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6B86" w:rsidRDefault="003720AD">
      <w:pPr>
        <w:pStyle w:val="Title"/>
      </w:pPr>
      <w:r>
        <w:t>Digital Identities Assignment 1</w:t>
      </w:r>
    </w:p>
    <w:p w:rsidR="004D6B86" w:rsidRDefault="00766101">
      <w:pPr>
        <w:pStyle w:val="Title2"/>
      </w:pPr>
      <w:r>
        <w:t xml:space="preserve">Jordan Coller </w:t>
      </w:r>
      <w:r w:rsidR="00AE0944">
        <w:t>(1706820)</w:t>
      </w:r>
    </w:p>
    <w:p w:rsidR="00043497" w:rsidRDefault="00766101">
      <w:pPr>
        <w:pStyle w:val="Title2"/>
      </w:pPr>
      <w:r>
        <w:t>Managing Digital Id</w:t>
      </w:r>
      <w:bookmarkStart w:id="0" w:name="_GoBack"/>
      <w:bookmarkEnd w:id="0"/>
      <w:r>
        <w:t>entities (BMSP5004)</w:t>
      </w:r>
    </w:p>
    <w:p w:rsidR="004D6B86" w:rsidRDefault="00766101">
      <w:pPr>
        <w:pStyle w:val="Title2"/>
      </w:pPr>
      <w:r>
        <w:t>University of Wales Trinity Saint David</w:t>
      </w:r>
    </w:p>
    <w:p w:rsidR="00CE5A77" w:rsidRDefault="00766101">
      <w:pPr>
        <w:pStyle w:val="Title2"/>
      </w:pPr>
      <w:r>
        <w:t>26/10/2018</w:t>
      </w:r>
    </w:p>
    <w:p w:rsidR="00CE5A77" w:rsidRDefault="00CE5A77" w:rsidP="00CE5A77">
      <w:pPr>
        <w:pStyle w:val="Title2"/>
        <w:jc w:val="left"/>
      </w:pPr>
    </w:p>
    <w:p w:rsidR="00AE0944" w:rsidRPr="00AE0944" w:rsidRDefault="00AE0944" w:rsidP="00AE0944"/>
    <w:p w:rsidR="0061747E" w:rsidRPr="0061747E" w:rsidRDefault="0061747E" w:rsidP="0061747E"/>
    <w:p w:rsidR="004D6B86" w:rsidRDefault="004D6B86" w:rsidP="00AE0944">
      <w:pPr>
        <w:pStyle w:val="Heading2"/>
      </w:pPr>
    </w:p>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sdt>
      <w:sdtPr>
        <w:rPr>
          <w:rFonts w:asciiTheme="minorHAnsi" w:eastAsiaTheme="minorEastAsia" w:hAnsiTheme="minorHAnsi" w:cstheme="minorBidi"/>
          <w:color w:val="000000" w:themeColor="text1"/>
          <w:sz w:val="24"/>
          <w:szCs w:val="24"/>
        </w:rPr>
        <w:id w:val="694584411"/>
        <w:docPartObj>
          <w:docPartGallery w:val="Table of Contents"/>
          <w:docPartUnique/>
        </w:docPartObj>
      </w:sdtPr>
      <w:sdtEndPr>
        <w:rPr>
          <w:b/>
          <w:bCs/>
          <w:noProof/>
        </w:rPr>
      </w:sdtEndPr>
      <w:sdtContent>
        <w:p w:rsidR="001C41F3" w:rsidRDefault="00766101">
          <w:pPr>
            <w:pStyle w:val="TOCHeading"/>
          </w:pPr>
          <w:r>
            <w:t>Table of Contents</w:t>
          </w:r>
        </w:p>
        <w:p w:rsidR="00167F1A" w:rsidRDefault="00766101">
          <w:pPr>
            <w:pStyle w:val="TOC1"/>
            <w:tabs>
              <w:tab w:val="right" w:leader="dot" w:pos="9350"/>
            </w:tabs>
            <w:rPr>
              <w:noProof/>
              <w:color w:val="auto"/>
              <w:sz w:val="22"/>
              <w:szCs w:val="22"/>
              <w:lang w:val="en-GB" w:eastAsia="en-GB"/>
            </w:rPr>
          </w:pPr>
          <w:r>
            <w:fldChar w:fldCharType="begin"/>
          </w:r>
          <w:r>
            <w:instrText xml:space="preserve"> TOC \o "1-3" \h \z \u </w:instrText>
          </w:r>
          <w:r>
            <w:fldChar w:fldCharType="separate"/>
          </w:r>
          <w:hyperlink w:anchor="_Toc530155984" w:history="1">
            <w:r w:rsidR="00167F1A" w:rsidRPr="00B52032">
              <w:rPr>
                <w:rStyle w:val="Hyperlink"/>
                <w:noProof/>
              </w:rPr>
              <w:t>Introduction</w:t>
            </w:r>
            <w:r w:rsidR="00167F1A">
              <w:rPr>
                <w:noProof/>
                <w:webHidden/>
              </w:rPr>
              <w:tab/>
            </w:r>
            <w:r w:rsidR="00167F1A">
              <w:rPr>
                <w:noProof/>
                <w:webHidden/>
              </w:rPr>
              <w:fldChar w:fldCharType="begin"/>
            </w:r>
            <w:r w:rsidR="00167F1A">
              <w:rPr>
                <w:noProof/>
                <w:webHidden/>
              </w:rPr>
              <w:instrText xml:space="preserve"> PAGEREF _Toc530155984 \h </w:instrText>
            </w:r>
            <w:r w:rsidR="00167F1A">
              <w:rPr>
                <w:noProof/>
                <w:webHidden/>
              </w:rPr>
            </w:r>
            <w:r w:rsidR="00167F1A">
              <w:rPr>
                <w:noProof/>
                <w:webHidden/>
              </w:rPr>
              <w:fldChar w:fldCharType="separate"/>
            </w:r>
            <w:r w:rsidR="00167F1A">
              <w:rPr>
                <w:noProof/>
                <w:webHidden/>
              </w:rPr>
              <w:t>3</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85" w:history="1">
            <w:r w:rsidR="00167F1A" w:rsidRPr="00B52032">
              <w:rPr>
                <w:rStyle w:val="Hyperlink"/>
                <w:noProof/>
              </w:rPr>
              <w:t>Physical and Digital Identity</w:t>
            </w:r>
            <w:r w:rsidR="00167F1A">
              <w:rPr>
                <w:noProof/>
                <w:webHidden/>
              </w:rPr>
              <w:tab/>
            </w:r>
            <w:r w:rsidR="00167F1A">
              <w:rPr>
                <w:noProof/>
                <w:webHidden/>
              </w:rPr>
              <w:fldChar w:fldCharType="begin"/>
            </w:r>
            <w:r w:rsidR="00167F1A">
              <w:rPr>
                <w:noProof/>
                <w:webHidden/>
              </w:rPr>
              <w:instrText xml:space="preserve"> PAGEREF _Toc530155985 \h </w:instrText>
            </w:r>
            <w:r w:rsidR="00167F1A">
              <w:rPr>
                <w:noProof/>
                <w:webHidden/>
              </w:rPr>
            </w:r>
            <w:r w:rsidR="00167F1A">
              <w:rPr>
                <w:noProof/>
                <w:webHidden/>
              </w:rPr>
              <w:fldChar w:fldCharType="separate"/>
            </w:r>
            <w:r w:rsidR="00167F1A">
              <w:rPr>
                <w:noProof/>
                <w:webHidden/>
              </w:rPr>
              <w:t>3</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86" w:history="1">
            <w:r w:rsidR="00167F1A" w:rsidRPr="00B52032">
              <w:rPr>
                <w:rStyle w:val="Hyperlink"/>
                <w:noProof/>
                <w:shd w:val="clear" w:color="auto" w:fill="FFFFFF"/>
              </w:rPr>
              <w:t>Lack of Credibility Within a Brand</w:t>
            </w:r>
            <w:r w:rsidR="00167F1A">
              <w:rPr>
                <w:noProof/>
                <w:webHidden/>
              </w:rPr>
              <w:tab/>
            </w:r>
            <w:r w:rsidR="00167F1A">
              <w:rPr>
                <w:noProof/>
                <w:webHidden/>
              </w:rPr>
              <w:fldChar w:fldCharType="begin"/>
            </w:r>
            <w:r w:rsidR="00167F1A">
              <w:rPr>
                <w:noProof/>
                <w:webHidden/>
              </w:rPr>
              <w:instrText xml:space="preserve"> PAGEREF _Toc530155986 \h </w:instrText>
            </w:r>
            <w:r w:rsidR="00167F1A">
              <w:rPr>
                <w:noProof/>
                <w:webHidden/>
              </w:rPr>
            </w:r>
            <w:r w:rsidR="00167F1A">
              <w:rPr>
                <w:noProof/>
                <w:webHidden/>
              </w:rPr>
              <w:fldChar w:fldCharType="separate"/>
            </w:r>
            <w:r w:rsidR="00167F1A">
              <w:rPr>
                <w:noProof/>
                <w:webHidden/>
              </w:rPr>
              <w:t>4</w:t>
            </w:r>
            <w:r w:rsidR="00167F1A">
              <w:rPr>
                <w:noProof/>
                <w:webHidden/>
              </w:rPr>
              <w:fldChar w:fldCharType="end"/>
            </w:r>
          </w:hyperlink>
        </w:p>
        <w:p w:rsidR="00167F1A" w:rsidRDefault="008E58A8">
          <w:pPr>
            <w:pStyle w:val="TOC1"/>
            <w:tabs>
              <w:tab w:val="right" w:leader="dot" w:pos="9350"/>
            </w:tabs>
            <w:rPr>
              <w:noProof/>
              <w:color w:val="auto"/>
              <w:sz w:val="22"/>
              <w:szCs w:val="22"/>
              <w:lang w:val="en-GB" w:eastAsia="en-GB"/>
            </w:rPr>
          </w:pPr>
          <w:hyperlink w:anchor="_Toc530155987" w:history="1">
            <w:r w:rsidR="00167F1A" w:rsidRPr="00B52032">
              <w:rPr>
                <w:rStyle w:val="Hyperlink"/>
                <w:noProof/>
              </w:rPr>
              <w:t>Comparison</w:t>
            </w:r>
            <w:r w:rsidR="00167F1A">
              <w:rPr>
                <w:noProof/>
                <w:webHidden/>
              </w:rPr>
              <w:tab/>
            </w:r>
            <w:r w:rsidR="00167F1A">
              <w:rPr>
                <w:noProof/>
                <w:webHidden/>
              </w:rPr>
              <w:fldChar w:fldCharType="begin"/>
            </w:r>
            <w:r w:rsidR="00167F1A">
              <w:rPr>
                <w:noProof/>
                <w:webHidden/>
              </w:rPr>
              <w:instrText xml:space="preserve"> PAGEREF _Toc530155987 \h </w:instrText>
            </w:r>
            <w:r w:rsidR="00167F1A">
              <w:rPr>
                <w:noProof/>
                <w:webHidden/>
              </w:rPr>
            </w:r>
            <w:r w:rsidR="00167F1A">
              <w:rPr>
                <w:noProof/>
                <w:webHidden/>
              </w:rPr>
              <w:fldChar w:fldCharType="separate"/>
            </w:r>
            <w:r w:rsidR="00167F1A">
              <w:rPr>
                <w:noProof/>
                <w:webHidden/>
              </w:rPr>
              <w:t>4</w:t>
            </w:r>
            <w:r w:rsidR="00167F1A">
              <w:rPr>
                <w:noProof/>
                <w:webHidden/>
              </w:rPr>
              <w:fldChar w:fldCharType="end"/>
            </w:r>
          </w:hyperlink>
        </w:p>
        <w:p w:rsidR="00167F1A" w:rsidRDefault="008E58A8">
          <w:pPr>
            <w:pStyle w:val="TOC1"/>
            <w:tabs>
              <w:tab w:val="right" w:leader="dot" w:pos="9350"/>
            </w:tabs>
            <w:rPr>
              <w:noProof/>
              <w:color w:val="auto"/>
              <w:sz w:val="22"/>
              <w:szCs w:val="22"/>
              <w:lang w:val="en-GB" w:eastAsia="en-GB"/>
            </w:rPr>
          </w:pPr>
          <w:hyperlink w:anchor="_Toc530155988" w:history="1">
            <w:r w:rsidR="00167F1A" w:rsidRPr="00B52032">
              <w:rPr>
                <w:rStyle w:val="Hyperlink"/>
                <w:noProof/>
              </w:rPr>
              <w:t>Comparison Between Brands: Trump</w:t>
            </w:r>
            <w:r w:rsidR="00167F1A">
              <w:rPr>
                <w:noProof/>
                <w:webHidden/>
              </w:rPr>
              <w:tab/>
            </w:r>
            <w:r w:rsidR="00167F1A">
              <w:rPr>
                <w:noProof/>
                <w:webHidden/>
              </w:rPr>
              <w:fldChar w:fldCharType="begin"/>
            </w:r>
            <w:r w:rsidR="00167F1A">
              <w:rPr>
                <w:noProof/>
                <w:webHidden/>
              </w:rPr>
              <w:instrText xml:space="preserve"> PAGEREF _Toc530155988 \h </w:instrText>
            </w:r>
            <w:r w:rsidR="00167F1A">
              <w:rPr>
                <w:noProof/>
                <w:webHidden/>
              </w:rPr>
            </w:r>
            <w:r w:rsidR="00167F1A">
              <w:rPr>
                <w:noProof/>
                <w:webHidden/>
              </w:rPr>
              <w:fldChar w:fldCharType="separate"/>
            </w:r>
            <w:r w:rsidR="00167F1A">
              <w:rPr>
                <w:noProof/>
                <w:webHidden/>
              </w:rPr>
              <w:t>5</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89" w:history="1">
            <w:r w:rsidR="00167F1A" w:rsidRPr="00B52032">
              <w:rPr>
                <w:rStyle w:val="Hyperlink"/>
                <w:noProof/>
              </w:rPr>
              <w:t>Trump’s Brand Goals</w:t>
            </w:r>
            <w:r w:rsidR="00167F1A">
              <w:rPr>
                <w:noProof/>
                <w:webHidden/>
              </w:rPr>
              <w:tab/>
            </w:r>
            <w:r w:rsidR="00167F1A">
              <w:rPr>
                <w:noProof/>
                <w:webHidden/>
              </w:rPr>
              <w:fldChar w:fldCharType="begin"/>
            </w:r>
            <w:r w:rsidR="00167F1A">
              <w:rPr>
                <w:noProof/>
                <w:webHidden/>
              </w:rPr>
              <w:instrText xml:space="preserve"> PAGEREF _Toc530155989 \h </w:instrText>
            </w:r>
            <w:r w:rsidR="00167F1A">
              <w:rPr>
                <w:noProof/>
                <w:webHidden/>
              </w:rPr>
            </w:r>
            <w:r w:rsidR="00167F1A">
              <w:rPr>
                <w:noProof/>
                <w:webHidden/>
              </w:rPr>
              <w:fldChar w:fldCharType="separate"/>
            </w:r>
            <w:r w:rsidR="00167F1A">
              <w:rPr>
                <w:noProof/>
                <w:webHidden/>
              </w:rPr>
              <w:t>5</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90" w:history="1">
            <w:r w:rsidR="00167F1A" w:rsidRPr="00B52032">
              <w:rPr>
                <w:rStyle w:val="Hyperlink"/>
                <w:noProof/>
              </w:rPr>
              <w:t>Creating Visual Appeal Within Twitter: Trump</w:t>
            </w:r>
            <w:r w:rsidR="00167F1A">
              <w:rPr>
                <w:noProof/>
                <w:webHidden/>
              </w:rPr>
              <w:tab/>
            </w:r>
            <w:r w:rsidR="00167F1A">
              <w:rPr>
                <w:noProof/>
                <w:webHidden/>
              </w:rPr>
              <w:fldChar w:fldCharType="begin"/>
            </w:r>
            <w:r w:rsidR="00167F1A">
              <w:rPr>
                <w:noProof/>
                <w:webHidden/>
              </w:rPr>
              <w:instrText xml:space="preserve"> PAGEREF _Toc530155990 \h </w:instrText>
            </w:r>
            <w:r w:rsidR="00167F1A">
              <w:rPr>
                <w:noProof/>
                <w:webHidden/>
              </w:rPr>
            </w:r>
            <w:r w:rsidR="00167F1A">
              <w:rPr>
                <w:noProof/>
                <w:webHidden/>
              </w:rPr>
              <w:fldChar w:fldCharType="separate"/>
            </w:r>
            <w:r w:rsidR="00167F1A">
              <w:rPr>
                <w:noProof/>
                <w:webHidden/>
              </w:rPr>
              <w:t>5</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91" w:history="1">
            <w:r w:rsidR="00167F1A" w:rsidRPr="00B52032">
              <w:rPr>
                <w:rStyle w:val="Hyperlink"/>
                <w:noProof/>
              </w:rPr>
              <w:t>Figure 1</w:t>
            </w:r>
            <w:r w:rsidR="00167F1A">
              <w:rPr>
                <w:noProof/>
                <w:webHidden/>
              </w:rPr>
              <w:tab/>
            </w:r>
            <w:r w:rsidR="00167F1A">
              <w:rPr>
                <w:noProof/>
                <w:webHidden/>
              </w:rPr>
              <w:fldChar w:fldCharType="begin"/>
            </w:r>
            <w:r w:rsidR="00167F1A">
              <w:rPr>
                <w:noProof/>
                <w:webHidden/>
              </w:rPr>
              <w:instrText xml:space="preserve"> PAGEREF _Toc530155991 \h </w:instrText>
            </w:r>
            <w:r w:rsidR="00167F1A">
              <w:rPr>
                <w:noProof/>
                <w:webHidden/>
              </w:rPr>
            </w:r>
            <w:r w:rsidR="00167F1A">
              <w:rPr>
                <w:noProof/>
                <w:webHidden/>
              </w:rPr>
              <w:fldChar w:fldCharType="separate"/>
            </w:r>
            <w:r w:rsidR="00167F1A">
              <w:rPr>
                <w:noProof/>
                <w:webHidden/>
              </w:rPr>
              <w:t>6</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92" w:history="1">
            <w:r w:rsidR="00167F1A" w:rsidRPr="00B52032">
              <w:rPr>
                <w:rStyle w:val="Hyperlink"/>
                <w:noProof/>
                <w:shd w:val="clear" w:color="auto" w:fill="FFFFFF"/>
              </w:rPr>
              <w:t>Figure 2</w:t>
            </w:r>
            <w:r w:rsidR="00167F1A">
              <w:rPr>
                <w:noProof/>
                <w:webHidden/>
              </w:rPr>
              <w:tab/>
            </w:r>
            <w:r w:rsidR="00167F1A">
              <w:rPr>
                <w:noProof/>
                <w:webHidden/>
              </w:rPr>
              <w:fldChar w:fldCharType="begin"/>
            </w:r>
            <w:r w:rsidR="00167F1A">
              <w:rPr>
                <w:noProof/>
                <w:webHidden/>
              </w:rPr>
              <w:instrText xml:space="preserve"> PAGEREF _Toc530155992 \h </w:instrText>
            </w:r>
            <w:r w:rsidR="00167F1A">
              <w:rPr>
                <w:noProof/>
                <w:webHidden/>
              </w:rPr>
            </w:r>
            <w:r w:rsidR="00167F1A">
              <w:rPr>
                <w:noProof/>
                <w:webHidden/>
              </w:rPr>
              <w:fldChar w:fldCharType="separate"/>
            </w:r>
            <w:r w:rsidR="00167F1A">
              <w:rPr>
                <w:noProof/>
                <w:webHidden/>
              </w:rPr>
              <w:t>6</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93" w:history="1">
            <w:r w:rsidR="00167F1A" w:rsidRPr="00B52032">
              <w:rPr>
                <w:rStyle w:val="Hyperlink"/>
                <w:noProof/>
              </w:rPr>
              <w:t>Behaviour within Twitter: Trump</w:t>
            </w:r>
            <w:r w:rsidR="00167F1A">
              <w:rPr>
                <w:noProof/>
                <w:webHidden/>
              </w:rPr>
              <w:tab/>
            </w:r>
            <w:r w:rsidR="00167F1A">
              <w:rPr>
                <w:noProof/>
                <w:webHidden/>
              </w:rPr>
              <w:fldChar w:fldCharType="begin"/>
            </w:r>
            <w:r w:rsidR="00167F1A">
              <w:rPr>
                <w:noProof/>
                <w:webHidden/>
              </w:rPr>
              <w:instrText xml:space="preserve"> PAGEREF _Toc530155993 \h </w:instrText>
            </w:r>
            <w:r w:rsidR="00167F1A">
              <w:rPr>
                <w:noProof/>
                <w:webHidden/>
              </w:rPr>
            </w:r>
            <w:r w:rsidR="00167F1A">
              <w:rPr>
                <w:noProof/>
                <w:webHidden/>
              </w:rPr>
              <w:fldChar w:fldCharType="separate"/>
            </w:r>
            <w:r w:rsidR="00167F1A">
              <w:rPr>
                <w:noProof/>
                <w:webHidden/>
              </w:rPr>
              <w:t>8</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94" w:history="1">
            <w:r w:rsidR="00167F1A" w:rsidRPr="00B52032">
              <w:rPr>
                <w:rStyle w:val="Hyperlink"/>
                <w:noProof/>
              </w:rPr>
              <w:t>Negative Briefing</w:t>
            </w:r>
            <w:r w:rsidR="00167F1A">
              <w:rPr>
                <w:noProof/>
                <w:webHidden/>
              </w:rPr>
              <w:tab/>
            </w:r>
            <w:r w:rsidR="00167F1A">
              <w:rPr>
                <w:noProof/>
                <w:webHidden/>
              </w:rPr>
              <w:fldChar w:fldCharType="begin"/>
            </w:r>
            <w:r w:rsidR="00167F1A">
              <w:rPr>
                <w:noProof/>
                <w:webHidden/>
              </w:rPr>
              <w:instrText xml:space="preserve"> PAGEREF _Toc530155994 \h </w:instrText>
            </w:r>
            <w:r w:rsidR="00167F1A">
              <w:rPr>
                <w:noProof/>
                <w:webHidden/>
              </w:rPr>
            </w:r>
            <w:r w:rsidR="00167F1A">
              <w:rPr>
                <w:noProof/>
                <w:webHidden/>
              </w:rPr>
              <w:fldChar w:fldCharType="separate"/>
            </w:r>
            <w:r w:rsidR="00167F1A">
              <w:rPr>
                <w:noProof/>
                <w:webHidden/>
              </w:rPr>
              <w:t>8</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95" w:history="1">
            <w:r w:rsidR="00167F1A" w:rsidRPr="00B52032">
              <w:rPr>
                <w:rStyle w:val="Hyperlink"/>
                <w:noProof/>
              </w:rPr>
              <w:t>Figure 3</w:t>
            </w:r>
            <w:r w:rsidR="00167F1A">
              <w:rPr>
                <w:noProof/>
                <w:webHidden/>
              </w:rPr>
              <w:tab/>
            </w:r>
            <w:r w:rsidR="00167F1A">
              <w:rPr>
                <w:noProof/>
                <w:webHidden/>
              </w:rPr>
              <w:fldChar w:fldCharType="begin"/>
            </w:r>
            <w:r w:rsidR="00167F1A">
              <w:rPr>
                <w:noProof/>
                <w:webHidden/>
              </w:rPr>
              <w:instrText xml:space="preserve"> PAGEREF _Toc530155995 \h </w:instrText>
            </w:r>
            <w:r w:rsidR="00167F1A">
              <w:rPr>
                <w:noProof/>
                <w:webHidden/>
              </w:rPr>
            </w:r>
            <w:r w:rsidR="00167F1A">
              <w:rPr>
                <w:noProof/>
                <w:webHidden/>
              </w:rPr>
              <w:fldChar w:fldCharType="separate"/>
            </w:r>
            <w:r w:rsidR="00167F1A">
              <w:rPr>
                <w:noProof/>
                <w:webHidden/>
              </w:rPr>
              <w:t>9</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96" w:history="1">
            <w:r w:rsidR="00167F1A" w:rsidRPr="00B52032">
              <w:rPr>
                <w:rStyle w:val="Hyperlink"/>
                <w:noProof/>
              </w:rPr>
              <w:t>#MakeAmericaGreatAgain</w:t>
            </w:r>
            <w:r w:rsidR="00167F1A">
              <w:rPr>
                <w:noProof/>
                <w:webHidden/>
              </w:rPr>
              <w:tab/>
            </w:r>
            <w:r w:rsidR="00167F1A">
              <w:rPr>
                <w:noProof/>
                <w:webHidden/>
              </w:rPr>
              <w:fldChar w:fldCharType="begin"/>
            </w:r>
            <w:r w:rsidR="00167F1A">
              <w:rPr>
                <w:noProof/>
                <w:webHidden/>
              </w:rPr>
              <w:instrText xml:space="preserve"> PAGEREF _Toc530155996 \h </w:instrText>
            </w:r>
            <w:r w:rsidR="00167F1A">
              <w:rPr>
                <w:noProof/>
                <w:webHidden/>
              </w:rPr>
            </w:r>
            <w:r w:rsidR="00167F1A">
              <w:rPr>
                <w:noProof/>
                <w:webHidden/>
              </w:rPr>
              <w:fldChar w:fldCharType="separate"/>
            </w:r>
            <w:r w:rsidR="00167F1A">
              <w:rPr>
                <w:noProof/>
                <w:webHidden/>
              </w:rPr>
              <w:t>9</w:t>
            </w:r>
            <w:r w:rsidR="00167F1A">
              <w:rPr>
                <w:noProof/>
                <w:webHidden/>
              </w:rPr>
              <w:fldChar w:fldCharType="end"/>
            </w:r>
          </w:hyperlink>
        </w:p>
        <w:p w:rsidR="00167F1A" w:rsidRDefault="008E58A8">
          <w:pPr>
            <w:pStyle w:val="TOC1"/>
            <w:tabs>
              <w:tab w:val="right" w:leader="dot" w:pos="9350"/>
            </w:tabs>
            <w:rPr>
              <w:noProof/>
              <w:color w:val="auto"/>
              <w:sz w:val="22"/>
              <w:szCs w:val="22"/>
              <w:lang w:val="en-GB" w:eastAsia="en-GB"/>
            </w:rPr>
          </w:pPr>
          <w:hyperlink w:anchor="_Toc530155997" w:history="1">
            <w:r w:rsidR="00167F1A" w:rsidRPr="00B52032">
              <w:rPr>
                <w:rStyle w:val="Hyperlink"/>
                <w:noProof/>
              </w:rPr>
              <w:t>Comparison Between Brands: Myself</w:t>
            </w:r>
            <w:r w:rsidR="00167F1A">
              <w:rPr>
                <w:noProof/>
                <w:webHidden/>
              </w:rPr>
              <w:tab/>
            </w:r>
            <w:r w:rsidR="00167F1A">
              <w:rPr>
                <w:noProof/>
                <w:webHidden/>
              </w:rPr>
              <w:fldChar w:fldCharType="begin"/>
            </w:r>
            <w:r w:rsidR="00167F1A">
              <w:rPr>
                <w:noProof/>
                <w:webHidden/>
              </w:rPr>
              <w:instrText xml:space="preserve"> PAGEREF _Toc530155997 \h </w:instrText>
            </w:r>
            <w:r w:rsidR="00167F1A">
              <w:rPr>
                <w:noProof/>
                <w:webHidden/>
              </w:rPr>
            </w:r>
            <w:r w:rsidR="00167F1A">
              <w:rPr>
                <w:noProof/>
                <w:webHidden/>
              </w:rPr>
              <w:fldChar w:fldCharType="separate"/>
            </w:r>
            <w:r w:rsidR="00167F1A">
              <w:rPr>
                <w:noProof/>
                <w:webHidden/>
              </w:rPr>
              <w:t>10</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5998" w:history="1">
            <w:r w:rsidR="00167F1A" w:rsidRPr="00B52032">
              <w:rPr>
                <w:rStyle w:val="Hyperlink"/>
                <w:noProof/>
              </w:rPr>
              <w:t>Goals of My Brand</w:t>
            </w:r>
            <w:r w:rsidR="00167F1A">
              <w:rPr>
                <w:noProof/>
                <w:webHidden/>
              </w:rPr>
              <w:tab/>
            </w:r>
            <w:r w:rsidR="00167F1A">
              <w:rPr>
                <w:noProof/>
                <w:webHidden/>
              </w:rPr>
              <w:fldChar w:fldCharType="begin"/>
            </w:r>
            <w:r w:rsidR="00167F1A">
              <w:rPr>
                <w:noProof/>
                <w:webHidden/>
              </w:rPr>
              <w:instrText xml:space="preserve"> PAGEREF _Toc530155998 \h </w:instrText>
            </w:r>
            <w:r w:rsidR="00167F1A">
              <w:rPr>
                <w:noProof/>
                <w:webHidden/>
              </w:rPr>
            </w:r>
            <w:r w:rsidR="00167F1A">
              <w:rPr>
                <w:noProof/>
                <w:webHidden/>
              </w:rPr>
              <w:fldChar w:fldCharType="separate"/>
            </w:r>
            <w:r w:rsidR="00167F1A">
              <w:rPr>
                <w:noProof/>
                <w:webHidden/>
              </w:rPr>
              <w:t>10</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5999" w:history="1">
            <w:r w:rsidR="00167F1A" w:rsidRPr="00B52032">
              <w:rPr>
                <w:rStyle w:val="Hyperlink"/>
                <w:noProof/>
              </w:rPr>
              <w:t>Figure 5</w:t>
            </w:r>
            <w:r w:rsidR="00167F1A">
              <w:rPr>
                <w:noProof/>
                <w:webHidden/>
              </w:rPr>
              <w:tab/>
            </w:r>
            <w:r w:rsidR="00167F1A">
              <w:rPr>
                <w:noProof/>
                <w:webHidden/>
              </w:rPr>
              <w:fldChar w:fldCharType="begin"/>
            </w:r>
            <w:r w:rsidR="00167F1A">
              <w:rPr>
                <w:noProof/>
                <w:webHidden/>
              </w:rPr>
              <w:instrText xml:space="preserve"> PAGEREF _Toc530155999 \h </w:instrText>
            </w:r>
            <w:r w:rsidR="00167F1A">
              <w:rPr>
                <w:noProof/>
                <w:webHidden/>
              </w:rPr>
            </w:r>
            <w:r w:rsidR="00167F1A">
              <w:rPr>
                <w:noProof/>
                <w:webHidden/>
              </w:rPr>
              <w:fldChar w:fldCharType="separate"/>
            </w:r>
            <w:r w:rsidR="00167F1A">
              <w:rPr>
                <w:noProof/>
                <w:webHidden/>
              </w:rPr>
              <w:t>11</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6000" w:history="1">
            <w:r w:rsidR="00167F1A" w:rsidRPr="00B52032">
              <w:rPr>
                <w:rStyle w:val="Hyperlink"/>
                <w:noProof/>
                <w:shd w:val="clear" w:color="auto" w:fill="FFFFFF"/>
              </w:rPr>
              <w:t>Figure 6</w:t>
            </w:r>
            <w:r w:rsidR="00167F1A">
              <w:rPr>
                <w:noProof/>
                <w:webHidden/>
              </w:rPr>
              <w:tab/>
            </w:r>
            <w:r w:rsidR="00167F1A">
              <w:rPr>
                <w:noProof/>
                <w:webHidden/>
              </w:rPr>
              <w:fldChar w:fldCharType="begin"/>
            </w:r>
            <w:r w:rsidR="00167F1A">
              <w:rPr>
                <w:noProof/>
                <w:webHidden/>
              </w:rPr>
              <w:instrText xml:space="preserve"> PAGEREF _Toc530156000 \h </w:instrText>
            </w:r>
            <w:r w:rsidR="00167F1A">
              <w:rPr>
                <w:noProof/>
                <w:webHidden/>
              </w:rPr>
            </w:r>
            <w:r w:rsidR="00167F1A">
              <w:rPr>
                <w:noProof/>
                <w:webHidden/>
              </w:rPr>
              <w:fldChar w:fldCharType="separate"/>
            </w:r>
            <w:r w:rsidR="00167F1A">
              <w:rPr>
                <w:noProof/>
                <w:webHidden/>
              </w:rPr>
              <w:t>13</w:t>
            </w:r>
            <w:r w:rsidR="00167F1A">
              <w:rPr>
                <w:noProof/>
                <w:webHidden/>
              </w:rPr>
              <w:fldChar w:fldCharType="end"/>
            </w:r>
          </w:hyperlink>
        </w:p>
        <w:p w:rsidR="00167F1A" w:rsidRDefault="008E58A8">
          <w:pPr>
            <w:pStyle w:val="TOC2"/>
            <w:tabs>
              <w:tab w:val="right" w:leader="dot" w:pos="9350"/>
            </w:tabs>
            <w:rPr>
              <w:noProof/>
              <w:color w:val="auto"/>
              <w:sz w:val="22"/>
              <w:szCs w:val="22"/>
              <w:lang w:val="en-GB" w:eastAsia="en-GB"/>
            </w:rPr>
          </w:pPr>
          <w:hyperlink w:anchor="_Toc530156001" w:history="1">
            <w:r w:rsidR="00167F1A" w:rsidRPr="00B52032">
              <w:rPr>
                <w:rStyle w:val="Hyperlink"/>
                <w:noProof/>
              </w:rPr>
              <w:t>Entertainment value</w:t>
            </w:r>
            <w:r w:rsidR="00167F1A">
              <w:rPr>
                <w:noProof/>
                <w:webHidden/>
              </w:rPr>
              <w:tab/>
            </w:r>
            <w:r w:rsidR="00167F1A">
              <w:rPr>
                <w:noProof/>
                <w:webHidden/>
              </w:rPr>
              <w:fldChar w:fldCharType="begin"/>
            </w:r>
            <w:r w:rsidR="00167F1A">
              <w:rPr>
                <w:noProof/>
                <w:webHidden/>
              </w:rPr>
              <w:instrText xml:space="preserve"> PAGEREF _Toc530156001 \h </w:instrText>
            </w:r>
            <w:r w:rsidR="00167F1A">
              <w:rPr>
                <w:noProof/>
                <w:webHidden/>
              </w:rPr>
            </w:r>
            <w:r w:rsidR="00167F1A">
              <w:rPr>
                <w:noProof/>
                <w:webHidden/>
              </w:rPr>
              <w:fldChar w:fldCharType="separate"/>
            </w:r>
            <w:r w:rsidR="00167F1A">
              <w:rPr>
                <w:noProof/>
                <w:webHidden/>
              </w:rPr>
              <w:t>14</w:t>
            </w:r>
            <w:r w:rsidR="00167F1A">
              <w:rPr>
                <w:noProof/>
                <w:webHidden/>
              </w:rPr>
              <w:fldChar w:fldCharType="end"/>
            </w:r>
          </w:hyperlink>
        </w:p>
        <w:p w:rsidR="00167F1A" w:rsidRDefault="008E58A8">
          <w:pPr>
            <w:pStyle w:val="TOC3"/>
            <w:tabs>
              <w:tab w:val="right" w:leader="dot" w:pos="9350"/>
            </w:tabs>
            <w:rPr>
              <w:noProof/>
              <w:color w:val="auto"/>
              <w:sz w:val="22"/>
              <w:szCs w:val="22"/>
              <w:lang w:val="en-GB" w:eastAsia="en-GB"/>
            </w:rPr>
          </w:pPr>
          <w:hyperlink w:anchor="_Toc530156002" w:history="1">
            <w:r w:rsidR="00167F1A" w:rsidRPr="00B52032">
              <w:rPr>
                <w:rStyle w:val="Hyperlink"/>
                <w:noProof/>
              </w:rPr>
              <w:t>Figure 7</w:t>
            </w:r>
            <w:r w:rsidR="00167F1A">
              <w:rPr>
                <w:noProof/>
                <w:webHidden/>
              </w:rPr>
              <w:tab/>
            </w:r>
            <w:r w:rsidR="00167F1A">
              <w:rPr>
                <w:noProof/>
                <w:webHidden/>
              </w:rPr>
              <w:fldChar w:fldCharType="begin"/>
            </w:r>
            <w:r w:rsidR="00167F1A">
              <w:rPr>
                <w:noProof/>
                <w:webHidden/>
              </w:rPr>
              <w:instrText xml:space="preserve"> PAGEREF _Toc530156002 \h </w:instrText>
            </w:r>
            <w:r w:rsidR="00167F1A">
              <w:rPr>
                <w:noProof/>
                <w:webHidden/>
              </w:rPr>
            </w:r>
            <w:r w:rsidR="00167F1A">
              <w:rPr>
                <w:noProof/>
                <w:webHidden/>
              </w:rPr>
              <w:fldChar w:fldCharType="separate"/>
            </w:r>
            <w:r w:rsidR="00167F1A">
              <w:rPr>
                <w:noProof/>
                <w:webHidden/>
              </w:rPr>
              <w:t>14</w:t>
            </w:r>
            <w:r w:rsidR="00167F1A">
              <w:rPr>
                <w:noProof/>
                <w:webHidden/>
              </w:rPr>
              <w:fldChar w:fldCharType="end"/>
            </w:r>
          </w:hyperlink>
        </w:p>
        <w:p w:rsidR="00167F1A" w:rsidRDefault="008E58A8">
          <w:pPr>
            <w:pStyle w:val="TOC1"/>
            <w:tabs>
              <w:tab w:val="right" w:leader="dot" w:pos="9350"/>
            </w:tabs>
            <w:rPr>
              <w:noProof/>
              <w:color w:val="auto"/>
              <w:sz w:val="22"/>
              <w:szCs w:val="22"/>
              <w:lang w:val="en-GB" w:eastAsia="en-GB"/>
            </w:rPr>
          </w:pPr>
          <w:hyperlink w:anchor="_Toc530156003" w:history="1">
            <w:r w:rsidR="00167F1A" w:rsidRPr="00B52032">
              <w:rPr>
                <w:rStyle w:val="Hyperlink"/>
                <w:noProof/>
              </w:rPr>
              <w:t>Conclusion</w:t>
            </w:r>
            <w:r w:rsidR="00167F1A">
              <w:rPr>
                <w:noProof/>
                <w:webHidden/>
              </w:rPr>
              <w:tab/>
            </w:r>
            <w:r w:rsidR="00167F1A">
              <w:rPr>
                <w:noProof/>
                <w:webHidden/>
              </w:rPr>
              <w:fldChar w:fldCharType="begin"/>
            </w:r>
            <w:r w:rsidR="00167F1A">
              <w:rPr>
                <w:noProof/>
                <w:webHidden/>
              </w:rPr>
              <w:instrText xml:space="preserve"> PAGEREF _Toc530156003 \h </w:instrText>
            </w:r>
            <w:r w:rsidR="00167F1A">
              <w:rPr>
                <w:noProof/>
                <w:webHidden/>
              </w:rPr>
            </w:r>
            <w:r w:rsidR="00167F1A">
              <w:rPr>
                <w:noProof/>
                <w:webHidden/>
              </w:rPr>
              <w:fldChar w:fldCharType="separate"/>
            </w:r>
            <w:r w:rsidR="00167F1A">
              <w:rPr>
                <w:noProof/>
                <w:webHidden/>
              </w:rPr>
              <w:t>15</w:t>
            </w:r>
            <w:r w:rsidR="00167F1A">
              <w:rPr>
                <w:noProof/>
                <w:webHidden/>
              </w:rPr>
              <w:fldChar w:fldCharType="end"/>
            </w:r>
          </w:hyperlink>
        </w:p>
        <w:p w:rsidR="00167F1A" w:rsidRDefault="008E58A8">
          <w:pPr>
            <w:pStyle w:val="TOC1"/>
            <w:tabs>
              <w:tab w:val="right" w:leader="dot" w:pos="9350"/>
            </w:tabs>
            <w:rPr>
              <w:noProof/>
              <w:color w:val="auto"/>
              <w:sz w:val="22"/>
              <w:szCs w:val="22"/>
              <w:lang w:val="en-GB" w:eastAsia="en-GB"/>
            </w:rPr>
          </w:pPr>
          <w:hyperlink w:anchor="_Toc530156004" w:history="1">
            <w:r w:rsidR="00167F1A" w:rsidRPr="00B52032">
              <w:rPr>
                <w:rStyle w:val="Hyperlink"/>
                <w:noProof/>
              </w:rPr>
              <w:t>References</w:t>
            </w:r>
            <w:r w:rsidR="00167F1A">
              <w:rPr>
                <w:noProof/>
                <w:webHidden/>
              </w:rPr>
              <w:tab/>
            </w:r>
            <w:r w:rsidR="00167F1A">
              <w:rPr>
                <w:noProof/>
                <w:webHidden/>
              </w:rPr>
              <w:fldChar w:fldCharType="begin"/>
            </w:r>
            <w:r w:rsidR="00167F1A">
              <w:rPr>
                <w:noProof/>
                <w:webHidden/>
              </w:rPr>
              <w:instrText xml:space="preserve"> PAGEREF _Toc530156004 \h </w:instrText>
            </w:r>
            <w:r w:rsidR="00167F1A">
              <w:rPr>
                <w:noProof/>
                <w:webHidden/>
              </w:rPr>
            </w:r>
            <w:r w:rsidR="00167F1A">
              <w:rPr>
                <w:noProof/>
                <w:webHidden/>
              </w:rPr>
              <w:fldChar w:fldCharType="separate"/>
            </w:r>
            <w:r w:rsidR="00167F1A">
              <w:rPr>
                <w:noProof/>
                <w:webHidden/>
              </w:rPr>
              <w:t>16</w:t>
            </w:r>
            <w:r w:rsidR="00167F1A">
              <w:rPr>
                <w:noProof/>
                <w:webHidden/>
              </w:rPr>
              <w:fldChar w:fldCharType="end"/>
            </w:r>
          </w:hyperlink>
        </w:p>
        <w:p w:rsidR="005369BB" w:rsidRDefault="00766101" w:rsidP="006666C8">
          <w:r>
            <w:rPr>
              <w:b/>
              <w:bCs/>
              <w:noProof/>
            </w:rPr>
            <w:fldChar w:fldCharType="end"/>
          </w:r>
        </w:p>
      </w:sdtContent>
    </w:sdt>
    <w:p w:rsidR="005369BB" w:rsidRDefault="005369BB" w:rsidP="00AE0944"/>
    <w:p w:rsidR="00AE0944" w:rsidRPr="00CC5B4C" w:rsidRDefault="00766101" w:rsidP="00A3151E">
      <w:pPr>
        <w:pStyle w:val="Heading1"/>
      </w:pPr>
      <w:bookmarkStart w:id="1" w:name="_Toc530155984"/>
      <w:r w:rsidRPr="00CC5B4C">
        <w:t>Introduction</w:t>
      </w:r>
      <w:bookmarkEnd w:id="1"/>
    </w:p>
    <w:p w:rsidR="00AE0944" w:rsidRPr="00CC5B4C" w:rsidRDefault="00766101" w:rsidP="008915EF">
      <w:r w:rsidRPr="00CC5B4C">
        <w:t>During the early 20</w:t>
      </w:r>
      <w:r w:rsidRPr="00CC5B4C">
        <w:rPr>
          <w:vertAlign w:val="superscript"/>
        </w:rPr>
        <w:t>th</w:t>
      </w:r>
      <w:r w:rsidRPr="00CC5B4C">
        <w:t xml:space="preserve"> century, the implementation of digital literacy and web 2.0 allowed the public to publish content on blogs and social media, this paved the way for individuals to subconsciously acquire a Digital Identity. Since then, digital identities within social media have become vastly popular. </w:t>
      </w:r>
      <w:r w:rsidR="008915EF" w:rsidRPr="00CC5B4C">
        <w:t>A</w:t>
      </w:r>
      <w:r w:rsidR="00D85FC6" w:rsidRPr="00CC5B4C">
        <w:t xml:space="preserve"> suitable percentage of this</w:t>
      </w:r>
      <w:r w:rsidR="009B6473" w:rsidRPr="00CC5B4C">
        <w:t xml:space="preserve"> paper will analyse the differences between the</w:t>
      </w:r>
      <w:r w:rsidR="00A3151E" w:rsidRPr="00CC5B4C">
        <w:t xml:space="preserve"> definitions of a physical and digital identity</w:t>
      </w:r>
      <w:r w:rsidR="00CC5B4C" w:rsidRPr="00CC5B4C">
        <w:t xml:space="preserve">. </w:t>
      </w:r>
      <w:r w:rsidR="009B6473" w:rsidRPr="00CC5B4C">
        <w:t>However, t</w:t>
      </w:r>
      <w:r w:rsidR="00D85FC6" w:rsidRPr="00CC5B4C">
        <w:t xml:space="preserve">he other half </w:t>
      </w:r>
      <w:r w:rsidR="009B6473" w:rsidRPr="00CC5B4C">
        <w:t xml:space="preserve">of this paper </w:t>
      </w:r>
      <w:r w:rsidR="00D85FC6" w:rsidRPr="00CC5B4C">
        <w:t>will consist of; the processes behind building an optimal br</w:t>
      </w:r>
      <w:r w:rsidR="009B6473" w:rsidRPr="00CC5B4C">
        <w:t>and to achieve one’s goal(s) with</w:t>
      </w:r>
      <w:r w:rsidR="00CC5B4C" w:rsidRPr="00CC5B4C">
        <w:t xml:space="preserve"> a comparison, </w:t>
      </w:r>
      <w:r w:rsidR="00D85FC6" w:rsidRPr="00CC5B4C">
        <w:t>my own brand’s m</w:t>
      </w:r>
      <w:r w:rsidR="009B6473" w:rsidRPr="00CC5B4C">
        <w:t>ethodologies within social media platform, Facebook</w:t>
      </w:r>
      <w:r w:rsidR="007A619A" w:rsidRPr="00CC5B4C">
        <w:t xml:space="preserve">, </w:t>
      </w:r>
      <w:r w:rsidR="00D85FC6" w:rsidRPr="00CC5B4C">
        <w:t>opposed to</w:t>
      </w:r>
      <w:r w:rsidR="002969B3" w:rsidRPr="00CC5B4C">
        <w:t xml:space="preserve"> the brand of the</w:t>
      </w:r>
      <w:r w:rsidR="00D85FC6" w:rsidRPr="00CC5B4C">
        <w:t xml:space="preserve"> rece</w:t>
      </w:r>
      <w:r w:rsidR="002969B3" w:rsidRPr="00CC5B4C">
        <w:t>ntly elected American president and Twitter enthusiast, Donald Trump</w:t>
      </w:r>
      <w:r w:rsidR="008915EF" w:rsidRPr="00CC5B4C">
        <w:t>. This thesis will compare how efficiently</w:t>
      </w:r>
      <w:r w:rsidR="002969B3" w:rsidRPr="00CC5B4C">
        <w:t xml:space="preserve"> myself</w:t>
      </w:r>
      <w:r w:rsidR="008915EF" w:rsidRPr="00CC5B4C">
        <w:t xml:space="preserve"> and Trump's brand conduct towards our own personal and business goals, whether it subconsciously or deliberately. (Stern, Ph.D, 2018)</w:t>
      </w:r>
    </w:p>
    <w:p w:rsidR="001C3881" w:rsidRPr="00CC5B4C" w:rsidRDefault="001C3881" w:rsidP="00AE0944"/>
    <w:p w:rsidR="00AE0944" w:rsidRPr="00CC5B4C" w:rsidRDefault="00766101" w:rsidP="001D1EC9">
      <w:pPr>
        <w:pStyle w:val="Heading2"/>
      </w:pPr>
      <w:bookmarkStart w:id="2" w:name="_Toc530155985"/>
      <w:r w:rsidRPr="00CC5B4C">
        <w:t>Physical and</w:t>
      </w:r>
      <w:r w:rsidR="00043497" w:rsidRPr="00CC5B4C">
        <w:t xml:space="preserve"> Digital I</w:t>
      </w:r>
      <w:r w:rsidR="00080251" w:rsidRPr="00CC5B4C">
        <w:t>dentity</w:t>
      </w:r>
      <w:bookmarkEnd w:id="2"/>
    </w:p>
    <w:p w:rsidR="002E683C" w:rsidRPr="00CC5B4C" w:rsidRDefault="00766101" w:rsidP="003323E4">
      <w:r w:rsidRPr="00CC5B4C">
        <w:t xml:space="preserve">A physical identity </w:t>
      </w:r>
      <w:r w:rsidR="001C3881" w:rsidRPr="00CC5B4C">
        <w:t xml:space="preserve">is primarily physiological, one’s physical identity can be determined purely by how </w:t>
      </w:r>
      <w:r w:rsidRPr="00CC5B4C">
        <w:t xml:space="preserve">you and other members of society perceive yourself in the physical </w:t>
      </w:r>
      <w:r w:rsidR="00794D07" w:rsidRPr="00CC5B4C">
        <w:t>world.</w:t>
      </w:r>
      <w:r w:rsidRPr="00CC5B4C">
        <w:t xml:space="preserve"> </w:t>
      </w:r>
      <w:r w:rsidR="001C3881" w:rsidRPr="00CC5B4C">
        <w:t>This could be perceived through psychical impressions, appearance</w:t>
      </w:r>
      <w:r w:rsidR="00480679" w:rsidRPr="00CC5B4C">
        <w:t>s such as the colour of your hair</w:t>
      </w:r>
      <w:r w:rsidR="005C6417" w:rsidRPr="00CC5B4C">
        <w:t xml:space="preserve"> and how tall you are,</w:t>
      </w:r>
      <w:r w:rsidR="00480679" w:rsidRPr="00CC5B4C">
        <w:t xml:space="preserve"> race</w:t>
      </w:r>
      <w:r w:rsidR="005C6417" w:rsidRPr="00CC5B4C">
        <w:t>,</w:t>
      </w:r>
      <w:r w:rsidR="001C3881" w:rsidRPr="00CC5B4C">
        <w:t xml:space="preserve"> reputation and characteristics. </w:t>
      </w:r>
    </w:p>
    <w:p w:rsidR="00192BFF" w:rsidRPr="00CC5B4C" w:rsidRDefault="00766101" w:rsidP="00A3151E">
      <w:pPr>
        <w:rPr>
          <w:shd w:val="clear" w:color="auto" w:fill="FFFFFF"/>
        </w:rPr>
      </w:pPr>
      <w:r>
        <w:t>M</w:t>
      </w:r>
      <w:r w:rsidR="00D07418" w:rsidRPr="00CC5B4C">
        <w:t>anipulating the way that other users perceive their personality</w:t>
      </w:r>
      <w:r w:rsidR="003059E7" w:rsidRPr="00CC5B4C">
        <w:t xml:space="preserve">, this is commonly known as a “brand”. A brand </w:t>
      </w:r>
      <w:r w:rsidR="00073A4D" w:rsidRPr="00CC5B4C">
        <w:t xml:space="preserve">performs </w:t>
      </w:r>
      <w:r w:rsidR="003059E7" w:rsidRPr="00CC5B4C">
        <w:t xml:space="preserve">the way a social media user allows other users to perceive them, </w:t>
      </w:r>
      <w:r w:rsidR="003059E7" w:rsidRPr="00CC5B4C">
        <w:lastRenderedPageBreak/>
        <w:t xml:space="preserve">to obtain </w:t>
      </w:r>
      <w:r w:rsidR="009C713A" w:rsidRPr="00CC5B4C">
        <w:t xml:space="preserve">a </w:t>
      </w:r>
      <w:r w:rsidR="003059E7" w:rsidRPr="00CC5B4C">
        <w:t>desired interest</w:t>
      </w:r>
      <w:r w:rsidR="009C713A" w:rsidRPr="00CC5B4C">
        <w:t xml:space="preserve"> when concerning</w:t>
      </w:r>
      <w:r w:rsidR="00016D70" w:rsidRPr="00CC5B4C">
        <w:t xml:space="preserve"> their profile, whether it be </w:t>
      </w:r>
      <w:r w:rsidR="003059E7" w:rsidRPr="00CC5B4C">
        <w:t>professional or personal.</w:t>
      </w:r>
      <w:r w:rsidR="00073A4D" w:rsidRPr="00CC5B4C">
        <w:t xml:space="preserve"> </w:t>
      </w:r>
      <w:r w:rsidR="00A3151E" w:rsidRPr="00CC5B4C">
        <w:t xml:space="preserve">However, this can be a difficult task as </w:t>
      </w:r>
      <w:r w:rsidR="00A3151E" w:rsidRPr="00CC5B4C">
        <w:rPr>
          <w:shd w:val="clear" w:color="auto" w:fill="FFFFFF"/>
        </w:rPr>
        <w:t>common conversation and publications can lack emotion and personal expression, this can mislead other users, thus creating perceptional confusion regarding one’s personal brand, something that wouldn’t necessarily become a limitation in the physical world.</w:t>
      </w:r>
      <w:r w:rsidR="003059E7" w:rsidRPr="00CC5B4C">
        <w:t xml:space="preserve"> </w:t>
      </w:r>
      <w:r w:rsidR="00F15355" w:rsidRPr="00CC5B4C">
        <w:t>(</w:t>
      </w:r>
      <w:r w:rsidR="00167F1A">
        <w:rPr>
          <w:shd w:val="clear" w:color="auto" w:fill="FFFFFF"/>
        </w:rPr>
        <w:t>Cover, R. 2015)</w:t>
      </w:r>
    </w:p>
    <w:p w:rsidR="005369BB" w:rsidRPr="00CC5B4C" w:rsidRDefault="00766101" w:rsidP="002C0C97">
      <w:pPr>
        <w:rPr>
          <w:shd w:val="clear" w:color="auto" w:fill="FFFFFF"/>
        </w:rPr>
      </w:pPr>
      <w:r w:rsidRPr="00CC5B4C">
        <w:rPr>
          <w:shd w:val="clear" w:color="auto" w:fill="FFFFFF"/>
        </w:rPr>
        <w:t xml:space="preserve"> </w:t>
      </w:r>
    </w:p>
    <w:p w:rsidR="005369BB" w:rsidRPr="00356299" w:rsidRDefault="00766101" w:rsidP="006666C8">
      <w:pPr>
        <w:pStyle w:val="Heading3"/>
        <w:rPr>
          <w:shd w:val="clear" w:color="auto" w:fill="FFFFFF"/>
        </w:rPr>
      </w:pPr>
      <w:bookmarkStart w:id="3" w:name="_Toc530155986"/>
      <w:r w:rsidRPr="00356299">
        <w:rPr>
          <w:shd w:val="clear" w:color="auto" w:fill="FFFFFF"/>
        </w:rPr>
        <w:t>Lack of Credibility Within a Brand</w:t>
      </w:r>
      <w:bookmarkEnd w:id="3"/>
    </w:p>
    <w:p w:rsidR="005369BB" w:rsidRPr="00356299" w:rsidRDefault="00766101" w:rsidP="006666C8">
      <w:r w:rsidRPr="00356299">
        <w:rPr>
          <w:shd w:val="clear" w:color="auto" w:fill="FFFFFF"/>
        </w:rPr>
        <w:t>Web 2.0 creates the potential for users to exaggerate their own attributes, therefore making it possible for an individual's brand to lack credibility in attempts to become more appealing to online friends or potential employers and clients</w:t>
      </w:r>
      <w:r w:rsidRPr="00356299">
        <w:t xml:space="preserve">. (Rowe, 2018) </w:t>
      </w:r>
    </w:p>
    <w:p w:rsidR="00915743" w:rsidRPr="00CC5B4C" w:rsidRDefault="00915743" w:rsidP="005369BB"/>
    <w:p w:rsidR="00915743" w:rsidRPr="00CC5B4C" w:rsidRDefault="00766101" w:rsidP="00743384">
      <w:pPr>
        <w:pStyle w:val="Heading1"/>
        <w:rPr>
          <w:color w:val="FF0000"/>
        </w:rPr>
      </w:pPr>
      <w:bookmarkStart w:id="4" w:name="_Toc530155987"/>
      <w:r w:rsidRPr="00CC5B4C">
        <w:t>Comparison</w:t>
      </w:r>
      <w:bookmarkEnd w:id="4"/>
      <w:r w:rsidRPr="00CC5B4C">
        <w:t xml:space="preserve"> </w:t>
      </w:r>
    </w:p>
    <w:p w:rsidR="00A642D1" w:rsidRPr="00167F1A" w:rsidRDefault="00766101" w:rsidP="00480679">
      <w:pPr>
        <w:ind w:firstLine="0"/>
        <w:rPr>
          <w:rFonts w:cstheme="minorHAnsi"/>
          <w:color w:val="000000"/>
          <w:shd w:val="clear" w:color="auto" w:fill="FFFFFF"/>
        </w:rPr>
      </w:pPr>
      <w:r w:rsidRPr="00CC5B4C">
        <w:rPr>
          <w:color w:val="auto"/>
        </w:rPr>
        <w:tab/>
      </w:r>
      <w:r w:rsidRPr="00167F1A">
        <w:rPr>
          <w:rFonts w:cstheme="minorHAnsi"/>
          <w:color w:val="auto"/>
        </w:rPr>
        <w:t xml:space="preserve">Many brands are created and operated to achieve a specific goal or purpose in which the user(s) may require, these goals or achievements may not be achievable through traditional, non-technological methods. For instance, to create an efficient business brand, a professional themed approach must be carried out when regarding attributes such as profile picture and personal biography, this is to create interest while networking along-side mutual-minded professionals. </w:t>
      </w:r>
      <w:r w:rsidRPr="00167F1A">
        <w:rPr>
          <w:rFonts w:cstheme="minorHAnsi"/>
          <w:color w:val="000000"/>
          <w:shd w:val="clear" w:color="auto" w:fill="FFFFFF"/>
        </w:rPr>
        <w:t xml:space="preserve">(Kostamo, 2013) </w:t>
      </w:r>
      <w:r w:rsidRPr="00167F1A">
        <w:rPr>
          <w:rFonts w:cstheme="minorHAnsi"/>
          <w:color w:val="auto"/>
        </w:rPr>
        <w:t xml:space="preserve">However, it is assumed that conveying a more casual approach towards a brand empowers greater relatability and realism. This could be achieved by directing which attributes and platforms should be suitable for one’s brand. However, this is subject to a brand’s specific needs and goals. </w:t>
      </w:r>
      <w:r w:rsidRPr="00167F1A">
        <w:rPr>
          <w:rFonts w:cstheme="minorHAnsi"/>
          <w:color w:val="000000"/>
          <w:shd w:val="clear" w:color="auto" w:fill="FFFFFF"/>
        </w:rPr>
        <w:t xml:space="preserve">(Kaplan &amp; Haenlein, 2018) </w:t>
      </w:r>
    </w:p>
    <w:p w:rsidR="00167F1A" w:rsidRPr="00CC5B4C" w:rsidRDefault="00167F1A" w:rsidP="00480679">
      <w:pPr>
        <w:ind w:firstLine="0"/>
        <w:rPr>
          <w:rFonts w:ascii="Arial" w:hAnsi="Arial" w:cs="Arial"/>
          <w:color w:val="000000"/>
          <w:sz w:val="20"/>
          <w:szCs w:val="20"/>
          <w:shd w:val="clear" w:color="auto" w:fill="FFFFFF"/>
        </w:rPr>
      </w:pPr>
    </w:p>
    <w:p w:rsidR="00584F2F" w:rsidRPr="00584F2F" w:rsidRDefault="00766101" w:rsidP="002C0C97">
      <w:pPr>
        <w:ind w:firstLine="0"/>
        <w:rPr>
          <w:rFonts w:ascii="Arial" w:hAnsi="Arial" w:cs="Arial"/>
          <w:color w:val="000000"/>
          <w:sz w:val="20"/>
          <w:szCs w:val="20"/>
          <w:shd w:val="clear" w:color="auto" w:fill="FFFFFF"/>
        </w:rPr>
      </w:pPr>
      <w:r w:rsidRPr="00CC5B4C">
        <w:rPr>
          <w:rFonts w:ascii="Arial" w:hAnsi="Arial" w:cs="Arial"/>
          <w:color w:val="000000"/>
          <w:sz w:val="20"/>
          <w:szCs w:val="20"/>
          <w:shd w:val="clear" w:color="auto" w:fill="FFFFFF"/>
        </w:rPr>
        <w:tab/>
      </w:r>
    </w:p>
    <w:p w:rsidR="004F2003" w:rsidRPr="00CC5B4C" w:rsidRDefault="00766101" w:rsidP="001B6560">
      <w:pPr>
        <w:pStyle w:val="Heading1"/>
      </w:pPr>
      <w:bookmarkStart w:id="5" w:name="_Toc530155988"/>
      <w:r w:rsidRPr="00CC5B4C">
        <w:lastRenderedPageBreak/>
        <w:t xml:space="preserve">Comparison </w:t>
      </w:r>
      <w:r w:rsidR="00CE3D61" w:rsidRPr="00CC5B4C">
        <w:t>Between</w:t>
      </w:r>
      <w:r w:rsidR="001D5B73" w:rsidRPr="00CC5B4C">
        <w:t xml:space="preserve"> Brands</w:t>
      </w:r>
      <w:r w:rsidR="00CE3D61" w:rsidRPr="00CC5B4C">
        <w:t xml:space="preserve">: </w:t>
      </w:r>
      <w:r w:rsidR="001D5B73" w:rsidRPr="00CC5B4C">
        <w:t>Trump</w:t>
      </w:r>
      <w:bookmarkEnd w:id="5"/>
    </w:p>
    <w:p w:rsidR="00EF4274" w:rsidRPr="00CC5B4C" w:rsidRDefault="00EF4274" w:rsidP="001659EE">
      <w:pPr>
        <w:rPr>
          <w:rFonts w:cstheme="minorHAnsi"/>
          <w:color w:val="000000"/>
          <w:shd w:val="clear" w:color="auto" w:fill="FFFFFF"/>
        </w:rPr>
      </w:pPr>
    </w:p>
    <w:p w:rsidR="00EF4274" w:rsidRDefault="00766101" w:rsidP="00EF4274">
      <w:pPr>
        <w:pStyle w:val="Heading2"/>
      </w:pPr>
      <w:bookmarkStart w:id="6" w:name="_Toc530155989"/>
      <w:r>
        <w:t>Trump’s Brand Goals</w:t>
      </w:r>
      <w:bookmarkEnd w:id="6"/>
    </w:p>
    <w:p w:rsidR="00EF4274" w:rsidRPr="004F2003" w:rsidRDefault="00766101" w:rsidP="00825DF9">
      <w:r>
        <w:t>Before presidency, as an inherited millionaire, Trump’s brand was</w:t>
      </w:r>
      <w:r w:rsidR="007947D6">
        <w:t xml:space="preserve"> assumed to be</w:t>
      </w:r>
      <w:r>
        <w:t xml:space="preserve"> focused on making more money</w:t>
      </w:r>
      <w:r w:rsidR="007947D6">
        <w:t xml:space="preserve"> for Trump Entertainment Resorts. The ability to access and </w:t>
      </w:r>
      <w:r w:rsidR="00A12D73">
        <w:t xml:space="preserve">generate </w:t>
      </w:r>
      <w:r w:rsidR="007947D6">
        <w:t xml:space="preserve">financial </w:t>
      </w:r>
      <w:r w:rsidR="00A12D73">
        <w:t xml:space="preserve">capital </w:t>
      </w:r>
      <w:r w:rsidR="007947D6">
        <w:t>is a possible contributing factor as to why</w:t>
      </w:r>
      <w:r w:rsidR="00A12D73">
        <w:t xml:space="preserve"> many trust</w:t>
      </w:r>
      <w:r w:rsidR="007947D6">
        <w:t xml:space="preserve"> him to govern America. During and 2 years after the election</w:t>
      </w:r>
      <w:r>
        <w:t xml:space="preserve">, </w:t>
      </w:r>
      <w:r w:rsidR="007947D6">
        <w:t xml:space="preserve">evidence below suggests that </w:t>
      </w:r>
      <w:r>
        <w:t xml:space="preserve">his goals are to win the peoples </w:t>
      </w:r>
      <w:r w:rsidR="00356299">
        <w:t>vote by</w:t>
      </w:r>
      <w:r>
        <w:t xml:space="preserve"> </w:t>
      </w:r>
      <w:r w:rsidR="00356299">
        <w:t xml:space="preserve">increasing awareness of himself through advertisement </w:t>
      </w:r>
      <w:r>
        <w:t xml:space="preserve">to remain in power. </w:t>
      </w:r>
      <w:r w:rsidR="00356299">
        <w:t>Subjectively</w:t>
      </w:r>
      <w:r>
        <w:t>, he has achieved this using his brand</w:t>
      </w:r>
      <w:r w:rsidRPr="00825DF9">
        <w:t xml:space="preserve">. </w:t>
      </w:r>
      <w:r w:rsidR="00825DF9" w:rsidRPr="00825DF9">
        <w:t>(Neumeier, 2017) (Cillizza, 2018)</w:t>
      </w:r>
    </w:p>
    <w:p w:rsidR="001659EE" w:rsidRPr="00CC5B4C" w:rsidRDefault="001659EE" w:rsidP="001659EE"/>
    <w:p w:rsidR="0053754F" w:rsidRPr="00CC5B4C" w:rsidRDefault="00766101" w:rsidP="001B6560">
      <w:pPr>
        <w:pStyle w:val="Heading2"/>
      </w:pPr>
      <w:bookmarkStart w:id="7" w:name="_Toc530155990"/>
      <w:r w:rsidRPr="00CC5B4C">
        <w:t>Creating Visual Appeal Within T</w:t>
      </w:r>
      <w:r w:rsidR="00EE52A9" w:rsidRPr="00CC5B4C">
        <w:t>witter</w:t>
      </w:r>
      <w:r w:rsidR="001659EE" w:rsidRPr="00CC5B4C">
        <w:t>: Trump</w:t>
      </w:r>
      <w:bookmarkEnd w:id="7"/>
    </w:p>
    <w:p w:rsidR="00EF70A3" w:rsidRPr="00CC5B4C" w:rsidRDefault="00766101" w:rsidP="004147D4">
      <w:pPr>
        <w:rPr>
          <w:i/>
        </w:rPr>
      </w:pPr>
      <w:r w:rsidRPr="00CC5B4C">
        <w:t>Creating visual appeal through Twitter fundamental</w:t>
      </w:r>
      <w:r w:rsidR="00D10BCF" w:rsidRPr="00CC5B4C">
        <w:t xml:space="preserve"> when creating a sense of professional credibility</w:t>
      </w:r>
      <w:r w:rsidRPr="00CC5B4C">
        <w:t xml:space="preserve">. To assess Trump’s visual appeal methods within Twitter, we must first analyse the information put in front of us when we first search “Donald Trump” in the Twitter search bar. Refer to </w:t>
      </w:r>
      <w:r w:rsidR="007D5369" w:rsidRPr="00CC5B4C">
        <w:rPr>
          <w:i/>
        </w:rPr>
        <w:t>Figure 1</w:t>
      </w:r>
      <w:r w:rsidRPr="00CC5B4C">
        <w:rPr>
          <w:i/>
        </w:rPr>
        <w:t>.</w:t>
      </w:r>
      <w:r w:rsidR="00B814C5" w:rsidRPr="00CC5B4C">
        <w:rPr>
          <w:i/>
        </w:rPr>
        <w:t xml:space="preserve"> </w:t>
      </w:r>
    </w:p>
    <w:p w:rsidR="004147D4" w:rsidRPr="00CC5B4C" w:rsidRDefault="00766101" w:rsidP="004147D4">
      <w:r w:rsidRPr="00CC5B4C">
        <w:t>Trump’s Twitter profile is renowned for upholding the most relevant brand information, as the account’s frequency regarding publications exceeds the rest of his platforms</w:t>
      </w:r>
      <w:r w:rsidR="009D5E88" w:rsidRPr="00CC5B4C">
        <w:t>, achieving</w:t>
      </w:r>
      <w:r w:rsidR="00EF70A3" w:rsidRPr="00CC5B4C">
        <w:t xml:space="preserve"> close to 40,000 tweets</w:t>
      </w:r>
      <w:r w:rsidRPr="00CC5B4C">
        <w:t xml:space="preserve">. Utilising analysis of said Twitter profile can help in achieving a greater understanding behind Trump's online behaviour within his brand, as compared to his other profiles, his Twitter profile is perceived as more personal and authentic. Furthermore, this is due to </w:t>
      </w:r>
      <w:r w:rsidR="00EF70A3" w:rsidRPr="00CC5B4C">
        <w:t xml:space="preserve">the lack of </w:t>
      </w:r>
      <w:r w:rsidRPr="00CC5B4C">
        <w:t>his online p</w:t>
      </w:r>
      <w:r w:rsidR="00EF70A3" w:rsidRPr="00CC5B4C">
        <w:t>ublishing staff’s influence</w:t>
      </w:r>
      <w:r w:rsidRPr="00CC5B4C">
        <w:t xml:space="preserve">. </w:t>
      </w:r>
      <w:r w:rsidR="00EF70A3" w:rsidRPr="00CC5B4C">
        <w:t>(Robinson, 2016)</w:t>
      </w:r>
    </w:p>
    <w:p w:rsidR="00DA5152" w:rsidRPr="00CC5B4C" w:rsidRDefault="00DA5152" w:rsidP="004147D4">
      <w:pPr>
        <w:rPr>
          <w:i/>
        </w:rPr>
      </w:pPr>
    </w:p>
    <w:p w:rsidR="004147D4" w:rsidRPr="00CC5B4C" w:rsidRDefault="00766101" w:rsidP="001B6560">
      <w:pPr>
        <w:pStyle w:val="Heading3"/>
      </w:pPr>
      <w:bookmarkStart w:id="8" w:name="_Toc530155991"/>
      <w:r w:rsidRPr="00CC5B4C">
        <w:lastRenderedPageBreak/>
        <w:t>Figure 1</w:t>
      </w:r>
      <w:bookmarkEnd w:id="8"/>
    </w:p>
    <w:p w:rsidR="00F56028" w:rsidRPr="00CC5B4C" w:rsidRDefault="00766101" w:rsidP="00F56028">
      <w:r w:rsidRPr="00CC5B4C">
        <w:rPr>
          <w:noProof/>
          <w:lang w:val="en-GB" w:eastAsia="en-GB"/>
        </w:rPr>
        <w:drawing>
          <wp:inline distT="0" distB="0" distL="0" distR="0">
            <wp:extent cx="2241889" cy="362197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03692"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250093" cy="3635229"/>
                    </a:xfrm>
                    <a:prstGeom prst="rect">
                      <a:avLst/>
                    </a:prstGeom>
                    <a:noFill/>
                    <a:ln>
                      <a:noFill/>
                    </a:ln>
                  </pic:spPr>
                </pic:pic>
              </a:graphicData>
            </a:graphic>
          </wp:inline>
        </w:drawing>
      </w:r>
    </w:p>
    <w:p w:rsidR="00B50FB5" w:rsidRPr="00CC5B4C" w:rsidRDefault="00766101" w:rsidP="001B6560">
      <w:r w:rsidRPr="00CC5B4C">
        <w:t>(</w:t>
      </w:r>
      <w:r w:rsidR="00E4799E" w:rsidRPr="00CC5B4C">
        <w:t xml:space="preserve">Sourced from </w:t>
      </w:r>
      <w:r w:rsidRPr="00CC5B4C">
        <w:t>Twitter, 2018)</w:t>
      </w:r>
    </w:p>
    <w:p w:rsidR="00B50FB5" w:rsidRPr="00CC5B4C" w:rsidRDefault="00B50FB5" w:rsidP="004147D4"/>
    <w:p w:rsidR="00B50FB5" w:rsidRPr="00CC5B4C" w:rsidRDefault="00766101" w:rsidP="001B6560">
      <w:pPr>
        <w:pStyle w:val="Heading3"/>
        <w:rPr>
          <w:shd w:val="clear" w:color="auto" w:fill="FFFFFF"/>
        </w:rPr>
      </w:pPr>
      <w:bookmarkStart w:id="9" w:name="_Toc530155992"/>
      <w:r w:rsidRPr="00CC5B4C">
        <w:rPr>
          <w:shd w:val="clear" w:color="auto" w:fill="FFFFFF"/>
        </w:rPr>
        <w:t>Figure 2</w:t>
      </w:r>
      <w:bookmarkEnd w:id="9"/>
    </w:p>
    <w:p w:rsidR="00F56028" w:rsidRPr="00CC5B4C" w:rsidRDefault="00766101" w:rsidP="004147D4">
      <w:r w:rsidRPr="00CC5B4C">
        <w:rPr>
          <w:rFonts w:ascii="Arial" w:hAnsi="Arial" w:cs="Arial"/>
          <w:noProof/>
          <w:color w:val="000000"/>
          <w:sz w:val="20"/>
          <w:szCs w:val="20"/>
          <w:shd w:val="clear" w:color="auto" w:fill="FFFFFF"/>
          <w:lang w:val="en-GB" w:eastAsia="en-GB"/>
        </w:rPr>
        <w:drawing>
          <wp:inline distT="0" distB="0" distL="0" distR="0">
            <wp:extent cx="5934075" cy="24028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54449"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34075" cy="2402840"/>
                    </a:xfrm>
                    <a:prstGeom prst="rect">
                      <a:avLst/>
                    </a:prstGeom>
                    <a:noFill/>
                    <a:ln>
                      <a:noFill/>
                    </a:ln>
                  </pic:spPr>
                </pic:pic>
              </a:graphicData>
            </a:graphic>
          </wp:inline>
        </w:drawing>
      </w:r>
    </w:p>
    <w:p w:rsidR="00B50FB5" w:rsidRPr="00167F1A" w:rsidRDefault="00766101" w:rsidP="004147D4">
      <w:pPr>
        <w:rPr>
          <w:rFonts w:cstheme="minorHAnsi"/>
        </w:rPr>
      </w:pPr>
      <w:r w:rsidRPr="00167F1A">
        <w:rPr>
          <w:rFonts w:cstheme="minorHAnsi"/>
          <w:color w:val="000000"/>
          <w:shd w:val="clear" w:color="auto" w:fill="FFFFFF"/>
        </w:rPr>
        <w:t>(Sourced from twitter, 2018)</w:t>
      </w:r>
    </w:p>
    <w:p w:rsidR="00397AAE" w:rsidRPr="00167F1A" w:rsidRDefault="00397AAE" w:rsidP="004147D4">
      <w:pPr>
        <w:rPr>
          <w:rFonts w:cstheme="minorHAnsi"/>
        </w:rPr>
      </w:pPr>
    </w:p>
    <w:p w:rsidR="00E4799E" w:rsidRPr="00167F1A" w:rsidRDefault="00766101" w:rsidP="004147D4">
      <w:pPr>
        <w:ind w:firstLine="0"/>
        <w:rPr>
          <w:rFonts w:cstheme="minorHAnsi"/>
          <w:color w:val="000000"/>
          <w:shd w:val="clear" w:color="auto" w:fill="FFFFFF"/>
        </w:rPr>
      </w:pPr>
      <w:r w:rsidRPr="00167F1A">
        <w:rPr>
          <w:rFonts w:cstheme="minorHAnsi"/>
        </w:rPr>
        <w:tab/>
        <w:t xml:space="preserve">As you can see, Trump’s profile is indeed the first search available, followed by the verification icon next to his name. This is to assure users that profiles of public interest are credible therefore can be trusted as the verification form had been signed. </w:t>
      </w:r>
      <w:r w:rsidRPr="00167F1A">
        <w:rPr>
          <w:rFonts w:cstheme="minorHAnsi"/>
          <w:color w:val="000000"/>
          <w:shd w:val="clear" w:color="auto" w:fill="FFFFFF"/>
        </w:rPr>
        <w:t>("About verified accounts", 2018)</w:t>
      </w:r>
    </w:p>
    <w:p w:rsidR="002B3A0F" w:rsidRPr="0033662E" w:rsidRDefault="00766101" w:rsidP="004147D4">
      <w:pPr>
        <w:ind w:firstLine="0"/>
        <w:rPr>
          <w:rFonts w:cstheme="minorHAnsi"/>
          <w:color w:val="000000"/>
          <w:shd w:val="clear" w:color="auto" w:fill="FFFFFF"/>
        </w:rPr>
      </w:pPr>
      <w:r w:rsidRPr="0033662E">
        <w:rPr>
          <w:rFonts w:cstheme="minorHAnsi"/>
          <w:color w:val="000000"/>
          <w:shd w:val="clear" w:color="auto" w:fill="FFFFFF"/>
        </w:rPr>
        <w:tab/>
        <w:t>While browsing through his profile,</w:t>
      </w:r>
      <w:r w:rsidR="00E4799E" w:rsidRPr="0033662E">
        <w:rPr>
          <w:rFonts w:cstheme="minorHAnsi"/>
          <w:color w:val="000000"/>
          <w:shd w:val="clear" w:color="auto" w:fill="FFFFFF"/>
        </w:rPr>
        <w:t xml:space="preserve"> shown in </w:t>
      </w:r>
      <w:r w:rsidR="007D5369" w:rsidRPr="0033662E">
        <w:rPr>
          <w:rFonts w:cstheme="minorHAnsi"/>
          <w:i/>
          <w:color w:val="000000"/>
          <w:shd w:val="clear" w:color="auto" w:fill="FFFFFF"/>
        </w:rPr>
        <w:t xml:space="preserve">Figure </w:t>
      </w:r>
      <w:r w:rsidR="00E4799E" w:rsidRPr="0033662E">
        <w:rPr>
          <w:rFonts w:cstheme="minorHAnsi"/>
          <w:i/>
          <w:color w:val="000000"/>
          <w:shd w:val="clear" w:color="auto" w:fill="FFFFFF"/>
        </w:rPr>
        <w:t>2,</w:t>
      </w:r>
      <w:r w:rsidRPr="0033662E">
        <w:rPr>
          <w:rFonts w:cstheme="minorHAnsi"/>
          <w:color w:val="000000"/>
          <w:shd w:val="clear" w:color="auto" w:fill="FFFFFF"/>
        </w:rPr>
        <w:t xml:space="preserve"> a level of professionalism is witnessed by viewing his biography and profile picture, all of which is needed to become a verified brand within Twitter. A list below will be present to convey his brand’s professionalism;</w:t>
      </w:r>
    </w:p>
    <w:p w:rsidR="004147D4" w:rsidRPr="0033662E" w:rsidRDefault="00766101" w:rsidP="000740FE">
      <w:pPr>
        <w:pStyle w:val="ListParagraph"/>
        <w:numPr>
          <w:ilvl w:val="0"/>
          <w:numId w:val="18"/>
        </w:numPr>
        <w:ind w:firstLine="0"/>
        <w:rPr>
          <w:rFonts w:cstheme="minorHAnsi"/>
          <w:color w:val="000000"/>
          <w:shd w:val="clear" w:color="auto" w:fill="FFFFFF"/>
        </w:rPr>
      </w:pPr>
      <w:r w:rsidRPr="0033662E">
        <w:rPr>
          <w:rStyle w:val="Heading4Char"/>
        </w:rPr>
        <w:t>Profile picture</w:t>
      </w:r>
      <w:r w:rsidRPr="0033662E">
        <w:rPr>
          <w:rFonts w:cstheme="minorHAnsi"/>
          <w:color w:val="000000"/>
          <w:shd w:val="clear" w:color="auto" w:fill="FFFFFF"/>
        </w:rPr>
        <w:t xml:space="preserve">: </w:t>
      </w:r>
      <w:proofErr w:type="gramStart"/>
      <w:r w:rsidR="00E4799E" w:rsidRPr="0033662E">
        <w:rPr>
          <w:rFonts w:cstheme="minorHAnsi"/>
          <w:color w:val="000000"/>
          <w:shd w:val="clear" w:color="auto" w:fill="FFFFFF"/>
        </w:rPr>
        <w:t>According to</w:t>
      </w:r>
      <w:proofErr w:type="gramEnd"/>
      <w:r w:rsidR="00E4799E" w:rsidRPr="0033662E">
        <w:rPr>
          <w:rFonts w:cstheme="minorHAnsi"/>
          <w:color w:val="000000"/>
          <w:shd w:val="clear" w:color="auto" w:fill="FFFFFF"/>
        </w:rPr>
        <w:t xml:space="preserve"> experts, one’s profile picture should be</w:t>
      </w:r>
      <w:r w:rsidR="00541502" w:rsidRPr="0033662E">
        <w:rPr>
          <w:rFonts w:cstheme="minorHAnsi"/>
          <w:color w:val="000000"/>
          <w:shd w:val="clear" w:color="auto" w:fill="FFFFFF"/>
        </w:rPr>
        <w:t xml:space="preserve"> inviting, relaxed and</w:t>
      </w:r>
      <w:r w:rsidR="00E4799E" w:rsidRPr="0033662E">
        <w:rPr>
          <w:rFonts w:cstheme="minorHAnsi"/>
          <w:color w:val="000000"/>
          <w:shd w:val="clear" w:color="auto" w:fill="FFFFFF"/>
        </w:rPr>
        <w:t xml:space="preserve"> professional if business orientated. </w:t>
      </w:r>
      <w:r w:rsidR="00541502" w:rsidRPr="0033662E">
        <w:rPr>
          <w:rFonts w:cstheme="minorHAnsi"/>
          <w:color w:val="000000"/>
          <w:shd w:val="clear" w:color="auto" w:fill="FFFFFF"/>
        </w:rPr>
        <w:t>While Trump’</w:t>
      </w:r>
      <w:r w:rsidR="004E6921" w:rsidRPr="0033662E">
        <w:rPr>
          <w:rFonts w:cstheme="minorHAnsi"/>
          <w:color w:val="000000"/>
          <w:shd w:val="clear" w:color="auto" w:fill="FFFFFF"/>
        </w:rPr>
        <w:t>s profile picture achieves</w:t>
      </w:r>
      <w:r w:rsidR="00541502" w:rsidRPr="0033662E">
        <w:rPr>
          <w:rFonts w:cstheme="minorHAnsi"/>
          <w:color w:val="000000"/>
          <w:shd w:val="clear" w:color="auto" w:fill="FFFFFF"/>
        </w:rPr>
        <w:t xml:space="preserve"> professionalism and s</w:t>
      </w:r>
      <w:r w:rsidR="004E6921" w:rsidRPr="0033662E">
        <w:rPr>
          <w:rFonts w:cstheme="minorHAnsi"/>
          <w:color w:val="000000"/>
          <w:shd w:val="clear" w:color="auto" w:fill="FFFFFF"/>
        </w:rPr>
        <w:t>eriousness</w:t>
      </w:r>
      <w:r w:rsidR="00541502" w:rsidRPr="0033662E">
        <w:rPr>
          <w:rFonts w:cstheme="minorHAnsi"/>
          <w:color w:val="000000"/>
          <w:shd w:val="clear" w:color="auto" w:fill="FFFFFF"/>
        </w:rPr>
        <w:t>, in theory, it may lack in an invitational emotion and functionality due to bad cropping and no smile.   (McDonald, L. 2015)</w:t>
      </w:r>
    </w:p>
    <w:p w:rsidR="00EF4496"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Style w:val="Heading4Char"/>
        </w:rPr>
        <w:t>Followers</w:t>
      </w:r>
      <w:r w:rsidR="004E6921" w:rsidRPr="0033662E">
        <w:rPr>
          <w:rFonts w:cstheme="minorHAnsi"/>
          <w:color w:val="000000"/>
          <w:shd w:val="clear" w:color="auto" w:fill="FFFFFF"/>
        </w:rPr>
        <w:t xml:space="preserve">: </w:t>
      </w:r>
      <w:r w:rsidRPr="0033662E">
        <w:rPr>
          <w:rFonts w:cstheme="minorHAnsi"/>
          <w:color w:val="000000"/>
          <w:shd w:val="clear" w:color="auto" w:fill="FFFFFF"/>
        </w:rPr>
        <w:t xml:space="preserve">Instantly we recognise Donald Trump has </w:t>
      </w:r>
      <w:r w:rsidR="00292428" w:rsidRPr="0033662E">
        <w:rPr>
          <w:rFonts w:cstheme="minorHAnsi"/>
          <w:color w:val="000000"/>
          <w:shd w:val="clear" w:color="auto" w:fill="FFFFFF"/>
        </w:rPr>
        <w:t>acquired</w:t>
      </w:r>
      <w:r w:rsidRPr="0033662E">
        <w:rPr>
          <w:rFonts w:cstheme="minorHAnsi"/>
          <w:color w:val="000000"/>
          <w:shd w:val="clear" w:color="auto" w:fill="FFFFFF"/>
        </w:rPr>
        <w:t xml:space="preserve"> a monument</w:t>
      </w:r>
      <w:r w:rsidR="00292428" w:rsidRPr="0033662E">
        <w:rPr>
          <w:rFonts w:cstheme="minorHAnsi"/>
          <w:color w:val="000000"/>
          <w:shd w:val="clear" w:color="auto" w:fill="FFFFFF"/>
        </w:rPr>
        <w:t xml:space="preserve">al </w:t>
      </w:r>
      <w:r w:rsidR="001B6560" w:rsidRPr="0033662E">
        <w:rPr>
          <w:rFonts w:cstheme="minorHAnsi"/>
          <w:color w:val="000000"/>
          <w:shd w:val="clear" w:color="auto" w:fill="FFFFFF"/>
        </w:rPr>
        <w:t>number</w:t>
      </w:r>
      <w:r w:rsidR="00292428" w:rsidRPr="0033662E">
        <w:rPr>
          <w:rFonts w:cstheme="minorHAnsi"/>
          <w:color w:val="000000"/>
          <w:shd w:val="clear" w:color="auto" w:fill="FFFFFF"/>
        </w:rPr>
        <w:t xml:space="preserve"> of followers. </w:t>
      </w:r>
      <w:r w:rsidR="00EF70A3" w:rsidRPr="0033662E">
        <w:rPr>
          <w:rFonts w:cstheme="minorHAnsi"/>
          <w:color w:val="000000"/>
          <w:shd w:val="clear" w:color="auto" w:fill="FFFFFF"/>
        </w:rPr>
        <w:t>An increased frequency of followers conveys a sense of legitimacy and social status within an online community</w:t>
      </w:r>
      <w:r w:rsidR="00292428" w:rsidRPr="0033662E">
        <w:rPr>
          <w:rFonts w:cstheme="minorHAnsi"/>
          <w:color w:val="000000"/>
          <w:shd w:val="clear" w:color="auto" w:fill="FFFFFF"/>
        </w:rPr>
        <w:t xml:space="preserve">, </w:t>
      </w:r>
      <w:r w:rsidRPr="0033662E">
        <w:rPr>
          <w:rFonts w:cstheme="minorHAnsi"/>
          <w:color w:val="000000"/>
          <w:shd w:val="clear" w:color="auto" w:fill="FFFFFF"/>
        </w:rPr>
        <w:t>therefore increasing business and reputation</w:t>
      </w:r>
      <w:r w:rsidR="00EF70A3" w:rsidRPr="0033662E">
        <w:rPr>
          <w:rFonts w:cstheme="minorHAnsi"/>
          <w:color w:val="000000"/>
          <w:shd w:val="clear" w:color="auto" w:fill="FFFFFF"/>
        </w:rPr>
        <w:t xml:space="preserve">. Typically, </w:t>
      </w:r>
      <w:r w:rsidR="00292428" w:rsidRPr="0033662E">
        <w:rPr>
          <w:rFonts w:cstheme="minorHAnsi"/>
          <w:color w:val="000000"/>
          <w:shd w:val="clear" w:color="auto" w:fill="FFFFFF"/>
        </w:rPr>
        <w:t xml:space="preserve">it is assumed that a </w:t>
      </w:r>
      <w:r w:rsidR="00EF70A3" w:rsidRPr="0033662E">
        <w:rPr>
          <w:rFonts w:cstheme="minorHAnsi"/>
          <w:color w:val="000000"/>
          <w:shd w:val="clear" w:color="auto" w:fill="FFFFFF"/>
        </w:rPr>
        <w:t>higher</w:t>
      </w:r>
      <w:r w:rsidR="00292428" w:rsidRPr="0033662E">
        <w:rPr>
          <w:rFonts w:cstheme="minorHAnsi"/>
          <w:color w:val="000000"/>
          <w:shd w:val="clear" w:color="auto" w:fill="FFFFFF"/>
        </w:rPr>
        <w:t xml:space="preserve"> </w:t>
      </w:r>
      <w:r w:rsidRPr="0033662E">
        <w:rPr>
          <w:rFonts w:cstheme="minorHAnsi"/>
          <w:color w:val="000000"/>
          <w:shd w:val="clear" w:color="auto" w:fill="FFFFFF"/>
        </w:rPr>
        <w:t xml:space="preserve">number of followers creates the </w:t>
      </w:r>
      <w:r w:rsidRPr="0033662E">
        <w:rPr>
          <w:rFonts w:cstheme="minorHAnsi"/>
          <w:i/>
          <w:color w:val="000000"/>
          <w:shd w:val="clear" w:color="auto" w:fill="FFFFFF"/>
        </w:rPr>
        <w:t>Celebrity effect</w:t>
      </w:r>
      <w:r w:rsidRPr="0033662E">
        <w:rPr>
          <w:rFonts w:cstheme="minorHAnsi"/>
          <w:color w:val="000000"/>
          <w:shd w:val="clear" w:color="auto" w:fill="FFFFFF"/>
        </w:rPr>
        <w:t>, this makes influe</w:t>
      </w:r>
      <w:r w:rsidR="00CF0058" w:rsidRPr="0033662E">
        <w:rPr>
          <w:rFonts w:cstheme="minorHAnsi"/>
          <w:color w:val="000000"/>
          <w:shd w:val="clear" w:color="auto" w:fill="FFFFFF"/>
        </w:rPr>
        <w:t>ncing others regarding politics, along with</w:t>
      </w:r>
      <w:r w:rsidRPr="0033662E">
        <w:rPr>
          <w:rFonts w:cstheme="minorHAnsi"/>
          <w:color w:val="000000"/>
          <w:shd w:val="clear" w:color="auto" w:fill="FFFFFF"/>
        </w:rPr>
        <w:t xml:space="preserve"> marketing and advertisement much easier, due to social status and publication reach. </w:t>
      </w:r>
      <w:r w:rsidR="002D0A6B" w:rsidRPr="0033662E">
        <w:t>(Dunn, 2018)</w:t>
      </w:r>
      <w:r w:rsidR="00CF0058" w:rsidRPr="0033662E">
        <w:t>,</w:t>
      </w:r>
    </w:p>
    <w:p w:rsidR="00541502"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Fonts w:cstheme="minorHAnsi"/>
          <w:color w:val="000000"/>
          <w:shd w:val="clear" w:color="auto" w:fill="FFFFFF"/>
        </w:rPr>
        <w:t xml:space="preserve"> </w:t>
      </w:r>
      <w:r w:rsidR="009A3B55" w:rsidRPr="0033662E">
        <w:rPr>
          <w:rStyle w:val="Heading4Char"/>
        </w:rPr>
        <w:t>Tweets</w:t>
      </w:r>
      <w:r w:rsidR="009A3B55" w:rsidRPr="0033662E">
        <w:rPr>
          <w:rFonts w:cstheme="minorHAnsi"/>
          <w:color w:val="000000"/>
          <w:shd w:val="clear" w:color="auto" w:fill="FFFFFF"/>
        </w:rPr>
        <w:t>:</w:t>
      </w:r>
      <w:r w:rsidR="002D0A6B" w:rsidRPr="0033662E">
        <w:rPr>
          <w:rFonts w:cstheme="minorHAnsi"/>
          <w:color w:val="000000"/>
          <w:shd w:val="clear" w:color="auto" w:fill="FFFFFF"/>
        </w:rPr>
        <w:t xml:space="preserve"> Trump upholds the most amount of tweets of any government official within today's standard.</w:t>
      </w:r>
      <w:r w:rsidR="009A3B55" w:rsidRPr="0033662E">
        <w:rPr>
          <w:rFonts w:cstheme="minorHAnsi"/>
          <w:color w:val="000000"/>
          <w:shd w:val="clear" w:color="auto" w:fill="FFFFFF"/>
        </w:rPr>
        <w:t xml:space="preserve"> </w:t>
      </w:r>
      <w:r w:rsidR="002D0A6B" w:rsidRPr="0033662E">
        <w:rPr>
          <w:rFonts w:cstheme="minorHAnsi"/>
          <w:color w:val="000000"/>
          <w:shd w:val="clear" w:color="auto" w:fill="FFFFFF"/>
        </w:rPr>
        <w:t>The number of publications averages to 7.5 tweets a day, this is a great way to create transparency within the American government and bridge the gap of communication between high-</w:t>
      </w:r>
      <w:r w:rsidR="002D0A6B" w:rsidRPr="0033662E">
        <w:t xml:space="preserve">standing government officials and the online public. </w:t>
      </w:r>
      <w:r w:rsidR="00C641C2" w:rsidRPr="0033662E">
        <w:t>(Anderson, 2017)</w:t>
      </w:r>
    </w:p>
    <w:p w:rsidR="00CC745F" w:rsidRPr="0033662E" w:rsidRDefault="00CC745F" w:rsidP="00CC745F">
      <w:pPr>
        <w:ind w:left="720" w:firstLine="0"/>
        <w:rPr>
          <w:rFonts w:ascii="Arial" w:hAnsi="Arial" w:cs="Arial"/>
          <w:color w:val="000000"/>
          <w:sz w:val="20"/>
          <w:szCs w:val="20"/>
          <w:shd w:val="clear" w:color="auto" w:fill="FFFFFF"/>
        </w:rPr>
      </w:pPr>
    </w:p>
    <w:p w:rsidR="009A3B55"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Style w:val="Heading4Char"/>
        </w:rPr>
        <w:lastRenderedPageBreak/>
        <w:t xml:space="preserve">A link </w:t>
      </w:r>
      <w:r w:rsidR="00C641C2" w:rsidRPr="0033662E">
        <w:rPr>
          <w:rStyle w:val="Heading4Char"/>
        </w:rPr>
        <w:t xml:space="preserve">to </w:t>
      </w:r>
      <w:r w:rsidRPr="0033662E">
        <w:rPr>
          <w:rStyle w:val="Heading4Char"/>
        </w:rPr>
        <w:t>another platform</w:t>
      </w:r>
      <w:r w:rsidRPr="0033662E">
        <w:rPr>
          <w:rFonts w:cstheme="minorHAnsi"/>
          <w:color w:val="000000"/>
          <w:shd w:val="clear" w:color="auto" w:fill="FFFFFF"/>
        </w:rPr>
        <w:t xml:space="preserve">: </w:t>
      </w:r>
      <w:r w:rsidR="00C641C2" w:rsidRPr="0033662E">
        <w:rPr>
          <w:rFonts w:cstheme="minorHAnsi"/>
          <w:color w:val="000000"/>
          <w:shd w:val="clear" w:color="auto" w:fill="FFFFFF"/>
        </w:rPr>
        <w:t xml:space="preserve">To expand one’s brand, one must advertise their alternative networking platforms to increase </w:t>
      </w:r>
      <w:r w:rsidR="00C641C2" w:rsidRPr="0033662E">
        <w:rPr>
          <w:rFonts w:cstheme="minorHAnsi"/>
          <w:i/>
          <w:color w:val="000000"/>
          <w:shd w:val="clear" w:color="auto" w:fill="FFFFFF"/>
        </w:rPr>
        <w:t>ROI</w:t>
      </w:r>
      <w:r w:rsidR="00C641C2" w:rsidRPr="0033662E">
        <w:rPr>
          <w:rFonts w:cstheme="minorHAnsi"/>
          <w:color w:val="000000"/>
          <w:shd w:val="clear" w:color="auto" w:fill="FFFFFF"/>
        </w:rPr>
        <w:t>. After speculation, we can see just that.</w:t>
      </w:r>
    </w:p>
    <w:p w:rsidR="0053754F" w:rsidRPr="0033662E" w:rsidRDefault="0053754F" w:rsidP="0053754F"/>
    <w:p w:rsidR="00634584" w:rsidRPr="0033662E" w:rsidRDefault="00766101" w:rsidP="001B6560">
      <w:pPr>
        <w:pStyle w:val="Heading2"/>
      </w:pPr>
      <w:bookmarkStart w:id="10" w:name="_Toc530155993"/>
      <w:r w:rsidRPr="0033662E">
        <w:t>Behaviour</w:t>
      </w:r>
      <w:r w:rsidR="00EE52A9" w:rsidRPr="0033662E">
        <w:t xml:space="preserve"> within Twitter</w:t>
      </w:r>
      <w:r w:rsidR="00CE3D61" w:rsidRPr="0033662E">
        <w:t>: Trump</w:t>
      </w:r>
      <w:bookmarkEnd w:id="10"/>
    </w:p>
    <w:p w:rsidR="00634584" w:rsidRPr="0033662E" w:rsidRDefault="00766101" w:rsidP="004C6DBE">
      <w:r w:rsidRPr="0033662E">
        <w:rPr>
          <w:i/>
        </w:rPr>
        <w:t>“Twitter allows Trump to bypass the press and communicate directly to the voter</w:t>
      </w:r>
      <w:r w:rsidRPr="0033662E">
        <w:t xml:space="preserve">s.” </w:t>
      </w:r>
      <w:r w:rsidR="00C764BF" w:rsidRPr="0033662E">
        <w:t>(Kalsnes, 2016)</w:t>
      </w:r>
    </w:p>
    <w:p w:rsidR="00C764BF" w:rsidRPr="0033662E" w:rsidRDefault="00C764BF" w:rsidP="004C6DBE"/>
    <w:p w:rsidR="00C764BF" w:rsidRPr="0033662E" w:rsidRDefault="00766101" w:rsidP="001B6560">
      <w:pPr>
        <w:pStyle w:val="Heading3"/>
      </w:pPr>
      <w:bookmarkStart w:id="11" w:name="_Toc530155994"/>
      <w:r w:rsidRPr="0033662E">
        <w:t>Negative Briefing</w:t>
      </w:r>
      <w:bookmarkEnd w:id="11"/>
    </w:p>
    <w:p w:rsidR="00AB4C79" w:rsidRPr="0033662E" w:rsidRDefault="00766101" w:rsidP="00AB4C79">
      <w:pPr>
        <w:rPr>
          <w:rFonts w:cstheme="minorHAnsi"/>
        </w:rPr>
      </w:pPr>
      <w:r w:rsidRPr="0033662E">
        <w:rPr>
          <w:rFonts w:cstheme="minorHAnsi"/>
        </w:rPr>
        <w:t>After brief speculation, it is apparent Trump creates self-advertisement through negative briefing</w:t>
      </w:r>
      <w:r w:rsidR="00634584" w:rsidRPr="0033662E">
        <w:rPr>
          <w:rFonts w:cstheme="minorHAnsi"/>
        </w:rPr>
        <w:t xml:space="preserve"> regarding news outlets and government officials either in different countries or different political parties, self-praise and political entertainment. This is to create a sense of realism</w:t>
      </w:r>
      <w:r w:rsidR="00CF0058" w:rsidRPr="0033662E">
        <w:rPr>
          <w:rFonts w:cstheme="minorHAnsi"/>
        </w:rPr>
        <w:t xml:space="preserve"> within Trump’s brand</w:t>
      </w:r>
      <w:r w:rsidR="00634584" w:rsidRPr="0033662E">
        <w:rPr>
          <w:rFonts w:cstheme="minorHAnsi"/>
        </w:rPr>
        <w:t xml:space="preserve">. </w:t>
      </w:r>
      <w:r w:rsidR="00416308" w:rsidRPr="0033662E">
        <w:rPr>
          <w:rFonts w:cstheme="minorHAnsi"/>
        </w:rPr>
        <w:t xml:space="preserve">Research in </w:t>
      </w:r>
      <w:r w:rsidR="007D5369" w:rsidRPr="0033662E">
        <w:rPr>
          <w:rFonts w:cstheme="minorHAnsi"/>
          <w:i/>
        </w:rPr>
        <w:t xml:space="preserve">Figure </w:t>
      </w:r>
      <w:r w:rsidR="00416308" w:rsidRPr="0033662E">
        <w:rPr>
          <w:rFonts w:cstheme="minorHAnsi"/>
          <w:i/>
        </w:rPr>
        <w:t>3</w:t>
      </w:r>
      <w:r w:rsidR="00416308" w:rsidRPr="0033662E">
        <w:rPr>
          <w:rFonts w:cstheme="minorHAnsi"/>
        </w:rPr>
        <w:t xml:space="preserve"> conveys that when analysing 100 most publicly engaged Tweets, 39 emphasised actual political policy, while negative briefing followed closely, accounting for 20.</w:t>
      </w:r>
      <w:r w:rsidR="00917212" w:rsidRPr="0033662E">
        <w:rPr>
          <w:rFonts w:cstheme="minorHAnsi"/>
        </w:rPr>
        <w:t xml:space="preserve"> </w:t>
      </w:r>
      <w:r w:rsidR="00416308" w:rsidRPr="0033662E">
        <w:rPr>
          <w:rFonts w:cstheme="minorHAnsi"/>
        </w:rPr>
        <w:t xml:space="preserve"> Evidence may suggest that Trump uses his</w:t>
      </w:r>
      <w:r w:rsidR="00917212" w:rsidRPr="0033662E">
        <w:rPr>
          <w:rFonts w:cstheme="minorHAnsi"/>
        </w:rPr>
        <w:t xml:space="preserve"> vast</w:t>
      </w:r>
      <w:r w:rsidR="00416308" w:rsidRPr="0033662E">
        <w:rPr>
          <w:rFonts w:cstheme="minorHAnsi"/>
        </w:rPr>
        <w:t xml:space="preserve"> </w:t>
      </w:r>
      <w:proofErr w:type="gramStart"/>
      <w:r w:rsidR="00416308" w:rsidRPr="0033662E">
        <w:rPr>
          <w:rFonts w:cstheme="minorHAnsi"/>
        </w:rPr>
        <w:t>amount</w:t>
      </w:r>
      <w:proofErr w:type="gramEnd"/>
      <w:r w:rsidR="00416308" w:rsidRPr="0033662E">
        <w:rPr>
          <w:rFonts w:cstheme="minorHAnsi"/>
        </w:rPr>
        <w:t xml:space="preserve"> of followers to </w:t>
      </w:r>
      <w:r w:rsidR="00917212" w:rsidRPr="0033662E">
        <w:rPr>
          <w:rFonts w:cstheme="minorHAnsi"/>
        </w:rPr>
        <w:t xml:space="preserve">influence the </w:t>
      </w:r>
      <w:r w:rsidR="00C764BF" w:rsidRPr="0033662E">
        <w:rPr>
          <w:rFonts w:cstheme="minorHAnsi"/>
        </w:rPr>
        <w:t>voter’s</w:t>
      </w:r>
      <w:r w:rsidR="00917212" w:rsidRPr="0033662E">
        <w:rPr>
          <w:rFonts w:cstheme="minorHAnsi"/>
        </w:rPr>
        <w:t xml:space="preserve"> perception of such Democratic based brands in a negative way. Evidence of this would regard an analysis of tweets previously published by Trump before and shortly after the American election. This evidence suggests </w:t>
      </w:r>
      <w:r w:rsidR="00C764BF" w:rsidRPr="0033662E">
        <w:rPr>
          <w:rFonts w:cstheme="minorHAnsi"/>
        </w:rPr>
        <w:t xml:space="preserve">within 212 negative briefing publications, 54% uphold personal attacks regarding democratic government official candidates. </w:t>
      </w:r>
      <w:r w:rsidR="00CF0058" w:rsidRPr="0033662E">
        <w:rPr>
          <w:rFonts w:cstheme="minorHAnsi"/>
        </w:rPr>
        <w:t>This is not</w:t>
      </w:r>
      <w:r w:rsidR="00443F7A" w:rsidRPr="0033662E">
        <w:rPr>
          <w:rFonts w:cstheme="minorHAnsi"/>
        </w:rPr>
        <w:t xml:space="preserve"> typically considered</w:t>
      </w:r>
      <w:r w:rsidR="00917212" w:rsidRPr="0033662E">
        <w:rPr>
          <w:rFonts w:cstheme="minorHAnsi"/>
        </w:rPr>
        <w:t xml:space="preserve"> a professi</w:t>
      </w:r>
      <w:r w:rsidR="00CF0058" w:rsidRPr="0033662E">
        <w:rPr>
          <w:rFonts w:cstheme="minorHAnsi"/>
        </w:rPr>
        <w:t>onal manner within social media. H</w:t>
      </w:r>
      <w:r w:rsidR="00917212" w:rsidRPr="0033662E">
        <w:rPr>
          <w:rFonts w:cstheme="minorHAnsi"/>
        </w:rPr>
        <w:t>owever</w:t>
      </w:r>
      <w:r w:rsidR="00CF0058" w:rsidRPr="0033662E">
        <w:rPr>
          <w:rFonts w:cstheme="minorHAnsi"/>
        </w:rPr>
        <w:t>,</w:t>
      </w:r>
      <w:r w:rsidR="00917212" w:rsidRPr="0033662E">
        <w:rPr>
          <w:rFonts w:cstheme="minorHAnsi"/>
        </w:rPr>
        <w:t xml:space="preserve"> it has been proven to make Trump stand out from the rest, become the American president </w:t>
      </w:r>
      <w:r w:rsidR="00443F7A" w:rsidRPr="0033662E">
        <w:rPr>
          <w:rFonts w:cstheme="minorHAnsi"/>
        </w:rPr>
        <w:t xml:space="preserve">all </w:t>
      </w:r>
      <w:r w:rsidR="00917212" w:rsidRPr="0033662E">
        <w:rPr>
          <w:rFonts w:cstheme="minorHAnsi"/>
        </w:rPr>
        <w:t>through controversial methods of creating a powerful</w:t>
      </w:r>
      <w:r w:rsidR="00443F7A" w:rsidRPr="0033662E">
        <w:rPr>
          <w:rFonts w:cstheme="minorHAnsi"/>
        </w:rPr>
        <w:t xml:space="preserve"> extension of himself, with an</w:t>
      </w:r>
      <w:r w:rsidR="00917212" w:rsidRPr="0033662E">
        <w:rPr>
          <w:rFonts w:cstheme="minorHAnsi"/>
        </w:rPr>
        <w:t xml:space="preserve"> online brand.</w:t>
      </w:r>
      <w:r w:rsidR="00443F7A" w:rsidRPr="0033662E">
        <w:rPr>
          <w:rFonts w:cstheme="minorHAnsi"/>
        </w:rPr>
        <w:t xml:space="preserve"> </w:t>
      </w:r>
      <w:r w:rsidRPr="0033662E">
        <w:rPr>
          <w:rFonts w:cstheme="minorHAnsi"/>
        </w:rPr>
        <w:t>(Anderson, 2017)</w:t>
      </w:r>
      <w:r w:rsidR="009D5E88" w:rsidRPr="0033662E">
        <w:rPr>
          <w:rFonts w:cstheme="minorHAnsi"/>
        </w:rPr>
        <w:t xml:space="preserve"> In regards to the number of users that may perceive Trump's negative briefing as a lack of sportsmanship, this </w:t>
      </w:r>
      <w:proofErr w:type="gramStart"/>
      <w:r w:rsidR="009D5E88" w:rsidRPr="0033662E">
        <w:rPr>
          <w:rFonts w:cstheme="minorHAnsi"/>
        </w:rPr>
        <w:t>brings to mind</w:t>
      </w:r>
      <w:proofErr w:type="gramEnd"/>
      <w:r w:rsidR="009D5E88" w:rsidRPr="0033662E">
        <w:rPr>
          <w:rFonts w:cstheme="minorHAnsi"/>
        </w:rPr>
        <w:t xml:space="preserve"> the quote from the BBC, stating "</w:t>
      </w:r>
      <w:r w:rsidRPr="0033662E">
        <w:rPr>
          <w:rFonts w:cstheme="minorHAnsi"/>
        </w:rPr>
        <w:t xml:space="preserve">Some may </w:t>
      </w:r>
      <w:r w:rsidR="009D5E88" w:rsidRPr="0033662E">
        <w:rPr>
          <w:rFonts w:cstheme="minorHAnsi"/>
        </w:rPr>
        <w:t xml:space="preserve">argue that his </w:t>
      </w:r>
      <w:r w:rsidR="009D5E88" w:rsidRPr="0033662E">
        <w:rPr>
          <w:rFonts w:cstheme="minorHAnsi"/>
        </w:rPr>
        <w:lastRenderedPageBreak/>
        <w:t xml:space="preserve">voters would not </w:t>
      </w:r>
      <w:r w:rsidRPr="0033662E">
        <w:rPr>
          <w:rFonts w:cstheme="minorHAnsi"/>
        </w:rPr>
        <w:t>support him for his behaviour online, but support him for what he's against.</w:t>
      </w:r>
      <w:r w:rsidR="009D5E88" w:rsidRPr="0033662E">
        <w:rPr>
          <w:rFonts w:cstheme="minorHAnsi"/>
        </w:rPr>
        <w:t>”</w:t>
      </w:r>
      <w:r w:rsidRPr="0033662E">
        <w:rPr>
          <w:rFonts w:cstheme="minorHAnsi"/>
        </w:rPr>
        <w:t xml:space="preserve"> </w:t>
      </w:r>
      <w:r w:rsidRPr="0033662E">
        <w:rPr>
          <w:rFonts w:cstheme="minorHAnsi"/>
          <w:color w:val="000000"/>
          <w:shd w:val="clear" w:color="auto" w:fill="FFFFFF"/>
        </w:rPr>
        <w:t>(Kay, 2017)</w:t>
      </w:r>
    </w:p>
    <w:p w:rsidR="00AB4C79" w:rsidRPr="0033662E" w:rsidRDefault="00AB4C79" w:rsidP="00AB4C79">
      <w:pPr>
        <w:rPr>
          <w:rFonts w:cstheme="minorHAnsi"/>
        </w:rPr>
      </w:pPr>
    </w:p>
    <w:p w:rsidR="00443F7A" w:rsidRPr="0033662E" w:rsidRDefault="00766101" w:rsidP="001B6560">
      <w:pPr>
        <w:pStyle w:val="Heading3"/>
      </w:pPr>
      <w:bookmarkStart w:id="12" w:name="_Toc530155995"/>
      <w:r w:rsidRPr="0033662E">
        <w:t>Figure 3</w:t>
      </w:r>
      <w:bookmarkEnd w:id="12"/>
    </w:p>
    <w:p w:rsidR="00443F7A" w:rsidRPr="0033662E" w:rsidRDefault="00766101" w:rsidP="00443F7A">
      <w:r w:rsidRPr="0033662E">
        <w:rPr>
          <w:noProof/>
          <w:lang w:val="en-GB" w:eastAsia="en-GB"/>
        </w:rPr>
        <w:drawing>
          <wp:inline distT="0" distB="0" distL="0" distR="0">
            <wp:extent cx="4158615" cy="23298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525556"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158615" cy="2329815"/>
                    </a:xfrm>
                    <a:prstGeom prst="rect">
                      <a:avLst/>
                    </a:prstGeom>
                    <a:noFill/>
                    <a:ln>
                      <a:noFill/>
                    </a:ln>
                  </pic:spPr>
                </pic:pic>
              </a:graphicData>
            </a:graphic>
          </wp:inline>
        </w:drawing>
      </w:r>
    </w:p>
    <w:p w:rsidR="007D5369" w:rsidRPr="0033662E" w:rsidRDefault="00766101" w:rsidP="007D5369">
      <w:pPr>
        <w:ind w:left="720" w:firstLine="0"/>
        <w:rPr>
          <w:rFonts w:ascii="Arial" w:hAnsi="Arial" w:cs="Arial"/>
          <w:color w:val="000000"/>
          <w:sz w:val="20"/>
          <w:szCs w:val="20"/>
          <w:shd w:val="clear" w:color="auto" w:fill="FFFFFF"/>
        </w:rPr>
      </w:pPr>
      <w:r w:rsidRPr="0033662E">
        <w:t>(Sourced from Anderson, 2017)</w:t>
      </w:r>
    </w:p>
    <w:p w:rsidR="007D5369" w:rsidRPr="0033662E" w:rsidRDefault="007D5369" w:rsidP="007D5369">
      <w:pPr>
        <w:ind w:firstLine="0"/>
      </w:pPr>
    </w:p>
    <w:p w:rsidR="00443F7A" w:rsidRPr="0033662E" w:rsidRDefault="00766101" w:rsidP="001B6560">
      <w:pPr>
        <w:pStyle w:val="Heading2"/>
      </w:pPr>
      <w:bookmarkStart w:id="13" w:name="_Toc530155996"/>
      <w:r w:rsidRPr="0033662E">
        <w:t>#MakeAmericaGreatAgain</w:t>
      </w:r>
      <w:bookmarkEnd w:id="13"/>
    </w:p>
    <w:p w:rsidR="00E14413" w:rsidRPr="0033662E" w:rsidRDefault="00766101" w:rsidP="00E14413">
      <w:r w:rsidRPr="0033662E">
        <w:t>During the presidential election, Trump started the</w:t>
      </w:r>
      <w:r w:rsidR="00D525AD" w:rsidRPr="0033662E">
        <w:t xml:space="preserve"> inspirational </w:t>
      </w:r>
      <w:r w:rsidRPr="0033662E">
        <w:t xml:space="preserve">hashtag </w:t>
      </w:r>
      <w:r w:rsidR="00D525AD" w:rsidRPr="0033662E">
        <w:t>trend, “</w:t>
      </w:r>
      <w:r w:rsidRPr="0033662E">
        <w:t>#MakeAmericaGreatAgain”</w:t>
      </w:r>
      <w:r w:rsidR="0066668A" w:rsidRPr="0033662E">
        <w:t>, after a rapid response to the slogan from the online community, Trump decided to build his campaign upon it.</w:t>
      </w:r>
      <w:r w:rsidRPr="0033662E">
        <w:t xml:space="preserve"> This Twitter trend caught the attention of Trump supporters/voters and the oppositional public. A hashtag in which is still used almost 2 years after the election. However, this may be perceived as trivial, it also perceived as a great asset to </w:t>
      </w:r>
      <w:r w:rsidR="00675DC8" w:rsidRPr="0033662E">
        <w:t>Trump</w:t>
      </w:r>
      <w:r w:rsidRPr="0033662E">
        <w:t xml:space="preserve">’s brand. As we can speculate within </w:t>
      </w:r>
      <w:r w:rsidRPr="0033662E">
        <w:rPr>
          <w:i/>
        </w:rPr>
        <w:t xml:space="preserve">Figure 4, </w:t>
      </w:r>
      <w:r w:rsidRPr="0033662E">
        <w:t>both negative and inspirational posts create advertisement towards</w:t>
      </w:r>
      <w:r w:rsidR="00675DC8" w:rsidRPr="0033662E">
        <w:t xml:space="preserve"> the hashtag</w:t>
      </w:r>
      <w:r w:rsidRPr="0033662E">
        <w:t>, thus increasing</w:t>
      </w:r>
      <w:r w:rsidR="00012AB2" w:rsidRPr="0033662E">
        <w:t xml:space="preserve"> its growth and</w:t>
      </w:r>
      <w:r w:rsidR="00675DC8" w:rsidRPr="0033662E">
        <w:t xml:space="preserve"> </w:t>
      </w:r>
      <w:r w:rsidRPr="0033662E">
        <w:t xml:space="preserve">network value. </w:t>
      </w:r>
      <w:r w:rsidR="0066668A" w:rsidRPr="0033662E">
        <w:t xml:space="preserve">The hashtag has also made its transition into the physical world, as merchandise has been produced regarding the slogan. </w:t>
      </w:r>
      <w:r w:rsidR="00BA14C5" w:rsidRPr="0033662E">
        <w:t>(Barry, 2018)</w:t>
      </w:r>
    </w:p>
    <w:p w:rsidR="00C1029E" w:rsidRPr="0033662E" w:rsidRDefault="00766101" w:rsidP="00C1029E">
      <w:pPr>
        <w:pStyle w:val="Heading4"/>
      </w:pPr>
      <w:r w:rsidRPr="0033662E">
        <w:lastRenderedPageBreak/>
        <w:t>Figure 4</w:t>
      </w:r>
    </w:p>
    <w:p w:rsidR="0064192C" w:rsidRPr="0033662E" w:rsidRDefault="00766101" w:rsidP="001644D8">
      <w:r w:rsidRPr="0033662E">
        <w:rPr>
          <w:noProof/>
          <w:lang w:val="en-GB" w:eastAsia="en-GB"/>
        </w:rPr>
        <w:drawing>
          <wp:inline distT="0" distB="0" distL="0" distR="0">
            <wp:extent cx="3254829" cy="374039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30040"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268104" cy="3755649"/>
                    </a:xfrm>
                    <a:prstGeom prst="rect">
                      <a:avLst/>
                    </a:prstGeom>
                    <a:noFill/>
                    <a:ln>
                      <a:noFill/>
                    </a:ln>
                  </pic:spPr>
                </pic:pic>
              </a:graphicData>
            </a:graphic>
          </wp:inline>
        </w:drawing>
      </w:r>
      <w:r w:rsidR="00C1029E" w:rsidRPr="0033662E">
        <w:t xml:space="preserve"> </w:t>
      </w:r>
    </w:p>
    <w:p w:rsidR="004F2003" w:rsidRPr="0033662E" w:rsidRDefault="00C1029E" w:rsidP="001644D8">
      <w:r w:rsidRPr="0033662E">
        <w:t>(Sourced from Twitter, 2018)</w:t>
      </w:r>
    </w:p>
    <w:p w:rsidR="001644D8" w:rsidRPr="0033662E" w:rsidRDefault="001644D8" w:rsidP="001644D8"/>
    <w:p w:rsidR="004F2003" w:rsidRPr="0033662E" w:rsidRDefault="00766101" w:rsidP="001B6560">
      <w:pPr>
        <w:pStyle w:val="Heading1"/>
      </w:pPr>
      <w:bookmarkStart w:id="14" w:name="_Toc530155997"/>
      <w:r w:rsidRPr="0033662E">
        <w:t>Comparison Between Brands: Myself</w:t>
      </w:r>
      <w:bookmarkEnd w:id="14"/>
    </w:p>
    <w:p w:rsidR="002A06E4" w:rsidRPr="0033662E" w:rsidRDefault="00766101" w:rsidP="002A06E4">
      <w:pPr>
        <w:pStyle w:val="Heading2"/>
      </w:pPr>
      <w:bookmarkStart w:id="15" w:name="_Toc530155998"/>
      <w:r w:rsidRPr="0033662E">
        <w:t>Goals of My Brand</w:t>
      </w:r>
      <w:bookmarkEnd w:id="15"/>
    </w:p>
    <w:p w:rsidR="002A06E4" w:rsidRPr="0033662E" w:rsidRDefault="00766101" w:rsidP="002A06E4">
      <w:r w:rsidRPr="0033662E">
        <w:t xml:space="preserve">Social networking within my own personalised community conveys importance to myself. I feel that as web 2.0 progresses, individuals are becoming more separated from traditional methods of contact. By creating a brand, I can achieve a social network between mutually minded contacts in which I </w:t>
      </w:r>
      <w:r w:rsidR="00825DF9" w:rsidRPr="0033662E">
        <w:t>can convey my brand’s</w:t>
      </w:r>
      <w:r w:rsidRPr="0033662E">
        <w:t xml:space="preserve"> casual and entertaining approach to.</w:t>
      </w:r>
      <w:r w:rsidR="00EF4274" w:rsidRPr="0033662E">
        <w:t xml:space="preserve"> </w:t>
      </w:r>
    </w:p>
    <w:p w:rsidR="002A06E4" w:rsidRPr="0033662E" w:rsidRDefault="002A06E4" w:rsidP="002A06E4"/>
    <w:p w:rsidR="001D5B73" w:rsidRPr="0033662E" w:rsidRDefault="00766101" w:rsidP="001B6560">
      <w:pPr>
        <w:pStyle w:val="Heading3"/>
      </w:pPr>
      <w:bookmarkStart w:id="16" w:name="_Toc530155999"/>
      <w:r w:rsidRPr="0033662E">
        <w:lastRenderedPageBreak/>
        <w:t>Figure 5</w:t>
      </w:r>
      <w:bookmarkEnd w:id="16"/>
    </w:p>
    <w:p w:rsidR="0064192C" w:rsidRPr="0033662E" w:rsidRDefault="00766101" w:rsidP="001644D8">
      <w:r w:rsidRPr="0033662E">
        <w:rPr>
          <w:noProof/>
          <w:lang w:val="en-GB" w:eastAsia="en-GB"/>
        </w:rPr>
        <w:drawing>
          <wp:inline distT="0" distB="0" distL="0" distR="0">
            <wp:extent cx="3867150" cy="237978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75123" name="Picture 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886392" cy="2391626"/>
                    </a:xfrm>
                    <a:prstGeom prst="rect">
                      <a:avLst/>
                    </a:prstGeom>
                    <a:noFill/>
                    <a:ln>
                      <a:noFill/>
                    </a:ln>
                  </pic:spPr>
                </pic:pic>
              </a:graphicData>
            </a:graphic>
          </wp:inline>
        </w:drawing>
      </w:r>
    </w:p>
    <w:p w:rsidR="001644D8" w:rsidRPr="0033662E" w:rsidRDefault="00766101" w:rsidP="001644D8">
      <w:r w:rsidRPr="0033662E">
        <w:t>(Sourced from Facebook)</w:t>
      </w:r>
    </w:p>
    <w:p w:rsidR="001D5B73" w:rsidRPr="0033662E" w:rsidRDefault="001D5B73" w:rsidP="001D5B73"/>
    <w:p w:rsidR="00397AAE" w:rsidRPr="0033662E" w:rsidRDefault="00766101" w:rsidP="00397AAE">
      <w:pPr>
        <w:pStyle w:val="ListParagraph"/>
        <w:numPr>
          <w:ilvl w:val="0"/>
          <w:numId w:val="20"/>
        </w:numPr>
        <w:rPr>
          <w:rFonts w:cstheme="minorHAnsi"/>
          <w:color w:val="000000"/>
          <w:shd w:val="clear" w:color="auto" w:fill="FFFFFF"/>
        </w:rPr>
      </w:pPr>
      <w:r w:rsidRPr="0033662E">
        <w:rPr>
          <w:rStyle w:val="Heading4Char"/>
        </w:rPr>
        <w:t>Profile and cover photo</w:t>
      </w:r>
      <w:r w:rsidRPr="0033662E">
        <w:t xml:space="preserve"> - </w:t>
      </w:r>
      <w:r w:rsidR="00084862" w:rsidRPr="0033662E">
        <w:t xml:space="preserve">Through speculation regarding </w:t>
      </w:r>
      <w:r w:rsidR="00084862" w:rsidRPr="0033662E">
        <w:rPr>
          <w:i/>
        </w:rPr>
        <w:t xml:space="preserve">Figure 5, </w:t>
      </w:r>
      <w:r w:rsidR="00243E34" w:rsidRPr="0033662E">
        <w:t xml:space="preserve">I attempt to achieve the casual, non-business-like approach as the </w:t>
      </w:r>
      <w:r w:rsidR="00084862" w:rsidRPr="0033662E">
        <w:t>page’s visual</w:t>
      </w:r>
      <w:r w:rsidR="00243E34" w:rsidRPr="0033662E">
        <w:t xml:space="preserve"> purpose</w:t>
      </w:r>
      <w:r w:rsidR="00084862" w:rsidRPr="0033662E">
        <w:t xml:space="preserve"> is to achieve an invitational atmosphere</w:t>
      </w:r>
      <w:r w:rsidR="007D5C20" w:rsidRPr="0033662E">
        <w:t xml:space="preserve"> for my brand</w:t>
      </w:r>
      <w:r w:rsidR="007A619A" w:rsidRPr="0033662E">
        <w:t xml:space="preserve"> by emphasising a smile</w:t>
      </w:r>
      <w:r w:rsidR="00084862" w:rsidRPr="0033662E">
        <w:t>. The use of family profile and cover pictures are used to achieve credibility within my own brand.</w:t>
      </w:r>
      <w:r w:rsidR="007D5C20" w:rsidRPr="0033662E">
        <w:t xml:space="preserve"> However, if this were a business related brand it would be classed as obsolete in comparison to any polished professional's. This is due to a lack of professionalism as it c</w:t>
      </w:r>
      <w:r w:rsidR="007A619A" w:rsidRPr="0033662E">
        <w:t>lasses as a group photograph,</w:t>
      </w:r>
      <w:r w:rsidR="007D5C20" w:rsidRPr="0033662E">
        <w:t xml:space="preserve"> is not a professional-headshot, conveys poor photographic quality and is </w:t>
      </w:r>
      <w:r w:rsidRPr="0033662E">
        <w:t>inadequately</w:t>
      </w:r>
      <w:r w:rsidR="007D5C20" w:rsidRPr="0033662E">
        <w:t xml:space="preserve"> cropped. </w:t>
      </w:r>
    </w:p>
    <w:p w:rsidR="00397AAE" w:rsidRPr="00CF0058" w:rsidRDefault="00397AAE" w:rsidP="00397AAE">
      <w:pPr>
        <w:pStyle w:val="ListParagraph"/>
        <w:ind w:left="1440"/>
        <w:rPr>
          <w:rFonts w:cstheme="minorHAnsi"/>
          <w:color w:val="000000"/>
          <w:shd w:val="clear" w:color="auto" w:fill="FFFFFF"/>
        </w:rPr>
      </w:pPr>
    </w:p>
    <w:p w:rsidR="00243E34" w:rsidRPr="00CF0058" w:rsidRDefault="00766101" w:rsidP="00397AAE">
      <w:pPr>
        <w:pStyle w:val="ListParagraph"/>
        <w:numPr>
          <w:ilvl w:val="0"/>
          <w:numId w:val="20"/>
        </w:numPr>
        <w:rPr>
          <w:rFonts w:cstheme="minorHAnsi"/>
          <w:color w:val="000000"/>
          <w:shd w:val="clear" w:color="auto" w:fill="FFFFFF"/>
        </w:rPr>
      </w:pPr>
      <w:r w:rsidRPr="00CF0058">
        <w:rPr>
          <w:rStyle w:val="Heading4Char"/>
        </w:rPr>
        <w:t>Biography</w:t>
      </w:r>
      <w:r w:rsidRPr="00CF0058">
        <w:t xml:space="preserve"> - </w:t>
      </w:r>
      <w:r w:rsidR="007A619A" w:rsidRPr="00CF0058">
        <w:t>M</w:t>
      </w:r>
      <w:r w:rsidR="00084862" w:rsidRPr="00CF0058">
        <w:t>y own biography is simply lacking information</w:t>
      </w:r>
      <w:r w:rsidR="007A619A" w:rsidRPr="00CF0058">
        <w:t xml:space="preserve"> when in comparison to Trump’s</w:t>
      </w:r>
      <w:r w:rsidR="00084862" w:rsidRPr="00CF0058">
        <w:t>. This is a po</w:t>
      </w:r>
      <w:r w:rsidR="007D5C20" w:rsidRPr="00CF0058">
        <w:t xml:space="preserve">tential downfall on behalf of myself as it prevents connections </w:t>
      </w:r>
      <w:r w:rsidR="007A619A" w:rsidRPr="00CF0058">
        <w:t>knowing useful information regarding my assets. While this does not affect</w:t>
      </w:r>
      <w:r w:rsidRPr="00CF0058">
        <w:t xml:space="preserve"> the brand’s</w:t>
      </w:r>
      <w:r w:rsidR="007A619A" w:rsidRPr="00CF0058">
        <w:t xml:space="preserve"> goals significantly, it may hinder connecting with </w:t>
      </w:r>
      <w:r w:rsidR="007A619A" w:rsidRPr="00CF0058">
        <w:lastRenderedPageBreak/>
        <w:t>higher-standing</w:t>
      </w:r>
      <w:r w:rsidR="00CF0058">
        <w:t xml:space="preserve"> professionals. More </w:t>
      </w:r>
      <w:r w:rsidRPr="00CF0058">
        <w:t xml:space="preserve">importantly, a lack of biography contributes a sense of non-existence towards a digital identity. </w:t>
      </w:r>
      <w:r w:rsidR="007A619A" w:rsidRPr="00CF0058">
        <w:t xml:space="preserve"> </w:t>
      </w:r>
      <w:r w:rsidR="007A619A" w:rsidRPr="00CF0058">
        <w:rPr>
          <w:rFonts w:cstheme="minorHAnsi"/>
          <w:color w:val="000000"/>
          <w:shd w:val="clear" w:color="auto" w:fill="FFFFFF"/>
        </w:rPr>
        <w:t>(McDonald, L. 2015)</w:t>
      </w:r>
    </w:p>
    <w:p w:rsidR="00397AAE" w:rsidRPr="00CF0058" w:rsidRDefault="00397AAE" w:rsidP="00397AAE">
      <w:pPr>
        <w:pStyle w:val="ListParagraph"/>
        <w:rPr>
          <w:rFonts w:cstheme="minorHAnsi"/>
          <w:color w:val="000000"/>
          <w:shd w:val="clear" w:color="auto" w:fill="FFFFFF"/>
        </w:rPr>
      </w:pPr>
    </w:p>
    <w:p w:rsidR="00397AAE" w:rsidRPr="00CF0058" w:rsidRDefault="00766101" w:rsidP="00CF0058">
      <w:pPr>
        <w:pStyle w:val="ListParagraph"/>
        <w:numPr>
          <w:ilvl w:val="0"/>
          <w:numId w:val="20"/>
        </w:numPr>
        <w:rPr>
          <w:rFonts w:cstheme="minorHAnsi"/>
          <w:color w:val="000000"/>
          <w:shd w:val="clear" w:color="auto" w:fill="FFFFFF"/>
        </w:rPr>
      </w:pPr>
      <w:r w:rsidRPr="00CF0058">
        <w:rPr>
          <w:rStyle w:val="Heading4Char"/>
        </w:rPr>
        <w:t>Tagged photos</w:t>
      </w:r>
      <w:r w:rsidRPr="00CF0058">
        <w:rPr>
          <w:rFonts w:cstheme="minorHAnsi"/>
          <w:color w:val="000000"/>
          <w:shd w:val="clear" w:color="auto" w:fill="FFFFFF"/>
        </w:rPr>
        <w:t xml:space="preserve"> </w:t>
      </w:r>
      <w:r w:rsidRPr="00167F1A">
        <w:rPr>
          <w:rFonts w:cstheme="minorHAnsi"/>
          <w:color w:val="000000"/>
          <w:shd w:val="clear" w:color="auto" w:fill="FFFFFF"/>
        </w:rPr>
        <w:t>– Tagged photos emphasise collaboration within relationships between contacts</w:t>
      </w:r>
      <w:r w:rsidR="001D5B73" w:rsidRPr="00167F1A">
        <w:rPr>
          <w:rFonts w:cstheme="minorHAnsi"/>
          <w:color w:val="000000"/>
          <w:shd w:val="clear" w:color="auto" w:fill="FFFFFF"/>
        </w:rPr>
        <w:t>. This is used to convey how one could behave in the physical world. Primarily used for group photos, this application within Facebook could hinder a brand's reputation as they are third-party p</w:t>
      </w:r>
      <w:r w:rsidR="00CF0058" w:rsidRPr="00167F1A">
        <w:rPr>
          <w:rFonts w:cstheme="minorHAnsi"/>
          <w:color w:val="000000"/>
          <w:shd w:val="clear" w:color="auto" w:fill="FFFFFF"/>
        </w:rPr>
        <w:t>ublished. This can be due to third-party</w:t>
      </w:r>
      <w:r w:rsidR="001D5B73" w:rsidRPr="00167F1A">
        <w:rPr>
          <w:rFonts w:cstheme="minorHAnsi"/>
          <w:color w:val="000000"/>
          <w:shd w:val="clear" w:color="auto" w:fill="FFFFFF"/>
        </w:rPr>
        <w:t xml:space="preserve"> </w:t>
      </w:r>
      <w:r w:rsidR="00300909" w:rsidRPr="00167F1A">
        <w:rPr>
          <w:rFonts w:cstheme="minorHAnsi"/>
          <w:color w:val="000000"/>
          <w:shd w:val="clear" w:color="auto" w:fill="FFFFFF"/>
        </w:rPr>
        <w:t>publishing being</w:t>
      </w:r>
      <w:r w:rsidR="001D5B73" w:rsidRPr="00167F1A">
        <w:rPr>
          <w:rFonts w:cstheme="minorHAnsi"/>
          <w:color w:val="000000"/>
          <w:shd w:val="clear" w:color="auto" w:fill="FFFFFF"/>
        </w:rPr>
        <w:t xml:space="preserve"> shared within your brand. From the picture</w:t>
      </w:r>
      <w:r w:rsidR="001644D8" w:rsidRPr="00167F1A">
        <w:rPr>
          <w:rFonts w:cstheme="minorHAnsi"/>
          <w:color w:val="000000"/>
          <w:shd w:val="clear" w:color="auto" w:fill="FFFFFF"/>
        </w:rPr>
        <w:t>s highlighted</w:t>
      </w:r>
      <w:r w:rsidR="001D5B73" w:rsidRPr="00167F1A">
        <w:rPr>
          <w:rFonts w:cstheme="minorHAnsi"/>
          <w:color w:val="000000"/>
          <w:shd w:val="clear" w:color="auto" w:fill="FFFFFF"/>
        </w:rPr>
        <w:t xml:space="preserve"> within </w:t>
      </w:r>
      <w:r w:rsidR="001D5B73" w:rsidRPr="00167F1A">
        <w:rPr>
          <w:rFonts w:cstheme="minorHAnsi"/>
          <w:i/>
          <w:color w:val="000000"/>
          <w:shd w:val="clear" w:color="auto" w:fill="FFFFFF"/>
        </w:rPr>
        <w:t>Figure 6</w:t>
      </w:r>
      <w:r w:rsidR="001D5B73" w:rsidRPr="00167F1A">
        <w:rPr>
          <w:rFonts w:cstheme="minorHAnsi"/>
          <w:color w:val="000000"/>
          <w:shd w:val="clear" w:color="auto" w:fill="FFFFFF"/>
        </w:rPr>
        <w:t>, the picture is considered unprofessional when in comparison to Trump’s brand</w:t>
      </w:r>
      <w:r w:rsidR="001B4841" w:rsidRPr="00167F1A">
        <w:rPr>
          <w:rFonts w:cstheme="minorHAnsi"/>
          <w:color w:val="000000"/>
          <w:shd w:val="clear" w:color="auto" w:fill="FFFFFF"/>
        </w:rPr>
        <w:t xml:space="preserve"> and in the eyes of an employer</w:t>
      </w:r>
      <w:r w:rsidR="001D5B73" w:rsidRPr="00167F1A">
        <w:rPr>
          <w:rFonts w:cstheme="minorHAnsi"/>
          <w:color w:val="000000"/>
          <w:shd w:val="clear" w:color="auto" w:fill="FFFFFF"/>
        </w:rPr>
        <w:t>.</w:t>
      </w:r>
      <w:r w:rsidR="001B4841" w:rsidRPr="00167F1A">
        <w:rPr>
          <w:rFonts w:cstheme="minorHAnsi"/>
          <w:color w:val="000000"/>
          <w:shd w:val="clear" w:color="auto" w:fill="FFFFFF"/>
        </w:rPr>
        <w:t xml:space="preserve"> These pictures would be unsuitable for </w:t>
      </w:r>
      <w:r w:rsidR="00471C76" w:rsidRPr="00167F1A">
        <w:rPr>
          <w:rFonts w:cstheme="minorHAnsi"/>
          <w:color w:val="000000"/>
          <w:shd w:val="clear" w:color="auto" w:fill="FFFFFF"/>
        </w:rPr>
        <w:t>networking, this could prevent a brand's</w:t>
      </w:r>
      <w:r w:rsidR="001B4841" w:rsidRPr="00167F1A">
        <w:rPr>
          <w:rFonts w:cstheme="minorHAnsi"/>
          <w:color w:val="000000"/>
          <w:shd w:val="clear" w:color="auto" w:fill="FFFFFF"/>
        </w:rPr>
        <w:t xml:space="preserve"> credibility when networking with other potential business’.</w:t>
      </w:r>
      <w:r w:rsidR="00E021ED" w:rsidRPr="00167F1A">
        <w:rPr>
          <w:rFonts w:cstheme="minorHAnsi"/>
          <w:color w:val="000000"/>
          <w:shd w:val="clear" w:color="auto" w:fill="FFFFFF"/>
        </w:rPr>
        <w:t xml:space="preserve"> Once an unsuitable tag is published, however, it is no easy task of deleting t</w:t>
      </w:r>
      <w:r w:rsidR="00CF0058" w:rsidRPr="00167F1A">
        <w:rPr>
          <w:rFonts w:cstheme="minorHAnsi"/>
          <w:color w:val="000000"/>
          <w:shd w:val="clear" w:color="auto" w:fill="FFFFFF"/>
        </w:rPr>
        <w:t>he picture as it would be third-</w:t>
      </w:r>
      <w:r w:rsidR="00E021ED" w:rsidRPr="00167F1A">
        <w:rPr>
          <w:rFonts w:cstheme="minorHAnsi"/>
          <w:color w:val="000000"/>
          <w:shd w:val="clear" w:color="auto" w:fill="FFFFFF"/>
        </w:rPr>
        <w:t xml:space="preserve">party published. </w:t>
      </w:r>
      <w:r w:rsidR="001D5B73" w:rsidRPr="00167F1A">
        <w:rPr>
          <w:rFonts w:cstheme="minorHAnsi"/>
          <w:color w:val="000000"/>
          <w:shd w:val="clear" w:color="auto" w:fill="FFFFFF"/>
        </w:rPr>
        <w:t xml:space="preserve"> </w:t>
      </w:r>
      <w:r w:rsidR="001644D8" w:rsidRPr="00167F1A">
        <w:rPr>
          <w:rFonts w:cstheme="minorHAnsi"/>
          <w:color w:val="000000"/>
          <w:shd w:val="clear" w:color="auto" w:fill="FFFFFF"/>
        </w:rPr>
        <w:t xml:space="preserve">Subjectively, in regards to my own brand's goals, this wouldn't necessarily hinder its goals as realism and relativeness are achieved through personal day-to-day photos. </w:t>
      </w:r>
      <w:r w:rsidR="001B4841" w:rsidRPr="00167F1A">
        <w:rPr>
          <w:rFonts w:cstheme="minorHAnsi"/>
          <w:color w:val="000000"/>
          <w:shd w:val="clear" w:color="auto" w:fill="FFFFFF"/>
        </w:rPr>
        <w:t>(Thomson, 2015)</w:t>
      </w:r>
      <w:r w:rsidR="00471C76" w:rsidRPr="00167F1A">
        <w:rPr>
          <w:rFonts w:cstheme="minorHAnsi"/>
          <w:color w:val="000000"/>
          <w:shd w:val="clear" w:color="auto" w:fill="FFFFFF"/>
        </w:rPr>
        <w:t xml:space="preserve"> (Poppick, 2014)</w:t>
      </w:r>
    </w:p>
    <w:p w:rsidR="001D5B73" w:rsidRDefault="00766101" w:rsidP="001B6560">
      <w:pPr>
        <w:pStyle w:val="Heading3"/>
        <w:rPr>
          <w:shd w:val="clear" w:color="auto" w:fill="FFFFFF"/>
        </w:rPr>
      </w:pPr>
      <w:bookmarkStart w:id="17" w:name="_Toc530156000"/>
      <w:r>
        <w:rPr>
          <w:shd w:val="clear" w:color="auto" w:fill="FFFFFF"/>
        </w:rPr>
        <w:lastRenderedPageBreak/>
        <w:t>Figure 6</w:t>
      </w:r>
      <w:bookmarkEnd w:id="17"/>
    </w:p>
    <w:p w:rsidR="0064192C" w:rsidRDefault="00766101" w:rsidP="001D5B73">
      <w:pPr>
        <w:pStyle w:val="ListParagraph"/>
        <w:rPr>
          <w:rFonts w:cstheme="minorHAnsi"/>
          <w:color w:val="000000"/>
          <w:shd w:val="clear" w:color="auto" w:fill="FFFFFF"/>
        </w:rPr>
      </w:pPr>
      <w:r>
        <w:rPr>
          <w:rFonts w:cstheme="minorHAnsi"/>
          <w:noProof/>
          <w:color w:val="000000"/>
          <w:shd w:val="clear" w:color="auto" w:fill="FFFFFF"/>
          <w:lang w:val="en-GB" w:eastAsia="en-GB"/>
        </w:rPr>
        <w:drawing>
          <wp:inline distT="0" distB="0" distL="0" distR="0">
            <wp:extent cx="3871624" cy="3733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07270"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71624" cy="3733800"/>
                    </a:xfrm>
                    <a:prstGeom prst="rect">
                      <a:avLst/>
                    </a:prstGeom>
                    <a:noFill/>
                    <a:ln>
                      <a:noFill/>
                    </a:ln>
                  </pic:spPr>
                </pic:pic>
              </a:graphicData>
            </a:graphic>
          </wp:inline>
        </w:drawing>
      </w:r>
      <w:r w:rsidR="00300909">
        <w:rPr>
          <w:rFonts w:cstheme="minorHAnsi"/>
          <w:color w:val="000000"/>
          <w:shd w:val="clear" w:color="auto" w:fill="FFFFFF"/>
        </w:rPr>
        <w:t xml:space="preserve"> </w:t>
      </w:r>
    </w:p>
    <w:p w:rsidR="001D5B73" w:rsidRDefault="00300909" w:rsidP="001D5B73">
      <w:pPr>
        <w:pStyle w:val="ListParagraph"/>
        <w:rPr>
          <w:rFonts w:cstheme="minorHAnsi"/>
          <w:color w:val="000000"/>
          <w:shd w:val="clear" w:color="auto" w:fill="FFFFFF"/>
        </w:rPr>
      </w:pPr>
      <w:r>
        <w:rPr>
          <w:rFonts w:cstheme="minorHAnsi"/>
          <w:color w:val="000000"/>
          <w:shd w:val="clear" w:color="auto" w:fill="FFFFFF"/>
        </w:rPr>
        <w:t>(Sourced from Facebook)</w:t>
      </w:r>
    </w:p>
    <w:p w:rsidR="006666C8" w:rsidRDefault="006666C8" w:rsidP="004C6DBE">
      <w:pPr>
        <w:tabs>
          <w:tab w:val="left" w:pos="6878"/>
        </w:tabs>
        <w:rPr>
          <w:color w:val="FF0000"/>
        </w:rPr>
      </w:pPr>
    </w:p>
    <w:p w:rsidR="006666C8" w:rsidRDefault="000B30F2" w:rsidP="006666C8">
      <w:pPr>
        <w:pStyle w:val="Heading2"/>
      </w:pPr>
      <w:bookmarkStart w:id="18" w:name="_Toc530156001"/>
      <w:r>
        <w:lastRenderedPageBreak/>
        <w:t>Entertainment V</w:t>
      </w:r>
      <w:r w:rsidR="00766101">
        <w:t>alue</w:t>
      </w:r>
      <w:bookmarkEnd w:id="18"/>
    </w:p>
    <w:p w:rsidR="006666C8" w:rsidRPr="0033662E" w:rsidRDefault="006666C8" w:rsidP="006666C8">
      <w:pPr>
        <w:pStyle w:val="Heading3"/>
      </w:pPr>
      <w:bookmarkStart w:id="19" w:name="_Toc530156002"/>
      <w:r w:rsidRPr="0033662E">
        <w:t>Figure 7</w:t>
      </w:r>
      <w:bookmarkEnd w:id="19"/>
    </w:p>
    <w:p w:rsidR="0064192C" w:rsidRPr="0033662E" w:rsidRDefault="006666C8" w:rsidP="006666C8">
      <w:r w:rsidRPr="0033662E">
        <w:rPr>
          <w:noProof/>
          <w:lang w:val="en-GB" w:eastAsia="en-GB"/>
        </w:rPr>
        <w:drawing>
          <wp:inline distT="0" distB="0" distL="0" distR="0">
            <wp:extent cx="2762250" cy="3442022"/>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3577" cy="3456136"/>
                    </a:xfrm>
                    <a:prstGeom prst="rect">
                      <a:avLst/>
                    </a:prstGeom>
                    <a:noFill/>
                    <a:ln>
                      <a:noFill/>
                    </a:ln>
                  </pic:spPr>
                </pic:pic>
              </a:graphicData>
            </a:graphic>
          </wp:inline>
        </w:drawing>
      </w:r>
    </w:p>
    <w:p w:rsidR="006666C8" w:rsidRPr="0033662E" w:rsidRDefault="006666C8" w:rsidP="006666C8">
      <w:r w:rsidRPr="0033662E">
        <w:t>(Sourced from Facebook)</w:t>
      </w:r>
    </w:p>
    <w:p w:rsidR="006666C8" w:rsidRPr="0033662E" w:rsidRDefault="006666C8" w:rsidP="006666C8"/>
    <w:p w:rsidR="00F31306" w:rsidRPr="0033662E" w:rsidRDefault="006666C8" w:rsidP="007C5151">
      <w:pPr>
        <w:ind w:left="720"/>
        <w:rPr>
          <w:rFonts w:cstheme="minorHAnsi"/>
          <w:color w:val="FF0000"/>
        </w:rPr>
      </w:pPr>
      <w:r w:rsidRPr="0033662E">
        <w:rPr>
          <w:rFonts w:cstheme="minorHAnsi"/>
        </w:rPr>
        <w:t xml:space="preserve">Regarding </w:t>
      </w:r>
      <w:r w:rsidRPr="0033662E">
        <w:rPr>
          <w:rFonts w:cstheme="minorHAnsi"/>
          <w:i/>
        </w:rPr>
        <w:t>Figure 7</w:t>
      </w:r>
      <w:r w:rsidRPr="0033662E">
        <w:rPr>
          <w:rFonts w:cstheme="minorHAnsi"/>
        </w:rPr>
        <w:t xml:space="preserve">, </w:t>
      </w:r>
      <w:r w:rsidR="00766101" w:rsidRPr="0033662E">
        <w:rPr>
          <w:rFonts w:cstheme="minorHAnsi"/>
        </w:rPr>
        <w:t>Within my posts, is</w:t>
      </w:r>
      <w:r w:rsidR="009F724F" w:rsidRPr="0033662E">
        <w:rPr>
          <w:rFonts w:cstheme="minorHAnsi"/>
        </w:rPr>
        <w:t xml:space="preserve"> a topic that I can adamantly assume both brands can </w:t>
      </w:r>
      <w:r w:rsidR="00766101" w:rsidRPr="0033662E">
        <w:rPr>
          <w:rFonts w:cstheme="minorHAnsi"/>
        </w:rPr>
        <w:t xml:space="preserve">mutually </w:t>
      </w:r>
      <w:r w:rsidR="009F724F" w:rsidRPr="0033662E">
        <w:rPr>
          <w:rFonts w:cstheme="minorHAnsi"/>
        </w:rPr>
        <w:t xml:space="preserve">agree on. </w:t>
      </w:r>
      <w:r w:rsidR="00766101" w:rsidRPr="0033662E">
        <w:rPr>
          <w:rFonts w:cstheme="minorHAnsi"/>
        </w:rPr>
        <w:t>Many p</w:t>
      </w:r>
      <w:r w:rsidR="009F724F" w:rsidRPr="0033662E">
        <w:rPr>
          <w:rFonts w:cstheme="minorHAnsi"/>
        </w:rPr>
        <w:t>ublications within both mine and Trump’s</w:t>
      </w:r>
      <w:r w:rsidR="00766101" w:rsidRPr="0033662E">
        <w:rPr>
          <w:rFonts w:cstheme="minorHAnsi"/>
        </w:rPr>
        <w:t xml:space="preserve"> </w:t>
      </w:r>
      <w:r w:rsidR="009F724F" w:rsidRPr="0033662E">
        <w:rPr>
          <w:rFonts w:cstheme="minorHAnsi"/>
        </w:rPr>
        <w:t>brand use methods</w:t>
      </w:r>
      <w:r w:rsidR="00766101" w:rsidRPr="0033662E">
        <w:rPr>
          <w:rFonts w:cstheme="minorHAnsi"/>
        </w:rPr>
        <w:t xml:space="preserve"> of</w:t>
      </w:r>
      <w:r w:rsidR="009F724F" w:rsidRPr="0033662E">
        <w:rPr>
          <w:rFonts w:cstheme="minorHAnsi"/>
        </w:rPr>
        <w:t xml:space="preserve"> creating</w:t>
      </w:r>
      <w:r w:rsidR="00766101" w:rsidRPr="0033662E">
        <w:rPr>
          <w:rFonts w:cstheme="minorHAnsi"/>
        </w:rPr>
        <w:t xml:space="preserve"> sharing</w:t>
      </w:r>
      <w:r w:rsidRPr="0033662E">
        <w:rPr>
          <w:rFonts w:cstheme="minorHAnsi"/>
        </w:rPr>
        <w:t xml:space="preserve"> controversial and</w:t>
      </w:r>
      <w:r w:rsidR="00766101" w:rsidRPr="0033662E">
        <w:rPr>
          <w:rFonts w:cstheme="minorHAnsi"/>
        </w:rPr>
        <w:t xml:space="preserve"> entertaining </w:t>
      </w:r>
      <w:r w:rsidRPr="0033662E">
        <w:rPr>
          <w:rFonts w:cstheme="minorHAnsi"/>
        </w:rPr>
        <w:t xml:space="preserve">multimedia </w:t>
      </w:r>
      <w:r w:rsidR="009F724F" w:rsidRPr="0033662E">
        <w:rPr>
          <w:rFonts w:cstheme="minorHAnsi"/>
        </w:rPr>
        <w:t>publications</w:t>
      </w:r>
      <w:r w:rsidR="00766101" w:rsidRPr="0033662E">
        <w:rPr>
          <w:rFonts w:cstheme="minorHAnsi"/>
        </w:rPr>
        <w:t>. I</w:t>
      </w:r>
      <w:r w:rsidR="009F724F" w:rsidRPr="0033662E">
        <w:rPr>
          <w:rFonts w:cstheme="minorHAnsi"/>
        </w:rPr>
        <w:t>n regards to our</w:t>
      </w:r>
      <w:r w:rsidR="00766101" w:rsidRPr="0033662E">
        <w:rPr>
          <w:rFonts w:cstheme="minorHAnsi"/>
        </w:rPr>
        <w:t xml:space="preserve"> brand’s goals, the entertainment factor produced through</w:t>
      </w:r>
      <w:r w:rsidR="009F724F" w:rsidRPr="0033662E">
        <w:rPr>
          <w:rFonts w:cstheme="minorHAnsi"/>
        </w:rPr>
        <w:t xml:space="preserve"> viral</w:t>
      </w:r>
      <w:r w:rsidR="00766101" w:rsidRPr="0033662E">
        <w:rPr>
          <w:rFonts w:cstheme="minorHAnsi"/>
        </w:rPr>
        <w:t xml:space="preserve"> multimedia contributes highly as it</w:t>
      </w:r>
      <w:r w:rsidR="00CC5C8C" w:rsidRPr="0033662E">
        <w:rPr>
          <w:rFonts w:cstheme="minorHAnsi"/>
        </w:rPr>
        <w:t xml:space="preserve"> light-heartedly</w:t>
      </w:r>
      <w:r w:rsidR="00766101" w:rsidRPr="0033662E">
        <w:rPr>
          <w:rFonts w:cstheme="minorHAnsi"/>
        </w:rPr>
        <w:t xml:space="preserve"> </w:t>
      </w:r>
      <w:r w:rsidR="009F724F" w:rsidRPr="0033662E">
        <w:rPr>
          <w:rFonts w:cstheme="minorHAnsi"/>
        </w:rPr>
        <w:t>brings a</w:t>
      </w:r>
      <w:r w:rsidR="00766101" w:rsidRPr="0033662E">
        <w:rPr>
          <w:rFonts w:cstheme="minorHAnsi"/>
        </w:rPr>
        <w:t xml:space="preserve"> personalised community together</w:t>
      </w:r>
      <w:r w:rsidR="00CC5C8C" w:rsidRPr="0033662E">
        <w:rPr>
          <w:rFonts w:cstheme="minorHAnsi"/>
        </w:rPr>
        <w:t>, increases a brand’s digital presence and is a proven approach to marketing</w:t>
      </w:r>
      <w:r w:rsidR="00766101" w:rsidRPr="0033662E">
        <w:rPr>
          <w:rFonts w:cstheme="minorHAnsi"/>
        </w:rPr>
        <w:t xml:space="preserve">. </w:t>
      </w:r>
      <w:r w:rsidR="009F724F" w:rsidRPr="0033662E">
        <w:rPr>
          <w:rFonts w:cstheme="minorHAnsi"/>
        </w:rPr>
        <w:t>W</w:t>
      </w:r>
      <w:r w:rsidR="00766101" w:rsidRPr="0033662E">
        <w:rPr>
          <w:rFonts w:cstheme="minorHAnsi"/>
        </w:rPr>
        <w:t xml:space="preserve">ithin a </w:t>
      </w:r>
      <w:r w:rsidR="009F724F" w:rsidRPr="0033662E">
        <w:rPr>
          <w:rFonts w:cstheme="minorHAnsi"/>
        </w:rPr>
        <w:t xml:space="preserve">typical </w:t>
      </w:r>
      <w:r w:rsidR="00766101" w:rsidRPr="0033662E">
        <w:rPr>
          <w:rFonts w:cstheme="minorHAnsi"/>
        </w:rPr>
        <w:t xml:space="preserve">business professional’s brand, this would not be beneficial as it </w:t>
      </w:r>
      <w:r w:rsidR="00825DF9" w:rsidRPr="0033662E">
        <w:rPr>
          <w:rFonts w:cstheme="minorHAnsi"/>
        </w:rPr>
        <w:t xml:space="preserve">typically </w:t>
      </w:r>
      <w:r w:rsidR="00766101" w:rsidRPr="0033662E">
        <w:rPr>
          <w:rFonts w:cstheme="minorHAnsi"/>
        </w:rPr>
        <w:t xml:space="preserve">lacks professionalism. </w:t>
      </w:r>
      <w:r w:rsidR="009F724F" w:rsidRPr="0033662E">
        <w:rPr>
          <w:rFonts w:cstheme="minorHAnsi"/>
        </w:rPr>
        <w:t>However,</w:t>
      </w:r>
      <w:r w:rsidR="00825DF9" w:rsidRPr="0033662E">
        <w:rPr>
          <w:rFonts w:cstheme="minorHAnsi"/>
        </w:rPr>
        <w:t xml:space="preserve"> as a digital native, </w:t>
      </w:r>
      <w:r w:rsidR="009F724F" w:rsidRPr="0033662E">
        <w:rPr>
          <w:rFonts w:cstheme="minorHAnsi"/>
        </w:rPr>
        <w:t>both</w:t>
      </w:r>
      <w:r w:rsidR="00825DF9" w:rsidRPr="0033662E">
        <w:rPr>
          <w:rFonts w:cstheme="minorHAnsi"/>
        </w:rPr>
        <w:t xml:space="preserve"> brand</w:t>
      </w:r>
      <w:r w:rsidR="009F724F" w:rsidRPr="0033662E">
        <w:rPr>
          <w:rFonts w:cstheme="minorHAnsi"/>
        </w:rPr>
        <w:t>s publish</w:t>
      </w:r>
      <w:r w:rsidR="00825DF9" w:rsidRPr="0033662E">
        <w:rPr>
          <w:rFonts w:cstheme="minorHAnsi"/>
        </w:rPr>
        <w:t xml:space="preserve"> viral content </w:t>
      </w:r>
      <w:r w:rsidR="00825DF9" w:rsidRPr="0033662E">
        <w:rPr>
          <w:rFonts w:cstheme="minorHAnsi"/>
        </w:rPr>
        <w:lastRenderedPageBreak/>
        <w:t>with entertainment value, such publications that many business brands lack the cred</w:t>
      </w:r>
      <w:r w:rsidR="00CC5C8C" w:rsidRPr="0033662E">
        <w:rPr>
          <w:rFonts w:cstheme="minorHAnsi"/>
        </w:rPr>
        <w:t>ibility to achieve</w:t>
      </w:r>
      <w:r w:rsidR="00825DF9" w:rsidRPr="0033662E">
        <w:rPr>
          <w:rFonts w:cstheme="minorHAnsi"/>
        </w:rPr>
        <w:t xml:space="preserve">. </w:t>
      </w:r>
      <w:r w:rsidR="007947D6" w:rsidRPr="0033662E">
        <w:rPr>
          <w:rFonts w:cstheme="minorHAnsi"/>
          <w:color w:val="000000"/>
          <w:shd w:val="clear" w:color="auto" w:fill="FFFFFF"/>
        </w:rPr>
        <w:t>(Cole, 2018)</w:t>
      </w:r>
    </w:p>
    <w:p w:rsidR="004F2003" w:rsidRDefault="00766101" w:rsidP="00F0425D">
      <w:pPr>
        <w:pStyle w:val="Heading1"/>
      </w:pPr>
      <w:bookmarkStart w:id="20" w:name="_Toc530156003"/>
      <w:r>
        <w:t>Conclusion</w:t>
      </w:r>
      <w:bookmarkEnd w:id="20"/>
    </w:p>
    <w:p w:rsidR="002C0C97" w:rsidRPr="00167F1A" w:rsidRDefault="00766101" w:rsidP="00167F1A">
      <w:pPr>
        <w:rPr>
          <w:rFonts w:cstheme="minorHAnsi"/>
        </w:rPr>
      </w:pPr>
      <w:r w:rsidRPr="00167F1A">
        <w:rPr>
          <w:rFonts w:cstheme="minorHAnsi"/>
        </w:rPr>
        <w:t xml:space="preserve">It is clear to visualise how a </w:t>
      </w:r>
      <w:r w:rsidR="00D034C3" w:rsidRPr="00167F1A">
        <w:rPr>
          <w:rFonts w:cstheme="minorHAnsi"/>
          <w:color w:val="auto"/>
        </w:rPr>
        <w:t>digital identity</w:t>
      </w:r>
      <w:r w:rsidRPr="00167F1A">
        <w:rPr>
          <w:rFonts w:cstheme="minorHAnsi"/>
          <w:color w:val="auto"/>
        </w:rPr>
        <w:t xml:space="preserve"> may become a critical asset towards a </w:t>
      </w:r>
      <w:r w:rsidR="00D034C3" w:rsidRPr="00167F1A">
        <w:rPr>
          <w:rFonts w:cstheme="minorHAnsi"/>
          <w:color w:val="auto"/>
        </w:rPr>
        <w:t>brand</w:t>
      </w:r>
      <w:r w:rsidRPr="00167F1A">
        <w:rPr>
          <w:rFonts w:cstheme="minorHAnsi"/>
          <w:color w:val="auto"/>
        </w:rPr>
        <w:t>’</w:t>
      </w:r>
      <w:r w:rsidR="00D034C3" w:rsidRPr="00167F1A">
        <w:rPr>
          <w:rFonts w:cstheme="minorHAnsi"/>
          <w:color w:val="auto"/>
        </w:rPr>
        <w:t>s development through networking.</w:t>
      </w:r>
      <w:r w:rsidR="00D034C3" w:rsidRPr="00167F1A">
        <w:rPr>
          <w:rFonts w:cstheme="minorHAnsi"/>
        </w:rPr>
        <w:t xml:space="preserve"> After analysis, we can speculate that Trump utilises this method to self-advertise, and his Twitter extends the audience in which his </w:t>
      </w:r>
      <w:r w:rsidRPr="00167F1A">
        <w:rPr>
          <w:rFonts w:cstheme="minorHAnsi"/>
        </w:rPr>
        <w:t>brand’s publicat</w:t>
      </w:r>
      <w:r w:rsidR="00D034C3" w:rsidRPr="00167F1A">
        <w:rPr>
          <w:rFonts w:cstheme="minorHAnsi"/>
        </w:rPr>
        <w:t>ions can potentially reach.</w:t>
      </w:r>
      <w:r w:rsidRPr="00167F1A">
        <w:rPr>
          <w:rFonts w:cstheme="minorHAnsi"/>
        </w:rPr>
        <w:t xml:space="preserve"> (Tuten &amp; Solomon, 2018)</w:t>
      </w:r>
      <w:r w:rsidRPr="00167F1A">
        <w:rPr>
          <w:rFonts w:cstheme="minorHAnsi"/>
          <w:color w:val="auto"/>
        </w:rPr>
        <w:t xml:space="preserve"> </w:t>
      </w:r>
    </w:p>
    <w:p w:rsidR="00D525AD" w:rsidRPr="00167F1A" w:rsidRDefault="00766101" w:rsidP="00167F1A">
      <w:pPr>
        <w:rPr>
          <w:rFonts w:cstheme="minorHAnsi"/>
          <w:color w:val="auto"/>
        </w:rPr>
      </w:pPr>
      <w:r w:rsidRPr="00167F1A">
        <w:rPr>
          <w:rFonts w:cstheme="minorHAnsi"/>
          <w:color w:val="auto"/>
        </w:rPr>
        <w:t>This paper suggests that Trump’s utilisation of a brand benefits himself by not only achieving his goals and objectives but also by standing out from other politicians by trending, conveying emotion, along with personal traits that regard himself through frequent publications. This bridges the communication and personal gap between the public and Trump, therefore making him seem more transparent and relatable.</w:t>
      </w:r>
      <w:r w:rsidR="00584F2F" w:rsidRPr="00167F1A">
        <w:rPr>
          <w:rFonts w:cstheme="minorHAnsi"/>
          <w:color w:val="auto"/>
        </w:rPr>
        <w:t xml:space="preserve"> Controversially, this method is used efficiently, therefore performs in Trump's favour.</w:t>
      </w:r>
      <w:r w:rsidR="000740FE" w:rsidRPr="00167F1A">
        <w:rPr>
          <w:rFonts w:cstheme="minorHAnsi"/>
          <w:color w:val="auto"/>
        </w:rPr>
        <w:t xml:space="preserve"> Improvements towards Trump’s brand regard the times in which he tweets. For example, Trump posts several times a day, when he could post during peak times, to not only increase the reach of hi</w:t>
      </w:r>
      <w:r w:rsidR="007C5151" w:rsidRPr="00167F1A">
        <w:rPr>
          <w:rFonts w:cstheme="minorHAnsi"/>
          <w:color w:val="auto"/>
        </w:rPr>
        <w:t>s publications, but also convey more meaning within his tweets</w:t>
      </w:r>
      <w:r w:rsidR="000740FE" w:rsidRPr="00167F1A">
        <w:rPr>
          <w:rFonts w:cstheme="minorHAnsi"/>
          <w:color w:val="auto"/>
        </w:rPr>
        <w:t xml:space="preserve">, opposed a </w:t>
      </w:r>
      <w:r w:rsidR="007C5151" w:rsidRPr="00167F1A">
        <w:rPr>
          <w:rFonts w:cstheme="minorHAnsi"/>
          <w:color w:val="auto"/>
        </w:rPr>
        <w:t>high frequency of publications</w:t>
      </w:r>
      <w:r w:rsidR="000740FE" w:rsidRPr="00167F1A">
        <w:rPr>
          <w:rFonts w:cstheme="minorHAnsi"/>
          <w:color w:val="auto"/>
        </w:rPr>
        <w:t>.</w:t>
      </w:r>
    </w:p>
    <w:p w:rsidR="007C5151" w:rsidRPr="00167F1A" w:rsidRDefault="00766101" w:rsidP="00167F1A">
      <w:pPr>
        <w:rPr>
          <w:rFonts w:cstheme="minorHAnsi"/>
          <w:color w:val="auto"/>
        </w:rPr>
      </w:pPr>
      <w:r w:rsidRPr="00167F1A">
        <w:rPr>
          <w:rFonts w:cstheme="minorHAnsi"/>
          <w:color w:val="auto"/>
        </w:rPr>
        <w:t>In regards to my profile, after comparison, it is apparent that my brand i</w:t>
      </w:r>
      <w:r w:rsidR="00584F2F" w:rsidRPr="00167F1A">
        <w:rPr>
          <w:rFonts w:cstheme="minorHAnsi"/>
          <w:color w:val="auto"/>
        </w:rPr>
        <w:t>s</w:t>
      </w:r>
      <w:r w:rsidRPr="00167F1A">
        <w:rPr>
          <w:rFonts w:cstheme="minorHAnsi"/>
          <w:color w:val="auto"/>
        </w:rPr>
        <w:t xml:space="preserve"> lacking professionalism</w:t>
      </w:r>
      <w:r w:rsidR="00584F2F" w:rsidRPr="00167F1A">
        <w:rPr>
          <w:rFonts w:cstheme="minorHAnsi"/>
          <w:color w:val="auto"/>
        </w:rPr>
        <w:t xml:space="preserve"> and diversity. </w:t>
      </w:r>
      <w:r w:rsidR="000740FE" w:rsidRPr="00167F1A">
        <w:rPr>
          <w:rFonts w:cstheme="minorHAnsi"/>
          <w:color w:val="auto"/>
        </w:rPr>
        <w:t xml:space="preserve">Improvements concern; </w:t>
      </w:r>
      <w:r w:rsidR="00584F2F" w:rsidRPr="00167F1A">
        <w:rPr>
          <w:rFonts w:cstheme="minorHAnsi"/>
          <w:color w:val="auto"/>
        </w:rPr>
        <w:t>Once my goal changes</w:t>
      </w:r>
      <w:r w:rsidR="000740FE" w:rsidRPr="00167F1A">
        <w:rPr>
          <w:rFonts w:cstheme="minorHAnsi"/>
          <w:color w:val="auto"/>
        </w:rPr>
        <w:t>,</w:t>
      </w:r>
      <w:r w:rsidR="00584F2F" w:rsidRPr="00167F1A">
        <w:rPr>
          <w:rFonts w:cstheme="minorHAnsi"/>
          <w:color w:val="auto"/>
        </w:rPr>
        <w:t xml:space="preserve"> and pursuing an occupation becomes a priority, creating </w:t>
      </w:r>
      <w:r w:rsidR="000740FE" w:rsidRPr="00167F1A">
        <w:rPr>
          <w:rFonts w:cstheme="minorHAnsi"/>
          <w:color w:val="auto"/>
        </w:rPr>
        <w:t>a corrected</w:t>
      </w:r>
      <w:r w:rsidR="00584F2F" w:rsidRPr="00167F1A">
        <w:rPr>
          <w:rFonts w:cstheme="minorHAnsi"/>
          <w:color w:val="auto"/>
        </w:rPr>
        <w:t xml:space="preserve"> Facebook profile</w:t>
      </w:r>
      <w:r w:rsidR="000740FE" w:rsidRPr="00167F1A">
        <w:rPr>
          <w:rFonts w:cstheme="minorHAnsi"/>
          <w:color w:val="auto"/>
        </w:rPr>
        <w:t xml:space="preserve"> with meaningful publications will be due</w:t>
      </w:r>
      <w:r w:rsidRPr="00167F1A">
        <w:rPr>
          <w:rFonts w:cstheme="minorHAnsi"/>
          <w:color w:val="auto"/>
        </w:rPr>
        <w:t>. A</w:t>
      </w:r>
      <w:r w:rsidR="00584F2F" w:rsidRPr="00167F1A">
        <w:rPr>
          <w:rFonts w:cstheme="minorHAnsi"/>
          <w:color w:val="auto"/>
        </w:rPr>
        <w:t>long with creating a</w:t>
      </w:r>
      <w:r w:rsidR="000740FE" w:rsidRPr="00167F1A">
        <w:rPr>
          <w:rFonts w:cstheme="minorHAnsi"/>
          <w:color w:val="auto"/>
        </w:rPr>
        <w:t xml:space="preserve"> professional</w:t>
      </w:r>
      <w:r w:rsidR="00584F2F" w:rsidRPr="00167F1A">
        <w:rPr>
          <w:rFonts w:cstheme="minorHAnsi"/>
          <w:color w:val="auto"/>
        </w:rPr>
        <w:t xml:space="preserve"> LinkedIn profile</w:t>
      </w:r>
      <w:r w:rsidRPr="00167F1A">
        <w:rPr>
          <w:rFonts w:cstheme="minorHAnsi"/>
          <w:color w:val="auto"/>
        </w:rPr>
        <w:t>, as statistics confirm that 94% of companies utilise LinkedIn to recruit suitable candidates.</w:t>
      </w:r>
    </w:p>
    <w:p w:rsidR="00D525AD" w:rsidRPr="00167F1A" w:rsidRDefault="00766101" w:rsidP="00167F1A">
      <w:pPr>
        <w:rPr>
          <w:rFonts w:cstheme="minorHAnsi"/>
          <w:color w:val="auto"/>
        </w:rPr>
      </w:pPr>
      <w:r w:rsidRPr="00167F1A">
        <w:rPr>
          <w:rFonts w:cstheme="minorHAnsi"/>
          <w:color w:val="auto"/>
        </w:rPr>
        <w:lastRenderedPageBreak/>
        <w:t>Optimising the brand within the platforms will also benefit me to stand out from the rest. Evidence of this conveys that</w:t>
      </w:r>
      <w:r w:rsidR="000740FE" w:rsidRPr="00167F1A">
        <w:rPr>
          <w:rFonts w:cstheme="minorHAnsi"/>
        </w:rPr>
        <w:t xml:space="preserve"> users with a complete professional profile achieve 40 times more networking </w:t>
      </w:r>
      <w:r w:rsidRPr="00167F1A">
        <w:rPr>
          <w:rFonts w:cstheme="minorHAnsi"/>
        </w:rPr>
        <w:t>opportunities.</w:t>
      </w:r>
      <w:r w:rsidR="000740FE" w:rsidRPr="00167F1A">
        <w:rPr>
          <w:rFonts w:cstheme="minorHAnsi"/>
          <w:color w:val="auto"/>
          <w:shd w:val="clear" w:color="auto" w:fill="FFFFFF"/>
        </w:rPr>
        <w:t xml:space="preserve"> (Nations, 2018) (Tuten, T, &amp; Solomon, M. 2018) </w:t>
      </w:r>
      <w:r w:rsidR="000740FE" w:rsidRPr="00167F1A">
        <w:rPr>
          <w:rFonts w:cstheme="minorHAnsi"/>
          <w:color w:val="000000"/>
          <w:shd w:val="clear" w:color="auto" w:fill="FFFFFF"/>
        </w:rPr>
        <w:t>(McDonald, 2015)</w:t>
      </w:r>
    </w:p>
    <w:p w:rsidR="00AB4C79" w:rsidRDefault="00AB4C79" w:rsidP="00043497">
      <w:pPr>
        <w:ind w:firstLine="0"/>
      </w:pPr>
    </w:p>
    <w:p w:rsidR="00B47B16" w:rsidRDefault="00766101" w:rsidP="00F15355">
      <w:pPr>
        <w:pStyle w:val="Heading1"/>
      </w:pPr>
      <w:bookmarkStart w:id="21" w:name="_Toc530156004"/>
      <w:r>
        <w:t>References</w:t>
      </w:r>
      <w:bookmarkEnd w:id="21"/>
    </w:p>
    <w:p w:rsidR="001D4548" w:rsidRPr="001D4548" w:rsidRDefault="001D4548" w:rsidP="001D4548"/>
    <w:p w:rsidR="00023304"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About verified accounts. (2018). Retrieved from </w:t>
      </w:r>
      <w:hyperlink r:id="rId16" w:history="1">
        <w:r w:rsidR="007D5369" w:rsidRPr="00167F1A">
          <w:rPr>
            <w:rStyle w:val="Hyperlink"/>
            <w:rFonts w:cstheme="minorHAnsi"/>
            <w:color w:val="auto"/>
            <w:u w:val="none"/>
            <w:shd w:val="clear" w:color="auto" w:fill="FFFFFF"/>
          </w:rPr>
          <w:t>https://help.twitter.com/en/managing-your-account/about-twitter-verified-accounts</w:t>
        </w:r>
      </w:hyperlink>
    </w:p>
    <w:p w:rsidR="007D5369"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Anderson, B. (2017). Tweeter-in-Chief: A Content Analysis of President Trump’s Tweeting Habits. </w:t>
      </w:r>
      <w:r w:rsidRPr="00167F1A">
        <w:rPr>
          <w:rFonts w:cstheme="minorHAnsi"/>
          <w:iCs/>
          <w:color w:val="auto"/>
          <w:shd w:val="clear" w:color="auto" w:fill="FFFFFF"/>
        </w:rPr>
        <w:t xml:space="preserve">Elon Journal </w:t>
      </w:r>
      <w:proofErr w:type="gramStart"/>
      <w:r w:rsidRPr="00167F1A">
        <w:rPr>
          <w:rFonts w:cstheme="minorHAnsi"/>
          <w:iCs/>
          <w:color w:val="auto"/>
          <w:shd w:val="clear" w:color="auto" w:fill="FFFFFF"/>
        </w:rPr>
        <w:t>Of</w:t>
      </w:r>
      <w:proofErr w:type="gramEnd"/>
      <w:r w:rsidRPr="00167F1A">
        <w:rPr>
          <w:rFonts w:cstheme="minorHAnsi"/>
          <w:iCs/>
          <w:color w:val="auto"/>
          <w:shd w:val="clear" w:color="auto" w:fill="FFFFFF"/>
        </w:rPr>
        <w:t xml:space="preserve"> Undergraduate Research In Communications</w:t>
      </w:r>
      <w:r w:rsidRPr="00167F1A">
        <w:rPr>
          <w:rFonts w:cstheme="minorHAnsi"/>
          <w:color w:val="auto"/>
          <w:shd w:val="clear" w:color="auto" w:fill="FFFFFF"/>
        </w:rPr>
        <w:t>, </w:t>
      </w:r>
      <w:r w:rsidRPr="00167F1A">
        <w:rPr>
          <w:rFonts w:cstheme="minorHAnsi"/>
          <w:iCs/>
          <w:color w:val="auto"/>
          <w:shd w:val="clear" w:color="auto" w:fill="FFFFFF"/>
        </w:rPr>
        <w:t>8</w:t>
      </w:r>
      <w:r w:rsidRPr="00167F1A">
        <w:rPr>
          <w:rFonts w:cstheme="minorHAnsi"/>
          <w:color w:val="auto"/>
          <w:shd w:val="clear" w:color="auto" w:fill="FFFFFF"/>
        </w:rPr>
        <w:t xml:space="preserve">(2), 36-46. Retrieved from </w:t>
      </w:r>
      <w:hyperlink r:id="rId17" w:history="1">
        <w:r w:rsidR="00BA14C5" w:rsidRPr="00167F1A">
          <w:rPr>
            <w:rStyle w:val="Hyperlink"/>
            <w:rFonts w:cstheme="minorHAnsi"/>
            <w:color w:val="auto"/>
            <w:u w:val="none"/>
            <w:shd w:val="clear" w:color="auto" w:fill="FFFFFF"/>
          </w:rPr>
          <w:t>https://www.elon.edu/u/academics/communications/journal/wp-content/uploads/sites/153/2017/12/04_TwitterInChief_Anderson.pdf</w:t>
        </w:r>
      </w:hyperlink>
    </w:p>
    <w:p w:rsidR="00BA14C5"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Barry, A. (2018). What made Trump's 'Make America Great Again' slogan so </w:t>
      </w:r>
      <w:proofErr w:type="gramStart"/>
      <w:r w:rsidRPr="00167F1A">
        <w:rPr>
          <w:rFonts w:cstheme="minorHAnsi"/>
          <w:color w:val="auto"/>
          <w:shd w:val="clear" w:color="auto" w:fill="FFFFFF"/>
        </w:rPr>
        <w:t>powerful?.</w:t>
      </w:r>
      <w:proofErr w:type="gramEnd"/>
      <w:r w:rsidRPr="00167F1A">
        <w:rPr>
          <w:rFonts w:cstheme="minorHAnsi"/>
          <w:color w:val="auto"/>
          <w:shd w:val="clear" w:color="auto" w:fill="FFFFFF"/>
        </w:rPr>
        <w:t xml:space="preserve"> Retrieved from https://www.thejournal.ie/trump-slogan-make-america-great-again-3071552-Nov2016/</w:t>
      </w:r>
    </w:p>
    <w:p w:rsidR="005F119E"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Business.gov.au. (2018). </w:t>
      </w:r>
      <w:r w:rsidRPr="00167F1A">
        <w:rPr>
          <w:rFonts w:cstheme="minorHAnsi"/>
          <w:iCs/>
          <w:color w:val="auto"/>
          <w:shd w:val="clear" w:color="auto" w:fill="FFFFFF"/>
        </w:rPr>
        <w:t>Benefits of social media for business</w:t>
      </w:r>
      <w:r w:rsidRPr="00167F1A">
        <w:rPr>
          <w:rFonts w:cstheme="minorHAnsi"/>
          <w:color w:val="auto"/>
          <w:shd w:val="clear" w:color="auto" w:fill="FFFFFF"/>
        </w:rPr>
        <w:t>. [online] Available at: https://www.business.gov.au/Marketing/Social-media/Benefits-of-social-media [Accessed 2 Nov. 2018].</w:t>
      </w:r>
    </w:p>
    <w:p w:rsidR="00F15355"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Cover, R. (2015). Digital Identities - Creating and Communicating the Online Self. Elsevier</w:t>
      </w:r>
    </w:p>
    <w:p w:rsidR="00825DF9"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Cillizza, C. (2018). </w:t>
      </w:r>
      <w:r w:rsidRPr="00167F1A">
        <w:rPr>
          <w:rFonts w:cstheme="minorHAnsi"/>
          <w:iCs/>
          <w:color w:val="auto"/>
          <w:shd w:val="clear" w:color="auto" w:fill="FFFFFF"/>
        </w:rPr>
        <w:t>The creation myth of the billionaire businessman Donald Trump just imploded</w:t>
      </w:r>
      <w:r w:rsidRPr="00167F1A">
        <w:rPr>
          <w:rFonts w:cstheme="minorHAnsi"/>
          <w:color w:val="auto"/>
          <w:shd w:val="clear" w:color="auto" w:fill="FFFFFF"/>
        </w:rPr>
        <w:t>. [online] CNN. Available at: https://edition.cnn.com/2018/10/03/politics/donald-trump-taxes-fred-trump/index.html [Accessed 16 Nov. 2018].</w:t>
      </w:r>
    </w:p>
    <w:p w:rsidR="007947D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Cole, A. (2018). </w:t>
      </w:r>
      <w:r w:rsidRPr="00167F1A">
        <w:rPr>
          <w:rFonts w:cstheme="minorHAnsi"/>
          <w:iCs/>
          <w:color w:val="auto"/>
          <w:shd w:val="clear" w:color="auto" w:fill="FFFFFF"/>
        </w:rPr>
        <w:t xml:space="preserve">More Than </w:t>
      </w:r>
      <w:proofErr w:type="gramStart"/>
      <w:r w:rsidRPr="00167F1A">
        <w:rPr>
          <w:rFonts w:cstheme="minorHAnsi"/>
          <w:iCs/>
          <w:color w:val="auto"/>
          <w:shd w:val="clear" w:color="auto" w:fill="FFFFFF"/>
        </w:rPr>
        <w:t>A</w:t>
      </w:r>
      <w:proofErr w:type="gramEnd"/>
      <w:r w:rsidRPr="00167F1A">
        <w:rPr>
          <w:rFonts w:cstheme="minorHAnsi"/>
          <w:iCs/>
          <w:color w:val="auto"/>
          <w:shd w:val="clear" w:color="auto" w:fill="FFFFFF"/>
        </w:rPr>
        <w:t xml:space="preserve"> Trend: Meme Marketing Is Here To Stay</w:t>
      </w:r>
      <w:r w:rsidRPr="00167F1A">
        <w:rPr>
          <w:rFonts w:cstheme="minorHAnsi"/>
          <w:color w:val="auto"/>
          <w:shd w:val="clear" w:color="auto" w:fill="FFFFFF"/>
        </w:rPr>
        <w:t>. [online] Forbes. Available at: https://www.forbes.com/sites/forbesagencycouncil/2018/07/19/more-than-a-trend-meme-marketing-is-here-to-stay/#270a9cc42487 [Accessed 16 Nov. 2018].</w:t>
      </w:r>
    </w:p>
    <w:p w:rsidR="00C641C2"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Dunn, E. (2018). You Need More Twitter Followers and Here is Why - TribeBoost. Retrieved from </w:t>
      </w:r>
      <w:hyperlink r:id="rId18" w:history="1">
        <w:r w:rsidR="00C764BF" w:rsidRPr="00167F1A">
          <w:rPr>
            <w:rStyle w:val="Hyperlink"/>
            <w:rFonts w:cstheme="minorHAnsi"/>
            <w:color w:val="auto"/>
            <w:u w:val="none"/>
            <w:shd w:val="clear" w:color="auto" w:fill="FFFFFF"/>
          </w:rPr>
          <w:t>https://tribeboost.com/why-you-need-more-twitter-followers/</w:t>
        </w:r>
      </w:hyperlink>
    </w:p>
    <w:p w:rsidR="00C764BF" w:rsidRPr="00167F1A" w:rsidRDefault="00766101" w:rsidP="00167F1A">
      <w:pPr>
        <w:pStyle w:val="ListParagraph"/>
        <w:numPr>
          <w:ilvl w:val="0"/>
          <w:numId w:val="24"/>
        </w:numPr>
        <w:rPr>
          <w:rFonts w:cstheme="minorHAnsi"/>
          <w:color w:val="auto"/>
        </w:rPr>
      </w:pPr>
      <w:r w:rsidRPr="00167F1A">
        <w:rPr>
          <w:rFonts w:cstheme="minorHAnsi"/>
          <w:color w:val="auto"/>
        </w:rPr>
        <w:t>Kalsnes, B. (2016). The Social Media Paradox Explained: Comparing Political Parties’ Facebook Strategy Versus Practice. Social Media Society,2(2), 1-11.</w:t>
      </w:r>
    </w:p>
    <w:p w:rsidR="004854DC"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 xml:space="preserve">Kaplan, A., &amp; Haenlein, M. (2018). Users of the world, unite! The challenges and opportunities of Social Media. Retrieved from </w:t>
      </w:r>
      <w:hyperlink r:id="rId19" w:history="1">
        <w:r w:rsidR="00264090" w:rsidRPr="00167F1A">
          <w:rPr>
            <w:rStyle w:val="Hyperlink"/>
            <w:rFonts w:cstheme="minorHAnsi"/>
            <w:color w:val="auto"/>
            <w:u w:val="none"/>
            <w:shd w:val="clear" w:color="auto" w:fill="FFFFFF"/>
          </w:rPr>
          <w:t>http://michaelhaenlein.com/Publications/Kaplan,%20Andreas%20-%20Users%20of%20the%20world,%20unite.pdf</w:t>
        </w:r>
      </w:hyperlink>
    </w:p>
    <w:p w:rsidR="00FA1D6A"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Kay, K. (2017). Why Trump's fans will never abandon him. Retrieved from https://www.bbc.co.uk/news/world-us-canada-41028733</w:t>
      </w:r>
    </w:p>
    <w:p w:rsidR="009870AA"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Keith, R. (2018). How to Make Skype Interviews as Accurate as In-Person Interviews. Retrieved from http://www.selectinternational.com/blog/how-to-make-skype-interviews-as-accurate-as-in-person-interviews</w:t>
      </w:r>
    </w:p>
    <w:p w:rsidR="00264090"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Kostamo, U. (2013). </w:t>
      </w:r>
      <w:r w:rsidRPr="00167F1A">
        <w:rPr>
          <w:rFonts w:cstheme="minorHAnsi"/>
          <w:iCs/>
          <w:color w:val="auto"/>
          <w:shd w:val="clear" w:color="auto" w:fill="FFFFFF"/>
        </w:rPr>
        <w:t>The New Era of Corporate Marketing: Building and Managing Corporate Identity in Social Media</w:t>
      </w:r>
      <w:r w:rsidRPr="00167F1A">
        <w:rPr>
          <w:rFonts w:cstheme="minorHAnsi"/>
          <w:color w:val="auto"/>
          <w:shd w:val="clear" w:color="auto" w:fill="FFFFFF"/>
        </w:rPr>
        <w:t> (p. 5). Department of Marketing Aalto University School of Business.</w:t>
      </w:r>
    </w:p>
    <w:p w:rsidR="009870AA"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 xml:space="preserve">McDonald, L. (2015). LinkedIn All-Star Status Rocks &amp; How </w:t>
      </w:r>
      <w:proofErr w:type="gramStart"/>
      <w:r w:rsidRPr="00167F1A">
        <w:rPr>
          <w:rFonts w:cstheme="minorHAnsi"/>
          <w:color w:val="auto"/>
          <w:shd w:val="clear" w:color="auto" w:fill="FFFFFF"/>
        </w:rPr>
        <w:t>To</w:t>
      </w:r>
      <w:proofErr w:type="gramEnd"/>
      <w:r w:rsidRPr="00167F1A">
        <w:rPr>
          <w:rFonts w:cstheme="minorHAnsi"/>
          <w:color w:val="auto"/>
          <w:shd w:val="clear" w:color="auto" w:fill="FFFFFF"/>
        </w:rPr>
        <w:t xml:space="preserve"> Reach it in 7 Steps. Retrieved from </w:t>
      </w:r>
      <w:hyperlink r:id="rId20" w:history="1">
        <w:r w:rsidR="00EF70A3" w:rsidRPr="00167F1A">
          <w:rPr>
            <w:rStyle w:val="Hyperlink"/>
            <w:rFonts w:cstheme="minorHAnsi"/>
            <w:color w:val="auto"/>
            <w:u w:val="none"/>
            <w:shd w:val="clear" w:color="auto" w:fill="FFFFFF"/>
          </w:rPr>
          <w:t>https://www.linkedin.com/pulse/linkedin-all-star-status-rocks-how-reach-7-steps-lisa-k-mcdonald</w:t>
        </w:r>
      </w:hyperlink>
    </w:p>
    <w:p w:rsidR="00825DF9"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Neumeier, M. (2017). </w:t>
      </w:r>
      <w:r w:rsidRPr="00167F1A">
        <w:rPr>
          <w:rFonts w:cstheme="minorHAnsi"/>
          <w:iCs/>
          <w:color w:val="auto"/>
          <w:shd w:val="clear" w:color="auto" w:fill="FFFFFF"/>
        </w:rPr>
        <w:t>Trump Is a Branding Genius: True or False? – Marty Neumeier – Medium</w:t>
      </w:r>
      <w:r w:rsidRPr="00167F1A">
        <w:rPr>
          <w:rFonts w:cstheme="minorHAnsi"/>
          <w:color w:val="auto"/>
          <w:shd w:val="clear" w:color="auto" w:fill="FFFFFF"/>
        </w:rPr>
        <w:t>. [online] Medium. Available at: https://medium.com/@MARTYneumeier/trump-is-a-branding-genius-true-or-false-9b53a99be8a1 [Accessed 16 Nov. 2018].</w:t>
      </w:r>
    </w:p>
    <w:p w:rsidR="00471C7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Poppick, S. (2014). http://time.com. Retrieved from http://time.com/money/3019899/10-facebook-twitter-mistakes-lost-job-millennials-viral/</w:t>
      </w:r>
    </w:p>
    <w:p w:rsidR="00EF70A3" w:rsidRPr="00167F1A" w:rsidRDefault="00766101" w:rsidP="00167F1A">
      <w:pPr>
        <w:pStyle w:val="ListParagraph"/>
        <w:numPr>
          <w:ilvl w:val="0"/>
          <w:numId w:val="24"/>
        </w:numPr>
        <w:rPr>
          <w:rFonts w:cstheme="minorHAnsi"/>
          <w:color w:val="auto"/>
        </w:rPr>
      </w:pPr>
      <w:r w:rsidRPr="00167F1A">
        <w:rPr>
          <w:rFonts w:cstheme="minorHAnsi"/>
          <w:color w:val="auto"/>
        </w:rPr>
        <w:t>Robinson, D. (2016). Text Analysis of Trump’s Tweets Confirms He Writes Only the (Angrier) Android Half. Retrieved September 28, 2017, from http://varianceexplained.org/r/trump-tweets</w:t>
      </w:r>
    </w:p>
    <w:p w:rsidR="0088215A"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Rowe, M. (2018). The Credibility of Digital Identity Information on the Social Web: A User Study. Retrieved from http://wwwconference.org/proceedings/www2010/wicow/p35.pdf </w:t>
      </w:r>
    </w:p>
    <w:p w:rsidR="002E683C"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Stern, Ph.D., J. (2018). </w:t>
      </w:r>
      <w:r w:rsidRPr="00167F1A">
        <w:rPr>
          <w:rFonts w:cstheme="minorHAnsi"/>
          <w:iCs/>
          <w:color w:val="auto"/>
          <w:shd w:val="clear" w:color="auto" w:fill="FFFFFF"/>
        </w:rPr>
        <w:t>Introduction to web 2.0</w:t>
      </w:r>
      <w:r w:rsidRPr="00167F1A">
        <w:rPr>
          <w:rFonts w:cstheme="minorHAnsi"/>
          <w:color w:val="auto"/>
          <w:shd w:val="clear" w:color="auto" w:fill="FFFFFF"/>
        </w:rPr>
        <w:t>. [online] Ictliteracy.info. Available at: http://www.ictliteracy.info/rf.pdf/Web2.0_Introduction.pdf [Accessed 30 Oct. 2018].</w:t>
      </w:r>
    </w:p>
    <w:p w:rsidR="00471C7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Thomson, C. (2015). How to see the photos your friends are hiding on Facebook. Retrieved from http://uk.businessinsider.com/how-to-see-a-friends-hidden-facebook-photos-2015-7</w:t>
      </w:r>
    </w:p>
    <w:p w:rsidR="002F5D9C"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Tuten, T., &amp; Solomon, M. (2018). </w:t>
      </w:r>
      <w:r w:rsidRPr="00167F1A">
        <w:rPr>
          <w:rFonts w:cstheme="minorHAnsi"/>
          <w:iCs/>
          <w:color w:val="auto"/>
          <w:shd w:val="clear" w:color="auto" w:fill="FFFFFF"/>
        </w:rPr>
        <w:t>Social media marketing</w:t>
      </w:r>
      <w:r w:rsidRPr="00167F1A">
        <w:rPr>
          <w:rFonts w:cstheme="minorHAnsi"/>
          <w:color w:val="auto"/>
          <w:shd w:val="clear" w:color="auto" w:fill="FFFFFF"/>
        </w:rPr>
        <w:t> (1st ed., p. 5</w:t>
      </w:r>
      <w:r w:rsidR="005F0CF9" w:rsidRPr="00167F1A">
        <w:rPr>
          <w:rFonts w:cstheme="minorHAnsi"/>
          <w:color w:val="auto"/>
          <w:shd w:val="clear" w:color="auto" w:fill="FFFFFF"/>
        </w:rPr>
        <w:t>,6</w:t>
      </w:r>
      <w:r w:rsidRPr="00167F1A">
        <w:rPr>
          <w:rFonts w:cstheme="minorHAnsi"/>
          <w:color w:val="auto"/>
          <w:shd w:val="clear" w:color="auto" w:fill="FFFFFF"/>
        </w:rPr>
        <w:t>). California: SAGE.</w:t>
      </w:r>
    </w:p>
    <w:p w:rsidR="00F15355" w:rsidRPr="00C45EB8" w:rsidRDefault="00F15355" w:rsidP="00C45EB8">
      <w:pPr>
        <w:rPr>
          <w:rFonts w:cstheme="minorHAnsi"/>
        </w:rPr>
      </w:pPr>
    </w:p>
    <w:p w:rsidR="00C77FB9" w:rsidRPr="00C45EB8" w:rsidRDefault="00C77FB9" w:rsidP="00C45EB8">
      <w:pPr>
        <w:rPr>
          <w:rFonts w:cstheme="minorHAnsi"/>
        </w:rPr>
      </w:pPr>
    </w:p>
    <w:p w:rsidR="00C77FB9" w:rsidRPr="00C45EB8" w:rsidRDefault="00C77FB9" w:rsidP="00C45EB8">
      <w:pPr>
        <w:rPr>
          <w:rFonts w:cstheme="minorHAnsi"/>
        </w:rPr>
      </w:pPr>
    </w:p>
    <w:sectPr w:rsidR="00C77FB9" w:rsidRPr="00C45EB8">
      <w:headerReference w:type="default" r:id="rId21"/>
      <w:headerReference w:type="first" r:id="rId2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CCF" w:rsidRDefault="00766101">
      <w:pPr>
        <w:spacing w:line="240" w:lineRule="auto"/>
      </w:pPr>
      <w:r>
        <w:separator/>
      </w:r>
    </w:p>
  </w:endnote>
  <w:endnote w:type="continuationSeparator" w:id="0">
    <w:p w:rsidR="00E57CCF" w:rsidRDefault="007661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CCF" w:rsidRDefault="00766101">
      <w:pPr>
        <w:spacing w:line="240" w:lineRule="auto"/>
      </w:pPr>
      <w:r>
        <w:separator/>
      </w:r>
    </w:p>
  </w:footnote>
  <w:footnote w:type="continuationSeparator" w:id="0">
    <w:p w:rsidR="00E57CCF" w:rsidRDefault="007661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GridTable2-Accent1"/>
      <w:tblW w:w="0" w:type="auto"/>
      <w:tblLook w:val="04A0" w:firstRow="1" w:lastRow="0" w:firstColumn="1" w:lastColumn="0" w:noHBand="0" w:noVBand="1"/>
      <w:tblDescription w:val="Header layout table"/>
    </w:tblPr>
    <w:tblGrid>
      <w:gridCol w:w="8280"/>
      <w:gridCol w:w="1080"/>
    </w:tblGrid>
    <w:tr w:rsidR="00FB12ED" w:rsidTr="00FB12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rsidR="000740FE" w:rsidRPr="00170521" w:rsidRDefault="008E58A8" w:rsidP="00AE0944">
          <w:pPr>
            <w:pStyle w:val="Header"/>
          </w:pPr>
          <w:sdt>
            <w:sdtPr>
              <w:alias w:val="Enter shortened title:"/>
              <w:tag w:val="Enter shortened title:"/>
              <w:id w:val="-582528332"/>
              <w15:dataBinding w:prefixMappings="xmlns:ns0='http://schemas.microsoft.com/temp/samples' " w:xpath="/ns0:employees[1]/ns0:employee[1]/ns0:CustomerName[1]" w:storeItemID="{B98E728A-96FF-4995-885C-5AF887AB0C35}"/>
              <w15:appearance w15:val="hidden"/>
            </w:sdtPr>
            <w:sdtEndPr/>
            <w:sdtContent>
              <w:r w:rsidR="0064192C">
                <w:t>Digital Identities</w:t>
              </w:r>
            </w:sdtContent>
          </w:sdt>
        </w:p>
      </w:tc>
      <w:tc>
        <w:tcPr>
          <w:tcW w:w="1080" w:type="dxa"/>
        </w:tcPr>
        <w:p w:rsidR="000740FE" w:rsidRDefault="00766101">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sidR="008E58A8">
            <w:rPr>
              <w:noProof/>
            </w:rPr>
            <w:t>19</w:t>
          </w:r>
          <w:r>
            <w:rPr>
              <w:noProof/>
            </w:rPr>
            <w:fldChar w:fldCharType="end"/>
          </w:r>
        </w:p>
      </w:tc>
    </w:tr>
  </w:tbl>
  <w:p w:rsidR="000740FE" w:rsidRDefault="000740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GridTable2-Accent1"/>
      <w:tblW w:w="0" w:type="auto"/>
      <w:tblLook w:val="04A0" w:firstRow="1" w:lastRow="0" w:firstColumn="1" w:lastColumn="0" w:noHBand="0" w:noVBand="1"/>
      <w:tblDescription w:val="Header layout table"/>
    </w:tblPr>
    <w:tblGrid>
      <w:gridCol w:w="8280"/>
      <w:gridCol w:w="1080"/>
    </w:tblGrid>
    <w:tr w:rsidR="00FB12ED" w:rsidTr="00FB12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rsidR="000740FE" w:rsidRPr="009F0414" w:rsidRDefault="00766101" w:rsidP="00504F88">
          <w:pPr>
            <w:pStyle w:val="Header"/>
          </w:pPr>
          <w:r>
            <w:t>Digital Identities</w:t>
          </w:r>
        </w:p>
      </w:tc>
      <w:tc>
        <w:tcPr>
          <w:tcW w:w="1080" w:type="dxa"/>
        </w:tcPr>
        <w:p w:rsidR="000740FE" w:rsidRDefault="00766101">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sidR="003720AD">
            <w:rPr>
              <w:noProof/>
            </w:rPr>
            <w:t>1</w:t>
          </w:r>
          <w:r>
            <w:rPr>
              <w:noProof/>
            </w:rPr>
            <w:fldChar w:fldCharType="end"/>
          </w:r>
        </w:p>
      </w:tc>
    </w:tr>
  </w:tbl>
  <w:p w:rsidR="000740FE" w:rsidRDefault="000740FE" w:rsidP="002C6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3C786B"/>
    <w:multiLevelType w:val="hybridMultilevel"/>
    <w:tmpl w:val="CD4C7180"/>
    <w:lvl w:ilvl="0" w:tplc="3A2C28BE">
      <w:start w:val="1"/>
      <w:numFmt w:val="bullet"/>
      <w:lvlText w:val=""/>
      <w:lvlJc w:val="left"/>
      <w:pPr>
        <w:ind w:left="1440" w:hanging="360"/>
      </w:pPr>
      <w:rPr>
        <w:rFonts w:ascii="Symbol" w:hAnsi="Symbol" w:hint="default"/>
      </w:rPr>
    </w:lvl>
    <w:lvl w:ilvl="1" w:tplc="6A9AF808" w:tentative="1">
      <w:start w:val="1"/>
      <w:numFmt w:val="bullet"/>
      <w:lvlText w:val="o"/>
      <w:lvlJc w:val="left"/>
      <w:pPr>
        <w:ind w:left="2160" w:hanging="360"/>
      </w:pPr>
      <w:rPr>
        <w:rFonts w:ascii="Courier New" w:hAnsi="Courier New" w:cs="Courier New" w:hint="default"/>
      </w:rPr>
    </w:lvl>
    <w:lvl w:ilvl="2" w:tplc="D0CEF87C" w:tentative="1">
      <w:start w:val="1"/>
      <w:numFmt w:val="bullet"/>
      <w:lvlText w:val=""/>
      <w:lvlJc w:val="left"/>
      <w:pPr>
        <w:ind w:left="2880" w:hanging="360"/>
      </w:pPr>
      <w:rPr>
        <w:rFonts w:ascii="Wingdings" w:hAnsi="Wingdings" w:hint="default"/>
      </w:rPr>
    </w:lvl>
    <w:lvl w:ilvl="3" w:tplc="3CB69916" w:tentative="1">
      <w:start w:val="1"/>
      <w:numFmt w:val="bullet"/>
      <w:lvlText w:val=""/>
      <w:lvlJc w:val="left"/>
      <w:pPr>
        <w:ind w:left="3600" w:hanging="360"/>
      </w:pPr>
      <w:rPr>
        <w:rFonts w:ascii="Symbol" w:hAnsi="Symbol" w:hint="default"/>
      </w:rPr>
    </w:lvl>
    <w:lvl w:ilvl="4" w:tplc="58F28D2A" w:tentative="1">
      <w:start w:val="1"/>
      <w:numFmt w:val="bullet"/>
      <w:lvlText w:val="o"/>
      <w:lvlJc w:val="left"/>
      <w:pPr>
        <w:ind w:left="4320" w:hanging="360"/>
      </w:pPr>
      <w:rPr>
        <w:rFonts w:ascii="Courier New" w:hAnsi="Courier New" w:cs="Courier New" w:hint="default"/>
      </w:rPr>
    </w:lvl>
    <w:lvl w:ilvl="5" w:tplc="17626230" w:tentative="1">
      <w:start w:val="1"/>
      <w:numFmt w:val="bullet"/>
      <w:lvlText w:val=""/>
      <w:lvlJc w:val="left"/>
      <w:pPr>
        <w:ind w:left="5040" w:hanging="360"/>
      </w:pPr>
      <w:rPr>
        <w:rFonts w:ascii="Wingdings" w:hAnsi="Wingdings" w:hint="default"/>
      </w:rPr>
    </w:lvl>
    <w:lvl w:ilvl="6" w:tplc="3F8C6880" w:tentative="1">
      <w:start w:val="1"/>
      <w:numFmt w:val="bullet"/>
      <w:lvlText w:val=""/>
      <w:lvlJc w:val="left"/>
      <w:pPr>
        <w:ind w:left="5760" w:hanging="360"/>
      </w:pPr>
      <w:rPr>
        <w:rFonts w:ascii="Symbol" w:hAnsi="Symbol" w:hint="default"/>
      </w:rPr>
    </w:lvl>
    <w:lvl w:ilvl="7" w:tplc="5B7E6538" w:tentative="1">
      <w:start w:val="1"/>
      <w:numFmt w:val="bullet"/>
      <w:lvlText w:val="o"/>
      <w:lvlJc w:val="left"/>
      <w:pPr>
        <w:ind w:left="6480" w:hanging="360"/>
      </w:pPr>
      <w:rPr>
        <w:rFonts w:ascii="Courier New" w:hAnsi="Courier New" w:cs="Courier New" w:hint="default"/>
      </w:rPr>
    </w:lvl>
    <w:lvl w:ilvl="8" w:tplc="7E307C74" w:tentative="1">
      <w:start w:val="1"/>
      <w:numFmt w:val="bullet"/>
      <w:lvlText w:val=""/>
      <w:lvlJc w:val="left"/>
      <w:pPr>
        <w:ind w:left="7200" w:hanging="360"/>
      </w:pPr>
      <w:rPr>
        <w:rFonts w:ascii="Wingdings" w:hAnsi="Wingdings" w:hint="default"/>
      </w:rPr>
    </w:lvl>
  </w:abstractNum>
  <w:abstractNum w:abstractNumId="11" w15:restartNumberingAfterBreak="0">
    <w:nsid w:val="060B0D45"/>
    <w:multiLevelType w:val="hybridMultilevel"/>
    <w:tmpl w:val="5882E210"/>
    <w:lvl w:ilvl="0" w:tplc="8EC48AA8">
      <w:start w:val="1"/>
      <w:numFmt w:val="bullet"/>
      <w:lvlText w:val=""/>
      <w:lvlJc w:val="left"/>
      <w:pPr>
        <w:ind w:left="1440" w:hanging="360"/>
      </w:pPr>
      <w:rPr>
        <w:rFonts w:ascii="Symbol" w:hAnsi="Symbol" w:hint="default"/>
      </w:rPr>
    </w:lvl>
    <w:lvl w:ilvl="1" w:tplc="F86C0CE8" w:tentative="1">
      <w:start w:val="1"/>
      <w:numFmt w:val="bullet"/>
      <w:lvlText w:val="o"/>
      <w:lvlJc w:val="left"/>
      <w:pPr>
        <w:ind w:left="2160" w:hanging="360"/>
      </w:pPr>
      <w:rPr>
        <w:rFonts w:ascii="Courier New" w:hAnsi="Courier New" w:cs="Courier New" w:hint="default"/>
      </w:rPr>
    </w:lvl>
    <w:lvl w:ilvl="2" w:tplc="85F6C850" w:tentative="1">
      <w:start w:val="1"/>
      <w:numFmt w:val="bullet"/>
      <w:lvlText w:val=""/>
      <w:lvlJc w:val="left"/>
      <w:pPr>
        <w:ind w:left="2880" w:hanging="360"/>
      </w:pPr>
      <w:rPr>
        <w:rFonts w:ascii="Wingdings" w:hAnsi="Wingdings" w:hint="default"/>
      </w:rPr>
    </w:lvl>
    <w:lvl w:ilvl="3" w:tplc="527A8860" w:tentative="1">
      <w:start w:val="1"/>
      <w:numFmt w:val="bullet"/>
      <w:lvlText w:val=""/>
      <w:lvlJc w:val="left"/>
      <w:pPr>
        <w:ind w:left="3600" w:hanging="360"/>
      </w:pPr>
      <w:rPr>
        <w:rFonts w:ascii="Symbol" w:hAnsi="Symbol" w:hint="default"/>
      </w:rPr>
    </w:lvl>
    <w:lvl w:ilvl="4" w:tplc="4F829BD6" w:tentative="1">
      <w:start w:val="1"/>
      <w:numFmt w:val="bullet"/>
      <w:lvlText w:val="o"/>
      <w:lvlJc w:val="left"/>
      <w:pPr>
        <w:ind w:left="4320" w:hanging="360"/>
      </w:pPr>
      <w:rPr>
        <w:rFonts w:ascii="Courier New" w:hAnsi="Courier New" w:cs="Courier New" w:hint="default"/>
      </w:rPr>
    </w:lvl>
    <w:lvl w:ilvl="5" w:tplc="C96A62EC" w:tentative="1">
      <w:start w:val="1"/>
      <w:numFmt w:val="bullet"/>
      <w:lvlText w:val=""/>
      <w:lvlJc w:val="left"/>
      <w:pPr>
        <w:ind w:left="5040" w:hanging="360"/>
      </w:pPr>
      <w:rPr>
        <w:rFonts w:ascii="Wingdings" w:hAnsi="Wingdings" w:hint="default"/>
      </w:rPr>
    </w:lvl>
    <w:lvl w:ilvl="6" w:tplc="4F46C2FC" w:tentative="1">
      <w:start w:val="1"/>
      <w:numFmt w:val="bullet"/>
      <w:lvlText w:val=""/>
      <w:lvlJc w:val="left"/>
      <w:pPr>
        <w:ind w:left="5760" w:hanging="360"/>
      </w:pPr>
      <w:rPr>
        <w:rFonts w:ascii="Symbol" w:hAnsi="Symbol" w:hint="default"/>
      </w:rPr>
    </w:lvl>
    <w:lvl w:ilvl="7" w:tplc="AEF4478C" w:tentative="1">
      <w:start w:val="1"/>
      <w:numFmt w:val="bullet"/>
      <w:lvlText w:val="o"/>
      <w:lvlJc w:val="left"/>
      <w:pPr>
        <w:ind w:left="6480" w:hanging="360"/>
      </w:pPr>
      <w:rPr>
        <w:rFonts w:ascii="Courier New" w:hAnsi="Courier New" w:cs="Courier New" w:hint="default"/>
      </w:rPr>
    </w:lvl>
    <w:lvl w:ilvl="8" w:tplc="5426C032" w:tentative="1">
      <w:start w:val="1"/>
      <w:numFmt w:val="bullet"/>
      <w:lvlText w:val=""/>
      <w:lvlJc w:val="left"/>
      <w:pPr>
        <w:ind w:left="7200" w:hanging="360"/>
      </w:pPr>
      <w:rPr>
        <w:rFonts w:ascii="Wingdings" w:hAnsi="Wingdings" w:hint="default"/>
      </w:rPr>
    </w:lvl>
  </w:abstractNum>
  <w:abstractNum w:abstractNumId="12" w15:restartNumberingAfterBreak="0">
    <w:nsid w:val="1EB0032B"/>
    <w:multiLevelType w:val="hybridMultilevel"/>
    <w:tmpl w:val="7A2C8D64"/>
    <w:lvl w:ilvl="0" w:tplc="68BC6EB8">
      <w:start w:val="1"/>
      <w:numFmt w:val="bullet"/>
      <w:lvlText w:val=""/>
      <w:lvlJc w:val="left"/>
      <w:pPr>
        <w:ind w:left="1440" w:hanging="360"/>
      </w:pPr>
      <w:rPr>
        <w:rFonts w:ascii="Symbol" w:hAnsi="Symbol" w:hint="default"/>
      </w:rPr>
    </w:lvl>
    <w:lvl w:ilvl="1" w:tplc="23E69594" w:tentative="1">
      <w:start w:val="1"/>
      <w:numFmt w:val="bullet"/>
      <w:lvlText w:val="o"/>
      <w:lvlJc w:val="left"/>
      <w:pPr>
        <w:ind w:left="2160" w:hanging="360"/>
      </w:pPr>
      <w:rPr>
        <w:rFonts w:ascii="Courier New" w:hAnsi="Courier New" w:cs="Courier New" w:hint="default"/>
      </w:rPr>
    </w:lvl>
    <w:lvl w:ilvl="2" w:tplc="F42862D8" w:tentative="1">
      <w:start w:val="1"/>
      <w:numFmt w:val="bullet"/>
      <w:lvlText w:val=""/>
      <w:lvlJc w:val="left"/>
      <w:pPr>
        <w:ind w:left="2880" w:hanging="360"/>
      </w:pPr>
      <w:rPr>
        <w:rFonts w:ascii="Wingdings" w:hAnsi="Wingdings" w:hint="default"/>
      </w:rPr>
    </w:lvl>
    <w:lvl w:ilvl="3" w:tplc="644E5CB0" w:tentative="1">
      <w:start w:val="1"/>
      <w:numFmt w:val="bullet"/>
      <w:lvlText w:val=""/>
      <w:lvlJc w:val="left"/>
      <w:pPr>
        <w:ind w:left="3600" w:hanging="360"/>
      </w:pPr>
      <w:rPr>
        <w:rFonts w:ascii="Symbol" w:hAnsi="Symbol" w:hint="default"/>
      </w:rPr>
    </w:lvl>
    <w:lvl w:ilvl="4" w:tplc="4AA85F46" w:tentative="1">
      <w:start w:val="1"/>
      <w:numFmt w:val="bullet"/>
      <w:lvlText w:val="o"/>
      <w:lvlJc w:val="left"/>
      <w:pPr>
        <w:ind w:left="4320" w:hanging="360"/>
      </w:pPr>
      <w:rPr>
        <w:rFonts w:ascii="Courier New" w:hAnsi="Courier New" w:cs="Courier New" w:hint="default"/>
      </w:rPr>
    </w:lvl>
    <w:lvl w:ilvl="5" w:tplc="8E9EDF36" w:tentative="1">
      <w:start w:val="1"/>
      <w:numFmt w:val="bullet"/>
      <w:lvlText w:val=""/>
      <w:lvlJc w:val="left"/>
      <w:pPr>
        <w:ind w:left="5040" w:hanging="360"/>
      </w:pPr>
      <w:rPr>
        <w:rFonts w:ascii="Wingdings" w:hAnsi="Wingdings" w:hint="default"/>
      </w:rPr>
    </w:lvl>
    <w:lvl w:ilvl="6" w:tplc="D53E5682" w:tentative="1">
      <w:start w:val="1"/>
      <w:numFmt w:val="bullet"/>
      <w:lvlText w:val=""/>
      <w:lvlJc w:val="left"/>
      <w:pPr>
        <w:ind w:left="5760" w:hanging="360"/>
      </w:pPr>
      <w:rPr>
        <w:rFonts w:ascii="Symbol" w:hAnsi="Symbol" w:hint="default"/>
      </w:rPr>
    </w:lvl>
    <w:lvl w:ilvl="7" w:tplc="23200BB6" w:tentative="1">
      <w:start w:val="1"/>
      <w:numFmt w:val="bullet"/>
      <w:lvlText w:val="o"/>
      <w:lvlJc w:val="left"/>
      <w:pPr>
        <w:ind w:left="6480" w:hanging="360"/>
      </w:pPr>
      <w:rPr>
        <w:rFonts w:ascii="Courier New" w:hAnsi="Courier New" w:cs="Courier New" w:hint="default"/>
      </w:rPr>
    </w:lvl>
    <w:lvl w:ilvl="8" w:tplc="90184E76" w:tentative="1">
      <w:start w:val="1"/>
      <w:numFmt w:val="bullet"/>
      <w:lvlText w:val=""/>
      <w:lvlJc w:val="left"/>
      <w:pPr>
        <w:ind w:left="7200" w:hanging="360"/>
      </w:pPr>
      <w:rPr>
        <w:rFonts w:ascii="Wingdings" w:hAnsi="Wingdings" w:hint="default"/>
      </w:rPr>
    </w:lvl>
  </w:abstractNum>
  <w:abstractNum w:abstractNumId="13" w15:restartNumberingAfterBreak="0">
    <w:nsid w:val="1EE202B2"/>
    <w:multiLevelType w:val="hybridMultilevel"/>
    <w:tmpl w:val="886E5C1E"/>
    <w:lvl w:ilvl="0" w:tplc="A3F465C0">
      <w:start w:val="1"/>
      <w:numFmt w:val="bullet"/>
      <w:lvlText w:val=""/>
      <w:lvlJc w:val="left"/>
      <w:pPr>
        <w:ind w:left="1440" w:hanging="360"/>
      </w:pPr>
      <w:rPr>
        <w:rFonts w:ascii="Symbol" w:hAnsi="Symbol" w:hint="default"/>
      </w:rPr>
    </w:lvl>
    <w:lvl w:ilvl="1" w:tplc="FCCA9864" w:tentative="1">
      <w:start w:val="1"/>
      <w:numFmt w:val="bullet"/>
      <w:lvlText w:val="o"/>
      <w:lvlJc w:val="left"/>
      <w:pPr>
        <w:ind w:left="2160" w:hanging="360"/>
      </w:pPr>
      <w:rPr>
        <w:rFonts w:ascii="Courier New" w:hAnsi="Courier New" w:cs="Courier New" w:hint="default"/>
      </w:rPr>
    </w:lvl>
    <w:lvl w:ilvl="2" w:tplc="AB2C5826" w:tentative="1">
      <w:start w:val="1"/>
      <w:numFmt w:val="bullet"/>
      <w:lvlText w:val=""/>
      <w:lvlJc w:val="left"/>
      <w:pPr>
        <w:ind w:left="2880" w:hanging="360"/>
      </w:pPr>
      <w:rPr>
        <w:rFonts w:ascii="Wingdings" w:hAnsi="Wingdings" w:hint="default"/>
      </w:rPr>
    </w:lvl>
    <w:lvl w:ilvl="3" w:tplc="FD2620B4" w:tentative="1">
      <w:start w:val="1"/>
      <w:numFmt w:val="bullet"/>
      <w:lvlText w:val=""/>
      <w:lvlJc w:val="left"/>
      <w:pPr>
        <w:ind w:left="3600" w:hanging="360"/>
      </w:pPr>
      <w:rPr>
        <w:rFonts w:ascii="Symbol" w:hAnsi="Symbol" w:hint="default"/>
      </w:rPr>
    </w:lvl>
    <w:lvl w:ilvl="4" w:tplc="02B05192" w:tentative="1">
      <w:start w:val="1"/>
      <w:numFmt w:val="bullet"/>
      <w:lvlText w:val="o"/>
      <w:lvlJc w:val="left"/>
      <w:pPr>
        <w:ind w:left="4320" w:hanging="360"/>
      </w:pPr>
      <w:rPr>
        <w:rFonts w:ascii="Courier New" w:hAnsi="Courier New" w:cs="Courier New" w:hint="default"/>
      </w:rPr>
    </w:lvl>
    <w:lvl w:ilvl="5" w:tplc="DAE87866" w:tentative="1">
      <w:start w:val="1"/>
      <w:numFmt w:val="bullet"/>
      <w:lvlText w:val=""/>
      <w:lvlJc w:val="left"/>
      <w:pPr>
        <w:ind w:left="5040" w:hanging="360"/>
      </w:pPr>
      <w:rPr>
        <w:rFonts w:ascii="Wingdings" w:hAnsi="Wingdings" w:hint="default"/>
      </w:rPr>
    </w:lvl>
    <w:lvl w:ilvl="6" w:tplc="540CD2E2" w:tentative="1">
      <w:start w:val="1"/>
      <w:numFmt w:val="bullet"/>
      <w:lvlText w:val=""/>
      <w:lvlJc w:val="left"/>
      <w:pPr>
        <w:ind w:left="5760" w:hanging="360"/>
      </w:pPr>
      <w:rPr>
        <w:rFonts w:ascii="Symbol" w:hAnsi="Symbol" w:hint="default"/>
      </w:rPr>
    </w:lvl>
    <w:lvl w:ilvl="7" w:tplc="D0362970" w:tentative="1">
      <w:start w:val="1"/>
      <w:numFmt w:val="bullet"/>
      <w:lvlText w:val="o"/>
      <w:lvlJc w:val="left"/>
      <w:pPr>
        <w:ind w:left="6480" w:hanging="360"/>
      </w:pPr>
      <w:rPr>
        <w:rFonts w:ascii="Courier New" w:hAnsi="Courier New" w:cs="Courier New" w:hint="default"/>
      </w:rPr>
    </w:lvl>
    <w:lvl w:ilvl="8" w:tplc="F3E2BD54" w:tentative="1">
      <w:start w:val="1"/>
      <w:numFmt w:val="bullet"/>
      <w:lvlText w:val=""/>
      <w:lvlJc w:val="left"/>
      <w:pPr>
        <w:ind w:left="7200" w:hanging="360"/>
      </w:pPr>
      <w:rPr>
        <w:rFonts w:ascii="Wingdings" w:hAnsi="Wingdings" w:hint="default"/>
      </w:rPr>
    </w:lvl>
  </w:abstractNum>
  <w:abstractNum w:abstractNumId="14" w15:restartNumberingAfterBreak="0">
    <w:nsid w:val="3FEE51C1"/>
    <w:multiLevelType w:val="hybridMultilevel"/>
    <w:tmpl w:val="2BA8185C"/>
    <w:lvl w:ilvl="0" w:tplc="BD5C27CC">
      <w:start w:val="1"/>
      <w:numFmt w:val="bullet"/>
      <w:lvlText w:val=""/>
      <w:lvlJc w:val="left"/>
      <w:pPr>
        <w:ind w:left="720" w:hanging="360"/>
      </w:pPr>
      <w:rPr>
        <w:rFonts w:ascii="Symbol" w:hAnsi="Symbol" w:hint="default"/>
      </w:rPr>
    </w:lvl>
    <w:lvl w:ilvl="1" w:tplc="3B301DCE" w:tentative="1">
      <w:start w:val="1"/>
      <w:numFmt w:val="bullet"/>
      <w:lvlText w:val="o"/>
      <w:lvlJc w:val="left"/>
      <w:pPr>
        <w:ind w:left="1440" w:hanging="360"/>
      </w:pPr>
      <w:rPr>
        <w:rFonts w:ascii="Courier New" w:hAnsi="Courier New" w:cs="Courier New" w:hint="default"/>
      </w:rPr>
    </w:lvl>
    <w:lvl w:ilvl="2" w:tplc="D0EEFB84" w:tentative="1">
      <w:start w:val="1"/>
      <w:numFmt w:val="bullet"/>
      <w:lvlText w:val=""/>
      <w:lvlJc w:val="left"/>
      <w:pPr>
        <w:ind w:left="2160" w:hanging="360"/>
      </w:pPr>
      <w:rPr>
        <w:rFonts w:ascii="Wingdings" w:hAnsi="Wingdings" w:hint="default"/>
      </w:rPr>
    </w:lvl>
    <w:lvl w:ilvl="3" w:tplc="C0005FEE" w:tentative="1">
      <w:start w:val="1"/>
      <w:numFmt w:val="bullet"/>
      <w:lvlText w:val=""/>
      <w:lvlJc w:val="left"/>
      <w:pPr>
        <w:ind w:left="2880" w:hanging="360"/>
      </w:pPr>
      <w:rPr>
        <w:rFonts w:ascii="Symbol" w:hAnsi="Symbol" w:hint="default"/>
      </w:rPr>
    </w:lvl>
    <w:lvl w:ilvl="4" w:tplc="9C10A884" w:tentative="1">
      <w:start w:val="1"/>
      <w:numFmt w:val="bullet"/>
      <w:lvlText w:val="o"/>
      <w:lvlJc w:val="left"/>
      <w:pPr>
        <w:ind w:left="3600" w:hanging="360"/>
      </w:pPr>
      <w:rPr>
        <w:rFonts w:ascii="Courier New" w:hAnsi="Courier New" w:cs="Courier New" w:hint="default"/>
      </w:rPr>
    </w:lvl>
    <w:lvl w:ilvl="5" w:tplc="4C5E3C90" w:tentative="1">
      <w:start w:val="1"/>
      <w:numFmt w:val="bullet"/>
      <w:lvlText w:val=""/>
      <w:lvlJc w:val="left"/>
      <w:pPr>
        <w:ind w:left="4320" w:hanging="360"/>
      </w:pPr>
      <w:rPr>
        <w:rFonts w:ascii="Wingdings" w:hAnsi="Wingdings" w:hint="default"/>
      </w:rPr>
    </w:lvl>
    <w:lvl w:ilvl="6" w:tplc="B3D2EFAE" w:tentative="1">
      <w:start w:val="1"/>
      <w:numFmt w:val="bullet"/>
      <w:lvlText w:val=""/>
      <w:lvlJc w:val="left"/>
      <w:pPr>
        <w:ind w:left="5040" w:hanging="360"/>
      </w:pPr>
      <w:rPr>
        <w:rFonts w:ascii="Symbol" w:hAnsi="Symbol" w:hint="default"/>
      </w:rPr>
    </w:lvl>
    <w:lvl w:ilvl="7" w:tplc="6B587988" w:tentative="1">
      <w:start w:val="1"/>
      <w:numFmt w:val="bullet"/>
      <w:lvlText w:val="o"/>
      <w:lvlJc w:val="left"/>
      <w:pPr>
        <w:ind w:left="5760" w:hanging="360"/>
      </w:pPr>
      <w:rPr>
        <w:rFonts w:ascii="Courier New" w:hAnsi="Courier New" w:cs="Courier New" w:hint="default"/>
      </w:rPr>
    </w:lvl>
    <w:lvl w:ilvl="8" w:tplc="F71C7BF8" w:tentative="1">
      <w:start w:val="1"/>
      <w:numFmt w:val="bullet"/>
      <w:lvlText w:val=""/>
      <w:lvlJc w:val="left"/>
      <w:pPr>
        <w:ind w:left="6480" w:hanging="360"/>
      </w:pPr>
      <w:rPr>
        <w:rFonts w:ascii="Wingdings" w:hAnsi="Wingdings" w:hint="default"/>
      </w:rPr>
    </w:lvl>
  </w:abstractNum>
  <w:abstractNum w:abstractNumId="15" w15:restartNumberingAfterBreak="0">
    <w:nsid w:val="49B84DC4"/>
    <w:multiLevelType w:val="hybridMultilevel"/>
    <w:tmpl w:val="3AFC2F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9B45E9"/>
    <w:multiLevelType w:val="hybridMultilevel"/>
    <w:tmpl w:val="7F1CB62E"/>
    <w:lvl w:ilvl="0" w:tplc="64CEB65E">
      <w:start w:val="1"/>
      <w:numFmt w:val="bullet"/>
      <w:lvlText w:val=""/>
      <w:lvlJc w:val="left"/>
      <w:pPr>
        <w:ind w:left="1440" w:hanging="360"/>
      </w:pPr>
      <w:rPr>
        <w:rFonts w:ascii="Symbol" w:hAnsi="Symbol" w:hint="default"/>
      </w:rPr>
    </w:lvl>
    <w:lvl w:ilvl="1" w:tplc="A584671C" w:tentative="1">
      <w:start w:val="1"/>
      <w:numFmt w:val="bullet"/>
      <w:lvlText w:val="o"/>
      <w:lvlJc w:val="left"/>
      <w:pPr>
        <w:ind w:left="2160" w:hanging="360"/>
      </w:pPr>
      <w:rPr>
        <w:rFonts w:ascii="Courier New" w:hAnsi="Courier New" w:cs="Courier New" w:hint="default"/>
      </w:rPr>
    </w:lvl>
    <w:lvl w:ilvl="2" w:tplc="3410A1B4" w:tentative="1">
      <w:start w:val="1"/>
      <w:numFmt w:val="bullet"/>
      <w:lvlText w:val=""/>
      <w:lvlJc w:val="left"/>
      <w:pPr>
        <w:ind w:left="2880" w:hanging="360"/>
      </w:pPr>
      <w:rPr>
        <w:rFonts w:ascii="Wingdings" w:hAnsi="Wingdings" w:hint="default"/>
      </w:rPr>
    </w:lvl>
    <w:lvl w:ilvl="3" w:tplc="F8F43236" w:tentative="1">
      <w:start w:val="1"/>
      <w:numFmt w:val="bullet"/>
      <w:lvlText w:val=""/>
      <w:lvlJc w:val="left"/>
      <w:pPr>
        <w:ind w:left="3600" w:hanging="360"/>
      </w:pPr>
      <w:rPr>
        <w:rFonts w:ascii="Symbol" w:hAnsi="Symbol" w:hint="default"/>
      </w:rPr>
    </w:lvl>
    <w:lvl w:ilvl="4" w:tplc="AB0A1210" w:tentative="1">
      <w:start w:val="1"/>
      <w:numFmt w:val="bullet"/>
      <w:lvlText w:val="o"/>
      <w:lvlJc w:val="left"/>
      <w:pPr>
        <w:ind w:left="4320" w:hanging="360"/>
      </w:pPr>
      <w:rPr>
        <w:rFonts w:ascii="Courier New" w:hAnsi="Courier New" w:cs="Courier New" w:hint="default"/>
      </w:rPr>
    </w:lvl>
    <w:lvl w:ilvl="5" w:tplc="32F43458" w:tentative="1">
      <w:start w:val="1"/>
      <w:numFmt w:val="bullet"/>
      <w:lvlText w:val=""/>
      <w:lvlJc w:val="left"/>
      <w:pPr>
        <w:ind w:left="5040" w:hanging="360"/>
      </w:pPr>
      <w:rPr>
        <w:rFonts w:ascii="Wingdings" w:hAnsi="Wingdings" w:hint="default"/>
      </w:rPr>
    </w:lvl>
    <w:lvl w:ilvl="6" w:tplc="A2BED26E" w:tentative="1">
      <w:start w:val="1"/>
      <w:numFmt w:val="bullet"/>
      <w:lvlText w:val=""/>
      <w:lvlJc w:val="left"/>
      <w:pPr>
        <w:ind w:left="5760" w:hanging="360"/>
      </w:pPr>
      <w:rPr>
        <w:rFonts w:ascii="Symbol" w:hAnsi="Symbol" w:hint="default"/>
      </w:rPr>
    </w:lvl>
    <w:lvl w:ilvl="7" w:tplc="68C272AA" w:tentative="1">
      <w:start w:val="1"/>
      <w:numFmt w:val="bullet"/>
      <w:lvlText w:val="o"/>
      <w:lvlJc w:val="left"/>
      <w:pPr>
        <w:ind w:left="6480" w:hanging="360"/>
      </w:pPr>
      <w:rPr>
        <w:rFonts w:ascii="Courier New" w:hAnsi="Courier New" w:cs="Courier New" w:hint="default"/>
      </w:rPr>
    </w:lvl>
    <w:lvl w:ilvl="8" w:tplc="5DA299BA" w:tentative="1">
      <w:start w:val="1"/>
      <w:numFmt w:val="bullet"/>
      <w:lvlText w:val=""/>
      <w:lvlJc w:val="left"/>
      <w:pPr>
        <w:ind w:left="7200" w:hanging="360"/>
      </w:pPr>
      <w:rPr>
        <w:rFonts w:ascii="Wingdings" w:hAnsi="Wingdings" w:hint="default"/>
      </w:rPr>
    </w:lvl>
  </w:abstractNum>
  <w:abstractNum w:abstractNumId="17" w15:restartNumberingAfterBreak="0">
    <w:nsid w:val="61025912"/>
    <w:multiLevelType w:val="hybridMultilevel"/>
    <w:tmpl w:val="8D36C7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1C92EEF"/>
    <w:multiLevelType w:val="hybridMultilevel"/>
    <w:tmpl w:val="6632F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7207138"/>
    <w:multiLevelType w:val="hybridMultilevel"/>
    <w:tmpl w:val="8A46372C"/>
    <w:lvl w:ilvl="0" w:tplc="1A800AD4">
      <w:start w:val="1"/>
      <w:numFmt w:val="bullet"/>
      <w:lvlText w:val=""/>
      <w:lvlJc w:val="left"/>
      <w:pPr>
        <w:ind w:left="1440" w:hanging="360"/>
      </w:pPr>
      <w:rPr>
        <w:rFonts w:ascii="Symbol" w:hAnsi="Symbol" w:hint="default"/>
      </w:rPr>
    </w:lvl>
    <w:lvl w:ilvl="1" w:tplc="D59E9FA4" w:tentative="1">
      <w:start w:val="1"/>
      <w:numFmt w:val="bullet"/>
      <w:lvlText w:val="o"/>
      <w:lvlJc w:val="left"/>
      <w:pPr>
        <w:ind w:left="2160" w:hanging="360"/>
      </w:pPr>
      <w:rPr>
        <w:rFonts w:ascii="Courier New" w:hAnsi="Courier New" w:cs="Courier New" w:hint="default"/>
      </w:rPr>
    </w:lvl>
    <w:lvl w:ilvl="2" w:tplc="F92E0976" w:tentative="1">
      <w:start w:val="1"/>
      <w:numFmt w:val="bullet"/>
      <w:lvlText w:val=""/>
      <w:lvlJc w:val="left"/>
      <w:pPr>
        <w:ind w:left="2880" w:hanging="360"/>
      </w:pPr>
      <w:rPr>
        <w:rFonts w:ascii="Wingdings" w:hAnsi="Wingdings" w:hint="default"/>
      </w:rPr>
    </w:lvl>
    <w:lvl w:ilvl="3" w:tplc="3D680E0E" w:tentative="1">
      <w:start w:val="1"/>
      <w:numFmt w:val="bullet"/>
      <w:lvlText w:val=""/>
      <w:lvlJc w:val="left"/>
      <w:pPr>
        <w:ind w:left="3600" w:hanging="360"/>
      </w:pPr>
      <w:rPr>
        <w:rFonts w:ascii="Symbol" w:hAnsi="Symbol" w:hint="default"/>
      </w:rPr>
    </w:lvl>
    <w:lvl w:ilvl="4" w:tplc="79EA919E" w:tentative="1">
      <w:start w:val="1"/>
      <w:numFmt w:val="bullet"/>
      <w:lvlText w:val="o"/>
      <w:lvlJc w:val="left"/>
      <w:pPr>
        <w:ind w:left="4320" w:hanging="360"/>
      </w:pPr>
      <w:rPr>
        <w:rFonts w:ascii="Courier New" w:hAnsi="Courier New" w:cs="Courier New" w:hint="default"/>
      </w:rPr>
    </w:lvl>
    <w:lvl w:ilvl="5" w:tplc="D3863B88" w:tentative="1">
      <w:start w:val="1"/>
      <w:numFmt w:val="bullet"/>
      <w:lvlText w:val=""/>
      <w:lvlJc w:val="left"/>
      <w:pPr>
        <w:ind w:left="5040" w:hanging="360"/>
      </w:pPr>
      <w:rPr>
        <w:rFonts w:ascii="Wingdings" w:hAnsi="Wingdings" w:hint="default"/>
      </w:rPr>
    </w:lvl>
    <w:lvl w:ilvl="6" w:tplc="379A7DA2" w:tentative="1">
      <w:start w:val="1"/>
      <w:numFmt w:val="bullet"/>
      <w:lvlText w:val=""/>
      <w:lvlJc w:val="left"/>
      <w:pPr>
        <w:ind w:left="5760" w:hanging="360"/>
      </w:pPr>
      <w:rPr>
        <w:rFonts w:ascii="Symbol" w:hAnsi="Symbol" w:hint="default"/>
      </w:rPr>
    </w:lvl>
    <w:lvl w:ilvl="7" w:tplc="2DB4D46A" w:tentative="1">
      <w:start w:val="1"/>
      <w:numFmt w:val="bullet"/>
      <w:lvlText w:val="o"/>
      <w:lvlJc w:val="left"/>
      <w:pPr>
        <w:ind w:left="6480" w:hanging="360"/>
      </w:pPr>
      <w:rPr>
        <w:rFonts w:ascii="Courier New" w:hAnsi="Courier New" w:cs="Courier New" w:hint="default"/>
      </w:rPr>
    </w:lvl>
    <w:lvl w:ilvl="8" w:tplc="5EE288CA" w:tentative="1">
      <w:start w:val="1"/>
      <w:numFmt w:val="bullet"/>
      <w:lvlText w:val=""/>
      <w:lvlJc w:val="left"/>
      <w:pPr>
        <w:ind w:left="7200" w:hanging="360"/>
      </w:pPr>
      <w:rPr>
        <w:rFonts w:ascii="Wingdings" w:hAnsi="Wingdings" w:hint="default"/>
      </w:rPr>
    </w:lvl>
  </w:abstractNum>
  <w:abstractNum w:abstractNumId="20" w15:restartNumberingAfterBreak="0">
    <w:nsid w:val="68012FA0"/>
    <w:multiLevelType w:val="hybridMultilevel"/>
    <w:tmpl w:val="9300D110"/>
    <w:lvl w:ilvl="0" w:tplc="57BA0EFA">
      <w:start w:val="1"/>
      <w:numFmt w:val="bullet"/>
      <w:lvlText w:val=""/>
      <w:lvlJc w:val="left"/>
      <w:pPr>
        <w:ind w:left="1440" w:hanging="360"/>
      </w:pPr>
      <w:rPr>
        <w:rFonts w:ascii="Symbol" w:hAnsi="Symbol" w:hint="default"/>
      </w:rPr>
    </w:lvl>
    <w:lvl w:ilvl="1" w:tplc="103071DC" w:tentative="1">
      <w:start w:val="1"/>
      <w:numFmt w:val="bullet"/>
      <w:lvlText w:val="o"/>
      <w:lvlJc w:val="left"/>
      <w:pPr>
        <w:ind w:left="2160" w:hanging="360"/>
      </w:pPr>
      <w:rPr>
        <w:rFonts w:ascii="Courier New" w:hAnsi="Courier New" w:cs="Courier New" w:hint="default"/>
      </w:rPr>
    </w:lvl>
    <w:lvl w:ilvl="2" w:tplc="71460A5C" w:tentative="1">
      <w:start w:val="1"/>
      <w:numFmt w:val="bullet"/>
      <w:lvlText w:val=""/>
      <w:lvlJc w:val="left"/>
      <w:pPr>
        <w:ind w:left="2880" w:hanging="360"/>
      </w:pPr>
      <w:rPr>
        <w:rFonts w:ascii="Wingdings" w:hAnsi="Wingdings" w:hint="default"/>
      </w:rPr>
    </w:lvl>
    <w:lvl w:ilvl="3" w:tplc="E5D6DC36" w:tentative="1">
      <w:start w:val="1"/>
      <w:numFmt w:val="bullet"/>
      <w:lvlText w:val=""/>
      <w:lvlJc w:val="left"/>
      <w:pPr>
        <w:ind w:left="3600" w:hanging="360"/>
      </w:pPr>
      <w:rPr>
        <w:rFonts w:ascii="Symbol" w:hAnsi="Symbol" w:hint="default"/>
      </w:rPr>
    </w:lvl>
    <w:lvl w:ilvl="4" w:tplc="9B7C6EE4" w:tentative="1">
      <w:start w:val="1"/>
      <w:numFmt w:val="bullet"/>
      <w:lvlText w:val="o"/>
      <w:lvlJc w:val="left"/>
      <w:pPr>
        <w:ind w:left="4320" w:hanging="360"/>
      </w:pPr>
      <w:rPr>
        <w:rFonts w:ascii="Courier New" w:hAnsi="Courier New" w:cs="Courier New" w:hint="default"/>
      </w:rPr>
    </w:lvl>
    <w:lvl w:ilvl="5" w:tplc="AB6CC4D8" w:tentative="1">
      <w:start w:val="1"/>
      <w:numFmt w:val="bullet"/>
      <w:lvlText w:val=""/>
      <w:lvlJc w:val="left"/>
      <w:pPr>
        <w:ind w:left="5040" w:hanging="360"/>
      </w:pPr>
      <w:rPr>
        <w:rFonts w:ascii="Wingdings" w:hAnsi="Wingdings" w:hint="default"/>
      </w:rPr>
    </w:lvl>
    <w:lvl w:ilvl="6" w:tplc="209690FE" w:tentative="1">
      <w:start w:val="1"/>
      <w:numFmt w:val="bullet"/>
      <w:lvlText w:val=""/>
      <w:lvlJc w:val="left"/>
      <w:pPr>
        <w:ind w:left="5760" w:hanging="360"/>
      </w:pPr>
      <w:rPr>
        <w:rFonts w:ascii="Symbol" w:hAnsi="Symbol" w:hint="default"/>
      </w:rPr>
    </w:lvl>
    <w:lvl w:ilvl="7" w:tplc="079AE356" w:tentative="1">
      <w:start w:val="1"/>
      <w:numFmt w:val="bullet"/>
      <w:lvlText w:val="o"/>
      <w:lvlJc w:val="left"/>
      <w:pPr>
        <w:ind w:left="6480" w:hanging="360"/>
      </w:pPr>
      <w:rPr>
        <w:rFonts w:ascii="Courier New" w:hAnsi="Courier New" w:cs="Courier New" w:hint="default"/>
      </w:rPr>
    </w:lvl>
    <w:lvl w:ilvl="8" w:tplc="088064B8" w:tentative="1">
      <w:start w:val="1"/>
      <w:numFmt w:val="bullet"/>
      <w:lvlText w:val=""/>
      <w:lvlJc w:val="left"/>
      <w:pPr>
        <w:ind w:left="7200" w:hanging="360"/>
      </w:pPr>
      <w:rPr>
        <w:rFonts w:ascii="Wingdings" w:hAnsi="Wingdings" w:hint="default"/>
      </w:rPr>
    </w:lvl>
  </w:abstractNum>
  <w:abstractNum w:abstractNumId="21" w15:restartNumberingAfterBreak="0">
    <w:nsid w:val="6B0A1CF2"/>
    <w:multiLevelType w:val="hybridMultilevel"/>
    <w:tmpl w:val="3BBABA9C"/>
    <w:lvl w:ilvl="0" w:tplc="174897F0">
      <w:start w:val="1"/>
      <w:numFmt w:val="bullet"/>
      <w:lvlText w:val=""/>
      <w:lvlJc w:val="left"/>
      <w:pPr>
        <w:ind w:left="1440" w:hanging="360"/>
      </w:pPr>
      <w:rPr>
        <w:rFonts w:ascii="Symbol" w:hAnsi="Symbol" w:hint="default"/>
      </w:rPr>
    </w:lvl>
    <w:lvl w:ilvl="1" w:tplc="6E24DF1E" w:tentative="1">
      <w:start w:val="1"/>
      <w:numFmt w:val="bullet"/>
      <w:lvlText w:val="o"/>
      <w:lvlJc w:val="left"/>
      <w:pPr>
        <w:ind w:left="2160" w:hanging="360"/>
      </w:pPr>
      <w:rPr>
        <w:rFonts w:ascii="Courier New" w:hAnsi="Courier New" w:cs="Courier New" w:hint="default"/>
      </w:rPr>
    </w:lvl>
    <w:lvl w:ilvl="2" w:tplc="12CEB540" w:tentative="1">
      <w:start w:val="1"/>
      <w:numFmt w:val="bullet"/>
      <w:lvlText w:val=""/>
      <w:lvlJc w:val="left"/>
      <w:pPr>
        <w:ind w:left="2880" w:hanging="360"/>
      </w:pPr>
      <w:rPr>
        <w:rFonts w:ascii="Wingdings" w:hAnsi="Wingdings" w:hint="default"/>
      </w:rPr>
    </w:lvl>
    <w:lvl w:ilvl="3" w:tplc="C74C28EC" w:tentative="1">
      <w:start w:val="1"/>
      <w:numFmt w:val="bullet"/>
      <w:lvlText w:val=""/>
      <w:lvlJc w:val="left"/>
      <w:pPr>
        <w:ind w:left="3600" w:hanging="360"/>
      </w:pPr>
      <w:rPr>
        <w:rFonts w:ascii="Symbol" w:hAnsi="Symbol" w:hint="default"/>
      </w:rPr>
    </w:lvl>
    <w:lvl w:ilvl="4" w:tplc="62AE3802" w:tentative="1">
      <w:start w:val="1"/>
      <w:numFmt w:val="bullet"/>
      <w:lvlText w:val="o"/>
      <w:lvlJc w:val="left"/>
      <w:pPr>
        <w:ind w:left="4320" w:hanging="360"/>
      </w:pPr>
      <w:rPr>
        <w:rFonts w:ascii="Courier New" w:hAnsi="Courier New" w:cs="Courier New" w:hint="default"/>
      </w:rPr>
    </w:lvl>
    <w:lvl w:ilvl="5" w:tplc="14E854B6" w:tentative="1">
      <w:start w:val="1"/>
      <w:numFmt w:val="bullet"/>
      <w:lvlText w:val=""/>
      <w:lvlJc w:val="left"/>
      <w:pPr>
        <w:ind w:left="5040" w:hanging="360"/>
      </w:pPr>
      <w:rPr>
        <w:rFonts w:ascii="Wingdings" w:hAnsi="Wingdings" w:hint="default"/>
      </w:rPr>
    </w:lvl>
    <w:lvl w:ilvl="6" w:tplc="5B3A3CD2" w:tentative="1">
      <w:start w:val="1"/>
      <w:numFmt w:val="bullet"/>
      <w:lvlText w:val=""/>
      <w:lvlJc w:val="left"/>
      <w:pPr>
        <w:ind w:left="5760" w:hanging="360"/>
      </w:pPr>
      <w:rPr>
        <w:rFonts w:ascii="Symbol" w:hAnsi="Symbol" w:hint="default"/>
      </w:rPr>
    </w:lvl>
    <w:lvl w:ilvl="7" w:tplc="B628A674" w:tentative="1">
      <w:start w:val="1"/>
      <w:numFmt w:val="bullet"/>
      <w:lvlText w:val="o"/>
      <w:lvlJc w:val="left"/>
      <w:pPr>
        <w:ind w:left="6480" w:hanging="360"/>
      </w:pPr>
      <w:rPr>
        <w:rFonts w:ascii="Courier New" w:hAnsi="Courier New" w:cs="Courier New" w:hint="default"/>
      </w:rPr>
    </w:lvl>
    <w:lvl w:ilvl="8" w:tplc="5866A480" w:tentative="1">
      <w:start w:val="1"/>
      <w:numFmt w:val="bullet"/>
      <w:lvlText w:val=""/>
      <w:lvlJc w:val="left"/>
      <w:pPr>
        <w:ind w:left="7200" w:hanging="360"/>
      </w:pPr>
      <w:rPr>
        <w:rFonts w:ascii="Wingdings" w:hAnsi="Wingdings" w:hint="default"/>
      </w:rPr>
    </w:lvl>
  </w:abstractNum>
  <w:abstractNum w:abstractNumId="22" w15:restartNumberingAfterBreak="0">
    <w:nsid w:val="7C506462"/>
    <w:multiLevelType w:val="hybridMultilevel"/>
    <w:tmpl w:val="841EDB2E"/>
    <w:lvl w:ilvl="0" w:tplc="77427BDA">
      <w:start w:val="1"/>
      <w:numFmt w:val="bullet"/>
      <w:lvlText w:val=""/>
      <w:lvlJc w:val="left"/>
      <w:pPr>
        <w:ind w:left="1440" w:hanging="360"/>
      </w:pPr>
      <w:rPr>
        <w:rFonts w:ascii="Symbol" w:hAnsi="Symbol" w:hint="default"/>
      </w:rPr>
    </w:lvl>
    <w:lvl w:ilvl="1" w:tplc="BFB2B39A" w:tentative="1">
      <w:start w:val="1"/>
      <w:numFmt w:val="bullet"/>
      <w:lvlText w:val="o"/>
      <w:lvlJc w:val="left"/>
      <w:pPr>
        <w:ind w:left="2160" w:hanging="360"/>
      </w:pPr>
      <w:rPr>
        <w:rFonts w:ascii="Courier New" w:hAnsi="Courier New" w:cs="Courier New" w:hint="default"/>
      </w:rPr>
    </w:lvl>
    <w:lvl w:ilvl="2" w:tplc="A9862ADC" w:tentative="1">
      <w:start w:val="1"/>
      <w:numFmt w:val="bullet"/>
      <w:lvlText w:val=""/>
      <w:lvlJc w:val="left"/>
      <w:pPr>
        <w:ind w:left="2880" w:hanging="360"/>
      </w:pPr>
      <w:rPr>
        <w:rFonts w:ascii="Wingdings" w:hAnsi="Wingdings" w:hint="default"/>
      </w:rPr>
    </w:lvl>
    <w:lvl w:ilvl="3" w:tplc="88BC2882" w:tentative="1">
      <w:start w:val="1"/>
      <w:numFmt w:val="bullet"/>
      <w:lvlText w:val=""/>
      <w:lvlJc w:val="left"/>
      <w:pPr>
        <w:ind w:left="3600" w:hanging="360"/>
      </w:pPr>
      <w:rPr>
        <w:rFonts w:ascii="Symbol" w:hAnsi="Symbol" w:hint="default"/>
      </w:rPr>
    </w:lvl>
    <w:lvl w:ilvl="4" w:tplc="50289216" w:tentative="1">
      <w:start w:val="1"/>
      <w:numFmt w:val="bullet"/>
      <w:lvlText w:val="o"/>
      <w:lvlJc w:val="left"/>
      <w:pPr>
        <w:ind w:left="4320" w:hanging="360"/>
      </w:pPr>
      <w:rPr>
        <w:rFonts w:ascii="Courier New" w:hAnsi="Courier New" w:cs="Courier New" w:hint="default"/>
      </w:rPr>
    </w:lvl>
    <w:lvl w:ilvl="5" w:tplc="F6804522" w:tentative="1">
      <w:start w:val="1"/>
      <w:numFmt w:val="bullet"/>
      <w:lvlText w:val=""/>
      <w:lvlJc w:val="left"/>
      <w:pPr>
        <w:ind w:left="5040" w:hanging="360"/>
      </w:pPr>
      <w:rPr>
        <w:rFonts w:ascii="Wingdings" w:hAnsi="Wingdings" w:hint="default"/>
      </w:rPr>
    </w:lvl>
    <w:lvl w:ilvl="6" w:tplc="BEFA1576" w:tentative="1">
      <w:start w:val="1"/>
      <w:numFmt w:val="bullet"/>
      <w:lvlText w:val=""/>
      <w:lvlJc w:val="left"/>
      <w:pPr>
        <w:ind w:left="5760" w:hanging="360"/>
      </w:pPr>
      <w:rPr>
        <w:rFonts w:ascii="Symbol" w:hAnsi="Symbol" w:hint="default"/>
      </w:rPr>
    </w:lvl>
    <w:lvl w:ilvl="7" w:tplc="CB1EBD22" w:tentative="1">
      <w:start w:val="1"/>
      <w:numFmt w:val="bullet"/>
      <w:lvlText w:val="o"/>
      <w:lvlJc w:val="left"/>
      <w:pPr>
        <w:ind w:left="6480" w:hanging="360"/>
      </w:pPr>
      <w:rPr>
        <w:rFonts w:ascii="Courier New" w:hAnsi="Courier New" w:cs="Courier New" w:hint="default"/>
      </w:rPr>
    </w:lvl>
    <w:lvl w:ilvl="8" w:tplc="52367040"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2"/>
  </w:num>
  <w:num w:numId="13">
    <w:abstractNumId w:val="16"/>
  </w:num>
  <w:num w:numId="14">
    <w:abstractNumId w:val="10"/>
  </w:num>
  <w:num w:numId="15">
    <w:abstractNumId w:val="19"/>
  </w:num>
  <w:num w:numId="16">
    <w:abstractNumId w:val="13"/>
  </w:num>
  <w:num w:numId="17">
    <w:abstractNumId w:val="12"/>
  </w:num>
  <w:num w:numId="18">
    <w:abstractNumId w:val="14"/>
  </w:num>
  <w:num w:numId="19">
    <w:abstractNumId w:val="21"/>
  </w:num>
  <w:num w:numId="20">
    <w:abstractNumId w:val="11"/>
  </w:num>
  <w:num w:numId="21">
    <w:abstractNumId w:val="20"/>
  </w:num>
  <w:num w:numId="22">
    <w:abstractNumId w:val="17"/>
  </w:num>
  <w:num w:numId="23">
    <w:abstractNumId w:val="15"/>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A77"/>
    <w:rsid w:val="0000282B"/>
    <w:rsid w:val="00006BBA"/>
    <w:rsid w:val="0001010E"/>
    <w:rsid w:val="00012AB2"/>
    <w:rsid w:val="00016D70"/>
    <w:rsid w:val="000200F4"/>
    <w:rsid w:val="000217F5"/>
    <w:rsid w:val="00023304"/>
    <w:rsid w:val="000246FD"/>
    <w:rsid w:val="000247FC"/>
    <w:rsid w:val="00034E10"/>
    <w:rsid w:val="00043300"/>
    <w:rsid w:val="00043497"/>
    <w:rsid w:val="00073A4D"/>
    <w:rsid w:val="000740FE"/>
    <w:rsid w:val="00080251"/>
    <w:rsid w:val="00084862"/>
    <w:rsid w:val="00091593"/>
    <w:rsid w:val="00097169"/>
    <w:rsid w:val="000B30F2"/>
    <w:rsid w:val="000D5990"/>
    <w:rsid w:val="000F0222"/>
    <w:rsid w:val="00114BFA"/>
    <w:rsid w:val="00136CA6"/>
    <w:rsid w:val="001530AF"/>
    <w:rsid w:val="001559A4"/>
    <w:rsid w:val="001602E3"/>
    <w:rsid w:val="00160C0C"/>
    <w:rsid w:val="001644D8"/>
    <w:rsid w:val="001659EE"/>
    <w:rsid w:val="001664A2"/>
    <w:rsid w:val="00167F1A"/>
    <w:rsid w:val="001700AB"/>
    <w:rsid w:val="00170521"/>
    <w:rsid w:val="00177865"/>
    <w:rsid w:val="00180CAC"/>
    <w:rsid w:val="00192BFF"/>
    <w:rsid w:val="001B4841"/>
    <w:rsid w:val="001B4848"/>
    <w:rsid w:val="001B6560"/>
    <w:rsid w:val="001C3881"/>
    <w:rsid w:val="001C41F3"/>
    <w:rsid w:val="001D1EC9"/>
    <w:rsid w:val="001D4548"/>
    <w:rsid w:val="001D5B73"/>
    <w:rsid w:val="001E1B48"/>
    <w:rsid w:val="001E4A29"/>
    <w:rsid w:val="001F0F73"/>
    <w:rsid w:val="001F447A"/>
    <w:rsid w:val="001F6D51"/>
    <w:rsid w:val="001F7399"/>
    <w:rsid w:val="001F7B8E"/>
    <w:rsid w:val="0020113C"/>
    <w:rsid w:val="002030EA"/>
    <w:rsid w:val="00212319"/>
    <w:rsid w:val="00225BE3"/>
    <w:rsid w:val="00243E34"/>
    <w:rsid w:val="00264090"/>
    <w:rsid w:val="00271E4C"/>
    <w:rsid w:val="00274E0A"/>
    <w:rsid w:val="00290ED6"/>
    <w:rsid w:val="00292428"/>
    <w:rsid w:val="00294A9D"/>
    <w:rsid w:val="002969B3"/>
    <w:rsid w:val="002A06E4"/>
    <w:rsid w:val="002A0C9E"/>
    <w:rsid w:val="002B0FB3"/>
    <w:rsid w:val="002B3A0F"/>
    <w:rsid w:val="002B6153"/>
    <w:rsid w:val="002C0A92"/>
    <w:rsid w:val="002C0C97"/>
    <w:rsid w:val="002C627C"/>
    <w:rsid w:val="002D0A6B"/>
    <w:rsid w:val="002D40CC"/>
    <w:rsid w:val="002E683C"/>
    <w:rsid w:val="002F5D9C"/>
    <w:rsid w:val="00300909"/>
    <w:rsid w:val="003059E7"/>
    <w:rsid w:val="00307586"/>
    <w:rsid w:val="003323E4"/>
    <w:rsid w:val="0033662E"/>
    <w:rsid w:val="00336906"/>
    <w:rsid w:val="00345333"/>
    <w:rsid w:val="0035441F"/>
    <w:rsid w:val="00356299"/>
    <w:rsid w:val="00363A83"/>
    <w:rsid w:val="003669C6"/>
    <w:rsid w:val="003720AD"/>
    <w:rsid w:val="00386505"/>
    <w:rsid w:val="00397AAE"/>
    <w:rsid w:val="00397BD6"/>
    <w:rsid w:val="003A06C6"/>
    <w:rsid w:val="003A1B62"/>
    <w:rsid w:val="003B50A0"/>
    <w:rsid w:val="003B76DB"/>
    <w:rsid w:val="003C1800"/>
    <w:rsid w:val="003E36B1"/>
    <w:rsid w:val="003E4162"/>
    <w:rsid w:val="003F7CBD"/>
    <w:rsid w:val="004147D4"/>
    <w:rsid w:val="00416308"/>
    <w:rsid w:val="0043028F"/>
    <w:rsid w:val="00443F7A"/>
    <w:rsid w:val="0047138F"/>
    <w:rsid w:val="00471C76"/>
    <w:rsid w:val="0047295A"/>
    <w:rsid w:val="00473709"/>
    <w:rsid w:val="00480679"/>
    <w:rsid w:val="00481CF8"/>
    <w:rsid w:val="00483DC1"/>
    <w:rsid w:val="004854DC"/>
    <w:rsid w:val="00486B64"/>
    <w:rsid w:val="00492C2D"/>
    <w:rsid w:val="00497060"/>
    <w:rsid w:val="004A3D56"/>
    <w:rsid w:val="004A3D87"/>
    <w:rsid w:val="004A6509"/>
    <w:rsid w:val="004B18A9"/>
    <w:rsid w:val="004C6DBE"/>
    <w:rsid w:val="004D3827"/>
    <w:rsid w:val="004D4F8C"/>
    <w:rsid w:val="004D6B86"/>
    <w:rsid w:val="004E444F"/>
    <w:rsid w:val="004E6921"/>
    <w:rsid w:val="004F039D"/>
    <w:rsid w:val="004F2003"/>
    <w:rsid w:val="00504F88"/>
    <w:rsid w:val="00536405"/>
    <w:rsid w:val="005369BB"/>
    <w:rsid w:val="0053754F"/>
    <w:rsid w:val="00541502"/>
    <w:rsid w:val="0055242C"/>
    <w:rsid w:val="00561C6C"/>
    <w:rsid w:val="00574C1F"/>
    <w:rsid w:val="00584F2F"/>
    <w:rsid w:val="00591CFD"/>
    <w:rsid w:val="00595412"/>
    <w:rsid w:val="005A33D1"/>
    <w:rsid w:val="005B05C7"/>
    <w:rsid w:val="005B089D"/>
    <w:rsid w:val="005C6417"/>
    <w:rsid w:val="005E2AF7"/>
    <w:rsid w:val="005F0CF9"/>
    <w:rsid w:val="005F119E"/>
    <w:rsid w:val="0061747E"/>
    <w:rsid w:val="00634584"/>
    <w:rsid w:val="00641876"/>
    <w:rsid w:val="0064192C"/>
    <w:rsid w:val="0064437B"/>
    <w:rsid w:val="00645290"/>
    <w:rsid w:val="00655164"/>
    <w:rsid w:val="00665AB5"/>
    <w:rsid w:val="0066668A"/>
    <w:rsid w:val="006666C8"/>
    <w:rsid w:val="00670DC0"/>
    <w:rsid w:val="00675DC8"/>
    <w:rsid w:val="00684C26"/>
    <w:rsid w:val="00685BBB"/>
    <w:rsid w:val="00696F0A"/>
    <w:rsid w:val="006A1FBA"/>
    <w:rsid w:val="006B015B"/>
    <w:rsid w:val="006C162F"/>
    <w:rsid w:val="006D075B"/>
    <w:rsid w:val="006D7EE9"/>
    <w:rsid w:val="006E5C02"/>
    <w:rsid w:val="00721D9C"/>
    <w:rsid w:val="007244DE"/>
    <w:rsid w:val="00725254"/>
    <w:rsid w:val="00743384"/>
    <w:rsid w:val="00745F5F"/>
    <w:rsid w:val="0074721D"/>
    <w:rsid w:val="00766101"/>
    <w:rsid w:val="007947D6"/>
    <w:rsid w:val="00794D07"/>
    <w:rsid w:val="007A1353"/>
    <w:rsid w:val="007A619A"/>
    <w:rsid w:val="007A6D09"/>
    <w:rsid w:val="007C5151"/>
    <w:rsid w:val="007D5369"/>
    <w:rsid w:val="007D5C20"/>
    <w:rsid w:val="00803141"/>
    <w:rsid w:val="0081390C"/>
    <w:rsid w:val="00816831"/>
    <w:rsid w:val="008231E4"/>
    <w:rsid w:val="00825DF9"/>
    <w:rsid w:val="00833E6E"/>
    <w:rsid w:val="00837D67"/>
    <w:rsid w:val="00860EF7"/>
    <w:rsid w:val="008747E8"/>
    <w:rsid w:val="0088215A"/>
    <w:rsid w:val="008915EF"/>
    <w:rsid w:val="008A2A83"/>
    <w:rsid w:val="008A5209"/>
    <w:rsid w:val="008A78F1"/>
    <w:rsid w:val="008C339C"/>
    <w:rsid w:val="008C4F79"/>
    <w:rsid w:val="008D6548"/>
    <w:rsid w:val="008E58A8"/>
    <w:rsid w:val="008F78A0"/>
    <w:rsid w:val="00910F0E"/>
    <w:rsid w:val="00915743"/>
    <w:rsid w:val="00916643"/>
    <w:rsid w:val="00916B27"/>
    <w:rsid w:val="00917212"/>
    <w:rsid w:val="00934358"/>
    <w:rsid w:val="009519E6"/>
    <w:rsid w:val="00961AE5"/>
    <w:rsid w:val="00971AF1"/>
    <w:rsid w:val="009870AA"/>
    <w:rsid w:val="009A2C38"/>
    <w:rsid w:val="009A3B55"/>
    <w:rsid w:val="009B6473"/>
    <w:rsid w:val="009C713A"/>
    <w:rsid w:val="009D2B87"/>
    <w:rsid w:val="009D44AD"/>
    <w:rsid w:val="009D5E88"/>
    <w:rsid w:val="009F0414"/>
    <w:rsid w:val="009F5507"/>
    <w:rsid w:val="009F724F"/>
    <w:rsid w:val="00A12D73"/>
    <w:rsid w:val="00A3151E"/>
    <w:rsid w:val="00A4757D"/>
    <w:rsid w:val="00A50886"/>
    <w:rsid w:val="00A52463"/>
    <w:rsid w:val="00A642D1"/>
    <w:rsid w:val="00A76E6E"/>
    <w:rsid w:val="00A77497"/>
    <w:rsid w:val="00A77F6B"/>
    <w:rsid w:val="00A81BB2"/>
    <w:rsid w:val="00A909ED"/>
    <w:rsid w:val="00A9355B"/>
    <w:rsid w:val="00A93B74"/>
    <w:rsid w:val="00AA0210"/>
    <w:rsid w:val="00AA40F4"/>
    <w:rsid w:val="00AA5C05"/>
    <w:rsid w:val="00AB4C79"/>
    <w:rsid w:val="00AE0944"/>
    <w:rsid w:val="00AE1A3D"/>
    <w:rsid w:val="00B03BA4"/>
    <w:rsid w:val="00B22740"/>
    <w:rsid w:val="00B43310"/>
    <w:rsid w:val="00B47B16"/>
    <w:rsid w:val="00B50FB5"/>
    <w:rsid w:val="00B564C5"/>
    <w:rsid w:val="00B80958"/>
    <w:rsid w:val="00B814C5"/>
    <w:rsid w:val="00B90C7B"/>
    <w:rsid w:val="00BA14C5"/>
    <w:rsid w:val="00BA2B0C"/>
    <w:rsid w:val="00BA3903"/>
    <w:rsid w:val="00C1029E"/>
    <w:rsid w:val="00C170A8"/>
    <w:rsid w:val="00C17CB5"/>
    <w:rsid w:val="00C24A7A"/>
    <w:rsid w:val="00C32D7D"/>
    <w:rsid w:val="00C3438C"/>
    <w:rsid w:val="00C35743"/>
    <w:rsid w:val="00C45EB8"/>
    <w:rsid w:val="00C564F8"/>
    <w:rsid w:val="00C5686B"/>
    <w:rsid w:val="00C641C2"/>
    <w:rsid w:val="00C74024"/>
    <w:rsid w:val="00C764BF"/>
    <w:rsid w:val="00C77FB9"/>
    <w:rsid w:val="00C83B15"/>
    <w:rsid w:val="00C915B1"/>
    <w:rsid w:val="00C925C8"/>
    <w:rsid w:val="00C92BAE"/>
    <w:rsid w:val="00CA1476"/>
    <w:rsid w:val="00CA40A3"/>
    <w:rsid w:val="00CB6017"/>
    <w:rsid w:val="00CB75C3"/>
    <w:rsid w:val="00CB7F84"/>
    <w:rsid w:val="00CC5B4C"/>
    <w:rsid w:val="00CC5C8C"/>
    <w:rsid w:val="00CC745F"/>
    <w:rsid w:val="00CE3D61"/>
    <w:rsid w:val="00CE5A77"/>
    <w:rsid w:val="00CF0058"/>
    <w:rsid w:val="00CF1B55"/>
    <w:rsid w:val="00D034C3"/>
    <w:rsid w:val="00D07418"/>
    <w:rsid w:val="00D10BCF"/>
    <w:rsid w:val="00D525AD"/>
    <w:rsid w:val="00D85FC6"/>
    <w:rsid w:val="00D925CE"/>
    <w:rsid w:val="00DA5152"/>
    <w:rsid w:val="00DB2E59"/>
    <w:rsid w:val="00DB358F"/>
    <w:rsid w:val="00DC44F1"/>
    <w:rsid w:val="00DD4517"/>
    <w:rsid w:val="00DD7F94"/>
    <w:rsid w:val="00DF6D26"/>
    <w:rsid w:val="00E021ED"/>
    <w:rsid w:val="00E1370A"/>
    <w:rsid w:val="00E14413"/>
    <w:rsid w:val="00E4799E"/>
    <w:rsid w:val="00E57CCF"/>
    <w:rsid w:val="00E6496A"/>
    <w:rsid w:val="00E7305D"/>
    <w:rsid w:val="00E9369E"/>
    <w:rsid w:val="00E942CA"/>
    <w:rsid w:val="00EA765D"/>
    <w:rsid w:val="00EA780C"/>
    <w:rsid w:val="00EB69D3"/>
    <w:rsid w:val="00EC39B5"/>
    <w:rsid w:val="00ED6FE1"/>
    <w:rsid w:val="00EE52A9"/>
    <w:rsid w:val="00EE7983"/>
    <w:rsid w:val="00EF4274"/>
    <w:rsid w:val="00EF4496"/>
    <w:rsid w:val="00EF70A3"/>
    <w:rsid w:val="00EF7256"/>
    <w:rsid w:val="00F0425D"/>
    <w:rsid w:val="00F10428"/>
    <w:rsid w:val="00F15355"/>
    <w:rsid w:val="00F31306"/>
    <w:rsid w:val="00F31D66"/>
    <w:rsid w:val="00F363EC"/>
    <w:rsid w:val="00F413AC"/>
    <w:rsid w:val="00F56028"/>
    <w:rsid w:val="00F63A88"/>
    <w:rsid w:val="00F90D97"/>
    <w:rsid w:val="00FA1D6A"/>
    <w:rsid w:val="00FB12ED"/>
    <w:rsid w:val="00FB3A13"/>
    <w:rsid w:val="00FE3983"/>
    <w:rsid w:val="00FE72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CE6B84"/>
  <w15:chartTrackingRefBased/>
  <w15:docId w15:val="{9409549A-3F7D-462C-9FD0-D363846AE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5" w:qFormat="1"/>
    <w:lsdException w:name="heading 8" w:semiHidden="1" w:uiPriority="5" w:qFormat="1"/>
    <w:lsdException w:name="heading 9" w:semiHidden="1" w:uiPriority="5"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25C8"/>
  </w:style>
  <w:style w:type="paragraph" w:styleId="Heading1">
    <w:name w:val="heading 1"/>
    <w:basedOn w:val="Normal"/>
    <w:next w:val="Normal"/>
    <w:link w:val="Heading1Char"/>
    <w:uiPriority w:val="5"/>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5"/>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5"/>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5"/>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5"/>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5"/>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qFormat/>
    <w:pPr>
      <w:spacing w:line="240" w:lineRule="auto"/>
      <w:ind w:firstLine="0"/>
    </w:pPr>
  </w:style>
  <w:style w:type="character" w:customStyle="1" w:styleId="HeaderChar">
    <w:name w:val="Header Char"/>
    <w:basedOn w:val="DefaultParagraphFont"/>
    <w:link w:val="Header"/>
    <w:uiPriority w:val="99"/>
    <w:rsid w:val="00DB2E59"/>
  </w:style>
  <w:style w:type="character" w:styleId="PlaceholderText">
    <w:name w:val="Placeholder Text"/>
    <w:basedOn w:val="DefaultParagraphFont"/>
    <w:uiPriority w:val="99"/>
    <w:semiHidden/>
    <w:rsid w:val="00EB69D3"/>
    <w:rPr>
      <w:color w:val="000000" w:themeColor="text1"/>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5"/>
    <w:rsid w:val="00DB2E59"/>
    <w:rPr>
      <w:rFonts w:asciiTheme="majorHAnsi" w:eastAsiaTheme="majorEastAsia" w:hAnsiTheme="majorHAnsi" w:cstheme="majorBidi"/>
      <w:b/>
      <w:bCs/>
    </w:rPr>
  </w:style>
  <w:style w:type="character" w:customStyle="1" w:styleId="Heading2Char">
    <w:name w:val="Heading 2 Char"/>
    <w:basedOn w:val="DefaultParagraphFont"/>
    <w:link w:val="Heading2"/>
    <w:uiPriority w:val="5"/>
    <w:rsid w:val="00DB2E59"/>
    <w:rPr>
      <w:rFonts w:asciiTheme="majorHAnsi" w:eastAsiaTheme="majorEastAsia" w:hAnsiTheme="majorHAnsi" w:cstheme="majorBidi"/>
      <w:b/>
      <w:bCs/>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rPr>
  </w:style>
  <w:style w:type="character" w:styleId="Emphasis">
    <w:name w:val="Emphasis"/>
    <w:basedOn w:val="DefaultParagraphFont"/>
    <w:uiPriority w:val="4"/>
    <w:qFormat/>
    <w:rPr>
      <w:i/>
      <w:iCs/>
    </w:rPr>
  </w:style>
  <w:style w:type="character" w:customStyle="1" w:styleId="Heading3Char">
    <w:name w:val="Heading 3 Char"/>
    <w:basedOn w:val="DefaultParagraphFont"/>
    <w:link w:val="Heading3"/>
    <w:uiPriority w:val="5"/>
    <w:rsid w:val="00DB2E59"/>
    <w:rPr>
      <w:rFonts w:asciiTheme="majorHAnsi" w:eastAsiaTheme="majorEastAsia" w:hAnsiTheme="majorHAnsi" w:cstheme="majorBidi"/>
      <w:b/>
      <w:bCs/>
    </w:rPr>
  </w:style>
  <w:style w:type="character" w:customStyle="1" w:styleId="Heading4Char">
    <w:name w:val="Heading 4 Char"/>
    <w:basedOn w:val="DefaultParagraphFont"/>
    <w:link w:val="Heading4"/>
    <w:uiPriority w:val="5"/>
    <w:rsid w:val="00DB2E59"/>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5"/>
    <w:rsid w:val="00DB2E59"/>
    <w:rPr>
      <w:rFonts w:asciiTheme="majorHAnsi" w:eastAsiaTheme="majorEastAsia" w:hAnsiTheme="majorHAnsi" w:cstheme="majorBidi"/>
      <w:i/>
      <w:iCs/>
    </w:rPr>
  </w:style>
  <w:style w:type="paragraph" w:styleId="BalloonText">
    <w:name w:val="Balloon Text"/>
    <w:basedOn w:val="Normal"/>
    <w:link w:val="BalloonTextChar"/>
    <w:uiPriority w:val="99"/>
    <w:semiHidden/>
    <w:unhideWhenUsed/>
    <w:rsid w:val="00EB69D3"/>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B69D3"/>
    <w:rPr>
      <w:rFonts w:ascii="Segoe UI" w:hAnsi="Segoe UI" w:cs="Segoe UI"/>
      <w:sz w:val="22"/>
      <w:szCs w:val="18"/>
    </w:rPr>
  </w:style>
  <w:style w:type="paragraph" w:styleId="Bibliography">
    <w:name w:val="Bibliography"/>
    <w:basedOn w:val="Normal"/>
    <w:next w:val="Normal"/>
    <w:uiPriority w:val="6"/>
    <w:unhideWhenUsed/>
    <w:qFormat/>
    <w:pPr>
      <w:ind w:left="720" w:hanging="720"/>
    </w:pPr>
  </w:style>
  <w:style w:type="paragraph" w:styleId="BlockText">
    <w:name w:val="Block Text"/>
    <w:basedOn w:val="Normal"/>
    <w:uiPriority w:val="99"/>
    <w:semiHidden/>
    <w:unhideWhenUsed/>
    <w:rsid w:val="003F7CBD"/>
    <w:pPr>
      <w:pBdr>
        <w:top w:val="single" w:sz="2" w:space="10" w:color="000000" w:themeColor="text2" w:shadow="1"/>
        <w:left w:val="single" w:sz="2" w:space="10" w:color="000000" w:themeColor="text2" w:shadow="1"/>
        <w:bottom w:val="single" w:sz="2" w:space="10" w:color="000000" w:themeColor="text2" w:shadow="1"/>
        <w:right w:val="single" w:sz="2" w:space="10" w:color="000000" w:themeColor="text2" w:shadow="1"/>
      </w:pBdr>
      <w:ind w:left="1152" w:right="1152" w:firstLine="0"/>
    </w:pPr>
    <w:rPr>
      <w:i/>
      <w:iCs/>
      <w:color w:val="000000" w:themeColor="text2"/>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EB69D3"/>
    <w:pPr>
      <w:spacing w:after="120"/>
      <w:ind w:firstLine="0"/>
    </w:pPr>
    <w:rPr>
      <w:sz w:val="22"/>
      <w:szCs w:val="16"/>
    </w:rPr>
  </w:style>
  <w:style w:type="character" w:customStyle="1" w:styleId="BodyText3Char">
    <w:name w:val="Body Text 3 Char"/>
    <w:basedOn w:val="DefaultParagraphFont"/>
    <w:link w:val="BodyText3"/>
    <w:uiPriority w:val="99"/>
    <w:semiHidden/>
    <w:rsid w:val="00EB69D3"/>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EB69D3"/>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B69D3"/>
    <w:rPr>
      <w:sz w:val="22"/>
      <w:szCs w:val="16"/>
    </w:rPr>
  </w:style>
  <w:style w:type="paragraph" w:styleId="Caption">
    <w:name w:val="caption"/>
    <w:basedOn w:val="Normal"/>
    <w:next w:val="Normal"/>
    <w:uiPriority w:val="35"/>
    <w:semiHidden/>
    <w:unhideWhenUsed/>
    <w:qFormat/>
    <w:rsid w:val="00EB69D3"/>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EB69D3"/>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B69D3"/>
    <w:rPr>
      <w:sz w:val="22"/>
      <w:szCs w:val="20"/>
    </w:rPr>
  </w:style>
  <w:style w:type="paragraph" w:styleId="CommentSubject">
    <w:name w:val="annotation subject"/>
    <w:basedOn w:val="CommentText"/>
    <w:next w:val="CommentText"/>
    <w:link w:val="CommentSubjectChar"/>
    <w:uiPriority w:val="99"/>
    <w:semiHidden/>
    <w:unhideWhenUsed/>
    <w:rsid w:val="00EB69D3"/>
    <w:rPr>
      <w:b/>
      <w:bCs/>
    </w:rPr>
  </w:style>
  <w:style w:type="character" w:customStyle="1" w:styleId="CommentSubjectChar">
    <w:name w:val="Comment Subject Char"/>
    <w:basedOn w:val="CommentTextChar"/>
    <w:link w:val="CommentSubject"/>
    <w:uiPriority w:val="99"/>
    <w:semiHidden/>
    <w:rsid w:val="00EB69D3"/>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EB69D3"/>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B69D3"/>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EB69D3"/>
    <w:pPr>
      <w:spacing w:line="240" w:lineRule="auto"/>
    </w:pPr>
    <w:rPr>
      <w:sz w:val="22"/>
      <w:szCs w:val="20"/>
    </w:rPr>
  </w:style>
  <w:style w:type="character" w:customStyle="1" w:styleId="FootnoteTextChar">
    <w:name w:val="Footnote Text Char"/>
    <w:basedOn w:val="DefaultParagraphFont"/>
    <w:link w:val="FootnoteText"/>
    <w:uiPriority w:val="99"/>
    <w:semiHidden/>
    <w:rsid w:val="00EB69D3"/>
    <w:rPr>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B69D3"/>
    <w:pPr>
      <w:spacing w:line="240" w:lineRule="auto"/>
      <w:ind w:firstLine="0"/>
    </w:pPr>
    <w:rPr>
      <w:rFonts w:asciiTheme="majorHAnsi" w:eastAsiaTheme="majorEastAsia" w:hAnsiTheme="majorHAnsi" w:cstheme="majorBidi"/>
      <w:sz w:val="22"/>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5"/>
    <w:semiHidden/>
    <w:rsid w:val="00336906"/>
    <w:rPr>
      <w:rFonts w:asciiTheme="majorHAnsi" w:eastAsiaTheme="majorEastAsia" w:hAnsiTheme="majorHAnsi" w:cstheme="majorBidi"/>
      <w:color w:val="6E6E6E" w:themeColor="accent1" w:themeShade="7F"/>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EB69D3"/>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B69D3"/>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EB69D3"/>
    <w:pPr>
      <w:pBdr>
        <w:top w:val="single" w:sz="4" w:space="10" w:color="6E6E6E" w:themeColor="accent1" w:themeShade="80"/>
        <w:bottom w:val="single" w:sz="4" w:space="10" w:color="6E6E6E" w:themeColor="accent1" w:themeShade="80"/>
      </w:pBdr>
      <w:spacing w:before="360" w:after="360"/>
      <w:ind w:left="864" w:right="864" w:firstLine="0"/>
      <w:jc w:val="center"/>
    </w:pPr>
    <w:rPr>
      <w:i/>
      <w:iCs/>
      <w:color w:val="6E6E6E" w:themeColor="accent1" w:themeShade="80"/>
    </w:rPr>
  </w:style>
  <w:style w:type="character" w:customStyle="1" w:styleId="IntenseQuoteChar">
    <w:name w:val="Intense Quote Char"/>
    <w:basedOn w:val="DefaultParagraphFont"/>
    <w:link w:val="IntenseQuote"/>
    <w:uiPriority w:val="30"/>
    <w:semiHidden/>
    <w:rsid w:val="00EB69D3"/>
    <w:rPr>
      <w:i/>
      <w:iCs/>
      <w:color w:val="6E6E6E" w:themeColor="accent1" w:themeShade="80"/>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8"/>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8"/>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EB69D3"/>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EB69D3"/>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EB69D3"/>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B69D3"/>
    <w:rPr>
      <w:rFonts w:ascii="Consolas" w:hAnsi="Consolas" w:cs="Consolas"/>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qFormat/>
    <w:rPr>
      <w:vertAlign w:val="superscript"/>
    </w:rPr>
  </w:style>
  <w:style w:type="table" w:customStyle="1" w:styleId="APAReport">
    <w:name w:val="APA Report"/>
    <w:basedOn w:val="TableNormal"/>
    <w:uiPriority w:val="99"/>
    <w:rsid w:val="003F7CBD"/>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7"/>
    <w:qFormat/>
    <w:pPr>
      <w:spacing w:before="240"/>
      <w:ind w:firstLine="0"/>
      <w:contextualSpacing/>
    </w:pPr>
  </w:style>
  <w:style w:type="paragraph" w:styleId="Footer">
    <w:name w:val="footer"/>
    <w:basedOn w:val="Normal"/>
    <w:link w:val="FooterChar"/>
    <w:uiPriority w:val="99"/>
    <w:qFormat/>
    <w:pPr>
      <w:tabs>
        <w:tab w:val="center" w:pos="4680"/>
        <w:tab w:val="right" w:pos="9360"/>
      </w:tabs>
      <w:spacing w:line="240" w:lineRule="auto"/>
    </w:pPr>
  </w:style>
  <w:style w:type="character" w:customStyle="1" w:styleId="FooterChar">
    <w:name w:val="Footer Char"/>
    <w:basedOn w:val="DefaultParagraphFont"/>
    <w:link w:val="Footer"/>
    <w:uiPriority w:val="99"/>
    <w:rsid w:val="00DB2E59"/>
  </w:style>
  <w:style w:type="character" w:styleId="CommentReference">
    <w:name w:val="annotation reference"/>
    <w:basedOn w:val="DefaultParagraphFont"/>
    <w:uiPriority w:val="99"/>
    <w:semiHidden/>
    <w:unhideWhenUsed/>
    <w:rsid w:val="00EB69D3"/>
    <w:rPr>
      <w:sz w:val="22"/>
      <w:szCs w:val="16"/>
    </w:rPr>
  </w:style>
  <w:style w:type="paragraph" w:styleId="EndnoteText">
    <w:name w:val="endnote text"/>
    <w:basedOn w:val="Normal"/>
    <w:link w:val="EndnoteTextChar"/>
    <w:uiPriority w:val="99"/>
    <w:semiHidden/>
    <w:unhideWhenUsed/>
    <w:qFormat/>
    <w:rsid w:val="00EB69D3"/>
    <w:pPr>
      <w:spacing w:line="240" w:lineRule="auto"/>
    </w:pPr>
    <w:rPr>
      <w:sz w:val="22"/>
      <w:szCs w:val="20"/>
    </w:rPr>
  </w:style>
  <w:style w:type="character" w:customStyle="1" w:styleId="EndnoteTextChar">
    <w:name w:val="Endnote Text Char"/>
    <w:basedOn w:val="DefaultParagraphFont"/>
    <w:link w:val="EndnoteText"/>
    <w:uiPriority w:val="99"/>
    <w:semiHidden/>
    <w:rsid w:val="00EB69D3"/>
    <w:rPr>
      <w:sz w:val="22"/>
      <w:szCs w:val="20"/>
    </w:rPr>
  </w:style>
  <w:style w:type="character" w:styleId="HTMLCode">
    <w:name w:val="HTML Code"/>
    <w:basedOn w:val="DefaultParagraphFont"/>
    <w:uiPriority w:val="99"/>
    <w:semiHidden/>
    <w:unhideWhenUsed/>
    <w:rsid w:val="00EB69D3"/>
    <w:rPr>
      <w:rFonts w:ascii="Consolas" w:hAnsi="Consolas"/>
      <w:sz w:val="22"/>
      <w:szCs w:val="20"/>
    </w:rPr>
  </w:style>
  <w:style w:type="character" w:styleId="HTMLKeyboard">
    <w:name w:val="HTML Keyboard"/>
    <w:basedOn w:val="DefaultParagraphFont"/>
    <w:uiPriority w:val="99"/>
    <w:semiHidden/>
    <w:unhideWhenUsed/>
    <w:rsid w:val="00EB69D3"/>
    <w:rPr>
      <w:rFonts w:ascii="Consolas" w:hAnsi="Consolas"/>
      <w:sz w:val="22"/>
      <w:szCs w:val="20"/>
    </w:rPr>
  </w:style>
  <w:style w:type="character" w:styleId="HTMLTypewriter">
    <w:name w:val="HTML Typewriter"/>
    <w:basedOn w:val="DefaultParagraphFont"/>
    <w:uiPriority w:val="99"/>
    <w:semiHidden/>
    <w:unhideWhenUsed/>
    <w:rsid w:val="00EB69D3"/>
    <w:rPr>
      <w:rFonts w:ascii="Consolas" w:hAnsi="Consolas"/>
      <w:sz w:val="22"/>
      <w:szCs w:val="20"/>
    </w:rPr>
  </w:style>
  <w:style w:type="paragraph" w:styleId="TOCHeading">
    <w:name w:val="TOC Heading"/>
    <w:basedOn w:val="Heading1"/>
    <w:next w:val="Normal"/>
    <w:uiPriority w:val="39"/>
    <w:unhideWhenUsed/>
    <w:qFormat/>
    <w:rsid w:val="00EB69D3"/>
    <w:pPr>
      <w:spacing w:before="240"/>
      <w:ind w:firstLine="720"/>
      <w:jc w:val="left"/>
      <w:outlineLvl w:val="9"/>
    </w:pPr>
    <w:rPr>
      <w:b w:val="0"/>
      <w:bCs w:val="0"/>
      <w:color w:val="6E6E6E" w:themeColor="accent1" w:themeShade="80"/>
      <w:sz w:val="32"/>
      <w:szCs w:val="32"/>
    </w:rPr>
  </w:style>
  <w:style w:type="character" w:styleId="IntenseReference">
    <w:name w:val="Intense Reference"/>
    <w:basedOn w:val="DefaultParagraphFont"/>
    <w:uiPriority w:val="32"/>
    <w:semiHidden/>
    <w:unhideWhenUsed/>
    <w:qFormat/>
    <w:rsid w:val="00EB69D3"/>
    <w:rPr>
      <w:b/>
      <w:bCs/>
      <w:caps w:val="0"/>
      <w:smallCaps/>
      <w:color w:val="6E6E6E" w:themeColor="accent1" w:themeShade="80"/>
      <w:spacing w:val="5"/>
    </w:rPr>
  </w:style>
  <w:style w:type="character" w:styleId="IntenseEmphasis">
    <w:name w:val="Intense Emphasis"/>
    <w:basedOn w:val="DefaultParagraphFont"/>
    <w:uiPriority w:val="21"/>
    <w:semiHidden/>
    <w:unhideWhenUsed/>
    <w:qFormat/>
    <w:rsid w:val="00EB69D3"/>
    <w:rPr>
      <w:i/>
      <w:iCs/>
      <w:color w:val="6E6E6E" w:themeColor="accent1" w:themeShade="80"/>
    </w:rPr>
  </w:style>
  <w:style w:type="table" w:styleId="GridTable4-Accent4">
    <w:name w:val="Grid Table 4 Accent 4"/>
    <w:basedOn w:val="TableNormal"/>
    <w:uiPriority w:val="49"/>
    <w:rsid w:val="003F7CBD"/>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1">
    <w:name w:val="Grid Table 2 Accent 1"/>
    <w:basedOn w:val="TableNormal"/>
    <w:uiPriority w:val="47"/>
    <w:rsid w:val="008A78F1"/>
    <w:pPr>
      <w:spacing w:line="240" w:lineRule="auto"/>
    </w:pPr>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CellMar>
        <w:left w:w="0" w:type="dxa"/>
        <w:right w:w="0" w:type="dxa"/>
      </w:tblCellMar>
    </w:tblPr>
    <w:tblStylePr w:type="firstRow">
      <w:rPr>
        <w:b w:val="0"/>
        <w:bCs/>
        <w:i w:val="0"/>
      </w:rPr>
      <w:tblPr/>
      <w:tcPr>
        <w:tcBorders>
          <w:top w:val="nil"/>
          <w:left w:val="nil"/>
          <w:bottom w:val="nil"/>
          <w:right w:val="nil"/>
          <w:insideH w:val="nil"/>
          <w:insideV w:val="nil"/>
          <w:tl2br w:val="nil"/>
          <w:tr2bl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character" w:styleId="Hyperlink">
    <w:name w:val="Hyperlink"/>
    <w:basedOn w:val="DefaultParagraphFont"/>
    <w:uiPriority w:val="99"/>
    <w:unhideWhenUsed/>
    <w:rsid w:val="005F119E"/>
    <w:rPr>
      <w:color w:val="5F5F5F" w:themeColor="hyperlink"/>
      <w:u w:val="single"/>
    </w:rPr>
  </w:style>
  <w:style w:type="paragraph" w:styleId="TOC1">
    <w:name w:val="toc 1"/>
    <w:basedOn w:val="Normal"/>
    <w:next w:val="Normal"/>
    <w:autoRedefine/>
    <w:uiPriority w:val="39"/>
    <w:unhideWhenUsed/>
    <w:rsid w:val="001C41F3"/>
    <w:pPr>
      <w:spacing w:after="100"/>
    </w:pPr>
  </w:style>
  <w:style w:type="paragraph" w:styleId="TOC2">
    <w:name w:val="toc 2"/>
    <w:basedOn w:val="Normal"/>
    <w:next w:val="Normal"/>
    <w:autoRedefine/>
    <w:uiPriority w:val="39"/>
    <w:unhideWhenUsed/>
    <w:rsid w:val="001C41F3"/>
    <w:pPr>
      <w:spacing w:after="100"/>
      <w:ind w:left="240"/>
    </w:pPr>
  </w:style>
  <w:style w:type="paragraph" w:styleId="TOC3">
    <w:name w:val="toc 3"/>
    <w:basedOn w:val="Normal"/>
    <w:next w:val="Normal"/>
    <w:autoRedefine/>
    <w:uiPriority w:val="39"/>
    <w:unhideWhenUsed/>
    <w:rsid w:val="001C41F3"/>
    <w:pPr>
      <w:spacing w:after="100"/>
      <w:ind w:left="480"/>
    </w:pPr>
  </w:style>
  <w:style w:type="character" w:customStyle="1" w:styleId="Mention1">
    <w:name w:val="Mention1"/>
    <w:basedOn w:val="DefaultParagraphFont"/>
    <w:uiPriority w:val="99"/>
    <w:semiHidden/>
    <w:unhideWhenUsed/>
    <w:rsid w:val="00CC745F"/>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tribeboost.com/why-you-need-more-twitter-followers/"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lon.edu/u/academics/communications/journal/wp-content/uploads/sites/153/2017/12/04_TwitterInChief_Anderson.pdf" TargetMode="External"/><Relationship Id="rId2" Type="http://schemas.openxmlformats.org/officeDocument/2006/relationships/customXml" Target="../customXml/item2.xml"/><Relationship Id="rId16" Type="http://schemas.openxmlformats.org/officeDocument/2006/relationships/hyperlink" Target="https://help.twitter.com/en/managing-your-account/about-twitter-verified-accounts" TargetMode="External"/><Relationship Id="rId20" Type="http://schemas.openxmlformats.org/officeDocument/2006/relationships/hyperlink" Target="https://www.linkedin.com/pulse/linkedin-all-star-status-rocks-how-reach-7-steps-lisa-k-mcdonal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michaelhaenlein.com/Publications/Kaplan,%20Andreas%20-%20Users%20of%20the%20world,%20unite.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6820\AppData\Roaming\Microsoft\Templates\APA%20style%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6C6C6C"/>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pkg:name="/word/_rels/document.xml.rels" pkg:contentType="application/vnd.openxmlformats-package.relationships+xml" pkg:padding="256"&gt;&lt;pkg:xmlData&gt;&lt;Relationships xmlns="http://schemas.openxmlformats.org/package/2006/relationships"&gt;&lt;Relationship Id="rId2" Type="http://schemas.openxmlformats.org/officeDocument/2006/relationships/styles" Target="styles.xml"/&gt;&lt;Relationship Id="rId1" Type="http://schemas.openxmlformats.org/officeDocument/2006/relationships/numbering" Target="numbering.xml"/&gt;&lt;/Relationships&gt;&lt;/pkg:xmlData&gt;&lt;/pkg:part&gt;&lt;pkg:part pkg:name="/word/document.xml" pkg:contentType="application/vnd.openxmlformats-officedocument.wordprocessingml.document.main+xml"&gt;&lt;pkg:xmlData&gt;&lt;w:document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wp14"&gt;&lt;w:body&gt;&lt;w:p w:rsidR="00000000" w:rsidRDefault="00AE0944"&gt;&lt;w:r&gt;&lt;w:t&gt;Digital Identities&lt;/w:t&gt;&lt;/w:r&gt;&lt;/w:p&gt;&lt;w:sectPr w:rsidR="00000000"&gt;&lt;w:pgSz w:w="12240" w:h="15840"/&gt;&lt;w:pgMar w:top="1440" w:right="1440" w:bottom="1440" w:left="1440" w:header="720" w:footer="720" w:gutter="0"/&gt;&lt;w:cols w:space="720"/&gt;&lt;/w:sectPr&gt;&lt;/w:body&gt;&lt;/w:document&gt;&lt;/pkg:xmlData&gt;&lt;/pkg:part&gt;&lt;pkg:part pkg:name="/word/styles.xml" pkg:contentType="application/vnd.openxmlformats-officedocument.wordprocessingml.styles+xml"&gt;&lt;pkg:xmlData&gt;&lt;w:styles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w16se"&gt;&lt;w:docDefaults&gt;&lt;w:rPrDefault&gt;&lt;w:rPr&gt;&lt;w:rFonts w:asciiTheme="minorHAnsi" w:eastAsiaTheme="minorEastAsia" w:hAnsiTheme="minorHAnsi" w:cstheme="minorBidi"/&gt;&lt;w:color w:val="000000" w:themeColor="text1"/&gt;&lt;w:sz w:val="24"/&gt;&lt;w:szCs w:val="24"/&gt;&lt;w:lang w:val="en-US" w:eastAsia="ja-JP" w:bidi="ar-SA"/&gt;&lt;/w:rPr&gt;&lt;/w:rPrDefault&gt;&lt;w:pPrDefault&gt;&lt;w:pPr&gt;&lt;w:spacing w:line="480" w:lineRule="auto"/&gt;&lt;w:ind w:firstLine="720"/&gt;&lt;/w:pPr&gt;&lt;/w:pPrDefault&gt;&lt;/w:docDefaults&gt;&lt;w:style w:type="paragraph" w:default="1" w:styleId="Normal"&gt;&lt;w:name w:val="Normal"/&gt;&lt;w:qFormat/&gt;&lt;w:rsid w:val="00C925C8"/&gt;&lt;/w:style&gt;&lt;w:style w:type="paragraph" w:styleId="Heading1"&gt;&lt;w:name w:val="heading 1"/&gt;&lt;w:basedOn w:val="Normal"/&gt;&lt;w:next w:val="Normal"/&gt;&lt;w:link w:val="Heading1Char"/&gt;&lt;w:uiPriority w:val="5"/&gt;&lt;w:qFormat/&gt;&lt;w:pPr&gt;&lt;w:keepNext/&gt;&lt;w:keepLines/&gt;&lt;w:ind w:firstLine="0"/&gt;&lt;w:jc w:val="center"/&gt;&lt;w:outlineLvl w:val="0"/&gt;&lt;/w:pPr&gt;&lt;w:rPr&gt;&lt;w:rFonts w:asciiTheme="majorHAnsi" w:eastAsiaTheme="majorEastAsia" w:hAnsiTheme="majorHAnsi" w:cstheme="majorBidi"/&gt;&lt;w:b/&gt;&lt;w:bCs/&gt;&lt;/w:rPr&gt;&lt;/w:style&gt;&lt;w:style w:type="paragraph" w:styleId="Heading2"&gt;&lt;w:name w:val="heading 2"/&gt;&lt;w:basedOn w:val="Normal"/&gt;&lt;w:next w:val="Normal"/&gt;&lt;w:link w:val="Heading2Char"/&gt;&lt;w:uiPriority w:val="5"/&gt;&lt;w:qFormat/&gt;&lt;w:pPr&gt;&lt;w:keepNext/&gt;&lt;w:keepLines/&gt;&lt;w:ind w:firstLine="0"/&gt;&lt;w:outlineLvl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w:val="5"/&gt;&lt;w:qFormat/&gt;&lt;w:pPr&gt;&lt;w:keepNext/&gt;&lt;w:keepLines/&gt;&lt;w:outlineLvl w:val="2"/&gt;&lt;/w:pPr&gt;&lt;w:rPr&gt;&lt;w:rFonts w:asciiTheme="majorHAnsi" w:eastAsiaTheme="majorEastAsia" w:hAnsiTheme="majorHAnsi" w:cstheme="majorBidi"/&gt;&lt;w:b/&gt;&lt;w:bCs/&gt;&lt;/w:rPr&gt;&lt;/w:style&gt;&lt;w:style w:type="paragraph" w:styleId="Heading4"&gt;&lt;w:name w:val="heading 4"/&gt;&lt;w:basedOn w:val="Normal"/&gt;&lt;w:next w:val="Normal"/&gt;&lt;w:link w:val="Heading4Char"/&gt;&lt;w:uiPriority w:val="5"/&gt;&lt;w:qFormat/&gt;&lt;w:pPr&gt;&lt;w:keepNext/&gt;&lt;w:keepLines/&gt;&lt;w:outlineLvl w:val="3"/&gt;&lt;/w:pPr&gt;&lt;w:rPr&gt;&lt;w:rFonts w:asciiTheme="majorHAnsi" w:eastAsiaTheme="majorEastAsia" w:hAnsiTheme="majorHAnsi" w:cstheme="majorBidi"/&gt;&lt;w:b/&gt;&lt;w:bCs/&gt;&lt;w:i/&gt;&lt;w:iCs/&gt;&lt;/w:rPr&gt;&lt;/w:style&gt;&lt;w:style w:type="paragraph" w:styleId="Heading5"&gt;&lt;w:name w:val="heading 5"/&gt;&lt;w:basedOn w:val="Normal"/&gt;&lt;w:next w:val="Normal"/&gt;&lt;w:link w:val="Heading5Char"/&gt;&lt;w:uiPriority w:val="5"/&gt;&lt;w:qFormat/&gt;&lt;w:pPr&gt;&lt;w:keepNext/&gt;&lt;w:keepLines/&gt;&lt;w:outlineLvl w:val="4"/&gt;&lt;/w:pPr&gt;&lt;w:rPr&gt;&lt;w:rFonts w:asciiTheme="majorHAnsi" w:eastAsiaTheme="majorEastAsia" w:hAnsiTheme="majorHAnsi" w:cstheme="majorBidi"/&gt;&lt;w:i/&gt;&lt;w:iCs/&gt;&lt;/w:rPr&gt;&lt;/w:style&gt;&lt;w:style w:type="paragraph" w:styleId="Heading6"&gt;&lt;w:name w:val="heading 6"/&gt;&lt;w:basedOn w:val="Normal"/&gt;&lt;w:next w:val="Normal"/&gt;&lt;w:link w:val="Heading6Char"/&gt;&lt;w:uiPriority w:val="5"/&gt;&lt;w:semiHidden/&gt;&lt;w:qFormat/&gt;&lt;w:pPr&gt;&lt;w:keepNext/&gt;&lt;w:keepLines/&gt;&lt;w:spacing w:before="40"/&gt;&lt;w:ind w:firstLine="0"/&gt;&lt;w:outlineLvl w:val="5"/&gt;&lt;/w:pPr&gt;&lt;w:rPr&gt;&lt;w:rFonts w:asciiTheme="majorHAnsi" w:eastAsiaTheme="majorEastAsia" w:hAnsiTheme="majorHAnsi" w:cstheme="majorBidi"/&gt;&lt;w:color w:val="6E6E6E" w:themeColor="accent1" w:themeShade="7F"/&gt;&lt;/w:rPr&gt;&lt;/w:style&gt;&lt;w:style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w:type="paragraph" w:customStyle="1" w:styleId="SectionTitle"&gt;&lt;w:name w:val="Section Title"/&gt;&lt;w:basedOn w:val="Normal"/&gt;&lt;w:next w:val="Normal"/&gt;&lt;w:uiPriority w:val="2"/&gt;&lt;w:qFormat/&gt;&lt;w:pPr&gt;&lt;w:pageBreakBefore/&gt;&lt;w:ind w:firstLine="0"/&gt;&lt;w:jc w:val="center"/&gt;&lt;w:outlineLvl w:val="0"/&gt;&lt;/w:pPr&gt;&lt;w:rPr&gt;&lt;w:rFonts w:asciiTheme="majorHAnsi" w:eastAsiaTheme="majorEastAsia" w:hAnsiTheme="majorHAnsi" w:cstheme="majorBidi"/&gt;&lt;/w:rPr&gt;&lt;/w:style&gt;&lt;w:style w:type="paragraph" w:styleId="Header"&gt;&lt;w:name w:val="header"/&gt;&lt;w:basedOn w:val="Normal"/&gt;&lt;w:link w:val="HeaderChar"/&gt;&lt;w:uiPriority w:val="99"/&gt;&lt;w:qFormat/&gt;&lt;w:pPr&gt;&lt;w:spacing w:line="240" w:lineRule="auto"/&gt;&lt;w:ind w:firstLine="0"/&gt;&lt;/w:pPr&gt;&lt;/w:style&gt;&lt;w:style w:type="character" w:customStyle="1" w:styleId="HeaderChar"&gt;&lt;w:name w:val="Header Char"/&gt;&lt;w:basedOn w:val="DefaultParagraphFont"/&gt;&lt;w:link w:val="Header"/&gt;&lt;w:uiPriority w:val="99"/&gt;&lt;w:rsid w:val="00DB2E59"/&gt;&lt;/w:style&gt;&lt;w:style w:type="character" w:styleId="PlaceholderText"&gt;&lt;w:name w:val="Placeholder Text"/&gt;&lt;w:basedOn w:val="DefaultParagraphFont"/&gt;&lt;w:uiPriority w:val="99"/&gt;&lt;w:semiHidden/&gt;&lt;w:rsid w:val="00EB69D3"/&gt;&lt;w:rPr&gt;&lt;w:color w:val="000000" w:themeColor="text1"/&gt;&lt;/w:rPr&gt;&lt;/w:style&gt;&lt;w:style w:type="paragraph" w:styleId="NoSpacing"&gt;&lt;w:name w:val="No Spacing"/&gt;&lt;w:aliases w:val="No Indent"/&gt;&lt;w:uiPriority w:val="3"/&gt;&lt;w:qFormat/&gt;&lt;w:pPr&gt;&lt;w:ind w:firstLine="0"/&gt;&lt;/w:pPr&gt;&lt;/w:style&gt;&lt;w:style w:type="character" w:customStyle="1" w:styleId="Heading1Char"&gt;&lt;w:name w:val="Heading 1 Char"/&gt;&lt;w:basedOn w:val="DefaultParagraphFont"/&gt;&lt;w:link w:val="Heading1"/&gt;&lt;w:uiPriority w:val="5"/&gt;&lt;w:rsid w:val="00DB2E59"/&gt;&lt;w:rPr&gt;&lt;w:rFonts w:asciiTheme="majorHAnsi" w:eastAsiaTheme="majorEastAsia" w:hAnsiTheme="majorHAnsi" w:cstheme="majorBidi"/&gt;&lt;w:b/&gt;&lt;w:bCs/&gt;&lt;/w:rPr&gt;&lt;/w:style&gt;&lt;w:style w:type="character" w:customStyle="1" w:styleId="Heading2Char"&gt;&lt;w:name w:val="Heading 2 Char"/&gt;&lt;w:basedOn w:val="DefaultParagraphFont"/&gt;&lt;w:link w:val="Heading2"/&gt;&lt;w:uiPriority w:val="5"/&gt;&lt;w:rsid w:val="00DB2E59"/&gt;&lt;w:rPr&gt;&lt;w:rFonts w:asciiTheme="majorHAnsi" w:eastAsiaTheme="majorEastAsia" w:hAnsiTheme="majorHAnsi" w:cstheme="majorBidi"/&gt;&lt;w:b/&gt;&lt;w:bCs/&gt;&lt;/w:rPr&gt;&lt;/w:style&gt;&lt;w:style w:type="paragraph" w:styleId="Title"&gt;&lt;w:name w:val="Title"/&gt;&lt;w:basedOn w:val="Normal"/&gt;&lt;w:next w:val="Normal"/&gt;&lt;w:link w:val="TitleChar"/&gt;&lt;w:uiPriority w:val="1"/&gt;&lt;w:qFormat/&gt;&lt;w:pPr&gt;&lt;w:spacing w:before="2400"/&gt;&lt;w:ind w:firstLine="0"/&gt;&lt;w:contextualSpacing/&gt;&lt;w:jc w:val="center"/&gt;&lt;/w:pPr&gt;&lt;w:rPr&gt;&lt;w:rFonts w:asciiTheme="majorHAnsi" w:eastAsiaTheme="majorEastAsia" w:hAnsiTheme="majorHAnsi" w:cstheme="majorBidi"/&gt;&lt;/w:rPr&gt;&lt;/w:style&gt;&lt;w:style w:type="character" w:customStyle="1" w:styleId="TitleChar"&gt;&lt;w:name w:val="Title Char"/&gt;&lt;w:basedOn w:val="DefaultParagraphFont"/&gt;&lt;w:link w:val="Title"/&gt;&lt;w:uiPriority w:val="1"/&gt;&lt;w:rPr&gt;&lt;w:rFonts w:asciiTheme="majorHAnsi" w:eastAsiaTheme="majorEastAsia" w:hAnsiTheme="majorHAnsi" w:cstheme="majorBidi"/&gt;&lt;/w:rPr&gt;&lt;/w:style&gt;&lt;w:style w:type="character" w:styleId="Emphasis"&gt;&lt;w:name w:val="Emphasis"/&gt;&lt;w:basedOn w:val="DefaultParagraphFont"/&gt;&lt;w:uiPriority w:val="4"/&gt;&lt;w:qFormat/&gt;&lt;w:rPr&gt;&lt;w:i/&gt;&lt;w:iCs/&gt;&lt;/w:rPr&gt;&lt;/w:style&gt;&lt;w:style w:type="character" w:customStyle="1" w:styleId="Heading3Char"&gt;&lt;w:name w:val="Heading 3 Char"/&gt;&lt;w:basedOn w:val="DefaultParagraphFont"/&gt;&lt;w:link w:val="Heading3"/&gt;&lt;w:uiPriority w:val="5"/&gt;&lt;w:rsid w:val="00DB2E59"/&gt;&lt;w:rPr&gt;&lt;w:rFonts w:asciiTheme="majorHAnsi" w:eastAsiaTheme="majorEastAsia" w:hAnsiTheme="majorHAnsi" w:cstheme="majorBidi"/&gt;&lt;w:b/&gt;&lt;w:bCs/&gt;&lt;/w:rPr&gt;&lt;/w:style&gt;&lt;w:style w:type="character" w:customStyle="1" w:styleId="Heading4Char"&gt;&lt;w:name w:val="Heading 4 Char"/&gt;&lt;w:basedOn w:val="DefaultParagraphFont"/&gt;&lt;w:link w:val="Heading4"/&gt;&lt;w:uiPriority w:val="5"/&gt;&lt;w:rsid w:val="00DB2E59"/&gt;&lt;w:rPr&gt;&lt;w:rFonts w:asciiTheme="majorHAnsi" w:eastAsiaTheme="majorEastAsia" w:hAnsiTheme="majorHAnsi" w:cstheme="majorBidi"/&gt;&lt;w:b/&gt;&lt;w:bCs/&gt;&lt;w:i/&gt;&lt;w:iCs/&gt;&lt;/w:rPr&gt;&lt;/w:style&gt;&lt;w:style w:type="character" w:customStyle="1" w:styleId="Heading5Char"&gt;&lt;w:name w:val="Heading 5 Char"/&gt;&lt;w:basedOn w:val="DefaultParagraphFont"/&gt;&lt;w:link w:val="Heading5"/&gt;&lt;w:uiPriority w:val="5"/&gt;&lt;w:rsid w:val="00DB2E59"/&gt;&lt;w:rPr&gt;&lt;w:rFonts w:asciiTheme="majorHAnsi" w:eastAsiaTheme="majorEastAsia" w:hAnsiTheme="majorHAnsi" w:cstheme="majorBidi"/&gt;&lt;w:i/&gt;&lt;w:iCs/&gt;&lt;/w:rPr&gt;&lt;/w:style&gt;&lt;w:style w:type="paragraph" w:styleId="BalloonText"&gt;&lt;w:name w:val="Balloon Text"/&gt;&lt;w:basedOn w:val="Normal"/&gt;&lt;w:link w:val="BalloonTextChar"/&gt;&lt;w:uiPriority w:val="99"/&gt;&lt;w:semiHidden/&gt;&lt;w:unhideWhenUsed/&gt;&lt;w:rsid w:val="00EB69D3"/&gt;&lt;w:pPr&gt;&lt;w:spacing w:line="240" w:lineRule="auto"/&gt;&lt;w:ind w:firstLine="0"/&gt;&lt;/w:pPr&gt;&lt;w:rPr&gt;&lt;w:rFonts w:ascii="Segoe UI" w:hAnsi="Segoe UI" w:cs="Segoe UI"/&gt;&lt;w:sz w:val="22"/&gt;&lt;w:szCs w:val="18"/&gt;&lt;/w:rPr&gt;&lt;/w:style&gt;&lt;w:style w:type="character" w:customStyle="1" w:styleId="BalloonTextChar"&gt;&lt;w:name w:val="Balloon Text Char"/&gt;&lt;w:basedOn w:val="DefaultParagraphFont"/&gt;&lt;w:link w:val="BalloonText"/&gt;&lt;w:uiPriority w:val="99"/&gt;&lt;w:semiHidden/&gt;&lt;w:rsid w:val="00EB69D3"/&gt;&lt;w:rPr&gt;&lt;w:rFonts w:ascii="Segoe UI" w:hAnsi="Segoe UI" w:cs="Segoe UI"/&gt;&lt;w:sz w:val="22"/&gt;&lt;w:szCs w:val="18"/&gt;&lt;/w:rPr&gt;&lt;/w:style&gt;&lt;w:style w:type="paragraph" w:styleId="Bibliography"&gt;&lt;w:name w:val="Bibliography"/&gt;&lt;w:basedOn w:val="Normal"/&gt;&lt;w:next w:val="Normal"/&gt;&lt;w:uiPriority w:val="6"/&gt;&lt;w:unhideWhenUsed/&gt;&lt;w:qFormat/&gt;&lt;w:pPr&gt;&lt;w:ind w:left="720" w:hanging="720"/&gt;&lt;/w:pPr&gt;&lt;/w:style&gt;&lt;w:style w:type="paragraph" w:styleId="BlockText"&gt;&lt;w:name w:val="Block Text"/&gt;&lt;w:basedOn w:val="Normal"/&gt;&lt;w:uiPriority w:val="99"/&gt;&lt;w:semiHidden/&gt;&lt;w:unhideWhenUsed/&gt;&lt;w:rsid w:val="003F7CBD"/&gt;&lt;w:pPr&gt;&lt;w:pBdr&gt;&lt;w:top w:val="single" w:sz="2" w:space="10" w:color="000000" w:themeColor="text2" w:shadow="1"/&gt;&lt;w:left w:val="single" w:sz="2" w:space="10" w:color="000000" w:themeColor="text2" w:shadow="1"/&gt;&lt;w:bottom w:val="single" w:sz="2" w:space="10" w:color="000000" w:themeColor="text2" w:shadow="1"/&gt;&lt;w:right w:val="single" w:sz="2" w:space="10" w:color="000000" w:themeColor="text2" w:shadow="1"/&gt;&lt;/w:pBdr&gt;&lt;w:ind w:left="1152" w:right="1152" w:firstLine="0"/&gt;&lt;/w:pPr&gt;&lt;w:rPr&gt;&lt;w:i/&gt;&lt;w:iCs/&gt;&lt;w:color w:val="000000" w:themeColor="text2"/&gt;&lt;/w:rPr&gt;&lt;/w:style&gt;&lt;w:style w:type="paragraph" w:styleId="BodyText"&gt;&lt;w:name w:val="Body Text"/&gt;&lt;w:basedOn w:val="Normal"/&gt;&lt;w:link w:val="BodyTextChar"/&gt;&lt;w:uiPriority w:val="99"/&gt;&lt;w:semiHidden/&gt;&lt;w:unhideWhenUsed/&gt;&lt;w:pPr&gt;&lt;w:spacing w:after="120"/&gt;&lt;w:ind w:firstLine="0"/&gt;&lt;/w:pPr&gt;&lt;/w:style&gt;&lt;w:style w:type="character" w:customStyle="1" w:styleId="BodyTextChar"&gt;&lt;w:name w:val="Body Text Char"/&gt;&lt;w:basedOn w:val="DefaultParagraphFont"/&gt;&lt;w:link w:val="BodyText"/&gt;&lt;w:uiPriority w:val="99"/&gt;&lt;w:semiHidden/&gt;&lt;w:rPr&gt;&lt;w:kern w:val="24"/&gt;&lt;/w:rPr&gt;&lt;/w:style&gt;&lt;w:style w:type="paragraph" w:styleId="BodyText2"&gt;&lt;w:name w:val="Body Text 2"/&gt;&lt;w:basedOn w:val="Normal"/&gt;&lt;w:link w:val="BodyText2Char"/&gt;&lt;w:uiPriority w:val="99"/&gt;&lt;w:semiHidden/&gt;&lt;w:unhideWhenUsed/&gt;&lt;w:pPr&gt;&lt;w:spacing w:after="120"/&gt;&lt;w:ind w:firstLine="0"/&gt;&lt;/w:pPr&gt;&lt;/w:style&gt;&lt;w:style w:type="character" w:customStyle="1" w:styleId="BodyText2Char"&gt;&lt;w:name w:val="Body Text 2 Char"/&gt;&lt;w:basedOn w:val="DefaultParagraphFont"/&gt;&lt;w:link w:val="BodyText2"/&gt;&lt;w:uiPriority w:val="99"/&gt;&lt;w:semiHidden/&gt;&lt;w:rPr&gt;&lt;w:kern w:val="24"/&gt;&lt;/w:rPr&gt;&lt;/w:style&gt;&lt;w:style w:type="paragraph" w:styleId="BodyText3"&gt;&lt;w:name w:val="Body Text 3"/&gt;&lt;w:basedOn w:val="Normal"/&gt;&lt;w:link w:val="BodyText3Char"/&gt;&lt;w:uiPriority w:val="99"/&gt;&lt;w:semiHidden/&gt;&lt;w:unhideWhenUsed/&gt;&lt;w:rsid w:val="00EB69D3"/&gt;&lt;w:pPr&gt;&lt;w:spacing w:after="120"/&gt;&lt;w:ind w:firstLine="0"/&gt;&lt;/w:pPr&gt;&lt;w:rPr&gt;&lt;w:sz w:val="22"/&gt;&lt;w:szCs w:val="16"/&gt;&lt;/w:rPr&gt;&lt;/w:style&gt;&lt;w:style w:type="character" w:customStyle="1" w:styleId="BodyText3Char"&gt;&lt;w:name w:val="Body Text 3 Char"/&gt;&lt;w:basedOn w:val="DefaultParagraphFont"/&gt;&lt;w:link w:val="BodyText3"/&gt;&lt;w:uiPriority w:val="99"/&gt;&lt;w:semiHidden/&gt;&lt;w:rsid w:val="00EB69D3"/&gt;&lt;w:rPr&gt;&lt;w:sz w:val="22"/&gt;&lt;w:szCs w:val="16"/&gt;&lt;/w:rPr&gt;&lt;/w:style&gt;&lt;w:style w:type="paragraph" w:styleId="BodyTextFirstIndent"&gt;&lt;w:name w:val="Body Text First Indent"/&gt;&lt;w:basedOn w:val="BodyText"/&gt;&lt;w:link w:val="BodyTextFirstIndentChar"/&gt;&lt;w:uiPriority w:val="99"/&gt;&lt;w:semiHidden/&gt;&lt;w:unhideWhenUsed/&gt;&lt;w:pPr&gt;&lt;w:spacing w:after="0"/&gt;&lt;/w:pPr&gt;&lt;/w:style&gt;&lt;w:style w:type="character" w:customStyle="1" w:styleId="BodyTextFirstIndentChar"&gt;&lt;w:name w:val="Body Text First Indent Char"/&gt;&lt;w:basedOn w:val="BodyTextChar"/&gt;&lt;w:link w:val="BodyTextFirstIndent"/&gt;&lt;w:uiPriority w:val="99"/&gt;&lt;w:semiHidden/&gt;&lt;w:rPr&gt;&lt;w:kern w:val="24"/&gt;&lt;/w:rPr&gt;&lt;/w:style&gt;&lt;w:style w:type="paragraph" w:styleId="BodyTextIndent"&gt;&lt;w:name w:val="Body Text Indent"/&gt;&lt;w:basedOn w:val="Normal"/&gt;&lt;w:link w:val="BodyTextIndentChar"/&gt;&lt;w:uiPriority w:val="99"/&gt;&lt;w:semiHidden/&gt;&lt;w:unhideWhenUsed/&gt;&lt;w:pPr&gt;&lt;w:spacing w:after="120"/&gt;&lt;w:ind w:left="360" w:firstLine="0"/&gt;&lt;/w:pPr&gt;&lt;/w:style&gt;&lt;w:style w:type="character" w:customStyle="1" w:styleId="BodyTextIndentChar"&gt;&lt;w:name w:val="Body Text Indent Char"/&gt;&lt;w:basedOn w:val="DefaultParagraphFont"/&gt;&lt;w:link w:val="BodyTextIndent"/&gt;&lt;w:uiPriority w:val="99"/&gt;&lt;w:semiHidden/&gt;&lt;w:rPr&gt;&lt;w:kern w:val="24"/&gt;&lt;/w:rPr&gt;&lt;/w:style&gt;&lt;w:style w:type="paragraph" w:styleId="BodyTextFirstIndent2"&gt;&lt;w:name w:val="Body Text First Indent 2"/&gt;&lt;w:basedOn w:val="BodyTextIndent"/&gt;&lt;w:link w:val="BodyTextFirstIndent2Char"/&gt;&lt;w:uiPriority w:val="99"/&gt;&lt;w:semiHidden/&gt;&lt;w:unhideWhenUsed/&gt;&lt;w:pPr&gt;&lt;w:spacing w:after="0"/&gt;&lt;/w:pPr&gt;&lt;/w:style&gt;&lt;w:style w:type="character" w:customStyle="1" w:styleId="BodyTextFirstIndent2Char"&gt;&lt;w:name w:val="Body Text First Indent 2 Char"/&gt;&lt;w:basedOn w:val="BodyTextIndentChar"/&gt;&lt;w:link w:val="BodyTextFirstIndent2"/&gt;&lt;w:uiPriority w:val="99"/&gt;&lt;w:semiHidden/&gt;&lt;w:rPr&gt;&lt;w:kern w:val="24"/&gt;&lt;/w:rPr&gt;&lt;/w:style&gt;&lt;w:style w:type="paragraph" w:styleId="BodyTextIndent2"&gt;&lt;w:name w:val="Body Text Indent 2"/&gt;&lt;w:basedOn w:val="Normal"/&gt;&lt;w:link w:val="BodyTextIndent2Char"/&gt;&lt;w:uiPriority w:val="99"/&gt;&lt;w:semiHidden/&gt;&lt;w:unhideWhenUsed/&gt;&lt;w:pPr&gt;&lt;w:spacing w:after="120"/&gt;&lt;w:ind w:left="360" w:firstLine="0"/&gt;&lt;/w:pPr&gt;&lt;/w:style&gt;&lt;w:style w:type="character" w:customStyle="1" w:styleId="BodyTextIndent2Char"&gt;&lt;w:name w:val="Body Text Indent 2 Char"/&gt;&lt;w:basedOn w:val="DefaultParagraphFont"/&gt;&lt;w:link w:val="BodyTextIndent2"/&gt;&lt;w:uiPriority w:val="99"/&gt;&lt;w:semiHidden/&gt;&lt;w:rPr&gt;&lt;w:kern w:val="24"/&gt;&lt;/w:rPr&gt;&lt;/w:style&gt;&lt;w:style w:type="paragraph" w:styleId="BodyTextIndent3"&gt;&lt;w:name w:val="Body Text Indent 3"/&gt;&lt;w:basedOn w:val="Normal"/&gt;&lt;w:link w:val="BodyTextIndent3Char"/&gt;&lt;w:uiPriority w:val="99"/&gt;&lt;w:semiHidden/&gt;&lt;w:unhideWhenUsed/&gt;&lt;w:rsid w:val="00EB69D3"/&gt;&lt;w:pPr&gt;&lt;w:spacing w:after="120"/&gt;&lt;w:ind w:left="360" w:firstLine="0"/&gt;&lt;/w:pPr&gt;&lt;w:rPr&gt;&lt;w:sz w:val="22"/&gt;&lt;w:szCs w:val="16"/&gt;&lt;/w:rPr&gt;&lt;/w:style&gt;&lt;w:style w:type="character" w:customStyle="1" w:styleId="BodyTextIndent3Char"&gt;&lt;w:name w:val="Body Text Indent 3 Char"/&gt;&lt;w:basedOn w:val="DefaultParagraphFont"/&gt;&lt;w:link w:val="BodyTextIndent3"/&gt;&lt;w:uiPriority w:val="99"/&gt;&lt;w:semiHidden/&gt;&lt;w:rsid w:val="00EB69D3"/&gt;&lt;w:rPr&gt;&lt;w:sz w:val="22"/&gt;&lt;w:szCs w:val="16"/&gt;&lt;/w:rPr&gt;&lt;/w:style&gt;&lt;w:style w:type="paragraph" w:styleId="Caption"&gt;&lt;w:name w:val="caption"/&gt;&lt;w:basedOn w:val="Normal"/&gt;&lt;w:next w:val="Normal"/&gt;&lt;w:uiPriority w:val="35"/&gt;&lt;w:semiHidden/&gt;&lt;w:unhideWhenUsed/&gt;&lt;w:qFormat/&gt;&lt;w:rsid w:val="00EB69D3"/&gt;&lt;w:pPr&gt;&lt;w:spacing w:after="200" w:line="240" w:lineRule="auto"/&gt;&lt;w:ind w:firstLine="0"/&gt;&lt;/w:pPr&gt;&lt;w:rPr&gt;&lt;w:i/&gt;&lt;w:iCs/&gt;&lt;w:color w:val="000000" w:themeColor="text2"/&gt;&lt;w:sz w:val="22"/&gt;&lt;w:szCs w:val="18"/&gt;&lt;/w:rPr&gt;&lt;/w:style&gt;&lt;w:style w:type="paragraph" w:styleId="Closing"&gt;&lt;w:name w:val="Closing"/&gt;&lt;w:basedOn w:val="Normal"/&gt;&lt;w:link w:val="ClosingChar"/&gt;&lt;w:uiPriority w:val="99"/&gt;&lt;w:semiHidden/&gt;&lt;w:unhideWhenUsed/&gt;&lt;w:pPr&gt;&lt;w:spacing w:line="240" w:lineRule="auto"/&gt;&lt;w:ind w:left="4320" w:firstLine="0"/&gt;&lt;/w:pPr&gt;&lt;/w:style&gt;&lt;w:style w:type="character" w:customStyle="1" w:styleId="ClosingChar"&gt;&lt;w:name w:val="Closing Char"/&gt;&lt;w:basedOn w:val="DefaultParagraphFont"/&gt;&lt;w:link w:val="Closing"/&gt;&lt;w:uiPriority w:val="99"/&gt;&lt;w:semiHidden/&gt;&lt;w:rPr&gt;&lt;w:kern w:val="24"/&gt;&lt;/w:rPr&gt;&lt;/w:style&gt;&lt;w:style w:type="paragraph" w:styleId="CommentText"&gt;&lt;w:name w:val="annotation text"/&gt;&lt;w:basedOn w:val="Normal"/&gt;&lt;w:link w:val="CommentTextChar"/&gt;&lt;w:uiPriority w:val="99"/&gt;&lt;w:semiHidden/&gt;&lt;w:unhideWhenUsed/&gt;&lt;w:rsid w:val="00EB69D3"/&gt;&lt;w:pPr&gt;&lt;w:spacing w:line="240" w:lineRule="auto"/&gt;&lt;w:ind w:firstLine="0"/&gt;&lt;/w:pPr&gt;&lt;w:rPr&gt;&lt;w:sz w:val="22"/&gt;&lt;w:szCs w:val="20"/&gt;&lt;/w:rPr&gt;&lt;/w:style&gt;&lt;w:style w:type="character" w:customStyle="1" w:styleId="CommentTextChar"&gt;&lt;w:name w:val="Comment Text Char"/&gt;&lt;w:basedOn w:val="DefaultParagraphFont"/&gt;&lt;w:link w:val="CommentText"/&gt;&lt;w:uiPriority w:val="99"/&gt;&lt;w:semiHidden/&gt;&lt;w:rsid w:val="00EB69D3"/&gt;&lt;w:rPr&gt;&lt;w:sz w:val="22"/&gt;&lt;w:szCs w:val="20"/&gt;&lt;/w:rPr&gt;&lt;/w:style&gt;&lt;w:style w:type="paragraph" w:styleId="CommentSubject"&gt;&lt;w:name w:val="annotation subject"/&gt;&lt;w:basedOn w:val="CommentText"/&gt;&lt;w:next w:val="CommentText"/&gt;&lt;w:link w:val="CommentSubjectChar"/&gt;&lt;w:uiPriority w:val="99"/&gt;&lt;w:semiHidden/&gt;&lt;w:unhideWhenUsed/&gt;&lt;w:rsid w:val="00EB69D3"/&gt;&lt;w:rPr&gt;&lt;w:b/&gt;&lt;w:bCs/&gt;&lt;/w:rPr&gt;&lt;/w:style&gt;&lt;w:style w:type="character" w:customStyle="1" w:styleId="CommentSubjectChar"&gt;&lt;w:name w:val="Comment Subject Char"/&gt;&lt;w:basedOn w:val="CommentTextChar"/&gt;&lt;w:link w:val="CommentSubject"/&gt;&lt;w:uiPriority w:val="99"/&gt;&lt;w:semiHidden/&gt;&lt;w:rsid w:val="00EB69D3"/&gt;&lt;w:rPr&gt;&lt;w:b/&gt;&lt;w:bCs/&gt;&lt;w:sz w:val="22"/&gt;&lt;w:szCs w:val="20"/&gt;&lt;/w:rPr&gt;&lt;/w:style&gt;&lt;w:style w:type="paragraph" w:styleId="Date"&gt;&lt;w:name w:val="Date"/&gt;&lt;w:basedOn w:val="Normal"/&gt;&lt;w:next w:val="Normal"/&gt;&lt;w:link w:val="DateChar"/&gt;&lt;w:uiPriority w:val="99"/&gt;&lt;w:semiHidden/&gt;&lt;w:unhideWhenUsed/&gt;&lt;w:pPr&gt;&lt;w:ind w:firstLine="0"/&gt;&lt;/w:pPr&gt;&lt;/w:style&gt;&lt;w:style w:type="character" w:customStyle="1" w:styleId="DateChar"&gt;&lt;w:name w:val="Date Char"/&gt;&lt;w:basedOn w:val="DefaultParagraphFont"/&gt;&lt;w:link w:val="Date"/&gt;&lt;w:uiPriority w:val="99"/&gt;&lt;w:semiHidden/&gt;&lt;w:rPr&gt;&lt;w:kern w:val="24"/&gt;&lt;/w:rPr&gt;&lt;/w:style&gt;&lt;w:style w:type="paragraph" w:styleId="DocumentMap"&gt;&lt;w:name w:val="Document Map"/&gt;&lt;w:basedOn w:val="Normal"/&gt;&lt;w:link w:val="DocumentMapChar"/&gt;&lt;w:uiPriority w:val="99"/&gt;&lt;w:semiHidden/&gt;&lt;w:unhideWhenUsed/&gt;&lt;w:rsid w:val="00EB69D3"/&gt;&lt;w:pPr&gt;&lt;w:spacing w:line="240" w:lineRule="auto"/&gt;&lt;w:ind w:firstLine="0"/&gt;&lt;/w:pPr&gt;&lt;w:rPr&gt;&lt;w:rFonts w:ascii="Segoe UI" w:hAnsi="Segoe UI" w:cs="Segoe UI"/&gt;&lt;w:sz w:val="22"/&gt;&lt;w:szCs w:val="16"/&gt;&lt;/w:rPr&gt;&lt;/w:style&gt;&lt;w:style w:type="character" w:customStyle="1" w:styleId="DocumentMapChar"&gt;&lt;w:name w:val="Document Map Char"/&gt;&lt;w:basedOn w:val="DefaultParagraphFont"/&gt;&lt;w:link w:val="DocumentMap"/&gt;&lt;w:uiPriority w:val="99"/&gt;&lt;w:semiHidden/&gt;&lt;w:rsid w:val="00EB69D3"/&gt;&lt;w:rPr&gt;&lt;w:rFonts w:ascii="Segoe UI" w:hAnsi="Segoe UI" w:cs="Segoe UI"/&gt;&lt;w:sz w:val="22"/&gt;&lt;w:szCs w:val="16"/&gt;&lt;/w:rPr&gt;&lt;/w:style&gt;&lt;w:style w:type="paragraph" w:styleId="E-mailSignature"&gt;&lt;w:name w:val="E-mail Signature"/&gt;&lt;w:basedOn w:val="Normal"/&gt;&lt;w:link w:val="E-mailSignatureChar"/&gt;&lt;w:uiPriority w:val="99"/&gt;&lt;w:semiHidden/&gt;&lt;w:unhideWhenUsed/&gt;&lt;w:pPr&gt;&lt;w:spacing w:line="240" w:lineRule="auto"/&gt;&lt;w:ind w:firstLine="0"/&gt;&lt;/w:pPr&gt;&lt;/w:style&gt;&lt;w:style w:type="character" w:customStyle="1" w:styleId="E-mailSignatureChar"&gt;&lt;w:name w:val="E-mail Signature Char"/&gt;&lt;w:basedOn w:val="DefaultParagraphFont"/&gt;&lt;w:link w:val="E-mailSignature"/&gt;&lt;w:uiPriority w:val="99"/&gt;&lt;w:semiHidden/&gt;&lt;w:rPr&gt;&lt;w:kern w:val="24"/&gt;&lt;/w:rPr&gt;&lt;/w:style&gt;&lt;w:style w:type="paragraph" w:styleId="FootnoteText"&gt;&lt;w:name w:val="footnote text"/&gt;&lt;w:basedOn w:val="Normal"/&gt;&lt;w:link w:val="FootnoteTextChar"/&gt;&lt;w:uiPriority w:val="99"/&gt;&lt;w:semiHidden/&gt;&lt;w:unhideWhenUsed/&gt;&lt;w:rsid w:val="00EB69D3"/&gt;&lt;w:pPr&gt;&lt;w:spacing w:line="240" w:lineRule="auto"/&gt;&lt;/w:pPr&gt;&lt;w:rPr&gt;&lt;w:sz w:val="22"/&gt;&lt;w:szCs w:val="20"/&gt;&lt;/w:rPr&gt;&lt;/w:style&gt;&lt;w:style w:type="character" w:customStyle="1" w:styleId="FootnoteTextChar"&gt;&lt;w:name w:val="Footnote Text Char"/&gt;&lt;w:basedOn w:val="DefaultParagraphFont"/&gt;&lt;w:link w:val="FootnoteText"/&gt;&lt;w:uiPriority w:val="99"/&gt;&lt;w:semiHidden/&gt;&lt;w:rsid w:val="00EB69D3"/&gt;&lt;w:rPr&gt;&lt;w:sz w:val="22"/&gt;&lt;w:szCs w:val="20"/&gt;&lt;/w:rPr&gt;&lt;/w:style&gt;&lt;w:style w:type="paragraph" w:styleId="EnvelopeAddress"&gt;&lt;w:name w:val="envelope address"/&gt;&lt;w:basedOn w:val="Normal"/&gt;&lt;w:uiPriority w:val="99"/&gt;&lt;w:semiHidden/&gt;&lt;w:unhideWhenUsed/&gt;&lt;w:pPr&gt;&lt;w:framePr w:w="7920" w:h="1980" w:hRule="exact" w:hSpace="180" w:wrap="auto" w:hAnchor="page" w:xAlign="center" w:yAlign="bottom"/&gt;&lt;w:spacing w:line="240" w:lineRule="auto"/&gt;&lt;w:ind w:left="2880" w:firstLine="0"/&gt;&lt;/w:pPr&gt;&lt;w:rPr&gt;&lt;w:rFonts w:asciiTheme="majorHAnsi" w:eastAsiaTheme="majorEastAsia" w:hAnsiTheme="majorHAnsi" w:cstheme="majorBidi"/&gt;&lt;/w:rPr&gt;&lt;/w:style&gt;&lt;w:style w:type="paragraph" w:styleId="EnvelopeReturn"&gt;&lt;w:name w:val="envelope return"/&gt;&lt;w:basedOn w:val="Normal"/&gt;&lt;w:uiPriority w:val="99"/&gt;&lt;w:semiHidden/&gt;&lt;w:unhideWhenUsed/&gt;&lt;w:rsid w:val="00EB69D3"/&gt;&lt;w:pPr&gt;&lt;w:spacing w:line="240" w:lineRule="auto"/&gt;&lt;w:ind w:firstLine="0"/&gt;&lt;/w:pPr&gt;&lt;w:rPr&gt;&lt;w:rFonts w:asciiTheme="majorHAnsi" w:eastAsiaTheme="majorEastAsia" w:hAnsiTheme="majorHAnsi" w:cstheme="majorBidi"/&gt;&lt;w:sz w:val="22"/&gt;&lt;w:szCs w:val="20"/&gt;&lt;/w:rPr&gt;&lt;/w:style&gt;&lt;w:style w:type="table" w:styleId="TableGrid"&gt;&lt;w:name w:val="Table Grid"/&gt;&lt;w:basedOn w:val="TableNormal"/&gt;&lt;w:uiPriority w:val="39"/&gt;&lt;w:pPr&gt;&lt;w:spacing w:line="240" w:lineRule="auto"/&gt;&lt;/w:pPr&gt;&lt;w:tblPr&gt;&lt;w:tblBorders&gt;&lt;w:top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w:styleId="TableGridLight"&gt;&lt;w:name w:val="Grid Table Light"/&gt;&lt;w:basedOn w:val="TableNormal"/&gt;&lt;w:uiPriority w:val="40"/&gt;&lt;w:pPr&gt;&lt;w:spacing w:line="240" w:lineRule="auto"/&gt;&lt;/w:pPr&gt;&lt;w:tblPr&gt;&lt;w:tblBorders&gt;&lt;w:top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w:themeShade="BF"/&gt;&lt;/w:tblBorders&gt;&lt;/w:tblPr&gt;&lt;/w:style&gt;&lt;w:style w:type="character" w:customStyle="1" w:styleId="Heading6Char"&gt;&lt;w:name w:val="Heading 6 Char"/&gt;&lt;w:basedOn w:val="DefaultParagraphFont"/&gt;&lt;w:link w:val="Heading6"/&gt;&lt;w:uiPriority w:val="5"/&gt;&lt;w:semiHidden/&gt;&lt;w:rsid w:val="00336906"/&gt;&lt;w:rPr&gt;&lt;w:rFonts w:asciiTheme="majorHAnsi" w:eastAsiaTheme="majorEastAsia" w:hAnsiTheme="majorHAnsi" w:cstheme="majorBidi"/&gt;&lt;w:color w:val="6E6E6E" w:themeColor="accent1" w:themeShade="7F"/&gt;&lt;/w:rPr&gt;&lt;/w:style&gt;&lt;w:style w:type="paragraph" w:styleId="HTMLAddress"&gt;&lt;w:name w:val="HTML Address"/&gt;&lt;w:basedOn w:val="Normal"/&gt;&lt;w:link w:val="HTMLAddressChar"/&gt;&lt;w:uiPriority w:val="99"/&gt;&lt;w:semiHidden/&gt;&lt;w:unhideWhenUsed/&gt;&lt;w:pPr&gt;&lt;w:spacing w:line="240" w:lineRule="auto"/&gt;&lt;w:ind w:firstLine="0"/&gt;&lt;/w:pPr&gt;&lt;w:rPr&gt;&lt;w:i/&gt;&lt;w:iCs/&gt;&lt;/w:rPr&gt;&lt;/w:style&gt;&lt;w:style w:type="character" w:customStyle="1" w:styleId="HTMLAddressChar"&gt;&lt;w:name w:val="HTML Address Char"/&gt;&lt;w:basedOn w:val="DefaultParagraphFont"/&gt;&lt;w:link w:val="HTMLAddress"/&gt;&lt;w:uiPriority w:val="99"/&gt;&lt;w:semiHidden/&gt;&lt;w:rPr&gt;&lt;w:i/&gt;&lt;w:iCs/&gt;&lt;w:kern w:val="24"/&gt;&lt;/w:rPr&gt;&lt;/w:style&gt;&lt;w:style w:type="paragraph" w:styleId="HTMLPreformatted"&gt;&lt;w:name w:val="HTML Preformatted"/&gt;&lt;w:basedOn w:val="Normal"/&gt;&lt;w:link w:val="HTMLPreformattedChar"/&gt;&lt;w:uiPriority w:val="99"/&gt;&lt;w:semiHidden/&gt;&lt;w:unhideWhenUsed/&gt;&lt;w:rsid w:val="00EB69D3"/&gt;&lt;w:pPr&gt;&lt;w:spacing w:line="240" w:lineRule="auto"/&gt;&lt;w:ind w:firstLine="0"/&gt;&lt;/w:pPr&gt;&lt;w:rPr&gt;&lt;w:rFonts w:ascii="Consolas" w:hAnsi="Consolas" w:cs="Consolas"/&gt;&lt;w:sz w:val="22"/&gt;&lt;w:szCs w:val="20"/&gt;&lt;/w:rPr&gt;&lt;/w:style&gt;&lt;w:style w:type="character" w:customStyle="1" w:styleId="HTMLPreformattedChar"&gt;&lt;w:name w:val="HTML Preformatted Char"/&gt;&lt;w:basedOn w:val="DefaultParagraphFont"/&gt;&lt;w:link w:val="HTMLPreformatted"/&gt;&lt;w:uiPriority w:val="99"/&gt;&lt;w:semiHidden/&gt;&lt;w:rsid w:val="00EB69D3"/&gt;&lt;w:rPr&gt;&lt;w:rFonts w:ascii="Consolas" w:hAnsi="Consolas" w:cs="Consolas"/&gt;&lt;w:sz w:val="22"/&gt;&lt;w:szCs w:val="20"/&gt;&lt;/w:rPr&gt;&lt;/w:style&gt;&lt;w:style w:type="paragraph" w:styleId="Index1"&gt;&lt;w:name w:val="index 1"/&gt;&lt;w:basedOn w:val="Normal"/&gt;&lt;w:next w:val="Normal"/&gt;&lt;w:autoRedefine/&gt;&lt;w:uiPriority w:val="99"/&gt;&lt;w:semiHidden/&gt;&lt;w:unhideWhenUsed/&gt;&lt;w:pPr&gt;&lt;w:spacing w:line="240" w:lineRule="auto"/&gt;&lt;w:ind w:left="240" w:firstLine="0"/&gt;&lt;/w:pPr&gt;&lt;/w:style&gt;&lt;w:style w:type="paragraph" w:styleId="Index2"&gt;&lt;w:name w:val="index 2"/&gt;&lt;w:basedOn w:val="Normal"/&gt;&lt;w:next w:val="Normal"/&gt;&lt;w:autoRedefine/&gt;&lt;w:uiPriority w:val="99"/&gt;&lt;w:semiHidden/&gt;&lt;w:unhideWhenUsed/&gt;&lt;w:pPr&gt;&lt;w:spacing w:line="240" w:lineRule="auto"/&gt;&lt;w:ind w:left="480" w:firstLine="0"/&gt;&lt;/w:pPr&gt;&lt;/w:style&gt;&lt;w:style w:type="paragraph" w:styleId="Index3"&gt;&lt;w:name w:val="index 3"/&gt;&lt;w:basedOn w:val="Normal"/&gt;&lt;w:next w:val="Normal"/&gt;&lt;w:autoRedefine/&gt;&lt;w:uiPriority w:val="99"/&gt;&lt;w:semiHidden/&gt;&lt;w:unhideWhenUsed/&gt;&lt;w:pPr&gt;&lt;w:spacing w:line="240" w:lineRule="auto"/&gt;&lt;w:ind w:left="720" w:firstLine="0"/&gt;&lt;/w:pPr&gt;&lt;/w:style&gt;&lt;w:style w:type="paragraph" w:styleId="Index4"&gt;&lt;w:name w:val="index 4"/&gt;&lt;w:basedOn w:val="Normal"/&gt;&lt;w:next w:val="Normal"/&gt;&lt;w:autoRedefine/&gt;&lt;w:uiPriority w:val="99"/&gt;&lt;w:semiHidden/&gt;&lt;w:unhideWhenUsed/&gt;&lt;w:pPr&gt;&lt;w:spacing w:line="240" w:lineRule="auto"/&gt;&lt;w:ind w:left="960" w:firstLine="0"/&gt;&lt;/w:pPr&gt;&lt;/w:style&gt;&lt;w:style w:type="paragraph" w:styleId="Index5"&gt;&lt;w:name w:val="index 5"/&gt;&lt;w:basedOn w:val="Normal"/&gt;&lt;w:next w:val="Normal"/&gt;&lt;w:autoRedefine/&gt;&lt;w:uiPriority w:val="99"/&gt;&lt;w:semiHidden/&gt;&lt;w:unhideWhenUsed/&gt;&lt;w:pPr&gt;&lt;w:spacing w:line="240" w:lineRule="auto"/&gt;&lt;w:ind w:left="1200" w:firstLine="0"/&gt;&lt;/w:pPr&gt;&lt;/w:style&gt;&lt;w:style w:type="paragraph" w:styleId="Index6"&gt;&lt;w:name w:val="index 6"/&gt;&lt;w:basedOn w:val="Normal"/&gt;&lt;w:next w:val="Normal"/&gt;&lt;w:autoRedefine/&gt;&lt;w:uiPriority w:val="99"/&gt;&lt;w:semiHidden/&gt;&lt;w:unhideWhenUsed/&gt;&lt;w:pPr&gt;&lt;w:spacing w:line="240" w:lineRule="auto"/&gt;&lt;w:ind w:left="1440" w:firstLine="0"/&gt;&lt;/w:pPr&gt;&lt;/w:style&gt;&lt;w:style w:type="paragraph" w:styleId="Index7"&gt;&lt;w:name w:val="index 7"/&gt;&lt;w:basedOn w:val="Normal"/&gt;&lt;w:next w:val="Normal"/&gt;&lt;w:autoRedefine/&gt;&lt;w:uiPriority w:val="99"/&gt;&lt;w:semiHidden/&gt;&lt;w:unhideWhenUsed/&gt;&lt;w:pPr&gt;&lt;w:spacing w:line="240" w:lineRule="auto"/&gt;&lt;w:ind w:left="1680" w:firstLine="0"/&gt;&lt;/w:pPr&gt;&lt;/w:style&gt;&lt;w:style w:type="paragraph" w:styleId="Index8"&gt;&lt;w:name w:val="index 8"/&gt;&lt;w:basedOn w:val="Normal"/&gt;&lt;w:next w:val="Normal"/&gt;&lt;w:autoRedefine/&gt;&lt;w:uiPriority w:val="99"/&gt;&lt;w:semiHidden/&gt;&lt;w:unhideWhenUsed/&gt;&lt;w:pPr&gt;&lt;w:spacing w:line="240" w:lineRule="auto"/&gt;&lt;w:ind w:left="1920" w:firstLine="0"/&gt;&lt;/w:pPr&gt;&lt;/w:style&gt;&lt;w:style w:type="paragraph" w:styleId="Index9"&gt;&lt;w:name w:val="index 9"/&gt;&lt;w:basedOn w:val="Normal"/&gt;&lt;w:next w:val="Normal"/&gt;&lt;w:autoRedefine/&gt;&lt;w:uiPriority w:val="99"/&gt;&lt;w:semiHidden/&gt;&lt;w:unhideWhenUsed/&gt;&lt;w:pPr&gt;&lt;w:spacing w:line="240" w:lineRule="auto"/&gt;&lt;w:ind w:left="2160" w:firstLine="0"/&gt;&lt;/w:pPr&gt;&lt;/w:style&gt;&lt;w:style w:type="paragraph" w:styleId="IndexHeading"&gt;&lt;w:name w:val="index heading"/&gt;&lt;w:basedOn w:val="Normal"/&gt;&lt;w:next w:val="Index1"/&gt;&lt;w:uiPriority w:val="99"/&gt;&lt;w:semiHidden/&gt;&lt;w:unhideWhenUsed/&gt;&lt;w:pPr&gt;&lt;w:ind w:firstLine="0"/&gt;&lt;/w:pPr&gt;&lt;w:rPr&gt;&lt;w:rFonts w:asciiTheme="majorHAnsi" w:eastAsiaTheme="majorEastAsia" w:hAnsiTheme="majorHAnsi" w:cstheme="majorBidi"/&gt;&lt;w:b/&gt;&lt;w:bCs/&gt;&lt;/w:rPr&gt;&lt;/w:style&gt;&lt;w:style w:type="paragraph" w:styleId="IntenseQuote"&gt;&lt;w:name w:val="Intense Quote"/&gt;&lt;w:basedOn w:val="Normal"/&gt;&lt;w:next w:val="Normal"/&gt;&lt;w:link w:val="IntenseQuoteChar"/&gt;&lt;w:uiPriority w:val="30"/&gt;&lt;w:semiHidden/&gt;&lt;w:unhideWhenUsed/&gt;&lt;w:qFormat/&gt;&lt;w:rsid w:val="00EB69D3"/&gt;&lt;w:pPr&gt;&lt;w:pBdr&gt;&lt;w:top w:val="single" w:sz="4" w:space="10" w:color="6E6E6E" w:themeColor="accent1" w:themeShade="80"/&gt;&lt;w:bottom w:val="single" w:sz="4" w:space="10" w:color="6E6E6E" w:themeColor="accent1" w:themeShade="80"/&gt;&lt;/w:pBdr&gt;&lt;w:spacing w:before="360" w:after="360"/&gt;&lt;w:ind w:left="864" w:right="864" w:firstLine="0"/&gt;&lt;w:jc w:val="center"/&gt;&lt;/w:pPr&gt;&lt;w:rPr&gt;&lt;w:i/&gt;&lt;w:iCs/&gt;&lt;w:color w:val="6E6E6E" w:themeColor="accent1" w:themeShade="80"/&gt;&lt;/w:rPr&gt;&lt;/w:style&gt;&lt;w:style w:type="character" w:customStyle="1" w:styleId="IntenseQuoteChar"&gt;&lt;w:name w:val="Intense Quote Char"/&gt;&lt;w:basedOn w:val="DefaultParagraphFont"/&gt;&lt;w:link w:val="IntenseQuote"/&gt;&lt;w:uiPriority w:val="30"/&gt;&lt;w:semiHidden/&gt;&lt;w:rsid w:val="00EB69D3"/&gt;&lt;w:rPr&gt;&lt;w:i/&gt;&lt;w:iCs/&gt;&lt;w:color w:val="6E6E6E" w:themeColor="accent1" w:themeShade="80"/&gt;&lt;/w:rPr&gt;&lt;/w:style&gt;&lt;w:style w:type="paragraph" w:styleId="List"&gt;&lt;w:name w:val="List"/&gt;&lt;w:basedOn w:val="Normal"/&gt;&lt;w:uiPriority w:val="99"/&gt;&lt;w:semiHidden/&gt;&lt;w:unhideWhenUsed/&gt;&lt;w:pPr&gt;&lt;w:ind w:left="360" w:firstLine="0"/&gt;&lt;w:contextualSpacing/&gt;&lt;/w:pPr&gt;&lt;/w:style&gt;&lt;w:style w:type="paragraph" w:styleId="List2"&gt;&lt;w:name w:val="List 2"/&gt;&lt;w:basedOn w:val="Normal"/&gt;&lt;w:uiPriority w:val="99"/&gt;&lt;w:semiHidden/&gt;&lt;w:unhideWhenUsed/&gt;&lt;w:pPr&gt;&lt;w:ind w:left="720" w:firstLine="0"/&gt;&lt;w:contextualSpacing/&gt;&lt;/w:pPr&gt;&lt;/w:style&gt;&lt;w:style w:type="paragraph" w:styleId="List3"&gt;&lt;w:name w:val="List 3"/&gt;&lt;w:basedOn w:val="Normal"/&gt;&lt;w:uiPriority w:val="99"/&gt;&lt;w:semiHidden/&gt;&lt;w:unhideWhenUsed/&gt;&lt;w:pPr&gt;&lt;w:ind w:left="1080" w:firstLine="0"/&gt;&lt;w:contextualSpacing/&gt;&lt;/w:pPr&gt;&lt;/w:style&gt;&lt;w:style w:type="paragraph" w:styleId="List4"&gt;&lt;w:name w:val="List 4"/&gt;&lt;w:basedOn w:val="Normal"/&gt;&lt;w:uiPriority w:val="99"/&gt;&lt;w:semiHidden/&gt;&lt;w:unhideWhenUsed/&gt;&lt;w:pPr&gt;&lt;w:ind w:left="1440" w:firstLine="0"/&gt;&lt;w:contextualSpacing/&gt;&lt;/w:pPr&gt;&lt;/w:style&gt;&lt;w:style w:type="paragraph" w:styleId="List5"&gt;&lt;w:name w:val="List 5"/&gt;&lt;w:basedOn w:val="Normal"/&gt;&lt;w:uiPriority w:val="99"/&gt;&lt;w:semiHidden/&gt;&lt;w:unhideWhenUsed/&gt;&lt;w:pPr&gt;&lt;w:ind w:left="1800" w:firstLine="0"/&gt;&lt;w:contextualSpacing/&gt;&lt;/w:pPr&gt;&lt;/w:style&gt;&lt;w:style w:type="paragraph" w:styleId="ListBullet"&gt;&lt;w:name w:val="List Bullet"/&gt;&lt;w:basedOn w:val="Normal"/&gt;&lt;w:uiPriority w:val="8"/&gt;&lt;w:unhideWhenUsed/&gt;&lt;w:qFormat/&gt;&lt;w:pPr&gt;&lt;w:numPr&gt;&lt;w:numId w:val="1"/&gt;&lt;/w:numPr&gt;&lt;w:contextualSpacing/&gt;&lt;/w:pPr&gt;&lt;/w:style&gt;&lt;w:style w:type="paragraph" w:styleId="ListBullet2"&gt;&lt;w:name w:val="List Bullet 2"/&gt;&lt;w:basedOn w:val="Normal"/&gt;&lt;w:uiPriority w:val="99"/&gt;&lt;w:semiHidden/&gt;&lt;w:unhideWhenUsed/&gt;&lt;w:pPr&gt;&lt;w:numPr&gt;&lt;w:numId w:val="2"/&gt;&lt;/w:numPr&gt;&lt;w:ind w:firstLine="0"/&gt;&lt;w:contextualSpacing/&gt;&lt;/w:pPr&gt;&lt;/w:style&gt;&lt;w:style w:type="paragraph" w:styleId="ListBullet3"&gt;&lt;w:name w:val="List Bullet 3"/&gt;&lt;w:basedOn w:val="Normal"/&gt;&lt;w:uiPriority w:val="99"/&gt;&lt;w:semiHidden/&gt;&lt;w:unhideWhenUsed/&gt;&lt;w:pPr&gt;&lt;w:numPr&gt;&lt;w:numId w:val="3"/&gt;&lt;/w:numPr&gt;&lt;w:ind w:firstLine="0"/&gt;&lt;w:contextualSpacing/&gt;&lt;/w:pPr&gt;&lt;/w:style&gt;&lt;w:style w:type="paragraph" w:styleId="ListBullet4"&gt;&lt;w:name w:val="List Bullet 4"/&gt;&lt;w:basedOn w:val="Normal"/&gt;&lt;w:uiPriority w:val="99"/&gt;&lt;w:semiHidden/&gt;&lt;w:unhideWhenUsed/&gt;&lt;w:pPr&gt;&lt;w:numPr&gt;&lt;w:numId w:val="4"/&gt;&lt;/w:numPr&gt;&lt;w:ind w:firstLine="0"/&gt;&lt;w:contextualSpacing/&gt;&lt;/w:pPr&gt;&lt;/w:style&gt;&lt;w:style w:type="paragraph" w:styleId="ListBullet5"&gt;&lt;w:name w:val="List Bullet 5"/&gt;&lt;w:basedOn w:val="Normal"/&gt;&lt;w:uiPriority w:val="99"/&gt;&lt;w:semiHidden/&gt;&lt;w:unhideWhenUsed/&gt;&lt;w:pPr&gt;&lt;w:numPr&gt;&lt;w:numId w:val="5"/&gt;&lt;/w:numPr&gt;&lt;w:ind w:firstLine="0"/&gt;&lt;w:contextualSpacing/&gt;&lt;/w:pPr&gt;&lt;/w:style&gt;&lt;w:style w:type="paragraph" w:styleId="ListContinue"&gt;&lt;w:name w:val="List Continue"/&gt;&lt;w:basedOn w:val="Normal"/&gt;&lt;w:uiPriority w:val="99"/&gt;&lt;w:semiHidden/&gt;&lt;w:unhideWhenUsed/&gt;&lt;w:pPr&gt;&lt;w:spacing w:after="120"/&gt;&lt;w:ind w:left="360" w:firstLine="0"/&gt;&lt;w:contextualSpacing/&gt;&lt;/w:pPr&gt;&lt;/w:style&gt;&lt;w:style w:type="paragraph" w:styleId="ListContinue2"&gt;&lt;w:name w:val="List Continue 2"/&gt;&lt;w:basedOn w:val="Normal"/&gt;&lt;w:uiPriority w:val="99"/&gt;&lt;w:semiHidden/&gt;&lt;w:unhideWhenUsed/&gt;&lt;w:pPr&gt;&lt;w:spacing w:after="120"/&gt;&lt;w:ind w:left="720" w:firstLine="0"/&gt;&lt;w:contextualSpacing/&gt;&lt;/w:pPr&gt;&lt;/w:style&gt;&lt;w:style w:type="paragraph" w:styleId="ListContinue3"&gt;&lt;w:name w:val="List Continue 3"/&gt;&lt;w:basedOn w:val="Normal"/&gt;&lt;w:uiPriority w:val="99"/&gt;&lt;w:semiHidden/&gt;&lt;w:unhideWhenUsed/&gt;&lt;w:pPr&gt;&lt;w:spacing w:after="120"/&gt;&lt;w:ind w:left="1080" w:firstLine="0"/&gt;&lt;w:contextualSpacing/&gt;&lt;/w:pPr&gt;&lt;/w:style&gt;&lt;w:style w:type="paragraph" w:styleId="ListContinue4"&gt;&lt;w:name w:val="List Continue 4"/&gt;&lt;w:basedOn w:val="Normal"/&gt;&lt;w:uiPriority w:val="99"/&gt;&lt;w:semiHidden/&gt;&lt;w:unhideWhenUsed/&gt;&lt;w:pPr&gt;&lt;w:spacing w:after="120"/&gt;&lt;w:ind w:left="1440" w:firstLine="0"/&gt;&lt;w:contextualSpacing/&gt;&lt;/w:pPr&gt;&lt;/w:style&gt;&lt;w:style w:type="paragraph" w:styleId="ListContinue5"&gt;&lt;w:name w:val="List Continue 5"/&gt;&lt;w:basedOn w:val="Normal"/&gt;&lt;w:uiPriority w:val="99"/&gt;&lt;w:semiHidden/&gt;&lt;w:unhideWhenUsed/&gt;&lt;w:pPr&gt;&lt;w:spacing w:after="120"/&gt;&lt;w:ind w:left="1800" w:firstLine="0"/&gt;&lt;w:contextualSpacing/&gt;&lt;/w:pPr&gt;&lt;/w:style&gt;&lt;w:style w:type="paragraph" w:styleId="ListNumber"&gt;&lt;w:name w:val="List Number"/&gt;&lt;w:basedOn w:val="Normal"/&gt;&lt;w:uiPriority w:val="8"/&gt;&lt;w:unhideWhenUsed/&gt;&lt;w:qFormat/&gt;&lt;w:pPr&gt;&lt;w:numPr&gt;&lt;w:numId w:val="6"/&gt;&lt;/w:numPr&gt;&lt;w:contextualSpacing/&gt;&lt;/w:pPr&gt;&lt;/w:style&gt;&lt;w:style w:type="paragraph" w:styleId="ListNumber2"&gt;&lt;w:name w:val="List Number 2"/&gt;&lt;w:basedOn w:val="Normal"/&gt;&lt;w:uiPriority w:val="99"/&gt;&lt;w:semiHidden/&gt;&lt;w:unhideWhenUsed/&gt;&lt;w:pPr&gt;&lt;w:numPr&gt;&lt;w:numId w:val="7"/&gt;&lt;/w:numPr&gt;&lt;w:ind w:firstLine="0"/&gt;&lt;w:contextualSpacing/&gt;&lt;/w:pPr&gt;&lt;/w:style&gt;&lt;w:style w:type="paragraph" w:styleId="ListNumber3"&gt;&lt;w:name w:val="List Number 3"/&gt;&lt;w:basedOn w:val="Normal"/&gt;&lt;w:uiPriority w:val="99"/&gt;&lt;w:semiHidden/&gt;&lt;w:unhideWhenUsed/&gt;&lt;w:pPr&gt;&lt;w:numPr&gt;&lt;w:numId w:val="8"/&gt;&lt;/w:numPr&gt;&lt;w:ind w:firstLine="0"/&gt;&lt;w:contextualSpacing/&gt;&lt;/w:pPr&gt;&lt;/w:style&gt;&lt;w:style w:type="paragraph" w:styleId="ListNumber4"&gt;&lt;w:name w:val="List Number 4"/&gt;&lt;w:basedOn w:val="Normal"/&gt;&lt;w:uiPriority w:val="99"/&gt;&lt;w:semiHidden/&gt;&lt;w:unhideWhenUsed/&gt;&lt;w:pPr&gt;&lt;w:numPr&gt;&lt;w:numId w:val="9"/&gt;&lt;/w:numPr&gt;&lt;w:ind w:firstLine="0"/&gt;&lt;w:contextualSpacing/&gt;&lt;/w:pPr&gt;&lt;/w:style&gt;&lt;w:style w:type="paragraph" w:styleId="ListNumber5"&gt;&lt;w:name w:val="List Number 5"/&gt;&lt;w:basedOn w:val="Normal"/&gt;&lt;w:uiPriority w:val="99"/&gt;&lt;w:semiHidden/&gt;&lt;w:unhideWhenUsed/&gt;&lt;w:pPr&gt;&lt;w:numPr&gt;&lt;w:numId w:val="10"/&gt;&lt;/w:numPr&gt;&lt;w:ind w:firstLine="0"/&gt;&lt;w:contextualSpacing/&gt;&lt;/w:pPr&gt;&lt;/w:style&gt;&lt;w:style w:type="paragraph" w:styleId="ListParagraph"&gt;&lt;w:name w:val="List Paragraph"/&gt;&lt;w:basedOn w:val="Normal"/&gt;&lt;w:uiPriority w:val="34"/&gt;&lt;w:semiHidden/&gt;&lt;w:unhideWhenUsed/&gt;&lt;w:qFormat/&gt;&lt;w:pPr&gt;&lt;w:ind w:left="720" w:firstLine="0"/&gt;&lt;w:contextualSpacing/&gt;&lt;/w:pPr&gt;&lt;/w:style&gt;&lt;w:style w:type="paragraph" w:styleId="MacroText"&gt;&lt;w:name w:val="macro"/&gt;&lt;w:link w:val="MacroTextChar"/&gt;&lt;w:uiPriority w:val="99"/&gt;&lt;w:semiHidden/&gt;&lt;w:unhideWhenUsed/&gt;&lt;w:rsid w:val="00EB69D3"/&gt;&lt;w:pPr&gt;&lt;w:tabs&gt;&lt;w:tab w:val="left" w:pos="480"/&gt;&lt;w:tab w:val="left" w:pos="960"/&gt;&lt;w:tab w:val="left" w:pos="1440"/&gt;&lt;w:tab w:val="left" w:pos="1920"/&gt;&lt;w:tab w:val="left" w:pos="2400"/&gt;&lt;w:tab w:val="left" w:pos="2880"/&gt;&lt;w:tab w:val="left" w:pos="3360"/&gt;&lt;w:tab w:val="left" w:pos="3840"/&gt;&lt;w:tab w:val="left" w:pos="4320"/&gt;&lt;/w:tabs&gt;&lt;w:ind w:firstLine="0"/&gt;&lt;/w:pPr&gt;&lt;w:rPr&gt;&lt;w:rFonts w:ascii="Consolas" w:hAnsi="Consolas" w:cs="Consolas"/&gt;&lt;w:kern w:val="24"/&gt;&lt;w:sz w:val="22"/&gt;&lt;w:szCs w:val="20"/&gt;&lt;/w:rPr&gt;&lt;/w:style&gt;&lt;w:style w:type="character" w:customStyle="1" w:styleId="MacroTextChar"&gt;&lt;w:name w:val="Macro Text Char"/&gt;&lt;w:basedOn w:val="DefaultParagraphFont"/&gt;&lt;w:link w:val="MacroText"/&gt;&lt;w:uiPriority w:val="99"/&gt;&lt;w:semiHidden/&gt;&lt;w:rsid w:val="00EB69D3"/&gt;&lt;w:rPr&gt;&lt;w:rFonts w:ascii="Consolas" w:hAnsi="Consolas" w:cs="Consolas"/&gt;&lt;w:kern w:val="24"/&gt;&lt;w:sz w:val="22"/&gt;&lt;w:szCs w:val="20"/&gt;&lt;/w:rPr&gt;&lt;/w:style&gt;&lt;w:style w:type="paragraph" w:styleId="MessageHeader"&gt;&lt;w:name w:val="Message Header"/&gt;&lt;w:basedOn w:val="Normal"/&gt;&lt;w:link w:val="MessageHeaderChar"/&gt;&lt;w:uiPriority w:val="99"/&gt;&lt;w:semiHidden/&gt;&lt;w:unhideWhenUsed/&gt;&lt;w:pPr&gt;&lt;w:pBdr&gt;&lt;w:top w:val="single" w:sz="6" w:space="1" w:color="auto"/&gt;&lt;w:left w:val="single" w:sz="6" w:space="1" w:color="auto"/&gt;&lt;w:bottom w:val="single" w:sz="6" w:space="1" w:color="auto"/&gt;&lt;w:right w:val="single" w:sz="6" w:space="1" w:color="auto"/&gt;&lt;/w:pBdr&gt;&lt;w:shd w:val="pct20" w:color="auto" w:fill="auto"/&gt;&lt;w:spacing w:line="240" w:lineRule="auto"/&gt;&lt;w:ind w:left="1080" w:firstLine="0"/&gt;&lt;/w:pPr&gt;&lt;w:rPr&gt;&lt;w:rFonts w:asciiTheme="majorHAnsi" w:eastAsiaTheme="majorEastAsia" w:hAnsiTheme="majorHAnsi" w:cstheme="majorBidi"/&gt;&lt;/w:rPr&gt;&lt;/w:style&gt;&lt;w:style w:type="character" w:customStyle="1" w:styleId="MessageHeaderChar"&gt;&lt;w:name w:val="Message Header Char"/&gt;&lt;w:basedOn w:val="DefaultParagraphFont"/&gt;&lt;w:link w:val="MessageHeader"/&gt;&lt;w:uiPriority w:val="99"/&gt;&lt;w:semiHidden/&gt;&lt;w:rPr&gt;&lt;w:rFonts w:asciiTheme="majorHAnsi" w:eastAsiaTheme="majorEastAsia" w:hAnsiTheme="majorHAnsi" w:cstheme="majorBidi"/&gt;&lt;w:kern w:val="24"/&gt;&lt;w:shd w:val="pct20" w:color="auto" w:fill="auto"/&gt;&lt;/w:rPr&gt;&lt;/w:style&gt;&lt;w:style w:type="paragraph" w:styleId="NormalWeb"&gt;&lt;w:name w:val="Normal (Web)"/&gt;&lt;w:basedOn w:val="Normal"/&gt;&lt;w:uiPriority w:val="99"/&gt;&lt;w:semiHidden/&gt;&lt;w:unhideWhenUsed/&gt;&lt;w:pPr&gt;&lt;w:ind w:firstLine="0"/&gt;&lt;/w:pPr&gt;&lt;w:rPr&gt;&lt;w:rFonts w:ascii="Times New Roman" w:hAnsi="Times New Roman" w:cs="Times New Roman"/&gt;&lt;/w:rPr&gt;&lt;/w:style&gt;&lt;w:style w:type="paragraph" w:styleId="NormalIndent"&gt;&lt;w:name w:val="Normal Indent"/&gt;&lt;w:basedOn w:val="Normal"/&gt;&lt;w:uiPriority w:val="99"/&gt;&lt;w:semiHidden/&gt;&lt;w:unhideWhenUsed/&gt;&lt;w:pPr&gt;&lt;w:ind w:left="720" w:firstLine="0"/&gt;&lt;/w:pPr&gt;&lt;/w:style&gt;&lt;w:style w:type="paragraph" w:styleId="NoteHeading"&gt;&lt;w:name w:val="Note Heading"/&gt;&lt;w:basedOn w:val="Normal"/&gt;&lt;w:next w:val="Normal"/&gt;&lt;w:link w:val="NoteHeadingChar"/&gt;&lt;w:uiPriority w:val="99"/&gt;&lt;w:semiHidden/&gt;&lt;w:unhideWhenUsed/&gt;&lt;w:pPr&gt;&lt;w:spacing w:line="240" w:lineRule="auto"/&gt;&lt;w:ind w:firstLine="0"/&gt;&lt;/w:pPr&gt;&lt;/w:style&gt;&lt;w:style w:type="character" w:customStyle="1" w:styleId="NoteHeadingChar"&gt;&lt;w:name w:val="Note Heading Char"/&gt;&lt;w:basedOn w:val="DefaultParagraphFont"/&gt;&lt;w:link w:val="NoteHeading"/&gt;&lt;w:uiPriority w:val="99"/&gt;&lt;w:semiHidden/&gt;&lt;w:rPr&gt;&lt;w:kern w:val="24"/&gt;&lt;/w:rPr&gt;&lt;/w:style&gt;&lt;w:style w:type="paragraph" w:styleId="PlainText"&gt;&lt;w:name w:val="Plain Text"/&gt;&lt;w:basedOn w:val="Normal"/&gt;&lt;w:link w:val="PlainTextChar"/&gt;&lt;w:uiPriority w:val="99"/&gt;&lt;w:semiHidden/&gt;&lt;w:unhideWhenUsed/&gt;&lt;w:rsid w:val="00EB69D3"/&gt;&lt;w:pPr&gt;&lt;w:spacing w:line="240" w:lineRule="auto"/&gt;&lt;w:ind w:firstLine="0"/&gt;&lt;/w:pPr&gt;&lt;w:rPr&gt;&lt;w:rFonts w:ascii="Consolas" w:hAnsi="Consolas" w:cs="Consolas"/&gt;&lt;w:sz w:val="22"/&gt;&lt;w:szCs w:val="21"/&gt;&lt;/w:rPr&gt;&lt;/w:style&gt;&lt;w:style w:type="character" w:customStyle="1" w:styleId="PlainTextChar"&gt;&lt;w:name w:val="Plain Text Char"/&gt;&lt;w:basedOn w:val="DefaultParagraphFont"/&gt;&lt;w:link w:val="PlainText"/&gt;&lt;w:uiPriority w:val="99"/&gt;&lt;w:semiHidden/&gt;&lt;w:rsid w:val="00EB69D3"/&gt;&lt;w:rPr&gt;&lt;w:rFonts w:ascii="Consolas" w:hAnsi="Consolas" w:cs="Consolas"/&gt;&lt;w:sz w:val="22"/&gt;&lt;w:szCs w:val="21"/&gt;&lt;/w:rPr&gt;&lt;/w:style&gt;&lt;w:style w:type="paragraph" w:styleId="Quote"&gt;&lt;w:name w:val="Quote"/&gt;&lt;w:basedOn w:val="Normal"/&gt;&lt;w:next w:val="Normal"/&gt;&lt;w:link w:val="QuoteChar"/&gt;&lt;w:uiPriority w:val="29"/&gt;&lt;w:semiHidden/&gt;&lt;w:unhideWhenUsed/&gt;&lt;w:qFormat/&gt;&lt;w:pPr&gt;&lt;w:spacing w:before="200" w:after="160"/&gt;&lt;w:ind w:left="864" w:right="864" w:firstLine="0"/&gt;&lt;w:jc w:val="center"/&gt;&lt;/w:pPr&gt;&lt;w:rPr&gt;&lt;w:i/&gt;&lt;w:iCs/&gt;&lt;w:color w:val="404040" w:themeColor="text1" w:themeTint="BF"/&gt;&lt;/w:rPr&gt;&lt;/w:style&gt;&lt;w:style w:type="character" w:customStyle="1" w:styleId="QuoteChar"&gt;&lt;w:name w:val="Quote Char"/&gt;&lt;w:basedOn w:val="DefaultParagraphFont"/&gt;&lt;w:link w:val="Quote"/&gt;&lt;w:uiPriority w:val="29"/&gt;&lt;w:semiHidden/&gt;&lt;w:rPr&gt;&lt;w:i/&gt;&lt;w:iCs/&gt;&lt;w:color w:val="404040" w:themeColor="text1" w:themeTint="BF"/&gt;&lt;w:kern w:val="24"/&gt;&lt;/w:rPr&gt;&lt;/w:style&gt;&lt;w:style w:type="paragraph" w:styleId="Salutation"&gt;&lt;w:name w:val="Salutation"/&gt;&lt;w:basedOn w:val="Normal"/&gt;&lt;w:next w:val="Normal"/&gt;&lt;w:link w:val="SalutationChar"/&gt;&lt;w:uiPriority w:val="99"/&gt;&lt;w:semiHidden/&gt;&lt;w:unhideWhenUsed/&gt;&lt;w:pPr&gt;&lt;w:ind w:firstLine="0"/&gt;&lt;/w:pPr&gt;&lt;/w:style&gt;&lt;w:style w:type="character" w:customStyle="1" w:styleId="SalutationChar"&gt;&lt;w:name w:val="Salutation Char"/&gt;&lt;w:basedOn w:val="DefaultParagraphFont"/&gt;&lt;w:link w:val="Salutation"/&gt;&lt;w:uiPriority w:val="99"/&gt;&lt;w:semiHidden/&gt;&lt;w:rPr&gt;&lt;w:kern w:val="24"/&gt;&lt;/w:rPr&gt;&lt;/w:style&gt;&lt;w:style w:type="paragraph" w:styleId="Signature"&gt;&lt;w:name w:val="Signature"/&gt;&lt;w:basedOn w:val="Normal"/&gt;&lt;w:link w:val="SignatureChar"/&gt;&lt;w:uiPriority w:val="99"/&gt;&lt;w:semiHidden/&gt;&lt;w:unhideWhenUsed/&gt;&lt;w:pPr&gt;&lt;w:spacing w:line="240" w:lineRule="auto"/&gt;&lt;w:ind w:left="4320" w:firstLine="0"/&gt;&lt;/w:pPr&gt;&lt;/w:style&gt;&lt;w:style w:type="character" w:customStyle="1" w:styleId="SignatureChar"&gt;&lt;w:name w:val="Signature Char"/&gt;&lt;w:basedOn w:val="DefaultParagraphFont"/&gt;&lt;w:link w:val="Signature"/&gt;&lt;w:uiPriority w:val="99"/&gt;&lt;w:semiHidden/&gt;&lt;w:rPr&gt;&lt;w:kern w:val="24"/&gt;&lt;/w:rPr&gt;&lt;/w:style&gt;&lt;w:style w:type="paragraph" w:customStyle="1" w:styleId="Title2"&gt;&lt;w:name w:val="Title 2"/&gt;&lt;w:basedOn w:val="Normal"/&gt;&lt;w:uiPriority w:val="1"/&gt;&lt;w:qFormat/&gt;&lt;w:pPr&gt;&lt;w:ind w:firstLine="0"/&gt;&lt;w:jc w:val="center"/&gt;&lt;/w:pPr&gt;&lt;/w:style&gt;&lt;w:style w:type="paragraph" w:styleId="TableofAuthorities"&gt;&lt;w:name w:val="table of authorities"/&gt;&lt;w:basedOn w:val="Normal"/&gt;&lt;w:next w:val="Normal"/&gt;&lt;w:uiPriority w:val="99"/&gt;&lt;w:semiHidden/&gt;&lt;w:unhideWhenUsed/&gt;&lt;w:pPr&gt;&lt;w:ind w:left="240" w:firstLine="0"/&gt;&lt;/w:pPr&gt;&lt;/w:style&gt;&lt;w:style w:type="paragraph" w:styleId="TableofFigures"&gt;&lt;w:name w:val="table of figures"/&gt;&lt;w:basedOn w:val="Normal"/&gt;&lt;w:next w:val="Normal"/&gt;&lt;w:uiPriority w:val="99"/&gt;&lt;w:semiHidden/&gt;&lt;w:unhideWhenUsed/&gt;&lt;w:pPr&gt;&lt;w:ind w:firstLine="0"/&gt;&lt;/w:pPr&gt;&lt;/w:style&gt;&lt;w:style w:type="paragraph" w:styleId="TOAHeading"&gt;&lt;w:name w:val="toa heading"/&gt;&lt;w:basedOn w:val="Normal"/&gt;&lt;w:next w:val="Normal"/&gt;&lt;w:uiPriority w:val="99"/&gt;&lt;w:semiHidden/&gt;&lt;w:unhideWhenUsed/&gt;&lt;w:pPr&gt;&lt;w:spacing w:before="120"/&gt;&lt;w:ind w:firstLine="0"/&gt;&lt;/w:pPr&gt;&lt;w:rPr&gt;&lt;w:rFonts w:asciiTheme="majorHAnsi" w:eastAsiaTheme="majorEastAsia" w:hAnsiTheme="majorHAnsi" w:cstheme="majorBidi"/&gt;&lt;w:b/&gt;&lt;w:bCs/&gt;&lt;/w:rPr&gt;&lt;/w:style&gt;&lt;w:style w:type="paragraph" w:styleId="TOC4"&gt;&lt;w:name w:val="toc 4"/&gt;&lt;w:basedOn w:val="Normal"/&gt;&lt;w:next w:val="Normal"/&gt;&lt;w:autoRedefine/&gt;&lt;w:uiPriority w:val="39"/&gt;&lt;w:semiHidden/&gt;&lt;w:unhideWhenUsed/&gt;&lt;w:pPr&gt;&lt;w:spacing w:after="100"/&gt;&lt;w:ind w:left="720" w:firstLine="0"/&gt;&lt;/w:pPr&gt;&lt;/w:style&gt;&lt;w:style w:type="paragraph" w:styleId="TOC5"&gt;&lt;w:name w:val="toc 5"/&gt;&lt;w:basedOn w:val="Normal"/&gt;&lt;w:next w:val="Normal"/&gt;&lt;w:autoRedefine/&gt;&lt;w:uiPriority w:val="39"/&gt;&lt;w:semiHidden/&gt;&lt;w:unhideWhenUsed/&gt;&lt;w:pPr&gt;&lt;w:spacing w:after="100"/&gt;&lt;w:ind w:left="960" w:firstLine="0"/&gt;&lt;/w:pPr&gt;&lt;/w:style&gt;&lt;w:style w:type="paragraph" w:styleId="TOC6"&gt;&lt;w:name w:val="toc 6"/&gt;&lt;w:basedOn w:val="Normal"/&gt;&lt;w:next w:val="Normal"/&gt;&lt;w:autoRedefine/&gt;&lt;w:uiPriority w:val="39"/&gt;&lt;w:semiHidden/&gt;&lt;w:unhideWhenUsed/&gt;&lt;w:pPr&gt;&lt;w:spacing w:after="100"/&gt;&lt;w:ind w:left="1200" w:firstLine="0"/&gt;&lt;/w:pPr&gt;&lt;/w:style&gt;&lt;w:style w:type="paragraph" w:styleId="TOC7"&gt;&lt;w:name w:val="toc 7"/&gt;&lt;w:basedOn w:val="Normal"/&gt;&lt;w:next w:val="Normal"/&gt;&lt;w:autoRedefine/&gt;&lt;w:uiPriority w:val="39"/&gt;&lt;w:semiHidden/&gt;&lt;w:unhideWhenUsed/&gt;&lt;w:pPr&gt;&lt;w:spacing w:after="100"/&gt;&lt;w:ind w:left="1440" w:firstLine="0"/&gt;&lt;/w:pPr&gt;&lt;/w:style&gt;&lt;w:style w:type="paragraph" w:styleId="TOC8"&gt;&lt;w:name w:val="toc 8"/&gt;&lt;w:basedOn w:val="Normal"/&gt;&lt;w:next w:val="Normal"/&gt;&lt;w:autoRedefine/&gt;&lt;w:uiPriority w:val="39"/&gt;&lt;w:semiHidden/&gt;&lt;w:unhideWhenUsed/&gt;&lt;w:pPr&gt;&lt;w:spacing w:after="100"/&gt;&lt;w:ind w:left="1680" w:firstLine="0"/&gt;&lt;/w:pPr&gt;&lt;/w:style&gt;&lt;w:style w:type="paragraph" w:styleId="TOC9"&gt;&lt;w:name w:val="toc 9"/&gt;&lt;w:basedOn w:val="Normal"/&gt;&lt;w:next w:val="Normal"/&gt;&lt;w:autoRedefine/&gt;&lt;w:uiPriority w:val="39"/&gt;&lt;w:semiHidden/&gt;&lt;w:unhideWhenUsed/&gt;&lt;w:pPr&gt;&lt;w:spacing w:after="100"/&gt;&lt;w:ind w:left="1920" w:firstLine="0"/&gt;&lt;/w:pPr&gt;&lt;/w:style&gt;&lt;w:style w:type="character" w:styleId="EndnoteReference"&gt;&lt;w:name w:val="endnote reference"/&gt;&lt;w:basedOn w:val="DefaultParagraphFont"/&gt;&lt;w:uiPriority w:val="99"/&gt;&lt;w:semiHidden/&gt;&lt;w:unhideWhenUsed/&gt;&lt;w:rPr&gt;&lt;w:vertAlign w:val="superscript"/&gt;&lt;/w:rPr&gt;&lt;/w:style&gt;&lt;w:style w:type="character" w:styleId="FootnoteReference"&gt;&lt;w:name w:val="footnote reference"/&gt;&lt;w:basedOn w:val="DefaultParagraphFont"/&gt;&lt;w:uiPriority w:val="99"/&gt;&lt;w:qFormat/&gt;&lt;w:rPr&gt;&lt;w:vertAlign w:val="superscript"/&gt;&lt;/w:rPr&gt;&lt;/w:style&gt;&lt;w:style w:type="table" w:customStyle="1" w:styleId="APAReport"&gt;&lt;w:name w:val="APA Report"/&gt;&lt;w:basedOn w:val="TableNormal"/&gt;&lt;w:uiPriority w:val="99"/&gt;&lt;w:rsid w:val="003F7CBD"/&gt;&lt;w:pPr&gt;&lt;w:spacing w:line="240" w:lineRule="auto"/&gt;&lt;w:ind w:firstLine="0"/&gt;&lt;/w:pPr&gt;&lt;w:tblPr&gt;&lt;w:tblBorders&gt;&lt;w:top w:val="single" w:sz="12" w:space="0" w:color="auto"/&gt;&lt;w:bottom w:val="single" w:sz="12" w:space="0" w:color="auto"/&gt;&lt;/w:tblBorders&gt;&lt;/w:tblPr&gt;&lt;w:tblStylePr w:type="firstRow"&gt;&lt;w:rPr&gt;&lt;w:rFonts w:asciiTheme="majorHAnsi" w:hAnsiTheme="majorHAnsi"/&gt;&lt;/w:rPr&gt;&lt;w:tblPr/&gt;&lt;w:tcPr&gt;&lt;w:tcBorders&gt;&lt;w:top w:val="single" w:sz="12" w:space="0" w:color="auto"/&gt;&lt;w:left w:val="nil"/&gt;&lt;w:bottom w:val="single" w:sz="12" w:space="0" w:color="auto"/&gt;&lt;w:right w:val="nil"/&gt;&lt;w:insideH w:val="nil"/&gt;&lt;w:insideV w:val="nil"/&gt;&lt;w:tl2br w:val="nil"/&gt;&lt;w:tr2bl w:val="nil"/&gt;&lt;/w:tcBorders&gt;&lt;/w:tcPr&gt;&lt;/w:tblStylePr&gt;&lt;/w:style&gt;&lt;w:style w:type="paragraph" w:customStyle="1" w:styleId="TableFigure"&gt;&lt;w:name w:val="Table/Figure"/&gt;&lt;w:basedOn w:val="Normal"/&gt;&lt;w:uiPriority w:val="7"/&gt;&lt;w:qFormat/&gt;&lt;w:pPr&gt;&lt;w:spacing w:before="240"/&gt;&lt;w:ind w:firstLine="0"/&gt;&lt;w:contextualSpacing/&gt;&lt;/w:pPr&gt;&lt;/w:style&gt;&lt;w:style w:type="paragraph" w:styleId="Footer"&gt;&lt;w:name w:val="footer"/&gt;&lt;w:basedOn w:val="Normal"/&gt;&lt;w:link w:val="FooterChar"/&gt;&lt;w:uiPriority w:val="99"/&gt;&lt;w:qFormat/&gt;&lt;w:pPr&gt;&lt;w:tabs&gt;&lt;w:tab w:val="center" w:pos="4680"/&gt;&lt;w:tab w:val="right" w:pos="9360"/&gt;&lt;/w:tabs&gt;&lt;w:spacing w:line="240" w:lineRule="auto"/&gt;&lt;/w:pPr&gt;&lt;/w:style&gt;&lt;w:style w:type="character" w:customStyle="1" w:styleId="FooterChar"&gt;&lt;w:name w:val="Footer Char"/&gt;&lt;w:basedOn w:val="DefaultParagraphFont"/&gt;&lt;w:link w:val="Footer"/&gt;&lt;w:uiPriority w:val="99"/&gt;&lt;w:rsid w:val="00DB2E59"/&gt;&lt;/w:style&gt;&lt;w:style w:type="character" w:styleId="CommentReference"&gt;&lt;w:name w:val="annotation reference"/&gt;&lt;w:basedOn w:val="DefaultParagraphFont"/&gt;&lt;w:uiPriority w:val="99"/&gt;&lt;w:semiHidden/&gt;&lt;w:unhideWhenUsed/&gt;&lt;w:rsid w:val="00EB69D3"/&gt;&lt;w:rPr&gt;&lt;w:sz w:val="22"/&gt;&lt;w:szCs w:val="16"/&gt;&lt;/w:rPr&gt;&lt;/w:style&gt;&lt;w:style w:type="paragraph" w:styleId="EndnoteText"&gt;&lt;w:name w:val="endnote text"/&gt;&lt;w:basedOn w:val="Normal"/&gt;&lt;w:link w:val="EndnoteTextChar"/&gt;&lt;w:uiPriority w:val="99"/&gt;&lt;w:semiHidden/&gt;&lt;w:unhideWhenUsed/&gt;&lt;w:qFormat/&gt;&lt;w:rsid w:val="00EB69D3"/&gt;&lt;w:pPr&gt;&lt;w:spacing w:line="240" w:lineRule="auto"/&gt;&lt;/w:pPr&gt;&lt;w:rPr&gt;&lt;w:sz w:val="22"/&gt;&lt;w:szCs w:val="20"/&gt;&lt;/w:rPr&gt;&lt;/w:style&gt;&lt;w:style w:type="character" w:customStyle="1" w:styleId="EndnoteTextChar"&gt;&lt;w:name w:val="Endnote Text Char"/&gt;&lt;w:basedOn w:val="DefaultParagraphFont"/&gt;&lt;w:link w:val="EndnoteText"/&gt;&lt;w:uiPriority w:val="99"/&gt;&lt;w:semiHidden/&gt;&lt;w:rsid w:val="00EB69D3"/&gt;&lt;w:rPr&gt;&lt;w:sz w:val="22"/&gt;&lt;w:szCs w:val="20"/&gt;&lt;/w:rPr&gt;&lt;/w:style&gt;&lt;w:style w:type="character" w:styleId="HTMLCode"&gt;&lt;w:name w:val="HTML Code"/&gt;&lt;w:basedOn w:val="DefaultParagraphFont"/&gt;&lt;w:uiPriority w:val="99"/&gt;&lt;w:semiHidden/&gt;&lt;w:unhideWhenUsed/&gt;&lt;w:rsid w:val="00EB69D3"/&gt;&lt;w:rPr&gt;&lt;w:rFonts w:ascii="Consolas" w:hAnsi="Consolas"/&gt;&lt;w:sz w:val="22"/&gt;&lt;w:szCs w:val="20"/&gt;&lt;/w:rPr&gt;&lt;/w:style&gt;&lt;w:style w:type="character" w:styleId="HTMLKeyboard"&gt;&lt;w:name w:val="HTML Keyboard"/&gt;&lt;w:basedOn w:val="DefaultParagraphFont"/&gt;&lt;w:uiPriority w:val="99"/&gt;&lt;w:semiHidden/&gt;&lt;w:unhideWhenUsed/&gt;&lt;w:rsid w:val="00EB69D3"/&gt;&lt;w:rPr&gt;&lt;w:rFonts w:ascii="Consolas" w:hAnsi="Consolas"/&gt;&lt;w:sz w:val="22"/&gt;&lt;w:szCs w:val="20"/&gt;&lt;/w:rPr&gt;&lt;/w:style&gt;&lt;w:style w:type="character" w:styleId="HTMLTypewriter"&gt;&lt;w:name w:val="HTML Typewriter"/&gt;&lt;w:basedOn w:val="DefaultParagraphFont"/&gt;&lt;w:uiPriority w:val="99"/&gt;&lt;w:semiHidden/&gt;&lt;w:unhideWhenUsed/&gt;&lt;w:rsid w:val="00EB69D3"/&gt;&lt;w:rPr&gt;&lt;w:rFonts w:ascii="Consolas" w:hAnsi="Consolas"/&gt;&lt;w:sz w:val="22"/&gt;&lt;w:szCs w:val="20"/&gt;&lt;/w:rPr&gt;&lt;/w:style&gt;&lt;w:style w:type="paragraph" w:styleId="TOCHeading"&gt;&lt;w:name w:val="TOC Heading"/&gt;&lt;w:basedOn w:val="Heading1"/&gt;&lt;w:next w:val="Normal"/&gt;&lt;w:uiPriority w:val="39"/&gt;&lt;w:semiHidden/&gt;&lt;w:unhideWhenUsed/&gt;&lt;w:qFormat/&gt;&lt;w:rsid w:val="00EB69D3"/&gt;&lt;w:pPr&gt;&lt;w:spacing w:before="240"/&gt;&lt;w:ind w:firstLine="720"/&gt;&lt;w:jc w:val="left"/&gt;&lt;w:outlineLvl w:val="9"/&gt;&lt;/w:pPr&gt;&lt;w:rPr&gt;&lt;w:b w:val="0"/&gt;&lt;w:bCs w:val="0"/&gt;&lt;w:color w:val="6E6E6E" w:themeColor="accent1" w:themeShade="80"/&gt;&lt;w:sz w:val="32"/&gt;&lt;w:szCs w:val="32"/&gt;&lt;/w:rPr&gt;&lt;/w:style&gt;&lt;w:style w:type="character" w:styleId="IntenseReference"&gt;&lt;w:name w:val="Intense Reference"/&gt;&lt;w:basedOn w:val="DefaultParagraphFont"/&gt;&lt;w:uiPriority w:val="32"/&gt;&lt;w:semiHidden/&gt;&lt;w:unhideWhenUsed/&gt;&lt;w:qFormat/&gt;&lt;w:rsid w:val="00EB69D3"/&gt;&lt;w:rPr&gt;&lt;w:b/&gt;&lt;w:bCs/&gt;&lt;w:caps w:val="0"/&gt;&lt;w:smallCaps/&gt;&lt;w:color w:val="6E6E6E" w:themeColor="accent1" w:themeShade="80"/&gt;&lt;w:spacing w:val="5"/&gt;&lt;/w:rPr&gt;&lt;/w:style&gt;&lt;w:style w:type="character" w:styleId="IntenseEmphasis"&gt;&lt;w:name w:val="Intense Emphasis"/&gt;&lt;w:basedOn w:val="DefaultParagraphFont"/&gt;&lt;w:uiPriority w:val="21"/&gt;&lt;w:semiHidden/&gt;&lt;w:unhideWhenUsed/&gt;&lt;w:qFormat/&gt;&lt;w:rsid w:val="00EB69D3"/&gt;&lt;w:rPr&gt;&lt;w:i/&gt;&lt;w:iCs/&gt;&lt;w:color w:val="6E6E6E" w:themeColor="accent1" w:themeShade="80"/&gt;&lt;/w:rPr&gt;&lt;/w:style&gt;&lt;w:style w:type="table" w:styleId="GridTable4-Accent4"&gt;&lt;w:name w:val="Grid Table 4 Accent 4"/&gt;&lt;w:basedOn w:val="TableNormal"/&gt;&lt;w:uiPriority w:val="49"/&gt;&lt;w:rsid w:val="003F7CBD"/&gt;&lt;w:pPr&gt;&lt;w:spacing w:line="240" w:lineRule="auto"/&gt;&lt;/w:pPr&gt;&lt;w:tblPr&gt;&lt;w:tblStyleRowBandSize w:val="1"/&gt;&lt;w:tblStyleColBandSize w:val="1"/&gt;&lt;w:tblBorders&gt;&lt;w:top w:val="single" w:sz="4" w:space="0" w:color="B2B2B2" w:themeColor="accent4" w:themeTint="99"/&gt;&lt;w:left w:val="single" w:sz="4" w:space="0" w:color="B2B2B2" w:themeColor="accent4" w:themeTint="99"/&gt;&lt;w:bottom w:val="single" w:sz="4" w:space="0" w:color="B2B2B2" w:themeColor="accent4" w:themeTint="99"/&gt;&lt;w:right w:val="single" w:sz="4" w:space="0" w:color="B2B2B2" w:themeColor="accent4" w:themeTint="99"/&gt;&lt;w:insideH w:val="single" w:sz="4" w:space="0" w:color="B2B2B2" w:themeColor="accent4" w:themeTint="99"/&gt;&lt;w:insideV w:val="single" w:sz="4" w:space="0" w:color="B2B2B2" w:themeColor="accent4" w:themeTint="99"/&gt;&lt;/w:tblBorders&gt;&lt;/w:tblPr&gt;&lt;w:tblStylePr w:type="firstRow"&gt;&lt;w:rPr&gt;&lt;w:b/&gt;&lt;w:bCs/&gt;&lt;w:color w:val="FFFFFF" w:themeColor="background1"/&gt;&lt;/w:rPr&gt;&lt;w:tblPr/&gt;&lt;w:tcPr&gt;&lt;w:tcBorders&gt;&lt;w:top w:val="single" w:sz="4" w:space="0" w:color="808080" w:themeColor="accent4"/&gt;&lt;w:left w:val="single" w:sz="4" w:space="0" w:color="808080" w:themeColor="accent4"/&gt;&lt;w:bottom w:val="single" w:sz="4" w:space="0" w:color="808080" w:themeColor="accent4"/&gt;&lt;w:right w:val="single" w:sz="4" w:space="0" w:color="808080" w:themeColor="accent4"/&gt;&lt;w:insideH w:val="nil"/&gt;&lt;w:insideV w:val="nil"/&gt;&lt;/w:tcBorders&gt;&lt;w:shd w:val="clear" w:color="auto" w:fill="808080" w:themeFill="accent4"/&gt;&lt;/w:tcPr&gt;&lt;/w:tblStylePr&gt;&lt;w:tblStylePr w:type="lastRow"&gt;&lt;w:rPr&gt;&lt;w:b/&gt;&lt;w:bCs/&gt;&lt;/w:rPr&gt;&lt;w:tblPr/&gt;&lt;w:tcPr&gt;&lt;w:tcBorders&gt;&lt;w:top w:val="double" w:sz="4" w:space="0" w:color="808080"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w:fill="E5E5E5" w:themeFill="accent4" w:themeFillTint="33"/&gt;&lt;/w:tcPr&gt;&lt;/w:tblStylePr&gt;&lt;w:tblStylePr w:type="band1Horz"&gt;&lt;w:tblPr/&gt;&lt;w:tcPr&gt;&lt;w:shd w:val="clear" w:color="auto" w:fill="E5E5E5" w:themeFill="accent4" w:themeFillTint="33"/&gt;&lt;/w:tcPr&gt;&lt;/w:tblStylePr&gt;&lt;/w:style&gt;&lt;w:style w:type="table" w:styleId="GridTable2-Accent1"&gt;&lt;w:name w:val="Grid Table 2 Accent 1"/&gt;&lt;w:basedOn w:val="TableNormal"/&gt;&lt;w:uiPriority w:val="47"/&gt;&lt;w:rsid w:val="008A78F1"/&gt;&lt;w:pPr&gt;&lt;w:spacing w:line="240" w:lineRule="auto"/&gt;&lt;/w:pPr&gt;&lt;w:tblPr&gt;&lt;w:tblStyleRowBandSize w:val="1"/&gt;&lt;w:tblStyleColBandSize w:val="1"/&gt;&lt;w:tblBorders&gt;&lt;w:top w:val="single" w:sz="2" w:space="0" w:color="EAEAEA" w:themeColor="accent1" w:themeTint="99"/&gt;&lt;w:bottom w:val="single" w:sz="2" w:space="0" w:color="EAEAEA" w:themeColor="accent1" w:themeTint="99"/&gt;&lt;w:insideH w:val="single" w:sz="2" w:space="0" w:color="EAEAEA" w:themeColor="accent1" w:themeTint="99"/&gt;&lt;w:insideV w:val="single" w:sz="2" w:space="0" w:color="EAEAEA" w:themeColor="accent1" w:themeTint="99"/&gt;&lt;/w:tblBorders&gt;&lt;w:tblCellMar&gt;&lt;w:left w:w="0" w:type="dxa"/&gt;&lt;w:right w:w="0" w:type="dxa"/&gt;&lt;/w:tblCellMar&gt;&lt;/w:tblPr&gt;&lt;w:tblStylePr w:type="firstRow"&gt;&lt;w:rPr&gt;&lt;w:b w:val="0"/&gt;&lt;w:bCs/&gt;&lt;w:i w:val="0"/&gt;&lt;/w:rPr&gt;&lt;w:tblPr/&gt;&lt;w:tcPr&gt;&lt;w:tcBorders&gt;&lt;w:top w:val="nil"/&gt;&lt;w:left w:val="nil"/&gt;&lt;w:bottom w:val="nil"/&gt;&lt;w:right w:val="nil"/&gt;&lt;w:insideH w:val="nil"/&gt;&lt;w:insideV w:val="nil"/&gt;&lt;w:tl2br w:val="nil"/&gt;&lt;w:tr2bl w:val="nil"/&gt;&lt;/w:tcBorders&gt;&lt;w:shd w:val="clear" w:color="auto" w:fill="FFFFFF" w:themeFill="background1"/&gt;&lt;/w:tcPr&gt;&lt;/w:tblStylePr&gt;&lt;w:tblStylePr w:type="lastRow"&gt;&lt;w:rPr&gt;&lt;w:b/&gt;&lt;w:bCs/&gt;&lt;/w:rPr&gt;&lt;w:tblPr/&gt;&lt;w:tcPr&gt;&lt;w:tcBorders&gt;&lt;w:top w:val="double" w:sz="2" w:space="0" w:color="EAEAEA" w:themeColor="accent1"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w:fill="F8F8F8" w:themeFill="accent1" w:themeFillTint="33"/&gt;&lt;/w:tcPr&gt;&lt;/w:tblStylePr&gt;&lt;w:tblStylePr w:type="band1Horz"&gt;&lt;w:tblPr/&gt;&lt;w:tcPr&gt;&lt;w:shd w:val="clear" w:color="auto" w:fill="F8F8F8" w:themeFill="accent1" w:themeFillTint="33"/&gt;&lt;/w:tcPr&gt;&lt;/w:tblStylePr&gt;&lt;/w:style&gt;&lt;/w:styles&gt;&lt;/pkg:xmlData&gt;&lt;/pkg:part&gt;&lt;pkg:part pkg:name="/word/numbering.xml" pkg:contentType="application/vnd.openxmlformats-officedocument.wordprocessingml.numbering+xml"&gt;&lt;pkg:xmlData&gt;&lt;w:numbering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wp14"&gt;&lt;w:abstractNum w:abstractNumId="0" w15:restartNumberingAfterBreak="0"&gt;&lt;w:nsid w:val="FFFFFF7C"/&gt;&lt;w:multiLevelType w:val="singleLevel"/&gt;&lt;w:tmpl w:val="6ED08D94"/&gt;&lt;w:lvl w:ilvl="0"&gt;&lt;w:start w:val="1"/&gt;&lt;w:numFmt w:val="decimal"/&gt;&lt;w:pStyle w:val="ListNumber5"/&gt;&lt;w:lvlText w:val="%1."/&gt;&lt;w:lvlJc w:val="left"/&gt;&lt;w:pPr&gt;&lt;w:tabs&gt;&lt;w:tab w:val="num" w:pos="1800"/&gt;&lt;/w:tabs&gt;&lt;w:ind w:left="1800" w:hanging="360"/&gt;&lt;/w:pPr&gt;&lt;/w:lvl&gt;&lt;/w:abstractNum&gt;&lt;w:abstractNum w:abstractNumId="1" w15:restartNumberingAfterBreak="0"&gt;&lt;w:nsid w:val="FFFFFF7D"/&gt;&lt;w:multiLevelType w:val="singleLevel"/&gt;&lt;w:tmpl w:val="3D5203EE"/&gt;&lt;w:lvl w:ilvl="0"&gt;&lt;w:start w:val="1"/&gt;&lt;w:numFmt w:val="decimal"/&gt;&lt;w:pStyle w:val="ListNumber4"/&gt;&lt;w:lvlText w:val="%1."/&gt;&lt;w:lvlJc w:val="left"/&gt;&lt;w:pPr&gt;&lt;w:tabs&gt;&lt;w:tab w:val="num" w:pos="1440"/&gt;&lt;/w:tabs&gt;&lt;w:ind w:left="1440" w:hanging="360"/&gt;&lt;/w:pPr&gt;&lt;/w:lvl&gt;&lt;/w:abstractNum&gt;&lt;w:abstractNum w:abstractNumId="2" w15:restartNumberingAfterBreak="0"&gt;&lt;w:nsid w:val="FFFFFF7E"/&gt;&lt;w:multiLevelType w:val="singleLevel"/&gt;&lt;w:tmpl w:val="F2DC96EC"/&gt;&lt;w:lvl w:ilvl="0"&gt;&lt;w:start w:val="1"/&gt;&lt;w:numFmt w:val="decimal"/&gt;&lt;w:pStyle w:val="ListNumber3"/&gt;&lt;w:lvlText w:val="%1."/&gt;&lt;w:lvlJc w:val="left"/&gt;&lt;w:pPr&gt;&lt;w:tabs&gt;&lt;w:tab w:val="num" w:pos="1080"/&gt;&lt;/w:tabs&gt;&lt;w:ind w:left="1080" w:hanging="360"/&gt;&lt;/w:pPr&gt;&lt;/w:lvl&gt;&lt;/w:abstractNum&gt;&lt;w:abstractNum w:abstractNumId="3" w15:restartNumberingAfterBreak="0"&gt;&lt;w:nsid w:val="FFFFFF7F"/&gt;&lt;w:multiLevelType w:val="singleLevel"/&gt;&lt;w:tmpl w:val="94D2CA36"/&gt;&lt;w:lvl w:ilvl="0"&gt;&lt;w:start w:val="1"/&gt;&lt;w:numFmt w:val="decimal"/&gt;&lt;w:pStyle w:val="ListNumber2"/&gt;&lt;w:lvlText w:val="%1."/&gt;&lt;w:lvlJc w:val="left"/&gt;&lt;w:pPr&gt;&lt;w:tabs&gt;&lt;w:tab w:val="num" w:pos="720"/&gt;&lt;/w:tabs&gt;&lt;w:ind w:left="720" w:hanging="360"/&gt;&lt;/w:pPr&gt;&lt;/w:lvl&gt;&lt;/w:abstractNum&gt;&lt;w:abstractNum w:abstractNumId="4" w15:restartNumberingAfterBreak="0"&gt;&lt;w:nsid w:val="FFFFFF80"/&gt;&lt;w:multiLevelType w:val="singleLevel"/&gt;&lt;w:tmpl w:val="17BCEBA6"/&gt;&lt;w:lvl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 w15:restartNumberingAfterBreak="0"&gt;&lt;w:nsid w:val="FFFFFF81"/&gt;&lt;w:multiLevelType w:val="singleLevel"/&gt;&lt;w:tmpl w:val="7D386FFE"/&gt;&lt;w:lvl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 w15:restartNumberingAfterBreak="0"&gt;&lt;w:nsid w:val="FFFFFF82"/&gt;&lt;w:multiLevelType w:val="singleLevel"/&gt;&lt;w:tmpl w:val="D73A80FE"/&gt;&lt;w:lvl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 w15:restartNumberingAfterBreak="0"&gt;&lt;w:nsid w:val="FFFFFF83"/&gt;&lt;w:multiLevelType w:val="singleLevel"/&gt;&lt;w:tmpl w:val="0AB08068"/&gt;&lt;w:lvl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 w15:restartNumberingAfterBreak="0"&gt;&lt;w:nsid w:val="FFFFFF88"/&gt;&lt;w:multiLevelType w:val="singleLevel"/&gt;&lt;w:tmpl w:val="D6E00290"/&gt;&lt;w:lvl w:ilvl="0"&gt;&lt;w:start w:val="1"/&gt;&lt;w:numFmt w:val="decimal"/&gt;&lt;w:pStyle w:val="ListNumber"/&gt;&lt;w:lvlText w:val="%1."/&gt;&lt;w:lvlJc w:val="left"/&gt;&lt;w:pPr&gt;&lt;w:tabs&gt;&lt;w:tab w:val="num" w:pos="1080"/&gt;&lt;/w:tabs&gt;&lt;w:ind w:left="1080" w:hanging="360"/&gt;&lt;/w:pPr&gt;&lt;w:rPr&gt;&lt;w:rFonts w:hint="default"/&gt;&lt;/w:rPr&gt;&lt;/w:lvl&gt;&lt;/w:abstractNum&gt;&lt;w:abstractNum w:abstractNumId="9" w15:restartNumberingAfterBreak="0"&gt;&lt;w:nsid w:val="FFFFFF89"/&gt;&lt;w:multiLevelType w:val="singleLevel"/&gt;&lt;w:tmpl w:val="D6FC344C"/&gt;&lt;w:lvl w:ilvl="0"&gt;&lt;w:start w:val="1"/&gt;&lt;w:numFmt w:val="bullet"/&gt;&lt;w:pStyle w:val="ListBullet"/&gt;&lt;w:lvlText w:val=""/&gt;&lt;w:lvlJc w:val="left"/&gt;&lt;w:pPr&gt;&lt;w:tabs&gt;&lt;w:tab w:val="num" w:pos="1080"/&gt;&lt;/w:tabs&gt;&lt;w:ind w:left="1080" w:hanging="360"/&gt;&lt;/w:pPr&gt;&lt;w:rPr&gt;&lt;w:rFonts w:ascii="Symbol" w:hAnsi="Symbol" w:hint="default"/&gt;&lt;/w:rPr&gt;&lt;/w:lvl&gt;&lt;/w:abstractNum&gt;&lt;w:num w:numId="1"&gt;&lt;w:abstractNumId w:val="9"/&gt;&lt;/w:num&gt;&lt;w:num w:numId="2"&gt;&lt;w:abstractNumId w:val="7"/&gt;&lt;/w:num&gt;&lt;w:num w:numId="3"&gt;&lt;w:abstractNumId w:val="6"/&gt;&lt;/w:num&gt;&lt;w:num w:numId="4"&gt;&lt;w:abstractNumId w:val="5"/&gt;&lt;/w:num&gt;&lt;w:num w:numId="5"&gt;&lt;w:abstractNumId w:val="4"/&gt;&lt;/w:num&gt;&lt;w:num w:numId="6"&gt;&lt;w:abstractNumId w:val="8"/&gt;&lt;/w:num&gt;&lt;w:num w:numId="7"&gt;&lt;w:abstractNumId w:val="3"/&gt;&lt;/w:num&gt;&lt;w:num w:numId="8"&gt;&lt;w:abstractNumId w:val="2"/&gt;&lt;/w:num&gt;&lt;w:num w:numId="9"&gt;&lt;w:abstractNumId w:val="1"/&gt;&lt;/w:num&gt;&lt;w:num w:numId="10"&gt;&lt;w:abstractNumId w:val="0"/&gt;&lt;/w:num&gt;&lt;w:num w:numId="11"&gt;&lt;w:abstractNumId w:val="9"/&gt;&lt;w:lvlOverride w:ilvl="0"&gt;&lt;w:startOverride w:val="1"/&gt;&lt;/w:lvlOverride&gt;&lt;/w:num&gt;&lt;/w:numbering&gt;&lt;/pkg:xmlData&gt;&lt;/pkg:part&gt;&lt;/pkg:package&gt;
</CustomerName>
    <CompanyName/>
    <SenderAddress/>
    <Address/>
  </employee>
</employe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E728A-96FF-4995-885C-5AF887AB0C35}">
  <ds:schemaRefs>
    <ds:schemaRef ds:uri="http://schemas.microsoft.com/temp/samples"/>
  </ds:schemaRefs>
</ds:datastoreItem>
</file>

<file path=customXml/itemProps2.xml><?xml version="1.0" encoding="utf-8"?>
<ds:datastoreItem xmlns:ds="http://schemas.openxmlformats.org/officeDocument/2006/customXml" ds:itemID="{74A65E34-2816-4B4D-B7F4-EE8C9102E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Template>
  <TotalTime>52</TotalTime>
  <Pages>19</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Jordan Coller (1706820)</dc:creator>
  <cp:lastModifiedBy>Jordan Coller (1706820)</cp:lastModifiedBy>
  <cp:revision>7</cp:revision>
  <dcterms:created xsi:type="dcterms:W3CDTF">2018-11-16T18:25:00Z</dcterms:created>
  <dcterms:modified xsi:type="dcterms:W3CDTF">2018-11-16T19:27:00Z</dcterms:modified>
</cp:coreProperties>
</file>