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556539836"/>
        <w:docPartObj>
          <w:docPartGallery w:val="Cover Pages"/>
          <w:docPartUnique/>
        </w:docPartObj>
      </w:sdtPr>
      <w:sdtEndPr>
        <w:rPr>
          <w:rFonts w:eastAsiaTheme="minorHAnsi"/>
          <w:sz w:val="22"/>
          <w:lang w:val="en-GB"/>
        </w:rPr>
      </w:sdtEndPr>
      <w:sdtContent>
        <w:p w:rsidR="00581C5F" w:rsidRDefault="00581C5F">
          <w:pPr>
            <w:pStyle w:val="NoSpacing"/>
            <w:rPr>
              <w:sz w:val="2"/>
            </w:rPr>
          </w:pPr>
        </w:p>
        <w:p w:rsidR="00581C5F" w:rsidRDefault="00581C5F">
          <w:r>
            <w:rPr>
              <w:noProof/>
            </w:rPr>
            <mc:AlternateContent>
              <mc:Choice Requires="wps">
                <w:drawing>
                  <wp:anchor distT="0" distB="0" distL="114300" distR="114300" simplePos="0" relativeHeight="251668480"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581C5F" w:rsidRDefault="00581C5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 CrITICAL ANALYSIS ON HOW DRINKING CULTURE AND ECONOMIC CHANGE HAS EFFECED PUBS WITHIN SWANSEA</w:t>
                                    </w:r>
                                  </w:p>
                                </w:sdtContent>
                              </w:sdt>
                              <w:p w:rsidR="00581C5F" w:rsidRDefault="00581C5F">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Hannah </w:t>
                                    </w:r>
                                    <w:proofErr w:type="spellStart"/>
                                    <w:r>
                                      <w:rPr>
                                        <w:color w:val="4472C4" w:themeColor="accent1"/>
                                        <w:sz w:val="36"/>
                                        <w:szCs w:val="36"/>
                                      </w:rPr>
                                      <w:t>Hoyles</w:t>
                                    </w:r>
                                    <w:proofErr w:type="spellEnd"/>
                                    <w:r>
                                      <w:rPr>
                                        <w:color w:val="4472C4" w:themeColor="accent1"/>
                                        <w:sz w:val="36"/>
                                        <w:szCs w:val="36"/>
                                      </w:rPr>
                                      <w:t xml:space="preserve"> (1804582)</w:t>
                                    </w:r>
                                  </w:sdtContent>
                                </w:sdt>
                                <w:r>
                                  <w:rPr>
                                    <w:noProof/>
                                  </w:rPr>
                                  <w:t xml:space="preserve"> </w:t>
                                </w:r>
                              </w:p>
                              <w:p w:rsidR="00581C5F" w:rsidRDefault="00581C5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848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581C5F" w:rsidRDefault="00581C5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 CrITICAL ANALYSIS ON HOW DRINKING CULTURE AND ECONOMIC CHANGE HAS EFFECED PUBS WITHIN SWANSEA</w:t>
                              </w:r>
                            </w:p>
                          </w:sdtContent>
                        </w:sdt>
                        <w:p w:rsidR="00581C5F" w:rsidRDefault="00581C5F">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Hannah </w:t>
                              </w:r>
                              <w:proofErr w:type="spellStart"/>
                              <w:r>
                                <w:rPr>
                                  <w:color w:val="4472C4" w:themeColor="accent1"/>
                                  <w:sz w:val="36"/>
                                  <w:szCs w:val="36"/>
                                </w:rPr>
                                <w:t>Hoyles</w:t>
                              </w:r>
                              <w:proofErr w:type="spellEnd"/>
                              <w:r>
                                <w:rPr>
                                  <w:color w:val="4472C4" w:themeColor="accent1"/>
                                  <w:sz w:val="36"/>
                                  <w:szCs w:val="36"/>
                                </w:rPr>
                                <w:t xml:space="preserve"> (1804582)</w:t>
                              </w:r>
                            </w:sdtContent>
                          </w:sdt>
                          <w:r>
                            <w:rPr>
                              <w:noProof/>
                            </w:rPr>
                            <w:t xml:space="preserve"> </w:t>
                          </w:r>
                        </w:p>
                        <w:p w:rsidR="00581C5F" w:rsidRDefault="00581C5F"/>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7456"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8938124" id="Group 2" o:spid="_x0000_s1026" style="position:absolute;margin-left:0;margin-top:0;width:432.65pt;height:448.55pt;z-index:-25164902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581C5F" w:rsidRDefault="00581C5F">
                                    <w:pPr>
                                      <w:pStyle w:val="NoSpacing"/>
                                      <w:jc w:val="right"/>
                                      <w:rPr>
                                        <w:color w:val="4472C4" w:themeColor="accent1"/>
                                        <w:sz w:val="36"/>
                                        <w:szCs w:val="36"/>
                                      </w:rPr>
                                    </w:pPr>
                                    <w:r>
                                      <w:rPr>
                                        <w:color w:val="4472C4" w:themeColor="accent1"/>
                                        <w:sz w:val="36"/>
                                        <w:szCs w:val="36"/>
                                      </w:rPr>
                                      <w:t>Research Business Project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6643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581C5F" w:rsidRDefault="00581C5F">
                              <w:pPr>
                                <w:pStyle w:val="NoSpacing"/>
                                <w:jc w:val="right"/>
                                <w:rPr>
                                  <w:color w:val="4472C4" w:themeColor="accent1"/>
                                  <w:sz w:val="36"/>
                                  <w:szCs w:val="36"/>
                                </w:rPr>
                              </w:pPr>
                              <w:r>
                                <w:rPr>
                                  <w:color w:val="4472C4" w:themeColor="accent1"/>
                                  <w:sz w:val="36"/>
                                  <w:szCs w:val="36"/>
                                </w:rPr>
                                <w:t>Research Business Project</w:t>
                              </w:r>
                            </w:p>
                          </w:sdtContent>
                        </w:sdt>
                      </w:txbxContent>
                    </v:textbox>
                    <w10:wrap anchorx="page" anchory="margin"/>
                  </v:shape>
                </w:pict>
              </mc:Fallback>
            </mc:AlternateContent>
          </w:r>
        </w:p>
        <w:p w:rsidR="00C76152" w:rsidRDefault="00581C5F">
          <w:r>
            <w:br w:type="page"/>
          </w:r>
        </w:p>
        <w:sdt>
          <w:sdtPr>
            <w:id w:val="-80069284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EF5CB1" w:rsidRDefault="00EF5CB1" w:rsidP="00EF5CB1">
              <w:pPr>
                <w:pStyle w:val="TOCHeading"/>
                <w:spacing w:line="480" w:lineRule="auto"/>
              </w:pPr>
              <w:r>
                <w:t>Contents</w:t>
              </w:r>
            </w:p>
            <w:p w:rsidR="00EF5CB1" w:rsidRDefault="00EF5CB1" w:rsidP="00EF5CB1">
              <w:pPr>
                <w:pStyle w:val="TOC1"/>
                <w:tabs>
                  <w:tab w:val="right" w:leader="dot" w:pos="9016"/>
                </w:tabs>
                <w:spacing w:line="480" w:lineRule="auto"/>
                <w:rPr>
                  <w:noProof/>
                </w:rPr>
              </w:pPr>
              <w:r>
                <w:fldChar w:fldCharType="begin"/>
              </w:r>
              <w:r>
                <w:instrText xml:space="preserve"> TOC \o "1-3" \h \z \u </w:instrText>
              </w:r>
              <w:r>
                <w:fldChar w:fldCharType="separate"/>
              </w:r>
              <w:hyperlink w:anchor="_Toc35897320" w:history="1">
                <w:r w:rsidRPr="0060529A">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_Toc35897320 \h </w:instrText>
                </w:r>
                <w:r>
                  <w:rPr>
                    <w:noProof/>
                    <w:webHidden/>
                  </w:rPr>
                </w:r>
                <w:r>
                  <w:rPr>
                    <w:noProof/>
                    <w:webHidden/>
                  </w:rPr>
                  <w:fldChar w:fldCharType="separate"/>
                </w:r>
                <w:r>
                  <w:rPr>
                    <w:noProof/>
                    <w:webHidden/>
                  </w:rPr>
                  <w:t>2</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21" w:history="1">
                <w:r w:rsidRPr="0060529A">
                  <w:rPr>
                    <w:rStyle w:val="Hyperlink"/>
                    <w:rFonts w:ascii="Arial" w:hAnsi="Arial" w:cs="Arial"/>
                    <w:noProof/>
                  </w:rPr>
                  <w:t>1.1 Rational</w:t>
                </w:r>
                <w:r>
                  <w:rPr>
                    <w:noProof/>
                    <w:webHidden/>
                  </w:rPr>
                  <w:tab/>
                </w:r>
                <w:r>
                  <w:rPr>
                    <w:noProof/>
                    <w:webHidden/>
                  </w:rPr>
                  <w:fldChar w:fldCharType="begin"/>
                </w:r>
                <w:r>
                  <w:rPr>
                    <w:noProof/>
                    <w:webHidden/>
                  </w:rPr>
                  <w:instrText xml:space="preserve"> PAGEREF _Toc35897321 \h </w:instrText>
                </w:r>
                <w:r>
                  <w:rPr>
                    <w:noProof/>
                    <w:webHidden/>
                  </w:rPr>
                </w:r>
                <w:r>
                  <w:rPr>
                    <w:noProof/>
                    <w:webHidden/>
                  </w:rPr>
                  <w:fldChar w:fldCharType="separate"/>
                </w:r>
                <w:r>
                  <w:rPr>
                    <w:noProof/>
                    <w:webHidden/>
                  </w:rPr>
                  <w:t>2</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22" w:history="1">
                <w:r w:rsidRPr="0060529A">
                  <w:rPr>
                    <w:rStyle w:val="Hyperlink"/>
                    <w:rFonts w:ascii="Arial" w:hAnsi="Arial" w:cs="Arial"/>
                    <w:noProof/>
                  </w:rPr>
                  <w:t>1.2 Background</w:t>
                </w:r>
                <w:r>
                  <w:rPr>
                    <w:noProof/>
                    <w:webHidden/>
                  </w:rPr>
                  <w:tab/>
                </w:r>
                <w:r>
                  <w:rPr>
                    <w:noProof/>
                    <w:webHidden/>
                  </w:rPr>
                  <w:fldChar w:fldCharType="begin"/>
                </w:r>
                <w:r>
                  <w:rPr>
                    <w:noProof/>
                    <w:webHidden/>
                  </w:rPr>
                  <w:instrText xml:space="preserve"> PAGEREF _Toc35897322 \h </w:instrText>
                </w:r>
                <w:r>
                  <w:rPr>
                    <w:noProof/>
                    <w:webHidden/>
                  </w:rPr>
                </w:r>
                <w:r>
                  <w:rPr>
                    <w:noProof/>
                    <w:webHidden/>
                  </w:rPr>
                  <w:fldChar w:fldCharType="separate"/>
                </w:r>
                <w:r>
                  <w:rPr>
                    <w:noProof/>
                    <w:webHidden/>
                  </w:rPr>
                  <w:t>3</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23" w:history="1">
                <w:r w:rsidRPr="0060529A">
                  <w:rPr>
                    <w:rStyle w:val="Hyperlink"/>
                    <w:rFonts w:ascii="Arial" w:hAnsi="Arial" w:cs="Arial"/>
                    <w:noProof/>
                  </w:rPr>
                  <w:t>1.3 Aim and Objectives</w:t>
                </w:r>
                <w:r>
                  <w:rPr>
                    <w:noProof/>
                    <w:webHidden/>
                  </w:rPr>
                  <w:tab/>
                </w:r>
                <w:r>
                  <w:rPr>
                    <w:noProof/>
                    <w:webHidden/>
                  </w:rPr>
                  <w:fldChar w:fldCharType="begin"/>
                </w:r>
                <w:r>
                  <w:rPr>
                    <w:noProof/>
                    <w:webHidden/>
                  </w:rPr>
                  <w:instrText xml:space="preserve"> PAGEREF _Toc35897323 \h </w:instrText>
                </w:r>
                <w:r>
                  <w:rPr>
                    <w:noProof/>
                    <w:webHidden/>
                  </w:rPr>
                </w:r>
                <w:r>
                  <w:rPr>
                    <w:noProof/>
                    <w:webHidden/>
                  </w:rPr>
                  <w:fldChar w:fldCharType="separate"/>
                </w:r>
                <w:r>
                  <w:rPr>
                    <w:noProof/>
                    <w:webHidden/>
                  </w:rPr>
                  <w:t>4</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24" w:history="1">
                <w:r w:rsidRPr="0060529A">
                  <w:rPr>
                    <w:rStyle w:val="Hyperlink"/>
                    <w:rFonts w:ascii="Arial" w:hAnsi="Arial" w:cs="Arial"/>
                    <w:noProof/>
                  </w:rPr>
                  <w:t>2. Research Design</w:t>
                </w:r>
                <w:r>
                  <w:rPr>
                    <w:noProof/>
                    <w:webHidden/>
                  </w:rPr>
                  <w:tab/>
                </w:r>
                <w:r>
                  <w:rPr>
                    <w:noProof/>
                    <w:webHidden/>
                  </w:rPr>
                  <w:fldChar w:fldCharType="begin"/>
                </w:r>
                <w:r>
                  <w:rPr>
                    <w:noProof/>
                    <w:webHidden/>
                  </w:rPr>
                  <w:instrText xml:space="preserve"> PAGEREF _Toc35897324 \h </w:instrText>
                </w:r>
                <w:r>
                  <w:rPr>
                    <w:noProof/>
                    <w:webHidden/>
                  </w:rPr>
                </w:r>
                <w:r>
                  <w:rPr>
                    <w:noProof/>
                    <w:webHidden/>
                  </w:rPr>
                  <w:fldChar w:fldCharType="separate"/>
                </w:r>
                <w:r>
                  <w:rPr>
                    <w:noProof/>
                    <w:webHidden/>
                  </w:rPr>
                  <w:t>5</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25" w:history="1">
                <w:r w:rsidRPr="0060529A">
                  <w:rPr>
                    <w:rStyle w:val="Hyperlink"/>
                    <w:rFonts w:ascii="Arial" w:hAnsi="Arial" w:cs="Arial"/>
                    <w:noProof/>
                  </w:rPr>
                  <w:t>2.1 Research methodology</w:t>
                </w:r>
                <w:r>
                  <w:rPr>
                    <w:noProof/>
                    <w:webHidden/>
                  </w:rPr>
                  <w:tab/>
                </w:r>
                <w:r>
                  <w:rPr>
                    <w:noProof/>
                    <w:webHidden/>
                  </w:rPr>
                  <w:fldChar w:fldCharType="begin"/>
                </w:r>
                <w:r>
                  <w:rPr>
                    <w:noProof/>
                    <w:webHidden/>
                  </w:rPr>
                  <w:instrText xml:space="preserve"> PAGEREF _Toc35897325 \h </w:instrText>
                </w:r>
                <w:r>
                  <w:rPr>
                    <w:noProof/>
                    <w:webHidden/>
                  </w:rPr>
                </w:r>
                <w:r>
                  <w:rPr>
                    <w:noProof/>
                    <w:webHidden/>
                  </w:rPr>
                  <w:fldChar w:fldCharType="separate"/>
                </w:r>
                <w:r>
                  <w:rPr>
                    <w:noProof/>
                    <w:webHidden/>
                  </w:rPr>
                  <w:t>5</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26" w:history="1">
                <w:r w:rsidRPr="0060529A">
                  <w:rPr>
                    <w:rStyle w:val="Hyperlink"/>
                    <w:rFonts w:ascii="Arial" w:hAnsi="Arial" w:cs="Arial"/>
                    <w:noProof/>
                  </w:rPr>
                  <w:t>2.2 Research Philosophies</w:t>
                </w:r>
                <w:r>
                  <w:rPr>
                    <w:noProof/>
                    <w:webHidden/>
                  </w:rPr>
                  <w:tab/>
                </w:r>
                <w:r>
                  <w:rPr>
                    <w:noProof/>
                    <w:webHidden/>
                  </w:rPr>
                  <w:fldChar w:fldCharType="begin"/>
                </w:r>
                <w:r>
                  <w:rPr>
                    <w:noProof/>
                    <w:webHidden/>
                  </w:rPr>
                  <w:instrText xml:space="preserve"> PAGEREF _Toc35897326 \h </w:instrText>
                </w:r>
                <w:r>
                  <w:rPr>
                    <w:noProof/>
                    <w:webHidden/>
                  </w:rPr>
                </w:r>
                <w:r>
                  <w:rPr>
                    <w:noProof/>
                    <w:webHidden/>
                  </w:rPr>
                  <w:fldChar w:fldCharType="separate"/>
                </w:r>
                <w:r>
                  <w:rPr>
                    <w:noProof/>
                    <w:webHidden/>
                  </w:rPr>
                  <w:t>6</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27" w:history="1">
                <w:r w:rsidRPr="0060529A">
                  <w:rPr>
                    <w:rStyle w:val="Hyperlink"/>
                    <w:rFonts w:ascii="Arial" w:hAnsi="Arial" w:cs="Arial"/>
                    <w:noProof/>
                  </w:rPr>
                  <w:t>2.3 Research approaches</w:t>
                </w:r>
                <w:r>
                  <w:rPr>
                    <w:noProof/>
                    <w:webHidden/>
                  </w:rPr>
                  <w:tab/>
                </w:r>
                <w:r>
                  <w:rPr>
                    <w:noProof/>
                    <w:webHidden/>
                  </w:rPr>
                  <w:fldChar w:fldCharType="begin"/>
                </w:r>
                <w:r>
                  <w:rPr>
                    <w:noProof/>
                    <w:webHidden/>
                  </w:rPr>
                  <w:instrText xml:space="preserve"> PAGEREF _Toc35897327 \h </w:instrText>
                </w:r>
                <w:r>
                  <w:rPr>
                    <w:noProof/>
                    <w:webHidden/>
                  </w:rPr>
                </w:r>
                <w:r>
                  <w:rPr>
                    <w:noProof/>
                    <w:webHidden/>
                  </w:rPr>
                  <w:fldChar w:fldCharType="separate"/>
                </w:r>
                <w:r>
                  <w:rPr>
                    <w:noProof/>
                    <w:webHidden/>
                  </w:rPr>
                  <w:t>7</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28" w:history="1">
                <w:r w:rsidRPr="0060529A">
                  <w:rPr>
                    <w:rStyle w:val="Hyperlink"/>
                    <w:rFonts w:ascii="Arial" w:hAnsi="Arial" w:cs="Arial"/>
                    <w:noProof/>
                  </w:rPr>
                  <w:t>2.4 Research method and data collection</w:t>
                </w:r>
                <w:r>
                  <w:rPr>
                    <w:noProof/>
                    <w:webHidden/>
                  </w:rPr>
                  <w:tab/>
                </w:r>
                <w:r>
                  <w:rPr>
                    <w:noProof/>
                    <w:webHidden/>
                  </w:rPr>
                  <w:fldChar w:fldCharType="begin"/>
                </w:r>
                <w:r>
                  <w:rPr>
                    <w:noProof/>
                    <w:webHidden/>
                  </w:rPr>
                  <w:instrText xml:space="preserve"> PAGEREF _Toc35897328 \h </w:instrText>
                </w:r>
                <w:r>
                  <w:rPr>
                    <w:noProof/>
                    <w:webHidden/>
                  </w:rPr>
                </w:r>
                <w:r>
                  <w:rPr>
                    <w:noProof/>
                    <w:webHidden/>
                  </w:rPr>
                  <w:fldChar w:fldCharType="separate"/>
                </w:r>
                <w:r>
                  <w:rPr>
                    <w:noProof/>
                    <w:webHidden/>
                  </w:rPr>
                  <w:t>7</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29" w:history="1">
                <w:r w:rsidRPr="0060529A">
                  <w:rPr>
                    <w:rStyle w:val="Hyperlink"/>
                    <w:rFonts w:ascii="Arial" w:hAnsi="Arial" w:cs="Arial"/>
                    <w:noProof/>
                  </w:rPr>
                  <w:t>2.5 Sample</w:t>
                </w:r>
                <w:r>
                  <w:rPr>
                    <w:noProof/>
                    <w:webHidden/>
                  </w:rPr>
                  <w:tab/>
                </w:r>
                <w:r>
                  <w:rPr>
                    <w:noProof/>
                    <w:webHidden/>
                  </w:rPr>
                  <w:fldChar w:fldCharType="begin"/>
                </w:r>
                <w:r>
                  <w:rPr>
                    <w:noProof/>
                    <w:webHidden/>
                  </w:rPr>
                  <w:instrText xml:space="preserve"> PAGEREF _Toc35897329 \h </w:instrText>
                </w:r>
                <w:r>
                  <w:rPr>
                    <w:noProof/>
                    <w:webHidden/>
                  </w:rPr>
                </w:r>
                <w:r>
                  <w:rPr>
                    <w:noProof/>
                    <w:webHidden/>
                  </w:rPr>
                  <w:fldChar w:fldCharType="separate"/>
                </w:r>
                <w:r>
                  <w:rPr>
                    <w:noProof/>
                    <w:webHidden/>
                  </w:rPr>
                  <w:t>8</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30" w:history="1">
                <w:r w:rsidRPr="0060529A">
                  <w:rPr>
                    <w:rStyle w:val="Hyperlink"/>
                    <w:rFonts w:ascii="Arial" w:hAnsi="Arial" w:cs="Arial"/>
                    <w:noProof/>
                  </w:rPr>
                  <w:t>2.6 Data Analysis</w:t>
                </w:r>
                <w:r>
                  <w:rPr>
                    <w:noProof/>
                    <w:webHidden/>
                  </w:rPr>
                  <w:tab/>
                </w:r>
                <w:r>
                  <w:rPr>
                    <w:noProof/>
                    <w:webHidden/>
                  </w:rPr>
                  <w:fldChar w:fldCharType="begin"/>
                </w:r>
                <w:r>
                  <w:rPr>
                    <w:noProof/>
                    <w:webHidden/>
                  </w:rPr>
                  <w:instrText xml:space="preserve"> PAGEREF _Toc35897330 \h </w:instrText>
                </w:r>
                <w:r>
                  <w:rPr>
                    <w:noProof/>
                    <w:webHidden/>
                  </w:rPr>
                </w:r>
                <w:r>
                  <w:rPr>
                    <w:noProof/>
                    <w:webHidden/>
                  </w:rPr>
                  <w:fldChar w:fldCharType="separate"/>
                </w:r>
                <w:r>
                  <w:rPr>
                    <w:noProof/>
                    <w:webHidden/>
                  </w:rPr>
                  <w:t>9</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31" w:history="1">
                <w:r w:rsidRPr="0060529A">
                  <w:rPr>
                    <w:rStyle w:val="Hyperlink"/>
                    <w:rFonts w:ascii="Arial" w:hAnsi="Arial" w:cs="Arial"/>
                    <w:noProof/>
                  </w:rPr>
                  <w:t>2.7 Quantitative research</w:t>
                </w:r>
                <w:r>
                  <w:rPr>
                    <w:noProof/>
                    <w:webHidden/>
                  </w:rPr>
                  <w:tab/>
                </w:r>
                <w:r>
                  <w:rPr>
                    <w:noProof/>
                    <w:webHidden/>
                  </w:rPr>
                  <w:fldChar w:fldCharType="begin"/>
                </w:r>
                <w:r>
                  <w:rPr>
                    <w:noProof/>
                    <w:webHidden/>
                  </w:rPr>
                  <w:instrText xml:space="preserve"> PAGEREF _Toc35897331 \h </w:instrText>
                </w:r>
                <w:r>
                  <w:rPr>
                    <w:noProof/>
                    <w:webHidden/>
                  </w:rPr>
                </w:r>
                <w:r>
                  <w:rPr>
                    <w:noProof/>
                    <w:webHidden/>
                  </w:rPr>
                  <w:fldChar w:fldCharType="separate"/>
                </w:r>
                <w:r>
                  <w:rPr>
                    <w:noProof/>
                    <w:webHidden/>
                  </w:rPr>
                  <w:t>9</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32" w:history="1">
                <w:r w:rsidRPr="0060529A">
                  <w:rPr>
                    <w:rStyle w:val="Hyperlink"/>
                    <w:rFonts w:ascii="Arial" w:hAnsi="Arial" w:cs="Arial"/>
                    <w:noProof/>
                  </w:rPr>
                  <w:t>3.Limitations and ethical considerations</w:t>
                </w:r>
                <w:r>
                  <w:rPr>
                    <w:noProof/>
                    <w:webHidden/>
                  </w:rPr>
                  <w:tab/>
                </w:r>
                <w:r>
                  <w:rPr>
                    <w:noProof/>
                    <w:webHidden/>
                  </w:rPr>
                  <w:fldChar w:fldCharType="begin"/>
                </w:r>
                <w:r>
                  <w:rPr>
                    <w:noProof/>
                    <w:webHidden/>
                  </w:rPr>
                  <w:instrText xml:space="preserve"> PAGEREF _Toc35897332 \h </w:instrText>
                </w:r>
                <w:r>
                  <w:rPr>
                    <w:noProof/>
                    <w:webHidden/>
                  </w:rPr>
                </w:r>
                <w:r>
                  <w:rPr>
                    <w:noProof/>
                    <w:webHidden/>
                  </w:rPr>
                  <w:fldChar w:fldCharType="separate"/>
                </w:r>
                <w:r>
                  <w:rPr>
                    <w:noProof/>
                    <w:webHidden/>
                  </w:rPr>
                  <w:t>9</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33" w:history="1">
                <w:r w:rsidRPr="0060529A">
                  <w:rPr>
                    <w:rStyle w:val="Hyperlink"/>
                    <w:rFonts w:ascii="Arial" w:hAnsi="Arial" w:cs="Arial"/>
                    <w:noProof/>
                  </w:rPr>
                  <w:t>3.1 Time management</w:t>
                </w:r>
                <w:r>
                  <w:rPr>
                    <w:noProof/>
                    <w:webHidden/>
                  </w:rPr>
                  <w:tab/>
                </w:r>
                <w:r>
                  <w:rPr>
                    <w:noProof/>
                    <w:webHidden/>
                  </w:rPr>
                  <w:fldChar w:fldCharType="begin"/>
                </w:r>
                <w:r>
                  <w:rPr>
                    <w:noProof/>
                    <w:webHidden/>
                  </w:rPr>
                  <w:instrText xml:space="preserve"> PAGEREF _Toc35897333 \h </w:instrText>
                </w:r>
                <w:r>
                  <w:rPr>
                    <w:noProof/>
                    <w:webHidden/>
                  </w:rPr>
                </w:r>
                <w:r>
                  <w:rPr>
                    <w:noProof/>
                    <w:webHidden/>
                  </w:rPr>
                  <w:fldChar w:fldCharType="separate"/>
                </w:r>
                <w:r>
                  <w:rPr>
                    <w:noProof/>
                    <w:webHidden/>
                  </w:rPr>
                  <w:t>9</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34" w:history="1">
                <w:r w:rsidRPr="0060529A">
                  <w:rPr>
                    <w:rStyle w:val="Hyperlink"/>
                    <w:rFonts w:ascii="Arial" w:hAnsi="Arial" w:cs="Arial"/>
                    <w:noProof/>
                  </w:rPr>
                  <w:t>3.2 Ethical Considerations</w:t>
                </w:r>
                <w:r>
                  <w:rPr>
                    <w:noProof/>
                    <w:webHidden/>
                  </w:rPr>
                  <w:tab/>
                </w:r>
                <w:r>
                  <w:rPr>
                    <w:noProof/>
                    <w:webHidden/>
                  </w:rPr>
                  <w:fldChar w:fldCharType="begin"/>
                </w:r>
                <w:r>
                  <w:rPr>
                    <w:noProof/>
                    <w:webHidden/>
                  </w:rPr>
                  <w:instrText xml:space="preserve"> PAGEREF _Toc35897334 \h </w:instrText>
                </w:r>
                <w:r>
                  <w:rPr>
                    <w:noProof/>
                    <w:webHidden/>
                  </w:rPr>
                </w:r>
                <w:r>
                  <w:rPr>
                    <w:noProof/>
                    <w:webHidden/>
                  </w:rPr>
                  <w:fldChar w:fldCharType="separate"/>
                </w:r>
                <w:r>
                  <w:rPr>
                    <w:noProof/>
                    <w:webHidden/>
                  </w:rPr>
                  <w:t>10</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35" w:history="1">
                <w:r w:rsidRPr="0060529A">
                  <w:rPr>
                    <w:rStyle w:val="Hyperlink"/>
                    <w:rFonts w:ascii="Arial" w:hAnsi="Arial" w:cs="Arial"/>
                    <w:noProof/>
                  </w:rPr>
                  <w:t>4.Resources and planning</w:t>
                </w:r>
                <w:r>
                  <w:rPr>
                    <w:noProof/>
                    <w:webHidden/>
                  </w:rPr>
                  <w:tab/>
                </w:r>
                <w:r>
                  <w:rPr>
                    <w:noProof/>
                    <w:webHidden/>
                  </w:rPr>
                  <w:fldChar w:fldCharType="begin"/>
                </w:r>
                <w:r>
                  <w:rPr>
                    <w:noProof/>
                    <w:webHidden/>
                  </w:rPr>
                  <w:instrText xml:space="preserve"> PAGEREF _Toc35897335 \h </w:instrText>
                </w:r>
                <w:r>
                  <w:rPr>
                    <w:noProof/>
                    <w:webHidden/>
                  </w:rPr>
                </w:r>
                <w:r>
                  <w:rPr>
                    <w:noProof/>
                    <w:webHidden/>
                  </w:rPr>
                  <w:fldChar w:fldCharType="separate"/>
                </w:r>
                <w:r>
                  <w:rPr>
                    <w:noProof/>
                    <w:webHidden/>
                  </w:rPr>
                  <w:t>10</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36" w:history="1">
                <w:r w:rsidRPr="0060529A">
                  <w:rPr>
                    <w:rStyle w:val="Hyperlink"/>
                    <w:rFonts w:ascii="Arial" w:hAnsi="Arial" w:cs="Arial"/>
                    <w:noProof/>
                  </w:rPr>
                  <w:t>4.1 Resources</w:t>
                </w:r>
                <w:r>
                  <w:rPr>
                    <w:noProof/>
                    <w:webHidden/>
                  </w:rPr>
                  <w:tab/>
                </w:r>
                <w:r>
                  <w:rPr>
                    <w:noProof/>
                    <w:webHidden/>
                  </w:rPr>
                  <w:fldChar w:fldCharType="begin"/>
                </w:r>
                <w:r>
                  <w:rPr>
                    <w:noProof/>
                    <w:webHidden/>
                  </w:rPr>
                  <w:instrText xml:space="preserve"> PAGEREF _Toc35897336 \h </w:instrText>
                </w:r>
                <w:r>
                  <w:rPr>
                    <w:noProof/>
                    <w:webHidden/>
                  </w:rPr>
                </w:r>
                <w:r>
                  <w:rPr>
                    <w:noProof/>
                    <w:webHidden/>
                  </w:rPr>
                  <w:fldChar w:fldCharType="separate"/>
                </w:r>
                <w:r>
                  <w:rPr>
                    <w:noProof/>
                    <w:webHidden/>
                  </w:rPr>
                  <w:t>10</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37" w:history="1">
                <w:r w:rsidRPr="0060529A">
                  <w:rPr>
                    <w:rStyle w:val="Hyperlink"/>
                    <w:rFonts w:ascii="Arial" w:hAnsi="Arial" w:cs="Arial"/>
                    <w:noProof/>
                  </w:rPr>
                  <w:t>5. References</w:t>
                </w:r>
                <w:r>
                  <w:rPr>
                    <w:noProof/>
                    <w:webHidden/>
                  </w:rPr>
                  <w:tab/>
                </w:r>
                <w:r>
                  <w:rPr>
                    <w:noProof/>
                    <w:webHidden/>
                  </w:rPr>
                  <w:fldChar w:fldCharType="begin"/>
                </w:r>
                <w:r>
                  <w:rPr>
                    <w:noProof/>
                    <w:webHidden/>
                  </w:rPr>
                  <w:instrText xml:space="preserve"> PAGEREF _Toc35897337 \h </w:instrText>
                </w:r>
                <w:r>
                  <w:rPr>
                    <w:noProof/>
                    <w:webHidden/>
                  </w:rPr>
                </w:r>
                <w:r>
                  <w:rPr>
                    <w:noProof/>
                    <w:webHidden/>
                  </w:rPr>
                  <w:fldChar w:fldCharType="separate"/>
                </w:r>
                <w:r>
                  <w:rPr>
                    <w:noProof/>
                    <w:webHidden/>
                  </w:rPr>
                  <w:t>11</w:t>
                </w:r>
                <w:r>
                  <w:rPr>
                    <w:noProof/>
                    <w:webHidden/>
                  </w:rPr>
                  <w:fldChar w:fldCharType="end"/>
                </w:r>
              </w:hyperlink>
            </w:p>
            <w:p w:rsidR="00EF5CB1" w:rsidRDefault="00EF5CB1" w:rsidP="00EF5CB1">
              <w:pPr>
                <w:pStyle w:val="TOC1"/>
                <w:tabs>
                  <w:tab w:val="right" w:leader="dot" w:pos="9016"/>
                </w:tabs>
                <w:spacing w:line="480" w:lineRule="auto"/>
                <w:rPr>
                  <w:noProof/>
                </w:rPr>
              </w:pPr>
              <w:hyperlink w:anchor="_Toc35897338" w:history="1">
                <w:r w:rsidRPr="0060529A">
                  <w:rPr>
                    <w:rStyle w:val="Hyperlink"/>
                    <w:rFonts w:ascii="Arial" w:hAnsi="Arial" w:cs="Arial"/>
                    <w:noProof/>
                  </w:rPr>
                  <w:t>6. Appendices</w:t>
                </w:r>
                <w:r>
                  <w:rPr>
                    <w:noProof/>
                    <w:webHidden/>
                  </w:rPr>
                  <w:tab/>
                </w:r>
                <w:r>
                  <w:rPr>
                    <w:noProof/>
                    <w:webHidden/>
                  </w:rPr>
                  <w:fldChar w:fldCharType="begin"/>
                </w:r>
                <w:r>
                  <w:rPr>
                    <w:noProof/>
                    <w:webHidden/>
                  </w:rPr>
                  <w:instrText xml:space="preserve"> PAGEREF _Toc35897338 \h </w:instrText>
                </w:r>
                <w:r>
                  <w:rPr>
                    <w:noProof/>
                    <w:webHidden/>
                  </w:rPr>
                </w:r>
                <w:r>
                  <w:rPr>
                    <w:noProof/>
                    <w:webHidden/>
                  </w:rPr>
                  <w:fldChar w:fldCharType="separate"/>
                </w:r>
                <w:r>
                  <w:rPr>
                    <w:noProof/>
                    <w:webHidden/>
                  </w:rPr>
                  <w:t>13</w:t>
                </w:r>
                <w:r>
                  <w:rPr>
                    <w:noProof/>
                    <w:webHidden/>
                  </w:rPr>
                  <w:fldChar w:fldCharType="end"/>
                </w:r>
              </w:hyperlink>
            </w:p>
            <w:p w:rsidR="00EF5CB1" w:rsidRDefault="00EF5CB1" w:rsidP="00EF5CB1">
              <w:pPr>
                <w:spacing w:line="480" w:lineRule="auto"/>
              </w:pPr>
              <w:r>
                <w:rPr>
                  <w:b/>
                  <w:bCs/>
                  <w:noProof/>
                </w:rPr>
                <w:fldChar w:fldCharType="end"/>
              </w:r>
            </w:p>
          </w:sdtContent>
        </w:sdt>
        <w:p w:rsidR="00581C5F" w:rsidRDefault="00C76152">
          <w:r>
            <w:br w:type="page"/>
          </w:r>
        </w:p>
      </w:sdtContent>
    </w:sdt>
    <w:p w:rsidR="00AD22C7" w:rsidRPr="00C76152" w:rsidRDefault="00581C5F" w:rsidP="00C76152">
      <w:pPr>
        <w:pStyle w:val="Heading1"/>
        <w:spacing w:line="480" w:lineRule="auto"/>
        <w:ind w:left="720"/>
        <w:rPr>
          <w:rFonts w:ascii="Arial" w:hAnsi="Arial" w:cs="Arial"/>
          <w:sz w:val="24"/>
          <w:szCs w:val="24"/>
        </w:rPr>
      </w:pPr>
      <w:bookmarkStart w:id="0" w:name="_Toc35897320"/>
      <w:r w:rsidRPr="00C76152">
        <w:rPr>
          <w:rFonts w:ascii="Arial" w:hAnsi="Arial" w:cs="Arial"/>
          <w:sz w:val="24"/>
          <w:szCs w:val="24"/>
        </w:rPr>
        <w:lastRenderedPageBreak/>
        <w:t xml:space="preserve">1. </w:t>
      </w:r>
      <w:r w:rsidR="003B2DF7" w:rsidRPr="00C76152">
        <w:rPr>
          <w:rFonts w:ascii="Arial" w:hAnsi="Arial" w:cs="Arial"/>
          <w:sz w:val="24"/>
          <w:szCs w:val="24"/>
        </w:rPr>
        <w:t>Introduction</w:t>
      </w:r>
      <w:bookmarkEnd w:id="0"/>
    </w:p>
    <w:p w:rsidR="003B2DF7" w:rsidRPr="00C76152" w:rsidRDefault="00581C5F" w:rsidP="00C76152">
      <w:pPr>
        <w:pStyle w:val="Heading1"/>
        <w:spacing w:line="480" w:lineRule="auto"/>
        <w:rPr>
          <w:rFonts w:ascii="Arial" w:hAnsi="Arial" w:cs="Arial"/>
          <w:sz w:val="24"/>
          <w:szCs w:val="24"/>
        </w:rPr>
      </w:pPr>
      <w:bookmarkStart w:id="1" w:name="_Toc35897321"/>
      <w:r w:rsidRPr="00C76152">
        <w:rPr>
          <w:rFonts w:ascii="Arial" w:hAnsi="Arial" w:cs="Arial"/>
          <w:sz w:val="24"/>
          <w:szCs w:val="24"/>
        </w:rPr>
        <w:t xml:space="preserve">1.1 </w:t>
      </w:r>
      <w:r w:rsidR="003B2DF7" w:rsidRPr="00C76152">
        <w:rPr>
          <w:rFonts w:ascii="Arial" w:hAnsi="Arial" w:cs="Arial"/>
          <w:sz w:val="24"/>
          <w:szCs w:val="24"/>
        </w:rPr>
        <w:t>Rational</w:t>
      </w:r>
      <w:bookmarkEnd w:id="1"/>
    </w:p>
    <w:p w:rsidR="00F212DD" w:rsidRPr="00C76152" w:rsidRDefault="00F212DD" w:rsidP="00C76152">
      <w:pPr>
        <w:spacing w:line="480" w:lineRule="auto"/>
        <w:rPr>
          <w:rFonts w:ascii="Arial" w:hAnsi="Arial" w:cs="Arial"/>
          <w:sz w:val="24"/>
          <w:szCs w:val="24"/>
        </w:rPr>
      </w:pPr>
      <w:r w:rsidRPr="00C76152">
        <w:rPr>
          <w:rFonts w:ascii="Arial" w:hAnsi="Arial" w:cs="Arial"/>
          <w:sz w:val="24"/>
          <w:szCs w:val="24"/>
        </w:rPr>
        <w:t xml:space="preserve">The numbers of pubs in the UK since 2001 has declined by 20% ‘’The Office for National Statistics (ONS) said the number of pubs had fallen from 52,500 in 2001 to 38,815.’’ </w:t>
      </w:r>
      <w:r w:rsidRPr="00C76152">
        <w:rPr>
          <w:rFonts w:ascii="Arial" w:hAnsi="Arial" w:cs="Arial"/>
          <w:color w:val="FF0000"/>
          <w:sz w:val="24"/>
          <w:szCs w:val="24"/>
        </w:rPr>
        <w:t xml:space="preserve">(Davies and Partington, 2020). </w:t>
      </w:r>
      <w:r w:rsidRPr="00C76152">
        <w:rPr>
          <w:rFonts w:ascii="Arial" w:hAnsi="Arial" w:cs="Arial"/>
          <w:sz w:val="24"/>
          <w:szCs w:val="24"/>
        </w:rPr>
        <w:t>Research</w:t>
      </w:r>
      <w:r w:rsidR="00FA2818" w:rsidRPr="00C76152">
        <w:rPr>
          <w:rFonts w:ascii="Arial" w:hAnsi="Arial" w:cs="Arial"/>
          <w:sz w:val="24"/>
          <w:szCs w:val="24"/>
        </w:rPr>
        <w:t xml:space="preserve"> by</w:t>
      </w:r>
      <w:r w:rsidRPr="00C76152">
        <w:rPr>
          <w:rFonts w:ascii="Arial" w:hAnsi="Arial" w:cs="Arial"/>
          <w:sz w:val="24"/>
          <w:szCs w:val="24"/>
        </w:rPr>
        <w:t xml:space="preserve"> </w:t>
      </w:r>
      <w:r w:rsidR="00FA2818" w:rsidRPr="00C76152">
        <w:rPr>
          <w:rFonts w:ascii="Arial" w:hAnsi="Arial" w:cs="Arial"/>
          <w:color w:val="FF0000"/>
          <w:sz w:val="24"/>
          <w:szCs w:val="24"/>
        </w:rPr>
        <w:t xml:space="preserve">(The Guardian, 2018) </w:t>
      </w:r>
      <w:r w:rsidR="00FA2818" w:rsidRPr="00C76152">
        <w:rPr>
          <w:rFonts w:ascii="Arial" w:hAnsi="Arial" w:cs="Arial"/>
          <w:sz w:val="24"/>
          <w:szCs w:val="24"/>
        </w:rPr>
        <w:t xml:space="preserve">has indicated </w:t>
      </w:r>
      <w:r w:rsidRPr="00C76152">
        <w:rPr>
          <w:rFonts w:ascii="Arial" w:hAnsi="Arial" w:cs="Arial"/>
          <w:sz w:val="24"/>
          <w:szCs w:val="24"/>
        </w:rPr>
        <w:t>that there are a number of reasons for the dramatic number of pub closures since 2001. This research seeks to understand the reasons amongst a student sample compared with a sample from</w:t>
      </w:r>
      <w:r w:rsidR="00387727" w:rsidRPr="00C76152">
        <w:rPr>
          <w:rFonts w:ascii="Arial" w:hAnsi="Arial" w:cs="Arial"/>
          <w:sz w:val="24"/>
          <w:szCs w:val="24"/>
        </w:rPr>
        <w:t xml:space="preserve"> a small traditional </w:t>
      </w:r>
      <w:r w:rsidRPr="00C76152">
        <w:rPr>
          <w:rFonts w:ascii="Arial" w:hAnsi="Arial" w:cs="Arial"/>
          <w:sz w:val="24"/>
          <w:szCs w:val="24"/>
        </w:rPr>
        <w:t>pu</w:t>
      </w:r>
      <w:r w:rsidR="007D1BC0" w:rsidRPr="00C76152">
        <w:rPr>
          <w:rFonts w:ascii="Arial" w:hAnsi="Arial" w:cs="Arial"/>
          <w:sz w:val="24"/>
          <w:szCs w:val="24"/>
        </w:rPr>
        <w:t xml:space="preserve">b of why people are not going to the pub anymore. </w:t>
      </w:r>
    </w:p>
    <w:p w:rsidR="00AD22C7" w:rsidRPr="00C76152" w:rsidRDefault="0040386E" w:rsidP="00C76152">
      <w:pPr>
        <w:spacing w:line="480" w:lineRule="auto"/>
        <w:ind w:firstLine="720"/>
        <w:rPr>
          <w:rFonts w:ascii="Arial" w:hAnsi="Arial" w:cs="Arial"/>
          <w:sz w:val="24"/>
          <w:szCs w:val="24"/>
        </w:rPr>
      </w:pPr>
      <w:r w:rsidRPr="00C76152">
        <w:rPr>
          <w:rFonts w:ascii="Arial" w:hAnsi="Arial" w:cs="Arial"/>
          <w:sz w:val="24"/>
          <w:szCs w:val="24"/>
        </w:rPr>
        <w:t xml:space="preserve">People are changing the way in which they drink and now going down the pub </w:t>
      </w:r>
      <w:r w:rsidR="007D1BC0" w:rsidRPr="00C76152">
        <w:rPr>
          <w:rFonts w:ascii="Arial" w:hAnsi="Arial" w:cs="Arial"/>
          <w:sz w:val="24"/>
          <w:szCs w:val="24"/>
        </w:rPr>
        <w:t>is not</w:t>
      </w:r>
      <w:r w:rsidR="00387727" w:rsidRPr="00C76152">
        <w:rPr>
          <w:rFonts w:ascii="Arial" w:hAnsi="Arial" w:cs="Arial"/>
          <w:sz w:val="24"/>
          <w:szCs w:val="24"/>
        </w:rPr>
        <w:t xml:space="preserve"> peoples</w:t>
      </w:r>
      <w:r w:rsidRPr="00C76152">
        <w:rPr>
          <w:rFonts w:ascii="Arial" w:hAnsi="Arial" w:cs="Arial"/>
          <w:sz w:val="24"/>
          <w:szCs w:val="24"/>
        </w:rPr>
        <w:t xml:space="preserve"> first port of call to enjoy and unwind. </w:t>
      </w:r>
      <w:r w:rsidR="003B2DF7" w:rsidRPr="00C76152">
        <w:rPr>
          <w:rFonts w:ascii="Arial" w:hAnsi="Arial" w:cs="Arial"/>
          <w:sz w:val="24"/>
          <w:szCs w:val="24"/>
        </w:rPr>
        <w:t>There are multiple factors that contribute to the closure of pubs</w:t>
      </w:r>
      <w:r w:rsidR="0045309F" w:rsidRPr="00C76152">
        <w:rPr>
          <w:rFonts w:ascii="Arial" w:hAnsi="Arial" w:cs="Arial"/>
          <w:sz w:val="24"/>
          <w:szCs w:val="24"/>
        </w:rPr>
        <w:t xml:space="preserve"> due to the shift in consumer habits</w:t>
      </w:r>
      <w:r w:rsidRPr="00C76152">
        <w:rPr>
          <w:rFonts w:ascii="Arial" w:hAnsi="Arial" w:cs="Arial"/>
          <w:sz w:val="24"/>
          <w:szCs w:val="24"/>
        </w:rPr>
        <w:t xml:space="preserve">. </w:t>
      </w:r>
      <w:r w:rsidR="00AD22C7" w:rsidRPr="00C76152">
        <w:rPr>
          <w:rFonts w:ascii="Arial" w:hAnsi="Arial" w:cs="Arial"/>
          <w:sz w:val="24"/>
          <w:szCs w:val="24"/>
        </w:rPr>
        <w:t>These</w:t>
      </w:r>
      <w:r w:rsidR="0045309F" w:rsidRPr="00C76152">
        <w:rPr>
          <w:rFonts w:ascii="Arial" w:hAnsi="Arial" w:cs="Arial"/>
          <w:sz w:val="24"/>
          <w:szCs w:val="24"/>
        </w:rPr>
        <w:t xml:space="preserve"> factors may include </w:t>
      </w:r>
      <w:r w:rsidR="003B2DF7" w:rsidRPr="00C76152">
        <w:rPr>
          <w:rFonts w:ascii="Arial" w:hAnsi="Arial" w:cs="Arial"/>
          <w:sz w:val="24"/>
          <w:szCs w:val="24"/>
        </w:rPr>
        <w:t xml:space="preserve">the beer tax, the cost of alcohol in pubs compared to off-licences, </w:t>
      </w:r>
      <w:r w:rsidR="0045309F" w:rsidRPr="00C76152">
        <w:rPr>
          <w:rFonts w:ascii="Arial" w:hAnsi="Arial" w:cs="Arial"/>
          <w:sz w:val="24"/>
          <w:szCs w:val="24"/>
        </w:rPr>
        <w:t>the diversification of restaurants, cafes and bars,</w:t>
      </w:r>
      <w:r w:rsidR="00D62F5E" w:rsidRPr="00C76152">
        <w:rPr>
          <w:rFonts w:ascii="Arial" w:hAnsi="Arial" w:cs="Arial"/>
          <w:sz w:val="24"/>
          <w:szCs w:val="24"/>
        </w:rPr>
        <w:t xml:space="preserve"> </w:t>
      </w:r>
      <w:r w:rsidR="00AD22C7" w:rsidRPr="00C76152">
        <w:rPr>
          <w:rFonts w:ascii="Arial" w:hAnsi="Arial" w:cs="Arial"/>
          <w:sz w:val="24"/>
          <w:szCs w:val="24"/>
        </w:rPr>
        <w:t xml:space="preserve">and </w:t>
      </w:r>
      <w:r w:rsidR="00D62F5E" w:rsidRPr="00C76152">
        <w:rPr>
          <w:rFonts w:ascii="Arial" w:hAnsi="Arial" w:cs="Arial"/>
          <w:sz w:val="24"/>
          <w:szCs w:val="24"/>
        </w:rPr>
        <w:t xml:space="preserve">other sources of entertainment </w:t>
      </w:r>
      <w:r w:rsidR="00AD22C7" w:rsidRPr="00C76152">
        <w:rPr>
          <w:rFonts w:ascii="Arial" w:hAnsi="Arial" w:cs="Arial"/>
          <w:sz w:val="24"/>
          <w:szCs w:val="24"/>
        </w:rPr>
        <w:t xml:space="preserve">are </w:t>
      </w:r>
      <w:r w:rsidR="00D62F5E" w:rsidRPr="00C76152">
        <w:rPr>
          <w:rFonts w:ascii="Arial" w:hAnsi="Arial" w:cs="Arial"/>
          <w:sz w:val="24"/>
          <w:szCs w:val="24"/>
        </w:rPr>
        <w:t xml:space="preserve">among just a few. </w:t>
      </w:r>
    </w:p>
    <w:p w:rsidR="00C76152" w:rsidRDefault="00D62F5E" w:rsidP="00EF5CB1">
      <w:pPr>
        <w:spacing w:line="480" w:lineRule="auto"/>
        <w:ind w:firstLine="720"/>
        <w:rPr>
          <w:rFonts w:ascii="Arial" w:hAnsi="Arial" w:cs="Arial"/>
          <w:sz w:val="24"/>
          <w:szCs w:val="24"/>
        </w:rPr>
      </w:pPr>
      <w:r w:rsidRPr="00C76152">
        <w:rPr>
          <w:rFonts w:ascii="Arial" w:hAnsi="Arial" w:cs="Arial"/>
          <w:sz w:val="24"/>
          <w:szCs w:val="24"/>
        </w:rPr>
        <w:t xml:space="preserve">This </w:t>
      </w:r>
      <w:r w:rsidR="00AD22C7" w:rsidRPr="00C76152">
        <w:rPr>
          <w:rFonts w:ascii="Arial" w:hAnsi="Arial" w:cs="Arial"/>
          <w:sz w:val="24"/>
          <w:szCs w:val="24"/>
        </w:rPr>
        <w:t xml:space="preserve">business </w:t>
      </w:r>
      <w:r w:rsidRPr="00C76152">
        <w:rPr>
          <w:rFonts w:ascii="Arial" w:hAnsi="Arial" w:cs="Arial"/>
          <w:sz w:val="24"/>
          <w:szCs w:val="24"/>
        </w:rPr>
        <w:t>research project will be exploring the main factors in why people aren’t going to the pub and find out the main reasons for this by conducting a survey among students and traditional pub</w:t>
      </w:r>
      <w:r w:rsidR="00EF5CB1">
        <w:rPr>
          <w:rFonts w:ascii="Arial" w:hAnsi="Arial" w:cs="Arial"/>
          <w:sz w:val="24"/>
          <w:szCs w:val="24"/>
        </w:rPr>
        <w:t>-</w:t>
      </w:r>
      <w:r w:rsidRPr="00C76152">
        <w:rPr>
          <w:rFonts w:ascii="Arial" w:hAnsi="Arial" w:cs="Arial"/>
          <w:sz w:val="24"/>
          <w:szCs w:val="24"/>
        </w:rPr>
        <w:t>goers.</w:t>
      </w:r>
      <w:r w:rsidR="0040386E" w:rsidRPr="00C76152">
        <w:rPr>
          <w:rFonts w:ascii="Arial" w:hAnsi="Arial" w:cs="Arial"/>
          <w:sz w:val="24"/>
          <w:szCs w:val="24"/>
        </w:rPr>
        <w:t xml:space="preserve"> </w:t>
      </w:r>
      <w:r w:rsidR="00AD22C7" w:rsidRPr="00C76152">
        <w:rPr>
          <w:rFonts w:ascii="Arial" w:hAnsi="Arial" w:cs="Arial"/>
          <w:sz w:val="24"/>
          <w:szCs w:val="24"/>
        </w:rPr>
        <w:t>This research will be conducted within Swansea to understand why and how people within the local area drink and their view on traditional pubs which will be conducted from pub</w:t>
      </w:r>
      <w:r w:rsidR="00EF5CB1">
        <w:rPr>
          <w:rFonts w:ascii="Arial" w:hAnsi="Arial" w:cs="Arial"/>
          <w:sz w:val="24"/>
          <w:szCs w:val="24"/>
        </w:rPr>
        <w:t>-</w:t>
      </w:r>
      <w:r w:rsidR="00AD22C7" w:rsidRPr="00C76152">
        <w:rPr>
          <w:rFonts w:ascii="Arial" w:hAnsi="Arial" w:cs="Arial"/>
          <w:sz w:val="24"/>
          <w:szCs w:val="24"/>
        </w:rPr>
        <w:t>goers from a local establish</w:t>
      </w:r>
      <w:r w:rsidR="00247828" w:rsidRPr="00C76152">
        <w:rPr>
          <w:rFonts w:ascii="Arial" w:hAnsi="Arial" w:cs="Arial"/>
          <w:sz w:val="24"/>
          <w:szCs w:val="24"/>
        </w:rPr>
        <w:t>ment called The Brunswick Arms which is s</w:t>
      </w:r>
      <w:r w:rsidR="00387727" w:rsidRPr="00C76152">
        <w:rPr>
          <w:rFonts w:ascii="Arial" w:hAnsi="Arial" w:cs="Arial"/>
          <w:sz w:val="24"/>
          <w:szCs w:val="24"/>
        </w:rPr>
        <w:t>ituated within the Swansea.</w:t>
      </w:r>
    </w:p>
    <w:p w:rsidR="00EF5CB1" w:rsidRDefault="00EF5CB1" w:rsidP="00EF5CB1">
      <w:pPr>
        <w:spacing w:line="480" w:lineRule="auto"/>
        <w:ind w:firstLine="720"/>
        <w:rPr>
          <w:rFonts w:ascii="Arial" w:hAnsi="Arial" w:cs="Arial"/>
          <w:sz w:val="24"/>
          <w:szCs w:val="24"/>
        </w:rPr>
      </w:pPr>
    </w:p>
    <w:p w:rsidR="00AD22C7" w:rsidRPr="00C76152" w:rsidRDefault="00581C5F" w:rsidP="00C76152">
      <w:pPr>
        <w:pStyle w:val="Heading1"/>
        <w:spacing w:line="480" w:lineRule="auto"/>
        <w:rPr>
          <w:rFonts w:ascii="Arial" w:hAnsi="Arial" w:cs="Arial"/>
          <w:sz w:val="24"/>
          <w:szCs w:val="24"/>
        </w:rPr>
      </w:pPr>
      <w:bookmarkStart w:id="2" w:name="_Toc35897322"/>
      <w:r w:rsidRPr="00C76152">
        <w:rPr>
          <w:rFonts w:ascii="Arial" w:hAnsi="Arial" w:cs="Arial"/>
          <w:sz w:val="24"/>
          <w:szCs w:val="24"/>
        </w:rPr>
        <w:lastRenderedPageBreak/>
        <w:t xml:space="preserve">1.2 </w:t>
      </w:r>
      <w:r w:rsidR="00AD22C7" w:rsidRPr="00C76152">
        <w:rPr>
          <w:rFonts w:ascii="Arial" w:hAnsi="Arial" w:cs="Arial"/>
          <w:sz w:val="24"/>
          <w:szCs w:val="24"/>
        </w:rPr>
        <w:t>Background</w:t>
      </w:r>
      <w:bookmarkEnd w:id="2"/>
    </w:p>
    <w:p w:rsidR="0058562C" w:rsidRPr="00C76152" w:rsidRDefault="0058562C" w:rsidP="00C76152">
      <w:pPr>
        <w:spacing w:line="480" w:lineRule="auto"/>
        <w:rPr>
          <w:rFonts w:ascii="Arial" w:hAnsi="Arial" w:cs="Arial"/>
          <w:sz w:val="24"/>
          <w:szCs w:val="24"/>
        </w:rPr>
      </w:pPr>
      <w:r w:rsidRPr="00C76152">
        <w:rPr>
          <w:rFonts w:ascii="Arial" w:hAnsi="Arial" w:cs="Arial"/>
          <w:sz w:val="24"/>
          <w:szCs w:val="24"/>
        </w:rPr>
        <w:t>The local pub was once the heart of the community, where people would go after a stressful day at work to unwind, where people would go on the weekend to sink a few beers with their friends, but of the</w:t>
      </w:r>
      <w:r w:rsidR="00387727" w:rsidRPr="00C76152">
        <w:rPr>
          <w:rFonts w:ascii="Arial" w:hAnsi="Arial" w:cs="Arial"/>
          <w:sz w:val="24"/>
          <w:szCs w:val="24"/>
        </w:rPr>
        <w:t xml:space="preserve"> last decade</w:t>
      </w:r>
      <w:r w:rsidR="00EF5CB1">
        <w:rPr>
          <w:rFonts w:ascii="Arial" w:hAnsi="Arial" w:cs="Arial"/>
          <w:sz w:val="24"/>
          <w:szCs w:val="24"/>
        </w:rPr>
        <w:t>,</w:t>
      </w:r>
      <w:r w:rsidR="00387727" w:rsidRPr="00C76152">
        <w:rPr>
          <w:rFonts w:ascii="Arial" w:hAnsi="Arial" w:cs="Arial"/>
          <w:sz w:val="24"/>
          <w:szCs w:val="24"/>
        </w:rPr>
        <w:t xml:space="preserve"> the number of pub </w:t>
      </w:r>
      <w:r w:rsidRPr="00C76152">
        <w:rPr>
          <w:rFonts w:ascii="Arial" w:hAnsi="Arial" w:cs="Arial"/>
          <w:sz w:val="24"/>
          <w:szCs w:val="24"/>
        </w:rPr>
        <w:t xml:space="preserve">closures has rapidly increased with 18 pub closures a week at one stage according to CAMRA (campaign for real ale) </w:t>
      </w:r>
      <w:r w:rsidR="009D6E1C" w:rsidRPr="00C76152">
        <w:rPr>
          <w:rFonts w:ascii="Arial" w:hAnsi="Arial" w:cs="Arial"/>
          <w:color w:val="FF0000"/>
          <w:sz w:val="24"/>
          <w:szCs w:val="24"/>
        </w:rPr>
        <w:t>(Johnson, 2019</w:t>
      </w:r>
      <w:r w:rsidRPr="00C76152">
        <w:rPr>
          <w:rFonts w:ascii="Arial" w:hAnsi="Arial" w:cs="Arial"/>
          <w:color w:val="FF0000"/>
          <w:sz w:val="24"/>
          <w:szCs w:val="24"/>
        </w:rPr>
        <w:t>).</w:t>
      </w:r>
    </w:p>
    <w:p w:rsidR="0058562C" w:rsidRPr="00C76152" w:rsidRDefault="0058562C" w:rsidP="002C4ACB">
      <w:pPr>
        <w:spacing w:line="480" w:lineRule="auto"/>
        <w:ind w:firstLine="720"/>
        <w:rPr>
          <w:rFonts w:ascii="Arial" w:hAnsi="Arial" w:cs="Arial"/>
          <w:sz w:val="24"/>
          <w:szCs w:val="24"/>
        </w:rPr>
      </w:pPr>
      <w:bookmarkStart w:id="3" w:name="_GoBack"/>
      <w:bookmarkEnd w:id="3"/>
      <w:r w:rsidRPr="00C76152">
        <w:rPr>
          <w:rFonts w:ascii="Arial" w:hAnsi="Arial" w:cs="Arial"/>
          <w:sz w:val="24"/>
          <w:szCs w:val="24"/>
        </w:rPr>
        <w:t>Individuals are now more likely to drink in private in places such as their house as it is more affordable and for some more enjoyable to be within their own space</w:t>
      </w:r>
      <w:r w:rsidR="00A21583" w:rsidRPr="00C76152">
        <w:rPr>
          <w:rFonts w:ascii="Arial" w:hAnsi="Arial" w:cs="Arial"/>
          <w:sz w:val="24"/>
          <w:szCs w:val="24"/>
        </w:rPr>
        <w:t xml:space="preserve"> as some studies have shown</w:t>
      </w:r>
      <w:r w:rsidR="00581C5F" w:rsidRPr="00C76152">
        <w:rPr>
          <w:rFonts w:ascii="Arial" w:hAnsi="Arial" w:cs="Arial"/>
          <w:sz w:val="24"/>
          <w:szCs w:val="24"/>
        </w:rPr>
        <w:t xml:space="preserve"> </w:t>
      </w:r>
      <w:r w:rsidR="00247828" w:rsidRPr="00C76152">
        <w:rPr>
          <w:rFonts w:ascii="Arial" w:hAnsi="Arial" w:cs="Arial"/>
          <w:color w:val="FF0000"/>
          <w:sz w:val="24"/>
          <w:szCs w:val="24"/>
        </w:rPr>
        <w:t>(Independent, 2013)</w:t>
      </w:r>
      <w:r w:rsidR="00581C5F" w:rsidRPr="00C76152">
        <w:rPr>
          <w:rFonts w:ascii="Arial" w:hAnsi="Arial" w:cs="Arial"/>
          <w:color w:val="FF0000"/>
          <w:sz w:val="24"/>
          <w:szCs w:val="24"/>
        </w:rPr>
        <w:t>.</w:t>
      </w:r>
      <w:r w:rsidR="00247828" w:rsidRPr="00C76152">
        <w:rPr>
          <w:rFonts w:ascii="Arial" w:hAnsi="Arial" w:cs="Arial"/>
          <w:color w:val="FF0000"/>
          <w:sz w:val="24"/>
          <w:szCs w:val="24"/>
        </w:rPr>
        <w:t xml:space="preserve"> </w:t>
      </w:r>
      <w:r w:rsidRPr="00C76152">
        <w:rPr>
          <w:rFonts w:ascii="Arial" w:hAnsi="Arial" w:cs="Arial"/>
          <w:sz w:val="24"/>
          <w:szCs w:val="24"/>
        </w:rPr>
        <w:t xml:space="preserve">“Fifty years </w:t>
      </w:r>
      <w:r w:rsidR="00581C5F" w:rsidRPr="00C76152">
        <w:rPr>
          <w:rFonts w:ascii="Arial" w:hAnsi="Arial" w:cs="Arial"/>
          <w:sz w:val="24"/>
          <w:szCs w:val="24"/>
        </w:rPr>
        <w:t>ago,</w:t>
      </w:r>
      <w:r w:rsidRPr="00C76152">
        <w:rPr>
          <w:rFonts w:ascii="Arial" w:hAnsi="Arial" w:cs="Arial"/>
          <w:sz w:val="24"/>
          <w:szCs w:val="24"/>
        </w:rPr>
        <w:t xml:space="preserve"> the pub was one of the only leisure options for a lot of people. Now people have so many choices and their own homes have become entertainment zones in a way that they were not before,” </w:t>
      </w:r>
      <w:r w:rsidR="0021080D" w:rsidRPr="00C76152">
        <w:rPr>
          <w:rFonts w:ascii="Arial" w:hAnsi="Arial" w:cs="Arial"/>
          <w:color w:val="FF0000"/>
          <w:sz w:val="24"/>
          <w:szCs w:val="24"/>
        </w:rPr>
        <w:t>(Brown, 2013)</w:t>
      </w:r>
    </w:p>
    <w:p w:rsidR="0058562C" w:rsidRPr="00C76152" w:rsidRDefault="0058562C" w:rsidP="002C4ACB">
      <w:pPr>
        <w:spacing w:line="480" w:lineRule="auto"/>
        <w:ind w:firstLine="720"/>
        <w:rPr>
          <w:rFonts w:ascii="Arial" w:hAnsi="Arial" w:cs="Arial"/>
          <w:sz w:val="24"/>
          <w:szCs w:val="24"/>
        </w:rPr>
      </w:pPr>
      <w:r w:rsidRPr="00C76152">
        <w:rPr>
          <w:rFonts w:ascii="Arial" w:hAnsi="Arial" w:cs="Arial"/>
          <w:sz w:val="24"/>
          <w:szCs w:val="24"/>
        </w:rPr>
        <w:t>Individuals are finding other ways to unwind and enjoy themselves as opposed to the pub, especially young people who have disposable inco</w:t>
      </w:r>
      <w:r w:rsidR="00247828" w:rsidRPr="00C76152">
        <w:rPr>
          <w:rFonts w:ascii="Arial" w:hAnsi="Arial" w:cs="Arial"/>
          <w:sz w:val="24"/>
          <w:szCs w:val="24"/>
        </w:rPr>
        <w:t>me to spend on such activities. The world of entertainment is ever-growing and there are so many options of activities to do that people are less inclined to drink.</w:t>
      </w:r>
      <w:r w:rsidR="00FC5992" w:rsidRPr="00C76152">
        <w:rPr>
          <w:rFonts w:ascii="Arial" w:hAnsi="Arial" w:cs="Arial"/>
          <w:sz w:val="24"/>
          <w:szCs w:val="24"/>
        </w:rPr>
        <w:t xml:space="preserve"> This shows a change in consumer behaviour as people that are usually the demographic to market to, when there is a change in social behaviours, this will directly </w:t>
      </w:r>
      <w:r w:rsidR="00387727" w:rsidRPr="00C76152">
        <w:rPr>
          <w:rFonts w:ascii="Arial" w:hAnsi="Arial" w:cs="Arial"/>
          <w:sz w:val="24"/>
          <w:szCs w:val="24"/>
        </w:rPr>
        <w:t>affect</w:t>
      </w:r>
      <w:r w:rsidR="00FC5992" w:rsidRPr="00C76152">
        <w:rPr>
          <w:rFonts w:ascii="Arial" w:hAnsi="Arial" w:cs="Arial"/>
          <w:sz w:val="24"/>
          <w:szCs w:val="24"/>
        </w:rPr>
        <w:t xml:space="preserve"> the market that is usually </w:t>
      </w:r>
      <w:proofErr w:type="spellStart"/>
      <w:r w:rsidR="00FC5992" w:rsidRPr="00C76152">
        <w:rPr>
          <w:rFonts w:ascii="Arial" w:hAnsi="Arial" w:cs="Arial"/>
          <w:sz w:val="24"/>
          <w:szCs w:val="24"/>
        </w:rPr>
        <w:t>it</w:t>
      </w:r>
      <w:r w:rsidR="00EF5CB1">
        <w:rPr>
          <w:rFonts w:ascii="Arial" w:hAnsi="Arial" w:cs="Arial"/>
          <w:sz w:val="24"/>
          <w:szCs w:val="24"/>
        </w:rPr>
        <w:t>'</w:t>
      </w:r>
      <w:r w:rsidR="00FC5992" w:rsidRPr="00C76152">
        <w:rPr>
          <w:rFonts w:ascii="Arial" w:hAnsi="Arial" w:cs="Arial"/>
          <w:sz w:val="24"/>
          <w:szCs w:val="24"/>
        </w:rPr>
        <w:t>s</w:t>
      </w:r>
      <w:proofErr w:type="spellEnd"/>
      <w:r w:rsidR="00FC5992" w:rsidRPr="00C76152">
        <w:rPr>
          <w:rFonts w:ascii="Arial" w:hAnsi="Arial" w:cs="Arial"/>
          <w:sz w:val="24"/>
          <w:szCs w:val="24"/>
        </w:rPr>
        <w:t xml:space="preserve"> main demographic.</w:t>
      </w:r>
      <w:r w:rsidR="00247828" w:rsidRPr="00C76152">
        <w:rPr>
          <w:rFonts w:ascii="Arial" w:hAnsi="Arial" w:cs="Arial"/>
          <w:sz w:val="24"/>
          <w:szCs w:val="24"/>
        </w:rPr>
        <w:t xml:space="preserve"> </w:t>
      </w:r>
      <w:r w:rsidRPr="00C76152">
        <w:rPr>
          <w:rFonts w:ascii="Arial" w:hAnsi="Arial" w:cs="Arial"/>
          <w:sz w:val="24"/>
          <w:szCs w:val="24"/>
        </w:rPr>
        <w:t xml:space="preserve">‘’While the diversification of restaurants, cafes, and bars even in smaller cities and towns means the pub isn’t the only place for people to go and socialise after work.’’ </w:t>
      </w:r>
      <w:r w:rsidR="009D6E1C" w:rsidRPr="00C76152">
        <w:rPr>
          <w:rFonts w:ascii="Arial" w:hAnsi="Arial" w:cs="Arial"/>
          <w:color w:val="FF0000"/>
          <w:sz w:val="24"/>
          <w:szCs w:val="24"/>
        </w:rPr>
        <w:t>(</w:t>
      </w:r>
      <w:proofErr w:type="spellStart"/>
      <w:r w:rsidR="009D6E1C" w:rsidRPr="00C76152">
        <w:rPr>
          <w:rFonts w:ascii="Arial" w:hAnsi="Arial" w:cs="Arial"/>
          <w:color w:val="FF0000"/>
          <w:sz w:val="24"/>
          <w:szCs w:val="24"/>
        </w:rPr>
        <w:t>Lodhia</w:t>
      </w:r>
      <w:proofErr w:type="spellEnd"/>
      <w:r w:rsidR="009D6E1C" w:rsidRPr="00C76152">
        <w:rPr>
          <w:rFonts w:ascii="Arial" w:hAnsi="Arial" w:cs="Arial"/>
          <w:color w:val="FF0000"/>
          <w:sz w:val="24"/>
          <w:szCs w:val="24"/>
        </w:rPr>
        <w:t>, 2018</w:t>
      </w:r>
      <w:r w:rsidRPr="00C76152">
        <w:rPr>
          <w:rFonts w:ascii="Arial" w:hAnsi="Arial" w:cs="Arial"/>
          <w:color w:val="FF0000"/>
          <w:sz w:val="24"/>
          <w:szCs w:val="24"/>
        </w:rPr>
        <w:t>)</w:t>
      </w:r>
    </w:p>
    <w:p w:rsidR="0058562C" w:rsidRPr="00C76152" w:rsidRDefault="0058562C" w:rsidP="002C4ACB">
      <w:pPr>
        <w:spacing w:line="480" w:lineRule="auto"/>
        <w:ind w:firstLine="720"/>
        <w:rPr>
          <w:rFonts w:ascii="Arial" w:hAnsi="Arial" w:cs="Arial"/>
          <w:sz w:val="24"/>
          <w:szCs w:val="24"/>
        </w:rPr>
      </w:pPr>
      <w:r w:rsidRPr="00C76152">
        <w:rPr>
          <w:rFonts w:ascii="Arial" w:hAnsi="Arial" w:cs="Arial"/>
          <w:sz w:val="24"/>
          <w:szCs w:val="24"/>
        </w:rPr>
        <w:t>There are many contributing factors as to why these pub closures are occurring such as the beer tax, the other sources of en</w:t>
      </w:r>
      <w:r w:rsidR="00247828" w:rsidRPr="00C76152">
        <w:rPr>
          <w:rFonts w:ascii="Arial" w:hAnsi="Arial" w:cs="Arial"/>
          <w:sz w:val="24"/>
          <w:szCs w:val="24"/>
        </w:rPr>
        <w:t xml:space="preserve">tertainment individuals opt for, </w:t>
      </w:r>
      <w:r w:rsidRPr="00C76152">
        <w:rPr>
          <w:rFonts w:ascii="Arial" w:hAnsi="Arial" w:cs="Arial"/>
          <w:sz w:val="24"/>
          <w:szCs w:val="24"/>
        </w:rPr>
        <w:t xml:space="preserve">such as concerts and shisha bars, the diversification of bars and restaurants and the </w:t>
      </w:r>
      <w:r w:rsidRPr="00C76152">
        <w:rPr>
          <w:rFonts w:ascii="Arial" w:hAnsi="Arial" w:cs="Arial"/>
          <w:sz w:val="24"/>
          <w:szCs w:val="24"/>
        </w:rPr>
        <w:lastRenderedPageBreak/>
        <w:t>general outlook young people have on their own mental health causing them to choose not to drink.</w:t>
      </w:r>
      <w:r w:rsidR="00247828" w:rsidRPr="00C76152">
        <w:rPr>
          <w:rFonts w:ascii="Arial" w:hAnsi="Arial" w:cs="Arial"/>
          <w:sz w:val="24"/>
          <w:szCs w:val="24"/>
        </w:rPr>
        <w:t xml:space="preserve"> Young people today are very mindful of their drinking habits due to their mental and physical health</w:t>
      </w:r>
      <w:r w:rsidR="00FC5992" w:rsidRPr="00C76152">
        <w:rPr>
          <w:rFonts w:ascii="Arial" w:hAnsi="Arial" w:cs="Arial"/>
          <w:sz w:val="24"/>
          <w:szCs w:val="24"/>
        </w:rPr>
        <w:t>, and drinking is not their only source of entertainment, whether it be in</w:t>
      </w:r>
      <w:r w:rsidR="0001422D" w:rsidRPr="00C76152">
        <w:rPr>
          <w:rFonts w:ascii="Arial" w:hAnsi="Arial" w:cs="Arial"/>
          <w:sz w:val="24"/>
          <w:szCs w:val="24"/>
        </w:rPr>
        <w:t>dividually or with their peers.</w:t>
      </w:r>
    </w:p>
    <w:p w:rsidR="0058562C" w:rsidRPr="00C76152" w:rsidRDefault="0001422D" w:rsidP="002C4ACB">
      <w:pPr>
        <w:spacing w:line="480" w:lineRule="auto"/>
        <w:ind w:firstLine="720"/>
        <w:rPr>
          <w:rFonts w:ascii="Arial" w:hAnsi="Arial" w:cs="Arial"/>
          <w:sz w:val="24"/>
          <w:szCs w:val="24"/>
        </w:rPr>
      </w:pPr>
      <w:r w:rsidRPr="00C76152">
        <w:rPr>
          <w:rFonts w:ascii="Arial" w:hAnsi="Arial" w:cs="Arial"/>
          <w:sz w:val="24"/>
          <w:szCs w:val="24"/>
        </w:rPr>
        <w:t xml:space="preserve">According to </w:t>
      </w:r>
      <w:proofErr w:type="spellStart"/>
      <w:r w:rsidRPr="00C76152">
        <w:rPr>
          <w:rFonts w:ascii="Arial" w:hAnsi="Arial" w:cs="Arial"/>
          <w:sz w:val="24"/>
          <w:szCs w:val="24"/>
        </w:rPr>
        <w:t>Lodhia</w:t>
      </w:r>
      <w:proofErr w:type="spellEnd"/>
      <w:r w:rsidRPr="00C76152">
        <w:rPr>
          <w:rFonts w:ascii="Arial" w:hAnsi="Arial" w:cs="Arial"/>
          <w:sz w:val="24"/>
          <w:szCs w:val="24"/>
        </w:rPr>
        <w:t xml:space="preserve"> (2018)</w:t>
      </w:r>
      <w:r w:rsidR="00EF5CB1">
        <w:rPr>
          <w:rFonts w:ascii="Arial" w:hAnsi="Arial" w:cs="Arial"/>
          <w:sz w:val="24"/>
          <w:szCs w:val="24"/>
        </w:rPr>
        <w:t>,</w:t>
      </w:r>
      <w:r w:rsidRPr="00C76152">
        <w:rPr>
          <w:rFonts w:ascii="Arial" w:hAnsi="Arial" w:cs="Arial"/>
          <w:sz w:val="24"/>
          <w:szCs w:val="24"/>
        </w:rPr>
        <w:t xml:space="preserve"> there has been an increase in university students seeking mental health support within the UK, one of the contributing factors to the decline in student’s mental health is alcohol and binge drinking. The number of people drinking on and off campus has declined in recent years and this is one of the contributing factors. </w:t>
      </w:r>
    </w:p>
    <w:p w:rsidR="0058562C" w:rsidRPr="00C76152" w:rsidRDefault="0058562C" w:rsidP="00C76152">
      <w:pPr>
        <w:spacing w:line="480" w:lineRule="auto"/>
        <w:rPr>
          <w:rFonts w:ascii="Arial" w:hAnsi="Arial" w:cs="Arial"/>
          <w:sz w:val="24"/>
          <w:szCs w:val="24"/>
        </w:rPr>
      </w:pPr>
    </w:p>
    <w:p w:rsidR="00040D71" w:rsidRPr="00C76152" w:rsidRDefault="00040D71" w:rsidP="00C76152">
      <w:pPr>
        <w:pStyle w:val="Heading1"/>
        <w:spacing w:line="480" w:lineRule="auto"/>
        <w:rPr>
          <w:rFonts w:ascii="Arial" w:hAnsi="Arial" w:cs="Arial"/>
          <w:sz w:val="24"/>
          <w:szCs w:val="24"/>
        </w:rPr>
      </w:pPr>
      <w:bookmarkStart w:id="4" w:name="_Toc35897323"/>
      <w:r w:rsidRPr="00C76152">
        <w:rPr>
          <w:rFonts w:ascii="Arial" w:hAnsi="Arial" w:cs="Arial"/>
          <w:sz w:val="24"/>
          <w:szCs w:val="24"/>
        </w:rPr>
        <w:t>1.3 Aim and Objectives</w:t>
      </w:r>
      <w:bookmarkEnd w:id="4"/>
    </w:p>
    <w:p w:rsidR="00C20AFE" w:rsidRPr="00C76152" w:rsidRDefault="00040D71" w:rsidP="00C76152">
      <w:pPr>
        <w:spacing w:line="480" w:lineRule="auto"/>
        <w:rPr>
          <w:rFonts w:ascii="Arial" w:hAnsi="Arial" w:cs="Arial"/>
          <w:sz w:val="24"/>
          <w:szCs w:val="24"/>
        </w:rPr>
      </w:pPr>
      <w:r w:rsidRPr="00C76152">
        <w:rPr>
          <w:rFonts w:ascii="Arial" w:hAnsi="Arial" w:cs="Arial"/>
          <w:sz w:val="24"/>
          <w:szCs w:val="24"/>
        </w:rPr>
        <w:t>Aim:</w:t>
      </w:r>
    </w:p>
    <w:p w:rsidR="00040D71" w:rsidRPr="00C76152" w:rsidRDefault="00040D71" w:rsidP="00C76152">
      <w:pPr>
        <w:pStyle w:val="ListParagraph"/>
        <w:spacing w:line="480" w:lineRule="auto"/>
        <w:ind w:left="360"/>
        <w:rPr>
          <w:rFonts w:ascii="Arial" w:hAnsi="Arial" w:cs="Arial"/>
          <w:sz w:val="24"/>
          <w:szCs w:val="24"/>
        </w:rPr>
      </w:pPr>
      <w:r w:rsidRPr="00C76152">
        <w:rPr>
          <w:rFonts w:ascii="Arial" w:hAnsi="Arial" w:cs="Arial"/>
          <w:sz w:val="24"/>
          <w:szCs w:val="24"/>
        </w:rPr>
        <w:t>•</w:t>
      </w:r>
      <w:r w:rsidRPr="00C76152">
        <w:rPr>
          <w:rFonts w:ascii="Arial" w:hAnsi="Arial" w:cs="Arial"/>
          <w:sz w:val="24"/>
          <w:szCs w:val="24"/>
        </w:rPr>
        <w:tab/>
        <w:t>To critically evaluate the reasons for pub closures from the perspective of customers</w:t>
      </w:r>
    </w:p>
    <w:p w:rsidR="00D62F5E" w:rsidRPr="00C76152" w:rsidRDefault="00040D71" w:rsidP="00C76152">
      <w:pPr>
        <w:spacing w:line="480" w:lineRule="auto"/>
        <w:rPr>
          <w:rFonts w:ascii="Arial" w:hAnsi="Arial" w:cs="Arial"/>
          <w:sz w:val="24"/>
          <w:szCs w:val="24"/>
        </w:rPr>
      </w:pPr>
      <w:r w:rsidRPr="00C76152">
        <w:rPr>
          <w:rFonts w:ascii="Arial" w:hAnsi="Arial" w:cs="Arial"/>
          <w:sz w:val="24"/>
          <w:szCs w:val="24"/>
        </w:rPr>
        <w:t>Objectives:</w:t>
      </w:r>
    </w:p>
    <w:p w:rsidR="00040D71" w:rsidRPr="00C76152" w:rsidRDefault="00040D71" w:rsidP="00C76152">
      <w:pPr>
        <w:spacing w:line="480" w:lineRule="auto"/>
        <w:ind w:left="360"/>
        <w:rPr>
          <w:rFonts w:ascii="Arial" w:hAnsi="Arial" w:cs="Arial"/>
          <w:sz w:val="24"/>
          <w:szCs w:val="24"/>
        </w:rPr>
      </w:pPr>
      <w:r w:rsidRPr="00C76152">
        <w:rPr>
          <w:rFonts w:ascii="Arial" w:hAnsi="Arial" w:cs="Arial"/>
          <w:sz w:val="24"/>
          <w:szCs w:val="24"/>
        </w:rPr>
        <w:t>•</w:t>
      </w:r>
      <w:r w:rsidRPr="00C76152">
        <w:rPr>
          <w:rFonts w:ascii="Arial" w:hAnsi="Arial" w:cs="Arial"/>
          <w:sz w:val="24"/>
          <w:szCs w:val="24"/>
        </w:rPr>
        <w:tab/>
        <w:t>Conduct a survey with a list of reasons contributing to pub closures and present them to the public through a survey</w:t>
      </w:r>
    </w:p>
    <w:p w:rsidR="00040D71" w:rsidRPr="00C76152" w:rsidRDefault="00040D71" w:rsidP="00C76152">
      <w:pPr>
        <w:pStyle w:val="ListParagraph"/>
        <w:spacing w:line="480" w:lineRule="auto"/>
        <w:ind w:left="360"/>
        <w:rPr>
          <w:rFonts w:ascii="Arial" w:hAnsi="Arial" w:cs="Arial"/>
          <w:sz w:val="24"/>
          <w:szCs w:val="24"/>
        </w:rPr>
      </w:pPr>
    </w:p>
    <w:p w:rsidR="00040D71" w:rsidRPr="00C76152" w:rsidRDefault="00040D71" w:rsidP="00C76152">
      <w:pPr>
        <w:pStyle w:val="ListParagraph"/>
        <w:spacing w:line="480" w:lineRule="auto"/>
        <w:ind w:left="360"/>
        <w:rPr>
          <w:rFonts w:ascii="Arial" w:hAnsi="Arial" w:cs="Arial"/>
          <w:sz w:val="24"/>
          <w:szCs w:val="24"/>
        </w:rPr>
      </w:pPr>
      <w:r w:rsidRPr="00C76152">
        <w:rPr>
          <w:rFonts w:ascii="Arial" w:hAnsi="Arial" w:cs="Arial"/>
          <w:sz w:val="24"/>
          <w:szCs w:val="24"/>
        </w:rPr>
        <w:t>•</w:t>
      </w:r>
      <w:r w:rsidRPr="00C76152">
        <w:rPr>
          <w:rFonts w:ascii="Arial" w:hAnsi="Arial" w:cs="Arial"/>
          <w:sz w:val="24"/>
          <w:szCs w:val="24"/>
        </w:rPr>
        <w:tab/>
        <w:t>Ask the consumers in question to rank the reasons based on their own personal opinion of the problems surrounding the pub.</w:t>
      </w:r>
    </w:p>
    <w:p w:rsidR="00040D71" w:rsidRPr="00C76152" w:rsidRDefault="00040D71" w:rsidP="00C76152">
      <w:pPr>
        <w:pStyle w:val="ListParagraph"/>
        <w:spacing w:line="480" w:lineRule="auto"/>
        <w:ind w:left="360"/>
        <w:rPr>
          <w:rFonts w:ascii="Arial" w:hAnsi="Arial" w:cs="Arial"/>
          <w:sz w:val="24"/>
          <w:szCs w:val="24"/>
        </w:rPr>
      </w:pPr>
    </w:p>
    <w:p w:rsidR="00D62F5E" w:rsidRDefault="00040D71" w:rsidP="00C76152">
      <w:pPr>
        <w:pStyle w:val="ListParagraph"/>
        <w:spacing w:line="480" w:lineRule="auto"/>
        <w:ind w:left="360"/>
        <w:rPr>
          <w:rFonts w:ascii="Arial" w:hAnsi="Arial" w:cs="Arial"/>
          <w:sz w:val="24"/>
          <w:szCs w:val="24"/>
        </w:rPr>
      </w:pPr>
      <w:r w:rsidRPr="00C76152">
        <w:rPr>
          <w:rFonts w:ascii="Arial" w:hAnsi="Arial" w:cs="Arial"/>
          <w:sz w:val="24"/>
          <w:szCs w:val="24"/>
        </w:rPr>
        <w:lastRenderedPageBreak/>
        <w:t>•</w:t>
      </w:r>
      <w:r w:rsidRPr="00C76152">
        <w:rPr>
          <w:rFonts w:ascii="Arial" w:hAnsi="Arial" w:cs="Arial"/>
          <w:sz w:val="24"/>
          <w:szCs w:val="24"/>
        </w:rPr>
        <w:tab/>
        <w:t>Assess the information gathered and use it to understand the changes to drinking culture within the city and understand what would get people back in the pub.</w:t>
      </w:r>
    </w:p>
    <w:p w:rsidR="00C76152" w:rsidRPr="00C76152" w:rsidRDefault="00C76152" w:rsidP="00C76152">
      <w:pPr>
        <w:pStyle w:val="ListParagraph"/>
        <w:spacing w:line="480" w:lineRule="auto"/>
        <w:ind w:left="360"/>
        <w:rPr>
          <w:rFonts w:ascii="Arial" w:hAnsi="Arial" w:cs="Arial"/>
          <w:sz w:val="24"/>
          <w:szCs w:val="24"/>
        </w:rPr>
      </w:pPr>
    </w:p>
    <w:p w:rsidR="00040D71" w:rsidRPr="00C76152" w:rsidRDefault="00581C5F" w:rsidP="00C76152">
      <w:pPr>
        <w:pStyle w:val="Heading1"/>
        <w:spacing w:line="480" w:lineRule="auto"/>
        <w:ind w:firstLine="720"/>
        <w:rPr>
          <w:rFonts w:ascii="Arial" w:hAnsi="Arial" w:cs="Arial"/>
          <w:sz w:val="24"/>
          <w:szCs w:val="24"/>
        </w:rPr>
      </w:pPr>
      <w:bookmarkStart w:id="5" w:name="_Toc35897324"/>
      <w:r w:rsidRPr="00C76152">
        <w:rPr>
          <w:rFonts w:ascii="Arial" w:hAnsi="Arial" w:cs="Arial"/>
          <w:sz w:val="24"/>
          <w:szCs w:val="24"/>
        </w:rPr>
        <w:t xml:space="preserve">2. </w:t>
      </w:r>
      <w:r w:rsidRPr="00C76152">
        <w:rPr>
          <w:rFonts w:ascii="Arial" w:hAnsi="Arial" w:cs="Arial"/>
          <w:sz w:val="24"/>
          <w:szCs w:val="24"/>
        </w:rPr>
        <w:t>Research Design</w:t>
      </w:r>
      <w:bookmarkEnd w:id="5"/>
    </w:p>
    <w:p w:rsidR="00653B92" w:rsidRPr="00C76152" w:rsidRDefault="00581C5F" w:rsidP="00C76152">
      <w:pPr>
        <w:pStyle w:val="Heading1"/>
        <w:spacing w:line="480" w:lineRule="auto"/>
        <w:rPr>
          <w:rFonts w:ascii="Arial" w:hAnsi="Arial" w:cs="Arial"/>
          <w:sz w:val="24"/>
          <w:szCs w:val="24"/>
        </w:rPr>
      </w:pPr>
      <w:bookmarkStart w:id="6" w:name="_Toc35897325"/>
      <w:r w:rsidRPr="00C76152">
        <w:rPr>
          <w:rFonts w:ascii="Arial" w:hAnsi="Arial" w:cs="Arial"/>
          <w:sz w:val="24"/>
          <w:szCs w:val="24"/>
        </w:rPr>
        <w:t xml:space="preserve">2.1 </w:t>
      </w:r>
      <w:r w:rsidR="00DC20D5" w:rsidRPr="00C76152">
        <w:rPr>
          <w:rFonts w:ascii="Arial" w:hAnsi="Arial" w:cs="Arial"/>
          <w:sz w:val="24"/>
          <w:szCs w:val="24"/>
        </w:rPr>
        <w:t>Research methodology</w:t>
      </w:r>
      <w:bookmarkEnd w:id="6"/>
    </w:p>
    <w:p w:rsidR="00040D71" w:rsidRPr="00C76152" w:rsidRDefault="00653B92" w:rsidP="00C76152">
      <w:pPr>
        <w:pStyle w:val="ListParagraph"/>
        <w:spacing w:line="480" w:lineRule="auto"/>
        <w:ind w:left="360"/>
        <w:rPr>
          <w:rFonts w:ascii="Arial" w:hAnsi="Arial" w:cs="Arial"/>
          <w:sz w:val="24"/>
          <w:szCs w:val="24"/>
        </w:rPr>
      </w:pPr>
      <w:r w:rsidRPr="00C76152">
        <w:rPr>
          <w:rFonts w:ascii="Arial" w:hAnsi="Arial" w:cs="Arial"/>
          <w:sz w:val="24"/>
          <w:szCs w:val="24"/>
        </w:rPr>
        <w:t xml:space="preserve">Research has been defined as the ability to investigate a research question with a view to generate knowledge on the subject area </w:t>
      </w:r>
      <w:r w:rsidRPr="00C76152">
        <w:rPr>
          <w:rFonts w:ascii="Arial" w:hAnsi="Arial" w:cs="Arial"/>
          <w:color w:val="FF0000"/>
          <w:sz w:val="24"/>
          <w:szCs w:val="24"/>
        </w:rPr>
        <w:t xml:space="preserve">(Collis and Hussey, 2014). </w:t>
      </w:r>
      <w:r w:rsidRPr="00C76152">
        <w:rPr>
          <w:rFonts w:ascii="Arial" w:hAnsi="Arial" w:cs="Arial"/>
          <w:sz w:val="24"/>
          <w:szCs w:val="24"/>
        </w:rPr>
        <w:t>Research is important because without research individuals cannot understand fu</w:t>
      </w:r>
      <w:r w:rsidR="00DF1290" w:rsidRPr="00C76152">
        <w:rPr>
          <w:rFonts w:ascii="Arial" w:hAnsi="Arial" w:cs="Arial"/>
          <w:sz w:val="24"/>
          <w:szCs w:val="24"/>
        </w:rPr>
        <w:t xml:space="preserve">lly the true extent of an issue. </w:t>
      </w:r>
    </w:p>
    <w:p w:rsidR="00040D71" w:rsidRPr="00C76152" w:rsidRDefault="00040D71" w:rsidP="00C76152">
      <w:pPr>
        <w:pStyle w:val="ListParagraph"/>
        <w:spacing w:line="480" w:lineRule="auto"/>
        <w:ind w:left="360"/>
        <w:rPr>
          <w:rFonts w:ascii="Arial" w:hAnsi="Arial" w:cs="Arial"/>
          <w:sz w:val="24"/>
          <w:szCs w:val="24"/>
        </w:rPr>
      </w:pPr>
    </w:p>
    <w:p w:rsidR="00040D71" w:rsidRPr="00C76152" w:rsidRDefault="00D028AA" w:rsidP="00C76152">
      <w:pPr>
        <w:spacing w:line="480" w:lineRule="auto"/>
        <w:rPr>
          <w:rFonts w:ascii="Arial" w:hAnsi="Arial" w:cs="Arial"/>
          <w:sz w:val="24"/>
          <w:szCs w:val="24"/>
        </w:rPr>
      </w:pPr>
      <w:r w:rsidRPr="00C76152">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simplePos x="0" y="0"/>
                <wp:positionH relativeFrom="column">
                  <wp:posOffset>1070960</wp:posOffset>
                </wp:positionH>
                <wp:positionV relativeFrom="paragraph">
                  <wp:posOffset>1299533</wp:posOffset>
                </wp:positionV>
                <wp:extent cx="907576" cy="266131"/>
                <wp:effectExtent l="0" t="0" r="26035" b="19685"/>
                <wp:wrapNone/>
                <wp:docPr id="7" name="Oval 7"/>
                <wp:cNvGraphicFramePr/>
                <a:graphic xmlns:a="http://schemas.openxmlformats.org/drawingml/2006/main">
                  <a:graphicData uri="http://schemas.microsoft.com/office/word/2010/wordprocessingShape">
                    <wps:wsp>
                      <wps:cNvSpPr/>
                      <wps:spPr>
                        <a:xfrm>
                          <a:off x="0" y="0"/>
                          <a:ext cx="907576" cy="266131"/>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F9A649C" id="Oval 7" o:spid="_x0000_s1026" style="position:absolute;margin-left:84.35pt;margin-top:102.35pt;width:71.45pt;height:20.9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" filled="f" strokecolor="red" strokeweight="1pt">
                <v:stroke joinstyle="miter"/>
              </v:oval>
            </w:pict>
          </mc:Fallback>
        </mc:AlternateContent>
      </w:r>
      <w:r w:rsidR="00040D71" w:rsidRPr="00C76152">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simplePos x="0" y="0"/>
                <wp:positionH relativeFrom="column">
                  <wp:posOffset>2124000</wp:posOffset>
                </wp:positionH>
                <wp:positionV relativeFrom="paragraph">
                  <wp:posOffset>129600</wp:posOffset>
                </wp:positionV>
                <wp:extent cx="799200" cy="259200"/>
                <wp:effectExtent l="0" t="0" r="20320" b="26670"/>
                <wp:wrapNone/>
                <wp:docPr id="6" name="Oval 6"/>
                <wp:cNvGraphicFramePr/>
                <a:graphic xmlns:a="http://schemas.openxmlformats.org/drawingml/2006/main">
                  <a:graphicData uri="http://schemas.microsoft.com/office/word/2010/wordprocessingShape">
                    <wps:wsp>
                      <wps:cNvSpPr/>
                      <wps:spPr>
                        <a:xfrm>
                          <a:off x="0" y="0"/>
                          <a:ext cx="799200" cy="2592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B1455E0" id="Oval 6" o:spid="_x0000_s1026" style="position:absolute;margin-left:167.25pt;margin-top:10.2pt;width:62.95pt;height:20.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" filled="f" strokecolor="red" strokeweight="1pt">
                <v:stroke joinstyle="miter"/>
              </v:oval>
            </w:pict>
          </mc:Fallback>
        </mc:AlternateContent>
      </w:r>
      <w:r w:rsidR="00040D71" w:rsidRPr="00C76152">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simplePos x="0" y="0"/>
                <wp:positionH relativeFrom="column">
                  <wp:posOffset>2865295</wp:posOffset>
                </wp:positionH>
                <wp:positionV relativeFrom="paragraph">
                  <wp:posOffset>755845</wp:posOffset>
                </wp:positionV>
                <wp:extent cx="705600" cy="259200"/>
                <wp:effectExtent l="0" t="0" r="18415" b="26670"/>
                <wp:wrapNone/>
                <wp:docPr id="5" name="Oval 5"/>
                <wp:cNvGraphicFramePr/>
                <a:graphic xmlns:a="http://schemas.openxmlformats.org/drawingml/2006/main">
                  <a:graphicData uri="http://schemas.microsoft.com/office/word/2010/wordprocessingShape">
                    <wps:wsp>
                      <wps:cNvSpPr/>
                      <wps:spPr>
                        <a:xfrm>
                          <a:off x="0" y="0"/>
                          <a:ext cx="705600" cy="2592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725724" id="Oval 5" o:spid="_x0000_s1026" style="position:absolute;margin-left:225.6pt;margin-top:59.5pt;width:55.55pt;height:20.4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" filled="f" strokecolor="red" strokeweight="1pt">
                <v:stroke joinstyle="miter"/>
              </v:oval>
            </w:pict>
          </mc:Fallback>
        </mc:AlternateContent>
      </w:r>
      <w:r w:rsidR="00040D71" w:rsidRPr="00C76152">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simplePos x="0" y="0"/>
                <wp:positionH relativeFrom="column">
                  <wp:posOffset>2195480</wp:posOffset>
                </wp:positionH>
                <wp:positionV relativeFrom="paragraph">
                  <wp:posOffset>842400</wp:posOffset>
                </wp:positionV>
                <wp:extent cx="612520" cy="309600"/>
                <wp:effectExtent l="0" t="0" r="16510" b="14605"/>
                <wp:wrapNone/>
                <wp:docPr id="4" name="Oval 4"/>
                <wp:cNvGraphicFramePr/>
                <a:graphic xmlns:a="http://schemas.openxmlformats.org/drawingml/2006/main">
                  <a:graphicData uri="http://schemas.microsoft.com/office/word/2010/wordprocessingShape">
                    <wps:wsp>
                      <wps:cNvSpPr/>
                      <wps:spPr>
                        <a:xfrm>
                          <a:off x="0" y="0"/>
                          <a:ext cx="612520" cy="3096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F450C3F" id="Oval 4" o:spid="_x0000_s1026" style="position:absolute;margin-left:172.85pt;margin-top:66.35pt;width:48.25pt;height:24.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" filled="f" strokecolor="red" strokeweight="1pt">
                <v:stroke joinstyle="miter"/>
              </v:oval>
            </w:pict>
          </mc:Fallback>
        </mc:AlternateContent>
      </w:r>
      <w:r w:rsidR="00040D71" w:rsidRPr="00C76152">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simplePos x="0" y="0"/>
                <wp:positionH relativeFrom="column">
                  <wp:posOffset>1072220</wp:posOffset>
                </wp:positionH>
                <wp:positionV relativeFrom="paragraph">
                  <wp:posOffset>978690</wp:posOffset>
                </wp:positionV>
                <wp:extent cx="1123200" cy="280800"/>
                <wp:effectExtent l="0" t="0" r="20320" b="24130"/>
                <wp:wrapNone/>
                <wp:docPr id="3" name="Oval 3"/>
                <wp:cNvGraphicFramePr/>
                <a:graphic xmlns:a="http://schemas.openxmlformats.org/drawingml/2006/main">
                  <a:graphicData uri="http://schemas.microsoft.com/office/word/2010/wordprocessingShape">
                    <wps:wsp>
                      <wps:cNvSpPr/>
                      <wps:spPr>
                        <a:xfrm>
                          <a:off x="0" y="0"/>
                          <a:ext cx="1123200" cy="2808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53A496" id="Oval 3" o:spid="_x0000_s1026" style="position:absolute;margin-left:84.45pt;margin-top:77.05pt;width:88.45pt;height:22.1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" filled="f" strokecolor="red" strokeweight="1pt">
                <v:stroke joinstyle="miter"/>
              </v:oval>
            </w:pict>
          </mc:Fallback>
        </mc:AlternateContent>
      </w:r>
      <w:r w:rsidR="00040D71" w:rsidRPr="00C76152">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856800</wp:posOffset>
                </wp:positionH>
                <wp:positionV relativeFrom="paragraph">
                  <wp:posOffset>1533600</wp:posOffset>
                </wp:positionV>
                <wp:extent cx="727200" cy="669600"/>
                <wp:effectExtent l="0" t="0" r="15875" b="16510"/>
                <wp:wrapNone/>
                <wp:docPr id="2" name="Oval 2"/>
                <wp:cNvGraphicFramePr/>
                <a:graphic xmlns:a="http://schemas.openxmlformats.org/drawingml/2006/main">
                  <a:graphicData uri="http://schemas.microsoft.com/office/word/2010/wordprocessingShape">
                    <wps:wsp>
                      <wps:cNvSpPr/>
                      <wps:spPr>
                        <a:xfrm>
                          <a:off x="0" y="0"/>
                          <a:ext cx="727200" cy="6696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69C31C9" id="Oval 2" o:spid="_x0000_s1026" style="position:absolute;margin-left:67.45pt;margin-top:120.75pt;width:57.25pt;height:52.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" filled="f" strokecolor="red" strokeweight="1pt">
                <v:stroke joinstyle="miter"/>
              </v:oval>
            </w:pict>
          </mc:Fallback>
        </mc:AlternateContent>
      </w:r>
      <w:r w:rsidR="00040D71" w:rsidRPr="00C76152">
        <w:rPr>
          <w:rFonts w:ascii="Arial" w:hAnsi="Arial" w:cs="Arial"/>
          <w:noProof/>
          <w:sz w:val="24"/>
          <w:szCs w:val="24"/>
          <w:lang w:eastAsia="en-GB"/>
        </w:rPr>
        <w:drawing>
          <wp:inline distT="0" distB="0" distL="0" distR="0" wp14:anchorId="7CAF087F">
            <wp:extent cx="5731510" cy="36791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679190"/>
                    </a:xfrm>
                    <a:prstGeom prst="rect">
                      <a:avLst/>
                    </a:prstGeom>
                  </pic:spPr>
                </pic:pic>
              </a:graphicData>
            </a:graphic>
          </wp:inline>
        </w:drawing>
      </w:r>
    </w:p>
    <w:p w:rsidR="00A05677" w:rsidRPr="00C76152" w:rsidRDefault="00A05677" w:rsidP="00C76152">
      <w:pPr>
        <w:spacing w:line="480" w:lineRule="auto"/>
        <w:jc w:val="center"/>
        <w:rPr>
          <w:rFonts w:ascii="Arial" w:hAnsi="Arial" w:cs="Arial"/>
          <w:sz w:val="24"/>
          <w:szCs w:val="24"/>
        </w:rPr>
      </w:pPr>
      <w:r w:rsidRPr="00C76152">
        <w:rPr>
          <w:rFonts w:ascii="Arial" w:hAnsi="Arial" w:cs="Arial"/>
          <w:sz w:val="24"/>
          <w:szCs w:val="24"/>
        </w:rPr>
        <w:t>Figure 1</w:t>
      </w:r>
      <w:r w:rsidR="00D028AA" w:rsidRPr="00C76152">
        <w:rPr>
          <w:rFonts w:ascii="Arial" w:hAnsi="Arial" w:cs="Arial"/>
          <w:sz w:val="24"/>
          <w:szCs w:val="24"/>
        </w:rPr>
        <w:t>. The Research Onion (Saunders et al, 2009)</w:t>
      </w:r>
    </w:p>
    <w:p w:rsidR="00506F46" w:rsidRPr="00C76152" w:rsidRDefault="00A05677" w:rsidP="00C76152">
      <w:pPr>
        <w:spacing w:line="480" w:lineRule="auto"/>
        <w:ind w:firstLine="720"/>
        <w:rPr>
          <w:rFonts w:ascii="Arial" w:hAnsi="Arial" w:cs="Arial"/>
          <w:sz w:val="24"/>
          <w:szCs w:val="24"/>
        </w:rPr>
      </w:pPr>
      <w:r w:rsidRPr="00C76152">
        <w:rPr>
          <w:rFonts w:ascii="Arial" w:hAnsi="Arial" w:cs="Arial"/>
          <w:sz w:val="24"/>
          <w:szCs w:val="24"/>
        </w:rPr>
        <w:lastRenderedPageBreak/>
        <w:t xml:space="preserve">In order to conduct meaning full research, </w:t>
      </w:r>
      <w:r w:rsidRPr="00C76152">
        <w:rPr>
          <w:rFonts w:ascii="Arial" w:hAnsi="Arial" w:cs="Arial"/>
          <w:color w:val="FF0000"/>
          <w:sz w:val="24"/>
          <w:szCs w:val="24"/>
        </w:rPr>
        <w:t xml:space="preserve">(Saunders, Lewis and Thornhill,2009) </w:t>
      </w:r>
      <w:r w:rsidRPr="00C76152">
        <w:rPr>
          <w:rFonts w:ascii="Arial" w:hAnsi="Arial" w:cs="Arial"/>
          <w:sz w:val="24"/>
          <w:szCs w:val="24"/>
        </w:rPr>
        <w:t>developed a model which they named the ‘Research Onion’. The research onion is a model that helps to understand the different pathways and methods of research as well as the different factors that need to be considered as part of the research process.</w:t>
      </w:r>
    </w:p>
    <w:p w:rsidR="00506F46" w:rsidRDefault="00D028AA" w:rsidP="00C76152">
      <w:pPr>
        <w:spacing w:line="480" w:lineRule="auto"/>
        <w:ind w:firstLine="720"/>
        <w:rPr>
          <w:rFonts w:ascii="Arial" w:hAnsi="Arial" w:cs="Arial"/>
          <w:sz w:val="24"/>
          <w:szCs w:val="24"/>
        </w:rPr>
      </w:pPr>
      <w:r w:rsidRPr="00C76152">
        <w:rPr>
          <w:rFonts w:ascii="Arial" w:hAnsi="Arial" w:cs="Arial"/>
          <w:sz w:val="24"/>
          <w:szCs w:val="24"/>
        </w:rPr>
        <w:t xml:space="preserve">The Research onion consists of 6 layers, </w:t>
      </w:r>
      <w:r w:rsidR="00807878" w:rsidRPr="00C76152">
        <w:rPr>
          <w:rFonts w:ascii="Arial" w:hAnsi="Arial" w:cs="Arial"/>
          <w:sz w:val="24"/>
          <w:szCs w:val="24"/>
        </w:rPr>
        <w:t xml:space="preserve">techniques and procedures, </w:t>
      </w:r>
      <w:r w:rsidR="00C139BA" w:rsidRPr="00C76152">
        <w:rPr>
          <w:rFonts w:ascii="Arial" w:hAnsi="Arial" w:cs="Arial"/>
          <w:sz w:val="24"/>
          <w:szCs w:val="24"/>
        </w:rPr>
        <w:t xml:space="preserve">time horizons, choices, strategies, approaches and philosophies. These are used to create a pathway for the research that is going to be gathered later on in the project. Figure 1 shows the pathway that is going to be used in conducting the research for this project. </w:t>
      </w:r>
      <w:r w:rsidR="00F841F2" w:rsidRPr="00C76152">
        <w:rPr>
          <w:rFonts w:ascii="Arial" w:hAnsi="Arial" w:cs="Arial"/>
          <w:sz w:val="24"/>
          <w:szCs w:val="24"/>
        </w:rPr>
        <w:t xml:space="preserve"> </w:t>
      </w:r>
    </w:p>
    <w:p w:rsidR="00C76152" w:rsidRPr="00C76152" w:rsidRDefault="00C76152" w:rsidP="00C76152">
      <w:pPr>
        <w:spacing w:line="480" w:lineRule="auto"/>
        <w:ind w:firstLine="720"/>
        <w:rPr>
          <w:rFonts w:ascii="Arial" w:hAnsi="Arial" w:cs="Arial"/>
          <w:sz w:val="24"/>
          <w:szCs w:val="24"/>
        </w:rPr>
      </w:pPr>
    </w:p>
    <w:p w:rsidR="00740B61" w:rsidRPr="00C76152" w:rsidRDefault="00581C5F" w:rsidP="00C76152">
      <w:pPr>
        <w:pStyle w:val="Heading1"/>
        <w:spacing w:line="480" w:lineRule="auto"/>
        <w:rPr>
          <w:rFonts w:ascii="Arial" w:hAnsi="Arial" w:cs="Arial"/>
          <w:sz w:val="24"/>
          <w:szCs w:val="24"/>
        </w:rPr>
      </w:pPr>
      <w:bookmarkStart w:id="7" w:name="_Toc35897326"/>
      <w:r w:rsidRPr="00C76152">
        <w:rPr>
          <w:rFonts w:ascii="Arial" w:hAnsi="Arial" w:cs="Arial"/>
          <w:sz w:val="24"/>
          <w:szCs w:val="24"/>
        </w:rPr>
        <w:t xml:space="preserve">2.2 </w:t>
      </w:r>
      <w:r w:rsidR="00A05677" w:rsidRPr="00C76152">
        <w:rPr>
          <w:rFonts w:ascii="Arial" w:hAnsi="Arial" w:cs="Arial"/>
          <w:sz w:val="24"/>
          <w:szCs w:val="24"/>
        </w:rPr>
        <w:t>Research Philosophies</w:t>
      </w:r>
      <w:bookmarkEnd w:id="7"/>
    </w:p>
    <w:p w:rsidR="0072361C" w:rsidRPr="00C76152" w:rsidRDefault="0072361C" w:rsidP="00C76152">
      <w:pPr>
        <w:spacing w:line="480" w:lineRule="auto"/>
        <w:rPr>
          <w:rFonts w:ascii="Arial" w:hAnsi="Arial" w:cs="Arial"/>
          <w:color w:val="FF0000"/>
          <w:sz w:val="24"/>
          <w:szCs w:val="24"/>
        </w:rPr>
      </w:pPr>
      <w:r w:rsidRPr="00C76152">
        <w:rPr>
          <w:rFonts w:ascii="Arial" w:hAnsi="Arial" w:cs="Arial"/>
          <w:sz w:val="24"/>
          <w:szCs w:val="24"/>
        </w:rPr>
        <w:t xml:space="preserve">‘’The research philosophy you adopt contains important assumptions about the way in which you view the world’’ </w:t>
      </w:r>
      <w:r w:rsidRPr="00C76152">
        <w:rPr>
          <w:rFonts w:ascii="Arial" w:hAnsi="Arial" w:cs="Arial"/>
          <w:color w:val="FF0000"/>
          <w:sz w:val="24"/>
          <w:szCs w:val="24"/>
        </w:rPr>
        <w:t xml:space="preserve">(Saunders et al, 2009) </w:t>
      </w:r>
    </w:p>
    <w:p w:rsidR="00DC20D5" w:rsidRPr="00C76152" w:rsidRDefault="00DC20D5" w:rsidP="002C4ACB">
      <w:pPr>
        <w:spacing w:line="480" w:lineRule="auto"/>
        <w:ind w:firstLine="720"/>
        <w:rPr>
          <w:rFonts w:ascii="Arial" w:hAnsi="Arial" w:cs="Arial"/>
          <w:sz w:val="24"/>
          <w:szCs w:val="24"/>
        </w:rPr>
      </w:pPr>
      <w:r w:rsidRPr="00C76152">
        <w:rPr>
          <w:rFonts w:ascii="Arial" w:hAnsi="Arial" w:cs="Arial"/>
          <w:sz w:val="24"/>
          <w:szCs w:val="24"/>
        </w:rPr>
        <w:t>Positivism</w:t>
      </w:r>
      <w:r w:rsidR="00913C6C" w:rsidRPr="00C76152">
        <w:rPr>
          <w:rFonts w:ascii="Arial" w:hAnsi="Arial" w:cs="Arial"/>
          <w:sz w:val="24"/>
          <w:szCs w:val="24"/>
        </w:rPr>
        <w:t xml:space="preserve"> can be explained as a way in which informat</w:t>
      </w:r>
      <w:r w:rsidR="006C5AF5" w:rsidRPr="00C76152">
        <w:rPr>
          <w:rFonts w:ascii="Arial" w:hAnsi="Arial" w:cs="Arial"/>
          <w:sz w:val="24"/>
          <w:szCs w:val="24"/>
        </w:rPr>
        <w:t>ion can be gathered and can be verified and shows logical or mathematical proof.</w:t>
      </w:r>
      <w:r w:rsidR="00DF1290" w:rsidRPr="00C76152">
        <w:rPr>
          <w:rFonts w:ascii="Arial" w:hAnsi="Arial" w:cs="Arial"/>
          <w:sz w:val="24"/>
          <w:szCs w:val="24"/>
        </w:rPr>
        <w:t xml:space="preserve"> </w:t>
      </w:r>
    </w:p>
    <w:p w:rsidR="00DF1290" w:rsidRPr="00C76152" w:rsidRDefault="0072361C" w:rsidP="00C76152">
      <w:pPr>
        <w:spacing w:line="480" w:lineRule="auto"/>
        <w:rPr>
          <w:rFonts w:ascii="Arial" w:hAnsi="Arial" w:cs="Arial"/>
          <w:sz w:val="24"/>
          <w:szCs w:val="24"/>
        </w:rPr>
      </w:pPr>
      <w:r w:rsidRPr="00C76152">
        <w:rPr>
          <w:rFonts w:ascii="Arial" w:hAnsi="Arial" w:cs="Arial"/>
          <w:color w:val="FF0000"/>
          <w:sz w:val="24"/>
          <w:szCs w:val="24"/>
        </w:rPr>
        <w:t xml:space="preserve">(Smith, 1996) </w:t>
      </w:r>
      <w:r w:rsidR="00913C6C" w:rsidRPr="00C76152">
        <w:rPr>
          <w:rFonts w:ascii="Arial" w:hAnsi="Arial" w:cs="Arial"/>
          <w:sz w:val="24"/>
          <w:szCs w:val="24"/>
        </w:rPr>
        <w:t>E</w:t>
      </w:r>
      <w:r w:rsidRPr="00C76152">
        <w:rPr>
          <w:rFonts w:ascii="Arial" w:hAnsi="Arial" w:cs="Arial"/>
          <w:sz w:val="24"/>
          <w:szCs w:val="24"/>
        </w:rPr>
        <w:t>xplains that positivism is a way in which an individual can explain the sciences of a social construct.</w:t>
      </w:r>
    </w:p>
    <w:p w:rsidR="0072361C" w:rsidRPr="00C76152" w:rsidRDefault="00DF1290" w:rsidP="002C4ACB">
      <w:pPr>
        <w:spacing w:line="480" w:lineRule="auto"/>
        <w:ind w:firstLine="720"/>
        <w:rPr>
          <w:rFonts w:ascii="Arial" w:hAnsi="Arial" w:cs="Arial"/>
          <w:sz w:val="24"/>
          <w:szCs w:val="24"/>
        </w:rPr>
      </w:pPr>
      <w:r w:rsidRPr="00C76152">
        <w:rPr>
          <w:rFonts w:ascii="Arial" w:hAnsi="Arial" w:cs="Arial"/>
          <w:sz w:val="24"/>
          <w:szCs w:val="24"/>
        </w:rPr>
        <w:t>The research involving</w:t>
      </w:r>
      <w:r w:rsidR="00A21583" w:rsidRPr="00C76152">
        <w:rPr>
          <w:rFonts w:ascii="Arial" w:hAnsi="Arial" w:cs="Arial"/>
          <w:sz w:val="24"/>
          <w:szCs w:val="24"/>
        </w:rPr>
        <w:t xml:space="preserve"> positivism within</w:t>
      </w:r>
      <w:r w:rsidRPr="00C76152">
        <w:rPr>
          <w:rFonts w:ascii="Arial" w:hAnsi="Arial" w:cs="Arial"/>
          <w:sz w:val="24"/>
          <w:szCs w:val="24"/>
        </w:rPr>
        <w:t xml:space="preserve"> social environments can vary due to the fact that it can all change d</w:t>
      </w:r>
      <w:r w:rsidR="00A21583" w:rsidRPr="00C76152">
        <w:rPr>
          <w:rFonts w:ascii="Arial" w:hAnsi="Arial" w:cs="Arial"/>
          <w:sz w:val="24"/>
          <w:szCs w:val="24"/>
        </w:rPr>
        <w:t xml:space="preserve">ue to opinion rather than fact. Positivism is a way in which the researcher can present a set of statistics in a way that is appropriate, unbiased and understandable. </w:t>
      </w:r>
    </w:p>
    <w:p w:rsidR="0072361C" w:rsidRPr="00C76152" w:rsidRDefault="00581C5F" w:rsidP="00C76152">
      <w:pPr>
        <w:pStyle w:val="Heading1"/>
        <w:spacing w:line="480" w:lineRule="auto"/>
        <w:rPr>
          <w:rFonts w:ascii="Arial" w:hAnsi="Arial" w:cs="Arial"/>
          <w:sz w:val="24"/>
          <w:szCs w:val="24"/>
        </w:rPr>
      </w:pPr>
      <w:bookmarkStart w:id="8" w:name="_Toc35897327"/>
      <w:r w:rsidRPr="00C76152">
        <w:rPr>
          <w:rFonts w:ascii="Arial" w:hAnsi="Arial" w:cs="Arial"/>
          <w:sz w:val="24"/>
          <w:szCs w:val="24"/>
        </w:rPr>
        <w:lastRenderedPageBreak/>
        <w:t xml:space="preserve">2.3 </w:t>
      </w:r>
      <w:r w:rsidR="0072361C" w:rsidRPr="00C76152">
        <w:rPr>
          <w:rFonts w:ascii="Arial" w:hAnsi="Arial" w:cs="Arial"/>
          <w:sz w:val="24"/>
          <w:szCs w:val="24"/>
        </w:rPr>
        <w:t>Research approaches</w:t>
      </w:r>
      <w:bookmarkEnd w:id="8"/>
    </w:p>
    <w:p w:rsidR="0053125C" w:rsidRPr="00C76152" w:rsidRDefault="0053125C" w:rsidP="00C76152">
      <w:pPr>
        <w:spacing w:before="240" w:line="480" w:lineRule="auto"/>
        <w:rPr>
          <w:rFonts w:ascii="Arial" w:hAnsi="Arial" w:cs="Arial"/>
          <w:sz w:val="24"/>
          <w:szCs w:val="24"/>
        </w:rPr>
      </w:pPr>
      <w:r w:rsidRPr="00C76152">
        <w:rPr>
          <w:rFonts w:ascii="Arial" w:hAnsi="Arial" w:cs="Arial"/>
          <w:sz w:val="24"/>
          <w:szCs w:val="24"/>
        </w:rPr>
        <w:t xml:space="preserve">This business research project will be using a deductive approach to the research element. Using </w:t>
      </w:r>
      <w:r w:rsidR="008D3D47" w:rsidRPr="00C76152">
        <w:rPr>
          <w:rFonts w:ascii="Arial" w:hAnsi="Arial" w:cs="Arial"/>
          <w:sz w:val="24"/>
          <w:szCs w:val="24"/>
        </w:rPr>
        <w:t>a deductive method is the most</w:t>
      </w:r>
      <w:r w:rsidRPr="00C76152">
        <w:rPr>
          <w:rFonts w:ascii="Arial" w:hAnsi="Arial" w:cs="Arial"/>
          <w:sz w:val="24"/>
          <w:szCs w:val="24"/>
        </w:rPr>
        <w:t xml:space="preserve"> appropriate method to use for this form of research. ‘’</w:t>
      </w:r>
      <w:r w:rsidR="008D3D47" w:rsidRPr="00C76152">
        <w:rPr>
          <w:rFonts w:ascii="Arial" w:hAnsi="Arial" w:cs="Arial"/>
          <w:sz w:val="24"/>
          <w:szCs w:val="24"/>
        </w:rPr>
        <w:t>It</w:t>
      </w:r>
      <w:r w:rsidRPr="00C76152">
        <w:rPr>
          <w:rFonts w:ascii="Arial" w:hAnsi="Arial" w:cs="Arial"/>
          <w:sz w:val="24"/>
          <w:szCs w:val="24"/>
        </w:rPr>
        <w:t xml:space="preserve"> involves the development of a theory that is then subject to a rigorous test through a series of propositions.’’ </w:t>
      </w:r>
      <w:r w:rsidR="008D3D47" w:rsidRPr="00C76152">
        <w:rPr>
          <w:rFonts w:ascii="Arial" w:hAnsi="Arial" w:cs="Arial"/>
          <w:color w:val="FF0000"/>
          <w:sz w:val="24"/>
          <w:szCs w:val="24"/>
        </w:rPr>
        <w:t xml:space="preserve">(Saunders, Lewis, Thornhill, 2019) </w:t>
      </w:r>
      <w:r w:rsidR="008D3D47" w:rsidRPr="00C76152">
        <w:rPr>
          <w:rFonts w:ascii="Arial" w:hAnsi="Arial" w:cs="Arial"/>
          <w:sz w:val="24"/>
          <w:szCs w:val="24"/>
        </w:rPr>
        <w:t>Through this project, data will be collected from individuals within the Swansea area in which the data will be assessed and a conclusion will b</w:t>
      </w:r>
      <w:r w:rsidR="00A21583" w:rsidRPr="00C76152">
        <w:rPr>
          <w:rFonts w:ascii="Arial" w:hAnsi="Arial" w:cs="Arial"/>
          <w:sz w:val="24"/>
          <w:szCs w:val="24"/>
        </w:rPr>
        <w:t xml:space="preserve">e made based on the hypothesis and finding out the main reasons from </w:t>
      </w:r>
      <w:r w:rsidR="008D3D47" w:rsidRPr="00C76152">
        <w:rPr>
          <w:rFonts w:ascii="Arial" w:hAnsi="Arial" w:cs="Arial"/>
          <w:sz w:val="24"/>
          <w:szCs w:val="24"/>
        </w:rPr>
        <w:t xml:space="preserve">those current findings. </w:t>
      </w:r>
    </w:p>
    <w:p w:rsidR="008D3D47" w:rsidRPr="00C76152" w:rsidRDefault="008D3D47" w:rsidP="00C76152">
      <w:pPr>
        <w:pStyle w:val="Heading1"/>
        <w:spacing w:line="480" w:lineRule="auto"/>
        <w:rPr>
          <w:rFonts w:ascii="Arial" w:hAnsi="Arial" w:cs="Arial"/>
          <w:sz w:val="24"/>
          <w:szCs w:val="24"/>
        </w:rPr>
      </w:pPr>
    </w:p>
    <w:p w:rsidR="008D3D47" w:rsidRPr="00C76152" w:rsidRDefault="00C76152" w:rsidP="00C76152">
      <w:pPr>
        <w:pStyle w:val="Heading1"/>
        <w:spacing w:line="480" w:lineRule="auto"/>
        <w:rPr>
          <w:rFonts w:ascii="Arial" w:hAnsi="Arial" w:cs="Arial"/>
          <w:sz w:val="24"/>
          <w:szCs w:val="24"/>
        </w:rPr>
      </w:pPr>
      <w:bookmarkStart w:id="9" w:name="_Toc35897328"/>
      <w:r w:rsidRPr="00C76152">
        <w:rPr>
          <w:rFonts w:ascii="Arial" w:hAnsi="Arial" w:cs="Arial"/>
          <w:sz w:val="24"/>
          <w:szCs w:val="24"/>
        </w:rPr>
        <w:t xml:space="preserve">2.4 </w:t>
      </w:r>
      <w:r w:rsidR="00584E3C" w:rsidRPr="00C76152">
        <w:rPr>
          <w:rFonts w:ascii="Arial" w:hAnsi="Arial" w:cs="Arial"/>
          <w:sz w:val="24"/>
          <w:szCs w:val="24"/>
        </w:rPr>
        <w:t>R</w:t>
      </w:r>
      <w:r w:rsidR="008D3D47" w:rsidRPr="00C76152">
        <w:rPr>
          <w:rFonts w:ascii="Arial" w:hAnsi="Arial" w:cs="Arial"/>
          <w:sz w:val="24"/>
          <w:szCs w:val="24"/>
        </w:rPr>
        <w:t>esearch method and data collection</w:t>
      </w:r>
      <w:bookmarkEnd w:id="9"/>
    </w:p>
    <w:p w:rsidR="004A19A9" w:rsidRPr="00C76152" w:rsidRDefault="00962CFD" w:rsidP="00C76152">
      <w:pPr>
        <w:spacing w:before="240" w:line="480" w:lineRule="auto"/>
        <w:rPr>
          <w:rFonts w:ascii="Arial" w:hAnsi="Arial" w:cs="Arial"/>
          <w:color w:val="FF0000"/>
          <w:sz w:val="24"/>
          <w:szCs w:val="24"/>
        </w:rPr>
      </w:pPr>
      <w:r w:rsidRPr="00C76152">
        <w:rPr>
          <w:rFonts w:ascii="Arial" w:hAnsi="Arial" w:cs="Arial"/>
          <w:sz w:val="24"/>
          <w:szCs w:val="24"/>
        </w:rPr>
        <w:t xml:space="preserve">This business research project will be using the questionnaire method to collect the appropriate data to help analyse the issue in question. This method has been chosen to help indicate exactly what peoples issue is with drinking in pubs per individual, it will show the different factors that encourage and discourage people to go to the pub and will be a valuable insight into people’s drinking habits and how this effects drinking culture. </w:t>
      </w:r>
      <w:r w:rsidR="004B35AA" w:rsidRPr="00C76152">
        <w:rPr>
          <w:rFonts w:ascii="Arial" w:hAnsi="Arial" w:cs="Arial"/>
          <w:sz w:val="24"/>
          <w:szCs w:val="24"/>
        </w:rPr>
        <w:t>‘’the success of a survey has more to do with the researcher’s ability to think through and integrate the various stages of the process than with following a ri</w:t>
      </w:r>
      <w:r w:rsidR="00EF5CB1">
        <w:rPr>
          <w:rFonts w:ascii="Arial" w:hAnsi="Arial" w:cs="Arial"/>
          <w:sz w:val="24"/>
          <w:szCs w:val="24"/>
        </w:rPr>
        <w:t>gi</w:t>
      </w:r>
      <w:r w:rsidR="004B35AA" w:rsidRPr="00C76152">
        <w:rPr>
          <w:rFonts w:ascii="Arial" w:hAnsi="Arial" w:cs="Arial"/>
          <w:sz w:val="24"/>
          <w:szCs w:val="24"/>
        </w:rPr>
        <w:t xml:space="preserve">d set of rules’’ </w:t>
      </w:r>
      <w:r w:rsidR="004B35AA" w:rsidRPr="00C76152">
        <w:rPr>
          <w:rFonts w:ascii="Arial" w:hAnsi="Arial" w:cs="Arial"/>
          <w:color w:val="FF0000"/>
          <w:sz w:val="24"/>
          <w:szCs w:val="24"/>
        </w:rPr>
        <w:t xml:space="preserve">(Flowerdew and </w:t>
      </w:r>
      <w:proofErr w:type="spellStart"/>
      <w:r w:rsidR="004B35AA" w:rsidRPr="00C76152">
        <w:rPr>
          <w:rFonts w:ascii="Arial" w:hAnsi="Arial" w:cs="Arial"/>
          <w:color w:val="FF0000"/>
          <w:sz w:val="24"/>
          <w:szCs w:val="24"/>
        </w:rPr>
        <w:t>Martain</w:t>
      </w:r>
      <w:proofErr w:type="spellEnd"/>
      <w:r w:rsidR="004B35AA" w:rsidRPr="00C76152">
        <w:rPr>
          <w:rFonts w:ascii="Arial" w:hAnsi="Arial" w:cs="Arial"/>
          <w:color w:val="FF0000"/>
          <w:sz w:val="24"/>
          <w:szCs w:val="24"/>
        </w:rPr>
        <w:t>, 2005)</w:t>
      </w:r>
    </w:p>
    <w:p w:rsidR="004B35AA" w:rsidRPr="00C76152" w:rsidRDefault="004B35AA" w:rsidP="00C76152">
      <w:pPr>
        <w:spacing w:before="240" w:line="480" w:lineRule="auto"/>
        <w:ind w:firstLine="720"/>
        <w:rPr>
          <w:rFonts w:ascii="Arial" w:hAnsi="Arial" w:cs="Arial"/>
          <w:sz w:val="24"/>
          <w:szCs w:val="24"/>
        </w:rPr>
      </w:pPr>
      <w:r w:rsidRPr="00C76152">
        <w:rPr>
          <w:rFonts w:ascii="Arial" w:hAnsi="Arial" w:cs="Arial"/>
          <w:sz w:val="24"/>
          <w:szCs w:val="24"/>
        </w:rPr>
        <w:t>T</w:t>
      </w:r>
      <w:r w:rsidR="00FD4559" w:rsidRPr="00C76152">
        <w:rPr>
          <w:rFonts w:ascii="Arial" w:hAnsi="Arial" w:cs="Arial"/>
          <w:sz w:val="24"/>
          <w:szCs w:val="24"/>
        </w:rPr>
        <w:t>he</w:t>
      </w:r>
      <w:r w:rsidRPr="00C76152">
        <w:rPr>
          <w:rFonts w:ascii="Arial" w:hAnsi="Arial" w:cs="Arial"/>
          <w:sz w:val="24"/>
          <w:szCs w:val="24"/>
        </w:rPr>
        <w:t xml:space="preserve"> questionnaires that will be distributed to people will be created using google forms in which the resea</w:t>
      </w:r>
      <w:r w:rsidR="00FD4559" w:rsidRPr="00C76152">
        <w:rPr>
          <w:rFonts w:ascii="Arial" w:hAnsi="Arial" w:cs="Arial"/>
          <w:sz w:val="24"/>
          <w:szCs w:val="24"/>
        </w:rPr>
        <w:t>rcher will distribute these form</w:t>
      </w:r>
      <w:r w:rsidRPr="00C76152">
        <w:rPr>
          <w:rFonts w:ascii="Arial" w:hAnsi="Arial" w:cs="Arial"/>
          <w:sz w:val="24"/>
          <w:szCs w:val="24"/>
        </w:rPr>
        <w:t xml:space="preserve">s through various social media channels such as Facebook, Instagram and Twitter </w:t>
      </w:r>
      <w:r w:rsidR="00FD4559" w:rsidRPr="00C76152">
        <w:rPr>
          <w:rFonts w:ascii="Arial" w:hAnsi="Arial" w:cs="Arial"/>
          <w:sz w:val="24"/>
          <w:szCs w:val="24"/>
        </w:rPr>
        <w:t>via</w:t>
      </w:r>
      <w:r w:rsidRPr="00C76152">
        <w:rPr>
          <w:rFonts w:ascii="Arial" w:hAnsi="Arial" w:cs="Arial"/>
          <w:sz w:val="24"/>
          <w:szCs w:val="24"/>
        </w:rPr>
        <w:t xml:space="preserve"> t</w:t>
      </w:r>
      <w:r w:rsidR="001723E4" w:rsidRPr="00C76152">
        <w:rPr>
          <w:rFonts w:ascii="Arial" w:hAnsi="Arial" w:cs="Arial"/>
          <w:sz w:val="24"/>
          <w:szCs w:val="24"/>
        </w:rPr>
        <w:t>he researchers</w:t>
      </w:r>
      <w:r w:rsidR="00EF5CB1">
        <w:rPr>
          <w:rFonts w:ascii="Arial" w:hAnsi="Arial" w:cs="Arial"/>
          <w:sz w:val="24"/>
          <w:szCs w:val="24"/>
        </w:rPr>
        <w:t>'</w:t>
      </w:r>
      <w:r w:rsidR="001723E4" w:rsidRPr="00C76152">
        <w:rPr>
          <w:rFonts w:ascii="Arial" w:hAnsi="Arial" w:cs="Arial"/>
          <w:sz w:val="24"/>
          <w:szCs w:val="24"/>
        </w:rPr>
        <w:t xml:space="preserve"> personal account, d</w:t>
      </w:r>
      <w:r w:rsidRPr="00C76152">
        <w:rPr>
          <w:rFonts w:ascii="Arial" w:hAnsi="Arial" w:cs="Arial"/>
          <w:sz w:val="24"/>
          <w:szCs w:val="24"/>
        </w:rPr>
        <w:t xml:space="preserve">ue to the convenience of being a local resident in the place of </w:t>
      </w:r>
      <w:r w:rsidR="00FD4559" w:rsidRPr="00C76152">
        <w:rPr>
          <w:rFonts w:ascii="Arial" w:hAnsi="Arial" w:cs="Arial"/>
          <w:sz w:val="24"/>
          <w:szCs w:val="24"/>
        </w:rPr>
        <w:t>the conducted research. Social media is a good way of distributing</w:t>
      </w:r>
      <w:r w:rsidR="001723E4" w:rsidRPr="00C76152">
        <w:rPr>
          <w:rFonts w:ascii="Arial" w:hAnsi="Arial" w:cs="Arial"/>
          <w:sz w:val="24"/>
          <w:szCs w:val="24"/>
        </w:rPr>
        <w:t xml:space="preserve"> questionnaires to </w:t>
      </w:r>
      <w:r w:rsidR="001723E4" w:rsidRPr="00C76152">
        <w:rPr>
          <w:rFonts w:ascii="Arial" w:hAnsi="Arial" w:cs="Arial"/>
          <w:sz w:val="24"/>
          <w:szCs w:val="24"/>
        </w:rPr>
        <w:lastRenderedPageBreak/>
        <w:t xml:space="preserve">participants that would </w:t>
      </w:r>
      <w:r w:rsidR="00EF5CB1">
        <w:rPr>
          <w:rFonts w:ascii="Arial" w:hAnsi="Arial" w:cs="Arial"/>
          <w:sz w:val="24"/>
          <w:szCs w:val="24"/>
        </w:rPr>
        <w:t xml:space="preserve">be more </w:t>
      </w:r>
      <w:r w:rsidR="001723E4" w:rsidRPr="00C76152">
        <w:rPr>
          <w:rFonts w:ascii="Arial" w:hAnsi="Arial" w:cs="Arial"/>
          <w:sz w:val="24"/>
          <w:szCs w:val="24"/>
        </w:rPr>
        <w:t xml:space="preserve">inclined to engage with the post due to the social interaction with that individual previously. </w:t>
      </w:r>
      <w:r w:rsidR="00FD4559" w:rsidRPr="00C76152">
        <w:rPr>
          <w:rFonts w:ascii="Arial" w:hAnsi="Arial" w:cs="Arial"/>
          <w:sz w:val="24"/>
          <w:szCs w:val="24"/>
        </w:rPr>
        <w:t>‘’Social media have provided new opportunities to consumers to engage in social interaction on the internet. Consumers use social media, such as online communities, to generate content and to network with other users. The study of social media can also identify the advantages to be gained by business’’</w:t>
      </w:r>
      <w:r w:rsidR="00F759FA" w:rsidRPr="00C76152">
        <w:rPr>
          <w:rFonts w:ascii="Arial" w:hAnsi="Arial" w:cs="Arial"/>
          <w:color w:val="FF0000"/>
          <w:sz w:val="24"/>
          <w:szCs w:val="24"/>
        </w:rPr>
        <w:t xml:space="preserve"> (</w:t>
      </w:r>
      <w:proofErr w:type="spellStart"/>
      <w:r w:rsidR="00F759FA" w:rsidRPr="00C76152">
        <w:rPr>
          <w:rFonts w:ascii="Arial" w:hAnsi="Arial" w:cs="Arial"/>
          <w:color w:val="FF0000"/>
          <w:sz w:val="24"/>
          <w:szCs w:val="24"/>
        </w:rPr>
        <w:t>Hajli</w:t>
      </w:r>
      <w:proofErr w:type="spellEnd"/>
      <w:r w:rsidR="00F759FA" w:rsidRPr="00C76152">
        <w:rPr>
          <w:rFonts w:ascii="Arial" w:hAnsi="Arial" w:cs="Arial"/>
          <w:color w:val="FF0000"/>
          <w:sz w:val="24"/>
          <w:szCs w:val="24"/>
        </w:rPr>
        <w:t>, 2014</w:t>
      </w:r>
      <w:r w:rsidR="00FD4559" w:rsidRPr="00C76152">
        <w:rPr>
          <w:rFonts w:ascii="Arial" w:hAnsi="Arial" w:cs="Arial"/>
          <w:color w:val="FF0000"/>
          <w:sz w:val="24"/>
          <w:szCs w:val="24"/>
        </w:rPr>
        <w:t>)</w:t>
      </w:r>
    </w:p>
    <w:p w:rsidR="007078B1" w:rsidRPr="00C76152" w:rsidRDefault="001723E4" w:rsidP="00C76152">
      <w:pPr>
        <w:spacing w:before="240" w:line="480" w:lineRule="auto"/>
        <w:ind w:firstLine="720"/>
        <w:rPr>
          <w:rFonts w:ascii="Arial" w:hAnsi="Arial" w:cs="Arial"/>
          <w:sz w:val="24"/>
          <w:szCs w:val="24"/>
        </w:rPr>
      </w:pPr>
      <w:r w:rsidRPr="00C76152">
        <w:rPr>
          <w:rFonts w:ascii="Arial" w:hAnsi="Arial" w:cs="Arial"/>
          <w:sz w:val="24"/>
          <w:szCs w:val="24"/>
        </w:rPr>
        <w:t>Questionnaires are a good way conducting research due to the fact it can be a quick way to achieve a statistic for something but also due to the fact it can be rather convenient for the participant due to social</w:t>
      </w:r>
      <w:r w:rsidR="008F2AD6" w:rsidRPr="00C76152">
        <w:rPr>
          <w:rFonts w:ascii="Arial" w:hAnsi="Arial" w:cs="Arial"/>
          <w:sz w:val="24"/>
          <w:szCs w:val="24"/>
        </w:rPr>
        <w:t xml:space="preserve"> media and the internet. </w:t>
      </w:r>
      <w:r w:rsidR="000E214F" w:rsidRPr="00C76152">
        <w:rPr>
          <w:rFonts w:ascii="Arial" w:hAnsi="Arial" w:cs="Arial"/>
          <w:sz w:val="24"/>
          <w:szCs w:val="24"/>
        </w:rPr>
        <w:t xml:space="preserve">‘’The questionnaire is by far the most common instrument, whether administered in person, by phone or online.’’ </w:t>
      </w:r>
      <w:r w:rsidR="000E214F" w:rsidRPr="00C76152">
        <w:rPr>
          <w:rFonts w:ascii="Arial" w:hAnsi="Arial" w:cs="Arial"/>
          <w:color w:val="FF0000"/>
          <w:sz w:val="24"/>
          <w:szCs w:val="24"/>
        </w:rPr>
        <w:t>(Kotler, Armstrong, Harris and He, 2019)</w:t>
      </w:r>
    </w:p>
    <w:p w:rsidR="00A05677" w:rsidRPr="00C76152" w:rsidRDefault="00A05677" w:rsidP="00C76152">
      <w:pPr>
        <w:spacing w:line="480" w:lineRule="auto"/>
        <w:rPr>
          <w:rFonts w:ascii="Arial" w:hAnsi="Arial" w:cs="Arial"/>
          <w:sz w:val="24"/>
          <w:szCs w:val="24"/>
        </w:rPr>
      </w:pPr>
    </w:p>
    <w:p w:rsidR="00A05677" w:rsidRPr="00C76152" w:rsidRDefault="00C76152" w:rsidP="00C76152">
      <w:pPr>
        <w:pStyle w:val="Heading1"/>
        <w:spacing w:line="480" w:lineRule="auto"/>
        <w:rPr>
          <w:rFonts w:ascii="Arial" w:hAnsi="Arial" w:cs="Arial"/>
          <w:sz w:val="24"/>
          <w:szCs w:val="24"/>
        </w:rPr>
      </w:pPr>
      <w:bookmarkStart w:id="10" w:name="_Toc35897329"/>
      <w:r w:rsidRPr="00C76152">
        <w:rPr>
          <w:rFonts w:ascii="Arial" w:hAnsi="Arial" w:cs="Arial"/>
          <w:sz w:val="24"/>
          <w:szCs w:val="24"/>
        </w:rPr>
        <w:t xml:space="preserve">2.5 </w:t>
      </w:r>
      <w:r w:rsidR="008F2AD6" w:rsidRPr="00C76152">
        <w:rPr>
          <w:rFonts w:ascii="Arial" w:hAnsi="Arial" w:cs="Arial"/>
          <w:sz w:val="24"/>
          <w:szCs w:val="24"/>
        </w:rPr>
        <w:t>Sample</w:t>
      </w:r>
      <w:bookmarkEnd w:id="10"/>
    </w:p>
    <w:p w:rsidR="00792EA1" w:rsidRPr="00C76152" w:rsidRDefault="00D85CF1" w:rsidP="00C76152">
      <w:pPr>
        <w:spacing w:line="480" w:lineRule="auto"/>
        <w:rPr>
          <w:rFonts w:ascii="Arial" w:hAnsi="Arial" w:cs="Arial"/>
          <w:sz w:val="24"/>
          <w:szCs w:val="24"/>
        </w:rPr>
      </w:pPr>
      <w:r w:rsidRPr="00C76152">
        <w:rPr>
          <w:rFonts w:ascii="Arial" w:hAnsi="Arial" w:cs="Arial"/>
          <w:sz w:val="24"/>
          <w:szCs w:val="24"/>
        </w:rPr>
        <w:t>The samplin</w:t>
      </w:r>
      <w:r w:rsidR="00691F10" w:rsidRPr="00C76152">
        <w:rPr>
          <w:rFonts w:ascii="Arial" w:hAnsi="Arial" w:cs="Arial"/>
          <w:sz w:val="24"/>
          <w:szCs w:val="24"/>
        </w:rPr>
        <w:t xml:space="preserve">g method that will be put into place will be a convenience sample </w:t>
      </w:r>
      <w:r w:rsidRPr="00C76152">
        <w:rPr>
          <w:rFonts w:ascii="Arial" w:hAnsi="Arial" w:cs="Arial"/>
          <w:sz w:val="24"/>
          <w:szCs w:val="24"/>
        </w:rPr>
        <w:t>within this business research project, which is also known as an opportunity sample.</w:t>
      </w:r>
      <w:r w:rsidR="00691F10" w:rsidRPr="00C76152">
        <w:rPr>
          <w:rFonts w:ascii="Arial" w:hAnsi="Arial" w:cs="Arial"/>
          <w:sz w:val="24"/>
          <w:szCs w:val="24"/>
        </w:rPr>
        <w:t xml:space="preserve"> ‘’Convenience sampling, as its name suggests, involves selecting sample units that are readily accessible to the researcher.’’</w:t>
      </w:r>
      <w:r w:rsidR="00792EA1" w:rsidRPr="00C76152">
        <w:rPr>
          <w:rFonts w:ascii="Arial" w:hAnsi="Arial" w:cs="Arial"/>
          <w:sz w:val="24"/>
          <w:szCs w:val="24"/>
        </w:rPr>
        <w:t xml:space="preserve"> </w:t>
      </w:r>
      <w:r w:rsidR="00792EA1" w:rsidRPr="00C76152">
        <w:rPr>
          <w:rFonts w:ascii="Arial" w:hAnsi="Arial" w:cs="Arial"/>
          <w:color w:val="FF0000"/>
          <w:sz w:val="24"/>
          <w:szCs w:val="24"/>
        </w:rPr>
        <w:t xml:space="preserve">(Lewis-Beck, Bryman and </w:t>
      </w:r>
      <w:proofErr w:type="spellStart"/>
      <w:r w:rsidR="00792EA1" w:rsidRPr="00C76152">
        <w:rPr>
          <w:rFonts w:ascii="Arial" w:hAnsi="Arial" w:cs="Arial"/>
          <w:color w:val="FF0000"/>
          <w:sz w:val="24"/>
          <w:szCs w:val="24"/>
        </w:rPr>
        <w:t>Futting</w:t>
      </w:r>
      <w:proofErr w:type="spellEnd"/>
      <w:r w:rsidR="00792EA1" w:rsidRPr="00C76152">
        <w:rPr>
          <w:rFonts w:ascii="Arial" w:hAnsi="Arial" w:cs="Arial"/>
          <w:color w:val="FF0000"/>
          <w:sz w:val="24"/>
          <w:szCs w:val="24"/>
        </w:rPr>
        <w:t xml:space="preserve"> Liao, 2020) </w:t>
      </w:r>
    </w:p>
    <w:p w:rsidR="003F4B50" w:rsidRPr="00C76152" w:rsidRDefault="00792EA1" w:rsidP="00C76152">
      <w:pPr>
        <w:spacing w:line="480" w:lineRule="auto"/>
        <w:ind w:firstLine="720"/>
        <w:rPr>
          <w:rFonts w:ascii="Arial" w:hAnsi="Arial" w:cs="Arial"/>
          <w:sz w:val="24"/>
          <w:szCs w:val="24"/>
        </w:rPr>
      </w:pPr>
      <w:r w:rsidRPr="00C76152">
        <w:rPr>
          <w:rFonts w:ascii="Arial" w:hAnsi="Arial" w:cs="Arial"/>
          <w:sz w:val="24"/>
          <w:szCs w:val="24"/>
        </w:rPr>
        <w:t xml:space="preserve">This will mean that the </w:t>
      </w:r>
      <w:r w:rsidR="003F4B50" w:rsidRPr="00C76152">
        <w:rPr>
          <w:rFonts w:ascii="Arial" w:hAnsi="Arial" w:cs="Arial"/>
          <w:sz w:val="24"/>
          <w:szCs w:val="24"/>
        </w:rPr>
        <w:t xml:space="preserve">researcher will be distributing the questionnaires within the Swansea area through various social media channels. </w:t>
      </w:r>
    </w:p>
    <w:p w:rsidR="003F4B50" w:rsidRPr="00C76152" w:rsidRDefault="003F4B50" w:rsidP="00C76152">
      <w:pPr>
        <w:pStyle w:val="ListParagraph"/>
        <w:spacing w:line="480" w:lineRule="auto"/>
        <w:ind w:left="1080"/>
        <w:rPr>
          <w:rFonts w:ascii="Arial" w:hAnsi="Arial" w:cs="Arial"/>
          <w:sz w:val="24"/>
          <w:szCs w:val="24"/>
        </w:rPr>
      </w:pPr>
    </w:p>
    <w:p w:rsidR="003F4B50" w:rsidRPr="00C76152" w:rsidRDefault="00C76152" w:rsidP="00C76152">
      <w:pPr>
        <w:pStyle w:val="Heading1"/>
        <w:spacing w:line="480" w:lineRule="auto"/>
        <w:rPr>
          <w:rFonts w:ascii="Arial" w:hAnsi="Arial" w:cs="Arial"/>
          <w:sz w:val="24"/>
          <w:szCs w:val="24"/>
        </w:rPr>
      </w:pPr>
      <w:bookmarkStart w:id="11" w:name="_Toc35897330"/>
      <w:r w:rsidRPr="00C76152">
        <w:rPr>
          <w:rFonts w:ascii="Arial" w:hAnsi="Arial" w:cs="Arial"/>
          <w:sz w:val="24"/>
          <w:szCs w:val="24"/>
        </w:rPr>
        <w:lastRenderedPageBreak/>
        <w:t xml:space="preserve">2.6 </w:t>
      </w:r>
      <w:r w:rsidR="003F4B50" w:rsidRPr="00C76152">
        <w:rPr>
          <w:rFonts w:ascii="Arial" w:hAnsi="Arial" w:cs="Arial"/>
          <w:sz w:val="24"/>
          <w:szCs w:val="24"/>
        </w:rPr>
        <w:t>Data Analysis</w:t>
      </w:r>
      <w:bookmarkEnd w:id="11"/>
      <w:r w:rsidR="003F4B50" w:rsidRPr="00C76152">
        <w:rPr>
          <w:rFonts w:ascii="Arial" w:hAnsi="Arial" w:cs="Arial"/>
          <w:sz w:val="24"/>
          <w:szCs w:val="24"/>
        </w:rPr>
        <w:t xml:space="preserve"> </w:t>
      </w:r>
    </w:p>
    <w:p w:rsidR="00D85CF1" w:rsidRPr="00C76152" w:rsidRDefault="003F4B50" w:rsidP="00C76152">
      <w:pPr>
        <w:spacing w:line="480" w:lineRule="auto"/>
        <w:rPr>
          <w:rFonts w:ascii="Arial" w:hAnsi="Arial" w:cs="Arial"/>
          <w:sz w:val="24"/>
          <w:szCs w:val="24"/>
        </w:rPr>
      </w:pPr>
      <w:r w:rsidRPr="00C76152">
        <w:rPr>
          <w:rFonts w:ascii="Arial" w:hAnsi="Arial" w:cs="Arial"/>
          <w:sz w:val="24"/>
          <w:szCs w:val="24"/>
        </w:rPr>
        <w:t xml:space="preserve">Appropriate statistical tests will be done to accurately assess the data collected to ensure that the final outcome of the statistics was under a controlled assessment to show more accurate data.  </w:t>
      </w:r>
    </w:p>
    <w:p w:rsidR="00C76152" w:rsidRPr="00C76152" w:rsidRDefault="00C76152" w:rsidP="00C76152">
      <w:pPr>
        <w:spacing w:line="480" w:lineRule="auto"/>
        <w:rPr>
          <w:rFonts w:ascii="Arial" w:hAnsi="Arial" w:cs="Arial"/>
          <w:sz w:val="24"/>
          <w:szCs w:val="24"/>
        </w:rPr>
      </w:pPr>
    </w:p>
    <w:p w:rsidR="00C76152" w:rsidRPr="00C76152" w:rsidRDefault="00C76152" w:rsidP="00C76152">
      <w:pPr>
        <w:pStyle w:val="Heading1"/>
        <w:spacing w:line="480" w:lineRule="auto"/>
        <w:rPr>
          <w:rFonts w:ascii="Arial" w:hAnsi="Arial" w:cs="Arial"/>
          <w:sz w:val="24"/>
          <w:szCs w:val="24"/>
        </w:rPr>
      </w:pPr>
      <w:bookmarkStart w:id="12" w:name="_Toc35897331"/>
      <w:r w:rsidRPr="00C76152">
        <w:rPr>
          <w:rFonts w:ascii="Arial" w:hAnsi="Arial" w:cs="Arial"/>
          <w:sz w:val="24"/>
          <w:szCs w:val="24"/>
        </w:rPr>
        <w:t xml:space="preserve">2.7 </w:t>
      </w:r>
      <w:r w:rsidRPr="00C76152">
        <w:rPr>
          <w:rFonts w:ascii="Arial" w:hAnsi="Arial" w:cs="Arial"/>
          <w:sz w:val="24"/>
          <w:szCs w:val="24"/>
        </w:rPr>
        <w:t>Quantitative research</w:t>
      </w:r>
      <w:bookmarkEnd w:id="12"/>
      <w:r w:rsidRPr="00C76152">
        <w:rPr>
          <w:rFonts w:ascii="Arial" w:hAnsi="Arial" w:cs="Arial"/>
          <w:sz w:val="24"/>
          <w:szCs w:val="24"/>
        </w:rPr>
        <w:t xml:space="preserve"> </w:t>
      </w:r>
    </w:p>
    <w:p w:rsidR="00C76152" w:rsidRPr="00C76152" w:rsidRDefault="00C76152" w:rsidP="00C76152">
      <w:pPr>
        <w:spacing w:line="480" w:lineRule="auto"/>
        <w:rPr>
          <w:rFonts w:ascii="Arial" w:hAnsi="Arial" w:cs="Arial"/>
          <w:color w:val="FF0000"/>
          <w:sz w:val="24"/>
          <w:szCs w:val="24"/>
        </w:rPr>
      </w:pPr>
      <w:r w:rsidRPr="00C76152">
        <w:rPr>
          <w:rFonts w:ascii="Arial" w:hAnsi="Arial" w:cs="Arial"/>
          <w:sz w:val="24"/>
          <w:szCs w:val="24"/>
        </w:rPr>
        <w:t>A quantitative approach is used when the researcher starts with a hypothesis and conducts their own tests for conf</w:t>
      </w:r>
      <w:r w:rsidR="00EF5CB1">
        <w:rPr>
          <w:rFonts w:ascii="Arial" w:hAnsi="Arial" w:cs="Arial"/>
          <w:sz w:val="24"/>
          <w:szCs w:val="24"/>
        </w:rPr>
        <w:t>i</w:t>
      </w:r>
      <w:r w:rsidRPr="00C76152">
        <w:rPr>
          <w:rFonts w:ascii="Arial" w:hAnsi="Arial" w:cs="Arial"/>
          <w:sz w:val="24"/>
          <w:szCs w:val="24"/>
        </w:rPr>
        <w:t xml:space="preserve">rmation or disconfirmation on the theory in question. </w:t>
      </w:r>
      <w:r w:rsidRPr="00C76152">
        <w:rPr>
          <w:rFonts w:ascii="Arial" w:hAnsi="Arial" w:cs="Arial"/>
          <w:color w:val="FF0000"/>
          <w:sz w:val="24"/>
          <w:szCs w:val="24"/>
        </w:rPr>
        <w:t>(Newman, Benz and Ridenour, 1998)</w:t>
      </w:r>
      <w:r w:rsidRPr="00C76152">
        <w:rPr>
          <w:rFonts w:ascii="Arial" w:hAnsi="Arial" w:cs="Arial"/>
          <w:sz w:val="24"/>
          <w:szCs w:val="24"/>
        </w:rPr>
        <w:t xml:space="preserve"> The project will contain quantitative research methods due to the extensive research already available around the topic of pub closures, to help understand the main reasons for the rise in pub closures and assessing the change in drinking culture and how this has directly affected that industry. </w:t>
      </w:r>
    </w:p>
    <w:p w:rsidR="00C76152" w:rsidRPr="00C76152" w:rsidRDefault="00C76152" w:rsidP="00C76152">
      <w:pPr>
        <w:spacing w:line="480" w:lineRule="auto"/>
        <w:rPr>
          <w:rFonts w:ascii="Arial" w:hAnsi="Arial" w:cs="Arial"/>
          <w:sz w:val="24"/>
          <w:szCs w:val="24"/>
        </w:rPr>
      </w:pPr>
    </w:p>
    <w:p w:rsidR="003F4B50" w:rsidRPr="00C76152" w:rsidRDefault="00C76152" w:rsidP="00C76152">
      <w:pPr>
        <w:pStyle w:val="Heading1"/>
        <w:spacing w:line="480" w:lineRule="auto"/>
        <w:ind w:firstLine="720"/>
        <w:rPr>
          <w:rFonts w:ascii="Arial" w:hAnsi="Arial" w:cs="Arial"/>
          <w:sz w:val="24"/>
          <w:szCs w:val="24"/>
        </w:rPr>
      </w:pPr>
      <w:bookmarkStart w:id="13" w:name="_Toc35897332"/>
      <w:r w:rsidRPr="00C76152">
        <w:rPr>
          <w:rFonts w:ascii="Arial" w:hAnsi="Arial" w:cs="Arial"/>
          <w:sz w:val="24"/>
          <w:szCs w:val="24"/>
        </w:rPr>
        <w:t>3.</w:t>
      </w:r>
      <w:r w:rsidR="003F4B50" w:rsidRPr="00C76152">
        <w:rPr>
          <w:rFonts w:ascii="Arial" w:hAnsi="Arial" w:cs="Arial"/>
          <w:sz w:val="24"/>
          <w:szCs w:val="24"/>
        </w:rPr>
        <w:t>Limitations and ethical considerations</w:t>
      </w:r>
      <w:bookmarkEnd w:id="13"/>
    </w:p>
    <w:p w:rsidR="003F4B50" w:rsidRPr="00C76152" w:rsidRDefault="00C76152" w:rsidP="00C76152">
      <w:pPr>
        <w:pStyle w:val="Heading1"/>
        <w:spacing w:line="480" w:lineRule="auto"/>
        <w:rPr>
          <w:rFonts w:ascii="Arial" w:hAnsi="Arial" w:cs="Arial"/>
          <w:sz w:val="24"/>
          <w:szCs w:val="24"/>
        </w:rPr>
      </w:pPr>
      <w:bookmarkStart w:id="14" w:name="_Toc35897333"/>
      <w:r w:rsidRPr="00C76152">
        <w:rPr>
          <w:rFonts w:ascii="Arial" w:hAnsi="Arial" w:cs="Arial"/>
          <w:sz w:val="24"/>
          <w:szCs w:val="24"/>
        </w:rPr>
        <w:t>3.1</w:t>
      </w:r>
      <w:r w:rsidR="00A40183" w:rsidRPr="00C76152">
        <w:rPr>
          <w:rFonts w:ascii="Arial" w:hAnsi="Arial" w:cs="Arial"/>
          <w:sz w:val="24"/>
          <w:szCs w:val="24"/>
        </w:rPr>
        <w:t xml:space="preserve"> </w:t>
      </w:r>
      <w:r w:rsidR="003F4B50" w:rsidRPr="00C76152">
        <w:rPr>
          <w:rFonts w:ascii="Arial" w:hAnsi="Arial" w:cs="Arial"/>
          <w:sz w:val="24"/>
          <w:szCs w:val="24"/>
        </w:rPr>
        <w:t>Time management</w:t>
      </w:r>
      <w:bookmarkEnd w:id="14"/>
    </w:p>
    <w:p w:rsidR="003F4B50" w:rsidRPr="002C4ACB" w:rsidRDefault="003F4B50" w:rsidP="002C4ACB">
      <w:pPr>
        <w:spacing w:line="480" w:lineRule="auto"/>
        <w:rPr>
          <w:rFonts w:ascii="Arial" w:hAnsi="Arial" w:cs="Arial"/>
          <w:sz w:val="24"/>
          <w:szCs w:val="24"/>
        </w:rPr>
      </w:pPr>
      <w:r w:rsidRPr="002C4ACB">
        <w:rPr>
          <w:rFonts w:ascii="Arial" w:hAnsi="Arial" w:cs="Arial"/>
          <w:sz w:val="24"/>
          <w:szCs w:val="24"/>
        </w:rPr>
        <w:t xml:space="preserve">To ensure that the researchers time is used effectively, certain measures will be put in place including a Gantt chart to ensure time is spread out effectively thought the project. </w:t>
      </w:r>
      <w:r w:rsidR="006545CA" w:rsidRPr="002C4ACB">
        <w:rPr>
          <w:rFonts w:ascii="Arial" w:hAnsi="Arial" w:cs="Arial"/>
          <w:sz w:val="24"/>
          <w:szCs w:val="24"/>
        </w:rPr>
        <w:t xml:space="preserve"> Gantt char</w:t>
      </w:r>
      <w:r w:rsidR="00A40183" w:rsidRPr="002C4ACB">
        <w:rPr>
          <w:rFonts w:ascii="Arial" w:hAnsi="Arial" w:cs="Arial"/>
          <w:sz w:val="24"/>
          <w:szCs w:val="24"/>
        </w:rPr>
        <w:t>ts are used to plan workloads for</w:t>
      </w:r>
      <w:r w:rsidR="006545CA" w:rsidRPr="002C4ACB">
        <w:rPr>
          <w:rFonts w:ascii="Arial" w:hAnsi="Arial" w:cs="Arial"/>
          <w:sz w:val="24"/>
          <w:szCs w:val="24"/>
        </w:rPr>
        <w:t xml:space="preserve"> individuals and projects as without them the functionality of a workplace or project could be altered due to lack of pla</w:t>
      </w:r>
      <w:r w:rsidR="004A5F4F" w:rsidRPr="002C4ACB">
        <w:rPr>
          <w:rFonts w:ascii="Arial" w:hAnsi="Arial" w:cs="Arial"/>
          <w:sz w:val="24"/>
          <w:szCs w:val="24"/>
        </w:rPr>
        <w:t xml:space="preserve">nning </w:t>
      </w:r>
      <w:r w:rsidR="004A5F4F" w:rsidRPr="002C4ACB">
        <w:rPr>
          <w:rFonts w:ascii="Arial" w:hAnsi="Arial" w:cs="Arial"/>
          <w:color w:val="FF0000"/>
          <w:sz w:val="24"/>
          <w:szCs w:val="24"/>
        </w:rPr>
        <w:t>(Gantt Charts: A Centenary Appreciation, 2003)</w:t>
      </w:r>
      <w:r w:rsidR="002C4ACB">
        <w:rPr>
          <w:rFonts w:ascii="Arial" w:hAnsi="Arial" w:cs="Arial"/>
          <w:color w:val="FF0000"/>
          <w:sz w:val="24"/>
          <w:szCs w:val="24"/>
        </w:rPr>
        <w:t xml:space="preserve">. </w:t>
      </w:r>
      <w:r w:rsidR="002C4ACB">
        <w:rPr>
          <w:rFonts w:ascii="Arial" w:hAnsi="Arial" w:cs="Arial"/>
          <w:sz w:val="24"/>
          <w:szCs w:val="24"/>
        </w:rPr>
        <w:t xml:space="preserve">A Gantt chart that has been created for the </w:t>
      </w:r>
      <w:proofErr w:type="spellStart"/>
      <w:r w:rsidR="002C4ACB">
        <w:rPr>
          <w:rFonts w:ascii="Arial" w:hAnsi="Arial" w:cs="Arial"/>
          <w:sz w:val="24"/>
          <w:szCs w:val="24"/>
        </w:rPr>
        <w:t>prokect</w:t>
      </w:r>
      <w:proofErr w:type="spellEnd"/>
      <w:r w:rsidR="002C4ACB">
        <w:rPr>
          <w:rFonts w:ascii="Arial" w:hAnsi="Arial" w:cs="Arial"/>
          <w:sz w:val="24"/>
          <w:szCs w:val="24"/>
        </w:rPr>
        <w:t xml:space="preserve"> can been seen as figure 2 in the Appendices.</w:t>
      </w:r>
    </w:p>
    <w:p w:rsidR="00A40183" w:rsidRPr="00C76152" w:rsidRDefault="00C76152" w:rsidP="00C76152">
      <w:pPr>
        <w:pStyle w:val="Heading1"/>
        <w:spacing w:line="480" w:lineRule="auto"/>
        <w:rPr>
          <w:rFonts w:ascii="Arial" w:hAnsi="Arial" w:cs="Arial"/>
          <w:sz w:val="24"/>
          <w:szCs w:val="24"/>
        </w:rPr>
      </w:pPr>
      <w:bookmarkStart w:id="15" w:name="_Toc35897334"/>
      <w:r w:rsidRPr="00C76152">
        <w:rPr>
          <w:rFonts w:ascii="Arial" w:hAnsi="Arial" w:cs="Arial"/>
          <w:sz w:val="24"/>
          <w:szCs w:val="24"/>
        </w:rPr>
        <w:lastRenderedPageBreak/>
        <w:t xml:space="preserve">3.2 </w:t>
      </w:r>
      <w:r w:rsidR="00A40183" w:rsidRPr="00C76152">
        <w:rPr>
          <w:rFonts w:ascii="Arial" w:hAnsi="Arial" w:cs="Arial"/>
          <w:sz w:val="24"/>
          <w:szCs w:val="24"/>
        </w:rPr>
        <w:t>Ethical Considerations</w:t>
      </w:r>
      <w:bookmarkEnd w:id="15"/>
    </w:p>
    <w:p w:rsidR="00605AED" w:rsidRPr="002C4ACB" w:rsidRDefault="00A40183" w:rsidP="002C4ACB">
      <w:pPr>
        <w:spacing w:line="480" w:lineRule="auto"/>
        <w:rPr>
          <w:rFonts w:ascii="Arial" w:hAnsi="Arial" w:cs="Arial"/>
          <w:sz w:val="24"/>
          <w:szCs w:val="24"/>
        </w:rPr>
      </w:pPr>
      <w:r w:rsidRPr="002C4ACB">
        <w:rPr>
          <w:rFonts w:ascii="Arial" w:hAnsi="Arial" w:cs="Arial"/>
          <w:sz w:val="24"/>
          <w:szCs w:val="24"/>
        </w:rPr>
        <w:t>Wh</w:t>
      </w:r>
      <w:r w:rsidR="00DA6C7C" w:rsidRPr="002C4ACB">
        <w:rPr>
          <w:rFonts w:ascii="Arial" w:hAnsi="Arial" w:cs="Arial"/>
          <w:sz w:val="24"/>
          <w:szCs w:val="24"/>
        </w:rPr>
        <w:t xml:space="preserve">en conducting research for any work or project involving people or companies, certain ethical considerations need to be taken into consideration to ensure peoples happiness and safety. </w:t>
      </w:r>
    </w:p>
    <w:p w:rsidR="00253BE3" w:rsidRPr="002C4ACB" w:rsidRDefault="00DA6C7C" w:rsidP="002C4ACB">
      <w:pPr>
        <w:spacing w:line="480" w:lineRule="auto"/>
        <w:ind w:firstLine="720"/>
        <w:rPr>
          <w:rFonts w:ascii="Arial" w:hAnsi="Arial" w:cs="Arial"/>
          <w:color w:val="FF0000"/>
          <w:sz w:val="24"/>
          <w:szCs w:val="24"/>
        </w:rPr>
      </w:pPr>
      <w:r w:rsidRPr="002C4ACB">
        <w:rPr>
          <w:rFonts w:ascii="Arial" w:hAnsi="Arial" w:cs="Arial"/>
          <w:sz w:val="24"/>
          <w:szCs w:val="24"/>
        </w:rPr>
        <w:t xml:space="preserve">No one under the age of 18 will be involved within this project due to the nature </w:t>
      </w:r>
      <w:r w:rsidR="00605AED" w:rsidRPr="002C4ACB">
        <w:rPr>
          <w:rFonts w:ascii="Arial" w:hAnsi="Arial" w:cs="Arial"/>
          <w:sz w:val="24"/>
          <w:szCs w:val="24"/>
        </w:rPr>
        <w:t>of it involving alcohol, it will not include vulnerable people or illegal activities. Th</w:t>
      </w:r>
      <w:r w:rsidR="00EF5CB1" w:rsidRPr="002C4ACB">
        <w:rPr>
          <w:rFonts w:ascii="Arial" w:hAnsi="Arial" w:cs="Arial"/>
          <w:sz w:val="24"/>
          <w:szCs w:val="24"/>
        </w:rPr>
        <w:t>e aim of This project</w:t>
      </w:r>
      <w:r w:rsidR="00605AED" w:rsidRPr="002C4ACB">
        <w:rPr>
          <w:rFonts w:ascii="Arial" w:hAnsi="Arial" w:cs="Arial"/>
          <w:sz w:val="24"/>
          <w:szCs w:val="24"/>
        </w:rPr>
        <w:t xml:space="preserve"> is not to cause distress for others but rather to retrieve appropriate information for the project in hand. </w:t>
      </w:r>
      <w:r w:rsidR="00253BE3" w:rsidRPr="002C4ACB">
        <w:rPr>
          <w:rFonts w:ascii="Arial" w:hAnsi="Arial" w:cs="Arial"/>
          <w:color w:val="FF0000"/>
          <w:sz w:val="24"/>
          <w:szCs w:val="24"/>
        </w:rPr>
        <w:t>(Wilson, 2014)</w:t>
      </w:r>
    </w:p>
    <w:p w:rsidR="00C76152" w:rsidRPr="00C76152" w:rsidRDefault="00C76152" w:rsidP="00C76152">
      <w:pPr>
        <w:pStyle w:val="ListParagraph"/>
        <w:spacing w:line="480" w:lineRule="auto"/>
        <w:ind w:left="1080"/>
        <w:rPr>
          <w:rFonts w:ascii="Arial" w:hAnsi="Arial" w:cs="Arial"/>
          <w:color w:val="FF0000"/>
          <w:sz w:val="24"/>
          <w:szCs w:val="24"/>
        </w:rPr>
      </w:pPr>
    </w:p>
    <w:p w:rsidR="00253BE3" w:rsidRPr="00C76152" w:rsidRDefault="00C76152" w:rsidP="00C76152">
      <w:pPr>
        <w:pStyle w:val="Heading1"/>
        <w:spacing w:line="480" w:lineRule="auto"/>
        <w:ind w:firstLine="720"/>
        <w:rPr>
          <w:rFonts w:ascii="Arial" w:hAnsi="Arial" w:cs="Arial"/>
          <w:sz w:val="24"/>
          <w:szCs w:val="24"/>
        </w:rPr>
      </w:pPr>
      <w:bookmarkStart w:id="16" w:name="_Toc35897335"/>
      <w:r w:rsidRPr="00C76152">
        <w:rPr>
          <w:rFonts w:ascii="Arial" w:hAnsi="Arial" w:cs="Arial"/>
          <w:sz w:val="24"/>
          <w:szCs w:val="24"/>
        </w:rPr>
        <w:t>4.</w:t>
      </w:r>
      <w:r w:rsidR="009D0C45" w:rsidRPr="00C76152">
        <w:rPr>
          <w:rFonts w:ascii="Arial" w:hAnsi="Arial" w:cs="Arial"/>
          <w:sz w:val="24"/>
          <w:szCs w:val="24"/>
        </w:rPr>
        <w:t>R</w:t>
      </w:r>
      <w:r w:rsidR="007E6801" w:rsidRPr="00C76152">
        <w:rPr>
          <w:rFonts w:ascii="Arial" w:hAnsi="Arial" w:cs="Arial"/>
          <w:sz w:val="24"/>
          <w:szCs w:val="24"/>
        </w:rPr>
        <w:t>esources</w:t>
      </w:r>
      <w:r w:rsidR="00267F89" w:rsidRPr="00C76152">
        <w:rPr>
          <w:rFonts w:ascii="Arial" w:hAnsi="Arial" w:cs="Arial"/>
          <w:sz w:val="24"/>
          <w:szCs w:val="24"/>
        </w:rPr>
        <w:t xml:space="preserve"> and planning</w:t>
      </w:r>
      <w:bookmarkEnd w:id="16"/>
      <w:r w:rsidR="00267F89" w:rsidRPr="00C76152">
        <w:rPr>
          <w:rFonts w:ascii="Arial" w:hAnsi="Arial" w:cs="Arial"/>
          <w:sz w:val="24"/>
          <w:szCs w:val="24"/>
        </w:rPr>
        <w:t xml:space="preserve"> </w:t>
      </w:r>
    </w:p>
    <w:p w:rsidR="00267F89" w:rsidRPr="00C76152" w:rsidRDefault="00C76152" w:rsidP="00C76152">
      <w:pPr>
        <w:pStyle w:val="Heading1"/>
        <w:spacing w:line="480" w:lineRule="auto"/>
        <w:rPr>
          <w:rFonts w:ascii="Arial" w:hAnsi="Arial" w:cs="Arial"/>
          <w:sz w:val="24"/>
          <w:szCs w:val="24"/>
        </w:rPr>
      </w:pPr>
      <w:bookmarkStart w:id="17" w:name="_Toc35897336"/>
      <w:r w:rsidRPr="00C76152">
        <w:rPr>
          <w:rFonts w:ascii="Arial" w:hAnsi="Arial" w:cs="Arial"/>
          <w:sz w:val="24"/>
          <w:szCs w:val="24"/>
        </w:rPr>
        <w:t xml:space="preserve">4.1 </w:t>
      </w:r>
      <w:r w:rsidR="009D0C45" w:rsidRPr="00C76152">
        <w:rPr>
          <w:rFonts w:ascii="Arial" w:hAnsi="Arial" w:cs="Arial"/>
          <w:sz w:val="24"/>
          <w:szCs w:val="24"/>
        </w:rPr>
        <w:t>R</w:t>
      </w:r>
      <w:r w:rsidR="007E6801" w:rsidRPr="00C76152">
        <w:rPr>
          <w:rFonts w:ascii="Arial" w:hAnsi="Arial" w:cs="Arial"/>
          <w:sz w:val="24"/>
          <w:szCs w:val="24"/>
        </w:rPr>
        <w:t>esources</w:t>
      </w:r>
      <w:bookmarkEnd w:id="17"/>
    </w:p>
    <w:p w:rsidR="007E6801" w:rsidRPr="002C4ACB" w:rsidRDefault="007E6801" w:rsidP="002C4ACB">
      <w:pPr>
        <w:spacing w:line="480" w:lineRule="auto"/>
        <w:rPr>
          <w:rFonts w:ascii="Arial" w:hAnsi="Arial" w:cs="Arial"/>
          <w:sz w:val="24"/>
          <w:szCs w:val="24"/>
        </w:rPr>
      </w:pPr>
      <w:r w:rsidRPr="002C4ACB">
        <w:rPr>
          <w:rFonts w:ascii="Arial" w:hAnsi="Arial" w:cs="Arial"/>
          <w:sz w:val="24"/>
          <w:szCs w:val="24"/>
        </w:rPr>
        <w:t>resources</w:t>
      </w:r>
      <w:r w:rsidR="00267F89" w:rsidRPr="002C4ACB">
        <w:rPr>
          <w:rFonts w:ascii="Arial" w:hAnsi="Arial" w:cs="Arial"/>
          <w:sz w:val="24"/>
          <w:szCs w:val="24"/>
        </w:rPr>
        <w:t xml:space="preserve"> that will be used to help gain knowledge and understanding of issues revolving </w:t>
      </w:r>
      <w:r w:rsidR="00EF5CB1" w:rsidRPr="002C4ACB">
        <w:rPr>
          <w:rFonts w:ascii="Arial" w:hAnsi="Arial" w:cs="Arial"/>
          <w:sz w:val="24"/>
          <w:szCs w:val="24"/>
        </w:rPr>
        <w:t>a</w:t>
      </w:r>
      <w:r w:rsidR="00267F89" w:rsidRPr="002C4ACB">
        <w:rPr>
          <w:rFonts w:ascii="Arial" w:hAnsi="Arial" w:cs="Arial"/>
          <w:sz w:val="24"/>
          <w:szCs w:val="24"/>
        </w:rPr>
        <w:t>round this business research project will include the use of the online library, online journals, articles and online lecture notes. Using these sources make the project at hand a more reliable and well</w:t>
      </w:r>
      <w:r w:rsidR="00EF5CB1" w:rsidRPr="002C4ACB">
        <w:rPr>
          <w:rFonts w:ascii="Arial" w:hAnsi="Arial" w:cs="Arial"/>
          <w:sz w:val="24"/>
          <w:szCs w:val="24"/>
        </w:rPr>
        <w:t>-</w:t>
      </w:r>
      <w:r w:rsidR="00267F89" w:rsidRPr="002C4ACB">
        <w:rPr>
          <w:rFonts w:ascii="Arial" w:hAnsi="Arial" w:cs="Arial"/>
          <w:sz w:val="24"/>
          <w:szCs w:val="24"/>
        </w:rPr>
        <w:t>researched piece of work due t</w:t>
      </w:r>
      <w:r w:rsidR="00C37EC7" w:rsidRPr="002C4ACB">
        <w:rPr>
          <w:rFonts w:ascii="Arial" w:hAnsi="Arial" w:cs="Arial"/>
          <w:sz w:val="24"/>
          <w:szCs w:val="24"/>
        </w:rPr>
        <w:t>o t</w:t>
      </w:r>
      <w:r w:rsidRPr="002C4ACB">
        <w:rPr>
          <w:rFonts w:ascii="Arial" w:hAnsi="Arial" w:cs="Arial"/>
          <w:sz w:val="24"/>
          <w:szCs w:val="24"/>
        </w:rPr>
        <w:t xml:space="preserve">he fact that there are multiple opinions and perspectives taken into consideration. </w:t>
      </w:r>
    </w:p>
    <w:p w:rsidR="00C76152" w:rsidRPr="002C4ACB" w:rsidRDefault="007E6801" w:rsidP="002C4ACB">
      <w:pPr>
        <w:spacing w:line="480" w:lineRule="auto"/>
        <w:ind w:firstLine="720"/>
        <w:rPr>
          <w:rFonts w:ascii="Arial" w:hAnsi="Arial" w:cs="Arial"/>
          <w:sz w:val="24"/>
          <w:szCs w:val="24"/>
        </w:rPr>
      </w:pPr>
      <w:r w:rsidRPr="002C4ACB">
        <w:rPr>
          <w:rFonts w:ascii="Arial" w:hAnsi="Arial" w:cs="Arial"/>
          <w:sz w:val="24"/>
          <w:szCs w:val="24"/>
        </w:rPr>
        <w:t>Although sometimes researching certain information could jeopardise your work due to the fact that not everything online can come from a credible source and the amount of information available can be overwhelming for the researcher as there is endless information about topics, the researcher will ensure to only pick out reliable and key information to conduct this business research project</w:t>
      </w:r>
      <w:r w:rsidRPr="002C4ACB">
        <w:rPr>
          <w:rFonts w:ascii="Arial" w:hAnsi="Arial" w:cs="Arial"/>
          <w:color w:val="FF0000"/>
          <w:sz w:val="24"/>
          <w:szCs w:val="24"/>
        </w:rPr>
        <w:t xml:space="preserve"> </w:t>
      </w:r>
      <w:r w:rsidR="009D0C45" w:rsidRPr="002C4ACB">
        <w:rPr>
          <w:rFonts w:ascii="Arial" w:hAnsi="Arial" w:cs="Arial"/>
          <w:color w:val="FF0000"/>
          <w:sz w:val="24"/>
          <w:szCs w:val="24"/>
        </w:rPr>
        <w:t>(</w:t>
      </w:r>
      <w:proofErr w:type="spellStart"/>
      <w:r w:rsidR="009D0C45" w:rsidRPr="002C4ACB">
        <w:rPr>
          <w:rFonts w:ascii="Arial" w:hAnsi="Arial" w:cs="Arial"/>
          <w:color w:val="FF0000"/>
          <w:sz w:val="24"/>
          <w:szCs w:val="24"/>
        </w:rPr>
        <w:t>Grabe</w:t>
      </w:r>
      <w:proofErr w:type="spellEnd"/>
      <w:r w:rsidR="009D0C45" w:rsidRPr="002C4ACB">
        <w:rPr>
          <w:rFonts w:ascii="Arial" w:hAnsi="Arial" w:cs="Arial"/>
          <w:color w:val="FF0000"/>
          <w:sz w:val="24"/>
          <w:szCs w:val="24"/>
        </w:rPr>
        <w:t xml:space="preserve"> and Christophe, 2005)</w:t>
      </w:r>
      <w:r w:rsidR="00C76152" w:rsidRPr="002C4ACB">
        <w:rPr>
          <w:rFonts w:ascii="Arial" w:hAnsi="Arial" w:cs="Arial"/>
          <w:color w:val="FF0000"/>
          <w:sz w:val="24"/>
          <w:szCs w:val="24"/>
        </w:rPr>
        <w:t>.</w:t>
      </w:r>
    </w:p>
    <w:p w:rsidR="00C76152" w:rsidRDefault="00C76152" w:rsidP="00C76152">
      <w:pPr>
        <w:pStyle w:val="Heading1"/>
        <w:spacing w:line="480" w:lineRule="auto"/>
        <w:ind w:firstLine="720"/>
        <w:rPr>
          <w:rFonts w:ascii="Arial" w:hAnsi="Arial" w:cs="Arial"/>
          <w:sz w:val="24"/>
          <w:szCs w:val="24"/>
        </w:rPr>
      </w:pPr>
      <w:bookmarkStart w:id="18" w:name="_Toc35897337"/>
      <w:r w:rsidRPr="00C76152">
        <w:rPr>
          <w:rFonts w:ascii="Arial" w:hAnsi="Arial" w:cs="Arial"/>
          <w:sz w:val="24"/>
          <w:szCs w:val="24"/>
        </w:rPr>
        <w:lastRenderedPageBreak/>
        <w:t>5. References</w:t>
      </w:r>
      <w:bookmarkEnd w:id="18"/>
    </w:p>
    <w:p w:rsidR="00C76152" w:rsidRPr="00C76152" w:rsidRDefault="00C76152" w:rsidP="00C76152"/>
    <w:p w:rsidR="00C76152" w:rsidRPr="00C76152" w:rsidRDefault="00C76152" w:rsidP="00C76152">
      <w:pPr>
        <w:spacing w:line="480" w:lineRule="auto"/>
        <w:rPr>
          <w:rFonts w:ascii="Arial" w:hAnsi="Arial" w:cs="Arial"/>
          <w:sz w:val="24"/>
          <w:szCs w:val="24"/>
        </w:rPr>
      </w:pPr>
      <w:r w:rsidRPr="00C76152">
        <w:rPr>
          <w:rFonts w:ascii="Arial" w:hAnsi="Arial" w:cs="Arial"/>
          <w:sz w:val="24"/>
          <w:szCs w:val="24"/>
        </w:rPr>
        <w:t xml:space="preserve">Brown, J., 2013. Stay-At-Home Drinking </w:t>
      </w:r>
      <w:proofErr w:type="gramStart"/>
      <w:r w:rsidRPr="00C76152">
        <w:rPr>
          <w:rFonts w:ascii="Arial" w:hAnsi="Arial" w:cs="Arial"/>
          <w:sz w:val="24"/>
          <w:szCs w:val="24"/>
        </w:rPr>
        <w:t>And</w:t>
      </w:r>
      <w:proofErr w:type="gramEnd"/>
      <w:r w:rsidRPr="00C76152">
        <w:rPr>
          <w:rFonts w:ascii="Arial" w:hAnsi="Arial" w:cs="Arial"/>
          <w:sz w:val="24"/>
          <w:szCs w:val="24"/>
        </w:rPr>
        <w:t xml:space="preserve"> Socialising On The Rise In Britain. [online] The Independent. Available at: &lt;https://www.independent.co.uk/news/uk/home-news/stay-at-home-drinking-and-socialising-on-the-rise-as-britons-avoid-paying-premium-of-being-served-9001375.html&gt; [Accessed 23 March 2020].</w:t>
      </w:r>
    </w:p>
    <w:p w:rsidR="00C76152" w:rsidRPr="00C76152" w:rsidRDefault="00C76152" w:rsidP="00C76152">
      <w:pPr>
        <w:spacing w:line="480" w:lineRule="auto"/>
        <w:rPr>
          <w:rFonts w:ascii="Arial" w:hAnsi="Arial" w:cs="Arial"/>
          <w:sz w:val="24"/>
          <w:szCs w:val="24"/>
        </w:rPr>
      </w:pPr>
      <w:r w:rsidRPr="00C76152">
        <w:rPr>
          <w:rFonts w:ascii="Arial" w:hAnsi="Arial" w:cs="Arial"/>
          <w:sz w:val="24"/>
          <w:szCs w:val="24"/>
        </w:rPr>
        <w:t>Collis, J. and Hussey, R., 2014. Business Research. 4th ed. Basingstoke, Hampshire: Palgrave Macmillan, p.3.</w:t>
      </w:r>
    </w:p>
    <w:p w:rsidR="00C76152" w:rsidRPr="00C76152" w:rsidRDefault="00C76152" w:rsidP="00C76152">
      <w:pPr>
        <w:spacing w:line="480" w:lineRule="auto"/>
        <w:rPr>
          <w:rFonts w:ascii="Arial" w:hAnsi="Arial" w:cs="Arial"/>
          <w:sz w:val="24"/>
          <w:szCs w:val="24"/>
        </w:rPr>
      </w:pPr>
      <w:r w:rsidRPr="00C76152">
        <w:rPr>
          <w:rFonts w:ascii="Arial" w:hAnsi="Arial" w:cs="Arial"/>
          <w:sz w:val="24"/>
          <w:szCs w:val="24"/>
        </w:rPr>
        <w:t>Davies, R. and Partington, R. (2020). More than 25% of UK pubs have closed since 2001. [online] the Guardian. Available at: https://www.theguardian.com/business/2018/nov/26/uk-pub-closures-financial-crisis-birmingham-ons-figures [Accessed 4 Feb. 2020].</w:t>
      </w:r>
    </w:p>
    <w:p w:rsidR="00C76152" w:rsidRPr="00C76152" w:rsidRDefault="00C76152" w:rsidP="00C76152">
      <w:pPr>
        <w:spacing w:line="480" w:lineRule="auto"/>
        <w:rPr>
          <w:rFonts w:ascii="Arial" w:hAnsi="Arial" w:cs="Arial"/>
          <w:sz w:val="24"/>
          <w:szCs w:val="24"/>
        </w:rPr>
      </w:pPr>
      <w:r w:rsidRPr="00C76152">
        <w:rPr>
          <w:rFonts w:ascii="Arial" w:hAnsi="Arial" w:cs="Arial"/>
          <w:sz w:val="24"/>
          <w:szCs w:val="24"/>
        </w:rPr>
        <w:t>Davies, R. and Partington, R., 2018. More Than 25% Of UK Pubs Have Closed Since 2001. [online] the Guardian. Available at: &lt;https://www.theguardian.com/business/2018/nov/26/uk-pub-closures-financial-crisis-birmingham-ons-figures&gt; [Accessed 23 March 2020].</w:t>
      </w:r>
    </w:p>
    <w:p w:rsidR="00C76152" w:rsidRPr="00C76152" w:rsidRDefault="00C76152" w:rsidP="00C76152">
      <w:pPr>
        <w:spacing w:line="480" w:lineRule="auto"/>
        <w:rPr>
          <w:rFonts w:ascii="Arial" w:hAnsi="Arial" w:cs="Arial"/>
          <w:sz w:val="24"/>
          <w:szCs w:val="24"/>
        </w:rPr>
      </w:pPr>
      <w:r w:rsidRPr="00C76152">
        <w:rPr>
          <w:rFonts w:ascii="Arial" w:hAnsi="Arial" w:cs="Arial"/>
          <w:sz w:val="24"/>
          <w:szCs w:val="24"/>
        </w:rPr>
        <w:t>European Journal of Operational Research, 2003. Gantt Charts: A Centenary Appreciation. [online] 149(2), pp.430-437. Available at: &lt;https://www.sciencedirect.com/science/article/abs/pii/S0377221702007695&gt; [Accessed 22 March 2020].</w:t>
      </w:r>
    </w:p>
    <w:p w:rsidR="00C76152" w:rsidRPr="00C76152" w:rsidRDefault="00C76152" w:rsidP="00C76152">
      <w:pPr>
        <w:spacing w:line="480" w:lineRule="auto"/>
        <w:rPr>
          <w:rFonts w:ascii="Arial" w:hAnsi="Arial" w:cs="Arial"/>
          <w:sz w:val="24"/>
          <w:szCs w:val="24"/>
        </w:rPr>
      </w:pPr>
      <w:r w:rsidRPr="00C76152">
        <w:rPr>
          <w:rFonts w:ascii="Arial" w:hAnsi="Arial" w:cs="Arial"/>
          <w:sz w:val="24"/>
          <w:szCs w:val="24"/>
        </w:rPr>
        <w:t xml:space="preserve">Flowerdew, R. and </w:t>
      </w:r>
      <w:proofErr w:type="spellStart"/>
      <w:r w:rsidRPr="00C76152">
        <w:rPr>
          <w:rFonts w:ascii="Arial" w:hAnsi="Arial" w:cs="Arial"/>
          <w:sz w:val="24"/>
          <w:szCs w:val="24"/>
        </w:rPr>
        <w:t>Martain</w:t>
      </w:r>
      <w:proofErr w:type="spellEnd"/>
      <w:r w:rsidRPr="00C76152">
        <w:rPr>
          <w:rFonts w:ascii="Arial" w:hAnsi="Arial" w:cs="Arial"/>
          <w:sz w:val="24"/>
          <w:szCs w:val="24"/>
        </w:rPr>
        <w:t xml:space="preserve">, D., 2005. Methods </w:t>
      </w:r>
      <w:proofErr w:type="gramStart"/>
      <w:r w:rsidRPr="00C76152">
        <w:rPr>
          <w:rFonts w:ascii="Arial" w:hAnsi="Arial" w:cs="Arial"/>
          <w:sz w:val="24"/>
          <w:szCs w:val="24"/>
        </w:rPr>
        <w:t>Of</w:t>
      </w:r>
      <w:proofErr w:type="gramEnd"/>
      <w:r w:rsidRPr="00C76152">
        <w:rPr>
          <w:rFonts w:ascii="Arial" w:hAnsi="Arial" w:cs="Arial"/>
          <w:sz w:val="24"/>
          <w:szCs w:val="24"/>
        </w:rPr>
        <w:t xml:space="preserve"> Human Geography; A Guide For Students During A Research Project. 2nd ed. New York: Taylor and Francis, p.82.</w:t>
      </w:r>
    </w:p>
    <w:p w:rsidR="00C76152" w:rsidRPr="00C76152" w:rsidRDefault="00C76152" w:rsidP="00C76152">
      <w:pPr>
        <w:spacing w:line="480" w:lineRule="auto"/>
        <w:rPr>
          <w:rFonts w:ascii="Arial" w:hAnsi="Arial" w:cs="Arial"/>
          <w:sz w:val="24"/>
          <w:szCs w:val="24"/>
        </w:rPr>
      </w:pPr>
      <w:proofErr w:type="spellStart"/>
      <w:r w:rsidRPr="00C76152">
        <w:rPr>
          <w:rFonts w:ascii="Arial" w:hAnsi="Arial" w:cs="Arial"/>
          <w:sz w:val="24"/>
          <w:szCs w:val="24"/>
        </w:rPr>
        <w:lastRenderedPageBreak/>
        <w:t>Grabe</w:t>
      </w:r>
      <w:proofErr w:type="spellEnd"/>
      <w:r w:rsidRPr="00C76152">
        <w:rPr>
          <w:rFonts w:ascii="Arial" w:hAnsi="Arial" w:cs="Arial"/>
          <w:sz w:val="24"/>
          <w:szCs w:val="24"/>
        </w:rPr>
        <w:t xml:space="preserve">, M. and Christophe, k., 2005. </w:t>
      </w:r>
      <w:proofErr w:type="spellStart"/>
      <w:r w:rsidRPr="00C76152">
        <w:rPr>
          <w:rFonts w:ascii="Arial" w:hAnsi="Arial" w:cs="Arial"/>
          <w:sz w:val="24"/>
          <w:szCs w:val="24"/>
        </w:rPr>
        <w:t>Evaluting</w:t>
      </w:r>
      <w:proofErr w:type="spellEnd"/>
      <w:r w:rsidRPr="00C76152">
        <w:rPr>
          <w:rFonts w:ascii="Arial" w:hAnsi="Arial" w:cs="Arial"/>
          <w:sz w:val="24"/>
          <w:szCs w:val="24"/>
        </w:rPr>
        <w:t xml:space="preserve"> the advantages and disadvantages of providing lecture notes: the role of internet technology as a delivery system and research tool. The internet and higher education, [online] 8(4), pp.291-298. Available at: &lt;https://www.sciencedirect.com/science/article/abs/pii/S1096751605000576&gt; [Accessed 23 March 2020].</w:t>
      </w:r>
    </w:p>
    <w:p w:rsidR="00C76152" w:rsidRPr="00C76152" w:rsidRDefault="00C76152" w:rsidP="00C76152">
      <w:pPr>
        <w:spacing w:line="480" w:lineRule="auto"/>
        <w:rPr>
          <w:rFonts w:ascii="Arial" w:hAnsi="Arial" w:cs="Arial"/>
          <w:sz w:val="24"/>
          <w:szCs w:val="24"/>
        </w:rPr>
      </w:pPr>
      <w:r w:rsidRPr="00C76152">
        <w:rPr>
          <w:rFonts w:ascii="Arial" w:hAnsi="Arial" w:cs="Arial"/>
          <w:sz w:val="24"/>
          <w:szCs w:val="24"/>
        </w:rPr>
        <w:t xml:space="preserve">Johnson, J., 2019. Pubs Are Closing Down </w:t>
      </w:r>
      <w:proofErr w:type="gramStart"/>
      <w:r w:rsidRPr="00C76152">
        <w:rPr>
          <w:rFonts w:ascii="Arial" w:hAnsi="Arial" w:cs="Arial"/>
          <w:sz w:val="24"/>
          <w:szCs w:val="24"/>
        </w:rPr>
        <w:t>At</w:t>
      </w:r>
      <w:proofErr w:type="gramEnd"/>
      <w:r w:rsidRPr="00C76152">
        <w:rPr>
          <w:rFonts w:ascii="Arial" w:hAnsi="Arial" w:cs="Arial"/>
          <w:sz w:val="24"/>
          <w:szCs w:val="24"/>
        </w:rPr>
        <w:t xml:space="preserve"> A Rate Of One Every 12 Hours, New Figures Show. [online] The Telegraph. Available at: &lt;https://www.telegraph.co.uk/news/2019/02/24/pubs-closing-rate-one-every-12-hours-new-figures-show/&gt; [Accessed 9 March 2020].</w:t>
      </w:r>
    </w:p>
    <w:p w:rsidR="00C76152" w:rsidRPr="00C76152" w:rsidRDefault="00C76152" w:rsidP="00C76152">
      <w:pPr>
        <w:spacing w:line="480" w:lineRule="auto"/>
        <w:rPr>
          <w:rFonts w:ascii="Arial" w:hAnsi="Arial" w:cs="Arial"/>
          <w:sz w:val="24"/>
          <w:szCs w:val="24"/>
        </w:rPr>
      </w:pPr>
      <w:r w:rsidRPr="00C76152">
        <w:rPr>
          <w:rFonts w:ascii="Arial" w:hAnsi="Arial" w:cs="Arial"/>
          <w:sz w:val="24"/>
          <w:szCs w:val="24"/>
        </w:rPr>
        <w:t xml:space="preserve">Kotler, P., Armstrong, G., Harris, L. and He, H., 2019. Principles </w:t>
      </w:r>
      <w:proofErr w:type="gramStart"/>
      <w:r w:rsidRPr="00C76152">
        <w:rPr>
          <w:rFonts w:ascii="Arial" w:hAnsi="Arial" w:cs="Arial"/>
          <w:sz w:val="24"/>
          <w:szCs w:val="24"/>
        </w:rPr>
        <w:t>Of</w:t>
      </w:r>
      <w:proofErr w:type="gramEnd"/>
      <w:r w:rsidRPr="00C76152">
        <w:rPr>
          <w:rFonts w:ascii="Arial" w:hAnsi="Arial" w:cs="Arial"/>
          <w:sz w:val="24"/>
          <w:szCs w:val="24"/>
        </w:rPr>
        <w:t xml:space="preserve"> Marketing. 6th ed. Harlow, United Kingdom: Pearson Education Limited, p.120.</w:t>
      </w:r>
    </w:p>
    <w:p w:rsidR="00C76152" w:rsidRPr="00C76152" w:rsidRDefault="00C76152" w:rsidP="00C76152">
      <w:pPr>
        <w:spacing w:line="480" w:lineRule="auto"/>
        <w:rPr>
          <w:rFonts w:ascii="Arial" w:hAnsi="Arial" w:cs="Arial"/>
          <w:sz w:val="24"/>
          <w:szCs w:val="24"/>
        </w:rPr>
      </w:pPr>
      <w:r w:rsidRPr="00C76152">
        <w:rPr>
          <w:rFonts w:ascii="Arial" w:hAnsi="Arial" w:cs="Arial"/>
          <w:sz w:val="24"/>
          <w:szCs w:val="24"/>
        </w:rPr>
        <w:t xml:space="preserve">Lewis-Beck, M., Bryman, A. and </w:t>
      </w:r>
      <w:proofErr w:type="spellStart"/>
      <w:r w:rsidRPr="00C76152">
        <w:rPr>
          <w:rFonts w:ascii="Arial" w:hAnsi="Arial" w:cs="Arial"/>
          <w:sz w:val="24"/>
          <w:szCs w:val="24"/>
        </w:rPr>
        <w:t>Futting</w:t>
      </w:r>
      <w:proofErr w:type="spellEnd"/>
      <w:r w:rsidRPr="00C76152">
        <w:rPr>
          <w:rFonts w:ascii="Arial" w:hAnsi="Arial" w:cs="Arial"/>
          <w:sz w:val="24"/>
          <w:szCs w:val="24"/>
        </w:rPr>
        <w:t xml:space="preserve"> Liao, T., 2020. Convenience sample. The SAGE Encyclopedia of Social Science Research Methods, [online] 0. Available at: &lt;https://methods.sagepub.com/reference/the-sage-encyclopedia-of-social-science-research-methods/n176.xml&gt; [Accessed 22 March 2020].</w:t>
      </w:r>
    </w:p>
    <w:p w:rsidR="00C76152" w:rsidRPr="00C76152" w:rsidRDefault="00C76152" w:rsidP="00C76152">
      <w:pPr>
        <w:spacing w:line="480" w:lineRule="auto"/>
        <w:rPr>
          <w:rFonts w:ascii="Arial" w:hAnsi="Arial" w:cs="Arial"/>
          <w:sz w:val="24"/>
          <w:szCs w:val="24"/>
        </w:rPr>
      </w:pPr>
      <w:proofErr w:type="spellStart"/>
      <w:r w:rsidRPr="00C76152">
        <w:rPr>
          <w:rFonts w:ascii="Arial" w:hAnsi="Arial" w:cs="Arial"/>
          <w:sz w:val="24"/>
          <w:szCs w:val="24"/>
        </w:rPr>
        <w:t>Lodhia</w:t>
      </w:r>
      <w:proofErr w:type="spellEnd"/>
      <w:r w:rsidRPr="00C76152">
        <w:rPr>
          <w:rFonts w:ascii="Arial" w:hAnsi="Arial" w:cs="Arial"/>
          <w:sz w:val="24"/>
          <w:szCs w:val="24"/>
        </w:rPr>
        <w:t xml:space="preserve">, D., 2020. Millennials Haven't Killed Pubs – Pubs Just Haven't Kept Up | </w:t>
      </w:r>
      <w:proofErr w:type="spellStart"/>
      <w:r w:rsidRPr="00C76152">
        <w:rPr>
          <w:rFonts w:ascii="Arial" w:hAnsi="Arial" w:cs="Arial"/>
          <w:sz w:val="24"/>
          <w:szCs w:val="24"/>
        </w:rPr>
        <w:t>Devarshi</w:t>
      </w:r>
      <w:proofErr w:type="spellEnd"/>
      <w:r w:rsidRPr="00C76152">
        <w:rPr>
          <w:rFonts w:ascii="Arial" w:hAnsi="Arial" w:cs="Arial"/>
          <w:sz w:val="24"/>
          <w:szCs w:val="24"/>
        </w:rPr>
        <w:t xml:space="preserve"> </w:t>
      </w:r>
      <w:proofErr w:type="spellStart"/>
      <w:r w:rsidRPr="00C76152">
        <w:rPr>
          <w:rFonts w:ascii="Arial" w:hAnsi="Arial" w:cs="Arial"/>
          <w:sz w:val="24"/>
          <w:szCs w:val="24"/>
        </w:rPr>
        <w:t>Lodhia</w:t>
      </w:r>
      <w:proofErr w:type="spellEnd"/>
      <w:r w:rsidRPr="00C76152">
        <w:rPr>
          <w:rFonts w:ascii="Arial" w:hAnsi="Arial" w:cs="Arial"/>
          <w:sz w:val="24"/>
          <w:szCs w:val="24"/>
        </w:rPr>
        <w:t>. [online] the Guardian. Available at: &lt;https://www.theguardian.com/commentisfree/2018/nov/12/millennials-killed-pubs-prices-diversification-boozer&gt; [Accessed 10 March 2020].</w:t>
      </w:r>
    </w:p>
    <w:p w:rsidR="00C76152" w:rsidRPr="00C76152" w:rsidRDefault="00C76152" w:rsidP="00C76152">
      <w:pPr>
        <w:spacing w:line="480" w:lineRule="auto"/>
        <w:rPr>
          <w:rFonts w:ascii="Arial" w:hAnsi="Arial" w:cs="Arial"/>
          <w:sz w:val="24"/>
          <w:szCs w:val="24"/>
        </w:rPr>
      </w:pPr>
      <w:r w:rsidRPr="00C76152">
        <w:rPr>
          <w:rFonts w:ascii="Arial" w:hAnsi="Arial" w:cs="Arial"/>
          <w:sz w:val="24"/>
          <w:szCs w:val="24"/>
        </w:rPr>
        <w:t xml:space="preserve">Newman, I., Benz, C. and Ridenour, C., 1998. Qualitative - Quantitative Research Methodology: Exploring </w:t>
      </w:r>
      <w:proofErr w:type="gramStart"/>
      <w:r w:rsidRPr="00C76152">
        <w:rPr>
          <w:rFonts w:ascii="Arial" w:hAnsi="Arial" w:cs="Arial"/>
          <w:sz w:val="24"/>
          <w:szCs w:val="24"/>
        </w:rPr>
        <w:t>The</w:t>
      </w:r>
      <w:proofErr w:type="gramEnd"/>
      <w:r w:rsidRPr="00C76152">
        <w:rPr>
          <w:rFonts w:ascii="Arial" w:hAnsi="Arial" w:cs="Arial"/>
          <w:sz w:val="24"/>
          <w:szCs w:val="24"/>
        </w:rPr>
        <w:t xml:space="preserve"> Interactive Continuum. United States </w:t>
      </w:r>
      <w:proofErr w:type="gramStart"/>
      <w:r w:rsidRPr="00C76152">
        <w:rPr>
          <w:rFonts w:ascii="Arial" w:hAnsi="Arial" w:cs="Arial"/>
          <w:sz w:val="24"/>
          <w:szCs w:val="24"/>
        </w:rPr>
        <w:t>Of</w:t>
      </w:r>
      <w:proofErr w:type="gramEnd"/>
      <w:r w:rsidRPr="00C76152">
        <w:rPr>
          <w:rFonts w:ascii="Arial" w:hAnsi="Arial" w:cs="Arial"/>
          <w:sz w:val="24"/>
          <w:szCs w:val="24"/>
        </w:rPr>
        <w:t xml:space="preserve"> America: Southern Illinois university press, pp.1-10.</w:t>
      </w:r>
    </w:p>
    <w:p w:rsidR="00C76152" w:rsidRPr="00C76152" w:rsidRDefault="00C76152" w:rsidP="00C76152">
      <w:pPr>
        <w:spacing w:line="480" w:lineRule="auto"/>
        <w:rPr>
          <w:rFonts w:ascii="Arial" w:hAnsi="Arial" w:cs="Arial"/>
          <w:sz w:val="24"/>
          <w:szCs w:val="24"/>
        </w:rPr>
      </w:pPr>
      <w:r w:rsidRPr="00C76152">
        <w:rPr>
          <w:rFonts w:ascii="Arial" w:hAnsi="Arial" w:cs="Arial"/>
          <w:sz w:val="24"/>
          <w:szCs w:val="24"/>
        </w:rPr>
        <w:t xml:space="preserve">SAGE Journals. 2020. A Study </w:t>
      </w:r>
      <w:proofErr w:type="gramStart"/>
      <w:r w:rsidRPr="00C76152">
        <w:rPr>
          <w:rFonts w:ascii="Arial" w:hAnsi="Arial" w:cs="Arial"/>
          <w:sz w:val="24"/>
          <w:szCs w:val="24"/>
        </w:rPr>
        <w:t>Of</w:t>
      </w:r>
      <w:proofErr w:type="gramEnd"/>
      <w:r w:rsidRPr="00C76152">
        <w:rPr>
          <w:rFonts w:ascii="Arial" w:hAnsi="Arial" w:cs="Arial"/>
          <w:sz w:val="24"/>
          <w:szCs w:val="24"/>
        </w:rPr>
        <w:t xml:space="preserve"> The Impact Of Social Media On Consumers - M. Nick </w:t>
      </w:r>
      <w:proofErr w:type="spellStart"/>
      <w:r w:rsidRPr="00C76152">
        <w:rPr>
          <w:rFonts w:ascii="Arial" w:hAnsi="Arial" w:cs="Arial"/>
          <w:sz w:val="24"/>
          <w:szCs w:val="24"/>
        </w:rPr>
        <w:t>Hajli</w:t>
      </w:r>
      <w:proofErr w:type="spellEnd"/>
      <w:r w:rsidRPr="00C76152">
        <w:rPr>
          <w:rFonts w:ascii="Arial" w:hAnsi="Arial" w:cs="Arial"/>
          <w:sz w:val="24"/>
          <w:szCs w:val="24"/>
        </w:rPr>
        <w:t xml:space="preserve">, 2014. [online] Available at: </w:t>
      </w:r>
      <w:r w:rsidRPr="00C76152">
        <w:rPr>
          <w:rFonts w:ascii="Arial" w:hAnsi="Arial" w:cs="Arial"/>
          <w:sz w:val="24"/>
          <w:szCs w:val="24"/>
        </w:rPr>
        <w:lastRenderedPageBreak/>
        <w:t>&lt;https://journals.sagepub.com/doi/abs/10.2501/IJMR-2014-025&gt; [Accessed 21 March 2020].</w:t>
      </w:r>
    </w:p>
    <w:p w:rsidR="00C76152" w:rsidRPr="00C76152" w:rsidRDefault="00C76152" w:rsidP="00C76152">
      <w:pPr>
        <w:spacing w:line="480" w:lineRule="auto"/>
        <w:rPr>
          <w:rFonts w:ascii="Arial" w:hAnsi="Arial" w:cs="Arial"/>
          <w:sz w:val="24"/>
          <w:szCs w:val="24"/>
        </w:rPr>
      </w:pPr>
      <w:r w:rsidRPr="00C76152">
        <w:rPr>
          <w:rFonts w:ascii="Arial" w:hAnsi="Arial" w:cs="Arial"/>
          <w:sz w:val="24"/>
          <w:szCs w:val="24"/>
        </w:rPr>
        <w:t xml:space="preserve">Saunders, M., Lewis, P. and Thornhill, A., 2009. Research Methods </w:t>
      </w:r>
      <w:proofErr w:type="gramStart"/>
      <w:r w:rsidRPr="00C76152">
        <w:rPr>
          <w:rFonts w:ascii="Arial" w:hAnsi="Arial" w:cs="Arial"/>
          <w:sz w:val="24"/>
          <w:szCs w:val="24"/>
        </w:rPr>
        <w:t>For</w:t>
      </w:r>
      <w:proofErr w:type="gramEnd"/>
      <w:r w:rsidRPr="00C76152">
        <w:rPr>
          <w:rFonts w:ascii="Arial" w:hAnsi="Arial" w:cs="Arial"/>
          <w:sz w:val="24"/>
          <w:szCs w:val="24"/>
        </w:rPr>
        <w:t xml:space="preserve"> Business Students. 5th ed. Harlow: Pearson, p.108.</w:t>
      </w:r>
    </w:p>
    <w:p w:rsidR="00C76152" w:rsidRPr="00C76152" w:rsidRDefault="00C76152" w:rsidP="00C76152">
      <w:pPr>
        <w:spacing w:line="480" w:lineRule="auto"/>
        <w:rPr>
          <w:rFonts w:ascii="Arial" w:hAnsi="Arial" w:cs="Arial"/>
          <w:sz w:val="24"/>
          <w:szCs w:val="24"/>
        </w:rPr>
      </w:pPr>
      <w:r w:rsidRPr="00C76152">
        <w:rPr>
          <w:rFonts w:ascii="Arial" w:hAnsi="Arial" w:cs="Arial"/>
          <w:sz w:val="24"/>
          <w:szCs w:val="24"/>
        </w:rPr>
        <w:t>Smith, S., 2009. International Theory. 1st ed. Cambridge: Cambridge Univ. Press, p.11.</w:t>
      </w:r>
    </w:p>
    <w:p w:rsidR="00C76152" w:rsidRPr="00C76152" w:rsidRDefault="00C76152" w:rsidP="00C76152">
      <w:pPr>
        <w:spacing w:line="480" w:lineRule="auto"/>
        <w:rPr>
          <w:rFonts w:ascii="Arial" w:hAnsi="Arial" w:cs="Arial"/>
          <w:sz w:val="24"/>
          <w:szCs w:val="24"/>
        </w:rPr>
      </w:pPr>
      <w:r w:rsidRPr="00C76152">
        <w:rPr>
          <w:rFonts w:ascii="Arial" w:hAnsi="Arial" w:cs="Arial"/>
          <w:sz w:val="24"/>
          <w:szCs w:val="24"/>
        </w:rPr>
        <w:t xml:space="preserve">The Independent. 2020 Stay-At-Home Drinking </w:t>
      </w:r>
      <w:proofErr w:type="gramStart"/>
      <w:r w:rsidRPr="00C76152">
        <w:rPr>
          <w:rFonts w:ascii="Arial" w:hAnsi="Arial" w:cs="Arial"/>
          <w:sz w:val="24"/>
          <w:szCs w:val="24"/>
        </w:rPr>
        <w:t>And</w:t>
      </w:r>
      <w:proofErr w:type="gramEnd"/>
      <w:r w:rsidRPr="00C76152">
        <w:rPr>
          <w:rFonts w:ascii="Arial" w:hAnsi="Arial" w:cs="Arial"/>
          <w:sz w:val="24"/>
          <w:szCs w:val="24"/>
        </w:rPr>
        <w:t xml:space="preserve"> Socialising On The Rise In Britain. [online] Available at: &lt;https://www.independent.co.uk/news/uk/home-news/stay-at-home-drinking-and-socialising-on-the-rise-as-britons-avoid-paying-premium-of-being-served-9001375.html&gt; [Accessed 23 March 2020].</w:t>
      </w:r>
    </w:p>
    <w:p w:rsidR="00C76152" w:rsidRPr="00C76152" w:rsidRDefault="00C76152" w:rsidP="00C76152">
      <w:pPr>
        <w:spacing w:line="480" w:lineRule="auto"/>
        <w:rPr>
          <w:rFonts w:ascii="Arial" w:hAnsi="Arial" w:cs="Arial"/>
          <w:sz w:val="24"/>
          <w:szCs w:val="24"/>
        </w:rPr>
      </w:pPr>
      <w:r w:rsidRPr="00C76152">
        <w:rPr>
          <w:rFonts w:ascii="Arial" w:hAnsi="Arial" w:cs="Arial"/>
          <w:sz w:val="24"/>
          <w:szCs w:val="24"/>
        </w:rPr>
        <w:t xml:space="preserve">Wilson, J., 2014. Essentials </w:t>
      </w:r>
      <w:proofErr w:type="gramStart"/>
      <w:r w:rsidRPr="00C76152">
        <w:rPr>
          <w:rFonts w:ascii="Arial" w:hAnsi="Arial" w:cs="Arial"/>
          <w:sz w:val="24"/>
          <w:szCs w:val="24"/>
        </w:rPr>
        <w:t>Of</w:t>
      </w:r>
      <w:proofErr w:type="gramEnd"/>
      <w:r w:rsidRPr="00C76152">
        <w:rPr>
          <w:rFonts w:ascii="Arial" w:hAnsi="Arial" w:cs="Arial"/>
          <w:sz w:val="24"/>
          <w:szCs w:val="24"/>
        </w:rPr>
        <w:t xml:space="preserve"> Business Research: A Guide To Doing Your Business Research Project. 2nd ed. London: SAGE publications, pp.90-94.</w:t>
      </w:r>
    </w:p>
    <w:p w:rsidR="002C4ACB" w:rsidRDefault="002C4ACB">
      <w:pPr>
        <w:rPr>
          <w:color w:val="FF0000"/>
        </w:rPr>
        <w:sectPr w:rsidR="002C4ACB" w:rsidSect="00581C5F">
          <w:footerReference w:type="default" r:id="rId9"/>
          <w:pgSz w:w="11906" w:h="16838"/>
          <w:pgMar w:top="1440" w:right="1440" w:bottom="1440" w:left="1440" w:header="708" w:footer="708" w:gutter="0"/>
          <w:pgNumType w:start="0"/>
          <w:cols w:space="708"/>
          <w:titlePg/>
          <w:docGrid w:linePitch="360"/>
        </w:sectPr>
      </w:pPr>
    </w:p>
    <w:p w:rsidR="00C76152" w:rsidRDefault="002C4ACB" w:rsidP="002C4ACB">
      <w:pPr>
        <w:pStyle w:val="Heading1"/>
        <w:ind w:firstLine="720"/>
      </w:pPr>
      <w:r>
        <w:lastRenderedPageBreak/>
        <w:t>6. Appendices</w:t>
      </w:r>
    </w:p>
    <w:p w:rsidR="002C4ACB" w:rsidRPr="002C4ACB" w:rsidRDefault="002C4ACB" w:rsidP="002C4ACB"/>
    <w:p w:rsidR="002C4ACB" w:rsidRDefault="002C4ACB" w:rsidP="002C4ACB">
      <w:r>
        <w:rPr>
          <w:noProof/>
        </w:rPr>
        <w:drawing>
          <wp:inline distT="0" distB="0" distL="0" distR="0" wp14:anchorId="4558BA25" wp14:editId="6AAEFC48">
            <wp:extent cx="8610600" cy="3230603"/>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075" t="25984" r="27891" b="26634"/>
                    <a:stretch/>
                  </pic:blipFill>
                  <pic:spPr bwMode="auto">
                    <a:xfrm>
                      <a:off x="0" y="0"/>
                      <a:ext cx="8618117" cy="3233423"/>
                    </a:xfrm>
                    <a:prstGeom prst="rect">
                      <a:avLst/>
                    </a:prstGeom>
                    <a:ln>
                      <a:noFill/>
                    </a:ln>
                    <a:extLst>
                      <a:ext uri="{53640926-AAD7-44D8-BBD7-CCE9431645EC}">
                        <a14:shadowObscured xmlns:a14="http://schemas.microsoft.com/office/drawing/2010/main"/>
                      </a:ext>
                    </a:extLst>
                  </pic:spPr>
                </pic:pic>
              </a:graphicData>
            </a:graphic>
          </wp:inline>
        </w:drawing>
      </w:r>
    </w:p>
    <w:p w:rsidR="002C4ACB" w:rsidRPr="002C4ACB" w:rsidRDefault="002C4ACB" w:rsidP="002C4ACB">
      <w:pPr>
        <w:jc w:val="center"/>
      </w:pPr>
      <w:r>
        <w:t>Figure 2. Project Gantt Chart</w:t>
      </w:r>
    </w:p>
    <w:sectPr w:rsidR="002C4ACB" w:rsidRPr="002C4ACB" w:rsidSect="002C4ACB">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6453" w:rsidRDefault="00426453" w:rsidP="00C76152">
      <w:pPr>
        <w:spacing w:after="0" w:line="240" w:lineRule="auto"/>
      </w:pPr>
      <w:r>
        <w:separator/>
      </w:r>
    </w:p>
  </w:endnote>
  <w:endnote w:type="continuationSeparator" w:id="0">
    <w:p w:rsidR="00426453" w:rsidRDefault="00426453" w:rsidP="00C76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5512033"/>
      <w:docPartObj>
        <w:docPartGallery w:val="Page Numbers (Bottom of Page)"/>
        <w:docPartUnique/>
      </w:docPartObj>
    </w:sdtPr>
    <w:sdtEndPr>
      <w:rPr>
        <w:noProof/>
      </w:rPr>
    </w:sdtEndPr>
    <w:sdtContent>
      <w:p w:rsidR="00C76152" w:rsidRDefault="00C761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76152" w:rsidRDefault="00C761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6453" w:rsidRDefault="00426453" w:rsidP="00C76152">
      <w:pPr>
        <w:spacing w:after="0" w:line="240" w:lineRule="auto"/>
      </w:pPr>
      <w:r>
        <w:separator/>
      </w:r>
    </w:p>
  </w:footnote>
  <w:footnote w:type="continuationSeparator" w:id="0">
    <w:p w:rsidR="00426453" w:rsidRDefault="00426453" w:rsidP="00C761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AE6EF0"/>
    <w:multiLevelType w:val="multilevel"/>
    <w:tmpl w:val="98EE4E0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41C139CB"/>
    <w:multiLevelType w:val="multilevel"/>
    <w:tmpl w:val="DD1AC3EC"/>
    <w:lvl w:ilvl="0">
      <w:start w:val="1"/>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578D0EA5"/>
    <w:multiLevelType w:val="multilevel"/>
    <w:tmpl w:val="668EE8E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QxNzcyMDAxsTQ3MDBW0lEKTi0uzszPAykwrAUA0sxpEiwAAAA="/>
  </w:docVars>
  <w:rsids>
    <w:rsidRoot w:val="003B2DF7"/>
    <w:rsid w:val="0001422D"/>
    <w:rsid w:val="00040D71"/>
    <w:rsid w:val="000E214F"/>
    <w:rsid w:val="001723E4"/>
    <w:rsid w:val="001914C5"/>
    <w:rsid w:val="0021080D"/>
    <w:rsid w:val="00247828"/>
    <w:rsid w:val="00253BE3"/>
    <w:rsid w:val="00267F89"/>
    <w:rsid w:val="002C4ACB"/>
    <w:rsid w:val="00342D08"/>
    <w:rsid w:val="00387727"/>
    <w:rsid w:val="003B2DF7"/>
    <w:rsid w:val="003F4B50"/>
    <w:rsid w:val="0040386E"/>
    <w:rsid w:val="00426453"/>
    <w:rsid w:val="0045309F"/>
    <w:rsid w:val="004A19A9"/>
    <w:rsid w:val="004A5F4F"/>
    <w:rsid w:val="004B35AA"/>
    <w:rsid w:val="004C033F"/>
    <w:rsid w:val="00506F46"/>
    <w:rsid w:val="0053125C"/>
    <w:rsid w:val="005351C9"/>
    <w:rsid w:val="00581C5F"/>
    <w:rsid w:val="00584E3C"/>
    <w:rsid w:val="0058562C"/>
    <w:rsid w:val="00605AED"/>
    <w:rsid w:val="00653B92"/>
    <w:rsid w:val="006545CA"/>
    <w:rsid w:val="00691F10"/>
    <w:rsid w:val="006C5AF5"/>
    <w:rsid w:val="007078B1"/>
    <w:rsid w:val="0072361C"/>
    <w:rsid w:val="00740B61"/>
    <w:rsid w:val="00792EA1"/>
    <w:rsid w:val="00794983"/>
    <w:rsid w:val="007D1BC0"/>
    <w:rsid w:val="007E6801"/>
    <w:rsid w:val="00807878"/>
    <w:rsid w:val="008902BB"/>
    <w:rsid w:val="008A54C3"/>
    <w:rsid w:val="008D3D47"/>
    <w:rsid w:val="008F2AD6"/>
    <w:rsid w:val="00913C6C"/>
    <w:rsid w:val="00922BA4"/>
    <w:rsid w:val="00951D61"/>
    <w:rsid w:val="00962CFD"/>
    <w:rsid w:val="00972DEB"/>
    <w:rsid w:val="009D0C45"/>
    <w:rsid w:val="009D6E1C"/>
    <w:rsid w:val="00A05677"/>
    <w:rsid w:val="00A173B1"/>
    <w:rsid w:val="00A21583"/>
    <w:rsid w:val="00A40183"/>
    <w:rsid w:val="00A64FA8"/>
    <w:rsid w:val="00AD22C7"/>
    <w:rsid w:val="00C139BA"/>
    <w:rsid w:val="00C20AFE"/>
    <w:rsid w:val="00C37EC7"/>
    <w:rsid w:val="00C76152"/>
    <w:rsid w:val="00D028AA"/>
    <w:rsid w:val="00D124EB"/>
    <w:rsid w:val="00D62F5E"/>
    <w:rsid w:val="00D85CF1"/>
    <w:rsid w:val="00DA408B"/>
    <w:rsid w:val="00DA6C7C"/>
    <w:rsid w:val="00DC20D5"/>
    <w:rsid w:val="00DF1290"/>
    <w:rsid w:val="00E66A48"/>
    <w:rsid w:val="00EC761F"/>
    <w:rsid w:val="00EF5CB1"/>
    <w:rsid w:val="00F212DD"/>
    <w:rsid w:val="00F759FA"/>
    <w:rsid w:val="00F841F2"/>
    <w:rsid w:val="00FA2818"/>
    <w:rsid w:val="00FC5992"/>
    <w:rsid w:val="00FD4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119C1"/>
  <w15:chartTrackingRefBased/>
  <w15:docId w15:val="{761656B6-5C9A-4438-8830-58CA9510F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1C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2DF7"/>
    <w:pPr>
      <w:ind w:left="720"/>
      <w:contextualSpacing/>
    </w:pPr>
  </w:style>
  <w:style w:type="paragraph" w:styleId="NoSpacing">
    <w:name w:val="No Spacing"/>
    <w:link w:val="NoSpacingChar"/>
    <w:uiPriority w:val="1"/>
    <w:qFormat/>
    <w:rsid w:val="00581C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1C5F"/>
    <w:rPr>
      <w:rFonts w:eastAsiaTheme="minorEastAsia"/>
      <w:lang w:val="en-US"/>
    </w:rPr>
  </w:style>
  <w:style w:type="character" w:customStyle="1" w:styleId="Heading1Char">
    <w:name w:val="Heading 1 Char"/>
    <w:basedOn w:val="DefaultParagraphFont"/>
    <w:link w:val="Heading1"/>
    <w:uiPriority w:val="9"/>
    <w:rsid w:val="00581C5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761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6152"/>
  </w:style>
  <w:style w:type="paragraph" w:styleId="Footer">
    <w:name w:val="footer"/>
    <w:basedOn w:val="Normal"/>
    <w:link w:val="FooterChar"/>
    <w:uiPriority w:val="99"/>
    <w:unhideWhenUsed/>
    <w:rsid w:val="00C761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6152"/>
  </w:style>
  <w:style w:type="paragraph" w:styleId="TOCHeading">
    <w:name w:val="TOC Heading"/>
    <w:basedOn w:val="Heading1"/>
    <w:next w:val="Normal"/>
    <w:uiPriority w:val="39"/>
    <w:unhideWhenUsed/>
    <w:qFormat/>
    <w:rsid w:val="00EF5CB1"/>
    <w:pPr>
      <w:outlineLvl w:val="9"/>
    </w:pPr>
    <w:rPr>
      <w:lang w:val="en-US"/>
    </w:rPr>
  </w:style>
  <w:style w:type="paragraph" w:styleId="TOC1">
    <w:name w:val="toc 1"/>
    <w:basedOn w:val="Normal"/>
    <w:next w:val="Normal"/>
    <w:autoRedefine/>
    <w:uiPriority w:val="39"/>
    <w:unhideWhenUsed/>
    <w:rsid w:val="00EF5CB1"/>
    <w:pPr>
      <w:spacing w:after="100"/>
    </w:pPr>
  </w:style>
  <w:style w:type="character" w:styleId="Hyperlink">
    <w:name w:val="Hyperlink"/>
    <w:basedOn w:val="DefaultParagraphFont"/>
    <w:uiPriority w:val="99"/>
    <w:unhideWhenUsed/>
    <w:rsid w:val="00EF5C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7DCC7D-8EB8-4569-A685-A0A9EEF4BE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2583</Words>
  <Characters>14726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A CrITICAL ANALYSIS ON HOW DRINKING CULTURE AND ECONOMIC CHANGE HAS EFFECED PUBS WITHIN SWANSEA</vt:lpstr>
    </vt:vector>
  </TitlesOfParts>
  <Company/>
  <LinksUpToDate>false</LinksUpToDate>
  <CharactersWithSpaces>17275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ON HOW DRINKING CULTURE AND ECONOMIC CHANGE HAS EFFECED PUBS WITHIN SWANSEA</dc:title>
  <dc:subject>Hannah Hoyles (1804582)</dc:subject>
  <dc:creator>Hannah Hoyles (1804582)</dc:creator>
  <cp:keywords/>
  <dc:description/>
  <cp:lastModifiedBy>Benjamin John (1707698)</cp:lastModifiedBy>
  <cp:revision>2</cp:revision>
  <dcterms:created xsi:type="dcterms:W3CDTF">2020-03-23T23:28:00Z</dcterms:created>
  <dcterms:modified xsi:type="dcterms:W3CDTF">2020-03-23T23:28:00Z</dcterms:modified>
  <cp:category>Research Business Project</cp:category>
</cp:coreProperties>
</file>