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448FF7" w14:textId="77777777" w:rsidR="00574158" w:rsidRPr="00574158" w:rsidRDefault="00574158" w:rsidP="00940B26">
      <w:pPr>
        <w:jc w:val="center"/>
        <w:rPr>
          <w:rFonts w:ascii="Arial" w:hAnsi="Arial" w:cs="Arial"/>
          <w:color w:val="000000" w:themeColor="text1"/>
          <w:sz w:val="20"/>
          <w:szCs w:val="20"/>
          <w:lang w:eastAsia="en-GB"/>
        </w:rPr>
      </w:pPr>
      <w:r w:rsidRPr="00574158">
        <w:rPr>
          <w:rFonts w:ascii="Arial" w:hAnsi="Arial" w:cs="Arial"/>
          <w:b/>
          <w:bCs/>
          <w:color w:val="000000" w:themeColor="text1"/>
          <w:sz w:val="20"/>
          <w:szCs w:val="20"/>
          <w:lang w:eastAsia="en-GB"/>
        </w:rPr>
        <w:t xml:space="preserve">How </w:t>
      </w:r>
      <w:r w:rsidR="00940B26" w:rsidRPr="00EC4AF0">
        <w:rPr>
          <w:rFonts w:ascii="Arial" w:hAnsi="Arial" w:cs="Arial"/>
          <w:b/>
          <w:bCs/>
          <w:color w:val="000000" w:themeColor="text1"/>
          <w:sz w:val="20"/>
          <w:szCs w:val="20"/>
          <w:lang w:eastAsia="en-GB"/>
        </w:rPr>
        <w:t>the</w:t>
      </w:r>
      <w:r w:rsidRPr="00574158">
        <w:rPr>
          <w:rFonts w:ascii="Arial" w:hAnsi="Arial" w:cs="Arial"/>
          <w:b/>
          <w:bCs/>
          <w:color w:val="000000" w:themeColor="text1"/>
          <w:sz w:val="20"/>
          <w:szCs w:val="20"/>
          <w:lang w:eastAsia="en-GB"/>
        </w:rPr>
        <w:t xml:space="preserve"> Digital Revolution Changed </w:t>
      </w:r>
      <w:r w:rsidR="00940B26" w:rsidRPr="00EC4AF0">
        <w:rPr>
          <w:rFonts w:ascii="Arial" w:hAnsi="Arial" w:cs="Arial"/>
          <w:b/>
          <w:bCs/>
          <w:color w:val="000000" w:themeColor="text1"/>
          <w:sz w:val="20"/>
          <w:szCs w:val="20"/>
          <w:lang w:eastAsia="en-GB"/>
        </w:rPr>
        <w:t>the</w:t>
      </w:r>
      <w:r w:rsidRPr="00574158">
        <w:rPr>
          <w:rFonts w:ascii="Arial" w:hAnsi="Arial" w:cs="Arial"/>
          <w:b/>
          <w:bCs/>
          <w:color w:val="000000" w:themeColor="text1"/>
          <w:sz w:val="20"/>
          <w:szCs w:val="20"/>
          <w:lang w:eastAsia="en-GB"/>
        </w:rPr>
        <w:t xml:space="preserve"> Music Industry’s “Product”</w:t>
      </w:r>
    </w:p>
    <w:p w14:paraId="1253E447" w14:textId="77777777" w:rsidR="00574158" w:rsidRPr="00574158" w:rsidRDefault="00574158" w:rsidP="00574158">
      <w:pPr>
        <w:rPr>
          <w:rFonts w:ascii="Arial" w:eastAsia="Times New Roman" w:hAnsi="Arial" w:cs="Arial"/>
          <w:color w:val="000000" w:themeColor="text1"/>
          <w:sz w:val="20"/>
          <w:szCs w:val="20"/>
          <w:lang w:eastAsia="en-GB"/>
        </w:rPr>
      </w:pPr>
    </w:p>
    <w:p w14:paraId="376940B3" w14:textId="77777777" w:rsidR="00C32D3F" w:rsidRPr="00EC4AF0" w:rsidRDefault="00C32D3F" w:rsidP="00574158">
      <w:pPr>
        <w:rPr>
          <w:rFonts w:ascii="Arial" w:hAnsi="Arial" w:cs="Arial"/>
          <w:color w:val="000000" w:themeColor="text1"/>
          <w:sz w:val="20"/>
          <w:szCs w:val="20"/>
          <w:lang w:eastAsia="en-GB"/>
        </w:rPr>
      </w:pPr>
    </w:p>
    <w:p w14:paraId="5BE3E2C0" w14:textId="77777777" w:rsidR="00574158" w:rsidRPr="00574158" w:rsidRDefault="00574158" w:rsidP="00574158">
      <w:pPr>
        <w:rPr>
          <w:rFonts w:ascii="Arial" w:hAnsi="Arial" w:cs="Arial"/>
          <w:b/>
          <w:color w:val="000000" w:themeColor="text1"/>
          <w:sz w:val="20"/>
          <w:szCs w:val="20"/>
          <w:lang w:eastAsia="en-GB"/>
        </w:rPr>
      </w:pPr>
      <w:proofErr w:type="spellStart"/>
      <w:r w:rsidRPr="00574158">
        <w:rPr>
          <w:rFonts w:ascii="Arial" w:hAnsi="Arial" w:cs="Arial"/>
          <w:b/>
          <w:color w:val="000000" w:themeColor="text1"/>
          <w:sz w:val="20"/>
          <w:szCs w:val="20"/>
          <w:lang w:eastAsia="en-GB"/>
        </w:rPr>
        <w:t>i</w:t>
      </w:r>
      <w:proofErr w:type="spellEnd"/>
      <w:r w:rsidRPr="00574158">
        <w:rPr>
          <w:rFonts w:ascii="Arial" w:hAnsi="Arial" w:cs="Arial"/>
          <w:b/>
          <w:color w:val="000000" w:themeColor="text1"/>
          <w:sz w:val="20"/>
          <w:szCs w:val="20"/>
          <w:lang w:eastAsia="en-GB"/>
        </w:rPr>
        <w:t xml:space="preserve">) The Rise and Rise of Streaming </w:t>
      </w:r>
    </w:p>
    <w:p w14:paraId="507EC3C7" w14:textId="77777777" w:rsidR="00574158" w:rsidRPr="00574158" w:rsidRDefault="00574158" w:rsidP="00574158">
      <w:pPr>
        <w:rPr>
          <w:rFonts w:ascii="Arial" w:eastAsia="Times New Roman" w:hAnsi="Arial" w:cs="Arial"/>
          <w:color w:val="000000" w:themeColor="text1"/>
          <w:sz w:val="20"/>
          <w:szCs w:val="20"/>
          <w:lang w:eastAsia="en-GB"/>
        </w:rPr>
      </w:pPr>
    </w:p>
    <w:p w14:paraId="2A2995F1" w14:textId="77777777" w:rsidR="00574158" w:rsidRPr="00574158" w:rsidRDefault="00574158" w:rsidP="00574158">
      <w:pPr>
        <w:rPr>
          <w:rFonts w:ascii="Arial" w:hAnsi="Arial" w:cs="Arial"/>
          <w:color w:val="000000" w:themeColor="text1"/>
          <w:sz w:val="20"/>
          <w:szCs w:val="20"/>
          <w:lang w:eastAsia="en-GB"/>
        </w:rPr>
      </w:pPr>
      <w:r w:rsidRPr="00574158">
        <w:rPr>
          <w:rFonts w:ascii="Arial" w:hAnsi="Arial" w:cs="Arial"/>
          <w:color w:val="000000" w:themeColor="text1"/>
          <w:sz w:val="20"/>
          <w:szCs w:val="20"/>
          <w:lang w:eastAsia="en-GB"/>
        </w:rPr>
        <w:t xml:space="preserve">Prior to the advent of modern streaming services, the evolution of recorded music following the invention of the phonograph in the late 19th century saw a line of formats manufactured and marketed by the music industry as products; from </w:t>
      </w:r>
      <w:r w:rsidRPr="00574158">
        <w:rPr>
          <w:rFonts w:ascii="Arial" w:hAnsi="Arial" w:cs="Arial"/>
          <w:color w:val="000000" w:themeColor="text1"/>
          <w:sz w:val="20"/>
          <w:szCs w:val="20"/>
          <w:shd w:val="clear" w:color="auto" w:fill="FFFFFF"/>
          <w:lang w:eastAsia="en-GB"/>
        </w:rPr>
        <w:t>33⅓ rpm records in the 1930s to CDs in the 1980s and digital downloads following the launch of the iTunes store in 2003. At the peak of the industry</w:t>
      </w:r>
      <w:r w:rsidR="00BC3C87" w:rsidRPr="00EC4AF0">
        <w:rPr>
          <w:rFonts w:ascii="Arial" w:hAnsi="Arial" w:cs="Arial"/>
          <w:color w:val="000000" w:themeColor="text1"/>
          <w:sz w:val="20"/>
          <w:szCs w:val="20"/>
          <w:shd w:val="clear" w:color="auto" w:fill="FFFFFF"/>
          <w:lang w:eastAsia="en-GB"/>
        </w:rPr>
        <w:t>’s</w:t>
      </w:r>
      <w:r w:rsidRPr="00574158">
        <w:rPr>
          <w:rFonts w:ascii="Arial" w:hAnsi="Arial" w:cs="Arial"/>
          <w:color w:val="000000" w:themeColor="text1"/>
          <w:sz w:val="20"/>
          <w:szCs w:val="20"/>
          <w:shd w:val="clear" w:color="auto" w:fill="FFFFFF"/>
          <w:lang w:eastAsia="en-GB"/>
        </w:rPr>
        <w:t xml:space="preserve"> earn</w:t>
      </w:r>
      <w:r w:rsidR="00BC3C87" w:rsidRPr="00EC4AF0">
        <w:rPr>
          <w:rFonts w:ascii="Arial" w:hAnsi="Arial" w:cs="Arial"/>
          <w:color w:val="000000" w:themeColor="text1"/>
          <w:sz w:val="20"/>
          <w:szCs w:val="20"/>
          <w:shd w:val="clear" w:color="auto" w:fill="FFFFFF"/>
          <w:lang w:eastAsia="en-GB"/>
        </w:rPr>
        <w:t>ings in 1999,</w:t>
      </w:r>
      <w:r w:rsidRPr="00574158">
        <w:rPr>
          <w:rFonts w:ascii="Arial" w:hAnsi="Arial" w:cs="Arial"/>
          <w:color w:val="000000" w:themeColor="text1"/>
          <w:sz w:val="20"/>
          <w:szCs w:val="20"/>
          <w:shd w:val="clear" w:color="auto" w:fill="FFFFFF"/>
          <w:lang w:eastAsia="en-GB"/>
        </w:rPr>
        <w:t xml:space="preserve"> the concept of selling music as a product was successful and was stubbornly guarded by industry incumbents, cognizant of their gatekeeper status derived from absolute control of product distribution channels and a centralised media landscape which enabled them to control marketing channels. </w:t>
      </w:r>
    </w:p>
    <w:p w14:paraId="186A0091" w14:textId="77777777" w:rsidR="00574158" w:rsidRPr="00574158" w:rsidRDefault="00574158" w:rsidP="00574158">
      <w:pPr>
        <w:rPr>
          <w:rFonts w:ascii="Arial" w:eastAsia="Times New Roman" w:hAnsi="Arial" w:cs="Arial"/>
          <w:color w:val="000000" w:themeColor="text1"/>
          <w:sz w:val="20"/>
          <w:szCs w:val="20"/>
          <w:lang w:eastAsia="en-GB"/>
        </w:rPr>
      </w:pPr>
    </w:p>
    <w:p w14:paraId="35A46F20" w14:textId="77777777" w:rsidR="00574158" w:rsidRPr="00574158" w:rsidRDefault="00574158" w:rsidP="00574158">
      <w:pPr>
        <w:rPr>
          <w:rFonts w:ascii="Arial" w:hAnsi="Arial" w:cs="Arial"/>
          <w:color w:val="000000" w:themeColor="text1"/>
          <w:sz w:val="20"/>
          <w:szCs w:val="20"/>
          <w:lang w:eastAsia="en-GB"/>
        </w:rPr>
      </w:pPr>
      <w:r w:rsidRPr="00574158">
        <w:rPr>
          <w:rFonts w:ascii="Arial" w:hAnsi="Arial" w:cs="Arial"/>
          <w:color w:val="000000" w:themeColor="text1"/>
          <w:sz w:val="20"/>
          <w:szCs w:val="20"/>
          <w:lang w:eastAsia="en-GB"/>
        </w:rPr>
        <w:t xml:space="preserve">Since its inception, the colliding force of the internet has always been the most imposing of disruptors that has remained a few steps ahead of the music industry. The rise of piracy platforms such as Napster and </w:t>
      </w:r>
      <w:proofErr w:type="spellStart"/>
      <w:r w:rsidRPr="00574158">
        <w:rPr>
          <w:rFonts w:ascii="Arial" w:hAnsi="Arial" w:cs="Arial"/>
          <w:color w:val="000000" w:themeColor="text1"/>
          <w:sz w:val="20"/>
          <w:szCs w:val="20"/>
          <w:lang w:eastAsia="en-GB"/>
        </w:rPr>
        <w:t>Limewire</w:t>
      </w:r>
      <w:proofErr w:type="spellEnd"/>
      <w:r w:rsidRPr="00574158">
        <w:rPr>
          <w:rFonts w:ascii="Arial" w:hAnsi="Arial" w:cs="Arial"/>
          <w:color w:val="000000" w:themeColor="text1"/>
          <w:sz w:val="20"/>
          <w:szCs w:val="20"/>
          <w:lang w:eastAsia="en-GB"/>
        </w:rPr>
        <w:t xml:space="preserve"> in the late 90s and early 00s was a genuinely exciting proposition for music </w:t>
      </w:r>
      <w:r w:rsidR="00BC3C87" w:rsidRPr="00EC4AF0">
        <w:rPr>
          <w:rFonts w:ascii="Arial" w:hAnsi="Arial" w:cs="Arial"/>
          <w:color w:val="000000" w:themeColor="text1"/>
          <w:sz w:val="20"/>
          <w:szCs w:val="20"/>
          <w:lang w:eastAsia="en-GB"/>
        </w:rPr>
        <w:t>consumers</w:t>
      </w:r>
      <w:r w:rsidRPr="00574158">
        <w:rPr>
          <w:rFonts w:ascii="Arial" w:hAnsi="Arial" w:cs="Arial"/>
          <w:color w:val="000000" w:themeColor="text1"/>
          <w:sz w:val="20"/>
          <w:szCs w:val="20"/>
          <w:lang w:eastAsia="en-GB"/>
        </w:rPr>
        <w:t>, unlocking the potential of the internet to provide a limitless supply of music</w:t>
      </w:r>
      <w:r w:rsidR="00BC3C87" w:rsidRPr="00EC4AF0">
        <w:rPr>
          <w:rFonts w:ascii="Arial" w:hAnsi="Arial" w:cs="Arial"/>
          <w:color w:val="000000" w:themeColor="text1"/>
          <w:sz w:val="20"/>
          <w:szCs w:val="20"/>
          <w:lang w:eastAsia="en-GB"/>
        </w:rPr>
        <w:t xml:space="preserve"> on-demand</w:t>
      </w:r>
      <w:r w:rsidRPr="00574158">
        <w:rPr>
          <w:rFonts w:ascii="Arial" w:hAnsi="Arial" w:cs="Arial"/>
          <w:color w:val="000000" w:themeColor="text1"/>
          <w:sz w:val="20"/>
          <w:szCs w:val="20"/>
          <w:lang w:eastAsia="en-GB"/>
        </w:rPr>
        <w:t xml:space="preserve">. Once the proverbial genie had left the bottle and replicated the music industry’s product for free, it would take until </w:t>
      </w:r>
      <w:r w:rsidR="008A3BF4" w:rsidRPr="00EC4AF0">
        <w:rPr>
          <w:rFonts w:ascii="Arial" w:hAnsi="Arial" w:cs="Arial"/>
          <w:color w:val="000000" w:themeColor="text1"/>
          <w:sz w:val="20"/>
          <w:szCs w:val="20"/>
          <w:lang w:eastAsia="en-GB"/>
        </w:rPr>
        <w:t>2012</w:t>
      </w:r>
      <w:r w:rsidRPr="00574158">
        <w:rPr>
          <w:rFonts w:ascii="Arial" w:hAnsi="Arial" w:cs="Arial"/>
          <w:color w:val="000000" w:themeColor="text1"/>
          <w:sz w:val="20"/>
          <w:szCs w:val="20"/>
          <w:lang w:eastAsia="en-GB"/>
        </w:rPr>
        <w:t xml:space="preserve"> and a seismic shift towards a service-oriented sector </w:t>
      </w:r>
      <w:r w:rsidR="008A3BF4" w:rsidRPr="00EC4AF0">
        <w:rPr>
          <w:rFonts w:ascii="Arial" w:hAnsi="Arial" w:cs="Arial"/>
          <w:color w:val="000000" w:themeColor="text1"/>
          <w:sz w:val="20"/>
          <w:szCs w:val="20"/>
          <w:lang w:eastAsia="en-GB"/>
        </w:rPr>
        <w:t>for</w:t>
      </w:r>
      <w:r w:rsidRPr="00574158">
        <w:rPr>
          <w:rFonts w:ascii="Arial" w:hAnsi="Arial" w:cs="Arial"/>
          <w:color w:val="000000" w:themeColor="text1"/>
          <w:sz w:val="20"/>
          <w:szCs w:val="20"/>
          <w:lang w:eastAsia="en-GB"/>
        </w:rPr>
        <w:t xml:space="preserve"> the recorded music industry </w:t>
      </w:r>
      <w:r w:rsidR="008A3BF4" w:rsidRPr="00EC4AF0">
        <w:rPr>
          <w:rFonts w:ascii="Arial" w:hAnsi="Arial" w:cs="Arial"/>
          <w:color w:val="000000" w:themeColor="text1"/>
          <w:sz w:val="20"/>
          <w:szCs w:val="20"/>
          <w:lang w:eastAsia="en-GB"/>
        </w:rPr>
        <w:t>to</w:t>
      </w:r>
      <w:r w:rsidRPr="00574158">
        <w:rPr>
          <w:rFonts w:ascii="Arial" w:hAnsi="Arial" w:cs="Arial"/>
          <w:color w:val="000000" w:themeColor="text1"/>
          <w:sz w:val="20"/>
          <w:szCs w:val="20"/>
          <w:lang w:eastAsia="en-GB"/>
        </w:rPr>
        <w:t xml:space="preserve"> see an increase in revenues again. </w:t>
      </w:r>
    </w:p>
    <w:p w14:paraId="0047FE2A" w14:textId="77777777" w:rsidR="00574158" w:rsidRPr="00574158" w:rsidRDefault="00574158" w:rsidP="00574158">
      <w:pPr>
        <w:rPr>
          <w:rFonts w:ascii="Arial" w:eastAsia="Times New Roman" w:hAnsi="Arial" w:cs="Arial"/>
          <w:color w:val="000000" w:themeColor="text1"/>
          <w:sz w:val="20"/>
          <w:szCs w:val="20"/>
          <w:lang w:eastAsia="en-GB"/>
        </w:rPr>
      </w:pPr>
    </w:p>
    <w:p w14:paraId="64EE3512" w14:textId="77777777" w:rsidR="00574158" w:rsidRPr="00574158" w:rsidRDefault="00574158" w:rsidP="00574158">
      <w:pPr>
        <w:rPr>
          <w:rFonts w:ascii="Arial" w:hAnsi="Arial" w:cs="Arial"/>
          <w:color w:val="000000" w:themeColor="text1"/>
          <w:sz w:val="20"/>
          <w:szCs w:val="20"/>
          <w:lang w:eastAsia="en-GB"/>
        </w:rPr>
      </w:pPr>
      <w:r w:rsidRPr="00574158">
        <w:rPr>
          <w:rFonts w:ascii="Arial" w:hAnsi="Arial" w:cs="Arial"/>
          <w:color w:val="000000" w:themeColor="text1"/>
          <w:sz w:val="20"/>
          <w:szCs w:val="20"/>
          <w:lang w:eastAsia="en-GB"/>
        </w:rPr>
        <w:t xml:space="preserve">By the time the iTunes store opened in 2003, the ingrained piracy habits of a generation of music consumers resulted in many continuing to choose the free option of illegal downloading. While download revenues grew each year from 2004 to 2012, the digital download never quite became ubiquitous </w:t>
      </w:r>
      <w:r w:rsidR="00FC13DA" w:rsidRPr="00EC4AF0">
        <w:rPr>
          <w:rFonts w:ascii="Arial" w:hAnsi="Arial" w:cs="Arial"/>
          <w:color w:val="000000" w:themeColor="text1"/>
          <w:sz w:val="20"/>
          <w:szCs w:val="20"/>
          <w:lang w:eastAsia="en-GB"/>
        </w:rPr>
        <w:t xml:space="preserve">among consumers </w:t>
      </w:r>
      <w:r w:rsidRPr="00574158">
        <w:rPr>
          <w:rFonts w:ascii="Arial" w:hAnsi="Arial" w:cs="Arial"/>
          <w:color w:val="000000" w:themeColor="text1"/>
          <w:sz w:val="20"/>
          <w:szCs w:val="20"/>
          <w:lang w:eastAsia="en-GB"/>
        </w:rPr>
        <w:t xml:space="preserve">and revenues </w:t>
      </w:r>
      <w:r w:rsidR="008A3BF4" w:rsidRPr="00EC4AF0">
        <w:rPr>
          <w:rFonts w:ascii="Arial" w:hAnsi="Arial" w:cs="Arial"/>
          <w:color w:val="000000" w:themeColor="text1"/>
          <w:sz w:val="20"/>
          <w:szCs w:val="20"/>
          <w:lang w:eastAsia="en-GB"/>
        </w:rPr>
        <w:t xml:space="preserve">were </w:t>
      </w:r>
      <w:r w:rsidRPr="00574158">
        <w:rPr>
          <w:rFonts w:ascii="Arial" w:hAnsi="Arial" w:cs="Arial"/>
          <w:color w:val="000000" w:themeColor="text1"/>
          <w:sz w:val="20"/>
          <w:szCs w:val="20"/>
          <w:lang w:eastAsia="en-GB"/>
        </w:rPr>
        <w:t xml:space="preserve">not enough to offset losses from higher-margin CD sales. It is also worth considering the effects of the unbundling of the album that was instigated by Apple, enabling consumers to purchase songs individually as opposed to needing to purchase an entire album in order to hear the single they had heard on the radio. While unbundling perhaps came about out of necessity for downloading to truly compete with the </w:t>
      </w:r>
      <w:r w:rsidRPr="00574158">
        <w:rPr>
          <w:rFonts w:ascii="Arial" w:hAnsi="Arial" w:cs="Arial"/>
          <w:color w:val="000000" w:themeColor="text1"/>
          <w:sz w:val="20"/>
          <w:szCs w:val="20"/>
          <w:shd w:val="clear" w:color="auto" w:fill="FFFFFF"/>
          <w:lang w:eastAsia="en-GB"/>
        </w:rPr>
        <w:t>à</w:t>
      </w:r>
      <w:r w:rsidRPr="00574158">
        <w:rPr>
          <w:rFonts w:ascii="Arial" w:hAnsi="Arial" w:cs="Arial"/>
          <w:color w:val="000000" w:themeColor="text1"/>
          <w:sz w:val="20"/>
          <w:szCs w:val="20"/>
          <w:lang w:eastAsia="en-GB"/>
        </w:rPr>
        <w:t xml:space="preserve"> la carte nature of piracy platforms, it further devalued the album format that had been so profitable during the CD era</w:t>
      </w:r>
      <w:r w:rsidR="00FC13DA" w:rsidRPr="00EC4AF0">
        <w:rPr>
          <w:rFonts w:ascii="Arial" w:hAnsi="Arial" w:cs="Arial"/>
          <w:color w:val="000000" w:themeColor="text1"/>
          <w:sz w:val="20"/>
          <w:szCs w:val="20"/>
          <w:lang w:eastAsia="en-GB"/>
        </w:rPr>
        <w:t>.</w:t>
      </w:r>
    </w:p>
    <w:p w14:paraId="2176ED00" w14:textId="77777777" w:rsidR="00574158" w:rsidRPr="00574158" w:rsidRDefault="00574158" w:rsidP="00574158">
      <w:pPr>
        <w:rPr>
          <w:rFonts w:ascii="Arial" w:eastAsia="Times New Roman" w:hAnsi="Arial" w:cs="Arial"/>
          <w:color w:val="000000" w:themeColor="text1"/>
          <w:sz w:val="20"/>
          <w:szCs w:val="20"/>
          <w:lang w:eastAsia="en-GB"/>
        </w:rPr>
      </w:pPr>
    </w:p>
    <w:p w14:paraId="6A6EEBB8" w14:textId="77777777" w:rsidR="00574158" w:rsidRPr="00574158" w:rsidRDefault="00574158" w:rsidP="00574158">
      <w:pPr>
        <w:rPr>
          <w:rFonts w:ascii="Arial" w:hAnsi="Arial" w:cs="Arial"/>
          <w:color w:val="000000" w:themeColor="text1"/>
          <w:sz w:val="20"/>
          <w:szCs w:val="20"/>
          <w:lang w:eastAsia="en-GB"/>
        </w:rPr>
      </w:pPr>
      <w:r w:rsidRPr="00574158">
        <w:rPr>
          <w:rFonts w:ascii="Arial" w:hAnsi="Arial" w:cs="Arial"/>
          <w:color w:val="000000" w:themeColor="text1"/>
          <w:sz w:val="20"/>
          <w:szCs w:val="20"/>
          <w:shd w:val="clear" w:color="auto" w:fill="FFFFFF"/>
          <w:lang w:eastAsia="en-GB"/>
        </w:rPr>
        <w:t xml:space="preserve">Of course, music as a product had inherent disadvantages; revenue tended to be seasonal and heavily linked with superstar releases and holiday periods, and physical formats are expensive to manufacture and distribute, thus leading to only the fortunate few being able to commercially release music. </w:t>
      </w:r>
      <w:r w:rsidRPr="00574158">
        <w:rPr>
          <w:rFonts w:ascii="Arial" w:hAnsi="Arial" w:cs="Arial"/>
          <w:color w:val="000000" w:themeColor="text1"/>
          <w:sz w:val="20"/>
          <w:szCs w:val="20"/>
          <w:lang w:eastAsia="en-GB"/>
        </w:rPr>
        <w:t xml:space="preserve">Moreover, the music industry at its height in the late 90s was not a prudently-run business, with </w:t>
      </w:r>
      <w:r w:rsidR="00FC13DA" w:rsidRPr="00EC4AF0">
        <w:rPr>
          <w:rFonts w:ascii="Arial" w:hAnsi="Arial" w:cs="Arial"/>
          <w:color w:val="000000" w:themeColor="text1"/>
          <w:sz w:val="20"/>
          <w:szCs w:val="20"/>
          <w:lang w:eastAsia="en-GB"/>
        </w:rPr>
        <w:t>unfettered</w:t>
      </w:r>
      <w:r w:rsidRPr="00574158">
        <w:rPr>
          <w:rFonts w:ascii="Arial" w:hAnsi="Arial" w:cs="Arial"/>
          <w:color w:val="000000" w:themeColor="text1"/>
          <w:sz w:val="20"/>
          <w:szCs w:val="20"/>
          <w:lang w:eastAsia="en-GB"/>
        </w:rPr>
        <w:t xml:space="preserve"> spending on talent acquisition, marketing and video budgets, along with perks such as private jets and expense accounts. The ensuing revenue declines ravaged the recorded music business, with catalogues losing value and major label consolidation and reorganisations becoming standard fare for the ensuing decade</w:t>
      </w:r>
      <w:r w:rsidR="009D5772" w:rsidRPr="00EC4AF0">
        <w:rPr>
          <w:rFonts w:ascii="Arial" w:hAnsi="Arial" w:cs="Arial"/>
          <w:color w:val="000000" w:themeColor="text1"/>
          <w:sz w:val="20"/>
          <w:szCs w:val="20"/>
          <w:lang w:eastAsia="en-GB"/>
        </w:rPr>
        <w:t xml:space="preserve">, </w:t>
      </w:r>
      <w:r w:rsidR="009C491C" w:rsidRPr="00EC4AF0">
        <w:rPr>
          <w:rFonts w:ascii="Arial" w:hAnsi="Arial" w:cs="Arial"/>
          <w:color w:val="000000" w:themeColor="text1"/>
          <w:sz w:val="20"/>
          <w:szCs w:val="20"/>
          <w:lang w:eastAsia="en-GB"/>
        </w:rPr>
        <w:t>as</w:t>
      </w:r>
      <w:r w:rsidR="009D5772" w:rsidRPr="00EC4AF0">
        <w:rPr>
          <w:rFonts w:ascii="Arial" w:hAnsi="Arial" w:cs="Arial"/>
          <w:color w:val="000000" w:themeColor="text1"/>
          <w:sz w:val="20"/>
          <w:szCs w:val="20"/>
          <w:lang w:eastAsia="en-GB"/>
        </w:rPr>
        <w:t xml:space="preserve"> six major labels </w:t>
      </w:r>
      <w:r w:rsidR="009C491C" w:rsidRPr="00EC4AF0">
        <w:rPr>
          <w:rFonts w:ascii="Arial" w:hAnsi="Arial" w:cs="Arial"/>
          <w:color w:val="000000" w:themeColor="text1"/>
          <w:sz w:val="20"/>
          <w:szCs w:val="20"/>
          <w:lang w:eastAsia="en-GB"/>
        </w:rPr>
        <w:t>turned</w:t>
      </w:r>
      <w:r w:rsidR="009D5772" w:rsidRPr="00EC4AF0">
        <w:rPr>
          <w:rFonts w:ascii="Arial" w:hAnsi="Arial" w:cs="Arial"/>
          <w:color w:val="000000" w:themeColor="text1"/>
          <w:sz w:val="20"/>
          <w:szCs w:val="20"/>
          <w:lang w:eastAsia="en-GB"/>
        </w:rPr>
        <w:t xml:space="preserve"> to three</w:t>
      </w:r>
      <w:r w:rsidRPr="00574158">
        <w:rPr>
          <w:rFonts w:ascii="Arial" w:hAnsi="Arial" w:cs="Arial"/>
          <w:color w:val="000000" w:themeColor="text1"/>
          <w:sz w:val="20"/>
          <w:szCs w:val="20"/>
          <w:lang w:eastAsia="en-GB"/>
        </w:rPr>
        <w:t xml:space="preserve">. Meanwhile, artists were forced to become more reliant on other revenue streams, resulting in the live music business </w:t>
      </w:r>
      <w:r w:rsidR="00FC13DA" w:rsidRPr="00EC4AF0">
        <w:rPr>
          <w:rFonts w:ascii="Arial" w:hAnsi="Arial" w:cs="Arial"/>
          <w:color w:val="000000" w:themeColor="text1"/>
          <w:sz w:val="20"/>
          <w:szCs w:val="20"/>
          <w:lang w:eastAsia="en-GB"/>
        </w:rPr>
        <w:t>becoming</w:t>
      </w:r>
      <w:r w:rsidRPr="00574158">
        <w:rPr>
          <w:rFonts w:ascii="Arial" w:hAnsi="Arial" w:cs="Arial"/>
          <w:color w:val="000000" w:themeColor="text1"/>
          <w:sz w:val="20"/>
          <w:szCs w:val="20"/>
          <w:lang w:eastAsia="en-GB"/>
        </w:rPr>
        <w:t xml:space="preserve"> increasingly important and </w:t>
      </w:r>
      <w:proofErr w:type="spellStart"/>
      <w:r w:rsidRPr="00574158">
        <w:rPr>
          <w:rFonts w:ascii="Arial" w:hAnsi="Arial" w:cs="Arial"/>
          <w:color w:val="000000" w:themeColor="text1"/>
          <w:sz w:val="20"/>
          <w:szCs w:val="20"/>
          <w:lang w:eastAsia="en-GB"/>
        </w:rPr>
        <w:t>corporatised</w:t>
      </w:r>
      <w:proofErr w:type="spellEnd"/>
      <w:r w:rsidRPr="00574158">
        <w:rPr>
          <w:rFonts w:ascii="Arial" w:hAnsi="Arial" w:cs="Arial"/>
          <w:color w:val="000000" w:themeColor="text1"/>
          <w:sz w:val="20"/>
          <w:szCs w:val="20"/>
          <w:lang w:eastAsia="en-GB"/>
        </w:rPr>
        <w:t xml:space="preserve"> following the formation of Live Nation in 1996 and AEG half a decade later. </w:t>
      </w:r>
    </w:p>
    <w:p w14:paraId="3C55E010" w14:textId="77777777" w:rsidR="00574158" w:rsidRPr="00574158" w:rsidRDefault="00574158" w:rsidP="00574158">
      <w:pPr>
        <w:rPr>
          <w:rFonts w:ascii="Arial" w:eastAsia="Times New Roman" w:hAnsi="Arial" w:cs="Arial"/>
          <w:color w:val="000000" w:themeColor="text1"/>
          <w:sz w:val="20"/>
          <w:szCs w:val="20"/>
          <w:lang w:eastAsia="en-GB"/>
        </w:rPr>
      </w:pPr>
    </w:p>
    <w:p w14:paraId="4581A712" w14:textId="77777777" w:rsidR="00574158" w:rsidRPr="00574158" w:rsidRDefault="00574158" w:rsidP="00574158">
      <w:pPr>
        <w:rPr>
          <w:rFonts w:ascii="Arial" w:hAnsi="Arial" w:cs="Arial"/>
          <w:color w:val="000000" w:themeColor="text1"/>
          <w:sz w:val="20"/>
          <w:szCs w:val="20"/>
          <w:lang w:eastAsia="en-GB"/>
        </w:rPr>
      </w:pPr>
      <w:r w:rsidRPr="00574158">
        <w:rPr>
          <w:rFonts w:ascii="Arial" w:hAnsi="Arial" w:cs="Arial"/>
          <w:color w:val="000000" w:themeColor="text1"/>
          <w:sz w:val="20"/>
          <w:szCs w:val="20"/>
          <w:lang w:eastAsia="en-GB"/>
        </w:rPr>
        <w:t>As the fortunes of live industry and the traditional recorded music diverged, the status quo changed; where previously artists had toured in order to promote and sell records, artists were now making records in order to promote and sell concert tickets. The increasing designation of albums as preordained loss-leaders left record labels frustrated, feeling that they had invested in the artist and contributed hugely to their development and marketing, yet were not being adequately remunerated through sales of music. As a result, labels began shifting towards signing artists to multiple rights deals, wherein they would have a stake in all aspects of an artist’s revenues. The first such deal</w:t>
      </w:r>
      <w:r w:rsidR="00407CAB" w:rsidRPr="00EC4AF0">
        <w:rPr>
          <w:rFonts w:ascii="Arial" w:hAnsi="Arial" w:cs="Arial"/>
          <w:color w:val="000000" w:themeColor="text1"/>
          <w:sz w:val="20"/>
          <w:szCs w:val="20"/>
          <w:lang w:eastAsia="en-GB"/>
        </w:rPr>
        <w:t xml:space="preserve"> </w:t>
      </w:r>
      <w:r w:rsidR="00407CAB" w:rsidRPr="00574158">
        <w:rPr>
          <w:rFonts w:ascii="Arial" w:hAnsi="Arial" w:cs="Arial"/>
          <w:color w:val="000000" w:themeColor="text1"/>
          <w:sz w:val="20"/>
          <w:szCs w:val="20"/>
          <w:lang w:eastAsia="en-GB"/>
        </w:rPr>
        <w:t xml:space="preserve">saw </w:t>
      </w:r>
      <w:r w:rsidR="00407CAB" w:rsidRPr="00EC4AF0">
        <w:rPr>
          <w:rFonts w:ascii="Arial" w:hAnsi="Arial" w:cs="Arial"/>
          <w:color w:val="000000" w:themeColor="text1"/>
          <w:sz w:val="20"/>
          <w:szCs w:val="20"/>
          <w:lang w:eastAsia="en-GB"/>
        </w:rPr>
        <w:t>Robbie Williams sign with EM</w:t>
      </w:r>
      <w:r w:rsidR="00407CAB" w:rsidRPr="00EC4AF0">
        <w:rPr>
          <w:rFonts w:ascii="Arial" w:hAnsi="Arial" w:cs="Arial"/>
          <w:color w:val="000000" w:themeColor="text1"/>
          <w:sz w:val="20"/>
          <w:szCs w:val="20"/>
          <w:lang w:eastAsia="en-GB"/>
        </w:rPr>
        <w:t>I</w:t>
      </w:r>
      <w:r w:rsidR="00407CAB" w:rsidRPr="00EC4AF0">
        <w:rPr>
          <w:rFonts w:ascii="Arial" w:hAnsi="Arial" w:cs="Arial"/>
          <w:color w:val="000000" w:themeColor="text1"/>
          <w:sz w:val="20"/>
          <w:szCs w:val="20"/>
          <w:lang w:eastAsia="en-GB"/>
        </w:rPr>
        <w:t xml:space="preserve"> in 2002</w:t>
      </w:r>
      <w:r w:rsidR="00407CAB" w:rsidRPr="00574158">
        <w:rPr>
          <w:rFonts w:ascii="Arial" w:hAnsi="Arial" w:cs="Arial"/>
          <w:color w:val="000000" w:themeColor="text1"/>
          <w:sz w:val="20"/>
          <w:szCs w:val="20"/>
          <w:lang w:eastAsia="en-GB"/>
        </w:rPr>
        <w:t xml:space="preserve"> </w:t>
      </w:r>
      <w:r w:rsidR="00407CAB" w:rsidRPr="00EC4AF0">
        <w:rPr>
          <w:rFonts w:ascii="Arial" w:hAnsi="Arial" w:cs="Arial"/>
          <w:color w:val="000000" w:themeColor="text1"/>
          <w:sz w:val="20"/>
          <w:szCs w:val="20"/>
          <w:lang w:eastAsia="en-GB"/>
        </w:rPr>
        <w:t xml:space="preserve">and was </w:t>
      </w:r>
      <w:r w:rsidRPr="00574158">
        <w:rPr>
          <w:rFonts w:ascii="Arial" w:hAnsi="Arial" w:cs="Arial"/>
          <w:color w:val="000000" w:themeColor="text1"/>
          <w:sz w:val="20"/>
          <w:szCs w:val="20"/>
          <w:lang w:eastAsia="en-GB"/>
        </w:rPr>
        <w:t>worth a reported £80m</w:t>
      </w:r>
      <w:r w:rsidR="001A3C32" w:rsidRPr="00EC4AF0">
        <w:rPr>
          <w:rFonts w:ascii="Arial" w:hAnsi="Arial" w:cs="Arial"/>
          <w:color w:val="000000" w:themeColor="text1"/>
          <w:sz w:val="20"/>
          <w:szCs w:val="20"/>
          <w:lang w:eastAsia="en-GB"/>
        </w:rPr>
        <w:t xml:space="preserve"> (Sullivan, 2002)</w:t>
      </w:r>
      <w:r w:rsidR="001C17D9" w:rsidRPr="00EC4AF0">
        <w:rPr>
          <w:rFonts w:ascii="Arial" w:hAnsi="Arial" w:cs="Arial"/>
          <w:color w:val="000000" w:themeColor="text1"/>
          <w:sz w:val="20"/>
          <w:szCs w:val="20"/>
          <w:lang w:eastAsia="en-GB"/>
        </w:rPr>
        <w:t xml:space="preserve">, </w:t>
      </w:r>
      <w:proofErr w:type="spellStart"/>
      <w:r w:rsidR="001C17D9" w:rsidRPr="00EC4AF0">
        <w:rPr>
          <w:rFonts w:ascii="Arial" w:hAnsi="Arial" w:cs="Arial"/>
          <w:color w:val="000000" w:themeColor="text1"/>
          <w:sz w:val="20"/>
          <w:szCs w:val="20"/>
          <w:lang w:eastAsia="en-GB"/>
        </w:rPr>
        <w:t>signaling</w:t>
      </w:r>
      <w:proofErr w:type="spellEnd"/>
      <w:r w:rsidRPr="00574158">
        <w:rPr>
          <w:rFonts w:ascii="Arial" w:hAnsi="Arial" w:cs="Arial"/>
          <w:color w:val="000000" w:themeColor="text1"/>
          <w:sz w:val="20"/>
          <w:szCs w:val="20"/>
          <w:lang w:eastAsia="en-GB"/>
        </w:rPr>
        <w:t xml:space="preserve"> the beginning of a shift of mentality away from focusing on a sole product and towards nurturing and exploiting the overall brand. As the value of the recorded music business plummeted, a door of opportunity opened for a paradigm shift.</w:t>
      </w:r>
    </w:p>
    <w:p w14:paraId="19F32E8A" w14:textId="77777777" w:rsidR="00574158" w:rsidRPr="00574158" w:rsidRDefault="00574158" w:rsidP="00574158">
      <w:pPr>
        <w:rPr>
          <w:rFonts w:ascii="Arial" w:eastAsia="Times New Roman" w:hAnsi="Arial" w:cs="Arial"/>
          <w:color w:val="000000" w:themeColor="text1"/>
          <w:sz w:val="20"/>
          <w:szCs w:val="20"/>
          <w:lang w:eastAsia="en-GB"/>
        </w:rPr>
      </w:pPr>
    </w:p>
    <w:p w14:paraId="214D252C" w14:textId="77777777" w:rsidR="00574158" w:rsidRPr="00574158" w:rsidRDefault="00574158" w:rsidP="00574158">
      <w:pPr>
        <w:rPr>
          <w:rFonts w:ascii="Arial" w:hAnsi="Arial" w:cs="Arial"/>
          <w:color w:val="000000" w:themeColor="text1"/>
          <w:sz w:val="20"/>
          <w:szCs w:val="20"/>
          <w:lang w:eastAsia="en-GB"/>
        </w:rPr>
      </w:pPr>
      <w:r w:rsidRPr="00574158">
        <w:rPr>
          <w:rFonts w:ascii="Arial" w:hAnsi="Arial" w:cs="Arial"/>
          <w:color w:val="000000" w:themeColor="text1"/>
          <w:sz w:val="20"/>
          <w:szCs w:val="20"/>
          <w:lang w:eastAsia="en-GB"/>
        </w:rPr>
        <w:t xml:space="preserve">Just over a year after Apple’s first iPhone, an ambitious Swedish </w:t>
      </w:r>
      <w:proofErr w:type="spellStart"/>
      <w:r w:rsidRPr="00574158">
        <w:rPr>
          <w:rFonts w:ascii="Arial" w:hAnsi="Arial" w:cs="Arial"/>
          <w:color w:val="000000" w:themeColor="text1"/>
          <w:sz w:val="20"/>
          <w:szCs w:val="20"/>
          <w:lang w:eastAsia="en-GB"/>
        </w:rPr>
        <w:t>startup</w:t>
      </w:r>
      <w:proofErr w:type="spellEnd"/>
      <w:r w:rsidRPr="00574158">
        <w:rPr>
          <w:rFonts w:ascii="Arial" w:hAnsi="Arial" w:cs="Arial"/>
          <w:color w:val="000000" w:themeColor="text1"/>
          <w:sz w:val="20"/>
          <w:szCs w:val="20"/>
          <w:lang w:eastAsia="en-GB"/>
        </w:rPr>
        <w:t xml:space="preserve"> called Spotify launched in 2008, seeking to harness the consumer demand for limitless music created by piracy while providing a better customer experience than illegal downloading. Spotify’s limited European launch came after two and a half years of label negotiations</w:t>
      </w:r>
      <w:r w:rsidR="00547E53" w:rsidRPr="00EC4AF0">
        <w:rPr>
          <w:rFonts w:ascii="Arial" w:hAnsi="Arial" w:cs="Arial"/>
          <w:color w:val="000000" w:themeColor="text1"/>
          <w:sz w:val="20"/>
          <w:szCs w:val="20"/>
          <w:lang w:eastAsia="en-GB"/>
        </w:rPr>
        <w:t xml:space="preserve"> (</w:t>
      </w:r>
      <w:proofErr w:type="spellStart"/>
      <w:r w:rsidR="00547E53" w:rsidRPr="00EC4AF0">
        <w:rPr>
          <w:rFonts w:ascii="Arial" w:hAnsi="Arial" w:cs="Arial"/>
          <w:color w:val="000000" w:themeColor="text1"/>
          <w:sz w:val="20"/>
          <w:szCs w:val="20"/>
          <w:lang w:eastAsia="en-GB"/>
        </w:rPr>
        <w:t>Ek</w:t>
      </w:r>
      <w:proofErr w:type="spellEnd"/>
      <w:r w:rsidRPr="00574158">
        <w:rPr>
          <w:rFonts w:ascii="Arial" w:hAnsi="Arial" w:cs="Arial"/>
          <w:color w:val="000000" w:themeColor="text1"/>
          <w:sz w:val="20"/>
          <w:szCs w:val="20"/>
          <w:lang w:eastAsia="en-GB"/>
        </w:rPr>
        <w:t>,</w:t>
      </w:r>
      <w:r w:rsidR="00547E53" w:rsidRPr="00EC4AF0">
        <w:rPr>
          <w:rFonts w:ascii="Arial" w:hAnsi="Arial" w:cs="Arial"/>
          <w:color w:val="000000" w:themeColor="text1"/>
          <w:sz w:val="20"/>
          <w:szCs w:val="20"/>
          <w:lang w:eastAsia="en-GB"/>
        </w:rPr>
        <w:t xml:space="preserve"> 2015)</w:t>
      </w:r>
      <w:r w:rsidRPr="00574158">
        <w:rPr>
          <w:rFonts w:ascii="Arial" w:hAnsi="Arial" w:cs="Arial"/>
          <w:color w:val="000000" w:themeColor="text1"/>
          <w:sz w:val="20"/>
          <w:szCs w:val="20"/>
          <w:lang w:eastAsia="en-GB"/>
        </w:rPr>
        <w:t xml:space="preserve"> and required giving equity stakes to the major </w:t>
      </w:r>
      <w:r w:rsidRPr="00574158">
        <w:rPr>
          <w:rFonts w:ascii="Arial" w:hAnsi="Arial" w:cs="Arial"/>
          <w:color w:val="000000" w:themeColor="text1"/>
          <w:sz w:val="20"/>
          <w:szCs w:val="20"/>
          <w:lang w:eastAsia="en-GB"/>
        </w:rPr>
        <w:lastRenderedPageBreak/>
        <w:t>labels along with hefty upfront advances, although the company were impressively able to negotiate a free ad-supported tier, positioned to this day as a</w:t>
      </w:r>
      <w:r w:rsidR="00AD2294" w:rsidRPr="00EC4AF0">
        <w:rPr>
          <w:rFonts w:ascii="Arial" w:hAnsi="Arial" w:cs="Arial"/>
          <w:color w:val="000000" w:themeColor="text1"/>
          <w:sz w:val="20"/>
          <w:szCs w:val="20"/>
          <w:lang w:eastAsia="en-GB"/>
        </w:rPr>
        <w:t xml:space="preserve"> vital</w:t>
      </w:r>
      <w:r w:rsidRPr="00574158">
        <w:rPr>
          <w:rFonts w:ascii="Arial" w:hAnsi="Arial" w:cs="Arial"/>
          <w:color w:val="000000" w:themeColor="text1"/>
          <w:sz w:val="20"/>
          <w:szCs w:val="20"/>
          <w:lang w:eastAsia="en-GB"/>
        </w:rPr>
        <w:t xml:space="preserve"> sales funnel to gain paying subscribers. </w:t>
      </w:r>
      <w:r w:rsidR="007F7151" w:rsidRPr="00EC4AF0">
        <w:rPr>
          <w:rFonts w:ascii="Arial" w:hAnsi="Arial" w:cs="Arial"/>
          <w:color w:val="000000" w:themeColor="text1"/>
          <w:sz w:val="20"/>
          <w:szCs w:val="20"/>
          <w:lang w:eastAsia="en-GB"/>
        </w:rPr>
        <w:t xml:space="preserve">Although pioneers in the category of music streaming, </w:t>
      </w:r>
      <w:r w:rsidRPr="00574158">
        <w:rPr>
          <w:rFonts w:ascii="Arial" w:hAnsi="Arial" w:cs="Arial"/>
          <w:color w:val="000000" w:themeColor="text1"/>
          <w:sz w:val="20"/>
          <w:szCs w:val="20"/>
          <w:lang w:eastAsia="en-GB"/>
        </w:rPr>
        <w:t>Spotify’s initial impact was muted</w:t>
      </w:r>
      <w:r w:rsidR="001C17D9" w:rsidRPr="00EC4AF0">
        <w:rPr>
          <w:rFonts w:ascii="Arial" w:hAnsi="Arial" w:cs="Arial"/>
          <w:color w:val="000000" w:themeColor="text1"/>
          <w:sz w:val="20"/>
          <w:szCs w:val="20"/>
          <w:lang w:eastAsia="en-GB"/>
        </w:rPr>
        <w:t>, and</w:t>
      </w:r>
      <w:r w:rsidRPr="00574158">
        <w:rPr>
          <w:rFonts w:ascii="Arial" w:hAnsi="Arial" w:cs="Arial"/>
          <w:color w:val="000000" w:themeColor="text1"/>
          <w:sz w:val="20"/>
          <w:szCs w:val="20"/>
          <w:lang w:eastAsia="en-GB"/>
        </w:rPr>
        <w:t xml:space="preserve"> it took the platform until March 2011 to reach </w:t>
      </w:r>
      <w:r w:rsidR="00AD2294" w:rsidRPr="00EC4AF0">
        <w:rPr>
          <w:rFonts w:ascii="Arial" w:hAnsi="Arial" w:cs="Arial"/>
          <w:color w:val="000000" w:themeColor="text1"/>
          <w:sz w:val="20"/>
          <w:szCs w:val="20"/>
          <w:lang w:eastAsia="en-GB"/>
        </w:rPr>
        <w:t>a million</w:t>
      </w:r>
      <w:r w:rsidRPr="00574158">
        <w:rPr>
          <w:rFonts w:ascii="Arial" w:hAnsi="Arial" w:cs="Arial"/>
          <w:color w:val="000000" w:themeColor="text1"/>
          <w:sz w:val="20"/>
          <w:szCs w:val="20"/>
          <w:lang w:eastAsia="en-GB"/>
        </w:rPr>
        <w:t xml:space="preserve"> subscribers</w:t>
      </w:r>
      <w:r w:rsidR="00941259" w:rsidRPr="00EC4AF0">
        <w:rPr>
          <w:rFonts w:ascii="Arial" w:hAnsi="Arial" w:cs="Arial"/>
          <w:color w:val="000000" w:themeColor="text1"/>
          <w:sz w:val="20"/>
          <w:szCs w:val="20"/>
          <w:lang w:eastAsia="en-GB"/>
        </w:rPr>
        <w:t xml:space="preserve"> (Halliday, 2011)</w:t>
      </w:r>
      <w:r w:rsidR="007F7151" w:rsidRPr="00EC4AF0">
        <w:rPr>
          <w:rFonts w:ascii="Arial" w:hAnsi="Arial" w:cs="Arial"/>
          <w:color w:val="000000" w:themeColor="text1"/>
          <w:sz w:val="20"/>
          <w:szCs w:val="20"/>
          <w:lang w:eastAsia="en-GB"/>
        </w:rPr>
        <w:t>.</w:t>
      </w:r>
      <w:r w:rsidRPr="00574158">
        <w:rPr>
          <w:rFonts w:ascii="Arial" w:hAnsi="Arial" w:cs="Arial"/>
          <w:color w:val="000000" w:themeColor="text1"/>
          <w:sz w:val="20"/>
          <w:szCs w:val="20"/>
          <w:lang w:eastAsia="en-GB"/>
        </w:rPr>
        <w:t xml:space="preserve"> </w:t>
      </w:r>
      <w:r w:rsidR="007F7151" w:rsidRPr="00EC4AF0">
        <w:rPr>
          <w:rFonts w:ascii="Arial" w:hAnsi="Arial" w:cs="Arial"/>
          <w:color w:val="000000" w:themeColor="text1"/>
          <w:sz w:val="20"/>
          <w:szCs w:val="20"/>
          <w:lang w:eastAsia="en-GB"/>
        </w:rPr>
        <w:t>E</w:t>
      </w:r>
      <w:r w:rsidRPr="00574158">
        <w:rPr>
          <w:rFonts w:ascii="Arial" w:hAnsi="Arial" w:cs="Arial"/>
          <w:color w:val="000000" w:themeColor="text1"/>
          <w:sz w:val="20"/>
          <w:szCs w:val="20"/>
          <w:lang w:eastAsia="en-GB"/>
        </w:rPr>
        <w:t xml:space="preserve">arly signs </w:t>
      </w:r>
      <w:r w:rsidR="007F7151" w:rsidRPr="00EC4AF0">
        <w:rPr>
          <w:rFonts w:ascii="Arial" w:hAnsi="Arial" w:cs="Arial"/>
          <w:color w:val="000000" w:themeColor="text1"/>
          <w:sz w:val="20"/>
          <w:szCs w:val="20"/>
          <w:lang w:eastAsia="en-GB"/>
        </w:rPr>
        <w:t>of Spotify’s prosperity and the industry’s impending resurgence were</w:t>
      </w:r>
      <w:r w:rsidRPr="00574158">
        <w:rPr>
          <w:rFonts w:ascii="Arial" w:hAnsi="Arial" w:cs="Arial"/>
          <w:color w:val="000000" w:themeColor="text1"/>
          <w:sz w:val="20"/>
          <w:szCs w:val="20"/>
          <w:lang w:eastAsia="en-GB"/>
        </w:rPr>
        <w:t xml:space="preserve"> being incubated</w:t>
      </w:r>
      <w:r w:rsidR="007F7151" w:rsidRPr="00EC4AF0">
        <w:rPr>
          <w:rFonts w:ascii="Arial" w:hAnsi="Arial" w:cs="Arial"/>
          <w:color w:val="000000" w:themeColor="text1"/>
          <w:sz w:val="20"/>
          <w:szCs w:val="20"/>
          <w:lang w:eastAsia="en-GB"/>
        </w:rPr>
        <w:t xml:space="preserve"> and visible</w:t>
      </w:r>
      <w:r w:rsidRPr="00574158">
        <w:rPr>
          <w:rFonts w:ascii="Arial" w:hAnsi="Arial" w:cs="Arial"/>
          <w:color w:val="000000" w:themeColor="text1"/>
          <w:sz w:val="20"/>
          <w:szCs w:val="20"/>
          <w:lang w:eastAsia="en-GB"/>
        </w:rPr>
        <w:t xml:space="preserve"> in the Swedish market</w:t>
      </w:r>
      <w:r w:rsidR="007F7151" w:rsidRPr="00EC4AF0">
        <w:rPr>
          <w:rFonts w:ascii="Arial" w:hAnsi="Arial" w:cs="Arial"/>
          <w:color w:val="000000" w:themeColor="text1"/>
          <w:sz w:val="20"/>
          <w:szCs w:val="20"/>
          <w:lang w:eastAsia="en-GB"/>
        </w:rPr>
        <w:t>,</w:t>
      </w:r>
      <w:r w:rsidRPr="00574158">
        <w:rPr>
          <w:rFonts w:ascii="Arial" w:hAnsi="Arial" w:cs="Arial"/>
          <w:color w:val="000000" w:themeColor="text1"/>
          <w:sz w:val="20"/>
          <w:szCs w:val="20"/>
          <w:lang w:eastAsia="en-GB"/>
        </w:rPr>
        <w:t xml:space="preserve"> </w:t>
      </w:r>
      <w:r w:rsidRPr="00EC4AF0">
        <w:rPr>
          <w:rFonts w:ascii="Arial" w:hAnsi="Arial" w:cs="Arial"/>
          <w:color w:val="000000" w:themeColor="text1"/>
          <w:sz w:val="20"/>
          <w:szCs w:val="20"/>
          <w:lang w:eastAsia="en-GB"/>
        </w:rPr>
        <w:t>which saw 84% of digital revenues in the first ten months of 2011</w:t>
      </w:r>
      <w:r w:rsidRPr="00574158">
        <w:rPr>
          <w:rFonts w:ascii="Arial" w:hAnsi="Arial" w:cs="Arial"/>
          <w:color w:val="000000" w:themeColor="text1"/>
          <w:sz w:val="20"/>
          <w:szCs w:val="20"/>
          <w:lang w:eastAsia="en-GB"/>
        </w:rPr>
        <w:t xml:space="preserve"> coming from subscription streaming services</w:t>
      </w:r>
      <w:r w:rsidR="00354DB5" w:rsidRPr="00EC4AF0">
        <w:rPr>
          <w:rFonts w:ascii="Arial" w:hAnsi="Arial" w:cs="Arial"/>
          <w:color w:val="000000" w:themeColor="text1"/>
          <w:sz w:val="20"/>
          <w:szCs w:val="20"/>
          <w:lang w:eastAsia="en-GB"/>
        </w:rPr>
        <w:t xml:space="preserve"> (IFPI, 2013</w:t>
      </w:r>
      <w:r w:rsidR="00941259" w:rsidRPr="00EC4AF0">
        <w:rPr>
          <w:rFonts w:ascii="Arial" w:hAnsi="Arial" w:cs="Arial"/>
          <w:color w:val="000000" w:themeColor="text1"/>
          <w:sz w:val="20"/>
          <w:szCs w:val="20"/>
          <w:lang w:eastAsia="en-GB"/>
        </w:rPr>
        <w:t>)</w:t>
      </w:r>
      <w:r w:rsidRPr="00574158">
        <w:rPr>
          <w:rFonts w:ascii="Arial" w:hAnsi="Arial" w:cs="Arial"/>
          <w:color w:val="000000" w:themeColor="text1"/>
          <w:sz w:val="20"/>
          <w:szCs w:val="20"/>
          <w:lang w:eastAsia="en-GB"/>
        </w:rPr>
        <w:t xml:space="preserve">. </w:t>
      </w:r>
    </w:p>
    <w:p w14:paraId="2797D5F0" w14:textId="77777777" w:rsidR="00574158" w:rsidRPr="00574158" w:rsidRDefault="00574158" w:rsidP="00574158">
      <w:pPr>
        <w:rPr>
          <w:rFonts w:ascii="Arial" w:eastAsia="Times New Roman" w:hAnsi="Arial" w:cs="Arial"/>
          <w:color w:val="000000" w:themeColor="text1"/>
          <w:sz w:val="20"/>
          <w:szCs w:val="20"/>
          <w:lang w:eastAsia="en-GB"/>
        </w:rPr>
      </w:pPr>
    </w:p>
    <w:p w14:paraId="06F72092" w14:textId="77777777" w:rsidR="00805F89" w:rsidRPr="00574158" w:rsidRDefault="00574158" w:rsidP="00D119F0">
      <w:pPr>
        <w:rPr>
          <w:rFonts w:ascii="Arial" w:hAnsi="Arial" w:cs="Arial"/>
          <w:color w:val="000000" w:themeColor="text1"/>
          <w:sz w:val="20"/>
          <w:szCs w:val="20"/>
          <w:lang w:eastAsia="en-GB"/>
        </w:rPr>
      </w:pPr>
      <w:r w:rsidRPr="00574158">
        <w:rPr>
          <w:rFonts w:ascii="Arial" w:hAnsi="Arial" w:cs="Arial"/>
          <w:color w:val="000000" w:themeColor="text1"/>
          <w:sz w:val="20"/>
          <w:szCs w:val="20"/>
          <w:lang w:eastAsia="en-GB"/>
        </w:rPr>
        <w:t xml:space="preserve">In the years following </w:t>
      </w:r>
      <w:r w:rsidR="00805F89" w:rsidRPr="00EC4AF0">
        <w:rPr>
          <w:rFonts w:ascii="Arial" w:hAnsi="Arial" w:cs="Arial"/>
          <w:color w:val="000000" w:themeColor="text1"/>
          <w:sz w:val="20"/>
          <w:szCs w:val="20"/>
          <w:lang w:eastAsia="en-GB"/>
        </w:rPr>
        <w:t>Spotify’s</w:t>
      </w:r>
      <w:r w:rsidRPr="00574158">
        <w:rPr>
          <w:rFonts w:ascii="Arial" w:hAnsi="Arial" w:cs="Arial"/>
          <w:color w:val="000000" w:themeColor="text1"/>
          <w:sz w:val="20"/>
          <w:szCs w:val="20"/>
          <w:lang w:eastAsia="en-GB"/>
        </w:rPr>
        <w:t xml:space="preserve"> highly publicised US launch in July 2011, the creative community expressed discontent at the payment model of streaming. While there was optimism in the music industry that streaming represented the future, financial returns had not yet materialised, although there were no clear indicators at the time that streaming was cannibalizing download or CD revenues and the notion that streaming would inevitably do so was conspicuously unspoken of</w:t>
      </w:r>
      <w:r w:rsidR="001A033E" w:rsidRPr="00EC4AF0">
        <w:rPr>
          <w:rFonts w:ascii="Arial" w:hAnsi="Arial" w:cs="Arial"/>
          <w:color w:val="000000" w:themeColor="text1"/>
          <w:sz w:val="20"/>
          <w:szCs w:val="20"/>
          <w:lang w:eastAsia="en-GB"/>
        </w:rPr>
        <w:t xml:space="preserve"> within the industry</w:t>
      </w:r>
      <w:r w:rsidRPr="00574158">
        <w:rPr>
          <w:rFonts w:ascii="Arial" w:hAnsi="Arial" w:cs="Arial"/>
          <w:color w:val="000000" w:themeColor="text1"/>
          <w:sz w:val="20"/>
          <w:szCs w:val="20"/>
          <w:lang w:eastAsia="en-GB"/>
        </w:rPr>
        <w:t xml:space="preserve">. By the first year </w:t>
      </w:r>
      <w:r w:rsidR="00805F89" w:rsidRPr="00EC4AF0">
        <w:rPr>
          <w:rFonts w:ascii="Arial" w:hAnsi="Arial" w:cs="Arial"/>
          <w:color w:val="000000" w:themeColor="text1"/>
          <w:sz w:val="20"/>
          <w:szCs w:val="20"/>
          <w:lang w:eastAsia="en-GB"/>
        </w:rPr>
        <w:t xml:space="preserve">that </w:t>
      </w:r>
      <w:r w:rsidRPr="00574158">
        <w:rPr>
          <w:rFonts w:ascii="Arial" w:hAnsi="Arial" w:cs="Arial"/>
          <w:color w:val="000000" w:themeColor="text1"/>
          <w:sz w:val="20"/>
          <w:szCs w:val="20"/>
          <w:lang w:eastAsia="en-GB"/>
        </w:rPr>
        <w:t xml:space="preserve">global download revenues dropped, by a marginal 2.1% in </w:t>
      </w:r>
      <w:r w:rsidRPr="00EC4AF0">
        <w:rPr>
          <w:rFonts w:ascii="Arial" w:hAnsi="Arial" w:cs="Arial"/>
          <w:color w:val="000000" w:themeColor="text1"/>
          <w:sz w:val="20"/>
          <w:szCs w:val="20"/>
          <w:lang w:eastAsia="en-GB"/>
        </w:rPr>
        <w:t>2013</w:t>
      </w:r>
      <w:r w:rsidRPr="00574158">
        <w:rPr>
          <w:rFonts w:ascii="Arial" w:hAnsi="Arial" w:cs="Arial"/>
          <w:color w:val="000000" w:themeColor="text1"/>
          <w:sz w:val="20"/>
          <w:szCs w:val="20"/>
          <w:lang w:eastAsia="en-GB"/>
        </w:rPr>
        <w:t>, global streaming revenues had exceeded $1bn in an ecosystem with 28m subscribers worldwide</w:t>
      </w:r>
      <w:r w:rsidR="00354DB5" w:rsidRPr="00EC4AF0">
        <w:rPr>
          <w:rFonts w:ascii="Arial" w:hAnsi="Arial" w:cs="Arial"/>
          <w:color w:val="000000" w:themeColor="text1"/>
          <w:sz w:val="20"/>
          <w:szCs w:val="20"/>
          <w:lang w:eastAsia="en-GB"/>
        </w:rPr>
        <w:t xml:space="preserve"> (IFPI, 2014)</w:t>
      </w:r>
      <w:r w:rsidRPr="00574158">
        <w:rPr>
          <w:rFonts w:ascii="Arial" w:hAnsi="Arial" w:cs="Arial"/>
          <w:color w:val="000000" w:themeColor="text1"/>
          <w:sz w:val="20"/>
          <w:szCs w:val="20"/>
          <w:lang w:eastAsia="en-GB"/>
        </w:rPr>
        <w:t xml:space="preserve"> - an insufficient degree of scale for all but the major rights owners, for whom the promised prospect of the</w:t>
      </w:r>
      <w:r w:rsidR="006166D5" w:rsidRPr="00EC4AF0">
        <w:rPr>
          <w:rFonts w:ascii="Arial" w:hAnsi="Arial" w:cs="Arial"/>
          <w:color w:val="000000" w:themeColor="text1"/>
          <w:sz w:val="20"/>
          <w:szCs w:val="20"/>
          <w:lang w:eastAsia="en-GB"/>
        </w:rPr>
        <w:t xml:space="preserve"> long tail of streaming had begu</w:t>
      </w:r>
      <w:r w:rsidRPr="00574158">
        <w:rPr>
          <w:rFonts w:ascii="Arial" w:hAnsi="Arial" w:cs="Arial"/>
          <w:color w:val="000000" w:themeColor="text1"/>
          <w:sz w:val="20"/>
          <w:szCs w:val="20"/>
          <w:lang w:eastAsia="en-GB"/>
        </w:rPr>
        <w:t xml:space="preserve">n to actualise. While high profile acts such as Thom </w:t>
      </w:r>
      <w:proofErr w:type="spellStart"/>
      <w:r w:rsidRPr="00574158">
        <w:rPr>
          <w:rFonts w:ascii="Arial" w:hAnsi="Arial" w:cs="Arial"/>
          <w:color w:val="000000" w:themeColor="text1"/>
          <w:sz w:val="20"/>
          <w:szCs w:val="20"/>
          <w:lang w:eastAsia="en-GB"/>
        </w:rPr>
        <w:t>Yorke</w:t>
      </w:r>
      <w:proofErr w:type="spellEnd"/>
      <w:r w:rsidRPr="00574158">
        <w:rPr>
          <w:rFonts w:ascii="Arial" w:hAnsi="Arial" w:cs="Arial"/>
          <w:color w:val="000000" w:themeColor="text1"/>
          <w:sz w:val="20"/>
          <w:szCs w:val="20"/>
          <w:lang w:eastAsia="en-GB"/>
        </w:rPr>
        <w:t xml:space="preserve"> of Radiohead </w:t>
      </w:r>
      <w:r w:rsidR="002A061B" w:rsidRPr="00EC4AF0">
        <w:rPr>
          <w:rFonts w:ascii="Arial" w:hAnsi="Arial" w:cs="Arial"/>
          <w:color w:val="000000" w:themeColor="text1"/>
          <w:sz w:val="20"/>
          <w:szCs w:val="20"/>
          <w:lang w:eastAsia="en-GB"/>
        </w:rPr>
        <w:t xml:space="preserve">(Dredge, 2013) </w:t>
      </w:r>
      <w:r w:rsidRPr="00574158">
        <w:rPr>
          <w:rFonts w:ascii="Arial" w:hAnsi="Arial" w:cs="Arial"/>
          <w:color w:val="000000" w:themeColor="text1"/>
          <w:sz w:val="20"/>
          <w:szCs w:val="20"/>
          <w:lang w:eastAsia="en-GB"/>
        </w:rPr>
        <w:t xml:space="preserve">repeatedly decried low </w:t>
      </w:r>
      <w:proofErr w:type="spellStart"/>
      <w:r w:rsidRPr="00574158">
        <w:rPr>
          <w:rFonts w:ascii="Arial" w:hAnsi="Arial" w:cs="Arial"/>
          <w:color w:val="000000" w:themeColor="text1"/>
          <w:sz w:val="20"/>
          <w:szCs w:val="20"/>
          <w:lang w:eastAsia="en-GB"/>
        </w:rPr>
        <w:t>payouts</w:t>
      </w:r>
      <w:proofErr w:type="spellEnd"/>
      <w:r w:rsidRPr="00574158">
        <w:rPr>
          <w:rFonts w:ascii="Arial" w:hAnsi="Arial" w:cs="Arial"/>
          <w:color w:val="000000" w:themeColor="text1"/>
          <w:sz w:val="20"/>
          <w:szCs w:val="20"/>
          <w:lang w:eastAsia="en-GB"/>
        </w:rPr>
        <w:t xml:space="preserve"> and questioned the economic viability of streaming for artists, </w:t>
      </w:r>
      <w:r w:rsidR="00354DB5" w:rsidRPr="00EC4AF0">
        <w:rPr>
          <w:rFonts w:ascii="Arial" w:hAnsi="Arial" w:cs="Arial"/>
          <w:color w:val="000000" w:themeColor="text1"/>
          <w:sz w:val="20"/>
          <w:szCs w:val="20"/>
          <w:lang w:eastAsia="en-GB"/>
        </w:rPr>
        <w:t xml:space="preserve">music’s new format </w:t>
      </w:r>
      <w:r w:rsidR="00D119F0" w:rsidRPr="00EC4AF0">
        <w:rPr>
          <w:rFonts w:ascii="Arial" w:hAnsi="Arial" w:cs="Arial"/>
          <w:color w:val="000000" w:themeColor="text1"/>
          <w:sz w:val="20"/>
          <w:szCs w:val="20"/>
          <w:lang w:eastAsia="en-GB"/>
        </w:rPr>
        <w:t>was here to stay.</w:t>
      </w:r>
    </w:p>
    <w:p w14:paraId="51A94659" w14:textId="77777777" w:rsidR="00574158" w:rsidRPr="00574158" w:rsidRDefault="00574158" w:rsidP="00574158">
      <w:pPr>
        <w:rPr>
          <w:rFonts w:ascii="Arial" w:eastAsia="Times New Roman" w:hAnsi="Arial" w:cs="Arial"/>
          <w:color w:val="000000" w:themeColor="text1"/>
          <w:sz w:val="20"/>
          <w:szCs w:val="20"/>
          <w:lang w:eastAsia="en-GB"/>
        </w:rPr>
      </w:pPr>
    </w:p>
    <w:p w14:paraId="65FC9ED8" w14:textId="77777777" w:rsidR="00574158" w:rsidRPr="00574158" w:rsidRDefault="00574158" w:rsidP="00574158">
      <w:pPr>
        <w:rPr>
          <w:rFonts w:ascii="Arial" w:hAnsi="Arial" w:cs="Arial"/>
          <w:color w:val="000000" w:themeColor="text1"/>
          <w:sz w:val="20"/>
          <w:szCs w:val="20"/>
          <w:lang w:eastAsia="en-GB"/>
        </w:rPr>
      </w:pPr>
      <w:r w:rsidRPr="00574158">
        <w:rPr>
          <w:rFonts w:ascii="Arial" w:hAnsi="Arial" w:cs="Arial"/>
          <w:color w:val="000000" w:themeColor="text1"/>
          <w:sz w:val="20"/>
          <w:szCs w:val="20"/>
          <w:lang w:eastAsia="en-GB"/>
        </w:rPr>
        <w:t>Four years later, there are 176m paying subscribers worldwide and streaming is responsible for driving a third consecutive year of growth for global recorded music revenues</w:t>
      </w:r>
      <w:r w:rsidR="006166D5" w:rsidRPr="00EC4AF0">
        <w:rPr>
          <w:rFonts w:ascii="Arial" w:hAnsi="Arial" w:cs="Arial"/>
          <w:color w:val="000000" w:themeColor="text1"/>
          <w:sz w:val="20"/>
          <w:szCs w:val="20"/>
          <w:lang w:eastAsia="en-GB"/>
        </w:rPr>
        <w:t xml:space="preserve"> (IFPI, 2018)</w:t>
      </w:r>
      <w:r w:rsidRPr="00574158">
        <w:rPr>
          <w:rFonts w:ascii="Arial" w:hAnsi="Arial" w:cs="Arial"/>
          <w:color w:val="000000" w:themeColor="text1"/>
          <w:sz w:val="20"/>
          <w:szCs w:val="20"/>
          <w:lang w:eastAsia="en-GB"/>
        </w:rPr>
        <w:t xml:space="preserve">. The primary economic outcome of a shift from a sales model to an access model ushered in by streaming platforms is that right owners don’t get paid once anymore - they get paid forever. The focus has shifted away from fixating on first week sales to see a return on investment; instead, value in today’s landscape stems from capturing and sustaining audience engagement over an extended period of time. </w:t>
      </w:r>
    </w:p>
    <w:p w14:paraId="2766AE7E" w14:textId="77777777" w:rsidR="00574158" w:rsidRPr="00EC4AF0" w:rsidRDefault="00574158" w:rsidP="00574158">
      <w:pPr>
        <w:rPr>
          <w:rFonts w:ascii="Arial" w:eastAsia="Times New Roman" w:hAnsi="Arial" w:cs="Arial"/>
          <w:color w:val="000000" w:themeColor="text1"/>
          <w:sz w:val="20"/>
          <w:szCs w:val="20"/>
          <w:lang w:eastAsia="en-GB"/>
        </w:rPr>
      </w:pPr>
    </w:p>
    <w:p w14:paraId="2940F270" w14:textId="77777777" w:rsidR="00644F1E" w:rsidRPr="00574158" w:rsidRDefault="00644F1E" w:rsidP="00574158">
      <w:pPr>
        <w:rPr>
          <w:rFonts w:ascii="Arial" w:eastAsia="Times New Roman" w:hAnsi="Arial" w:cs="Arial"/>
          <w:color w:val="000000" w:themeColor="text1"/>
          <w:sz w:val="20"/>
          <w:szCs w:val="20"/>
          <w:lang w:eastAsia="en-GB"/>
        </w:rPr>
      </w:pPr>
    </w:p>
    <w:p w14:paraId="3BA18449" w14:textId="77777777" w:rsidR="00574158" w:rsidRPr="00574158" w:rsidRDefault="00574158" w:rsidP="00574158">
      <w:pPr>
        <w:rPr>
          <w:rFonts w:ascii="Arial" w:hAnsi="Arial" w:cs="Arial"/>
          <w:b/>
          <w:color w:val="000000" w:themeColor="text1"/>
          <w:sz w:val="20"/>
          <w:szCs w:val="20"/>
          <w:lang w:eastAsia="en-GB"/>
        </w:rPr>
      </w:pPr>
      <w:r w:rsidRPr="00574158">
        <w:rPr>
          <w:rFonts w:ascii="Arial" w:hAnsi="Arial" w:cs="Arial"/>
          <w:b/>
          <w:color w:val="000000" w:themeColor="text1"/>
          <w:sz w:val="20"/>
          <w:szCs w:val="20"/>
          <w:lang w:eastAsia="en-GB"/>
        </w:rPr>
        <w:t>ii) A Digital, Decentralised World</w:t>
      </w:r>
    </w:p>
    <w:p w14:paraId="3E5CB6F1" w14:textId="77777777" w:rsidR="00574158" w:rsidRPr="00574158" w:rsidRDefault="00574158" w:rsidP="00574158">
      <w:pPr>
        <w:rPr>
          <w:rFonts w:ascii="Arial" w:eastAsia="Times New Roman" w:hAnsi="Arial" w:cs="Arial"/>
          <w:color w:val="000000" w:themeColor="text1"/>
          <w:sz w:val="20"/>
          <w:szCs w:val="20"/>
          <w:lang w:eastAsia="en-GB"/>
        </w:rPr>
      </w:pPr>
    </w:p>
    <w:p w14:paraId="05E30DE7" w14:textId="77777777" w:rsidR="00574158" w:rsidRPr="00574158" w:rsidRDefault="00574158" w:rsidP="00574158">
      <w:pPr>
        <w:rPr>
          <w:rFonts w:ascii="Arial" w:hAnsi="Arial" w:cs="Arial"/>
          <w:color w:val="000000" w:themeColor="text1"/>
          <w:sz w:val="20"/>
          <w:szCs w:val="20"/>
          <w:lang w:eastAsia="en-GB"/>
        </w:rPr>
      </w:pPr>
      <w:r w:rsidRPr="00574158">
        <w:rPr>
          <w:rFonts w:ascii="Arial" w:hAnsi="Arial" w:cs="Arial"/>
          <w:color w:val="000000" w:themeColor="text1"/>
          <w:sz w:val="20"/>
          <w:szCs w:val="20"/>
          <w:lang w:eastAsia="en-GB"/>
        </w:rPr>
        <w:t>“</w:t>
      </w:r>
      <w:r w:rsidRPr="00574158">
        <w:rPr>
          <w:rFonts w:ascii="Arial" w:hAnsi="Arial" w:cs="Arial"/>
          <w:i/>
          <w:iCs/>
          <w:color w:val="000000" w:themeColor="text1"/>
          <w:sz w:val="20"/>
          <w:szCs w:val="20"/>
          <w:lang w:eastAsia="en-GB"/>
        </w:rPr>
        <w:t>We’re no longer a product-based music company, but a music-based entertainment company… right at the centre of connecting artists with fans</w:t>
      </w:r>
      <w:r w:rsidRPr="00574158">
        <w:rPr>
          <w:rFonts w:ascii="Arial" w:hAnsi="Arial" w:cs="Arial"/>
          <w:color w:val="000000" w:themeColor="text1"/>
          <w:sz w:val="20"/>
          <w:szCs w:val="20"/>
          <w:lang w:eastAsia="en-GB"/>
        </w:rPr>
        <w:t>” - Adam Granite, Universal Music Group EVP of Market Development</w:t>
      </w:r>
      <w:r w:rsidR="00DC7315" w:rsidRPr="00EC4AF0">
        <w:rPr>
          <w:rFonts w:ascii="Arial" w:hAnsi="Arial" w:cs="Arial"/>
          <w:color w:val="000000" w:themeColor="text1"/>
          <w:sz w:val="20"/>
          <w:szCs w:val="20"/>
          <w:lang w:eastAsia="en-GB"/>
        </w:rPr>
        <w:t xml:space="preserve"> (Dredge, 2018)</w:t>
      </w:r>
    </w:p>
    <w:p w14:paraId="7298FBEE" w14:textId="77777777" w:rsidR="00574158" w:rsidRPr="00574158" w:rsidRDefault="00574158" w:rsidP="00574158">
      <w:pPr>
        <w:rPr>
          <w:rFonts w:ascii="Arial" w:eastAsia="Times New Roman" w:hAnsi="Arial" w:cs="Arial"/>
          <w:color w:val="000000" w:themeColor="text1"/>
          <w:sz w:val="20"/>
          <w:szCs w:val="20"/>
          <w:lang w:eastAsia="en-GB"/>
        </w:rPr>
      </w:pPr>
    </w:p>
    <w:p w14:paraId="7205CF52" w14:textId="77777777" w:rsidR="00574158" w:rsidRPr="00574158" w:rsidRDefault="00574158" w:rsidP="00574158">
      <w:pPr>
        <w:rPr>
          <w:rFonts w:ascii="Arial" w:hAnsi="Arial" w:cs="Arial"/>
          <w:color w:val="000000" w:themeColor="text1"/>
          <w:sz w:val="20"/>
          <w:szCs w:val="20"/>
          <w:lang w:eastAsia="en-GB"/>
        </w:rPr>
      </w:pPr>
      <w:r w:rsidRPr="00574158">
        <w:rPr>
          <w:rFonts w:ascii="Arial" w:hAnsi="Arial" w:cs="Arial"/>
          <w:color w:val="000000" w:themeColor="text1"/>
          <w:sz w:val="20"/>
          <w:szCs w:val="20"/>
          <w:lang w:eastAsia="en-GB"/>
        </w:rPr>
        <w:t>The market landscape and best commercial practices exhibited in today’s music business reflect a distinct shift in approach towards serv</w:t>
      </w:r>
      <w:r w:rsidR="000225D0" w:rsidRPr="00EC4AF0">
        <w:rPr>
          <w:rFonts w:ascii="Arial" w:hAnsi="Arial" w:cs="Arial"/>
          <w:color w:val="000000" w:themeColor="text1"/>
          <w:sz w:val="20"/>
          <w:szCs w:val="20"/>
          <w:lang w:eastAsia="en-GB"/>
        </w:rPr>
        <w:t>ing a digital-first world. The infinite content</w:t>
      </w:r>
      <w:r w:rsidRPr="00574158">
        <w:rPr>
          <w:rFonts w:ascii="Arial" w:hAnsi="Arial" w:cs="Arial"/>
          <w:color w:val="000000" w:themeColor="text1"/>
          <w:sz w:val="20"/>
          <w:szCs w:val="20"/>
          <w:lang w:eastAsia="en-GB"/>
        </w:rPr>
        <w:t xml:space="preserve"> and ingrained instant gratification of the internet has led to a revolution in consumer choice and expectation across all forms of digital content access and consumption. The vertical traditional music business which firmly controlled media and distribution channels to funnel product sales has evolved to place emphasis on brand-building, reach and engagement. </w:t>
      </w:r>
    </w:p>
    <w:p w14:paraId="63EF725A" w14:textId="77777777" w:rsidR="00574158" w:rsidRPr="00574158" w:rsidRDefault="00574158" w:rsidP="00574158">
      <w:pPr>
        <w:rPr>
          <w:rFonts w:ascii="Arial" w:eastAsia="Times New Roman" w:hAnsi="Arial" w:cs="Arial"/>
          <w:color w:val="000000" w:themeColor="text1"/>
          <w:sz w:val="20"/>
          <w:szCs w:val="20"/>
          <w:lang w:eastAsia="en-GB"/>
        </w:rPr>
      </w:pPr>
    </w:p>
    <w:p w14:paraId="7402C062" w14:textId="77777777" w:rsidR="00574158" w:rsidRPr="00574158" w:rsidRDefault="00574158" w:rsidP="00574158">
      <w:pPr>
        <w:rPr>
          <w:rFonts w:ascii="Arial" w:hAnsi="Arial" w:cs="Arial"/>
          <w:color w:val="000000" w:themeColor="text1"/>
          <w:sz w:val="20"/>
          <w:szCs w:val="20"/>
          <w:lang w:eastAsia="en-GB"/>
        </w:rPr>
      </w:pPr>
      <w:r w:rsidRPr="00574158">
        <w:rPr>
          <w:rFonts w:ascii="Arial" w:hAnsi="Arial" w:cs="Arial"/>
          <w:color w:val="000000" w:themeColor="text1"/>
          <w:sz w:val="20"/>
          <w:szCs w:val="20"/>
          <w:lang w:eastAsia="en-GB"/>
        </w:rPr>
        <w:t xml:space="preserve">While piracy disrupted the distribution paradigms of the industry, the once-centralised media landscape that disintegrated with the rise of the internet made ubiquity in music marketing more difficult </w:t>
      </w:r>
      <w:r w:rsidR="00C96836" w:rsidRPr="00EC4AF0">
        <w:rPr>
          <w:rFonts w:ascii="Arial" w:hAnsi="Arial" w:cs="Arial"/>
          <w:color w:val="000000" w:themeColor="text1"/>
          <w:sz w:val="20"/>
          <w:szCs w:val="20"/>
          <w:lang w:eastAsia="en-GB"/>
        </w:rPr>
        <w:t xml:space="preserve">for labels. No longer was promoting an artist </w:t>
      </w:r>
      <w:r w:rsidRPr="00574158">
        <w:rPr>
          <w:rFonts w:ascii="Arial" w:hAnsi="Arial" w:cs="Arial"/>
          <w:color w:val="000000" w:themeColor="text1"/>
          <w:sz w:val="20"/>
          <w:szCs w:val="20"/>
          <w:lang w:eastAsia="en-GB"/>
        </w:rPr>
        <w:t xml:space="preserve">limited to the omnipotent gatekeepers behind radio, key TV outlets such as </w:t>
      </w:r>
      <w:r w:rsidR="001B4E13" w:rsidRPr="00EC4AF0">
        <w:rPr>
          <w:rFonts w:ascii="Arial" w:hAnsi="Arial" w:cs="Arial"/>
          <w:color w:val="000000" w:themeColor="text1"/>
          <w:sz w:val="20"/>
          <w:szCs w:val="20"/>
          <w:lang w:eastAsia="en-GB"/>
        </w:rPr>
        <w:t xml:space="preserve">MTV and </w:t>
      </w:r>
      <w:r w:rsidRPr="00574158">
        <w:rPr>
          <w:rFonts w:ascii="Arial" w:hAnsi="Arial" w:cs="Arial"/>
          <w:color w:val="000000" w:themeColor="text1"/>
          <w:sz w:val="20"/>
          <w:szCs w:val="20"/>
          <w:lang w:eastAsia="en-GB"/>
        </w:rPr>
        <w:t>evening talk shows, and a handful of music magazines such as Rolling Stone or NME. Blogs and social media became highly influential platforms that gave a voice to ordinary listeners and were not controlled by gatekeepers beholden to labels and marketers.</w:t>
      </w:r>
    </w:p>
    <w:p w14:paraId="289B59B4" w14:textId="77777777" w:rsidR="00574158" w:rsidRPr="00574158" w:rsidRDefault="00574158" w:rsidP="00574158">
      <w:pPr>
        <w:rPr>
          <w:rFonts w:ascii="Arial" w:eastAsia="Times New Roman" w:hAnsi="Arial" w:cs="Arial"/>
          <w:color w:val="000000" w:themeColor="text1"/>
          <w:sz w:val="20"/>
          <w:szCs w:val="20"/>
          <w:lang w:eastAsia="en-GB"/>
        </w:rPr>
      </w:pPr>
    </w:p>
    <w:p w14:paraId="6ACD09A8" w14:textId="77777777" w:rsidR="00644F1E" w:rsidRDefault="00574158" w:rsidP="00574158">
      <w:pPr>
        <w:rPr>
          <w:rFonts w:ascii="Arial" w:hAnsi="Arial" w:cs="Arial"/>
          <w:color w:val="000000" w:themeColor="text1"/>
          <w:sz w:val="20"/>
          <w:szCs w:val="20"/>
          <w:lang w:eastAsia="en-GB"/>
        </w:rPr>
      </w:pPr>
      <w:r w:rsidRPr="00574158">
        <w:rPr>
          <w:rFonts w:ascii="Arial" w:hAnsi="Arial" w:cs="Arial"/>
          <w:color w:val="000000" w:themeColor="text1"/>
          <w:sz w:val="20"/>
          <w:szCs w:val="20"/>
          <w:lang w:eastAsia="en-GB"/>
        </w:rPr>
        <w:t xml:space="preserve">A decentralised media landscape </w:t>
      </w:r>
      <w:r w:rsidR="00C96836" w:rsidRPr="00EC4AF0">
        <w:rPr>
          <w:rFonts w:ascii="Arial" w:hAnsi="Arial" w:cs="Arial"/>
          <w:color w:val="000000" w:themeColor="text1"/>
          <w:sz w:val="20"/>
          <w:szCs w:val="20"/>
          <w:lang w:eastAsia="en-GB"/>
        </w:rPr>
        <w:t xml:space="preserve">also </w:t>
      </w:r>
      <w:r w:rsidRPr="00574158">
        <w:rPr>
          <w:rFonts w:ascii="Arial" w:hAnsi="Arial" w:cs="Arial"/>
          <w:color w:val="000000" w:themeColor="text1"/>
          <w:sz w:val="20"/>
          <w:szCs w:val="20"/>
          <w:lang w:eastAsia="en-GB"/>
        </w:rPr>
        <w:t xml:space="preserve">enabled artists that may have been mismatches in the old industry to find their audiences and reach new people, if they were savvy marketing themselves in the digital world. This new </w:t>
      </w:r>
      <w:r w:rsidR="00466144" w:rsidRPr="00EC4AF0">
        <w:rPr>
          <w:rFonts w:ascii="Arial" w:hAnsi="Arial" w:cs="Arial"/>
          <w:color w:val="000000" w:themeColor="text1"/>
          <w:sz w:val="20"/>
          <w:szCs w:val="20"/>
          <w:lang w:eastAsia="en-GB"/>
        </w:rPr>
        <w:t xml:space="preserve">landscape </w:t>
      </w:r>
      <w:r w:rsidRPr="00574158">
        <w:rPr>
          <w:rFonts w:ascii="Arial" w:hAnsi="Arial" w:cs="Arial"/>
          <w:color w:val="000000" w:themeColor="text1"/>
          <w:sz w:val="20"/>
          <w:szCs w:val="20"/>
          <w:lang w:eastAsia="en-GB"/>
        </w:rPr>
        <w:t>and the declining fortunes of the industry meant that labels predominantly began to take less risks, signing acts that had fan</w:t>
      </w:r>
      <w:r w:rsidR="006E5C86" w:rsidRPr="00EC4AF0">
        <w:rPr>
          <w:rFonts w:ascii="Arial" w:hAnsi="Arial" w:cs="Arial"/>
          <w:color w:val="000000" w:themeColor="text1"/>
          <w:sz w:val="20"/>
          <w:szCs w:val="20"/>
          <w:lang w:eastAsia="en-GB"/>
        </w:rPr>
        <w:t xml:space="preserve"> </w:t>
      </w:r>
      <w:r w:rsidRPr="00574158">
        <w:rPr>
          <w:rFonts w:ascii="Arial" w:hAnsi="Arial" w:cs="Arial"/>
          <w:color w:val="000000" w:themeColor="text1"/>
          <w:sz w:val="20"/>
          <w:szCs w:val="20"/>
          <w:lang w:eastAsia="en-GB"/>
        </w:rPr>
        <w:t>bases already and eschewing a long-term development strategy in favour of a quick hit and short-term financial return. However, as streaming arose</w:t>
      </w:r>
      <w:r w:rsidR="00644F1E" w:rsidRPr="00EC4AF0">
        <w:rPr>
          <w:rFonts w:ascii="Arial" w:hAnsi="Arial" w:cs="Arial"/>
          <w:color w:val="000000" w:themeColor="text1"/>
          <w:sz w:val="20"/>
          <w:szCs w:val="20"/>
          <w:lang w:eastAsia="en-GB"/>
        </w:rPr>
        <w:t>,</w:t>
      </w:r>
      <w:r w:rsidRPr="00574158">
        <w:rPr>
          <w:rFonts w:ascii="Arial" w:hAnsi="Arial" w:cs="Arial"/>
          <w:color w:val="000000" w:themeColor="text1"/>
          <w:sz w:val="20"/>
          <w:szCs w:val="20"/>
          <w:lang w:eastAsia="en-GB"/>
        </w:rPr>
        <w:t xml:space="preserve"> labels began to understand their place in the new ecosystem, shifting away from a sales approach that would seek to maximise earnings in the short period following an album’s release</w:t>
      </w:r>
      <w:r w:rsidR="00644F1E" w:rsidRPr="00EC4AF0">
        <w:rPr>
          <w:rFonts w:ascii="Arial" w:hAnsi="Arial" w:cs="Arial"/>
          <w:color w:val="000000" w:themeColor="text1"/>
          <w:sz w:val="20"/>
          <w:szCs w:val="20"/>
          <w:lang w:eastAsia="en-GB"/>
        </w:rPr>
        <w:t>,</w:t>
      </w:r>
      <w:r w:rsidRPr="00574158">
        <w:rPr>
          <w:rFonts w:ascii="Arial" w:hAnsi="Arial" w:cs="Arial"/>
          <w:color w:val="000000" w:themeColor="text1"/>
          <w:sz w:val="20"/>
          <w:szCs w:val="20"/>
          <w:lang w:eastAsia="en-GB"/>
        </w:rPr>
        <w:t xml:space="preserve"> to becoming build-building entities focused on positioning and maximising artists’ reach</w:t>
      </w:r>
      <w:r w:rsidR="00644F1E" w:rsidRPr="00EC4AF0">
        <w:rPr>
          <w:rFonts w:ascii="Arial" w:hAnsi="Arial" w:cs="Arial"/>
          <w:color w:val="000000" w:themeColor="text1"/>
          <w:sz w:val="20"/>
          <w:szCs w:val="20"/>
          <w:lang w:eastAsia="en-GB"/>
        </w:rPr>
        <w:t xml:space="preserve"> and visibility all year around.</w:t>
      </w:r>
    </w:p>
    <w:p w14:paraId="56F865DF" w14:textId="77777777" w:rsidR="00750770" w:rsidRDefault="00750770" w:rsidP="00574158">
      <w:pPr>
        <w:rPr>
          <w:rFonts w:ascii="Arial" w:hAnsi="Arial" w:cs="Arial"/>
          <w:color w:val="000000" w:themeColor="text1"/>
          <w:sz w:val="20"/>
          <w:szCs w:val="20"/>
          <w:lang w:eastAsia="en-GB"/>
        </w:rPr>
      </w:pPr>
    </w:p>
    <w:p w14:paraId="1268EEF6" w14:textId="77777777" w:rsidR="00574158" w:rsidRPr="00574158" w:rsidRDefault="00574158" w:rsidP="00574158">
      <w:pPr>
        <w:rPr>
          <w:rFonts w:ascii="Arial" w:hAnsi="Arial" w:cs="Arial"/>
          <w:color w:val="000000" w:themeColor="text1"/>
          <w:sz w:val="20"/>
          <w:szCs w:val="20"/>
          <w:lang w:eastAsia="en-GB"/>
        </w:rPr>
      </w:pPr>
      <w:r w:rsidRPr="00574158">
        <w:rPr>
          <w:rFonts w:ascii="Arial" w:hAnsi="Arial" w:cs="Arial"/>
          <w:color w:val="000000" w:themeColor="text1"/>
          <w:sz w:val="20"/>
          <w:szCs w:val="20"/>
          <w:lang w:eastAsia="en-GB"/>
        </w:rPr>
        <w:t xml:space="preserve">The shift away from a product economy to one that requires consumers’ time had led to artists competing in an attention economy, and new releases competing not with each other, but with entertainment as a whole; Netflix, sports and social media to name a few. Attention and scale are pivotal for the monetisation of artists now, which </w:t>
      </w:r>
      <w:r w:rsidR="00644F1E" w:rsidRPr="00EC4AF0">
        <w:rPr>
          <w:rFonts w:ascii="Arial" w:hAnsi="Arial" w:cs="Arial"/>
          <w:color w:val="000000" w:themeColor="text1"/>
          <w:sz w:val="20"/>
          <w:szCs w:val="20"/>
          <w:lang w:eastAsia="en-GB"/>
        </w:rPr>
        <w:t xml:space="preserve">primarily </w:t>
      </w:r>
      <w:r w:rsidRPr="00574158">
        <w:rPr>
          <w:rFonts w:ascii="Arial" w:hAnsi="Arial" w:cs="Arial"/>
          <w:color w:val="000000" w:themeColor="text1"/>
          <w:sz w:val="20"/>
          <w:szCs w:val="20"/>
          <w:lang w:eastAsia="en-GB"/>
        </w:rPr>
        <w:t>comes from the long tail of streaming along with a core fan</w:t>
      </w:r>
      <w:r w:rsidR="006E5C86" w:rsidRPr="00EC4AF0">
        <w:rPr>
          <w:rFonts w:ascii="Arial" w:hAnsi="Arial" w:cs="Arial"/>
          <w:color w:val="000000" w:themeColor="text1"/>
          <w:sz w:val="20"/>
          <w:szCs w:val="20"/>
          <w:lang w:eastAsia="en-GB"/>
        </w:rPr>
        <w:t xml:space="preserve"> </w:t>
      </w:r>
      <w:r w:rsidRPr="00574158">
        <w:rPr>
          <w:rFonts w:ascii="Arial" w:hAnsi="Arial" w:cs="Arial"/>
          <w:color w:val="000000" w:themeColor="text1"/>
          <w:sz w:val="20"/>
          <w:szCs w:val="20"/>
          <w:lang w:eastAsia="en-GB"/>
        </w:rPr>
        <w:t>base that will buy concert tickets, merchandise and high-margin enhanced experiences. For top-end acts with significant platforms, advertising and brand partnerships and entrepreneurial enterprises such as fashion lines or headphone companies have proved lucrative. Such revenue streams were neither commonplace nor favourably viewed in the pre-</w:t>
      </w:r>
      <w:r w:rsidR="006E5C86" w:rsidRPr="00EC4AF0">
        <w:rPr>
          <w:rFonts w:ascii="Arial" w:hAnsi="Arial" w:cs="Arial"/>
          <w:color w:val="000000" w:themeColor="text1"/>
          <w:sz w:val="20"/>
          <w:szCs w:val="20"/>
          <w:lang w:eastAsia="en-GB"/>
        </w:rPr>
        <w:t>millennium</w:t>
      </w:r>
      <w:r w:rsidRPr="00574158">
        <w:rPr>
          <w:rFonts w:ascii="Arial" w:hAnsi="Arial" w:cs="Arial"/>
          <w:color w:val="000000" w:themeColor="text1"/>
          <w:sz w:val="20"/>
          <w:szCs w:val="20"/>
          <w:lang w:eastAsia="en-GB"/>
        </w:rPr>
        <w:t xml:space="preserve"> music business, but their preponderance today has in-part weakened the dependence of top-earning artists on recorded music income, and in turn, on record labels.</w:t>
      </w:r>
    </w:p>
    <w:p w14:paraId="5EA409C3" w14:textId="77777777" w:rsidR="00574158" w:rsidRPr="00574158" w:rsidRDefault="00574158" w:rsidP="00574158">
      <w:pPr>
        <w:rPr>
          <w:rFonts w:ascii="Arial" w:eastAsia="Times New Roman" w:hAnsi="Arial" w:cs="Arial"/>
          <w:color w:val="000000" w:themeColor="text1"/>
          <w:sz w:val="20"/>
          <w:szCs w:val="20"/>
          <w:lang w:eastAsia="en-GB"/>
        </w:rPr>
      </w:pPr>
    </w:p>
    <w:p w14:paraId="56177919" w14:textId="77777777" w:rsidR="00574158" w:rsidRPr="00574158" w:rsidRDefault="00574158" w:rsidP="00574158">
      <w:pPr>
        <w:rPr>
          <w:rFonts w:ascii="Arial" w:hAnsi="Arial" w:cs="Arial"/>
          <w:color w:val="000000" w:themeColor="text1"/>
          <w:sz w:val="20"/>
          <w:szCs w:val="20"/>
          <w:lang w:eastAsia="en-GB"/>
        </w:rPr>
      </w:pPr>
      <w:r w:rsidRPr="00574158">
        <w:rPr>
          <w:rFonts w:ascii="Arial" w:hAnsi="Arial" w:cs="Arial"/>
          <w:color w:val="000000" w:themeColor="text1"/>
          <w:sz w:val="20"/>
          <w:szCs w:val="20"/>
          <w:lang w:eastAsia="en-GB"/>
        </w:rPr>
        <w:t>The major record labels, far from exaggerated rumours of their demise, are thriving today, but they look rather different. Due to streaming, often high-margin legacy catalogue (defined by the BPI as songs commercially released more than two years ago) now comprises a majority of revenues, making up 55% of recorded music income in the UK in 2017</w:t>
      </w:r>
      <w:r w:rsidR="006E5C86" w:rsidRPr="00EC4AF0">
        <w:rPr>
          <w:rFonts w:ascii="Arial" w:hAnsi="Arial" w:cs="Arial"/>
          <w:color w:val="000000" w:themeColor="text1"/>
          <w:sz w:val="20"/>
          <w:szCs w:val="20"/>
          <w:lang w:eastAsia="en-GB"/>
        </w:rPr>
        <w:t xml:space="preserve"> (BPI, 2018)</w:t>
      </w:r>
      <w:r w:rsidRPr="00574158">
        <w:rPr>
          <w:rFonts w:ascii="Arial" w:hAnsi="Arial" w:cs="Arial"/>
          <w:color w:val="000000" w:themeColor="text1"/>
          <w:sz w:val="20"/>
          <w:szCs w:val="20"/>
          <w:lang w:eastAsia="en-GB"/>
        </w:rPr>
        <w:t xml:space="preserve">. </w:t>
      </w:r>
      <w:r w:rsidR="006E5C86" w:rsidRPr="00EC4AF0">
        <w:rPr>
          <w:rFonts w:ascii="Arial" w:hAnsi="Arial" w:cs="Arial"/>
          <w:color w:val="000000" w:themeColor="text1"/>
          <w:sz w:val="20"/>
          <w:szCs w:val="20"/>
          <w:lang w:eastAsia="en-GB"/>
        </w:rPr>
        <w:t xml:space="preserve">For </w:t>
      </w:r>
      <w:r w:rsidR="007C4B7E" w:rsidRPr="00EC4AF0">
        <w:rPr>
          <w:rFonts w:ascii="Arial" w:hAnsi="Arial" w:cs="Arial"/>
          <w:color w:val="000000" w:themeColor="text1"/>
          <w:sz w:val="20"/>
          <w:szCs w:val="20"/>
          <w:lang w:eastAsia="en-GB"/>
        </w:rPr>
        <w:t>l</w:t>
      </w:r>
      <w:r w:rsidRPr="00574158">
        <w:rPr>
          <w:rFonts w:ascii="Arial" w:hAnsi="Arial" w:cs="Arial"/>
          <w:color w:val="000000" w:themeColor="text1"/>
          <w:sz w:val="20"/>
          <w:szCs w:val="20"/>
          <w:lang w:eastAsia="en-GB"/>
        </w:rPr>
        <w:t xml:space="preserve">abels with </w:t>
      </w:r>
      <w:r w:rsidR="00333BFE" w:rsidRPr="00EC4AF0">
        <w:rPr>
          <w:rFonts w:ascii="Arial" w:hAnsi="Arial" w:cs="Arial"/>
          <w:color w:val="000000" w:themeColor="text1"/>
          <w:sz w:val="20"/>
          <w:szCs w:val="20"/>
          <w:lang w:eastAsia="en-GB"/>
        </w:rPr>
        <w:t>sizabl</w:t>
      </w:r>
      <w:r w:rsidR="007C4B7E" w:rsidRPr="00EC4AF0">
        <w:rPr>
          <w:rFonts w:ascii="Arial" w:hAnsi="Arial" w:cs="Arial"/>
          <w:color w:val="000000" w:themeColor="text1"/>
          <w:sz w:val="20"/>
          <w:szCs w:val="20"/>
          <w:lang w:eastAsia="en-GB"/>
        </w:rPr>
        <w:t>e</w:t>
      </w:r>
      <w:r w:rsidRPr="00574158">
        <w:rPr>
          <w:rFonts w:ascii="Arial" w:hAnsi="Arial" w:cs="Arial"/>
          <w:color w:val="000000" w:themeColor="text1"/>
          <w:sz w:val="20"/>
          <w:szCs w:val="20"/>
          <w:lang w:eastAsia="en-GB"/>
        </w:rPr>
        <w:t xml:space="preserve"> or </w:t>
      </w:r>
      <w:r w:rsidR="007C4B7E" w:rsidRPr="00EC4AF0">
        <w:rPr>
          <w:rFonts w:ascii="Arial" w:hAnsi="Arial" w:cs="Arial"/>
          <w:color w:val="000000" w:themeColor="text1"/>
          <w:sz w:val="20"/>
          <w:szCs w:val="20"/>
          <w:lang w:eastAsia="en-GB"/>
        </w:rPr>
        <w:t>evergreen</w:t>
      </w:r>
      <w:r w:rsidRPr="00574158">
        <w:rPr>
          <w:rFonts w:ascii="Arial" w:hAnsi="Arial" w:cs="Arial"/>
          <w:color w:val="000000" w:themeColor="text1"/>
          <w:sz w:val="20"/>
          <w:szCs w:val="20"/>
          <w:lang w:eastAsia="en-GB"/>
        </w:rPr>
        <w:t xml:space="preserve"> catalogues, most of which are long since recouped, </w:t>
      </w:r>
      <w:r w:rsidR="006E5C86" w:rsidRPr="00EC4AF0">
        <w:rPr>
          <w:rFonts w:ascii="Arial" w:hAnsi="Arial" w:cs="Arial"/>
          <w:color w:val="000000" w:themeColor="text1"/>
          <w:sz w:val="20"/>
          <w:szCs w:val="20"/>
          <w:lang w:eastAsia="en-GB"/>
        </w:rPr>
        <w:t xml:space="preserve">streaming is </w:t>
      </w:r>
      <w:r w:rsidRPr="00574158">
        <w:rPr>
          <w:rFonts w:ascii="Arial" w:hAnsi="Arial" w:cs="Arial"/>
          <w:color w:val="000000" w:themeColor="text1"/>
          <w:sz w:val="20"/>
          <w:szCs w:val="20"/>
          <w:lang w:eastAsia="en-GB"/>
        </w:rPr>
        <w:t>therefore a highly consistent</w:t>
      </w:r>
      <w:r w:rsidR="00333BFE" w:rsidRPr="00EC4AF0">
        <w:rPr>
          <w:rFonts w:ascii="Arial" w:hAnsi="Arial" w:cs="Arial"/>
          <w:color w:val="000000" w:themeColor="text1"/>
          <w:sz w:val="20"/>
          <w:szCs w:val="20"/>
          <w:lang w:eastAsia="en-GB"/>
        </w:rPr>
        <w:t xml:space="preserve"> and profitable</w:t>
      </w:r>
      <w:r w:rsidRPr="00574158">
        <w:rPr>
          <w:rFonts w:ascii="Arial" w:hAnsi="Arial" w:cs="Arial"/>
          <w:color w:val="000000" w:themeColor="text1"/>
          <w:sz w:val="20"/>
          <w:szCs w:val="20"/>
          <w:lang w:eastAsia="en-GB"/>
        </w:rPr>
        <w:t xml:space="preserve"> revenue </w:t>
      </w:r>
      <w:r w:rsidR="006E5C86" w:rsidRPr="00EC4AF0">
        <w:rPr>
          <w:rFonts w:ascii="Arial" w:hAnsi="Arial" w:cs="Arial"/>
          <w:color w:val="000000" w:themeColor="text1"/>
          <w:sz w:val="20"/>
          <w:szCs w:val="20"/>
          <w:lang w:eastAsia="en-GB"/>
        </w:rPr>
        <w:t xml:space="preserve">stream </w:t>
      </w:r>
      <w:r w:rsidRPr="00574158">
        <w:rPr>
          <w:rFonts w:ascii="Arial" w:hAnsi="Arial" w:cs="Arial"/>
          <w:color w:val="000000" w:themeColor="text1"/>
          <w:sz w:val="20"/>
          <w:szCs w:val="20"/>
          <w:lang w:eastAsia="en-GB"/>
        </w:rPr>
        <w:t xml:space="preserve">- Universal Music </w:t>
      </w:r>
      <w:r w:rsidR="00333BFE" w:rsidRPr="00EC4AF0">
        <w:rPr>
          <w:rFonts w:ascii="Arial" w:hAnsi="Arial" w:cs="Arial"/>
          <w:color w:val="000000" w:themeColor="text1"/>
          <w:sz w:val="20"/>
          <w:szCs w:val="20"/>
          <w:lang w:eastAsia="en-GB"/>
        </w:rPr>
        <w:t>made roughly $6m</w:t>
      </w:r>
      <w:r w:rsidRPr="00EC4AF0">
        <w:rPr>
          <w:rFonts w:ascii="Arial" w:hAnsi="Arial" w:cs="Arial"/>
          <w:color w:val="000000" w:themeColor="text1"/>
          <w:sz w:val="20"/>
          <w:szCs w:val="20"/>
          <w:lang w:eastAsia="en-GB"/>
        </w:rPr>
        <w:t xml:space="preserve"> a day</w:t>
      </w:r>
      <w:r w:rsidR="00333BFE" w:rsidRPr="00EC4AF0">
        <w:rPr>
          <w:rFonts w:ascii="Arial" w:hAnsi="Arial" w:cs="Arial"/>
          <w:color w:val="000000" w:themeColor="text1"/>
          <w:sz w:val="20"/>
          <w:szCs w:val="20"/>
          <w:lang w:eastAsia="en-GB"/>
        </w:rPr>
        <w:t xml:space="preserve"> from streaming</w:t>
      </w:r>
      <w:r w:rsidRPr="00EC4AF0">
        <w:rPr>
          <w:rFonts w:ascii="Arial" w:hAnsi="Arial" w:cs="Arial"/>
          <w:color w:val="000000" w:themeColor="text1"/>
          <w:sz w:val="20"/>
          <w:szCs w:val="20"/>
          <w:lang w:eastAsia="en-GB"/>
        </w:rPr>
        <w:t xml:space="preserve"> </w:t>
      </w:r>
      <w:r w:rsidRPr="00574158">
        <w:rPr>
          <w:rFonts w:ascii="Arial" w:hAnsi="Arial" w:cs="Arial"/>
          <w:color w:val="000000" w:themeColor="text1"/>
          <w:sz w:val="20"/>
          <w:szCs w:val="20"/>
          <w:lang w:eastAsia="en-GB"/>
        </w:rPr>
        <w:t>in 2017</w:t>
      </w:r>
      <w:r w:rsidR="00F27E8E" w:rsidRPr="00EC4AF0">
        <w:rPr>
          <w:rFonts w:ascii="Arial" w:hAnsi="Arial" w:cs="Arial"/>
          <w:color w:val="000000" w:themeColor="text1"/>
          <w:sz w:val="20"/>
          <w:szCs w:val="20"/>
          <w:lang w:eastAsia="en-GB"/>
        </w:rPr>
        <w:t xml:space="preserve"> (</w:t>
      </w:r>
      <w:proofErr w:type="spellStart"/>
      <w:r w:rsidR="00F27E8E" w:rsidRPr="00EC4AF0">
        <w:rPr>
          <w:rFonts w:ascii="Arial" w:hAnsi="Arial" w:cs="Arial"/>
          <w:color w:val="000000" w:themeColor="text1"/>
          <w:sz w:val="20"/>
          <w:szCs w:val="20"/>
          <w:lang w:eastAsia="en-GB"/>
        </w:rPr>
        <w:t>Ingham</w:t>
      </w:r>
      <w:proofErr w:type="spellEnd"/>
      <w:r w:rsidR="00F27E8E" w:rsidRPr="00EC4AF0">
        <w:rPr>
          <w:rFonts w:ascii="Arial" w:hAnsi="Arial" w:cs="Arial"/>
          <w:color w:val="000000" w:themeColor="text1"/>
          <w:sz w:val="20"/>
          <w:szCs w:val="20"/>
          <w:lang w:eastAsia="en-GB"/>
        </w:rPr>
        <w:t>, 2018)</w:t>
      </w:r>
      <w:r w:rsidRPr="00574158">
        <w:rPr>
          <w:rFonts w:ascii="Arial" w:hAnsi="Arial" w:cs="Arial"/>
          <w:color w:val="000000" w:themeColor="text1"/>
          <w:sz w:val="20"/>
          <w:szCs w:val="20"/>
          <w:lang w:eastAsia="en-GB"/>
        </w:rPr>
        <w:t xml:space="preserve">. </w:t>
      </w:r>
    </w:p>
    <w:p w14:paraId="5D8D8634" w14:textId="77777777" w:rsidR="00574158" w:rsidRPr="00574158" w:rsidRDefault="00574158" w:rsidP="00574158">
      <w:pPr>
        <w:rPr>
          <w:rFonts w:ascii="Arial" w:eastAsia="Times New Roman" w:hAnsi="Arial" w:cs="Arial"/>
          <w:color w:val="000000" w:themeColor="text1"/>
          <w:sz w:val="20"/>
          <w:szCs w:val="20"/>
          <w:lang w:eastAsia="en-GB"/>
        </w:rPr>
      </w:pPr>
    </w:p>
    <w:p w14:paraId="196255BB" w14:textId="77777777" w:rsidR="00574158" w:rsidRPr="00574158" w:rsidRDefault="00574158" w:rsidP="00574158">
      <w:pPr>
        <w:rPr>
          <w:rFonts w:ascii="Arial" w:hAnsi="Arial" w:cs="Arial"/>
          <w:color w:val="000000" w:themeColor="text1"/>
          <w:sz w:val="20"/>
          <w:szCs w:val="20"/>
          <w:lang w:eastAsia="en-GB"/>
        </w:rPr>
      </w:pPr>
      <w:r w:rsidRPr="00574158">
        <w:rPr>
          <w:rFonts w:ascii="Arial" w:hAnsi="Arial" w:cs="Arial"/>
          <w:color w:val="000000" w:themeColor="text1"/>
          <w:sz w:val="20"/>
          <w:szCs w:val="20"/>
          <w:lang w:eastAsia="en-GB"/>
        </w:rPr>
        <w:t xml:space="preserve">As a result of music becoming easier and cheaper to produce, distribute and market, the traditional industry has had to compromise and become more flexible with the structuring of partnerships with artists. This has led to the emergence and proliferation over the past decade of the ‘label services’ model, which makes up an estimated third of the recorded music market and provides a genuine, often preferred route to market for mid-level artists today. The model allows artists to customise and tailor which services they employ labels to undertake according to their individual needs. As major labels strive to increase their market share </w:t>
      </w:r>
      <w:r w:rsidR="00333BFE" w:rsidRPr="00EC4AF0">
        <w:rPr>
          <w:rFonts w:ascii="Arial" w:hAnsi="Arial" w:cs="Arial"/>
          <w:color w:val="000000" w:themeColor="text1"/>
          <w:sz w:val="20"/>
          <w:szCs w:val="20"/>
          <w:lang w:eastAsia="en-GB"/>
        </w:rPr>
        <w:t>by</w:t>
      </w:r>
      <w:r w:rsidRPr="00574158">
        <w:rPr>
          <w:rFonts w:ascii="Arial" w:hAnsi="Arial" w:cs="Arial"/>
          <w:color w:val="000000" w:themeColor="text1"/>
          <w:sz w:val="20"/>
          <w:szCs w:val="20"/>
          <w:lang w:eastAsia="en-GB"/>
        </w:rPr>
        <w:t xml:space="preserve"> distributing more music, they have embraced the label services model, putting significant resources behind subsidiary brands - a recent report by independent label representative organisation </w:t>
      </w:r>
      <w:r w:rsidR="003D705C" w:rsidRPr="00EC4AF0">
        <w:rPr>
          <w:rFonts w:ascii="Arial" w:hAnsi="Arial" w:cs="Arial"/>
          <w:color w:val="000000" w:themeColor="text1"/>
          <w:sz w:val="20"/>
          <w:szCs w:val="20"/>
          <w:lang w:eastAsia="en-GB"/>
        </w:rPr>
        <w:t>Worldwide Independent Network</w:t>
      </w:r>
      <w:r w:rsidRPr="00574158">
        <w:rPr>
          <w:rFonts w:ascii="Arial" w:hAnsi="Arial" w:cs="Arial"/>
          <w:color w:val="000000" w:themeColor="text1"/>
          <w:sz w:val="20"/>
          <w:szCs w:val="20"/>
          <w:lang w:eastAsia="en-GB"/>
        </w:rPr>
        <w:t xml:space="preserve"> found that 20.2% of independent label revenue in 2016 was distributed through major label pockets</w:t>
      </w:r>
      <w:r w:rsidR="003D705C" w:rsidRPr="00EC4AF0">
        <w:rPr>
          <w:rFonts w:ascii="Arial" w:hAnsi="Arial" w:cs="Arial"/>
          <w:color w:val="000000" w:themeColor="text1"/>
          <w:sz w:val="20"/>
          <w:szCs w:val="20"/>
          <w:lang w:eastAsia="en-GB"/>
        </w:rPr>
        <w:t xml:space="preserve"> (WIN, 2017)</w:t>
      </w:r>
      <w:r w:rsidRPr="00574158">
        <w:rPr>
          <w:rFonts w:ascii="Arial" w:hAnsi="Arial" w:cs="Arial"/>
          <w:color w:val="000000" w:themeColor="text1"/>
          <w:sz w:val="20"/>
          <w:szCs w:val="20"/>
          <w:lang w:eastAsia="en-GB"/>
        </w:rPr>
        <w:t>.</w:t>
      </w:r>
      <w:r w:rsidRPr="00EC4AF0">
        <w:rPr>
          <w:rFonts w:ascii="Arial" w:hAnsi="Arial" w:cs="Arial"/>
          <w:color w:val="000000" w:themeColor="text1"/>
          <w:sz w:val="20"/>
          <w:szCs w:val="20"/>
          <w:lang w:eastAsia="en-GB"/>
        </w:rPr>
        <w:tab/>
      </w:r>
    </w:p>
    <w:p w14:paraId="6C7F9C6E" w14:textId="77777777" w:rsidR="00574158" w:rsidRPr="00574158" w:rsidRDefault="00574158" w:rsidP="00574158">
      <w:pPr>
        <w:rPr>
          <w:rFonts w:ascii="Arial" w:eastAsia="Times New Roman" w:hAnsi="Arial" w:cs="Arial"/>
          <w:color w:val="000000" w:themeColor="text1"/>
          <w:sz w:val="20"/>
          <w:szCs w:val="20"/>
          <w:lang w:eastAsia="en-GB"/>
        </w:rPr>
      </w:pPr>
    </w:p>
    <w:p w14:paraId="76A11C52" w14:textId="77777777" w:rsidR="00574158" w:rsidRPr="00574158" w:rsidRDefault="00574158" w:rsidP="00574158">
      <w:pPr>
        <w:rPr>
          <w:rFonts w:ascii="Arial" w:hAnsi="Arial" w:cs="Arial"/>
          <w:color w:val="000000" w:themeColor="text1"/>
          <w:sz w:val="20"/>
          <w:szCs w:val="20"/>
          <w:lang w:eastAsia="en-GB"/>
        </w:rPr>
      </w:pPr>
      <w:r w:rsidRPr="00574158">
        <w:rPr>
          <w:rFonts w:ascii="Arial" w:hAnsi="Arial" w:cs="Arial"/>
          <w:color w:val="000000" w:themeColor="text1"/>
          <w:sz w:val="20"/>
          <w:szCs w:val="20"/>
          <w:lang w:eastAsia="en-GB"/>
        </w:rPr>
        <w:t>There are genuinely viable options for artists completely outside of the traditional label system. Those that are able to build highly-engaged communities can both benefit from algorithmic and curated music discovery on streaming platforms which can increasingly generate occasional windfalls or even consistent returns, while direct-to-fan strategies can enable those same artists to cash in on their most fervent fans via product sales while remaining completely independent. The theory that artists only need ‘1000 true fans’ was popularised by music journ</w:t>
      </w:r>
      <w:r w:rsidR="005567E8" w:rsidRPr="00EC4AF0">
        <w:rPr>
          <w:rFonts w:ascii="Arial" w:hAnsi="Arial" w:cs="Arial"/>
          <w:color w:val="000000" w:themeColor="text1"/>
          <w:sz w:val="20"/>
          <w:szCs w:val="20"/>
          <w:lang w:eastAsia="en-GB"/>
        </w:rPr>
        <w:t>alist Kevin Kelly</w:t>
      </w:r>
      <w:r w:rsidR="00AB4682" w:rsidRPr="00EC4AF0">
        <w:rPr>
          <w:rFonts w:ascii="Arial" w:hAnsi="Arial" w:cs="Arial"/>
          <w:color w:val="000000" w:themeColor="text1"/>
          <w:sz w:val="20"/>
          <w:szCs w:val="20"/>
          <w:lang w:eastAsia="en-GB"/>
        </w:rPr>
        <w:t xml:space="preserve"> (</w:t>
      </w:r>
      <w:proofErr w:type="spellStart"/>
      <w:r w:rsidR="00AB4682" w:rsidRPr="00EC4AF0">
        <w:rPr>
          <w:rFonts w:ascii="Arial" w:hAnsi="Arial" w:cs="Arial"/>
          <w:color w:val="000000" w:themeColor="text1"/>
          <w:sz w:val="20"/>
          <w:szCs w:val="20"/>
          <w:lang w:eastAsia="en-GB"/>
        </w:rPr>
        <w:t>Kelly</w:t>
      </w:r>
      <w:proofErr w:type="spellEnd"/>
      <w:r w:rsidR="00AB4682" w:rsidRPr="00EC4AF0">
        <w:rPr>
          <w:rFonts w:ascii="Arial" w:hAnsi="Arial" w:cs="Arial"/>
          <w:color w:val="000000" w:themeColor="text1"/>
          <w:sz w:val="20"/>
          <w:szCs w:val="20"/>
          <w:lang w:eastAsia="en-GB"/>
        </w:rPr>
        <w:t>, 2008)</w:t>
      </w:r>
      <w:r w:rsidR="005567E8" w:rsidRPr="00EC4AF0">
        <w:rPr>
          <w:rFonts w:ascii="Arial" w:hAnsi="Arial" w:cs="Arial"/>
          <w:color w:val="000000" w:themeColor="text1"/>
          <w:sz w:val="20"/>
          <w:szCs w:val="20"/>
          <w:lang w:eastAsia="en-GB"/>
        </w:rPr>
        <w:t>, and concerns</w:t>
      </w:r>
      <w:r w:rsidRPr="00574158">
        <w:rPr>
          <w:rFonts w:ascii="Arial" w:hAnsi="Arial" w:cs="Arial"/>
          <w:color w:val="000000" w:themeColor="text1"/>
          <w:sz w:val="20"/>
          <w:szCs w:val="20"/>
          <w:lang w:eastAsia="en-GB"/>
        </w:rPr>
        <w:t> ‘</w:t>
      </w:r>
      <w:proofErr w:type="spellStart"/>
      <w:r w:rsidRPr="00574158">
        <w:rPr>
          <w:rFonts w:ascii="Arial" w:hAnsi="Arial" w:cs="Arial"/>
          <w:color w:val="000000" w:themeColor="text1"/>
          <w:sz w:val="20"/>
          <w:szCs w:val="20"/>
          <w:lang w:eastAsia="en-GB"/>
        </w:rPr>
        <w:t>superfans</w:t>
      </w:r>
      <w:proofErr w:type="spellEnd"/>
      <w:r w:rsidRPr="00574158">
        <w:rPr>
          <w:rFonts w:ascii="Arial" w:hAnsi="Arial" w:cs="Arial"/>
          <w:color w:val="000000" w:themeColor="text1"/>
          <w:sz w:val="20"/>
          <w:szCs w:val="20"/>
          <w:lang w:eastAsia="en-GB"/>
        </w:rPr>
        <w:t xml:space="preserve">’ that will spend $100 a year on an artist, which amounts to $100,000 in gross revenues - often a comfortable living even once expenses are factored in. </w:t>
      </w:r>
    </w:p>
    <w:p w14:paraId="1DC87971" w14:textId="77777777" w:rsidR="00574158" w:rsidRPr="00574158" w:rsidRDefault="00574158" w:rsidP="00574158">
      <w:pPr>
        <w:rPr>
          <w:rFonts w:ascii="Arial" w:eastAsia="Times New Roman" w:hAnsi="Arial" w:cs="Arial"/>
          <w:color w:val="000000" w:themeColor="text1"/>
          <w:sz w:val="20"/>
          <w:szCs w:val="20"/>
          <w:lang w:eastAsia="en-GB"/>
        </w:rPr>
      </w:pPr>
    </w:p>
    <w:p w14:paraId="2EE79D13" w14:textId="77777777" w:rsidR="00574158" w:rsidRPr="00EC4AF0" w:rsidRDefault="00574158" w:rsidP="00574158">
      <w:pPr>
        <w:rPr>
          <w:rFonts w:ascii="Arial" w:hAnsi="Arial" w:cs="Arial"/>
          <w:color w:val="000000" w:themeColor="text1"/>
          <w:sz w:val="20"/>
          <w:szCs w:val="20"/>
          <w:lang w:eastAsia="en-GB"/>
        </w:rPr>
      </w:pPr>
      <w:r w:rsidRPr="00574158">
        <w:rPr>
          <w:rFonts w:ascii="Arial" w:hAnsi="Arial" w:cs="Arial"/>
          <w:color w:val="000000" w:themeColor="text1"/>
          <w:sz w:val="20"/>
          <w:szCs w:val="20"/>
          <w:lang w:eastAsia="en-GB"/>
        </w:rPr>
        <w:t xml:space="preserve">Furthermore, established crowd-funding services such as Kickstarter or </w:t>
      </w:r>
      <w:proofErr w:type="spellStart"/>
      <w:r w:rsidRPr="00574158">
        <w:rPr>
          <w:rFonts w:ascii="Arial" w:hAnsi="Arial" w:cs="Arial"/>
          <w:color w:val="000000" w:themeColor="text1"/>
          <w:sz w:val="20"/>
          <w:szCs w:val="20"/>
          <w:lang w:eastAsia="en-GB"/>
        </w:rPr>
        <w:t>PledgeMusic</w:t>
      </w:r>
      <w:proofErr w:type="spellEnd"/>
      <w:r w:rsidRPr="00574158">
        <w:rPr>
          <w:rFonts w:ascii="Arial" w:hAnsi="Arial" w:cs="Arial"/>
          <w:color w:val="000000" w:themeColor="text1"/>
          <w:sz w:val="20"/>
          <w:szCs w:val="20"/>
          <w:lang w:eastAsia="en-GB"/>
        </w:rPr>
        <w:t xml:space="preserve"> have enabled artists to connect with those fans and offer future products in return for upfront funding, avoiding the strings attached with label deals. More recently, </w:t>
      </w:r>
      <w:proofErr w:type="spellStart"/>
      <w:r w:rsidRPr="00574158">
        <w:rPr>
          <w:rFonts w:ascii="Arial" w:hAnsi="Arial" w:cs="Arial"/>
          <w:color w:val="000000" w:themeColor="text1"/>
          <w:sz w:val="20"/>
          <w:szCs w:val="20"/>
          <w:lang w:eastAsia="en-GB"/>
        </w:rPr>
        <w:t>Patreon</w:t>
      </w:r>
      <w:proofErr w:type="spellEnd"/>
      <w:r w:rsidRPr="00574158">
        <w:rPr>
          <w:rFonts w:ascii="Arial" w:hAnsi="Arial" w:cs="Arial"/>
          <w:color w:val="000000" w:themeColor="text1"/>
          <w:sz w:val="20"/>
          <w:szCs w:val="20"/>
          <w:lang w:eastAsia="en-GB"/>
        </w:rPr>
        <w:t xml:space="preserve"> has enabled fans to pledge a set, usually nominal amount, per month or ‘per creation’. It is worth noting that many of these direct-to-fan options are heavily predicated on product sales through digital channels, but for many artists that do not have the scale to generate streaming revenues, they provide a living that would not have been possible pre-internet. </w:t>
      </w:r>
    </w:p>
    <w:p w14:paraId="06819E26" w14:textId="77777777" w:rsidR="00AB4682" w:rsidRPr="00EC4AF0" w:rsidRDefault="00AB4682" w:rsidP="00574158">
      <w:pPr>
        <w:rPr>
          <w:rFonts w:ascii="Arial" w:hAnsi="Arial" w:cs="Arial"/>
          <w:color w:val="000000" w:themeColor="text1"/>
          <w:sz w:val="20"/>
          <w:szCs w:val="20"/>
          <w:lang w:eastAsia="en-GB"/>
        </w:rPr>
      </w:pPr>
    </w:p>
    <w:p w14:paraId="359CCCC8" w14:textId="77777777" w:rsidR="00AB4682" w:rsidRPr="00574158" w:rsidRDefault="00AB4682" w:rsidP="00574158">
      <w:pPr>
        <w:rPr>
          <w:rFonts w:ascii="Arial" w:hAnsi="Arial" w:cs="Arial"/>
          <w:color w:val="000000" w:themeColor="text1"/>
          <w:sz w:val="20"/>
          <w:szCs w:val="20"/>
          <w:lang w:eastAsia="en-GB"/>
        </w:rPr>
      </w:pPr>
    </w:p>
    <w:p w14:paraId="5B68D83D" w14:textId="77777777" w:rsidR="00574158" w:rsidRPr="00574158" w:rsidRDefault="00574158" w:rsidP="00574158">
      <w:pPr>
        <w:rPr>
          <w:rFonts w:ascii="Arial" w:hAnsi="Arial" w:cs="Arial"/>
          <w:color w:val="000000" w:themeColor="text1"/>
          <w:sz w:val="20"/>
          <w:szCs w:val="20"/>
          <w:lang w:eastAsia="en-GB"/>
        </w:rPr>
      </w:pPr>
      <w:r w:rsidRPr="00574158">
        <w:rPr>
          <w:rFonts w:ascii="Arial" w:hAnsi="Arial" w:cs="Arial"/>
          <w:b/>
          <w:bCs/>
          <w:color w:val="000000" w:themeColor="text1"/>
          <w:sz w:val="20"/>
          <w:szCs w:val="20"/>
          <w:lang w:eastAsia="en-GB"/>
        </w:rPr>
        <w:t>iii) The Future</w:t>
      </w:r>
    </w:p>
    <w:p w14:paraId="603C9637" w14:textId="77777777" w:rsidR="00574158" w:rsidRPr="00574158" w:rsidRDefault="00574158" w:rsidP="00574158">
      <w:pPr>
        <w:rPr>
          <w:rFonts w:ascii="Arial" w:eastAsia="Times New Roman" w:hAnsi="Arial" w:cs="Arial"/>
          <w:color w:val="000000" w:themeColor="text1"/>
          <w:sz w:val="20"/>
          <w:szCs w:val="20"/>
          <w:lang w:eastAsia="en-GB"/>
        </w:rPr>
      </w:pPr>
    </w:p>
    <w:p w14:paraId="0F5BB811" w14:textId="77777777" w:rsidR="00574158" w:rsidRPr="00574158" w:rsidRDefault="00574158" w:rsidP="00574158">
      <w:pPr>
        <w:rPr>
          <w:rFonts w:ascii="Arial" w:hAnsi="Arial" w:cs="Arial"/>
          <w:color w:val="000000" w:themeColor="text1"/>
          <w:sz w:val="20"/>
          <w:szCs w:val="20"/>
          <w:lang w:eastAsia="en-GB"/>
        </w:rPr>
      </w:pPr>
      <w:r w:rsidRPr="00574158">
        <w:rPr>
          <w:rFonts w:ascii="Arial" w:hAnsi="Arial" w:cs="Arial"/>
          <w:color w:val="000000" w:themeColor="text1"/>
          <w:sz w:val="20"/>
          <w:szCs w:val="20"/>
          <w:lang w:eastAsia="en-GB"/>
        </w:rPr>
        <w:t xml:space="preserve">Today’s music industry is certainly not the product-centric industry of </w:t>
      </w:r>
      <w:proofErr w:type="gramStart"/>
      <w:r w:rsidRPr="00574158">
        <w:rPr>
          <w:rFonts w:ascii="Arial" w:hAnsi="Arial" w:cs="Arial"/>
          <w:color w:val="000000" w:themeColor="text1"/>
          <w:sz w:val="20"/>
          <w:szCs w:val="20"/>
          <w:lang w:eastAsia="en-GB"/>
        </w:rPr>
        <w:t>decades</w:t>
      </w:r>
      <w:proofErr w:type="gramEnd"/>
      <w:r w:rsidRPr="00574158">
        <w:rPr>
          <w:rFonts w:ascii="Arial" w:hAnsi="Arial" w:cs="Arial"/>
          <w:color w:val="000000" w:themeColor="text1"/>
          <w:sz w:val="20"/>
          <w:szCs w:val="20"/>
          <w:lang w:eastAsia="en-GB"/>
        </w:rPr>
        <w:t xml:space="preserve"> past. However, successful direct-to-fan strategies and the resurgence of vinyl collecting have shown that physical products are here to stay as niches targeted towards high-spending fans that are an invaluable source of income for some artists. The future however, is about maximising access and scale.</w:t>
      </w:r>
    </w:p>
    <w:p w14:paraId="4CB10FDC" w14:textId="77777777" w:rsidR="00574158" w:rsidRPr="00574158" w:rsidRDefault="00574158" w:rsidP="00574158">
      <w:pPr>
        <w:rPr>
          <w:rFonts w:ascii="Arial" w:eastAsia="Times New Roman" w:hAnsi="Arial" w:cs="Arial"/>
          <w:color w:val="000000" w:themeColor="text1"/>
          <w:sz w:val="20"/>
          <w:szCs w:val="20"/>
          <w:lang w:eastAsia="en-GB"/>
        </w:rPr>
      </w:pPr>
    </w:p>
    <w:p w14:paraId="3FBA40CA" w14:textId="77777777" w:rsidR="00574158" w:rsidRPr="00574158" w:rsidRDefault="00574158" w:rsidP="00574158">
      <w:pPr>
        <w:rPr>
          <w:rFonts w:ascii="Arial" w:hAnsi="Arial" w:cs="Arial"/>
          <w:color w:val="000000" w:themeColor="text1"/>
          <w:sz w:val="20"/>
          <w:szCs w:val="20"/>
          <w:lang w:eastAsia="en-GB"/>
        </w:rPr>
      </w:pPr>
      <w:r w:rsidRPr="00574158">
        <w:rPr>
          <w:rFonts w:ascii="Arial" w:hAnsi="Arial" w:cs="Arial"/>
          <w:color w:val="000000" w:themeColor="text1"/>
          <w:sz w:val="20"/>
          <w:szCs w:val="20"/>
          <w:lang w:eastAsia="en-GB"/>
        </w:rPr>
        <w:t xml:space="preserve">The industry’s current return to growth is attributable to the industry finally figuring out how to harness the power of streaming platforms to deliver music to listeners and monetise it. The economics of streaming demand scale in order for viability, and the impending global proliferation of streaming will deliver a degree of scale the industry simply never had in the ‘product era’. Many markets where piracy has been culturally ingrained for generations and local CD and download markets were non-exist have thriving streaming ecosystems today, albeit usually heavily weighted towards free advertising supported users rather than subscribers in emerging markets. China’s breakthrough into the top 10 markets by revenue globally in 2017 </w:t>
      </w:r>
      <w:r w:rsidR="00DC0F65" w:rsidRPr="00EC4AF0">
        <w:rPr>
          <w:rFonts w:ascii="Arial" w:hAnsi="Arial" w:cs="Arial"/>
          <w:color w:val="000000" w:themeColor="text1"/>
          <w:sz w:val="20"/>
          <w:szCs w:val="20"/>
          <w:lang w:eastAsia="en-GB"/>
        </w:rPr>
        <w:t xml:space="preserve">(IFPI, 2018) </w:t>
      </w:r>
      <w:r w:rsidRPr="00574158">
        <w:rPr>
          <w:rFonts w:ascii="Arial" w:hAnsi="Arial" w:cs="Arial"/>
          <w:color w:val="000000" w:themeColor="text1"/>
          <w:sz w:val="20"/>
          <w:szCs w:val="20"/>
          <w:lang w:eastAsia="en-GB"/>
        </w:rPr>
        <w:t>was powered almost entirely streaming and illustrates the potential of the scalability of streaming;</w:t>
      </w:r>
      <w:r w:rsidR="00DC0F65" w:rsidRPr="00EC4AF0">
        <w:rPr>
          <w:rFonts w:ascii="Arial" w:hAnsi="Arial" w:cs="Arial"/>
          <w:color w:val="000000" w:themeColor="text1"/>
          <w:sz w:val="20"/>
          <w:szCs w:val="20"/>
          <w:lang w:eastAsia="en-GB"/>
        </w:rPr>
        <w:t xml:space="preserve"> leading service Tencent Music </w:t>
      </w:r>
      <w:r w:rsidR="00597FD1" w:rsidRPr="00EC4AF0">
        <w:rPr>
          <w:rFonts w:ascii="Arial" w:hAnsi="Arial" w:cs="Arial"/>
          <w:color w:val="000000" w:themeColor="text1"/>
          <w:sz w:val="20"/>
          <w:szCs w:val="20"/>
          <w:lang w:eastAsia="en-GB"/>
        </w:rPr>
        <w:t>was reported last year to have</w:t>
      </w:r>
      <w:r w:rsidR="00DC0F65" w:rsidRPr="00EC4AF0">
        <w:rPr>
          <w:rFonts w:ascii="Arial" w:hAnsi="Arial" w:cs="Arial"/>
          <w:color w:val="000000" w:themeColor="text1"/>
          <w:sz w:val="20"/>
          <w:szCs w:val="20"/>
          <w:lang w:eastAsia="en-GB"/>
        </w:rPr>
        <w:t xml:space="preserve"> </w:t>
      </w:r>
      <w:r w:rsidR="00597FD1" w:rsidRPr="00EC4AF0">
        <w:rPr>
          <w:rFonts w:ascii="Arial" w:hAnsi="Arial" w:cs="Arial"/>
          <w:color w:val="000000" w:themeColor="text1"/>
          <w:sz w:val="20"/>
          <w:szCs w:val="20"/>
          <w:lang w:eastAsia="en-GB"/>
        </w:rPr>
        <w:t>600m users but only 15m paying subscribers - a 2.5</w:t>
      </w:r>
      <w:r w:rsidRPr="00574158">
        <w:rPr>
          <w:rFonts w:ascii="Arial" w:hAnsi="Arial" w:cs="Arial"/>
          <w:color w:val="000000" w:themeColor="text1"/>
          <w:sz w:val="20"/>
          <w:szCs w:val="20"/>
          <w:lang w:eastAsia="en-GB"/>
        </w:rPr>
        <w:t>%</w:t>
      </w:r>
      <w:r w:rsidR="00597FD1" w:rsidRPr="00EC4AF0">
        <w:rPr>
          <w:rFonts w:ascii="Arial" w:hAnsi="Arial" w:cs="Arial"/>
          <w:color w:val="000000" w:themeColor="text1"/>
          <w:sz w:val="20"/>
          <w:szCs w:val="20"/>
          <w:lang w:eastAsia="en-GB"/>
        </w:rPr>
        <w:t xml:space="preserve"> conversion rate (</w:t>
      </w:r>
      <w:proofErr w:type="spellStart"/>
      <w:r w:rsidR="00597FD1" w:rsidRPr="00EC4AF0">
        <w:rPr>
          <w:rFonts w:ascii="Arial" w:hAnsi="Arial" w:cs="Arial"/>
          <w:color w:val="000000" w:themeColor="text1"/>
          <w:sz w:val="20"/>
          <w:szCs w:val="20"/>
          <w:lang w:eastAsia="en-GB"/>
        </w:rPr>
        <w:t>Music</w:t>
      </w:r>
      <w:r w:rsidR="00C60E9F" w:rsidRPr="00EC4AF0">
        <w:rPr>
          <w:rFonts w:ascii="Arial" w:hAnsi="Arial" w:cs="Arial"/>
          <w:color w:val="000000" w:themeColor="text1"/>
          <w:sz w:val="20"/>
          <w:szCs w:val="20"/>
          <w:lang w:eastAsia="en-GB"/>
        </w:rPr>
        <w:t>Dish</w:t>
      </w:r>
      <w:proofErr w:type="spellEnd"/>
      <w:r w:rsidR="00597FD1" w:rsidRPr="00EC4AF0">
        <w:rPr>
          <w:rFonts w:ascii="Arial" w:hAnsi="Arial" w:cs="Arial"/>
          <w:color w:val="000000" w:themeColor="text1"/>
          <w:sz w:val="20"/>
          <w:szCs w:val="20"/>
          <w:lang w:eastAsia="en-GB"/>
        </w:rPr>
        <w:t>, 2017)</w:t>
      </w:r>
      <w:r w:rsidRPr="00574158">
        <w:rPr>
          <w:rFonts w:ascii="Arial" w:hAnsi="Arial" w:cs="Arial"/>
          <w:color w:val="000000" w:themeColor="text1"/>
          <w:sz w:val="20"/>
          <w:szCs w:val="20"/>
          <w:lang w:eastAsia="en-GB"/>
        </w:rPr>
        <w:t xml:space="preserve">. </w:t>
      </w:r>
      <w:r w:rsidR="00CC7131" w:rsidRPr="00EC4AF0">
        <w:rPr>
          <w:rFonts w:ascii="Arial" w:hAnsi="Arial" w:cs="Arial"/>
          <w:color w:val="000000" w:themeColor="text1"/>
          <w:sz w:val="20"/>
          <w:szCs w:val="20"/>
          <w:lang w:eastAsia="en-GB"/>
        </w:rPr>
        <w:t>Converting subscribers will not be easy, but a</w:t>
      </w:r>
      <w:r w:rsidRPr="00574158">
        <w:rPr>
          <w:rFonts w:ascii="Arial" w:hAnsi="Arial" w:cs="Arial"/>
          <w:color w:val="000000" w:themeColor="text1"/>
          <w:sz w:val="20"/>
          <w:szCs w:val="20"/>
          <w:lang w:eastAsia="en-GB"/>
        </w:rPr>
        <w:t xml:space="preserve">s the popularity of streaming escalates globally and becomes second-nature to new generations, and mobile data costs become more affordable, the addressable market for streaming may be limitless. </w:t>
      </w:r>
    </w:p>
    <w:p w14:paraId="6754655D" w14:textId="77777777" w:rsidR="00574158" w:rsidRPr="00574158" w:rsidRDefault="00574158" w:rsidP="00574158">
      <w:pPr>
        <w:rPr>
          <w:rFonts w:ascii="Arial" w:eastAsia="Times New Roman" w:hAnsi="Arial" w:cs="Arial"/>
          <w:color w:val="000000" w:themeColor="text1"/>
          <w:sz w:val="20"/>
          <w:szCs w:val="20"/>
          <w:lang w:eastAsia="en-GB"/>
        </w:rPr>
      </w:pPr>
    </w:p>
    <w:p w14:paraId="2BC194C7" w14:textId="77777777" w:rsidR="00574158" w:rsidRPr="00574158" w:rsidRDefault="00574158" w:rsidP="00574158">
      <w:pPr>
        <w:rPr>
          <w:rFonts w:ascii="Arial" w:hAnsi="Arial" w:cs="Arial"/>
          <w:color w:val="000000" w:themeColor="text1"/>
          <w:sz w:val="20"/>
          <w:szCs w:val="20"/>
          <w:lang w:eastAsia="en-GB"/>
        </w:rPr>
      </w:pPr>
      <w:r w:rsidRPr="00574158">
        <w:rPr>
          <w:rFonts w:ascii="Arial" w:hAnsi="Arial" w:cs="Arial"/>
          <w:color w:val="000000" w:themeColor="text1"/>
          <w:sz w:val="20"/>
          <w:szCs w:val="20"/>
          <w:lang w:eastAsia="en-GB"/>
        </w:rPr>
        <w:t>The next significant revenue source for the music industry is the mone</w:t>
      </w:r>
      <w:r w:rsidR="00B67495" w:rsidRPr="00EC4AF0">
        <w:rPr>
          <w:rFonts w:ascii="Arial" w:hAnsi="Arial" w:cs="Arial"/>
          <w:color w:val="000000" w:themeColor="text1"/>
          <w:sz w:val="20"/>
          <w:szCs w:val="20"/>
          <w:lang w:eastAsia="en-GB"/>
        </w:rPr>
        <w:t>tisation of social platforms. Over the course of late 2017 and</w:t>
      </w:r>
      <w:r w:rsidRPr="00574158">
        <w:rPr>
          <w:rFonts w:ascii="Arial" w:hAnsi="Arial" w:cs="Arial"/>
          <w:color w:val="000000" w:themeColor="text1"/>
          <w:sz w:val="20"/>
          <w:szCs w:val="20"/>
          <w:lang w:eastAsia="en-GB"/>
        </w:rPr>
        <w:t xml:space="preserve"> early 2018, Facebook signed industry-wide deals reportedly worth </w:t>
      </w:r>
      <w:r w:rsidRPr="00EC4AF0">
        <w:rPr>
          <w:rFonts w:ascii="Arial" w:hAnsi="Arial" w:cs="Arial"/>
          <w:color w:val="000000" w:themeColor="text1"/>
          <w:sz w:val="20"/>
          <w:szCs w:val="20"/>
          <w:u w:val="single"/>
          <w:lang w:eastAsia="en-GB"/>
        </w:rPr>
        <w:t>‘</w:t>
      </w:r>
      <w:r w:rsidRPr="00EC4AF0">
        <w:rPr>
          <w:rFonts w:ascii="Arial" w:hAnsi="Arial" w:cs="Arial"/>
          <w:color w:val="000000" w:themeColor="text1"/>
          <w:sz w:val="20"/>
          <w:szCs w:val="20"/>
          <w:lang w:eastAsia="en-GB"/>
        </w:rPr>
        <w:t>hundreds</w:t>
      </w:r>
      <w:r w:rsidRPr="00574158">
        <w:rPr>
          <w:rFonts w:ascii="Arial" w:hAnsi="Arial" w:cs="Arial"/>
          <w:color w:val="000000" w:themeColor="text1"/>
          <w:sz w:val="20"/>
          <w:szCs w:val="20"/>
          <w:lang w:eastAsia="en-GB"/>
        </w:rPr>
        <w:t xml:space="preserve"> of millions’</w:t>
      </w:r>
      <w:r w:rsidR="00B67495" w:rsidRPr="00EC4AF0">
        <w:rPr>
          <w:rFonts w:ascii="Arial" w:hAnsi="Arial" w:cs="Arial"/>
          <w:color w:val="000000" w:themeColor="text1"/>
          <w:sz w:val="20"/>
          <w:szCs w:val="20"/>
          <w:lang w:eastAsia="en-GB"/>
        </w:rPr>
        <w:t xml:space="preserve"> (Shaw, 2017)</w:t>
      </w:r>
      <w:r w:rsidRPr="00574158">
        <w:rPr>
          <w:rFonts w:ascii="Arial" w:hAnsi="Arial" w:cs="Arial"/>
          <w:color w:val="000000" w:themeColor="text1"/>
          <w:sz w:val="20"/>
          <w:szCs w:val="20"/>
          <w:lang w:eastAsia="en-GB"/>
        </w:rPr>
        <w:t xml:space="preserve"> to license music used in videos, </w:t>
      </w:r>
      <w:r w:rsidR="00B67495" w:rsidRPr="00EC4AF0">
        <w:rPr>
          <w:rFonts w:ascii="Arial" w:hAnsi="Arial" w:cs="Arial"/>
          <w:color w:val="000000" w:themeColor="text1"/>
          <w:sz w:val="20"/>
          <w:szCs w:val="20"/>
          <w:lang w:eastAsia="en-GB"/>
        </w:rPr>
        <w:t>with the</w:t>
      </w:r>
      <w:r w:rsidRPr="00574158">
        <w:rPr>
          <w:rFonts w:ascii="Arial" w:hAnsi="Arial" w:cs="Arial"/>
          <w:color w:val="000000" w:themeColor="text1"/>
          <w:sz w:val="20"/>
          <w:szCs w:val="20"/>
          <w:lang w:eastAsia="en-GB"/>
        </w:rPr>
        <w:t xml:space="preserve"> deal</w:t>
      </w:r>
      <w:r w:rsidR="00B67495" w:rsidRPr="00EC4AF0">
        <w:rPr>
          <w:rFonts w:ascii="Arial" w:hAnsi="Arial" w:cs="Arial"/>
          <w:color w:val="000000" w:themeColor="text1"/>
          <w:sz w:val="20"/>
          <w:szCs w:val="20"/>
          <w:lang w:eastAsia="en-GB"/>
        </w:rPr>
        <w:t>s</w:t>
      </w:r>
      <w:r w:rsidRPr="00574158">
        <w:rPr>
          <w:rFonts w:ascii="Arial" w:hAnsi="Arial" w:cs="Arial"/>
          <w:color w:val="000000" w:themeColor="text1"/>
          <w:sz w:val="20"/>
          <w:szCs w:val="20"/>
          <w:lang w:eastAsia="en-GB"/>
        </w:rPr>
        <w:t xml:space="preserve"> also inclusive of Facebook-owned Instagram. Previously, such videos were subject to takedown notices, which resulted in content creators and users either avoiding Facebook or not using music in videos. Snapchat is </w:t>
      </w:r>
      <w:r w:rsidRPr="00EC4AF0">
        <w:rPr>
          <w:rFonts w:ascii="Arial" w:hAnsi="Arial" w:cs="Arial"/>
          <w:color w:val="000000" w:themeColor="text1"/>
          <w:sz w:val="20"/>
          <w:szCs w:val="20"/>
          <w:lang w:eastAsia="en-GB"/>
        </w:rPr>
        <w:t>also</w:t>
      </w:r>
      <w:r w:rsidRPr="00574158">
        <w:rPr>
          <w:rFonts w:ascii="Arial" w:hAnsi="Arial" w:cs="Arial"/>
          <w:color w:val="000000" w:themeColor="text1"/>
          <w:sz w:val="20"/>
          <w:szCs w:val="20"/>
          <w:lang w:eastAsia="en-GB"/>
        </w:rPr>
        <w:t xml:space="preserve"> reportedly in licensing talks with labels and publishers to sign similar deals</w:t>
      </w:r>
      <w:r w:rsidR="00EC4AF0" w:rsidRPr="00EC4AF0">
        <w:rPr>
          <w:rFonts w:ascii="Arial" w:hAnsi="Arial" w:cs="Arial"/>
          <w:color w:val="000000" w:themeColor="text1"/>
          <w:sz w:val="20"/>
          <w:szCs w:val="20"/>
          <w:lang w:eastAsia="en-GB"/>
        </w:rPr>
        <w:t xml:space="preserve"> </w:t>
      </w:r>
      <w:r w:rsidR="00EC4AF0" w:rsidRPr="00750770">
        <w:rPr>
          <w:rFonts w:ascii="Arial" w:hAnsi="Arial" w:cs="Arial"/>
          <w:color w:val="000000" w:themeColor="text1"/>
          <w:sz w:val="20"/>
          <w:szCs w:val="20"/>
          <w:lang w:eastAsia="en-GB"/>
        </w:rPr>
        <w:t>(</w:t>
      </w:r>
      <w:proofErr w:type="spellStart"/>
      <w:r w:rsidR="00EC4AF0" w:rsidRPr="00750770">
        <w:rPr>
          <w:rFonts w:ascii="Arial" w:eastAsia="Times New Roman" w:hAnsi="Arial" w:cs="Arial"/>
          <w:bCs/>
          <w:color w:val="000000"/>
          <w:spacing w:val="5"/>
          <w:sz w:val="20"/>
          <w:szCs w:val="20"/>
        </w:rPr>
        <w:t>Nicolaou</w:t>
      </w:r>
      <w:proofErr w:type="spellEnd"/>
      <w:r w:rsidR="00EC4AF0" w:rsidRPr="00750770">
        <w:rPr>
          <w:rFonts w:ascii="Arial" w:eastAsia="Times New Roman" w:hAnsi="Arial" w:cs="Arial"/>
          <w:bCs/>
          <w:color w:val="000000"/>
          <w:spacing w:val="5"/>
          <w:sz w:val="20"/>
          <w:szCs w:val="20"/>
        </w:rPr>
        <w:t>, 2018)</w:t>
      </w:r>
      <w:r w:rsidRPr="00574158">
        <w:rPr>
          <w:rFonts w:ascii="Arial" w:hAnsi="Arial" w:cs="Arial"/>
          <w:color w:val="000000" w:themeColor="text1"/>
          <w:sz w:val="20"/>
          <w:szCs w:val="20"/>
          <w:lang w:eastAsia="en-GB"/>
        </w:rPr>
        <w:t>, indicating acceptance among western social networks that music usage must be licensed. While these deals are with multi-billion dollar companies and have taken</w:t>
      </w:r>
      <w:r w:rsidR="00EC4AF0" w:rsidRPr="00EC4AF0">
        <w:rPr>
          <w:rFonts w:ascii="Arial" w:hAnsi="Arial" w:cs="Arial"/>
          <w:color w:val="000000" w:themeColor="text1"/>
          <w:sz w:val="20"/>
          <w:szCs w:val="20"/>
          <w:lang w:eastAsia="en-GB"/>
        </w:rPr>
        <w:t xml:space="preserve"> a while to implement, the long-</w:t>
      </w:r>
      <w:r w:rsidRPr="00574158">
        <w:rPr>
          <w:rFonts w:ascii="Arial" w:hAnsi="Arial" w:cs="Arial"/>
          <w:color w:val="000000" w:themeColor="text1"/>
          <w:sz w:val="20"/>
          <w:szCs w:val="20"/>
          <w:lang w:eastAsia="en-GB"/>
        </w:rPr>
        <w:t xml:space="preserve">term potential of licensed music usage is global and spans the internet, wherever music exists in any form. </w:t>
      </w:r>
    </w:p>
    <w:p w14:paraId="3C7550AA" w14:textId="77777777" w:rsidR="00574158" w:rsidRPr="00574158" w:rsidRDefault="00574158" w:rsidP="00574158">
      <w:pPr>
        <w:rPr>
          <w:rFonts w:ascii="Arial" w:eastAsia="Times New Roman" w:hAnsi="Arial" w:cs="Arial"/>
          <w:color w:val="000000" w:themeColor="text1"/>
          <w:sz w:val="20"/>
          <w:szCs w:val="20"/>
          <w:lang w:eastAsia="en-GB"/>
        </w:rPr>
      </w:pPr>
    </w:p>
    <w:p w14:paraId="7BA45056" w14:textId="77777777" w:rsidR="00574158" w:rsidRPr="00574158" w:rsidRDefault="00574158" w:rsidP="00574158">
      <w:pPr>
        <w:rPr>
          <w:rFonts w:ascii="Arial" w:hAnsi="Arial" w:cs="Arial"/>
          <w:color w:val="000000" w:themeColor="text1"/>
          <w:sz w:val="20"/>
          <w:szCs w:val="20"/>
          <w:lang w:eastAsia="en-GB"/>
        </w:rPr>
      </w:pPr>
      <w:r w:rsidRPr="00574158">
        <w:rPr>
          <w:rFonts w:ascii="Arial" w:hAnsi="Arial" w:cs="Arial"/>
          <w:color w:val="000000" w:themeColor="text1"/>
          <w:sz w:val="20"/>
          <w:szCs w:val="20"/>
          <w:lang w:eastAsia="en-GB"/>
        </w:rPr>
        <w:t xml:space="preserve">As the international long tail of digital and streaming revenues extends, micropayments will comprise a majority of artist and label revenues - </w:t>
      </w:r>
      <w:proofErr w:type="spellStart"/>
      <w:r w:rsidRPr="00574158">
        <w:rPr>
          <w:rFonts w:ascii="Arial" w:hAnsi="Arial" w:cs="Arial"/>
          <w:color w:val="000000" w:themeColor="text1"/>
          <w:sz w:val="20"/>
          <w:szCs w:val="20"/>
          <w:lang w:eastAsia="en-GB"/>
        </w:rPr>
        <w:t>Kobalt</w:t>
      </w:r>
      <w:proofErr w:type="spellEnd"/>
      <w:r w:rsidRPr="00574158">
        <w:rPr>
          <w:rFonts w:ascii="Arial" w:hAnsi="Arial" w:cs="Arial"/>
          <w:color w:val="000000" w:themeColor="text1"/>
          <w:sz w:val="20"/>
          <w:szCs w:val="20"/>
          <w:lang w:eastAsia="en-GB"/>
        </w:rPr>
        <w:t xml:space="preserve"> CEO Willard </w:t>
      </w:r>
      <w:proofErr w:type="spellStart"/>
      <w:r w:rsidRPr="00574158">
        <w:rPr>
          <w:rFonts w:ascii="Arial" w:hAnsi="Arial" w:cs="Arial"/>
          <w:color w:val="000000" w:themeColor="text1"/>
          <w:sz w:val="20"/>
          <w:szCs w:val="20"/>
          <w:lang w:eastAsia="en-GB"/>
        </w:rPr>
        <w:t>Ahdritz</w:t>
      </w:r>
      <w:proofErr w:type="spellEnd"/>
      <w:r w:rsidRPr="00574158">
        <w:rPr>
          <w:rFonts w:ascii="Arial" w:hAnsi="Arial" w:cs="Arial"/>
          <w:color w:val="000000" w:themeColor="text1"/>
          <w:sz w:val="20"/>
          <w:szCs w:val="20"/>
          <w:lang w:eastAsia="en-GB"/>
        </w:rPr>
        <w:t xml:space="preserve"> stated that a </w:t>
      </w:r>
      <w:r w:rsidR="00E81289" w:rsidRPr="00EC4AF0">
        <w:rPr>
          <w:rFonts w:ascii="Arial" w:hAnsi="Arial" w:cs="Arial"/>
          <w:color w:val="000000" w:themeColor="text1"/>
          <w:sz w:val="20"/>
          <w:szCs w:val="20"/>
          <w:lang w:eastAsia="en-GB"/>
        </w:rPr>
        <w:t xml:space="preserve">global </w:t>
      </w:r>
      <w:r w:rsidRPr="00574158">
        <w:rPr>
          <w:rFonts w:ascii="Arial" w:hAnsi="Arial" w:cs="Arial"/>
          <w:color w:val="000000" w:themeColor="text1"/>
          <w:sz w:val="20"/>
          <w:szCs w:val="20"/>
          <w:lang w:eastAsia="en-GB"/>
        </w:rPr>
        <w:t>hit song has 700,000 different revenue streams</w:t>
      </w:r>
      <w:r w:rsidR="007F40A9" w:rsidRPr="00EC4AF0">
        <w:rPr>
          <w:rFonts w:ascii="Arial" w:hAnsi="Arial" w:cs="Arial"/>
          <w:color w:val="000000" w:themeColor="text1"/>
          <w:sz w:val="20"/>
          <w:szCs w:val="20"/>
          <w:lang w:eastAsia="en-GB"/>
        </w:rPr>
        <w:t xml:space="preserve"> </w:t>
      </w:r>
      <w:r w:rsidR="007F40A9" w:rsidRPr="00EC4AF0">
        <w:rPr>
          <w:rFonts w:ascii="Arial" w:hAnsi="Arial" w:cs="Arial"/>
          <w:color w:val="000000" w:themeColor="text1"/>
          <w:sz w:val="20"/>
          <w:szCs w:val="20"/>
          <w:lang w:eastAsia="en-GB"/>
        </w:rPr>
        <w:t>(</w:t>
      </w:r>
      <w:proofErr w:type="spellStart"/>
      <w:r w:rsidR="007F40A9" w:rsidRPr="00EC4AF0">
        <w:rPr>
          <w:rFonts w:ascii="Arial" w:hAnsi="Arial" w:cs="Arial"/>
          <w:color w:val="000000" w:themeColor="text1"/>
          <w:sz w:val="20"/>
          <w:szCs w:val="20"/>
          <w:lang w:eastAsia="en-GB"/>
        </w:rPr>
        <w:t>Gray</w:t>
      </w:r>
      <w:proofErr w:type="spellEnd"/>
      <w:r w:rsidR="007F40A9" w:rsidRPr="00EC4AF0">
        <w:rPr>
          <w:rFonts w:ascii="Arial" w:hAnsi="Arial" w:cs="Arial"/>
          <w:color w:val="000000" w:themeColor="text1"/>
          <w:sz w:val="20"/>
          <w:szCs w:val="20"/>
          <w:lang w:eastAsia="en-GB"/>
        </w:rPr>
        <w:t>, 2015)</w:t>
      </w:r>
      <w:r w:rsidR="00E81289" w:rsidRPr="00EC4AF0">
        <w:rPr>
          <w:rFonts w:ascii="Arial" w:hAnsi="Arial" w:cs="Arial"/>
          <w:color w:val="000000" w:themeColor="text1"/>
          <w:sz w:val="20"/>
          <w:szCs w:val="20"/>
          <w:lang w:eastAsia="en-GB"/>
        </w:rPr>
        <w:t xml:space="preserve"> </w:t>
      </w:r>
      <w:r w:rsidR="007F40A9" w:rsidRPr="00EC4AF0">
        <w:rPr>
          <w:rFonts w:ascii="Arial" w:hAnsi="Arial" w:cs="Arial"/>
          <w:color w:val="000000" w:themeColor="text1"/>
          <w:sz w:val="20"/>
          <w:szCs w:val="20"/>
          <w:lang w:eastAsia="en-GB"/>
        </w:rPr>
        <w:t xml:space="preserve">and will accrue 12 billion </w:t>
      </w:r>
      <w:proofErr w:type="spellStart"/>
      <w:r w:rsidR="007F40A9" w:rsidRPr="00EC4AF0">
        <w:rPr>
          <w:rFonts w:ascii="Arial" w:hAnsi="Arial" w:cs="Arial"/>
          <w:color w:val="000000" w:themeColor="text1"/>
          <w:sz w:val="20"/>
          <w:szCs w:val="20"/>
          <w:lang w:eastAsia="en-GB"/>
        </w:rPr>
        <w:t>microtransactions</w:t>
      </w:r>
      <w:proofErr w:type="spellEnd"/>
      <w:r w:rsidR="007F40A9" w:rsidRPr="00EC4AF0">
        <w:rPr>
          <w:rFonts w:ascii="Arial" w:hAnsi="Arial" w:cs="Arial"/>
          <w:color w:val="000000" w:themeColor="text1"/>
          <w:sz w:val="20"/>
          <w:szCs w:val="20"/>
          <w:lang w:eastAsia="en-GB"/>
        </w:rPr>
        <w:t xml:space="preserve"> </w:t>
      </w:r>
      <w:r w:rsidR="00E81289" w:rsidRPr="00EC4AF0">
        <w:rPr>
          <w:rFonts w:ascii="Arial" w:hAnsi="Arial" w:cs="Arial"/>
          <w:color w:val="000000" w:themeColor="text1"/>
          <w:sz w:val="20"/>
          <w:szCs w:val="20"/>
          <w:lang w:eastAsia="en-GB"/>
        </w:rPr>
        <w:t>(Ross, 2018)</w:t>
      </w:r>
      <w:r w:rsidRPr="00574158">
        <w:rPr>
          <w:rFonts w:ascii="Arial" w:hAnsi="Arial" w:cs="Arial"/>
          <w:color w:val="000000" w:themeColor="text1"/>
          <w:sz w:val="20"/>
          <w:szCs w:val="20"/>
          <w:lang w:eastAsia="en-GB"/>
        </w:rPr>
        <w:t xml:space="preserve">. An element of artists’ diversified revenue portfolios will continue to be product-based, but global digital revenues will become a consistent and bankable, particularly for those with scale and longevity. </w:t>
      </w:r>
    </w:p>
    <w:p w14:paraId="69AAF77D" w14:textId="77777777" w:rsidR="00574158" w:rsidRPr="00574158" w:rsidRDefault="00574158" w:rsidP="00574158">
      <w:pPr>
        <w:rPr>
          <w:rFonts w:ascii="Arial" w:eastAsia="Times New Roman" w:hAnsi="Arial" w:cs="Arial"/>
          <w:color w:val="000000" w:themeColor="text1"/>
          <w:sz w:val="20"/>
          <w:szCs w:val="20"/>
          <w:lang w:eastAsia="en-GB"/>
        </w:rPr>
      </w:pPr>
    </w:p>
    <w:p w14:paraId="5EE5672D" w14:textId="77777777" w:rsidR="00574158" w:rsidRPr="00EC4AF0" w:rsidRDefault="00574158" w:rsidP="00574158">
      <w:pPr>
        <w:rPr>
          <w:rFonts w:ascii="Arial" w:hAnsi="Arial" w:cs="Arial"/>
          <w:color w:val="000000" w:themeColor="text1"/>
          <w:sz w:val="20"/>
          <w:szCs w:val="20"/>
          <w:lang w:eastAsia="en-GB"/>
        </w:rPr>
      </w:pPr>
      <w:r w:rsidRPr="00574158">
        <w:rPr>
          <w:rFonts w:ascii="Arial" w:hAnsi="Arial" w:cs="Arial"/>
          <w:color w:val="000000" w:themeColor="text1"/>
          <w:sz w:val="20"/>
          <w:szCs w:val="20"/>
          <w:lang w:eastAsia="en-GB"/>
        </w:rPr>
        <w:t xml:space="preserve">Perhaps ironically, the two most product-focused but highly influential companies in today’s music business are not music companies, but Apple and Amazon; seeking to sell iPhones and consumer products by luring users into their ecosystems. As the live music business has shown for generations with its inextricable relationship with driving alcohol sales, or modern brand </w:t>
      </w:r>
      <w:r w:rsidR="00EC4AF0" w:rsidRPr="00EC4AF0">
        <w:rPr>
          <w:rFonts w:ascii="Arial" w:hAnsi="Arial" w:cs="Arial"/>
          <w:color w:val="000000" w:themeColor="text1"/>
          <w:sz w:val="20"/>
          <w:szCs w:val="20"/>
          <w:lang w:eastAsia="en-GB"/>
        </w:rPr>
        <w:t xml:space="preserve">partnerships </w:t>
      </w:r>
      <w:r w:rsidRPr="00574158">
        <w:rPr>
          <w:rFonts w:ascii="Arial" w:hAnsi="Arial" w:cs="Arial"/>
          <w:color w:val="000000" w:themeColor="text1"/>
          <w:sz w:val="20"/>
          <w:szCs w:val="20"/>
          <w:lang w:eastAsia="en-GB"/>
        </w:rPr>
        <w:t>and sync deals show, music will always be a powerful weapon for selling other products.</w:t>
      </w:r>
    </w:p>
    <w:p w14:paraId="21B4115A" w14:textId="77777777" w:rsidR="001A3C32" w:rsidRPr="00EC4AF0" w:rsidRDefault="001A3C32" w:rsidP="00574158">
      <w:pPr>
        <w:rPr>
          <w:rFonts w:ascii="Arial" w:hAnsi="Arial" w:cs="Arial"/>
          <w:color w:val="000000" w:themeColor="text1"/>
          <w:sz w:val="20"/>
          <w:szCs w:val="20"/>
          <w:lang w:eastAsia="en-GB"/>
        </w:rPr>
      </w:pPr>
    </w:p>
    <w:p w14:paraId="140A61AB" w14:textId="77777777" w:rsidR="001A3C32" w:rsidRDefault="001A3C32" w:rsidP="00574158">
      <w:pPr>
        <w:rPr>
          <w:rFonts w:ascii="Arial" w:hAnsi="Arial" w:cs="Arial"/>
          <w:color w:val="000000" w:themeColor="text1"/>
          <w:sz w:val="20"/>
          <w:szCs w:val="20"/>
          <w:lang w:eastAsia="en-GB"/>
        </w:rPr>
      </w:pPr>
    </w:p>
    <w:p w14:paraId="6D51AAE5" w14:textId="77777777" w:rsidR="00750770" w:rsidRDefault="00750770" w:rsidP="00574158">
      <w:pPr>
        <w:rPr>
          <w:rFonts w:ascii="Arial" w:hAnsi="Arial" w:cs="Arial"/>
          <w:color w:val="000000" w:themeColor="text1"/>
          <w:sz w:val="20"/>
          <w:szCs w:val="20"/>
          <w:lang w:eastAsia="en-GB"/>
        </w:rPr>
      </w:pPr>
    </w:p>
    <w:p w14:paraId="711601DC" w14:textId="77777777" w:rsidR="00750770" w:rsidRDefault="00750770" w:rsidP="00574158">
      <w:pPr>
        <w:rPr>
          <w:rFonts w:ascii="Arial" w:hAnsi="Arial" w:cs="Arial"/>
          <w:color w:val="000000" w:themeColor="text1"/>
          <w:sz w:val="20"/>
          <w:szCs w:val="20"/>
          <w:lang w:eastAsia="en-GB"/>
        </w:rPr>
      </w:pPr>
    </w:p>
    <w:p w14:paraId="745239B3" w14:textId="77777777" w:rsidR="00750770" w:rsidRDefault="00750770" w:rsidP="00574158">
      <w:pPr>
        <w:rPr>
          <w:rFonts w:ascii="Arial" w:hAnsi="Arial" w:cs="Arial"/>
          <w:color w:val="000000" w:themeColor="text1"/>
          <w:sz w:val="20"/>
          <w:szCs w:val="20"/>
          <w:lang w:eastAsia="en-GB"/>
        </w:rPr>
      </w:pPr>
    </w:p>
    <w:p w14:paraId="117C6DB5" w14:textId="77777777" w:rsidR="00750770" w:rsidRDefault="00750770" w:rsidP="00574158">
      <w:pPr>
        <w:rPr>
          <w:rFonts w:ascii="Arial" w:hAnsi="Arial" w:cs="Arial"/>
          <w:color w:val="000000" w:themeColor="text1"/>
          <w:sz w:val="20"/>
          <w:szCs w:val="20"/>
          <w:lang w:eastAsia="en-GB"/>
        </w:rPr>
      </w:pPr>
    </w:p>
    <w:p w14:paraId="6D897EF6" w14:textId="77777777" w:rsidR="00750770" w:rsidRDefault="00750770" w:rsidP="00574158">
      <w:pPr>
        <w:rPr>
          <w:rFonts w:ascii="Arial" w:hAnsi="Arial" w:cs="Arial"/>
          <w:color w:val="000000" w:themeColor="text1"/>
          <w:sz w:val="20"/>
          <w:szCs w:val="20"/>
          <w:lang w:eastAsia="en-GB"/>
        </w:rPr>
      </w:pPr>
    </w:p>
    <w:p w14:paraId="4ED884C6" w14:textId="77777777" w:rsidR="00750770" w:rsidRDefault="00750770" w:rsidP="00574158">
      <w:pPr>
        <w:rPr>
          <w:rFonts w:ascii="Arial" w:hAnsi="Arial" w:cs="Arial"/>
          <w:color w:val="000000" w:themeColor="text1"/>
          <w:sz w:val="20"/>
          <w:szCs w:val="20"/>
          <w:lang w:eastAsia="en-GB"/>
        </w:rPr>
      </w:pPr>
    </w:p>
    <w:p w14:paraId="636A7EDD" w14:textId="77777777" w:rsidR="00750770" w:rsidRDefault="00750770" w:rsidP="00574158">
      <w:pPr>
        <w:rPr>
          <w:rFonts w:ascii="Arial" w:hAnsi="Arial" w:cs="Arial"/>
          <w:color w:val="000000" w:themeColor="text1"/>
          <w:sz w:val="20"/>
          <w:szCs w:val="20"/>
          <w:lang w:eastAsia="en-GB"/>
        </w:rPr>
      </w:pPr>
    </w:p>
    <w:p w14:paraId="0791C373" w14:textId="77777777" w:rsidR="00750770" w:rsidRDefault="00750770" w:rsidP="00574158">
      <w:pPr>
        <w:rPr>
          <w:rFonts w:ascii="Arial" w:hAnsi="Arial" w:cs="Arial"/>
          <w:color w:val="000000" w:themeColor="text1"/>
          <w:sz w:val="20"/>
          <w:szCs w:val="20"/>
          <w:lang w:eastAsia="en-GB"/>
        </w:rPr>
      </w:pPr>
    </w:p>
    <w:p w14:paraId="7E03BA1C" w14:textId="77777777" w:rsidR="00750770" w:rsidRDefault="00750770" w:rsidP="00574158">
      <w:pPr>
        <w:rPr>
          <w:rFonts w:ascii="Arial" w:hAnsi="Arial" w:cs="Arial"/>
          <w:color w:val="000000" w:themeColor="text1"/>
          <w:sz w:val="20"/>
          <w:szCs w:val="20"/>
          <w:lang w:eastAsia="en-GB"/>
        </w:rPr>
      </w:pPr>
    </w:p>
    <w:p w14:paraId="7007D23C" w14:textId="77777777" w:rsidR="00750770" w:rsidRDefault="00750770" w:rsidP="00574158">
      <w:pPr>
        <w:rPr>
          <w:rFonts w:ascii="Arial" w:hAnsi="Arial" w:cs="Arial"/>
          <w:color w:val="000000" w:themeColor="text1"/>
          <w:sz w:val="20"/>
          <w:szCs w:val="20"/>
          <w:lang w:eastAsia="en-GB"/>
        </w:rPr>
      </w:pPr>
    </w:p>
    <w:p w14:paraId="7719309E" w14:textId="77777777" w:rsidR="00750770" w:rsidRDefault="00750770" w:rsidP="00574158">
      <w:pPr>
        <w:rPr>
          <w:rFonts w:ascii="Arial" w:hAnsi="Arial" w:cs="Arial"/>
          <w:color w:val="000000" w:themeColor="text1"/>
          <w:sz w:val="20"/>
          <w:szCs w:val="20"/>
          <w:lang w:eastAsia="en-GB"/>
        </w:rPr>
      </w:pPr>
    </w:p>
    <w:p w14:paraId="1C6B2219" w14:textId="77777777" w:rsidR="00750770" w:rsidRDefault="00750770" w:rsidP="00574158">
      <w:pPr>
        <w:rPr>
          <w:rFonts w:ascii="Arial" w:hAnsi="Arial" w:cs="Arial"/>
          <w:color w:val="000000" w:themeColor="text1"/>
          <w:sz w:val="20"/>
          <w:szCs w:val="20"/>
          <w:lang w:eastAsia="en-GB"/>
        </w:rPr>
      </w:pPr>
    </w:p>
    <w:p w14:paraId="5507E6EE" w14:textId="77777777" w:rsidR="00750770" w:rsidRDefault="00750770" w:rsidP="00574158">
      <w:pPr>
        <w:rPr>
          <w:rFonts w:ascii="Arial" w:hAnsi="Arial" w:cs="Arial"/>
          <w:color w:val="000000" w:themeColor="text1"/>
          <w:sz w:val="20"/>
          <w:szCs w:val="20"/>
          <w:lang w:eastAsia="en-GB"/>
        </w:rPr>
      </w:pPr>
    </w:p>
    <w:p w14:paraId="2B332E1A" w14:textId="77777777" w:rsidR="00750770" w:rsidRDefault="00750770" w:rsidP="00574158">
      <w:pPr>
        <w:rPr>
          <w:rFonts w:ascii="Arial" w:hAnsi="Arial" w:cs="Arial"/>
          <w:color w:val="000000" w:themeColor="text1"/>
          <w:sz w:val="20"/>
          <w:szCs w:val="20"/>
          <w:lang w:eastAsia="en-GB"/>
        </w:rPr>
      </w:pPr>
    </w:p>
    <w:p w14:paraId="657C55AA" w14:textId="77777777" w:rsidR="00750770" w:rsidRDefault="00750770" w:rsidP="00574158">
      <w:pPr>
        <w:rPr>
          <w:rFonts w:ascii="Arial" w:hAnsi="Arial" w:cs="Arial"/>
          <w:color w:val="000000" w:themeColor="text1"/>
          <w:sz w:val="20"/>
          <w:szCs w:val="20"/>
          <w:lang w:eastAsia="en-GB"/>
        </w:rPr>
      </w:pPr>
    </w:p>
    <w:p w14:paraId="6DEF39C4" w14:textId="77777777" w:rsidR="00750770" w:rsidRDefault="00750770" w:rsidP="00574158">
      <w:pPr>
        <w:rPr>
          <w:rFonts w:ascii="Arial" w:hAnsi="Arial" w:cs="Arial"/>
          <w:color w:val="000000" w:themeColor="text1"/>
          <w:sz w:val="20"/>
          <w:szCs w:val="20"/>
          <w:lang w:eastAsia="en-GB"/>
        </w:rPr>
      </w:pPr>
    </w:p>
    <w:p w14:paraId="0D87FA55" w14:textId="77777777" w:rsidR="00750770" w:rsidRDefault="00750770" w:rsidP="00574158">
      <w:pPr>
        <w:rPr>
          <w:rFonts w:ascii="Arial" w:hAnsi="Arial" w:cs="Arial"/>
          <w:color w:val="000000" w:themeColor="text1"/>
          <w:sz w:val="20"/>
          <w:szCs w:val="20"/>
          <w:lang w:eastAsia="en-GB"/>
        </w:rPr>
      </w:pPr>
    </w:p>
    <w:p w14:paraId="349B5889" w14:textId="77777777" w:rsidR="00750770" w:rsidRDefault="00750770" w:rsidP="00574158">
      <w:pPr>
        <w:rPr>
          <w:rFonts w:ascii="Arial" w:hAnsi="Arial" w:cs="Arial"/>
          <w:color w:val="000000" w:themeColor="text1"/>
          <w:sz w:val="20"/>
          <w:szCs w:val="20"/>
          <w:lang w:eastAsia="en-GB"/>
        </w:rPr>
      </w:pPr>
    </w:p>
    <w:p w14:paraId="46A04873" w14:textId="77777777" w:rsidR="00750770" w:rsidRDefault="00750770" w:rsidP="00574158">
      <w:pPr>
        <w:rPr>
          <w:rFonts w:ascii="Arial" w:hAnsi="Arial" w:cs="Arial"/>
          <w:color w:val="000000" w:themeColor="text1"/>
          <w:sz w:val="20"/>
          <w:szCs w:val="20"/>
          <w:lang w:eastAsia="en-GB"/>
        </w:rPr>
      </w:pPr>
    </w:p>
    <w:p w14:paraId="0E0844F6" w14:textId="77777777" w:rsidR="00750770" w:rsidRDefault="00750770" w:rsidP="00574158">
      <w:pPr>
        <w:rPr>
          <w:rFonts w:ascii="Arial" w:hAnsi="Arial" w:cs="Arial"/>
          <w:color w:val="000000" w:themeColor="text1"/>
          <w:sz w:val="20"/>
          <w:szCs w:val="20"/>
          <w:lang w:eastAsia="en-GB"/>
        </w:rPr>
      </w:pPr>
    </w:p>
    <w:p w14:paraId="6E4A5B65" w14:textId="77777777" w:rsidR="00750770" w:rsidRDefault="00750770" w:rsidP="00574158">
      <w:pPr>
        <w:rPr>
          <w:rFonts w:ascii="Arial" w:hAnsi="Arial" w:cs="Arial"/>
          <w:color w:val="000000" w:themeColor="text1"/>
          <w:sz w:val="20"/>
          <w:szCs w:val="20"/>
          <w:lang w:eastAsia="en-GB"/>
        </w:rPr>
      </w:pPr>
    </w:p>
    <w:p w14:paraId="35A11D37" w14:textId="77777777" w:rsidR="00750770" w:rsidRDefault="00750770" w:rsidP="00574158">
      <w:pPr>
        <w:rPr>
          <w:rFonts w:ascii="Arial" w:hAnsi="Arial" w:cs="Arial"/>
          <w:color w:val="000000" w:themeColor="text1"/>
          <w:sz w:val="20"/>
          <w:szCs w:val="20"/>
          <w:lang w:eastAsia="en-GB"/>
        </w:rPr>
      </w:pPr>
    </w:p>
    <w:p w14:paraId="00EA93A3" w14:textId="77777777" w:rsidR="00750770" w:rsidRDefault="00750770" w:rsidP="00574158">
      <w:pPr>
        <w:rPr>
          <w:rFonts w:ascii="Arial" w:hAnsi="Arial" w:cs="Arial"/>
          <w:color w:val="000000" w:themeColor="text1"/>
          <w:sz w:val="20"/>
          <w:szCs w:val="20"/>
          <w:lang w:eastAsia="en-GB"/>
        </w:rPr>
      </w:pPr>
    </w:p>
    <w:p w14:paraId="422E80B9" w14:textId="77777777" w:rsidR="00750770" w:rsidRDefault="00750770" w:rsidP="00574158">
      <w:pPr>
        <w:rPr>
          <w:rFonts w:ascii="Arial" w:hAnsi="Arial" w:cs="Arial"/>
          <w:color w:val="000000" w:themeColor="text1"/>
          <w:sz w:val="20"/>
          <w:szCs w:val="20"/>
          <w:lang w:eastAsia="en-GB"/>
        </w:rPr>
      </w:pPr>
    </w:p>
    <w:p w14:paraId="0D0D0F01" w14:textId="77777777" w:rsidR="00750770" w:rsidRDefault="00750770" w:rsidP="00574158">
      <w:pPr>
        <w:rPr>
          <w:rFonts w:ascii="Arial" w:hAnsi="Arial" w:cs="Arial"/>
          <w:color w:val="000000" w:themeColor="text1"/>
          <w:sz w:val="20"/>
          <w:szCs w:val="20"/>
          <w:lang w:eastAsia="en-GB"/>
        </w:rPr>
      </w:pPr>
    </w:p>
    <w:p w14:paraId="4905577B" w14:textId="77777777" w:rsidR="00750770" w:rsidRPr="00EC4AF0" w:rsidRDefault="00750770" w:rsidP="00574158">
      <w:pPr>
        <w:rPr>
          <w:rFonts w:ascii="Arial" w:hAnsi="Arial" w:cs="Arial"/>
          <w:color w:val="000000" w:themeColor="text1"/>
          <w:sz w:val="20"/>
          <w:szCs w:val="20"/>
          <w:lang w:eastAsia="en-GB"/>
        </w:rPr>
      </w:pPr>
    </w:p>
    <w:p w14:paraId="6CF9D369" w14:textId="77777777" w:rsidR="001A3C32" w:rsidRDefault="001A3C32" w:rsidP="00750770">
      <w:pPr>
        <w:jc w:val="center"/>
        <w:rPr>
          <w:rFonts w:ascii="Arial" w:hAnsi="Arial" w:cs="Arial"/>
          <w:b/>
          <w:color w:val="000000" w:themeColor="text1"/>
          <w:sz w:val="20"/>
          <w:szCs w:val="20"/>
          <w:lang w:eastAsia="en-GB"/>
        </w:rPr>
      </w:pPr>
      <w:r w:rsidRPr="00EC4AF0">
        <w:rPr>
          <w:rFonts w:ascii="Arial" w:hAnsi="Arial" w:cs="Arial"/>
          <w:b/>
          <w:color w:val="000000" w:themeColor="text1"/>
          <w:sz w:val="20"/>
          <w:szCs w:val="20"/>
          <w:lang w:eastAsia="en-GB"/>
        </w:rPr>
        <w:t>References</w:t>
      </w:r>
    </w:p>
    <w:p w14:paraId="47305928" w14:textId="77777777" w:rsidR="00750770" w:rsidRDefault="00750770" w:rsidP="00750770">
      <w:pPr>
        <w:jc w:val="center"/>
        <w:rPr>
          <w:rFonts w:ascii="Arial" w:hAnsi="Arial" w:cs="Arial"/>
          <w:b/>
          <w:color w:val="000000" w:themeColor="text1"/>
          <w:sz w:val="20"/>
          <w:szCs w:val="20"/>
          <w:lang w:eastAsia="en-GB"/>
        </w:rPr>
      </w:pPr>
    </w:p>
    <w:p w14:paraId="24D930AB" w14:textId="77777777" w:rsidR="00207978" w:rsidRDefault="00207978" w:rsidP="00750770">
      <w:pPr>
        <w:jc w:val="center"/>
        <w:rPr>
          <w:rFonts w:ascii="Arial" w:hAnsi="Arial" w:cs="Arial"/>
          <w:b/>
          <w:color w:val="000000" w:themeColor="text1"/>
          <w:sz w:val="20"/>
          <w:szCs w:val="20"/>
          <w:lang w:eastAsia="en-GB"/>
        </w:rPr>
      </w:pPr>
    </w:p>
    <w:p w14:paraId="3B2CE17E" w14:textId="77777777" w:rsidR="00207978" w:rsidRPr="00207978" w:rsidRDefault="00207978" w:rsidP="00207978">
      <w:pPr>
        <w:rPr>
          <w:rFonts w:ascii="Arial" w:eastAsia="Times New Roman" w:hAnsi="Arial" w:cs="Arial"/>
          <w:color w:val="000000" w:themeColor="text1"/>
          <w:sz w:val="20"/>
          <w:szCs w:val="20"/>
          <w:lang w:eastAsia="en-GB"/>
        </w:rPr>
      </w:pPr>
      <w:r w:rsidRPr="00207978">
        <w:rPr>
          <w:rFonts w:ascii="Arial" w:eastAsia="Times New Roman" w:hAnsi="Arial" w:cs="Arial"/>
          <w:color w:val="000000" w:themeColor="text1"/>
          <w:sz w:val="20"/>
          <w:szCs w:val="20"/>
          <w:lang w:eastAsia="en-GB"/>
        </w:rPr>
        <w:t xml:space="preserve">BPI (2018) What the UK streamed in 2017. Available at: </w:t>
      </w:r>
      <w:hyperlink r:id="rId4" w:history="1">
        <w:r w:rsidRPr="00207978">
          <w:rPr>
            <w:rStyle w:val="Hyperlink"/>
            <w:rFonts w:ascii="Arial" w:eastAsia="Times New Roman" w:hAnsi="Arial" w:cs="Arial"/>
            <w:sz w:val="20"/>
            <w:szCs w:val="20"/>
            <w:lang w:eastAsia="en-GB"/>
          </w:rPr>
          <w:t>https://www.bpi.co.uk/news-analysis/what-the-uk-streamed-in-2017/</w:t>
        </w:r>
      </w:hyperlink>
      <w:r w:rsidRPr="00207978">
        <w:rPr>
          <w:rFonts w:ascii="Arial" w:eastAsia="Times New Roman" w:hAnsi="Arial" w:cs="Arial"/>
          <w:color w:val="000000" w:themeColor="text1"/>
          <w:sz w:val="20"/>
          <w:szCs w:val="20"/>
          <w:lang w:eastAsia="en-GB"/>
        </w:rPr>
        <w:t xml:space="preserve"> (Accessed: May 1st 2018)</w:t>
      </w:r>
    </w:p>
    <w:p w14:paraId="43D382A7" w14:textId="77777777" w:rsidR="00750770" w:rsidRPr="00207978" w:rsidRDefault="00750770" w:rsidP="00B77B71">
      <w:pPr>
        <w:rPr>
          <w:rFonts w:ascii="Arial" w:eastAsia="Times New Roman" w:hAnsi="Arial" w:cs="Arial"/>
          <w:color w:val="000000" w:themeColor="text1"/>
          <w:sz w:val="20"/>
          <w:szCs w:val="20"/>
          <w:lang w:eastAsia="en-GB"/>
        </w:rPr>
      </w:pPr>
    </w:p>
    <w:p w14:paraId="24481F61" w14:textId="77777777" w:rsidR="00750770" w:rsidRPr="00207978" w:rsidRDefault="00750770" w:rsidP="00750770">
      <w:pPr>
        <w:pStyle w:val="Heading1"/>
        <w:spacing w:before="0" w:beforeAutospacing="0" w:after="0" w:afterAutospacing="0"/>
        <w:rPr>
          <w:rFonts w:ascii="Arial" w:eastAsia="Times New Roman" w:hAnsi="Arial" w:cs="Arial"/>
          <w:b w:val="0"/>
          <w:color w:val="000000" w:themeColor="text1"/>
          <w:sz w:val="20"/>
          <w:szCs w:val="20"/>
        </w:rPr>
      </w:pPr>
      <w:r w:rsidRPr="00207978">
        <w:rPr>
          <w:rFonts w:ascii="Arial" w:eastAsia="Times New Roman" w:hAnsi="Arial" w:cs="Arial"/>
          <w:b w:val="0"/>
          <w:color w:val="000000" w:themeColor="text1"/>
          <w:sz w:val="20"/>
          <w:szCs w:val="20"/>
        </w:rPr>
        <w:t xml:space="preserve">Dredge, S. (2013) </w:t>
      </w:r>
      <w:r w:rsidRPr="00207978">
        <w:rPr>
          <w:rFonts w:ascii="Arial" w:eastAsia="Times New Roman" w:hAnsi="Arial" w:cs="Arial"/>
          <w:b w:val="0"/>
          <w:bCs w:val="0"/>
          <w:color w:val="121212"/>
          <w:sz w:val="20"/>
          <w:szCs w:val="20"/>
        </w:rPr>
        <w:t xml:space="preserve">Thom </w:t>
      </w:r>
      <w:proofErr w:type="spellStart"/>
      <w:r w:rsidRPr="00207978">
        <w:rPr>
          <w:rFonts w:ascii="Arial" w:eastAsia="Times New Roman" w:hAnsi="Arial" w:cs="Arial"/>
          <w:b w:val="0"/>
          <w:bCs w:val="0"/>
          <w:color w:val="121212"/>
          <w:sz w:val="20"/>
          <w:szCs w:val="20"/>
        </w:rPr>
        <w:t>Yorke</w:t>
      </w:r>
      <w:proofErr w:type="spellEnd"/>
      <w:r w:rsidRPr="00207978">
        <w:rPr>
          <w:rFonts w:ascii="Arial" w:eastAsia="Times New Roman" w:hAnsi="Arial" w:cs="Arial"/>
          <w:b w:val="0"/>
          <w:bCs w:val="0"/>
          <w:color w:val="121212"/>
          <w:sz w:val="20"/>
          <w:szCs w:val="20"/>
        </w:rPr>
        <w:t xml:space="preserve"> calls Spotify 'the last desperate fart of a dying corpse'. </w:t>
      </w:r>
      <w:r w:rsidRPr="00207978">
        <w:rPr>
          <w:rFonts w:ascii="Arial" w:eastAsia="Times New Roman" w:hAnsi="Arial" w:cs="Arial"/>
          <w:b w:val="0"/>
          <w:color w:val="000000" w:themeColor="text1"/>
          <w:sz w:val="20"/>
          <w:szCs w:val="20"/>
        </w:rPr>
        <w:t xml:space="preserve">Available at: </w:t>
      </w:r>
      <w:hyperlink r:id="rId5" w:history="1">
        <w:r w:rsidRPr="00207978">
          <w:rPr>
            <w:rStyle w:val="Hyperlink"/>
            <w:rFonts w:ascii="Arial" w:eastAsia="Times New Roman" w:hAnsi="Arial" w:cs="Arial"/>
            <w:b w:val="0"/>
            <w:sz w:val="20"/>
            <w:szCs w:val="20"/>
          </w:rPr>
          <w:t>https://www.theguardian.com/technology/2013/oct/07/spotify-thom-yorke-dying-corpse</w:t>
        </w:r>
      </w:hyperlink>
      <w:r w:rsidRPr="00207978">
        <w:rPr>
          <w:rFonts w:ascii="Arial" w:eastAsia="Times New Roman" w:hAnsi="Arial" w:cs="Arial"/>
          <w:b w:val="0"/>
          <w:color w:val="000000" w:themeColor="text1"/>
          <w:sz w:val="20"/>
          <w:szCs w:val="20"/>
        </w:rPr>
        <w:t xml:space="preserve"> (Accessed: May 1st)</w:t>
      </w:r>
    </w:p>
    <w:p w14:paraId="7DE8967D" w14:textId="77777777" w:rsidR="00207978" w:rsidRPr="00207978" w:rsidRDefault="00207978" w:rsidP="00207978">
      <w:pPr>
        <w:rPr>
          <w:rFonts w:ascii="Arial" w:eastAsia="Times New Roman" w:hAnsi="Arial" w:cs="Arial"/>
          <w:color w:val="000000" w:themeColor="text1"/>
          <w:sz w:val="20"/>
          <w:szCs w:val="20"/>
        </w:rPr>
      </w:pPr>
    </w:p>
    <w:p w14:paraId="5EE239D6" w14:textId="77777777" w:rsidR="00207978" w:rsidRPr="00207978" w:rsidRDefault="00207978" w:rsidP="00207978">
      <w:pPr>
        <w:rPr>
          <w:rFonts w:ascii="Arial" w:eastAsia="Times New Roman" w:hAnsi="Arial" w:cs="Arial"/>
          <w:bCs/>
          <w:color w:val="000000" w:themeColor="text1"/>
          <w:kern w:val="36"/>
          <w:sz w:val="20"/>
          <w:szCs w:val="20"/>
          <w:lang w:eastAsia="en-GB"/>
        </w:rPr>
      </w:pPr>
      <w:r w:rsidRPr="00207978">
        <w:rPr>
          <w:rFonts w:ascii="Arial" w:hAnsi="Arial" w:cs="Arial"/>
          <w:sz w:val="20"/>
          <w:szCs w:val="20"/>
        </w:rPr>
        <w:t xml:space="preserve">Dredge, S. (2018) Global recorded-music revenues grew by 8.1% in 2017 says IFPI. Available at: </w:t>
      </w:r>
      <w:hyperlink r:id="rId6" w:history="1">
        <w:r w:rsidRPr="00207978">
          <w:rPr>
            <w:rStyle w:val="Hyperlink"/>
            <w:rFonts w:ascii="Arial" w:hAnsi="Arial" w:cs="Arial"/>
            <w:sz w:val="20"/>
            <w:szCs w:val="20"/>
          </w:rPr>
          <w:t>http://musically.com/2018/04/24/recorded-music-revenues-grew-by-8-1-in-2017-says-ifpi/</w:t>
        </w:r>
      </w:hyperlink>
      <w:r w:rsidRPr="00207978">
        <w:rPr>
          <w:rFonts w:ascii="Arial" w:hAnsi="Arial" w:cs="Arial"/>
          <w:sz w:val="20"/>
          <w:szCs w:val="20"/>
        </w:rPr>
        <w:t xml:space="preserve"> (Accessed: May 1st</w:t>
      </w:r>
      <w:r w:rsidRPr="00207978">
        <w:rPr>
          <w:rFonts w:ascii="Arial" w:hAnsi="Arial" w:cs="Arial"/>
          <w:sz w:val="20"/>
          <w:szCs w:val="20"/>
          <w:vertAlign w:val="superscript"/>
        </w:rPr>
        <w:t xml:space="preserve"> </w:t>
      </w:r>
      <w:r w:rsidRPr="00207978">
        <w:rPr>
          <w:rFonts w:ascii="Arial" w:hAnsi="Arial" w:cs="Arial"/>
          <w:sz w:val="20"/>
          <w:szCs w:val="20"/>
        </w:rPr>
        <w:t>2018)</w:t>
      </w:r>
    </w:p>
    <w:p w14:paraId="27D1AD78" w14:textId="77777777" w:rsidR="00207978" w:rsidRPr="00207978" w:rsidRDefault="00207978" w:rsidP="00750770">
      <w:pPr>
        <w:pStyle w:val="Heading1"/>
        <w:spacing w:before="0" w:beforeAutospacing="0" w:after="0" w:afterAutospacing="0"/>
        <w:rPr>
          <w:rFonts w:ascii="Arial" w:eastAsia="Times New Roman" w:hAnsi="Arial" w:cs="Arial"/>
          <w:b w:val="0"/>
          <w:bCs w:val="0"/>
          <w:color w:val="121212"/>
          <w:sz w:val="20"/>
          <w:szCs w:val="20"/>
        </w:rPr>
      </w:pPr>
    </w:p>
    <w:p w14:paraId="31F8AF8F" w14:textId="77777777" w:rsidR="00207978" w:rsidRPr="00207978" w:rsidRDefault="00C4632A" w:rsidP="00207978">
      <w:pPr>
        <w:pStyle w:val="Heading1"/>
        <w:spacing w:before="0" w:beforeAutospacing="0" w:after="0" w:afterAutospacing="0"/>
        <w:rPr>
          <w:rFonts w:ascii="Arial" w:hAnsi="Arial" w:cs="Arial"/>
          <w:b w:val="0"/>
          <w:color w:val="000000" w:themeColor="text1"/>
          <w:sz w:val="20"/>
          <w:szCs w:val="20"/>
        </w:rPr>
      </w:pPr>
      <w:proofErr w:type="spellStart"/>
      <w:r w:rsidRPr="00207978">
        <w:rPr>
          <w:rFonts w:ascii="Arial" w:hAnsi="Arial" w:cs="Arial"/>
          <w:b w:val="0"/>
          <w:color w:val="000000" w:themeColor="text1"/>
          <w:sz w:val="20"/>
          <w:szCs w:val="20"/>
        </w:rPr>
        <w:t>Ek</w:t>
      </w:r>
      <w:proofErr w:type="spellEnd"/>
      <w:r w:rsidRPr="00207978">
        <w:rPr>
          <w:rFonts w:ascii="Arial" w:hAnsi="Arial" w:cs="Arial"/>
          <w:b w:val="0"/>
          <w:color w:val="000000" w:themeColor="text1"/>
          <w:sz w:val="20"/>
          <w:szCs w:val="20"/>
        </w:rPr>
        <w:t xml:space="preserve">, D. (2015) </w:t>
      </w:r>
      <w:r w:rsidRPr="00207978">
        <w:rPr>
          <w:rFonts w:ascii="Arial" w:eastAsia="Times New Roman" w:hAnsi="Arial" w:cs="Arial"/>
          <w:b w:val="0"/>
          <w:bCs w:val="0"/>
          <w:sz w:val="20"/>
          <w:szCs w:val="20"/>
        </w:rPr>
        <w:t xml:space="preserve">Daniel </w:t>
      </w:r>
      <w:proofErr w:type="spellStart"/>
      <w:r w:rsidRPr="00207978">
        <w:rPr>
          <w:rFonts w:ascii="Arial" w:eastAsia="Times New Roman" w:hAnsi="Arial" w:cs="Arial"/>
          <w:b w:val="0"/>
          <w:bCs w:val="0"/>
          <w:sz w:val="20"/>
          <w:szCs w:val="20"/>
        </w:rPr>
        <w:t>Ek</w:t>
      </w:r>
      <w:proofErr w:type="spellEnd"/>
      <w:r w:rsidRPr="00207978">
        <w:rPr>
          <w:rFonts w:ascii="Arial" w:eastAsia="Times New Roman" w:hAnsi="Arial" w:cs="Arial"/>
          <w:b w:val="0"/>
          <w:bCs w:val="0"/>
          <w:sz w:val="20"/>
          <w:szCs w:val="20"/>
        </w:rPr>
        <w:t xml:space="preserve"> of Spotify talks about getting the company's first music licensing deals. Available at: </w:t>
      </w:r>
      <w:hyperlink r:id="rId7" w:history="1">
        <w:r w:rsidRPr="00207978">
          <w:rPr>
            <w:rStyle w:val="Hyperlink"/>
            <w:rFonts w:ascii="Arial" w:hAnsi="Arial" w:cs="Arial"/>
            <w:b w:val="0"/>
            <w:sz w:val="20"/>
            <w:szCs w:val="20"/>
          </w:rPr>
          <w:t>https://www.youtube.com/watch?v=68AwjRITr0E</w:t>
        </w:r>
      </w:hyperlink>
      <w:r w:rsidRPr="00207978">
        <w:rPr>
          <w:rFonts w:ascii="Arial" w:hAnsi="Arial" w:cs="Arial"/>
          <w:b w:val="0"/>
          <w:color w:val="000000" w:themeColor="text1"/>
          <w:sz w:val="20"/>
          <w:szCs w:val="20"/>
        </w:rPr>
        <w:t xml:space="preserve"> (Accessed: May 1</w:t>
      </w:r>
      <w:r w:rsidRPr="00207978">
        <w:rPr>
          <w:rFonts w:ascii="Arial" w:hAnsi="Arial" w:cs="Arial"/>
          <w:b w:val="0"/>
          <w:color w:val="000000" w:themeColor="text1"/>
          <w:sz w:val="20"/>
          <w:szCs w:val="20"/>
          <w:vertAlign w:val="superscript"/>
        </w:rPr>
        <w:t>st</w:t>
      </w:r>
      <w:r w:rsidRPr="00207978">
        <w:rPr>
          <w:rFonts w:ascii="Arial" w:hAnsi="Arial" w:cs="Arial"/>
          <w:b w:val="0"/>
          <w:color w:val="000000" w:themeColor="text1"/>
          <w:sz w:val="20"/>
          <w:szCs w:val="20"/>
        </w:rPr>
        <w:t>)</w:t>
      </w:r>
    </w:p>
    <w:p w14:paraId="2C73C80F" w14:textId="77777777" w:rsidR="00207978" w:rsidRPr="00207978" w:rsidRDefault="00207978" w:rsidP="00207978">
      <w:pPr>
        <w:pStyle w:val="Heading1"/>
        <w:spacing w:before="0" w:beforeAutospacing="0" w:after="0" w:afterAutospacing="0"/>
        <w:rPr>
          <w:rFonts w:ascii="Arial" w:hAnsi="Arial" w:cs="Arial"/>
          <w:b w:val="0"/>
          <w:color w:val="000000" w:themeColor="text1"/>
          <w:sz w:val="20"/>
          <w:szCs w:val="20"/>
        </w:rPr>
      </w:pPr>
    </w:p>
    <w:p w14:paraId="70CEA962" w14:textId="77777777" w:rsidR="00B77B71" w:rsidRDefault="00207978" w:rsidP="00207978">
      <w:pPr>
        <w:pStyle w:val="Heading1"/>
        <w:spacing w:before="0" w:beforeAutospacing="0" w:after="0" w:afterAutospacing="0"/>
        <w:rPr>
          <w:rFonts w:ascii="Arial" w:eastAsia="Times New Roman" w:hAnsi="Arial" w:cs="Arial"/>
          <w:b w:val="0"/>
          <w:bCs w:val="0"/>
          <w:color w:val="000000"/>
          <w:spacing w:val="5"/>
          <w:sz w:val="20"/>
          <w:szCs w:val="20"/>
        </w:rPr>
      </w:pPr>
      <w:proofErr w:type="spellStart"/>
      <w:r w:rsidRPr="00207978">
        <w:rPr>
          <w:rFonts w:ascii="Arial" w:hAnsi="Arial" w:cs="Arial"/>
          <w:b w:val="0"/>
          <w:color w:val="000000" w:themeColor="text1"/>
          <w:sz w:val="20"/>
          <w:szCs w:val="20"/>
        </w:rPr>
        <w:t>Gray</w:t>
      </w:r>
      <w:proofErr w:type="spellEnd"/>
      <w:r w:rsidRPr="00207978">
        <w:rPr>
          <w:rFonts w:ascii="Arial" w:hAnsi="Arial" w:cs="Arial"/>
          <w:b w:val="0"/>
          <w:color w:val="000000" w:themeColor="text1"/>
          <w:sz w:val="20"/>
          <w:szCs w:val="20"/>
        </w:rPr>
        <w:t xml:space="preserve">, K. (2015) </w:t>
      </w:r>
      <w:proofErr w:type="spellStart"/>
      <w:r w:rsidRPr="00207978">
        <w:rPr>
          <w:rFonts w:ascii="Arial" w:eastAsia="Times New Roman" w:hAnsi="Arial" w:cs="Arial"/>
          <w:b w:val="0"/>
          <w:bCs w:val="0"/>
          <w:color w:val="000000"/>
          <w:spacing w:val="5"/>
          <w:sz w:val="20"/>
          <w:szCs w:val="20"/>
        </w:rPr>
        <w:t>Kobalt</w:t>
      </w:r>
      <w:proofErr w:type="spellEnd"/>
      <w:r w:rsidRPr="00207978">
        <w:rPr>
          <w:rFonts w:ascii="Arial" w:eastAsia="Times New Roman" w:hAnsi="Arial" w:cs="Arial"/>
          <w:b w:val="0"/>
          <w:bCs w:val="0"/>
          <w:color w:val="000000"/>
          <w:spacing w:val="5"/>
          <w:sz w:val="20"/>
          <w:szCs w:val="20"/>
        </w:rPr>
        <w:t xml:space="preserve"> changed the rules of the music industry using data – and saved it. Available at: </w:t>
      </w:r>
      <w:hyperlink r:id="rId8" w:history="1">
        <w:r w:rsidRPr="00207978">
          <w:rPr>
            <w:rStyle w:val="Hyperlink"/>
            <w:rFonts w:ascii="Arial" w:eastAsia="Times New Roman" w:hAnsi="Arial" w:cs="Arial"/>
            <w:b w:val="0"/>
            <w:bCs w:val="0"/>
            <w:spacing w:val="5"/>
            <w:sz w:val="20"/>
            <w:szCs w:val="20"/>
          </w:rPr>
          <w:t>http://www.wired.co.uk/article/kobalt-how-data-saved-music</w:t>
        </w:r>
      </w:hyperlink>
      <w:r w:rsidRPr="00207978">
        <w:rPr>
          <w:rFonts w:ascii="Arial" w:eastAsia="Times New Roman" w:hAnsi="Arial" w:cs="Arial"/>
          <w:b w:val="0"/>
          <w:bCs w:val="0"/>
          <w:color w:val="000000"/>
          <w:spacing w:val="5"/>
          <w:sz w:val="20"/>
          <w:szCs w:val="20"/>
        </w:rPr>
        <w:t xml:space="preserve"> (Accessed: May 8</w:t>
      </w:r>
      <w:r w:rsidRPr="00207978">
        <w:rPr>
          <w:rFonts w:ascii="Arial" w:eastAsia="Times New Roman" w:hAnsi="Arial" w:cs="Arial"/>
          <w:b w:val="0"/>
          <w:bCs w:val="0"/>
          <w:color w:val="000000"/>
          <w:spacing w:val="5"/>
          <w:sz w:val="20"/>
          <w:szCs w:val="20"/>
          <w:vertAlign w:val="superscript"/>
        </w:rPr>
        <w:t>th</w:t>
      </w:r>
      <w:r w:rsidRPr="00207978">
        <w:rPr>
          <w:rFonts w:ascii="Arial" w:eastAsia="Times New Roman" w:hAnsi="Arial" w:cs="Arial"/>
          <w:b w:val="0"/>
          <w:bCs w:val="0"/>
          <w:color w:val="000000"/>
          <w:spacing w:val="5"/>
          <w:sz w:val="20"/>
          <w:szCs w:val="20"/>
        </w:rPr>
        <w:t xml:space="preserve"> 2018)</w:t>
      </w:r>
    </w:p>
    <w:p w14:paraId="43450ECF" w14:textId="77777777" w:rsidR="00207978" w:rsidRPr="00207978" w:rsidRDefault="00207978" w:rsidP="00207978">
      <w:pPr>
        <w:pStyle w:val="Heading1"/>
        <w:spacing w:before="0" w:beforeAutospacing="0" w:after="0" w:afterAutospacing="0"/>
        <w:rPr>
          <w:rFonts w:ascii="Arial" w:hAnsi="Arial" w:cs="Arial"/>
          <w:b w:val="0"/>
          <w:color w:val="000000" w:themeColor="text1"/>
          <w:sz w:val="20"/>
          <w:szCs w:val="20"/>
        </w:rPr>
      </w:pPr>
    </w:p>
    <w:p w14:paraId="4B55FEEE" w14:textId="77777777" w:rsidR="00B77B71" w:rsidRPr="00207978" w:rsidRDefault="00941259" w:rsidP="00B77B71">
      <w:pPr>
        <w:rPr>
          <w:rFonts w:ascii="Arial" w:eastAsia="Times New Roman" w:hAnsi="Arial" w:cs="Arial"/>
          <w:color w:val="000000" w:themeColor="text1"/>
          <w:sz w:val="20"/>
          <w:szCs w:val="20"/>
          <w:lang w:eastAsia="en-GB"/>
        </w:rPr>
      </w:pPr>
      <w:r w:rsidRPr="00207978">
        <w:rPr>
          <w:rFonts w:ascii="Arial" w:eastAsia="Times New Roman" w:hAnsi="Arial" w:cs="Arial"/>
          <w:color w:val="000000" w:themeColor="text1"/>
          <w:sz w:val="20"/>
          <w:szCs w:val="20"/>
          <w:lang w:eastAsia="en-GB"/>
        </w:rPr>
        <w:t>Halliday, J. (2011)</w:t>
      </w:r>
      <w:r w:rsidR="00B77B71" w:rsidRPr="00207978">
        <w:rPr>
          <w:rFonts w:ascii="Arial" w:eastAsia="Times New Roman" w:hAnsi="Arial" w:cs="Arial"/>
          <w:color w:val="000000" w:themeColor="text1"/>
          <w:sz w:val="20"/>
          <w:szCs w:val="20"/>
          <w:lang w:eastAsia="en-GB"/>
        </w:rPr>
        <w:t xml:space="preserve"> Spotify</w:t>
      </w:r>
      <w:r w:rsidRPr="00207978">
        <w:rPr>
          <w:rFonts w:ascii="Arial" w:eastAsia="Times New Roman" w:hAnsi="Arial" w:cs="Arial"/>
          <w:color w:val="000000" w:themeColor="text1"/>
          <w:sz w:val="20"/>
          <w:szCs w:val="20"/>
          <w:lang w:eastAsia="en-GB"/>
        </w:rPr>
        <w:t xml:space="preserve"> hits 1m paying subscribers. </w:t>
      </w:r>
      <w:r w:rsidR="00B77B71" w:rsidRPr="00207978">
        <w:rPr>
          <w:rFonts w:ascii="Arial" w:eastAsia="Times New Roman" w:hAnsi="Arial" w:cs="Arial"/>
          <w:color w:val="000000" w:themeColor="text1"/>
          <w:sz w:val="20"/>
          <w:szCs w:val="20"/>
          <w:lang w:eastAsia="en-GB"/>
        </w:rPr>
        <w:t>Available at:</w:t>
      </w:r>
      <w:r w:rsidRPr="00207978">
        <w:rPr>
          <w:rFonts w:ascii="Arial" w:eastAsia="Times New Roman" w:hAnsi="Arial" w:cs="Arial"/>
          <w:color w:val="000000" w:themeColor="text1"/>
          <w:sz w:val="20"/>
          <w:szCs w:val="20"/>
          <w:lang w:eastAsia="en-GB"/>
        </w:rPr>
        <w:t xml:space="preserve"> </w:t>
      </w:r>
      <w:hyperlink r:id="rId9" w:history="1">
        <w:r w:rsidRPr="00207978">
          <w:rPr>
            <w:rStyle w:val="Hyperlink"/>
            <w:rFonts w:ascii="Arial" w:eastAsia="Times New Roman" w:hAnsi="Arial" w:cs="Arial"/>
            <w:sz w:val="20"/>
            <w:szCs w:val="20"/>
            <w:lang w:eastAsia="en-GB"/>
          </w:rPr>
          <w:t>https://www.theguardian.com/technology/2011/mar/08/spotify-hits-1-million-paying-subscribers</w:t>
        </w:r>
      </w:hyperlink>
      <w:r w:rsidRPr="00207978">
        <w:rPr>
          <w:rFonts w:ascii="Arial" w:eastAsia="Times New Roman" w:hAnsi="Arial" w:cs="Arial"/>
          <w:color w:val="000000" w:themeColor="text1"/>
          <w:sz w:val="20"/>
          <w:szCs w:val="20"/>
          <w:lang w:eastAsia="en-GB"/>
        </w:rPr>
        <w:t xml:space="preserve"> </w:t>
      </w:r>
      <w:r w:rsidR="00B77B71" w:rsidRPr="00207978">
        <w:rPr>
          <w:rFonts w:ascii="Arial" w:eastAsia="Times New Roman" w:hAnsi="Arial" w:cs="Arial"/>
          <w:color w:val="000000" w:themeColor="text1"/>
          <w:sz w:val="20"/>
          <w:szCs w:val="20"/>
          <w:lang w:eastAsia="en-GB"/>
        </w:rPr>
        <w:t>(Accessed: May 1st)</w:t>
      </w:r>
    </w:p>
    <w:p w14:paraId="3D21C13C" w14:textId="77777777" w:rsidR="00941259" w:rsidRPr="00207978" w:rsidRDefault="00941259" w:rsidP="00B77B71">
      <w:pPr>
        <w:rPr>
          <w:rFonts w:ascii="Arial" w:eastAsia="Times New Roman" w:hAnsi="Arial" w:cs="Arial"/>
          <w:color w:val="000000" w:themeColor="text1"/>
          <w:sz w:val="20"/>
          <w:szCs w:val="20"/>
          <w:lang w:eastAsia="en-GB"/>
        </w:rPr>
      </w:pPr>
    </w:p>
    <w:p w14:paraId="52FEED4B" w14:textId="77777777" w:rsidR="00B77B71" w:rsidRPr="00207978" w:rsidRDefault="00354DB5" w:rsidP="00B77B71">
      <w:pPr>
        <w:rPr>
          <w:rFonts w:ascii="Arial" w:eastAsia="Times New Roman" w:hAnsi="Arial" w:cs="Arial"/>
          <w:color w:val="000000" w:themeColor="text1"/>
          <w:sz w:val="20"/>
          <w:szCs w:val="20"/>
          <w:lang w:eastAsia="en-GB"/>
        </w:rPr>
      </w:pPr>
      <w:r w:rsidRPr="00207978">
        <w:rPr>
          <w:rFonts w:ascii="Arial" w:eastAsia="Times New Roman" w:hAnsi="Arial" w:cs="Arial"/>
          <w:color w:val="000000" w:themeColor="text1"/>
          <w:sz w:val="20"/>
          <w:szCs w:val="20"/>
          <w:lang w:eastAsia="en-GB"/>
        </w:rPr>
        <w:t>IFPI (2013</w:t>
      </w:r>
      <w:r w:rsidR="00941259" w:rsidRPr="00207978">
        <w:rPr>
          <w:rFonts w:ascii="Arial" w:eastAsia="Times New Roman" w:hAnsi="Arial" w:cs="Arial"/>
          <w:color w:val="000000" w:themeColor="text1"/>
          <w:sz w:val="20"/>
          <w:szCs w:val="20"/>
          <w:lang w:eastAsia="en-GB"/>
        </w:rPr>
        <w:t xml:space="preserve">) </w:t>
      </w:r>
      <w:r w:rsidR="005403EA" w:rsidRPr="00207978">
        <w:rPr>
          <w:rFonts w:ascii="Arial" w:eastAsia="Times New Roman" w:hAnsi="Arial" w:cs="Arial"/>
          <w:color w:val="000000" w:themeColor="text1"/>
          <w:sz w:val="20"/>
          <w:szCs w:val="20"/>
          <w:lang w:eastAsia="en-GB"/>
        </w:rPr>
        <w:t>IFPI Digital Music Report 2012.</w:t>
      </w:r>
      <w:r w:rsidR="00B77B71" w:rsidRPr="00207978">
        <w:rPr>
          <w:rFonts w:ascii="Arial" w:eastAsia="Times New Roman" w:hAnsi="Arial" w:cs="Arial"/>
          <w:color w:val="000000" w:themeColor="text1"/>
          <w:sz w:val="20"/>
          <w:szCs w:val="20"/>
          <w:lang w:eastAsia="en-GB"/>
        </w:rPr>
        <w:t xml:space="preserve"> Available at:</w:t>
      </w:r>
      <w:r w:rsidR="00941259" w:rsidRPr="00207978">
        <w:rPr>
          <w:rFonts w:ascii="Arial" w:eastAsia="Times New Roman" w:hAnsi="Arial" w:cs="Arial"/>
          <w:color w:val="000000" w:themeColor="text1"/>
          <w:sz w:val="20"/>
          <w:szCs w:val="20"/>
          <w:lang w:eastAsia="en-GB"/>
        </w:rPr>
        <w:t xml:space="preserve"> </w:t>
      </w:r>
      <w:hyperlink r:id="rId10" w:history="1">
        <w:r w:rsidR="00941259" w:rsidRPr="00207978">
          <w:rPr>
            <w:rStyle w:val="Hyperlink"/>
            <w:rFonts w:ascii="Arial" w:eastAsia="Times New Roman" w:hAnsi="Arial" w:cs="Arial"/>
            <w:sz w:val="20"/>
            <w:szCs w:val="20"/>
            <w:lang w:eastAsia="en-GB"/>
          </w:rPr>
          <w:t>http://www.ifpi.org/content/library/DMR2012_key_facts_and_figures.pdf</w:t>
        </w:r>
      </w:hyperlink>
      <w:r w:rsidR="00941259" w:rsidRPr="00207978">
        <w:rPr>
          <w:rFonts w:ascii="Arial" w:eastAsia="Times New Roman" w:hAnsi="Arial" w:cs="Arial"/>
          <w:color w:val="000000" w:themeColor="text1"/>
          <w:sz w:val="20"/>
          <w:szCs w:val="20"/>
          <w:lang w:eastAsia="en-GB"/>
        </w:rPr>
        <w:t xml:space="preserve"> </w:t>
      </w:r>
      <w:r w:rsidR="00B77B71" w:rsidRPr="00207978">
        <w:rPr>
          <w:rFonts w:ascii="Arial" w:eastAsia="Times New Roman" w:hAnsi="Arial" w:cs="Arial"/>
          <w:color w:val="000000" w:themeColor="text1"/>
          <w:sz w:val="20"/>
          <w:szCs w:val="20"/>
          <w:lang w:eastAsia="en-GB"/>
        </w:rPr>
        <w:t>(Accessed: May 1st)</w:t>
      </w:r>
    </w:p>
    <w:p w14:paraId="18E22F90" w14:textId="77777777" w:rsidR="00354DB5" w:rsidRPr="00207978" w:rsidRDefault="00354DB5" w:rsidP="00B77B71">
      <w:pPr>
        <w:rPr>
          <w:rFonts w:ascii="Arial" w:eastAsia="Times New Roman" w:hAnsi="Arial" w:cs="Arial"/>
          <w:color w:val="000000" w:themeColor="text1"/>
          <w:sz w:val="20"/>
          <w:szCs w:val="20"/>
          <w:lang w:eastAsia="en-GB"/>
        </w:rPr>
      </w:pPr>
    </w:p>
    <w:p w14:paraId="38476E92" w14:textId="77777777" w:rsidR="00B77B71" w:rsidRPr="00207978" w:rsidRDefault="00354DB5" w:rsidP="00B77B71">
      <w:pPr>
        <w:rPr>
          <w:rFonts w:ascii="Arial" w:eastAsia="Times New Roman" w:hAnsi="Arial" w:cs="Arial"/>
          <w:color w:val="000000" w:themeColor="text1"/>
          <w:sz w:val="20"/>
          <w:szCs w:val="20"/>
          <w:lang w:eastAsia="en-GB"/>
        </w:rPr>
      </w:pPr>
      <w:r w:rsidRPr="00207978">
        <w:rPr>
          <w:rFonts w:ascii="Arial" w:eastAsia="Times New Roman" w:hAnsi="Arial" w:cs="Arial"/>
          <w:color w:val="000000" w:themeColor="text1"/>
          <w:sz w:val="20"/>
          <w:szCs w:val="20"/>
          <w:lang w:eastAsia="en-GB"/>
        </w:rPr>
        <w:t xml:space="preserve">IFPI (2014) IFPI Digital Music Report 2013. Available at: </w:t>
      </w:r>
      <w:hyperlink r:id="rId11" w:history="1">
        <w:r w:rsidRPr="00207978">
          <w:rPr>
            <w:rStyle w:val="Hyperlink"/>
            <w:rFonts w:ascii="Arial" w:eastAsia="Times New Roman" w:hAnsi="Arial" w:cs="Arial"/>
            <w:sz w:val="20"/>
            <w:szCs w:val="20"/>
            <w:lang w:eastAsia="en-GB"/>
          </w:rPr>
          <w:t>http://www.ifpi.org/downloads/Digital-Music-Report-2014.pdf</w:t>
        </w:r>
      </w:hyperlink>
      <w:r w:rsidRPr="00207978">
        <w:rPr>
          <w:rFonts w:ascii="Arial" w:eastAsia="Times New Roman" w:hAnsi="Arial" w:cs="Arial"/>
          <w:color w:val="000000" w:themeColor="text1"/>
          <w:sz w:val="20"/>
          <w:szCs w:val="20"/>
          <w:lang w:eastAsia="en-GB"/>
        </w:rPr>
        <w:t xml:space="preserve"> </w:t>
      </w:r>
      <w:r w:rsidR="00B77B71" w:rsidRPr="00207978">
        <w:rPr>
          <w:rFonts w:ascii="Arial" w:eastAsia="Times New Roman" w:hAnsi="Arial" w:cs="Arial"/>
          <w:color w:val="000000" w:themeColor="text1"/>
          <w:sz w:val="20"/>
          <w:szCs w:val="20"/>
          <w:lang w:eastAsia="en-GB"/>
        </w:rPr>
        <w:t>(Accessed: May 1st)</w:t>
      </w:r>
    </w:p>
    <w:p w14:paraId="2769A6EA" w14:textId="77777777" w:rsidR="00207978" w:rsidRPr="00207978" w:rsidRDefault="00207978" w:rsidP="00B77B71">
      <w:pPr>
        <w:rPr>
          <w:rFonts w:ascii="Arial" w:eastAsia="Times New Roman" w:hAnsi="Arial" w:cs="Arial"/>
          <w:color w:val="000000" w:themeColor="text1"/>
          <w:sz w:val="20"/>
          <w:szCs w:val="20"/>
          <w:lang w:eastAsia="en-GB"/>
        </w:rPr>
      </w:pPr>
    </w:p>
    <w:p w14:paraId="1B352A9D" w14:textId="77777777" w:rsidR="00207978" w:rsidRPr="00207978" w:rsidRDefault="00207978" w:rsidP="00207978">
      <w:pPr>
        <w:rPr>
          <w:rFonts w:ascii="Arial" w:eastAsia="Times New Roman" w:hAnsi="Arial" w:cs="Arial"/>
          <w:color w:val="000000" w:themeColor="text1"/>
          <w:sz w:val="20"/>
          <w:szCs w:val="20"/>
          <w:lang w:eastAsia="en-GB"/>
        </w:rPr>
      </w:pPr>
      <w:r w:rsidRPr="00207978">
        <w:rPr>
          <w:rFonts w:ascii="Arial" w:eastAsia="Times New Roman" w:hAnsi="Arial" w:cs="Arial"/>
          <w:color w:val="000000" w:themeColor="text1"/>
          <w:sz w:val="20"/>
          <w:szCs w:val="20"/>
          <w:lang w:eastAsia="en-GB"/>
        </w:rPr>
        <w:t xml:space="preserve">IFPI (2018) Global Music Report 2018. Available at: </w:t>
      </w:r>
      <w:hyperlink r:id="rId12" w:history="1">
        <w:r w:rsidRPr="00207978">
          <w:rPr>
            <w:rStyle w:val="Hyperlink"/>
            <w:rFonts w:ascii="Arial" w:eastAsia="Times New Roman" w:hAnsi="Arial" w:cs="Arial"/>
            <w:sz w:val="20"/>
            <w:szCs w:val="20"/>
            <w:lang w:eastAsia="en-GB"/>
          </w:rPr>
          <w:t>http://www.ifpi.org/downloads/GMR2018.pdf</w:t>
        </w:r>
      </w:hyperlink>
      <w:r w:rsidRPr="00207978">
        <w:rPr>
          <w:rFonts w:ascii="Arial" w:eastAsia="Times New Roman" w:hAnsi="Arial" w:cs="Arial"/>
          <w:color w:val="000000" w:themeColor="text1"/>
          <w:sz w:val="20"/>
          <w:szCs w:val="20"/>
          <w:lang w:eastAsia="en-GB"/>
        </w:rPr>
        <w:t xml:space="preserve"> (Accessed: May 1st)</w:t>
      </w:r>
    </w:p>
    <w:p w14:paraId="61B08713" w14:textId="77777777" w:rsidR="00207978" w:rsidRPr="00207978" w:rsidRDefault="00207978" w:rsidP="00207978">
      <w:pPr>
        <w:rPr>
          <w:rFonts w:ascii="Arial" w:eastAsia="Times New Roman" w:hAnsi="Arial" w:cs="Arial"/>
          <w:color w:val="000000" w:themeColor="text1"/>
          <w:sz w:val="20"/>
          <w:szCs w:val="20"/>
          <w:lang w:eastAsia="en-GB"/>
        </w:rPr>
      </w:pPr>
    </w:p>
    <w:p w14:paraId="4C3ACD07" w14:textId="77777777" w:rsidR="00207978" w:rsidRPr="00207978" w:rsidRDefault="00207978" w:rsidP="00207978">
      <w:pPr>
        <w:rPr>
          <w:rFonts w:ascii="Arial" w:eastAsia="Times New Roman" w:hAnsi="Arial" w:cs="Arial"/>
          <w:color w:val="000000" w:themeColor="text1"/>
          <w:sz w:val="20"/>
          <w:szCs w:val="20"/>
          <w:lang w:eastAsia="en-GB"/>
        </w:rPr>
      </w:pPr>
      <w:proofErr w:type="spellStart"/>
      <w:r w:rsidRPr="00207978">
        <w:rPr>
          <w:rFonts w:ascii="Arial" w:eastAsia="Times New Roman" w:hAnsi="Arial" w:cs="Arial"/>
          <w:color w:val="000000" w:themeColor="text1"/>
          <w:sz w:val="20"/>
          <w:szCs w:val="20"/>
          <w:lang w:eastAsia="en-GB"/>
        </w:rPr>
        <w:t>Ingham</w:t>
      </w:r>
      <w:proofErr w:type="spellEnd"/>
      <w:r w:rsidRPr="00207978">
        <w:rPr>
          <w:rFonts w:ascii="Arial" w:eastAsia="Times New Roman" w:hAnsi="Arial" w:cs="Arial"/>
          <w:color w:val="000000" w:themeColor="text1"/>
          <w:sz w:val="20"/>
          <w:szCs w:val="20"/>
          <w:lang w:eastAsia="en-GB"/>
        </w:rPr>
        <w:t>, T. (2018) Universal Revenues hit $6.4bn in 2017. That’s just under $18m per day. Available at:</w:t>
      </w:r>
      <w:r w:rsidRPr="00207978">
        <w:rPr>
          <w:rFonts w:ascii="Arial" w:hAnsi="Arial" w:cs="Arial"/>
          <w:sz w:val="20"/>
          <w:szCs w:val="20"/>
        </w:rPr>
        <w:t xml:space="preserve"> </w:t>
      </w:r>
      <w:hyperlink r:id="rId13" w:history="1">
        <w:r w:rsidRPr="00207978">
          <w:rPr>
            <w:rStyle w:val="Hyperlink"/>
            <w:rFonts w:ascii="Arial" w:eastAsia="Times New Roman" w:hAnsi="Arial" w:cs="Arial"/>
            <w:sz w:val="20"/>
            <w:szCs w:val="20"/>
            <w:lang w:eastAsia="en-GB"/>
          </w:rPr>
          <w:t>https://www.musicbusinessworldwide.com/universal-revenues-hit-6-4bn-in-2017-thats-18m-per-day/</w:t>
        </w:r>
      </w:hyperlink>
      <w:r w:rsidRPr="00207978">
        <w:rPr>
          <w:rFonts w:ascii="Arial" w:eastAsia="Times New Roman" w:hAnsi="Arial" w:cs="Arial"/>
          <w:color w:val="000000" w:themeColor="text1"/>
          <w:sz w:val="20"/>
          <w:szCs w:val="20"/>
          <w:lang w:eastAsia="en-GB"/>
        </w:rPr>
        <w:t xml:space="preserve"> (Accessed: May 1st 2018)</w:t>
      </w:r>
    </w:p>
    <w:p w14:paraId="06D85951" w14:textId="77777777" w:rsidR="00750770" w:rsidRPr="00207978" w:rsidRDefault="00750770" w:rsidP="00AD2294">
      <w:pPr>
        <w:rPr>
          <w:rFonts w:ascii="Arial" w:eastAsia="Times New Roman" w:hAnsi="Arial" w:cs="Arial"/>
          <w:color w:val="000000" w:themeColor="text1"/>
          <w:sz w:val="20"/>
          <w:szCs w:val="20"/>
          <w:lang w:eastAsia="en-GB"/>
        </w:rPr>
      </w:pPr>
    </w:p>
    <w:p w14:paraId="34E72EC0" w14:textId="77777777" w:rsidR="00207978" w:rsidRPr="00207978" w:rsidRDefault="00207978" w:rsidP="00AD2294">
      <w:pPr>
        <w:rPr>
          <w:rFonts w:ascii="Arial" w:eastAsia="Times New Roman" w:hAnsi="Arial" w:cs="Arial"/>
          <w:color w:val="000000" w:themeColor="text1"/>
          <w:sz w:val="20"/>
          <w:szCs w:val="20"/>
          <w:lang w:eastAsia="en-GB"/>
        </w:rPr>
      </w:pPr>
      <w:r w:rsidRPr="00207978">
        <w:rPr>
          <w:rFonts w:ascii="Arial" w:eastAsia="Times New Roman" w:hAnsi="Arial" w:cs="Arial"/>
          <w:color w:val="000000" w:themeColor="text1"/>
          <w:sz w:val="20"/>
          <w:szCs w:val="20"/>
          <w:lang w:eastAsia="en-GB"/>
        </w:rPr>
        <w:t xml:space="preserve">Kelly, K. (2008) 1000 True Fans. Available at: </w:t>
      </w:r>
      <w:hyperlink r:id="rId14" w:history="1">
        <w:r w:rsidRPr="00207978">
          <w:rPr>
            <w:rStyle w:val="Hyperlink"/>
            <w:rFonts w:ascii="Arial" w:eastAsia="Times New Roman" w:hAnsi="Arial" w:cs="Arial"/>
            <w:sz w:val="20"/>
            <w:szCs w:val="20"/>
            <w:lang w:eastAsia="en-GB"/>
          </w:rPr>
          <w:t>http://kk.org/thetechnium/1000-true-fans/</w:t>
        </w:r>
      </w:hyperlink>
      <w:r w:rsidRPr="00207978">
        <w:rPr>
          <w:rFonts w:ascii="Arial" w:eastAsia="Times New Roman" w:hAnsi="Arial" w:cs="Arial"/>
          <w:color w:val="000000" w:themeColor="text1"/>
          <w:sz w:val="20"/>
          <w:szCs w:val="20"/>
          <w:lang w:eastAsia="en-GB"/>
        </w:rPr>
        <w:t xml:space="preserve"> (Accessed: May 1st 2018)</w:t>
      </w:r>
    </w:p>
    <w:p w14:paraId="23F949AD" w14:textId="77777777" w:rsidR="003D705C" w:rsidRPr="00207978" w:rsidRDefault="003D705C" w:rsidP="00233B1E">
      <w:pPr>
        <w:rPr>
          <w:rFonts w:ascii="Arial" w:eastAsia="Times New Roman" w:hAnsi="Arial" w:cs="Arial"/>
          <w:color w:val="000000" w:themeColor="text1"/>
          <w:sz w:val="20"/>
          <w:szCs w:val="20"/>
          <w:lang w:eastAsia="en-GB"/>
        </w:rPr>
      </w:pPr>
    </w:p>
    <w:p w14:paraId="2D8C4817" w14:textId="77777777" w:rsidR="00B77B71" w:rsidRPr="00207978" w:rsidRDefault="00B67495" w:rsidP="00574158">
      <w:pPr>
        <w:rPr>
          <w:rFonts w:ascii="Arial" w:eastAsia="Times New Roman" w:hAnsi="Arial" w:cs="Arial"/>
          <w:color w:val="000000" w:themeColor="text1"/>
          <w:sz w:val="20"/>
          <w:szCs w:val="20"/>
          <w:lang w:eastAsia="en-GB"/>
        </w:rPr>
      </w:pPr>
      <w:proofErr w:type="spellStart"/>
      <w:r w:rsidRPr="00207978">
        <w:rPr>
          <w:rFonts w:ascii="Arial" w:eastAsia="Times New Roman" w:hAnsi="Arial" w:cs="Arial"/>
          <w:color w:val="000000" w:themeColor="text1"/>
          <w:sz w:val="20"/>
          <w:szCs w:val="20"/>
          <w:lang w:eastAsia="en-GB"/>
        </w:rPr>
        <w:t>MusicDish</w:t>
      </w:r>
      <w:proofErr w:type="spellEnd"/>
      <w:r w:rsidRPr="00207978">
        <w:rPr>
          <w:rFonts w:ascii="Arial" w:eastAsia="Times New Roman" w:hAnsi="Arial" w:cs="Arial"/>
          <w:color w:val="000000" w:themeColor="text1"/>
          <w:sz w:val="20"/>
          <w:szCs w:val="20"/>
          <w:lang w:eastAsia="en-GB"/>
        </w:rPr>
        <w:t xml:space="preserve"> (2017) The Changing Face of China’s Music Market. Available at: </w:t>
      </w:r>
      <w:hyperlink r:id="rId15" w:history="1">
        <w:r w:rsidRPr="00207978">
          <w:rPr>
            <w:rStyle w:val="Hyperlink"/>
            <w:rFonts w:ascii="Arial" w:eastAsia="Times New Roman" w:hAnsi="Arial" w:cs="Arial"/>
            <w:sz w:val="20"/>
            <w:szCs w:val="20"/>
            <w:lang w:eastAsia="en-GB"/>
          </w:rPr>
          <w:t>https://musicbiz.org/wp-content/uploads/2017/06/ChangingFaceofChina.pdf</w:t>
        </w:r>
      </w:hyperlink>
      <w:r w:rsidRPr="00207978">
        <w:rPr>
          <w:rFonts w:ascii="Arial" w:eastAsia="Times New Roman" w:hAnsi="Arial" w:cs="Arial"/>
          <w:color w:val="000000" w:themeColor="text1"/>
          <w:sz w:val="20"/>
          <w:szCs w:val="20"/>
          <w:lang w:eastAsia="en-GB"/>
        </w:rPr>
        <w:t xml:space="preserve"> (Accessed: May 1st 2018)</w:t>
      </w:r>
    </w:p>
    <w:p w14:paraId="79B676D0" w14:textId="77777777" w:rsidR="00207978" w:rsidRPr="00207978" w:rsidRDefault="00207978" w:rsidP="00207978">
      <w:pPr>
        <w:pStyle w:val="Heading1"/>
        <w:spacing w:before="225" w:beforeAutospacing="0" w:after="225" w:afterAutospacing="0"/>
        <w:rPr>
          <w:rFonts w:ascii="Arial" w:eastAsia="Times New Roman" w:hAnsi="Arial" w:cs="Arial"/>
          <w:b w:val="0"/>
          <w:bCs w:val="0"/>
          <w:color w:val="000000"/>
          <w:spacing w:val="5"/>
          <w:sz w:val="20"/>
          <w:szCs w:val="20"/>
        </w:rPr>
      </w:pPr>
      <w:proofErr w:type="spellStart"/>
      <w:r w:rsidRPr="00207978">
        <w:rPr>
          <w:rFonts w:ascii="Arial" w:eastAsia="Times New Roman" w:hAnsi="Arial" w:cs="Arial"/>
          <w:b w:val="0"/>
          <w:bCs w:val="0"/>
          <w:color w:val="000000"/>
          <w:spacing w:val="5"/>
          <w:sz w:val="20"/>
          <w:szCs w:val="20"/>
        </w:rPr>
        <w:t>Nicolaou</w:t>
      </w:r>
      <w:proofErr w:type="spellEnd"/>
      <w:r w:rsidRPr="00207978">
        <w:rPr>
          <w:rFonts w:ascii="Arial" w:eastAsia="Times New Roman" w:hAnsi="Arial" w:cs="Arial"/>
          <w:b w:val="0"/>
          <w:bCs w:val="0"/>
          <w:color w:val="000000"/>
          <w:spacing w:val="5"/>
          <w:sz w:val="20"/>
          <w:szCs w:val="20"/>
        </w:rPr>
        <w:t xml:space="preserve">, A. (2018) Facebook looks to change tune with move into music. Available at: </w:t>
      </w:r>
      <w:hyperlink r:id="rId16" w:history="1">
        <w:r w:rsidRPr="00207978">
          <w:rPr>
            <w:rStyle w:val="Hyperlink"/>
            <w:rFonts w:ascii="Arial" w:eastAsia="Times New Roman" w:hAnsi="Arial" w:cs="Arial"/>
            <w:b w:val="0"/>
            <w:bCs w:val="0"/>
            <w:spacing w:val="5"/>
            <w:sz w:val="20"/>
            <w:szCs w:val="20"/>
          </w:rPr>
          <w:t>https://www.ft.com/content/07dceaba-16b2-11e8-9376-4a6390addb44</w:t>
        </w:r>
      </w:hyperlink>
      <w:r w:rsidRPr="00207978">
        <w:rPr>
          <w:rFonts w:ascii="Arial" w:eastAsia="Times New Roman" w:hAnsi="Arial" w:cs="Arial"/>
          <w:b w:val="0"/>
          <w:bCs w:val="0"/>
          <w:color w:val="000000"/>
          <w:spacing w:val="5"/>
          <w:sz w:val="20"/>
          <w:szCs w:val="20"/>
        </w:rPr>
        <w:t xml:space="preserve"> (Accessed: May 8th 2018)</w:t>
      </w:r>
    </w:p>
    <w:p w14:paraId="67F90F4F" w14:textId="77777777" w:rsidR="00207978" w:rsidRPr="00207978" w:rsidRDefault="00207978" w:rsidP="00207978">
      <w:pPr>
        <w:rPr>
          <w:rFonts w:ascii="Arial" w:eastAsia="Times New Roman" w:hAnsi="Arial" w:cs="Arial"/>
          <w:color w:val="000000" w:themeColor="text1"/>
          <w:sz w:val="20"/>
          <w:szCs w:val="20"/>
          <w:lang w:eastAsia="en-GB"/>
        </w:rPr>
      </w:pPr>
      <w:r w:rsidRPr="00207978">
        <w:rPr>
          <w:rFonts w:ascii="Arial" w:eastAsia="Times New Roman" w:hAnsi="Arial" w:cs="Arial"/>
          <w:color w:val="000000" w:themeColor="text1"/>
          <w:sz w:val="20"/>
          <w:szCs w:val="20"/>
          <w:lang w:eastAsia="en-GB"/>
        </w:rPr>
        <w:t xml:space="preserve">Ross, D. (2018) Meet the tech company disrupting the music industry. Available at: </w:t>
      </w:r>
      <w:hyperlink r:id="rId17" w:history="1">
        <w:r w:rsidRPr="00207978">
          <w:rPr>
            <w:rStyle w:val="Hyperlink"/>
            <w:rFonts w:ascii="Arial" w:eastAsia="Times New Roman" w:hAnsi="Arial" w:cs="Arial"/>
            <w:sz w:val="20"/>
            <w:szCs w:val="20"/>
            <w:lang w:eastAsia="en-GB"/>
          </w:rPr>
          <w:t>https://www.forbes.com/sites/dannyross1/2018/05/04/meet-the-tech-company-disrupting-the-music-industry-and-its-not-spotify/</w:t>
        </w:r>
      </w:hyperlink>
      <w:r w:rsidRPr="00207978">
        <w:rPr>
          <w:rFonts w:ascii="Arial" w:eastAsia="Times New Roman" w:hAnsi="Arial" w:cs="Arial"/>
          <w:color w:val="000000" w:themeColor="text1"/>
          <w:sz w:val="20"/>
          <w:szCs w:val="20"/>
          <w:lang w:eastAsia="en-GB"/>
        </w:rPr>
        <w:t xml:space="preserve"> (Accessed: May 8th 2018)</w:t>
      </w:r>
    </w:p>
    <w:p w14:paraId="58CD2C61" w14:textId="77777777" w:rsidR="00207978" w:rsidRPr="00207978" w:rsidRDefault="00207978" w:rsidP="00574158">
      <w:pPr>
        <w:rPr>
          <w:rFonts w:ascii="Arial" w:eastAsia="Times New Roman" w:hAnsi="Arial" w:cs="Arial"/>
          <w:color w:val="000000" w:themeColor="text1"/>
          <w:sz w:val="20"/>
          <w:szCs w:val="20"/>
          <w:lang w:eastAsia="en-GB"/>
        </w:rPr>
      </w:pPr>
    </w:p>
    <w:p w14:paraId="522C678B" w14:textId="77777777" w:rsidR="00CC7131" w:rsidRPr="00207978" w:rsidRDefault="00CC7131" w:rsidP="00574158">
      <w:pPr>
        <w:rPr>
          <w:rFonts w:ascii="Arial" w:eastAsia="Times New Roman" w:hAnsi="Arial" w:cs="Arial"/>
          <w:color w:val="000000" w:themeColor="text1"/>
          <w:sz w:val="20"/>
          <w:szCs w:val="20"/>
          <w:lang w:eastAsia="en-GB"/>
        </w:rPr>
      </w:pPr>
      <w:r w:rsidRPr="00207978">
        <w:rPr>
          <w:rFonts w:ascii="Arial" w:eastAsia="Times New Roman" w:hAnsi="Arial" w:cs="Arial"/>
          <w:color w:val="000000" w:themeColor="text1"/>
          <w:sz w:val="20"/>
          <w:szCs w:val="20"/>
          <w:lang w:eastAsia="en-GB"/>
        </w:rPr>
        <w:t xml:space="preserve">Shaw, L. (2017) Facebook offers hundreds of millions of dollars for music rights. Available at: </w:t>
      </w:r>
      <w:hyperlink r:id="rId18" w:history="1">
        <w:r w:rsidRPr="00207978">
          <w:rPr>
            <w:rStyle w:val="Hyperlink"/>
            <w:rFonts w:ascii="Arial" w:eastAsia="Times New Roman" w:hAnsi="Arial" w:cs="Arial"/>
            <w:sz w:val="20"/>
            <w:szCs w:val="20"/>
            <w:lang w:eastAsia="en-GB"/>
          </w:rPr>
          <w:t>https://www.bloomberg.com/news/articles/2017-09-05/facebook-said-to-offer-hundreds-of-millions-for-music-rights</w:t>
        </w:r>
      </w:hyperlink>
      <w:r w:rsidRPr="00207978">
        <w:rPr>
          <w:rFonts w:ascii="Arial" w:eastAsia="Times New Roman" w:hAnsi="Arial" w:cs="Arial"/>
          <w:color w:val="000000" w:themeColor="text1"/>
          <w:sz w:val="20"/>
          <w:szCs w:val="20"/>
          <w:lang w:eastAsia="en-GB"/>
        </w:rPr>
        <w:t xml:space="preserve"> (Accessed: May 1st 2018)</w:t>
      </w:r>
    </w:p>
    <w:p w14:paraId="0C8D2554" w14:textId="77777777" w:rsidR="00750770" w:rsidRPr="00207978" w:rsidRDefault="00750770" w:rsidP="00750770">
      <w:pPr>
        <w:rPr>
          <w:rFonts w:ascii="Arial" w:hAnsi="Arial" w:cs="Arial"/>
          <w:color w:val="454545"/>
          <w:sz w:val="20"/>
          <w:szCs w:val="20"/>
          <w:lang w:eastAsia="en-GB"/>
        </w:rPr>
      </w:pPr>
    </w:p>
    <w:p w14:paraId="1DDDB539" w14:textId="77777777" w:rsidR="00750770" w:rsidRPr="00207978" w:rsidRDefault="00750770" w:rsidP="00750770">
      <w:pPr>
        <w:rPr>
          <w:rFonts w:ascii="Arial" w:eastAsia="Times New Roman" w:hAnsi="Arial" w:cs="Arial"/>
          <w:color w:val="000000" w:themeColor="text1"/>
          <w:sz w:val="20"/>
          <w:szCs w:val="20"/>
          <w:lang w:eastAsia="en-GB"/>
        </w:rPr>
      </w:pPr>
      <w:r w:rsidRPr="00207978">
        <w:rPr>
          <w:rFonts w:ascii="Arial" w:eastAsia="Times New Roman" w:hAnsi="Arial" w:cs="Arial"/>
          <w:color w:val="000000" w:themeColor="text1"/>
          <w:sz w:val="20"/>
          <w:szCs w:val="20"/>
          <w:lang w:eastAsia="en-GB"/>
        </w:rPr>
        <w:t xml:space="preserve">Sullivan, C. (2002) Robbie’s £80m deal puts EMI on new path. Available at: </w:t>
      </w:r>
      <w:hyperlink r:id="rId19" w:history="1">
        <w:r w:rsidRPr="00207978">
          <w:rPr>
            <w:rStyle w:val="Hyperlink"/>
            <w:rFonts w:ascii="Arial" w:eastAsia="Times New Roman" w:hAnsi="Arial" w:cs="Arial"/>
            <w:sz w:val="20"/>
            <w:szCs w:val="20"/>
            <w:lang w:eastAsia="en-GB"/>
          </w:rPr>
          <w:t>https://www.theguardian.com/uk/2002/oct/05/arts.artsnews</w:t>
        </w:r>
      </w:hyperlink>
      <w:r w:rsidRPr="00207978">
        <w:rPr>
          <w:rFonts w:ascii="Arial" w:eastAsia="Times New Roman" w:hAnsi="Arial" w:cs="Arial"/>
          <w:color w:val="000000" w:themeColor="text1"/>
          <w:sz w:val="20"/>
          <w:szCs w:val="20"/>
          <w:lang w:eastAsia="en-GB"/>
        </w:rPr>
        <w:t xml:space="preserve"> (Accessed: May 1st)</w:t>
      </w:r>
    </w:p>
    <w:p w14:paraId="5D7E1DE7" w14:textId="77777777" w:rsidR="00207978" w:rsidRDefault="00207978" w:rsidP="00750770">
      <w:pPr>
        <w:rPr>
          <w:rFonts w:ascii="Arial" w:hAnsi="Arial" w:cs="Arial"/>
          <w:color w:val="000000" w:themeColor="text1"/>
          <w:sz w:val="20"/>
          <w:szCs w:val="20"/>
        </w:rPr>
      </w:pPr>
    </w:p>
    <w:p w14:paraId="4A4E0AB9" w14:textId="77777777" w:rsidR="00750770" w:rsidRPr="00207978" w:rsidRDefault="00750770" w:rsidP="00750770">
      <w:pPr>
        <w:rPr>
          <w:rFonts w:ascii="Arial" w:eastAsia="Times New Roman" w:hAnsi="Arial" w:cs="Arial"/>
          <w:color w:val="000000" w:themeColor="text1"/>
          <w:sz w:val="20"/>
          <w:szCs w:val="20"/>
          <w:lang w:eastAsia="en-GB"/>
        </w:rPr>
      </w:pPr>
      <w:bookmarkStart w:id="0" w:name="_GoBack"/>
      <w:bookmarkEnd w:id="0"/>
      <w:r w:rsidRPr="00207978">
        <w:rPr>
          <w:rFonts w:ascii="Arial" w:eastAsia="Times New Roman" w:hAnsi="Arial" w:cs="Arial"/>
          <w:color w:val="000000" w:themeColor="text1"/>
          <w:sz w:val="20"/>
          <w:szCs w:val="20"/>
          <w:lang w:eastAsia="en-GB"/>
        </w:rPr>
        <w:t xml:space="preserve">Worldwide Independent Network (2017) Wintel Worldwide Independent Market Report 2017. Available at: </w:t>
      </w:r>
      <w:hyperlink r:id="rId20" w:history="1">
        <w:r w:rsidRPr="00207978">
          <w:rPr>
            <w:rStyle w:val="Hyperlink"/>
            <w:rFonts w:ascii="Arial" w:eastAsia="Times New Roman" w:hAnsi="Arial" w:cs="Arial"/>
            <w:sz w:val="20"/>
            <w:szCs w:val="20"/>
            <w:lang w:eastAsia="en-GB"/>
          </w:rPr>
          <w:t>http://winformusic.org/wintel</w:t>
        </w:r>
      </w:hyperlink>
      <w:r w:rsidRPr="00207978">
        <w:rPr>
          <w:rFonts w:ascii="Arial" w:eastAsia="Times New Roman" w:hAnsi="Arial" w:cs="Arial"/>
          <w:color w:val="000000" w:themeColor="text1"/>
          <w:sz w:val="20"/>
          <w:szCs w:val="20"/>
          <w:lang w:eastAsia="en-GB"/>
        </w:rPr>
        <w:t xml:space="preserve"> (Accessed: May 1st 2018)</w:t>
      </w:r>
    </w:p>
    <w:p w14:paraId="2EFE32F3" w14:textId="77777777" w:rsidR="00750770" w:rsidRPr="00EC4AF0" w:rsidRDefault="00750770">
      <w:pPr>
        <w:rPr>
          <w:rFonts w:ascii="Arial" w:hAnsi="Arial" w:cs="Arial"/>
          <w:color w:val="000000" w:themeColor="text1"/>
          <w:sz w:val="20"/>
          <w:szCs w:val="20"/>
        </w:rPr>
      </w:pPr>
    </w:p>
    <w:sectPr w:rsidR="00750770" w:rsidRPr="00EC4AF0" w:rsidSect="004D0AB6">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7"/>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4158"/>
    <w:rsid w:val="000225D0"/>
    <w:rsid w:val="001A033E"/>
    <w:rsid w:val="001A3C32"/>
    <w:rsid w:val="001B4E13"/>
    <w:rsid w:val="001C17D9"/>
    <w:rsid w:val="00207978"/>
    <w:rsid w:val="00233B1E"/>
    <w:rsid w:val="002A061B"/>
    <w:rsid w:val="00333BFE"/>
    <w:rsid w:val="00354DB5"/>
    <w:rsid w:val="003D705C"/>
    <w:rsid w:val="00407CAB"/>
    <w:rsid w:val="00466144"/>
    <w:rsid w:val="004D0AB6"/>
    <w:rsid w:val="005403EA"/>
    <w:rsid w:val="00547E53"/>
    <w:rsid w:val="005567E8"/>
    <w:rsid w:val="00574158"/>
    <w:rsid w:val="00597FD1"/>
    <w:rsid w:val="006166D5"/>
    <w:rsid w:val="00644F1E"/>
    <w:rsid w:val="00652876"/>
    <w:rsid w:val="006E5C86"/>
    <w:rsid w:val="00750770"/>
    <w:rsid w:val="007C4B7E"/>
    <w:rsid w:val="007D2879"/>
    <w:rsid w:val="007F40A9"/>
    <w:rsid w:val="007F7151"/>
    <w:rsid w:val="00805F89"/>
    <w:rsid w:val="008A3BF4"/>
    <w:rsid w:val="008B2960"/>
    <w:rsid w:val="00940B26"/>
    <w:rsid w:val="00941259"/>
    <w:rsid w:val="009608A7"/>
    <w:rsid w:val="009C491C"/>
    <w:rsid w:val="009D5772"/>
    <w:rsid w:val="00AB4682"/>
    <w:rsid w:val="00AD2294"/>
    <w:rsid w:val="00B67495"/>
    <w:rsid w:val="00B77B71"/>
    <w:rsid w:val="00BC3C87"/>
    <w:rsid w:val="00BD2AE7"/>
    <w:rsid w:val="00C32D3F"/>
    <w:rsid w:val="00C4632A"/>
    <w:rsid w:val="00C60E9F"/>
    <w:rsid w:val="00C96836"/>
    <w:rsid w:val="00CC7131"/>
    <w:rsid w:val="00D119F0"/>
    <w:rsid w:val="00DC0F65"/>
    <w:rsid w:val="00DC7315"/>
    <w:rsid w:val="00E81289"/>
    <w:rsid w:val="00EC4AF0"/>
    <w:rsid w:val="00F27E8E"/>
    <w:rsid w:val="00FC13DA"/>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73CA5A65"/>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link w:val="Heading1Char"/>
    <w:uiPriority w:val="9"/>
    <w:qFormat/>
    <w:rsid w:val="00C4632A"/>
    <w:pPr>
      <w:spacing w:before="100" w:beforeAutospacing="1" w:after="100" w:afterAutospacing="1"/>
      <w:outlineLvl w:val="0"/>
    </w:pPr>
    <w:rPr>
      <w:rFonts w:ascii="Times New Roman" w:hAnsi="Times New Roman" w:cs="Times New Roman"/>
      <w:b/>
      <w:bCs/>
      <w:kern w:val="36"/>
      <w:sz w:val="48"/>
      <w:szCs w:val="48"/>
      <w:lang w:eastAsia="en-GB"/>
    </w:rPr>
  </w:style>
  <w:style w:type="paragraph" w:styleId="Heading4">
    <w:name w:val="heading 4"/>
    <w:basedOn w:val="Normal"/>
    <w:next w:val="Normal"/>
    <w:link w:val="Heading4Char"/>
    <w:uiPriority w:val="9"/>
    <w:semiHidden/>
    <w:unhideWhenUsed/>
    <w:qFormat/>
    <w:rsid w:val="003D705C"/>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74158"/>
    <w:pPr>
      <w:spacing w:before="100" w:beforeAutospacing="1" w:after="100" w:afterAutospacing="1"/>
    </w:pPr>
    <w:rPr>
      <w:rFonts w:ascii="Times New Roman" w:hAnsi="Times New Roman" w:cs="Times New Roman"/>
      <w:lang w:eastAsia="en-GB"/>
    </w:rPr>
  </w:style>
  <w:style w:type="character" w:styleId="Hyperlink">
    <w:name w:val="Hyperlink"/>
    <w:basedOn w:val="DefaultParagraphFont"/>
    <w:uiPriority w:val="99"/>
    <w:unhideWhenUsed/>
    <w:rsid w:val="00574158"/>
    <w:rPr>
      <w:color w:val="0000FF"/>
      <w:u w:val="single"/>
    </w:rPr>
  </w:style>
  <w:style w:type="character" w:customStyle="1" w:styleId="apple-tab-span">
    <w:name w:val="apple-tab-span"/>
    <w:basedOn w:val="DefaultParagraphFont"/>
    <w:rsid w:val="00574158"/>
  </w:style>
  <w:style w:type="character" w:customStyle="1" w:styleId="Heading1Char">
    <w:name w:val="Heading 1 Char"/>
    <w:basedOn w:val="DefaultParagraphFont"/>
    <w:link w:val="Heading1"/>
    <w:uiPriority w:val="9"/>
    <w:rsid w:val="00C4632A"/>
    <w:rPr>
      <w:rFonts w:ascii="Times New Roman" w:hAnsi="Times New Roman" w:cs="Times New Roman"/>
      <w:b/>
      <w:bCs/>
      <w:kern w:val="36"/>
      <w:sz w:val="48"/>
      <w:szCs w:val="48"/>
      <w:lang w:eastAsia="en-GB"/>
    </w:rPr>
  </w:style>
  <w:style w:type="character" w:styleId="FollowedHyperlink">
    <w:name w:val="FollowedHyperlink"/>
    <w:basedOn w:val="DefaultParagraphFont"/>
    <w:uiPriority w:val="99"/>
    <w:semiHidden/>
    <w:unhideWhenUsed/>
    <w:rsid w:val="00354DB5"/>
    <w:rPr>
      <w:color w:val="954F72" w:themeColor="followedHyperlink"/>
      <w:u w:val="single"/>
    </w:rPr>
  </w:style>
  <w:style w:type="paragraph" w:customStyle="1" w:styleId="p1">
    <w:name w:val="p1"/>
    <w:basedOn w:val="Normal"/>
    <w:rsid w:val="007D2879"/>
    <w:rPr>
      <w:rFonts w:ascii="Helvetica" w:hAnsi="Helvetica" w:cs="Times New Roman"/>
      <w:sz w:val="18"/>
      <w:szCs w:val="18"/>
      <w:lang w:eastAsia="en-GB"/>
    </w:rPr>
  </w:style>
  <w:style w:type="character" w:customStyle="1" w:styleId="Heading4Char">
    <w:name w:val="Heading 4 Char"/>
    <w:basedOn w:val="DefaultParagraphFont"/>
    <w:link w:val="Heading4"/>
    <w:uiPriority w:val="9"/>
    <w:semiHidden/>
    <w:rsid w:val="003D705C"/>
    <w:rPr>
      <w:rFonts w:asciiTheme="majorHAnsi" w:eastAsiaTheme="majorEastAsia" w:hAnsiTheme="majorHAnsi" w:cstheme="majorBidi"/>
      <w:i/>
      <w:iCs/>
      <w:color w:val="2F5496" w:themeColor="accent1" w:themeShade="BF"/>
    </w:rPr>
  </w:style>
  <w:style w:type="paragraph" w:customStyle="1" w:styleId="article-infobyline">
    <w:name w:val="article-info__byline"/>
    <w:basedOn w:val="Normal"/>
    <w:rsid w:val="00EC4AF0"/>
    <w:pPr>
      <w:spacing w:before="100" w:beforeAutospacing="1" w:after="100" w:afterAutospacing="1"/>
    </w:pPr>
    <w:rPr>
      <w:rFonts w:ascii="Times New Roman" w:hAnsi="Times New Roman" w:cs="Times New Roman"/>
      <w:lang w:eastAsia="en-GB"/>
    </w:rPr>
  </w:style>
  <w:style w:type="character" w:customStyle="1" w:styleId="apple-converted-space">
    <w:name w:val="apple-converted-space"/>
    <w:basedOn w:val="DefaultParagraphFont"/>
    <w:rsid w:val="00EC4A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5087946">
      <w:bodyDiv w:val="1"/>
      <w:marLeft w:val="0"/>
      <w:marRight w:val="0"/>
      <w:marTop w:val="0"/>
      <w:marBottom w:val="0"/>
      <w:divBdr>
        <w:top w:val="none" w:sz="0" w:space="0" w:color="auto"/>
        <w:left w:val="none" w:sz="0" w:space="0" w:color="auto"/>
        <w:bottom w:val="none" w:sz="0" w:space="0" w:color="auto"/>
        <w:right w:val="none" w:sz="0" w:space="0" w:color="auto"/>
      </w:divBdr>
    </w:div>
    <w:div w:id="1043989609">
      <w:bodyDiv w:val="1"/>
      <w:marLeft w:val="0"/>
      <w:marRight w:val="0"/>
      <w:marTop w:val="0"/>
      <w:marBottom w:val="0"/>
      <w:divBdr>
        <w:top w:val="none" w:sz="0" w:space="0" w:color="auto"/>
        <w:left w:val="none" w:sz="0" w:space="0" w:color="auto"/>
        <w:bottom w:val="none" w:sz="0" w:space="0" w:color="auto"/>
        <w:right w:val="none" w:sz="0" w:space="0" w:color="auto"/>
      </w:divBdr>
    </w:div>
    <w:div w:id="1174105662">
      <w:bodyDiv w:val="1"/>
      <w:marLeft w:val="0"/>
      <w:marRight w:val="0"/>
      <w:marTop w:val="0"/>
      <w:marBottom w:val="0"/>
      <w:divBdr>
        <w:top w:val="none" w:sz="0" w:space="0" w:color="auto"/>
        <w:left w:val="none" w:sz="0" w:space="0" w:color="auto"/>
        <w:bottom w:val="none" w:sz="0" w:space="0" w:color="auto"/>
        <w:right w:val="none" w:sz="0" w:space="0" w:color="auto"/>
      </w:divBdr>
    </w:div>
    <w:div w:id="1385331363">
      <w:bodyDiv w:val="1"/>
      <w:marLeft w:val="0"/>
      <w:marRight w:val="0"/>
      <w:marTop w:val="0"/>
      <w:marBottom w:val="0"/>
      <w:divBdr>
        <w:top w:val="none" w:sz="0" w:space="0" w:color="auto"/>
        <w:left w:val="none" w:sz="0" w:space="0" w:color="auto"/>
        <w:bottom w:val="none" w:sz="0" w:space="0" w:color="auto"/>
        <w:right w:val="none" w:sz="0" w:space="0" w:color="auto"/>
      </w:divBdr>
      <w:divsChild>
        <w:div w:id="1507750357">
          <w:marLeft w:val="0"/>
          <w:marRight w:val="0"/>
          <w:marTop w:val="0"/>
          <w:marBottom w:val="0"/>
          <w:divBdr>
            <w:top w:val="none" w:sz="0" w:space="0" w:color="auto"/>
            <w:left w:val="none" w:sz="0" w:space="0" w:color="auto"/>
            <w:bottom w:val="none" w:sz="0" w:space="0" w:color="auto"/>
            <w:right w:val="none" w:sz="0" w:space="0" w:color="auto"/>
          </w:divBdr>
          <w:divsChild>
            <w:div w:id="510023575">
              <w:marLeft w:val="0"/>
              <w:marRight w:val="0"/>
              <w:marTop w:val="0"/>
              <w:marBottom w:val="0"/>
              <w:divBdr>
                <w:top w:val="none" w:sz="0" w:space="0" w:color="auto"/>
                <w:left w:val="none" w:sz="0" w:space="0" w:color="auto"/>
                <w:bottom w:val="none" w:sz="0" w:space="0" w:color="auto"/>
                <w:right w:val="none" w:sz="0" w:space="0" w:color="auto"/>
              </w:divBdr>
            </w:div>
          </w:divsChild>
        </w:div>
        <w:div w:id="604581933">
          <w:marLeft w:val="0"/>
          <w:marRight w:val="0"/>
          <w:marTop w:val="0"/>
          <w:marBottom w:val="0"/>
          <w:divBdr>
            <w:top w:val="none" w:sz="0" w:space="0" w:color="auto"/>
            <w:left w:val="none" w:sz="0" w:space="0" w:color="auto"/>
            <w:bottom w:val="none" w:sz="0" w:space="0" w:color="auto"/>
            <w:right w:val="none" w:sz="0" w:space="0" w:color="auto"/>
          </w:divBdr>
        </w:div>
      </w:divsChild>
    </w:div>
    <w:div w:id="1446146618">
      <w:bodyDiv w:val="1"/>
      <w:marLeft w:val="0"/>
      <w:marRight w:val="0"/>
      <w:marTop w:val="0"/>
      <w:marBottom w:val="0"/>
      <w:divBdr>
        <w:top w:val="none" w:sz="0" w:space="0" w:color="auto"/>
        <w:left w:val="none" w:sz="0" w:space="0" w:color="auto"/>
        <w:bottom w:val="none" w:sz="0" w:space="0" w:color="auto"/>
        <w:right w:val="none" w:sz="0" w:space="0" w:color="auto"/>
      </w:divBdr>
      <w:divsChild>
        <w:div w:id="2027903942">
          <w:marLeft w:val="0"/>
          <w:marRight w:val="0"/>
          <w:marTop w:val="0"/>
          <w:marBottom w:val="0"/>
          <w:divBdr>
            <w:top w:val="none" w:sz="0" w:space="0" w:color="auto"/>
            <w:left w:val="none" w:sz="0" w:space="0" w:color="auto"/>
            <w:bottom w:val="none" w:sz="0" w:space="0" w:color="auto"/>
            <w:right w:val="none" w:sz="0" w:space="0" w:color="auto"/>
          </w:divBdr>
        </w:div>
      </w:divsChild>
    </w:div>
    <w:div w:id="1494569819">
      <w:bodyDiv w:val="1"/>
      <w:marLeft w:val="0"/>
      <w:marRight w:val="0"/>
      <w:marTop w:val="0"/>
      <w:marBottom w:val="0"/>
      <w:divBdr>
        <w:top w:val="none" w:sz="0" w:space="0" w:color="auto"/>
        <w:left w:val="none" w:sz="0" w:space="0" w:color="auto"/>
        <w:bottom w:val="none" w:sz="0" w:space="0" w:color="auto"/>
        <w:right w:val="none" w:sz="0" w:space="0" w:color="auto"/>
      </w:divBdr>
    </w:div>
    <w:div w:id="1878393772">
      <w:bodyDiv w:val="1"/>
      <w:marLeft w:val="0"/>
      <w:marRight w:val="0"/>
      <w:marTop w:val="0"/>
      <w:marBottom w:val="0"/>
      <w:divBdr>
        <w:top w:val="none" w:sz="0" w:space="0" w:color="auto"/>
        <w:left w:val="none" w:sz="0" w:space="0" w:color="auto"/>
        <w:bottom w:val="none" w:sz="0" w:space="0" w:color="auto"/>
        <w:right w:val="none" w:sz="0" w:space="0" w:color="auto"/>
      </w:divBdr>
      <w:divsChild>
        <w:div w:id="1276910487">
          <w:marLeft w:val="0"/>
          <w:marRight w:val="0"/>
          <w:marTop w:val="0"/>
          <w:marBottom w:val="150"/>
          <w:divBdr>
            <w:top w:val="none" w:sz="0" w:space="0" w:color="auto"/>
            <w:left w:val="none" w:sz="0" w:space="0" w:color="auto"/>
            <w:bottom w:val="none" w:sz="0" w:space="0" w:color="auto"/>
            <w:right w:val="none" w:sz="0" w:space="0" w:color="auto"/>
          </w:divBdr>
        </w:div>
      </w:divsChild>
    </w:div>
    <w:div w:id="1955473939">
      <w:bodyDiv w:val="1"/>
      <w:marLeft w:val="0"/>
      <w:marRight w:val="0"/>
      <w:marTop w:val="0"/>
      <w:marBottom w:val="0"/>
      <w:divBdr>
        <w:top w:val="none" w:sz="0" w:space="0" w:color="auto"/>
        <w:left w:val="none" w:sz="0" w:space="0" w:color="auto"/>
        <w:bottom w:val="none" w:sz="0" w:space="0" w:color="auto"/>
        <w:right w:val="none" w:sz="0" w:space="0" w:color="auto"/>
      </w:divBdr>
      <w:divsChild>
        <w:div w:id="174928986">
          <w:marLeft w:val="0"/>
          <w:marRight w:val="0"/>
          <w:marTop w:val="0"/>
          <w:marBottom w:val="0"/>
          <w:divBdr>
            <w:top w:val="none" w:sz="0" w:space="0" w:color="auto"/>
            <w:left w:val="none" w:sz="0" w:space="0" w:color="auto"/>
            <w:bottom w:val="none" w:sz="0" w:space="0" w:color="auto"/>
            <w:right w:val="none" w:sz="0" w:space="0" w:color="auto"/>
          </w:divBdr>
        </w:div>
      </w:divsChild>
    </w:div>
    <w:div w:id="1980988209">
      <w:bodyDiv w:val="1"/>
      <w:marLeft w:val="0"/>
      <w:marRight w:val="0"/>
      <w:marTop w:val="0"/>
      <w:marBottom w:val="0"/>
      <w:divBdr>
        <w:top w:val="none" w:sz="0" w:space="0" w:color="auto"/>
        <w:left w:val="none" w:sz="0" w:space="0" w:color="auto"/>
        <w:bottom w:val="none" w:sz="0" w:space="0" w:color="auto"/>
        <w:right w:val="none" w:sz="0" w:space="0" w:color="auto"/>
      </w:divBdr>
      <w:divsChild>
        <w:div w:id="500242780">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hyperlink" Target="https://www.theguardian.com/technology/2011/mar/08/spotify-hits-1-million-paying-subscribers" TargetMode="External"/><Relationship Id="rId20" Type="http://schemas.openxmlformats.org/officeDocument/2006/relationships/hyperlink" Target="http://winformusic.org/wintel" TargetMode="External"/><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hyperlink" Target="http://www.ifpi.org/content/library/DMR2012_key_facts_and_figures.pdf" TargetMode="External"/><Relationship Id="rId11" Type="http://schemas.openxmlformats.org/officeDocument/2006/relationships/hyperlink" Target="http://www.ifpi.org/downloads/Digital-Music-Report-2014.pdf" TargetMode="External"/><Relationship Id="rId12" Type="http://schemas.openxmlformats.org/officeDocument/2006/relationships/hyperlink" Target="http://www.ifpi.org/downloads/GMR2018.pdf" TargetMode="External"/><Relationship Id="rId13" Type="http://schemas.openxmlformats.org/officeDocument/2006/relationships/hyperlink" Target="https://www.musicbusinessworldwide.com/universal-revenues-hit-6-4bn-in-2017-thats-18m-per-day/" TargetMode="External"/><Relationship Id="rId14" Type="http://schemas.openxmlformats.org/officeDocument/2006/relationships/hyperlink" Target="http://kk.org/thetechnium/1000-true-fans/" TargetMode="External"/><Relationship Id="rId15" Type="http://schemas.openxmlformats.org/officeDocument/2006/relationships/hyperlink" Target="https://musicbiz.org/wp-content/uploads/2017/06/ChangingFaceofChina.pdf" TargetMode="External"/><Relationship Id="rId16" Type="http://schemas.openxmlformats.org/officeDocument/2006/relationships/hyperlink" Target="https://www.ft.com/content/07dceaba-16b2-11e8-9376-4a6390addb44" TargetMode="External"/><Relationship Id="rId17" Type="http://schemas.openxmlformats.org/officeDocument/2006/relationships/hyperlink" Target="https://www.forbes.com/sites/dannyross1/2018/05/04/meet-the-tech-company-disrupting-the-music-industry-and-its-not-spotify/" TargetMode="External"/><Relationship Id="rId18" Type="http://schemas.openxmlformats.org/officeDocument/2006/relationships/hyperlink" Target="https://www.bloomberg.com/news/articles/2017-09-05/facebook-said-to-offer-hundreds-of-millions-for-music-rights" TargetMode="External"/><Relationship Id="rId19" Type="http://schemas.openxmlformats.org/officeDocument/2006/relationships/hyperlink" Target="https://www.theguardian.com/uk/2002/oct/05/arts.artsnews" TargetMode="Externa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hyperlink" Target="https://www.bpi.co.uk/news-analysis/what-the-uk-streamed-in-2017/" TargetMode="External"/><Relationship Id="rId5" Type="http://schemas.openxmlformats.org/officeDocument/2006/relationships/hyperlink" Target="https://www.theguardian.com/technology/2013/oct/07/spotify-thom-yorke-dying-corpse" TargetMode="External"/><Relationship Id="rId6" Type="http://schemas.openxmlformats.org/officeDocument/2006/relationships/hyperlink" Target="http://musically.com/2018/04/24/recorded-music-revenues-grew-by-8-1-in-2017-says-ifpi/" TargetMode="External"/><Relationship Id="rId7" Type="http://schemas.openxmlformats.org/officeDocument/2006/relationships/hyperlink" Target="https://www.youtube.com/watch?v=68AwjRITr0E" TargetMode="External"/><Relationship Id="rId8" Type="http://schemas.openxmlformats.org/officeDocument/2006/relationships/hyperlink" Target="http://www.wired.co.uk/article/kobalt-how-data-saved-musi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124</TotalTime>
  <Pages>6</Pages>
  <Words>3160</Words>
  <Characters>18017</Characters>
  <Application>Microsoft Macintosh Word</Application>
  <DocSecurity>0</DocSecurity>
  <Lines>150</Lines>
  <Paragraphs>42</Paragraphs>
  <ScaleCrop>false</ScaleCrop>
  <HeadingPairs>
    <vt:vector size="4" baseType="variant">
      <vt:variant>
        <vt:lpstr>Title</vt:lpstr>
      </vt:variant>
      <vt:variant>
        <vt:i4>1</vt:i4>
      </vt:variant>
      <vt:variant>
        <vt:lpstr>Headings</vt:lpstr>
      </vt:variant>
      <vt:variant>
        <vt:i4>5</vt:i4>
      </vt:variant>
    </vt:vector>
  </HeadingPairs>
  <TitlesOfParts>
    <vt:vector size="6" baseType="lpstr">
      <vt:lpstr/>
      <vt:lpstr>Dredge, S. (2013) Thom Yorke calls Spotify 'the last desperate fart of a dying c</vt:lpstr>
      <vt:lpstr>Ek, D. (2015) Daniel Ek of Spotify talks about getting the company's first music</vt:lpstr>
      <vt:lpstr>Gray, K. (2015) Kobalt changed the rules of the music industry using data – and </vt:lpstr>
      <vt:lpstr/>
      <vt:lpstr>Nicolaou, A. (2018) Facebook looks to change tune with move into music. Availabl</vt:lpstr>
    </vt:vector>
  </TitlesOfParts>
  <LinksUpToDate>false</LinksUpToDate>
  <CharactersWithSpaces>21135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2018-05-07T20:29:00Z</dcterms:created>
  <dcterms:modified xsi:type="dcterms:W3CDTF">2018-05-08T01:28:00Z</dcterms:modified>
</cp:coreProperties>
</file>