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52B3FF1" w14:paraId="5E5787A5" wp14:textId="757AFE85">
      <w:pPr>
        <w:rPr>
          <w:b w:val="1"/>
          <w:bCs w:val="1"/>
        </w:rPr>
      </w:pPr>
      <w:bookmarkStart w:name="_GoBack" w:id="0"/>
      <w:bookmarkEnd w:id="0"/>
      <w:r w:rsidRPr="052B3FF1" w:rsidR="5B5DAE95">
        <w:rPr>
          <w:b w:val="1"/>
          <w:bCs w:val="1"/>
        </w:rPr>
        <w:t>Discuss two types of play and how these can be supported in practice. (750 words)</w:t>
      </w:r>
    </w:p>
    <w:p w:rsidR="780F3724" w:rsidP="052B3FF1" w:rsidRDefault="780F3724" w14:paraId="6F31FBB5" w14:textId="7F29AFFF">
      <w:pPr>
        <w:pStyle w:val="Normal"/>
      </w:pPr>
      <w:r w:rsidR="780F3724">
        <w:rPr/>
        <w:t>Imagin</w:t>
      </w:r>
      <w:r w:rsidR="45F5E033">
        <w:rPr/>
        <w:t xml:space="preserve">ative play will be engaged when a child </w:t>
      </w:r>
      <w:r w:rsidR="0ABEC82F">
        <w:rPr/>
        <w:t>encounters</w:t>
      </w:r>
      <w:r w:rsidR="45F5E033">
        <w:rPr/>
        <w:t xml:space="preserve"> </w:t>
      </w:r>
      <w:r w:rsidR="2B5E1C7C">
        <w:rPr/>
        <w:t xml:space="preserve">a </w:t>
      </w:r>
      <w:r w:rsidR="45F5E033">
        <w:rPr/>
        <w:t xml:space="preserve">roleplay </w:t>
      </w:r>
      <w:r w:rsidR="42531423">
        <w:rPr/>
        <w:t>situation</w:t>
      </w:r>
      <w:r w:rsidR="45F5E033">
        <w:rPr/>
        <w:t xml:space="preserve">. </w:t>
      </w:r>
      <w:r w:rsidR="45F5E033">
        <w:rPr/>
        <w:t xml:space="preserve">In </w:t>
      </w:r>
      <w:r w:rsidR="468754E6">
        <w:rPr/>
        <w:t>essence</w:t>
      </w:r>
      <w:r w:rsidR="45F5E033">
        <w:rPr/>
        <w:t>, imaginative</w:t>
      </w:r>
      <w:r w:rsidR="45F5E033">
        <w:rPr/>
        <w:t xml:space="preserve"> play is simply roleplay</w:t>
      </w:r>
      <w:r w:rsidR="6BAEACE9">
        <w:rPr/>
        <w:t>, with situations they have experienced, or would like to experience</w:t>
      </w:r>
      <w:r w:rsidR="3D8752DF">
        <w:rPr/>
        <w:t xml:space="preserve"> through their interests and likes</w:t>
      </w:r>
      <w:r w:rsidR="6BAEACE9">
        <w:rPr/>
        <w:t xml:space="preserve">. </w:t>
      </w:r>
      <w:r w:rsidR="224F8995">
        <w:rPr/>
        <w:t>Imaginative</w:t>
      </w:r>
      <w:r w:rsidR="6BAEACE9">
        <w:rPr/>
        <w:t xml:space="preserve"> play </w:t>
      </w:r>
      <w:r w:rsidR="63141AD0">
        <w:rPr/>
        <w:t>can occur when a child is playing alone, or alongside peers and staff within practice</w:t>
      </w:r>
      <w:r w:rsidR="3F232340">
        <w:rPr/>
        <w:t>s</w:t>
      </w:r>
      <w:r w:rsidR="63141AD0">
        <w:rPr/>
        <w:t>.</w:t>
      </w:r>
      <w:r w:rsidR="54E752C3">
        <w:rPr/>
        <w:t xml:space="preserve"> (Therapy Focus, </w:t>
      </w:r>
      <w:r w:rsidR="13FA417A">
        <w:rPr/>
        <w:t>2023</w:t>
      </w:r>
      <w:r w:rsidR="54E752C3">
        <w:rPr/>
        <w:t>)</w:t>
      </w:r>
      <w:r w:rsidR="63141AD0">
        <w:rPr/>
        <w:t xml:space="preserve"> </w:t>
      </w:r>
      <w:r w:rsidR="37FAB8A2">
        <w:rPr/>
        <w:t>Imaginative</w:t>
      </w:r>
      <w:r w:rsidR="182D5B92">
        <w:rPr/>
        <w:t xml:space="preserve"> play can promote a child holistic development and does not have a specific area of development.</w:t>
      </w:r>
      <w:r w:rsidR="296D7702">
        <w:rPr/>
        <w:t xml:space="preserve"> From a physical perspective, imaginative play promotes the correct functioni</w:t>
      </w:r>
      <w:r w:rsidR="7406AE3A">
        <w:rPr/>
        <w:t>ng of a child's gross and fine motor skills, as children will manevour through roleplay activities and will learn how to manipulate objects through the engagement of their hands</w:t>
      </w:r>
      <w:r w:rsidR="2C44FD08">
        <w:rPr/>
        <w:t>, with examples of children using dolls and ‘dr</w:t>
      </w:r>
      <w:r w:rsidR="70CC467B">
        <w:rPr/>
        <w:t xml:space="preserve">essing up’ these objects will require </w:t>
      </w:r>
      <w:r w:rsidR="0054BA65">
        <w:rPr/>
        <w:t>hand eye co-ordination</w:t>
      </w:r>
      <w:r w:rsidR="16C3B920">
        <w:rPr/>
        <w:t xml:space="preserve"> and close manipulation of these toys.</w:t>
      </w:r>
      <w:r w:rsidR="0B6D67C7">
        <w:rPr/>
        <w:t xml:space="preserve"> </w:t>
      </w:r>
      <w:r w:rsidR="21076B10">
        <w:rPr/>
        <w:t>Vygotsky commends imaginative play, and the intellectual benefits children receive from the promotion of imaginative play in practices. Vygotsky arg</w:t>
      </w:r>
      <w:r w:rsidR="02931182">
        <w:rPr/>
        <w:t xml:space="preserve">ues that actively allowing imaginative play will allow children to think more abstractly, allow the child to problem-solve within scenarios they </w:t>
      </w:r>
      <w:r w:rsidR="266CCD8E">
        <w:rPr/>
        <w:t>create</w:t>
      </w:r>
      <w:r w:rsidR="02931182">
        <w:rPr/>
        <w:t xml:space="preserve"> themselves or through </w:t>
      </w:r>
      <w:r w:rsidR="3A78ED91">
        <w:rPr/>
        <w:t>situations</w:t>
      </w:r>
      <w:r w:rsidR="02931182">
        <w:rPr/>
        <w:t xml:space="preserve"> they </w:t>
      </w:r>
      <w:r w:rsidR="6416E085">
        <w:rPr/>
        <w:t>may experience.</w:t>
      </w:r>
      <w:r w:rsidR="652FB219">
        <w:rPr/>
        <w:t xml:space="preserve"> (National Library of Medicine, 2015</w:t>
      </w:r>
      <w:r w:rsidR="50245F3D">
        <w:rPr/>
        <w:t>.</w:t>
      </w:r>
      <w:r w:rsidR="652FB219">
        <w:rPr/>
        <w:t>)</w:t>
      </w:r>
      <w:r w:rsidR="391CADDC">
        <w:rPr/>
        <w:t xml:space="preserve"> </w:t>
      </w:r>
      <w:r w:rsidR="36C40AA4">
        <w:rPr/>
        <w:t xml:space="preserve">Imaginative play also encourages the emotional development of children engaging in imaginative play. </w:t>
      </w:r>
      <w:r w:rsidR="66B66A5F">
        <w:rPr/>
        <w:t>Imaginative play can promote the regulation and recognition of a child’s own emotions</w:t>
      </w:r>
      <w:r w:rsidR="31715AB5">
        <w:rPr/>
        <w:t xml:space="preserve">. </w:t>
      </w:r>
      <w:r w:rsidR="03B2FEB8">
        <w:rPr/>
        <w:t xml:space="preserve">(Lillard, A.S. 2013.) </w:t>
      </w:r>
      <w:r w:rsidR="433F8E7A">
        <w:rPr/>
        <w:t>As children become aware of their own emotions, t</w:t>
      </w:r>
      <w:r w:rsidR="45C8B092">
        <w:rPr/>
        <w:t xml:space="preserve">hey will also begin to acknowledge other children’s emotions through the </w:t>
      </w:r>
      <w:r w:rsidR="168E4731">
        <w:rPr/>
        <w:t xml:space="preserve">competence of understanding their own. </w:t>
      </w:r>
      <w:r w:rsidR="2DCC97EE">
        <w:rPr/>
        <w:t xml:space="preserve">By encouraging imaginative play, the social </w:t>
      </w:r>
      <w:r w:rsidR="48643894">
        <w:rPr/>
        <w:t>skills of children</w:t>
      </w:r>
      <w:r w:rsidR="3D16FF14">
        <w:rPr/>
        <w:t xml:space="preserve"> will </w:t>
      </w:r>
      <w:r w:rsidR="48643894">
        <w:rPr/>
        <w:t xml:space="preserve">progress. As children explore </w:t>
      </w:r>
      <w:r w:rsidR="51B0BB2F">
        <w:rPr/>
        <w:t>imaginative</w:t>
      </w:r>
      <w:r w:rsidR="48643894">
        <w:rPr/>
        <w:t xml:space="preserve"> play</w:t>
      </w:r>
      <w:r w:rsidR="45CCA6CA">
        <w:rPr/>
        <w:t xml:space="preserve"> they will naturally begin to explore and form relationships with those who naturally surround them. </w:t>
      </w:r>
      <w:r w:rsidR="26FB0939">
        <w:rPr/>
        <w:t xml:space="preserve">Imaginative allows children to grow in confidence and develop their language skills and their ability to form and </w:t>
      </w:r>
      <w:r w:rsidR="26FB0939">
        <w:rPr/>
        <w:t>maintain</w:t>
      </w:r>
      <w:r w:rsidR="26FB0939">
        <w:rPr/>
        <w:t xml:space="preserve"> conversations</w:t>
      </w:r>
      <w:r w:rsidR="3B7B2EB3">
        <w:rPr/>
        <w:t xml:space="preserve">. </w:t>
      </w:r>
      <w:r w:rsidR="3D0B02BE">
        <w:rPr/>
        <w:t xml:space="preserve">These can all be supported within practices with practitioners allowing designated time for the children to explore and lead the play. If a child </w:t>
      </w:r>
      <w:r w:rsidR="2B5D1D63">
        <w:rPr/>
        <w:t>does not understand the concept, the practitioner can guide the direction of play</w:t>
      </w:r>
      <w:r w:rsidR="45331858">
        <w:rPr/>
        <w:t xml:space="preserve">. </w:t>
      </w:r>
      <w:r w:rsidR="4DB5E1CC">
        <w:rPr/>
        <w:t>Another way to support and encourage the involvement of imaginative play is to involve the children within day-to-day tasks, this will inv</w:t>
      </w:r>
      <w:r w:rsidR="69E952D3">
        <w:rPr/>
        <w:t>olve incorporate accidental learning. (Therapy Focus, 2023.)</w:t>
      </w:r>
      <w:r w:rsidR="061CC3DB">
        <w:rPr/>
        <w:t xml:space="preserve"> By utilising this ‘</w:t>
      </w:r>
      <w:r w:rsidR="19701E88">
        <w:rPr/>
        <w:t>accidental</w:t>
      </w:r>
      <w:r w:rsidR="061CC3DB">
        <w:rPr/>
        <w:t xml:space="preserve">’ learning children will subconsciously learn and develop </w:t>
      </w:r>
      <w:r w:rsidR="2B0B41BB">
        <w:rPr/>
        <w:t>holistically</w:t>
      </w:r>
      <w:r w:rsidR="061CC3DB">
        <w:rPr/>
        <w:t xml:space="preserve"> </w:t>
      </w:r>
      <w:r w:rsidR="061CC3DB">
        <w:rPr/>
        <w:t>benefiting</w:t>
      </w:r>
      <w:r w:rsidR="061CC3DB">
        <w:rPr/>
        <w:t xml:space="preserve"> their own development and their progress within practice. </w:t>
      </w:r>
      <w:r w:rsidR="2734B7D2">
        <w:rPr/>
        <w:t>(Engage Education, 2019.)</w:t>
      </w:r>
    </w:p>
    <w:p w:rsidR="052B3FF1" w:rsidP="052B3FF1" w:rsidRDefault="052B3FF1" w14:paraId="34CBF129" w14:textId="353F3B38">
      <w:pPr>
        <w:pStyle w:val="Normal"/>
      </w:pPr>
      <w:r w:rsidR="6A3417AA">
        <w:rPr/>
        <w:t>The Early Years Foundation Stage deduce sensory play when used in practice effectively will promote and engage the prime areas of learning and development, these are as listed by the EYFS; ‘Communication and Language, Physical development and personal social and emotional development.’ (Fennies</w:t>
      </w:r>
      <w:r w:rsidR="7F8876F0">
        <w:rPr/>
        <w:t xml:space="preserve"> Nurseries, 2021.) </w:t>
      </w:r>
      <w:r w:rsidR="7B9EB558">
        <w:rPr/>
        <w:t>Sensory</w:t>
      </w:r>
      <w:r w:rsidR="76113078">
        <w:rPr/>
        <w:t xml:space="preserve"> play</w:t>
      </w:r>
      <w:r w:rsidR="2F97A8B8">
        <w:rPr/>
        <w:t xml:space="preserve"> is the activity where children will use their senses to explore, manoeuvre and understand an environment and the world that surrounds them. </w:t>
      </w:r>
      <w:r w:rsidR="01CBCF22">
        <w:rPr/>
        <w:t xml:space="preserve">These senses are sight, smell, touch, </w:t>
      </w:r>
      <w:r w:rsidR="01CBCF22">
        <w:rPr/>
        <w:t>sound</w:t>
      </w:r>
      <w:r w:rsidR="01CBCF22">
        <w:rPr/>
        <w:t xml:space="preserve"> and taste. (Twinkl. No Dat</w:t>
      </w:r>
      <w:r w:rsidR="217828A3">
        <w:rPr/>
        <w:t xml:space="preserve">e.) </w:t>
      </w:r>
      <w:r w:rsidR="7FFE20B4">
        <w:rPr/>
        <w:t xml:space="preserve">As children progress through </w:t>
      </w:r>
      <w:r w:rsidR="41BB5902">
        <w:rPr/>
        <w:t>milestones</w:t>
      </w:r>
      <w:r w:rsidR="7FFE20B4">
        <w:rPr/>
        <w:t xml:space="preserve"> and reach new developmental stages, their senses are key to build nerve connections to </w:t>
      </w:r>
      <w:r w:rsidR="4BC09EF2">
        <w:rPr/>
        <w:t>familiarise</w:t>
      </w:r>
      <w:r w:rsidR="7FFE20B4">
        <w:rPr/>
        <w:t xml:space="preserve"> and discover the world that surrounds them</w:t>
      </w:r>
      <w:r w:rsidR="179F06AB">
        <w:rPr/>
        <w:t>, this allowing the child to build connections with the environments that will surround them, whether these are familiar or not</w:t>
      </w:r>
      <w:r w:rsidR="7FFE20B4">
        <w:rPr/>
        <w:t xml:space="preserve">. </w:t>
      </w:r>
      <w:r w:rsidR="4CC41321">
        <w:rPr/>
        <w:t>(Prendiville, S. and Fearn, M. 2016.)</w:t>
      </w:r>
      <w:r w:rsidR="2C1685BA">
        <w:rPr/>
        <w:t xml:space="preserve"> </w:t>
      </w:r>
      <w:r w:rsidR="0EEA1B51">
        <w:rPr/>
        <w:t>A</w:t>
      </w:r>
      <w:r w:rsidR="0EEA1B51">
        <w:rPr/>
        <w:t>s children utilise and understand their senses this will promote specifically language and social skills alongside their gross and fine motor skills.</w:t>
      </w:r>
      <w:r w:rsidR="5CADBD45">
        <w:rPr/>
        <w:t xml:space="preserve"> Each activity surrounding sensory play will be </w:t>
      </w:r>
      <w:r w:rsidR="5CADBD45">
        <w:rPr/>
        <w:t>directly linked</w:t>
      </w:r>
      <w:r w:rsidR="5CADBD45">
        <w:rPr/>
        <w:t xml:space="preserve"> to a child’s senses, by exploring a variety of textures, </w:t>
      </w:r>
      <w:r w:rsidR="5CADBD45">
        <w:rPr/>
        <w:t>tastes</w:t>
      </w:r>
      <w:r w:rsidR="5CADBD45">
        <w:rPr/>
        <w:t xml:space="preserve"> and smells.</w:t>
      </w:r>
      <w:r w:rsidR="48492A84">
        <w:rPr/>
        <w:t xml:space="preserve"> Sensory play can add another </w:t>
      </w:r>
      <w:r w:rsidR="5FD9EBEA">
        <w:rPr/>
        <w:t>integral</w:t>
      </w:r>
      <w:r w:rsidR="48492A84">
        <w:rPr/>
        <w:t xml:space="preserve"> d</w:t>
      </w:r>
      <w:r w:rsidR="18B869B2">
        <w:rPr/>
        <w:t>imension and depth</w:t>
      </w:r>
      <w:r w:rsidR="5825DDB2">
        <w:rPr/>
        <w:t xml:space="preserve"> to a child’s development and play. </w:t>
      </w:r>
      <w:r w:rsidR="4592F4E7">
        <w:rPr/>
        <w:t>(Gascoyne, S. 2016.)</w:t>
      </w:r>
      <w:r w:rsidR="26F8C1B6">
        <w:rPr/>
        <w:t xml:space="preserve"> </w:t>
      </w:r>
      <w:r w:rsidR="3E89831C">
        <w:rPr/>
        <w:t xml:space="preserve">Sensory play can encourage the use of fine and gross motors with </w:t>
      </w:r>
      <w:r w:rsidR="0310CC90">
        <w:rPr/>
        <w:t>incorporated</w:t>
      </w:r>
      <w:r w:rsidR="3E89831C">
        <w:rPr/>
        <w:t xml:space="preserve"> activities like learning to tie their shoes</w:t>
      </w:r>
      <w:r w:rsidR="7D2E684D">
        <w:rPr/>
        <w:t>, or learning to dress themselves</w:t>
      </w:r>
      <w:r w:rsidR="3E89831C">
        <w:rPr/>
        <w:t xml:space="preserve">, as the children will need to manipulate this object to reach the </w:t>
      </w:r>
      <w:r w:rsidR="3E89831C">
        <w:rPr/>
        <w:t>objective</w:t>
      </w:r>
      <w:r w:rsidR="3E89831C">
        <w:rPr/>
        <w:t xml:space="preserve">. </w:t>
      </w:r>
      <w:r w:rsidR="6FFC5D29">
        <w:rPr/>
        <w:t xml:space="preserve">(Cleveland Clinic, </w:t>
      </w:r>
      <w:r w:rsidR="581C70B1">
        <w:rPr/>
        <w:t>2022)</w:t>
      </w:r>
      <w:r w:rsidR="2556CF00">
        <w:rPr/>
        <w:t xml:space="preserve"> Sensory play can correlate with the development of gross motor skills. Practitioners can encourage </w:t>
      </w:r>
      <w:r w:rsidR="2A4D68D4">
        <w:rPr/>
        <w:t>a child’s problem-solving through sensory play using activities such as sorting blocks, buttons</w:t>
      </w:r>
      <w:r w:rsidR="4844C09E">
        <w:rPr/>
        <w:t>, finger painting</w:t>
      </w:r>
      <w:r w:rsidR="2A4D68D4">
        <w:rPr/>
        <w:t xml:space="preserve"> or through creating sensory bins using drie</w:t>
      </w:r>
      <w:r w:rsidR="1C4F6C77">
        <w:rPr/>
        <w:t xml:space="preserve">d foods that fosters cognitive stimulation. </w:t>
      </w:r>
      <w:r w:rsidR="42993955">
        <w:rPr/>
        <w:t>These activities allow the child to lead their own play, with the children allowed to explore freely and with their imaginations.</w:t>
      </w:r>
      <w:r w:rsidR="74C30254">
        <w:rPr/>
        <w:t xml:space="preserve"> Sensory play allows children the </w:t>
      </w:r>
      <w:r w:rsidR="1CC07B9D">
        <w:rPr/>
        <w:t>opportunity</w:t>
      </w:r>
      <w:r w:rsidR="74C30254">
        <w:rPr/>
        <w:t xml:space="preserve"> to </w:t>
      </w:r>
      <w:r w:rsidR="7BEAC957">
        <w:rPr/>
        <w:t>engage in</w:t>
      </w:r>
      <w:r w:rsidR="45E6E7EE">
        <w:rPr/>
        <w:t xml:space="preserve"> play where they can lead. </w:t>
      </w:r>
      <w:r w:rsidR="5C6A96CB">
        <w:rPr/>
        <w:t xml:space="preserve">(The </w:t>
      </w:r>
      <w:r w:rsidR="5C6A96CB">
        <w:rPr/>
        <w:t>Centered</w:t>
      </w:r>
      <w:r w:rsidR="5C6A96CB">
        <w:rPr/>
        <w:t xml:space="preserve"> Parent, 2021.)</w:t>
      </w:r>
      <w:r w:rsidR="419BE948">
        <w:rPr/>
        <w:t xml:space="preserve"> Creating a sensory rich environment will promote a healthy, stimulated development. By allowing the </w:t>
      </w:r>
      <w:r w:rsidR="027A0253">
        <w:rPr/>
        <w:t>appropriate</w:t>
      </w:r>
      <w:r w:rsidR="419BE948">
        <w:rPr/>
        <w:t xml:space="preserve"> stimulation</w:t>
      </w:r>
      <w:r w:rsidR="419BE948">
        <w:rPr/>
        <w:t xml:space="preserve"> within their practice and environmen</w:t>
      </w:r>
      <w:r w:rsidR="3BB98506">
        <w:rPr/>
        <w:t xml:space="preserve">ts, sensory play </w:t>
      </w:r>
      <w:r w:rsidR="46D2D9FE">
        <w:rPr/>
        <w:t>an</w:t>
      </w:r>
      <w:r w:rsidR="3BB98506">
        <w:rPr/>
        <w:t xml:space="preserve"> </w:t>
      </w:r>
      <w:r w:rsidR="3DD8B091">
        <w:rPr/>
        <w:t>integral</w:t>
      </w:r>
      <w:r w:rsidR="3BB98506">
        <w:rPr/>
        <w:t xml:space="preserve"> to the development of a child’s attention, </w:t>
      </w:r>
      <w:r w:rsidR="3BB98506">
        <w:rPr/>
        <w:t>concentration</w:t>
      </w:r>
      <w:r w:rsidR="3BB98506">
        <w:rPr/>
        <w:t xml:space="preserve"> and focus</w:t>
      </w:r>
      <w:r w:rsidR="19DC51F1">
        <w:rPr/>
        <w:t xml:space="preserve">. Sensory play can be supported by </w:t>
      </w:r>
      <w:r w:rsidR="19DC51F1">
        <w:rPr/>
        <w:t>providing</w:t>
      </w:r>
      <w:r w:rsidR="19DC51F1">
        <w:rPr/>
        <w:t xml:space="preserve"> a variety of different activities to stimulate each sense. By </w:t>
      </w:r>
      <w:r w:rsidR="19DC51F1">
        <w:rPr/>
        <w:t>maintaining</w:t>
      </w:r>
      <w:r w:rsidR="19DC51F1">
        <w:rPr/>
        <w:t xml:space="preserve"> this </w:t>
      </w:r>
      <w:r w:rsidR="0577BF30">
        <w:rPr/>
        <w:t>variety,</w:t>
      </w:r>
      <w:r w:rsidR="77612852">
        <w:rPr/>
        <w:t xml:space="preserve"> </w:t>
      </w:r>
      <w:r w:rsidR="19DC51F1">
        <w:rPr/>
        <w:t xml:space="preserve">a child will indulge in different activities which will </w:t>
      </w:r>
      <w:r w:rsidR="19DC51F1">
        <w:rPr/>
        <w:t>benefit</w:t>
      </w:r>
      <w:r w:rsidR="19DC51F1">
        <w:rPr/>
        <w:t xml:space="preserve"> their learning and development. </w:t>
      </w:r>
    </w:p>
    <w:p w:rsidR="22695628" w:rsidP="052B3FF1" w:rsidRDefault="22695628" w14:paraId="79693299" w14:textId="7DFCB4C4">
      <w:pPr>
        <w:pStyle w:val="Normal"/>
        <w:rPr>
          <w:b w:val="1"/>
          <w:bCs w:val="1"/>
        </w:rPr>
      </w:pPr>
      <w:r w:rsidRPr="794E3353" w:rsidR="22695628">
        <w:rPr>
          <w:b w:val="1"/>
          <w:bCs w:val="1"/>
        </w:rPr>
        <w:t>Evidence of a clear understanding of why it is important for children to choose their own play and the importance of the role of the adult in children’s play. (750 words)</w:t>
      </w:r>
    </w:p>
    <w:p w:rsidR="22695628" w:rsidP="052B3FF1" w:rsidRDefault="22695628" w14:paraId="2949D388" w14:textId="157AF58D">
      <w:pPr>
        <w:pStyle w:val="Normal"/>
        <w:rPr>
          <w:b w:val="0"/>
          <w:bCs w:val="0"/>
        </w:rPr>
      </w:pPr>
      <w:r w:rsidR="35BADA3A">
        <w:rPr>
          <w:b w:val="0"/>
          <w:bCs w:val="0"/>
        </w:rPr>
        <w:t>Research depicts that p</w:t>
      </w:r>
      <w:r w:rsidR="3789C4C5">
        <w:rPr>
          <w:b w:val="0"/>
          <w:bCs w:val="0"/>
        </w:rPr>
        <w:t>lay is a significant and detrimental aspect of a child’s early life</w:t>
      </w:r>
      <w:r w:rsidR="5F214F27">
        <w:rPr>
          <w:b w:val="0"/>
          <w:bCs w:val="0"/>
        </w:rPr>
        <w:t xml:space="preserve"> and in overview through entire childhood</w:t>
      </w:r>
      <w:r w:rsidR="3789C4C5">
        <w:rPr>
          <w:b w:val="0"/>
          <w:bCs w:val="0"/>
        </w:rPr>
        <w:t xml:space="preserve">, as play sets the foundation of </w:t>
      </w:r>
      <w:r w:rsidR="298BC868">
        <w:rPr>
          <w:b w:val="0"/>
          <w:bCs w:val="0"/>
        </w:rPr>
        <w:t xml:space="preserve">not only </w:t>
      </w:r>
      <w:r w:rsidR="3789C4C5">
        <w:rPr>
          <w:b w:val="0"/>
          <w:bCs w:val="0"/>
        </w:rPr>
        <w:t>a c</w:t>
      </w:r>
      <w:r w:rsidR="3789C4C5">
        <w:rPr>
          <w:b w:val="0"/>
          <w:bCs w:val="0"/>
        </w:rPr>
        <w:t>hild’s learning</w:t>
      </w:r>
      <w:r w:rsidR="34DE7ADE">
        <w:rPr>
          <w:b w:val="0"/>
          <w:bCs w:val="0"/>
        </w:rPr>
        <w:t xml:space="preserve">, but a child’s </w:t>
      </w:r>
      <w:r w:rsidR="4A63B34B">
        <w:rPr>
          <w:b w:val="0"/>
          <w:bCs w:val="0"/>
        </w:rPr>
        <w:t>abilities</w:t>
      </w:r>
      <w:r w:rsidR="34DE7ADE">
        <w:rPr>
          <w:b w:val="0"/>
          <w:bCs w:val="0"/>
        </w:rPr>
        <w:t xml:space="preserve">, development, personal </w:t>
      </w:r>
      <w:r w:rsidR="34DE7ADE">
        <w:rPr>
          <w:b w:val="0"/>
          <w:bCs w:val="0"/>
        </w:rPr>
        <w:t>well-being</w:t>
      </w:r>
      <w:r w:rsidR="34DE7ADE">
        <w:rPr>
          <w:b w:val="0"/>
          <w:bCs w:val="0"/>
        </w:rPr>
        <w:t xml:space="preserve"> and self-concept. </w:t>
      </w:r>
      <w:r w:rsidR="44DA5824">
        <w:rPr>
          <w:b w:val="0"/>
          <w:bCs w:val="0"/>
        </w:rPr>
        <w:t>(Hughes, 2001</w:t>
      </w:r>
      <w:r w:rsidR="205637F9">
        <w:rPr>
          <w:b w:val="0"/>
          <w:bCs w:val="0"/>
        </w:rPr>
        <w:t>)</w:t>
      </w:r>
      <w:r w:rsidR="44DA5824">
        <w:rPr>
          <w:b w:val="0"/>
          <w:bCs w:val="0"/>
        </w:rPr>
        <w:t xml:space="preserve"> signifies that c</w:t>
      </w:r>
      <w:r w:rsidR="20FCA96B">
        <w:rPr>
          <w:b w:val="0"/>
          <w:bCs w:val="0"/>
        </w:rPr>
        <w:t>hildren have a biological desire</w:t>
      </w:r>
      <w:r w:rsidR="704BDD68">
        <w:rPr>
          <w:b w:val="0"/>
          <w:bCs w:val="0"/>
        </w:rPr>
        <w:t>, motivation urges</w:t>
      </w:r>
      <w:r w:rsidR="20FCA96B">
        <w:rPr>
          <w:b w:val="0"/>
          <w:bCs w:val="0"/>
        </w:rPr>
        <w:t xml:space="preserve"> and drive to play. </w:t>
      </w:r>
      <w:r w:rsidR="15305ABF">
        <w:rPr>
          <w:b w:val="0"/>
          <w:bCs w:val="0"/>
        </w:rPr>
        <w:t>Hughes</w:t>
      </w:r>
      <w:r w:rsidR="30F2E776">
        <w:rPr>
          <w:b w:val="0"/>
          <w:bCs w:val="0"/>
        </w:rPr>
        <w:t xml:space="preserve"> also suggests that children </w:t>
      </w:r>
      <w:r w:rsidR="30F2E776">
        <w:rPr>
          <w:b w:val="0"/>
          <w:bCs w:val="0"/>
        </w:rPr>
        <w:t>possess</w:t>
      </w:r>
      <w:r w:rsidR="30F2E776">
        <w:rPr>
          <w:b w:val="0"/>
          <w:bCs w:val="0"/>
        </w:rPr>
        <w:t xml:space="preserve"> a subconscious </w:t>
      </w:r>
      <w:r w:rsidR="37597DDA">
        <w:rPr>
          <w:b w:val="0"/>
          <w:bCs w:val="0"/>
        </w:rPr>
        <w:t>desire</w:t>
      </w:r>
      <w:r w:rsidR="30F2E776">
        <w:rPr>
          <w:b w:val="0"/>
          <w:bCs w:val="0"/>
        </w:rPr>
        <w:t xml:space="preserve"> and is a child</w:t>
      </w:r>
      <w:r w:rsidR="30C3B35B">
        <w:rPr>
          <w:b w:val="0"/>
          <w:bCs w:val="0"/>
        </w:rPr>
        <w:t>’</w:t>
      </w:r>
      <w:r w:rsidR="30F2E776">
        <w:rPr>
          <w:b w:val="0"/>
          <w:bCs w:val="0"/>
        </w:rPr>
        <w:t>s</w:t>
      </w:r>
      <w:r w:rsidR="30F2E776">
        <w:rPr>
          <w:b w:val="0"/>
          <w:bCs w:val="0"/>
        </w:rPr>
        <w:t xml:space="preserve"> ’natural </w:t>
      </w:r>
      <w:r w:rsidR="0BA6BD6A">
        <w:rPr>
          <w:b w:val="0"/>
          <w:bCs w:val="0"/>
        </w:rPr>
        <w:t>phenomenon</w:t>
      </w:r>
      <w:r w:rsidR="30F2E776">
        <w:rPr>
          <w:b w:val="0"/>
          <w:bCs w:val="0"/>
        </w:rPr>
        <w:t xml:space="preserve">’ to want to play. </w:t>
      </w:r>
      <w:r w:rsidR="16ABF073">
        <w:rPr>
          <w:b w:val="0"/>
          <w:bCs w:val="0"/>
        </w:rPr>
        <w:t xml:space="preserve">Children will benefit most greatly from being allowed the freedom to play without any intervention from </w:t>
      </w:r>
      <w:r w:rsidR="528B5780">
        <w:rPr>
          <w:b w:val="0"/>
          <w:bCs w:val="0"/>
        </w:rPr>
        <w:t>adults but</w:t>
      </w:r>
      <w:r w:rsidR="16ABF073">
        <w:rPr>
          <w:b w:val="0"/>
          <w:bCs w:val="0"/>
        </w:rPr>
        <w:t xml:space="preserve"> remain supervised</w:t>
      </w:r>
      <w:r w:rsidR="260F062F">
        <w:rPr>
          <w:b w:val="0"/>
          <w:bCs w:val="0"/>
        </w:rPr>
        <w:t>, this the compromise for children to experience and dictate their own individual play experiences</w:t>
      </w:r>
      <w:r w:rsidR="16ABF073">
        <w:rPr>
          <w:b w:val="0"/>
          <w:bCs w:val="0"/>
        </w:rPr>
        <w:t xml:space="preserve">. </w:t>
      </w:r>
      <w:r w:rsidR="19562A85">
        <w:rPr>
          <w:b w:val="0"/>
          <w:bCs w:val="0"/>
        </w:rPr>
        <w:t>As when children are allowed this independence</w:t>
      </w:r>
      <w:r w:rsidR="24A39D6A">
        <w:rPr>
          <w:b w:val="0"/>
          <w:bCs w:val="0"/>
        </w:rPr>
        <w:t xml:space="preserve">, children will become fully immersed in the play they choose to engage or </w:t>
      </w:r>
      <w:r w:rsidR="24A39D6A">
        <w:rPr>
          <w:b w:val="0"/>
          <w:bCs w:val="0"/>
        </w:rPr>
        <w:t>participate</w:t>
      </w:r>
      <w:r w:rsidR="24A39D6A">
        <w:rPr>
          <w:b w:val="0"/>
          <w:bCs w:val="0"/>
        </w:rPr>
        <w:t xml:space="preserve"> in, whether this be with other children or solo</w:t>
      </w:r>
      <w:r w:rsidR="340D028C">
        <w:rPr>
          <w:b w:val="0"/>
          <w:bCs w:val="0"/>
        </w:rPr>
        <w:t xml:space="preserve"> </w:t>
      </w:r>
      <w:r w:rsidR="24A39D6A">
        <w:rPr>
          <w:b w:val="0"/>
          <w:bCs w:val="0"/>
        </w:rPr>
        <w:t xml:space="preserve">play. </w:t>
      </w:r>
      <w:r w:rsidR="1F211FB7">
        <w:rPr>
          <w:b w:val="0"/>
          <w:bCs w:val="0"/>
        </w:rPr>
        <w:t>(Barnett, L.A. 1990</w:t>
      </w:r>
      <w:r w:rsidR="5645284E">
        <w:rPr>
          <w:b w:val="0"/>
          <w:bCs w:val="0"/>
        </w:rPr>
        <w:t>.</w:t>
      </w:r>
      <w:r w:rsidR="1F211FB7">
        <w:rPr>
          <w:b w:val="0"/>
          <w:bCs w:val="0"/>
        </w:rPr>
        <w:t xml:space="preserve">) </w:t>
      </w:r>
      <w:r w:rsidR="64B3EB60">
        <w:rPr>
          <w:b w:val="0"/>
          <w:bCs w:val="0"/>
        </w:rPr>
        <w:t>The level of success that can come from allowing children to play within their own whims is for the adults to ensure the level of play is ben</w:t>
      </w:r>
      <w:r w:rsidR="54BDE5DC">
        <w:rPr>
          <w:b w:val="0"/>
          <w:bCs w:val="0"/>
        </w:rPr>
        <w:t>e</w:t>
      </w:r>
      <w:r w:rsidR="64B3EB60">
        <w:rPr>
          <w:b w:val="0"/>
          <w:bCs w:val="0"/>
        </w:rPr>
        <w:t>ficial to the development and progress of a child’s growt</w:t>
      </w:r>
      <w:r w:rsidR="37BD6353">
        <w:rPr>
          <w:b w:val="0"/>
          <w:bCs w:val="0"/>
        </w:rPr>
        <w:t xml:space="preserve">h. </w:t>
      </w:r>
      <w:r w:rsidR="09D9553D">
        <w:rPr>
          <w:b w:val="0"/>
          <w:bCs w:val="0"/>
        </w:rPr>
        <w:t xml:space="preserve">These experiences during these critical ages, particularly in early years will serve as a method of the child’s blossoming </w:t>
      </w:r>
      <w:r w:rsidR="6E912A53">
        <w:rPr>
          <w:b w:val="0"/>
          <w:bCs w:val="0"/>
        </w:rPr>
        <w:t>abilities and</w:t>
      </w:r>
      <w:r w:rsidR="2FEC4522">
        <w:rPr>
          <w:b w:val="0"/>
          <w:bCs w:val="0"/>
        </w:rPr>
        <w:t xml:space="preserve"> will be a pivotal time</w:t>
      </w:r>
      <w:r w:rsidR="3A34F9B0">
        <w:rPr>
          <w:b w:val="0"/>
          <w:bCs w:val="0"/>
        </w:rPr>
        <w:t xml:space="preserve"> as child will experience rapid development within these years.</w:t>
      </w:r>
      <w:r w:rsidR="2FEC4522">
        <w:rPr>
          <w:b w:val="0"/>
          <w:bCs w:val="0"/>
        </w:rPr>
        <w:t xml:space="preserve"> </w:t>
      </w:r>
      <w:r w:rsidR="2857D1D3">
        <w:rPr>
          <w:b w:val="0"/>
          <w:bCs w:val="0"/>
        </w:rPr>
        <w:t xml:space="preserve">(Gardner-Neblett, N., et al. 2016) </w:t>
      </w:r>
      <w:r w:rsidR="4C02E6CF">
        <w:rPr>
          <w:b w:val="0"/>
          <w:bCs w:val="0"/>
        </w:rPr>
        <w:t xml:space="preserve">It is </w:t>
      </w:r>
      <w:r w:rsidR="4E2F08ED">
        <w:rPr>
          <w:b w:val="0"/>
          <w:bCs w:val="0"/>
        </w:rPr>
        <w:t>essential</w:t>
      </w:r>
      <w:r w:rsidR="4C02E6CF">
        <w:rPr>
          <w:b w:val="0"/>
          <w:bCs w:val="0"/>
        </w:rPr>
        <w:t xml:space="preserve"> to </w:t>
      </w:r>
      <w:r w:rsidR="2FEC4522">
        <w:rPr>
          <w:b w:val="0"/>
          <w:bCs w:val="0"/>
        </w:rPr>
        <w:t>allow the child</w:t>
      </w:r>
      <w:r w:rsidR="1E79C596">
        <w:rPr>
          <w:b w:val="0"/>
          <w:bCs w:val="0"/>
        </w:rPr>
        <w:t>ren</w:t>
      </w:r>
      <w:r w:rsidR="2FEC4522">
        <w:rPr>
          <w:b w:val="0"/>
          <w:bCs w:val="0"/>
        </w:rPr>
        <w:t xml:space="preserve"> to explore and </w:t>
      </w:r>
      <w:r w:rsidR="2FEC4522">
        <w:rPr>
          <w:b w:val="0"/>
          <w:bCs w:val="0"/>
        </w:rPr>
        <w:t>d</w:t>
      </w:r>
      <w:r w:rsidR="4DE39CEC">
        <w:rPr>
          <w:b w:val="0"/>
          <w:bCs w:val="0"/>
        </w:rPr>
        <w:t xml:space="preserve">emonstrate independent play or be allowed the capacity to choose what they initiate and participate </w:t>
      </w:r>
      <w:r w:rsidR="6F84251F">
        <w:rPr>
          <w:b w:val="0"/>
          <w:bCs w:val="0"/>
        </w:rPr>
        <w:t>with</w:t>
      </w:r>
      <w:r w:rsidR="4DE39CEC">
        <w:rPr>
          <w:b w:val="0"/>
          <w:bCs w:val="0"/>
        </w:rPr>
        <w:t xml:space="preserve"> regarding </w:t>
      </w:r>
      <w:r w:rsidR="4DE39CEC">
        <w:rPr>
          <w:b w:val="0"/>
          <w:bCs w:val="0"/>
        </w:rPr>
        <w:t>to p</w:t>
      </w:r>
      <w:r w:rsidR="60932DF6">
        <w:rPr>
          <w:b w:val="0"/>
          <w:bCs w:val="0"/>
        </w:rPr>
        <w:t>lay activities</w:t>
      </w:r>
      <w:r w:rsidR="4DE39CEC">
        <w:rPr>
          <w:b w:val="0"/>
          <w:bCs w:val="0"/>
        </w:rPr>
        <w:t xml:space="preserve"> will </w:t>
      </w:r>
      <w:r w:rsidR="0722036E">
        <w:rPr>
          <w:b w:val="0"/>
          <w:bCs w:val="0"/>
        </w:rPr>
        <w:t>prove</w:t>
      </w:r>
      <w:r w:rsidR="4DE39CEC">
        <w:rPr>
          <w:b w:val="0"/>
          <w:bCs w:val="0"/>
        </w:rPr>
        <w:t xml:space="preserve"> an extremely </w:t>
      </w:r>
      <w:r w:rsidR="4DE39CEC">
        <w:rPr>
          <w:b w:val="0"/>
          <w:bCs w:val="0"/>
        </w:rPr>
        <w:t>determential</w:t>
      </w:r>
      <w:r w:rsidR="4DE39CEC">
        <w:rPr>
          <w:b w:val="0"/>
          <w:bCs w:val="0"/>
        </w:rPr>
        <w:t xml:space="preserve"> tell towards the progress of their development and growth</w:t>
      </w:r>
      <w:r w:rsidR="65BBB9A9">
        <w:rPr>
          <w:b w:val="0"/>
          <w:bCs w:val="0"/>
        </w:rPr>
        <w:t xml:space="preserve"> to the adults that guide and surround them day to day.</w:t>
      </w:r>
      <w:r w:rsidR="3CBC6494">
        <w:rPr>
          <w:b w:val="0"/>
          <w:bCs w:val="0"/>
        </w:rPr>
        <w:t xml:space="preserve"> </w:t>
      </w:r>
      <w:r w:rsidR="157DF83C">
        <w:rPr>
          <w:b w:val="0"/>
          <w:bCs w:val="0"/>
        </w:rPr>
        <w:t xml:space="preserve">(Ginsburg, K.R. and Committee on Psychosocial Aspects of Child and Family Health, 2007.) </w:t>
      </w:r>
      <w:r w:rsidR="56C4EE47">
        <w:rPr>
          <w:b w:val="0"/>
          <w:bCs w:val="0"/>
        </w:rPr>
        <w:t xml:space="preserve">When children have the power to dictate and direct </w:t>
      </w:r>
      <w:r w:rsidR="4B8CEDC7">
        <w:rPr>
          <w:b w:val="0"/>
          <w:bCs w:val="0"/>
        </w:rPr>
        <w:t>their own play situations, the child will feel empowered</w:t>
      </w:r>
      <w:r w:rsidR="0DFB987C">
        <w:rPr>
          <w:b w:val="0"/>
          <w:bCs w:val="0"/>
        </w:rPr>
        <w:t xml:space="preserve"> and begin to discover their sense of self and explore what they may like and dislike</w:t>
      </w:r>
      <w:r w:rsidR="2ADF6060">
        <w:rPr>
          <w:b w:val="0"/>
          <w:bCs w:val="0"/>
        </w:rPr>
        <w:t xml:space="preserve">. This empowerment will help children develop a fundamental </w:t>
      </w:r>
      <w:r w:rsidR="2D875CE3">
        <w:rPr>
          <w:b w:val="0"/>
          <w:bCs w:val="0"/>
        </w:rPr>
        <w:t>emotional</w:t>
      </w:r>
      <w:r w:rsidR="2ADF6060">
        <w:rPr>
          <w:b w:val="0"/>
          <w:bCs w:val="0"/>
        </w:rPr>
        <w:t xml:space="preserve"> and social </w:t>
      </w:r>
      <w:r w:rsidR="2ADF6060">
        <w:rPr>
          <w:b w:val="0"/>
          <w:bCs w:val="0"/>
        </w:rPr>
        <w:t>capacity</w:t>
      </w:r>
      <w:r w:rsidR="064443C5">
        <w:rPr>
          <w:b w:val="0"/>
          <w:bCs w:val="0"/>
        </w:rPr>
        <w:t xml:space="preserve">; </w:t>
      </w:r>
      <w:r w:rsidR="157999B9">
        <w:rPr>
          <w:b w:val="0"/>
          <w:bCs w:val="0"/>
        </w:rPr>
        <w:t>intuition</w:t>
      </w:r>
      <w:r w:rsidR="064443C5">
        <w:rPr>
          <w:b w:val="0"/>
          <w:bCs w:val="0"/>
        </w:rPr>
        <w:t xml:space="preserve">. </w:t>
      </w:r>
      <w:r w:rsidR="045CE0D5">
        <w:rPr>
          <w:b w:val="0"/>
          <w:bCs w:val="0"/>
        </w:rPr>
        <w:t xml:space="preserve">(Whitebread, D., et al. 2012.) </w:t>
      </w:r>
      <w:r w:rsidR="011506F8">
        <w:rPr>
          <w:b w:val="0"/>
          <w:bCs w:val="0"/>
        </w:rPr>
        <w:t>Developing this individual sense of their intuition will promote cognitive development as the child will learn to control and recognise feelings</w:t>
      </w:r>
      <w:r w:rsidR="4B891352">
        <w:rPr>
          <w:b w:val="0"/>
          <w:bCs w:val="0"/>
        </w:rPr>
        <w:t xml:space="preserve"> and empathy</w:t>
      </w:r>
      <w:r w:rsidR="516B7794">
        <w:rPr>
          <w:b w:val="0"/>
          <w:bCs w:val="0"/>
        </w:rPr>
        <w:t>, all giving a better understand</w:t>
      </w:r>
      <w:r w:rsidR="35E3B108">
        <w:rPr>
          <w:b w:val="0"/>
          <w:bCs w:val="0"/>
        </w:rPr>
        <w:t>ing</w:t>
      </w:r>
      <w:r w:rsidR="516B7794">
        <w:rPr>
          <w:b w:val="0"/>
          <w:bCs w:val="0"/>
        </w:rPr>
        <w:t xml:space="preserve"> of the world around them</w:t>
      </w:r>
      <w:r w:rsidR="011506F8">
        <w:rPr>
          <w:b w:val="0"/>
          <w:bCs w:val="0"/>
        </w:rPr>
        <w:t xml:space="preserve">. </w:t>
      </w:r>
      <w:r w:rsidR="064443C5">
        <w:rPr>
          <w:b w:val="0"/>
          <w:bCs w:val="0"/>
        </w:rPr>
        <w:t xml:space="preserve">Children when empowered will direct their own </w:t>
      </w:r>
      <w:r w:rsidR="2937887C">
        <w:rPr>
          <w:b w:val="0"/>
          <w:bCs w:val="0"/>
        </w:rPr>
        <w:t>independent</w:t>
      </w:r>
      <w:r w:rsidR="607D6BC8">
        <w:rPr>
          <w:b w:val="0"/>
          <w:bCs w:val="0"/>
        </w:rPr>
        <w:t xml:space="preserve"> </w:t>
      </w:r>
      <w:r w:rsidR="064443C5">
        <w:rPr>
          <w:b w:val="0"/>
          <w:bCs w:val="0"/>
        </w:rPr>
        <w:t xml:space="preserve">course and duration of play and will lead with their newfound, developing initiative to </w:t>
      </w:r>
      <w:r w:rsidR="5B7B3699">
        <w:rPr>
          <w:b w:val="0"/>
          <w:bCs w:val="0"/>
        </w:rPr>
        <w:t>potentially</w:t>
      </w:r>
      <w:r w:rsidR="064443C5">
        <w:rPr>
          <w:b w:val="0"/>
          <w:bCs w:val="0"/>
        </w:rPr>
        <w:t xml:space="preserve"> create rules within their play,</w:t>
      </w:r>
      <w:r w:rsidR="6CB07436">
        <w:rPr>
          <w:b w:val="0"/>
          <w:bCs w:val="0"/>
        </w:rPr>
        <w:t xml:space="preserve"> which will increase the attention</w:t>
      </w:r>
      <w:r w:rsidR="72720E16">
        <w:rPr>
          <w:b w:val="0"/>
          <w:bCs w:val="0"/>
        </w:rPr>
        <w:t xml:space="preserve">, </w:t>
      </w:r>
      <w:r w:rsidR="72720E16">
        <w:rPr>
          <w:b w:val="0"/>
          <w:bCs w:val="0"/>
        </w:rPr>
        <w:t>creativity</w:t>
      </w:r>
      <w:r w:rsidR="6CB07436">
        <w:rPr>
          <w:b w:val="0"/>
          <w:bCs w:val="0"/>
        </w:rPr>
        <w:t xml:space="preserve"> and fluidity within their self-directed play.</w:t>
      </w:r>
      <w:r w:rsidR="63B08A7C">
        <w:rPr>
          <w:b w:val="0"/>
          <w:bCs w:val="0"/>
        </w:rPr>
        <w:t xml:space="preserve"> (Whitebread, D. et al. 2012.)</w:t>
      </w:r>
      <w:r w:rsidR="5A7A0A7B">
        <w:rPr>
          <w:b w:val="0"/>
          <w:bCs w:val="0"/>
        </w:rPr>
        <w:t xml:space="preserve"> </w:t>
      </w:r>
      <w:r w:rsidR="37BD6353">
        <w:rPr>
          <w:b w:val="0"/>
          <w:bCs w:val="0"/>
        </w:rPr>
        <w:t>T</w:t>
      </w:r>
      <w:r w:rsidR="37BD6353">
        <w:rPr>
          <w:b w:val="0"/>
          <w:bCs w:val="0"/>
        </w:rPr>
        <w:t>here will be factors that are the adult</w:t>
      </w:r>
      <w:r w:rsidR="02AB432B">
        <w:rPr>
          <w:b w:val="0"/>
          <w:bCs w:val="0"/>
        </w:rPr>
        <w:t>’</w:t>
      </w:r>
      <w:r w:rsidR="37BD6353">
        <w:rPr>
          <w:b w:val="0"/>
          <w:bCs w:val="0"/>
        </w:rPr>
        <w:t>s</w:t>
      </w:r>
      <w:r w:rsidR="37BD6353">
        <w:rPr>
          <w:b w:val="0"/>
          <w:bCs w:val="0"/>
        </w:rPr>
        <w:t xml:space="preserve"> responsibility</w:t>
      </w:r>
      <w:r w:rsidR="61FDB5C3">
        <w:rPr>
          <w:b w:val="0"/>
          <w:bCs w:val="0"/>
        </w:rPr>
        <w:t xml:space="preserve"> and boundaries</w:t>
      </w:r>
      <w:r w:rsidR="37BD6353">
        <w:rPr>
          <w:b w:val="0"/>
          <w:bCs w:val="0"/>
        </w:rPr>
        <w:t xml:space="preserve"> to enforce to ensure that the child-led play is indeed to ensure the child is fully engaged</w:t>
      </w:r>
      <w:r w:rsidR="2EC3DA37">
        <w:rPr>
          <w:b w:val="0"/>
          <w:bCs w:val="0"/>
        </w:rPr>
        <w:t xml:space="preserve"> and comfortable within their environments and new discoveries</w:t>
      </w:r>
      <w:r w:rsidR="2EA925E3">
        <w:rPr>
          <w:b w:val="0"/>
          <w:bCs w:val="0"/>
        </w:rPr>
        <w:t xml:space="preserve"> and boundaries</w:t>
      </w:r>
      <w:r w:rsidR="2EC3DA37">
        <w:rPr>
          <w:b w:val="0"/>
          <w:bCs w:val="0"/>
        </w:rPr>
        <w:t xml:space="preserve"> that will un</w:t>
      </w:r>
      <w:r w:rsidR="57741B79">
        <w:rPr>
          <w:b w:val="0"/>
          <w:bCs w:val="0"/>
        </w:rPr>
        <w:t xml:space="preserve">fold and </w:t>
      </w:r>
      <w:r w:rsidR="57741B79">
        <w:rPr>
          <w:b w:val="0"/>
          <w:bCs w:val="0"/>
        </w:rPr>
        <w:t>provide</w:t>
      </w:r>
      <w:r w:rsidR="57741B79">
        <w:rPr>
          <w:b w:val="0"/>
          <w:bCs w:val="0"/>
        </w:rPr>
        <w:t xml:space="preserve"> the necessary development</w:t>
      </w:r>
      <w:r w:rsidR="36C68E12">
        <w:rPr>
          <w:b w:val="0"/>
          <w:bCs w:val="0"/>
        </w:rPr>
        <w:t xml:space="preserve"> and promote the </w:t>
      </w:r>
      <w:r w:rsidR="3FD520F9">
        <w:rPr>
          <w:b w:val="0"/>
          <w:bCs w:val="0"/>
        </w:rPr>
        <w:t>independence</w:t>
      </w:r>
      <w:r w:rsidR="36C68E12">
        <w:rPr>
          <w:b w:val="0"/>
          <w:bCs w:val="0"/>
        </w:rPr>
        <w:t xml:space="preserve"> and freedom</w:t>
      </w:r>
      <w:r w:rsidR="57741B79">
        <w:rPr>
          <w:b w:val="0"/>
          <w:bCs w:val="0"/>
        </w:rPr>
        <w:t xml:space="preserve"> of the child. </w:t>
      </w:r>
      <w:r w:rsidR="3AD5516B">
        <w:rPr>
          <w:b w:val="0"/>
          <w:bCs w:val="0"/>
        </w:rPr>
        <w:t>The adult's</w:t>
      </w:r>
      <w:r w:rsidR="16FB955F">
        <w:rPr>
          <w:b w:val="0"/>
          <w:bCs w:val="0"/>
        </w:rPr>
        <w:t xml:space="preserve"> role is to ‘socialise’</w:t>
      </w:r>
      <w:r w:rsidR="5B82DED2">
        <w:rPr>
          <w:b w:val="0"/>
          <w:bCs w:val="0"/>
        </w:rPr>
        <w:t xml:space="preserve"> children and </w:t>
      </w:r>
      <w:r w:rsidR="748346B1">
        <w:rPr>
          <w:b w:val="0"/>
          <w:bCs w:val="0"/>
        </w:rPr>
        <w:t xml:space="preserve">to </w:t>
      </w:r>
      <w:r w:rsidR="156647CA">
        <w:rPr>
          <w:b w:val="0"/>
          <w:bCs w:val="0"/>
        </w:rPr>
        <w:t>value, cater</w:t>
      </w:r>
      <w:r w:rsidR="5B82DED2">
        <w:rPr>
          <w:b w:val="0"/>
          <w:bCs w:val="0"/>
        </w:rPr>
        <w:t xml:space="preserve"> and </w:t>
      </w:r>
      <w:r w:rsidR="7E32669C">
        <w:rPr>
          <w:b w:val="0"/>
          <w:bCs w:val="0"/>
        </w:rPr>
        <w:t>facilitate</w:t>
      </w:r>
      <w:r w:rsidR="5B82DED2">
        <w:rPr>
          <w:b w:val="0"/>
          <w:bCs w:val="0"/>
        </w:rPr>
        <w:t xml:space="preserve"> learning and growth</w:t>
      </w:r>
      <w:r w:rsidR="032B5117">
        <w:rPr>
          <w:b w:val="0"/>
          <w:bCs w:val="0"/>
        </w:rPr>
        <w:t xml:space="preserve"> through the wor</w:t>
      </w:r>
      <w:r w:rsidR="0190C97F">
        <w:rPr>
          <w:b w:val="0"/>
          <w:bCs w:val="0"/>
        </w:rPr>
        <w:t>l</w:t>
      </w:r>
      <w:r w:rsidR="032B5117">
        <w:rPr>
          <w:b w:val="0"/>
          <w:bCs w:val="0"/>
        </w:rPr>
        <w:t>d of play</w:t>
      </w:r>
      <w:r w:rsidR="5B82DED2">
        <w:rPr>
          <w:b w:val="0"/>
          <w:bCs w:val="0"/>
        </w:rPr>
        <w:t>. (Lancy, D.F.</w:t>
      </w:r>
      <w:r w:rsidR="13D04FCA">
        <w:rPr>
          <w:b w:val="0"/>
          <w:bCs w:val="0"/>
        </w:rPr>
        <w:t>,</w:t>
      </w:r>
      <w:r w:rsidR="5B82DED2">
        <w:rPr>
          <w:b w:val="0"/>
          <w:bCs w:val="0"/>
        </w:rPr>
        <w:t xml:space="preserve"> Grove, M.A., 2010.)</w:t>
      </w:r>
      <w:r w:rsidR="20721CFE">
        <w:rPr>
          <w:b w:val="0"/>
          <w:bCs w:val="0"/>
        </w:rPr>
        <w:t xml:space="preserve"> Adults can further support and extend play by </w:t>
      </w:r>
      <w:r w:rsidR="375368C1">
        <w:rPr>
          <w:b w:val="0"/>
          <w:bCs w:val="0"/>
        </w:rPr>
        <w:t>trying</w:t>
      </w:r>
      <w:r w:rsidR="20721CFE">
        <w:rPr>
          <w:b w:val="0"/>
          <w:bCs w:val="0"/>
        </w:rPr>
        <w:t xml:space="preserve"> to simply engage and </w:t>
      </w:r>
      <w:r w:rsidR="0E996D5A">
        <w:rPr>
          <w:b w:val="0"/>
          <w:bCs w:val="0"/>
        </w:rPr>
        <w:t>participate</w:t>
      </w:r>
      <w:r w:rsidR="20721CFE">
        <w:rPr>
          <w:b w:val="0"/>
          <w:bCs w:val="0"/>
        </w:rPr>
        <w:t xml:space="preserve"> within the activity. </w:t>
      </w:r>
      <w:r w:rsidR="6F91B78E">
        <w:rPr>
          <w:b w:val="0"/>
          <w:bCs w:val="0"/>
        </w:rPr>
        <w:t>When adults pay attention</w:t>
      </w:r>
      <w:r w:rsidR="4901C5E5">
        <w:rPr>
          <w:b w:val="0"/>
          <w:bCs w:val="0"/>
        </w:rPr>
        <w:t>, and ensure validation</w:t>
      </w:r>
      <w:r w:rsidR="6F91B78E">
        <w:rPr>
          <w:b w:val="0"/>
          <w:bCs w:val="0"/>
        </w:rPr>
        <w:t xml:space="preserve"> to the activity, the children will feel </w:t>
      </w:r>
      <w:r w:rsidR="008C7884">
        <w:rPr>
          <w:b w:val="0"/>
          <w:bCs w:val="0"/>
        </w:rPr>
        <w:t>respected</w:t>
      </w:r>
      <w:r w:rsidR="6F91B78E">
        <w:rPr>
          <w:b w:val="0"/>
          <w:bCs w:val="0"/>
        </w:rPr>
        <w:t xml:space="preserve"> and </w:t>
      </w:r>
      <w:r w:rsidR="6F91B78E">
        <w:rPr>
          <w:b w:val="0"/>
          <w:bCs w:val="0"/>
        </w:rPr>
        <w:t>validated</w:t>
      </w:r>
      <w:r w:rsidR="4EE42A27">
        <w:rPr>
          <w:b w:val="0"/>
          <w:bCs w:val="0"/>
        </w:rPr>
        <w:t xml:space="preserve">, promoting their confidence </w:t>
      </w:r>
      <w:r w:rsidR="4EE42A27">
        <w:rPr>
          <w:b w:val="0"/>
          <w:bCs w:val="0"/>
        </w:rPr>
        <w:t xml:space="preserve">and </w:t>
      </w:r>
      <w:r w:rsidR="2854387E">
        <w:rPr>
          <w:b w:val="0"/>
          <w:bCs w:val="0"/>
        </w:rPr>
        <w:t xml:space="preserve">the child’s </w:t>
      </w:r>
      <w:r w:rsidR="4EE42A27">
        <w:rPr>
          <w:b w:val="0"/>
          <w:bCs w:val="0"/>
        </w:rPr>
        <w:t>elf-esteem</w:t>
      </w:r>
      <w:r w:rsidR="430F597B">
        <w:rPr>
          <w:b w:val="0"/>
          <w:bCs w:val="0"/>
        </w:rPr>
        <w:t>. The significance of adult involvement is understated.</w:t>
      </w:r>
      <w:r w:rsidR="45D85B75">
        <w:rPr>
          <w:b w:val="0"/>
          <w:bCs w:val="0"/>
        </w:rPr>
        <w:t xml:space="preserve">, their presence is of important to children, as joining in will encourage the play and creativity of a child's </w:t>
      </w:r>
      <w:r w:rsidR="5887EC7F">
        <w:rPr>
          <w:b w:val="0"/>
          <w:bCs w:val="0"/>
        </w:rPr>
        <w:t xml:space="preserve">imagination. Adults will have a peak opportunity to learn about the children by being directly involved with their activities. </w:t>
      </w:r>
      <w:r w:rsidR="430F597B">
        <w:rPr>
          <w:b w:val="0"/>
          <w:bCs w:val="0"/>
        </w:rPr>
        <w:t xml:space="preserve">Adults know play promotes the </w:t>
      </w:r>
      <w:r w:rsidR="1F376C7D">
        <w:rPr>
          <w:b w:val="0"/>
          <w:bCs w:val="0"/>
        </w:rPr>
        <w:t>holistic</w:t>
      </w:r>
      <w:r w:rsidR="430F597B">
        <w:rPr>
          <w:b w:val="0"/>
          <w:bCs w:val="0"/>
        </w:rPr>
        <w:t xml:space="preserve"> development of a child, by ensuring their </w:t>
      </w:r>
      <w:r w:rsidR="18690F58">
        <w:rPr>
          <w:b w:val="0"/>
          <w:bCs w:val="0"/>
        </w:rPr>
        <w:t>emotional i</w:t>
      </w:r>
      <w:r w:rsidR="430F597B">
        <w:rPr>
          <w:b w:val="0"/>
          <w:bCs w:val="0"/>
        </w:rPr>
        <w:t xml:space="preserve">nvolvement it allows the child to begin forming attachments and relationships and </w:t>
      </w:r>
      <w:r w:rsidR="0D839A19">
        <w:rPr>
          <w:b w:val="0"/>
          <w:bCs w:val="0"/>
        </w:rPr>
        <w:t xml:space="preserve">this </w:t>
      </w:r>
      <w:r w:rsidR="0D839A19">
        <w:rPr>
          <w:b w:val="0"/>
          <w:bCs w:val="0"/>
        </w:rPr>
        <w:t>benefits</w:t>
      </w:r>
      <w:r w:rsidR="430F597B">
        <w:rPr>
          <w:b w:val="0"/>
          <w:bCs w:val="0"/>
        </w:rPr>
        <w:t xml:space="preserve"> emotional development; such as building t</w:t>
      </w:r>
      <w:r w:rsidR="3FE4F9E4">
        <w:rPr>
          <w:b w:val="0"/>
          <w:bCs w:val="0"/>
        </w:rPr>
        <w:t>heir confidence in</w:t>
      </w:r>
      <w:r w:rsidR="221F0063">
        <w:rPr>
          <w:b w:val="0"/>
          <w:bCs w:val="0"/>
        </w:rPr>
        <w:t xml:space="preserve"> </w:t>
      </w:r>
      <w:r w:rsidR="3FE4F9E4">
        <w:rPr>
          <w:b w:val="0"/>
          <w:bCs w:val="0"/>
        </w:rPr>
        <w:t>themselves and trust the</w:t>
      </w:r>
      <w:r w:rsidR="258C071B">
        <w:rPr>
          <w:b w:val="0"/>
          <w:bCs w:val="0"/>
        </w:rPr>
        <w:t xml:space="preserve"> instincts</w:t>
      </w:r>
      <w:r w:rsidR="3FE4F9E4">
        <w:rPr>
          <w:b w:val="0"/>
          <w:bCs w:val="0"/>
        </w:rPr>
        <w:t xml:space="preserve"> and </w:t>
      </w:r>
      <w:r w:rsidR="1A30FB87">
        <w:rPr>
          <w:b w:val="0"/>
          <w:bCs w:val="0"/>
        </w:rPr>
        <w:t>intuition</w:t>
      </w:r>
      <w:r w:rsidR="3FE4F9E4">
        <w:rPr>
          <w:b w:val="0"/>
          <w:bCs w:val="0"/>
        </w:rPr>
        <w:t>.</w:t>
      </w:r>
      <w:r w:rsidR="5CF058CB">
        <w:rPr>
          <w:b w:val="0"/>
          <w:bCs w:val="0"/>
        </w:rPr>
        <w:t xml:space="preserve"> (Hakkarainen, P., et al. 2013.)</w:t>
      </w:r>
      <w:r w:rsidR="259E02E1">
        <w:rPr>
          <w:b w:val="0"/>
          <w:bCs w:val="0"/>
        </w:rPr>
        <w:t xml:space="preserve"> (</w:t>
      </w:r>
      <w:r w:rsidR="4ECBF5A7">
        <w:rPr>
          <w:b w:val="0"/>
          <w:bCs w:val="0"/>
        </w:rPr>
        <w:t>NI Direct, no date)</w:t>
      </w:r>
      <w:r w:rsidR="7A76A16F">
        <w:rPr>
          <w:b w:val="0"/>
          <w:bCs w:val="0"/>
        </w:rPr>
        <w:t xml:space="preserve"> Adults and Practitioners can work collectively both in education settings and at home to support a child’s play. </w:t>
      </w:r>
      <w:r w:rsidR="74943D2D">
        <w:rPr>
          <w:b w:val="0"/>
          <w:bCs w:val="0"/>
        </w:rPr>
        <w:t xml:space="preserve">Children interchange their experiences with the adults that surround </w:t>
      </w:r>
      <w:r w:rsidR="56AB9C36">
        <w:rPr>
          <w:b w:val="0"/>
          <w:bCs w:val="0"/>
        </w:rPr>
        <w:t>them and</w:t>
      </w:r>
      <w:r w:rsidR="74943D2D">
        <w:rPr>
          <w:b w:val="0"/>
          <w:bCs w:val="0"/>
        </w:rPr>
        <w:t xml:space="preserve"> incorporate them into their play</w:t>
      </w:r>
      <w:r w:rsidR="6AE407DA">
        <w:rPr>
          <w:b w:val="0"/>
          <w:bCs w:val="0"/>
        </w:rPr>
        <w:t xml:space="preserve">. </w:t>
      </w:r>
      <w:r w:rsidR="6213812A">
        <w:rPr>
          <w:b w:val="0"/>
          <w:bCs w:val="0"/>
        </w:rPr>
        <w:t>Adults can support this by allowing the designated time for varied activities and ensure a rich learning environment.</w:t>
      </w:r>
    </w:p>
    <w:p w:rsidR="22695628" w:rsidP="794E3353" w:rsidRDefault="22695628" w14:paraId="6741B857" w14:textId="22F633EB">
      <w:pPr>
        <w:pStyle w:val="Normal"/>
        <w:rPr>
          <w:b w:val="1"/>
          <w:bCs w:val="1"/>
        </w:rPr>
      </w:pPr>
    </w:p>
    <w:p w:rsidR="22695628" w:rsidP="052B3FF1" w:rsidRDefault="22695628" w14:paraId="5066A765" w14:textId="52AB42BD">
      <w:pPr>
        <w:pStyle w:val="Normal"/>
        <w:rPr>
          <w:b w:val="1"/>
          <w:bCs w:val="1"/>
        </w:rPr>
      </w:pPr>
      <w:r w:rsidRPr="794E3353" w:rsidR="22695628">
        <w:rPr>
          <w:b w:val="1"/>
          <w:bCs w:val="1"/>
        </w:rPr>
        <w:t>In depth discussion and understanding of an observation method for young children.</w:t>
      </w:r>
    </w:p>
    <w:p w:rsidR="22695628" w:rsidP="052B3FF1" w:rsidRDefault="22695628" w14:paraId="2294B09E" w14:textId="3C9108CE">
      <w:pPr>
        <w:pStyle w:val="Normal"/>
        <w:rPr>
          <w:b w:val="1"/>
          <w:bCs w:val="1"/>
        </w:rPr>
      </w:pPr>
      <w:r w:rsidRPr="794E3353" w:rsidR="22695628">
        <w:rPr>
          <w:b w:val="1"/>
          <w:bCs w:val="1"/>
        </w:rPr>
        <w:t>Choose from the following observation types- scale based observations – Foundation Phase Profile Observations, Schedule of Growing Skills (SOGS), strengths and difficulties questionnaires, Leuven scale. Individual Child Observations – Movement Tracker, Interaction Tracker, running record. (750 words)</w:t>
      </w:r>
    </w:p>
    <w:p w:rsidR="22695628" w:rsidP="052B3FF1" w:rsidRDefault="22695628" w14:paraId="3DE6247B" w14:textId="65A8D0EE">
      <w:pPr>
        <w:pStyle w:val="Normal"/>
        <w:rPr>
          <w:b w:val="0"/>
          <w:bCs w:val="0"/>
        </w:rPr>
      </w:pPr>
      <w:r w:rsidR="47A26186">
        <w:rPr>
          <w:b w:val="0"/>
          <w:bCs w:val="0"/>
        </w:rPr>
        <w:t xml:space="preserve">Foundation Phase </w:t>
      </w:r>
      <w:r w:rsidR="2D5B6A83">
        <w:rPr>
          <w:b w:val="0"/>
          <w:bCs w:val="0"/>
        </w:rPr>
        <w:t>Profile</w:t>
      </w:r>
      <w:r w:rsidR="47A26186">
        <w:rPr>
          <w:b w:val="0"/>
          <w:bCs w:val="0"/>
        </w:rPr>
        <w:t xml:space="preserve"> Observations</w:t>
      </w:r>
      <w:r w:rsidR="1FB45867">
        <w:rPr>
          <w:b w:val="0"/>
          <w:bCs w:val="0"/>
        </w:rPr>
        <w:t xml:space="preserve"> as defined by the Welsh Government is ‘</w:t>
      </w:r>
      <w:r w:rsidRPr="794E3353" w:rsidR="1FB45867">
        <w:rPr>
          <w:b w:val="1"/>
          <w:bCs w:val="1"/>
        </w:rPr>
        <w:t xml:space="preserve">a tool that has been developed as a summative assessment tool using observations and formative assessments to build up a </w:t>
      </w:r>
      <w:r w:rsidRPr="794E3353" w:rsidR="6AEA645B">
        <w:rPr>
          <w:b w:val="1"/>
          <w:bCs w:val="1"/>
        </w:rPr>
        <w:t>holistic</w:t>
      </w:r>
      <w:r w:rsidRPr="794E3353" w:rsidR="1FB45867">
        <w:rPr>
          <w:b w:val="1"/>
          <w:bCs w:val="1"/>
        </w:rPr>
        <w:t xml:space="preserve"> picture of </w:t>
      </w:r>
      <w:r w:rsidRPr="794E3353" w:rsidR="7F06CAFF">
        <w:rPr>
          <w:b w:val="1"/>
          <w:bCs w:val="1"/>
        </w:rPr>
        <w:t>children's</w:t>
      </w:r>
      <w:r w:rsidRPr="794E3353" w:rsidR="1FB45867">
        <w:rPr>
          <w:b w:val="1"/>
          <w:bCs w:val="1"/>
        </w:rPr>
        <w:t xml:space="preserve"> dev</w:t>
      </w:r>
      <w:r w:rsidRPr="794E3353" w:rsidR="486CCE3B">
        <w:rPr>
          <w:b w:val="1"/>
          <w:bCs w:val="1"/>
        </w:rPr>
        <w:t xml:space="preserve">elopment and </w:t>
      </w:r>
      <w:r w:rsidRPr="794E3353" w:rsidR="6AA2383E">
        <w:rPr>
          <w:b w:val="1"/>
          <w:bCs w:val="1"/>
        </w:rPr>
        <w:t>abilitie</w:t>
      </w:r>
      <w:r w:rsidRPr="794E3353" w:rsidR="486CCE3B">
        <w:rPr>
          <w:b w:val="1"/>
          <w:bCs w:val="1"/>
        </w:rPr>
        <w:t>s in key areas</w:t>
      </w:r>
      <w:r w:rsidR="486CCE3B">
        <w:rPr>
          <w:b w:val="0"/>
          <w:bCs w:val="0"/>
        </w:rPr>
        <w:t>’</w:t>
      </w:r>
      <w:r w:rsidR="7108CEA2">
        <w:rPr>
          <w:b w:val="0"/>
          <w:bCs w:val="0"/>
        </w:rPr>
        <w:t xml:space="preserve"> (Welsh Government</w:t>
      </w:r>
      <w:r w:rsidR="3A85A27D">
        <w:rPr>
          <w:b w:val="0"/>
          <w:bCs w:val="0"/>
        </w:rPr>
        <w:t>. 2015)</w:t>
      </w:r>
      <w:r w:rsidR="36342CCF">
        <w:rPr>
          <w:b w:val="0"/>
          <w:bCs w:val="0"/>
        </w:rPr>
        <w:t xml:space="preserve"> The Foundation Phase Profile is </w:t>
      </w:r>
      <w:r w:rsidR="6E727B9C">
        <w:rPr>
          <w:b w:val="0"/>
          <w:bCs w:val="0"/>
        </w:rPr>
        <w:t>an</w:t>
      </w:r>
      <w:r w:rsidR="36342CCF">
        <w:rPr>
          <w:b w:val="0"/>
          <w:bCs w:val="0"/>
        </w:rPr>
        <w:t xml:space="preserve"> </w:t>
      </w:r>
      <w:r w:rsidR="42432C70">
        <w:rPr>
          <w:b w:val="0"/>
          <w:bCs w:val="0"/>
        </w:rPr>
        <w:t>essential</w:t>
      </w:r>
      <w:r w:rsidR="36342CCF">
        <w:rPr>
          <w:b w:val="0"/>
          <w:bCs w:val="0"/>
        </w:rPr>
        <w:t xml:space="preserve"> method to conduct assessments of children’s development, </w:t>
      </w:r>
      <w:r w:rsidR="36342CCF">
        <w:rPr>
          <w:b w:val="0"/>
          <w:bCs w:val="0"/>
        </w:rPr>
        <w:t>progress</w:t>
      </w:r>
      <w:r w:rsidR="36342CCF">
        <w:rPr>
          <w:b w:val="0"/>
          <w:bCs w:val="0"/>
        </w:rPr>
        <w:t xml:space="preserve"> and growth throughout the duration of the Foundation Phase</w:t>
      </w:r>
      <w:r w:rsidR="2B056528">
        <w:rPr>
          <w:b w:val="0"/>
          <w:bCs w:val="0"/>
        </w:rPr>
        <w:t>.</w:t>
      </w:r>
      <w:r w:rsidR="01220CA7">
        <w:rPr>
          <w:b w:val="0"/>
          <w:bCs w:val="0"/>
        </w:rPr>
        <w:t xml:space="preserve"> The aim of this profile is to ensure </w:t>
      </w:r>
      <w:r w:rsidR="01220CA7">
        <w:rPr>
          <w:b w:val="0"/>
          <w:bCs w:val="0"/>
        </w:rPr>
        <w:t>an accurate</w:t>
      </w:r>
      <w:r w:rsidR="01220CA7">
        <w:rPr>
          <w:b w:val="0"/>
          <w:bCs w:val="0"/>
        </w:rPr>
        <w:t xml:space="preserve"> representation of a curriculum that will </w:t>
      </w:r>
      <w:r w:rsidR="01220CA7">
        <w:rPr>
          <w:b w:val="0"/>
          <w:bCs w:val="0"/>
        </w:rPr>
        <w:t>benefit</w:t>
      </w:r>
      <w:r w:rsidR="01220CA7">
        <w:rPr>
          <w:b w:val="0"/>
          <w:bCs w:val="0"/>
        </w:rPr>
        <w:t xml:space="preserve"> children </w:t>
      </w:r>
      <w:r w:rsidR="18B2CE0D">
        <w:rPr>
          <w:b w:val="0"/>
          <w:bCs w:val="0"/>
        </w:rPr>
        <w:t>holistically and</w:t>
      </w:r>
      <w:r w:rsidR="01220CA7">
        <w:rPr>
          <w:b w:val="0"/>
          <w:bCs w:val="0"/>
        </w:rPr>
        <w:t xml:space="preserve"> targets all areas of development</w:t>
      </w:r>
      <w:r w:rsidR="5F616713">
        <w:rPr>
          <w:b w:val="0"/>
          <w:bCs w:val="0"/>
        </w:rPr>
        <w:t xml:space="preserve"> with the </w:t>
      </w:r>
      <w:r w:rsidR="5F616713">
        <w:rPr>
          <w:b w:val="0"/>
          <w:bCs w:val="0"/>
        </w:rPr>
        <w:t>objective</w:t>
      </w:r>
      <w:r w:rsidR="5F616713">
        <w:rPr>
          <w:b w:val="0"/>
          <w:bCs w:val="0"/>
        </w:rPr>
        <w:t xml:space="preserve"> of </w:t>
      </w:r>
      <w:r w:rsidR="42F3207D">
        <w:rPr>
          <w:b w:val="0"/>
          <w:bCs w:val="0"/>
        </w:rPr>
        <w:t>reliable and useful</w:t>
      </w:r>
      <w:r w:rsidR="5F616713">
        <w:rPr>
          <w:b w:val="0"/>
          <w:bCs w:val="0"/>
        </w:rPr>
        <w:t xml:space="preserve"> results</w:t>
      </w:r>
      <w:r w:rsidR="01220CA7">
        <w:rPr>
          <w:b w:val="0"/>
          <w:bCs w:val="0"/>
        </w:rPr>
        <w:t>.</w:t>
      </w:r>
      <w:r w:rsidR="7B73A218">
        <w:rPr>
          <w:b w:val="0"/>
          <w:bCs w:val="0"/>
        </w:rPr>
        <w:t xml:space="preserve"> The Foundation Phase Profile can be described as a method of ‘</w:t>
      </w:r>
      <w:r w:rsidR="7256D617">
        <w:rPr>
          <w:b w:val="0"/>
          <w:bCs w:val="0"/>
        </w:rPr>
        <w:t>summative</w:t>
      </w:r>
      <w:r w:rsidR="7B73A218">
        <w:rPr>
          <w:b w:val="0"/>
          <w:bCs w:val="0"/>
        </w:rPr>
        <w:t xml:space="preserve"> assessment’ (Pacey. 2017) </w:t>
      </w:r>
      <w:r w:rsidR="5B6D0C5C">
        <w:rPr>
          <w:b w:val="0"/>
          <w:bCs w:val="0"/>
        </w:rPr>
        <w:t>A summative assessment will individually assess each child and will compare the results as a collectiv</w:t>
      </w:r>
      <w:r w:rsidR="6A3B3DFC">
        <w:rPr>
          <w:b w:val="0"/>
          <w:bCs w:val="0"/>
        </w:rPr>
        <w:t>e. (</w:t>
      </w:r>
      <w:r w:rsidR="26A6EF55">
        <w:rPr>
          <w:b w:val="0"/>
          <w:bCs w:val="0"/>
        </w:rPr>
        <w:t>Carnegie Mellon University</w:t>
      </w:r>
      <w:r w:rsidR="6A3B3DFC">
        <w:rPr>
          <w:b w:val="0"/>
          <w:bCs w:val="0"/>
        </w:rPr>
        <w:t>. 2023.)</w:t>
      </w:r>
      <w:r w:rsidR="6668A9C9">
        <w:rPr>
          <w:b w:val="0"/>
          <w:bCs w:val="0"/>
        </w:rPr>
        <w:t xml:space="preserve"> </w:t>
      </w:r>
      <w:r w:rsidR="0D605CC9">
        <w:rPr>
          <w:b w:val="0"/>
          <w:bCs w:val="0"/>
        </w:rPr>
        <w:t>Th</w:t>
      </w:r>
      <w:r w:rsidR="50F11CDA">
        <w:rPr>
          <w:b w:val="0"/>
          <w:bCs w:val="0"/>
        </w:rPr>
        <w:t>ese results will be accumulated using observations and formal evaluations and examinations of the children within the age range of the foundation phase.</w:t>
      </w:r>
      <w:r w:rsidR="48F136CA">
        <w:rPr>
          <w:b w:val="0"/>
          <w:bCs w:val="0"/>
        </w:rPr>
        <w:t xml:space="preserve"> (Gov</w:t>
      </w:r>
      <w:r w:rsidR="7812B996">
        <w:rPr>
          <w:b w:val="0"/>
          <w:bCs w:val="0"/>
        </w:rPr>
        <w:t xml:space="preserve"> UK</w:t>
      </w:r>
      <w:r w:rsidR="48F136CA">
        <w:rPr>
          <w:b w:val="0"/>
          <w:bCs w:val="0"/>
        </w:rPr>
        <w:t>. No Date.)</w:t>
      </w:r>
      <w:r w:rsidR="50F11CDA">
        <w:rPr>
          <w:b w:val="0"/>
          <w:bCs w:val="0"/>
        </w:rPr>
        <w:t xml:space="preserve"> </w:t>
      </w:r>
      <w:r w:rsidR="7D1764E2">
        <w:rPr>
          <w:b w:val="0"/>
          <w:bCs w:val="0"/>
        </w:rPr>
        <w:t>This observational method emphasises the imperative nature to include parents within the observational structure</w:t>
      </w:r>
      <w:r w:rsidR="43D7E22F">
        <w:rPr>
          <w:b w:val="0"/>
          <w:bCs w:val="0"/>
        </w:rPr>
        <w:t xml:space="preserve">, with details, finding and progress being promoted to be relayed to parents to </w:t>
      </w:r>
      <w:r w:rsidR="1A060252">
        <w:rPr>
          <w:b w:val="0"/>
          <w:bCs w:val="0"/>
        </w:rPr>
        <w:t>become aware of the child</w:t>
      </w:r>
      <w:r w:rsidR="5244511F">
        <w:rPr>
          <w:b w:val="0"/>
          <w:bCs w:val="0"/>
        </w:rPr>
        <w:t>’</w:t>
      </w:r>
      <w:r w:rsidR="1A060252">
        <w:rPr>
          <w:b w:val="0"/>
          <w:bCs w:val="0"/>
        </w:rPr>
        <w:t>s</w:t>
      </w:r>
      <w:r w:rsidR="1A060252">
        <w:rPr>
          <w:b w:val="0"/>
          <w:bCs w:val="0"/>
        </w:rPr>
        <w:t xml:space="preserve"> progress, </w:t>
      </w:r>
      <w:r w:rsidR="5F5D0A5E">
        <w:rPr>
          <w:b w:val="0"/>
          <w:bCs w:val="0"/>
        </w:rPr>
        <w:t>to</w:t>
      </w:r>
      <w:r w:rsidR="1A060252">
        <w:rPr>
          <w:b w:val="0"/>
          <w:bCs w:val="0"/>
        </w:rPr>
        <w:t xml:space="preserve"> ensure progress is </w:t>
      </w:r>
      <w:r w:rsidR="1A060252">
        <w:rPr>
          <w:b w:val="0"/>
          <w:bCs w:val="0"/>
        </w:rPr>
        <w:t>maintained</w:t>
      </w:r>
      <w:r w:rsidR="1A060252">
        <w:rPr>
          <w:b w:val="0"/>
          <w:bCs w:val="0"/>
        </w:rPr>
        <w:t xml:space="preserve"> outside of the educational setting. </w:t>
      </w:r>
      <w:r w:rsidR="6F7B2F24">
        <w:rPr>
          <w:b w:val="0"/>
          <w:bCs w:val="0"/>
        </w:rPr>
        <w:t>(Siraj-Blatchford, I., et al. 2007)</w:t>
      </w:r>
      <w:r w:rsidR="4D6CE00E">
        <w:rPr>
          <w:b w:val="0"/>
          <w:bCs w:val="0"/>
        </w:rPr>
        <w:t xml:space="preserve"> </w:t>
      </w:r>
      <w:r w:rsidR="7B316F4A">
        <w:rPr>
          <w:b w:val="0"/>
          <w:bCs w:val="0"/>
        </w:rPr>
        <w:t xml:space="preserve">The Foundation Phase Profile Observations are conducted within four different sections of the curriculum </w:t>
      </w:r>
      <w:r w:rsidR="5E1ED932">
        <w:rPr>
          <w:b w:val="0"/>
          <w:bCs w:val="0"/>
        </w:rPr>
        <w:t xml:space="preserve">with the purpose of a child’s </w:t>
      </w:r>
      <w:r w:rsidR="7B316F4A">
        <w:rPr>
          <w:b w:val="0"/>
          <w:bCs w:val="0"/>
        </w:rPr>
        <w:t xml:space="preserve">learning. </w:t>
      </w:r>
      <w:r w:rsidR="36EC58A5">
        <w:rPr>
          <w:b w:val="0"/>
          <w:bCs w:val="0"/>
        </w:rPr>
        <w:t xml:space="preserve">(Pacey. 2017.) </w:t>
      </w:r>
      <w:r w:rsidR="7B316F4A">
        <w:rPr>
          <w:b w:val="0"/>
          <w:bCs w:val="0"/>
        </w:rPr>
        <w:t>These areas are devised carefully to suit the needs of a child’s growth and development. The areas include a chil</w:t>
      </w:r>
      <w:r w:rsidR="66CCDC89">
        <w:rPr>
          <w:b w:val="0"/>
          <w:bCs w:val="0"/>
        </w:rPr>
        <w:t>d’s holistic development at the heart of the sections- a child’s communication skills, social skills, personal well-being development</w:t>
      </w:r>
      <w:r w:rsidR="25E08A65">
        <w:rPr>
          <w:b w:val="0"/>
          <w:bCs w:val="0"/>
        </w:rPr>
        <w:t xml:space="preserve">, </w:t>
      </w:r>
      <w:r w:rsidR="25E08A65">
        <w:rPr>
          <w:b w:val="0"/>
          <w:bCs w:val="0"/>
        </w:rPr>
        <w:t>mathematics</w:t>
      </w:r>
      <w:r w:rsidR="25E08A65">
        <w:rPr>
          <w:b w:val="0"/>
          <w:bCs w:val="0"/>
        </w:rPr>
        <w:t xml:space="preserve"> and literacy and lastly the physical development of the child.</w:t>
      </w:r>
      <w:r w:rsidR="7B18A898">
        <w:rPr>
          <w:b w:val="0"/>
          <w:bCs w:val="0"/>
        </w:rPr>
        <w:t xml:space="preserve"> The Foundation Phase Profile works to assess children’s skills using these observations and assessments within the ranges of these areas of learning and development for the children.</w:t>
      </w:r>
      <w:r w:rsidR="25E08A65">
        <w:rPr>
          <w:b w:val="0"/>
          <w:bCs w:val="0"/>
        </w:rPr>
        <w:t xml:space="preserve"> </w:t>
      </w:r>
      <w:r w:rsidR="0EC3F1F3">
        <w:rPr>
          <w:b w:val="0"/>
          <w:bCs w:val="0"/>
        </w:rPr>
        <w:t>(Pacey.</w:t>
      </w:r>
      <w:r w:rsidR="7EAE09D7">
        <w:rPr>
          <w:b w:val="0"/>
          <w:bCs w:val="0"/>
        </w:rPr>
        <w:t xml:space="preserve"> No date.)</w:t>
      </w:r>
      <w:r w:rsidR="0EC3F1F3">
        <w:rPr>
          <w:b w:val="0"/>
          <w:bCs w:val="0"/>
        </w:rPr>
        <w:t xml:space="preserve"> </w:t>
      </w:r>
      <w:r w:rsidR="3ADF5E1B">
        <w:rPr>
          <w:b w:val="0"/>
          <w:bCs w:val="0"/>
        </w:rPr>
        <w:t xml:space="preserve">These areas of development will be key to </w:t>
      </w:r>
      <w:r w:rsidR="3ADF5E1B">
        <w:rPr>
          <w:b w:val="0"/>
          <w:bCs w:val="0"/>
        </w:rPr>
        <w:t>observing</w:t>
      </w:r>
      <w:r w:rsidR="3ADF5E1B">
        <w:rPr>
          <w:b w:val="0"/>
          <w:bCs w:val="0"/>
        </w:rPr>
        <w:t xml:space="preserve"> and deducing the progress and level of ability for children who situate within the foundation phase.</w:t>
      </w:r>
      <w:r w:rsidR="58E8F116">
        <w:rPr>
          <w:b w:val="0"/>
          <w:bCs w:val="0"/>
        </w:rPr>
        <w:t xml:space="preserve"> </w:t>
      </w:r>
      <w:r w:rsidR="58AAE783">
        <w:rPr>
          <w:b w:val="0"/>
          <w:bCs w:val="0"/>
        </w:rPr>
        <w:t xml:space="preserve">The findings of the observations will have outcomes with the results. These outcomes will be tailored and used to suit the </w:t>
      </w:r>
      <w:r w:rsidR="3EDB4F0C">
        <w:rPr>
          <w:b w:val="0"/>
          <w:bCs w:val="0"/>
        </w:rPr>
        <w:t>individual</w:t>
      </w:r>
      <w:r w:rsidR="58AAE783">
        <w:rPr>
          <w:b w:val="0"/>
          <w:bCs w:val="0"/>
        </w:rPr>
        <w:t xml:space="preserve"> child. </w:t>
      </w:r>
      <w:r w:rsidR="58CBFAE3">
        <w:rPr>
          <w:b w:val="0"/>
          <w:bCs w:val="0"/>
        </w:rPr>
        <w:t xml:space="preserve">This framework is suitable to use in educational setting that has a foundation phase available. This assessment tool is vital into </w:t>
      </w:r>
      <w:r w:rsidR="58CBFAE3">
        <w:rPr>
          <w:b w:val="0"/>
          <w:bCs w:val="0"/>
        </w:rPr>
        <w:t>determining</w:t>
      </w:r>
      <w:r w:rsidR="58CBFAE3">
        <w:rPr>
          <w:b w:val="0"/>
          <w:bCs w:val="0"/>
        </w:rPr>
        <w:t xml:space="preserve"> and revising any progress that has been </w:t>
      </w:r>
      <w:r w:rsidR="58CBFAE3">
        <w:rPr>
          <w:b w:val="0"/>
          <w:bCs w:val="0"/>
        </w:rPr>
        <w:t>established</w:t>
      </w:r>
      <w:r w:rsidR="58CBFAE3">
        <w:rPr>
          <w:b w:val="0"/>
          <w:bCs w:val="0"/>
        </w:rPr>
        <w:t xml:space="preserve"> while entering the foundati</w:t>
      </w:r>
      <w:r w:rsidR="6B988220">
        <w:rPr>
          <w:b w:val="0"/>
          <w:bCs w:val="0"/>
        </w:rPr>
        <w:t xml:space="preserve">on phase. By accessing these results early year practitioners can begin to tailor their teaching experiences based on the </w:t>
      </w:r>
      <w:r w:rsidR="6B988220">
        <w:rPr>
          <w:b w:val="0"/>
          <w:bCs w:val="0"/>
        </w:rPr>
        <w:t>children’s</w:t>
      </w:r>
      <w:r w:rsidR="6B988220">
        <w:rPr>
          <w:b w:val="0"/>
          <w:bCs w:val="0"/>
        </w:rPr>
        <w:t xml:space="preserve"> already established </w:t>
      </w:r>
      <w:r w:rsidR="6B988220">
        <w:rPr>
          <w:b w:val="0"/>
          <w:bCs w:val="0"/>
        </w:rPr>
        <w:t>progres</w:t>
      </w:r>
      <w:r w:rsidR="66FC00D4">
        <w:rPr>
          <w:b w:val="0"/>
          <w:bCs w:val="0"/>
        </w:rPr>
        <w:t>s</w:t>
      </w:r>
      <w:r w:rsidR="66FC00D4">
        <w:rPr>
          <w:b w:val="0"/>
          <w:bCs w:val="0"/>
        </w:rPr>
        <w:t>, with this information practitioners can understand what milestones need to be guided and what they need to promote within the educational setting.</w:t>
      </w:r>
      <w:r w:rsidR="4A1EA925">
        <w:rPr>
          <w:b w:val="0"/>
          <w:bCs w:val="0"/>
        </w:rPr>
        <w:t xml:space="preserve"> </w:t>
      </w:r>
    </w:p>
    <w:p w:rsidR="22695628" w:rsidP="052B3FF1" w:rsidRDefault="22695628" w14:paraId="0F8758DE" w14:textId="64E84FAF">
      <w:pPr>
        <w:pStyle w:val="Normal"/>
        <w:rPr>
          <w:b w:val="0"/>
          <w:bCs w:val="0"/>
        </w:rPr>
      </w:pPr>
      <w:r w:rsidR="6D1AAC3B">
        <w:rPr>
          <w:b w:val="0"/>
          <w:bCs w:val="0"/>
        </w:rPr>
        <w:t>According to GOV UK. 2016 the foundation phase profile has four elements that complete the</w:t>
      </w:r>
      <w:r w:rsidR="2BBF916D">
        <w:rPr>
          <w:b w:val="0"/>
          <w:bCs w:val="0"/>
        </w:rPr>
        <w:t xml:space="preserve"> profile:</w:t>
      </w:r>
      <w:r w:rsidR="6CED9924">
        <w:rPr>
          <w:b w:val="0"/>
          <w:bCs w:val="0"/>
        </w:rPr>
        <w:t xml:space="preserve"> </w:t>
      </w:r>
      <w:r w:rsidRPr="794E3353" w:rsidR="2BBF916D">
        <w:rPr>
          <w:b w:val="1"/>
          <w:bCs w:val="1"/>
        </w:rPr>
        <w:t>Handbook-</w:t>
      </w:r>
      <w:r w:rsidRPr="794E3353" w:rsidR="3CE9BC6F">
        <w:rPr>
          <w:b w:val="1"/>
          <w:bCs w:val="1"/>
        </w:rPr>
        <w:t xml:space="preserve"> </w:t>
      </w:r>
      <w:r w:rsidR="672A0EDF">
        <w:rPr>
          <w:b w:val="0"/>
          <w:bCs w:val="0"/>
        </w:rPr>
        <w:t>T</w:t>
      </w:r>
      <w:r w:rsidR="3CE9BC6F">
        <w:rPr>
          <w:b w:val="0"/>
          <w:bCs w:val="0"/>
        </w:rPr>
        <w:t xml:space="preserve">his is where the guidance of how the profile should be used and conducted. </w:t>
      </w:r>
      <w:r w:rsidR="2EEBC012">
        <w:rPr>
          <w:b w:val="0"/>
          <w:bCs w:val="0"/>
        </w:rPr>
        <w:t>This section</w:t>
      </w:r>
      <w:r w:rsidR="3CE9BC6F">
        <w:rPr>
          <w:b w:val="0"/>
          <w:bCs w:val="0"/>
        </w:rPr>
        <w:t xml:space="preserve"> will </w:t>
      </w:r>
      <w:r w:rsidR="3CE9BC6F">
        <w:rPr>
          <w:b w:val="0"/>
          <w:bCs w:val="0"/>
        </w:rPr>
        <w:t>provide</w:t>
      </w:r>
      <w:r w:rsidR="3CE9BC6F">
        <w:rPr>
          <w:b w:val="0"/>
          <w:bCs w:val="0"/>
        </w:rPr>
        <w:t xml:space="preserve"> all the necessary details to the skills sets that are included within the foundation phase profile and exp</w:t>
      </w:r>
      <w:r w:rsidR="52D7BF47">
        <w:rPr>
          <w:b w:val="0"/>
          <w:bCs w:val="0"/>
        </w:rPr>
        <w:t>lain how each skill is valuable to a child</w:t>
      </w:r>
      <w:r w:rsidR="6A72627F">
        <w:rPr>
          <w:b w:val="0"/>
          <w:bCs w:val="0"/>
        </w:rPr>
        <w:t>’</w:t>
      </w:r>
      <w:r w:rsidR="52D7BF47">
        <w:rPr>
          <w:b w:val="0"/>
          <w:bCs w:val="0"/>
        </w:rPr>
        <w:t>s</w:t>
      </w:r>
      <w:r w:rsidR="52D7BF47">
        <w:rPr>
          <w:b w:val="0"/>
          <w:bCs w:val="0"/>
        </w:rPr>
        <w:t xml:space="preserve"> education and their learning.</w:t>
      </w:r>
      <w:r w:rsidR="65750374">
        <w:rPr>
          <w:b w:val="0"/>
          <w:bCs w:val="0"/>
        </w:rPr>
        <w:t xml:space="preserve"> </w:t>
      </w:r>
      <w:r w:rsidRPr="794E3353" w:rsidR="2BBF916D">
        <w:rPr>
          <w:b w:val="1"/>
          <w:bCs w:val="1"/>
        </w:rPr>
        <w:t>Record Form</w:t>
      </w:r>
      <w:r w:rsidRPr="794E3353" w:rsidR="54D4C454">
        <w:rPr>
          <w:b w:val="1"/>
          <w:bCs w:val="1"/>
        </w:rPr>
        <w:t xml:space="preserve"> </w:t>
      </w:r>
      <w:r w:rsidRPr="794E3353" w:rsidR="7B61EDCC">
        <w:rPr>
          <w:b w:val="1"/>
          <w:bCs w:val="1"/>
        </w:rPr>
        <w:t>(G</w:t>
      </w:r>
      <w:r w:rsidRPr="794E3353" w:rsidR="7B61EDCC">
        <w:rPr>
          <w:b w:val="1"/>
          <w:bCs w:val="1"/>
        </w:rPr>
        <w:t xml:space="preserve">OV UK. 2016.) </w:t>
      </w:r>
      <w:r w:rsidR="7B61EDCC">
        <w:rPr>
          <w:b w:val="0"/>
          <w:bCs w:val="0"/>
        </w:rPr>
        <w:t>deduces this element of the foundation phase profile as optional. The second section includes information and guidance on how to document and assess the children’s assessment without the use of tec</w:t>
      </w:r>
      <w:r w:rsidR="25CEF411">
        <w:rPr>
          <w:b w:val="0"/>
          <w:bCs w:val="0"/>
        </w:rPr>
        <w:t>hnology, or ‘software-based systems’ This aspect of the profile</w:t>
      </w:r>
      <w:r w:rsidR="70BCD3E8">
        <w:rPr>
          <w:b w:val="0"/>
          <w:bCs w:val="0"/>
        </w:rPr>
        <w:t xml:space="preserve"> </w:t>
      </w:r>
      <w:r w:rsidR="25CEF411">
        <w:rPr>
          <w:b w:val="0"/>
          <w:bCs w:val="0"/>
        </w:rPr>
        <w:t xml:space="preserve">will teach readers ow to explain and recount the evidence and </w:t>
      </w:r>
      <w:r w:rsidR="0C82BFCF">
        <w:rPr>
          <w:b w:val="0"/>
          <w:bCs w:val="0"/>
        </w:rPr>
        <w:t>documentation</w:t>
      </w:r>
      <w:r w:rsidR="25CEF411">
        <w:rPr>
          <w:b w:val="0"/>
          <w:bCs w:val="0"/>
        </w:rPr>
        <w:t xml:space="preserve"> of a child’s assessment and progression within the foundation phase</w:t>
      </w:r>
      <w:r w:rsidR="12F07F77">
        <w:rPr>
          <w:b w:val="0"/>
          <w:bCs w:val="0"/>
        </w:rPr>
        <w:t xml:space="preserve">. </w:t>
      </w:r>
      <w:r w:rsidRPr="794E3353" w:rsidR="2BBF916D">
        <w:rPr>
          <w:b w:val="1"/>
          <w:bCs w:val="1"/>
        </w:rPr>
        <w:t>Compact Profile Form</w:t>
      </w:r>
      <w:r w:rsidRPr="794E3353" w:rsidR="4225334A">
        <w:rPr>
          <w:b w:val="1"/>
          <w:bCs w:val="1"/>
        </w:rPr>
        <w:t xml:space="preserve"> </w:t>
      </w:r>
      <w:r w:rsidR="398ADF87">
        <w:rPr>
          <w:b w:val="0"/>
          <w:bCs w:val="0"/>
        </w:rPr>
        <w:t>is</w:t>
      </w:r>
      <w:r w:rsidR="01B9EA8A">
        <w:rPr>
          <w:b w:val="0"/>
          <w:bCs w:val="0"/>
        </w:rPr>
        <w:t xml:space="preserve"> the</w:t>
      </w:r>
      <w:r w:rsidR="398ADF87">
        <w:rPr>
          <w:b w:val="0"/>
          <w:bCs w:val="0"/>
        </w:rPr>
        <w:t xml:space="preserve"> section </w:t>
      </w:r>
      <w:r w:rsidR="2A5BB1B0">
        <w:rPr>
          <w:b w:val="0"/>
          <w:bCs w:val="0"/>
        </w:rPr>
        <w:t xml:space="preserve">that </w:t>
      </w:r>
      <w:r w:rsidR="398ADF87">
        <w:rPr>
          <w:b w:val="0"/>
          <w:bCs w:val="0"/>
        </w:rPr>
        <w:t xml:space="preserve">is reserved for the comparison to be drawn before, during and after the assessment and observations have been completed. This will </w:t>
      </w:r>
      <w:r w:rsidR="1AFD2659">
        <w:rPr>
          <w:b w:val="0"/>
          <w:bCs w:val="0"/>
        </w:rPr>
        <w:t>allow</w:t>
      </w:r>
      <w:r w:rsidR="398ADF87">
        <w:rPr>
          <w:b w:val="0"/>
          <w:bCs w:val="0"/>
        </w:rPr>
        <w:t xml:space="preserve"> practitio</w:t>
      </w:r>
      <w:r w:rsidR="3BAAB3C0">
        <w:rPr>
          <w:b w:val="0"/>
          <w:bCs w:val="0"/>
        </w:rPr>
        <w:t xml:space="preserve">ners to </w:t>
      </w:r>
      <w:r w:rsidR="3BAAB3C0">
        <w:rPr>
          <w:b w:val="0"/>
          <w:bCs w:val="0"/>
        </w:rPr>
        <w:t>monitor</w:t>
      </w:r>
      <w:r w:rsidR="3BAAB3C0">
        <w:rPr>
          <w:b w:val="0"/>
          <w:bCs w:val="0"/>
        </w:rPr>
        <w:t xml:space="preserve">, document and guide </w:t>
      </w:r>
      <w:r w:rsidR="3BAAB3C0">
        <w:rPr>
          <w:b w:val="0"/>
          <w:bCs w:val="0"/>
        </w:rPr>
        <w:t>development and progress</w:t>
      </w:r>
      <w:r w:rsidR="3BAAB3C0">
        <w:rPr>
          <w:b w:val="0"/>
          <w:bCs w:val="0"/>
        </w:rPr>
        <w:t xml:space="preserve"> and suit this to each </w:t>
      </w:r>
      <w:r w:rsidR="29A0FA72">
        <w:rPr>
          <w:b w:val="0"/>
          <w:bCs w:val="0"/>
        </w:rPr>
        <w:t>individual</w:t>
      </w:r>
      <w:r w:rsidR="3BAAB3C0">
        <w:rPr>
          <w:b w:val="0"/>
          <w:bCs w:val="0"/>
        </w:rPr>
        <w:t xml:space="preserve"> child for the </w:t>
      </w:r>
      <w:r w:rsidR="3BAAB3C0">
        <w:rPr>
          <w:b w:val="0"/>
          <w:bCs w:val="0"/>
        </w:rPr>
        <w:t>optimal</w:t>
      </w:r>
      <w:r w:rsidR="3BAAB3C0">
        <w:rPr>
          <w:b w:val="0"/>
          <w:bCs w:val="0"/>
        </w:rPr>
        <w:t xml:space="preserve"> growth and development.</w:t>
      </w:r>
      <w:r w:rsidR="0FF7ECD5">
        <w:rPr>
          <w:b w:val="0"/>
          <w:bCs w:val="0"/>
        </w:rPr>
        <w:t xml:space="preserve"> </w:t>
      </w:r>
      <w:r w:rsidRPr="794E3353" w:rsidR="0FF7ECD5">
        <w:rPr>
          <w:b w:val="1"/>
          <w:bCs w:val="1"/>
        </w:rPr>
        <w:t>F</w:t>
      </w:r>
      <w:r w:rsidRPr="794E3353" w:rsidR="0FC3699D">
        <w:rPr>
          <w:b w:val="1"/>
          <w:bCs w:val="1"/>
        </w:rPr>
        <w:t>ull Profile Form</w:t>
      </w:r>
      <w:r w:rsidRPr="794E3353" w:rsidR="6431F4BB">
        <w:rPr>
          <w:b w:val="1"/>
          <w:bCs w:val="1"/>
        </w:rPr>
        <w:t xml:space="preserve"> </w:t>
      </w:r>
      <w:r w:rsidR="6431F4BB">
        <w:rPr>
          <w:b w:val="0"/>
          <w:bCs w:val="0"/>
        </w:rPr>
        <w:t>is the</w:t>
      </w:r>
      <w:r w:rsidR="1BE5D728">
        <w:rPr>
          <w:b w:val="0"/>
          <w:bCs w:val="0"/>
        </w:rPr>
        <w:t xml:space="preserve"> concluding section </w:t>
      </w:r>
      <w:r w:rsidR="024B5F3D">
        <w:rPr>
          <w:b w:val="0"/>
          <w:bCs w:val="0"/>
        </w:rPr>
        <w:t xml:space="preserve">that </w:t>
      </w:r>
      <w:r w:rsidR="1BE5D728">
        <w:rPr>
          <w:b w:val="0"/>
          <w:bCs w:val="0"/>
        </w:rPr>
        <w:t>will be dedicated to the results and conclusion within the assessment of the foundation phase profile. These results will allow practitioners within the</w:t>
      </w:r>
      <w:r w:rsidR="328DE7BF">
        <w:rPr>
          <w:b w:val="0"/>
          <w:bCs w:val="0"/>
        </w:rPr>
        <w:t xml:space="preserve"> </w:t>
      </w:r>
      <w:r w:rsidR="1BE5D728">
        <w:rPr>
          <w:b w:val="0"/>
          <w:bCs w:val="0"/>
        </w:rPr>
        <w:t xml:space="preserve">education setting to </w:t>
      </w:r>
      <w:r w:rsidR="1BE5D728">
        <w:rPr>
          <w:b w:val="0"/>
          <w:bCs w:val="0"/>
        </w:rPr>
        <w:t>determine</w:t>
      </w:r>
      <w:r w:rsidR="1BE5D728">
        <w:rPr>
          <w:b w:val="0"/>
          <w:bCs w:val="0"/>
        </w:rPr>
        <w:t xml:space="preserve"> and analyse</w:t>
      </w:r>
      <w:r w:rsidR="462DC056">
        <w:rPr>
          <w:b w:val="0"/>
          <w:bCs w:val="0"/>
        </w:rPr>
        <w:t xml:space="preserve"> the </w:t>
      </w:r>
      <w:r w:rsidR="08A35C8F">
        <w:rPr>
          <w:b w:val="0"/>
          <w:bCs w:val="0"/>
        </w:rPr>
        <w:t xml:space="preserve">outcomes they will have produced </w:t>
      </w:r>
      <w:r w:rsidR="670B34E2">
        <w:rPr>
          <w:b w:val="0"/>
          <w:bCs w:val="0"/>
        </w:rPr>
        <w:t xml:space="preserve">in question to </w:t>
      </w:r>
      <w:r w:rsidR="08A35C8F">
        <w:rPr>
          <w:b w:val="0"/>
          <w:bCs w:val="0"/>
        </w:rPr>
        <w:t>how the child performed within these observations</w:t>
      </w:r>
      <w:r w:rsidR="3ADB48BA">
        <w:rPr>
          <w:b w:val="0"/>
          <w:bCs w:val="0"/>
        </w:rPr>
        <w:t>, and how progress can be constructed and planned as part of a teaching plan</w:t>
      </w:r>
      <w:r w:rsidR="08A35C8F">
        <w:rPr>
          <w:b w:val="0"/>
          <w:bCs w:val="0"/>
        </w:rPr>
        <w:t xml:space="preserve">. </w:t>
      </w:r>
    </w:p>
    <w:p w:rsidR="22695628" w:rsidP="052B3FF1" w:rsidRDefault="22695628" w14:paraId="1A313AED" w14:textId="6CE63CFE">
      <w:pPr>
        <w:pStyle w:val="Normal"/>
        <w:rPr>
          <w:b w:val="1"/>
          <w:bCs w:val="1"/>
        </w:rPr>
      </w:pPr>
      <w:r w:rsidRPr="794E3353" w:rsidR="22695628">
        <w:rPr>
          <w:b w:val="1"/>
          <w:bCs w:val="1"/>
        </w:rPr>
        <w:t>Demonstrate</w:t>
      </w:r>
      <w:r w:rsidRPr="794E3353" w:rsidR="22695628">
        <w:rPr>
          <w:b w:val="1"/>
          <w:bCs w:val="1"/>
        </w:rPr>
        <w:t xml:space="preserve"> an understanding of the role of play when undertaking observations and assessments of children and consider how this affects the child’s engagement and the accuracy of the observation. (750 words)</w:t>
      </w:r>
    </w:p>
    <w:p w:rsidR="63C6F95F" w:rsidP="794E3353" w:rsidRDefault="63C6F95F" w14:paraId="2937D348" w14:textId="7CAA743D">
      <w:pPr>
        <w:pStyle w:val="Normal"/>
        <w:rPr>
          <w:b w:val="0"/>
          <w:bCs w:val="0"/>
        </w:rPr>
      </w:pPr>
      <w:r w:rsidR="63C6F95F">
        <w:rPr>
          <w:b w:val="0"/>
          <w:bCs w:val="0"/>
        </w:rPr>
        <w:t>Hughes (2001) declares t</w:t>
      </w:r>
      <w:r w:rsidR="0EB643BA">
        <w:rPr>
          <w:b w:val="0"/>
          <w:bCs w:val="0"/>
        </w:rPr>
        <w:t xml:space="preserve">here is a significant importance </w:t>
      </w:r>
      <w:r w:rsidR="2D1B54C1">
        <w:rPr>
          <w:b w:val="0"/>
          <w:bCs w:val="0"/>
        </w:rPr>
        <w:t>to</w:t>
      </w:r>
      <w:r w:rsidR="0EB643BA">
        <w:rPr>
          <w:b w:val="0"/>
          <w:bCs w:val="0"/>
        </w:rPr>
        <w:t xml:space="preserve"> </w:t>
      </w:r>
      <w:r w:rsidR="0EB643BA">
        <w:rPr>
          <w:b w:val="0"/>
          <w:bCs w:val="0"/>
        </w:rPr>
        <w:t>observing</w:t>
      </w:r>
      <w:r w:rsidR="22CF163E">
        <w:rPr>
          <w:b w:val="0"/>
          <w:bCs w:val="0"/>
        </w:rPr>
        <w:t xml:space="preserve"> children playing, as we can </w:t>
      </w:r>
      <w:r w:rsidR="22CF163E">
        <w:rPr>
          <w:b w:val="0"/>
          <w:bCs w:val="0"/>
        </w:rPr>
        <w:t>observe</w:t>
      </w:r>
      <w:r w:rsidR="22CF163E">
        <w:rPr>
          <w:b w:val="0"/>
          <w:bCs w:val="0"/>
        </w:rPr>
        <w:t xml:space="preserve"> them within their most </w:t>
      </w:r>
      <w:bookmarkStart w:name="_Int_qXPZsi66" w:id="375606057"/>
      <w:r w:rsidR="22CF163E">
        <w:rPr>
          <w:b w:val="0"/>
          <w:bCs w:val="0"/>
        </w:rPr>
        <w:t>natural</w:t>
      </w:r>
      <w:r w:rsidR="4F62669E">
        <w:rPr>
          <w:b w:val="0"/>
          <w:bCs w:val="0"/>
        </w:rPr>
        <w:t xml:space="preserve"> biological</w:t>
      </w:r>
      <w:r w:rsidR="22CF163E">
        <w:rPr>
          <w:b w:val="0"/>
          <w:bCs w:val="0"/>
        </w:rPr>
        <w:t xml:space="preserve"> instinct</w:t>
      </w:r>
      <w:bookmarkEnd w:id="375606057"/>
      <w:r w:rsidR="22CF163E">
        <w:rPr>
          <w:b w:val="0"/>
          <w:bCs w:val="0"/>
        </w:rPr>
        <w:t>; which is to play.</w:t>
      </w:r>
      <w:r w:rsidR="05948DD7">
        <w:rPr>
          <w:b w:val="0"/>
          <w:bCs w:val="0"/>
        </w:rPr>
        <w:t xml:space="preserve"> </w:t>
      </w:r>
      <w:r w:rsidR="09405A67">
        <w:rPr>
          <w:b w:val="0"/>
          <w:bCs w:val="0"/>
        </w:rPr>
        <w:t xml:space="preserve">The use of observation is a method with the </w:t>
      </w:r>
      <w:r w:rsidR="09405A67">
        <w:rPr>
          <w:b w:val="0"/>
          <w:bCs w:val="0"/>
        </w:rPr>
        <w:t>objective</w:t>
      </w:r>
      <w:r w:rsidR="09405A67">
        <w:rPr>
          <w:b w:val="0"/>
          <w:bCs w:val="0"/>
        </w:rPr>
        <w:t xml:space="preserve"> to form a connection with the child. The aims here are to discover and </w:t>
      </w:r>
      <w:r w:rsidR="09405A67">
        <w:rPr>
          <w:b w:val="0"/>
          <w:bCs w:val="0"/>
        </w:rPr>
        <w:t>witness</w:t>
      </w:r>
      <w:r w:rsidR="09405A67">
        <w:rPr>
          <w:b w:val="0"/>
          <w:bCs w:val="0"/>
        </w:rPr>
        <w:t xml:space="preserve"> first</w:t>
      </w:r>
      <w:r w:rsidR="1BEFEB71">
        <w:rPr>
          <w:b w:val="0"/>
          <w:bCs w:val="0"/>
        </w:rPr>
        <w:t xml:space="preserve"> hand, a child within an activity produces an abundance of skills</w:t>
      </w:r>
      <w:r w:rsidR="788C286C">
        <w:rPr>
          <w:b w:val="0"/>
          <w:bCs w:val="0"/>
        </w:rPr>
        <w:t xml:space="preserve">, expressions, </w:t>
      </w:r>
      <w:r w:rsidR="788C286C">
        <w:rPr>
          <w:b w:val="0"/>
          <w:bCs w:val="0"/>
        </w:rPr>
        <w:t>behaviours</w:t>
      </w:r>
      <w:r w:rsidR="788C286C">
        <w:rPr>
          <w:b w:val="0"/>
          <w:bCs w:val="0"/>
        </w:rPr>
        <w:t xml:space="preserve"> and language skills</w:t>
      </w:r>
      <w:r w:rsidR="1BEFEB71">
        <w:rPr>
          <w:b w:val="0"/>
          <w:bCs w:val="0"/>
        </w:rPr>
        <w:t xml:space="preserve"> to be manoeuvred and deduced</w:t>
      </w:r>
      <w:r w:rsidR="1BEFEB71">
        <w:rPr>
          <w:b w:val="0"/>
          <w:bCs w:val="0"/>
        </w:rPr>
        <w:t>.</w:t>
      </w:r>
      <w:r w:rsidR="5A94D0A2">
        <w:rPr>
          <w:b w:val="0"/>
          <w:bCs w:val="0"/>
        </w:rPr>
        <w:t xml:space="preserve"> (Nursery World</w:t>
      </w:r>
      <w:r w:rsidR="068A24CA">
        <w:rPr>
          <w:b w:val="0"/>
          <w:bCs w:val="0"/>
        </w:rPr>
        <w:t xml:space="preserve">. 2006.) </w:t>
      </w:r>
      <w:r w:rsidR="0F142FE4">
        <w:rPr>
          <w:b w:val="0"/>
          <w:bCs w:val="0"/>
        </w:rPr>
        <w:t xml:space="preserve">Engaging within the observation within children’s play, this </w:t>
      </w:r>
      <w:r w:rsidR="0F142FE4">
        <w:rPr>
          <w:b w:val="0"/>
          <w:bCs w:val="0"/>
        </w:rPr>
        <w:t>provides</w:t>
      </w:r>
      <w:r w:rsidR="0F142FE4">
        <w:rPr>
          <w:b w:val="0"/>
          <w:bCs w:val="0"/>
        </w:rPr>
        <w:t xml:space="preserve"> those </w:t>
      </w:r>
      <w:r w:rsidR="0F142FE4">
        <w:rPr>
          <w:b w:val="0"/>
          <w:bCs w:val="0"/>
        </w:rPr>
        <w:t>observing</w:t>
      </w:r>
      <w:r w:rsidR="0F142FE4">
        <w:rPr>
          <w:b w:val="0"/>
          <w:bCs w:val="0"/>
        </w:rPr>
        <w:t xml:space="preserve"> a significant insight of </w:t>
      </w:r>
      <w:r w:rsidR="32EDEBF0">
        <w:rPr>
          <w:b w:val="0"/>
          <w:bCs w:val="0"/>
        </w:rPr>
        <w:t>information</w:t>
      </w:r>
      <w:r w:rsidR="0F142FE4">
        <w:rPr>
          <w:b w:val="0"/>
          <w:bCs w:val="0"/>
        </w:rPr>
        <w:t xml:space="preserve"> </w:t>
      </w:r>
      <w:r w:rsidR="0F142FE4">
        <w:rPr>
          <w:b w:val="0"/>
          <w:bCs w:val="0"/>
        </w:rPr>
        <w:t>regar</w:t>
      </w:r>
      <w:r w:rsidR="2357D18D">
        <w:rPr>
          <w:b w:val="0"/>
          <w:bCs w:val="0"/>
        </w:rPr>
        <w:t>ding</w:t>
      </w:r>
      <w:r w:rsidR="2357D18D">
        <w:rPr>
          <w:b w:val="0"/>
          <w:bCs w:val="0"/>
        </w:rPr>
        <w:t xml:space="preserve"> the child themselves. </w:t>
      </w:r>
      <w:r w:rsidR="21449D00">
        <w:rPr>
          <w:b w:val="0"/>
          <w:bCs w:val="0"/>
        </w:rPr>
        <w:t>They will be experiencing the learners play first hand, granting the information needed to evaluate an</w:t>
      </w:r>
      <w:r w:rsidR="3FBB18B8">
        <w:rPr>
          <w:b w:val="0"/>
          <w:bCs w:val="0"/>
        </w:rPr>
        <w:t xml:space="preserve">d calculate their range of skills, </w:t>
      </w:r>
      <w:r w:rsidR="3FBB18B8">
        <w:rPr>
          <w:b w:val="0"/>
          <w:bCs w:val="0"/>
        </w:rPr>
        <w:t>development</w:t>
      </w:r>
      <w:r w:rsidR="3FBB18B8">
        <w:rPr>
          <w:b w:val="0"/>
          <w:bCs w:val="0"/>
        </w:rPr>
        <w:t xml:space="preserve"> and growth</w:t>
      </w:r>
      <w:r w:rsidR="0442622C">
        <w:rPr>
          <w:b w:val="0"/>
          <w:bCs w:val="0"/>
        </w:rPr>
        <w:t xml:space="preserve">. This method serves as an ideal basis to reflect on the </w:t>
      </w:r>
      <w:bookmarkStart w:name="_Int_OY8qNyAz" w:id="664013464"/>
      <w:r w:rsidR="0442622C">
        <w:rPr>
          <w:b w:val="0"/>
          <w:bCs w:val="0"/>
        </w:rPr>
        <w:t>current status</w:t>
      </w:r>
      <w:bookmarkEnd w:id="664013464"/>
      <w:r w:rsidR="0442622C">
        <w:rPr>
          <w:b w:val="0"/>
          <w:bCs w:val="0"/>
        </w:rPr>
        <w:t xml:space="preserve"> of a child educational experience and learning.</w:t>
      </w:r>
      <w:r w:rsidR="4F304203">
        <w:rPr>
          <w:b w:val="0"/>
          <w:bCs w:val="0"/>
        </w:rPr>
        <w:t xml:space="preserve"> (Forman, G. and Hall, E., 2013.) </w:t>
      </w:r>
      <w:r w:rsidR="05948DD7">
        <w:rPr>
          <w:b w:val="0"/>
          <w:bCs w:val="0"/>
        </w:rPr>
        <w:t>The observations of children when they are engaging within play is essential to the understanding of the child for the practitioners within the</w:t>
      </w:r>
      <w:r w:rsidR="64E7006F">
        <w:rPr>
          <w:b w:val="0"/>
          <w:bCs w:val="0"/>
        </w:rPr>
        <w:t xml:space="preserve"> educational setting or for the children’s parents within their home environment</w:t>
      </w:r>
      <w:r w:rsidR="4AA0096C">
        <w:rPr>
          <w:b w:val="0"/>
          <w:bCs w:val="0"/>
        </w:rPr>
        <w:t xml:space="preserve"> as every child </w:t>
      </w:r>
      <w:r w:rsidR="4AA0096C">
        <w:rPr>
          <w:b w:val="0"/>
          <w:bCs w:val="0"/>
        </w:rPr>
        <w:t>possesses</w:t>
      </w:r>
      <w:r w:rsidR="4AA0096C">
        <w:rPr>
          <w:b w:val="0"/>
          <w:bCs w:val="0"/>
        </w:rPr>
        <w:t xml:space="preserve"> a unique skill set and abilities.</w:t>
      </w:r>
      <w:r w:rsidR="278E1F25">
        <w:rPr>
          <w:b w:val="0"/>
          <w:bCs w:val="0"/>
        </w:rPr>
        <w:t xml:space="preserve"> Practitioners and Parents should</w:t>
      </w:r>
      <w:r w:rsidR="794F8B85">
        <w:rPr>
          <w:b w:val="0"/>
          <w:bCs w:val="0"/>
        </w:rPr>
        <w:t xml:space="preserve"> work cohesively together and</w:t>
      </w:r>
      <w:r w:rsidR="278E1F25">
        <w:rPr>
          <w:b w:val="0"/>
          <w:bCs w:val="0"/>
        </w:rPr>
        <w:t xml:space="preserve"> </w:t>
      </w:r>
      <w:r w:rsidR="278E1F25">
        <w:rPr>
          <w:b w:val="0"/>
          <w:bCs w:val="0"/>
        </w:rPr>
        <w:t>participate</w:t>
      </w:r>
      <w:r w:rsidR="278E1F25">
        <w:rPr>
          <w:b w:val="0"/>
          <w:bCs w:val="0"/>
        </w:rPr>
        <w:t xml:space="preserve"> within set observations to </w:t>
      </w:r>
      <w:r w:rsidR="278E1F25">
        <w:rPr>
          <w:b w:val="0"/>
          <w:bCs w:val="0"/>
        </w:rPr>
        <w:t>observe</w:t>
      </w:r>
      <w:r w:rsidR="278E1F25">
        <w:rPr>
          <w:b w:val="0"/>
          <w:bCs w:val="0"/>
        </w:rPr>
        <w:t xml:space="preserve"> what </w:t>
      </w:r>
      <w:r w:rsidR="28EF082F">
        <w:rPr>
          <w:b w:val="0"/>
          <w:bCs w:val="0"/>
        </w:rPr>
        <w:t>the individual learners</w:t>
      </w:r>
      <w:r w:rsidR="278E1F25">
        <w:rPr>
          <w:b w:val="0"/>
          <w:bCs w:val="0"/>
        </w:rPr>
        <w:t xml:space="preserve"> decide to engage in, what they</w:t>
      </w:r>
      <w:r w:rsidR="4E7E036D">
        <w:rPr>
          <w:b w:val="0"/>
          <w:bCs w:val="0"/>
        </w:rPr>
        <w:t xml:space="preserve"> may</w:t>
      </w:r>
      <w:r w:rsidR="278E1F25">
        <w:rPr>
          <w:b w:val="0"/>
          <w:bCs w:val="0"/>
        </w:rPr>
        <w:t xml:space="preserve"> gravitate towards, wh</w:t>
      </w:r>
      <w:r w:rsidR="06E091BE">
        <w:rPr>
          <w:b w:val="0"/>
          <w:bCs w:val="0"/>
        </w:rPr>
        <w:t>at play style or objects they share a preference for, or as simple as becoming familiar with a</w:t>
      </w:r>
      <w:r w:rsidR="3AB4737A">
        <w:rPr>
          <w:b w:val="0"/>
          <w:bCs w:val="0"/>
        </w:rPr>
        <w:t>n individual</w:t>
      </w:r>
      <w:r w:rsidR="06E091BE">
        <w:rPr>
          <w:b w:val="0"/>
          <w:bCs w:val="0"/>
        </w:rPr>
        <w:t xml:space="preserve"> child’s likes and their dislikes</w:t>
      </w:r>
      <w:r w:rsidR="7C47DFAA">
        <w:rPr>
          <w:b w:val="0"/>
          <w:bCs w:val="0"/>
        </w:rPr>
        <w:t>.</w:t>
      </w:r>
      <w:r w:rsidR="4AA0096C">
        <w:rPr>
          <w:b w:val="0"/>
          <w:bCs w:val="0"/>
        </w:rPr>
        <w:t xml:space="preserve"> </w:t>
      </w:r>
      <w:r w:rsidR="4AA0096C">
        <w:rPr>
          <w:b w:val="0"/>
          <w:bCs w:val="0"/>
        </w:rPr>
        <w:t xml:space="preserve">(Early Years Matters. </w:t>
      </w:r>
      <w:r w:rsidR="458576EF">
        <w:rPr>
          <w:b w:val="0"/>
          <w:bCs w:val="0"/>
        </w:rPr>
        <w:t>2023)</w:t>
      </w:r>
      <w:r w:rsidR="08B93DCF">
        <w:rPr>
          <w:b w:val="0"/>
          <w:bCs w:val="0"/>
        </w:rPr>
        <w:t xml:space="preserve"> Through observations, </w:t>
      </w:r>
      <w:r w:rsidR="3EBE58C3">
        <w:rPr>
          <w:b w:val="0"/>
          <w:bCs w:val="0"/>
        </w:rPr>
        <w:t xml:space="preserve">practitioners can reach a decision to whether an individual is meeting the required development goals or milestones for their age. </w:t>
      </w:r>
      <w:r w:rsidR="54A3DD2F">
        <w:rPr>
          <w:b w:val="0"/>
          <w:bCs w:val="0"/>
        </w:rPr>
        <w:t xml:space="preserve">It will be the responsibility of the practitioners within the setting to take note, and to notice any relelvant information and progress that will be </w:t>
      </w:r>
      <w:r w:rsidR="54A3DD2F">
        <w:rPr>
          <w:b w:val="0"/>
          <w:bCs w:val="0"/>
        </w:rPr>
        <w:t>observed</w:t>
      </w:r>
      <w:r w:rsidR="54A3DD2F">
        <w:rPr>
          <w:b w:val="0"/>
          <w:bCs w:val="0"/>
        </w:rPr>
        <w:t xml:space="preserve"> within the observations. </w:t>
      </w:r>
      <w:r w:rsidR="65CE0831">
        <w:rPr>
          <w:b w:val="0"/>
          <w:bCs w:val="0"/>
        </w:rPr>
        <w:t xml:space="preserve">As observations are planned and </w:t>
      </w:r>
      <w:r w:rsidR="67BC93AB">
        <w:rPr>
          <w:b w:val="0"/>
          <w:bCs w:val="0"/>
        </w:rPr>
        <w:t>carried</w:t>
      </w:r>
      <w:r w:rsidR="65CE0831">
        <w:rPr>
          <w:b w:val="0"/>
          <w:bCs w:val="0"/>
        </w:rPr>
        <w:t xml:space="preserve"> out practitioners should limit their interventions </w:t>
      </w:r>
      <w:r w:rsidR="65CE0831">
        <w:rPr>
          <w:b w:val="0"/>
          <w:bCs w:val="0"/>
        </w:rPr>
        <w:t>in order to</w:t>
      </w:r>
      <w:r w:rsidR="65CE0831">
        <w:rPr>
          <w:b w:val="0"/>
          <w:bCs w:val="0"/>
        </w:rPr>
        <w:t xml:space="preserve"> produce an </w:t>
      </w:r>
      <w:r w:rsidR="7B1512CB">
        <w:rPr>
          <w:b w:val="0"/>
          <w:bCs w:val="0"/>
        </w:rPr>
        <w:t>authentic</w:t>
      </w:r>
      <w:r w:rsidR="65CE0831">
        <w:rPr>
          <w:b w:val="0"/>
          <w:bCs w:val="0"/>
        </w:rPr>
        <w:t xml:space="preserve"> and </w:t>
      </w:r>
      <w:r w:rsidR="65CE0831">
        <w:rPr>
          <w:b w:val="0"/>
          <w:bCs w:val="0"/>
        </w:rPr>
        <w:t>accurate</w:t>
      </w:r>
      <w:r w:rsidR="65CE0831">
        <w:rPr>
          <w:b w:val="0"/>
          <w:bCs w:val="0"/>
        </w:rPr>
        <w:t xml:space="preserve"> </w:t>
      </w:r>
      <w:r w:rsidR="4EE34F2F">
        <w:rPr>
          <w:b w:val="0"/>
          <w:bCs w:val="0"/>
        </w:rPr>
        <w:t>result</w:t>
      </w:r>
      <w:r w:rsidR="65CE0831">
        <w:rPr>
          <w:b w:val="0"/>
          <w:bCs w:val="0"/>
        </w:rPr>
        <w:t xml:space="preserve"> </w:t>
      </w:r>
      <w:r w:rsidR="29FE6FFE">
        <w:rPr>
          <w:b w:val="0"/>
          <w:bCs w:val="0"/>
        </w:rPr>
        <w:t>because of</w:t>
      </w:r>
      <w:r w:rsidR="65CE0831">
        <w:rPr>
          <w:b w:val="0"/>
          <w:bCs w:val="0"/>
        </w:rPr>
        <w:t xml:space="preserve"> the observations that have been planned. </w:t>
      </w:r>
      <w:r w:rsidR="10CBE256">
        <w:rPr>
          <w:b w:val="0"/>
          <w:bCs w:val="0"/>
        </w:rPr>
        <w:t xml:space="preserve">(Nursery World. 2006) </w:t>
      </w:r>
      <w:r w:rsidR="3EBE58C3">
        <w:rPr>
          <w:b w:val="0"/>
          <w:bCs w:val="0"/>
        </w:rPr>
        <w:t>Prac</w:t>
      </w:r>
      <w:r w:rsidR="182E671A">
        <w:rPr>
          <w:b w:val="0"/>
          <w:bCs w:val="0"/>
        </w:rPr>
        <w:t xml:space="preserve">titioners within the educational setting can conclude whether the </w:t>
      </w:r>
      <w:r w:rsidR="65557ACA">
        <w:rPr>
          <w:b w:val="0"/>
          <w:bCs w:val="0"/>
        </w:rPr>
        <w:t>resources</w:t>
      </w:r>
      <w:r w:rsidR="182E671A">
        <w:rPr>
          <w:b w:val="0"/>
          <w:bCs w:val="0"/>
        </w:rPr>
        <w:t xml:space="preserve"> </w:t>
      </w:r>
      <w:r w:rsidR="182E671A">
        <w:rPr>
          <w:b w:val="0"/>
          <w:bCs w:val="0"/>
        </w:rPr>
        <w:t>provided</w:t>
      </w:r>
      <w:r w:rsidR="182E671A">
        <w:rPr>
          <w:b w:val="0"/>
          <w:bCs w:val="0"/>
        </w:rPr>
        <w:t xml:space="preserve"> are promoting and supporting their </w:t>
      </w:r>
      <w:r w:rsidR="506CB5E7">
        <w:rPr>
          <w:b w:val="0"/>
          <w:bCs w:val="0"/>
        </w:rPr>
        <w:t>development</w:t>
      </w:r>
      <w:r w:rsidR="182E671A">
        <w:rPr>
          <w:b w:val="0"/>
          <w:bCs w:val="0"/>
        </w:rPr>
        <w:t>, and contemplate if the equipment is stimulating enough</w:t>
      </w:r>
      <w:r w:rsidR="1D93C998">
        <w:rPr>
          <w:b w:val="0"/>
          <w:bCs w:val="0"/>
        </w:rPr>
        <w:t xml:space="preserve">, and if </w:t>
      </w:r>
      <w:r w:rsidR="41952A4D">
        <w:rPr>
          <w:b w:val="0"/>
          <w:bCs w:val="0"/>
        </w:rPr>
        <w:t>there</w:t>
      </w:r>
      <w:r w:rsidR="1D93C998">
        <w:rPr>
          <w:b w:val="0"/>
          <w:bCs w:val="0"/>
        </w:rPr>
        <w:t xml:space="preserve"> is</w:t>
      </w:r>
      <w:r w:rsidR="092F36D7">
        <w:rPr>
          <w:b w:val="0"/>
          <w:bCs w:val="0"/>
        </w:rPr>
        <w:t xml:space="preserve"> </w:t>
      </w:r>
      <w:r w:rsidR="434A4C37">
        <w:rPr>
          <w:b w:val="0"/>
          <w:bCs w:val="0"/>
        </w:rPr>
        <w:t xml:space="preserve">an issue </w:t>
      </w:r>
      <w:r w:rsidR="434A4C37">
        <w:rPr>
          <w:b w:val="0"/>
          <w:bCs w:val="0"/>
        </w:rPr>
        <w:t>regarding</w:t>
      </w:r>
      <w:r w:rsidR="434A4C37">
        <w:rPr>
          <w:b w:val="0"/>
          <w:bCs w:val="0"/>
        </w:rPr>
        <w:t xml:space="preserve"> their equipment and facilities</w:t>
      </w:r>
      <w:r w:rsidR="1D93C998">
        <w:rPr>
          <w:b w:val="0"/>
          <w:bCs w:val="0"/>
        </w:rPr>
        <w:t>, they will</w:t>
      </w:r>
      <w:r w:rsidR="5F18113E">
        <w:rPr>
          <w:b w:val="0"/>
          <w:bCs w:val="0"/>
        </w:rPr>
        <w:t xml:space="preserve"> be </w:t>
      </w:r>
      <w:r w:rsidR="5F18113E">
        <w:rPr>
          <w:b w:val="0"/>
          <w:bCs w:val="0"/>
        </w:rPr>
        <w:t>obligated</w:t>
      </w:r>
      <w:r w:rsidR="1D93C998">
        <w:rPr>
          <w:b w:val="0"/>
          <w:bCs w:val="0"/>
        </w:rPr>
        <w:t xml:space="preserve"> carry out the necessary changes </w:t>
      </w:r>
      <w:bookmarkStart w:name="_Int_Reep8Cnp" w:id="1865030102"/>
      <w:r w:rsidR="1D93C998">
        <w:rPr>
          <w:b w:val="0"/>
          <w:bCs w:val="0"/>
        </w:rPr>
        <w:t>in order to</w:t>
      </w:r>
      <w:bookmarkEnd w:id="1865030102"/>
      <w:r w:rsidR="1D93C998">
        <w:rPr>
          <w:b w:val="0"/>
          <w:bCs w:val="0"/>
        </w:rPr>
        <w:t xml:space="preserve"> promote a rich stimulating environment for the child to thrive within. </w:t>
      </w:r>
      <w:r w:rsidR="376E3D0C">
        <w:rPr>
          <w:b w:val="0"/>
          <w:bCs w:val="0"/>
        </w:rPr>
        <w:t xml:space="preserve">(Forman, G. and Hall, E, E., 2013.) </w:t>
      </w:r>
      <w:r w:rsidR="5C9F708B">
        <w:rPr>
          <w:b w:val="0"/>
          <w:bCs w:val="0"/>
        </w:rPr>
        <w:t xml:space="preserve">By </w:t>
      </w:r>
      <w:r w:rsidR="5C9F708B">
        <w:rPr>
          <w:b w:val="0"/>
          <w:bCs w:val="0"/>
        </w:rPr>
        <w:t>observing</w:t>
      </w:r>
      <w:r w:rsidR="5C9F708B">
        <w:rPr>
          <w:b w:val="0"/>
          <w:bCs w:val="0"/>
        </w:rPr>
        <w:t xml:space="preserve"> children, there is a certain insight that is key to understanding them as </w:t>
      </w:r>
      <w:r w:rsidR="1B4455BD">
        <w:rPr>
          <w:b w:val="0"/>
          <w:bCs w:val="0"/>
        </w:rPr>
        <w:t xml:space="preserve">individuals and see the child </w:t>
      </w:r>
      <w:r w:rsidR="1B4455BD">
        <w:rPr>
          <w:b w:val="0"/>
          <w:bCs w:val="0"/>
        </w:rPr>
        <w:t>participating</w:t>
      </w:r>
      <w:r w:rsidR="1B4455BD">
        <w:rPr>
          <w:b w:val="0"/>
          <w:bCs w:val="0"/>
        </w:rPr>
        <w:t xml:space="preserve"> in a specific activity. </w:t>
      </w:r>
      <w:r w:rsidR="0D465960">
        <w:rPr>
          <w:b w:val="0"/>
          <w:bCs w:val="0"/>
        </w:rPr>
        <w:t xml:space="preserve">During observations, practitioners may feel the need to ask the child specific questions </w:t>
      </w:r>
      <w:r w:rsidR="0D465960">
        <w:rPr>
          <w:b w:val="0"/>
          <w:bCs w:val="0"/>
        </w:rPr>
        <w:t>in regard to</w:t>
      </w:r>
      <w:r w:rsidR="0D465960">
        <w:rPr>
          <w:b w:val="0"/>
          <w:bCs w:val="0"/>
        </w:rPr>
        <w:t xml:space="preserve"> the </w:t>
      </w:r>
      <w:r w:rsidR="3C67DC2C">
        <w:rPr>
          <w:b w:val="0"/>
          <w:bCs w:val="0"/>
        </w:rPr>
        <w:t>activity</w:t>
      </w:r>
      <w:r w:rsidR="0D465960">
        <w:rPr>
          <w:b w:val="0"/>
          <w:bCs w:val="0"/>
        </w:rPr>
        <w:t xml:space="preserve"> they are currently engaging with.</w:t>
      </w:r>
      <w:r w:rsidR="3753BC2E">
        <w:rPr>
          <w:b w:val="0"/>
          <w:bCs w:val="0"/>
        </w:rPr>
        <w:t xml:space="preserve"> These questions will need to be relevant to the immersion of the individual child, if these question</w:t>
      </w:r>
      <w:r w:rsidR="66F338D7">
        <w:rPr>
          <w:b w:val="0"/>
          <w:bCs w:val="0"/>
        </w:rPr>
        <w:t>s</w:t>
      </w:r>
      <w:r w:rsidR="3753BC2E">
        <w:rPr>
          <w:b w:val="0"/>
          <w:bCs w:val="0"/>
        </w:rPr>
        <w:t xml:space="preserve"> seem irrelevant this may affect the child</w:t>
      </w:r>
      <w:r w:rsidR="2803496B">
        <w:rPr>
          <w:b w:val="0"/>
          <w:bCs w:val="0"/>
        </w:rPr>
        <w:t>’s</w:t>
      </w:r>
      <w:r w:rsidR="3753BC2E">
        <w:rPr>
          <w:b w:val="0"/>
          <w:bCs w:val="0"/>
        </w:rPr>
        <w:t xml:space="preserve"> immersion and concentration </w:t>
      </w:r>
      <w:r w:rsidR="15D7EA83">
        <w:rPr>
          <w:b w:val="0"/>
          <w:bCs w:val="0"/>
        </w:rPr>
        <w:t>within</w:t>
      </w:r>
      <w:r w:rsidR="3753BC2E">
        <w:rPr>
          <w:b w:val="0"/>
          <w:bCs w:val="0"/>
        </w:rPr>
        <w:t xml:space="preserve"> the observation, affecting t</w:t>
      </w:r>
      <w:r w:rsidR="7EDC5F14">
        <w:rPr>
          <w:b w:val="0"/>
          <w:bCs w:val="0"/>
        </w:rPr>
        <w:t xml:space="preserve">he </w:t>
      </w:r>
      <w:r w:rsidR="3753BC2E">
        <w:rPr>
          <w:b w:val="0"/>
          <w:bCs w:val="0"/>
        </w:rPr>
        <w:t xml:space="preserve">goal of the observation. </w:t>
      </w:r>
      <w:r w:rsidR="0B6BBF38">
        <w:rPr>
          <w:b w:val="0"/>
          <w:bCs w:val="0"/>
        </w:rPr>
        <w:t>(Fewell, R.R. and Glick, M.P., 1993)</w:t>
      </w:r>
    </w:p>
    <w:p w:rsidR="794E3353" w:rsidP="794E3353" w:rsidRDefault="794E3353" w14:paraId="5A0D1FC3" w14:textId="7E5B3B67">
      <w:pPr>
        <w:pStyle w:val="Normal"/>
        <w:rPr>
          <w:b w:val="0"/>
          <w:bCs w:val="0"/>
        </w:rPr>
      </w:pPr>
    </w:p>
    <w:p w:rsidR="794E3353" w:rsidP="794E3353" w:rsidRDefault="794E3353" w14:paraId="22F886BE" w14:textId="1B17BFC5">
      <w:pPr>
        <w:pStyle w:val="Normal"/>
        <w:rPr>
          <w:b w:val="0"/>
          <w:bCs w:val="0"/>
        </w:rPr>
      </w:pPr>
    </w:p>
    <w:p w:rsidR="794E3353" w:rsidP="794E3353" w:rsidRDefault="794E3353" w14:paraId="030F1B7B" w14:textId="3A0A9554">
      <w:pPr>
        <w:pStyle w:val="Normal"/>
        <w:rPr>
          <w:b w:val="1"/>
          <w:bCs w:val="1"/>
        </w:rPr>
      </w:pPr>
    </w:p>
    <w:p w:rsidR="052B3FF1" w:rsidP="052B3FF1" w:rsidRDefault="052B3FF1" w14:paraId="0B00EE46" w14:textId="7C2C66A6">
      <w:pPr>
        <w:pStyle w:val="Normal"/>
      </w:pPr>
    </w:p>
    <w:p w:rsidR="794E3353" w:rsidP="794E3353" w:rsidRDefault="794E3353" w14:paraId="4DF62FA3" w14:textId="0B8F719C">
      <w:pPr>
        <w:pStyle w:val="Normal"/>
      </w:pPr>
    </w:p>
    <w:p w:rsidR="794E3353" w:rsidP="794E3353" w:rsidRDefault="794E3353" w14:paraId="19F0B6E9" w14:textId="40FF133C">
      <w:pPr>
        <w:pStyle w:val="Normal"/>
      </w:pPr>
    </w:p>
    <w:p w:rsidR="794E3353" w:rsidP="794E3353" w:rsidRDefault="794E3353" w14:paraId="4F0573FB" w14:textId="7741C7A3">
      <w:pPr>
        <w:pStyle w:val="Normal"/>
      </w:pPr>
    </w:p>
    <w:p w:rsidR="794E3353" w:rsidP="794E3353" w:rsidRDefault="794E3353" w14:paraId="6ADE8159" w14:textId="618FF034">
      <w:pPr>
        <w:pStyle w:val="Normal"/>
      </w:pPr>
    </w:p>
    <w:p w:rsidR="794E3353" w:rsidP="794E3353" w:rsidRDefault="794E3353" w14:paraId="1971BA3E" w14:textId="74D9E7F4">
      <w:pPr>
        <w:pStyle w:val="Normal"/>
      </w:pPr>
    </w:p>
    <w:p w:rsidR="794E3353" w:rsidP="794E3353" w:rsidRDefault="794E3353" w14:paraId="74BAD8C5" w14:textId="01DAB5F1">
      <w:pPr>
        <w:pStyle w:val="Normal"/>
      </w:pPr>
    </w:p>
    <w:p w:rsidR="794E3353" w:rsidP="794E3353" w:rsidRDefault="794E3353" w14:paraId="42F72A8E" w14:textId="512877BC">
      <w:pPr>
        <w:pStyle w:val="Normal"/>
      </w:pPr>
    </w:p>
    <w:p w:rsidR="794E3353" w:rsidP="794E3353" w:rsidRDefault="794E3353" w14:paraId="62D40A72" w14:textId="19AE231A">
      <w:pPr>
        <w:pStyle w:val="Normal"/>
      </w:pPr>
    </w:p>
    <w:p w:rsidR="794E3353" w:rsidP="794E3353" w:rsidRDefault="794E3353" w14:paraId="5D3CA243" w14:textId="60F2612B">
      <w:pPr>
        <w:pStyle w:val="Normal"/>
      </w:pPr>
    </w:p>
    <w:p w:rsidR="794E3353" w:rsidP="794E3353" w:rsidRDefault="794E3353" w14:paraId="19A3A155" w14:textId="176A5B38">
      <w:pPr>
        <w:pStyle w:val="Normal"/>
      </w:pPr>
    </w:p>
    <w:p w:rsidR="794E3353" w:rsidP="794E3353" w:rsidRDefault="794E3353" w14:paraId="15AE2AB6" w14:textId="4E1BF720">
      <w:pPr>
        <w:pStyle w:val="Normal"/>
      </w:pPr>
    </w:p>
    <w:p w:rsidR="794E3353" w:rsidP="794E3353" w:rsidRDefault="794E3353" w14:paraId="69DF63F9" w14:textId="6ACF417D">
      <w:pPr>
        <w:pStyle w:val="Normal"/>
      </w:pPr>
    </w:p>
    <w:p w:rsidR="794E3353" w:rsidP="794E3353" w:rsidRDefault="794E3353" w14:paraId="4EAD4BB1" w14:textId="0036F7CC">
      <w:pPr>
        <w:pStyle w:val="Normal"/>
      </w:pPr>
    </w:p>
    <w:p w:rsidR="794E3353" w:rsidP="794E3353" w:rsidRDefault="794E3353" w14:paraId="0789D29C" w14:textId="420E3CF9">
      <w:pPr>
        <w:pStyle w:val="Normal"/>
      </w:pPr>
    </w:p>
    <w:p w:rsidR="794E3353" w:rsidP="794E3353" w:rsidRDefault="794E3353" w14:paraId="5013300F" w14:textId="68F81A00">
      <w:pPr>
        <w:pStyle w:val="Normal"/>
      </w:pPr>
    </w:p>
    <w:p w:rsidR="794E3353" w:rsidP="794E3353" w:rsidRDefault="794E3353" w14:paraId="204D2BDA" w14:textId="3F4CD7B0">
      <w:pPr>
        <w:pStyle w:val="Normal"/>
      </w:pPr>
    </w:p>
    <w:p w:rsidR="794E3353" w:rsidP="794E3353" w:rsidRDefault="794E3353" w14:paraId="4AC7C041" w14:textId="68056643">
      <w:pPr>
        <w:pStyle w:val="Normal"/>
      </w:pPr>
    </w:p>
    <w:p w:rsidR="794E3353" w:rsidP="794E3353" w:rsidRDefault="794E3353" w14:paraId="0D0A810A" w14:textId="2FC1A14C">
      <w:pPr>
        <w:pStyle w:val="Normal"/>
      </w:pPr>
    </w:p>
    <w:p w:rsidR="794E3353" w:rsidP="794E3353" w:rsidRDefault="794E3353" w14:paraId="7F807374" w14:textId="0D49CFB5">
      <w:pPr>
        <w:pStyle w:val="Normal"/>
      </w:pPr>
    </w:p>
    <w:p w:rsidR="794E3353" w:rsidP="794E3353" w:rsidRDefault="794E3353" w14:paraId="5177526B" w14:textId="1E9FB3A8">
      <w:pPr>
        <w:pStyle w:val="Normal"/>
      </w:pPr>
    </w:p>
    <w:p w:rsidR="794E3353" w:rsidP="794E3353" w:rsidRDefault="794E3353" w14:paraId="4166B521" w14:textId="1A87B504">
      <w:pPr>
        <w:pStyle w:val="Normal"/>
      </w:pPr>
    </w:p>
    <w:p w:rsidR="794E3353" w:rsidP="794E3353" w:rsidRDefault="794E3353" w14:paraId="5388797A" w14:textId="748706EC">
      <w:pPr>
        <w:pStyle w:val="Normal"/>
      </w:pPr>
    </w:p>
    <w:p w:rsidR="294FA798" w:rsidP="052B3FF1" w:rsidRDefault="294FA798" w14:paraId="149D27BE" w14:textId="16376F8B">
      <w:pPr>
        <w:pStyle w:val="Normal"/>
      </w:pPr>
      <w:r w:rsidR="294FA798">
        <w:rPr/>
        <w:t>Reference List:</w:t>
      </w:r>
    </w:p>
    <w:p w:rsidR="2BF16A71" w:rsidP="794E3353" w:rsidRDefault="2BF16A71" w14:paraId="2F261AA7" w14:textId="36722463">
      <w:pPr>
        <w:pStyle w:val="Normal"/>
      </w:pPr>
      <w:r w:rsidR="2BF16A71">
        <w:rPr/>
        <w:t>Barnett, L.A., 1990. Developmental benefits of play for children. Journal of leisure Research, 22(2), pp.138-153.</w:t>
      </w:r>
    </w:p>
    <w:p w:rsidR="2B6B279B" w:rsidP="794E3353" w:rsidRDefault="2B6B279B" w14:paraId="30704319" w14:textId="6BC1DB5F">
      <w:pPr>
        <w:pStyle w:val="Normal"/>
      </w:pPr>
      <w:r w:rsidR="2B6B279B">
        <w:rPr/>
        <w:t>Canning, N., 2007. Children's empowerment in play. European Early Childhood Education Research Journal, 15(2), pp.227-236.</w:t>
      </w:r>
    </w:p>
    <w:p w:rsidR="083295C7" w:rsidP="794E3353" w:rsidRDefault="083295C7" w14:paraId="0E1EC0F0" w14:textId="29F058F4">
      <w:pPr>
        <w:pStyle w:val="Normal"/>
        <w:rPr>
          <w:i w:val="1"/>
          <w:iCs w:val="1"/>
        </w:rPr>
      </w:pPr>
      <w:r w:rsidR="083295C7">
        <w:rPr/>
        <w:t>Carnegie Mellon University. (2023) ‘</w:t>
      </w:r>
      <w:r w:rsidRPr="794E3353" w:rsidR="083295C7">
        <w:rPr>
          <w:i w:val="1"/>
          <w:iCs w:val="1"/>
        </w:rPr>
        <w:t xml:space="preserve">What is the difference between formative and summative assessment?’ </w:t>
      </w:r>
      <w:r w:rsidRPr="794E3353" w:rsidR="083295C7">
        <w:rPr>
          <w:i w:val="0"/>
          <w:iCs w:val="0"/>
        </w:rPr>
        <w:t>Available at: (https://www.cmu.edu/teaching/assessment/basics/formative-summative.html)</w:t>
      </w:r>
    </w:p>
    <w:p w:rsidR="03B3E0AB" w:rsidP="794E3353" w:rsidRDefault="03B3E0AB" w14:paraId="13D98070" w14:textId="271E5DE6">
      <w:pPr>
        <w:pStyle w:val="Normal"/>
      </w:pPr>
      <w:r w:rsidR="03B3E0AB">
        <w:rPr/>
        <w:t xml:space="preserve">Cleveland Clinic. (2022) </w:t>
      </w:r>
      <w:r w:rsidRPr="794E3353" w:rsidR="03B3E0AB">
        <w:rPr>
          <w:i w:val="1"/>
          <w:iCs w:val="1"/>
        </w:rPr>
        <w:t xml:space="preserve">What Is Sensory Play? The Benefits for Your Child and Sensory Play Ideas </w:t>
      </w:r>
      <w:r w:rsidRPr="794E3353" w:rsidR="03B3E0AB">
        <w:rPr>
          <w:i w:val="0"/>
          <w:iCs w:val="0"/>
        </w:rPr>
        <w:t>Available at: (</w:t>
      </w:r>
      <w:hyperlink w:anchor=":~:text=Sensory%20play%20can%20help%20your,muscle%20groups%20and%20coordinate%20movements" r:id="R6072d16f0baa424c">
        <w:r w:rsidRPr="794E3353" w:rsidR="03B3E0AB">
          <w:rPr>
            <w:rStyle w:val="Hyperlink"/>
            <w:i w:val="0"/>
            <w:iCs w:val="0"/>
          </w:rPr>
          <w:t>https://health.clevelandclinic.org/benefits-of-sensory-play-ideas/#:~:text=Sensory%20play%20can%20help%20your,muscle%20groups%20and%20coordinate%20movements</w:t>
        </w:r>
      </w:hyperlink>
      <w:r w:rsidRPr="794E3353" w:rsidR="03B3E0AB">
        <w:rPr>
          <w:i w:val="0"/>
          <w:iCs w:val="0"/>
        </w:rPr>
        <w:t>.) [Accessed: 2</w:t>
      </w:r>
      <w:r w:rsidRPr="794E3353" w:rsidR="03B3E0AB">
        <w:rPr>
          <w:i w:val="0"/>
          <w:iCs w:val="0"/>
          <w:vertAlign w:val="superscript"/>
        </w:rPr>
        <w:t>nd</w:t>
      </w:r>
      <w:r w:rsidRPr="794E3353" w:rsidR="03B3E0AB">
        <w:rPr>
          <w:i w:val="0"/>
          <w:iCs w:val="0"/>
        </w:rPr>
        <w:t xml:space="preserve"> March 2022</w:t>
      </w:r>
      <w:r w:rsidRPr="794E3353" w:rsidR="05972AE1">
        <w:rPr>
          <w:i w:val="0"/>
          <w:iCs w:val="0"/>
        </w:rPr>
        <w:t>)</w:t>
      </w:r>
    </w:p>
    <w:p w:rsidR="4BEC0D53" w:rsidP="794E3353" w:rsidRDefault="4BEC0D53" w14:paraId="3DDE8CD6" w14:textId="50121DB1">
      <w:pPr>
        <w:pStyle w:val="Normal"/>
        <w:rPr>
          <w:i w:val="1"/>
          <w:iCs w:val="1"/>
        </w:rPr>
      </w:pPr>
      <w:r w:rsidR="4BEC0D53">
        <w:rPr/>
        <w:t xml:space="preserve">Early Years Matters. (2023) </w:t>
      </w:r>
      <w:r w:rsidRPr="794E3353" w:rsidR="4BEC0D53">
        <w:rPr>
          <w:i w:val="1"/>
          <w:iCs w:val="1"/>
        </w:rPr>
        <w:t>Observation, Assessment and Planning</w:t>
      </w:r>
    </w:p>
    <w:p w:rsidR="12D02511" w:rsidP="794E3353" w:rsidRDefault="12D02511" w14:paraId="335D308D" w14:textId="20ECAEBC">
      <w:pPr>
        <w:pStyle w:val="Normal"/>
        <w:rPr>
          <w:i w:val="0"/>
          <w:iCs w:val="0"/>
        </w:rPr>
      </w:pPr>
      <w:r w:rsidR="12D02511">
        <w:rPr/>
        <w:t xml:space="preserve">Engage Education. (2019) </w:t>
      </w:r>
      <w:r w:rsidRPr="794E3353" w:rsidR="0A1A3E5B">
        <w:rPr>
          <w:i w:val="1"/>
          <w:iCs w:val="1"/>
        </w:rPr>
        <w:t>Incidental</w:t>
      </w:r>
      <w:r w:rsidRPr="794E3353" w:rsidR="12D02511">
        <w:rPr>
          <w:i w:val="1"/>
          <w:iCs w:val="1"/>
        </w:rPr>
        <w:t xml:space="preserve"> teaching: What is it &amp; when can it be used? </w:t>
      </w:r>
      <w:r w:rsidRPr="794E3353" w:rsidR="12D02511">
        <w:rPr>
          <w:i w:val="0"/>
          <w:iCs w:val="0"/>
        </w:rPr>
        <w:t>Available at: (</w:t>
      </w:r>
      <w:hyperlink r:id="R046cb3c2343c4d3d">
        <w:r w:rsidRPr="794E3353" w:rsidR="12D02511">
          <w:rPr>
            <w:rStyle w:val="Hyperlink"/>
            <w:i w:val="0"/>
            <w:iCs w:val="0"/>
          </w:rPr>
          <w:t>https://engage-education.com/us/blog/incidental-teaching-what-is-it-when-can-it-be-used/</w:t>
        </w:r>
      </w:hyperlink>
      <w:r w:rsidRPr="794E3353" w:rsidR="12D02511">
        <w:rPr>
          <w:i w:val="0"/>
          <w:iCs w:val="0"/>
        </w:rPr>
        <w:t>) [</w:t>
      </w:r>
      <w:r w:rsidRPr="794E3353" w:rsidR="3EC57938">
        <w:rPr>
          <w:i w:val="0"/>
          <w:iCs w:val="0"/>
        </w:rPr>
        <w:t>Accessed: 2</w:t>
      </w:r>
      <w:r w:rsidRPr="794E3353" w:rsidR="3EC57938">
        <w:rPr>
          <w:i w:val="0"/>
          <w:iCs w:val="0"/>
          <w:vertAlign w:val="superscript"/>
        </w:rPr>
        <w:t>nd</w:t>
      </w:r>
      <w:r w:rsidRPr="794E3353" w:rsidR="3EC57938">
        <w:rPr>
          <w:i w:val="0"/>
          <w:iCs w:val="0"/>
        </w:rPr>
        <w:t xml:space="preserve"> March 2023]</w:t>
      </w:r>
    </w:p>
    <w:p w:rsidR="05EF0D55" w:rsidP="794E3353" w:rsidRDefault="05EF0D55" w14:paraId="4D40D075" w14:textId="4F2D202A">
      <w:pPr>
        <w:pStyle w:val="Normal"/>
        <w:rPr>
          <w:i w:val="0"/>
          <w:iCs w:val="0"/>
        </w:rPr>
      </w:pPr>
      <w:r w:rsidRPr="794E3353" w:rsidR="05EF0D55">
        <w:rPr>
          <w:i w:val="0"/>
          <w:iCs w:val="0"/>
        </w:rPr>
        <w:t xml:space="preserve">Fennies Nurseries. (2021) </w:t>
      </w:r>
      <w:r w:rsidRPr="794E3353" w:rsidR="05EF0D55">
        <w:rPr>
          <w:i w:val="1"/>
          <w:iCs w:val="1"/>
        </w:rPr>
        <w:t xml:space="preserve">Benefits of Sensory Play in Early Years. </w:t>
      </w:r>
      <w:r w:rsidRPr="794E3353" w:rsidR="05EF0D55">
        <w:rPr>
          <w:i w:val="0"/>
          <w:iCs w:val="0"/>
        </w:rPr>
        <w:t>Available at: (</w:t>
      </w:r>
      <w:hyperlink w:anchor=":~:text=Use%20of%20sensory%20play%20promotes,%2C%20social%2C%20and%20emotional%20development" r:id="Rc3bb3ce5c9d04972">
        <w:r w:rsidRPr="794E3353" w:rsidR="05EF0D55">
          <w:rPr>
            <w:rStyle w:val="Hyperlink"/>
            <w:i w:val="0"/>
            <w:iCs w:val="0"/>
          </w:rPr>
          <w:t>https://fennies.com/blog/sensory-play-benefits#:~:text=Use%20of%20sensory%20play%20promotes,%2C%20social%2C%20and%20emotional%20development</w:t>
        </w:r>
      </w:hyperlink>
      <w:r w:rsidRPr="794E3353" w:rsidR="05EF0D55">
        <w:rPr>
          <w:i w:val="0"/>
          <w:iCs w:val="0"/>
        </w:rPr>
        <w:t>.) [Accessed: 3</w:t>
      </w:r>
      <w:r w:rsidRPr="794E3353" w:rsidR="05EF0D55">
        <w:rPr>
          <w:i w:val="0"/>
          <w:iCs w:val="0"/>
          <w:vertAlign w:val="superscript"/>
        </w:rPr>
        <w:t>rd</w:t>
      </w:r>
      <w:r w:rsidRPr="794E3353" w:rsidR="05EF0D55">
        <w:rPr>
          <w:i w:val="0"/>
          <w:iCs w:val="0"/>
        </w:rPr>
        <w:t xml:space="preserve"> March </w:t>
      </w:r>
      <w:r w:rsidRPr="794E3353" w:rsidR="58F88547">
        <w:rPr>
          <w:i w:val="0"/>
          <w:iCs w:val="0"/>
        </w:rPr>
        <w:t>2023]</w:t>
      </w:r>
    </w:p>
    <w:p w:rsidR="133574F7" w:rsidP="794E3353" w:rsidRDefault="133574F7" w14:paraId="6812CEEE" w14:textId="7CA1870D">
      <w:pPr>
        <w:pStyle w:val="Normal"/>
        <w:rPr>
          <w:i w:val="0"/>
          <w:iCs w:val="0"/>
        </w:rPr>
      </w:pPr>
      <w:r w:rsidRPr="794E3353" w:rsidR="133574F7">
        <w:rPr>
          <w:i w:val="0"/>
          <w:iCs w:val="0"/>
        </w:rPr>
        <w:t>Fewell, R.R. and Glick, M.P., 1993. Observing play: An appropriate process for learning and assessment. Infants &amp; Young Children, 5(4), pp.35-43.</w:t>
      </w:r>
    </w:p>
    <w:p w:rsidR="6EDC9B84" w:rsidP="794E3353" w:rsidRDefault="6EDC9B84" w14:paraId="3D6BD500" w14:textId="05093C3C">
      <w:pPr>
        <w:pStyle w:val="Normal"/>
        <w:rPr>
          <w:i w:val="0"/>
          <w:iCs w:val="0"/>
        </w:rPr>
      </w:pPr>
      <w:r w:rsidRPr="794E3353" w:rsidR="6EDC9B84">
        <w:rPr>
          <w:i w:val="0"/>
          <w:iCs w:val="0"/>
        </w:rPr>
        <w:t>Forman, G. and Hall, E., 2013. Wondering with children: The importance of observation in early education. LEARNing Landscapes, 7(1), pp.187-202.</w:t>
      </w:r>
    </w:p>
    <w:p w:rsidR="600B8D95" w:rsidP="794E3353" w:rsidRDefault="600B8D95" w14:paraId="26685F22" w14:textId="41304077">
      <w:pPr>
        <w:pStyle w:val="Normal"/>
        <w:rPr>
          <w:i w:val="0"/>
          <w:iCs w:val="0"/>
        </w:rPr>
      </w:pPr>
      <w:r w:rsidRPr="794E3353" w:rsidR="600B8D95">
        <w:rPr>
          <w:i w:val="0"/>
          <w:iCs w:val="0"/>
        </w:rPr>
        <w:t>Gardner-Neblett, N., Holochwost, S.J., Gallagher, K.C., Iruka, I.U., Odom, S.L. and Pungello, E.P., 2016. Guided versus Independent Play: Which Better Sustains Attention among Infants and Toddlers?. Society for Research on Educational Effectiveness.</w:t>
      </w:r>
    </w:p>
    <w:p w:rsidR="35D6A455" w:rsidP="794E3353" w:rsidRDefault="35D6A455" w14:paraId="5F010958" w14:textId="019A9890">
      <w:pPr>
        <w:pStyle w:val="Normal"/>
        <w:rPr>
          <w:i w:val="0"/>
          <w:iCs w:val="0"/>
        </w:rPr>
      </w:pPr>
      <w:r w:rsidRPr="794E3353" w:rsidR="35D6A455">
        <w:rPr>
          <w:i w:val="0"/>
          <w:iCs w:val="0"/>
        </w:rPr>
        <w:t>Gascoyne, S., 2016. Sensory play: Play in the EYFS (Vol. 1). Andrews UK Limited.</w:t>
      </w:r>
    </w:p>
    <w:p w:rsidR="678DFE5A" w:rsidP="794E3353" w:rsidRDefault="678DFE5A" w14:paraId="71353081" w14:textId="53BAFF21">
      <w:pPr>
        <w:pStyle w:val="Normal"/>
        <w:rPr>
          <w:i w:val="0"/>
          <w:iCs w:val="0"/>
        </w:rPr>
      </w:pPr>
      <w:r w:rsidRPr="794E3353" w:rsidR="678DFE5A">
        <w:rPr>
          <w:i w:val="0"/>
          <w:iCs w:val="0"/>
        </w:rPr>
        <w:t xml:space="preserve">Ginsburg, K.R. and Committee on Psychosocial Aspects of Child and Family Health, 2007. The importance of play in promoting healthy child development and </w:t>
      </w:r>
      <w:r w:rsidRPr="794E3353" w:rsidR="678DFE5A">
        <w:rPr>
          <w:i w:val="0"/>
          <w:iCs w:val="0"/>
        </w:rPr>
        <w:t>maintaining</w:t>
      </w:r>
      <w:r w:rsidRPr="794E3353" w:rsidR="678DFE5A">
        <w:rPr>
          <w:i w:val="0"/>
          <w:iCs w:val="0"/>
        </w:rPr>
        <w:t xml:space="preserve"> strong parent-child bonds. </w:t>
      </w:r>
      <w:r w:rsidRPr="794E3353" w:rsidR="678DFE5A">
        <w:rPr>
          <w:i w:val="0"/>
          <w:iCs w:val="0"/>
        </w:rPr>
        <w:t>Pediatrics</w:t>
      </w:r>
      <w:r w:rsidRPr="794E3353" w:rsidR="678DFE5A">
        <w:rPr>
          <w:i w:val="0"/>
          <w:iCs w:val="0"/>
        </w:rPr>
        <w:t xml:space="preserve">, 119(1), pp.182-191. </w:t>
      </w:r>
    </w:p>
    <w:p w:rsidR="1C697767" w:rsidP="794E3353" w:rsidRDefault="1C697767" w14:paraId="2A8555ED" w14:textId="278D936D">
      <w:pPr>
        <w:pStyle w:val="Normal"/>
        <w:rPr>
          <w:i w:val="0"/>
          <w:iCs w:val="0"/>
        </w:rPr>
      </w:pPr>
      <w:r w:rsidRPr="794E3353" w:rsidR="1C697767">
        <w:rPr>
          <w:i w:val="0"/>
          <w:iCs w:val="0"/>
        </w:rPr>
        <w:t xml:space="preserve">GOV UK. (No Date.) </w:t>
      </w:r>
      <w:r w:rsidRPr="794E3353" w:rsidR="1C697767">
        <w:rPr>
          <w:i w:val="1"/>
          <w:iCs w:val="1"/>
        </w:rPr>
        <w:t xml:space="preserve">Early years foundation stage. </w:t>
      </w:r>
      <w:r w:rsidRPr="794E3353" w:rsidR="1C697767">
        <w:rPr>
          <w:i w:val="0"/>
          <w:iCs w:val="0"/>
        </w:rPr>
        <w:t>Available at: (</w:t>
      </w:r>
      <w:hyperlink r:id="Rcce566d684564746">
        <w:r w:rsidRPr="794E3353" w:rsidR="1C697767">
          <w:rPr>
            <w:rStyle w:val="Hyperlink"/>
            <w:i w:val="0"/>
            <w:iCs w:val="0"/>
          </w:rPr>
          <w:t>https://www.gov.uk/early-years-foundation-stage</w:t>
        </w:r>
      </w:hyperlink>
      <w:r w:rsidRPr="794E3353" w:rsidR="1C697767">
        <w:rPr>
          <w:i w:val="0"/>
          <w:iCs w:val="0"/>
        </w:rPr>
        <w:t xml:space="preserve">) </w:t>
      </w:r>
      <w:r w:rsidRPr="794E3353" w:rsidR="017A0474">
        <w:rPr>
          <w:i w:val="0"/>
          <w:iCs w:val="0"/>
        </w:rPr>
        <w:t>[Accessed: 4</w:t>
      </w:r>
      <w:r w:rsidRPr="794E3353" w:rsidR="017A0474">
        <w:rPr>
          <w:i w:val="0"/>
          <w:iCs w:val="0"/>
          <w:vertAlign w:val="superscript"/>
        </w:rPr>
        <w:t>th</w:t>
      </w:r>
      <w:r w:rsidRPr="794E3353" w:rsidR="017A0474">
        <w:rPr>
          <w:i w:val="0"/>
          <w:iCs w:val="0"/>
        </w:rPr>
        <w:t xml:space="preserve"> March 2023]</w:t>
      </w:r>
    </w:p>
    <w:p w:rsidR="3D2316C2" w:rsidP="794E3353" w:rsidRDefault="3D2316C2" w14:paraId="4E7952A3" w14:textId="3D010A42">
      <w:pPr>
        <w:pStyle w:val="Normal"/>
        <w:rPr>
          <w:i w:val="0"/>
          <w:iCs w:val="0"/>
        </w:rPr>
      </w:pPr>
      <w:r w:rsidRPr="794E3353" w:rsidR="3D2316C2">
        <w:rPr>
          <w:i w:val="0"/>
          <w:iCs w:val="0"/>
        </w:rPr>
        <w:t>Hakkarainen, P., Bredikyte, M., Jakkula, K. and Munter, H., 2013. Adult play guidance and children's play development in a narrative play-world. European Early Childhood Education Research Journal, 21(2), pp.213-225.</w:t>
      </w:r>
    </w:p>
    <w:p w:rsidR="7D18A6F1" w:rsidP="794E3353" w:rsidRDefault="7D18A6F1" w14:paraId="31625B7A" w14:textId="0F45C056">
      <w:pPr>
        <w:pStyle w:val="Normal"/>
        <w:rPr>
          <w:i w:val="0"/>
          <w:iCs w:val="0"/>
        </w:rPr>
      </w:pPr>
      <w:r w:rsidRPr="794E3353" w:rsidR="7D18A6F1">
        <w:rPr>
          <w:i w:val="0"/>
          <w:iCs w:val="0"/>
        </w:rPr>
        <w:t>Hughes, B. 2001. Evolutionary playwork and reflective analytical practice, London: Routledge.</w:t>
      </w:r>
    </w:p>
    <w:p w:rsidR="637F4DAC" w:rsidP="794E3353" w:rsidRDefault="637F4DAC" w14:paraId="70AC932A" w14:textId="4AF3CD37">
      <w:pPr>
        <w:pStyle w:val="Normal"/>
      </w:pPr>
      <w:r w:rsidR="637F4DAC">
        <w:rPr/>
        <w:t>Lancy, D.F. and Grove, M.A., 2010. The role of adults in children's learning.</w:t>
      </w:r>
    </w:p>
    <w:p w:rsidR="3493E146" w:rsidP="794E3353" w:rsidRDefault="3493E146" w14:paraId="6CD561F1" w14:textId="58F7445D">
      <w:pPr>
        <w:pStyle w:val="Normal"/>
      </w:pPr>
      <w:r w:rsidR="3493E146">
        <w:rPr/>
        <w:t>Lillard, A.S., Lerner, M.D., Hopkins, E.J., Dore, R.A., Smith, E.D. and Palmquist, C.M., 2013. The impact of pretend play on children's development: a review of the evidence. Psychological bulletin, 139(1), p.1.</w:t>
      </w:r>
    </w:p>
    <w:p w:rsidR="4504B2CC" w:rsidP="794E3353" w:rsidRDefault="4504B2CC" w14:paraId="6B940BF2" w14:textId="41CD2E73">
      <w:pPr>
        <w:pStyle w:val="Normal"/>
        <w:rPr>
          <w:i w:val="0"/>
          <w:iCs w:val="0"/>
        </w:rPr>
      </w:pPr>
      <w:r w:rsidR="4504B2CC">
        <w:rPr/>
        <w:t>NI Direct. (</w:t>
      </w:r>
      <w:r w:rsidR="4504B2CC">
        <w:rPr/>
        <w:t>no</w:t>
      </w:r>
      <w:r w:rsidR="4504B2CC">
        <w:rPr/>
        <w:t xml:space="preserve"> date.) ‘</w:t>
      </w:r>
      <w:r w:rsidRPr="794E3353" w:rsidR="4504B2CC">
        <w:rPr>
          <w:i w:val="1"/>
          <w:iCs w:val="1"/>
        </w:rPr>
        <w:t xml:space="preserve">How play helps children’s development’ </w:t>
      </w:r>
      <w:r w:rsidRPr="794E3353" w:rsidR="4504B2CC">
        <w:rPr>
          <w:i w:val="0"/>
          <w:iCs w:val="0"/>
        </w:rPr>
        <w:t>Available at: (</w:t>
      </w:r>
      <w:hyperlink w:anchor=":~:text=Play%20improves%20the%20cognitive%2C%20physical,confidence" r:id="Re2d1644bdc0c4190">
        <w:r w:rsidRPr="794E3353" w:rsidR="4504B2CC">
          <w:rPr>
            <w:rStyle w:val="Hyperlink"/>
            <w:i w:val="0"/>
            <w:iCs w:val="0"/>
          </w:rPr>
          <w:t>https://www.nidirect.gov.uk/articles/how-play-helps-childrens-development#:~:text=Play%20improves%20the%20cognitive%2C%20physical,confidence</w:t>
        </w:r>
      </w:hyperlink>
      <w:r w:rsidRPr="794E3353" w:rsidR="4504B2CC">
        <w:rPr>
          <w:i w:val="0"/>
          <w:iCs w:val="0"/>
        </w:rPr>
        <w:t>) [Accessed 3</w:t>
      </w:r>
      <w:r w:rsidRPr="794E3353" w:rsidR="4504B2CC">
        <w:rPr>
          <w:i w:val="0"/>
          <w:iCs w:val="0"/>
          <w:vertAlign w:val="superscript"/>
        </w:rPr>
        <w:t>rd</w:t>
      </w:r>
      <w:r w:rsidRPr="794E3353" w:rsidR="4504B2CC">
        <w:rPr>
          <w:i w:val="0"/>
          <w:iCs w:val="0"/>
        </w:rPr>
        <w:t xml:space="preserve"> March</w:t>
      </w:r>
      <w:r w:rsidRPr="794E3353" w:rsidR="40CDF94A">
        <w:rPr>
          <w:i w:val="0"/>
          <w:iCs w:val="0"/>
        </w:rPr>
        <w:t xml:space="preserve"> 2023</w:t>
      </w:r>
      <w:r w:rsidRPr="794E3353" w:rsidR="26EC25A2">
        <w:rPr>
          <w:i w:val="0"/>
          <w:iCs w:val="0"/>
        </w:rPr>
        <w:t>]</w:t>
      </w:r>
    </w:p>
    <w:p w:rsidR="6E16648B" w:rsidP="794E3353" w:rsidRDefault="6E16648B" w14:paraId="4FA08D47" w14:textId="30CF15BB">
      <w:pPr>
        <w:pStyle w:val="Normal"/>
      </w:pPr>
      <w:r w:rsidR="6E16648B">
        <w:rPr/>
        <w:t>Pacey. (No Date.) ‘</w:t>
      </w:r>
      <w:r w:rsidRPr="794E3353" w:rsidR="6E16648B">
        <w:rPr>
          <w:i w:val="1"/>
          <w:iCs w:val="1"/>
        </w:rPr>
        <w:t xml:space="preserve">Child Observations and learning journeys’ </w:t>
      </w:r>
      <w:r w:rsidRPr="794E3353" w:rsidR="6E16648B">
        <w:rPr>
          <w:i w:val="0"/>
          <w:iCs w:val="0"/>
        </w:rPr>
        <w:t>Available at: (</w:t>
      </w:r>
      <w:hyperlink r:id="Rfa623cf876d941d2">
        <w:r w:rsidRPr="794E3353" w:rsidR="6E16648B">
          <w:rPr>
            <w:rStyle w:val="Hyperlink"/>
            <w:i w:val="0"/>
            <w:iCs w:val="0"/>
          </w:rPr>
          <w:t>https://www.pacey.org.uk/Pacey/media/Website-files/PACEY%20member%20practice%20guides%20(PDFs)/PACEY%20member%20practice%20guides%202017%20(PDFs)/PG05-Child-observations-learning-journeys.pdf</w:t>
        </w:r>
      </w:hyperlink>
      <w:r w:rsidRPr="794E3353" w:rsidR="6E16648B">
        <w:rPr>
          <w:i w:val="0"/>
          <w:iCs w:val="0"/>
        </w:rPr>
        <w:t>) [Accessed: 4</w:t>
      </w:r>
      <w:r w:rsidRPr="794E3353" w:rsidR="6E16648B">
        <w:rPr>
          <w:i w:val="0"/>
          <w:iCs w:val="0"/>
          <w:vertAlign w:val="superscript"/>
        </w:rPr>
        <w:t>th</w:t>
      </w:r>
      <w:r w:rsidRPr="794E3353" w:rsidR="6E16648B">
        <w:rPr>
          <w:i w:val="0"/>
          <w:iCs w:val="0"/>
        </w:rPr>
        <w:t xml:space="preserve"> March 2023)</w:t>
      </w:r>
    </w:p>
    <w:p w:rsidR="4C1B01F1" w:rsidP="794E3353" w:rsidRDefault="4C1B01F1" w14:paraId="5D32F0D9" w14:textId="533FC1A8">
      <w:pPr>
        <w:pStyle w:val="Normal"/>
      </w:pPr>
      <w:r w:rsidR="4C1B01F1">
        <w:rPr/>
        <w:t>Prendiville, S. and Fearn, M., 2016. Coming alive: Finding joy through sensory play. In Creative Psychotherapy (pp. 135-152). Routledge.</w:t>
      </w:r>
    </w:p>
    <w:p w:rsidR="083C1D61" w:rsidP="794E3353" w:rsidRDefault="083C1D61" w14:paraId="033A0EA6" w14:textId="6DBB9758">
      <w:pPr>
        <w:pStyle w:val="Normal"/>
      </w:pPr>
      <w:r w:rsidR="083C1D61">
        <w:rPr/>
        <w:t>Siraj-Blatchford, I., Milton, E., Sylva, K., Laugharne, J. and Charles, F., 2007. Developing the Foundation Phase for 3–7-year-olds in Wales. Wales Journal of Education, 14(1).</w:t>
      </w:r>
    </w:p>
    <w:p w:rsidR="294FA798" w:rsidP="794E3353" w:rsidRDefault="294FA798" w14:paraId="0A15935A" w14:textId="76E6D7D8">
      <w:pPr>
        <w:pStyle w:val="Normal"/>
        <w:rPr>
          <w:i w:val="0"/>
          <w:iCs w:val="0"/>
        </w:rPr>
      </w:pPr>
      <w:r w:rsidR="294FA798">
        <w:rPr/>
        <w:t xml:space="preserve">Therapy Focus. (2023.) </w:t>
      </w:r>
      <w:r w:rsidRPr="794E3353" w:rsidR="294FA798">
        <w:rPr>
          <w:i w:val="1"/>
          <w:iCs w:val="1"/>
        </w:rPr>
        <w:t xml:space="preserve">The benefits of imaginative play. </w:t>
      </w:r>
      <w:r w:rsidRPr="794E3353" w:rsidR="294FA798">
        <w:rPr>
          <w:i w:val="0"/>
          <w:iCs w:val="0"/>
        </w:rPr>
        <w:t>A</w:t>
      </w:r>
      <w:r w:rsidRPr="794E3353" w:rsidR="3BFF38A2">
        <w:rPr>
          <w:i w:val="0"/>
          <w:iCs w:val="0"/>
        </w:rPr>
        <w:t>vailable at: (</w:t>
      </w:r>
      <w:hyperlink r:id="R03a94ab9bd354e27">
        <w:r w:rsidRPr="794E3353" w:rsidR="3BFF38A2">
          <w:rPr>
            <w:rStyle w:val="Hyperlink"/>
            <w:i w:val="0"/>
            <w:iCs w:val="0"/>
          </w:rPr>
          <w:t>https://therapyfocus.org.au/on-the-blog/the-benefits-of-imaginative-play/</w:t>
        </w:r>
      </w:hyperlink>
      <w:r w:rsidRPr="794E3353" w:rsidR="3BFF38A2">
        <w:rPr>
          <w:i w:val="0"/>
          <w:iCs w:val="0"/>
        </w:rPr>
        <w:t>) [Accessed: 21</w:t>
      </w:r>
      <w:r w:rsidRPr="794E3353" w:rsidR="3BFF38A2">
        <w:rPr>
          <w:i w:val="0"/>
          <w:iCs w:val="0"/>
          <w:vertAlign w:val="superscript"/>
        </w:rPr>
        <w:t>st</w:t>
      </w:r>
      <w:r w:rsidRPr="794E3353" w:rsidR="3BFF38A2">
        <w:rPr>
          <w:i w:val="0"/>
          <w:iCs w:val="0"/>
        </w:rPr>
        <w:t xml:space="preserve"> February 2023.]</w:t>
      </w:r>
    </w:p>
    <w:p w:rsidR="4A3F37E3" w:rsidP="794E3353" w:rsidRDefault="4A3F37E3" w14:paraId="47E59E66" w14:textId="1E7F33F9">
      <w:pPr>
        <w:pStyle w:val="Normal"/>
        <w:rPr>
          <w:i w:val="0"/>
          <w:iCs w:val="0"/>
        </w:rPr>
      </w:pPr>
      <w:r w:rsidRPr="794E3353" w:rsidR="4A3F37E3">
        <w:rPr>
          <w:i w:val="0"/>
          <w:iCs w:val="0"/>
        </w:rPr>
        <w:t xml:space="preserve">The </w:t>
      </w:r>
      <w:r w:rsidRPr="794E3353" w:rsidR="4A3F37E3">
        <w:rPr>
          <w:i w:val="0"/>
          <w:iCs w:val="0"/>
        </w:rPr>
        <w:t>Centered</w:t>
      </w:r>
      <w:r w:rsidRPr="794E3353" w:rsidR="4A3F37E3">
        <w:rPr>
          <w:i w:val="0"/>
          <w:iCs w:val="0"/>
        </w:rPr>
        <w:t xml:space="preserve"> Parent. (2021) </w:t>
      </w:r>
      <w:r w:rsidRPr="794E3353" w:rsidR="4A3F37E3">
        <w:rPr>
          <w:i w:val="1"/>
          <w:iCs w:val="1"/>
        </w:rPr>
        <w:t xml:space="preserve">What is Sensory Play? </w:t>
      </w:r>
      <w:r w:rsidRPr="794E3353" w:rsidR="4A3F37E3">
        <w:rPr>
          <w:i w:val="0"/>
          <w:iCs w:val="0"/>
        </w:rPr>
        <w:t>Available at: (</w:t>
      </w:r>
      <w:hyperlink r:id="Ree85ec7c04e7455b">
        <w:r w:rsidRPr="794E3353" w:rsidR="4A3F37E3">
          <w:rPr>
            <w:rStyle w:val="Hyperlink"/>
            <w:i w:val="0"/>
            <w:iCs w:val="0"/>
          </w:rPr>
          <w:t>https://thecenteredparent.com/what-is-sensory-play/</w:t>
        </w:r>
      </w:hyperlink>
      <w:r w:rsidRPr="794E3353" w:rsidR="4A3F37E3">
        <w:rPr>
          <w:i w:val="0"/>
          <w:iCs w:val="0"/>
        </w:rPr>
        <w:t>) [Accessed: 2</w:t>
      </w:r>
      <w:r w:rsidRPr="794E3353" w:rsidR="4A3F37E3">
        <w:rPr>
          <w:i w:val="0"/>
          <w:iCs w:val="0"/>
          <w:vertAlign w:val="superscript"/>
        </w:rPr>
        <w:t>nd</w:t>
      </w:r>
      <w:r w:rsidRPr="794E3353" w:rsidR="4A3F37E3">
        <w:rPr>
          <w:i w:val="0"/>
          <w:iCs w:val="0"/>
        </w:rPr>
        <w:t xml:space="preserve"> March 2023]</w:t>
      </w:r>
    </w:p>
    <w:p w:rsidR="724B1D5C" w:rsidP="794E3353" w:rsidRDefault="724B1D5C" w14:paraId="6CF14D3D" w14:textId="68DABA2E">
      <w:pPr>
        <w:pStyle w:val="Normal"/>
        <w:rPr>
          <w:i w:val="0"/>
          <w:iCs w:val="0"/>
        </w:rPr>
      </w:pPr>
      <w:r w:rsidRPr="794E3353" w:rsidR="724B1D5C">
        <w:rPr>
          <w:i w:val="0"/>
          <w:iCs w:val="0"/>
        </w:rPr>
        <w:t xml:space="preserve">Twinkl. (No Date.) </w:t>
      </w:r>
      <w:r w:rsidRPr="794E3353" w:rsidR="724B1D5C">
        <w:rPr>
          <w:i w:val="1"/>
          <w:iCs w:val="1"/>
        </w:rPr>
        <w:t xml:space="preserve">What is Sensory Play? </w:t>
      </w:r>
      <w:r w:rsidRPr="794E3353" w:rsidR="724B1D5C">
        <w:rPr>
          <w:i w:val="0"/>
          <w:iCs w:val="0"/>
        </w:rPr>
        <w:t>Available at: (https://www.twinkl.co.uk/teaching-wiki/sensory-play)</w:t>
      </w:r>
    </w:p>
    <w:p w:rsidR="3EA0E820" w:rsidP="794E3353" w:rsidRDefault="3EA0E820" w14:paraId="2E4ABA7C" w14:textId="611A9013">
      <w:pPr>
        <w:pStyle w:val="Normal"/>
        <w:rPr>
          <w:i w:val="0"/>
          <w:iCs w:val="0"/>
        </w:rPr>
      </w:pPr>
      <w:r w:rsidRPr="794E3353" w:rsidR="3EA0E820">
        <w:rPr>
          <w:i w:val="0"/>
          <w:iCs w:val="0"/>
        </w:rPr>
        <w:t xml:space="preserve">National Library of Medicine. (2015) </w:t>
      </w:r>
      <w:r w:rsidRPr="794E3353" w:rsidR="3EA0E820">
        <w:rPr>
          <w:i w:val="1"/>
          <w:iCs w:val="1"/>
        </w:rPr>
        <w:t>Pretending to Play or Playing to Pretend. (</w:t>
      </w:r>
      <w:r w:rsidRPr="794E3353" w:rsidR="3EA0E820">
        <w:rPr>
          <w:i w:val="0"/>
          <w:iCs w:val="0"/>
        </w:rPr>
        <w:t xml:space="preserve">Available at: </w:t>
      </w:r>
      <w:hyperlink r:id="Rcd6ca675a9674fca">
        <w:r w:rsidRPr="794E3353" w:rsidR="3EA0E820">
          <w:rPr>
            <w:rStyle w:val="Hyperlink"/>
            <w:i w:val="0"/>
            <w:iCs w:val="0"/>
          </w:rPr>
          <w:t>https://www.ncbi.nlm.nih.gov/pmc/articles/PMC4662258/</w:t>
        </w:r>
      </w:hyperlink>
      <w:r w:rsidRPr="794E3353" w:rsidR="3EA0E820">
        <w:rPr>
          <w:i w:val="0"/>
          <w:iCs w:val="0"/>
        </w:rPr>
        <w:t>) [Accessed: 21</w:t>
      </w:r>
      <w:r w:rsidRPr="794E3353" w:rsidR="178B9CA5">
        <w:rPr>
          <w:i w:val="0"/>
          <w:iCs w:val="0"/>
          <w:vertAlign w:val="superscript"/>
        </w:rPr>
        <w:t>st</w:t>
      </w:r>
      <w:r w:rsidRPr="794E3353" w:rsidR="178B9CA5">
        <w:rPr>
          <w:i w:val="0"/>
          <w:iCs w:val="0"/>
        </w:rPr>
        <w:t xml:space="preserve"> February 2023)</w:t>
      </w:r>
    </w:p>
    <w:p w:rsidR="2858C8AE" w:rsidP="794E3353" w:rsidRDefault="2858C8AE" w14:paraId="3BD6FAFA" w14:textId="3769C47D">
      <w:pPr>
        <w:pStyle w:val="Normal"/>
        <w:rPr>
          <w:i w:val="0"/>
          <w:iCs w:val="0"/>
        </w:rPr>
      </w:pPr>
      <w:r w:rsidRPr="794E3353" w:rsidR="2858C8AE">
        <w:rPr>
          <w:i w:val="0"/>
          <w:iCs w:val="0"/>
        </w:rPr>
        <w:t>Nursery World. (2006) ‘</w:t>
      </w:r>
      <w:r w:rsidRPr="794E3353" w:rsidR="2858C8AE">
        <w:rPr>
          <w:i w:val="1"/>
          <w:iCs w:val="1"/>
        </w:rPr>
        <w:t xml:space="preserve">Observing Children’ </w:t>
      </w:r>
      <w:r w:rsidRPr="794E3353" w:rsidR="2858C8AE">
        <w:rPr>
          <w:i w:val="0"/>
          <w:iCs w:val="0"/>
        </w:rPr>
        <w:t>Available at: (</w:t>
      </w:r>
      <w:hyperlink r:id="R2ed31587309e4c7e">
        <w:r w:rsidRPr="794E3353" w:rsidR="2EBF5F12">
          <w:rPr>
            <w:rStyle w:val="Hyperlink"/>
            <w:i w:val="0"/>
            <w:iCs w:val="0"/>
          </w:rPr>
          <w:t>www.nurseryworld.co.uk/news/article/observing-children</w:t>
        </w:r>
      </w:hyperlink>
      <w:r w:rsidRPr="794E3353" w:rsidR="2EBF5F12">
        <w:rPr>
          <w:i w:val="0"/>
          <w:iCs w:val="0"/>
        </w:rPr>
        <w:t>) [Accessed: 4</w:t>
      </w:r>
      <w:r w:rsidRPr="794E3353" w:rsidR="2EBF5F12">
        <w:rPr>
          <w:i w:val="0"/>
          <w:iCs w:val="0"/>
          <w:vertAlign w:val="superscript"/>
        </w:rPr>
        <w:t>th</w:t>
      </w:r>
      <w:r w:rsidRPr="794E3353" w:rsidR="2EBF5F12">
        <w:rPr>
          <w:i w:val="0"/>
          <w:iCs w:val="0"/>
        </w:rPr>
        <w:t xml:space="preserve"> March 2023]</w:t>
      </w:r>
    </w:p>
    <w:p w:rsidR="689D904B" w:rsidP="794E3353" w:rsidRDefault="689D904B" w14:paraId="755BF1B3" w14:textId="268C1337">
      <w:pPr>
        <w:pStyle w:val="Normal"/>
        <w:rPr>
          <w:i w:val="0"/>
          <w:iCs w:val="0"/>
        </w:rPr>
      </w:pPr>
      <w:r w:rsidRPr="794E3353" w:rsidR="689D904B">
        <w:rPr>
          <w:i w:val="0"/>
          <w:iCs w:val="0"/>
        </w:rPr>
        <w:t>Welsh Government. (2016.) Available at: (</w:t>
      </w:r>
      <w:hyperlink r:id="R4bce933696494aaf">
        <w:r w:rsidRPr="794E3353" w:rsidR="689D904B">
          <w:rPr>
            <w:rStyle w:val="Hyperlink"/>
            <w:i w:val="0"/>
            <w:iCs w:val="0"/>
          </w:rPr>
          <w:t>https://hwb.gov.wales/storage/f9d85dba-85a4-4e87-bb58-a24730ad7e57/foundation-phase-profile-handbook-revised-september-2017.pdf</w:t>
        </w:r>
      </w:hyperlink>
      <w:r w:rsidRPr="794E3353" w:rsidR="689D904B">
        <w:rPr>
          <w:i w:val="0"/>
          <w:iCs w:val="0"/>
        </w:rPr>
        <w:t>) [Accessed: 4</w:t>
      </w:r>
      <w:r w:rsidRPr="794E3353" w:rsidR="689D904B">
        <w:rPr>
          <w:i w:val="0"/>
          <w:iCs w:val="0"/>
          <w:vertAlign w:val="superscript"/>
        </w:rPr>
        <w:t>th</w:t>
      </w:r>
      <w:r w:rsidRPr="794E3353" w:rsidR="689D904B">
        <w:rPr>
          <w:i w:val="0"/>
          <w:iCs w:val="0"/>
        </w:rPr>
        <w:t xml:space="preserve"> March 2023]</w:t>
      </w:r>
    </w:p>
    <w:p w:rsidR="4D02429B" w:rsidP="794E3353" w:rsidRDefault="4D02429B" w14:paraId="332D3B97" w14:textId="2E34523C">
      <w:pPr>
        <w:pStyle w:val="Normal"/>
        <w:rPr>
          <w:i w:val="0"/>
          <w:iCs w:val="0"/>
        </w:rPr>
      </w:pPr>
      <w:r w:rsidRPr="794E3353" w:rsidR="4D02429B">
        <w:rPr>
          <w:i w:val="0"/>
          <w:iCs w:val="0"/>
        </w:rPr>
        <w:t>Whitebread, D., Basilio, M., Kuvalja, M. and Verma, M., 2012. The importance of play. Brussels: Toy Industries of Europe.</w:t>
      </w:r>
    </w:p>
    <w:p w:rsidR="794E3353" w:rsidP="794E3353" w:rsidRDefault="794E3353" w14:paraId="6B242972" w14:textId="12427BA8">
      <w:pPr>
        <w:pStyle w:val="Normal"/>
        <w:rPr>
          <w:i w:val="0"/>
          <w:iCs w:val="0"/>
        </w:rPr>
      </w:pPr>
    </w:p>
    <w:p w:rsidR="052B3FF1" w:rsidP="052B3FF1" w:rsidRDefault="052B3FF1" w14:paraId="22234A4C" w14:textId="0B78B719">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1AiR0XrqGnjpNY" int2:id="2QZLusQ3">
      <int2:state int2:type="AugLoop_Text_Critique" int2:value="Rejected"/>
    </int2:textHash>
    <int2:bookmark int2:bookmarkName="_Int_Reep8Cnp" int2:invalidationBookmarkName="" int2:hashCode="e0dMsLOcF3PXGS" int2:id="isV4Lylh">
      <int2:state int2:type="AugLoop_Text_Critique" int2:value="Rejected"/>
    </int2:bookmark>
    <int2:bookmark int2:bookmarkName="_Int_OY8qNyAz" int2:invalidationBookmarkName="" int2:hashCode="QHQfPOTE7MbsPj" int2:id="61Q1JIL0">
      <int2:state int2:type="AugLoop_Text_Critique" int2:value="Rejected"/>
    </int2:bookmark>
    <int2:bookmark int2:bookmarkName="_Int_qXPZsi66" int2:invalidationBookmarkName="" int2:hashCode="ThZp/lRJgOLbNV" int2:id="IubMx8wF">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816465F"/>
    <w:rsid w:val="0054BA65"/>
    <w:rsid w:val="00794DF8"/>
    <w:rsid w:val="008C7884"/>
    <w:rsid w:val="00F971C8"/>
    <w:rsid w:val="011506F8"/>
    <w:rsid w:val="01220CA7"/>
    <w:rsid w:val="01328D81"/>
    <w:rsid w:val="01756696"/>
    <w:rsid w:val="017A0474"/>
    <w:rsid w:val="0190C97F"/>
    <w:rsid w:val="01B9EA8A"/>
    <w:rsid w:val="01CBCF22"/>
    <w:rsid w:val="01D6DA6D"/>
    <w:rsid w:val="024B5F3D"/>
    <w:rsid w:val="0251907C"/>
    <w:rsid w:val="027A0253"/>
    <w:rsid w:val="02931182"/>
    <w:rsid w:val="029E1321"/>
    <w:rsid w:val="02AB432B"/>
    <w:rsid w:val="02D8A982"/>
    <w:rsid w:val="02F8A612"/>
    <w:rsid w:val="0310CC90"/>
    <w:rsid w:val="031136F7"/>
    <w:rsid w:val="032B5117"/>
    <w:rsid w:val="03B2FEB8"/>
    <w:rsid w:val="03B3E0AB"/>
    <w:rsid w:val="0442622C"/>
    <w:rsid w:val="045CE0D5"/>
    <w:rsid w:val="0462E849"/>
    <w:rsid w:val="04D1DF03"/>
    <w:rsid w:val="04E4E83C"/>
    <w:rsid w:val="0523D2D8"/>
    <w:rsid w:val="052B3FF1"/>
    <w:rsid w:val="0577BF30"/>
    <w:rsid w:val="05948DD7"/>
    <w:rsid w:val="05972AE1"/>
    <w:rsid w:val="05B5CE60"/>
    <w:rsid w:val="05EF0D55"/>
    <w:rsid w:val="061CC3DB"/>
    <w:rsid w:val="061D9F37"/>
    <w:rsid w:val="0640E4B3"/>
    <w:rsid w:val="064443C5"/>
    <w:rsid w:val="0651016D"/>
    <w:rsid w:val="068A24CA"/>
    <w:rsid w:val="0693C8EA"/>
    <w:rsid w:val="06BDFDB0"/>
    <w:rsid w:val="06E091BE"/>
    <w:rsid w:val="0713EECF"/>
    <w:rsid w:val="0722036E"/>
    <w:rsid w:val="079507E4"/>
    <w:rsid w:val="07B8943C"/>
    <w:rsid w:val="0816465F"/>
    <w:rsid w:val="083295C7"/>
    <w:rsid w:val="083C1D61"/>
    <w:rsid w:val="086B3780"/>
    <w:rsid w:val="086BE834"/>
    <w:rsid w:val="0899C994"/>
    <w:rsid w:val="08A35C8F"/>
    <w:rsid w:val="08B93DCF"/>
    <w:rsid w:val="08DBCF64"/>
    <w:rsid w:val="092F36D7"/>
    <w:rsid w:val="09405A67"/>
    <w:rsid w:val="0986785B"/>
    <w:rsid w:val="099820FA"/>
    <w:rsid w:val="09A64045"/>
    <w:rsid w:val="09D9553D"/>
    <w:rsid w:val="0A02082C"/>
    <w:rsid w:val="0A1A3E5B"/>
    <w:rsid w:val="0A5D72F0"/>
    <w:rsid w:val="0A9FA0E0"/>
    <w:rsid w:val="0ABEC82F"/>
    <w:rsid w:val="0AD2016F"/>
    <w:rsid w:val="0AE1A512"/>
    <w:rsid w:val="0AE6D1AF"/>
    <w:rsid w:val="0B24C664"/>
    <w:rsid w:val="0B6BBF38"/>
    <w:rsid w:val="0B6D67C7"/>
    <w:rsid w:val="0BA6BD6A"/>
    <w:rsid w:val="0BCECD0B"/>
    <w:rsid w:val="0C3B7141"/>
    <w:rsid w:val="0C636893"/>
    <w:rsid w:val="0C687907"/>
    <w:rsid w:val="0C82BFCF"/>
    <w:rsid w:val="0CC4FE8B"/>
    <w:rsid w:val="0CD12A4A"/>
    <w:rsid w:val="0CDD24F2"/>
    <w:rsid w:val="0D3001FB"/>
    <w:rsid w:val="0D465960"/>
    <w:rsid w:val="0D605CC9"/>
    <w:rsid w:val="0D839A19"/>
    <w:rsid w:val="0D8EBA3E"/>
    <w:rsid w:val="0DFB987C"/>
    <w:rsid w:val="0E094CB4"/>
    <w:rsid w:val="0E996D5A"/>
    <w:rsid w:val="0E9F76AA"/>
    <w:rsid w:val="0EB643BA"/>
    <w:rsid w:val="0EC3F1F3"/>
    <w:rsid w:val="0EEA1B51"/>
    <w:rsid w:val="0F142FE4"/>
    <w:rsid w:val="0F9B0955"/>
    <w:rsid w:val="0F9C6641"/>
    <w:rsid w:val="0FBE4572"/>
    <w:rsid w:val="0FC3699D"/>
    <w:rsid w:val="0FF7ECD5"/>
    <w:rsid w:val="10269145"/>
    <w:rsid w:val="1033234C"/>
    <w:rsid w:val="10591B5C"/>
    <w:rsid w:val="10C17D9D"/>
    <w:rsid w:val="10CBE256"/>
    <w:rsid w:val="10CDB8EC"/>
    <w:rsid w:val="10F4D88C"/>
    <w:rsid w:val="10FE918D"/>
    <w:rsid w:val="1144E2C7"/>
    <w:rsid w:val="11778889"/>
    <w:rsid w:val="119BA19A"/>
    <w:rsid w:val="11C261A6"/>
    <w:rsid w:val="11D31B9D"/>
    <w:rsid w:val="11ECD630"/>
    <w:rsid w:val="11F4EBBD"/>
    <w:rsid w:val="1257F1C3"/>
    <w:rsid w:val="1290A8ED"/>
    <w:rsid w:val="12D02511"/>
    <w:rsid w:val="12E0B328"/>
    <w:rsid w:val="12F07F77"/>
    <w:rsid w:val="131358EA"/>
    <w:rsid w:val="133574F7"/>
    <w:rsid w:val="13D04FCA"/>
    <w:rsid w:val="13D5FF87"/>
    <w:rsid w:val="13FA417A"/>
    <w:rsid w:val="14DE1F3D"/>
    <w:rsid w:val="15305ABF"/>
    <w:rsid w:val="156647CA"/>
    <w:rsid w:val="1571A742"/>
    <w:rsid w:val="1571CFE8"/>
    <w:rsid w:val="157999B9"/>
    <w:rsid w:val="157DF83C"/>
    <w:rsid w:val="15D7EA83"/>
    <w:rsid w:val="16145E99"/>
    <w:rsid w:val="1680C42D"/>
    <w:rsid w:val="168E4731"/>
    <w:rsid w:val="16ABF073"/>
    <w:rsid w:val="16C3B920"/>
    <w:rsid w:val="16FB955F"/>
    <w:rsid w:val="178B9CA5"/>
    <w:rsid w:val="179F06AB"/>
    <w:rsid w:val="1817437C"/>
    <w:rsid w:val="182D5B92"/>
    <w:rsid w:val="182E671A"/>
    <w:rsid w:val="18690F58"/>
    <w:rsid w:val="18A3918D"/>
    <w:rsid w:val="18B2CE0D"/>
    <w:rsid w:val="18B869B2"/>
    <w:rsid w:val="19562A85"/>
    <w:rsid w:val="19701E88"/>
    <w:rsid w:val="19D4D057"/>
    <w:rsid w:val="19DC51F1"/>
    <w:rsid w:val="1A060252"/>
    <w:rsid w:val="1A30FB87"/>
    <w:rsid w:val="1A9CD550"/>
    <w:rsid w:val="1AFD2659"/>
    <w:rsid w:val="1B4455BD"/>
    <w:rsid w:val="1BB45BEB"/>
    <w:rsid w:val="1BD87B5B"/>
    <w:rsid w:val="1BE5D728"/>
    <w:rsid w:val="1BEFEB71"/>
    <w:rsid w:val="1C279779"/>
    <w:rsid w:val="1C4F6C77"/>
    <w:rsid w:val="1C697767"/>
    <w:rsid w:val="1CACBEFF"/>
    <w:rsid w:val="1CC07B9D"/>
    <w:rsid w:val="1CCD1FC9"/>
    <w:rsid w:val="1D93C998"/>
    <w:rsid w:val="1E049EFE"/>
    <w:rsid w:val="1E79C596"/>
    <w:rsid w:val="1F211FB7"/>
    <w:rsid w:val="1F369430"/>
    <w:rsid w:val="1F376C7D"/>
    <w:rsid w:val="1F4211CD"/>
    <w:rsid w:val="1FA96F59"/>
    <w:rsid w:val="1FB45867"/>
    <w:rsid w:val="205637F9"/>
    <w:rsid w:val="20669221"/>
    <w:rsid w:val="20721CFE"/>
    <w:rsid w:val="20CBEF1C"/>
    <w:rsid w:val="20FCA96B"/>
    <w:rsid w:val="21076B10"/>
    <w:rsid w:val="2123352E"/>
    <w:rsid w:val="21449D00"/>
    <w:rsid w:val="217828A3"/>
    <w:rsid w:val="21BDAE3E"/>
    <w:rsid w:val="221F0063"/>
    <w:rsid w:val="224AD433"/>
    <w:rsid w:val="224F8995"/>
    <w:rsid w:val="22695628"/>
    <w:rsid w:val="22C8C415"/>
    <w:rsid w:val="22CA8DFB"/>
    <w:rsid w:val="22CF163E"/>
    <w:rsid w:val="2357D18D"/>
    <w:rsid w:val="247CE07C"/>
    <w:rsid w:val="24A39D6A"/>
    <w:rsid w:val="24CD3A9B"/>
    <w:rsid w:val="24CFEEEE"/>
    <w:rsid w:val="24D7CD07"/>
    <w:rsid w:val="2556CF00"/>
    <w:rsid w:val="258C071B"/>
    <w:rsid w:val="259E02E1"/>
    <w:rsid w:val="25CEF411"/>
    <w:rsid w:val="25E08A65"/>
    <w:rsid w:val="260F062F"/>
    <w:rsid w:val="264FE29F"/>
    <w:rsid w:val="26666DB1"/>
    <w:rsid w:val="266CCD8E"/>
    <w:rsid w:val="269ED57D"/>
    <w:rsid w:val="26A6EF55"/>
    <w:rsid w:val="26D74B5F"/>
    <w:rsid w:val="26EC25A2"/>
    <w:rsid w:val="26F8C1B6"/>
    <w:rsid w:val="26FB0939"/>
    <w:rsid w:val="2734B7D2"/>
    <w:rsid w:val="278E1F25"/>
    <w:rsid w:val="27C7A2A1"/>
    <w:rsid w:val="27F8D61D"/>
    <w:rsid w:val="2803496B"/>
    <w:rsid w:val="2854387E"/>
    <w:rsid w:val="2857D1D3"/>
    <w:rsid w:val="2858C8AE"/>
    <w:rsid w:val="285E9171"/>
    <w:rsid w:val="28768057"/>
    <w:rsid w:val="28EF082F"/>
    <w:rsid w:val="28F407CC"/>
    <w:rsid w:val="2937887C"/>
    <w:rsid w:val="294FA798"/>
    <w:rsid w:val="296D7702"/>
    <w:rsid w:val="298BC868"/>
    <w:rsid w:val="29A0FA72"/>
    <w:rsid w:val="29AD784A"/>
    <w:rsid w:val="29BA4103"/>
    <w:rsid w:val="29FE6FFE"/>
    <w:rsid w:val="2A32A9FB"/>
    <w:rsid w:val="2A4D68D4"/>
    <w:rsid w:val="2A523DC7"/>
    <w:rsid w:val="2A5BB1B0"/>
    <w:rsid w:val="2ADF6060"/>
    <w:rsid w:val="2B056528"/>
    <w:rsid w:val="2B0B41BB"/>
    <w:rsid w:val="2B5D1D63"/>
    <w:rsid w:val="2B5E1C7C"/>
    <w:rsid w:val="2B6B279B"/>
    <w:rsid w:val="2B7EAFBE"/>
    <w:rsid w:val="2B85AFC7"/>
    <w:rsid w:val="2B924875"/>
    <w:rsid w:val="2BBF916D"/>
    <w:rsid w:val="2BCE7A5C"/>
    <w:rsid w:val="2BEE0E28"/>
    <w:rsid w:val="2BF16A71"/>
    <w:rsid w:val="2C1685BA"/>
    <w:rsid w:val="2C44FD08"/>
    <w:rsid w:val="2C4A83A7"/>
    <w:rsid w:val="2CD519BF"/>
    <w:rsid w:val="2CE1A440"/>
    <w:rsid w:val="2D0E1701"/>
    <w:rsid w:val="2D1A801F"/>
    <w:rsid w:val="2D1B54C1"/>
    <w:rsid w:val="2D5B6A83"/>
    <w:rsid w:val="2D875CE3"/>
    <w:rsid w:val="2DCC97EE"/>
    <w:rsid w:val="2DCDA688"/>
    <w:rsid w:val="2DCF12A1"/>
    <w:rsid w:val="2E025A46"/>
    <w:rsid w:val="2E70EA20"/>
    <w:rsid w:val="2E90BF05"/>
    <w:rsid w:val="2EA925E3"/>
    <w:rsid w:val="2EBF5F12"/>
    <w:rsid w:val="2EC3DA37"/>
    <w:rsid w:val="2EEBC012"/>
    <w:rsid w:val="2F0D0661"/>
    <w:rsid w:val="2F2A2BD9"/>
    <w:rsid w:val="2F6640AA"/>
    <w:rsid w:val="2F6AE302"/>
    <w:rsid w:val="2F97A8B8"/>
    <w:rsid w:val="2FCD51B1"/>
    <w:rsid w:val="2FEC4522"/>
    <w:rsid w:val="3000DA7D"/>
    <w:rsid w:val="3022D1DB"/>
    <w:rsid w:val="3028AF34"/>
    <w:rsid w:val="305220E1"/>
    <w:rsid w:val="306B8056"/>
    <w:rsid w:val="30C3B35B"/>
    <w:rsid w:val="30F2E776"/>
    <w:rsid w:val="3134D03B"/>
    <w:rsid w:val="31366A93"/>
    <w:rsid w:val="31715AB5"/>
    <w:rsid w:val="3185FC9A"/>
    <w:rsid w:val="31F9715E"/>
    <w:rsid w:val="320750B7"/>
    <w:rsid w:val="328DE7BF"/>
    <w:rsid w:val="329DE16C"/>
    <w:rsid w:val="32EDEBF0"/>
    <w:rsid w:val="33387B3F"/>
    <w:rsid w:val="333A11D3"/>
    <w:rsid w:val="3340E8AA"/>
    <w:rsid w:val="340D028C"/>
    <w:rsid w:val="346C70FD"/>
    <w:rsid w:val="346E0B55"/>
    <w:rsid w:val="3478E740"/>
    <w:rsid w:val="349344FA"/>
    <w:rsid w:val="3493E146"/>
    <w:rsid w:val="34A7CEE1"/>
    <w:rsid w:val="34C333B7"/>
    <w:rsid w:val="34DE7ADE"/>
    <w:rsid w:val="35BADA3A"/>
    <w:rsid w:val="35D6A455"/>
    <w:rsid w:val="35E3B108"/>
    <w:rsid w:val="35F41631"/>
    <w:rsid w:val="36342CCF"/>
    <w:rsid w:val="36701C01"/>
    <w:rsid w:val="36733355"/>
    <w:rsid w:val="36BFBC7D"/>
    <w:rsid w:val="36C40AA4"/>
    <w:rsid w:val="36C68E12"/>
    <w:rsid w:val="36EC58A5"/>
    <w:rsid w:val="375368C1"/>
    <w:rsid w:val="3753BC2E"/>
    <w:rsid w:val="37597DDA"/>
    <w:rsid w:val="37642D70"/>
    <w:rsid w:val="376E3D0C"/>
    <w:rsid w:val="377648BB"/>
    <w:rsid w:val="3789C4C5"/>
    <w:rsid w:val="37BD6353"/>
    <w:rsid w:val="37CF3F0A"/>
    <w:rsid w:val="37F45A99"/>
    <w:rsid w:val="37FAB8A2"/>
    <w:rsid w:val="3809C450"/>
    <w:rsid w:val="380BEC62"/>
    <w:rsid w:val="385B8CDE"/>
    <w:rsid w:val="38FFFDD1"/>
    <w:rsid w:val="391CADDC"/>
    <w:rsid w:val="393B6468"/>
    <w:rsid w:val="39818452"/>
    <w:rsid w:val="398ADF87"/>
    <w:rsid w:val="398D2ED6"/>
    <w:rsid w:val="39A594B1"/>
    <w:rsid w:val="39A7BCC3"/>
    <w:rsid w:val="3A34F9B0"/>
    <w:rsid w:val="3A78ED91"/>
    <w:rsid w:val="3A85A27D"/>
    <w:rsid w:val="3A9BCE32"/>
    <w:rsid w:val="3AADE97D"/>
    <w:rsid w:val="3AB2E9A5"/>
    <w:rsid w:val="3AB4737A"/>
    <w:rsid w:val="3AD5516B"/>
    <w:rsid w:val="3ADB48BA"/>
    <w:rsid w:val="3ADF5E1B"/>
    <w:rsid w:val="3B26FBA6"/>
    <w:rsid w:val="3B7B2EB3"/>
    <w:rsid w:val="3BAAB3C0"/>
    <w:rsid w:val="3BB98506"/>
    <w:rsid w:val="3BFF38A2"/>
    <w:rsid w:val="3C49B9DE"/>
    <w:rsid w:val="3C67DC2C"/>
    <w:rsid w:val="3C73052A"/>
    <w:rsid w:val="3CBC6494"/>
    <w:rsid w:val="3CE9BC6F"/>
    <w:rsid w:val="3CF91223"/>
    <w:rsid w:val="3D0B02BE"/>
    <w:rsid w:val="3D16FF14"/>
    <w:rsid w:val="3D2316C2"/>
    <w:rsid w:val="3D8752DF"/>
    <w:rsid w:val="3D97D07C"/>
    <w:rsid w:val="3DA7EFD9"/>
    <w:rsid w:val="3DD8B091"/>
    <w:rsid w:val="3E89831C"/>
    <w:rsid w:val="3EA0E820"/>
    <w:rsid w:val="3EBE58C3"/>
    <w:rsid w:val="3EC57938"/>
    <w:rsid w:val="3EDB4F0C"/>
    <w:rsid w:val="3EF84E13"/>
    <w:rsid w:val="3F232340"/>
    <w:rsid w:val="3F272746"/>
    <w:rsid w:val="3F2E402E"/>
    <w:rsid w:val="3FBB18B8"/>
    <w:rsid w:val="3FD520F9"/>
    <w:rsid w:val="3FE4F9E4"/>
    <w:rsid w:val="40178A88"/>
    <w:rsid w:val="4056DC05"/>
    <w:rsid w:val="4064D348"/>
    <w:rsid w:val="4074C9BF"/>
    <w:rsid w:val="40CDF94A"/>
    <w:rsid w:val="4117E9D7"/>
    <w:rsid w:val="4146764D"/>
    <w:rsid w:val="415C3EB6"/>
    <w:rsid w:val="41952A4D"/>
    <w:rsid w:val="419BE948"/>
    <w:rsid w:val="41BABC2E"/>
    <w:rsid w:val="41BB5902"/>
    <w:rsid w:val="41CB44E9"/>
    <w:rsid w:val="4200A3A9"/>
    <w:rsid w:val="4225334A"/>
    <w:rsid w:val="42432C70"/>
    <w:rsid w:val="42531423"/>
    <w:rsid w:val="426B419F"/>
    <w:rsid w:val="42993955"/>
    <w:rsid w:val="42F3207D"/>
    <w:rsid w:val="42F80F17"/>
    <w:rsid w:val="430F597B"/>
    <w:rsid w:val="433F8E7A"/>
    <w:rsid w:val="434071B7"/>
    <w:rsid w:val="434A4C37"/>
    <w:rsid w:val="436DF67E"/>
    <w:rsid w:val="438E7CC7"/>
    <w:rsid w:val="43D7E22F"/>
    <w:rsid w:val="44384C64"/>
    <w:rsid w:val="44DA5824"/>
    <w:rsid w:val="44ED15FE"/>
    <w:rsid w:val="44FACA5B"/>
    <w:rsid w:val="4504B2CC"/>
    <w:rsid w:val="4509C6DF"/>
    <w:rsid w:val="45331858"/>
    <w:rsid w:val="4538446B"/>
    <w:rsid w:val="45622C8D"/>
    <w:rsid w:val="458576EF"/>
    <w:rsid w:val="4592F4E7"/>
    <w:rsid w:val="459D81B2"/>
    <w:rsid w:val="45A2E261"/>
    <w:rsid w:val="45AEEF28"/>
    <w:rsid w:val="45C8B092"/>
    <w:rsid w:val="45CCA6CA"/>
    <w:rsid w:val="45D41CC5"/>
    <w:rsid w:val="45D85B75"/>
    <w:rsid w:val="45E6E7EE"/>
    <w:rsid w:val="45F5E033"/>
    <w:rsid w:val="462DC056"/>
    <w:rsid w:val="466181F0"/>
    <w:rsid w:val="468754E6"/>
    <w:rsid w:val="468E7754"/>
    <w:rsid w:val="46C2B932"/>
    <w:rsid w:val="46D2D9FE"/>
    <w:rsid w:val="46DDCDCD"/>
    <w:rsid w:val="46FDFCEE"/>
    <w:rsid w:val="47242D09"/>
    <w:rsid w:val="47A26186"/>
    <w:rsid w:val="47B03861"/>
    <w:rsid w:val="47BF991F"/>
    <w:rsid w:val="4805DE42"/>
    <w:rsid w:val="4844C09E"/>
    <w:rsid w:val="48492A84"/>
    <w:rsid w:val="48643894"/>
    <w:rsid w:val="486CCE3B"/>
    <w:rsid w:val="48DA8323"/>
    <w:rsid w:val="48F136CA"/>
    <w:rsid w:val="49018C58"/>
    <w:rsid w:val="4901C5E5"/>
    <w:rsid w:val="496058AD"/>
    <w:rsid w:val="497D0791"/>
    <w:rsid w:val="49B51321"/>
    <w:rsid w:val="49DA94BF"/>
    <w:rsid w:val="4A1EA925"/>
    <w:rsid w:val="4A3F37E3"/>
    <w:rsid w:val="4A5BCDCB"/>
    <w:rsid w:val="4A63B34B"/>
    <w:rsid w:val="4AA0096C"/>
    <w:rsid w:val="4B4C6990"/>
    <w:rsid w:val="4B510C28"/>
    <w:rsid w:val="4B891352"/>
    <w:rsid w:val="4B8CEDC7"/>
    <w:rsid w:val="4BA06759"/>
    <w:rsid w:val="4BA76CAB"/>
    <w:rsid w:val="4BAD52FE"/>
    <w:rsid w:val="4BB845B4"/>
    <w:rsid w:val="4BC09EF2"/>
    <w:rsid w:val="4BEC0D53"/>
    <w:rsid w:val="4BF9D3D3"/>
    <w:rsid w:val="4C02E6CF"/>
    <w:rsid w:val="4C1B01F1"/>
    <w:rsid w:val="4C564D7A"/>
    <w:rsid w:val="4C60006D"/>
    <w:rsid w:val="4C91167A"/>
    <w:rsid w:val="4CC41321"/>
    <w:rsid w:val="4D02429B"/>
    <w:rsid w:val="4D6CE00E"/>
    <w:rsid w:val="4DB5E1CC"/>
    <w:rsid w:val="4DE39CEC"/>
    <w:rsid w:val="4E2F08ED"/>
    <w:rsid w:val="4E3F2234"/>
    <w:rsid w:val="4E7E036D"/>
    <w:rsid w:val="4ECBF5A7"/>
    <w:rsid w:val="4ED6489F"/>
    <w:rsid w:val="4EE34F2F"/>
    <w:rsid w:val="4EE42A27"/>
    <w:rsid w:val="4F304203"/>
    <w:rsid w:val="4F329272"/>
    <w:rsid w:val="4F51B22D"/>
    <w:rsid w:val="4F62669E"/>
    <w:rsid w:val="4F6D82DA"/>
    <w:rsid w:val="4FEFB53A"/>
    <w:rsid w:val="4FF4918B"/>
    <w:rsid w:val="4FF5FCD8"/>
    <w:rsid w:val="50245F3D"/>
    <w:rsid w:val="50492FBA"/>
    <w:rsid w:val="506CB5E7"/>
    <w:rsid w:val="5083A34E"/>
    <w:rsid w:val="50CE62D3"/>
    <w:rsid w:val="50F11CDA"/>
    <w:rsid w:val="516B7794"/>
    <w:rsid w:val="516D05AB"/>
    <w:rsid w:val="51B0BB2F"/>
    <w:rsid w:val="5202D5A8"/>
    <w:rsid w:val="5244511F"/>
    <w:rsid w:val="528B5780"/>
    <w:rsid w:val="52D7BF47"/>
    <w:rsid w:val="52F53D55"/>
    <w:rsid w:val="530057FE"/>
    <w:rsid w:val="53563EF0"/>
    <w:rsid w:val="5380D07C"/>
    <w:rsid w:val="539FBA55"/>
    <w:rsid w:val="5471371C"/>
    <w:rsid w:val="54793809"/>
    <w:rsid w:val="54A3DD2F"/>
    <w:rsid w:val="54BDE5DC"/>
    <w:rsid w:val="54C802AE"/>
    <w:rsid w:val="54D4C454"/>
    <w:rsid w:val="54E752C3"/>
    <w:rsid w:val="55A66DF8"/>
    <w:rsid w:val="55D905B8"/>
    <w:rsid w:val="55EEFB54"/>
    <w:rsid w:val="55FDEE4C"/>
    <w:rsid w:val="5645284E"/>
    <w:rsid w:val="56AB9C36"/>
    <w:rsid w:val="56C4EE47"/>
    <w:rsid w:val="575BADBC"/>
    <w:rsid w:val="5763E343"/>
    <w:rsid w:val="57741B79"/>
    <w:rsid w:val="5774D619"/>
    <w:rsid w:val="578ACBB5"/>
    <w:rsid w:val="5790B2C9"/>
    <w:rsid w:val="581C70B1"/>
    <w:rsid w:val="5825DDB2"/>
    <w:rsid w:val="58333130"/>
    <w:rsid w:val="5887EC7F"/>
    <w:rsid w:val="58AAE783"/>
    <w:rsid w:val="58CBFAE3"/>
    <w:rsid w:val="58E8F116"/>
    <w:rsid w:val="58F021F0"/>
    <w:rsid w:val="58F77E1D"/>
    <w:rsid w:val="58F88547"/>
    <w:rsid w:val="5910A67A"/>
    <w:rsid w:val="593AB2DD"/>
    <w:rsid w:val="59A93EB0"/>
    <w:rsid w:val="59E42966"/>
    <w:rsid w:val="5A1BF2A0"/>
    <w:rsid w:val="5A79DF1B"/>
    <w:rsid w:val="5A7A0A7B"/>
    <w:rsid w:val="5A934E7E"/>
    <w:rsid w:val="5A94D0A2"/>
    <w:rsid w:val="5AAF2B2E"/>
    <w:rsid w:val="5AE2415C"/>
    <w:rsid w:val="5B23C9BE"/>
    <w:rsid w:val="5B5B1A52"/>
    <w:rsid w:val="5B5DAE95"/>
    <w:rsid w:val="5B6D0C5C"/>
    <w:rsid w:val="5B7B3699"/>
    <w:rsid w:val="5B82DED2"/>
    <w:rsid w:val="5B984C48"/>
    <w:rsid w:val="5BB7C301"/>
    <w:rsid w:val="5BC5973F"/>
    <w:rsid w:val="5C303535"/>
    <w:rsid w:val="5C6A96CB"/>
    <w:rsid w:val="5C745ECA"/>
    <w:rsid w:val="5C76CA53"/>
    <w:rsid w:val="5C9F708B"/>
    <w:rsid w:val="5CADBD45"/>
    <w:rsid w:val="5CBB5783"/>
    <w:rsid w:val="5CDF55ED"/>
    <w:rsid w:val="5CF058CB"/>
    <w:rsid w:val="5D83C8A2"/>
    <w:rsid w:val="5D8B7D5F"/>
    <w:rsid w:val="5DA6DA9A"/>
    <w:rsid w:val="5DB89025"/>
    <w:rsid w:val="5DEB2D45"/>
    <w:rsid w:val="5E102F2B"/>
    <w:rsid w:val="5E19E21E"/>
    <w:rsid w:val="5E1ED932"/>
    <w:rsid w:val="5E5727E4"/>
    <w:rsid w:val="5EEF63C3"/>
    <w:rsid w:val="5EF18B68"/>
    <w:rsid w:val="5F0DF7C6"/>
    <w:rsid w:val="5F18113E"/>
    <w:rsid w:val="5F1E0E85"/>
    <w:rsid w:val="5F214F27"/>
    <w:rsid w:val="5F371083"/>
    <w:rsid w:val="5F5D0A5E"/>
    <w:rsid w:val="5F616713"/>
    <w:rsid w:val="5F67D5F7"/>
    <w:rsid w:val="5F73E2BE"/>
    <w:rsid w:val="5FD9EBEA"/>
    <w:rsid w:val="600B8D95"/>
    <w:rsid w:val="60352258"/>
    <w:rsid w:val="607D6BC8"/>
    <w:rsid w:val="60932DF6"/>
    <w:rsid w:val="60E9209F"/>
    <w:rsid w:val="61013885"/>
    <w:rsid w:val="61385A83"/>
    <w:rsid w:val="619E56EE"/>
    <w:rsid w:val="61C09E9F"/>
    <w:rsid w:val="61FC2199"/>
    <w:rsid w:val="61FDB5C3"/>
    <w:rsid w:val="6213812A"/>
    <w:rsid w:val="62AABD43"/>
    <w:rsid w:val="62E5E708"/>
    <w:rsid w:val="62FE53ED"/>
    <w:rsid w:val="63141AD0"/>
    <w:rsid w:val="637F4DAC"/>
    <w:rsid w:val="63B08A7C"/>
    <w:rsid w:val="63C6F95F"/>
    <w:rsid w:val="63E1A0F4"/>
    <w:rsid w:val="6416E085"/>
    <w:rsid w:val="6420C161"/>
    <w:rsid w:val="6431F4BB"/>
    <w:rsid w:val="644CB3C7"/>
    <w:rsid w:val="648B1BE0"/>
    <w:rsid w:val="64B3EB60"/>
    <w:rsid w:val="64DF71D9"/>
    <w:rsid w:val="64E7006F"/>
    <w:rsid w:val="65193AB4"/>
    <w:rsid w:val="652FB219"/>
    <w:rsid w:val="65557ACA"/>
    <w:rsid w:val="65750374"/>
    <w:rsid w:val="657D7155"/>
    <w:rsid w:val="65BBB9A9"/>
    <w:rsid w:val="65CE0831"/>
    <w:rsid w:val="65E88428"/>
    <w:rsid w:val="66364883"/>
    <w:rsid w:val="664FE65A"/>
    <w:rsid w:val="6668A9C9"/>
    <w:rsid w:val="668F30D0"/>
    <w:rsid w:val="668F3ED2"/>
    <w:rsid w:val="66B66A5F"/>
    <w:rsid w:val="66CCDC89"/>
    <w:rsid w:val="66CD82BE"/>
    <w:rsid w:val="66F10967"/>
    <w:rsid w:val="66F338D7"/>
    <w:rsid w:val="66FC00D4"/>
    <w:rsid w:val="670B34E2"/>
    <w:rsid w:val="672A0EDF"/>
    <w:rsid w:val="678DFE5A"/>
    <w:rsid w:val="67BC93AB"/>
    <w:rsid w:val="68523AC0"/>
    <w:rsid w:val="688C9CE5"/>
    <w:rsid w:val="6890BEF9"/>
    <w:rsid w:val="689D904B"/>
    <w:rsid w:val="68C48781"/>
    <w:rsid w:val="690E218E"/>
    <w:rsid w:val="69158F6D"/>
    <w:rsid w:val="69194E13"/>
    <w:rsid w:val="69316C1D"/>
    <w:rsid w:val="69E952D3"/>
    <w:rsid w:val="6A2C8F5A"/>
    <w:rsid w:val="6A3417AA"/>
    <w:rsid w:val="6A3B3DFC"/>
    <w:rsid w:val="6A577B8F"/>
    <w:rsid w:val="6A72627F"/>
    <w:rsid w:val="6AA2383E"/>
    <w:rsid w:val="6AB15FCE"/>
    <w:rsid w:val="6ABBF54B"/>
    <w:rsid w:val="6AE407DA"/>
    <w:rsid w:val="6AEA645B"/>
    <w:rsid w:val="6B4F8159"/>
    <w:rsid w:val="6B78A99D"/>
    <w:rsid w:val="6B988220"/>
    <w:rsid w:val="6BA0F3E1"/>
    <w:rsid w:val="6BAEACE9"/>
    <w:rsid w:val="6BC43DA7"/>
    <w:rsid w:val="6C690CDF"/>
    <w:rsid w:val="6CB07436"/>
    <w:rsid w:val="6CED9924"/>
    <w:rsid w:val="6D1AAC3B"/>
    <w:rsid w:val="6D3CC442"/>
    <w:rsid w:val="6E0EF30C"/>
    <w:rsid w:val="6E16648B"/>
    <w:rsid w:val="6E187122"/>
    <w:rsid w:val="6E727B9C"/>
    <w:rsid w:val="6E753934"/>
    <w:rsid w:val="6E912A53"/>
    <w:rsid w:val="6EDC9B84"/>
    <w:rsid w:val="6F00007D"/>
    <w:rsid w:val="6F10D8AF"/>
    <w:rsid w:val="6F4D27DB"/>
    <w:rsid w:val="6F7B2F24"/>
    <w:rsid w:val="6F84251F"/>
    <w:rsid w:val="6F91B78E"/>
    <w:rsid w:val="6F9FD7A9"/>
    <w:rsid w:val="6FFC5D29"/>
    <w:rsid w:val="704BDD68"/>
    <w:rsid w:val="705D4CA5"/>
    <w:rsid w:val="706A6D21"/>
    <w:rsid w:val="70BCD3E8"/>
    <w:rsid w:val="70CC467B"/>
    <w:rsid w:val="7108CEA2"/>
    <w:rsid w:val="713C7E02"/>
    <w:rsid w:val="718D017D"/>
    <w:rsid w:val="7191F0B6"/>
    <w:rsid w:val="724B1D5C"/>
    <w:rsid w:val="7256D617"/>
    <w:rsid w:val="726A8D31"/>
    <w:rsid w:val="72720E16"/>
    <w:rsid w:val="72C1B119"/>
    <w:rsid w:val="72F08F75"/>
    <w:rsid w:val="734FACE2"/>
    <w:rsid w:val="7406AE3A"/>
    <w:rsid w:val="74111B76"/>
    <w:rsid w:val="743F55D1"/>
    <w:rsid w:val="74741EC4"/>
    <w:rsid w:val="748346B1"/>
    <w:rsid w:val="748C5FD6"/>
    <w:rsid w:val="74943D2D"/>
    <w:rsid w:val="74C30254"/>
    <w:rsid w:val="754331E8"/>
    <w:rsid w:val="75441781"/>
    <w:rsid w:val="754E2D19"/>
    <w:rsid w:val="755D3FDE"/>
    <w:rsid w:val="757601D0"/>
    <w:rsid w:val="759F737D"/>
    <w:rsid w:val="75B8D2F2"/>
    <w:rsid w:val="75BDDCD2"/>
    <w:rsid w:val="76113078"/>
    <w:rsid w:val="76179A6D"/>
    <w:rsid w:val="765D37E5"/>
    <w:rsid w:val="77612852"/>
    <w:rsid w:val="7782E107"/>
    <w:rsid w:val="780F3724"/>
    <w:rsid w:val="7812B996"/>
    <w:rsid w:val="78231E05"/>
    <w:rsid w:val="7885CDDB"/>
    <w:rsid w:val="788C286C"/>
    <w:rsid w:val="78A7CFD1"/>
    <w:rsid w:val="78AAAE35"/>
    <w:rsid w:val="79478FE7"/>
    <w:rsid w:val="794E3353"/>
    <w:rsid w:val="794F8B85"/>
    <w:rsid w:val="7A13F82F"/>
    <w:rsid w:val="7A14EB59"/>
    <w:rsid w:val="7A467E96"/>
    <w:rsid w:val="7A76A16F"/>
    <w:rsid w:val="7ABB3188"/>
    <w:rsid w:val="7AD58CA9"/>
    <w:rsid w:val="7B1512CB"/>
    <w:rsid w:val="7B18A898"/>
    <w:rsid w:val="7B22D4CA"/>
    <w:rsid w:val="7B316F4A"/>
    <w:rsid w:val="7B367617"/>
    <w:rsid w:val="7B61EDCC"/>
    <w:rsid w:val="7B73A218"/>
    <w:rsid w:val="7B7B14CF"/>
    <w:rsid w:val="7B9EB558"/>
    <w:rsid w:val="7BB8F706"/>
    <w:rsid w:val="7BE92386"/>
    <w:rsid w:val="7BEAC957"/>
    <w:rsid w:val="7BF58CA4"/>
    <w:rsid w:val="7C47DFAA"/>
    <w:rsid w:val="7D16E530"/>
    <w:rsid w:val="7D1764E2"/>
    <w:rsid w:val="7D18A6F1"/>
    <w:rsid w:val="7D2E684D"/>
    <w:rsid w:val="7D6BCB8A"/>
    <w:rsid w:val="7DAABC7A"/>
    <w:rsid w:val="7E32669C"/>
    <w:rsid w:val="7E45EF87"/>
    <w:rsid w:val="7EAE09D7"/>
    <w:rsid w:val="7EAFB502"/>
    <w:rsid w:val="7EDC5F14"/>
    <w:rsid w:val="7F06CAFF"/>
    <w:rsid w:val="7F19EFB9"/>
    <w:rsid w:val="7F468CDB"/>
    <w:rsid w:val="7F4B4125"/>
    <w:rsid w:val="7F5C0CBD"/>
    <w:rsid w:val="7F6A69A0"/>
    <w:rsid w:val="7F7DB4A4"/>
    <w:rsid w:val="7F8876F0"/>
    <w:rsid w:val="7FC94501"/>
    <w:rsid w:val="7FCCDF0A"/>
    <w:rsid w:val="7FD252D3"/>
    <w:rsid w:val="7FFE20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6465F"/>
  <w15:chartTrackingRefBased/>
  <w15:docId w15:val="{3173B567-E3C8-438E-A14F-C16137550E3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health.clevelandclinic.org/benefits-of-sensory-play-ideas/" TargetMode="External" Id="R6072d16f0baa424c" /><Relationship Type="http://schemas.openxmlformats.org/officeDocument/2006/relationships/hyperlink" Target="https://engage-education.com/us/blog/incidental-teaching-what-is-it-when-can-it-be-used/" TargetMode="External" Id="R046cb3c2343c4d3d" /><Relationship Type="http://schemas.openxmlformats.org/officeDocument/2006/relationships/hyperlink" Target="https://fennies.com/blog/sensory-play-benefits" TargetMode="External" Id="Rc3bb3ce5c9d04972" /><Relationship Type="http://schemas.openxmlformats.org/officeDocument/2006/relationships/hyperlink" Target="https://www.gov.uk/early-years-foundation-stage" TargetMode="External" Id="Rcce566d684564746" /><Relationship Type="http://schemas.openxmlformats.org/officeDocument/2006/relationships/hyperlink" Target="https://www.nidirect.gov.uk/articles/how-play-helps-childrens-development" TargetMode="External" Id="Re2d1644bdc0c4190" /><Relationship Type="http://schemas.openxmlformats.org/officeDocument/2006/relationships/hyperlink" Target="https://www.pacey.org.uk/Pacey/media/Website-files/PACEY%20member%20practice%20guides%20(PDFs)/PACEY%20member%20practice%20guides%202017%20(PDFs)/PG05-Child-observations-learning-journeys.pdf" TargetMode="External" Id="Rfa623cf876d941d2" /><Relationship Type="http://schemas.openxmlformats.org/officeDocument/2006/relationships/hyperlink" Target="https://therapyfocus.org.au/on-the-blog/the-benefits-of-imaginative-play/" TargetMode="External" Id="R03a94ab9bd354e27" /><Relationship Type="http://schemas.openxmlformats.org/officeDocument/2006/relationships/hyperlink" Target="https://thecenteredparent.com/what-is-sensory-play/" TargetMode="External" Id="Ree85ec7c04e7455b" /><Relationship Type="http://schemas.openxmlformats.org/officeDocument/2006/relationships/hyperlink" Target="https://www.ncbi.nlm.nih.gov/pmc/articles/PMC4662258/" TargetMode="External" Id="Rcd6ca675a9674fca" /><Relationship Type="http://schemas.openxmlformats.org/officeDocument/2006/relationships/hyperlink" Target="http://www.nurseryworld.co.uk/news/article/observing-children" TargetMode="External" Id="R2ed31587309e4c7e" /><Relationship Type="http://schemas.openxmlformats.org/officeDocument/2006/relationships/hyperlink" Target="https://hwb.gov.wales/storage/f9d85dba-85a4-4e87-bb58-a24730ad7e57/foundation-phase-profile-handbook-revised-september-2017.pdf" TargetMode="External" Id="R4bce933696494aaf" /><Relationship Type="http://schemas.microsoft.com/office/2020/10/relationships/intelligence" Target="/word/intelligence2.xml" Id="R6442e7b2d8aa467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Ashley Pugh (2209787)</dc:creator>
  <keywords/>
  <dc:description/>
  <lastModifiedBy>Ashley Pugh (2209787)</lastModifiedBy>
  <revision>3</revision>
  <dcterms:created xsi:type="dcterms:W3CDTF">2023-02-21T01:56:55.2063910Z</dcterms:created>
  <dcterms:modified xsi:type="dcterms:W3CDTF">2023-03-05T19:23:16.7025460Z</dcterms:modified>
</coreProperties>
</file>