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18F2E" w14:textId="125FD2F1" w:rsidR="004B4A40" w:rsidRDefault="008E7C4F" w:rsidP="00547F67">
      <w:pPr>
        <w:spacing w:line="360" w:lineRule="auto"/>
      </w:pPr>
      <w:bookmarkStart w:id="0" w:name="_Hlk196741505"/>
      <w:bookmarkEnd w:id="0"/>
      <w:r>
        <w:t>Student Name</w:t>
      </w:r>
      <w:r w:rsidR="00A70133">
        <w:t>: Laura Woodfin</w:t>
      </w:r>
    </w:p>
    <w:p w14:paraId="15493F61" w14:textId="79B9F154" w:rsidR="00A70133" w:rsidRDefault="00A70133" w:rsidP="00547F67">
      <w:pPr>
        <w:spacing w:line="360" w:lineRule="auto"/>
      </w:pPr>
      <w:r>
        <w:t>Student Number: 2404218</w:t>
      </w:r>
    </w:p>
    <w:p w14:paraId="6721ECEB" w14:textId="38747B3D" w:rsidR="00A70133" w:rsidRDefault="00A70133" w:rsidP="00547F67">
      <w:pPr>
        <w:spacing w:line="360" w:lineRule="auto"/>
      </w:pPr>
      <w:r>
        <w:t>Programme of Study: Illustration</w:t>
      </w:r>
    </w:p>
    <w:p w14:paraId="494475BD" w14:textId="4C9A1CBD" w:rsidR="00A70133" w:rsidRDefault="00A70133" w:rsidP="00547F67">
      <w:pPr>
        <w:spacing w:line="360" w:lineRule="auto"/>
      </w:pPr>
      <w:r>
        <w:t>Module: Ways of Perceiving</w:t>
      </w:r>
    </w:p>
    <w:p w14:paraId="64B65EC4" w14:textId="7E7FFDDC" w:rsidR="00A70133" w:rsidRDefault="00A5057B" w:rsidP="00547F67">
      <w:pPr>
        <w:spacing w:line="360" w:lineRule="auto"/>
      </w:pPr>
      <w:r>
        <w:t>Tutor: Chris</w:t>
      </w:r>
      <w:r w:rsidR="00471510">
        <w:t xml:space="preserve"> </w:t>
      </w:r>
    </w:p>
    <w:p w14:paraId="7AFEFF2D" w14:textId="53F6551B" w:rsidR="00335D06" w:rsidRDefault="00335D06" w:rsidP="00547F67">
      <w:pPr>
        <w:spacing w:line="360" w:lineRule="auto"/>
      </w:pPr>
      <w:r>
        <w:t xml:space="preserve">Word Count: </w:t>
      </w:r>
      <w:r w:rsidR="005E1636">
        <w:t>1</w:t>
      </w:r>
      <w:r w:rsidR="00F067AB">
        <w:t>646</w:t>
      </w:r>
    </w:p>
    <w:p w14:paraId="47FB1710" w14:textId="77777777" w:rsidR="00335D06" w:rsidRDefault="00335D06" w:rsidP="00547F67">
      <w:pPr>
        <w:spacing w:line="360" w:lineRule="auto"/>
      </w:pPr>
    </w:p>
    <w:p w14:paraId="3E639EC6" w14:textId="0C4F9B09" w:rsidR="00335D06" w:rsidRPr="003264E6" w:rsidRDefault="00335D06" w:rsidP="00547F67">
      <w:pPr>
        <w:spacing w:line="360" w:lineRule="auto"/>
        <w:rPr>
          <w:b/>
          <w:bCs/>
          <w:i/>
          <w:iCs/>
          <w:u w:val="single"/>
        </w:rPr>
      </w:pPr>
      <w:r>
        <w:tab/>
      </w:r>
      <w:r>
        <w:tab/>
      </w:r>
      <w:r>
        <w:tab/>
      </w:r>
      <w:r>
        <w:tab/>
      </w:r>
      <w:r w:rsidR="003264E6" w:rsidRPr="003264E6">
        <w:rPr>
          <w:b/>
          <w:bCs/>
          <w:i/>
          <w:iCs/>
          <w:sz w:val="32"/>
          <w:szCs w:val="32"/>
          <w:u w:val="single"/>
        </w:rPr>
        <w:t>The Escape from Reality</w:t>
      </w:r>
    </w:p>
    <w:p w14:paraId="1945E963" w14:textId="77777777" w:rsidR="00335D06" w:rsidRDefault="00335D06" w:rsidP="00547F67">
      <w:pPr>
        <w:spacing w:line="360" w:lineRule="auto"/>
      </w:pPr>
    </w:p>
    <w:p w14:paraId="59CD0F26" w14:textId="1DEE8B14" w:rsidR="00335D06" w:rsidRDefault="007F2E6C" w:rsidP="007F2E6C">
      <w:pPr>
        <w:spacing w:after="0" w:line="360" w:lineRule="auto"/>
      </w:pPr>
      <w:r w:rsidRPr="007F2E6C">
        <w:rPr>
          <w:rFonts w:ascii="Arial" w:eastAsia="Arial" w:hAnsi="Arial" w:cs="Arial"/>
          <w:color w:val="252525"/>
        </w:rPr>
        <w:t>In the world of videogames, there</w:t>
      </w:r>
      <w:r w:rsidRPr="007F2E6C">
        <w:t xml:space="preserve"> </w:t>
      </w:r>
      <w:r w:rsidRPr="007F2E6C">
        <w:rPr>
          <w:rFonts w:ascii="Arial" w:eastAsia="Arial" w:hAnsi="Arial" w:cs="Arial"/>
          <w:color w:val="252525"/>
        </w:rPr>
        <w:t>are many key components and attributes that help to create uniqueness and intrigue as well as an overall well integrated game. In this essay, I will be particularly looking at a brief overview of storytelling, how storytelling is used</w:t>
      </w:r>
      <w:r w:rsidR="001C641A">
        <w:rPr>
          <w:rFonts w:ascii="Arial" w:eastAsia="Arial" w:hAnsi="Arial" w:cs="Arial"/>
          <w:color w:val="252525"/>
        </w:rPr>
        <w:t xml:space="preserve"> and </w:t>
      </w:r>
      <w:r w:rsidRPr="007F2E6C">
        <w:rPr>
          <w:rFonts w:ascii="Arial" w:eastAsia="Arial" w:hAnsi="Arial" w:cs="Arial"/>
          <w:color w:val="252525"/>
        </w:rPr>
        <w:t>implemented within videogames, why storytelling is used, why it is important within videogames and the difference between old videogames, that didn't have storytelling, and more recent videogames, that ha</w:t>
      </w:r>
      <w:r w:rsidR="008E78D4">
        <w:rPr>
          <w:rFonts w:ascii="Arial" w:eastAsia="Arial" w:hAnsi="Arial" w:cs="Arial"/>
          <w:color w:val="252525"/>
        </w:rPr>
        <w:t>ve</w:t>
      </w:r>
      <w:r w:rsidRPr="007F2E6C">
        <w:rPr>
          <w:rFonts w:ascii="Arial" w:eastAsia="Arial" w:hAnsi="Arial" w:cs="Arial"/>
          <w:color w:val="252525"/>
        </w:rPr>
        <w:t xml:space="preserve"> storytelling aspects.</w:t>
      </w:r>
      <w:r w:rsidRPr="007F2E6C">
        <w:t xml:space="preserve"> </w:t>
      </w:r>
    </w:p>
    <w:p w14:paraId="3CEE813C" w14:textId="77777777" w:rsidR="00684316" w:rsidRDefault="00684316" w:rsidP="007F2E6C">
      <w:pPr>
        <w:spacing w:after="0" w:line="360" w:lineRule="auto"/>
      </w:pPr>
    </w:p>
    <w:p w14:paraId="19C68222" w14:textId="3267C1BE" w:rsidR="00C011D4" w:rsidRDefault="00C011D4" w:rsidP="00C011D4">
      <w:pPr>
        <w:spacing w:after="0" w:line="360" w:lineRule="auto"/>
        <w:rPr>
          <w:rFonts w:ascii="Arial" w:eastAsia="Arial" w:hAnsi="Arial" w:cs="Arial"/>
          <w:color w:val="252525"/>
        </w:rPr>
      </w:pPr>
      <w:r w:rsidRPr="00C011D4">
        <w:rPr>
          <w:rFonts w:ascii="Arial" w:eastAsia="Arial" w:hAnsi="Arial" w:cs="Arial"/>
          <w:color w:val="252525"/>
        </w:rPr>
        <w:t>Storytelling can be shown/presented in multiple different ways</w:t>
      </w:r>
      <w:r>
        <w:rPr>
          <w:rFonts w:ascii="Arial" w:eastAsia="Arial" w:hAnsi="Arial" w:cs="Arial"/>
          <w:color w:val="252525"/>
        </w:rPr>
        <w:t xml:space="preserve"> and</w:t>
      </w:r>
      <w:r w:rsidRPr="00C011D4">
        <w:rPr>
          <w:rFonts w:ascii="Arial" w:eastAsia="Arial" w:hAnsi="Arial" w:cs="Arial"/>
          <w:color w:val="252525"/>
        </w:rPr>
        <w:t xml:space="preserve"> has been around for quite a long time</w:t>
      </w:r>
      <w:r>
        <w:rPr>
          <w:rFonts w:ascii="Arial" w:eastAsia="Arial" w:hAnsi="Arial" w:cs="Arial"/>
          <w:color w:val="252525"/>
        </w:rPr>
        <w:t xml:space="preserve">, </w:t>
      </w:r>
      <w:r w:rsidRPr="00C011D4">
        <w:rPr>
          <w:rFonts w:ascii="Arial" w:eastAsia="Arial" w:hAnsi="Arial" w:cs="Arial"/>
          <w:color w:val="252525"/>
        </w:rPr>
        <w:t>'some of the earliest evidence of stories comes from the cave drawings in Lascaux and Chavaux, France. The drawings, which date back as far back as 30,000 years ago, depicts animals, humans, and other objects. Some of them appear to represent visual stories'</w:t>
      </w:r>
      <w:r>
        <w:rPr>
          <w:rFonts w:ascii="Arial" w:eastAsia="Arial" w:hAnsi="Arial" w:cs="Arial"/>
          <w:color w:val="252525"/>
        </w:rPr>
        <w:t xml:space="preserve"> (</w:t>
      </w:r>
      <w:r w:rsidR="00956E07" w:rsidRPr="0025022D">
        <w:rPr>
          <w:rFonts w:ascii="Calibri" w:hAnsi="Calibri" w:cs="Calibri"/>
          <w:color w:val="000000"/>
        </w:rPr>
        <w:t>National Geographic Society</w:t>
      </w:r>
      <w:r w:rsidR="00956E07">
        <w:rPr>
          <w:rFonts w:ascii="Calibri" w:hAnsi="Calibri" w:cs="Calibri"/>
          <w:color w:val="000000"/>
        </w:rPr>
        <w:t xml:space="preserve">, </w:t>
      </w:r>
      <w:r w:rsidR="00956E07" w:rsidRPr="0025022D">
        <w:rPr>
          <w:rFonts w:ascii="Calibri" w:hAnsi="Calibri" w:cs="Calibri"/>
          <w:color w:val="000000"/>
        </w:rPr>
        <w:t>2023</w:t>
      </w:r>
      <w:r>
        <w:rPr>
          <w:rFonts w:ascii="Arial" w:eastAsia="Arial" w:hAnsi="Arial" w:cs="Arial"/>
          <w:color w:val="252525"/>
        </w:rPr>
        <w:t>)</w:t>
      </w:r>
      <w:r w:rsidRPr="00C011D4">
        <w:rPr>
          <w:rFonts w:ascii="Arial" w:eastAsia="Arial" w:hAnsi="Arial" w:cs="Arial"/>
          <w:color w:val="252525"/>
        </w:rPr>
        <w:t>.</w:t>
      </w:r>
      <w:r>
        <w:rPr>
          <w:rFonts w:ascii="Arial" w:eastAsia="Arial" w:hAnsi="Arial" w:cs="Arial"/>
          <w:color w:val="252525"/>
        </w:rPr>
        <w:t xml:space="preserve"> This </w:t>
      </w:r>
      <w:r w:rsidR="00015666">
        <w:rPr>
          <w:rFonts w:ascii="Arial" w:eastAsia="Arial" w:hAnsi="Arial" w:cs="Arial"/>
          <w:color w:val="252525"/>
        </w:rPr>
        <w:t xml:space="preserve">implies that even before modern times and technology, storytelling was depicted in various other forms and </w:t>
      </w:r>
      <w:r w:rsidR="002B142B">
        <w:rPr>
          <w:rFonts w:ascii="Arial" w:eastAsia="Arial" w:hAnsi="Arial" w:cs="Arial"/>
          <w:color w:val="252525"/>
        </w:rPr>
        <w:t>has been developed into the larger platform for making more immersive movies, videogames</w:t>
      </w:r>
      <w:r w:rsidR="001756F4">
        <w:rPr>
          <w:rFonts w:ascii="Arial" w:eastAsia="Arial" w:hAnsi="Arial" w:cs="Arial"/>
          <w:color w:val="252525"/>
        </w:rPr>
        <w:t xml:space="preserve"> and more.</w:t>
      </w:r>
      <w:r w:rsidR="00C35CDA">
        <w:rPr>
          <w:rFonts w:ascii="Arial" w:eastAsia="Arial" w:hAnsi="Arial" w:cs="Arial"/>
          <w:color w:val="252525"/>
        </w:rPr>
        <w:t xml:space="preserve"> This also reinforces the idea that storytelling has not been a recent</w:t>
      </w:r>
      <w:r w:rsidR="001E170C">
        <w:rPr>
          <w:rFonts w:ascii="Arial" w:eastAsia="Arial" w:hAnsi="Arial" w:cs="Arial"/>
          <w:color w:val="252525"/>
        </w:rPr>
        <w:t xml:space="preserve">, modern idea and instead it has been drawn upon from older times to help create new, </w:t>
      </w:r>
      <w:r w:rsidR="00677840">
        <w:rPr>
          <w:rFonts w:ascii="Arial" w:eastAsia="Arial" w:hAnsi="Arial" w:cs="Arial"/>
          <w:color w:val="252525"/>
        </w:rPr>
        <w:t>unique ways of portraying</w:t>
      </w:r>
      <w:r w:rsidR="00655D72">
        <w:rPr>
          <w:rFonts w:ascii="Arial" w:eastAsia="Arial" w:hAnsi="Arial" w:cs="Arial"/>
          <w:color w:val="252525"/>
        </w:rPr>
        <w:t xml:space="preserve"> various stories from the past </w:t>
      </w:r>
      <w:r w:rsidR="005C2AEA">
        <w:rPr>
          <w:rFonts w:ascii="Arial" w:eastAsia="Arial" w:hAnsi="Arial" w:cs="Arial"/>
          <w:color w:val="252525"/>
        </w:rPr>
        <w:t xml:space="preserve">or even stories based </w:t>
      </w:r>
      <w:r w:rsidR="006835AB">
        <w:rPr>
          <w:rFonts w:ascii="Arial" w:eastAsia="Arial" w:hAnsi="Arial" w:cs="Arial"/>
          <w:color w:val="252525"/>
        </w:rPr>
        <w:t>on</w:t>
      </w:r>
      <w:r w:rsidR="005C2AEA">
        <w:rPr>
          <w:rFonts w:ascii="Arial" w:eastAsia="Arial" w:hAnsi="Arial" w:cs="Arial"/>
          <w:color w:val="252525"/>
        </w:rPr>
        <w:t xml:space="preserve"> real life experiences reimagined within games or movies.</w:t>
      </w:r>
    </w:p>
    <w:p w14:paraId="06EEF6A5" w14:textId="31C8082A" w:rsidR="006835AB" w:rsidRPr="00C011D4" w:rsidRDefault="006835AB" w:rsidP="00C011D4">
      <w:pPr>
        <w:spacing w:after="0" w:line="360" w:lineRule="auto"/>
      </w:pPr>
      <w:r>
        <w:rPr>
          <w:rFonts w:ascii="Arial" w:eastAsia="Arial" w:hAnsi="Arial" w:cs="Arial"/>
          <w:color w:val="252525"/>
        </w:rPr>
        <w:lastRenderedPageBreak/>
        <w:tab/>
      </w:r>
      <w:r w:rsidR="005900C9">
        <w:rPr>
          <w:rFonts w:ascii="Arial" w:eastAsia="Arial" w:hAnsi="Arial" w:cs="Arial"/>
          <w:color w:val="252525"/>
        </w:rPr>
        <w:t xml:space="preserve">This links into </w:t>
      </w:r>
      <w:r w:rsidR="00C9029E">
        <w:rPr>
          <w:rFonts w:ascii="Arial" w:eastAsia="Arial" w:hAnsi="Arial" w:cs="Arial"/>
          <w:color w:val="252525"/>
        </w:rPr>
        <w:t xml:space="preserve">the escape from reality idea as games offer </w:t>
      </w:r>
      <w:r w:rsidR="0072385D">
        <w:rPr>
          <w:rFonts w:ascii="Arial" w:eastAsia="Arial" w:hAnsi="Arial" w:cs="Arial"/>
          <w:color w:val="252525"/>
        </w:rPr>
        <w:t xml:space="preserve">unique mechanics and gameplay strategy that, for the most part, players can enjoy. </w:t>
      </w:r>
      <w:r w:rsidR="00C66D87">
        <w:rPr>
          <w:rFonts w:ascii="Arial" w:eastAsia="Arial" w:hAnsi="Arial" w:cs="Arial"/>
          <w:color w:val="252525"/>
        </w:rPr>
        <w:t xml:space="preserve">The variety of plot makes videogames </w:t>
      </w:r>
      <w:r w:rsidR="00FE4AD1">
        <w:rPr>
          <w:rFonts w:ascii="Arial" w:eastAsia="Arial" w:hAnsi="Arial" w:cs="Arial"/>
          <w:color w:val="252525"/>
        </w:rPr>
        <w:t>a learning experience for both older and newer players</w:t>
      </w:r>
      <w:r w:rsidR="00236B06">
        <w:rPr>
          <w:rFonts w:ascii="Arial" w:eastAsia="Arial" w:hAnsi="Arial" w:cs="Arial"/>
          <w:color w:val="252525"/>
        </w:rPr>
        <w:t xml:space="preserve"> and can offer diversity in the context and content within the game.</w:t>
      </w:r>
    </w:p>
    <w:p w14:paraId="32665C10" w14:textId="77777777" w:rsidR="00420883" w:rsidRDefault="00420883" w:rsidP="007F2E6C">
      <w:pPr>
        <w:spacing w:after="0" w:line="360" w:lineRule="auto"/>
      </w:pPr>
    </w:p>
    <w:p w14:paraId="28D04F5A" w14:textId="6C4F3175" w:rsidR="00B26A64" w:rsidRPr="000733C6" w:rsidRDefault="00D47C62" w:rsidP="00B26A64">
      <w:pPr>
        <w:spacing w:after="0" w:line="360" w:lineRule="auto"/>
        <w:rPr>
          <w:sz w:val="28"/>
          <w:szCs w:val="28"/>
        </w:rPr>
      </w:pPr>
      <w:r w:rsidRPr="00D47C62">
        <w:rPr>
          <w:rFonts w:ascii="Arial" w:eastAsia="Arial" w:hAnsi="Arial" w:cs="Arial"/>
          <w:color w:val="252525"/>
        </w:rPr>
        <w:t>Storytelling within videogames can be presented in various w</w:t>
      </w:r>
      <w:r w:rsidR="00983A71">
        <w:rPr>
          <w:rFonts w:ascii="Arial" w:eastAsia="Arial" w:hAnsi="Arial" w:cs="Arial"/>
          <w:color w:val="252525"/>
        </w:rPr>
        <w:t>ays</w:t>
      </w:r>
      <w:r w:rsidRPr="00D47C62">
        <w:rPr>
          <w:rFonts w:ascii="Arial" w:eastAsia="Arial" w:hAnsi="Arial" w:cs="Arial"/>
          <w:color w:val="252525"/>
        </w:rPr>
        <w:t xml:space="preserve"> such as cutscenes, books/logs, background dialogue as your fighting/doing something</w:t>
      </w:r>
      <w:r w:rsidR="0095637E">
        <w:rPr>
          <w:rFonts w:ascii="Arial" w:eastAsia="Arial" w:hAnsi="Arial" w:cs="Arial"/>
          <w:color w:val="252525"/>
        </w:rPr>
        <w:t>, ‘can be introduced in a two-minute cutscene at the beginning of the game</w:t>
      </w:r>
      <w:r w:rsidR="00F45921">
        <w:rPr>
          <w:rFonts w:ascii="Arial" w:eastAsia="Arial" w:hAnsi="Arial" w:cs="Arial"/>
          <w:color w:val="252525"/>
        </w:rPr>
        <w:t xml:space="preserve"> or can be spread across the world in books, tales tol</w:t>
      </w:r>
      <w:r w:rsidR="0049345C">
        <w:rPr>
          <w:rFonts w:ascii="Arial" w:eastAsia="Arial" w:hAnsi="Arial" w:cs="Arial"/>
          <w:color w:val="252525"/>
        </w:rPr>
        <w:t>d</w:t>
      </w:r>
      <w:r w:rsidR="00F45921">
        <w:rPr>
          <w:rFonts w:ascii="Arial" w:eastAsia="Arial" w:hAnsi="Arial" w:cs="Arial"/>
          <w:color w:val="252525"/>
        </w:rPr>
        <w:t xml:space="preserve"> and </w:t>
      </w:r>
      <w:r w:rsidR="0049345C">
        <w:rPr>
          <w:rFonts w:ascii="Arial" w:eastAsia="Arial" w:hAnsi="Arial" w:cs="Arial"/>
          <w:color w:val="252525"/>
        </w:rPr>
        <w:t>in quest</w:t>
      </w:r>
      <w:r w:rsidR="00F45921">
        <w:rPr>
          <w:rFonts w:ascii="Arial" w:eastAsia="Arial" w:hAnsi="Arial" w:cs="Arial"/>
          <w:color w:val="252525"/>
        </w:rPr>
        <w:t xml:space="preserve"> backgrounds</w:t>
      </w:r>
      <w:r w:rsidR="0049345C">
        <w:rPr>
          <w:rFonts w:ascii="Arial" w:eastAsia="Arial" w:hAnsi="Arial" w:cs="Arial"/>
          <w:color w:val="252525"/>
        </w:rPr>
        <w:t>’ (</w:t>
      </w:r>
      <w:r w:rsidR="000478AA" w:rsidRPr="00727201">
        <w:rPr>
          <w:rFonts w:ascii="Calibri" w:hAnsi="Calibri" w:cs="Calibri"/>
          <w:color w:val="000000"/>
        </w:rPr>
        <w:t>Carolyn Handler Miller</w:t>
      </w:r>
      <w:r w:rsidR="000478AA">
        <w:rPr>
          <w:rFonts w:ascii="Calibri" w:hAnsi="Calibri" w:cs="Calibri"/>
          <w:color w:val="000000"/>
        </w:rPr>
        <w:t xml:space="preserve">, </w:t>
      </w:r>
      <w:r w:rsidR="000478AA" w:rsidRPr="00727201">
        <w:rPr>
          <w:rFonts w:ascii="Calibri" w:hAnsi="Calibri" w:cs="Calibri"/>
          <w:color w:val="000000"/>
        </w:rPr>
        <w:t>2004</w:t>
      </w:r>
      <w:r w:rsidR="0049345C">
        <w:rPr>
          <w:rFonts w:ascii="Arial" w:eastAsia="Arial" w:hAnsi="Arial" w:cs="Arial"/>
          <w:color w:val="252525"/>
        </w:rPr>
        <w:t>).</w:t>
      </w:r>
      <w:r w:rsidRPr="00D47C62">
        <w:rPr>
          <w:rFonts w:ascii="Arial" w:eastAsia="Arial" w:hAnsi="Arial" w:cs="Arial"/>
          <w:color w:val="252525"/>
        </w:rPr>
        <w:t xml:space="preserve"> This allows for a more diverse experience and allows the player to connect with the game along with the characters within the game. This also can help to reveal the true nature of the world that the player is in or help to reinforce the issues and the need for help or assistance</w:t>
      </w:r>
      <w:r>
        <w:rPr>
          <w:rFonts w:ascii="Arial" w:eastAsia="Arial" w:hAnsi="Arial" w:cs="Arial"/>
          <w:color w:val="252525"/>
        </w:rPr>
        <w:t xml:space="preserve">. </w:t>
      </w:r>
      <w:r w:rsidR="00B26A64" w:rsidRPr="00B26A64">
        <w:rPr>
          <w:rFonts w:ascii="Arial" w:eastAsia="Arial" w:hAnsi="Arial" w:cs="Arial"/>
          <w:color w:val="252525"/>
        </w:rPr>
        <w:t>For storytelling to be even more effective,</w:t>
      </w:r>
      <w:r w:rsidR="00B26A64" w:rsidRPr="00B26A64">
        <w:t xml:space="preserve"> </w:t>
      </w:r>
      <w:r w:rsidR="00B26A64" w:rsidRPr="00B26A64">
        <w:rPr>
          <w:rFonts w:ascii="Arial" w:eastAsia="Arial" w:hAnsi="Arial" w:cs="Arial"/>
          <w:color w:val="252525"/>
        </w:rPr>
        <w:t>game designers add music/sound effects</w:t>
      </w:r>
      <w:r w:rsidR="00B26A64" w:rsidRPr="00B26A64">
        <w:t xml:space="preserve"> </w:t>
      </w:r>
      <w:r w:rsidR="00B26A64" w:rsidRPr="00B26A64">
        <w:rPr>
          <w:rFonts w:ascii="Arial" w:eastAsia="Arial" w:hAnsi="Arial" w:cs="Arial"/>
          <w:color w:val="252525"/>
        </w:rPr>
        <w:t>which can help to create a particular atmosphere depending on that section of context from the story.</w:t>
      </w:r>
    </w:p>
    <w:p w14:paraId="7809BD3B" w14:textId="5A80E784" w:rsidR="00420883" w:rsidRDefault="00420883" w:rsidP="00D47C62">
      <w:pPr>
        <w:spacing w:after="0" w:line="360" w:lineRule="auto"/>
        <w:rPr>
          <w:rFonts w:ascii="Arial" w:eastAsia="Arial" w:hAnsi="Arial" w:cs="Arial"/>
          <w:color w:val="252525"/>
        </w:rPr>
      </w:pPr>
    </w:p>
    <w:p w14:paraId="10A87D5D" w14:textId="60E642DC" w:rsidR="003B7D67" w:rsidRDefault="003B7D67" w:rsidP="00D47C62">
      <w:pPr>
        <w:spacing w:after="0" w:line="360" w:lineRule="auto"/>
        <w:rPr>
          <w:rFonts w:ascii="Arial" w:eastAsia="Arial" w:hAnsi="Arial" w:cs="Arial"/>
          <w:color w:val="252525"/>
        </w:rPr>
      </w:pPr>
    </w:p>
    <w:p w14:paraId="3296D8C5" w14:textId="40F0E18E" w:rsidR="00C72CE4" w:rsidRDefault="00C72CE4" w:rsidP="00C72CE4">
      <w:pPr>
        <w:spacing w:after="0" w:line="360" w:lineRule="auto"/>
        <w:rPr>
          <w:rFonts w:ascii="Arial" w:eastAsia="Arial" w:hAnsi="Arial" w:cs="Arial"/>
          <w:color w:val="252525"/>
        </w:rPr>
      </w:pPr>
      <w:r w:rsidRPr="00C72CE4">
        <w:rPr>
          <w:rFonts w:ascii="Arial" w:eastAsia="Arial" w:hAnsi="Arial" w:cs="Arial"/>
          <w:color w:val="252525"/>
        </w:rPr>
        <w:t>Videogames have advanced a lot from the</w:t>
      </w:r>
      <w:r w:rsidRPr="00C72CE4">
        <w:t xml:space="preserve"> </w:t>
      </w:r>
      <w:r w:rsidRPr="00C72CE4">
        <w:rPr>
          <w:rFonts w:ascii="Arial" w:eastAsia="Arial" w:hAnsi="Arial" w:cs="Arial"/>
          <w:color w:val="252525"/>
        </w:rPr>
        <w:t>past to now. In the past couple of years videogames started introducing storytelling to make their games more immersive and</w:t>
      </w:r>
      <w:r w:rsidRPr="00C72CE4">
        <w:t xml:space="preserve"> </w:t>
      </w:r>
      <w:r w:rsidRPr="00C72CE4">
        <w:rPr>
          <w:rFonts w:ascii="Arial" w:eastAsia="Arial" w:hAnsi="Arial" w:cs="Arial"/>
          <w:color w:val="252525"/>
        </w:rPr>
        <w:t>to try and make the player feel like they're part of the world. 'The player is an active participant in the story'</w:t>
      </w:r>
      <w:r>
        <w:rPr>
          <w:rFonts w:ascii="Arial" w:eastAsia="Arial" w:hAnsi="Arial" w:cs="Arial"/>
          <w:color w:val="252525"/>
        </w:rPr>
        <w:t xml:space="preserve"> </w:t>
      </w:r>
      <w:r w:rsidR="001804DB">
        <w:rPr>
          <w:rFonts w:ascii="Arial" w:eastAsia="Arial" w:hAnsi="Arial" w:cs="Arial"/>
          <w:color w:val="252525"/>
        </w:rPr>
        <w:t>(</w:t>
      </w:r>
      <w:r w:rsidR="001804DB" w:rsidRPr="005019FE">
        <w:rPr>
          <w:rFonts w:ascii="Calibri" w:hAnsi="Calibri" w:cs="Calibri"/>
          <w:color w:val="000000"/>
        </w:rPr>
        <w:t>Porokh, A.</w:t>
      </w:r>
      <w:r w:rsidR="001804DB">
        <w:rPr>
          <w:rFonts w:ascii="Calibri" w:hAnsi="Calibri" w:cs="Calibri"/>
          <w:color w:val="000000"/>
        </w:rPr>
        <w:t>,</w:t>
      </w:r>
      <w:r w:rsidR="001804DB" w:rsidRPr="005019FE">
        <w:rPr>
          <w:rFonts w:ascii="Calibri" w:hAnsi="Calibri" w:cs="Calibri"/>
          <w:color w:val="000000"/>
        </w:rPr>
        <w:t>2023). </w:t>
      </w:r>
      <w:r w:rsidRPr="00C72CE4">
        <w:rPr>
          <w:rFonts w:ascii="Arial" w:eastAsia="Arial" w:hAnsi="Arial" w:cs="Arial"/>
          <w:color w:val="252525"/>
        </w:rPr>
        <w:t>This states that although it may only just be a story, the game actively wants the player to get involved with the story, whether that's making tough decisions/choices or whether it's trying to deduce, what's going on. Story plots allow for the player to feel like their decisions will impact the world around them</w:t>
      </w:r>
      <w:r w:rsidR="0007627C">
        <w:rPr>
          <w:rFonts w:ascii="Arial" w:eastAsia="Arial" w:hAnsi="Arial" w:cs="Arial"/>
          <w:color w:val="252525"/>
        </w:rPr>
        <w:t xml:space="preserve">, which actively </w:t>
      </w:r>
      <w:r w:rsidR="00275F62">
        <w:rPr>
          <w:rFonts w:ascii="Arial" w:eastAsia="Arial" w:hAnsi="Arial" w:cs="Arial"/>
          <w:color w:val="252525"/>
        </w:rPr>
        <w:t>gives the story more depth and realis</w:t>
      </w:r>
      <w:r w:rsidR="00A26F8F">
        <w:rPr>
          <w:rFonts w:ascii="Arial" w:eastAsia="Arial" w:hAnsi="Arial" w:cs="Arial"/>
          <w:color w:val="252525"/>
        </w:rPr>
        <w:t>m, which can make the player feel cautious about which answer they might or should pick</w:t>
      </w:r>
      <w:r w:rsidR="00852169">
        <w:rPr>
          <w:rFonts w:ascii="Arial" w:eastAsia="Arial" w:hAnsi="Arial" w:cs="Arial"/>
          <w:color w:val="252525"/>
        </w:rPr>
        <w:t>.</w:t>
      </w:r>
    </w:p>
    <w:p w14:paraId="376B66CE" w14:textId="2C3F85ED" w:rsidR="00E3766B" w:rsidRDefault="00E3766B" w:rsidP="00C72CE4">
      <w:pPr>
        <w:spacing w:after="0" w:line="360" w:lineRule="auto"/>
        <w:rPr>
          <w:rFonts w:ascii="Arial" w:eastAsia="Arial" w:hAnsi="Arial" w:cs="Arial"/>
          <w:color w:val="252525"/>
        </w:rPr>
      </w:pPr>
      <w:r>
        <w:rPr>
          <w:rFonts w:ascii="Arial" w:eastAsia="Arial" w:hAnsi="Arial" w:cs="Arial"/>
          <w:color w:val="252525"/>
        </w:rPr>
        <w:tab/>
        <w:t xml:space="preserve">This can actively link with the idea of escaping from reality as </w:t>
      </w:r>
      <w:r w:rsidR="004277D6">
        <w:rPr>
          <w:rFonts w:ascii="Arial" w:eastAsia="Arial" w:hAnsi="Arial" w:cs="Arial"/>
          <w:color w:val="252525"/>
        </w:rPr>
        <w:t>there are many tough decisions in the real world which will actively start to change the course or affect the lives of the person or the people around them</w:t>
      </w:r>
      <w:r w:rsidR="004E4C97">
        <w:rPr>
          <w:rFonts w:ascii="Arial" w:eastAsia="Arial" w:hAnsi="Arial" w:cs="Arial"/>
          <w:color w:val="252525"/>
        </w:rPr>
        <w:t xml:space="preserve"> whereas in videogames, it affects the player mentally </w:t>
      </w:r>
      <w:r w:rsidR="007D434E">
        <w:rPr>
          <w:rFonts w:ascii="Arial" w:eastAsia="Arial" w:hAnsi="Arial" w:cs="Arial"/>
          <w:color w:val="252525"/>
        </w:rPr>
        <w:t>but, on most games,</w:t>
      </w:r>
      <w:r w:rsidR="007E2B78">
        <w:rPr>
          <w:rFonts w:ascii="Arial" w:eastAsia="Arial" w:hAnsi="Arial" w:cs="Arial"/>
          <w:color w:val="252525"/>
        </w:rPr>
        <w:t xml:space="preserve"> they can always just simply change their decision. Storytelling </w:t>
      </w:r>
      <w:r w:rsidR="007D434E">
        <w:rPr>
          <w:rFonts w:ascii="Arial" w:eastAsia="Arial" w:hAnsi="Arial" w:cs="Arial"/>
          <w:color w:val="252525"/>
        </w:rPr>
        <w:t xml:space="preserve">that cannot be actively changed when the player feels like it, helps to </w:t>
      </w:r>
      <w:r w:rsidR="001B520E">
        <w:rPr>
          <w:rFonts w:ascii="Arial" w:eastAsia="Arial" w:hAnsi="Arial" w:cs="Arial"/>
          <w:color w:val="252525"/>
        </w:rPr>
        <w:t xml:space="preserve">show the player that they </w:t>
      </w:r>
      <w:r w:rsidR="00B545E8">
        <w:rPr>
          <w:rFonts w:ascii="Arial" w:eastAsia="Arial" w:hAnsi="Arial" w:cs="Arial"/>
          <w:color w:val="252525"/>
        </w:rPr>
        <w:t>must</w:t>
      </w:r>
      <w:r w:rsidR="001B520E">
        <w:rPr>
          <w:rFonts w:ascii="Arial" w:eastAsia="Arial" w:hAnsi="Arial" w:cs="Arial"/>
          <w:color w:val="252525"/>
        </w:rPr>
        <w:t xml:space="preserve"> think carefully when making tough decisions.</w:t>
      </w:r>
    </w:p>
    <w:p w14:paraId="4DB6575C" w14:textId="41FBE43B" w:rsidR="00C66CFB" w:rsidRDefault="00433069" w:rsidP="00C72CE4">
      <w:pPr>
        <w:spacing w:after="0" w:line="360" w:lineRule="auto"/>
        <w:rPr>
          <w:rFonts w:ascii="Arial" w:eastAsia="Arial" w:hAnsi="Arial" w:cs="Arial"/>
          <w:color w:val="252525"/>
        </w:rPr>
      </w:pPr>
      <w:r>
        <w:rPr>
          <w:noProof/>
        </w:rPr>
        <w:lastRenderedPageBreak/>
        <w:drawing>
          <wp:inline distT="0" distB="0" distL="0" distR="0" wp14:anchorId="776F86B1" wp14:editId="13F1063D">
            <wp:extent cx="5731510" cy="3439160"/>
            <wp:effectExtent l="0" t="0" r="2540" b="8890"/>
            <wp:docPr id="291312776" name="Picture 1" descr="How Pac-Man Revolutionized Gaming | The MIT Press 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Pac-Man Revolutionized Gaming | The MIT Press Read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43C6CE98" w14:textId="53516203" w:rsidR="00433069" w:rsidRDefault="00433069" w:rsidP="00433069">
      <w:pPr>
        <w:spacing w:after="0" w:line="360" w:lineRule="auto"/>
        <w:ind w:left="2160" w:firstLine="720"/>
        <w:rPr>
          <w:rFonts w:ascii="Arial" w:eastAsia="Arial" w:hAnsi="Arial" w:cs="Arial"/>
          <w:color w:val="252525"/>
        </w:rPr>
      </w:pPr>
      <w:r>
        <w:rPr>
          <w:rFonts w:ascii="Arial" w:eastAsia="Arial" w:hAnsi="Arial" w:cs="Arial"/>
          <w:color w:val="252525"/>
        </w:rPr>
        <w:t>(</w:t>
      </w:r>
      <w:r w:rsidRPr="00B255FA">
        <w:rPr>
          <w:rFonts w:ascii="Arial" w:eastAsia="Arial" w:hAnsi="Arial" w:cs="Arial"/>
          <w:color w:val="252525"/>
        </w:rPr>
        <w:t>Wardrip-Fruin, N.,</w:t>
      </w:r>
      <w:r>
        <w:rPr>
          <w:rFonts w:ascii="Arial" w:eastAsia="Arial" w:hAnsi="Arial" w:cs="Arial"/>
          <w:color w:val="252525"/>
        </w:rPr>
        <w:t xml:space="preserve"> </w:t>
      </w:r>
      <w:r w:rsidRPr="00B255FA">
        <w:rPr>
          <w:rFonts w:ascii="Arial" w:eastAsia="Arial" w:hAnsi="Arial" w:cs="Arial"/>
          <w:color w:val="252525"/>
        </w:rPr>
        <w:t>2020</w:t>
      </w:r>
      <w:r>
        <w:rPr>
          <w:rFonts w:ascii="Arial" w:eastAsia="Arial" w:hAnsi="Arial" w:cs="Arial"/>
          <w:color w:val="252525"/>
        </w:rPr>
        <w:t>)</w:t>
      </w:r>
    </w:p>
    <w:p w14:paraId="174E1BE7" w14:textId="77777777" w:rsidR="00433069" w:rsidRDefault="00433069" w:rsidP="00C72CE4">
      <w:pPr>
        <w:spacing w:after="0" w:line="360" w:lineRule="auto"/>
        <w:rPr>
          <w:rFonts w:ascii="Arial" w:eastAsia="Arial" w:hAnsi="Arial" w:cs="Arial"/>
          <w:color w:val="252525"/>
        </w:rPr>
      </w:pPr>
    </w:p>
    <w:p w14:paraId="5E6FA58F" w14:textId="3D553F94" w:rsidR="00413FD3" w:rsidRDefault="00720C5E" w:rsidP="00720C5E">
      <w:pPr>
        <w:spacing w:after="0" w:line="360" w:lineRule="auto"/>
        <w:rPr>
          <w:rFonts w:ascii="Arial" w:eastAsia="Arial" w:hAnsi="Arial" w:cs="Arial"/>
          <w:color w:val="252525"/>
        </w:rPr>
      </w:pPr>
      <w:r w:rsidRPr="00720C5E">
        <w:rPr>
          <w:rFonts w:ascii="Arial" w:eastAsia="Arial" w:hAnsi="Arial" w:cs="Arial"/>
          <w:color w:val="252525"/>
        </w:rPr>
        <w:t>Older videogames like Pac-Man, Space</w:t>
      </w:r>
      <w:r w:rsidRPr="00720C5E">
        <w:t xml:space="preserve"> </w:t>
      </w:r>
      <w:r w:rsidRPr="00720C5E">
        <w:rPr>
          <w:rFonts w:ascii="Arial" w:eastAsia="Arial" w:hAnsi="Arial" w:cs="Arial"/>
          <w:color w:val="252525"/>
        </w:rPr>
        <w:t xml:space="preserve">Invaders </w:t>
      </w:r>
      <w:r w:rsidR="007E2223">
        <w:rPr>
          <w:rFonts w:ascii="Arial" w:eastAsia="Arial" w:hAnsi="Arial" w:cs="Arial"/>
          <w:color w:val="252525"/>
        </w:rPr>
        <w:t>and other older videogames</w:t>
      </w:r>
      <w:r w:rsidRPr="00720C5E">
        <w:rPr>
          <w:rFonts w:ascii="Arial" w:eastAsia="Arial" w:hAnsi="Arial" w:cs="Arial"/>
          <w:color w:val="252525"/>
        </w:rPr>
        <w:t xml:space="preserve"> never had any storylines. They were just simple games that only</w:t>
      </w:r>
      <w:r w:rsidRPr="00720C5E">
        <w:t xml:space="preserve"> </w:t>
      </w:r>
      <w:r w:rsidRPr="00720C5E">
        <w:rPr>
          <w:rFonts w:ascii="Arial" w:eastAsia="Arial" w:hAnsi="Arial" w:cs="Arial"/>
          <w:color w:val="252525"/>
        </w:rPr>
        <w:t>follow one task which is repeating</w:t>
      </w:r>
      <w:r w:rsidR="007E2223">
        <w:rPr>
          <w:rFonts w:ascii="Arial" w:eastAsia="Arial" w:hAnsi="Arial" w:cs="Arial"/>
          <w:color w:val="252525"/>
        </w:rPr>
        <w:t>,</w:t>
      </w:r>
      <w:r w:rsidR="001756F4">
        <w:rPr>
          <w:rFonts w:ascii="Arial" w:eastAsia="Arial" w:hAnsi="Arial" w:cs="Arial"/>
          <w:color w:val="252525"/>
        </w:rPr>
        <w:t xml:space="preserve"> which c</w:t>
      </w:r>
      <w:r w:rsidR="007E2223">
        <w:rPr>
          <w:rFonts w:ascii="Arial" w:eastAsia="Arial" w:hAnsi="Arial" w:cs="Arial"/>
          <w:color w:val="252525"/>
        </w:rPr>
        <w:t>ould</w:t>
      </w:r>
      <w:r w:rsidR="001756F4">
        <w:rPr>
          <w:rFonts w:ascii="Arial" w:eastAsia="Arial" w:hAnsi="Arial" w:cs="Arial"/>
          <w:color w:val="252525"/>
        </w:rPr>
        <w:t xml:space="preserve"> sometimes make the game</w:t>
      </w:r>
      <w:r w:rsidR="00912487">
        <w:rPr>
          <w:rFonts w:ascii="Arial" w:eastAsia="Arial" w:hAnsi="Arial" w:cs="Arial"/>
          <w:color w:val="252525"/>
        </w:rPr>
        <w:t xml:space="preserve"> feel more tiring and can sometimes become more enraging</w:t>
      </w:r>
      <w:r w:rsidR="007E2223">
        <w:rPr>
          <w:rFonts w:ascii="Arial" w:eastAsia="Arial" w:hAnsi="Arial" w:cs="Arial"/>
          <w:color w:val="252525"/>
        </w:rPr>
        <w:t xml:space="preserve"> as the game progresses</w:t>
      </w:r>
      <w:r w:rsidRPr="00720C5E">
        <w:rPr>
          <w:rFonts w:ascii="Arial" w:eastAsia="Arial" w:hAnsi="Arial" w:cs="Arial"/>
          <w:color w:val="252525"/>
        </w:rPr>
        <w:t>.</w:t>
      </w:r>
      <w:r w:rsidRPr="00720C5E">
        <w:t xml:space="preserve"> </w:t>
      </w:r>
      <w:r w:rsidRPr="00720C5E">
        <w:rPr>
          <w:rFonts w:ascii="Arial" w:eastAsia="Arial" w:hAnsi="Arial" w:cs="Arial"/>
          <w:color w:val="252525"/>
        </w:rPr>
        <w:t>However, with newer</w:t>
      </w:r>
      <w:r w:rsidR="00501C83">
        <w:rPr>
          <w:rFonts w:ascii="Arial" w:eastAsia="Arial" w:hAnsi="Arial" w:cs="Arial"/>
          <w:color w:val="252525"/>
        </w:rPr>
        <w:t>, more modern</w:t>
      </w:r>
      <w:r w:rsidRPr="00720C5E">
        <w:rPr>
          <w:rFonts w:ascii="Arial" w:eastAsia="Arial" w:hAnsi="Arial" w:cs="Arial"/>
          <w:color w:val="252525"/>
        </w:rPr>
        <w:t xml:space="preserve"> games like </w:t>
      </w:r>
      <w:r w:rsidR="00501C83">
        <w:rPr>
          <w:rFonts w:ascii="Arial" w:eastAsia="Arial" w:hAnsi="Arial" w:cs="Arial"/>
          <w:color w:val="252525"/>
        </w:rPr>
        <w:t>P</w:t>
      </w:r>
      <w:r w:rsidRPr="00720C5E">
        <w:rPr>
          <w:rFonts w:ascii="Arial" w:eastAsia="Arial" w:hAnsi="Arial" w:cs="Arial"/>
          <w:color w:val="252525"/>
        </w:rPr>
        <w:t>oppy</w:t>
      </w:r>
      <w:r w:rsidRPr="00720C5E">
        <w:t xml:space="preserve"> </w:t>
      </w:r>
      <w:r w:rsidR="00501C83">
        <w:rPr>
          <w:rFonts w:ascii="Arial" w:eastAsia="Arial" w:hAnsi="Arial" w:cs="Arial"/>
          <w:color w:val="252525"/>
        </w:rPr>
        <w:t>P</w:t>
      </w:r>
      <w:r w:rsidRPr="00720C5E">
        <w:rPr>
          <w:rFonts w:ascii="Arial" w:eastAsia="Arial" w:hAnsi="Arial" w:cs="Arial"/>
          <w:color w:val="252525"/>
        </w:rPr>
        <w:t xml:space="preserve">laytime, </w:t>
      </w:r>
      <w:r w:rsidR="00501C83">
        <w:rPr>
          <w:rFonts w:ascii="Arial" w:eastAsia="Arial" w:hAnsi="Arial" w:cs="Arial"/>
          <w:color w:val="252525"/>
        </w:rPr>
        <w:t>B</w:t>
      </w:r>
      <w:r w:rsidRPr="00720C5E">
        <w:rPr>
          <w:rFonts w:ascii="Arial" w:eastAsia="Arial" w:hAnsi="Arial" w:cs="Arial"/>
          <w:color w:val="252525"/>
        </w:rPr>
        <w:t xml:space="preserve">endy and the </w:t>
      </w:r>
      <w:r w:rsidR="00501C83">
        <w:rPr>
          <w:rFonts w:ascii="Arial" w:eastAsia="Arial" w:hAnsi="Arial" w:cs="Arial"/>
          <w:color w:val="252525"/>
        </w:rPr>
        <w:t>I</w:t>
      </w:r>
      <w:r w:rsidRPr="00720C5E">
        <w:rPr>
          <w:rFonts w:ascii="Arial" w:eastAsia="Arial" w:hAnsi="Arial" w:cs="Arial"/>
          <w:color w:val="252525"/>
        </w:rPr>
        <w:t xml:space="preserve">nk </w:t>
      </w:r>
      <w:r w:rsidR="00501C83">
        <w:rPr>
          <w:rFonts w:ascii="Arial" w:eastAsia="Arial" w:hAnsi="Arial" w:cs="Arial"/>
          <w:color w:val="252525"/>
        </w:rPr>
        <w:t>M</w:t>
      </w:r>
      <w:r w:rsidRPr="00720C5E">
        <w:rPr>
          <w:rFonts w:ascii="Arial" w:eastAsia="Arial" w:hAnsi="Arial" w:cs="Arial"/>
          <w:color w:val="252525"/>
        </w:rPr>
        <w:t>achine,</w:t>
      </w:r>
      <w:r w:rsidRPr="00720C5E">
        <w:t xml:space="preserve"> </w:t>
      </w:r>
      <w:r w:rsidR="00E3766B">
        <w:rPr>
          <w:rFonts w:ascii="Arial" w:eastAsia="Arial" w:hAnsi="Arial" w:cs="Arial"/>
          <w:color w:val="252525"/>
        </w:rPr>
        <w:t>F</w:t>
      </w:r>
      <w:r w:rsidRPr="00720C5E">
        <w:rPr>
          <w:rFonts w:ascii="Arial" w:eastAsia="Arial" w:hAnsi="Arial" w:cs="Arial"/>
          <w:color w:val="252525"/>
        </w:rPr>
        <w:t xml:space="preserve">ive </w:t>
      </w:r>
      <w:r w:rsidR="00E3766B">
        <w:rPr>
          <w:rFonts w:ascii="Arial" w:eastAsia="Arial" w:hAnsi="Arial" w:cs="Arial"/>
          <w:color w:val="252525"/>
        </w:rPr>
        <w:t>N</w:t>
      </w:r>
      <w:r w:rsidRPr="00720C5E">
        <w:rPr>
          <w:rFonts w:ascii="Arial" w:eastAsia="Arial" w:hAnsi="Arial" w:cs="Arial"/>
          <w:color w:val="252525"/>
        </w:rPr>
        <w:t xml:space="preserve">ights at Freddys, Genshin </w:t>
      </w:r>
      <w:r w:rsidR="00501C83">
        <w:rPr>
          <w:rFonts w:ascii="Arial" w:eastAsia="Arial" w:hAnsi="Arial" w:cs="Arial"/>
          <w:color w:val="252525"/>
        </w:rPr>
        <w:t>I</w:t>
      </w:r>
      <w:r w:rsidRPr="00720C5E">
        <w:rPr>
          <w:rFonts w:ascii="Arial" w:eastAsia="Arial" w:hAnsi="Arial" w:cs="Arial"/>
          <w:color w:val="252525"/>
        </w:rPr>
        <w:t xml:space="preserve">mpact, </w:t>
      </w:r>
      <w:r w:rsidR="00E3766B">
        <w:rPr>
          <w:rFonts w:ascii="Arial" w:eastAsia="Arial" w:hAnsi="Arial" w:cs="Arial"/>
          <w:color w:val="252525"/>
        </w:rPr>
        <w:t>H</w:t>
      </w:r>
      <w:r w:rsidRPr="00720C5E">
        <w:rPr>
          <w:rFonts w:ascii="Arial" w:eastAsia="Arial" w:hAnsi="Arial" w:cs="Arial"/>
          <w:color w:val="252525"/>
        </w:rPr>
        <w:t>onkai</w:t>
      </w:r>
      <w:r w:rsidRPr="00720C5E">
        <w:t xml:space="preserve"> </w:t>
      </w:r>
      <w:r w:rsidR="00E3766B">
        <w:rPr>
          <w:rFonts w:ascii="Arial" w:eastAsia="Arial" w:hAnsi="Arial" w:cs="Arial"/>
          <w:color w:val="252525"/>
        </w:rPr>
        <w:t>S</w:t>
      </w:r>
      <w:r w:rsidRPr="00720C5E">
        <w:rPr>
          <w:rFonts w:ascii="Arial" w:eastAsia="Arial" w:hAnsi="Arial" w:cs="Arial"/>
          <w:color w:val="252525"/>
        </w:rPr>
        <w:t xml:space="preserve">tar </w:t>
      </w:r>
      <w:r w:rsidR="00E3766B">
        <w:rPr>
          <w:rFonts w:ascii="Arial" w:eastAsia="Arial" w:hAnsi="Arial" w:cs="Arial"/>
          <w:color w:val="252525"/>
        </w:rPr>
        <w:t>R</w:t>
      </w:r>
      <w:r w:rsidRPr="00720C5E">
        <w:rPr>
          <w:rFonts w:ascii="Arial" w:eastAsia="Arial" w:hAnsi="Arial" w:cs="Arial"/>
          <w:color w:val="252525"/>
        </w:rPr>
        <w:t xml:space="preserve">ail and many others, they all follow storylines that help make the games feel </w:t>
      </w:r>
      <w:r w:rsidR="008C4C76">
        <w:rPr>
          <w:rFonts w:ascii="Arial" w:eastAsia="Arial" w:hAnsi="Arial" w:cs="Arial"/>
          <w:color w:val="252525"/>
        </w:rPr>
        <w:t xml:space="preserve">more </w:t>
      </w:r>
      <w:r w:rsidRPr="00720C5E">
        <w:rPr>
          <w:rFonts w:ascii="Arial" w:eastAsia="Arial" w:hAnsi="Arial" w:cs="Arial"/>
          <w:color w:val="252525"/>
        </w:rPr>
        <w:t>interesting and immersive as well as provide context to what is going on in an easy and straightforward way.</w:t>
      </w:r>
      <w:r w:rsidR="00D87951">
        <w:rPr>
          <w:rFonts w:ascii="Arial" w:eastAsia="Arial" w:hAnsi="Arial" w:cs="Arial"/>
          <w:color w:val="252525"/>
        </w:rPr>
        <w:t xml:space="preserve"> ‘</w:t>
      </w:r>
      <w:r w:rsidR="00647715">
        <w:rPr>
          <w:rFonts w:ascii="Arial" w:eastAsia="Arial" w:hAnsi="Arial" w:cs="Arial"/>
          <w:color w:val="252525"/>
        </w:rPr>
        <w:t>One of the things that distinguishes digital storytelling from classical storytelling is that me</w:t>
      </w:r>
      <w:r w:rsidR="00405634">
        <w:rPr>
          <w:rFonts w:ascii="Arial" w:eastAsia="Arial" w:hAnsi="Arial" w:cs="Arial"/>
          <w:color w:val="252525"/>
        </w:rPr>
        <w:t>mbers of the audience become active players in the narrative’</w:t>
      </w:r>
      <w:r w:rsidR="001922BF">
        <w:rPr>
          <w:rFonts w:ascii="Arial" w:eastAsia="Arial" w:hAnsi="Arial" w:cs="Arial"/>
          <w:color w:val="252525"/>
        </w:rPr>
        <w:t xml:space="preserve"> (</w:t>
      </w:r>
      <w:r w:rsidR="00AD628A" w:rsidRPr="00727201">
        <w:rPr>
          <w:rFonts w:ascii="Calibri" w:hAnsi="Calibri" w:cs="Calibri"/>
          <w:color w:val="000000"/>
        </w:rPr>
        <w:t>Carolyn Handler Miller</w:t>
      </w:r>
      <w:r w:rsidR="00AD628A">
        <w:rPr>
          <w:rFonts w:ascii="Calibri" w:hAnsi="Calibri" w:cs="Calibri"/>
          <w:color w:val="000000"/>
        </w:rPr>
        <w:t xml:space="preserve">, </w:t>
      </w:r>
      <w:r w:rsidR="00AD628A" w:rsidRPr="00727201">
        <w:rPr>
          <w:rFonts w:ascii="Calibri" w:hAnsi="Calibri" w:cs="Calibri"/>
          <w:color w:val="000000"/>
        </w:rPr>
        <w:t>2004</w:t>
      </w:r>
      <w:r w:rsidR="001922BF">
        <w:rPr>
          <w:rFonts w:ascii="Arial" w:eastAsia="Arial" w:hAnsi="Arial" w:cs="Arial"/>
          <w:color w:val="252525"/>
        </w:rPr>
        <w:t>)</w:t>
      </w:r>
      <w:r w:rsidR="00405634">
        <w:rPr>
          <w:rFonts w:ascii="Arial" w:eastAsia="Arial" w:hAnsi="Arial" w:cs="Arial"/>
          <w:color w:val="252525"/>
        </w:rPr>
        <w:t xml:space="preserve"> which infers that </w:t>
      </w:r>
      <w:r w:rsidR="00200131">
        <w:rPr>
          <w:rFonts w:ascii="Arial" w:eastAsia="Arial" w:hAnsi="Arial" w:cs="Arial"/>
          <w:color w:val="252525"/>
        </w:rPr>
        <w:t>storytelling in more modern games actively see the player as the main char</w:t>
      </w:r>
      <w:r w:rsidR="00FD12F7">
        <w:rPr>
          <w:rFonts w:ascii="Arial" w:eastAsia="Arial" w:hAnsi="Arial" w:cs="Arial"/>
          <w:color w:val="252525"/>
        </w:rPr>
        <w:t>acter and actively try to push the player into many various situations that they must deal with.</w:t>
      </w:r>
      <w:r w:rsidR="008C4C76">
        <w:rPr>
          <w:rFonts w:ascii="Arial" w:eastAsia="Arial" w:hAnsi="Arial" w:cs="Arial"/>
          <w:color w:val="252525"/>
        </w:rPr>
        <w:t xml:space="preserve"> </w:t>
      </w:r>
      <w:r w:rsidR="00C56D8A">
        <w:rPr>
          <w:rFonts w:ascii="Arial" w:eastAsia="Arial" w:hAnsi="Arial" w:cs="Arial"/>
          <w:color w:val="252525"/>
        </w:rPr>
        <w:t xml:space="preserve">It is also stated that </w:t>
      </w:r>
      <w:r w:rsidR="00780439">
        <w:rPr>
          <w:rFonts w:ascii="Arial" w:eastAsia="Arial" w:hAnsi="Arial" w:cs="Arial"/>
          <w:color w:val="252525"/>
        </w:rPr>
        <w:t>modern videogames ‘have far stronger story lines than in the past’</w:t>
      </w:r>
      <w:r w:rsidR="005E1636">
        <w:rPr>
          <w:rFonts w:ascii="Arial" w:eastAsia="Arial" w:hAnsi="Arial" w:cs="Arial"/>
          <w:color w:val="252525"/>
        </w:rPr>
        <w:t xml:space="preserve"> (</w:t>
      </w:r>
      <w:r w:rsidR="00227D18" w:rsidRPr="00727201">
        <w:rPr>
          <w:rFonts w:ascii="Calibri" w:hAnsi="Calibri" w:cs="Calibri"/>
          <w:color w:val="000000"/>
        </w:rPr>
        <w:t>Carolyn Handler Miller</w:t>
      </w:r>
      <w:r w:rsidR="00227D18">
        <w:rPr>
          <w:rFonts w:ascii="Calibri" w:hAnsi="Calibri" w:cs="Calibri"/>
          <w:color w:val="000000"/>
        </w:rPr>
        <w:t xml:space="preserve">, </w:t>
      </w:r>
      <w:r w:rsidR="00227D18" w:rsidRPr="00727201">
        <w:rPr>
          <w:rFonts w:ascii="Calibri" w:hAnsi="Calibri" w:cs="Calibri"/>
          <w:color w:val="000000"/>
        </w:rPr>
        <w:t>2004</w:t>
      </w:r>
      <w:r w:rsidR="005E1636">
        <w:rPr>
          <w:rFonts w:ascii="Arial" w:eastAsia="Arial" w:hAnsi="Arial" w:cs="Arial"/>
          <w:color w:val="252525"/>
        </w:rPr>
        <w:t>)</w:t>
      </w:r>
      <w:r w:rsidR="00780439">
        <w:rPr>
          <w:rFonts w:ascii="Arial" w:eastAsia="Arial" w:hAnsi="Arial" w:cs="Arial"/>
          <w:color w:val="252525"/>
        </w:rPr>
        <w:t xml:space="preserve"> inferring that </w:t>
      </w:r>
      <w:r w:rsidR="00E529DD">
        <w:rPr>
          <w:rFonts w:ascii="Arial" w:eastAsia="Arial" w:hAnsi="Arial" w:cs="Arial"/>
          <w:color w:val="252525"/>
        </w:rPr>
        <w:t xml:space="preserve">with progression of time and technology, the creativity for storytelling, narrative writing and story plots have all steadily increased allowing for more diverse, unique </w:t>
      </w:r>
      <w:r w:rsidR="00A6269F">
        <w:rPr>
          <w:rFonts w:ascii="Arial" w:eastAsia="Arial" w:hAnsi="Arial" w:cs="Arial"/>
          <w:color w:val="252525"/>
        </w:rPr>
        <w:t>experiences for players.</w:t>
      </w:r>
      <w:r w:rsidR="00E529DD">
        <w:rPr>
          <w:rFonts w:ascii="Arial" w:eastAsia="Arial" w:hAnsi="Arial" w:cs="Arial"/>
          <w:color w:val="252525"/>
        </w:rPr>
        <w:t xml:space="preserve"> </w:t>
      </w:r>
      <w:r w:rsidR="00FD12F7">
        <w:rPr>
          <w:rFonts w:ascii="Arial" w:eastAsia="Arial" w:hAnsi="Arial" w:cs="Arial"/>
          <w:color w:val="252525"/>
        </w:rPr>
        <w:t>When it comes to modern videogames,</w:t>
      </w:r>
      <w:r w:rsidR="008C4C76">
        <w:rPr>
          <w:rFonts w:ascii="Arial" w:eastAsia="Arial" w:hAnsi="Arial" w:cs="Arial"/>
          <w:color w:val="252525"/>
        </w:rPr>
        <w:t xml:space="preserve"> </w:t>
      </w:r>
      <w:r w:rsidR="00FD12F7">
        <w:rPr>
          <w:rFonts w:ascii="Arial" w:eastAsia="Arial" w:hAnsi="Arial" w:cs="Arial"/>
          <w:color w:val="252525"/>
        </w:rPr>
        <w:t>there are some downfalls when it comes to creating the story or narrative</w:t>
      </w:r>
      <w:r w:rsidR="00740F3D">
        <w:rPr>
          <w:rFonts w:ascii="Arial" w:eastAsia="Arial" w:hAnsi="Arial" w:cs="Arial"/>
          <w:color w:val="252525"/>
        </w:rPr>
        <w:t>. This can happen when</w:t>
      </w:r>
      <w:r w:rsidR="008C4C76">
        <w:rPr>
          <w:rFonts w:ascii="Arial" w:eastAsia="Arial" w:hAnsi="Arial" w:cs="Arial"/>
          <w:color w:val="252525"/>
        </w:rPr>
        <w:t xml:space="preserve"> even though they have a story </w:t>
      </w:r>
      <w:r w:rsidR="008C4C76">
        <w:rPr>
          <w:rFonts w:ascii="Arial" w:eastAsia="Arial" w:hAnsi="Arial" w:cs="Arial"/>
          <w:color w:val="252525"/>
        </w:rPr>
        <w:lastRenderedPageBreak/>
        <w:t>to be told, the storytelling aspect can sometimes get lost within the game or can even get quite confusing with clashing evidence or clashing timeline structure.</w:t>
      </w:r>
    </w:p>
    <w:p w14:paraId="649A8CC3" w14:textId="77777777" w:rsidR="00081CDD" w:rsidRDefault="00081CDD" w:rsidP="00720C5E">
      <w:pPr>
        <w:spacing w:after="0" w:line="360" w:lineRule="auto"/>
        <w:rPr>
          <w:rFonts w:ascii="Arial" w:eastAsia="Arial" w:hAnsi="Arial" w:cs="Arial"/>
          <w:color w:val="252525"/>
        </w:rPr>
      </w:pPr>
    </w:p>
    <w:p w14:paraId="44FD01CB" w14:textId="18068E02" w:rsidR="00081CDD" w:rsidRDefault="00081CDD" w:rsidP="00720C5E">
      <w:pPr>
        <w:spacing w:after="0" w:line="360" w:lineRule="auto"/>
        <w:rPr>
          <w:rFonts w:ascii="Calibri" w:hAnsi="Calibri" w:cs="Calibri"/>
          <w:color w:val="000000"/>
        </w:rPr>
      </w:pPr>
      <w:r>
        <w:rPr>
          <w:rFonts w:ascii="Arial" w:eastAsia="Arial" w:hAnsi="Arial" w:cs="Arial"/>
          <w:color w:val="252525"/>
        </w:rPr>
        <w:t>One commonality that both old videogames and new videogames have in common when it comes to storytelling is</w:t>
      </w:r>
      <w:r w:rsidR="00DF6A85">
        <w:rPr>
          <w:rFonts w:ascii="Arial" w:eastAsia="Arial" w:hAnsi="Arial" w:cs="Arial"/>
          <w:color w:val="252525"/>
        </w:rPr>
        <w:t xml:space="preserve"> that ‘the story of videogames revolves around the </w:t>
      </w:r>
      <w:r w:rsidR="005F069D">
        <w:rPr>
          <w:rFonts w:ascii="Arial" w:eastAsia="Arial" w:hAnsi="Arial" w:cs="Arial"/>
          <w:color w:val="252525"/>
        </w:rPr>
        <w:t>game world</w:t>
      </w:r>
      <w:r w:rsidR="00DF6A85">
        <w:rPr>
          <w:rFonts w:ascii="Arial" w:eastAsia="Arial" w:hAnsi="Arial" w:cs="Arial"/>
          <w:color w:val="252525"/>
        </w:rPr>
        <w:t xml:space="preserve"> and its central character</w:t>
      </w:r>
      <w:r w:rsidR="00283EE1">
        <w:rPr>
          <w:rFonts w:ascii="Arial" w:eastAsia="Arial" w:hAnsi="Arial" w:cs="Arial"/>
          <w:color w:val="252525"/>
        </w:rPr>
        <w:t>- the Protagonist, who possesses the power to achieve remarkable feats in the game, and the Antagonist</w:t>
      </w:r>
      <w:r w:rsidR="00EE1CFD">
        <w:rPr>
          <w:rFonts w:ascii="Arial" w:eastAsia="Arial" w:hAnsi="Arial" w:cs="Arial"/>
          <w:color w:val="252525"/>
        </w:rPr>
        <w:t>- challenging the Protagonist’ (</w:t>
      </w:r>
      <w:r w:rsidR="00EE1CFD" w:rsidRPr="00EE1CFD">
        <w:rPr>
          <w:rFonts w:ascii="Calibri" w:hAnsi="Calibri" w:cs="Calibri"/>
          <w:color w:val="000000"/>
        </w:rPr>
        <w:t>Dave, A.</w:t>
      </w:r>
      <w:r w:rsidR="00EE1CFD">
        <w:rPr>
          <w:rFonts w:ascii="Calibri" w:hAnsi="Calibri" w:cs="Calibri"/>
          <w:color w:val="000000"/>
        </w:rPr>
        <w:t xml:space="preserve">, </w:t>
      </w:r>
      <w:r w:rsidR="00EE1CFD" w:rsidRPr="00EE1CFD">
        <w:rPr>
          <w:rFonts w:ascii="Calibri" w:hAnsi="Calibri" w:cs="Calibri"/>
          <w:color w:val="000000"/>
        </w:rPr>
        <w:t>2023)</w:t>
      </w:r>
      <w:r w:rsidR="0075052F">
        <w:rPr>
          <w:rFonts w:ascii="Calibri" w:hAnsi="Calibri" w:cs="Calibri"/>
          <w:color w:val="000000"/>
        </w:rPr>
        <w:t xml:space="preserve"> </w:t>
      </w:r>
      <w:r w:rsidR="00514697">
        <w:rPr>
          <w:rFonts w:ascii="Calibri" w:hAnsi="Calibri" w:cs="Calibri"/>
          <w:color w:val="000000"/>
        </w:rPr>
        <w:t>which infers that most games have one features that is consistent throughout and it is that the player is the Protagonist and they have to deal with an Antagonist. In Genshin Impact, the Fatui Harbingers are the main Antagonists, In Five Nights at Freddys</w:t>
      </w:r>
      <w:r w:rsidR="00085E03">
        <w:rPr>
          <w:rFonts w:ascii="Calibri" w:hAnsi="Calibri" w:cs="Calibri"/>
          <w:color w:val="000000"/>
        </w:rPr>
        <w:t>, it’s the animatronics, In Poppy Playtime, it’s the plushies</w:t>
      </w:r>
      <w:r w:rsidR="005F069D">
        <w:rPr>
          <w:rFonts w:ascii="Calibri" w:hAnsi="Calibri" w:cs="Calibri"/>
          <w:color w:val="000000"/>
        </w:rPr>
        <w:t xml:space="preserve"> and the original creation subject</w:t>
      </w:r>
      <w:r w:rsidR="00085E03">
        <w:rPr>
          <w:rFonts w:ascii="Calibri" w:hAnsi="Calibri" w:cs="Calibri"/>
          <w:color w:val="000000"/>
        </w:rPr>
        <w:t xml:space="preserve"> who come after the player.</w:t>
      </w:r>
    </w:p>
    <w:p w14:paraId="7DB7A877" w14:textId="007FACD0" w:rsidR="00085E03" w:rsidRDefault="00085E03" w:rsidP="00720C5E">
      <w:pPr>
        <w:spacing w:after="0" w:line="360" w:lineRule="auto"/>
        <w:rPr>
          <w:rFonts w:ascii="Arial" w:eastAsia="Arial" w:hAnsi="Arial" w:cs="Arial"/>
          <w:color w:val="252525"/>
        </w:rPr>
      </w:pPr>
      <w:r>
        <w:rPr>
          <w:rFonts w:ascii="Calibri" w:hAnsi="Calibri" w:cs="Calibri"/>
          <w:color w:val="000000"/>
        </w:rPr>
        <w:tab/>
      </w:r>
      <w:r w:rsidR="00D603AD">
        <w:rPr>
          <w:rFonts w:ascii="Calibri" w:hAnsi="Calibri" w:cs="Calibri"/>
          <w:color w:val="000000"/>
        </w:rPr>
        <w:t xml:space="preserve">These examples link to the escape from reality as </w:t>
      </w:r>
      <w:r w:rsidR="00416480">
        <w:rPr>
          <w:rFonts w:ascii="Calibri" w:hAnsi="Calibri" w:cs="Calibri"/>
          <w:color w:val="000000"/>
        </w:rPr>
        <w:t xml:space="preserve">sometimes these games project the harsh truth of reality but in a more </w:t>
      </w:r>
      <w:r w:rsidR="002F3C56">
        <w:rPr>
          <w:rFonts w:ascii="Calibri" w:hAnsi="Calibri" w:cs="Calibri"/>
          <w:color w:val="000000"/>
        </w:rPr>
        <w:t xml:space="preserve">combat driven way. It allows for the player to take their mind </w:t>
      </w:r>
      <w:proofErr w:type="gramStart"/>
      <w:r w:rsidR="002F3C56">
        <w:rPr>
          <w:rFonts w:ascii="Calibri" w:hAnsi="Calibri" w:cs="Calibri"/>
          <w:color w:val="000000"/>
        </w:rPr>
        <w:t>off of</w:t>
      </w:r>
      <w:proofErr w:type="gramEnd"/>
      <w:r w:rsidR="002F3C56">
        <w:rPr>
          <w:rFonts w:ascii="Calibri" w:hAnsi="Calibri" w:cs="Calibri"/>
          <w:color w:val="000000"/>
        </w:rPr>
        <w:t xml:space="preserve"> </w:t>
      </w:r>
      <w:r w:rsidR="005D6800">
        <w:rPr>
          <w:rFonts w:ascii="Calibri" w:hAnsi="Calibri" w:cs="Calibri"/>
          <w:color w:val="000000"/>
        </w:rPr>
        <w:t>reality and just have fun running away from dangers or even facing them head on.</w:t>
      </w:r>
    </w:p>
    <w:p w14:paraId="0E800C3F" w14:textId="77777777" w:rsidR="009663C7" w:rsidRDefault="009663C7" w:rsidP="00720C5E">
      <w:pPr>
        <w:spacing w:after="0" w:line="360" w:lineRule="auto"/>
        <w:rPr>
          <w:rFonts w:ascii="Arial" w:eastAsia="Arial" w:hAnsi="Arial" w:cs="Arial"/>
          <w:color w:val="252525"/>
        </w:rPr>
      </w:pPr>
    </w:p>
    <w:p w14:paraId="4DE84115" w14:textId="6847B9B6" w:rsidR="0026500A" w:rsidRDefault="00053085" w:rsidP="00053085">
      <w:pPr>
        <w:spacing w:after="0" w:line="360" w:lineRule="auto"/>
      </w:pPr>
      <w:r w:rsidRPr="00053085">
        <w:rPr>
          <w:rFonts w:ascii="Arial" w:eastAsia="Arial" w:hAnsi="Arial" w:cs="Arial"/>
          <w:color w:val="252525"/>
        </w:rPr>
        <w:t>Aside from Storytelling development specifically in games, stories can also vary in context. As an example, the Five Nights at Freddy Franchises game lore/story is vastly</w:t>
      </w:r>
      <w:r>
        <w:t xml:space="preserve"> </w:t>
      </w:r>
      <w:r w:rsidRPr="00053085">
        <w:rPr>
          <w:rFonts w:ascii="Arial" w:eastAsia="Arial" w:hAnsi="Arial" w:cs="Arial"/>
          <w:color w:val="252525"/>
        </w:rPr>
        <w:t>different from its novel counterparts.</w:t>
      </w:r>
      <w:r w:rsidRPr="00053085">
        <w:t xml:space="preserve"> </w:t>
      </w:r>
      <w:r w:rsidRPr="00053085">
        <w:rPr>
          <w:rFonts w:ascii="Arial" w:eastAsia="Arial" w:hAnsi="Arial" w:cs="Arial"/>
          <w:color w:val="252525"/>
        </w:rPr>
        <w:t>The first boxset, the novel trilogy came out</w:t>
      </w:r>
      <w:r w:rsidRPr="00053085">
        <w:t xml:space="preserve"> </w:t>
      </w:r>
      <w:r w:rsidRPr="00053085">
        <w:rPr>
          <w:rFonts w:ascii="Arial" w:eastAsia="Arial" w:hAnsi="Arial" w:cs="Arial"/>
          <w:color w:val="252525"/>
        </w:rPr>
        <w:t>around 2015-1018 and follows a similar</w:t>
      </w:r>
      <w:r w:rsidRPr="00053085">
        <w:t xml:space="preserve"> </w:t>
      </w:r>
      <w:r w:rsidRPr="00053085">
        <w:rPr>
          <w:rFonts w:ascii="Arial" w:eastAsia="Arial" w:hAnsi="Arial" w:cs="Arial"/>
          <w:color w:val="252525"/>
        </w:rPr>
        <w:t>but vastly different story from the</w:t>
      </w:r>
      <w:r w:rsidRPr="00053085">
        <w:t xml:space="preserve"> </w:t>
      </w:r>
      <w:r w:rsidRPr="00053085">
        <w:rPr>
          <w:rFonts w:ascii="Arial" w:eastAsia="Arial" w:hAnsi="Arial" w:cs="Arial"/>
          <w:color w:val="252525"/>
        </w:rPr>
        <w:t>games made around those time periods.</w:t>
      </w:r>
      <w:r>
        <w:t xml:space="preserve"> </w:t>
      </w:r>
      <w:r w:rsidRPr="00053085">
        <w:rPr>
          <w:rFonts w:ascii="Arial" w:eastAsia="Arial" w:hAnsi="Arial" w:cs="Arial"/>
          <w:color w:val="252525"/>
        </w:rPr>
        <w:t>The next two sets of boxsets, Fazbear Frights and</w:t>
      </w:r>
      <w:r>
        <w:rPr>
          <w:rFonts w:ascii="Arial" w:eastAsia="Arial" w:hAnsi="Arial" w:cs="Arial"/>
          <w:color w:val="252525"/>
        </w:rPr>
        <w:t xml:space="preserve"> </w:t>
      </w:r>
      <w:r w:rsidRPr="00053085">
        <w:rPr>
          <w:rFonts w:ascii="Arial" w:eastAsia="Arial" w:hAnsi="Arial" w:cs="Arial"/>
          <w:color w:val="252525"/>
        </w:rPr>
        <w:t>Tales from the Pizzaplex both made their debuts around 2018-2022(for Fazbear Frights) and 2022-2023 (for Tales from the Pizzaplex)</w:t>
      </w:r>
      <w:r w:rsidR="003B270B">
        <w:rPr>
          <w:rFonts w:ascii="Arial" w:eastAsia="Arial" w:hAnsi="Arial" w:cs="Arial"/>
          <w:color w:val="252525"/>
        </w:rPr>
        <w:t>, w</w:t>
      </w:r>
      <w:r w:rsidRPr="00053085">
        <w:rPr>
          <w:rFonts w:ascii="Arial" w:eastAsia="Arial" w:hAnsi="Arial" w:cs="Arial"/>
          <w:color w:val="252525"/>
        </w:rPr>
        <w:t>hich all books consist of three short stories.</w:t>
      </w:r>
      <w:r w:rsidRPr="00053085">
        <w:t xml:space="preserve"> </w:t>
      </w:r>
      <w:r w:rsidR="003B270B">
        <w:t xml:space="preserve">These differ from the game lore and story as they view </w:t>
      </w:r>
      <w:r w:rsidR="00BF705D">
        <w:t xml:space="preserve">perspectives of different other characters and other perspectives of their own story which can get very </w:t>
      </w:r>
      <w:r w:rsidR="00262E9C">
        <w:t xml:space="preserve">confusing when trying to piece the story together. </w:t>
      </w:r>
    </w:p>
    <w:p w14:paraId="4B4C29C2" w14:textId="43EAD0B7" w:rsidR="0026500A" w:rsidRDefault="0026500A" w:rsidP="00053085">
      <w:pPr>
        <w:spacing w:after="0" w:line="360" w:lineRule="auto"/>
      </w:pPr>
      <w:r>
        <w:tab/>
      </w:r>
    </w:p>
    <w:p w14:paraId="12BB3F88" w14:textId="77777777" w:rsidR="0026500A" w:rsidRDefault="0026500A" w:rsidP="00053085">
      <w:pPr>
        <w:spacing w:after="0" w:line="360" w:lineRule="auto"/>
      </w:pPr>
    </w:p>
    <w:p w14:paraId="19B28F2B" w14:textId="5094B0C3" w:rsidR="009663C7" w:rsidRDefault="00053085" w:rsidP="00053085">
      <w:pPr>
        <w:spacing w:after="0" w:line="360" w:lineRule="auto"/>
        <w:rPr>
          <w:rFonts w:ascii="Arial" w:eastAsia="Arial" w:hAnsi="Arial" w:cs="Arial"/>
          <w:color w:val="252525"/>
        </w:rPr>
      </w:pPr>
      <w:r w:rsidRPr="00053085">
        <w:rPr>
          <w:rFonts w:ascii="Arial" w:eastAsia="Arial" w:hAnsi="Arial" w:cs="Arial"/>
          <w:color w:val="252525"/>
        </w:rPr>
        <w:t>Storytelling has been actively more involved in the video game</w:t>
      </w:r>
      <w:r>
        <w:rPr>
          <w:rFonts w:ascii="Arial" w:eastAsia="Arial" w:hAnsi="Arial" w:cs="Arial"/>
          <w:color w:val="252525"/>
        </w:rPr>
        <w:t xml:space="preserve"> </w:t>
      </w:r>
      <w:r w:rsidRPr="00053085">
        <w:rPr>
          <w:rFonts w:ascii="Arial" w:eastAsia="Arial" w:hAnsi="Arial" w:cs="Arial"/>
          <w:color w:val="252525"/>
        </w:rPr>
        <w:t>industry since the 1980s-1990s due to 'Console gaming becoming more popular'</w:t>
      </w:r>
      <w:r w:rsidR="00153FA3">
        <w:rPr>
          <w:rFonts w:ascii="Arial" w:eastAsia="Arial" w:hAnsi="Arial" w:cs="Arial"/>
          <w:color w:val="252525"/>
        </w:rPr>
        <w:t xml:space="preserve"> (</w:t>
      </w:r>
      <w:r w:rsidR="005F712F">
        <w:rPr>
          <w:rFonts w:ascii="Arial" w:eastAsia="Arial" w:hAnsi="Arial" w:cs="Arial"/>
          <w:color w:val="252525"/>
        </w:rPr>
        <w:t>Unknown</w:t>
      </w:r>
      <w:r w:rsidR="00153FA3">
        <w:rPr>
          <w:rFonts w:ascii="Arial" w:eastAsia="Arial" w:hAnsi="Arial" w:cs="Arial"/>
          <w:color w:val="252525"/>
        </w:rPr>
        <w:t>)</w:t>
      </w:r>
      <w:r w:rsidRPr="00053085">
        <w:rPr>
          <w:rFonts w:ascii="Arial" w:eastAsia="Arial" w:hAnsi="Arial" w:cs="Arial"/>
          <w:color w:val="252525"/>
        </w:rPr>
        <w:t xml:space="preserve"> around those time periods. </w:t>
      </w:r>
      <w:r w:rsidR="004B2B5C">
        <w:rPr>
          <w:rFonts w:ascii="Arial" w:eastAsia="Arial" w:hAnsi="Arial" w:cs="Arial"/>
          <w:color w:val="252525"/>
        </w:rPr>
        <w:t>As video</w:t>
      </w:r>
      <w:r w:rsidR="001C63BB">
        <w:rPr>
          <w:rFonts w:ascii="Arial" w:eastAsia="Arial" w:hAnsi="Arial" w:cs="Arial"/>
          <w:color w:val="252525"/>
        </w:rPr>
        <w:t xml:space="preserve"> </w:t>
      </w:r>
      <w:r w:rsidR="004B2B5C">
        <w:rPr>
          <w:rFonts w:ascii="Arial" w:eastAsia="Arial" w:hAnsi="Arial" w:cs="Arial"/>
          <w:color w:val="252525"/>
        </w:rPr>
        <w:t>games progress onwards</w:t>
      </w:r>
      <w:r w:rsidR="001C63BB">
        <w:rPr>
          <w:rFonts w:ascii="Arial" w:eastAsia="Arial" w:hAnsi="Arial" w:cs="Arial"/>
          <w:color w:val="252525"/>
        </w:rPr>
        <w:t xml:space="preserve"> into the modern era,</w:t>
      </w:r>
      <w:r w:rsidRPr="00053085">
        <w:rPr>
          <w:rFonts w:ascii="Arial" w:eastAsia="Arial" w:hAnsi="Arial" w:cs="Arial"/>
          <w:color w:val="252525"/>
        </w:rPr>
        <w:t xml:space="preserve"> some video games</w:t>
      </w:r>
      <w:r w:rsidR="00153FA3">
        <w:rPr>
          <w:rFonts w:ascii="Arial" w:eastAsia="Arial" w:hAnsi="Arial" w:cs="Arial"/>
          <w:color w:val="252525"/>
        </w:rPr>
        <w:t xml:space="preserve"> to start introducing and applying voice acting</w:t>
      </w:r>
      <w:r w:rsidRPr="00053085">
        <w:rPr>
          <w:rFonts w:ascii="Arial" w:eastAsia="Arial" w:hAnsi="Arial" w:cs="Arial"/>
          <w:color w:val="252525"/>
        </w:rPr>
        <w:t xml:space="preserve">, to make the storytelling </w:t>
      </w:r>
      <w:r w:rsidR="00153FA3">
        <w:rPr>
          <w:rFonts w:ascii="Arial" w:eastAsia="Arial" w:hAnsi="Arial" w:cs="Arial"/>
          <w:color w:val="252525"/>
        </w:rPr>
        <w:lastRenderedPageBreak/>
        <w:t xml:space="preserve">even </w:t>
      </w:r>
      <w:r w:rsidRPr="00053085">
        <w:rPr>
          <w:rFonts w:ascii="Arial" w:eastAsia="Arial" w:hAnsi="Arial" w:cs="Arial"/>
          <w:color w:val="252525"/>
        </w:rPr>
        <w:t>more compelling</w:t>
      </w:r>
      <w:r w:rsidR="001C63BB">
        <w:rPr>
          <w:rFonts w:ascii="Arial" w:eastAsia="Arial" w:hAnsi="Arial" w:cs="Arial"/>
          <w:color w:val="252525"/>
        </w:rPr>
        <w:t xml:space="preserve"> and emotional</w:t>
      </w:r>
      <w:r w:rsidRPr="00053085">
        <w:rPr>
          <w:rFonts w:ascii="Arial" w:eastAsia="Arial" w:hAnsi="Arial" w:cs="Arial"/>
          <w:color w:val="252525"/>
        </w:rPr>
        <w:t xml:space="preserve"> to the player. This</w:t>
      </w:r>
      <w:r>
        <w:rPr>
          <w:rFonts w:ascii="Arial" w:eastAsia="Arial" w:hAnsi="Arial" w:cs="Arial"/>
          <w:color w:val="252525"/>
        </w:rPr>
        <w:t xml:space="preserve"> also</w:t>
      </w:r>
      <w:r w:rsidRPr="00053085">
        <w:rPr>
          <w:rFonts w:ascii="Arial" w:eastAsia="Arial" w:hAnsi="Arial" w:cs="Arial"/>
          <w:color w:val="252525"/>
        </w:rPr>
        <w:t xml:space="preserve"> allows for player to be able to listen to the story rather than reading long lines of dialogue or books themselves.</w:t>
      </w:r>
      <w:r w:rsidR="00FE27BF">
        <w:rPr>
          <w:rFonts w:ascii="Arial" w:eastAsia="Arial" w:hAnsi="Arial" w:cs="Arial"/>
          <w:color w:val="252525"/>
        </w:rPr>
        <w:t xml:space="preserve"> This enhances the storytelling aspect as </w:t>
      </w:r>
      <w:r w:rsidR="007B1448">
        <w:rPr>
          <w:rFonts w:ascii="Arial" w:eastAsia="Arial" w:hAnsi="Arial" w:cs="Arial"/>
          <w:color w:val="252525"/>
        </w:rPr>
        <w:t>the player</w:t>
      </w:r>
      <w:r w:rsidR="00FE27BF">
        <w:rPr>
          <w:rFonts w:ascii="Arial" w:eastAsia="Arial" w:hAnsi="Arial" w:cs="Arial"/>
          <w:color w:val="252525"/>
        </w:rPr>
        <w:t xml:space="preserve"> </w:t>
      </w:r>
      <w:r w:rsidR="00AB2FE1">
        <w:rPr>
          <w:rFonts w:ascii="Arial" w:eastAsia="Arial" w:hAnsi="Arial" w:cs="Arial"/>
          <w:color w:val="252525"/>
        </w:rPr>
        <w:t>can</w:t>
      </w:r>
      <w:r w:rsidR="00FE27BF">
        <w:rPr>
          <w:rFonts w:ascii="Arial" w:eastAsia="Arial" w:hAnsi="Arial" w:cs="Arial"/>
          <w:color w:val="252525"/>
        </w:rPr>
        <w:t xml:space="preserve"> </w:t>
      </w:r>
      <w:r w:rsidR="0095516C">
        <w:rPr>
          <w:rFonts w:ascii="Arial" w:eastAsia="Arial" w:hAnsi="Arial" w:cs="Arial"/>
          <w:color w:val="252525"/>
        </w:rPr>
        <w:t>feel the emotions portrayed in both the characters and the game lore as well as</w:t>
      </w:r>
      <w:r w:rsidR="007B1448">
        <w:rPr>
          <w:rFonts w:ascii="Arial" w:eastAsia="Arial" w:hAnsi="Arial" w:cs="Arial"/>
          <w:color w:val="252525"/>
        </w:rPr>
        <w:t xml:space="preserve"> being able to connect with the in-game characte</w:t>
      </w:r>
      <w:r w:rsidR="0034313F">
        <w:rPr>
          <w:rFonts w:ascii="Arial" w:eastAsia="Arial" w:hAnsi="Arial" w:cs="Arial"/>
          <w:color w:val="252525"/>
        </w:rPr>
        <w:t xml:space="preserve">rs and </w:t>
      </w:r>
      <w:r w:rsidR="002E5C8F">
        <w:rPr>
          <w:rFonts w:ascii="Arial" w:eastAsia="Arial" w:hAnsi="Arial" w:cs="Arial"/>
          <w:color w:val="252525"/>
        </w:rPr>
        <w:t>feel like they are there with those characters</w:t>
      </w:r>
      <w:r w:rsidR="00AB2FE1">
        <w:rPr>
          <w:rFonts w:ascii="Arial" w:eastAsia="Arial" w:hAnsi="Arial" w:cs="Arial"/>
          <w:color w:val="252525"/>
        </w:rPr>
        <w:t>.</w:t>
      </w:r>
      <w:r w:rsidR="002E5C8F">
        <w:rPr>
          <w:rFonts w:ascii="Arial" w:eastAsia="Arial" w:hAnsi="Arial" w:cs="Arial"/>
          <w:color w:val="252525"/>
        </w:rPr>
        <w:t xml:space="preserve"> It evokes</w:t>
      </w:r>
      <w:r w:rsidR="007872DB">
        <w:rPr>
          <w:rFonts w:ascii="Arial" w:eastAsia="Arial" w:hAnsi="Arial" w:cs="Arial"/>
          <w:color w:val="252525"/>
        </w:rPr>
        <w:t xml:space="preserve"> a range of</w:t>
      </w:r>
      <w:r w:rsidR="002E5C8F">
        <w:rPr>
          <w:rFonts w:ascii="Arial" w:eastAsia="Arial" w:hAnsi="Arial" w:cs="Arial"/>
          <w:color w:val="252525"/>
        </w:rPr>
        <w:t xml:space="preserve"> emotions within the player</w:t>
      </w:r>
      <w:r w:rsidR="007872DB">
        <w:rPr>
          <w:rFonts w:ascii="Arial" w:eastAsia="Arial" w:hAnsi="Arial" w:cs="Arial"/>
          <w:color w:val="252525"/>
        </w:rPr>
        <w:t xml:space="preserve">, both happy or sad, scared or excitement. </w:t>
      </w:r>
      <w:r w:rsidR="00C306D8">
        <w:rPr>
          <w:rFonts w:ascii="Arial" w:eastAsia="Arial" w:hAnsi="Arial" w:cs="Arial"/>
          <w:color w:val="252525"/>
        </w:rPr>
        <w:t xml:space="preserve">An example of this is a game called Genshin Impact. This game uses voice acting </w:t>
      </w:r>
      <w:r w:rsidR="00B33659">
        <w:rPr>
          <w:rFonts w:ascii="Arial" w:eastAsia="Arial" w:hAnsi="Arial" w:cs="Arial"/>
          <w:color w:val="252525"/>
        </w:rPr>
        <w:t>to bring its characters to life a</w:t>
      </w:r>
      <w:r w:rsidR="00801150">
        <w:rPr>
          <w:rFonts w:ascii="Arial" w:eastAsia="Arial" w:hAnsi="Arial" w:cs="Arial"/>
          <w:color w:val="252525"/>
        </w:rPr>
        <w:t>s well as bring the stories they tell, to life. This game is an example of how voice acting</w:t>
      </w:r>
      <w:r w:rsidR="00B027A6">
        <w:rPr>
          <w:rFonts w:ascii="Arial" w:eastAsia="Arial" w:hAnsi="Arial" w:cs="Arial"/>
          <w:color w:val="252525"/>
        </w:rPr>
        <w:t xml:space="preserve"> affects the storytelling aspect as this game in particular has had issues within its voice acting industry and the effect of no voice acting in the dialogue for the storytelling</w:t>
      </w:r>
      <w:r w:rsidR="00810A68">
        <w:rPr>
          <w:rFonts w:ascii="Arial" w:eastAsia="Arial" w:hAnsi="Arial" w:cs="Arial"/>
          <w:color w:val="252525"/>
        </w:rPr>
        <w:t xml:space="preserve"> has lead to players constantly skipping over non-voice acted sections, meaning that they are not </w:t>
      </w:r>
      <w:r w:rsidR="00053AD0">
        <w:rPr>
          <w:rFonts w:ascii="Arial" w:eastAsia="Arial" w:hAnsi="Arial" w:cs="Arial"/>
          <w:color w:val="252525"/>
        </w:rPr>
        <w:t>delving into the story as much as they would have before the issue.</w:t>
      </w:r>
    </w:p>
    <w:p w14:paraId="43AF8BBC" w14:textId="6D4CFD30" w:rsidR="00AB2FE1" w:rsidRDefault="00AB2FE1" w:rsidP="00053085">
      <w:pPr>
        <w:spacing w:after="0" w:line="360" w:lineRule="auto"/>
        <w:rPr>
          <w:rFonts w:ascii="Arial" w:eastAsia="Arial" w:hAnsi="Arial" w:cs="Arial"/>
          <w:color w:val="252525"/>
        </w:rPr>
      </w:pPr>
      <w:r>
        <w:rPr>
          <w:rFonts w:ascii="Arial" w:eastAsia="Arial" w:hAnsi="Arial" w:cs="Arial"/>
          <w:color w:val="252525"/>
        </w:rPr>
        <w:tab/>
        <w:t xml:space="preserve">This reflects on the ideals of escaping from reality as </w:t>
      </w:r>
      <w:r w:rsidR="002E02EA">
        <w:rPr>
          <w:rFonts w:ascii="Arial" w:eastAsia="Arial" w:hAnsi="Arial" w:cs="Arial"/>
          <w:color w:val="252525"/>
        </w:rPr>
        <w:t>being able to feel a connection to a specific character or multiple characters</w:t>
      </w:r>
      <w:r w:rsidR="003E3053">
        <w:rPr>
          <w:rFonts w:ascii="Arial" w:eastAsia="Arial" w:hAnsi="Arial" w:cs="Arial"/>
          <w:color w:val="252525"/>
        </w:rPr>
        <w:t>,</w:t>
      </w:r>
      <w:r w:rsidR="002E02EA">
        <w:rPr>
          <w:rFonts w:ascii="Arial" w:eastAsia="Arial" w:hAnsi="Arial" w:cs="Arial"/>
          <w:color w:val="252525"/>
        </w:rPr>
        <w:t xml:space="preserve"> </w:t>
      </w:r>
      <w:r w:rsidR="003E3053">
        <w:rPr>
          <w:rFonts w:ascii="Arial" w:eastAsia="Arial" w:hAnsi="Arial" w:cs="Arial"/>
          <w:color w:val="252525"/>
        </w:rPr>
        <w:t xml:space="preserve">through storytelling and voice acting, </w:t>
      </w:r>
      <w:r w:rsidR="003F2AAF">
        <w:rPr>
          <w:rFonts w:ascii="Arial" w:eastAsia="Arial" w:hAnsi="Arial" w:cs="Arial"/>
          <w:color w:val="252525"/>
        </w:rPr>
        <w:t>who might act in a similar way to the player might help the player to feel more at ease</w:t>
      </w:r>
      <w:r w:rsidR="0039170C">
        <w:rPr>
          <w:rFonts w:ascii="Arial" w:eastAsia="Arial" w:hAnsi="Arial" w:cs="Arial"/>
          <w:color w:val="252525"/>
        </w:rPr>
        <w:t xml:space="preserve"> and more relaxed than the stress from reality.</w:t>
      </w:r>
    </w:p>
    <w:p w14:paraId="17BBF58B" w14:textId="77777777" w:rsidR="00D25D82" w:rsidRDefault="00D25D82" w:rsidP="00053085">
      <w:pPr>
        <w:spacing w:after="0" w:line="360" w:lineRule="auto"/>
      </w:pPr>
    </w:p>
    <w:p w14:paraId="51A37951" w14:textId="6FB47DF6" w:rsidR="00852169" w:rsidRDefault="00413FD3" w:rsidP="00053085">
      <w:pPr>
        <w:spacing w:after="0" w:line="360" w:lineRule="auto"/>
      </w:pPr>
      <w:r>
        <w:t xml:space="preserve">Semiotics is used within storytelling to help </w:t>
      </w:r>
      <w:r w:rsidR="003F24F7">
        <w:t>the player visualise the story or narrative</w:t>
      </w:r>
      <w:r w:rsidR="00264A02">
        <w:t xml:space="preserve"> or underlying meaning behind something</w:t>
      </w:r>
      <w:r w:rsidR="003F24F7">
        <w:t xml:space="preserve"> and </w:t>
      </w:r>
      <w:r w:rsidR="00264A02">
        <w:t>this can come in the form of various symbols or</w:t>
      </w:r>
      <w:r w:rsidR="00792798">
        <w:t xml:space="preserve">… An example of semiotics used within a videogame is Genshin Impact who use symbols to represent different groups </w:t>
      </w:r>
      <w:r w:rsidR="00ED279B">
        <w:t>or symbols on characters that could link or reference to a dark or deeper story to unfold.</w:t>
      </w:r>
    </w:p>
    <w:p w14:paraId="19835295" w14:textId="224377A1" w:rsidR="00ED279B" w:rsidRDefault="00C62708" w:rsidP="00053085">
      <w:pPr>
        <w:spacing w:after="0" w:line="360" w:lineRule="auto"/>
      </w:pPr>
      <w:r>
        <w:rPr>
          <w:noProof/>
        </w:rPr>
        <w:lastRenderedPageBreak/>
        <w:drawing>
          <wp:inline distT="0" distB="0" distL="0" distR="0" wp14:anchorId="1BE4460C" wp14:editId="58724E76">
            <wp:extent cx="3147646" cy="3147646"/>
            <wp:effectExtent l="0" t="0" r="0" b="0"/>
            <wp:docPr id="282211126" name="Picture 2" descr="THEORY: The symbol on PAIMON’s shirt Genshin Impact | HoYo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ORY: The symbol on PAIMON’s shirt Genshin Impact | HoYoLAB"/>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2408" cy="3152408"/>
                    </a:xfrm>
                    <a:prstGeom prst="rect">
                      <a:avLst/>
                    </a:prstGeom>
                    <a:noFill/>
                    <a:ln>
                      <a:noFill/>
                    </a:ln>
                  </pic:spPr>
                </pic:pic>
              </a:graphicData>
            </a:graphic>
          </wp:inline>
        </w:drawing>
      </w:r>
    </w:p>
    <w:p w14:paraId="162EBF48" w14:textId="71FE3361" w:rsidR="00502469" w:rsidRDefault="00502469" w:rsidP="00053085">
      <w:pPr>
        <w:spacing w:after="0" w:line="360" w:lineRule="auto"/>
      </w:pPr>
      <w:r>
        <w:tab/>
      </w:r>
      <w:r>
        <w:tab/>
        <w:t>(</w:t>
      </w:r>
      <w:r w:rsidR="00C62708">
        <w:t>F</w:t>
      </w:r>
      <w:r w:rsidR="00D76306" w:rsidRPr="00D76306">
        <w:rPr>
          <w:rFonts w:ascii="Arial" w:eastAsia="Arial" w:hAnsi="Arial" w:cs="Arial"/>
          <w:color w:val="252525"/>
        </w:rPr>
        <w:t xml:space="preserve"> </w:t>
      </w:r>
      <w:r w:rsidR="00D76306" w:rsidRPr="000463C5">
        <w:rPr>
          <w:rFonts w:ascii="Arial" w:eastAsia="Arial" w:hAnsi="Arial" w:cs="Arial"/>
          <w:color w:val="252525"/>
        </w:rPr>
        <w:t>Hoyolab.com.</w:t>
      </w:r>
      <w:r w:rsidR="00D76306">
        <w:rPr>
          <w:rFonts w:ascii="Arial" w:eastAsia="Arial" w:hAnsi="Arial" w:cs="Arial"/>
          <w:color w:val="252525"/>
        </w:rPr>
        <w:t xml:space="preserve">, </w:t>
      </w:r>
      <w:r w:rsidR="00D76306" w:rsidRPr="000463C5">
        <w:rPr>
          <w:rFonts w:ascii="Arial" w:eastAsia="Arial" w:hAnsi="Arial" w:cs="Arial"/>
          <w:color w:val="252525"/>
        </w:rPr>
        <w:t>2025</w:t>
      </w:r>
      <w:r w:rsidR="00C62708">
        <w:t>)</w:t>
      </w:r>
    </w:p>
    <w:p w14:paraId="06734CAD" w14:textId="20558E9E" w:rsidR="0057211E" w:rsidRDefault="00866F0C" w:rsidP="00053085">
      <w:pPr>
        <w:spacing w:after="0" w:line="360" w:lineRule="auto"/>
      </w:pPr>
      <w:r>
        <w:rPr>
          <w:noProof/>
        </w:rPr>
        <w:drawing>
          <wp:inline distT="0" distB="0" distL="0" distR="0" wp14:anchorId="5F47B6DE" wp14:editId="68F0FBE6">
            <wp:extent cx="2473569" cy="2447817"/>
            <wp:effectExtent l="0" t="0" r="3175" b="0"/>
            <wp:docPr id="1458078311" name="Picture 3" descr="Fatui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tui | Genshin Impact Wiki | Fand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0959" cy="2455130"/>
                    </a:xfrm>
                    <a:prstGeom prst="rect">
                      <a:avLst/>
                    </a:prstGeom>
                    <a:noFill/>
                    <a:ln>
                      <a:noFill/>
                    </a:ln>
                  </pic:spPr>
                </pic:pic>
              </a:graphicData>
            </a:graphic>
          </wp:inline>
        </w:drawing>
      </w:r>
    </w:p>
    <w:p w14:paraId="16BF1E61" w14:textId="41C70CC4" w:rsidR="00866F0C" w:rsidRPr="00053085" w:rsidRDefault="00866F0C" w:rsidP="00053085">
      <w:pPr>
        <w:spacing w:after="0" w:line="360" w:lineRule="auto"/>
      </w:pPr>
      <w:r>
        <w:t>(</w:t>
      </w:r>
      <w:r w:rsidR="00D76306" w:rsidRPr="000463C5">
        <w:rPr>
          <w:rFonts w:ascii="Arial" w:eastAsia="Arial" w:hAnsi="Arial" w:cs="Arial"/>
          <w:color w:val="252525"/>
        </w:rPr>
        <w:t>‌</w:t>
      </w:r>
      <w:r w:rsidR="00D76306" w:rsidRPr="00F224E4">
        <w:rPr>
          <w:rFonts w:ascii="Arial" w:eastAsia="Arial" w:hAnsi="Arial" w:cs="Arial"/>
          <w:color w:val="252525"/>
        </w:rPr>
        <w:t>to, C. 2025</w:t>
      </w:r>
      <w:r w:rsidR="00D76306">
        <w:rPr>
          <w:rFonts w:ascii="Arial" w:eastAsia="Arial" w:hAnsi="Arial" w:cs="Arial"/>
          <w:color w:val="252525"/>
        </w:rPr>
        <w:t>[The fatui Symbol]</w:t>
      </w:r>
      <w:r>
        <w:t>)</w:t>
      </w:r>
    </w:p>
    <w:p w14:paraId="630B4285" w14:textId="77777777" w:rsidR="00F04581" w:rsidRPr="00C72CE4" w:rsidRDefault="00F04581" w:rsidP="00C72CE4">
      <w:pPr>
        <w:spacing w:after="0" w:line="360" w:lineRule="auto"/>
      </w:pPr>
    </w:p>
    <w:p w14:paraId="47E6CA04" w14:textId="219DC6BC" w:rsidR="00360CDB" w:rsidRDefault="00F04581" w:rsidP="00F04581">
      <w:pPr>
        <w:spacing w:after="0" w:line="360" w:lineRule="auto"/>
        <w:rPr>
          <w:rFonts w:ascii="Arial" w:eastAsia="Arial" w:hAnsi="Arial" w:cs="Arial"/>
          <w:color w:val="252525"/>
        </w:rPr>
      </w:pPr>
      <w:r w:rsidRPr="00F04581">
        <w:rPr>
          <w:rFonts w:ascii="Arial" w:eastAsia="Arial" w:hAnsi="Arial" w:cs="Arial"/>
          <w:color w:val="252525"/>
        </w:rPr>
        <w:t xml:space="preserve">In conclusion, </w:t>
      </w:r>
      <w:r w:rsidR="00F76B3F">
        <w:rPr>
          <w:rFonts w:ascii="Arial" w:eastAsia="Arial" w:hAnsi="Arial" w:cs="Arial"/>
          <w:color w:val="252525"/>
        </w:rPr>
        <w:t xml:space="preserve">through the research gathered, it shows that </w:t>
      </w:r>
      <w:r w:rsidRPr="00F04581">
        <w:rPr>
          <w:rFonts w:ascii="Arial" w:eastAsia="Arial" w:hAnsi="Arial" w:cs="Arial"/>
          <w:color w:val="252525"/>
        </w:rPr>
        <w:t>storytelling plays a key role within the development in videogames. However, it does not mean that all videogames need to have stories to be successful</w:t>
      </w:r>
      <w:r w:rsidR="006D4F92">
        <w:rPr>
          <w:rFonts w:ascii="Arial" w:eastAsia="Arial" w:hAnsi="Arial" w:cs="Arial"/>
          <w:color w:val="252525"/>
        </w:rPr>
        <w:t xml:space="preserve"> as shown within my research</w:t>
      </w:r>
      <w:r w:rsidRPr="00F04581">
        <w:rPr>
          <w:rFonts w:ascii="Arial" w:eastAsia="Arial" w:hAnsi="Arial" w:cs="Arial"/>
          <w:color w:val="252525"/>
        </w:rPr>
        <w:t xml:space="preserve">. This research into storytelling will benefit me as </w:t>
      </w:r>
      <w:r w:rsidR="00E034AD">
        <w:rPr>
          <w:rFonts w:ascii="Arial" w:eastAsia="Arial" w:hAnsi="Arial" w:cs="Arial"/>
          <w:color w:val="252525"/>
        </w:rPr>
        <w:t>it</w:t>
      </w:r>
      <w:r w:rsidR="00FE0CFE">
        <w:rPr>
          <w:rFonts w:ascii="Arial" w:eastAsia="Arial" w:hAnsi="Arial" w:cs="Arial"/>
          <w:color w:val="252525"/>
        </w:rPr>
        <w:t xml:space="preserve"> will help me to get a</w:t>
      </w:r>
      <w:r w:rsidRPr="00F04581">
        <w:rPr>
          <w:rFonts w:ascii="Arial" w:eastAsia="Arial" w:hAnsi="Arial" w:cs="Arial"/>
          <w:color w:val="252525"/>
        </w:rPr>
        <w:t xml:space="preserve"> better </w:t>
      </w:r>
      <w:r w:rsidR="005D4344">
        <w:rPr>
          <w:rFonts w:ascii="Arial" w:eastAsia="Arial" w:hAnsi="Arial" w:cs="Arial"/>
          <w:color w:val="252525"/>
        </w:rPr>
        <w:t>over</w:t>
      </w:r>
      <w:r w:rsidRPr="00F04581">
        <w:rPr>
          <w:rFonts w:ascii="Arial" w:eastAsia="Arial" w:hAnsi="Arial" w:cs="Arial"/>
          <w:color w:val="252525"/>
        </w:rPr>
        <w:t>view</w:t>
      </w:r>
      <w:r w:rsidR="00E034AD">
        <w:rPr>
          <w:rFonts w:ascii="Arial" w:eastAsia="Arial" w:hAnsi="Arial" w:cs="Arial"/>
          <w:color w:val="252525"/>
        </w:rPr>
        <w:t xml:space="preserve"> of</w:t>
      </w:r>
      <w:r w:rsidRPr="00F04581">
        <w:rPr>
          <w:rFonts w:ascii="Arial" w:eastAsia="Arial" w:hAnsi="Arial" w:cs="Arial"/>
          <w:color w:val="252525"/>
        </w:rPr>
        <w:t xml:space="preserve"> character designing and their behaviour</w:t>
      </w:r>
      <w:r w:rsidR="00E034AD">
        <w:rPr>
          <w:rFonts w:ascii="Arial" w:eastAsia="Arial" w:hAnsi="Arial" w:cs="Arial"/>
          <w:color w:val="252525"/>
        </w:rPr>
        <w:t xml:space="preserve"> structures based on their story</w:t>
      </w:r>
      <w:r w:rsidR="005D4344">
        <w:rPr>
          <w:rFonts w:ascii="Arial" w:eastAsia="Arial" w:hAnsi="Arial" w:cs="Arial"/>
          <w:color w:val="252525"/>
        </w:rPr>
        <w:t xml:space="preserve"> and </w:t>
      </w:r>
      <w:r w:rsidR="00E034AD">
        <w:rPr>
          <w:rFonts w:ascii="Arial" w:eastAsia="Arial" w:hAnsi="Arial" w:cs="Arial"/>
          <w:color w:val="252525"/>
        </w:rPr>
        <w:t>lore</w:t>
      </w:r>
      <w:r w:rsidRPr="00F04581">
        <w:rPr>
          <w:rFonts w:ascii="Arial" w:eastAsia="Arial" w:hAnsi="Arial" w:cs="Arial"/>
          <w:color w:val="252525"/>
        </w:rPr>
        <w:t>.</w:t>
      </w:r>
      <w:r w:rsidR="00FE0CFE">
        <w:rPr>
          <w:rFonts w:ascii="Arial" w:eastAsia="Arial" w:hAnsi="Arial" w:cs="Arial"/>
          <w:color w:val="252525"/>
        </w:rPr>
        <w:t xml:space="preserve"> It </w:t>
      </w:r>
      <w:r w:rsidR="005D4344">
        <w:rPr>
          <w:rFonts w:ascii="Arial" w:eastAsia="Arial" w:hAnsi="Arial" w:cs="Arial"/>
          <w:color w:val="252525"/>
        </w:rPr>
        <w:t>will also help</w:t>
      </w:r>
      <w:r w:rsidR="00FE0CFE">
        <w:rPr>
          <w:rFonts w:ascii="Arial" w:eastAsia="Arial" w:hAnsi="Arial" w:cs="Arial"/>
          <w:color w:val="252525"/>
        </w:rPr>
        <w:t xml:space="preserve"> when it comes to creating concept art for character designs as well as </w:t>
      </w:r>
      <w:r w:rsidR="006D4F92">
        <w:rPr>
          <w:rFonts w:ascii="Arial" w:eastAsia="Arial" w:hAnsi="Arial" w:cs="Arial"/>
          <w:color w:val="252525"/>
        </w:rPr>
        <w:t>how they should act or speak.</w:t>
      </w:r>
    </w:p>
    <w:p w14:paraId="7BA91DD0" w14:textId="3B51A6FA" w:rsidR="00E51D8F" w:rsidRDefault="00E51D8F">
      <w:pPr>
        <w:rPr>
          <w:rFonts w:ascii="Arial" w:eastAsia="Arial" w:hAnsi="Arial" w:cs="Arial"/>
          <w:color w:val="252525"/>
        </w:rPr>
      </w:pPr>
      <w:r>
        <w:rPr>
          <w:rFonts w:ascii="Arial" w:eastAsia="Arial" w:hAnsi="Arial" w:cs="Arial"/>
          <w:color w:val="252525"/>
        </w:rPr>
        <w:br w:type="page"/>
      </w:r>
    </w:p>
    <w:p w14:paraId="467F912C" w14:textId="77777777" w:rsidR="00360CDB" w:rsidRDefault="00360CDB" w:rsidP="00F04581">
      <w:pPr>
        <w:spacing w:after="0" w:line="360" w:lineRule="auto"/>
        <w:rPr>
          <w:rFonts w:ascii="Arial" w:eastAsia="Arial" w:hAnsi="Arial" w:cs="Arial"/>
          <w:color w:val="252525"/>
        </w:rPr>
      </w:pPr>
    </w:p>
    <w:p w14:paraId="1AF155BF" w14:textId="4EFB0582" w:rsidR="00360CDB" w:rsidRPr="00E51D8F" w:rsidRDefault="00360CDB" w:rsidP="00E51D8F">
      <w:pPr>
        <w:spacing w:after="0" w:line="360" w:lineRule="auto"/>
        <w:jc w:val="center"/>
        <w:rPr>
          <w:rFonts w:ascii="Arial" w:eastAsia="Arial" w:hAnsi="Arial" w:cs="Arial"/>
          <w:b/>
          <w:bCs/>
          <w:i/>
          <w:iCs/>
          <w:color w:val="252525"/>
          <w:sz w:val="32"/>
          <w:szCs w:val="32"/>
        </w:rPr>
      </w:pPr>
      <w:r w:rsidRPr="00E51D8F">
        <w:rPr>
          <w:rFonts w:ascii="Arial" w:eastAsia="Arial" w:hAnsi="Arial" w:cs="Arial"/>
          <w:b/>
          <w:bCs/>
          <w:i/>
          <w:iCs/>
          <w:color w:val="252525"/>
          <w:sz w:val="32"/>
          <w:szCs w:val="32"/>
        </w:rPr>
        <w:t>Bibliography:</w:t>
      </w:r>
    </w:p>
    <w:p w14:paraId="547EBCF9" w14:textId="77777777" w:rsidR="00360CDB" w:rsidRDefault="00360CDB" w:rsidP="00F04581">
      <w:pPr>
        <w:spacing w:after="0" w:line="360" w:lineRule="auto"/>
        <w:rPr>
          <w:rFonts w:ascii="Arial" w:eastAsia="Arial" w:hAnsi="Arial" w:cs="Arial"/>
          <w:color w:val="252525"/>
        </w:rPr>
      </w:pPr>
    </w:p>
    <w:p w14:paraId="1E814941" w14:textId="7A0444C4" w:rsidR="00360CDB" w:rsidRDefault="00360CDB" w:rsidP="00F04581">
      <w:pPr>
        <w:spacing w:after="0" w:line="360" w:lineRule="auto"/>
        <w:rPr>
          <w:rFonts w:ascii="Arial" w:eastAsia="Arial" w:hAnsi="Arial" w:cs="Arial"/>
          <w:color w:val="252525"/>
        </w:rPr>
      </w:pPr>
      <w:r>
        <w:rPr>
          <w:rFonts w:ascii="Arial" w:eastAsia="Arial" w:hAnsi="Arial" w:cs="Arial"/>
          <w:color w:val="252525"/>
        </w:rPr>
        <w:t>Online Research:</w:t>
      </w:r>
    </w:p>
    <w:p w14:paraId="63EB32A7" w14:textId="249108FF" w:rsidR="00FC4E68" w:rsidRPr="00EE1CFD" w:rsidRDefault="00FC4E68" w:rsidP="00EE1CFD">
      <w:pPr>
        <w:pStyle w:val="NormalWeb"/>
        <w:numPr>
          <w:ilvl w:val="0"/>
          <w:numId w:val="1"/>
        </w:numPr>
        <w:spacing w:before="0" w:beforeAutospacing="0" w:after="0" w:afterAutospacing="0" w:line="360" w:lineRule="auto"/>
        <w:rPr>
          <w:rFonts w:ascii="Calibri" w:hAnsi="Calibri" w:cs="Calibri"/>
          <w:color w:val="000000"/>
        </w:rPr>
      </w:pPr>
      <w:r w:rsidRPr="00EE1CFD">
        <w:rPr>
          <w:rFonts w:ascii="Calibri" w:hAnsi="Calibri" w:cs="Calibri"/>
          <w:color w:val="000000"/>
        </w:rPr>
        <w:t>Magic Media (2023). </w:t>
      </w:r>
      <w:r w:rsidRPr="00EE1CFD">
        <w:rPr>
          <w:rFonts w:ascii="Calibri" w:hAnsi="Calibri" w:cs="Calibri"/>
          <w:i/>
          <w:iCs/>
          <w:color w:val="000000"/>
        </w:rPr>
        <w:t>The Power of Storytelling in Video Games: How Narrative Immerses Players and Enhances the Experience | Magic Media Studio</w:t>
      </w:r>
      <w:r w:rsidRPr="00EE1CFD">
        <w:rPr>
          <w:rFonts w:ascii="Calibri" w:hAnsi="Calibri" w:cs="Calibri"/>
          <w:color w:val="000000"/>
        </w:rPr>
        <w:t xml:space="preserve">. [online] Video Games &amp; Entertainment Studio | Magic Media. Available at: </w:t>
      </w:r>
      <w:hyperlink r:id="rId8" w:history="1">
        <w:r w:rsidRPr="00EE1CFD">
          <w:rPr>
            <w:rStyle w:val="Hyperlink"/>
            <w:rFonts w:ascii="Calibri" w:hAnsi="Calibri" w:cs="Calibri"/>
          </w:rPr>
          <w:t>https://magicmedia.studio/news-insights/the-power-of-storytelling-in-video-games-how-narrative-immerses-players-and-enhances-the-experience/</w:t>
        </w:r>
      </w:hyperlink>
      <w:r w:rsidRPr="00EE1CFD">
        <w:rPr>
          <w:rFonts w:ascii="Calibri" w:hAnsi="Calibri" w:cs="Calibri"/>
          <w:color w:val="000000"/>
        </w:rPr>
        <w:t xml:space="preserve">. </w:t>
      </w:r>
    </w:p>
    <w:p w14:paraId="15EC3B12" w14:textId="39833762" w:rsidR="005019FE" w:rsidRPr="00EE1CFD" w:rsidRDefault="00FC4E68"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5019FE" w:rsidRPr="00EE1CFD">
        <w:rPr>
          <w:rFonts w:ascii="Calibri" w:hAnsi="Calibri" w:cs="Calibri"/>
          <w:color w:val="000000"/>
        </w:rPr>
        <w:t xml:space="preserve"> Porokh, A. (2023). </w:t>
      </w:r>
      <w:r w:rsidR="005019FE" w:rsidRPr="00EE1CFD">
        <w:rPr>
          <w:rFonts w:ascii="Calibri" w:hAnsi="Calibri" w:cs="Calibri"/>
          <w:i/>
          <w:iCs/>
          <w:color w:val="000000"/>
        </w:rPr>
        <w:t>Storytelling in video games</w:t>
      </w:r>
      <w:r w:rsidR="005019FE" w:rsidRPr="00EE1CFD">
        <w:rPr>
          <w:rFonts w:ascii="Calibri" w:hAnsi="Calibri" w:cs="Calibri"/>
          <w:color w:val="000000"/>
        </w:rPr>
        <w:t xml:space="preserve">. [online] </w:t>
      </w:r>
      <w:proofErr w:type="spellStart"/>
      <w:r w:rsidR="005019FE" w:rsidRPr="00EE1CFD">
        <w:rPr>
          <w:rFonts w:ascii="Calibri" w:hAnsi="Calibri" w:cs="Calibri"/>
          <w:color w:val="000000"/>
        </w:rPr>
        <w:t>Kevuru</w:t>
      </w:r>
      <w:proofErr w:type="spellEnd"/>
      <w:r w:rsidR="005019FE" w:rsidRPr="00EE1CFD">
        <w:rPr>
          <w:rFonts w:ascii="Calibri" w:hAnsi="Calibri" w:cs="Calibri"/>
          <w:color w:val="000000"/>
        </w:rPr>
        <w:t xml:space="preserve"> Games. Available at: </w:t>
      </w:r>
      <w:hyperlink r:id="rId9" w:history="1">
        <w:r w:rsidR="005019FE" w:rsidRPr="00EE1CFD">
          <w:rPr>
            <w:rStyle w:val="Hyperlink"/>
            <w:rFonts w:ascii="Calibri" w:hAnsi="Calibri" w:cs="Calibri"/>
          </w:rPr>
          <w:t>https://kevurugames.com/blog/the-art-of-storytelling-how-is-storytelling-used-in-video-games/</w:t>
        </w:r>
      </w:hyperlink>
      <w:r w:rsidR="005019FE" w:rsidRPr="00EE1CFD">
        <w:rPr>
          <w:rFonts w:ascii="Calibri" w:hAnsi="Calibri" w:cs="Calibri"/>
          <w:color w:val="000000"/>
        </w:rPr>
        <w:t xml:space="preserve">. </w:t>
      </w:r>
    </w:p>
    <w:p w14:paraId="395D6F43" w14:textId="75B47AF5" w:rsidR="00EE3928" w:rsidRPr="00EE1CFD" w:rsidRDefault="005019FE"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EE3928" w:rsidRPr="00EE1CFD">
        <w:rPr>
          <w:rFonts w:ascii="Calibri" w:hAnsi="Calibri" w:cs="Calibri"/>
          <w:color w:val="000000"/>
        </w:rPr>
        <w:t xml:space="preserve"> Bustillos, M. (2013). </w:t>
      </w:r>
      <w:r w:rsidR="00EE3928" w:rsidRPr="00EE1CFD">
        <w:rPr>
          <w:rFonts w:ascii="Calibri" w:hAnsi="Calibri" w:cs="Calibri"/>
          <w:i/>
          <w:iCs/>
          <w:color w:val="000000"/>
        </w:rPr>
        <w:t>On Video Games and Storytelling: An Interview with Tom Bissell</w:t>
      </w:r>
      <w:r w:rsidR="00EE3928" w:rsidRPr="00EE1CFD">
        <w:rPr>
          <w:rFonts w:ascii="Calibri" w:hAnsi="Calibri" w:cs="Calibri"/>
          <w:color w:val="000000"/>
        </w:rPr>
        <w:t xml:space="preserve">. [online] The New Yorker. Available at: </w:t>
      </w:r>
      <w:hyperlink r:id="rId10" w:history="1">
        <w:r w:rsidR="00EE3928" w:rsidRPr="00EE1CFD">
          <w:rPr>
            <w:rStyle w:val="Hyperlink"/>
            <w:rFonts w:ascii="Calibri" w:hAnsi="Calibri" w:cs="Calibri"/>
          </w:rPr>
          <w:t>https://www.newyorker.com/books/page-turner/on-video-games-and-storytelling-an-interview-with-tom-bissell</w:t>
        </w:r>
      </w:hyperlink>
      <w:r w:rsidR="00EE3928" w:rsidRPr="00EE1CFD">
        <w:rPr>
          <w:rFonts w:ascii="Calibri" w:hAnsi="Calibri" w:cs="Calibri"/>
          <w:color w:val="000000"/>
        </w:rPr>
        <w:t xml:space="preserve">. </w:t>
      </w:r>
    </w:p>
    <w:p w14:paraId="47E094D5" w14:textId="58E70058" w:rsidR="006B12E9" w:rsidRPr="00EE1CFD" w:rsidRDefault="00EE3928"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6B12E9" w:rsidRPr="00EE1CFD">
        <w:rPr>
          <w:rFonts w:ascii="Calibri" w:hAnsi="Calibri" w:cs="Calibri"/>
          <w:color w:val="000000"/>
        </w:rPr>
        <w:t xml:space="preserve"> usv.edu. (2023). </w:t>
      </w:r>
      <w:r w:rsidR="006B12E9" w:rsidRPr="00EE1CFD">
        <w:rPr>
          <w:rFonts w:ascii="Calibri" w:hAnsi="Calibri" w:cs="Calibri"/>
          <w:i/>
          <w:iCs/>
          <w:color w:val="000000"/>
        </w:rPr>
        <w:t>What is Video Game Storytelling? | University of Silicon Valley</w:t>
      </w:r>
      <w:r w:rsidR="006B12E9" w:rsidRPr="00EE1CFD">
        <w:rPr>
          <w:rFonts w:ascii="Calibri" w:hAnsi="Calibri" w:cs="Calibri"/>
          <w:color w:val="000000"/>
        </w:rPr>
        <w:t xml:space="preserve">. [online] Available at: </w:t>
      </w:r>
      <w:hyperlink r:id="rId11" w:history="1">
        <w:r w:rsidR="006B12E9" w:rsidRPr="00EE1CFD">
          <w:rPr>
            <w:rStyle w:val="Hyperlink"/>
            <w:rFonts w:ascii="Calibri" w:hAnsi="Calibri" w:cs="Calibri"/>
          </w:rPr>
          <w:t>https://usv.edu/blog/what-is-video-game-storytelling/</w:t>
        </w:r>
      </w:hyperlink>
      <w:r w:rsidR="006B12E9" w:rsidRPr="00EE1CFD">
        <w:rPr>
          <w:rFonts w:ascii="Calibri" w:hAnsi="Calibri" w:cs="Calibri"/>
          <w:color w:val="000000"/>
        </w:rPr>
        <w:t xml:space="preserve">. </w:t>
      </w:r>
    </w:p>
    <w:p w14:paraId="271FED4F" w14:textId="6320BEA7" w:rsidR="002453ED" w:rsidRPr="00EE1CFD" w:rsidRDefault="006B12E9"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2453ED" w:rsidRPr="00EE1CFD">
        <w:rPr>
          <w:rFonts w:ascii="Calibri" w:hAnsi="Calibri" w:cs="Calibri"/>
          <w:color w:val="000000"/>
        </w:rPr>
        <w:t xml:space="preserve"> Dave, A. (2023). </w:t>
      </w:r>
      <w:r w:rsidR="002453ED" w:rsidRPr="00EE1CFD">
        <w:rPr>
          <w:rFonts w:ascii="Calibri" w:hAnsi="Calibri" w:cs="Calibri"/>
          <w:i/>
          <w:iCs/>
          <w:color w:val="000000"/>
        </w:rPr>
        <w:t xml:space="preserve">A Creative Guide to Crafting </w:t>
      </w:r>
      <w:proofErr w:type="gramStart"/>
      <w:r w:rsidR="002453ED" w:rsidRPr="00EE1CFD">
        <w:rPr>
          <w:rFonts w:ascii="Calibri" w:hAnsi="Calibri" w:cs="Calibri"/>
          <w:i/>
          <w:iCs/>
          <w:color w:val="000000"/>
        </w:rPr>
        <w:t>A</w:t>
      </w:r>
      <w:proofErr w:type="gramEnd"/>
      <w:r w:rsidR="002453ED" w:rsidRPr="00EE1CFD">
        <w:rPr>
          <w:rFonts w:ascii="Calibri" w:hAnsi="Calibri" w:cs="Calibri"/>
          <w:i/>
          <w:iCs/>
          <w:color w:val="000000"/>
        </w:rPr>
        <w:t xml:space="preserve"> Compelling Video Game Storytelling</w:t>
      </w:r>
      <w:r w:rsidR="002453ED" w:rsidRPr="00EE1CFD">
        <w:rPr>
          <w:rFonts w:ascii="Calibri" w:hAnsi="Calibri" w:cs="Calibri"/>
          <w:color w:val="000000"/>
        </w:rPr>
        <w:t xml:space="preserve">. [online] 300Mind Blog. Available at: </w:t>
      </w:r>
      <w:hyperlink r:id="rId12" w:history="1">
        <w:r w:rsidR="002453ED" w:rsidRPr="00EE1CFD">
          <w:rPr>
            <w:rStyle w:val="Hyperlink"/>
            <w:rFonts w:ascii="Calibri" w:hAnsi="Calibri" w:cs="Calibri"/>
          </w:rPr>
          <w:t>https://300mind.studio/blog/video-game-storytelling/</w:t>
        </w:r>
      </w:hyperlink>
      <w:r w:rsidR="002453ED" w:rsidRPr="00EE1CFD">
        <w:rPr>
          <w:rFonts w:ascii="Calibri" w:hAnsi="Calibri" w:cs="Calibri"/>
          <w:color w:val="000000"/>
        </w:rPr>
        <w:t xml:space="preserve">. </w:t>
      </w:r>
    </w:p>
    <w:p w14:paraId="5B38A68A" w14:textId="43CBA33A" w:rsidR="00043575" w:rsidRPr="00EE1CFD" w:rsidRDefault="002453ED"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043575" w:rsidRPr="00EE1CFD">
        <w:rPr>
          <w:rFonts w:ascii="Calibri" w:hAnsi="Calibri" w:cs="Calibri"/>
          <w:color w:val="000000"/>
        </w:rPr>
        <w:t xml:space="preserve"> Stone, C. (2019). </w:t>
      </w:r>
      <w:r w:rsidR="00043575" w:rsidRPr="00EE1CFD">
        <w:rPr>
          <w:rFonts w:ascii="Calibri" w:hAnsi="Calibri" w:cs="Calibri"/>
          <w:i/>
          <w:iCs/>
          <w:color w:val="000000"/>
        </w:rPr>
        <w:t>The evolution of video games as a storytelling medium, and the role of narrative in modern games</w:t>
      </w:r>
      <w:r w:rsidR="00043575" w:rsidRPr="00EE1CFD">
        <w:rPr>
          <w:rFonts w:ascii="Calibri" w:hAnsi="Calibri" w:cs="Calibri"/>
          <w:color w:val="000000"/>
        </w:rPr>
        <w:t xml:space="preserve">. [online] Game Developer. Available at: </w:t>
      </w:r>
      <w:hyperlink r:id="rId13" w:history="1">
        <w:r w:rsidR="00043575" w:rsidRPr="00EE1CFD">
          <w:rPr>
            <w:rStyle w:val="Hyperlink"/>
            <w:rFonts w:ascii="Calibri" w:hAnsi="Calibri" w:cs="Calibri"/>
          </w:rPr>
          <w:t>https://www.gamedeveloper.com/design/the-evolution-of-video-games-as-a-storytelling-medium-and-the-role-of-narrative-in-modern-games</w:t>
        </w:r>
      </w:hyperlink>
      <w:r w:rsidR="00043575" w:rsidRPr="00EE1CFD">
        <w:rPr>
          <w:rFonts w:ascii="Calibri" w:hAnsi="Calibri" w:cs="Calibri"/>
          <w:color w:val="000000"/>
        </w:rPr>
        <w:t xml:space="preserve">. </w:t>
      </w:r>
    </w:p>
    <w:p w14:paraId="6CFF1D63" w14:textId="17F77CE2" w:rsidR="00D037B7" w:rsidRPr="00EE1CFD" w:rsidRDefault="00043575"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D037B7" w:rsidRPr="00EE1CFD">
        <w:rPr>
          <w:rFonts w:ascii="Calibri" w:hAnsi="Calibri" w:cs="Calibri"/>
          <w:color w:val="000000"/>
        </w:rPr>
        <w:t xml:space="preserve"> Cullinane, D. (2019). </w:t>
      </w:r>
      <w:r w:rsidR="00D037B7" w:rsidRPr="00EE1CFD">
        <w:rPr>
          <w:rFonts w:ascii="Calibri" w:hAnsi="Calibri" w:cs="Calibri"/>
          <w:i/>
          <w:iCs/>
          <w:color w:val="000000"/>
        </w:rPr>
        <w:t>History of storytelling in video games</w:t>
      </w:r>
      <w:r w:rsidR="00D037B7" w:rsidRPr="00EE1CFD">
        <w:rPr>
          <w:rFonts w:ascii="Calibri" w:hAnsi="Calibri" w:cs="Calibri"/>
          <w:color w:val="000000"/>
        </w:rPr>
        <w:t xml:space="preserve">. [online] REALTIME. Available at: </w:t>
      </w:r>
      <w:hyperlink r:id="rId14" w:history="1">
        <w:r w:rsidR="00D037B7" w:rsidRPr="00EE1CFD">
          <w:rPr>
            <w:rStyle w:val="Hyperlink"/>
            <w:rFonts w:ascii="Calibri" w:hAnsi="Calibri" w:cs="Calibri"/>
          </w:rPr>
          <w:t>https://realtimeuk.com/blog/history-of-storytelling/</w:t>
        </w:r>
      </w:hyperlink>
      <w:r w:rsidR="00D037B7" w:rsidRPr="00EE1CFD">
        <w:rPr>
          <w:rFonts w:ascii="Calibri" w:hAnsi="Calibri" w:cs="Calibri"/>
          <w:color w:val="000000"/>
        </w:rPr>
        <w:t xml:space="preserve">. </w:t>
      </w:r>
    </w:p>
    <w:p w14:paraId="56C2E65C" w14:textId="0BE641E7" w:rsidR="0074032F" w:rsidRPr="00EE1CFD" w:rsidRDefault="00D037B7"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74032F" w:rsidRPr="00EE1CFD">
        <w:rPr>
          <w:rFonts w:ascii="Calibri" w:hAnsi="Calibri" w:cs="Calibri"/>
          <w:color w:val="000000"/>
        </w:rPr>
        <w:t xml:space="preserve"> Adams, J. (2023). </w:t>
      </w:r>
      <w:r w:rsidR="0074032F" w:rsidRPr="00EE1CFD">
        <w:rPr>
          <w:rFonts w:ascii="Calibri" w:hAnsi="Calibri" w:cs="Calibri"/>
          <w:i/>
          <w:iCs/>
          <w:color w:val="000000"/>
        </w:rPr>
        <w:t>Storytelling in Video Games: How Game Creators Craft Interactive Narratives</w:t>
      </w:r>
      <w:r w:rsidR="0074032F" w:rsidRPr="00EE1CFD">
        <w:rPr>
          <w:rFonts w:ascii="Calibri" w:hAnsi="Calibri" w:cs="Calibri"/>
          <w:color w:val="000000"/>
        </w:rPr>
        <w:t xml:space="preserve">. [online] Armchair Arcade. Available at: </w:t>
      </w:r>
      <w:hyperlink r:id="rId15" w:history="1">
        <w:r w:rsidR="0074032F" w:rsidRPr="00EE1CFD">
          <w:rPr>
            <w:rStyle w:val="Hyperlink"/>
            <w:rFonts w:ascii="Calibri" w:hAnsi="Calibri" w:cs="Calibri"/>
          </w:rPr>
          <w:t>https://armchairarcade.com/perspectives/2023/12/07/storytelling-in-video-games/</w:t>
        </w:r>
      </w:hyperlink>
      <w:r w:rsidR="0074032F" w:rsidRPr="00EE1CFD">
        <w:rPr>
          <w:rFonts w:ascii="Calibri" w:hAnsi="Calibri" w:cs="Calibri"/>
          <w:color w:val="000000"/>
        </w:rPr>
        <w:t xml:space="preserve">. </w:t>
      </w:r>
    </w:p>
    <w:p w14:paraId="75C18268" w14:textId="64925750" w:rsidR="00EE19B8" w:rsidRPr="00EE1CFD" w:rsidRDefault="0074032F"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EE19B8" w:rsidRPr="00EE1CFD">
        <w:rPr>
          <w:rFonts w:ascii="Calibri" w:hAnsi="Calibri" w:cs="Calibri"/>
          <w:color w:val="000000"/>
        </w:rPr>
        <w:t xml:space="preserve"> </w:t>
      </w:r>
      <w:proofErr w:type="spellStart"/>
      <w:r w:rsidR="00EE19B8" w:rsidRPr="00EE1CFD">
        <w:rPr>
          <w:rFonts w:ascii="Calibri" w:hAnsi="Calibri" w:cs="Calibri"/>
          <w:color w:val="000000"/>
        </w:rPr>
        <w:t>Holoskokova</w:t>
      </w:r>
      <w:proofErr w:type="spellEnd"/>
      <w:r w:rsidR="00EE19B8" w:rsidRPr="00EE1CFD">
        <w:rPr>
          <w:rFonts w:ascii="Calibri" w:hAnsi="Calibri" w:cs="Calibri"/>
          <w:color w:val="000000"/>
        </w:rPr>
        <w:t>, D. (2024). </w:t>
      </w:r>
      <w:r w:rsidR="00EE19B8" w:rsidRPr="00EE1CFD">
        <w:rPr>
          <w:rFonts w:ascii="Calibri" w:hAnsi="Calibri" w:cs="Calibri"/>
          <w:i/>
          <w:iCs/>
          <w:color w:val="000000"/>
        </w:rPr>
        <w:t>Storytelling in video games - Whimsy Games</w:t>
      </w:r>
      <w:r w:rsidR="00EE19B8" w:rsidRPr="00EE1CFD">
        <w:rPr>
          <w:rFonts w:ascii="Calibri" w:hAnsi="Calibri" w:cs="Calibri"/>
          <w:color w:val="000000"/>
        </w:rPr>
        <w:t xml:space="preserve">. [online] Whimsy Games. Available at: </w:t>
      </w:r>
      <w:hyperlink r:id="rId16" w:history="1">
        <w:r w:rsidR="00EE19B8" w:rsidRPr="00EE1CFD">
          <w:rPr>
            <w:rStyle w:val="Hyperlink"/>
            <w:rFonts w:ascii="Calibri" w:hAnsi="Calibri" w:cs="Calibri"/>
          </w:rPr>
          <w:t>https://whimsygames.co/blog/storytelling-in-video-games/</w:t>
        </w:r>
      </w:hyperlink>
      <w:r w:rsidR="00EE19B8" w:rsidRPr="00EE1CFD">
        <w:rPr>
          <w:rFonts w:ascii="Calibri" w:hAnsi="Calibri" w:cs="Calibri"/>
          <w:color w:val="000000"/>
        </w:rPr>
        <w:t xml:space="preserve">. </w:t>
      </w:r>
    </w:p>
    <w:p w14:paraId="5C274451" w14:textId="07BC8070" w:rsidR="00F708D9" w:rsidRPr="00EE1CFD" w:rsidRDefault="00EE19B8"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lastRenderedPageBreak/>
        <w:t>‌</w:t>
      </w:r>
      <w:r w:rsidR="00F708D9" w:rsidRPr="00EE1CFD">
        <w:rPr>
          <w:rFonts w:ascii="Calibri" w:hAnsi="Calibri" w:cs="Calibri"/>
          <w:color w:val="000000"/>
        </w:rPr>
        <w:t xml:space="preserve"> Hartmut </w:t>
      </w:r>
      <w:proofErr w:type="spellStart"/>
      <w:r w:rsidR="00F708D9" w:rsidRPr="00EE1CFD">
        <w:rPr>
          <w:rFonts w:ascii="Calibri" w:hAnsi="Calibri" w:cs="Calibri"/>
          <w:color w:val="000000"/>
        </w:rPr>
        <w:t>Koenitz</w:t>
      </w:r>
      <w:proofErr w:type="spellEnd"/>
      <w:r w:rsidR="00F708D9" w:rsidRPr="00EE1CFD">
        <w:rPr>
          <w:rFonts w:ascii="Calibri" w:hAnsi="Calibri" w:cs="Calibri"/>
          <w:color w:val="000000"/>
        </w:rPr>
        <w:t xml:space="preserve"> (2024). Narrative in Video Games. </w:t>
      </w:r>
      <w:r w:rsidR="00F708D9" w:rsidRPr="00EE1CFD">
        <w:rPr>
          <w:rFonts w:ascii="Calibri" w:hAnsi="Calibri" w:cs="Calibri"/>
          <w:i/>
          <w:iCs/>
          <w:color w:val="000000"/>
        </w:rPr>
        <w:t>Springer eBooks</w:t>
      </w:r>
      <w:r w:rsidR="00F708D9" w:rsidRPr="00EE1CFD">
        <w:rPr>
          <w:rFonts w:ascii="Calibri" w:hAnsi="Calibri" w:cs="Calibri"/>
          <w:color w:val="000000"/>
        </w:rPr>
        <w:t xml:space="preserve">, pp.1230–1238. </w:t>
      </w:r>
      <w:proofErr w:type="spellStart"/>
      <w:proofErr w:type="gramStart"/>
      <w:r w:rsidR="00F708D9" w:rsidRPr="00EE1CFD">
        <w:rPr>
          <w:rFonts w:ascii="Calibri" w:hAnsi="Calibri" w:cs="Calibri"/>
          <w:color w:val="000000"/>
        </w:rPr>
        <w:t>doi:https</w:t>
      </w:r>
      <w:proofErr w:type="spellEnd"/>
      <w:r w:rsidR="00F708D9" w:rsidRPr="00EE1CFD">
        <w:rPr>
          <w:rFonts w:ascii="Calibri" w:hAnsi="Calibri" w:cs="Calibri"/>
          <w:color w:val="000000"/>
        </w:rPr>
        <w:t>://doi.org/10.1007/978-3-031-23161-2_154</w:t>
      </w:r>
      <w:proofErr w:type="gramEnd"/>
      <w:r w:rsidR="00F708D9" w:rsidRPr="00EE1CFD">
        <w:rPr>
          <w:rFonts w:ascii="Calibri" w:hAnsi="Calibri" w:cs="Calibri"/>
          <w:color w:val="000000"/>
        </w:rPr>
        <w:t>.</w:t>
      </w:r>
    </w:p>
    <w:p w14:paraId="60FB8D9D" w14:textId="35DC856E" w:rsidR="00652449" w:rsidRPr="00EE1CFD" w:rsidRDefault="00F708D9"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652449" w:rsidRPr="00EE1CFD">
        <w:rPr>
          <w:rFonts w:ascii="Calibri" w:hAnsi="Calibri" w:cs="Calibri"/>
          <w:color w:val="000000"/>
        </w:rPr>
        <w:t xml:space="preserve"> Bonn, N. (2023). </w:t>
      </w:r>
      <w:r w:rsidR="00652449" w:rsidRPr="00EE1CFD">
        <w:rPr>
          <w:rFonts w:ascii="Calibri" w:hAnsi="Calibri" w:cs="Calibri"/>
          <w:i/>
          <w:iCs/>
          <w:color w:val="000000"/>
        </w:rPr>
        <w:t>The impact of integrating Artificial Intelligence into the video games industry</w:t>
      </w:r>
      <w:proofErr w:type="gramStart"/>
      <w:r w:rsidR="00652449" w:rsidRPr="00EE1CFD">
        <w:rPr>
          <w:rFonts w:ascii="Calibri" w:hAnsi="Calibri" w:cs="Calibri"/>
          <w:i/>
          <w:iCs/>
          <w:color w:val="000000"/>
        </w:rPr>
        <w:t>. :</w:t>
      </w:r>
      <w:proofErr w:type="gramEnd"/>
      <w:r w:rsidR="00652449" w:rsidRPr="00EE1CFD">
        <w:rPr>
          <w:rFonts w:ascii="Calibri" w:hAnsi="Calibri" w:cs="Calibri"/>
          <w:i/>
          <w:iCs/>
          <w:color w:val="000000"/>
        </w:rPr>
        <w:t xml:space="preserve"> A case study.</w:t>
      </w:r>
      <w:r w:rsidR="00652449" w:rsidRPr="00EE1CFD">
        <w:rPr>
          <w:rFonts w:ascii="Calibri" w:hAnsi="Calibri" w:cs="Calibri"/>
          <w:color w:val="000000"/>
        </w:rPr>
        <w:t> [online] DIVA. Available at: https://www.diva-portal.org/smash/record.jsf?pid=diva2%3A1820226&amp;dswid=-4979 [Accessed 27 Apr. 2025].</w:t>
      </w:r>
    </w:p>
    <w:p w14:paraId="709B9119" w14:textId="639B87AF" w:rsidR="00FC4E68" w:rsidRPr="00EE1CFD" w:rsidRDefault="00652449"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25022D" w:rsidRPr="00EE1CFD">
        <w:rPr>
          <w:rFonts w:ascii="Calibri" w:hAnsi="Calibri" w:cs="Calibri"/>
          <w:color w:val="000000"/>
        </w:rPr>
        <w:t xml:space="preserve"> National Geographic Society (2023). </w:t>
      </w:r>
      <w:r w:rsidR="0025022D" w:rsidRPr="00EE1CFD">
        <w:rPr>
          <w:rFonts w:ascii="Calibri" w:hAnsi="Calibri" w:cs="Calibri"/>
          <w:i/>
          <w:iCs/>
          <w:color w:val="000000"/>
        </w:rPr>
        <w:t>Storytelling</w:t>
      </w:r>
      <w:r w:rsidR="0025022D" w:rsidRPr="00EE1CFD">
        <w:rPr>
          <w:rFonts w:ascii="Calibri" w:hAnsi="Calibri" w:cs="Calibri"/>
          <w:color w:val="000000"/>
        </w:rPr>
        <w:t xml:space="preserve">. [online] education.nationalgeographic.org. Available at: </w:t>
      </w:r>
      <w:hyperlink r:id="rId17" w:history="1">
        <w:r w:rsidR="0025022D" w:rsidRPr="00EE1CFD">
          <w:rPr>
            <w:rStyle w:val="Hyperlink"/>
            <w:rFonts w:ascii="Calibri" w:hAnsi="Calibri" w:cs="Calibri"/>
          </w:rPr>
          <w:t>https://education.nationalgeographic.org/resource/storytelling-x/</w:t>
        </w:r>
      </w:hyperlink>
      <w:r w:rsidR="0025022D" w:rsidRPr="00EE1CFD">
        <w:rPr>
          <w:rFonts w:ascii="Calibri" w:hAnsi="Calibri" w:cs="Calibri"/>
          <w:color w:val="000000"/>
        </w:rPr>
        <w:t xml:space="preserve">. </w:t>
      </w:r>
    </w:p>
    <w:p w14:paraId="74F439D5" w14:textId="77777777" w:rsidR="00360CDB" w:rsidRDefault="00360CDB" w:rsidP="00F04581">
      <w:pPr>
        <w:spacing w:after="0" w:line="360" w:lineRule="auto"/>
        <w:rPr>
          <w:rFonts w:ascii="Arial" w:eastAsia="Arial" w:hAnsi="Arial" w:cs="Arial"/>
          <w:color w:val="252525"/>
        </w:rPr>
      </w:pPr>
    </w:p>
    <w:p w14:paraId="4E12671D" w14:textId="108B78ED" w:rsidR="00360CDB" w:rsidRDefault="00B95A1E" w:rsidP="00F04581">
      <w:pPr>
        <w:spacing w:after="0" w:line="360" w:lineRule="auto"/>
        <w:rPr>
          <w:rFonts w:ascii="Arial" w:eastAsia="Arial" w:hAnsi="Arial" w:cs="Arial"/>
          <w:color w:val="252525"/>
        </w:rPr>
      </w:pPr>
      <w:r>
        <w:rPr>
          <w:rFonts w:ascii="Arial" w:eastAsia="Arial" w:hAnsi="Arial" w:cs="Arial"/>
          <w:color w:val="252525"/>
        </w:rPr>
        <w:t>Book Research:</w:t>
      </w:r>
    </w:p>
    <w:p w14:paraId="014F36F8" w14:textId="253C7DCA" w:rsidR="00E16FAA" w:rsidRDefault="00E16FAA" w:rsidP="00370E83">
      <w:pPr>
        <w:pStyle w:val="NormalWeb"/>
        <w:numPr>
          <w:ilvl w:val="0"/>
          <w:numId w:val="3"/>
        </w:numPr>
        <w:spacing w:before="0" w:beforeAutospacing="0" w:after="0" w:afterAutospacing="0" w:line="360" w:lineRule="auto"/>
        <w:rPr>
          <w:rFonts w:ascii="Calibri" w:hAnsi="Calibri" w:cs="Calibri"/>
          <w:color w:val="000000"/>
        </w:rPr>
      </w:pPr>
      <w:r w:rsidRPr="00727201">
        <w:rPr>
          <w:rFonts w:ascii="Calibri" w:hAnsi="Calibri" w:cs="Calibri"/>
          <w:color w:val="000000"/>
        </w:rPr>
        <w:t>Carolyn Handler Miller (2004). </w:t>
      </w:r>
      <w:r w:rsidRPr="00727201">
        <w:rPr>
          <w:rFonts w:ascii="Calibri" w:hAnsi="Calibri" w:cs="Calibri"/>
          <w:i/>
          <w:iCs/>
          <w:color w:val="000000"/>
        </w:rPr>
        <w:t xml:space="preserve">Digital </w:t>
      </w:r>
      <w:proofErr w:type="gramStart"/>
      <w:r w:rsidRPr="00727201">
        <w:rPr>
          <w:rFonts w:ascii="Calibri" w:hAnsi="Calibri" w:cs="Calibri"/>
          <w:i/>
          <w:iCs/>
          <w:color w:val="000000"/>
        </w:rPr>
        <w:t>storytelling :</w:t>
      </w:r>
      <w:proofErr w:type="gramEnd"/>
      <w:r w:rsidRPr="00727201">
        <w:rPr>
          <w:rFonts w:ascii="Calibri" w:hAnsi="Calibri" w:cs="Calibri"/>
          <w:i/>
          <w:iCs/>
          <w:color w:val="000000"/>
        </w:rPr>
        <w:t xml:space="preserve"> a creatorś guide to interactive entertainment</w:t>
      </w:r>
      <w:r w:rsidRPr="00727201">
        <w:rPr>
          <w:rFonts w:ascii="Calibri" w:hAnsi="Calibri" w:cs="Calibri"/>
          <w:color w:val="000000"/>
        </w:rPr>
        <w:t>. Amsterdam Focal Press.</w:t>
      </w:r>
    </w:p>
    <w:p w14:paraId="1615BC65" w14:textId="10814979" w:rsidR="00370E83" w:rsidRPr="00370E83" w:rsidRDefault="00370E83"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370E83">
        <w:rPr>
          <w:rFonts w:ascii="Times New Roman" w:eastAsia="Times New Roman" w:hAnsi="Times New Roman" w:cs="Times New Roman"/>
          <w:kern w:val="0"/>
          <w:lang w:eastAsia="en-GB"/>
          <w14:ligatures w14:val="none"/>
        </w:rPr>
        <w:t xml:space="preserve">Marx, C. (2021). </w:t>
      </w:r>
      <w:r w:rsidRPr="00370E83">
        <w:rPr>
          <w:rFonts w:ascii="Times New Roman" w:eastAsia="Times New Roman" w:hAnsi="Times New Roman" w:cs="Times New Roman"/>
          <w:i/>
          <w:iCs/>
          <w:kern w:val="0"/>
          <w:lang w:eastAsia="en-GB"/>
          <w14:ligatures w14:val="none"/>
        </w:rPr>
        <w:t>Writing for animation, comics, and games</w:t>
      </w:r>
      <w:r w:rsidRPr="00370E83">
        <w:rPr>
          <w:rFonts w:ascii="Times New Roman" w:eastAsia="Times New Roman" w:hAnsi="Times New Roman" w:cs="Times New Roman"/>
          <w:kern w:val="0"/>
          <w:lang w:eastAsia="en-GB"/>
          <w14:ligatures w14:val="none"/>
        </w:rPr>
        <w:t xml:space="preserve"> (Second edition.). CRC Press.</w:t>
      </w:r>
    </w:p>
    <w:p w14:paraId="56FC7DF7" w14:textId="4B6E4C3F" w:rsidR="00E16FAA" w:rsidRPr="00727201" w:rsidRDefault="00E16FAA" w:rsidP="00370E83">
      <w:pPr>
        <w:pStyle w:val="NormalWeb"/>
        <w:numPr>
          <w:ilvl w:val="0"/>
          <w:numId w:val="3"/>
        </w:numPr>
        <w:spacing w:line="360" w:lineRule="auto"/>
        <w:rPr>
          <w:rFonts w:ascii="Calibri" w:hAnsi="Calibri" w:cs="Calibri"/>
          <w:color w:val="000000"/>
        </w:rPr>
      </w:pPr>
      <w:r w:rsidRPr="00727201">
        <w:rPr>
          <w:rFonts w:ascii="Calibri" w:hAnsi="Calibri" w:cs="Calibri"/>
          <w:color w:val="000000"/>
        </w:rPr>
        <w:t>‌</w:t>
      </w:r>
      <w:r w:rsidR="00727201" w:rsidRPr="00727201">
        <w:rPr>
          <w:rFonts w:ascii="Calibri" w:hAnsi="Calibri" w:cs="Calibri"/>
          <w:color w:val="000000"/>
        </w:rPr>
        <w:t xml:space="preserve">Blom, J. (2023). Video Game Characters and Transmedia </w:t>
      </w:r>
      <w:proofErr w:type="gramStart"/>
      <w:r w:rsidR="00727201" w:rsidRPr="00727201">
        <w:rPr>
          <w:rFonts w:ascii="Calibri" w:hAnsi="Calibri" w:cs="Calibri"/>
          <w:color w:val="000000"/>
        </w:rPr>
        <w:t>Storytelling :</w:t>
      </w:r>
      <w:proofErr w:type="gramEnd"/>
      <w:r w:rsidR="00727201" w:rsidRPr="00727201">
        <w:rPr>
          <w:rFonts w:ascii="Calibri" w:hAnsi="Calibri" w:cs="Calibri"/>
          <w:color w:val="000000"/>
        </w:rPr>
        <w:t xml:space="preserve"> The Dynamic Game Character. (1st ed.). Amsterdam University Press. </w:t>
      </w:r>
      <w:hyperlink r:id="rId18" w:tgtFrame="_blank" w:tooltip="Original URL: https://doi.org/10.1515/9789048553495. Click or tap if you trust this link." w:history="1">
        <w:r w:rsidR="00727201" w:rsidRPr="00727201">
          <w:rPr>
            <w:rStyle w:val="Hyperlink"/>
            <w:rFonts w:ascii="Calibri" w:hAnsi="Calibri" w:cs="Calibri"/>
          </w:rPr>
          <w:t>https://doi.org/10.1515/9789048553495</w:t>
        </w:r>
      </w:hyperlink>
      <w:r w:rsidR="00727201" w:rsidRPr="00727201">
        <w:rPr>
          <w:rFonts w:ascii="Calibri" w:hAnsi="Calibri" w:cs="Calibri"/>
          <w:color w:val="000000"/>
        </w:rPr>
        <w:t> </w:t>
      </w:r>
    </w:p>
    <w:p w14:paraId="15D936ED" w14:textId="641AB938" w:rsidR="00BC6FD9" w:rsidRPr="00BC6FD9" w:rsidRDefault="00BC6FD9"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BC6FD9">
        <w:rPr>
          <w:rFonts w:ascii="Times New Roman" w:eastAsia="Times New Roman" w:hAnsi="Times New Roman" w:cs="Times New Roman"/>
          <w:kern w:val="0"/>
          <w:lang w:eastAsia="en-GB"/>
          <w14:ligatures w14:val="none"/>
        </w:rPr>
        <w:t xml:space="preserve">Blom, J. (2023). </w:t>
      </w:r>
      <w:r w:rsidRPr="00BC6FD9">
        <w:rPr>
          <w:rFonts w:ascii="Times New Roman" w:eastAsia="Times New Roman" w:hAnsi="Times New Roman" w:cs="Times New Roman"/>
          <w:i/>
          <w:iCs/>
          <w:kern w:val="0"/>
          <w:lang w:eastAsia="en-GB"/>
          <w14:ligatures w14:val="none"/>
        </w:rPr>
        <w:t xml:space="preserve">Video Game Characters and Transmedia </w:t>
      </w:r>
      <w:proofErr w:type="gramStart"/>
      <w:r w:rsidRPr="00BC6FD9">
        <w:rPr>
          <w:rFonts w:ascii="Times New Roman" w:eastAsia="Times New Roman" w:hAnsi="Times New Roman" w:cs="Times New Roman"/>
          <w:i/>
          <w:iCs/>
          <w:kern w:val="0"/>
          <w:lang w:eastAsia="en-GB"/>
          <w14:ligatures w14:val="none"/>
        </w:rPr>
        <w:t>Storytelling</w:t>
      </w:r>
      <w:r w:rsidRPr="00BC6FD9">
        <w:rPr>
          <w:rFonts w:ascii="Arial" w:eastAsia="Times New Roman" w:hAnsi="Arial" w:cs="Arial"/>
          <w:i/>
          <w:iCs/>
          <w:kern w:val="0"/>
          <w:lang w:eastAsia="en-GB"/>
          <w14:ligatures w14:val="none"/>
        </w:rPr>
        <w:t> </w:t>
      </w:r>
      <w:r w:rsidRPr="00BC6FD9">
        <w:rPr>
          <w:rFonts w:ascii="Times New Roman" w:eastAsia="Times New Roman" w:hAnsi="Times New Roman" w:cs="Times New Roman"/>
          <w:i/>
          <w:iCs/>
          <w:kern w:val="0"/>
          <w:lang w:eastAsia="en-GB"/>
          <w14:ligatures w14:val="none"/>
        </w:rPr>
        <w:t>:</w:t>
      </w:r>
      <w:proofErr w:type="gramEnd"/>
      <w:r w:rsidRPr="00BC6FD9">
        <w:rPr>
          <w:rFonts w:ascii="Times New Roman" w:eastAsia="Times New Roman" w:hAnsi="Times New Roman" w:cs="Times New Roman"/>
          <w:i/>
          <w:iCs/>
          <w:kern w:val="0"/>
          <w:lang w:eastAsia="en-GB"/>
          <w14:ligatures w14:val="none"/>
        </w:rPr>
        <w:t xml:space="preserve"> The Dynamic Game Character.</w:t>
      </w:r>
      <w:r w:rsidRPr="00BC6FD9">
        <w:rPr>
          <w:rFonts w:ascii="Times New Roman" w:eastAsia="Times New Roman" w:hAnsi="Times New Roman" w:cs="Times New Roman"/>
          <w:kern w:val="0"/>
          <w:lang w:eastAsia="en-GB"/>
          <w14:ligatures w14:val="none"/>
        </w:rPr>
        <w:t xml:space="preserve"> (1st ed.). Amsterdam University Press. </w:t>
      </w:r>
      <w:hyperlink r:id="rId19" w:history="1">
        <w:r w:rsidRPr="0042414F">
          <w:rPr>
            <w:rStyle w:val="Hyperlink"/>
            <w:rFonts w:ascii="Times New Roman" w:eastAsia="Times New Roman" w:hAnsi="Times New Roman" w:cs="Times New Roman"/>
            <w:kern w:val="0"/>
            <w:lang w:eastAsia="en-GB"/>
            <w14:ligatures w14:val="none"/>
          </w:rPr>
          <w:t>https://doi.org/10.1515/9789048553495</w:t>
        </w:r>
      </w:hyperlink>
      <w:r>
        <w:rPr>
          <w:rFonts w:ascii="Times New Roman" w:eastAsia="Times New Roman" w:hAnsi="Times New Roman" w:cs="Times New Roman"/>
          <w:kern w:val="0"/>
          <w:lang w:eastAsia="en-GB"/>
          <w14:ligatures w14:val="none"/>
        </w:rPr>
        <w:t xml:space="preserve"> </w:t>
      </w:r>
    </w:p>
    <w:p w14:paraId="76B85BA3" w14:textId="75C5DB7E" w:rsidR="00A337A2" w:rsidRPr="00A337A2" w:rsidRDefault="00A337A2"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A337A2">
        <w:rPr>
          <w:rFonts w:ascii="Times New Roman" w:eastAsia="Times New Roman" w:hAnsi="Times New Roman" w:cs="Times New Roman"/>
          <w:kern w:val="0"/>
          <w:lang w:eastAsia="en-GB"/>
          <w14:ligatures w14:val="none"/>
        </w:rPr>
        <w:t xml:space="preserve">de Lima, E. S., Feijo, B., &amp; Furtado, A. L. (2022). A Character-based Model for Interactive Storytelling in Games. </w:t>
      </w:r>
      <w:r w:rsidRPr="00A337A2">
        <w:rPr>
          <w:rFonts w:ascii="Times New Roman" w:eastAsia="Times New Roman" w:hAnsi="Times New Roman" w:cs="Times New Roman"/>
          <w:i/>
          <w:iCs/>
          <w:kern w:val="0"/>
          <w:lang w:eastAsia="en-GB"/>
          <w14:ligatures w14:val="none"/>
        </w:rPr>
        <w:t>2022 21st Brazilian Symposium on Computer Games and Digital Entertainment (</w:t>
      </w:r>
      <w:proofErr w:type="spellStart"/>
      <w:r w:rsidRPr="00A337A2">
        <w:rPr>
          <w:rFonts w:ascii="Times New Roman" w:eastAsia="Times New Roman" w:hAnsi="Times New Roman" w:cs="Times New Roman"/>
          <w:i/>
          <w:iCs/>
          <w:kern w:val="0"/>
          <w:lang w:eastAsia="en-GB"/>
          <w14:ligatures w14:val="none"/>
        </w:rPr>
        <w:t>SBGames</w:t>
      </w:r>
      <w:proofErr w:type="spellEnd"/>
      <w:r w:rsidRPr="00A337A2">
        <w:rPr>
          <w:rFonts w:ascii="Times New Roman" w:eastAsia="Times New Roman" w:hAnsi="Times New Roman" w:cs="Times New Roman"/>
          <w:i/>
          <w:iCs/>
          <w:kern w:val="0"/>
          <w:lang w:eastAsia="en-GB"/>
          <w14:ligatures w14:val="none"/>
        </w:rPr>
        <w:t>)</w:t>
      </w:r>
      <w:r w:rsidRPr="00A337A2">
        <w:rPr>
          <w:rFonts w:ascii="Times New Roman" w:eastAsia="Times New Roman" w:hAnsi="Times New Roman" w:cs="Times New Roman"/>
          <w:kern w:val="0"/>
          <w:lang w:eastAsia="en-GB"/>
          <w14:ligatures w14:val="none"/>
        </w:rPr>
        <w:t xml:space="preserve">, 1–6. </w:t>
      </w:r>
      <w:hyperlink r:id="rId20" w:history="1">
        <w:r w:rsidRPr="0042414F">
          <w:rPr>
            <w:rStyle w:val="Hyperlink"/>
            <w:rFonts w:ascii="Times New Roman" w:eastAsia="Times New Roman" w:hAnsi="Times New Roman" w:cs="Times New Roman"/>
            <w:kern w:val="0"/>
            <w:lang w:eastAsia="en-GB"/>
            <w14:ligatures w14:val="none"/>
          </w:rPr>
          <w:t>https://doi.org/10.1109/SBGAMES56371.2022.9961071</w:t>
        </w:r>
      </w:hyperlink>
      <w:r>
        <w:rPr>
          <w:rFonts w:ascii="Times New Roman" w:eastAsia="Times New Roman" w:hAnsi="Times New Roman" w:cs="Times New Roman"/>
          <w:kern w:val="0"/>
          <w:lang w:eastAsia="en-GB"/>
          <w14:ligatures w14:val="none"/>
        </w:rPr>
        <w:t xml:space="preserve"> </w:t>
      </w:r>
    </w:p>
    <w:p w14:paraId="5629164C" w14:textId="47A1F78A" w:rsidR="00363BD0" w:rsidRPr="00363BD0" w:rsidRDefault="00363BD0"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363BD0">
        <w:rPr>
          <w:rFonts w:ascii="Times New Roman" w:eastAsia="Times New Roman" w:hAnsi="Times New Roman" w:cs="Times New Roman"/>
          <w:kern w:val="0"/>
          <w:lang w:eastAsia="en-GB"/>
          <w14:ligatures w14:val="none"/>
        </w:rPr>
        <w:t>Noriy</w:t>
      </w:r>
      <w:proofErr w:type="spellEnd"/>
      <w:r w:rsidRPr="00363BD0">
        <w:rPr>
          <w:rFonts w:ascii="Times New Roman" w:eastAsia="Times New Roman" w:hAnsi="Times New Roman" w:cs="Times New Roman"/>
          <w:kern w:val="0"/>
          <w:lang w:eastAsia="en-GB"/>
          <w14:ligatures w14:val="none"/>
        </w:rPr>
        <w:t xml:space="preserve">, K. A., Yang, X., &amp; Zhang, J. J. (2023). </w:t>
      </w:r>
      <w:r w:rsidRPr="00363BD0">
        <w:rPr>
          <w:rFonts w:ascii="Times New Roman" w:eastAsia="Times New Roman" w:hAnsi="Times New Roman" w:cs="Times New Roman"/>
          <w:i/>
          <w:iCs/>
          <w:kern w:val="0"/>
          <w:lang w:eastAsia="en-GB"/>
          <w14:ligatures w14:val="none"/>
        </w:rPr>
        <w:t>EMNS /</w:t>
      </w:r>
      <w:proofErr w:type="spellStart"/>
      <w:r w:rsidRPr="00363BD0">
        <w:rPr>
          <w:rFonts w:ascii="Times New Roman" w:eastAsia="Times New Roman" w:hAnsi="Times New Roman" w:cs="Times New Roman"/>
          <w:i/>
          <w:iCs/>
          <w:kern w:val="0"/>
          <w:lang w:eastAsia="en-GB"/>
          <w14:ligatures w14:val="none"/>
        </w:rPr>
        <w:t>Imz</w:t>
      </w:r>
      <w:proofErr w:type="spellEnd"/>
      <w:r w:rsidRPr="00363BD0">
        <w:rPr>
          <w:rFonts w:ascii="Times New Roman" w:eastAsia="Times New Roman" w:hAnsi="Times New Roman" w:cs="Times New Roman"/>
          <w:i/>
          <w:iCs/>
          <w:kern w:val="0"/>
          <w:lang w:eastAsia="en-GB"/>
          <w14:ligatures w14:val="none"/>
        </w:rPr>
        <w:t>/ Corpus: An emotive single-speaker dataset for narrative storytelling in games, television and graphic novels</w:t>
      </w:r>
      <w:r w:rsidRPr="00363BD0">
        <w:rPr>
          <w:rFonts w:ascii="Times New Roman" w:eastAsia="Times New Roman" w:hAnsi="Times New Roman" w:cs="Times New Roman"/>
          <w:kern w:val="0"/>
          <w:lang w:eastAsia="en-GB"/>
          <w14:ligatures w14:val="none"/>
        </w:rPr>
        <w:t xml:space="preserve">. </w:t>
      </w:r>
      <w:hyperlink r:id="rId21" w:history="1">
        <w:r w:rsidRPr="0042414F">
          <w:rPr>
            <w:rStyle w:val="Hyperlink"/>
            <w:rFonts w:ascii="Times New Roman" w:eastAsia="Times New Roman" w:hAnsi="Times New Roman" w:cs="Times New Roman"/>
            <w:kern w:val="0"/>
            <w:lang w:eastAsia="en-GB"/>
            <w14:ligatures w14:val="none"/>
          </w:rPr>
          <w:t>https://doi.org/10.48550/arxiv.2305.13137</w:t>
        </w:r>
      </w:hyperlink>
      <w:r>
        <w:rPr>
          <w:rFonts w:ascii="Times New Roman" w:eastAsia="Times New Roman" w:hAnsi="Times New Roman" w:cs="Times New Roman"/>
          <w:kern w:val="0"/>
          <w:lang w:eastAsia="en-GB"/>
          <w14:ligatures w14:val="none"/>
        </w:rPr>
        <w:t xml:space="preserve"> </w:t>
      </w:r>
    </w:p>
    <w:p w14:paraId="2DDE12C1" w14:textId="7A7AC283" w:rsidR="00363BD0" w:rsidRPr="00363BD0" w:rsidRDefault="00363BD0"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363BD0">
        <w:rPr>
          <w:rFonts w:ascii="Times New Roman" w:eastAsia="Times New Roman" w:hAnsi="Times New Roman" w:cs="Times New Roman"/>
          <w:kern w:val="0"/>
          <w:lang w:eastAsia="en-GB"/>
          <w14:ligatures w14:val="none"/>
        </w:rPr>
        <w:t xml:space="preserve">de Lima, E. S., Feijó, B., &amp; Furtado, A. L. (2018). Player </w:t>
      </w:r>
      <w:proofErr w:type="spellStart"/>
      <w:r w:rsidRPr="00363BD0">
        <w:rPr>
          <w:rFonts w:ascii="Times New Roman" w:eastAsia="Times New Roman" w:hAnsi="Times New Roman" w:cs="Times New Roman"/>
          <w:kern w:val="0"/>
          <w:lang w:eastAsia="en-GB"/>
          <w14:ligatures w14:val="none"/>
        </w:rPr>
        <w:t>behavior</w:t>
      </w:r>
      <w:proofErr w:type="spellEnd"/>
      <w:r w:rsidRPr="00363BD0">
        <w:rPr>
          <w:rFonts w:ascii="Times New Roman" w:eastAsia="Times New Roman" w:hAnsi="Times New Roman" w:cs="Times New Roman"/>
          <w:kern w:val="0"/>
          <w:lang w:eastAsia="en-GB"/>
          <w14:ligatures w14:val="none"/>
        </w:rPr>
        <w:t xml:space="preserve"> and personality </w:t>
      </w:r>
      <w:proofErr w:type="spellStart"/>
      <w:r w:rsidRPr="00363BD0">
        <w:rPr>
          <w:rFonts w:ascii="Times New Roman" w:eastAsia="Times New Roman" w:hAnsi="Times New Roman" w:cs="Times New Roman"/>
          <w:kern w:val="0"/>
          <w:lang w:eastAsia="en-GB"/>
          <w14:ligatures w14:val="none"/>
        </w:rPr>
        <w:t>modeling</w:t>
      </w:r>
      <w:proofErr w:type="spellEnd"/>
      <w:r w:rsidRPr="00363BD0">
        <w:rPr>
          <w:rFonts w:ascii="Times New Roman" w:eastAsia="Times New Roman" w:hAnsi="Times New Roman" w:cs="Times New Roman"/>
          <w:kern w:val="0"/>
          <w:lang w:eastAsia="en-GB"/>
          <w14:ligatures w14:val="none"/>
        </w:rPr>
        <w:t xml:space="preserve"> for interactive storytelling in games. </w:t>
      </w:r>
      <w:r w:rsidRPr="00363BD0">
        <w:rPr>
          <w:rFonts w:ascii="Times New Roman" w:eastAsia="Times New Roman" w:hAnsi="Times New Roman" w:cs="Times New Roman"/>
          <w:i/>
          <w:iCs/>
          <w:kern w:val="0"/>
          <w:lang w:eastAsia="en-GB"/>
          <w14:ligatures w14:val="none"/>
        </w:rPr>
        <w:t>Entertainment Computing</w:t>
      </w:r>
      <w:r w:rsidRPr="00363BD0">
        <w:rPr>
          <w:rFonts w:ascii="Times New Roman" w:eastAsia="Times New Roman" w:hAnsi="Times New Roman" w:cs="Times New Roman"/>
          <w:kern w:val="0"/>
          <w:lang w:eastAsia="en-GB"/>
          <w14:ligatures w14:val="none"/>
        </w:rPr>
        <w:t xml:space="preserve">, </w:t>
      </w:r>
      <w:r w:rsidRPr="00363BD0">
        <w:rPr>
          <w:rFonts w:ascii="Times New Roman" w:eastAsia="Times New Roman" w:hAnsi="Times New Roman" w:cs="Times New Roman"/>
          <w:i/>
          <w:iCs/>
          <w:kern w:val="0"/>
          <w:lang w:eastAsia="en-GB"/>
          <w14:ligatures w14:val="none"/>
        </w:rPr>
        <w:t>28</w:t>
      </w:r>
      <w:r w:rsidRPr="00363BD0">
        <w:rPr>
          <w:rFonts w:ascii="Times New Roman" w:eastAsia="Times New Roman" w:hAnsi="Times New Roman" w:cs="Times New Roman"/>
          <w:kern w:val="0"/>
          <w:lang w:eastAsia="en-GB"/>
          <w14:ligatures w14:val="none"/>
        </w:rPr>
        <w:t xml:space="preserve">, 32–48. </w:t>
      </w:r>
      <w:hyperlink r:id="rId22" w:history="1">
        <w:r w:rsidRPr="0042414F">
          <w:rPr>
            <w:rStyle w:val="Hyperlink"/>
            <w:rFonts w:ascii="Times New Roman" w:eastAsia="Times New Roman" w:hAnsi="Times New Roman" w:cs="Times New Roman"/>
            <w:kern w:val="0"/>
            <w:lang w:eastAsia="en-GB"/>
            <w14:ligatures w14:val="none"/>
          </w:rPr>
          <w:t>https://doi.org/10.1016/j.entcom.2018.08.003</w:t>
        </w:r>
      </w:hyperlink>
      <w:r>
        <w:rPr>
          <w:rFonts w:ascii="Times New Roman" w:eastAsia="Times New Roman" w:hAnsi="Times New Roman" w:cs="Times New Roman"/>
          <w:kern w:val="0"/>
          <w:lang w:eastAsia="en-GB"/>
          <w14:ligatures w14:val="none"/>
        </w:rPr>
        <w:t xml:space="preserve"> </w:t>
      </w:r>
    </w:p>
    <w:p w14:paraId="2571DE0A" w14:textId="07892B8D" w:rsidR="00391560" w:rsidRPr="00391560" w:rsidRDefault="00391560"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391560">
        <w:rPr>
          <w:rFonts w:ascii="Times New Roman" w:eastAsia="Times New Roman" w:hAnsi="Times New Roman" w:cs="Times New Roman"/>
          <w:kern w:val="0"/>
          <w:lang w:eastAsia="en-GB"/>
          <w14:ligatures w14:val="none"/>
        </w:rPr>
        <w:lastRenderedPageBreak/>
        <w:t>Carstensdottir</w:t>
      </w:r>
      <w:proofErr w:type="spellEnd"/>
      <w:r w:rsidRPr="00391560">
        <w:rPr>
          <w:rFonts w:ascii="Times New Roman" w:eastAsia="Times New Roman" w:hAnsi="Times New Roman" w:cs="Times New Roman"/>
          <w:kern w:val="0"/>
          <w:lang w:eastAsia="en-GB"/>
          <w14:ligatures w14:val="none"/>
        </w:rPr>
        <w:t xml:space="preserve">, E., Kleinman, E., &amp; El-Nasr, M. S. (2019). Player interaction in narrative games: structure and narrative progression mechanics. </w:t>
      </w:r>
      <w:r w:rsidRPr="00391560">
        <w:rPr>
          <w:rFonts w:ascii="Times New Roman" w:eastAsia="Times New Roman" w:hAnsi="Times New Roman" w:cs="Times New Roman"/>
          <w:i/>
          <w:iCs/>
          <w:kern w:val="0"/>
          <w:lang w:eastAsia="en-GB"/>
          <w14:ligatures w14:val="none"/>
        </w:rPr>
        <w:t>Proceedings of the 14th International Conference on the Foundations of Digital Games</w:t>
      </w:r>
      <w:r w:rsidRPr="00391560">
        <w:rPr>
          <w:rFonts w:ascii="Times New Roman" w:eastAsia="Times New Roman" w:hAnsi="Times New Roman" w:cs="Times New Roman"/>
          <w:kern w:val="0"/>
          <w:lang w:eastAsia="en-GB"/>
          <w14:ligatures w14:val="none"/>
        </w:rPr>
        <w:t xml:space="preserve">, 1–9. </w:t>
      </w:r>
      <w:hyperlink r:id="rId23" w:history="1">
        <w:r w:rsidRPr="0042414F">
          <w:rPr>
            <w:rStyle w:val="Hyperlink"/>
            <w:rFonts w:ascii="Times New Roman" w:eastAsia="Times New Roman" w:hAnsi="Times New Roman" w:cs="Times New Roman"/>
            <w:kern w:val="0"/>
            <w:lang w:eastAsia="en-GB"/>
            <w14:ligatures w14:val="none"/>
          </w:rPr>
          <w:t>https://doi.org/10.1145/3337722.3337730</w:t>
        </w:r>
      </w:hyperlink>
      <w:r>
        <w:rPr>
          <w:rFonts w:ascii="Times New Roman" w:eastAsia="Times New Roman" w:hAnsi="Times New Roman" w:cs="Times New Roman"/>
          <w:kern w:val="0"/>
          <w:lang w:eastAsia="en-GB"/>
          <w14:ligatures w14:val="none"/>
        </w:rPr>
        <w:t xml:space="preserve"> </w:t>
      </w:r>
    </w:p>
    <w:p w14:paraId="28338103" w14:textId="62F8D09E" w:rsidR="00471F1C" w:rsidRPr="00471F1C" w:rsidRDefault="00471F1C"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471F1C">
        <w:rPr>
          <w:rFonts w:ascii="Times New Roman" w:eastAsia="Times New Roman" w:hAnsi="Times New Roman" w:cs="Times New Roman"/>
          <w:kern w:val="0"/>
          <w:lang w:eastAsia="en-GB"/>
          <w14:ligatures w14:val="none"/>
        </w:rPr>
        <w:t>Jayemanne</w:t>
      </w:r>
      <w:proofErr w:type="spellEnd"/>
      <w:r w:rsidRPr="00471F1C">
        <w:rPr>
          <w:rFonts w:ascii="Times New Roman" w:eastAsia="Times New Roman" w:hAnsi="Times New Roman" w:cs="Times New Roman"/>
          <w:kern w:val="0"/>
          <w:lang w:eastAsia="en-GB"/>
          <w14:ligatures w14:val="none"/>
        </w:rPr>
        <w:t xml:space="preserve">, D. (2019). </w:t>
      </w:r>
      <w:r w:rsidRPr="00471F1C">
        <w:rPr>
          <w:rFonts w:ascii="Times New Roman" w:eastAsia="Times New Roman" w:hAnsi="Times New Roman" w:cs="Times New Roman"/>
          <w:i/>
          <w:iCs/>
          <w:kern w:val="0"/>
          <w:lang w:eastAsia="en-GB"/>
          <w14:ligatures w14:val="none"/>
        </w:rPr>
        <w:t>Gaming and the Arts of Storytelling</w:t>
      </w:r>
      <w:r w:rsidRPr="00471F1C">
        <w:rPr>
          <w:rFonts w:ascii="Times New Roman" w:eastAsia="Times New Roman" w:hAnsi="Times New Roman" w:cs="Times New Roman"/>
          <w:kern w:val="0"/>
          <w:lang w:eastAsia="en-GB"/>
          <w14:ligatures w14:val="none"/>
        </w:rPr>
        <w:t xml:space="preserve">. MDPI - Multidisciplinary Digital Publishing Institute. </w:t>
      </w:r>
      <w:hyperlink r:id="rId24" w:history="1">
        <w:r w:rsidRPr="0042414F">
          <w:rPr>
            <w:rStyle w:val="Hyperlink"/>
            <w:rFonts w:ascii="Times New Roman" w:eastAsia="Times New Roman" w:hAnsi="Times New Roman" w:cs="Times New Roman"/>
            <w:kern w:val="0"/>
            <w:lang w:eastAsia="en-GB"/>
            <w14:ligatures w14:val="none"/>
          </w:rPr>
          <w:t>https://doi.org/10.3390/books978-3-03921-232-3</w:t>
        </w:r>
      </w:hyperlink>
      <w:r>
        <w:rPr>
          <w:rFonts w:ascii="Times New Roman" w:eastAsia="Times New Roman" w:hAnsi="Times New Roman" w:cs="Times New Roman"/>
          <w:kern w:val="0"/>
          <w:lang w:eastAsia="en-GB"/>
          <w14:ligatures w14:val="none"/>
        </w:rPr>
        <w:t xml:space="preserve"> </w:t>
      </w:r>
    </w:p>
    <w:p w14:paraId="49960122" w14:textId="00BBDEE9" w:rsidR="004904FB" w:rsidRPr="00471F1C" w:rsidRDefault="00471F1C"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471F1C">
        <w:rPr>
          <w:rFonts w:ascii="Times New Roman" w:eastAsia="Times New Roman" w:hAnsi="Times New Roman" w:cs="Times New Roman"/>
          <w:kern w:val="0"/>
          <w:lang w:eastAsia="en-GB"/>
          <w14:ligatures w14:val="none"/>
        </w:rPr>
        <w:t xml:space="preserve">May, L. (2020). </w:t>
      </w:r>
      <w:r w:rsidRPr="00471F1C">
        <w:rPr>
          <w:rFonts w:ascii="Times New Roman" w:eastAsia="Times New Roman" w:hAnsi="Times New Roman" w:cs="Times New Roman"/>
          <w:i/>
          <w:iCs/>
          <w:kern w:val="0"/>
          <w:lang w:eastAsia="en-GB"/>
          <w14:ligatures w14:val="none"/>
        </w:rPr>
        <w:t xml:space="preserve">Digital zombies, undead </w:t>
      </w:r>
      <w:proofErr w:type="gramStart"/>
      <w:r w:rsidRPr="00471F1C">
        <w:rPr>
          <w:rFonts w:ascii="Times New Roman" w:eastAsia="Times New Roman" w:hAnsi="Times New Roman" w:cs="Times New Roman"/>
          <w:i/>
          <w:iCs/>
          <w:kern w:val="0"/>
          <w:lang w:eastAsia="en-GB"/>
          <w14:ligatures w14:val="none"/>
        </w:rPr>
        <w:t>stories</w:t>
      </w:r>
      <w:r w:rsidRPr="00471F1C">
        <w:rPr>
          <w:rFonts w:ascii="Arial" w:eastAsia="Times New Roman" w:hAnsi="Arial" w:cs="Arial"/>
          <w:i/>
          <w:iCs/>
          <w:kern w:val="0"/>
          <w:lang w:eastAsia="en-GB"/>
          <w14:ligatures w14:val="none"/>
        </w:rPr>
        <w:t> </w:t>
      </w:r>
      <w:r w:rsidRPr="00471F1C">
        <w:rPr>
          <w:rFonts w:ascii="Times New Roman" w:eastAsia="Times New Roman" w:hAnsi="Times New Roman" w:cs="Times New Roman"/>
          <w:i/>
          <w:iCs/>
          <w:kern w:val="0"/>
          <w:lang w:eastAsia="en-GB"/>
          <w14:ligatures w14:val="none"/>
        </w:rPr>
        <w:t>:</w:t>
      </w:r>
      <w:proofErr w:type="gramEnd"/>
      <w:r w:rsidRPr="00471F1C">
        <w:rPr>
          <w:rFonts w:ascii="Times New Roman" w:eastAsia="Times New Roman" w:hAnsi="Times New Roman" w:cs="Times New Roman"/>
          <w:i/>
          <w:iCs/>
          <w:kern w:val="0"/>
          <w:lang w:eastAsia="en-GB"/>
          <w14:ligatures w14:val="none"/>
        </w:rPr>
        <w:t xml:space="preserve"> narrative emergence and videogames</w:t>
      </w:r>
      <w:r w:rsidRPr="00471F1C">
        <w:rPr>
          <w:rFonts w:ascii="Times New Roman" w:eastAsia="Times New Roman" w:hAnsi="Times New Roman" w:cs="Times New Roman"/>
          <w:kern w:val="0"/>
          <w:lang w:eastAsia="en-GB"/>
          <w14:ligatures w14:val="none"/>
        </w:rPr>
        <w:t xml:space="preserve"> (First edition.). Bloomsbury Academic. </w:t>
      </w:r>
      <w:hyperlink r:id="rId25" w:history="1">
        <w:r w:rsidRPr="0042414F">
          <w:rPr>
            <w:rStyle w:val="Hyperlink"/>
            <w:rFonts w:ascii="Times New Roman" w:eastAsia="Times New Roman" w:hAnsi="Times New Roman" w:cs="Times New Roman"/>
            <w:kern w:val="0"/>
            <w:lang w:eastAsia="en-GB"/>
            <w14:ligatures w14:val="none"/>
          </w:rPr>
          <w:t>https://doi.org/10.5040/9781501363511</w:t>
        </w:r>
      </w:hyperlink>
      <w:r>
        <w:rPr>
          <w:rFonts w:ascii="Times New Roman" w:eastAsia="Times New Roman" w:hAnsi="Times New Roman" w:cs="Times New Roman"/>
          <w:kern w:val="0"/>
          <w:lang w:eastAsia="en-GB"/>
          <w14:ligatures w14:val="none"/>
        </w:rPr>
        <w:t xml:space="preserve"> </w:t>
      </w:r>
    </w:p>
    <w:p w14:paraId="23C70B19" w14:textId="77777777" w:rsidR="00B95A1E" w:rsidRDefault="00B95A1E" w:rsidP="00F04581">
      <w:pPr>
        <w:spacing w:after="0" w:line="360" w:lineRule="auto"/>
        <w:rPr>
          <w:rFonts w:ascii="Arial" w:eastAsia="Arial" w:hAnsi="Arial" w:cs="Arial"/>
          <w:color w:val="252525"/>
        </w:rPr>
      </w:pPr>
    </w:p>
    <w:p w14:paraId="12BBD4E0" w14:textId="28DA6EF8" w:rsidR="00B95A1E" w:rsidRDefault="00B95A1E" w:rsidP="00F04581">
      <w:pPr>
        <w:spacing w:after="0" w:line="360" w:lineRule="auto"/>
        <w:rPr>
          <w:rFonts w:ascii="Arial" w:eastAsia="Arial" w:hAnsi="Arial" w:cs="Arial"/>
          <w:color w:val="252525"/>
        </w:rPr>
      </w:pPr>
      <w:r>
        <w:rPr>
          <w:rFonts w:ascii="Arial" w:eastAsia="Arial" w:hAnsi="Arial" w:cs="Arial"/>
          <w:color w:val="252525"/>
        </w:rPr>
        <w:t>Images:</w:t>
      </w:r>
    </w:p>
    <w:p w14:paraId="6147F1C5" w14:textId="2410154C" w:rsidR="00B255FA" w:rsidRPr="00B255FA" w:rsidRDefault="00B255FA" w:rsidP="00370E83">
      <w:pPr>
        <w:pStyle w:val="ListParagraph"/>
        <w:numPr>
          <w:ilvl w:val="0"/>
          <w:numId w:val="2"/>
        </w:numPr>
        <w:spacing w:line="360" w:lineRule="auto"/>
        <w:rPr>
          <w:rFonts w:ascii="Arial" w:eastAsia="Arial" w:hAnsi="Arial" w:cs="Arial"/>
          <w:color w:val="252525"/>
        </w:rPr>
      </w:pPr>
      <w:r w:rsidRPr="00B255FA">
        <w:rPr>
          <w:rFonts w:ascii="Arial" w:eastAsia="Arial" w:hAnsi="Arial" w:cs="Arial"/>
          <w:color w:val="252525"/>
        </w:rPr>
        <w:t>Wardrip-Fruin, N. (2020). </w:t>
      </w:r>
      <w:r w:rsidRPr="00B255FA">
        <w:rPr>
          <w:rFonts w:ascii="Arial" w:eastAsia="Arial" w:hAnsi="Arial" w:cs="Arial"/>
          <w:i/>
          <w:iCs/>
          <w:color w:val="252525"/>
        </w:rPr>
        <w:t>How Pac-Man Revolutionized Gaming</w:t>
      </w:r>
      <w:r w:rsidRPr="00B255FA">
        <w:rPr>
          <w:rFonts w:ascii="Arial" w:eastAsia="Arial" w:hAnsi="Arial" w:cs="Arial"/>
          <w:color w:val="252525"/>
        </w:rPr>
        <w:t xml:space="preserve">. [online] The MIT Press Reader. Available at: </w:t>
      </w:r>
      <w:hyperlink r:id="rId26" w:history="1">
        <w:r w:rsidRPr="00B255FA">
          <w:rPr>
            <w:rStyle w:val="Hyperlink"/>
            <w:rFonts w:ascii="Arial" w:eastAsia="Arial" w:hAnsi="Arial" w:cs="Arial"/>
          </w:rPr>
          <w:t>https://thereader.mitpress.mit.edu/how-pac-man-revolutionized-gaming/</w:t>
        </w:r>
      </w:hyperlink>
      <w:r w:rsidRPr="00B255FA">
        <w:rPr>
          <w:rFonts w:ascii="Arial" w:eastAsia="Arial" w:hAnsi="Arial" w:cs="Arial"/>
          <w:color w:val="252525"/>
        </w:rPr>
        <w:t>.</w:t>
      </w:r>
      <w:r>
        <w:rPr>
          <w:rFonts w:ascii="Arial" w:eastAsia="Arial" w:hAnsi="Arial" w:cs="Arial"/>
          <w:color w:val="252525"/>
        </w:rPr>
        <w:t xml:space="preserve"> </w:t>
      </w:r>
    </w:p>
    <w:p w14:paraId="0E0D4473" w14:textId="1351BA16" w:rsidR="000463C5" w:rsidRPr="000463C5" w:rsidRDefault="00B255FA" w:rsidP="00370E83">
      <w:pPr>
        <w:pStyle w:val="ListParagraph"/>
        <w:numPr>
          <w:ilvl w:val="0"/>
          <w:numId w:val="2"/>
        </w:numPr>
        <w:spacing w:line="360" w:lineRule="auto"/>
        <w:rPr>
          <w:rFonts w:ascii="Arial" w:eastAsia="Arial" w:hAnsi="Arial" w:cs="Arial"/>
          <w:color w:val="252525"/>
        </w:rPr>
      </w:pPr>
      <w:r w:rsidRPr="00B255FA">
        <w:rPr>
          <w:rFonts w:ascii="Arial" w:eastAsia="Arial" w:hAnsi="Arial" w:cs="Arial"/>
          <w:color w:val="252525"/>
        </w:rPr>
        <w:t>‌</w:t>
      </w:r>
      <w:r w:rsidR="000463C5" w:rsidRPr="000463C5">
        <w:rPr>
          <w:rFonts w:ascii="Arial" w:eastAsia="Arial" w:hAnsi="Arial" w:cs="Arial"/>
          <w:color w:val="252525"/>
        </w:rPr>
        <w:t>Hoyolab.com. (2025). </w:t>
      </w:r>
      <w:proofErr w:type="spellStart"/>
      <w:r w:rsidR="000463C5" w:rsidRPr="000463C5">
        <w:rPr>
          <w:rFonts w:ascii="Arial" w:eastAsia="Arial" w:hAnsi="Arial" w:cs="Arial"/>
          <w:i/>
          <w:iCs/>
          <w:color w:val="252525"/>
        </w:rPr>
        <w:t>HoYoLAB</w:t>
      </w:r>
      <w:proofErr w:type="spellEnd"/>
      <w:r w:rsidR="000463C5" w:rsidRPr="000463C5">
        <w:rPr>
          <w:rFonts w:ascii="Arial" w:eastAsia="Arial" w:hAnsi="Arial" w:cs="Arial"/>
          <w:i/>
          <w:iCs/>
          <w:color w:val="252525"/>
        </w:rPr>
        <w:t xml:space="preserve"> - Official Community</w:t>
      </w:r>
      <w:r w:rsidR="000463C5" w:rsidRPr="000463C5">
        <w:rPr>
          <w:rFonts w:ascii="Arial" w:eastAsia="Arial" w:hAnsi="Arial" w:cs="Arial"/>
          <w:color w:val="252525"/>
        </w:rPr>
        <w:t xml:space="preserve">. [online] Available at: </w:t>
      </w:r>
      <w:hyperlink r:id="rId27" w:history="1">
        <w:r w:rsidR="000463C5" w:rsidRPr="0042414F">
          <w:rPr>
            <w:rStyle w:val="Hyperlink"/>
            <w:rFonts w:ascii="Arial" w:eastAsia="Arial" w:hAnsi="Arial" w:cs="Arial"/>
          </w:rPr>
          <w:t>https://www.hoyolab.com/article/3948494</w:t>
        </w:r>
      </w:hyperlink>
      <w:r w:rsidR="000463C5">
        <w:rPr>
          <w:rFonts w:ascii="Arial" w:eastAsia="Arial" w:hAnsi="Arial" w:cs="Arial"/>
          <w:color w:val="252525"/>
        </w:rPr>
        <w:t xml:space="preserve"> </w:t>
      </w:r>
      <w:r w:rsidR="000463C5" w:rsidRPr="000463C5">
        <w:rPr>
          <w:rFonts w:ascii="Arial" w:eastAsia="Arial" w:hAnsi="Arial" w:cs="Arial"/>
          <w:color w:val="252525"/>
        </w:rPr>
        <w:t>[Accessed 28 Apr. 2025].</w:t>
      </w:r>
    </w:p>
    <w:p w14:paraId="262FF072" w14:textId="0DFFA2DE" w:rsidR="00B255FA" w:rsidRPr="00D003C3" w:rsidRDefault="000463C5" w:rsidP="00D003C3">
      <w:pPr>
        <w:pStyle w:val="ListParagraph"/>
        <w:numPr>
          <w:ilvl w:val="0"/>
          <w:numId w:val="2"/>
        </w:numPr>
        <w:spacing w:line="360" w:lineRule="auto"/>
        <w:rPr>
          <w:rFonts w:ascii="Arial" w:eastAsia="Arial" w:hAnsi="Arial" w:cs="Arial"/>
          <w:color w:val="252525"/>
        </w:rPr>
      </w:pPr>
      <w:r w:rsidRPr="000463C5">
        <w:rPr>
          <w:rFonts w:ascii="Arial" w:eastAsia="Arial" w:hAnsi="Arial" w:cs="Arial"/>
          <w:color w:val="252525"/>
        </w:rPr>
        <w:t>‌</w:t>
      </w:r>
      <w:r w:rsidR="00F224E4" w:rsidRPr="00F224E4">
        <w:rPr>
          <w:rFonts w:ascii="Arial" w:eastAsia="Arial" w:hAnsi="Arial" w:cs="Arial"/>
          <w:color w:val="252525"/>
        </w:rPr>
        <w:t>to, C. (2025). </w:t>
      </w:r>
      <w:r w:rsidR="00F224E4" w:rsidRPr="00F224E4">
        <w:rPr>
          <w:rFonts w:ascii="Arial" w:eastAsia="Arial" w:hAnsi="Arial" w:cs="Arial"/>
          <w:i/>
          <w:iCs/>
          <w:color w:val="252525"/>
        </w:rPr>
        <w:t>Fatui</w:t>
      </w:r>
      <w:r w:rsidR="00F224E4" w:rsidRPr="00F224E4">
        <w:rPr>
          <w:rFonts w:ascii="Arial" w:eastAsia="Arial" w:hAnsi="Arial" w:cs="Arial"/>
          <w:color w:val="252525"/>
        </w:rPr>
        <w:t xml:space="preserve">. [online] Genshin Impact Wiki. Available at: </w:t>
      </w:r>
      <w:hyperlink r:id="rId28" w:history="1">
        <w:r w:rsidR="00F224E4" w:rsidRPr="0042414F">
          <w:rPr>
            <w:rStyle w:val="Hyperlink"/>
            <w:rFonts w:ascii="Arial" w:eastAsia="Arial" w:hAnsi="Arial" w:cs="Arial"/>
          </w:rPr>
          <w:t>https://genshin-impact.fandom.com/pt-br/wiki/Fatui</w:t>
        </w:r>
      </w:hyperlink>
      <w:r w:rsidR="00F224E4">
        <w:rPr>
          <w:rFonts w:ascii="Arial" w:eastAsia="Arial" w:hAnsi="Arial" w:cs="Arial"/>
          <w:color w:val="252525"/>
        </w:rPr>
        <w:t xml:space="preserve"> </w:t>
      </w:r>
      <w:r w:rsidR="00F224E4" w:rsidRPr="00F224E4">
        <w:rPr>
          <w:rFonts w:ascii="Arial" w:eastAsia="Arial" w:hAnsi="Arial" w:cs="Arial"/>
          <w:color w:val="252525"/>
        </w:rPr>
        <w:t>[Accessed 28 Apr. 2025].</w:t>
      </w:r>
    </w:p>
    <w:sectPr w:rsidR="00B255FA" w:rsidRPr="00D003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70B1B"/>
    <w:multiLevelType w:val="hybridMultilevel"/>
    <w:tmpl w:val="7A14E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345E6"/>
    <w:multiLevelType w:val="hybridMultilevel"/>
    <w:tmpl w:val="BD7E1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23DD2"/>
    <w:multiLevelType w:val="hybridMultilevel"/>
    <w:tmpl w:val="E0D63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352724">
    <w:abstractNumId w:val="2"/>
  </w:num>
  <w:num w:numId="2" w16cid:durableId="1242250241">
    <w:abstractNumId w:val="0"/>
  </w:num>
  <w:num w:numId="3" w16cid:durableId="1876573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A40"/>
    <w:rsid w:val="00015666"/>
    <w:rsid w:val="00043575"/>
    <w:rsid w:val="000463C5"/>
    <w:rsid w:val="000478AA"/>
    <w:rsid w:val="00053085"/>
    <w:rsid w:val="00053AD0"/>
    <w:rsid w:val="0007627C"/>
    <w:rsid w:val="00081301"/>
    <w:rsid w:val="00081CDD"/>
    <w:rsid w:val="00085E03"/>
    <w:rsid w:val="00153FA3"/>
    <w:rsid w:val="001756F4"/>
    <w:rsid w:val="001804DB"/>
    <w:rsid w:val="001922BF"/>
    <w:rsid w:val="001B520E"/>
    <w:rsid w:val="001C4BC4"/>
    <w:rsid w:val="001C63BB"/>
    <w:rsid w:val="001C641A"/>
    <w:rsid w:val="001E170C"/>
    <w:rsid w:val="00200131"/>
    <w:rsid w:val="00227D18"/>
    <w:rsid w:val="00236B06"/>
    <w:rsid w:val="002453ED"/>
    <w:rsid w:val="0025022D"/>
    <w:rsid w:val="00262E9C"/>
    <w:rsid w:val="00264A02"/>
    <w:rsid w:val="0026500A"/>
    <w:rsid w:val="00275F62"/>
    <w:rsid w:val="00283EE1"/>
    <w:rsid w:val="002B142B"/>
    <w:rsid w:val="002E02EA"/>
    <w:rsid w:val="002E5C8F"/>
    <w:rsid w:val="002F3C56"/>
    <w:rsid w:val="003264E6"/>
    <w:rsid w:val="00335D06"/>
    <w:rsid w:val="0034313F"/>
    <w:rsid w:val="00360CDB"/>
    <w:rsid w:val="00363BD0"/>
    <w:rsid w:val="00370E83"/>
    <w:rsid w:val="00391560"/>
    <w:rsid w:val="0039170C"/>
    <w:rsid w:val="003B270B"/>
    <w:rsid w:val="003B7D67"/>
    <w:rsid w:val="003E3053"/>
    <w:rsid w:val="003F24F7"/>
    <w:rsid w:val="003F2AAF"/>
    <w:rsid w:val="00405634"/>
    <w:rsid w:val="00413FD3"/>
    <w:rsid w:val="00416480"/>
    <w:rsid w:val="00420883"/>
    <w:rsid w:val="004277D6"/>
    <w:rsid w:val="00433069"/>
    <w:rsid w:val="00471510"/>
    <w:rsid w:val="00471F1C"/>
    <w:rsid w:val="004904FB"/>
    <w:rsid w:val="0049345C"/>
    <w:rsid w:val="004B2B5C"/>
    <w:rsid w:val="004B4A40"/>
    <w:rsid w:val="004E4C97"/>
    <w:rsid w:val="005019FE"/>
    <w:rsid w:val="00501C83"/>
    <w:rsid w:val="00502469"/>
    <w:rsid w:val="00514697"/>
    <w:rsid w:val="00547F67"/>
    <w:rsid w:val="0057211E"/>
    <w:rsid w:val="005808AE"/>
    <w:rsid w:val="005900C9"/>
    <w:rsid w:val="005B7C1D"/>
    <w:rsid w:val="005C2AEA"/>
    <w:rsid w:val="005D4344"/>
    <w:rsid w:val="005D6800"/>
    <w:rsid w:val="005E1636"/>
    <w:rsid w:val="005F069D"/>
    <w:rsid w:val="005F712F"/>
    <w:rsid w:val="00647715"/>
    <w:rsid w:val="00652449"/>
    <w:rsid w:val="00655D72"/>
    <w:rsid w:val="00677840"/>
    <w:rsid w:val="006835AB"/>
    <w:rsid w:val="00684316"/>
    <w:rsid w:val="006B12E9"/>
    <w:rsid w:val="006D4F92"/>
    <w:rsid w:val="006F1CDC"/>
    <w:rsid w:val="00720C5E"/>
    <w:rsid w:val="0072385D"/>
    <w:rsid w:val="00727201"/>
    <w:rsid w:val="0074032F"/>
    <w:rsid w:val="00740F3D"/>
    <w:rsid w:val="0075052F"/>
    <w:rsid w:val="00780439"/>
    <w:rsid w:val="007872DB"/>
    <w:rsid w:val="007905F6"/>
    <w:rsid w:val="00792798"/>
    <w:rsid w:val="007B1448"/>
    <w:rsid w:val="007D434E"/>
    <w:rsid w:val="007E2223"/>
    <w:rsid w:val="007E2B78"/>
    <w:rsid w:val="007F2E6C"/>
    <w:rsid w:val="00801150"/>
    <w:rsid w:val="00810A68"/>
    <w:rsid w:val="00852169"/>
    <w:rsid w:val="00866F0C"/>
    <w:rsid w:val="008B513D"/>
    <w:rsid w:val="008C4C76"/>
    <w:rsid w:val="008E78D4"/>
    <w:rsid w:val="008E7C4F"/>
    <w:rsid w:val="00912487"/>
    <w:rsid w:val="0095516C"/>
    <w:rsid w:val="0095637E"/>
    <w:rsid w:val="00956E07"/>
    <w:rsid w:val="009638BD"/>
    <w:rsid w:val="009663C7"/>
    <w:rsid w:val="00983A71"/>
    <w:rsid w:val="00A26F8F"/>
    <w:rsid w:val="00A337A2"/>
    <w:rsid w:val="00A4034C"/>
    <w:rsid w:val="00A5057B"/>
    <w:rsid w:val="00A6269F"/>
    <w:rsid w:val="00A70133"/>
    <w:rsid w:val="00A764AE"/>
    <w:rsid w:val="00A9571B"/>
    <w:rsid w:val="00AB2FE1"/>
    <w:rsid w:val="00AD628A"/>
    <w:rsid w:val="00B027A6"/>
    <w:rsid w:val="00B255FA"/>
    <w:rsid w:val="00B26A64"/>
    <w:rsid w:val="00B33659"/>
    <w:rsid w:val="00B545E8"/>
    <w:rsid w:val="00B76D7B"/>
    <w:rsid w:val="00B95A1E"/>
    <w:rsid w:val="00BC6FD9"/>
    <w:rsid w:val="00BF3B4B"/>
    <w:rsid w:val="00BF705D"/>
    <w:rsid w:val="00C011D4"/>
    <w:rsid w:val="00C306D8"/>
    <w:rsid w:val="00C35CDA"/>
    <w:rsid w:val="00C56D8A"/>
    <w:rsid w:val="00C62708"/>
    <w:rsid w:val="00C66CFB"/>
    <w:rsid w:val="00C66D87"/>
    <w:rsid w:val="00C72CE4"/>
    <w:rsid w:val="00C9029E"/>
    <w:rsid w:val="00D003C3"/>
    <w:rsid w:val="00D037B7"/>
    <w:rsid w:val="00D136D0"/>
    <w:rsid w:val="00D25D82"/>
    <w:rsid w:val="00D47C62"/>
    <w:rsid w:val="00D603AD"/>
    <w:rsid w:val="00D6218D"/>
    <w:rsid w:val="00D76306"/>
    <w:rsid w:val="00D87951"/>
    <w:rsid w:val="00DF6A85"/>
    <w:rsid w:val="00E034AD"/>
    <w:rsid w:val="00E16FAA"/>
    <w:rsid w:val="00E3766B"/>
    <w:rsid w:val="00E51D8F"/>
    <w:rsid w:val="00E529DD"/>
    <w:rsid w:val="00ED279B"/>
    <w:rsid w:val="00EE19B8"/>
    <w:rsid w:val="00EE1CFD"/>
    <w:rsid w:val="00EE3928"/>
    <w:rsid w:val="00F04581"/>
    <w:rsid w:val="00F067AB"/>
    <w:rsid w:val="00F224E4"/>
    <w:rsid w:val="00F45921"/>
    <w:rsid w:val="00F708D9"/>
    <w:rsid w:val="00F76B3F"/>
    <w:rsid w:val="00FC4E68"/>
    <w:rsid w:val="00FD12F7"/>
    <w:rsid w:val="00FE0CFE"/>
    <w:rsid w:val="00FE27BF"/>
    <w:rsid w:val="00FE4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C167"/>
  <w15:chartTrackingRefBased/>
  <w15:docId w15:val="{6456CF49-CD5C-4E9B-B7B4-E9E52F6C1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A40"/>
    <w:rPr>
      <w:rFonts w:eastAsiaTheme="majorEastAsia" w:cstheme="majorBidi"/>
      <w:color w:val="272727" w:themeColor="text1" w:themeTint="D8"/>
    </w:rPr>
  </w:style>
  <w:style w:type="paragraph" w:styleId="Title">
    <w:name w:val="Title"/>
    <w:basedOn w:val="Normal"/>
    <w:next w:val="Normal"/>
    <w:link w:val="TitleChar"/>
    <w:uiPriority w:val="10"/>
    <w:qFormat/>
    <w:rsid w:val="004B4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A40"/>
    <w:pPr>
      <w:spacing w:before="160"/>
      <w:jc w:val="center"/>
    </w:pPr>
    <w:rPr>
      <w:i/>
      <w:iCs/>
      <w:color w:val="404040" w:themeColor="text1" w:themeTint="BF"/>
    </w:rPr>
  </w:style>
  <w:style w:type="character" w:customStyle="1" w:styleId="QuoteChar">
    <w:name w:val="Quote Char"/>
    <w:basedOn w:val="DefaultParagraphFont"/>
    <w:link w:val="Quote"/>
    <w:uiPriority w:val="29"/>
    <w:rsid w:val="004B4A40"/>
    <w:rPr>
      <w:i/>
      <w:iCs/>
      <w:color w:val="404040" w:themeColor="text1" w:themeTint="BF"/>
    </w:rPr>
  </w:style>
  <w:style w:type="paragraph" w:styleId="ListParagraph">
    <w:name w:val="List Paragraph"/>
    <w:basedOn w:val="Normal"/>
    <w:uiPriority w:val="34"/>
    <w:qFormat/>
    <w:rsid w:val="004B4A40"/>
    <w:pPr>
      <w:ind w:left="720"/>
      <w:contextualSpacing/>
    </w:pPr>
  </w:style>
  <w:style w:type="character" w:styleId="IntenseEmphasis">
    <w:name w:val="Intense Emphasis"/>
    <w:basedOn w:val="DefaultParagraphFont"/>
    <w:uiPriority w:val="21"/>
    <w:qFormat/>
    <w:rsid w:val="004B4A40"/>
    <w:rPr>
      <w:i/>
      <w:iCs/>
      <w:color w:val="0F4761" w:themeColor="accent1" w:themeShade="BF"/>
    </w:rPr>
  </w:style>
  <w:style w:type="paragraph" w:styleId="IntenseQuote">
    <w:name w:val="Intense Quote"/>
    <w:basedOn w:val="Normal"/>
    <w:next w:val="Normal"/>
    <w:link w:val="IntenseQuoteChar"/>
    <w:uiPriority w:val="30"/>
    <w:qFormat/>
    <w:rsid w:val="004B4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A40"/>
    <w:rPr>
      <w:i/>
      <w:iCs/>
      <w:color w:val="0F4761" w:themeColor="accent1" w:themeShade="BF"/>
    </w:rPr>
  </w:style>
  <w:style w:type="character" w:styleId="IntenseReference">
    <w:name w:val="Intense Reference"/>
    <w:basedOn w:val="DefaultParagraphFont"/>
    <w:uiPriority w:val="32"/>
    <w:qFormat/>
    <w:rsid w:val="004B4A40"/>
    <w:rPr>
      <w:b/>
      <w:bCs/>
      <w:smallCaps/>
      <w:color w:val="0F4761" w:themeColor="accent1" w:themeShade="BF"/>
      <w:spacing w:val="5"/>
    </w:rPr>
  </w:style>
  <w:style w:type="paragraph" w:styleId="NormalWeb">
    <w:name w:val="Normal (Web)"/>
    <w:basedOn w:val="Normal"/>
    <w:uiPriority w:val="99"/>
    <w:unhideWhenUsed/>
    <w:rsid w:val="00FC4E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C4E68"/>
    <w:rPr>
      <w:color w:val="467886" w:themeColor="hyperlink"/>
      <w:u w:val="single"/>
    </w:rPr>
  </w:style>
  <w:style w:type="character" w:styleId="UnresolvedMention">
    <w:name w:val="Unresolved Mention"/>
    <w:basedOn w:val="DefaultParagraphFont"/>
    <w:uiPriority w:val="99"/>
    <w:semiHidden/>
    <w:unhideWhenUsed/>
    <w:rsid w:val="00FC4E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337821">
      <w:bodyDiv w:val="1"/>
      <w:marLeft w:val="0"/>
      <w:marRight w:val="0"/>
      <w:marTop w:val="0"/>
      <w:marBottom w:val="0"/>
      <w:divBdr>
        <w:top w:val="none" w:sz="0" w:space="0" w:color="auto"/>
        <w:left w:val="none" w:sz="0" w:space="0" w:color="auto"/>
        <w:bottom w:val="none" w:sz="0" w:space="0" w:color="auto"/>
        <w:right w:val="none" w:sz="0" w:space="0" w:color="auto"/>
      </w:divBdr>
    </w:div>
    <w:div w:id="121851959">
      <w:bodyDiv w:val="1"/>
      <w:marLeft w:val="0"/>
      <w:marRight w:val="0"/>
      <w:marTop w:val="0"/>
      <w:marBottom w:val="0"/>
      <w:divBdr>
        <w:top w:val="none" w:sz="0" w:space="0" w:color="auto"/>
        <w:left w:val="none" w:sz="0" w:space="0" w:color="auto"/>
        <w:bottom w:val="none" w:sz="0" w:space="0" w:color="auto"/>
        <w:right w:val="none" w:sz="0" w:space="0" w:color="auto"/>
      </w:divBdr>
    </w:div>
    <w:div w:id="132795749">
      <w:bodyDiv w:val="1"/>
      <w:marLeft w:val="0"/>
      <w:marRight w:val="0"/>
      <w:marTop w:val="0"/>
      <w:marBottom w:val="0"/>
      <w:divBdr>
        <w:top w:val="none" w:sz="0" w:space="0" w:color="auto"/>
        <w:left w:val="none" w:sz="0" w:space="0" w:color="auto"/>
        <w:bottom w:val="none" w:sz="0" w:space="0" w:color="auto"/>
        <w:right w:val="none" w:sz="0" w:space="0" w:color="auto"/>
      </w:divBdr>
      <w:divsChild>
        <w:div w:id="271670615">
          <w:marLeft w:val="0"/>
          <w:marRight w:val="0"/>
          <w:marTop w:val="0"/>
          <w:marBottom w:val="0"/>
          <w:divBdr>
            <w:top w:val="none" w:sz="0" w:space="0" w:color="auto"/>
            <w:left w:val="none" w:sz="0" w:space="0" w:color="auto"/>
            <w:bottom w:val="none" w:sz="0" w:space="0" w:color="auto"/>
            <w:right w:val="none" w:sz="0" w:space="0" w:color="auto"/>
          </w:divBdr>
          <w:divsChild>
            <w:div w:id="95663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99856">
      <w:bodyDiv w:val="1"/>
      <w:marLeft w:val="0"/>
      <w:marRight w:val="0"/>
      <w:marTop w:val="0"/>
      <w:marBottom w:val="0"/>
      <w:divBdr>
        <w:top w:val="none" w:sz="0" w:space="0" w:color="auto"/>
        <w:left w:val="none" w:sz="0" w:space="0" w:color="auto"/>
        <w:bottom w:val="none" w:sz="0" w:space="0" w:color="auto"/>
        <w:right w:val="none" w:sz="0" w:space="0" w:color="auto"/>
      </w:divBdr>
    </w:div>
    <w:div w:id="326204341">
      <w:bodyDiv w:val="1"/>
      <w:marLeft w:val="0"/>
      <w:marRight w:val="0"/>
      <w:marTop w:val="0"/>
      <w:marBottom w:val="0"/>
      <w:divBdr>
        <w:top w:val="none" w:sz="0" w:space="0" w:color="auto"/>
        <w:left w:val="none" w:sz="0" w:space="0" w:color="auto"/>
        <w:bottom w:val="none" w:sz="0" w:space="0" w:color="auto"/>
        <w:right w:val="none" w:sz="0" w:space="0" w:color="auto"/>
      </w:divBdr>
    </w:div>
    <w:div w:id="347483498">
      <w:bodyDiv w:val="1"/>
      <w:marLeft w:val="0"/>
      <w:marRight w:val="0"/>
      <w:marTop w:val="0"/>
      <w:marBottom w:val="0"/>
      <w:divBdr>
        <w:top w:val="none" w:sz="0" w:space="0" w:color="auto"/>
        <w:left w:val="none" w:sz="0" w:space="0" w:color="auto"/>
        <w:bottom w:val="none" w:sz="0" w:space="0" w:color="auto"/>
        <w:right w:val="none" w:sz="0" w:space="0" w:color="auto"/>
      </w:divBdr>
    </w:div>
    <w:div w:id="392194286">
      <w:bodyDiv w:val="1"/>
      <w:marLeft w:val="0"/>
      <w:marRight w:val="0"/>
      <w:marTop w:val="0"/>
      <w:marBottom w:val="0"/>
      <w:divBdr>
        <w:top w:val="none" w:sz="0" w:space="0" w:color="auto"/>
        <w:left w:val="none" w:sz="0" w:space="0" w:color="auto"/>
        <w:bottom w:val="none" w:sz="0" w:space="0" w:color="auto"/>
        <w:right w:val="none" w:sz="0" w:space="0" w:color="auto"/>
      </w:divBdr>
    </w:div>
    <w:div w:id="418405493">
      <w:bodyDiv w:val="1"/>
      <w:marLeft w:val="0"/>
      <w:marRight w:val="0"/>
      <w:marTop w:val="0"/>
      <w:marBottom w:val="0"/>
      <w:divBdr>
        <w:top w:val="none" w:sz="0" w:space="0" w:color="auto"/>
        <w:left w:val="none" w:sz="0" w:space="0" w:color="auto"/>
        <w:bottom w:val="none" w:sz="0" w:space="0" w:color="auto"/>
        <w:right w:val="none" w:sz="0" w:space="0" w:color="auto"/>
      </w:divBdr>
    </w:div>
    <w:div w:id="425005741">
      <w:bodyDiv w:val="1"/>
      <w:marLeft w:val="0"/>
      <w:marRight w:val="0"/>
      <w:marTop w:val="0"/>
      <w:marBottom w:val="0"/>
      <w:divBdr>
        <w:top w:val="none" w:sz="0" w:space="0" w:color="auto"/>
        <w:left w:val="none" w:sz="0" w:space="0" w:color="auto"/>
        <w:bottom w:val="none" w:sz="0" w:space="0" w:color="auto"/>
        <w:right w:val="none" w:sz="0" w:space="0" w:color="auto"/>
      </w:divBdr>
    </w:div>
    <w:div w:id="556401138">
      <w:bodyDiv w:val="1"/>
      <w:marLeft w:val="0"/>
      <w:marRight w:val="0"/>
      <w:marTop w:val="0"/>
      <w:marBottom w:val="0"/>
      <w:divBdr>
        <w:top w:val="none" w:sz="0" w:space="0" w:color="auto"/>
        <w:left w:val="none" w:sz="0" w:space="0" w:color="auto"/>
        <w:bottom w:val="none" w:sz="0" w:space="0" w:color="auto"/>
        <w:right w:val="none" w:sz="0" w:space="0" w:color="auto"/>
      </w:divBdr>
    </w:div>
    <w:div w:id="671613879">
      <w:bodyDiv w:val="1"/>
      <w:marLeft w:val="0"/>
      <w:marRight w:val="0"/>
      <w:marTop w:val="0"/>
      <w:marBottom w:val="0"/>
      <w:divBdr>
        <w:top w:val="none" w:sz="0" w:space="0" w:color="auto"/>
        <w:left w:val="none" w:sz="0" w:space="0" w:color="auto"/>
        <w:bottom w:val="none" w:sz="0" w:space="0" w:color="auto"/>
        <w:right w:val="none" w:sz="0" w:space="0" w:color="auto"/>
      </w:divBdr>
    </w:div>
    <w:div w:id="705788530">
      <w:bodyDiv w:val="1"/>
      <w:marLeft w:val="0"/>
      <w:marRight w:val="0"/>
      <w:marTop w:val="0"/>
      <w:marBottom w:val="0"/>
      <w:divBdr>
        <w:top w:val="none" w:sz="0" w:space="0" w:color="auto"/>
        <w:left w:val="none" w:sz="0" w:space="0" w:color="auto"/>
        <w:bottom w:val="none" w:sz="0" w:space="0" w:color="auto"/>
        <w:right w:val="none" w:sz="0" w:space="0" w:color="auto"/>
      </w:divBdr>
      <w:divsChild>
        <w:div w:id="31420425">
          <w:marLeft w:val="0"/>
          <w:marRight w:val="0"/>
          <w:marTop w:val="0"/>
          <w:marBottom w:val="0"/>
          <w:divBdr>
            <w:top w:val="none" w:sz="0" w:space="0" w:color="auto"/>
            <w:left w:val="none" w:sz="0" w:space="0" w:color="auto"/>
            <w:bottom w:val="none" w:sz="0" w:space="0" w:color="auto"/>
            <w:right w:val="none" w:sz="0" w:space="0" w:color="auto"/>
          </w:divBdr>
          <w:divsChild>
            <w:div w:id="186405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367583">
      <w:bodyDiv w:val="1"/>
      <w:marLeft w:val="0"/>
      <w:marRight w:val="0"/>
      <w:marTop w:val="0"/>
      <w:marBottom w:val="0"/>
      <w:divBdr>
        <w:top w:val="none" w:sz="0" w:space="0" w:color="auto"/>
        <w:left w:val="none" w:sz="0" w:space="0" w:color="auto"/>
        <w:bottom w:val="none" w:sz="0" w:space="0" w:color="auto"/>
        <w:right w:val="none" w:sz="0" w:space="0" w:color="auto"/>
      </w:divBdr>
    </w:div>
    <w:div w:id="751856940">
      <w:bodyDiv w:val="1"/>
      <w:marLeft w:val="0"/>
      <w:marRight w:val="0"/>
      <w:marTop w:val="0"/>
      <w:marBottom w:val="0"/>
      <w:divBdr>
        <w:top w:val="none" w:sz="0" w:space="0" w:color="auto"/>
        <w:left w:val="none" w:sz="0" w:space="0" w:color="auto"/>
        <w:bottom w:val="none" w:sz="0" w:space="0" w:color="auto"/>
        <w:right w:val="none" w:sz="0" w:space="0" w:color="auto"/>
      </w:divBdr>
    </w:div>
    <w:div w:id="752896932">
      <w:bodyDiv w:val="1"/>
      <w:marLeft w:val="0"/>
      <w:marRight w:val="0"/>
      <w:marTop w:val="0"/>
      <w:marBottom w:val="0"/>
      <w:divBdr>
        <w:top w:val="none" w:sz="0" w:space="0" w:color="auto"/>
        <w:left w:val="none" w:sz="0" w:space="0" w:color="auto"/>
        <w:bottom w:val="none" w:sz="0" w:space="0" w:color="auto"/>
        <w:right w:val="none" w:sz="0" w:space="0" w:color="auto"/>
      </w:divBdr>
    </w:div>
    <w:div w:id="834883703">
      <w:bodyDiv w:val="1"/>
      <w:marLeft w:val="0"/>
      <w:marRight w:val="0"/>
      <w:marTop w:val="0"/>
      <w:marBottom w:val="0"/>
      <w:divBdr>
        <w:top w:val="none" w:sz="0" w:space="0" w:color="auto"/>
        <w:left w:val="none" w:sz="0" w:space="0" w:color="auto"/>
        <w:bottom w:val="none" w:sz="0" w:space="0" w:color="auto"/>
        <w:right w:val="none" w:sz="0" w:space="0" w:color="auto"/>
      </w:divBdr>
    </w:div>
    <w:div w:id="843128784">
      <w:bodyDiv w:val="1"/>
      <w:marLeft w:val="0"/>
      <w:marRight w:val="0"/>
      <w:marTop w:val="0"/>
      <w:marBottom w:val="0"/>
      <w:divBdr>
        <w:top w:val="none" w:sz="0" w:space="0" w:color="auto"/>
        <w:left w:val="none" w:sz="0" w:space="0" w:color="auto"/>
        <w:bottom w:val="none" w:sz="0" w:space="0" w:color="auto"/>
        <w:right w:val="none" w:sz="0" w:space="0" w:color="auto"/>
      </w:divBdr>
    </w:div>
    <w:div w:id="908075508">
      <w:bodyDiv w:val="1"/>
      <w:marLeft w:val="0"/>
      <w:marRight w:val="0"/>
      <w:marTop w:val="0"/>
      <w:marBottom w:val="0"/>
      <w:divBdr>
        <w:top w:val="none" w:sz="0" w:space="0" w:color="auto"/>
        <w:left w:val="none" w:sz="0" w:space="0" w:color="auto"/>
        <w:bottom w:val="none" w:sz="0" w:space="0" w:color="auto"/>
        <w:right w:val="none" w:sz="0" w:space="0" w:color="auto"/>
      </w:divBdr>
    </w:div>
    <w:div w:id="935600609">
      <w:bodyDiv w:val="1"/>
      <w:marLeft w:val="0"/>
      <w:marRight w:val="0"/>
      <w:marTop w:val="0"/>
      <w:marBottom w:val="0"/>
      <w:divBdr>
        <w:top w:val="none" w:sz="0" w:space="0" w:color="auto"/>
        <w:left w:val="none" w:sz="0" w:space="0" w:color="auto"/>
        <w:bottom w:val="none" w:sz="0" w:space="0" w:color="auto"/>
        <w:right w:val="none" w:sz="0" w:space="0" w:color="auto"/>
      </w:divBdr>
    </w:div>
    <w:div w:id="936060109">
      <w:bodyDiv w:val="1"/>
      <w:marLeft w:val="0"/>
      <w:marRight w:val="0"/>
      <w:marTop w:val="0"/>
      <w:marBottom w:val="0"/>
      <w:divBdr>
        <w:top w:val="none" w:sz="0" w:space="0" w:color="auto"/>
        <w:left w:val="none" w:sz="0" w:space="0" w:color="auto"/>
        <w:bottom w:val="none" w:sz="0" w:space="0" w:color="auto"/>
        <w:right w:val="none" w:sz="0" w:space="0" w:color="auto"/>
      </w:divBdr>
      <w:divsChild>
        <w:div w:id="457339573">
          <w:marLeft w:val="0"/>
          <w:marRight w:val="0"/>
          <w:marTop w:val="0"/>
          <w:marBottom w:val="0"/>
          <w:divBdr>
            <w:top w:val="none" w:sz="0" w:space="0" w:color="auto"/>
            <w:left w:val="none" w:sz="0" w:space="0" w:color="auto"/>
            <w:bottom w:val="none" w:sz="0" w:space="0" w:color="auto"/>
            <w:right w:val="none" w:sz="0" w:space="0" w:color="auto"/>
          </w:divBdr>
          <w:divsChild>
            <w:div w:id="10331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912717">
      <w:bodyDiv w:val="1"/>
      <w:marLeft w:val="0"/>
      <w:marRight w:val="0"/>
      <w:marTop w:val="0"/>
      <w:marBottom w:val="0"/>
      <w:divBdr>
        <w:top w:val="none" w:sz="0" w:space="0" w:color="auto"/>
        <w:left w:val="none" w:sz="0" w:space="0" w:color="auto"/>
        <w:bottom w:val="none" w:sz="0" w:space="0" w:color="auto"/>
        <w:right w:val="none" w:sz="0" w:space="0" w:color="auto"/>
      </w:divBdr>
      <w:divsChild>
        <w:div w:id="1755056274">
          <w:marLeft w:val="0"/>
          <w:marRight w:val="0"/>
          <w:marTop w:val="0"/>
          <w:marBottom w:val="0"/>
          <w:divBdr>
            <w:top w:val="none" w:sz="0" w:space="0" w:color="auto"/>
            <w:left w:val="none" w:sz="0" w:space="0" w:color="auto"/>
            <w:bottom w:val="none" w:sz="0" w:space="0" w:color="auto"/>
            <w:right w:val="none" w:sz="0" w:space="0" w:color="auto"/>
          </w:divBdr>
          <w:divsChild>
            <w:div w:id="185318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66386">
      <w:bodyDiv w:val="1"/>
      <w:marLeft w:val="0"/>
      <w:marRight w:val="0"/>
      <w:marTop w:val="0"/>
      <w:marBottom w:val="0"/>
      <w:divBdr>
        <w:top w:val="none" w:sz="0" w:space="0" w:color="auto"/>
        <w:left w:val="none" w:sz="0" w:space="0" w:color="auto"/>
        <w:bottom w:val="none" w:sz="0" w:space="0" w:color="auto"/>
        <w:right w:val="none" w:sz="0" w:space="0" w:color="auto"/>
      </w:divBdr>
    </w:div>
    <w:div w:id="1198927387">
      <w:bodyDiv w:val="1"/>
      <w:marLeft w:val="0"/>
      <w:marRight w:val="0"/>
      <w:marTop w:val="0"/>
      <w:marBottom w:val="0"/>
      <w:divBdr>
        <w:top w:val="none" w:sz="0" w:space="0" w:color="auto"/>
        <w:left w:val="none" w:sz="0" w:space="0" w:color="auto"/>
        <w:bottom w:val="none" w:sz="0" w:space="0" w:color="auto"/>
        <w:right w:val="none" w:sz="0" w:space="0" w:color="auto"/>
      </w:divBdr>
      <w:divsChild>
        <w:div w:id="1739936492">
          <w:marLeft w:val="0"/>
          <w:marRight w:val="0"/>
          <w:marTop w:val="0"/>
          <w:marBottom w:val="0"/>
          <w:divBdr>
            <w:top w:val="none" w:sz="0" w:space="0" w:color="auto"/>
            <w:left w:val="none" w:sz="0" w:space="0" w:color="auto"/>
            <w:bottom w:val="none" w:sz="0" w:space="0" w:color="auto"/>
            <w:right w:val="none" w:sz="0" w:space="0" w:color="auto"/>
          </w:divBdr>
          <w:divsChild>
            <w:div w:id="172617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4298">
      <w:bodyDiv w:val="1"/>
      <w:marLeft w:val="0"/>
      <w:marRight w:val="0"/>
      <w:marTop w:val="0"/>
      <w:marBottom w:val="0"/>
      <w:divBdr>
        <w:top w:val="none" w:sz="0" w:space="0" w:color="auto"/>
        <w:left w:val="none" w:sz="0" w:space="0" w:color="auto"/>
        <w:bottom w:val="none" w:sz="0" w:space="0" w:color="auto"/>
        <w:right w:val="none" w:sz="0" w:space="0" w:color="auto"/>
      </w:divBdr>
    </w:div>
    <w:div w:id="1219972270">
      <w:bodyDiv w:val="1"/>
      <w:marLeft w:val="0"/>
      <w:marRight w:val="0"/>
      <w:marTop w:val="0"/>
      <w:marBottom w:val="0"/>
      <w:divBdr>
        <w:top w:val="none" w:sz="0" w:space="0" w:color="auto"/>
        <w:left w:val="none" w:sz="0" w:space="0" w:color="auto"/>
        <w:bottom w:val="none" w:sz="0" w:space="0" w:color="auto"/>
        <w:right w:val="none" w:sz="0" w:space="0" w:color="auto"/>
      </w:divBdr>
    </w:div>
    <w:div w:id="1307248565">
      <w:bodyDiv w:val="1"/>
      <w:marLeft w:val="0"/>
      <w:marRight w:val="0"/>
      <w:marTop w:val="0"/>
      <w:marBottom w:val="0"/>
      <w:divBdr>
        <w:top w:val="none" w:sz="0" w:space="0" w:color="auto"/>
        <w:left w:val="none" w:sz="0" w:space="0" w:color="auto"/>
        <w:bottom w:val="none" w:sz="0" w:space="0" w:color="auto"/>
        <w:right w:val="none" w:sz="0" w:space="0" w:color="auto"/>
      </w:divBdr>
    </w:div>
    <w:div w:id="1359575527">
      <w:bodyDiv w:val="1"/>
      <w:marLeft w:val="0"/>
      <w:marRight w:val="0"/>
      <w:marTop w:val="0"/>
      <w:marBottom w:val="0"/>
      <w:divBdr>
        <w:top w:val="none" w:sz="0" w:space="0" w:color="auto"/>
        <w:left w:val="none" w:sz="0" w:space="0" w:color="auto"/>
        <w:bottom w:val="none" w:sz="0" w:space="0" w:color="auto"/>
        <w:right w:val="none" w:sz="0" w:space="0" w:color="auto"/>
      </w:divBdr>
    </w:div>
    <w:div w:id="1375736135">
      <w:bodyDiv w:val="1"/>
      <w:marLeft w:val="0"/>
      <w:marRight w:val="0"/>
      <w:marTop w:val="0"/>
      <w:marBottom w:val="0"/>
      <w:divBdr>
        <w:top w:val="none" w:sz="0" w:space="0" w:color="auto"/>
        <w:left w:val="none" w:sz="0" w:space="0" w:color="auto"/>
        <w:bottom w:val="none" w:sz="0" w:space="0" w:color="auto"/>
        <w:right w:val="none" w:sz="0" w:space="0" w:color="auto"/>
      </w:divBdr>
    </w:div>
    <w:div w:id="1447237003">
      <w:bodyDiv w:val="1"/>
      <w:marLeft w:val="0"/>
      <w:marRight w:val="0"/>
      <w:marTop w:val="0"/>
      <w:marBottom w:val="0"/>
      <w:divBdr>
        <w:top w:val="none" w:sz="0" w:space="0" w:color="auto"/>
        <w:left w:val="none" w:sz="0" w:space="0" w:color="auto"/>
        <w:bottom w:val="none" w:sz="0" w:space="0" w:color="auto"/>
        <w:right w:val="none" w:sz="0" w:space="0" w:color="auto"/>
      </w:divBdr>
      <w:divsChild>
        <w:div w:id="443118566">
          <w:marLeft w:val="0"/>
          <w:marRight w:val="0"/>
          <w:marTop w:val="0"/>
          <w:marBottom w:val="0"/>
          <w:divBdr>
            <w:top w:val="none" w:sz="0" w:space="0" w:color="auto"/>
            <w:left w:val="none" w:sz="0" w:space="0" w:color="auto"/>
            <w:bottom w:val="none" w:sz="0" w:space="0" w:color="auto"/>
            <w:right w:val="none" w:sz="0" w:space="0" w:color="auto"/>
          </w:divBdr>
          <w:divsChild>
            <w:div w:id="36676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858975">
      <w:bodyDiv w:val="1"/>
      <w:marLeft w:val="0"/>
      <w:marRight w:val="0"/>
      <w:marTop w:val="0"/>
      <w:marBottom w:val="0"/>
      <w:divBdr>
        <w:top w:val="none" w:sz="0" w:space="0" w:color="auto"/>
        <w:left w:val="none" w:sz="0" w:space="0" w:color="auto"/>
        <w:bottom w:val="none" w:sz="0" w:space="0" w:color="auto"/>
        <w:right w:val="none" w:sz="0" w:space="0" w:color="auto"/>
      </w:divBdr>
    </w:div>
    <w:div w:id="1604221239">
      <w:bodyDiv w:val="1"/>
      <w:marLeft w:val="0"/>
      <w:marRight w:val="0"/>
      <w:marTop w:val="0"/>
      <w:marBottom w:val="0"/>
      <w:divBdr>
        <w:top w:val="none" w:sz="0" w:space="0" w:color="auto"/>
        <w:left w:val="none" w:sz="0" w:space="0" w:color="auto"/>
        <w:bottom w:val="none" w:sz="0" w:space="0" w:color="auto"/>
        <w:right w:val="none" w:sz="0" w:space="0" w:color="auto"/>
      </w:divBdr>
      <w:divsChild>
        <w:div w:id="1293515687">
          <w:marLeft w:val="0"/>
          <w:marRight w:val="0"/>
          <w:marTop w:val="0"/>
          <w:marBottom w:val="0"/>
          <w:divBdr>
            <w:top w:val="none" w:sz="0" w:space="0" w:color="auto"/>
            <w:left w:val="none" w:sz="0" w:space="0" w:color="auto"/>
            <w:bottom w:val="none" w:sz="0" w:space="0" w:color="auto"/>
            <w:right w:val="none" w:sz="0" w:space="0" w:color="auto"/>
          </w:divBdr>
          <w:divsChild>
            <w:div w:id="63788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067066">
      <w:bodyDiv w:val="1"/>
      <w:marLeft w:val="0"/>
      <w:marRight w:val="0"/>
      <w:marTop w:val="0"/>
      <w:marBottom w:val="0"/>
      <w:divBdr>
        <w:top w:val="none" w:sz="0" w:space="0" w:color="auto"/>
        <w:left w:val="none" w:sz="0" w:space="0" w:color="auto"/>
        <w:bottom w:val="none" w:sz="0" w:space="0" w:color="auto"/>
        <w:right w:val="none" w:sz="0" w:space="0" w:color="auto"/>
      </w:divBdr>
    </w:div>
    <w:div w:id="1737774162">
      <w:bodyDiv w:val="1"/>
      <w:marLeft w:val="0"/>
      <w:marRight w:val="0"/>
      <w:marTop w:val="0"/>
      <w:marBottom w:val="0"/>
      <w:divBdr>
        <w:top w:val="none" w:sz="0" w:space="0" w:color="auto"/>
        <w:left w:val="none" w:sz="0" w:space="0" w:color="auto"/>
        <w:bottom w:val="none" w:sz="0" w:space="0" w:color="auto"/>
        <w:right w:val="none" w:sz="0" w:space="0" w:color="auto"/>
      </w:divBdr>
    </w:div>
    <w:div w:id="1765606891">
      <w:bodyDiv w:val="1"/>
      <w:marLeft w:val="0"/>
      <w:marRight w:val="0"/>
      <w:marTop w:val="0"/>
      <w:marBottom w:val="0"/>
      <w:divBdr>
        <w:top w:val="none" w:sz="0" w:space="0" w:color="auto"/>
        <w:left w:val="none" w:sz="0" w:space="0" w:color="auto"/>
        <w:bottom w:val="none" w:sz="0" w:space="0" w:color="auto"/>
        <w:right w:val="none" w:sz="0" w:space="0" w:color="auto"/>
      </w:divBdr>
    </w:div>
    <w:div w:id="1806386517">
      <w:bodyDiv w:val="1"/>
      <w:marLeft w:val="0"/>
      <w:marRight w:val="0"/>
      <w:marTop w:val="0"/>
      <w:marBottom w:val="0"/>
      <w:divBdr>
        <w:top w:val="none" w:sz="0" w:space="0" w:color="auto"/>
        <w:left w:val="none" w:sz="0" w:space="0" w:color="auto"/>
        <w:bottom w:val="none" w:sz="0" w:space="0" w:color="auto"/>
        <w:right w:val="none" w:sz="0" w:space="0" w:color="auto"/>
      </w:divBdr>
    </w:div>
    <w:div w:id="1914583331">
      <w:bodyDiv w:val="1"/>
      <w:marLeft w:val="0"/>
      <w:marRight w:val="0"/>
      <w:marTop w:val="0"/>
      <w:marBottom w:val="0"/>
      <w:divBdr>
        <w:top w:val="none" w:sz="0" w:space="0" w:color="auto"/>
        <w:left w:val="none" w:sz="0" w:space="0" w:color="auto"/>
        <w:bottom w:val="none" w:sz="0" w:space="0" w:color="auto"/>
        <w:right w:val="none" w:sz="0" w:space="0" w:color="auto"/>
      </w:divBdr>
      <w:divsChild>
        <w:div w:id="476455925">
          <w:marLeft w:val="0"/>
          <w:marRight w:val="0"/>
          <w:marTop w:val="0"/>
          <w:marBottom w:val="0"/>
          <w:divBdr>
            <w:top w:val="none" w:sz="0" w:space="0" w:color="auto"/>
            <w:left w:val="none" w:sz="0" w:space="0" w:color="auto"/>
            <w:bottom w:val="none" w:sz="0" w:space="0" w:color="auto"/>
            <w:right w:val="none" w:sz="0" w:space="0" w:color="auto"/>
          </w:divBdr>
          <w:divsChild>
            <w:div w:id="130812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312941">
      <w:bodyDiv w:val="1"/>
      <w:marLeft w:val="0"/>
      <w:marRight w:val="0"/>
      <w:marTop w:val="0"/>
      <w:marBottom w:val="0"/>
      <w:divBdr>
        <w:top w:val="none" w:sz="0" w:space="0" w:color="auto"/>
        <w:left w:val="none" w:sz="0" w:space="0" w:color="auto"/>
        <w:bottom w:val="none" w:sz="0" w:space="0" w:color="auto"/>
        <w:right w:val="none" w:sz="0" w:space="0" w:color="auto"/>
      </w:divBdr>
      <w:divsChild>
        <w:div w:id="1441073235">
          <w:marLeft w:val="0"/>
          <w:marRight w:val="0"/>
          <w:marTop w:val="0"/>
          <w:marBottom w:val="0"/>
          <w:divBdr>
            <w:top w:val="none" w:sz="0" w:space="0" w:color="auto"/>
            <w:left w:val="none" w:sz="0" w:space="0" w:color="auto"/>
            <w:bottom w:val="none" w:sz="0" w:space="0" w:color="auto"/>
            <w:right w:val="none" w:sz="0" w:space="0" w:color="auto"/>
          </w:divBdr>
          <w:divsChild>
            <w:div w:id="53184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412616">
      <w:bodyDiv w:val="1"/>
      <w:marLeft w:val="0"/>
      <w:marRight w:val="0"/>
      <w:marTop w:val="0"/>
      <w:marBottom w:val="0"/>
      <w:divBdr>
        <w:top w:val="none" w:sz="0" w:space="0" w:color="auto"/>
        <w:left w:val="none" w:sz="0" w:space="0" w:color="auto"/>
        <w:bottom w:val="none" w:sz="0" w:space="0" w:color="auto"/>
        <w:right w:val="none" w:sz="0" w:space="0" w:color="auto"/>
      </w:divBdr>
    </w:div>
    <w:div w:id="2030597488">
      <w:bodyDiv w:val="1"/>
      <w:marLeft w:val="0"/>
      <w:marRight w:val="0"/>
      <w:marTop w:val="0"/>
      <w:marBottom w:val="0"/>
      <w:divBdr>
        <w:top w:val="none" w:sz="0" w:space="0" w:color="auto"/>
        <w:left w:val="none" w:sz="0" w:space="0" w:color="auto"/>
        <w:bottom w:val="none" w:sz="0" w:space="0" w:color="auto"/>
        <w:right w:val="none" w:sz="0" w:space="0" w:color="auto"/>
      </w:divBdr>
      <w:divsChild>
        <w:div w:id="1039624069">
          <w:marLeft w:val="0"/>
          <w:marRight w:val="0"/>
          <w:marTop w:val="0"/>
          <w:marBottom w:val="0"/>
          <w:divBdr>
            <w:top w:val="none" w:sz="0" w:space="0" w:color="auto"/>
            <w:left w:val="none" w:sz="0" w:space="0" w:color="auto"/>
            <w:bottom w:val="none" w:sz="0" w:space="0" w:color="auto"/>
            <w:right w:val="none" w:sz="0" w:space="0" w:color="auto"/>
          </w:divBdr>
          <w:divsChild>
            <w:div w:id="180114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35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gicmedia.studio/news-insights/the-power-of-storytelling-in-video-games-how-narrative-immerses-players-and-enhances-the-experience/" TargetMode="External"/><Relationship Id="rId13" Type="http://schemas.openxmlformats.org/officeDocument/2006/relationships/hyperlink" Target="https://www.gamedeveloper.com/design/the-evolution-of-video-games-as-a-storytelling-medium-and-the-role-of-narrative-in-modern-games" TargetMode="External"/><Relationship Id="rId18" Type="http://schemas.openxmlformats.org/officeDocument/2006/relationships/hyperlink" Target="https://eur01.safelinks.protection.outlook.com/?url=https%3A%2F%2Fdoi.org%2F10.1515%2F9789048553495&amp;data=05%7C02%7C2404218%40student.uwtsd.ac.uk%7C1c959003d37d4fc327f008dd864bd66f%7C4e0f11f9046e45059cb8db2152311e21%7C0%7C0%7C638814382474142308%7CUnknown%7CTWFpbGZsb3d8eyJFbXB0eU1hcGkiOnRydWUsIlYiOiIwLjAuMDAwMCIsIlAiOiJXaW4zMiIsIkFOIjoiTWFpbCIsIldUIjoyfQ%3D%3D%7C0%7C%7C%7C&amp;sdata=N%2BazQhwwE4Kq%2Bef4kK9y4hk%2FWKkD4%2Bj4eQ%2BcTevHcXM%3D&amp;reserved=0" TargetMode="External"/><Relationship Id="rId26" Type="http://schemas.openxmlformats.org/officeDocument/2006/relationships/hyperlink" Target="https://thereader.mitpress.mit.edu/how-pac-man-revolutionized-gaming/" TargetMode="External"/><Relationship Id="rId3" Type="http://schemas.openxmlformats.org/officeDocument/2006/relationships/settings" Target="settings.xml"/><Relationship Id="rId21" Type="http://schemas.openxmlformats.org/officeDocument/2006/relationships/hyperlink" Target="https://doi.org/10.48550/arxiv.2305.13137" TargetMode="External"/><Relationship Id="rId7" Type="http://schemas.openxmlformats.org/officeDocument/2006/relationships/image" Target="media/image3.jpeg"/><Relationship Id="rId12" Type="http://schemas.openxmlformats.org/officeDocument/2006/relationships/hyperlink" Target="https://300mind.studio/blog/video-game-storytelling/" TargetMode="External"/><Relationship Id="rId17" Type="http://schemas.openxmlformats.org/officeDocument/2006/relationships/hyperlink" Target="https://education.nationalgeographic.org/resource/storytelling-x/" TargetMode="External"/><Relationship Id="rId25" Type="http://schemas.openxmlformats.org/officeDocument/2006/relationships/hyperlink" Target="https://doi.org/10.5040/9781501363511" TargetMode="External"/><Relationship Id="rId2" Type="http://schemas.openxmlformats.org/officeDocument/2006/relationships/styles" Target="styles.xml"/><Relationship Id="rId16" Type="http://schemas.openxmlformats.org/officeDocument/2006/relationships/hyperlink" Target="https://whimsygames.co/blog/storytelling-in-video-games/" TargetMode="External"/><Relationship Id="rId20" Type="http://schemas.openxmlformats.org/officeDocument/2006/relationships/hyperlink" Target="https://doi.org/10.1109/SBGAMES56371.2022.996107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usv.edu/blog/what-is-video-game-storytelling/" TargetMode="External"/><Relationship Id="rId24" Type="http://schemas.openxmlformats.org/officeDocument/2006/relationships/hyperlink" Target="https://doi.org/10.3390/books978-3-03921-232-3" TargetMode="External"/><Relationship Id="rId5" Type="http://schemas.openxmlformats.org/officeDocument/2006/relationships/image" Target="media/image1.jpeg"/><Relationship Id="rId15" Type="http://schemas.openxmlformats.org/officeDocument/2006/relationships/hyperlink" Target="https://armchairarcade.com/perspectives/2023/12/07/storytelling-in-video-games/" TargetMode="External"/><Relationship Id="rId23" Type="http://schemas.openxmlformats.org/officeDocument/2006/relationships/hyperlink" Target="https://doi.org/10.1145/3337722.3337730" TargetMode="External"/><Relationship Id="rId28" Type="http://schemas.openxmlformats.org/officeDocument/2006/relationships/hyperlink" Target="https://genshin-impact.fandom.com/pt-br/wiki/Fatui" TargetMode="External"/><Relationship Id="rId10" Type="http://schemas.openxmlformats.org/officeDocument/2006/relationships/hyperlink" Target="https://www.newyorker.com/books/page-turner/on-video-games-and-storytelling-an-interview-with-tom-bissell" TargetMode="External"/><Relationship Id="rId19" Type="http://schemas.openxmlformats.org/officeDocument/2006/relationships/hyperlink" Target="https://doi.org/10.1515/9789048553495" TargetMode="External"/><Relationship Id="rId4" Type="http://schemas.openxmlformats.org/officeDocument/2006/relationships/webSettings" Target="webSettings.xml"/><Relationship Id="rId9" Type="http://schemas.openxmlformats.org/officeDocument/2006/relationships/hyperlink" Target="https://kevurugames.com/blog/the-art-of-storytelling-how-is-storytelling-used-in-video-games/" TargetMode="External"/><Relationship Id="rId14" Type="http://schemas.openxmlformats.org/officeDocument/2006/relationships/hyperlink" Target="https://realtimeuk.com/blog/history-of-storytelling/" TargetMode="External"/><Relationship Id="rId22" Type="http://schemas.openxmlformats.org/officeDocument/2006/relationships/hyperlink" Target="https://doi.org/10.1016/j.entcom.2018.08.003" TargetMode="External"/><Relationship Id="rId27" Type="http://schemas.openxmlformats.org/officeDocument/2006/relationships/hyperlink" Target="https://www.hoyolab.com/article/394849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2560</Words>
  <Characters>14597</Characters>
  <Application>Microsoft Office Word</Application>
  <DocSecurity>0</DocSecurity>
  <Lines>121</Lines>
  <Paragraphs>34</Paragraphs>
  <ScaleCrop>false</ScaleCrop>
  <Company/>
  <LinksUpToDate>false</LinksUpToDate>
  <CharactersWithSpaces>17123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Woodfin</dc:creator>
  <cp:keywords/>
  <dc:description/>
  <cp:lastModifiedBy>Laura Woodfin</cp:lastModifiedBy>
  <cp:revision>2</cp:revision>
  <dcterms:created xsi:type="dcterms:W3CDTF">2025-04-28T13:53:00Z</dcterms:created>
  <dcterms:modified xsi:type="dcterms:W3CDTF">2025-04-28T13:53:00Z</dcterms:modified>
</cp:coreProperties>
</file>