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0FAC4F" w14:textId="77777777" w:rsidR="00097C4A" w:rsidRPr="00097C4A" w:rsidRDefault="00097C4A" w:rsidP="00097C4A">
      <w:pPr>
        <w:pBdr>
          <w:bottom w:val="single" w:sz="4" w:space="1" w:color="auto"/>
        </w:pBdr>
        <w:tabs>
          <w:tab w:val="left" w:pos="90"/>
        </w:tabs>
        <w:spacing w:before="0" w:beforeAutospacing="0" w:after="0" w:afterAutospacing="0" w:line="240" w:lineRule="auto"/>
        <w:jc w:val="center"/>
        <w:rPr>
          <w:b/>
          <w:bCs/>
          <w:sz w:val="36"/>
          <w:szCs w:val="32"/>
        </w:rPr>
      </w:pPr>
      <w:r w:rsidRPr="00097C4A">
        <w:rPr>
          <w:b/>
          <w:bCs/>
          <w:sz w:val="36"/>
          <w:szCs w:val="32"/>
        </w:rPr>
        <w:t>Digital Marketing</w:t>
      </w:r>
    </w:p>
    <w:p w14:paraId="6D49F591" w14:textId="38415EC8" w:rsidR="00097C4A" w:rsidRPr="00097C4A" w:rsidRDefault="00097C4A" w:rsidP="00097C4A">
      <w:pPr>
        <w:pBdr>
          <w:bottom w:val="single" w:sz="4" w:space="1" w:color="auto"/>
        </w:pBdr>
        <w:tabs>
          <w:tab w:val="left" w:pos="90"/>
        </w:tabs>
        <w:spacing w:before="0" w:beforeAutospacing="0" w:after="0" w:afterAutospacing="0" w:line="240" w:lineRule="auto"/>
        <w:jc w:val="center"/>
        <w:rPr>
          <w:b/>
          <w:bCs/>
          <w:sz w:val="36"/>
          <w:szCs w:val="32"/>
        </w:rPr>
      </w:pPr>
      <w:r w:rsidRPr="00097C4A">
        <w:rPr>
          <w:b/>
          <w:bCs/>
          <w:sz w:val="36"/>
          <w:szCs w:val="32"/>
        </w:rPr>
        <w:t>BMSE4008D</w:t>
      </w:r>
    </w:p>
    <w:p w14:paraId="71FE53A0" w14:textId="77777777" w:rsidR="00097C4A" w:rsidRPr="00097C4A" w:rsidRDefault="00097C4A" w:rsidP="002515CF">
      <w:pPr>
        <w:tabs>
          <w:tab w:val="left" w:pos="90"/>
        </w:tabs>
      </w:pPr>
    </w:p>
    <w:p w14:paraId="57594D49" w14:textId="1608FDD3" w:rsidR="009262F4" w:rsidRPr="00097C4A" w:rsidRDefault="009262F4" w:rsidP="00097C4A">
      <w:pPr>
        <w:tabs>
          <w:tab w:val="left" w:pos="90"/>
        </w:tabs>
        <w:spacing w:line="240" w:lineRule="auto"/>
        <w:jc w:val="center"/>
        <w:rPr>
          <w:b/>
          <w:bCs/>
          <w:sz w:val="40"/>
          <w:szCs w:val="36"/>
        </w:rPr>
      </w:pPr>
      <w:r w:rsidRPr="00097C4A">
        <w:rPr>
          <w:b/>
          <w:bCs/>
          <w:sz w:val="40"/>
          <w:szCs w:val="36"/>
        </w:rPr>
        <w:t>Digital Marketing Plan for Starbucks: Launching Cold Brew Coffee in the UAE</w:t>
      </w:r>
    </w:p>
    <w:p w14:paraId="3A3BCAD6" w14:textId="77777777" w:rsidR="009262F4" w:rsidRPr="00097C4A" w:rsidRDefault="009262F4" w:rsidP="009262F4"/>
    <w:p w14:paraId="22E13A1A" w14:textId="5BD1E8DE" w:rsidR="009262F4" w:rsidRPr="000B15F5" w:rsidRDefault="000B15F5" w:rsidP="009262F4">
      <w:pPr>
        <w:rPr>
          <w:rFonts w:asciiTheme="minorHAnsi" w:hAnsiTheme="minorHAnsi" w:cstheme="minorHAns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15F5">
        <w:rPr>
          <w:rFonts w:asciiTheme="minorHAnsi" w:hAnsiTheme="minorHAnsi" w:cstheme="minorHAns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Bogdan Capraru 2520282</w:t>
      </w:r>
    </w:p>
    <w:p w14:paraId="17EA1F11" w14:textId="77777777" w:rsidR="00310825" w:rsidRDefault="00310825">
      <w:pPr>
        <w:spacing w:before="0" w:beforeAutospacing="0" w:after="200" w:afterAutospacing="0" w:line="276" w:lineRule="auto"/>
        <w:jc w:val="left"/>
        <w:rPr>
          <w:rFonts w:eastAsiaTheme="majorEastAsia" w:cstheme="majorBidi"/>
          <w:b/>
          <w:bCs/>
          <w:sz w:val="28"/>
          <w:szCs w:val="28"/>
        </w:rPr>
      </w:pPr>
      <w:bookmarkStart w:id="0" w:name="_Toc215932802"/>
      <w:r>
        <w:br w:type="page"/>
      </w:r>
    </w:p>
    <w:p w14:paraId="07DD2DCB" w14:textId="4004EC4D" w:rsidR="009262F4" w:rsidRPr="00097C4A" w:rsidRDefault="009262F4" w:rsidP="00A6305F">
      <w:pPr>
        <w:pStyle w:val="Heading1"/>
      </w:pPr>
      <w:bookmarkStart w:id="1" w:name="_Toc215945347"/>
      <w:r w:rsidRPr="00097C4A">
        <w:lastRenderedPageBreak/>
        <w:t>Executive Summary</w:t>
      </w:r>
      <w:bookmarkEnd w:id="0"/>
      <w:bookmarkEnd w:id="1"/>
    </w:p>
    <w:p w14:paraId="4B327513" w14:textId="77777777" w:rsidR="009262F4" w:rsidRPr="00097C4A" w:rsidRDefault="009262F4" w:rsidP="009262F4">
      <w:r w:rsidRPr="00097C4A">
        <w:t>This is a comprehensive digital campaign proposal of Starbucks as it seeks to launch its Cold Brew Coffee in the United Arab Emirates. Starbucks already enjoys a well-established global brand, but the UAE is a new and emerging market that can fit perfectly well into the premium positioning of this company. The UAE is young, with high incomes, developed cafe culture, and overly digitalized. Such circumstances mean a favourable environment of a digital-first promotion strategy.</w:t>
      </w:r>
    </w:p>
    <w:p w14:paraId="69C239CF" w14:textId="77777777" w:rsidR="009262F4" w:rsidRPr="00097C4A" w:rsidRDefault="009262F4" w:rsidP="009262F4">
      <w:r w:rsidRPr="00097C4A">
        <w:t>The strategy has the UAE as the geographic segment with growing demands of high-end drinks, particularly younger customers that are fond of modern beverages and global brands. It also claims that the Cold Brew Coffee is particularly appropriate to the hot climate of the Gulf world. The report uses the STP analysis which includes the segmentation bases introduced by Porter to determine the most applicable consumer groups. The target market is stipulated as young adults digitally active people who value high-quality lifestyle products.</w:t>
      </w:r>
    </w:p>
    <w:p w14:paraId="5B30A738" w14:textId="6982D710" w:rsidR="009262F4" w:rsidRDefault="009262F4" w:rsidP="009262F4">
      <w:r w:rsidRPr="00097C4A">
        <w:t>The digital strategy involves the utilisation of the giant digital platforms, like Instagram, Tik Tok, You</w:t>
      </w:r>
      <w:r w:rsidR="00097C4A">
        <w:t>T</w:t>
      </w:r>
      <w:r w:rsidRPr="00097C4A">
        <w:t>ube, and Google advertising, which are reinforced by the Starbucks mobile app and the personalised email communication. The plan puts emphasis on influencer relationships and user-created content as they are effective methods with this group. The plan also includes the measures of success to be measured by Starbucks using Key Performance Indicators and analytics tools and SMART objectives. This will make the digital campaign be assessed in a systematic and transparent way.</w:t>
      </w:r>
    </w:p>
    <w:p w14:paraId="33123C73" w14:textId="5DA5CDFC" w:rsidR="00310825" w:rsidRDefault="00310825">
      <w:pPr>
        <w:spacing w:before="0" w:beforeAutospacing="0" w:after="200" w:afterAutospacing="0" w:line="276" w:lineRule="auto"/>
        <w:jc w:val="left"/>
      </w:pPr>
      <w:r>
        <w:br w:type="page"/>
      </w:r>
    </w:p>
    <w:p w14:paraId="4A70B3EC" w14:textId="49CCC391" w:rsidR="00310825" w:rsidRPr="00310825" w:rsidRDefault="00310825" w:rsidP="00310825">
      <w:pPr>
        <w:spacing w:before="120" w:beforeAutospacing="0" w:after="120" w:afterAutospacing="0" w:line="240" w:lineRule="auto"/>
      </w:pPr>
      <w:r w:rsidRPr="00310825">
        <w:rPr>
          <w:rFonts w:eastAsiaTheme="majorEastAsia" w:cstheme="majorBidi"/>
          <w:b/>
          <w:bCs/>
          <w:noProof/>
          <w:sz w:val="28"/>
          <w:szCs w:val="28"/>
        </w:rPr>
        <w:drawing>
          <wp:inline distT="0" distB="0" distL="0" distR="0" wp14:anchorId="4F777255" wp14:editId="75F136B1">
            <wp:extent cx="5731510" cy="2804160"/>
            <wp:effectExtent l="0" t="0" r="2540" b="0"/>
            <wp:docPr id="1722315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315876" name=""/>
                    <pic:cNvPicPr/>
                  </pic:nvPicPr>
                  <pic:blipFill>
                    <a:blip r:embed="rId7"/>
                    <a:stretch>
                      <a:fillRect/>
                    </a:stretch>
                  </pic:blipFill>
                  <pic:spPr>
                    <a:xfrm>
                      <a:off x="0" y="0"/>
                      <a:ext cx="5731510" cy="2804160"/>
                    </a:xfrm>
                    <a:prstGeom prst="rect">
                      <a:avLst/>
                    </a:prstGeom>
                  </pic:spPr>
                </pic:pic>
              </a:graphicData>
            </a:graphic>
          </wp:inline>
        </w:drawing>
      </w:r>
    </w:p>
    <w:p w14:paraId="748BF432" w14:textId="77777777" w:rsidR="009262F4" w:rsidRPr="00097C4A" w:rsidRDefault="009262F4" w:rsidP="009262F4"/>
    <w:p w14:paraId="38240EBC" w14:textId="77777777" w:rsidR="009262F4" w:rsidRPr="00097C4A" w:rsidRDefault="009262F4" w:rsidP="009262F4"/>
    <w:p w14:paraId="5A5623C7" w14:textId="77777777" w:rsidR="009262F4" w:rsidRPr="00097C4A" w:rsidRDefault="009262F4" w:rsidP="009262F4"/>
    <w:p w14:paraId="35A76F32" w14:textId="77777777" w:rsidR="009262F4" w:rsidRPr="00097C4A" w:rsidRDefault="009262F4" w:rsidP="009262F4"/>
    <w:p w14:paraId="7361AC33" w14:textId="77777777" w:rsidR="009262F4" w:rsidRPr="00097C4A" w:rsidRDefault="009262F4" w:rsidP="009262F4"/>
    <w:p w14:paraId="051814F8" w14:textId="77777777" w:rsidR="009262F4" w:rsidRPr="00097C4A" w:rsidRDefault="009262F4" w:rsidP="009262F4"/>
    <w:p w14:paraId="07E92C10" w14:textId="77777777" w:rsidR="009262F4" w:rsidRPr="00097C4A" w:rsidRDefault="009262F4" w:rsidP="009262F4"/>
    <w:p w14:paraId="174C1D9C" w14:textId="77777777" w:rsidR="009262F4" w:rsidRPr="00097C4A" w:rsidRDefault="009262F4" w:rsidP="00097C4A">
      <w:pPr>
        <w:pStyle w:val="Heading1"/>
      </w:pPr>
      <w:bookmarkStart w:id="2" w:name="_Toc215932803"/>
      <w:bookmarkStart w:id="3" w:name="_Toc215945349"/>
      <w:r w:rsidRPr="00097C4A">
        <w:t>1. Introduction</w:t>
      </w:r>
      <w:bookmarkEnd w:id="2"/>
      <w:bookmarkEnd w:id="3"/>
    </w:p>
    <w:p w14:paraId="5E189B33" w14:textId="77777777" w:rsidR="009262F4" w:rsidRPr="00097C4A" w:rsidRDefault="009262F4" w:rsidP="009262F4">
      <w:r w:rsidRPr="00097C4A">
        <w:t>This report presents a digital marketing strategy of Starbucks as it gears to market Cold Brew Coffee in the UAE. Starbucks has a reputation of being a worldwide enterprise and coffee of high quality. It has created one of the most recognisable brands in the food and beverage industry in the past 20 years</w:t>
      </w:r>
      <w:r w:rsidR="002515CF" w:rsidRPr="00097C4A">
        <w:t xml:space="preserve"> (Aminuddin et al., 2021)</w:t>
      </w:r>
      <w:r w:rsidRPr="00097C4A">
        <w:t>. The use of digital technologies has been significant in the creation of this brand. The marketing practices of Starbucks emphasise much on mobile applications, social media communication, personalised promotions and loyalty programmes. This would put the company in a position to venture into the areas where digital media is highly consumed.</w:t>
      </w:r>
    </w:p>
    <w:p w14:paraId="7106CFD6" w14:textId="77777777" w:rsidR="009262F4" w:rsidRPr="00097C4A" w:rsidRDefault="009262F4" w:rsidP="009262F4">
      <w:r w:rsidRPr="00097C4A">
        <w:t>UAE is a rapidly developing coffee retailing market. Young nationals, as well as expatriates, spend more and more time in cafes. The climate of the area is warm throughout the year and this makes the cold beverages more demanded as well. The cold brew Coffee has been gaining popularity in most of the foreign markets because of its cooler flavor and refreshing nature as compared to the traditional iced coffee</w:t>
      </w:r>
      <w:r w:rsidR="001C1470" w:rsidRPr="00097C4A">
        <w:t xml:space="preserve"> (Ge et al., 2021)</w:t>
      </w:r>
      <w:r w:rsidRPr="00097C4A">
        <w:t>. It is a contemporary commodity, which is in line with the consumption pattern of the youthful adults.</w:t>
      </w:r>
    </w:p>
    <w:p w14:paraId="2D603C8E" w14:textId="77777777" w:rsidR="009262F4" w:rsidRPr="00097C4A" w:rsidRDefault="009262F4" w:rsidP="009262F4">
      <w:r w:rsidRPr="00097C4A">
        <w:t>This marketing plan aims at practical marketing theories, concepts and tools appl</w:t>
      </w:r>
      <w:r w:rsidR="00A6305F" w:rsidRPr="00097C4A">
        <w:t xml:space="preserve">ication in a real-life manner. </w:t>
      </w:r>
    </w:p>
    <w:p w14:paraId="5FFFD825" w14:textId="7723D17C" w:rsidR="009262F4" w:rsidRPr="00097C4A" w:rsidRDefault="009262F4" w:rsidP="00097C4A">
      <w:pPr>
        <w:pStyle w:val="Heading1"/>
      </w:pPr>
      <w:bookmarkStart w:id="4" w:name="_Toc215932804"/>
      <w:bookmarkStart w:id="5" w:name="_Toc215945350"/>
      <w:r w:rsidRPr="00097C4A">
        <w:t>2. The Marketing Plan has been justified</w:t>
      </w:r>
      <w:bookmarkEnd w:id="4"/>
      <w:bookmarkEnd w:id="5"/>
    </w:p>
    <w:p w14:paraId="7513E4FF" w14:textId="77777777" w:rsidR="009262F4" w:rsidRPr="00097C4A" w:rsidRDefault="009262F4" w:rsidP="009262F4">
      <w:r w:rsidRPr="00097C4A">
        <w:t>The move to suggest a digital campaign to Starbucks in the UAE is pegged on a number of factors that are intertwined. The first significant one is the high development of the cafe culture in the Gulf region. In the past ten years, there has been an influx in the number of coffee shops in the UAE, both international and local</w:t>
      </w:r>
      <w:r w:rsidR="001C1470" w:rsidRPr="00097C4A">
        <w:t xml:space="preserve"> (Mohamed, 2025)</w:t>
      </w:r>
      <w:r w:rsidRPr="00097C4A">
        <w:t>. The young adults like to hang out in cafes to socialise, learn and work. They also tend to view cafes as a place of lifestyle and not a place of fast consumption. Starbucks can leverage this cultural trend since it has already adopted this cultural trend in terms of its store layout and product range.</w:t>
      </w:r>
    </w:p>
    <w:p w14:paraId="1744F783" w14:textId="77777777" w:rsidR="009262F4" w:rsidRPr="00097C4A" w:rsidRDefault="009262F4" w:rsidP="009262F4">
      <w:r w:rsidRPr="00097C4A">
        <w:t>The second reason is the good digital adoption in the UAE. The penetration rates of smartphone are indeed one of the highest in the world. The use of social media is also incredibly high, and such platforms as Instagram, Tik Tok and YouTube are the center of communication and everyday life. This implies that the digital campaigns are more effective in the UAE compared to the traditional media. Digital-first marketing strategy will enable Starbucks to communicate with the target audience in a more effective and relevant way.</w:t>
      </w:r>
    </w:p>
    <w:p w14:paraId="4BD80D38" w14:textId="77777777" w:rsidR="009262F4" w:rsidRPr="00097C4A" w:rsidRDefault="009262F4" w:rsidP="009262F4">
      <w:r w:rsidRPr="00097C4A">
        <w:t>Climate is also one of the significant factors. The weather in UAE is very hot throughout the year. This makes cold drinks more in demand particularly by the younger people who are fond of the modern and refreshing drinks</w:t>
      </w:r>
      <w:r w:rsidR="001C1470" w:rsidRPr="00097C4A">
        <w:t xml:space="preserve"> (Nassar et al., 2023)</w:t>
      </w:r>
      <w:r w:rsidRPr="00097C4A">
        <w:t>. The product that suits this environment is the Cold Brew Coffee. Its sophisticated taste, low acid content and contemporary preparation techniques attract the palate of the young consumers who are after the new experiences. It is also a good fit to aspirational lifestyle, whic</w:t>
      </w:r>
      <w:r w:rsidR="00A6305F" w:rsidRPr="00097C4A">
        <w:t>h is linked to high-end brands.</w:t>
      </w:r>
    </w:p>
    <w:p w14:paraId="3A7FF2C3" w14:textId="24A8E339" w:rsidR="009262F4" w:rsidRPr="00097C4A" w:rsidRDefault="009262F4" w:rsidP="009262F4">
      <w:r w:rsidRPr="00097C4A">
        <w:t xml:space="preserve">The other justification is the consumer buying power in the UAE. A good percentage of the population is made up of influential professionals and expatriates with a </w:t>
      </w:r>
      <w:r w:rsidR="00097C4A" w:rsidRPr="00097C4A">
        <w:t>high-income</w:t>
      </w:r>
      <w:r w:rsidRPr="00097C4A">
        <w:t xml:space="preserve"> level</w:t>
      </w:r>
      <w:r w:rsidR="001C1470" w:rsidRPr="00097C4A">
        <w:t xml:space="preserve"> (Robby and Sanad, 2017)</w:t>
      </w:r>
      <w:r w:rsidRPr="00097C4A">
        <w:t xml:space="preserve">. These segments often buy high quality products. The premium positioning of Starbucks is thus a good fit in the market. Although local cafes provide competition, Starbucks is well ahead </w:t>
      </w:r>
      <w:r w:rsidR="00097C4A" w:rsidRPr="00097C4A">
        <w:t>in regard to</w:t>
      </w:r>
      <w:r w:rsidRPr="00097C4A">
        <w:t xml:space="preserve"> its good brand names, digital loyalty platforms and product consistency.</w:t>
      </w:r>
    </w:p>
    <w:p w14:paraId="5990FF60" w14:textId="2CCD89FE" w:rsidR="009262F4" w:rsidRPr="00097C4A" w:rsidRDefault="009262F4" w:rsidP="009262F4">
      <w:r w:rsidRPr="00097C4A">
        <w:t xml:space="preserve">Lastly, the current presence of digital tools in the Starbucks, including the Starbucks Rewards App, resonates well with the young consumer </w:t>
      </w:r>
      <w:r w:rsidR="00097C4A" w:rsidRPr="00097C4A">
        <w:t>behaviour</w:t>
      </w:r>
      <w:r w:rsidRPr="00097C4A">
        <w:t xml:space="preserve"> in the UAE. Most individuals like mobile payments, customized offers and pre-ordering online. The UAE market is thus prepared to a technologically integrated marketing strategy that makes use of the</w:t>
      </w:r>
      <w:r w:rsidR="00A6305F" w:rsidRPr="00097C4A">
        <w:t xml:space="preserve"> digital strength of Starbucks.</w:t>
      </w:r>
    </w:p>
    <w:p w14:paraId="2AA1EC3B" w14:textId="6433B0E9" w:rsidR="009262F4" w:rsidRPr="00097C4A" w:rsidRDefault="009262F4" w:rsidP="00097C4A">
      <w:pPr>
        <w:pStyle w:val="Heading1"/>
      </w:pPr>
      <w:bookmarkStart w:id="6" w:name="_Toc215932805"/>
      <w:bookmarkStart w:id="7" w:name="_Toc215945351"/>
      <w:r w:rsidRPr="00097C4A">
        <w:t>3. Segmentation, Targeting and Positioning (STP)</w:t>
      </w:r>
      <w:bookmarkEnd w:id="6"/>
      <w:bookmarkEnd w:id="7"/>
    </w:p>
    <w:p w14:paraId="20F04B8F" w14:textId="77777777" w:rsidR="009262F4" w:rsidRPr="00097C4A" w:rsidRDefault="009262F4" w:rsidP="009262F4">
      <w:r w:rsidRPr="00097C4A">
        <w:t>STP is a fundamental marketing model that assists organisations to detect certain classes of customers and make marketing messages that resonate with their requirements</w:t>
      </w:r>
      <w:r w:rsidR="001C1470" w:rsidRPr="00097C4A">
        <w:t xml:space="preserve"> (Pandey et al., 2024)</w:t>
      </w:r>
      <w:r w:rsidRPr="00097C4A">
        <w:t>. The segmentation bases by Porter are helpful in the UAE campaign in defining the relevant customer segments.</w:t>
      </w:r>
    </w:p>
    <w:p w14:paraId="3D8F624C" w14:textId="38EE6105" w:rsidR="00A6305F" w:rsidRPr="00097C4A" w:rsidRDefault="009262F4" w:rsidP="009262F4">
      <w:r w:rsidRPr="00097C4A">
        <w:t xml:space="preserve">According to Porter, it is possible to segment demographics, geographics, psychographics and </w:t>
      </w:r>
      <w:r w:rsidR="00097C4A" w:rsidRPr="00097C4A">
        <w:t>behavioural</w:t>
      </w:r>
      <w:r w:rsidRPr="00097C4A">
        <w:t>. All of these aid in the narrowing of the market and finding the groups with similar features. Demographic segmentation is also significant in the case of Starbucks since age is one of the most effective predictors of the interest in Cold Brew Coffee</w:t>
      </w:r>
      <w:r w:rsidR="001C1470" w:rsidRPr="00097C4A">
        <w:t xml:space="preserve"> (Chizari, 2024)</w:t>
      </w:r>
      <w:r w:rsidRPr="00097C4A">
        <w:t>. The young adults who are in the age group of between 18 and 35 are the main consumers of the modern beverages and international brands. The level of social media use among this age bracket is also quite high and they are likely to change the trends of drinks so fast.</w:t>
      </w:r>
    </w:p>
    <w:p w14:paraId="40BAE409" w14:textId="032F213C" w:rsidR="00A6305F" w:rsidRPr="00097C4A" w:rsidRDefault="00A6305F" w:rsidP="00A6305F">
      <w:r w:rsidRPr="00097C4A">
        <w:t xml:space="preserve">Geographic segmentation is also very important. Though the focus of the campaign is on the UAE, in general, some of the cities such as Dubai and Abu Dhabi have better prospects due to the presence of a large population of young expatriates and professionals in these cities. These are very modern cities with numerous cafe outlets, shopping </w:t>
      </w:r>
      <w:r w:rsidR="00097C4A" w:rsidRPr="00097C4A">
        <w:t>centres</w:t>
      </w:r>
      <w:r w:rsidRPr="00097C4A">
        <w:t xml:space="preserve"> and other lifestyle joints that Starbucks can easily thrive.</w:t>
      </w:r>
    </w:p>
    <w:p w14:paraId="5CCB12B9" w14:textId="77777777" w:rsidR="00A6305F" w:rsidRPr="00097C4A" w:rsidRDefault="00A6305F" w:rsidP="00A6305F">
      <w:r w:rsidRPr="00097C4A">
        <w:t>Psychographic segmentation is associated with lifestyle and personality aspects. The target consumers are those who like premium experiences, they appreciate convenience as well as regard cafes as social places. They are prone to international trends, love travelling and brand that coincides with the symbol of modernity. Such people have more chances of experimenting with new products and talking about their experiences on the internet.</w:t>
      </w:r>
    </w:p>
    <w:p w14:paraId="759A1ACC" w14:textId="77777777" w:rsidR="00A6305F" w:rsidRPr="00097C4A" w:rsidRDefault="00A6305F" w:rsidP="00A6305F">
      <w:r w:rsidRPr="00097C4A">
        <w:t>Behavioural segmentation is a technique that is applied to locate consumers who visit cafes regularly, such as individuals who take cold drinks and those who like digital loyalty programmes</w:t>
      </w:r>
      <w:r w:rsidR="001C1470" w:rsidRPr="00097C4A">
        <w:t xml:space="preserve"> (Sitorus et al., 2021)</w:t>
      </w:r>
      <w:r w:rsidRPr="00097C4A">
        <w:t>. They appreciate convenience, fast service and new payment systems. These customers will be more willing to be satisfied with the mobile ordering system, digital offers and personalised recommendations offered by Starbucks.</w:t>
      </w:r>
    </w:p>
    <w:p w14:paraId="3402EAE9" w14:textId="77777777" w:rsidR="00A6305F" w:rsidRPr="00097C4A" w:rsidRDefault="00A6305F" w:rsidP="00A6305F">
      <w:r w:rsidRPr="00097C4A">
        <w:t>Targeting is the selection of the segments to be prioritised. In this campaign, Starbucks will be focusing on young adults between the ages of 18 and 35 years that are urban residents of large cities in the UAE and have a high frequency use of digital platforms. This audience is purchasing power, has a great interest in lifestyle products and is highly responsive to digital content. Mobile apps and online payment solutions are also intensive users of them, which is why they will fit well in the digital ecosystem of Starbucks.</w:t>
      </w:r>
    </w:p>
    <w:p w14:paraId="6EFACE93" w14:textId="77777777" w:rsidR="00A6305F" w:rsidRPr="00097C4A" w:rsidRDefault="00A6305F" w:rsidP="00A6305F">
      <w:r w:rsidRPr="00097C4A">
        <w:t>Positioning is concerned with the appearance of the brand in consumer minds. Starbucks will position Cold Brew Coffee as a high end refreshing and modern beverage that can keep up with the climate and lifestyle of the UAE</w:t>
      </w:r>
      <w:r w:rsidR="001C1470" w:rsidRPr="00097C4A">
        <w:t xml:space="preserve"> (Gao et al., 2021)</w:t>
      </w:r>
      <w:r w:rsidRPr="00097C4A">
        <w:t>. The convenience of the product will be promoted based on the mobile application, the quality on Starbucks reputation, and the style based on the visuals of the online campaign. The advertising will focus on the cold brew tasting and the high quality of the ingredients, but also the fact that the cold brew is appropriate in hot weather.</w:t>
      </w:r>
    </w:p>
    <w:p w14:paraId="26D3C6C1" w14:textId="77777777" w:rsidR="00A6305F" w:rsidRPr="00097C4A" w:rsidRDefault="00A6305F" w:rsidP="00097C4A">
      <w:pPr>
        <w:pStyle w:val="Heading1"/>
      </w:pPr>
      <w:bookmarkStart w:id="8" w:name="_Toc215932806"/>
      <w:bookmarkStart w:id="9" w:name="_Toc215945352"/>
      <w:r w:rsidRPr="00097C4A">
        <w:t>4. Digital Marketing Strategy</w:t>
      </w:r>
      <w:bookmarkEnd w:id="8"/>
      <w:bookmarkEnd w:id="9"/>
    </w:p>
    <w:p w14:paraId="257C9C94" w14:textId="77777777" w:rsidR="00A6305F" w:rsidRPr="00097C4A" w:rsidRDefault="00A6305F" w:rsidP="00A6305F">
      <w:r w:rsidRPr="00097C4A">
        <w:t>Starbucks digital marketing in the UAE will be based on using the most frequently used platforms by the target audience. The objective is to build awareness, interest and purchase by a spacious online experience. The strategy starts with having clear objectives. Starbucks is interested in entering the UAE market with the Cold Brew Coffee and growing sales and digital presence. In order to do this, the company will be required to create a campaign that attracts the habits, preferences and behaviours of young adults who are heavy users of social media to get information and entertainments.</w:t>
      </w:r>
    </w:p>
    <w:p w14:paraId="388F91AA" w14:textId="77777777" w:rsidR="00A6305F" w:rsidRPr="00097C4A" w:rsidRDefault="00A6305F" w:rsidP="00A6305F">
      <w:r w:rsidRPr="00097C4A">
        <w:t>One of the most powerful platforms in UAE is Instagram. The social media platform Instagram is used by many youths on a daily basis to keep up to date with trends, influencers and brands</w:t>
      </w:r>
      <w:r w:rsidR="001C1470" w:rsidRPr="00097C4A">
        <w:t xml:space="preserve"> (Al Saab, 2025)</w:t>
      </w:r>
      <w:r w:rsidRPr="00097C4A">
        <w:t>. Starbucks can also rely on Instagram to post images and videos of the Cold Brew Coffee that are appealing to the eye. Reels and Stories will be able to demonstrate the drink as refreshing, and partners may help expand the reach of the campaign on account of influencers. The UAE can use influencers (such as lifestyle bloggers, food reviewers and content creators) to ensure the establishment of real relationships between the product and the audience.</w:t>
      </w:r>
    </w:p>
    <w:p w14:paraId="76D3ED90" w14:textId="77777777" w:rsidR="00A6305F" w:rsidRPr="00097C4A" w:rsidRDefault="00A6305F" w:rsidP="00A6305F">
      <w:r w:rsidRPr="00097C4A">
        <w:t>The other significant platform is Tik Tok. Young adults have a high preference towards short form video content. TikTok trends are easy to spread and may create a big amount of engagement. Starbucks can also make use of Tik Tok to create entertaining and imaginative videos that will show the smoothness and the modern touch of the Cold Brew Coffee. Difficulty or short recipes can also be used as a motivating factor to the user to participate in the campaign and can help to make it more interactive.</w:t>
      </w:r>
    </w:p>
    <w:p w14:paraId="3B4DA01A" w14:textId="422FCAF1" w:rsidR="00A6305F" w:rsidRPr="00097C4A" w:rsidRDefault="00A6305F" w:rsidP="00A6305F">
      <w:r w:rsidRPr="00097C4A">
        <w:t>YouTube provides the possibilities of lengthier video content. YouTube is where Starbucks could engage in product storytelling, behind-the-</w:t>
      </w:r>
      <w:r w:rsidR="00097C4A" w:rsidRPr="00097C4A">
        <w:t>scenes</w:t>
      </w:r>
      <w:r w:rsidRPr="00097C4A">
        <w:t xml:space="preserve"> shots as well as brand messages. This assists in developing trust and relation with the audience. The campaign can also be sponsored by popular UAE vloggers.</w:t>
      </w:r>
    </w:p>
    <w:p w14:paraId="2C03E9C7" w14:textId="020E627D" w:rsidR="00A6305F" w:rsidRPr="00097C4A" w:rsidRDefault="00A6305F" w:rsidP="00A6305F">
      <w:r w:rsidRPr="00097C4A">
        <w:t xml:space="preserve">Starbucks mobile app will be central to the digital strategy since they will enable the company to communicate directly with customers. Customers can use the app to get personalised deals, place an order in advance and gain reward points. Starbucks can employ push messages to advertise the Cold Brew Coffee and get people to buy it again. The application also </w:t>
      </w:r>
      <w:r w:rsidR="00097C4A" w:rsidRPr="00097C4A">
        <w:t>favours</w:t>
      </w:r>
      <w:r w:rsidRPr="00097C4A">
        <w:t xml:space="preserve"> the use of location-based advertisement, which will inform the customers of a local store where they can sample the new beverage.</w:t>
      </w:r>
    </w:p>
    <w:p w14:paraId="2D2C3316" w14:textId="77777777" w:rsidR="00A6305F" w:rsidRPr="00097C4A" w:rsidRDefault="00A6305F" w:rsidP="00A6305F">
      <w:r w:rsidRPr="00097C4A">
        <w:t>Retention of customers will be through email marketing. With the apps or internet promotions, customers registering their names will be able to get personalised email of new products or special offers, etc. Email can also be utilized in creation of long-term relationships as well as making people visit again.</w:t>
      </w:r>
    </w:p>
    <w:p w14:paraId="13B0AAE3" w14:textId="77777777" w:rsidR="00A6305F" w:rsidRPr="00097C4A" w:rsidRDefault="00A6305F" w:rsidP="00A6305F">
      <w:r w:rsidRPr="00097C4A">
        <w:t>Customers who have searched cafes or cold drinks will be attracted through Google advertisement. Search advertisements may be placed when people are searching best coffee in Dubai or some other similar words. Display advertisements may be presented in the popular websites in the UAE to create the awareness of a brand.</w:t>
      </w:r>
    </w:p>
    <w:p w14:paraId="7B987C69" w14:textId="77777777" w:rsidR="00A6305F" w:rsidRPr="00097C4A" w:rsidRDefault="00A6305F" w:rsidP="00A6305F">
      <w:r w:rsidRPr="00097C4A">
        <w:t xml:space="preserve">The main idea of the campaign will be focused on refreshment, quality and convenience. The phrase “Stay Cool. Stay Refreshed. Starbucks Cold Brew Try It is the essence of the product. It is straightforward, catchy and it is directly connected with the climate and lifestyle of the UAE. The customer journey will transpose the awareness to the social media exposure to the consideration to the influencer content and the purchase is made with the mobile application or </w:t>
      </w:r>
      <w:r w:rsidR="001C1470" w:rsidRPr="00097C4A">
        <w:t>visiting the store.</w:t>
      </w:r>
    </w:p>
    <w:p w14:paraId="23E9BFF5" w14:textId="77777777" w:rsidR="00A6305F" w:rsidRPr="00097C4A" w:rsidRDefault="00A6305F" w:rsidP="00097C4A">
      <w:pPr>
        <w:pStyle w:val="Heading1"/>
      </w:pPr>
      <w:bookmarkStart w:id="10" w:name="_Toc215932807"/>
      <w:bookmarkStart w:id="11" w:name="_Toc215945353"/>
      <w:r w:rsidRPr="00097C4A">
        <w:t>5. Measuring Success</w:t>
      </w:r>
      <w:bookmarkEnd w:id="10"/>
      <w:bookmarkEnd w:id="11"/>
    </w:p>
    <w:p w14:paraId="5975DE90" w14:textId="32F05C1E" w:rsidR="00A6305F" w:rsidRPr="00097C4A" w:rsidRDefault="00A6305F" w:rsidP="00A6305F">
      <w:r w:rsidRPr="00097C4A">
        <w:t xml:space="preserve">The success measurement will be critical in determining whether the digital campaign is effective or not. The Key Performance Indicators that Starbucks will use to assess performance are based on awareness, engagement, conversions and loyalty. To be aware, Starbucks will track the reach of its social media content, the </w:t>
      </w:r>
      <w:r w:rsidR="00097C4A" w:rsidRPr="00097C4A">
        <w:t>number</w:t>
      </w:r>
      <w:r w:rsidRPr="00097C4A">
        <w:t xml:space="preserve"> of impressions paid advertisements and search engine expansion. High awareness refers to the fact that a lot of people have viewed the campaign.</w:t>
      </w:r>
    </w:p>
    <w:p w14:paraId="19E81BDF" w14:textId="1A49F6E9" w:rsidR="00A6305F" w:rsidRPr="00097C4A" w:rsidRDefault="00A6305F" w:rsidP="00A6305F">
      <w:r w:rsidRPr="00097C4A">
        <w:t xml:space="preserve">The level of engagement will be determined by the number of likes, comments, shares, and video views on social media. High engagement implies that the content is appealing to the audience and makes them participate. Starbucks will also monitor the activity of the apps, such as the </w:t>
      </w:r>
      <w:r w:rsidR="00097C4A" w:rsidRPr="00097C4A">
        <w:t>number</w:t>
      </w:r>
      <w:r w:rsidRPr="00097C4A">
        <w:t xml:space="preserve"> of users that see the Cold Brew Coffee promotions.</w:t>
      </w:r>
    </w:p>
    <w:p w14:paraId="78820084" w14:textId="5A252D85" w:rsidR="00A6305F" w:rsidRPr="00097C4A" w:rsidRDefault="00A6305F" w:rsidP="00A6305F">
      <w:r w:rsidRPr="00097C4A">
        <w:t>One of the most important indicators of success is conversions</w:t>
      </w:r>
      <w:r w:rsidR="001C1470" w:rsidRPr="00097C4A">
        <w:t xml:space="preserve"> (Johnson, and Soenen 2003)</w:t>
      </w:r>
      <w:r w:rsidRPr="00097C4A">
        <w:t xml:space="preserve">. Starbucks would like the consumers to download the mobile </w:t>
      </w:r>
      <w:r w:rsidR="00097C4A" w:rsidRPr="00097C4A">
        <w:t>application and</w:t>
      </w:r>
      <w:r w:rsidRPr="00097C4A">
        <w:t xml:space="preserve"> place an order on Cold Brew Coffee or use it at a shop. The conversion metrics can be the number of app downloads throughout the campaign time, the amount of Cold Brew sales and the amount of offer redemptions online. These metrics indicate whether the digital campaign is effective in bringing changes in purchasing behaviour.</w:t>
      </w:r>
    </w:p>
    <w:p w14:paraId="2E5AC53C" w14:textId="77777777" w:rsidR="00A6305F" w:rsidRPr="00097C4A" w:rsidRDefault="00A6305F" w:rsidP="00A6305F">
      <w:r w:rsidRPr="00097C4A">
        <w:t>Repeat purchases and utilization of the loyalty rewards programme will be used to gauge the loyalty. The better the customers utilize the app and redeem points, the more the long-term relationship between Starbucks and its customers will be.</w:t>
      </w:r>
    </w:p>
    <w:p w14:paraId="6B4D5D3F" w14:textId="77777777" w:rsidR="00A6305F" w:rsidRPr="00097C4A" w:rsidRDefault="00A6305F" w:rsidP="00A6305F">
      <w:r w:rsidRPr="00097C4A">
        <w:t>Data will be tracked by using analytics tools to assist Starbucks. Online traffic, search trends and the performance of ad can be measured using Google Analytics. Tik Tok and Instagram can give information on reach and engagement. Starbucks App is able to trace the orders, user behaviour and redeeming offers. Open rates and click-through rates are measured on email marketing platforms.</w:t>
      </w:r>
    </w:p>
    <w:p w14:paraId="11FF1A8C" w14:textId="77777777" w:rsidR="00A6305F" w:rsidRPr="00097C4A" w:rsidRDefault="00A6305F" w:rsidP="00A6305F">
      <w:r w:rsidRPr="00097C4A">
        <w:t>The SMART objectives make the campaign focused and measurable. Within three months, Starbucks seeks to create awareness about Cold Brew Coffee among the UAE target audience by 35 percent. It will have 100,000 social media interactions in two months and 50,000 Cold Brew purchased within four months. Moreover, Starbucks expects to attract a 20 percent growth in the number of Starbucks Rewards App users in the UAE in six months. These goals are specific, measurable and attainable.</w:t>
      </w:r>
    </w:p>
    <w:p w14:paraId="02AA2CA1" w14:textId="77777777" w:rsidR="00A6305F" w:rsidRPr="00097C4A" w:rsidRDefault="00A6305F" w:rsidP="00097C4A">
      <w:pPr>
        <w:pStyle w:val="Heading1"/>
      </w:pPr>
      <w:bookmarkStart w:id="12" w:name="_Toc215932808"/>
      <w:bookmarkStart w:id="13" w:name="_Toc215945354"/>
      <w:r w:rsidRPr="00097C4A">
        <w:t>6. Conclusion</w:t>
      </w:r>
      <w:bookmarkEnd w:id="12"/>
      <w:bookmarkEnd w:id="13"/>
    </w:p>
    <w:p w14:paraId="557EBFB4" w14:textId="77777777" w:rsidR="00A6305F" w:rsidRPr="00097C4A" w:rsidRDefault="00A6305F" w:rsidP="00A6305F">
      <w:r w:rsidRPr="00097C4A">
        <w:t>This marketing plan has outlined an overview of the digital approach to the introduction of the Starbucks Cold Brew Coffee into the UAE market. The reasons prove that the UAE is a unique opportunity because of its youthful age, high income, digital interest and good coffee culture. Cold Brew Coffee is quite appropriate to the weather and habits in the area.</w:t>
      </w:r>
    </w:p>
    <w:p w14:paraId="7A8D4477" w14:textId="77777777" w:rsidR="00A6305F" w:rsidRPr="00097C4A" w:rsidRDefault="00A6305F" w:rsidP="00A6305F">
      <w:r w:rsidRPr="00097C4A">
        <w:t>The STP analysis with the assistance of the segmentation bases of Porter defines a young adult aged 18</w:t>
      </w:r>
      <w:r w:rsidR="00F55ECF" w:rsidRPr="00097C4A">
        <w:t>-</w:t>
      </w:r>
      <w:r w:rsidRPr="00097C4A">
        <w:t>35 years in big cities in the UAE as the perfect target market</w:t>
      </w:r>
      <w:r w:rsidR="00F55ECF" w:rsidRPr="00097C4A">
        <w:t xml:space="preserve"> (George, 2025)</w:t>
      </w:r>
      <w:r w:rsidRPr="00097C4A">
        <w:t>. These customers are digital savvy, trendy and heavy users of mobile applications, which makes them ideal customers of the Starbucks digital marketing strategy. The location emphasizes the Cold Brew Coffee as a upscale, refreshing and contemporary beverage.</w:t>
      </w:r>
    </w:p>
    <w:p w14:paraId="1888858A" w14:textId="42CF1067" w:rsidR="00A6305F" w:rsidRPr="00097C4A" w:rsidRDefault="00A6305F" w:rsidP="00A6305F">
      <w:r w:rsidRPr="00097C4A">
        <w:t xml:space="preserve">The online plan incorporates Instagram, Tik Tok, YouTube, Google advertising, and the Starbucks mobile application. The platforms each have a certain role of capturing attention, creating interactions and translating them to conversions. The campaign message is very straightforward and </w:t>
      </w:r>
      <w:r w:rsidR="00097C4A" w:rsidRPr="00097C4A">
        <w:t>simple,</w:t>
      </w:r>
      <w:r w:rsidRPr="00097C4A">
        <w:t xml:space="preserve"> and it connects the refreshing experience of Cold Brew Coffee to hot climate in the UAE.</w:t>
      </w:r>
    </w:p>
    <w:p w14:paraId="4877BFCC" w14:textId="77777777" w:rsidR="00630388" w:rsidRPr="00097C4A" w:rsidRDefault="00630388" w:rsidP="00A6305F"/>
    <w:p w14:paraId="3505C595" w14:textId="77777777" w:rsidR="00A6305F" w:rsidRPr="00097C4A" w:rsidRDefault="00A6305F" w:rsidP="00A6305F"/>
    <w:p w14:paraId="3979C21E" w14:textId="77777777" w:rsidR="00A6305F" w:rsidRPr="00097C4A" w:rsidRDefault="00A6305F">
      <w:pPr>
        <w:spacing w:before="0" w:beforeAutospacing="0" w:after="200" w:afterAutospacing="0" w:line="276" w:lineRule="auto"/>
        <w:jc w:val="left"/>
        <w:rPr>
          <w:rFonts w:eastAsiaTheme="majorEastAsia" w:cstheme="majorBidi"/>
          <w:b/>
          <w:bCs/>
          <w:color w:val="C0504D" w:themeColor="accent2"/>
          <w:sz w:val="28"/>
          <w:szCs w:val="28"/>
        </w:rPr>
      </w:pPr>
      <w:r w:rsidRPr="00097C4A">
        <w:br w:type="page"/>
      </w:r>
    </w:p>
    <w:p w14:paraId="0F18BC56" w14:textId="77777777" w:rsidR="00A6305F" w:rsidRPr="00097C4A" w:rsidRDefault="00A6305F" w:rsidP="00097C4A">
      <w:pPr>
        <w:pStyle w:val="Heading1"/>
      </w:pPr>
      <w:bookmarkStart w:id="14" w:name="_Toc215932809"/>
      <w:bookmarkStart w:id="15" w:name="_Toc215945355"/>
      <w:r w:rsidRPr="00097C4A">
        <w:t>References</w:t>
      </w:r>
      <w:bookmarkEnd w:id="14"/>
      <w:bookmarkEnd w:id="15"/>
    </w:p>
    <w:p w14:paraId="42FDF500" w14:textId="77777777" w:rsidR="00F55ECF" w:rsidRPr="00097C4A" w:rsidRDefault="00F55ECF" w:rsidP="00F55ECF">
      <w:r w:rsidRPr="00097C4A">
        <w:t>Al Saab, H., 2025. The Influence of Social Media and Influencers on Fashion Trends and Consumer Behavior in the GCC.</w:t>
      </w:r>
    </w:p>
    <w:p w14:paraId="23ACDEF6" w14:textId="77777777" w:rsidR="00F55ECF" w:rsidRPr="00097C4A" w:rsidRDefault="00F55ECF" w:rsidP="00F55ECF">
      <w:r w:rsidRPr="00097C4A">
        <w:t>Aminuddin, M.A., Abdullah, N.F., Mazlan, N.A., Mohd Idris, A.A. and Mustafa, A.N., 2021. Starbucks Coffee Company: coffee cafe company.</w:t>
      </w:r>
    </w:p>
    <w:p w14:paraId="39F254AA" w14:textId="77777777" w:rsidR="00F55ECF" w:rsidRPr="00097C4A" w:rsidRDefault="00F55ECF" w:rsidP="00F55ECF">
      <w:r w:rsidRPr="00097C4A">
        <w:t>Chizari, A., 2024. Factors affecting customer satisfaction in Starbucks coffee shops: a study on potential customers in Turku, Finland.</w:t>
      </w:r>
    </w:p>
    <w:p w14:paraId="20A6DAAC" w14:textId="77777777" w:rsidR="00F55ECF" w:rsidRPr="00097C4A" w:rsidRDefault="00F55ECF" w:rsidP="00F55ECF">
      <w:r w:rsidRPr="00097C4A">
        <w:t>George, R., 2025. Market segmentation, targeting, and positioning. In Marketing Tourism and Hospitality: Concepts and Cases (pp. 199-221). Cham: Springer Nature Switzerland.</w:t>
      </w:r>
    </w:p>
    <w:p w14:paraId="3C1FB4F4" w14:textId="77777777" w:rsidR="00F55ECF" w:rsidRPr="00097C4A" w:rsidRDefault="00F55ECF" w:rsidP="00F55ECF">
      <w:r w:rsidRPr="00097C4A">
        <w:t>Gao, J., Zhao, J. and Chen, J., 2021, June. Starbucks’ Customer Brand Strategy. In 2021 International Conference on Enterprise Management and Economic Development (ICEMED 2021) (pp. 231-238). Atlantis Press.</w:t>
      </w:r>
    </w:p>
    <w:p w14:paraId="276DBE86" w14:textId="77777777" w:rsidR="00F55ECF" w:rsidRPr="00097C4A" w:rsidRDefault="00F55ECF" w:rsidP="00F55ECF">
      <w:r w:rsidRPr="00097C4A">
        <w:t>Ge, Y., Yuan, Q., Wang, Y. and Park, K., 2021. The structural relationship among perceived service quality, perceived value, and customer satisfaction-focused on starbucks reserve coffee shops in Shanghai, China. Sustainability, 13(15), p.8633.</w:t>
      </w:r>
    </w:p>
    <w:p w14:paraId="3832D1E7" w14:textId="77777777" w:rsidR="00F55ECF" w:rsidRPr="00097C4A" w:rsidRDefault="00F55ECF" w:rsidP="00F55ECF">
      <w:r w:rsidRPr="00097C4A">
        <w:t>Johnson, R. and Soenen, L., 2003. Indicators of successful companies. European management journal, 21(3), pp.364-369.</w:t>
      </w:r>
    </w:p>
    <w:p w14:paraId="10AB5FBD" w14:textId="77777777" w:rsidR="00F55ECF" w:rsidRPr="00097C4A" w:rsidRDefault="00F55ECF" w:rsidP="00F55ECF">
      <w:r w:rsidRPr="00097C4A">
        <w:t>Mohamed, R.M.O.E., 2025. Café Culture and Conspicuous Consumption in Qatar: A Semiotechnological Approach to Gulf Habitus (Master's thesis, Hamad Bin Khalifa University (Qatar).</w:t>
      </w:r>
    </w:p>
    <w:p w14:paraId="1984A0D1" w14:textId="77777777" w:rsidR="00F55ECF" w:rsidRPr="00097C4A" w:rsidRDefault="00F55ECF" w:rsidP="00F55ECF">
      <w:r w:rsidRPr="00097C4A">
        <w:t>Nassar, M., Islam, M.S., Hasan, N., Al-Khazraji, A. and Maki, H., 2023. Erosive potential of various beverages in the United Arab Emirates: pH assessment. Dubai Medical Journal, 6(2), pp.124-133.</w:t>
      </w:r>
    </w:p>
    <w:p w14:paraId="101A2C86" w14:textId="77777777" w:rsidR="00F55ECF" w:rsidRPr="00097C4A" w:rsidRDefault="00F55ECF" w:rsidP="00F55ECF">
      <w:r w:rsidRPr="00097C4A">
        <w:t>Sitorus, N.B., Juliana, J., Maleachi, S., Djakasaputra, A. and Prabowo, G., 2021. Café marketing strategy analysis in the Covid-19 pandemic. International Journal of Social and Management Studies, 2(5), pp.44-53.</w:t>
      </w:r>
    </w:p>
    <w:p w14:paraId="572AC5CE" w14:textId="77777777" w:rsidR="00F55ECF" w:rsidRPr="00097C4A" w:rsidRDefault="00F55ECF" w:rsidP="00F55ECF">
      <w:r w:rsidRPr="00097C4A">
        <w:t>Pandey, U.K., Thakur, S., Chaturvedi, R. and Joshi, B., 2024. AI-Enabled Segmentation Targeting and Positioning (STP) in the Service Industry. In Integrating AI-Driven Technologies Into Service Marketing (pp. 65-86). IGI Global.</w:t>
      </w:r>
    </w:p>
    <w:p w14:paraId="1EF3415C" w14:textId="77777777" w:rsidR="00A6305F" w:rsidRPr="00A6305F" w:rsidRDefault="00F55ECF" w:rsidP="00F55ECF">
      <w:r w:rsidRPr="00097C4A">
        <w:t>Robby, M.A. and Sanad, S., 2017. Survey of energy drink consumption and adverse health effects: a sample of university students in the United Arab Emirates. J Sci Res Rep, 15(4), pp.1-13.</w:t>
      </w:r>
    </w:p>
    <w:sectPr w:rsidR="00A6305F" w:rsidRPr="00A6305F">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436144" w14:textId="77777777" w:rsidR="002E623F" w:rsidRPr="00097C4A" w:rsidRDefault="002E623F" w:rsidP="002515CF">
      <w:pPr>
        <w:spacing w:before="0" w:after="0" w:line="240" w:lineRule="auto"/>
      </w:pPr>
      <w:r w:rsidRPr="00097C4A">
        <w:separator/>
      </w:r>
    </w:p>
  </w:endnote>
  <w:endnote w:type="continuationSeparator" w:id="0">
    <w:p w14:paraId="5F052DBF" w14:textId="77777777" w:rsidR="002E623F" w:rsidRPr="00097C4A" w:rsidRDefault="002E623F" w:rsidP="002515CF">
      <w:pPr>
        <w:spacing w:before="0" w:after="0" w:line="240" w:lineRule="auto"/>
      </w:pPr>
      <w:r w:rsidRPr="00097C4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43330B" w14:textId="77777777" w:rsidR="002E623F" w:rsidRPr="00097C4A" w:rsidRDefault="002E623F" w:rsidP="002515CF">
      <w:pPr>
        <w:spacing w:before="0" w:after="0" w:line="240" w:lineRule="auto"/>
      </w:pPr>
      <w:r w:rsidRPr="00097C4A">
        <w:separator/>
      </w:r>
    </w:p>
  </w:footnote>
  <w:footnote w:type="continuationSeparator" w:id="0">
    <w:p w14:paraId="1FAC1AC9" w14:textId="77777777" w:rsidR="002E623F" w:rsidRPr="00097C4A" w:rsidRDefault="002E623F" w:rsidP="002515CF">
      <w:pPr>
        <w:spacing w:before="0" w:after="0" w:line="240" w:lineRule="auto"/>
      </w:pPr>
      <w:r w:rsidRPr="00097C4A">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262F4"/>
    <w:rsid w:val="00092CF5"/>
    <w:rsid w:val="00093A92"/>
    <w:rsid w:val="00097C4A"/>
    <w:rsid w:val="000B15F5"/>
    <w:rsid w:val="001C1470"/>
    <w:rsid w:val="002515CF"/>
    <w:rsid w:val="002E623F"/>
    <w:rsid w:val="00310825"/>
    <w:rsid w:val="005A1FDB"/>
    <w:rsid w:val="00630388"/>
    <w:rsid w:val="006F6DE7"/>
    <w:rsid w:val="007D5716"/>
    <w:rsid w:val="009262F4"/>
    <w:rsid w:val="00A6305F"/>
    <w:rsid w:val="00C47D0B"/>
    <w:rsid w:val="00D12A03"/>
    <w:rsid w:val="00DA30E1"/>
    <w:rsid w:val="00E30D8E"/>
    <w:rsid w:val="00F169D9"/>
    <w:rsid w:val="00F55E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08225"/>
  <w15:docId w15:val="{3F4E3260-B794-4607-8DF2-096D5B5D6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5716"/>
    <w:pPr>
      <w:spacing w:before="100" w:beforeAutospacing="1" w:after="100" w:afterAutospacing="1"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97C4A"/>
    <w:pPr>
      <w:keepNext/>
      <w:keepLines/>
      <w:spacing w:before="120" w:beforeAutospacing="0" w:after="240" w:afterAutospacing="0" w:line="240" w:lineRule="auto"/>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D12A03"/>
    <w:pPr>
      <w:keepNext/>
      <w:keepLines/>
      <w:spacing w:before="200"/>
      <w:outlineLvl w:val="1"/>
    </w:pPr>
    <w:rPr>
      <w:rFonts w:eastAsiaTheme="majorEastAsia" w:cstheme="majorBidi"/>
      <w:b/>
      <w:bCs/>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7C4A"/>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D12A03"/>
    <w:rPr>
      <w:rFonts w:ascii="Times New Roman" w:eastAsiaTheme="majorEastAsia" w:hAnsi="Times New Roman" w:cstheme="majorBidi"/>
      <w:b/>
      <w:bCs/>
      <w:color w:val="000000" w:themeColor="text1"/>
      <w:sz w:val="28"/>
      <w:szCs w:val="26"/>
    </w:rPr>
  </w:style>
  <w:style w:type="paragraph" w:styleId="Header">
    <w:name w:val="header"/>
    <w:basedOn w:val="Normal"/>
    <w:link w:val="HeaderChar"/>
    <w:uiPriority w:val="99"/>
    <w:unhideWhenUsed/>
    <w:rsid w:val="002515C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515CF"/>
    <w:rPr>
      <w:rFonts w:ascii="Times New Roman" w:hAnsi="Times New Roman"/>
      <w:sz w:val="24"/>
    </w:rPr>
  </w:style>
  <w:style w:type="paragraph" w:styleId="Footer">
    <w:name w:val="footer"/>
    <w:basedOn w:val="Normal"/>
    <w:link w:val="FooterChar"/>
    <w:uiPriority w:val="99"/>
    <w:unhideWhenUsed/>
    <w:rsid w:val="002515C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515CF"/>
    <w:rPr>
      <w:rFonts w:ascii="Times New Roman" w:hAnsi="Times New Roman"/>
      <w:sz w:val="24"/>
    </w:rPr>
  </w:style>
  <w:style w:type="paragraph" w:styleId="TOCHeading">
    <w:name w:val="TOC Heading"/>
    <w:basedOn w:val="Heading1"/>
    <w:next w:val="Normal"/>
    <w:uiPriority w:val="39"/>
    <w:semiHidden/>
    <w:unhideWhenUsed/>
    <w:qFormat/>
    <w:rsid w:val="002515CF"/>
    <w:pPr>
      <w:spacing w:before="480" w:after="0" w:line="276" w:lineRule="auto"/>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2515CF"/>
  </w:style>
  <w:style w:type="character" w:styleId="Hyperlink">
    <w:name w:val="Hyperlink"/>
    <w:basedOn w:val="DefaultParagraphFont"/>
    <w:uiPriority w:val="99"/>
    <w:unhideWhenUsed/>
    <w:rsid w:val="002515CF"/>
    <w:rPr>
      <w:color w:val="0000FF" w:themeColor="hyperlink"/>
      <w:u w:val="single"/>
    </w:rPr>
  </w:style>
  <w:style w:type="paragraph" w:styleId="BalloonText">
    <w:name w:val="Balloon Text"/>
    <w:basedOn w:val="Normal"/>
    <w:link w:val="BalloonTextChar"/>
    <w:uiPriority w:val="99"/>
    <w:semiHidden/>
    <w:unhideWhenUsed/>
    <w:rsid w:val="002515CF"/>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15C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90737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5946030-1832-4B8E-823F-9922C469EF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2779</Words>
  <Characters>15844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Lilian Catanoi (1705361)</cp:lastModifiedBy>
  <cp:revision>2</cp:revision>
  <dcterms:created xsi:type="dcterms:W3CDTF">2025-12-08T17:57:00Z</dcterms:created>
  <dcterms:modified xsi:type="dcterms:W3CDTF">2025-12-08T17:57:00Z</dcterms:modified>
</cp:coreProperties>
</file>