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35A5" w:rsidRDefault="007D35A5"/>
    <w:p w:rsidR="007D35A5" w:rsidRPr="007D35A5" w:rsidRDefault="007D35A5" w:rsidP="007D35A5"/>
    <w:p w:rsidR="007D35A5" w:rsidRDefault="007D35A5" w:rsidP="007D35A5"/>
    <w:p w:rsidR="007D35A5" w:rsidRPr="007D35A5" w:rsidRDefault="007D35A5" w:rsidP="007D35A5">
      <w:pPr>
        <w:keepNext/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shd w:val="pct15" w:color="auto" w:fill="auto"/>
        <w:jc w:val="center"/>
        <w:outlineLvl w:val="0"/>
        <w:rPr>
          <w:rFonts w:cs="Calibri"/>
          <w:b/>
          <w:sz w:val="28"/>
          <w:szCs w:val="28"/>
          <w:u w:val="single"/>
        </w:rPr>
      </w:pPr>
      <w:r>
        <w:t xml:space="preserve">                       </w:t>
      </w:r>
      <w:r w:rsidRPr="009E7826">
        <w:rPr>
          <w:b/>
          <w:sz w:val="32"/>
          <w:szCs w:val="32"/>
        </w:rPr>
        <w:t xml:space="preserve"> </w:t>
      </w:r>
      <w:r w:rsidRPr="007D35A5">
        <w:rPr>
          <w:rFonts w:cs="Calibri"/>
          <w:b/>
          <w:sz w:val="28"/>
          <w:szCs w:val="28"/>
          <w:u w:val="single"/>
        </w:rPr>
        <w:t xml:space="preserve">Global </w:t>
      </w:r>
      <w:r>
        <w:rPr>
          <w:rFonts w:cs="Calibri"/>
          <w:b/>
          <w:sz w:val="28"/>
          <w:szCs w:val="28"/>
          <w:u w:val="single"/>
        </w:rPr>
        <w:t xml:space="preserve">Destination Management </w:t>
      </w:r>
    </w:p>
    <w:p w:rsidR="007D35A5" w:rsidRPr="009E7826" w:rsidRDefault="007D35A5" w:rsidP="007D35A5">
      <w:pPr>
        <w:rPr>
          <w:b/>
          <w:sz w:val="32"/>
          <w:szCs w:val="32"/>
        </w:rPr>
      </w:pPr>
      <w:r w:rsidRPr="009E7826">
        <w:rPr>
          <w:b/>
          <w:sz w:val="32"/>
          <w:szCs w:val="32"/>
        </w:rPr>
        <w:t xml:space="preserve">    </w:t>
      </w:r>
    </w:p>
    <w:p w:rsidR="007D35A5" w:rsidRDefault="007D35A5" w:rsidP="007D35A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7D35A5" w:rsidRDefault="007D35A5" w:rsidP="007D35A5">
      <w:pPr>
        <w:tabs>
          <w:tab w:val="left" w:pos="7905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:rsidR="007D35A5" w:rsidRDefault="007D35A5" w:rsidP="007D35A5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ab/>
        <w:t>MODULE CODE :</w:t>
      </w:r>
      <w:r w:rsidRPr="007D35A5">
        <w:rPr>
          <w:rFonts w:eastAsia="Times New Roman" w:cs="Arial"/>
          <w:b/>
          <w:sz w:val="28"/>
          <w:szCs w:val="28"/>
          <w:lang w:eastAsia="en-GB"/>
        </w:rPr>
        <w:t xml:space="preserve"> M6X01932</w:t>
      </w:r>
    </w:p>
    <w:p w:rsidR="007D35A5" w:rsidRDefault="007D35A5" w:rsidP="007D35A5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STUDENT NAME :</w:t>
      </w:r>
      <w:r w:rsidRPr="007D35A5">
        <w:rPr>
          <w:b/>
          <w:sz w:val="28"/>
          <w:szCs w:val="28"/>
        </w:rPr>
        <w:t>EMILIAN TULUCA</w:t>
      </w:r>
    </w:p>
    <w:p w:rsidR="007D35A5" w:rsidRDefault="007D35A5" w:rsidP="007D35A5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STUDENT ID NUMBER:</w:t>
      </w:r>
      <w:r w:rsidRPr="007D35A5">
        <w:rPr>
          <w:b/>
          <w:sz w:val="28"/>
          <w:szCs w:val="28"/>
        </w:rPr>
        <w:t>1814973</w:t>
      </w:r>
    </w:p>
    <w:p w:rsidR="007D35A5" w:rsidRPr="00FE5788" w:rsidRDefault="007D35A5" w:rsidP="007D35A5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LECTURER:</w:t>
      </w:r>
      <w:r w:rsidRPr="00FE5788">
        <w:t xml:space="preserve"> </w:t>
      </w:r>
      <w:r w:rsidRPr="00FE5788">
        <w:rPr>
          <w:b/>
          <w:sz w:val="28"/>
          <w:szCs w:val="28"/>
        </w:rPr>
        <w:t>Dr Olu Adegbite</w:t>
      </w:r>
    </w:p>
    <w:p w:rsidR="007D35A5" w:rsidRDefault="007D35A5" w:rsidP="007D35A5">
      <w:pPr>
        <w:tabs>
          <w:tab w:val="left" w:pos="1890"/>
        </w:tabs>
        <w:rPr>
          <w:sz w:val="28"/>
          <w:szCs w:val="28"/>
        </w:rPr>
      </w:pPr>
    </w:p>
    <w:p w:rsidR="007D35A5" w:rsidRDefault="007D35A5" w:rsidP="007D35A5">
      <w:pPr>
        <w:tabs>
          <w:tab w:val="left" w:pos="1890"/>
        </w:tabs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</w:t>
      </w:r>
    </w:p>
    <w:p w:rsidR="007D35A5" w:rsidRDefault="007D35A5" w:rsidP="007D35A5">
      <w:pPr>
        <w:tabs>
          <w:tab w:val="left" w:pos="3285"/>
        </w:tabs>
        <w:rPr>
          <w:b/>
          <w:sz w:val="32"/>
          <w:szCs w:val="32"/>
        </w:rPr>
      </w:pPr>
      <w:r>
        <w:rPr>
          <w:sz w:val="28"/>
          <w:szCs w:val="28"/>
        </w:rPr>
        <w:tab/>
      </w:r>
      <w:r w:rsidRPr="009E7826">
        <w:rPr>
          <w:b/>
          <w:sz w:val="32"/>
          <w:szCs w:val="32"/>
        </w:rPr>
        <w:t>TITLE:</w:t>
      </w:r>
      <w:r>
        <w:rPr>
          <w:b/>
          <w:sz w:val="32"/>
          <w:szCs w:val="32"/>
        </w:rPr>
        <w:t xml:space="preserve">  </w:t>
      </w: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  <w:r>
        <w:rPr>
          <w:b/>
          <w:sz w:val="32"/>
          <w:szCs w:val="32"/>
        </w:rPr>
        <w:t xml:space="preserve">                              </w:t>
      </w:r>
      <w:r w:rsidRPr="007D35A5">
        <w:rPr>
          <w:rFonts w:ascii="Arial" w:hAnsi="Arial" w:cs="Arial"/>
          <w:b/>
          <w:sz w:val="36"/>
          <w:szCs w:val="36"/>
        </w:rPr>
        <w:t>Industry Destination Review</w:t>
      </w:r>
    </w:p>
    <w:p w:rsidR="002F4DBE" w:rsidRDefault="002F4DBE" w:rsidP="002F4DBE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t xml:space="preserve">                   </w:t>
      </w:r>
      <w:r>
        <w:t xml:space="preserve">            </w:t>
      </w:r>
      <w:r w:rsidRPr="002F4DBE">
        <w:rPr>
          <w:b/>
          <w:sz w:val="28"/>
          <w:szCs w:val="28"/>
        </w:rPr>
        <w:t>tourism industry in Norway</w:t>
      </w:r>
      <w:r>
        <w:t>-</w:t>
      </w:r>
      <w:r w:rsidRPr="002F4DBE">
        <w:t xml:space="preserve"> </w:t>
      </w:r>
      <w:r w:rsidRPr="002F4DBE">
        <w:rPr>
          <w:b/>
          <w:sz w:val="24"/>
          <w:szCs w:val="24"/>
        </w:rPr>
        <w:t>Region Stavanger</w:t>
      </w: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2F4DBE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  <w:sz w:val="36"/>
          <w:szCs w:val="36"/>
        </w:rPr>
        <w:lastRenderedPageBreak/>
        <w:t>Contents:</w:t>
      </w:r>
    </w:p>
    <w:p w:rsidR="00361616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 w:rsidRPr="00A81B2D">
        <w:rPr>
          <w:rFonts w:ascii="Arial" w:hAnsi="Arial" w:cs="Arial"/>
          <w:b/>
          <w:sz w:val="28"/>
          <w:szCs w:val="28"/>
        </w:rPr>
        <w:t>1</w:t>
      </w:r>
      <w:r>
        <w:rPr>
          <w:rFonts w:ascii="Arial" w:hAnsi="Arial" w:cs="Arial"/>
          <w:b/>
          <w:sz w:val="36"/>
          <w:szCs w:val="36"/>
        </w:rPr>
        <w:t xml:space="preserve"> </w:t>
      </w:r>
      <w:r w:rsidRPr="00A81B2D">
        <w:rPr>
          <w:rFonts w:ascii="Arial" w:hAnsi="Arial" w:cs="Arial"/>
          <w:b/>
          <w:sz w:val="28"/>
          <w:szCs w:val="28"/>
        </w:rPr>
        <w:t>INTRODUCTION</w:t>
      </w:r>
    </w:p>
    <w:p w:rsidR="00361616" w:rsidRPr="00361616" w:rsidRDefault="00361616" w:rsidP="00361616">
      <w:pPr>
        <w:pStyle w:val="ListParagraph"/>
        <w:numPr>
          <w:ilvl w:val="0"/>
          <w:numId w:val="2"/>
        </w:numPr>
        <w:spacing w:after="2"/>
        <w:rPr>
          <w:rFonts w:ascii="Arial" w:hAnsi="Arial" w:cs="Arial"/>
          <w:b/>
          <w:sz w:val="32"/>
          <w:szCs w:val="32"/>
        </w:rPr>
      </w:pPr>
      <w:r w:rsidRPr="00361616">
        <w:rPr>
          <w:rFonts w:ascii="Arial" w:hAnsi="Arial" w:cs="Arial"/>
          <w:b/>
          <w:sz w:val="32"/>
          <w:szCs w:val="32"/>
        </w:rPr>
        <w:t xml:space="preserve">Literature Review </w:t>
      </w:r>
    </w:p>
    <w:p w:rsidR="00361616" w:rsidRPr="00361616" w:rsidRDefault="00361616" w:rsidP="00361616">
      <w:pPr>
        <w:spacing w:after="2"/>
        <w:rPr>
          <w:rFonts w:ascii="Arial" w:hAnsi="Arial" w:cs="Arial"/>
          <w:b/>
          <w:sz w:val="32"/>
          <w:szCs w:val="32"/>
        </w:rPr>
      </w:pPr>
      <w:r w:rsidRPr="00361616">
        <w:rPr>
          <w:rFonts w:ascii="Arial" w:hAnsi="Arial" w:cs="Arial"/>
          <w:b/>
          <w:sz w:val="32"/>
          <w:szCs w:val="32"/>
        </w:rPr>
        <w:t xml:space="preserve">2.1 Defining the idea inside the travel industry in Norway </w:t>
      </w:r>
    </w:p>
    <w:p w:rsidR="00361616" w:rsidRPr="002E0098" w:rsidRDefault="00361616" w:rsidP="00361616">
      <w:pPr>
        <w:spacing w:after="2"/>
        <w:rPr>
          <w:rFonts w:ascii="Arial" w:hAnsi="Arial" w:cs="Arial"/>
          <w:sz w:val="28"/>
          <w:szCs w:val="28"/>
        </w:rPr>
      </w:pPr>
      <w:r w:rsidRPr="003104B3">
        <w:rPr>
          <w:rFonts w:ascii="Arial" w:hAnsi="Arial" w:cs="Arial"/>
          <w:b/>
          <w:sz w:val="32"/>
          <w:szCs w:val="32"/>
        </w:rPr>
        <w:t>2.2 "Advancement Norway</w:t>
      </w:r>
      <w:r w:rsidRPr="002E0098">
        <w:rPr>
          <w:rFonts w:ascii="Arial" w:hAnsi="Arial" w:cs="Arial"/>
          <w:sz w:val="28"/>
          <w:szCs w:val="28"/>
        </w:rPr>
        <w:t xml:space="preserve">" </w:t>
      </w:r>
    </w:p>
    <w:p w:rsidR="002F4DBE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  <w:r w:rsidRPr="003104B3">
        <w:rPr>
          <w:rFonts w:ascii="Arial" w:hAnsi="Arial" w:cs="Arial"/>
          <w:b/>
          <w:sz w:val="32"/>
          <w:szCs w:val="32"/>
        </w:rPr>
        <w:t>2.3 "District Stavanger</w:t>
      </w: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Pr="00574B9B" w:rsidRDefault="00361616" w:rsidP="00361616">
      <w:pPr>
        <w:spacing w:after="2"/>
        <w:rPr>
          <w:rFonts w:ascii="Arial" w:hAnsi="Arial" w:cs="Arial"/>
          <w:b/>
          <w:sz w:val="32"/>
          <w:szCs w:val="32"/>
        </w:rPr>
      </w:pPr>
      <w:r w:rsidRPr="00574B9B">
        <w:rPr>
          <w:rFonts w:ascii="Arial" w:hAnsi="Arial" w:cs="Arial"/>
          <w:b/>
          <w:sz w:val="32"/>
          <w:szCs w:val="32"/>
        </w:rPr>
        <w:t xml:space="preserve">3 Marketing of a goal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32"/>
          <w:szCs w:val="32"/>
        </w:rPr>
      </w:pPr>
      <w:r w:rsidRPr="00574B9B">
        <w:rPr>
          <w:rFonts w:ascii="Arial" w:hAnsi="Arial" w:cs="Arial"/>
          <w:b/>
          <w:sz w:val="32"/>
          <w:szCs w:val="32"/>
        </w:rPr>
        <w:t xml:space="preserve">4 Destination as an idea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 Factors impacting the goal advertising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</w:t>
      </w:r>
      <w:r w:rsidRPr="00574B9B">
        <w:rPr>
          <w:rFonts w:ascii="Arial" w:hAnsi="Arial" w:cs="Arial"/>
          <w:b/>
          <w:sz w:val="28"/>
          <w:szCs w:val="28"/>
        </w:rPr>
        <w:t xml:space="preserve">5.1 Image and mentality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 </w:t>
      </w:r>
      <w:r w:rsidRPr="00574B9B">
        <w:rPr>
          <w:rFonts w:ascii="Arial" w:hAnsi="Arial" w:cs="Arial"/>
          <w:b/>
          <w:sz w:val="28"/>
          <w:szCs w:val="28"/>
        </w:rPr>
        <w:t xml:space="preserve">5.2 Accessibility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 </w:t>
      </w:r>
      <w:r w:rsidRPr="00574B9B">
        <w:rPr>
          <w:rFonts w:ascii="Arial" w:hAnsi="Arial" w:cs="Arial"/>
          <w:b/>
          <w:sz w:val="28"/>
          <w:szCs w:val="28"/>
        </w:rPr>
        <w:t xml:space="preserve">5.3 Affordability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 </w:t>
      </w:r>
      <w:r w:rsidRPr="00574B9B">
        <w:rPr>
          <w:rFonts w:ascii="Arial" w:hAnsi="Arial" w:cs="Arial"/>
          <w:b/>
          <w:sz w:val="28"/>
          <w:szCs w:val="28"/>
        </w:rPr>
        <w:t xml:space="preserve">5.4 Quality of administration </w:t>
      </w:r>
    </w:p>
    <w:p w:rsidR="00361616" w:rsidRPr="00574B9B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 </w:t>
      </w:r>
      <w:r w:rsidRPr="00574B9B">
        <w:rPr>
          <w:rFonts w:ascii="Arial" w:hAnsi="Arial" w:cs="Arial"/>
          <w:b/>
          <w:sz w:val="28"/>
          <w:szCs w:val="28"/>
        </w:rPr>
        <w:t xml:space="preserve">5.5 Attractions and amusement </w:t>
      </w:r>
    </w:p>
    <w:p w:rsidR="00361616" w:rsidRPr="00361616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 w:rsidRPr="00BE5DAA">
        <w:rPr>
          <w:rFonts w:ascii="Arial" w:hAnsi="Arial" w:cs="Arial"/>
          <w:b/>
          <w:sz w:val="28"/>
          <w:szCs w:val="28"/>
        </w:rPr>
        <w:t xml:space="preserve">6 The primary inquiry </w:t>
      </w:r>
    </w:p>
    <w:p w:rsidR="002F4DBE" w:rsidRDefault="00361616" w:rsidP="002F4DBE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 </w:t>
      </w:r>
      <w:r w:rsidRPr="00BE5DAA">
        <w:rPr>
          <w:rFonts w:ascii="Arial" w:hAnsi="Arial" w:cs="Arial"/>
          <w:b/>
          <w:sz w:val="28"/>
          <w:szCs w:val="28"/>
        </w:rPr>
        <w:t xml:space="preserve">6.1 Illustration of the primary model </w:t>
      </w:r>
    </w:p>
    <w:p w:rsidR="00361616" w:rsidRPr="00BE5DAA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36"/>
          <w:szCs w:val="36"/>
        </w:rPr>
        <w:t xml:space="preserve">  </w:t>
      </w:r>
      <w:r w:rsidRPr="00BE5DAA">
        <w:rPr>
          <w:rFonts w:ascii="Arial" w:hAnsi="Arial" w:cs="Arial"/>
          <w:b/>
          <w:sz w:val="28"/>
          <w:szCs w:val="28"/>
        </w:rPr>
        <w:t xml:space="preserve">6.2 Illustration of the subsequent model </w:t>
      </w:r>
    </w:p>
    <w:p w:rsidR="00361616" w:rsidRDefault="00361616" w:rsidP="00361616">
      <w:pPr>
        <w:spacing w:after="2"/>
        <w:rPr>
          <w:rFonts w:ascii="Arial" w:hAnsi="Arial" w:cs="Arial"/>
          <w:b/>
          <w:sz w:val="32"/>
          <w:szCs w:val="32"/>
        </w:rPr>
      </w:pPr>
      <w:r w:rsidRPr="00BE5DAA">
        <w:rPr>
          <w:rFonts w:ascii="Arial" w:hAnsi="Arial" w:cs="Arial"/>
          <w:b/>
          <w:sz w:val="32"/>
          <w:szCs w:val="32"/>
        </w:rPr>
        <w:t xml:space="preserve">7 Qualitative investigation </w:t>
      </w:r>
    </w:p>
    <w:p w:rsidR="00361616" w:rsidRPr="00F4456C" w:rsidRDefault="00361616" w:rsidP="00361616">
      <w:pPr>
        <w:spacing w:after="2"/>
        <w:rPr>
          <w:rFonts w:ascii="Arial" w:hAnsi="Arial" w:cs="Arial"/>
          <w:b/>
          <w:sz w:val="28"/>
          <w:szCs w:val="28"/>
        </w:rPr>
      </w:pPr>
      <w:r w:rsidRPr="00F4456C">
        <w:rPr>
          <w:rFonts w:ascii="Arial" w:hAnsi="Arial" w:cs="Arial"/>
          <w:b/>
          <w:sz w:val="28"/>
          <w:szCs w:val="28"/>
        </w:rPr>
        <w:t xml:space="preserve">8 Quantitative examination </w:t>
      </w:r>
    </w:p>
    <w:p w:rsidR="00361616" w:rsidRPr="00BE5DAA" w:rsidRDefault="00361616" w:rsidP="00361616">
      <w:pPr>
        <w:spacing w:after="2"/>
        <w:rPr>
          <w:rFonts w:ascii="Arial" w:hAnsi="Arial" w:cs="Arial"/>
          <w:b/>
          <w:sz w:val="32"/>
          <w:szCs w:val="32"/>
        </w:rPr>
      </w:pPr>
      <w:bookmarkStart w:id="0" w:name="_GoBack"/>
      <w:bookmarkEnd w:id="0"/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361616" w:rsidRDefault="00361616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28"/>
          <w:szCs w:val="28"/>
        </w:rPr>
      </w:pPr>
      <w:r w:rsidRPr="00A81B2D">
        <w:rPr>
          <w:rFonts w:ascii="Arial" w:hAnsi="Arial" w:cs="Arial"/>
          <w:b/>
          <w:sz w:val="28"/>
          <w:szCs w:val="28"/>
        </w:rPr>
        <w:t>1</w:t>
      </w:r>
      <w:r>
        <w:rPr>
          <w:rFonts w:ascii="Arial" w:hAnsi="Arial" w:cs="Arial"/>
          <w:b/>
          <w:sz w:val="36"/>
          <w:szCs w:val="36"/>
        </w:rPr>
        <w:t xml:space="preserve"> </w:t>
      </w:r>
      <w:r w:rsidR="00A81B2D" w:rsidRPr="00A81B2D">
        <w:rPr>
          <w:rFonts w:ascii="Arial" w:hAnsi="Arial" w:cs="Arial"/>
          <w:b/>
          <w:sz w:val="28"/>
          <w:szCs w:val="28"/>
        </w:rPr>
        <w:t>I</w:t>
      </w:r>
      <w:r w:rsidRPr="00A81B2D">
        <w:rPr>
          <w:rFonts w:ascii="Arial" w:hAnsi="Arial" w:cs="Arial"/>
          <w:b/>
          <w:sz w:val="28"/>
          <w:szCs w:val="28"/>
        </w:rPr>
        <w:t>NTRODUCTION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Goal advertising has gotten one of the quickest developing regio</w:t>
      </w:r>
      <w:r>
        <w:rPr>
          <w:rFonts w:ascii="Arial" w:hAnsi="Arial" w:cs="Arial"/>
          <w:sz w:val="28"/>
          <w:szCs w:val="28"/>
        </w:rPr>
        <w:t xml:space="preserve">ns in the travel industry. The                                                              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fast intrigue advances further turn of events and expansion insi</w:t>
      </w:r>
      <w:r>
        <w:rPr>
          <w:rFonts w:ascii="Arial" w:hAnsi="Arial" w:cs="Arial"/>
          <w:sz w:val="28"/>
          <w:szCs w:val="28"/>
        </w:rPr>
        <w:t xml:space="preserve">de the business and the client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showcase. My principle objective is to investigate the Norwegian the travel industry advert</w:t>
      </w:r>
      <w:r>
        <w:rPr>
          <w:rFonts w:ascii="Arial" w:hAnsi="Arial" w:cs="Arial"/>
          <w:sz w:val="28"/>
          <w:szCs w:val="28"/>
        </w:rPr>
        <w:t xml:space="preserve">ise and to uncover how clients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react to the few elements, which impact the goal showc</w:t>
      </w:r>
      <w:r>
        <w:rPr>
          <w:rFonts w:ascii="Arial" w:hAnsi="Arial" w:cs="Arial"/>
          <w:sz w:val="28"/>
          <w:szCs w:val="28"/>
        </w:rPr>
        <w:t xml:space="preserve">asing. Such factors concurring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to Opperman (1998) are openness, moderateness, nature of administra</w:t>
      </w:r>
      <w:r>
        <w:rPr>
          <w:rFonts w:ascii="Arial" w:hAnsi="Arial" w:cs="Arial"/>
          <w:sz w:val="28"/>
          <w:szCs w:val="28"/>
        </w:rPr>
        <w:t xml:space="preserve">tion, attractions and the made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encounters at the goal</w:t>
      </w:r>
      <w:r>
        <w:rPr>
          <w:rFonts w:ascii="Arial" w:hAnsi="Arial" w:cs="Arial"/>
          <w:sz w:val="28"/>
          <w:szCs w:val="28"/>
        </w:rPr>
        <w:t>.</w:t>
      </w:r>
      <w:r w:rsidRPr="006F70D9">
        <w:t xml:space="preserve"> </w:t>
      </w:r>
      <w:r w:rsidRPr="006F70D9">
        <w:rPr>
          <w:rFonts w:ascii="Arial" w:hAnsi="Arial" w:cs="Arial"/>
          <w:sz w:val="28"/>
          <w:szCs w:val="28"/>
        </w:rPr>
        <w:t>Goal showcasing inside the travel industry has been concentra</w:t>
      </w:r>
      <w:r>
        <w:rPr>
          <w:rFonts w:ascii="Arial" w:hAnsi="Arial" w:cs="Arial"/>
          <w:sz w:val="28"/>
          <w:szCs w:val="28"/>
        </w:rPr>
        <w:t xml:space="preserve">ted with various core interest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lastRenderedPageBreak/>
        <w:t>on the last purchaser, and the visitor own recognitions. A large portion of the as o</w:t>
      </w:r>
      <w:r>
        <w:rPr>
          <w:rFonts w:ascii="Arial" w:hAnsi="Arial" w:cs="Arial"/>
          <w:sz w:val="28"/>
          <w:szCs w:val="28"/>
        </w:rPr>
        <w:t xml:space="preserve">f now directed examination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 xml:space="preserve">centers around the subjective, yet not on the quantitative observations </w:t>
      </w:r>
      <w:r>
        <w:rPr>
          <w:rFonts w:ascii="Arial" w:hAnsi="Arial" w:cs="Arial"/>
          <w:sz w:val="28"/>
          <w:szCs w:val="28"/>
        </w:rPr>
        <w:t xml:space="preserve">for picture arrangement of the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goal. In light of that and to increase a superior perspective on all the reco</w:t>
      </w:r>
      <w:r>
        <w:rPr>
          <w:rFonts w:ascii="Arial" w:hAnsi="Arial" w:cs="Arial"/>
          <w:sz w:val="28"/>
          <w:szCs w:val="28"/>
        </w:rPr>
        <w:t xml:space="preserve">gnitions making the picture of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the goal, it is progressively successful and appropriate to utilize bo</w:t>
      </w:r>
      <w:r>
        <w:rPr>
          <w:rFonts w:ascii="Arial" w:hAnsi="Arial" w:cs="Arial"/>
          <w:sz w:val="28"/>
          <w:szCs w:val="28"/>
        </w:rPr>
        <w:t xml:space="preserve">th subjective and quantitative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approaches. Goal showcasing is amazingly essential for the tra</w:t>
      </w:r>
      <w:r>
        <w:rPr>
          <w:rFonts w:ascii="Arial" w:hAnsi="Arial" w:cs="Arial"/>
          <w:sz w:val="28"/>
          <w:szCs w:val="28"/>
        </w:rPr>
        <w:t xml:space="preserve">vel industry all in all, as it </w:t>
      </w:r>
    </w:p>
    <w:p w:rsidR="006F70D9" w:rsidRP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has an effect both legitimately and in a roundabout way on the nearby market and</w:t>
      </w:r>
      <w:r>
        <w:rPr>
          <w:rFonts w:ascii="Arial" w:hAnsi="Arial" w:cs="Arial"/>
          <w:sz w:val="28"/>
          <w:szCs w:val="28"/>
        </w:rPr>
        <w:t xml:space="preserve"> structures a significant part </w:t>
      </w:r>
    </w:p>
    <w:p w:rsidR="006F70D9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6F70D9">
        <w:rPr>
          <w:rFonts w:ascii="Arial" w:hAnsi="Arial" w:cs="Arial"/>
          <w:sz w:val="28"/>
          <w:szCs w:val="28"/>
        </w:rPr>
        <w:t>of the monetary salary.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The contrary methodology is the inductive one, which will begin with the spec</w:t>
      </w:r>
      <w:r w:rsidR="002E0098">
        <w:rPr>
          <w:rFonts w:ascii="Arial" w:hAnsi="Arial" w:cs="Arial"/>
          <w:sz w:val="28"/>
          <w:szCs w:val="28"/>
        </w:rPr>
        <w:t xml:space="preserve">ific situation and the general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rule and set up the significant data, systemize it and discover speculations tha</w:t>
      </w:r>
      <w:r w:rsidR="002E0098">
        <w:rPr>
          <w:rFonts w:ascii="Arial" w:hAnsi="Arial" w:cs="Arial"/>
          <w:sz w:val="28"/>
          <w:szCs w:val="28"/>
        </w:rPr>
        <w:t xml:space="preserve">t establish a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reasonable image of the g</w:t>
      </w:r>
      <w:r w:rsidR="002E0098">
        <w:rPr>
          <w:rFonts w:ascii="Arial" w:hAnsi="Arial" w:cs="Arial"/>
          <w:sz w:val="28"/>
          <w:szCs w:val="28"/>
        </w:rPr>
        <w:t xml:space="preserve">iven setting (Jacobsen, 2005).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The investigation will likewise apply the concentrated versus the broad structure, with t</w:t>
      </w:r>
      <w:r w:rsidR="002E0098">
        <w:rPr>
          <w:rFonts w:ascii="Arial" w:hAnsi="Arial" w:cs="Arial"/>
          <w:sz w:val="28"/>
          <w:szCs w:val="28"/>
        </w:rPr>
        <w:t xml:space="preserve">he assistance of which it will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be built up how inside and out the examination is performed versus how comp</w:t>
      </w:r>
      <w:r w:rsidR="002E0098">
        <w:rPr>
          <w:rFonts w:ascii="Arial" w:hAnsi="Arial" w:cs="Arial"/>
          <w:sz w:val="28"/>
          <w:szCs w:val="28"/>
        </w:rPr>
        <w:t xml:space="preserve">rehensively the exploration is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directed and what could be closed for the discoveries from this ex</w:t>
      </w:r>
      <w:r w:rsidR="002E0098">
        <w:rPr>
          <w:rFonts w:ascii="Arial" w:hAnsi="Arial" w:cs="Arial"/>
          <w:sz w:val="28"/>
          <w:szCs w:val="28"/>
        </w:rPr>
        <w:t xml:space="preserve">ploration (Jacobsen 2005). The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point will be to react to two sorts of inquiries:</w:t>
      </w:r>
      <w:r w:rsidR="002E0098">
        <w:rPr>
          <w:rFonts w:ascii="Arial" w:hAnsi="Arial" w:cs="Arial"/>
          <w:sz w:val="28"/>
          <w:szCs w:val="28"/>
        </w:rPr>
        <w:t xml:space="preserve">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- what number part</w:t>
      </w:r>
      <w:r w:rsidR="002E0098">
        <w:rPr>
          <w:rFonts w:ascii="Arial" w:hAnsi="Arial" w:cs="Arial"/>
          <w:sz w:val="28"/>
          <w:szCs w:val="28"/>
        </w:rPr>
        <w:t xml:space="preserve">s of this wonder are explored?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- what number respondents ought to be as</w:t>
      </w:r>
      <w:r w:rsidR="002E0098">
        <w:rPr>
          <w:rFonts w:ascii="Arial" w:hAnsi="Arial" w:cs="Arial"/>
          <w:sz w:val="28"/>
          <w:szCs w:val="28"/>
        </w:rPr>
        <w:t xml:space="preserve">sociated with the examination?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Since the two sorts of plans are to be utilized for this examination, t</w:t>
      </w:r>
      <w:r w:rsidR="002E0098">
        <w:rPr>
          <w:rFonts w:ascii="Arial" w:hAnsi="Arial" w:cs="Arial"/>
          <w:sz w:val="28"/>
          <w:szCs w:val="28"/>
        </w:rPr>
        <w:t xml:space="preserve">his will prompt a speculation,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which implies that the individual differences will vanish and it w</w:t>
      </w:r>
      <w:r w:rsidR="002E0098">
        <w:rPr>
          <w:rFonts w:ascii="Arial" w:hAnsi="Arial" w:cs="Arial"/>
          <w:sz w:val="28"/>
          <w:szCs w:val="28"/>
        </w:rPr>
        <w:t xml:space="preserve">ill be centered around what is </w:t>
      </w:r>
    </w:p>
    <w:p w:rsidR="006F70D9" w:rsidRPr="002E0098" w:rsidRDefault="006F70D9" w:rsidP="006F70D9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regular for the example. This sort of mix of two arranged plans will be a designtriangulation and will guarantee importance of the subject, with the assistance of inside and out meet</w:t>
      </w:r>
      <w:r w:rsidR="002E0098">
        <w:rPr>
          <w:rFonts w:ascii="Arial" w:hAnsi="Arial" w:cs="Arial"/>
          <w:sz w:val="28"/>
          <w:szCs w:val="28"/>
        </w:rPr>
        <w:t xml:space="preserve">ings and </w:t>
      </w:r>
    </w:p>
    <w:p w:rsidR="006F70D9" w:rsidRDefault="006F70D9" w:rsidP="006F70D9">
      <w:pPr>
        <w:spacing w:after="2"/>
        <w:rPr>
          <w:rFonts w:ascii="Arial" w:hAnsi="Arial" w:cs="Arial"/>
          <w:b/>
          <w:sz w:val="36"/>
          <w:szCs w:val="36"/>
        </w:rPr>
      </w:pPr>
      <w:r w:rsidRPr="002E0098">
        <w:rPr>
          <w:rFonts w:ascii="Arial" w:hAnsi="Arial" w:cs="Arial"/>
          <w:sz w:val="28"/>
          <w:szCs w:val="28"/>
        </w:rPr>
        <w:t>affirming the outcomes by utilizing a survey</w:t>
      </w:r>
      <w:r w:rsidRPr="006F70D9">
        <w:rPr>
          <w:rFonts w:ascii="Arial" w:hAnsi="Arial" w:cs="Arial"/>
          <w:b/>
          <w:sz w:val="36"/>
          <w:szCs w:val="36"/>
        </w:rPr>
        <w:t>.</w:t>
      </w:r>
    </w:p>
    <w:p w:rsidR="002E0098" w:rsidRDefault="002E0098" w:rsidP="006F70D9">
      <w:pPr>
        <w:spacing w:after="2"/>
        <w:rPr>
          <w:rFonts w:ascii="Arial" w:hAnsi="Arial" w:cs="Arial"/>
          <w:b/>
          <w:sz w:val="36"/>
          <w:szCs w:val="36"/>
        </w:rPr>
      </w:pPr>
    </w:p>
    <w:p w:rsidR="002E0098" w:rsidRPr="00361616" w:rsidRDefault="002E0098" w:rsidP="00361616">
      <w:pPr>
        <w:pStyle w:val="ListParagraph"/>
        <w:numPr>
          <w:ilvl w:val="0"/>
          <w:numId w:val="2"/>
        </w:numPr>
        <w:spacing w:after="2"/>
        <w:rPr>
          <w:rFonts w:ascii="Arial" w:hAnsi="Arial" w:cs="Arial"/>
          <w:b/>
          <w:sz w:val="32"/>
          <w:szCs w:val="32"/>
        </w:rPr>
      </w:pPr>
      <w:r w:rsidRPr="00361616">
        <w:rPr>
          <w:rFonts w:ascii="Arial" w:hAnsi="Arial" w:cs="Arial"/>
          <w:b/>
          <w:sz w:val="32"/>
          <w:szCs w:val="32"/>
        </w:rPr>
        <w:t xml:space="preserve">Literature Review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361616" w:rsidRDefault="002E0098" w:rsidP="002E0098">
      <w:pPr>
        <w:spacing w:after="2"/>
        <w:rPr>
          <w:rFonts w:ascii="Arial" w:hAnsi="Arial" w:cs="Arial"/>
          <w:b/>
          <w:sz w:val="32"/>
          <w:szCs w:val="32"/>
        </w:rPr>
      </w:pPr>
      <w:r w:rsidRPr="00361616">
        <w:rPr>
          <w:rFonts w:ascii="Arial" w:hAnsi="Arial" w:cs="Arial"/>
          <w:b/>
          <w:sz w:val="32"/>
          <w:szCs w:val="32"/>
        </w:rPr>
        <w:t xml:space="preserve">2.1 Defining the idea inside the travel industry in Norway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My exploration will be directed dependent on data gathered through a writing survey, indepth interviews and a poll. The objective will be to assemble solid an</w:t>
      </w:r>
      <w:r>
        <w:rPr>
          <w:rFonts w:ascii="Arial" w:hAnsi="Arial" w:cs="Arial"/>
          <w:sz w:val="28"/>
          <w:szCs w:val="28"/>
        </w:rPr>
        <w:t xml:space="preserve">d substantial information from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optional sources, for example, scholarly articles, books and on</w:t>
      </w:r>
      <w:r>
        <w:rPr>
          <w:rFonts w:ascii="Arial" w:hAnsi="Arial" w:cs="Arial"/>
          <w:sz w:val="28"/>
          <w:szCs w:val="28"/>
        </w:rPr>
        <w:t xml:space="preserve">line distributions. Since goal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advertising inside the travel industry has been creating in a continually evolving con</w:t>
      </w:r>
      <w:r>
        <w:rPr>
          <w:rFonts w:ascii="Arial" w:hAnsi="Arial" w:cs="Arial"/>
          <w:sz w:val="28"/>
          <w:szCs w:val="28"/>
        </w:rPr>
        <w:t xml:space="preserve">dition,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the strategies have been balanced and adjusted over the time. I</w:t>
      </w:r>
      <w:r>
        <w:rPr>
          <w:rFonts w:ascii="Arial" w:hAnsi="Arial" w:cs="Arial"/>
          <w:sz w:val="28"/>
          <w:szCs w:val="28"/>
        </w:rPr>
        <w:t xml:space="preserve">t is imperative to analyze how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the travel industry adapt to the progressions particularly with respe</w:t>
      </w:r>
      <w:r>
        <w:rPr>
          <w:rFonts w:ascii="Arial" w:hAnsi="Arial" w:cs="Arial"/>
          <w:sz w:val="28"/>
          <w:szCs w:val="28"/>
        </w:rPr>
        <w:t xml:space="preserve">ct to goal promoting fragment.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As indicated by Buhalis and Michopoulou (2011), goals are in a consistent rivalry and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because of this they have to improve their allure and ser</w:t>
      </w:r>
      <w:r>
        <w:rPr>
          <w:rFonts w:ascii="Arial" w:hAnsi="Arial" w:cs="Arial"/>
          <w:sz w:val="28"/>
          <w:szCs w:val="28"/>
        </w:rPr>
        <w:t xml:space="preserve">iousness. Thus, it is basic to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separate the market into portions with comparative needs and needs, just as to</w:t>
      </w:r>
      <w:r>
        <w:rPr>
          <w:rFonts w:ascii="Arial" w:hAnsi="Arial" w:cs="Arial"/>
          <w:sz w:val="28"/>
          <w:szCs w:val="28"/>
        </w:rPr>
        <w:t xml:space="preserve"> make modified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contributions and appropriate items. The openness showcase is not, at this point homogeneous yet ''involves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diverse sub-section with particular needs and necessities'' (Buhalis and Michopoulou, 2011).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Characterizing the idea goal as indicated by Rogers (2008) is ''the</w:t>
      </w:r>
      <w:r>
        <w:rPr>
          <w:rFonts w:ascii="Arial" w:hAnsi="Arial" w:cs="Arial"/>
          <w:sz w:val="28"/>
          <w:szCs w:val="28"/>
        </w:rPr>
        <w:t xml:space="preserve"> point of view of the shopper,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goals are seen as those geographic zones, that have characteris</w:t>
      </w:r>
      <w:r>
        <w:rPr>
          <w:rFonts w:ascii="Arial" w:hAnsi="Arial" w:cs="Arial"/>
          <w:sz w:val="28"/>
          <w:szCs w:val="28"/>
        </w:rPr>
        <w:t xml:space="preserve">tics, highlights, attractions,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what's more, benefits that intrigue to the planned client''. A fascinating piece of this annou</w:t>
      </w:r>
      <w:r>
        <w:rPr>
          <w:rFonts w:ascii="Arial" w:hAnsi="Arial" w:cs="Arial"/>
          <w:sz w:val="28"/>
          <w:szCs w:val="28"/>
        </w:rPr>
        <w:t xml:space="preserve">ncement is that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territories that are speaking to the potential purchaser is the key for this </w:t>
      </w:r>
      <w:r>
        <w:rPr>
          <w:rFonts w:ascii="Arial" w:hAnsi="Arial" w:cs="Arial"/>
          <w:sz w:val="28"/>
          <w:szCs w:val="28"/>
        </w:rPr>
        <w:t xml:space="preserve">situation. It is imperative to </w:t>
      </w:r>
    </w:p>
    <w:p w:rsid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comprehend what the customer thinks the goal is </w:t>
      </w:r>
      <w:r>
        <w:rPr>
          <w:rFonts w:ascii="Arial" w:hAnsi="Arial" w:cs="Arial"/>
          <w:sz w:val="28"/>
          <w:szCs w:val="28"/>
        </w:rPr>
        <w:t>when advertise a particular spoT</w:t>
      </w:r>
      <w:r w:rsidRPr="002E0098">
        <w:rPr>
          <w:rFonts w:ascii="Arial" w:hAnsi="Arial" w:cs="Arial"/>
          <w:sz w:val="28"/>
          <w:szCs w:val="28"/>
        </w:rPr>
        <w:t xml:space="preserve"> (Rogers</w:t>
      </w:r>
      <w:r>
        <w:rPr>
          <w:rFonts w:ascii="Arial" w:hAnsi="Arial" w:cs="Arial"/>
          <w:sz w:val="28"/>
          <w:szCs w:val="28"/>
        </w:rPr>
        <w:t>2008}</w:t>
      </w:r>
    </w:p>
    <w:p w:rsid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3104B3">
        <w:rPr>
          <w:rFonts w:ascii="Arial" w:hAnsi="Arial" w:cs="Arial"/>
          <w:b/>
          <w:sz w:val="32"/>
          <w:szCs w:val="32"/>
        </w:rPr>
        <w:t>2.2 "Advancement Norway</w:t>
      </w:r>
      <w:r w:rsidRPr="002E0098">
        <w:rPr>
          <w:rFonts w:ascii="Arial" w:hAnsi="Arial" w:cs="Arial"/>
          <w:sz w:val="28"/>
          <w:szCs w:val="28"/>
        </w:rPr>
        <w:t xml:space="preserve">"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lastRenderedPageBreak/>
        <w:t>There are a few associations in the travel industry in Norway w</w:t>
      </w:r>
      <w:r w:rsidR="003104B3">
        <w:rPr>
          <w:rFonts w:ascii="Arial" w:hAnsi="Arial" w:cs="Arial"/>
          <w:sz w:val="28"/>
          <w:szCs w:val="28"/>
        </w:rPr>
        <w:t xml:space="preserve">hich speak to the significance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of the goal showcasing and why individuals </w:t>
      </w:r>
      <w:r w:rsidR="003104B3">
        <w:rPr>
          <w:rFonts w:ascii="Arial" w:hAnsi="Arial" w:cs="Arial"/>
          <w:sz w:val="28"/>
          <w:szCs w:val="28"/>
        </w:rPr>
        <w:t xml:space="preserve">pick Norway as a favored goal.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"Advancement Norway" is one of those associations. It s</w:t>
      </w:r>
      <w:r w:rsidR="003104B3">
        <w:rPr>
          <w:rFonts w:ascii="Arial" w:hAnsi="Arial" w:cs="Arial"/>
          <w:sz w:val="28"/>
          <w:szCs w:val="28"/>
        </w:rPr>
        <w:t xml:space="preserve">uggests and shows Norway as an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appealing rival in the universal the travel industry showcase</w:t>
      </w:r>
      <w:r w:rsidR="003104B3">
        <w:rPr>
          <w:rFonts w:ascii="Arial" w:hAnsi="Arial" w:cs="Arial"/>
          <w:sz w:val="28"/>
          <w:szCs w:val="28"/>
        </w:rPr>
        <w:t xml:space="preserve">. It establishes the Norwegian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government most grounded requirement for advancement and improvement of No</w:t>
      </w:r>
      <w:r w:rsidR="003104B3">
        <w:rPr>
          <w:rFonts w:ascii="Arial" w:hAnsi="Arial" w:cs="Arial"/>
          <w:sz w:val="28"/>
          <w:szCs w:val="28"/>
        </w:rPr>
        <w:t xml:space="preserve">rwegian enterprises and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undertakings, particularly with center around the travel industry division. Their</w:t>
      </w:r>
      <w:r w:rsidR="003104B3">
        <w:rPr>
          <w:rFonts w:ascii="Arial" w:hAnsi="Arial" w:cs="Arial"/>
          <w:sz w:val="28"/>
          <w:szCs w:val="28"/>
        </w:rPr>
        <w:t xml:space="preserve"> most critical markets are the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ones in Germany, Sweden, United Kingdom and Fra</w:t>
      </w:r>
      <w:r w:rsidR="003104B3">
        <w:rPr>
          <w:rFonts w:ascii="Arial" w:hAnsi="Arial" w:cs="Arial"/>
          <w:sz w:val="28"/>
          <w:szCs w:val="28"/>
        </w:rPr>
        <w:t xml:space="preserve">nce. As per Haglund, Løfstedt,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Karlsson and Wessblad (2014), their work focuses on the Swedish</w:t>
      </w:r>
      <w:r w:rsidR="003104B3">
        <w:rPr>
          <w:rFonts w:ascii="Arial" w:hAnsi="Arial" w:cs="Arial"/>
          <w:sz w:val="28"/>
          <w:szCs w:val="28"/>
        </w:rPr>
        <w:t xml:space="preserve"> point of view with respect to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Development Norway's work, as a goal showcasing ass</w:t>
      </w:r>
      <w:r w:rsidR="003104B3">
        <w:rPr>
          <w:rFonts w:ascii="Arial" w:hAnsi="Arial" w:cs="Arial"/>
          <w:sz w:val="28"/>
          <w:szCs w:val="28"/>
        </w:rPr>
        <w:t xml:space="preserve">ociation situating Norway as a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national goal with complex procedures including</w:t>
      </w:r>
      <w:r w:rsidR="003104B3">
        <w:rPr>
          <w:rFonts w:ascii="Arial" w:hAnsi="Arial" w:cs="Arial"/>
          <w:sz w:val="28"/>
          <w:szCs w:val="28"/>
        </w:rPr>
        <w:t xml:space="preserve"> its own model for showcasing,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 xml:space="preserve">commercialisation, and picture making (Haglund, Løfstedt, Karlsson and Wessblad, 2014).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3104B3" w:rsidRDefault="002E0098" w:rsidP="002E0098">
      <w:pPr>
        <w:spacing w:after="2"/>
        <w:rPr>
          <w:rFonts w:ascii="Arial" w:hAnsi="Arial" w:cs="Arial"/>
          <w:b/>
          <w:sz w:val="32"/>
          <w:szCs w:val="32"/>
        </w:rPr>
      </w:pPr>
      <w:r w:rsidRPr="003104B3">
        <w:rPr>
          <w:rFonts w:ascii="Arial" w:hAnsi="Arial" w:cs="Arial"/>
          <w:b/>
          <w:sz w:val="32"/>
          <w:szCs w:val="32"/>
        </w:rPr>
        <w:t xml:space="preserve">2.3 "District Stavanger"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"District Stavanger" is another goal the executives organ</w:t>
      </w:r>
      <w:r w:rsidR="003104B3">
        <w:rPr>
          <w:rFonts w:ascii="Arial" w:hAnsi="Arial" w:cs="Arial"/>
          <w:sz w:val="28"/>
          <w:szCs w:val="28"/>
        </w:rPr>
        <w:t xml:space="preserve">ization, that works locally in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Stavanger and different urban communities inside Norway. This organization is work</w:t>
      </w:r>
      <w:r w:rsidR="003104B3">
        <w:rPr>
          <w:rFonts w:ascii="Arial" w:hAnsi="Arial" w:cs="Arial"/>
          <w:sz w:val="28"/>
          <w:szCs w:val="28"/>
        </w:rPr>
        <w:t xml:space="preserve">ing effectively to advance its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goals and their attractions in the travel industry showcase. It is firml</w:t>
      </w:r>
      <w:r w:rsidR="003104B3">
        <w:rPr>
          <w:rFonts w:ascii="Arial" w:hAnsi="Arial" w:cs="Arial"/>
          <w:sz w:val="28"/>
          <w:szCs w:val="28"/>
        </w:rPr>
        <w:t xml:space="preserve">y associated with "Advancement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Norway" in primary standard with regards to new activities and fram</w:t>
      </w:r>
      <w:r w:rsidR="003104B3">
        <w:rPr>
          <w:rFonts w:ascii="Arial" w:hAnsi="Arial" w:cs="Arial"/>
          <w:sz w:val="28"/>
          <w:szCs w:val="28"/>
        </w:rPr>
        <w:t xml:space="preserve">eworks for pulling in more and </w:t>
      </w:r>
    </w:p>
    <w:p w:rsidR="002E0098" w:rsidRP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new clients. Both "Development Norway" and "District Stavange</w:t>
      </w:r>
      <w:r w:rsidR="003104B3">
        <w:rPr>
          <w:rFonts w:ascii="Arial" w:hAnsi="Arial" w:cs="Arial"/>
          <w:sz w:val="28"/>
          <w:szCs w:val="28"/>
        </w:rPr>
        <w:t xml:space="preserve">r" partner with nearby inns to </w:t>
      </w:r>
    </w:p>
    <w:p w:rsidR="002E0098" w:rsidRDefault="002E0098" w:rsidP="002E0098">
      <w:pPr>
        <w:spacing w:after="2"/>
        <w:rPr>
          <w:rFonts w:ascii="Arial" w:hAnsi="Arial" w:cs="Arial"/>
          <w:sz w:val="28"/>
          <w:szCs w:val="28"/>
        </w:rPr>
      </w:pPr>
      <w:r w:rsidRPr="002E0098">
        <w:rPr>
          <w:rFonts w:ascii="Arial" w:hAnsi="Arial" w:cs="Arial"/>
          <w:sz w:val="28"/>
          <w:szCs w:val="28"/>
        </w:rPr>
        <w:t>arrive at their objectives and extend their administrations.</w:t>
      </w:r>
    </w:p>
    <w:p w:rsidR="00574B9B" w:rsidRDefault="00574B9B" w:rsidP="002E0098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32"/>
          <w:szCs w:val="32"/>
        </w:rPr>
      </w:pPr>
      <w:r w:rsidRPr="00574B9B">
        <w:rPr>
          <w:rFonts w:ascii="Arial" w:hAnsi="Arial" w:cs="Arial"/>
          <w:b/>
          <w:sz w:val="32"/>
          <w:szCs w:val="32"/>
        </w:rPr>
        <w:t xml:space="preserve">3 Marketing of a goal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Showcasing of a goal gives an away from of the spot to expected guests as of now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referenced and this builds intensity and the financial effe</w:t>
      </w:r>
      <w:r w:rsidR="00574B9B">
        <w:rPr>
          <w:rFonts w:ascii="Arial" w:hAnsi="Arial" w:cs="Arial"/>
          <w:sz w:val="28"/>
          <w:szCs w:val="28"/>
        </w:rPr>
        <w:t xml:space="preserve">ct of the traveler business in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general. As indicated by Caldwell and Freire (2004), showcasing</w:t>
      </w:r>
      <w:r w:rsidR="00574B9B">
        <w:rPr>
          <w:rFonts w:ascii="Arial" w:hAnsi="Arial" w:cs="Arial"/>
          <w:sz w:val="28"/>
          <w:szCs w:val="28"/>
        </w:rPr>
        <w:t xml:space="preserve"> of a goal relies upon whether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it is a city, an area or a nation. Nations should fabricate a picture</w:t>
      </w:r>
      <w:r w:rsidR="00574B9B">
        <w:rPr>
          <w:rFonts w:ascii="Arial" w:hAnsi="Arial" w:cs="Arial"/>
          <w:sz w:val="28"/>
          <w:szCs w:val="28"/>
        </w:rPr>
        <w:t xml:space="preserve"> concentrating on illustrative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furthermore, enthusiastic measurements, while urban communities and locales should concen</w:t>
      </w:r>
      <w:r w:rsidR="00574B9B">
        <w:rPr>
          <w:rFonts w:ascii="Arial" w:hAnsi="Arial" w:cs="Arial"/>
          <w:sz w:val="28"/>
          <w:szCs w:val="28"/>
        </w:rPr>
        <w:t xml:space="preserve">trate on useful features. Goal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comprises of various on-screen characters, for example, lodgings, retailers, eateries, and so on. Th</w:t>
      </w:r>
      <w:r w:rsidR="00574B9B">
        <w:rPr>
          <w:rFonts w:ascii="Arial" w:hAnsi="Arial" w:cs="Arial"/>
          <w:sz w:val="28"/>
          <w:szCs w:val="28"/>
        </w:rPr>
        <w:t xml:space="preserve">ose entertainers make a system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which gives guests a full bundle of understanding of a spot</w:t>
      </w:r>
      <w:r w:rsidR="00574B9B">
        <w:rPr>
          <w:rFonts w:ascii="Arial" w:hAnsi="Arial" w:cs="Arial"/>
          <w:sz w:val="28"/>
          <w:szCs w:val="28"/>
        </w:rPr>
        <w:t xml:space="preserve">. This has expanded the need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for the on-screen characters to collaborate and fabricate a relationship and system to make sure a</w:t>
      </w:r>
      <w:r w:rsidR="00574B9B">
        <w:rPr>
          <w:rFonts w:ascii="Arial" w:hAnsi="Arial" w:cs="Arial"/>
          <w:sz w:val="28"/>
          <w:szCs w:val="28"/>
        </w:rPr>
        <w:t xml:space="preserve">bout this positive spot inside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the traveler advertise.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32"/>
          <w:szCs w:val="32"/>
        </w:rPr>
      </w:pPr>
      <w:r w:rsidRPr="00574B9B">
        <w:rPr>
          <w:rFonts w:ascii="Arial" w:hAnsi="Arial" w:cs="Arial"/>
          <w:b/>
          <w:sz w:val="32"/>
          <w:szCs w:val="32"/>
        </w:rPr>
        <w:t xml:space="preserve">4 Destination as an idea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There are different on-screen characters who works inside the particular goal,</w:t>
      </w:r>
      <w:r w:rsidR="00574B9B">
        <w:rPr>
          <w:rFonts w:ascii="Arial" w:hAnsi="Arial" w:cs="Arial"/>
          <w:sz w:val="28"/>
          <w:szCs w:val="28"/>
        </w:rPr>
        <w:t xml:space="preserve"> for example, inns, retailers,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cafés administrators, trip specialists and some more. Those development a system which gives the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visitors with the full experience when visiting a goal. It is indispensable they g</w:t>
      </w:r>
      <w:r w:rsidR="00574B9B">
        <w:rPr>
          <w:rFonts w:ascii="Arial" w:hAnsi="Arial" w:cs="Arial"/>
          <w:sz w:val="28"/>
          <w:szCs w:val="28"/>
        </w:rPr>
        <w:t xml:space="preserve">et a positive and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remarkable experience with the goal that they have the motivator to come bac</w:t>
      </w:r>
      <w:r w:rsidR="00574B9B">
        <w:rPr>
          <w:rFonts w:ascii="Arial" w:hAnsi="Arial" w:cs="Arial"/>
          <w:sz w:val="28"/>
          <w:szCs w:val="28"/>
        </w:rPr>
        <w:t xml:space="preserve">k to a similar goal later. All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members in the travel industry are associated among one ano</w:t>
      </w:r>
      <w:r w:rsidR="00574B9B">
        <w:rPr>
          <w:rFonts w:ascii="Arial" w:hAnsi="Arial" w:cs="Arial"/>
          <w:sz w:val="28"/>
          <w:szCs w:val="28"/>
        </w:rPr>
        <w:t xml:space="preserve">ther with explicit a system by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sharing same administrations or items to fulfill the sightseers. Every single nearby provider utiliz</w:t>
      </w:r>
      <w:r w:rsidR="00574B9B">
        <w:rPr>
          <w:rFonts w:ascii="Arial" w:hAnsi="Arial" w:cs="Arial"/>
          <w:sz w:val="28"/>
          <w:szCs w:val="28"/>
        </w:rPr>
        <w:t xml:space="preserve">e to an ever increasing extent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regularly the middle people so as t</w:t>
      </w:r>
      <w:r w:rsidR="00574B9B">
        <w:rPr>
          <w:rFonts w:ascii="Arial" w:hAnsi="Arial" w:cs="Arial"/>
          <w:sz w:val="28"/>
          <w:szCs w:val="28"/>
        </w:rPr>
        <w:t xml:space="preserve">o accomplish their objectives.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Having the system set up is a piece of a vital advertising plan,</w:t>
      </w:r>
      <w:r w:rsidR="00574B9B">
        <w:rPr>
          <w:rFonts w:ascii="Arial" w:hAnsi="Arial" w:cs="Arial"/>
          <w:sz w:val="28"/>
          <w:szCs w:val="28"/>
        </w:rPr>
        <w:t xml:space="preserve"> where providers work together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lastRenderedPageBreak/>
        <w:t>both on even and vertical level to move toward cl</w:t>
      </w:r>
      <w:r w:rsidR="00574B9B">
        <w:rPr>
          <w:rFonts w:ascii="Arial" w:hAnsi="Arial" w:cs="Arial"/>
          <w:sz w:val="28"/>
          <w:szCs w:val="28"/>
        </w:rPr>
        <w:t xml:space="preserve">ients to goal. It appears from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hypothetically perspective that experimentally providers w</w:t>
      </w:r>
      <w:r w:rsidR="00574B9B">
        <w:rPr>
          <w:rFonts w:ascii="Arial" w:hAnsi="Arial" w:cs="Arial"/>
          <w:sz w:val="28"/>
          <w:szCs w:val="28"/>
        </w:rPr>
        <w:t xml:space="preserve">ho work inside a similar goal,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can pick up benefits exclusively as well as also pos</w:t>
      </w:r>
      <w:r w:rsidR="00574B9B">
        <w:rPr>
          <w:rFonts w:ascii="Arial" w:hAnsi="Arial" w:cs="Arial"/>
          <w:sz w:val="28"/>
          <w:szCs w:val="28"/>
        </w:rPr>
        <w:t xml:space="preserve">itively affect the entire goal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advertise all in all (Boari, Odorici and Zamarian, 2003).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 Factors impacting the goal advertising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A few investigations guarantee that there is a wide assortment of variable</w:t>
      </w:r>
      <w:r w:rsidR="00574B9B">
        <w:rPr>
          <w:rFonts w:ascii="Arial" w:hAnsi="Arial" w:cs="Arial"/>
          <w:sz w:val="28"/>
          <w:szCs w:val="28"/>
        </w:rPr>
        <w:t xml:space="preserve">s, which could impact the goal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advertising process. Having those explained and settled is key for t</w:t>
      </w:r>
      <w:r w:rsidR="00574B9B">
        <w:rPr>
          <w:rFonts w:ascii="Arial" w:hAnsi="Arial" w:cs="Arial"/>
          <w:sz w:val="28"/>
          <w:szCs w:val="28"/>
        </w:rPr>
        <w:t xml:space="preserve">he advertising segment and the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on-screen characters in it. Those permit that techniques to meet the desi</w:t>
      </w:r>
      <w:r w:rsidR="00574B9B">
        <w:rPr>
          <w:rFonts w:ascii="Arial" w:hAnsi="Arial" w:cs="Arial"/>
          <w:sz w:val="28"/>
          <w:szCs w:val="28"/>
        </w:rPr>
        <w:t xml:space="preserve">re for new clients are created </w:t>
      </w:r>
    </w:p>
    <w:p w:rsidR="00F076DB" w:rsidRPr="00F076DB" w:rsidRDefault="00574B9B" w:rsidP="00F076DB">
      <w:pPr>
        <w:spacing w:after="2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(Go&amp; Govers, 1999). </w:t>
      </w:r>
    </w:p>
    <w:p w:rsidR="00F076DB" w:rsidRPr="00F076DB" w:rsidRDefault="00F076DB" w:rsidP="00574B9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A goal needs to consolidate the prescribed procedures among the offered typ</w:t>
      </w:r>
      <w:r w:rsidR="00574B9B">
        <w:rPr>
          <w:rFonts w:ascii="Arial" w:hAnsi="Arial" w:cs="Arial"/>
          <w:sz w:val="28"/>
          <w:szCs w:val="28"/>
        </w:rPr>
        <w:t xml:space="preserve">es of assistance and the items </w:t>
      </w:r>
    </w:p>
    <w:p w:rsidR="00F076DB" w:rsidRPr="00F076DB" w:rsidRDefault="00574B9B" w:rsidP="00F076DB">
      <w:pPr>
        <w:spacing w:after="2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sold.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Picture and desires mean the world and so as to achieve th</w:t>
      </w:r>
      <w:r w:rsidR="00574B9B">
        <w:rPr>
          <w:rFonts w:ascii="Arial" w:hAnsi="Arial" w:cs="Arial"/>
          <w:sz w:val="28"/>
          <w:szCs w:val="28"/>
        </w:rPr>
        <w:t xml:space="preserve">e last mentioned, a goal needs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to satisfy clients' solicitations and necessities to the normal level. The variab</w:t>
      </w:r>
      <w:r w:rsidR="00574B9B">
        <w:rPr>
          <w:rFonts w:ascii="Arial" w:hAnsi="Arial" w:cs="Arial"/>
          <w:sz w:val="28"/>
          <w:szCs w:val="28"/>
        </w:rPr>
        <w:t xml:space="preserve">les affecting to an incredible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expand goal determination and which are generally found in various</w:t>
      </w:r>
      <w:r w:rsidR="00574B9B">
        <w:rPr>
          <w:rFonts w:ascii="Arial" w:hAnsi="Arial" w:cs="Arial"/>
          <w:sz w:val="28"/>
          <w:szCs w:val="28"/>
        </w:rPr>
        <w:t xml:space="preserve"> observational explores in the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the travel industry region as per Lee and Back (2005) are ''availability, reasonableness, picture, nature of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administration, attractions and experience''.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5.1 Image and mentality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Goal picture assumes a significant job and has gigantic</w:t>
      </w:r>
      <w:r w:rsidR="00574B9B">
        <w:rPr>
          <w:rFonts w:ascii="Arial" w:hAnsi="Arial" w:cs="Arial"/>
          <w:sz w:val="28"/>
          <w:szCs w:val="28"/>
        </w:rPr>
        <w:t xml:space="preserve"> impact as indicated by before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investigates. It's anything but a predefined and solid idea because of which i</w:t>
      </w:r>
      <w:r w:rsidR="00574B9B">
        <w:rPr>
          <w:rFonts w:ascii="Arial" w:hAnsi="Arial" w:cs="Arial"/>
          <w:sz w:val="28"/>
          <w:szCs w:val="28"/>
        </w:rPr>
        <w:t xml:space="preserve">t needs further understanding.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Lee and Black (2005) are among the specialists who communicated en</w:t>
      </w:r>
      <w:r w:rsidR="00574B9B">
        <w:rPr>
          <w:rFonts w:ascii="Arial" w:hAnsi="Arial" w:cs="Arial"/>
          <w:sz w:val="28"/>
          <w:szCs w:val="28"/>
        </w:rPr>
        <w:t xml:space="preserve">thusiasm for the goal picture.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lastRenderedPageBreak/>
        <w:t xml:space="preserve">Nonetheless, the idea has not been unmistakably characterized at this point and </w:t>
      </w:r>
      <w:r w:rsidR="00574B9B">
        <w:rPr>
          <w:rFonts w:ascii="Arial" w:hAnsi="Arial" w:cs="Arial"/>
          <w:sz w:val="28"/>
          <w:szCs w:val="28"/>
        </w:rPr>
        <w:t xml:space="preserve">as referenced above, should be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further examined.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5.2 Accessibility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Availability and goal picture have been frequently called attention to</w:t>
      </w:r>
      <w:r w:rsidR="00574B9B">
        <w:rPr>
          <w:rFonts w:ascii="Arial" w:hAnsi="Arial" w:cs="Arial"/>
          <w:sz w:val="28"/>
          <w:szCs w:val="28"/>
        </w:rPr>
        <w:t xml:space="preserve"> as the principle goal factors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impacting the promoting at the goal. Having the option to reach effe</w:t>
      </w:r>
      <w:r w:rsidR="00574B9B">
        <w:rPr>
          <w:rFonts w:ascii="Arial" w:hAnsi="Arial" w:cs="Arial"/>
          <w:sz w:val="28"/>
          <w:szCs w:val="28"/>
        </w:rPr>
        <w:t xml:space="preserve">ctively, helpfully and rapidly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the ideal goal is something considered as an absolute necessity have. Not a long</w:t>
      </w:r>
      <w:r w:rsidR="00574B9B">
        <w:rPr>
          <w:rFonts w:ascii="Arial" w:hAnsi="Arial" w:cs="Arial"/>
          <w:sz w:val="28"/>
          <w:szCs w:val="28"/>
        </w:rPr>
        <w:t xml:space="preserve"> ways behind are the nature of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administrations, moderateness and the attractions and diversion.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5.3 Affordability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Moderateness is likewise a key factor, since the expense and the value sho</w:t>
      </w:r>
      <w:r w:rsidR="00574B9B">
        <w:rPr>
          <w:rFonts w:ascii="Arial" w:hAnsi="Arial" w:cs="Arial"/>
          <w:sz w:val="28"/>
          <w:szCs w:val="28"/>
        </w:rPr>
        <w:t xml:space="preserve">uld be arranged and need to do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with the fulfillment of a goal experience and its allu</w:t>
      </w:r>
      <w:r w:rsidR="00574B9B">
        <w:rPr>
          <w:rFonts w:ascii="Arial" w:hAnsi="Arial" w:cs="Arial"/>
          <w:sz w:val="28"/>
          <w:szCs w:val="28"/>
        </w:rPr>
        <w:t xml:space="preserve">re. Greater expense can have a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negative impact on the goal engaging quality yet that likewise</w:t>
      </w:r>
      <w:r w:rsidR="00574B9B">
        <w:rPr>
          <w:rFonts w:ascii="Arial" w:hAnsi="Arial" w:cs="Arial"/>
          <w:sz w:val="28"/>
          <w:szCs w:val="28"/>
        </w:rPr>
        <w:t xml:space="preserve"> applies for lower cost goals,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so the full bundle or picture is seen through various edges (G. Squat and Louviere, 2004).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5.4 Quality of administration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Nature of administration consolidates angles, for example, nature of the food and drink, the benevolence,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uplifting mentality and responsiveness of the staff and when all is said in done, the admini</w:t>
      </w:r>
      <w:r w:rsidR="00574B9B">
        <w:rPr>
          <w:rFonts w:ascii="Arial" w:hAnsi="Arial" w:cs="Arial"/>
          <w:sz w:val="28"/>
          <w:szCs w:val="28"/>
        </w:rPr>
        <w:t xml:space="preserve">stration quality at guaranteed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goal. This factor as per Crouch and Louviere</w:t>
      </w:r>
      <w:r w:rsidR="00574B9B">
        <w:rPr>
          <w:rFonts w:ascii="Arial" w:hAnsi="Arial" w:cs="Arial"/>
          <w:sz w:val="28"/>
          <w:szCs w:val="28"/>
        </w:rPr>
        <w:t xml:space="preserve"> (2004) is seen concerning the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general assistance quality and the additional help prospects i</w:t>
      </w:r>
      <w:r w:rsidR="00574B9B">
        <w:rPr>
          <w:rFonts w:ascii="Arial" w:hAnsi="Arial" w:cs="Arial"/>
          <w:sz w:val="28"/>
          <w:szCs w:val="28"/>
        </w:rPr>
        <w:t xml:space="preserve">nside the goal from the nearby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network (G. Hunch and Louviere, 2004).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574B9B" w:rsidRDefault="00F076DB" w:rsidP="00F076DB">
      <w:pPr>
        <w:spacing w:after="2"/>
        <w:rPr>
          <w:rFonts w:ascii="Arial" w:hAnsi="Arial" w:cs="Arial"/>
          <w:b/>
          <w:sz w:val="28"/>
          <w:szCs w:val="28"/>
        </w:rPr>
      </w:pPr>
      <w:r w:rsidRPr="00574B9B">
        <w:rPr>
          <w:rFonts w:ascii="Arial" w:hAnsi="Arial" w:cs="Arial"/>
          <w:b/>
          <w:sz w:val="28"/>
          <w:szCs w:val="28"/>
        </w:rPr>
        <w:t xml:space="preserve">5.5 Attractions and amusement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lastRenderedPageBreak/>
        <w:t xml:space="preserve">Attractions and amusement factor speaks to the uncommon </w:t>
      </w:r>
      <w:r w:rsidR="00574B9B">
        <w:rPr>
          <w:rFonts w:ascii="Arial" w:hAnsi="Arial" w:cs="Arial"/>
          <w:sz w:val="28"/>
          <w:szCs w:val="28"/>
        </w:rPr>
        <w:t xml:space="preserve">highlights which recognize the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goal among the others. Those are the enacts that the sightseer</w:t>
      </w:r>
      <w:r w:rsidR="00574B9B">
        <w:rPr>
          <w:rFonts w:ascii="Arial" w:hAnsi="Arial" w:cs="Arial"/>
          <w:sz w:val="28"/>
          <w:szCs w:val="28"/>
        </w:rPr>
        <w:t xml:space="preserve">s are meaning to understanding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while visiting the goal. The more assortment of attractions a goal can o</w:t>
      </w:r>
      <w:r w:rsidR="00574B9B">
        <w:rPr>
          <w:rFonts w:ascii="Arial" w:hAnsi="Arial" w:cs="Arial"/>
          <w:sz w:val="28"/>
          <w:szCs w:val="28"/>
        </w:rPr>
        <w:t xml:space="preserve">ffer, the higher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 xml:space="preserve">the quantity of voyagers to come and quest for those encounters </w:t>
      </w:r>
      <w:r w:rsidR="00574B9B">
        <w:rPr>
          <w:rFonts w:ascii="Arial" w:hAnsi="Arial" w:cs="Arial"/>
          <w:sz w:val="28"/>
          <w:szCs w:val="28"/>
        </w:rPr>
        <w:t xml:space="preserve">is. There are various kinds of </w:t>
      </w:r>
    </w:p>
    <w:p w:rsidR="00F076DB" w:rsidRP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the travel industry: characteristic the travel industry, recorded the travel industry, spa the travel industry, rustic social the travel ind</w:t>
      </w:r>
      <w:r w:rsidR="00574B9B">
        <w:rPr>
          <w:rFonts w:ascii="Arial" w:hAnsi="Arial" w:cs="Arial"/>
          <w:sz w:val="28"/>
          <w:szCs w:val="28"/>
        </w:rPr>
        <w:t xml:space="preserve">ustry. Those and </w:t>
      </w:r>
    </w:p>
    <w:p w:rsidR="00F076DB" w:rsidRDefault="00F076DB" w:rsidP="00F076DB">
      <w:pPr>
        <w:spacing w:after="2"/>
        <w:rPr>
          <w:rFonts w:ascii="Arial" w:hAnsi="Arial" w:cs="Arial"/>
          <w:sz w:val="28"/>
          <w:szCs w:val="28"/>
        </w:rPr>
      </w:pPr>
      <w:r w:rsidRPr="00F076DB">
        <w:rPr>
          <w:rFonts w:ascii="Arial" w:hAnsi="Arial" w:cs="Arial"/>
          <w:sz w:val="28"/>
          <w:szCs w:val="28"/>
        </w:rPr>
        <w:t>a lot more are drawing in guests from everywhere throughout the world.</w:t>
      </w:r>
    </w:p>
    <w:p w:rsidR="00BE5DAA" w:rsidRPr="002E0098" w:rsidRDefault="00BE5DAA" w:rsidP="00F076DB">
      <w:pPr>
        <w:spacing w:after="2"/>
        <w:rPr>
          <w:rFonts w:ascii="Arial" w:hAnsi="Arial" w:cs="Arial"/>
          <w:sz w:val="28"/>
          <w:szCs w:val="28"/>
        </w:rPr>
      </w:pPr>
    </w:p>
    <w:p w:rsidR="00574B9B" w:rsidRPr="00BE5DAA" w:rsidRDefault="00574B9B" w:rsidP="00574B9B">
      <w:pPr>
        <w:spacing w:after="2"/>
        <w:rPr>
          <w:rFonts w:ascii="Arial" w:hAnsi="Arial" w:cs="Arial"/>
          <w:b/>
          <w:sz w:val="28"/>
          <w:szCs w:val="28"/>
        </w:rPr>
      </w:pPr>
      <w:r w:rsidRPr="00BE5DAA">
        <w:rPr>
          <w:rFonts w:ascii="Arial" w:hAnsi="Arial" w:cs="Arial"/>
          <w:b/>
          <w:sz w:val="28"/>
          <w:szCs w:val="28"/>
        </w:rPr>
        <w:t xml:space="preserve">6 The primary inquiry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BE5DAA" w:rsidRDefault="00574B9B" w:rsidP="00574B9B">
      <w:pPr>
        <w:spacing w:after="2"/>
        <w:rPr>
          <w:rFonts w:ascii="Arial" w:hAnsi="Arial" w:cs="Arial"/>
          <w:b/>
          <w:sz w:val="28"/>
          <w:szCs w:val="28"/>
        </w:rPr>
      </w:pPr>
      <w:r w:rsidRPr="00BE5DAA">
        <w:rPr>
          <w:rFonts w:ascii="Arial" w:hAnsi="Arial" w:cs="Arial"/>
          <w:b/>
          <w:sz w:val="28"/>
          <w:szCs w:val="28"/>
        </w:rPr>
        <w:t xml:space="preserve">6.1 Illustration of the primary model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>The primary model comprises of a three-advance procedure, uncov</w:t>
      </w:r>
      <w:r w:rsidR="00BE5DAA">
        <w:rPr>
          <w:rFonts w:ascii="Arial" w:hAnsi="Arial" w:cs="Arial"/>
          <w:sz w:val="28"/>
          <w:szCs w:val="28"/>
        </w:rPr>
        <w:t xml:space="preserve">ering the promoting of a goal.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This model is made by Crouch and Ritchie (1998) and is concerning the entirety </w:t>
      </w:r>
      <w:r w:rsidR="00BE5DAA">
        <w:rPr>
          <w:rFonts w:ascii="Arial" w:hAnsi="Arial" w:cs="Arial"/>
          <w:sz w:val="28"/>
          <w:szCs w:val="28"/>
        </w:rPr>
        <w:t xml:space="preserve">of the components impacting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>the goal showcasing inside the travel industry. The model beginni</w:t>
      </w:r>
      <w:r w:rsidR="00BE5DAA">
        <w:rPr>
          <w:rFonts w:ascii="Arial" w:hAnsi="Arial" w:cs="Arial"/>
          <w:sz w:val="28"/>
          <w:szCs w:val="28"/>
        </w:rPr>
        <w:t xml:space="preserve">ngs with the preplanning step;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when the majority of the subtleties are explained and the necessary </w:t>
      </w:r>
      <w:r w:rsidR="00BE5DAA">
        <w:rPr>
          <w:rFonts w:ascii="Arial" w:hAnsi="Arial" w:cs="Arial"/>
          <w:sz w:val="28"/>
          <w:szCs w:val="28"/>
        </w:rPr>
        <w:t xml:space="preserve">data is assembled, the goal is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>assessed as a component of the subsequent advance; the third step is the post-as</w:t>
      </w:r>
      <w:r w:rsidR="00BE5DAA">
        <w:rPr>
          <w:rFonts w:ascii="Arial" w:hAnsi="Arial" w:cs="Arial"/>
          <w:sz w:val="28"/>
          <w:szCs w:val="28"/>
        </w:rPr>
        <w:t>sessment and the choice of the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>real goal. This model is based the writing</w:t>
      </w:r>
      <w:r w:rsidR="00BE5DAA">
        <w:rPr>
          <w:rFonts w:ascii="Arial" w:hAnsi="Arial" w:cs="Arial"/>
          <w:sz w:val="28"/>
          <w:szCs w:val="28"/>
        </w:rPr>
        <w:t xml:space="preserve"> audits previously directed insi</w:t>
      </w:r>
      <w:r w:rsidRPr="00574B9B">
        <w:rPr>
          <w:rFonts w:ascii="Arial" w:hAnsi="Arial" w:cs="Arial"/>
          <w:sz w:val="28"/>
          <w:szCs w:val="28"/>
        </w:rPr>
        <w:t xml:space="preserve">de the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the travel industry: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Pre-Planning Evaluation Post-assessment (Destination Selected)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Goal factors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Availability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Nature of administration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lastRenderedPageBreak/>
        <w:t xml:space="preserve">Goal Image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Moderateness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  <w:r w:rsidRPr="00574B9B">
        <w:rPr>
          <w:rFonts w:ascii="Arial" w:hAnsi="Arial" w:cs="Arial"/>
          <w:sz w:val="28"/>
          <w:szCs w:val="28"/>
        </w:rPr>
        <w:t xml:space="preserve">Attractions/Entertainment </w:t>
      </w:r>
    </w:p>
    <w:p w:rsidR="00574B9B" w:rsidRPr="00574B9B" w:rsidRDefault="00574B9B" w:rsidP="00574B9B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b/>
          <w:sz w:val="28"/>
          <w:szCs w:val="28"/>
        </w:rPr>
      </w:pPr>
      <w:r w:rsidRPr="00BE5DAA">
        <w:rPr>
          <w:rFonts w:ascii="Arial" w:hAnsi="Arial" w:cs="Arial"/>
          <w:b/>
          <w:sz w:val="28"/>
          <w:szCs w:val="28"/>
        </w:rPr>
        <w:t xml:space="preserve">6.2 Illustration of the subsequent model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Goal factors significance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Availability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Nature of administration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Goal Image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Moderateness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Attractions/Entertainment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>While the main model spotlights on the phases of the panning p</w:t>
      </w:r>
      <w:r>
        <w:rPr>
          <w:rFonts w:ascii="Arial" w:hAnsi="Arial" w:cs="Arial"/>
          <w:sz w:val="28"/>
          <w:szCs w:val="28"/>
        </w:rPr>
        <w:t xml:space="preserve">rocedure towards assessing the </w:t>
      </w:r>
    </w:p>
    <w:p w:rsidR="002E0098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>goal, the subsequent one uncovers the goal factors with respect to their significance</w:t>
      </w:r>
      <w:r>
        <w:rPr>
          <w:rFonts w:ascii="Arial" w:hAnsi="Arial" w:cs="Arial"/>
          <w:sz w:val="28"/>
          <w:szCs w:val="28"/>
        </w:rPr>
        <w:t>.</w:t>
      </w:r>
    </w:p>
    <w:p w:rsid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b/>
          <w:sz w:val="32"/>
          <w:szCs w:val="32"/>
        </w:rPr>
      </w:pPr>
      <w:r w:rsidRPr="00BE5DAA">
        <w:rPr>
          <w:rFonts w:ascii="Arial" w:hAnsi="Arial" w:cs="Arial"/>
          <w:b/>
          <w:sz w:val="32"/>
          <w:szCs w:val="32"/>
        </w:rPr>
        <w:t xml:space="preserve">7 Qualitative investigation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>Subjective investigate was utilized as an underlying methodology from the meth</w:t>
      </w:r>
      <w:r>
        <w:rPr>
          <w:rFonts w:ascii="Arial" w:hAnsi="Arial" w:cs="Arial"/>
          <w:sz w:val="28"/>
          <w:szCs w:val="28"/>
        </w:rPr>
        <w:t xml:space="preserve">odological set which is picked </w:t>
      </w:r>
    </w:p>
    <w:p w:rsidR="00BE5DAA" w:rsidRP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for this examination. The data contribution for this technique has been gathered </w:t>
      </w:r>
      <w:r>
        <w:rPr>
          <w:rFonts w:ascii="Arial" w:hAnsi="Arial" w:cs="Arial"/>
          <w:sz w:val="28"/>
          <w:szCs w:val="28"/>
        </w:rPr>
        <w:t xml:space="preserve">during the three top to bottom </w:t>
      </w:r>
    </w:p>
    <w:p w:rsidR="00BE5DAA" w:rsidRDefault="00BE5DAA" w:rsidP="00BE5DAA">
      <w:pPr>
        <w:spacing w:after="2"/>
        <w:rPr>
          <w:rFonts w:ascii="Arial" w:hAnsi="Arial" w:cs="Arial"/>
          <w:sz w:val="28"/>
          <w:szCs w:val="28"/>
        </w:rPr>
      </w:pPr>
      <w:r w:rsidRPr="00BE5DAA">
        <w:rPr>
          <w:rFonts w:ascii="Arial" w:hAnsi="Arial" w:cs="Arial"/>
          <w:sz w:val="28"/>
          <w:szCs w:val="28"/>
        </w:rPr>
        <w:t xml:space="preserve">interviews which were led with individuals working around there. </w:t>
      </w:r>
    </w:p>
    <w:p w:rsidR="00F4456C" w:rsidRDefault="00F4456C" w:rsidP="00BE5DAA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b/>
          <w:sz w:val="28"/>
          <w:szCs w:val="28"/>
        </w:rPr>
      </w:pPr>
      <w:r w:rsidRPr="00F4456C">
        <w:rPr>
          <w:rFonts w:ascii="Arial" w:hAnsi="Arial" w:cs="Arial"/>
          <w:b/>
          <w:sz w:val="28"/>
          <w:szCs w:val="28"/>
        </w:rPr>
        <w:t xml:space="preserve">8 Quantitative examination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In this segment, the second quantitative methodology will be applie</w:t>
      </w:r>
      <w:r>
        <w:rPr>
          <w:rFonts w:ascii="Arial" w:hAnsi="Arial" w:cs="Arial"/>
          <w:sz w:val="28"/>
          <w:szCs w:val="28"/>
        </w:rPr>
        <w:t xml:space="preserve">d so as to assess the outcomes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from the directed poll. It has an increasingly exploratory capacit</w:t>
      </w:r>
      <w:r>
        <w:rPr>
          <w:rFonts w:ascii="Arial" w:hAnsi="Arial" w:cs="Arial"/>
          <w:sz w:val="28"/>
          <w:szCs w:val="28"/>
        </w:rPr>
        <w:t xml:space="preserve">y because of which it develops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lastRenderedPageBreak/>
        <w:t>the points of view and conversation around the variables impac</w:t>
      </w:r>
      <w:r>
        <w:rPr>
          <w:rFonts w:ascii="Arial" w:hAnsi="Arial" w:cs="Arial"/>
          <w:sz w:val="28"/>
          <w:szCs w:val="28"/>
        </w:rPr>
        <w:t xml:space="preserve">ting goal promoting inside the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the travel industry in Norway. Some factual estimations and apparatuses fit</w:t>
      </w:r>
      <w:r>
        <w:rPr>
          <w:rFonts w:ascii="Arial" w:hAnsi="Arial" w:cs="Arial"/>
          <w:sz w:val="28"/>
          <w:szCs w:val="28"/>
        </w:rPr>
        <w:t xml:space="preserve"> the subject of enthusiasm for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 xml:space="preserve">this investigation will be uncovered.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b/>
          <w:sz w:val="28"/>
          <w:szCs w:val="28"/>
        </w:rPr>
      </w:pPr>
      <w:r w:rsidRPr="00F4456C">
        <w:rPr>
          <w:rFonts w:ascii="Arial" w:hAnsi="Arial" w:cs="Arial"/>
          <w:b/>
          <w:sz w:val="28"/>
          <w:szCs w:val="28"/>
        </w:rPr>
        <w:t xml:space="preserve">8.1 Descriptive and recurrence examination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Graphic and recurrence investigation was directed so as to</w:t>
      </w:r>
      <w:r>
        <w:rPr>
          <w:rFonts w:ascii="Arial" w:hAnsi="Arial" w:cs="Arial"/>
          <w:sz w:val="28"/>
          <w:szCs w:val="28"/>
        </w:rPr>
        <w:t xml:space="preserve"> check how often the qualities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rehashed for the factors and to get the outline of measurement</w:t>
      </w:r>
      <w:r>
        <w:rPr>
          <w:rFonts w:ascii="Arial" w:hAnsi="Arial" w:cs="Arial"/>
          <w:sz w:val="28"/>
          <w:szCs w:val="28"/>
        </w:rPr>
        <w:t xml:space="preserve">s for factors estimating mean,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 xml:space="preserve">middle, standard deviation, most extreme and least.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361616" w:rsidP="00F4456C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8</w:t>
      </w:r>
      <w:r w:rsidR="00F4456C" w:rsidRPr="00F4456C">
        <w:rPr>
          <w:rFonts w:ascii="Arial" w:hAnsi="Arial" w:cs="Arial"/>
          <w:b/>
          <w:sz w:val="28"/>
          <w:szCs w:val="28"/>
        </w:rPr>
        <w:t xml:space="preserve">.2 Reliability examination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Dependability between the factors should be checked, also. For this situation I have utilized the fivepoint Likert scale so as to quantify the principle ideas, for example</w:t>
      </w:r>
      <w:r>
        <w:rPr>
          <w:rFonts w:ascii="Arial" w:hAnsi="Arial" w:cs="Arial"/>
          <w:sz w:val="28"/>
          <w:szCs w:val="28"/>
        </w:rPr>
        <w:t xml:space="preserve">, the significance, esteem and </w:t>
      </w:r>
    </w:p>
    <w:p w:rsid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perspectives.</w:t>
      </w:r>
    </w:p>
    <w:p w:rsid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F4456C" w:rsidRDefault="00361616" w:rsidP="00F4456C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9</w:t>
      </w:r>
      <w:r w:rsidR="00F4456C" w:rsidRPr="00F4456C">
        <w:rPr>
          <w:rFonts w:ascii="Arial" w:hAnsi="Arial" w:cs="Arial"/>
          <w:b/>
          <w:sz w:val="28"/>
          <w:szCs w:val="28"/>
        </w:rPr>
        <w:t xml:space="preserve"> Conclusion</w:t>
      </w:r>
    </w:p>
    <w:p w:rsidR="00F4456C" w:rsidRPr="00F4456C" w:rsidRDefault="00F4456C" w:rsidP="00F4456C">
      <w:pPr>
        <w:spacing w:after="2"/>
        <w:rPr>
          <w:rFonts w:ascii="Arial" w:hAnsi="Arial" w:cs="Arial"/>
          <w:b/>
          <w:sz w:val="28"/>
          <w:szCs w:val="28"/>
        </w:rPr>
      </w:pP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The main objective of this research was to explore and establish the important factors which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influence the marketing of destination within the tourism industry in Norway. Multi-aspect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analysis was undertaken in order to revel the level of importance for those factors, as well as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different methods were utilized, so that the results can be compared and as in our case, confirmed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 xml:space="preserve">to bear significant similarity.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 xml:space="preserve"> Qualitative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and quantitative approaches were involved and used to explain better and in details the specific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phenomenon. The correlation between the destination factors was analyzed from the perspective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of the mean rank and categorized by the importance levels revealed by both approaches. The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lastRenderedPageBreak/>
        <w:t>highest importance seems to be granted to the quality of service, followed by the accessibility,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affordability, image and attractions and entertainment. A variation was seen when compared to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 xml:space="preserve">outcomes from the in-depth interviews where the ranking was different as the interview objects 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were assessing the factors using their own perceptions, experiences and knowledge. Those factors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did correlate, some more than others, and this was tested by using the Spearman`s correlation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test. The correlations were mainly moderate and strong positive ones. This means that those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factors which correlated strongly were actually influencing the destination marketing at its most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and they were considerable. The Image and accessibility were the top two, following from quality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of service.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The three main questions for this research made it clear that first, there are differences in the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destination factors and the ranking of their importance with regards to destination marketing.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Both tables with the outcomes form the questionnaire and the in-depth interviews compared seem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to reveal exactly the same ranking of the different destination factors. This is a strong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confirmation of the validity of the data results, as both methods concluded same.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The second question which was a subject of this research was whether any correlation exists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between the different factors and to what extent. Different variables can have impact on each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other, they can either have the tendency to increase or decrees the values for one or another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variable. As mentioned hereabove, there were quite many moderate and positive strong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correlations. Last but not least, it was analyzed whether there are any significant differences in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the importance of the destination factors. Based on the in-depth interviews, it was confirmed that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lastRenderedPageBreak/>
        <w:t>according to three of the respondent’s, the quality of service was highly important as a factor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dealing with marketing destination. The factors were linked to each other and therefore a drastic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change in the value of one of them might cause a corresponding change among the others.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Understanding those factors and their functions and influence could be a great start in order to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carry out a much wider survey. Raising those three questions above, resulted in a several</w:t>
      </w:r>
    </w:p>
    <w:p w:rsidR="00F4456C" w:rsidRP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interesting findings, providing insight in the tendencies and relationships between destination</w:t>
      </w:r>
    </w:p>
    <w:p w:rsid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  <w:r w:rsidRPr="00F4456C">
        <w:rPr>
          <w:rFonts w:ascii="Arial" w:hAnsi="Arial" w:cs="Arial"/>
          <w:sz w:val="28"/>
          <w:szCs w:val="28"/>
        </w:rPr>
        <w:t>factors and their effect on the marketing segment within tourism industry in Norway</w:t>
      </w:r>
    </w:p>
    <w:p w:rsidR="00F4456C" w:rsidRDefault="00F4456C" w:rsidP="00F4456C">
      <w:pPr>
        <w:spacing w:after="2"/>
        <w:rPr>
          <w:rFonts w:ascii="Arial" w:hAnsi="Arial" w:cs="Arial"/>
          <w:sz w:val="28"/>
          <w:szCs w:val="28"/>
        </w:rPr>
      </w:pPr>
    </w:p>
    <w:p w:rsidR="00B91581" w:rsidRPr="00361616" w:rsidRDefault="00361616" w:rsidP="00F4456C">
      <w:pPr>
        <w:spacing w:after="2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10</w:t>
      </w:r>
      <w:r w:rsidR="00B91581" w:rsidRPr="00361616">
        <w:rPr>
          <w:rFonts w:ascii="Arial" w:hAnsi="Arial" w:cs="Arial"/>
          <w:b/>
          <w:sz w:val="28"/>
          <w:szCs w:val="28"/>
        </w:rPr>
        <w:t xml:space="preserve"> References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 Boari, C. Odorici, V., &amp; Zamarian, M. (2003). Clusters and rivalry: does localization really matter? Scandinavian journal of management Vol.19(No.4), 457.489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. Borchgrevink, C., P., &amp; Knutson, B., J. Norway Seen from Abroad: Perceptions of Norway and Norwegian Tourism: An Image Study Journal of Hospitality &amp; Leisure Marketing, 22 August 1997, Vol.4(4), p.25-46 Retrieved From </w:t>
      </w:r>
      <w:hyperlink r:id="rId5" w:history="1">
        <w:r w:rsidRPr="00EC4F74">
          <w:rPr>
            <w:rStyle w:val="Hyperlink"/>
            <w:rFonts w:ascii="Arial" w:hAnsi="Arial" w:cs="Arial"/>
            <w:sz w:val="28"/>
            <w:szCs w:val="28"/>
          </w:rPr>
          <w:t>http://www-tandfonline-com</w:t>
        </w:r>
      </w:hyperlink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>.ezproxy.uis.no/doi/abs/10.1300/J150v04n04_02 Buhalis, D., &amp; Michopoulou, E. (2011). Information-enabled tourism destination marketing: addressing the accessibility market.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 Current Issues in Tourism, 01 March 2011, Vol.14(2), p.145-168.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 Retrieved from http://www-tandfonline-com.ezproxy.uis.no/doi/abs/10.1080/13683501003653361 Caldwell, N., &amp; Freire, J.R. (2004).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 The differences between branding a country, a region and a city: applying the brand box model</w:t>
      </w:r>
    </w:p>
    <w:p w:rsidR="00B91581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>. Brand management, Vol. 12(No.1), 50-61. Chen, C., &amp; Phou, S. (2013). A closer look at destination: Image, personality, relation and loyalty.</w:t>
      </w:r>
    </w:p>
    <w:p w:rsidR="00F4456C" w:rsidRPr="00BE5DAA" w:rsidRDefault="00B91581" w:rsidP="00F4456C">
      <w:pPr>
        <w:spacing w:after="2"/>
        <w:rPr>
          <w:rFonts w:ascii="Arial" w:hAnsi="Arial" w:cs="Arial"/>
          <w:sz w:val="28"/>
          <w:szCs w:val="28"/>
        </w:rPr>
      </w:pPr>
      <w:r w:rsidRPr="00B91581">
        <w:rPr>
          <w:rFonts w:ascii="Arial" w:hAnsi="Arial" w:cs="Arial"/>
          <w:sz w:val="28"/>
          <w:szCs w:val="28"/>
        </w:rPr>
        <w:t xml:space="preserve"> Tourism Management, June 2013, Vol.36, pp.269-278</w:t>
      </w:r>
    </w:p>
    <w:p w:rsidR="00BE5DAA" w:rsidRPr="002E0098" w:rsidRDefault="00BE5DAA" w:rsidP="00BE5DAA">
      <w:pPr>
        <w:spacing w:after="2"/>
        <w:rPr>
          <w:rFonts w:ascii="Arial" w:hAnsi="Arial" w:cs="Arial"/>
          <w:sz w:val="28"/>
          <w:szCs w:val="28"/>
        </w:rPr>
      </w:pPr>
    </w:p>
    <w:p w:rsid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2F4DBE" w:rsidRPr="002F4DBE" w:rsidRDefault="002F4DBE" w:rsidP="002F4DBE">
      <w:pPr>
        <w:spacing w:after="2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Default="007D35A5" w:rsidP="007D35A5">
      <w:pPr>
        <w:spacing w:after="2"/>
        <w:ind w:left="96" w:hanging="10"/>
        <w:rPr>
          <w:rFonts w:ascii="Arial" w:hAnsi="Arial" w:cs="Arial"/>
          <w:b/>
          <w:sz w:val="36"/>
          <w:szCs w:val="36"/>
        </w:rPr>
      </w:pPr>
    </w:p>
    <w:p w:rsidR="007D35A5" w:rsidRPr="007D35A5" w:rsidRDefault="007D35A5" w:rsidP="007D35A5">
      <w:pPr>
        <w:spacing w:after="2"/>
        <w:ind w:left="96" w:hanging="10"/>
        <w:rPr>
          <w:rFonts w:ascii="Times New Roman" w:eastAsia="Times New Roman" w:hAnsi="Times New Roman"/>
          <w:sz w:val="36"/>
          <w:szCs w:val="36"/>
        </w:rPr>
      </w:pPr>
    </w:p>
    <w:p w:rsidR="00F43A54" w:rsidRPr="007D35A5" w:rsidRDefault="00F43A54" w:rsidP="007D35A5">
      <w:pPr>
        <w:tabs>
          <w:tab w:val="left" w:pos="2265"/>
        </w:tabs>
      </w:pPr>
    </w:p>
    <w:sectPr w:rsidR="00F43A54" w:rsidRPr="007D3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D30399A"/>
    <w:multiLevelType w:val="hybridMultilevel"/>
    <w:tmpl w:val="2D3A6BAC"/>
    <w:lvl w:ilvl="0" w:tplc="B8DAF366">
      <w:start w:val="2"/>
      <w:numFmt w:val="decimal"/>
      <w:lvlText w:val="%1"/>
      <w:lvlJc w:val="left"/>
      <w:pPr>
        <w:ind w:left="49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1" w:hanging="360"/>
      </w:pPr>
    </w:lvl>
    <w:lvl w:ilvl="2" w:tplc="0809001B" w:tentative="1">
      <w:start w:val="1"/>
      <w:numFmt w:val="lowerRoman"/>
      <w:lvlText w:val="%3."/>
      <w:lvlJc w:val="right"/>
      <w:pPr>
        <w:ind w:left="1931" w:hanging="180"/>
      </w:pPr>
    </w:lvl>
    <w:lvl w:ilvl="3" w:tplc="0809000F" w:tentative="1">
      <w:start w:val="1"/>
      <w:numFmt w:val="decimal"/>
      <w:lvlText w:val="%4."/>
      <w:lvlJc w:val="left"/>
      <w:pPr>
        <w:ind w:left="2651" w:hanging="360"/>
      </w:pPr>
    </w:lvl>
    <w:lvl w:ilvl="4" w:tplc="08090019" w:tentative="1">
      <w:start w:val="1"/>
      <w:numFmt w:val="lowerLetter"/>
      <w:lvlText w:val="%5."/>
      <w:lvlJc w:val="left"/>
      <w:pPr>
        <w:ind w:left="3371" w:hanging="360"/>
      </w:pPr>
    </w:lvl>
    <w:lvl w:ilvl="5" w:tplc="0809001B" w:tentative="1">
      <w:start w:val="1"/>
      <w:numFmt w:val="lowerRoman"/>
      <w:lvlText w:val="%6."/>
      <w:lvlJc w:val="right"/>
      <w:pPr>
        <w:ind w:left="4091" w:hanging="180"/>
      </w:pPr>
    </w:lvl>
    <w:lvl w:ilvl="6" w:tplc="0809000F" w:tentative="1">
      <w:start w:val="1"/>
      <w:numFmt w:val="decimal"/>
      <w:lvlText w:val="%7."/>
      <w:lvlJc w:val="left"/>
      <w:pPr>
        <w:ind w:left="4811" w:hanging="360"/>
      </w:pPr>
    </w:lvl>
    <w:lvl w:ilvl="7" w:tplc="08090019" w:tentative="1">
      <w:start w:val="1"/>
      <w:numFmt w:val="lowerLetter"/>
      <w:lvlText w:val="%8."/>
      <w:lvlJc w:val="left"/>
      <w:pPr>
        <w:ind w:left="5531" w:hanging="360"/>
      </w:pPr>
    </w:lvl>
    <w:lvl w:ilvl="8" w:tplc="0809001B" w:tentative="1">
      <w:start w:val="1"/>
      <w:numFmt w:val="lowerRoman"/>
      <w:lvlText w:val="%9."/>
      <w:lvlJc w:val="right"/>
      <w:pPr>
        <w:ind w:left="6251" w:hanging="180"/>
      </w:pPr>
    </w:lvl>
  </w:abstractNum>
  <w:abstractNum w:abstractNumId="1" w15:restartNumberingAfterBreak="0">
    <w:nsid w:val="65BF1078"/>
    <w:multiLevelType w:val="hybridMultilevel"/>
    <w:tmpl w:val="15B874AA"/>
    <w:lvl w:ilvl="0" w:tplc="42F626F6">
      <w:start w:val="1"/>
      <w:numFmt w:val="decimal"/>
      <w:lvlText w:val="%1"/>
      <w:lvlJc w:val="left"/>
      <w:pPr>
        <w:ind w:left="49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1" w:hanging="360"/>
      </w:pPr>
    </w:lvl>
    <w:lvl w:ilvl="2" w:tplc="0809001B" w:tentative="1">
      <w:start w:val="1"/>
      <w:numFmt w:val="lowerRoman"/>
      <w:lvlText w:val="%3."/>
      <w:lvlJc w:val="right"/>
      <w:pPr>
        <w:ind w:left="1931" w:hanging="180"/>
      </w:pPr>
    </w:lvl>
    <w:lvl w:ilvl="3" w:tplc="0809000F" w:tentative="1">
      <w:start w:val="1"/>
      <w:numFmt w:val="decimal"/>
      <w:lvlText w:val="%4."/>
      <w:lvlJc w:val="left"/>
      <w:pPr>
        <w:ind w:left="2651" w:hanging="360"/>
      </w:pPr>
    </w:lvl>
    <w:lvl w:ilvl="4" w:tplc="08090019" w:tentative="1">
      <w:start w:val="1"/>
      <w:numFmt w:val="lowerLetter"/>
      <w:lvlText w:val="%5."/>
      <w:lvlJc w:val="left"/>
      <w:pPr>
        <w:ind w:left="3371" w:hanging="360"/>
      </w:pPr>
    </w:lvl>
    <w:lvl w:ilvl="5" w:tplc="0809001B" w:tentative="1">
      <w:start w:val="1"/>
      <w:numFmt w:val="lowerRoman"/>
      <w:lvlText w:val="%6."/>
      <w:lvlJc w:val="right"/>
      <w:pPr>
        <w:ind w:left="4091" w:hanging="180"/>
      </w:pPr>
    </w:lvl>
    <w:lvl w:ilvl="6" w:tplc="0809000F" w:tentative="1">
      <w:start w:val="1"/>
      <w:numFmt w:val="decimal"/>
      <w:lvlText w:val="%7."/>
      <w:lvlJc w:val="left"/>
      <w:pPr>
        <w:ind w:left="4811" w:hanging="360"/>
      </w:pPr>
    </w:lvl>
    <w:lvl w:ilvl="7" w:tplc="08090019" w:tentative="1">
      <w:start w:val="1"/>
      <w:numFmt w:val="lowerLetter"/>
      <w:lvlText w:val="%8."/>
      <w:lvlJc w:val="left"/>
      <w:pPr>
        <w:ind w:left="5531" w:hanging="360"/>
      </w:pPr>
    </w:lvl>
    <w:lvl w:ilvl="8" w:tplc="0809001B" w:tentative="1">
      <w:start w:val="1"/>
      <w:numFmt w:val="lowerRoman"/>
      <w:lvlText w:val="%9."/>
      <w:lvlJc w:val="right"/>
      <w:pPr>
        <w:ind w:left="6251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51B"/>
    <w:rsid w:val="00124586"/>
    <w:rsid w:val="002E0098"/>
    <w:rsid w:val="002F4DBE"/>
    <w:rsid w:val="003104B3"/>
    <w:rsid w:val="00361616"/>
    <w:rsid w:val="00574B9B"/>
    <w:rsid w:val="0066251B"/>
    <w:rsid w:val="006F70D9"/>
    <w:rsid w:val="007D35A5"/>
    <w:rsid w:val="00A81B2D"/>
    <w:rsid w:val="00B91581"/>
    <w:rsid w:val="00BE5DAA"/>
    <w:rsid w:val="00F076DB"/>
    <w:rsid w:val="00F43A54"/>
    <w:rsid w:val="00F44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A9890"/>
  <w15:chartTrackingRefBased/>
  <w15:docId w15:val="{8002C5CE-DB7F-4717-91BC-FA325902D7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D35A5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4DB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58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-tandfonline-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1</Pages>
  <Words>2838</Words>
  <Characters>16177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 tuluca</dc:creator>
  <cp:keywords/>
  <dc:description/>
  <cp:lastModifiedBy>emil tuluca</cp:lastModifiedBy>
  <cp:revision>6</cp:revision>
  <dcterms:created xsi:type="dcterms:W3CDTF">2020-06-16T17:19:00Z</dcterms:created>
  <dcterms:modified xsi:type="dcterms:W3CDTF">2020-06-16T19:41:00Z</dcterms:modified>
</cp:coreProperties>
</file>