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06C7" w:rsidRPr="00365A8B" w:rsidRDefault="005C06C7" w:rsidP="00365A8B">
      <w:pPr>
        <w:jc w:val="center"/>
        <w:rPr>
          <w:b/>
        </w:rPr>
      </w:pPr>
      <w:r w:rsidRPr="00365A8B">
        <w:rPr>
          <w:b/>
        </w:rPr>
        <w:t xml:space="preserve">Module Name: </w:t>
      </w:r>
      <w:hyperlink r:id="rId8" w:tooltip="Generating Business Data and Analysis (BMSP4004)" w:history="1">
        <w:r w:rsidRPr="00365A8B">
          <w:rPr>
            <w:rStyle w:val="Hyperlink"/>
            <w:b/>
            <w:color w:val="auto"/>
            <w:u w:val="none"/>
          </w:rPr>
          <w:t>BMSP4004</w:t>
        </w:r>
      </w:hyperlink>
    </w:p>
    <w:p w:rsidR="009F2FD1" w:rsidRPr="00365A8B" w:rsidRDefault="005C06C7" w:rsidP="00365A8B">
      <w:pPr>
        <w:jc w:val="center"/>
        <w:rPr>
          <w:b/>
        </w:rPr>
      </w:pPr>
      <w:r w:rsidRPr="00365A8B">
        <w:rPr>
          <w:b/>
        </w:rPr>
        <w:t>Generating Data &amp; Business Analysis</w:t>
      </w:r>
    </w:p>
    <w:p w:rsidR="009F2FD1" w:rsidRPr="00365A8B" w:rsidRDefault="009F2FD1" w:rsidP="00365A8B">
      <w:pPr>
        <w:jc w:val="center"/>
        <w:rPr>
          <w:b/>
        </w:rPr>
      </w:pPr>
      <w:bookmarkStart w:id="0" w:name="_Toc498080274"/>
      <w:r w:rsidRPr="00365A8B">
        <w:rPr>
          <w:b/>
        </w:rPr>
        <w:t>Morgan Davies</w:t>
      </w:r>
      <w:bookmarkEnd w:id="0"/>
    </w:p>
    <w:p w:rsidR="009F2FD1" w:rsidRPr="00365A8B" w:rsidRDefault="009F2FD1" w:rsidP="00365A8B">
      <w:pPr>
        <w:jc w:val="center"/>
        <w:rPr>
          <w:b/>
        </w:rPr>
      </w:pPr>
      <w:bookmarkStart w:id="1" w:name="_Toc498080275"/>
      <w:r w:rsidRPr="00365A8B">
        <w:rPr>
          <w:b/>
        </w:rPr>
        <w:t>Course Name and Number</w:t>
      </w:r>
      <w:bookmarkEnd w:id="1"/>
    </w:p>
    <w:p w:rsidR="009F2FD1" w:rsidRPr="00365A8B" w:rsidRDefault="00C17BB1" w:rsidP="00365A8B">
      <w:pPr>
        <w:jc w:val="center"/>
        <w:rPr>
          <w:b/>
        </w:rPr>
      </w:pPr>
      <w:bookmarkStart w:id="2" w:name="_Toc498080276"/>
      <w:r w:rsidRPr="00365A8B">
        <w:rPr>
          <w:b/>
        </w:rPr>
        <w:t>Tutor</w:t>
      </w:r>
      <w:bookmarkEnd w:id="2"/>
      <w:r w:rsidR="009613D9" w:rsidRPr="00365A8B">
        <w:rPr>
          <w:b/>
        </w:rPr>
        <w:t>:</w:t>
      </w:r>
      <w:r w:rsidRPr="00365A8B">
        <w:rPr>
          <w:b/>
        </w:rPr>
        <w:t xml:space="preserve"> </w:t>
      </w:r>
      <w:r w:rsidR="009613D9" w:rsidRPr="00365A8B">
        <w:rPr>
          <w:b/>
        </w:rPr>
        <w:t>Dr Roisin Mullins</w:t>
      </w:r>
    </w:p>
    <w:p w:rsidR="00C17BB1" w:rsidRPr="00365A8B" w:rsidRDefault="00C17BB1" w:rsidP="00365A8B">
      <w:pPr>
        <w:jc w:val="center"/>
        <w:rPr>
          <w:b/>
        </w:rPr>
      </w:pPr>
      <w:bookmarkStart w:id="3" w:name="_Toc498080277"/>
      <w:r w:rsidRPr="00365A8B">
        <w:rPr>
          <w:b/>
        </w:rPr>
        <w:t>Due Date</w:t>
      </w:r>
      <w:bookmarkEnd w:id="3"/>
      <w:r w:rsidR="009613D9" w:rsidRPr="00365A8B">
        <w:rPr>
          <w:b/>
        </w:rPr>
        <w:t>: 17/01/18</w:t>
      </w:r>
    </w:p>
    <w:p w:rsidR="00C17BB1" w:rsidRDefault="00C17BB1" w:rsidP="005C06C7">
      <w:pPr>
        <w:pStyle w:val="Heading1"/>
      </w:pPr>
      <w:r>
        <w:br w:type="page"/>
      </w:r>
    </w:p>
    <w:p w:rsidR="00C17BB1" w:rsidRDefault="00C17BB1" w:rsidP="00C17BB1">
      <w:pPr>
        <w:pStyle w:val="Heading1"/>
      </w:pPr>
    </w:p>
    <w:sdt>
      <w:sdtPr>
        <w:rPr>
          <w:rFonts w:ascii="Times New Roman" w:eastAsiaTheme="minorHAnsi" w:hAnsi="Times New Roman" w:cstheme="minorBidi"/>
          <w:color w:val="auto"/>
          <w:sz w:val="24"/>
          <w:szCs w:val="22"/>
          <w:lang w:val="en-GB"/>
        </w:rPr>
        <w:id w:val="-1869984538"/>
        <w:docPartObj>
          <w:docPartGallery w:val="Table of Contents"/>
          <w:docPartUnique/>
        </w:docPartObj>
      </w:sdtPr>
      <w:sdtEndPr>
        <w:rPr>
          <w:b/>
          <w:bCs/>
          <w:noProof/>
        </w:rPr>
      </w:sdtEndPr>
      <w:sdtContent>
        <w:p w:rsidR="00C17BB1" w:rsidRDefault="00C17BB1">
          <w:pPr>
            <w:pStyle w:val="TOCHeading"/>
          </w:pPr>
          <w:r>
            <w:t>Contents</w:t>
          </w:r>
        </w:p>
        <w:p w:rsidR="001F0722" w:rsidRDefault="00C17BB1">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3963670" w:history="1">
            <w:r w:rsidR="001F0722" w:rsidRPr="00AF1810">
              <w:rPr>
                <w:rStyle w:val="Hyperlink"/>
                <w:noProof/>
              </w:rPr>
              <w:t>Introduction</w:t>
            </w:r>
            <w:r w:rsidR="001F0722">
              <w:rPr>
                <w:noProof/>
                <w:webHidden/>
              </w:rPr>
              <w:tab/>
            </w:r>
            <w:r w:rsidR="001F0722">
              <w:rPr>
                <w:noProof/>
                <w:webHidden/>
              </w:rPr>
              <w:fldChar w:fldCharType="begin"/>
            </w:r>
            <w:r w:rsidR="001F0722">
              <w:rPr>
                <w:noProof/>
                <w:webHidden/>
              </w:rPr>
              <w:instrText xml:space="preserve"> PAGEREF _Toc503963670 \h </w:instrText>
            </w:r>
            <w:r w:rsidR="001F0722">
              <w:rPr>
                <w:noProof/>
                <w:webHidden/>
              </w:rPr>
            </w:r>
            <w:r w:rsidR="001F0722">
              <w:rPr>
                <w:noProof/>
                <w:webHidden/>
              </w:rPr>
              <w:fldChar w:fldCharType="separate"/>
            </w:r>
            <w:r w:rsidR="001F0722">
              <w:rPr>
                <w:noProof/>
                <w:webHidden/>
              </w:rPr>
              <w:t>3</w:t>
            </w:r>
            <w:r w:rsidR="001F0722">
              <w:rPr>
                <w:noProof/>
                <w:webHidden/>
              </w:rPr>
              <w:fldChar w:fldCharType="end"/>
            </w:r>
          </w:hyperlink>
        </w:p>
        <w:p w:rsidR="001F0722" w:rsidRDefault="001F0722">
          <w:pPr>
            <w:pStyle w:val="TOC1"/>
            <w:tabs>
              <w:tab w:val="right" w:leader="dot" w:pos="9016"/>
            </w:tabs>
            <w:rPr>
              <w:rFonts w:asciiTheme="minorHAnsi" w:eastAsiaTheme="minorEastAsia" w:hAnsiTheme="minorHAnsi"/>
              <w:noProof/>
              <w:sz w:val="22"/>
              <w:lang w:eastAsia="en-GB"/>
            </w:rPr>
          </w:pPr>
          <w:hyperlink w:anchor="_Toc503963671" w:history="1">
            <w:r w:rsidRPr="00AF1810">
              <w:rPr>
                <w:rStyle w:val="Hyperlink"/>
                <w:noProof/>
              </w:rPr>
              <w:t>The Role of a Business Analyst</w:t>
            </w:r>
            <w:r>
              <w:rPr>
                <w:noProof/>
                <w:webHidden/>
              </w:rPr>
              <w:tab/>
            </w:r>
            <w:r>
              <w:rPr>
                <w:noProof/>
                <w:webHidden/>
              </w:rPr>
              <w:fldChar w:fldCharType="begin"/>
            </w:r>
            <w:r>
              <w:rPr>
                <w:noProof/>
                <w:webHidden/>
              </w:rPr>
              <w:instrText xml:space="preserve"> PAGEREF _Toc503963671 \h </w:instrText>
            </w:r>
            <w:r>
              <w:rPr>
                <w:noProof/>
                <w:webHidden/>
              </w:rPr>
            </w:r>
            <w:r>
              <w:rPr>
                <w:noProof/>
                <w:webHidden/>
              </w:rPr>
              <w:fldChar w:fldCharType="separate"/>
            </w:r>
            <w:r>
              <w:rPr>
                <w:noProof/>
                <w:webHidden/>
              </w:rPr>
              <w:t>3</w:t>
            </w:r>
            <w:r>
              <w:rPr>
                <w:noProof/>
                <w:webHidden/>
              </w:rPr>
              <w:fldChar w:fldCharType="end"/>
            </w:r>
          </w:hyperlink>
        </w:p>
        <w:p w:rsidR="001F0722" w:rsidRDefault="001F0722">
          <w:pPr>
            <w:pStyle w:val="TOC1"/>
            <w:tabs>
              <w:tab w:val="right" w:leader="dot" w:pos="9016"/>
            </w:tabs>
            <w:rPr>
              <w:rFonts w:asciiTheme="minorHAnsi" w:eastAsiaTheme="minorEastAsia" w:hAnsiTheme="minorHAnsi"/>
              <w:noProof/>
              <w:sz w:val="22"/>
              <w:lang w:eastAsia="en-GB"/>
            </w:rPr>
          </w:pPr>
          <w:hyperlink w:anchor="_Toc503963672" w:history="1">
            <w:r w:rsidRPr="00AF1810">
              <w:rPr>
                <w:rStyle w:val="Hyperlink"/>
                <w:noProof/>
              </w:rPr>
              <w:t>The Well Being of Future Generations Wales Act 2015</w:t>
            </w:r>
            <w:r>
              <w:rPr>
                <w:noProof/>
                <w:webHidden/>
              </w:rPr>
              <w:tab/>
            </w:r>
            <w:r>
              <w:rPr>
                <w:noProof/>
                <w:webHidden/>
              </w:rPr>
              <w:fldChar w:fldCharType="begin"/>
            </w:r>
            <w:r>
              <w:rPr>
                <w:noProof/>
                <w:webHidden/>
              </w:rPr>
              <w:instrText xml:space="preserve"> PAGEREF _Toc503963672 \h </w:instrText>
            </w:r>
            <w:r>
              <w:rPr>
                <w:noProof/>
                <w:webHidden/>
              </w:rPr>
            </w:r>
            <w:r>
              <w:rPr>
                <w:noProof/>
                <w:webHidden/>
              </w:rPr>
              <w:fldChar w:fldCharType="separate"/>
            </w:r>
            <w:r>
              <w:rPr>
                <w:noProof/>
                <w:webHidden/>
              </w:rPr>
              <w:t>3</w:t>
            </w:r>
            <w:r>
              <w:rPr>
                <w:noProof/>
                <w:webHidden/>
              </w:rPr>
              <w:fldChar w:fldCharType="end"/>
            </w:r>
          </w:hyperlink>
        </w:p>
        <w:p w:rsidR="001F0722" w:rsidRDefault="001F0722">
          <w:pPr>
            <w:pStyle w:val="TOC1"/>
            <w:tabs>
              <w:tab w:val="right" w:leader="dot" w:pos="9016"/>
            </w:tabs>
            <w:rPr>
              <w:rFonts w:asciiTheme="minorHAnsi" w:eastAsiaTheme="minorEastAsia" w:hAnsiTheme="minorHAnsi"/>
              <w:noProof/>
              <w:sz w:val="22"/>
              <w:lang w:eastAsia="en-GB"/>
            </w:rPr>
          </w:pPr>
          <w:hyperlink w:anchor="_Toc503963673" w:history="1">
            <w:r w:rsidRPr="00AF1810">
              <w:rPr>
                <w:rStyle w:val="Hyperlink"/>
                <w:noProof/>
              </w:rPr>
              <w:t>Inspire</w:t>
            </w:r>
            <w:r>
              <w:rPr>
                <w:noProof/>
                <w:webHidden/>
              </w:rPr>
              <w:tab/>
            </w:r>
            <w:r>
              <w:rPr>
                <w:noProof/>
                <w:webHidden/>
              </w:rPr>
              <w:fldChar w:fldCharType="begin"/>
            </w:r>
            <w:r>
              <w:rPr>
                <w:noProof/>
                <w:webHidden/>
              </w:rPr>
              <w:instrText xml:space="preserve"> PAGEREF _Toc503963673 \h </w:instrText>
            </w:r>
            <w:r>
              <w:rPr>
                <w:noProof/>
                <w:webHidden/>
              </w:rPr>
            </w:r>
            <w:r>
              <w:rPr>
                <w:noProof/>
                <w:webHidden/>
              </w:rPr>
              <w:fldChar w:fldCharType="separate"/>
            </w:r>
            <w:r>
              <w:rPr>
                <w:noProof/>
                <w:webHidden/>
              </w:rPr>
              <w:t>4</w:t>
            </w:r>
            <w:r>
              <w:rPr>
                <w:noProof/>
                <w:webHidden/>
              </w:rPr>
              <w:fldChar w:fldCharType="end"/>
            </w:r>
          </w:hyperlink>
        </w:p>
        <w:p w:rsidR="001F0722" w:rsidRDefault="001F0722">
          <w:pPr>
            <w:pStyle w:val="TOC1"/>
            <w:tabs>
              <w:tab w:val="right" w:leader="dot" w:pos="9016"/>
            </w:tabs>
            <w:rPr>
              <w:rFonts w:asciiTheme="minorHAnsi" w:eastAsiaTheme="minorEastAsia" w:hAnsiTheme="minorHAnsi"/>
              <w:noProof/>
              <w:sz w:val="22"/>
              <w:lang w:eastAsia="en-GB"/>
            </w:rPr>
          </w:pPr>
          <w:hyperlink w:anchor="_Toc503963674" w:history="1">
            <w:r w:rsidRPr="00AF1810">
              <w:rPr>
                <w:rStyle w:val="Hyperlink"/>
                <w:noProof/>
              </w:rPr>
              <w:t>The rationale for the location</w:t>
            </w:r>
            <w:r>
              <w:rPr>
                <w:noProof/>
                <w:webHidden/>
              </w:rPr>
              <w:tab/>
            </w:r>
            <w:r>
              <w:rPr>
                <w:noProof/>
                <w:webHidden/>
              </w:rPr>
              <w:fldChar w:fldCharType="begin"/>
            </w:r>
            <w:r>
              <w:rPr>
                <w:noProof/>
                <w:webHidden/>
              </w:rPr>
              <w:instrText xml:space="preserve"> PAGEREF _Toc503963674 \h </w:instrText>
            </w:r>
            <w:r>
              <w:rPr>
                <w:noProof/>
                <w:webHidden/>
              </w:rPr>
            </w:r>
            <w:r>
              <w:rPr>
                <w:noProof/>
                <w:webHidden/>
              </w:rPr>
              <w:fldChar w:fldCharType="separate"/>
            </w:r>
            <w:r>
              <w:rPr>
                <w:noProof/>
                <w:webHidden/>
              </w:rPr>
              <w:t>4</w:t>
            </w:r>
            <w:r>
              <w:rPr>
                <w:noProof/>
                <w:webHidden/>
              </w:rPr>
              <w:fldChar w:fldCharType="end"/>
            </w:r>
          </w:hyperlink>
        </w:p>
        <w:p w:rsidR="001F0722" w:rsidRDefault="001F0722">
          <w:pPr>
            <w:pStyle w:val="TOC1"/>
            <w:tabs>
              <w:tab w:val="right" w:leader="dot" w:pos="9016"/>
            </w:tabs>
            <w:rPr>
              <w:rFonts w:asciiTheme="minorHAnsi" w:eastAsiaTheme="minorEastAsia" w:hAnsiTheme="minorHAnsi"/>
              <w:noProof/>
              <w:sz w:val="22"/>
              <w:lang w:eastAsia="en-GB"/>
            </w:rPr>
          </w:pPr>
          <w:hyperlink w:anchor="_Toc503963675" w:history="1">
            <w:r w:rsidRPr="00AF1810">
              <w:rPr>
                <w:rStyle w:val="Hyperlink"/>
                <w:noProof/>
              </w:rPr>
              <w:t>The Database created</w:t>
            </w:r>
            <w:r>
              <w:rPr>
                <w:noProof/>
                <w:webHidden/>
              </w:rPr>
              <w:tab/>
            </w:r>
            <w:r>
              <w:rPr>
                <w:noProof/>
                <w:webHidden/>
              </w:rPr>
              <w:fldChar w:fldCharType="begin"/>
            </w:r>
            <w:r>
              <w:rPr>
                <w:noProof/>
                <w:webHidden/>
              </w:rPr>
              <w:instrText xml:space="preserve"> PAGEREF _Toc503963675 \h </w:instrText>
            </w:r>
            <w:r>
              <w:rPr>
                <w:noProof/>
                <w:webHidden/>
              </w:rPr>
            </w:r>
            <w:r>
              <w:rPr>
                <w:noProof/>
                <w:webHidden/>
              </w:rPr>
              <w:fldChar w:fldCharType="separate"/>
            </w:r>
            <w:r>
              <w:rPr>
                <w:noProof/>
                <w:webHidden/>
              </w:rPr>
              <w:t>5</w:t>
            </w:r>
            <w:r>
              <w:rPr>
                <w:noProof/>
                <w:webHidden/>
              </w:rPr>
              <w:fldChar w:fldCharType="end"/>
            </w:r>
          </w:hyperlink>
        </w:p>
        <w:p w:rsidR="001F0722" w:rsidRDefault="001F0722">
          <w:pPr>
            <w:pStyle w:val="TOC1"/>
            <w:tabs>
              <w:tab w:val="right" w:leader="dot" w:pos="9016"/>
            </w:tabs>
            <w:rPr>
              <w:rFonts w:asciiTheme="minorHAnsi" w:eastAsiaTheme="minorEastAsia" w:hAnsiTheme="minorHAnsi"/>
              <w:noProof/>
              <w:sz w:val="22"/>
              <w:lang w:eastAsia="en-GB"/>
            </w:rPr>
          </w:pPr>
          <w:hyperlink w:anchor="_Toc503963676" w:history="1">
            <w:r w:rsidRPr="00AF1810">
              <w:rPr>
                <w:rStyle w:val="Hyperlink"/>
                <w:noProof/>
              </w:rPr>
              <w:t>Purpose of a database</w:t>
            </w:r>
            <w:r>
              <w:rPr>
                <w:noProof/>
                <w:webHidden/>
              </w:rPr>
              <w:tab/>
            </w:r>
            <w:r>
              <w:rPr>
                <w:noProof/>
                <w:webHidden/>
              </w:rPr>
              <w:fldChar w:fldCharType="begin"/>
            </w:r>
            <w:r>
              <w:rPr>
                <w:noProof/>
                <w:webHidden/>
              </w:rPr>
              <w:instrText xml:space="preserve"> PAGEREF _Toc503963676 \h </w:instrText>
            </w:r>
            <w:r>
              <w:rPr>
                <w:noProof/>
                <w:webHidden/>
              </w:rPr>
            </w:r>
            <w:r>
              <w:rPr>
                <w:noProof/>
                <w:webHidden/>
              </w:rPr>
              <w:fldChar w:fldCharType="separate"/>
            </w:r>
            <w:r>
              <w:rPr>
                <w:noProof/>
                <w:webHidden/>
              </w:rPr>
              <w:t>8</w:t>
            </w:r>
            <w:r>
              <w:rPr>
                <w:noProof/>
                <w:webHidden/>
              </w:rPr>
              <w:fldChar w:fldCharType="end"/>
            </w:r>
          </w:hyperlink>
        </w:p>
        <w:p w:rsidR="001F0722" w:rsidRDefault="001F0722">
          <w:pPr>
            <w:pStyle w:val="TOC1"/>
            <w:tabs>
              <w:tab w:val="right" w:leader="dot" w:pos="9016"/>
            </w:tabs>
            <w:rPr>
              <w:rFonts w:asciiTheme="minorHAnsi" w:eastAsiaTheme="minorEastAsia" w:hAnsiTheme="minorHAnsi"/>
              <w:noProof/>
              <w:sz w:val="22"/>
              <w:lang w:eastAsia="en-GB"/>
            </w:rPr>
          </w:pPr>
          <w:hyperlink w:anchor="_Toc503963677" w:history="1">
            <w:r w:rsidRPr="00AF1810">
              <w:rPr>
                <w:rStyle w:val="Hyperlink"/>
                <w:noProof/>
              </w:rPr>
              <w:t>Functions of a database</w:t>
            </w:r>
            <w:r>
              <w:rPr>
                <w:noProof/>
                <w:webHidden/>
              </w:rPr>
              <w:tab/>
            </w:r>
            <w:r>
              <w:rPr>
                <w:noProof/>
                <w:webHidden/>
              </w:rPr>
              <w:fldChar w:fldCharType="begin"/>
            </w:r>
            <w:r>
              <w:rPr>
                <w:noProof/>
                <w:webHidden/>
              </w:rPr>
              <w:instrText xml:space="preserve"> PAGEREF _Toc503963677 \h </w:instrText>
            </w:r>
            <w:r>
              <w:rPr>
                <w:noProof/>
                <w:webHidden/>
              </w:rPr>
            </w:r>
            <w:r>
              <w:rPr>
                <w:noProof/>
                <w:webHidden/>
              </w:rPr>
              <w:fldChar w:fldCharType="separate"/>
            </w:r>
            <w:r>
              <w:rPr>
                <w:noProof/>
                <w:webHidden/>
              </w:rPr>
              <w:t>8</w:t>
            </w:r>
            <w:r>
              <w:rPr>
                <w:noProof/>
                <w:webHidden/>
              </w:rPr>
              <w:fldChar w:fldCharType="end"/>
            </w:r>
          </w:hyperlink>
        </w:p>
        <w:p w:rsidR="001F0722" w:rsidRDefault="001F0722">
          <w:pPr>
            <w:pStyle w:val="TOC1"/>
            <w:tabs>
              <w:tab w:val="right" w:leader="dot" w:pos="9016"/>
            </w:tabs>
            <w:rPr>
              <w:rFonts w:asciiTheme="minorHAnsi" w:eastAsiaTheme="minorEastAsia" w:hAnsiTheme="minorHAnsi"/>
              <w:noProof/>
              <w:sz w:val="22"/>
              <w:lang w:eastAsia="en-GB"/>
            </w:rPr>
          </w:pPr>
          <w:hyperlink w:anchor="_Toc503963678" w:history="1">
            <w:r w:rsidRPr="00AF1810">
              <w:rPr>
                <w:rStyle w:val="Hyperlink"/>
                <w:noProof/>
              </w:rPr>
              <w:t>Database Design Lifecycle</w:t>
            </w:r>
            <w:r>
              <w:rPr>
                <w:noProof/>
                <w:webHidden/>
              </w:rPr>
              <w:tab/>
            </w:r>
            <w:r>
              <w:rPr>
                <w:noProof/>
                <w:webHidden/>
              </w:rPr>
              <w:fldChar w:fldCharType="begin"/>
            </w:r>
            <w:r>
              <w:rPr>
                <w:noProof/>
                <w:webHidden/>
              </w:rPr>
              <w:instrText xml:space="preserve"> PAGEREF _Toc503963678 \h </w:instrText>
            </w:r>
            <w:r>
              <w:rPr>
                <w:noProof/>
                <w:webHidden/>
              </w:rPr>
            </w:r>
            <w:r>
              <w:rPr>
                <w:noProof/>
                <w:webHidden/>
              </w:rPr>
              <w:fldChar w:fldCharType="separate"/>
            </w:r>
            <w:r>
              <w:rPr>
                <w:noProof/>
                <w:webHidden/>
              </w:rPr>
              <w:t>8</w:t>
            </w:r>
            <w:r>
              <w:rPr>
                <w:noProof/>
                <w:webHidden/>
              </w:rPr>
              <w:fldChar w:fldCharType="end"/>
            </w:r>
          </w:hyperlink>
        </w:p>
        <w:p w:rsidR="001F0722" w:rsidRDefault="001F0722">
          <w:pPr>
            <w:pStyle w:val="TOC1"/>
            <w:tabs>
              <w:tab w:val="right" w:leader="dot" w:pos="9016"/>
            </w:tabs>
            <w:rPr>
              <w:rFonts w:asciiTheme="minorHAnsi" w:eastAsiaTheme="minorEastAsia" w:hAnsiTheme="minorHAnsi"/>
              <w:noProof/>
              <w:sz w:val="22"/>
              <w:lang w:eastAsia="en-GB"/>
            </w:rPr>
          </w:pPr>
          <w:hyperlink w:anchor="_Toc503963679" w:history="1">
            <w:r w:rsidRPr="00AF1810">
              <w:rPr>
                <w:rStyle w:val="Hyperlink"/>
                <w:noProof/>
              </w:rPr>
              <w:t>Part 2</w:t>
            </w:r>
            <w:r>
              <w:rPr>
                <w:noProof/>
                <w:webHidden/>
              </w:rPr>
              <w:tab/>
            </w:r>
            <w:r>
              <w:rPr>
                <w:noProof/>
                <w:webHidden/>
              </w:rPr>
              <w:fldChar w:fldCharType="begin"/>
            </w:r>
            <w:r>
              <w:rPr>
                <w:noProof/>
                <w:webHidden/>
              </w:rPr>
              <w:instrText xml:space="preserve"> PAGEREF _Toc503963679 \h </w:instrText>
            </w:r>
            <w:r>
              <w:rPr>
                <w:noProof/>
                <w:webHidden/>
              </w:rPr>
            </w:r>
            <w:r>
              <w:rPr>
                <w:noProof/>
                <w:webHidden/>
              </w:rPr>
              <w:fldChar w:fldCharType="separate"/>
            </w:r>
            <w:r>
              <w:rPr>
                <w:noProof/>
                <w:webHidden/>
              </w:rPr>
              <w:t>10</w:t>
            </w:r>
            <w:r>
              <w:rPr>
                <w:noProof/>
                <w:webHidden/>
              </w:rPr>
              <w:fldChar w:fldCharType="end"/>
            </w:r>
          </w:hyperlink>
        </w:p>
        <w:p w:rsidR="001F0722" w:rsidRDefault="001F0722">
          <w:pPr>
            <w:pStyle w:val="TOC1"/>
            <w:tabs>
              <w:tab w:val="right" w:leader="dot" w:pos="9016"/>
            </w:tabs>
            <w:rPr>
              <w:rFonts w:asciiTheme="minorHAnsi" w:eastAsiaTheme="minorEastAsia" w:hAnsiTheme="minorHAnsi"/>
              <w:noProof/>
              <w:sz w:val="22"/>
              <w:lang w:eastAsia="en-GB"/>
            </w:rPr>
          </w:pPr>
          <w:hyperlink w:anchor="_Toc503963680" w:history="1">
            <w:r w:rsidRPr="00AF1810">
              <w:rPr>
                <w:rStyle w:val="Hyperlink"/>
                <w:noProof/>
              </w:rPr>
              <w:t>Data tools trends</w:t>
            </w:r>
            <w:r>
              <w:rPr>
                <w:noProof/>
                <w:webHidden/>
              </w:rPr>
              <w:tab/>
            </w:r>
            <w:r>
              <w:rPr>
                <w:noProof/>
                <w:webHidden/>
              </w:rPr>
              <w:fldChar w:fldCharType="begin"/>
            </w:r>
            <w:r>
              <w:rPr>
                <w:noProof/>
                <w:webHidden/>
              </w:rPr>
              <w:instrText xml:space="preserve"> PAGEREF _Toc503963680 \h </w:instrText>
            </w:r>
            <w:r>
              <w:rPr>
                <w:noProof/>
                <w:webHidden/>
              </w:rPr>
            </w:r>
            <w:r>
              <w:rPr>
                <w:noProof/>
                <w:webHidden/>
              </w:rPr>
              <w:fldChar w:fldCharType="separate"/>
            </w:r>
            <w:r>
              <w:rPr>
                <w:noProof/>
                <w:webHidden/>
              </w:rPr>
              <w:t>10</w:t>
            </w:r>
            <w:r>
              <w:rPr>
                <w:noProof/>
                <w:webHidden/>
              </w:rPr>
              <w:fldChar w:fldCharType="end"/>
            </w:r>
          </w:hyperlink>
        </w:p>
        <w:p w:rsidR="001F0722" w:rsidRDefault="001F0722">
          <w:pPr>
            <w:pStyle w:val="TOC1"/>
            <w:tabs>
              <w:tab w:val="right" w:leader="dot" w:pos="9016"/>
            </w:tabs>
            <w:rPr>
              <w:rFonts w:asciiTheme="minorHAnsi" w:eastAsiaTheme="minorEastAsia" w:hAnsiTheme="minorHAnsi"/>
              <w:noProof/>
              <w:sz w:val="22"/>
              <w:lang w:eastAsia="en-GB"/>
            </w:rPr>
          </w:pPr>
          <w:hyperlink w:anchor="_Toc503963681" w:history="1">
            <w:r w:rsidRPr="00AF1810">
              <w:rPr>
                <w:rStyle w:val="Hyperlink"/>
                <w:noProof/>
              </w:rPr>
              <w:t>Tools to capture data and information</w:t>
            </w:r>
            <w:r>
              <w:rPr>
                <w:noProof/>
                <w:webHidden/>
              </w:rPr>
              <w:tab/>
            </w:r>
            <w:r>
              <w:rPr>
                <w:noProof/>
                <w:webHidden/>
              </w:rPr>
              <w:fldChar w:fldCharType="begin"/>
            </w:r>
            <w:r>
              <w:rPr>
                <w:noProof/>
                <w:webHidden/>
              </w:rPr>
              <w:instrText xml:space="preserve"> PAGEREF _Toc503963681 \h </w:instrText>
            </w:r>
            <w:r>
              <w:rPr>
                <w:noProof/>
                <w:webHidden/>
              </w:rPr>
            </w:r>
            <w:r>
              <w:rPr>
                <w:noProof/>
                <w:webHidden/>
              </w:rPr>
              <w:fldChar w:fldCharType="separate"/>
            </w:r>
            <w:r>
              <w:rPr>
                <w:noProof/>
                <w:webHidden/>
              </w:rPr>
              <w:t>11</w:t>
            </w:r>
            <w:r>
              <w:rPr>
                <w:noProof/>
                <w:webHidden/>
              </w:rPr>
              <w:fldChar w:fldCharType="end"/>
            </w:r>
          </w:hyperlink>
        </w:p>
        <w:p w:rsidR="001F0722" w:rsidRDefault="001F0722">
          <w:pPr>
            <w:pStyle w:val="TOC1"/>
            <w:tabs>
              <w:tab w:val="right" w:leader="dot" w:pos="9016"/>
            </w:tabs>
            <w:rPr>
              <w:rFonts w:asciiTheme="minorHAnsi" w:eastAsiaTheme="minorEastAsia" w:hAnsiTheme="minorHAnsi"/>
              <w:noProof/>
              <w:sz w:val="22"/>
              <w:lang w:eastAsia="en-GB"/>
            </w:rPr>
          </w:pPr>
          <w:hyperlink w:anchor="_Toc503963682" w:history="1">
            <w:r w:rsidRPr="00AF1810">
              <w:rPr>
                <w:rStyle w:val="Hyperlink"/>
                <w:noProof/>
              </w:rPr>
              <w:t>Database tools</w:t>
            </w:r>
            <w:r>
              <w:rPr>
                <w:noProof/>
                <w:webHidden/>
              </w:rPr>
              <w:tab/>
            </w:r>
            <w:r>
              <w:rPr>
                <w:noProof/>
                <w:webHidden/>
              </w:rPr>
              <w:fldChar w:fldCharType="begin"/>
            </w:r>
            <w:r>
              <w:rPr>
                <w:noProof/>
                <w:webHidden/>
              </w:rPr>
              <w:instrText xml:space="preserve"> PAGEREF _Toc503963682 \h </w:instrText>
            </w:r>
            <w:r>
              <w:rPr>
                <w:noProof/>
                <w:webHidden/>
              </w:rPr>
            </w:r>
            <w:r>
              <w:rPr>
                <w:noProof/>
                <w:webHidden/>
              </w:rPr>
              <w:fldChar w:fldCharType="separate"/>
            </w:r>
            <w:r>
              <w:rPr>
                <w:noProof/>
                <w:webHidden/>
              </w:rPr>
              <w:t>11</w:t>
            </w:r>
            <w:r>
              <w:rPr>
                <w:noProof/>
                <w:webHidden/>
              </w:rPr>
              <w:fldChar w:fldCharType="end"/>
            </w:r>
          </w:hyperlink>
        </w:p>
        <w:p w:rsidR="001F0722" w:rsidRDefault="001F0722">
          <w:pPr>
            <w:pStyle w:val="TOC1"/>
            <w:tabs>
              <w:tab w:val="right" w:leader="dot" w:pos="9016"/>
            </w:tabs>
            <w:rPr>
              <w:rFonts w:asciiTheme="minorHAnsi" w:eastAsiaTheme="minorEastAsia" w:hAnsiTheme="minorHAnsi"/>
              <w:noProof/>
              <w:sz w:val="22"/>
              <w:lang w:eastAsia="en-GB"/>
            </w:rPr>
          </w:pPr>
          <w:hyperlink w:anchor="_Toc503963683" w:history="1">
            <w:r w:rsidRPr="00AF1810">
              <w:rPr>
                <w:rStyle w:val="Hyperlink"/>
                <w:noProof/>
              </w:rPr>
              <w:t>References</w:t>
            </w:r>
            <w:r>
              <w:rPr>
                <w:noProof/>
                <w:webHidden/>
              </w:rPr>
              <w:tab/>
            </w:r>
            <w:r>
              <w:rPr>
                <w:noProof/>
                <w:webHidden/>
              </w:rPr>
              <w:fldChar w:fldCharType="begin"/>
            </w:r>
            <w:r>
              <w:rPr>
                <w:noProof/>
                <w:webHidden/>
              </w:rPr>
              <w:instrText xml:space="preserve"> PAGEREF _Toc503963683 \h </w:instrText>
            </w:r>
            <w:r>
              <w:rPr>
                <w:noProof/>
                <w:webHidden/>
              </w:rPr>
            </w:r>
            <w:r>
              <w:rPr>
                <w:noProof/>
                <w:webHidden/>
              </w:rPr>
              <w:fldChar w:fldCharType="separate"/>
            </w:r>
            <w:r>
              <w:rPr>
                <w:noProof/>
                <w:webHidden/>
              </w:rPr>
              <w:t>12</w:t>
            </w:r>
            <w:r>
              <w:rPr>
                <w:noProof/>
                <w:webHidden/>
              </w:rPr>
              <w:fldChar w:fldCharType="end"/>
            </w:r>
          </w:hyperlink>
        </w:p>
        <w:p w:rsidR="00C17BB1" w:rsidRDefault="00C17BB1">
          <w:r>
            <w:rPr>
              <w:b/>
              <w:bCs/>
              <w:noProof/>
            </w:rPr>
            <w:fldChar w:fldCharType="end"/>
          </w:r>
        </w:p>
      </w:sdtContent>
    </w:sdt>
    <w:p w:rsidR="009D4189" w:rsidRDefault="009D4189">
      <w:pPr>
        <w:spacing w:line="259" w:lineRule="auto"/>
        <w:rPr>
          <w:rFonts w:eastAsiaTheme="majorEastAsia" w:cstheme="majorBidi"/>
          <w:b/>
          <w:szCs w:val="32"/>
        </w:rPr>
      </w:pPr>
      <w:r>
        <w:br w:type="page"/>
      </w:r>
    </w:p>
    <w:p w:rsidR="00C17BB1" w:rsidRDefault="001A2836" w:rsidP="00C17BB1">
      <w:pPr>
        <w:pStyle w:val="Heading1"/>
      </w:pPr>
      <w:bookmarkStart w:id="4" w:name="_Toc503963670"/>
      <w:r>
        <w:lastRenderedPageBreak/>
        <w:t>Introduction</w:t>
      </w:r>
      <w:bookmarkEnd w:id="4"/>
      <w:r>
        <w:t xml:space="preserve"> </w:t>
      </w:r>
    </w:p>
    <w:p w:rsidR="00C17BB1" w:rsidRDefault="00C17BB1" w:rsidP="00C17BB1">
      <w:pPr>
        <w:pStyle w:val="paragraph"/>
        <w:spacing w:before="0" w:beforeAutospacing="0" w:after="0" w:afterAutospacing="0"/>
        <w:textAlignment w:val="baseline"/>
        <w:rPr>
          <w:rStyle w:val="eop"/>
        </w:rPr>
      </w:pPr>
    </w:p>
    <w:p w:rsidR="001A2836" w:rsidRDefault="00590E42" w:rsidP="00C17BB1">
      <w:pPr>
        <w:pStyle w:val="paragraph"/>
        <w:spacing w:before="0" w:beforeAutospacing="0" w:after="0" w:afterAutospacing="0"/>
        <w:textAlignment w:val="baseline"/>
        <w:rPr>
          <w:rStyle w:val="eop"/>
        </w:rPr>
      </w:pPr>
      <w:r>
        <w:rPr>
          <w:rStyle w:val="eop"/>
        </w:rPr>
        <w:t>The Carmarthen Business School are going to run a conference on rethinking business conference on a year by year basis.  This will be crated from scratch as a new business conference venture. They will be assigning a business analys</w:t>
      </w:r>
      <w:r w:rsidR="003A4A34">
        <w:rPr>
          <w:rStyle w:val="eop"/>
        </w:rPr>
        <w:t>t</w:t>
      </w:r>
      <w:r>
        <w:rPr>
          <w:rStyle w:val="eop"/>
        </w:rPr>
        <w:t xml:space="preserve"> to determine the most appropriate time of the year to run the sustainability based conference. The analys</w:t>
      </w:r>
      <w:r w:rsidR="003A4A34">
        <w:rPr>
          <w:rStyle w:val="eop"/>
        </w:rPr>
        <w:t>t</w:t>
      </w:r>
      <w:r>
        <w:rPr>
          <w:rStyle w:val="eop"/>
        </w:rPr>
        <w:t xml:space="preserve"> will also be determining the </w:t>
      </w:r>
      <w:r w:rsidR="00BF1039">
        <w:rPr>
          <w:rStyle w:val="eop"/>
        </w:rPr>
        <w:t>long</w:t>
      </w:r>
      <w:r>
        <w:rPr>
          <w:rStyle w:val="eop"/>
        </w:rPr>
        <w:t xml:space="preserve"> of the conference, the registration fee and </w:t>
      </w:r>
      <w:r w:rsidR="00BF1039">
        <w:rPr>
          <w:rStyle w:val="eop"/>
        </w:rPr>
        <w:t>all other fees to delegate, the best location to run the conference and ultimately it needs to be along the Wales costal path.</w:t>
      </w:r>
      <w:r>
        <w:rPr>
          <w:rStyle w:val="eop"/>
        </w:rPr>
        <w:t xml:space="preserve"> </w:t>
      </w:r>
    </w:p>
    <w:p w:rsidR="00884778" w:rsidRDefault="00884778" w:rsidP="00C17BB1">
      <w:pPr>
        <w:pStyle w:val="paragraph"/>
        <w:spacing w:before="0" w:beforeAutospacing="0" w:after="0" w:afterAutospacing="0"/>
        <w:textAlignment w:val="baseline"/>
        <w:rPr>
          <w:rStyle w:val="eop"/>
        </w:rPr>
      </w:pPr>
    </w:p>
    <w:p w:rsidR="00884778" w:rsidRDefault="00884778" w:rsidP="00884778">
      <w:pPr>
        <w:pStyle w:val="Heading1"/>
        <w:rPr>
          <w:rStyle w:val="eop"/>
        </w:rPr>
      </w:pPr>
      <w:bookmarkStart w:id="5" w:name="_Toc503963671"/>
      <w:r>
        <w:rPr>
          <w:rStyle w:val="eop"/>
        </w:rPr>
        <w:t xml:space="preserve">The Role of a </w:t>
      </w:r>
      <w:r w:rsidR="00FF0F3D">
        <w:rPr>
          <w:rStyle w:val="eop"/>
        </w:rPr>
        <w:t>B</w:t>
      </w:r>
      <w:r>
        <w:rPr>
          <w:rStyle w:val="eop"/>
        </w:rPr>
        <w:t xml:space="preserve">usiness </w:t>
      </w:r>
      <w:r w:rsidR="00FF0F3D">
        <w:rPr>
          <w:rStyle w:val="eop"/>
        </w:rPr>
        <w:t>A</w:t>
      </w:r>
      <w:r>
        <w:rPr>
          <w:rStyle w:val="eop"/>
        </w:rPr>
        <w:t>nalys</w:t>
      </w:r>
      <w:r w:rsidR="003A4A34">
        <w:rPr>
          <w:rStyle w:val="eop"/>
        </w:rPr>
        <w:t>t</w:t>
      </w:r>
      <w:bookmarkEnd w:id="5"/>
      <w:r>
        <w:rPr>
          <w:rStyle w:val="eop"/>
        </w:rPr>
        <w:t xml:space="preserve"> </w:t>
      </w:r>
    </w:p>
    <w:p w:rsidR="001A2836" w:rsidRDefault="00FF0F3D" w:rsidP="00FF0F3D">
      <w:r>
        <w:rPr>
          <w:rStyle w:val="eop"/>
        </w:rPr>
        <w:t xml:space="preserve">A business analysis is understanding what the businesses’ needs are, they will assess the business impact of the changes, capturing, analysing and documenting the requirements, supporting the communication and the delivery of requirements with relevant stakeholder. </w:t>
      </w:r>
      <w:r w:rsidR="0063590C">
        <w:rPr>
          <w:rStyle w:val="eop"/>
        </w:rPr>
        <w:t>A</w:t>
      </w:r>
      <w:r>
        <w:rPr>
          <w:rStyle w:val="eop"/>
        </w:rPr>
        <w:t xml:space="preserve"> good example of what a business analyst would do is </w:t>
      </w:r>
      <w:r w:rsidR="0063590C">
        <w:rPr>
          <w:rStyle w:val="eop"/>
        </w:rPr>
        <w:t>“</w:t>
      </w:r>
      <w:r w:rsidR="0063590C" w:rsidRPr="00342018">
        <w:t>If</w:t>
      </w:r>
      <w:r w:rsidRPr="00FF0F3D">
        <w:rPr>
          <w:i/>
        </w:rPr>
        <w:t xml:space="preserve"> you had a plot of land and wanted to build a house, we hope that you would first engage the services of an architect. The architect would ask you questions – what is your budget, what style of house, how many bedrooms, how much parking or garage space you need, etc. The architect would then draw up plans which they would agree with you before approaching builders to understand the cost of building the house. Once the build was underway the architect would monitor the build to make sure the house was built according to your needs</w:t>
      </w:r>
      <w:r>
        <w:rPr>
          <w:i/>
        </w:rPr>
        <w:t>.”</w:t>
      </w:r>
      <w:r w:rsidRPr="00FF0F3D">
        <w:rPr>
          <w:i/>
        </w:rPr>
        <w:t xml:space="preserve"> </w:t>
      </w:r>
      <w:r w:rsidR="008350FA">
        <w:rPr>
          <w:rFonts w:ascii="Arial" w:hAnsi="Arial" w:cs="Arial"/>
          <w:color w:val="666666"/>
          <w:sz w:val="20"/>
          <w:szCs w:val="20"/>
          <w:shd w:val="clear" w:color="auto" w:fill="FFFFFF"/>
        </w:rPr>
        <w:t>("</w:t>
      </w:r>
      <w:r w:rsidR="008350FA" w:rsidRPr="008350FA">
        <w:t>Welsh Government|Well-being of Future Generations (Wales) Act 2015", 2018</w:t>
      </w:r>
      <w:r w:rsidR="008350FA">
        <w:t>.</w:t>
      </w:r>
      <w:r w:rsidR="008350FA" w:rsidRPr="008350FA">
        <w:t>)</w:t>
      </w:r>
      <w:r w:rsidR="008350FA">
        <w:t xml:space="preserve">  </w:t>
      </w:r>
    </w:p>
    <w:p w:rsidR="008350FA" w:rsidRDefault="008350FA" w:rsidP="00FF0F3D">
      <w:r>
        <w:t xml:space="preserve">A business analyst </w:t>
      </w:r>
      <w:r w:rsidR="009B50B1">
        <w:t>makes the lie easier for the business, they find the best possible way to benefit the business. It is important for the Carmarthen School to have a business analyst because they will find the best location that not only provides them with everything they need, they will also find the best price.</w:t>
      </w:r>
      <w:r w:rsidR="00342018">
        <w:t xml:space="preserve"> The business analyst will investigate ideas and solve problems. The analyst will formulate all the options and recommend the best one. </w:t>
      </w:r>
    </w:p>
    <w:p w:rsidR="000B591E" w:rsidRPr="000B591E" w:rsidRDefault="000B591E" w:rsidP="00FF0F3D">
      <w:pPr>
        <w:rPr>
          <w:rFonts w:ascii="Arial" w:hAnsi="Arial" w:cs="Arial"/>
          <w:i/>
          <w:sz w:val="32"/>
        </w:rPr>
      </w:pPr>
      <w:r>
        <w:rPr>
          <w:i/>
        </w:rPr>
        <w:t>“</w:t>
      </w:r>
      <w:r w:rsidRPr="000B591E">
        <w:rPr>
          <w:i/>
        </w:rPr>
        <w:t>The analysis of the external environment should be an ongoing process for senior management, since the factors identified may provide insights into problems for the future or opportunities for new successes.</w:t>
      </w:r>
      <w:r>
        <w:rPr>
          <w:i/>
        </w:rPr>
        <w:t xml:space="preserve">” </w:t>
      </w:r>
      <w:r w:rsidRPr="000B591E">
        <w:rPr>
          <w:i/>
        </w:rPr>
        <w:t>(Cadle, Paul &amp; Turner, 2011)</w:t>
      </w:r>
    </w:p>
    <w:p w:rsidR="00884778" w:rsidRDefault="00884778" w:rsidP="00C17BB1">
      <w:pPr>
        <w:pStyle w:val="paragraph"/>
        <w:spacing w:before="0" w:beforeAutospacing="0" w:after="0" w:afterAutospacing="0"/>
        <w:textAlignment w:val="baseline"/>
        <w:rPr>
          <w:rStyle w:val="eop"/>
        </w:rPr>
      </w:pPr>
    </w:p>
    <w:p w:rsidR="00590E42" w:rsidRDefault="00BF1039" w:rsidP="00680168">
      <w:pPr>
        <w:pStyle w:val="Heading1"/>
      </w:pPr>
      <w:bookmarkStart w:id="6" w:name="_Toc503963672"/>
      <w:r>
        <w:t>T</w:t>
      </w:r>
      <w:r w:rsidRPr="00365A8B">
        <w:t xml:space="preserve">he </w:t>
      </w:r>
      <w:r w:rsidR="009F3CEA" w:rsidRPr="00365A8B">
        <w:t xml:space="preserve">Well Being of </w:t>
      </w:r>
      <w:r w:rsidRPr="00365A8B">
        <w:t>Future Generations Wales Act 2015</w:t>
      </w:r>
      <w:bookmarkEnd w:id="6"/>
    </w:p>
    <w:p w:rsidR="00FB4099" w:rsidRPr="00FB4099" w:rsidRDefault="00FB4099" w:rsidP="00FB4099"/>
    <w:p w:rsidR="00DE3A8B" w:rsidRDefault="001771CD" w:rsidP="00DE3A8B">
      <w:pPr>
        <w:pStyle w:val="NormalWeb"/>
        <w:shd w:val="clear" w:color="auto" w:fill="FFFFFF"/>
        <w:spacing w:before="0" w:beforeAutospacing="0" w:after="0" w:afterAutospacing="0" w:line="360" w:lineRule="atLeast"/>
        <w:ind w:hanging="120"/>
        <w:rPr>
          <w:rFonts w:ascii="Arial" w:hAnsi="Arial" w:cs="Arial"/>
          <w:color w:val="222222"/>
          <w:sz w:val="21"/>
          <w:szCs w:val="21"/>
        </w:rPr>
      </w:pPr>
      <w:r>
        <w:t>The Future Well Being Act requires public bodies in Wales to think about the long term impact of their decisions, to get them to work better with people, communities and each other, and to prevent any persistent problems such as poverty, climate change and health inequalities.</w:t>
      </w:r>
      <w:r w:rsidR="009F3CEA">
        <w:t xml:space="preserve"> The well-being of future generation have seven main goals</w:t>
      </w:r>
      <w:r w:rsidR="00EE25C5">
        <w:t xml:space="preserve">. </w:t>
      </w:r>
      <w:r w:rsidR="0064675B">
        <w:t xml:space="preserve">This is a list of the seven goals: </w:t>
      </w:r>
      <w:r w:rsidR="00E64295">
        <w:t xml:space="preserve">A prosperous Wales, A resilient Wales, A healthier Wales, A more equal Wales, A Wales of </w:t>
      </w:r>
      <w:r w:rsidR="0064675B">
        <w:t>cohesive</w:t>
      </w:r>
      <w:r w:rsidR="00E64295">
        <w:t xml:space="preserve"> communities, A Wales of vibrant culture and Welsh language</w:t>
      </w:r>
      <w:r w:rsidR="0064675B">
        <w:t xml:space="preserve"> and a globally responsible Wales.</w:t>
      </w:r>
      <w:r w:rsidR="00E64295">
        <w:t xml:space="preserve"> </w:t>
      </w:r>
      <w:r w:rsidR="00DE3A8B" w:rsidRPr="00DE3A8B">
        <w:t>("Future Generations Act – Future Generations Commissioner for Wales", 2018</w:t>
      </w:r>
      <w:r w:rsidR="00DE3A8B">
        <w:rPr>
          <w:rStyle w:val="selectable"/>
          <w:rFonts w:ascii="Arial" w:hAnsi="Arial" w:cs="Arial"/>
          <w:color w:val="666666"/>
          <w:sz w:val="20"/>
          <w:szCs w:val="20"/>
        </w:rPr>
        <w:t>)</w:t>
      </w:r>
      <w:r w:rsidR="00EE25C5">
        <w:t>The</w:t>
      </w:r>
      <w:r w:rsidR="0064675B">
        <w:t xml:space="preserve"> ones that apply to the location venue chosen by the business analyst was the</w:t>
      </w:r>
      <w:r w:rsidR="00EE25C5">
        <w:t xml:space="preserve"> prosperous Wales</w:t>
      </w:r>
      <w:r w:rsidR="0064675B">
        <w:t xml:space="preserve"> and Wales of cohesive communities</w:t>
      </w:r>
      <w:r w:rsidR="00200B8E">
        <w:t xml:space="preserve">. </w:t>
      </w:r>
      <w:r w:rsidR="0064675B">
        <w:t xml:space="preserve">Prosperous Wales </w:t>
      </w:r>
      <w:r w:rsidR="00200B8E">
        <w:t xml:space="preserve">wants to see an innovative, productive and low carbon society which recognises the limits of the </w:t>
      </w:r>
      <w:r w:rsidR="00200B8E">
        <w:lastRenderedPageBreak/>
        <w:t>global environment</w:t>
      </w:r>
      <w:r w:rsidR="00E64295">
        <w:t>. Organisations should use resources efficiently and proportionately. This</w:t>
      </w:r>
      <w:r w:rsidR="009F4755">
        <w:t xml:space="preserve"> </w:t>
      </w:r>
      <w:r w:rsidR="00E64295">
        <w:t xml:space="preserve">fits </w:t>
      </w:r>
      <w:r w:rsidR="0064675B">
        <w:t>the location chosen by the business analyst because</w:t>
      </w:r>
      <w:r w:rsidR="009F4755">
        <w:t xml:space="preserve"> the Liberty Stadium </w:t>
      </w:r>
      <w:r w:rsidR="00BB3B54">
        <w:t xml:space="preserve">has all the facilities needed for this conference and they are also looking to become more sustainable. They are looking to reduce their carbon footprint, so the analyst thought it would be the perfect place to have the conference. </w:t>
      </w:r>
      <w:r w:rsidR="00DE3A8B">
        <w:t xml:space="preserve">The liberty stadium also fits all the criteria for the Wales of cohesive communities. The Liberty Stadium is attractive, viable, safe and well- connected community. There are also four tunnels at each </w:t>
      </w:r>
      <w:r w:rsidR="00D10025">
        <w:t>corner that</w:t>
      </w:r>
      <w:r w:rsidR="00DE3A8B">
        <w:t xml:space="preserve"> enables a consistent flow of air throughout the stadium.</w:t>
      </w:r>
      <w:r w:rsidR="009F4755">
        <w:rPr>
          <w:rFonts w:ascii="Arial" w:hAnsi="Arial" w:cs="Arial"/>
          <w:color w:val="222222"/>
          <w:sz w:val="21"/>
          <w:szCs w:val="21"/>
        </w:rPr>
        <w:t> </w:t>
      </w:r>
    </w:p>
    <w:p w:rsidR="004A55BA" w:rsidRPr="004A55BA" w:rsidRDefault="004A55BA" w:rsidP="004A55BA">
      <w:pPr>
        <w:pStyle w:val="Heading1"/>
      </w:pPr>
      <w:bookmarkStart w:id="7" w:name="_Toc503963673"/>
      <w:r>
        <w:t>Inspire</w:t>
      </w:r>
      <w:bookmarkEnd w:id="7"/>
    </w:p>
    <w:p w:rsidR="004A55BA" w:rsidRDefault="004A55BA" w:rsidP="004A55BA">
      <w:pPr>
        <w:rPr>
          <w:rFonts w:cs="Times New Roman"/>
          <w:bCs/>
          <w:color w:val="000000"/>
          <w:szCs w:val="21"/>
        </w:rPr>
      </w:pPr>
      <w:r>
        <w:t>“</w:t>
      </w:r>
      <w:r w:rsidRPr="004A55BA">
        <w:rPr>
          <w:i/>
        </w:rPr>
        <w:t>We are an environment think-tank, rooted in experience, with a clear commitment to promoting long-term sustainability through practical thought-leadership. We work on sustainability policy and practice for: Energy, Water supply and water management</w:t>
      </w:r>
      <w:r>
        <w:t xml:space="preserve">” </w:t>
      </w:r>
      <w:r>
        <w:rPr>
          <w:rFonts w:cs="Times New Roman"/>
          <w:bCs/>
          <w:color w:val="000000"/>
          <w:szCs w:val="21"/>
        </w:rPr>
        <w:t xml:space="preserve">(Sustainability First, </w:t>
      </w:r>
      <w:r w:rsidRPr="004A55BA">
        <w:rPr>
          <w:rFonts w:cs="Times New Roman"/>
          <w:bCs/>
          <w:color w:val="000000"/>
          <w:szCs w:val="21"/>
        </w:rPr>
        <w:t>2018). </w:t>
      </w:r>
    </w:p>
    <w:p w:rsidR="004A55BA" w:rsidRPr="004A55BA" w:rsidRDefault="004A55BA" w:rsidP="004A55BA">
      <w:r>
        <w:rPr>
          <w:rFonts w:cs="Times New Roman"/>
          <w:bCs/>
          <w:color w:val="000000"/>
          <w:szCs w:val="21"/>
        </w:rPr>
        <w:t>Inspire is a sustainability certificate that is backed up by the Welsh government, currently the only place you receive this certificate currently is from is the university of Trinity Saint David’s. This certificate will people that you are learning to be more sustainable and have the knowledge and understanding to back it up.</w:t>
      </w:r>
    </w:p>
    <w:p w:rsidR="00DB40A6" w:rsidRDefault="00DB40A6" w:rsidP="00CC2E83"/>
    <w:p w:rsidR="009F7A19" w:rsidRDefault="00D10025" w:rsidP="00D10025">
      <w:pPr>
        <w:pStyle w:val="Heading1"/>
      </w:pPr>
      <w:bookmarkStart w:id="8" w:name="_Toc503963674"/>
      <w:r>
        <w:t>The rationale for the location</w:t>
      </w:r>
      <w:bookmarkEnd w:id="8"/>
      <w:r w:rsidR="001D7E97">
        <w:t xml:space="preserve"> </w:t>
      </w:r>
    </w:p>
    <w:p w:rsidR="00D10025" w:rsidRPr="00D10025" w:rsidRDefault="00D10025" w:rsidP="00D10025"/>
    <w:p w:rsidR="00EB6E5F" w:rsidRPr="00EB6E5F" w:rsidRDefault="00945A9F" w:rsidP="00EB6E5F">
      <w:r>
        <w:rPr>
          <w:noProof/>
          <w:lang w:eastAsia="en-GB"/>
        </w:rPr>
        <w:drawing>
          <wp:anchor distT="0" distB="0" distL="114300" distR="114300" simplePos="0" relativeHeight="251658240" behindDoc="0" locked="0" layoutInCell="1" allowOverlap="1">
            <wp:simplePos x="0" y="0"/>
            <wp:positionH relativeFrom="margin">
              <wp:posOffset>-711</wp:posOffset>
            </wp:positionH>
            <wp:positionV relativeFrom="paragraph">
              <wp:posOffset>4445</wp:posOffset>
            </wp:positionV>
            <wp:extent cx="6201410" cy="2478405"/>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01410" cy="2478405"/>
                    </a:xfrm>
                    <a:prstGeom prst="rect">
                      <a:avLst/>
                    </a:prstGeom>
                  </pic:spPr>
                </pic:pic>
              </a:graphicData>
            </a:graphic>
          </wp:anchor>
        </w:drawing>
      </w:r>
    </w:p>
    <w:p w:rsidR="000211BF" w:rsidRPr="00EB6E5F" w:rsidRDefault="000211BF" w:rsidP="00EB6E5F"/>
    <w:p w:rsidR="0045728B" w:rsidRPr="00365A8B" w:rsidRDefault="0045728B" w:rsidP="00365A8B">
      <w:pPr>
        <w:ind w:left="360"/>
      </w:pPr>
    </w:p>
    <w:p w:rsidR="00DB40A6" w:rsidRPr="00DB40A6" w:rsidRDefault="00DB40A6" w:rsidP="00DB40A6"/>
    <w:p w:rsidR="00EB6E5F" w:rsidRDefault="00EB6E5F" w:rsidP="00365A8B">
      <w:pPr>
        <w:ind w:left="360"/>
      </w:pPr>
    </w:p>
    <w:p w:rsidR="00EB6E5F" w:rsidRDefault="00EB6E5F" w:rsidP="00365A8B">
      <w:pPr>
        <w:ind w:left="360"/>
      </w:pPr>
    </w:p>
    <w:p w:rsidR="00D551A0" w:rsidRDefault="00D551A0" w:rsidP="00D551A0"/>
    <w:p w:rsidR="000B591E" w:rsidRDefault="000B591E" w:rsidP="00D551A0"/>
    <w:p w:rsidR="000B591E" w:rsidRDefault="000B591E" w:rsidP="00D551A0"/>
    <w:p w:rsidR="000B591E" w:rsidRDefault="000B591E" w:rsidP="00D551A0"/>
    <w:p w:rsidR="00945A9F" w:rsidRDefault="00CD0915" w:rsidP="00D551A0">
      <w:r>
        <w:t>As you can see from the image above, t</w:t>
      </w:r>
      <w:r w:rsidR="00945A9F">
        <w:t>he busi</w:t>
      </w:r>
      <w:r>
        <w:t xml:space="preserve">ness analyst has created a database to the best location that fills all the needs of the delegates. The Liberty Stadium has the most parking spaces out of all the other venues and it also has free parking, most of the other venues charged for the parking. The Liberty has more than enough conference rooms available for the </w:t>
      </w:r>
      <w:r w:rsidR="002D6D3F">
        <w:t>Carmarthen Business School. Once a room has booked book they do offer supplements for no extra cost. If the business school is looking for something more than supplements, they do have a canteen and other food facilities.</w:t>
      </w:r>
    </w:p>
    <w:p w:rsidR="00945A9F" w:rsidRDefault="00945A9F" w:rsidP="00365A8B">
      <w:pPr>
        <w:ind w:left="360"/>
      </w:pPr>
    </w:p>
    <w:p w:rsidR="00945A9F" w:rsidRDefault="000B591E" w:rsidP="00365A8B">
      <w:pPr>
        <w:ind w:left="360"/>
      </w:pPr>
      <w:r>
        <w:rPr>
          <w:noProof/>
          <w:lang w:eastAsia="en-GB"/>
        </w:rPr>
        <w:lastRenderedPageBreak/>
        <w:drawing>
          <wp:anchor distT="0" distB="0" distL="114300" distR="114300" simplePos="0" relativeHeight="251662336" behindDoc="1" locked="0" layoutInCell="1" allowOverlap="1">
            <wp:simplePos x="0" y="0"/>
            <wp:positionH relativeFrom="margin">
              <wp:posOffset>-30240</wp:posOffset>
            </wp:positionH>
            <wp:positionV relativeFrom="paragraph">
              <wp:posOffset>-201464</wp:posOffset>
            </wp:positionV>
            <wp:extent cx="5731510" cy="2581275"/>
            <wp:effectExtent l="0" t="0" r="254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581275"/>
                    </a:xfrm>
                    <a:prstGeom prst="rect">
                      <a:avLst/>
                    </a:prstGeom>
                  </pic:spPr>
                </pic:pic>
              </a:graphicData>
            </a:graphic>
          </wp:anchor>
        </w:drawing>
      </w:r>
    </w:p>
    <w:p w:rsidR="00945A9F" w:rsidRDefault="00945A9F" w:rsidP="00365A8B">
      <w:pPr>
        <w:ind w:left="360"/>
      </w:pPr>
    </w:p>
    <w:p w:rsidR="00945A9F" w:rsidRDefault="00945A9F" w:rsidP="00365A8B">
      <w:pPr>
        <w:ind w:left="360"/>
      </w:pPr>
    </w:p>
    <w:p w:rsidR="00945A9F" w:rsidRDefault="00945A9F" w:rsidP="00365A8B">
      <w:pPr>
        <w:ind w:left="360"/>
      </w:pPr>
    </w:p>
    <w:p w:rsidR="00945A9F" w:rsidRDefault="00945A9F" w:rsidP="00365A8B">
      <w:pPr>
        <w:ind w:left="360"/>
      </w:pPr>
    </w:p>
    <w:p w:rsidR="00945A9F" w:rsidRDefault="00945A9F" w:rsidP="00365A8B">
      <w:pPr>
        <w:ind w:left="360"/>
      </w:pPr>
    </w:p>
    <w:p w:rsidR="00945A9F" w:rsidRDefault="00945A9F" w:rsidP="00365A8B">
      <w:pPr>
        <w:ind w:left="360"/>
      </w:pPr>
    </w:p>
    <w:p w:rsidR="00945A9F" w:rsidRDefault="000B591E" w:rsidP="00365A8B">
      <w:pPr>
        <w:ind w:left="360"/>
      </w:pPr>
      <w:r>
        <w:rPr>
          <w:noProof/>
          <w:lang w:eastAsia="en-GB"/>
        </w:rPr>
        <mc:AlternateContent>
          <mc:Choice Requires="wps">
            <w:drawing>
              <wp:anchor distT="0" distB="0" distL="114300" distR="114300" simplePos="0" relativeHeight="251660288" behindDoc="0" locked="0" layoutInCell="1" allowOverlap="1">
                <wp:simplePos x="0" y="0"/>
                <wp:positionH relativeFrom="rightMargin">
                  <wp:posOffset>-70161</wp:posOffset>
                </wp:positionH>
                <wp:positionV relativeFrom="paragraph">
                  <wp:posOffset>157818</wp:posOffset>
                </wp:positionV>
                <wp:extent cx="203200" cy="400050"/>
                <wp:effectExtent l="38100" t="38100" r="25400" b="19050"/>
                <wp:wrapNone/>
                <wp:docPr id="7" name="Straight Arrow Connector 7"/>
                <wp:cNvGraphicFramePr/>
                <a:graphic xmlns:a="http://schemas.openxmlformats.org/drawingml/2006/main">
                  <a:graphicData uri="http://schemas.microsoft.com/office/word/2010/wordprocessingShape">
                    <wps:wsp>
                      <wps:cNvCnPr/>
                      <wps:spPr>
                        <a:xfrm flipH="1" flipV="1">
                          <a:off x="0" y="0"/>
                          <a:ext cx="203200"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73AE0F" id="_x0000_t32" coordsize="21600,21600" o:spt="32" o:oned="t" path="m,l21600,21600e" filled="f">
                <v:path arrowok="t" fillok="f" o:connecttype="none"/>
                <o:lock v:ext="edit" shapetype="t"/>
              </v:shapetype>
              <v:shape id="Straight Arrow Connector 7" o:spid="_x0000_s1026" type="#_x0000_t32" style="position:absolute;margin-left:-5.5pt;margin-top:12.45pt;width:16pt;height:31.5pt;flip:x y;z-index:2516602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" strokecolor="#5b9bd5 [3204]" strokeweight=".5pt">
                <v:stroke endarrow="block" joinstyle="miter"/>
                <w10:wrap anchorx="margin"/>
              </v:shape>
            </w:pict>
          </mc:Fallback>
        </mc:AlternateContent>
      </w:r>
      <w:r w:rsidR="00D551A0">
        <w:rPr>
          <w:noProof/>
          <w:lang w:eastAsia="en-GB"/>
        </w:rPr>
        <mc:AlternateContent>
          <mc:Choice Requires="wps">
            <w:drawing>
              <wp:anchor distT="0" distB="0" distL="114300" distR="114300" simplePos="0" relativeHeight="251661312" behindDoc="0" locked="0" layoutInCell="1" allowOverlap="1">
                <wp:simplePos x="0" y="0"/>
                <wp:positionH relativeFrom="column">
                  <wp:posOffset>-406489</wp:posOffset>
                </wp:positionH>
                <wp:positionV relativeFrom="paragraph">
                  <wp:posOffset>170606</wp:posOffset>
                </wp:positionV>
                <wp:extent cx="406400" cy="425450"/>
                <wp:effectExtent l="0" t="38100" r="50800" b="31750"/>
                <wp:wrapNone/>
                <wp:docPr id="8" name="Straight Arrow Connector 8"/>
                <wp:cNvGraphicFramePr/>
                <a:graphic xmlns:a="http://schemas.openxmlformats.org/drawingml/2006/main">
                  <a:graphicData uri="http://schemas.microsoft.com/office/word/2010/wordprocessingShape">
                    <wps:wsp>
                      <wps:cNvCnPr/>
                      <wps:spPr>
                        <a:xfrm flipV="1">
                          <a:off x="0" y="0"/>
                          <a:ext cx="406400" cy="425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07F2FC" id="Straight Arrow Connector 8" o:spid="_x0000_s1026" type="#_x0000_t32" style="position:absolute;margin-left:-32pt;margin-top:13.45pt;width:32pt;height:33.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" strokecolor="#5b9bd5 [3204]" strokeweight=".5pt">
                <v:stroke endarrow="block" joinstyle="miter"/>
              </v:shape>
            </w:pict>
          </mc:Fallback>
        </mc:AlternateContent>
      </w:r>
    </w:p>
    <w:p w:rsidR="00945A9F" w:rsidRDefault="00945A9F" w:rsidP="00365A8B">
      <w:pPr>
        <w:ind w:left="360"/>
      </w:pPr>
    </w:p>
    <w:p w:rsidR="00945A9F" w:rsidRDefault="00945A9F" w:rsidP="00365A8B">
      <w:pPr>
        <w:ind w:left="360"/>
      </w:pPr>
    </w:p>
    <w:p w:rsidR="00945A9F" w:rsidRDefault="001D7E97" w:rsidP="002D6D3F">
      <w:pPr>
        <w:ind w:left="360"/>
        <w:jc w:val="both"/>
      </w:pPr>
      <w:r>
        <w:t>The Liberty Stadium is just under the average cost of all the venues. It may be a bit more expensive than some of the other venues, however, the cheaper ones didn’t have all the delegates’ needs. There were other that had other thigs but the Liberty ticked all the right boxes. The Liberty also provides services and equipment for anyone who may have a disability</w:t>
      </w:r>
      <w:r w:rsidR="00CF7D6E">
        <w:t>.</w:t>
      </w:r>
      <w:r>
        <w:t xml:space="preserve"> </w:t>
      </w:r>
      <w:r w:rsidR="00D551A0">
        <w:t xml:space="preserve"> There are plenty of recycle bins in the grounds and the stadium is kept in great condition.</w:t>
      </w:r>
      <w:r w:rsidR="00C906E0">
        <w:t xml:space="preserve"> The date decided for the conference is the 5</w:t>
      </w:r>
      <w:r w:rsidR="00C906E0" w:rsidRPr="00C906E0">
        <w:rPr>
          <w:vertAlign w:val="superscript"/>
        </w:rPr>
        <w:t>th</w:t>
      </w:r>
      <w:r w:rsidR="00C906E0">
        <w:t xml:space="preserve"> of January because it’s the start of the New Year and it gives people time to prepare for it. </w:t>
      </w:r>
    </w:p>
    <w:p w:rsidR="00BF63D5" w:rsidRDefault="00587EA2" w:rsidP="00587EA2">
      <w:bookmarkStart w:id="9" w:name="_Toc503963675"/>
      <w:r>
        <w:rPr>
          <w:noProof/>
          <w:lang w:eastAsia="en-GB"/>
        </w:rPr>
        <w:drawing>
          <wp:anchor distT="0" distB="0" distL="114300" distR="114300" simplePos="0" relativeHeight="251668480" behindDoc="1" locked="0" layoutInCell="1" allowOverlap="1">
            <wp:simplePos x="0" y="0"/>
            <wp:positionH relativeFrom="column">
              <wp:posOffset>-723900</wp:posOffset>
            </wp:positionH>
            <wp:positionV relativeFrom="paragraph">
              <wp:posOffset>57785</wp:posOffset>
            </wp:positionV>
            <wp:extent cx="4102100" cy="240792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102100" cy="2407920"/>
                    </a:xfrm>
                    <a:prstGeom prst="rect">
                      <a:avLst/>
                    </a:prstGeom>
                  </pic:spPr>
                </pic:pic>
              </a:graphicData>
            </a:graphic>
            <wp14:sizeRelH relativeFrom="margin">
              <wp14:pctWidth>0</wp14:pctWidth>
            </wp14:sizeRelH>
          </wp:anchor>
        </w:drawing>
      </w:r>
      <w:r w:rsidR="00DC3C59">
        <w:t xml:space="preserve"> </w:t>
      </w:r>
    </w:p>
    <w:p w:rsidR="00587EA2" w:rsidRPr="00587EA2" w:rsidRDefault="00587EA2" w:rsidP="00587EA2">
      <w:pPr>
        <w:rPr>
          <w:b/>
        </w:rPr>
      </w:pPr>
      <w:r>
        <w:rPr>
          <w:noProof/>
          <w:lang w:eastAsia="en-GB"/>
        </w:rPr>
        <mc:AlternateContent>
          <mc:Choice Requires="wps">
            <w:drawing>
              <wp:anchor distT="45720" distB="45720" distL="114300" distR="114300" simplePos="0" relativeHeight="251665408" behindDoc="0" locked="0" layoutInCell="1" allowOverlap="1">
                <wp:simplePos x="0" y="0"/>
                <wp:positionH relativeFrom="column">
                  <wp:posOffset>3727450</wp:posOffset>
                </wp:positionH>
                <wp:positionV relativeFrom="paragraph">
                  <wp:posOffset>11430</wp:posOffset>
                </wp:positionV>
                <wp:extent cx="2360930" cy="13525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52550"/>
                        </a:xfrm>
                        <a:prstGeom prst="rect">
                          <a:avLst/>
                        </a:prstGeom>
                        <a:solidFill>
                          <a:srgbClr val="FFFFFF"/>
                        </a:solidFill>
                        <a:ln w="9525">
                          <a:solidFill>
                            <a:srgbClr val="000000"/>
                          </a:solidFill>
                          <a:miter lim="800000"/>
                          <a:headEnd/>
                          <a:tailEnd/>
                        </a:ln>
                      </wps:spPr>
                      <wps:txbx>
                        <w:txbxContent>
                          <w:p w:rsidR="00A84C44" w:rsidRDefault="00A84C44">
                            <w:r>
                              <w:t>This is a table of the 8 chosen counties.</w:t>
                            </w:r>
                            <w:r w:rsidR="00587EA2">
                              <w:t xml:space="preserve"> These are the county that the analyst decided on. These are the entities in the table.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3.5pt;margin-top:.9pt;width:185.9pt;height:106.5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">
                <v:textbox>
                  <w:txbxContent>
                    <w:p w:rsidR="00A84C44" w:rsidRDefault="00A84C44">
                      <w:r>
                        <w:t>This is a table of the 8 chosen counties.</w:t>
                      </w:r>
                      <w:r w:rsidR="00587EA2">
                        <w:t xml:space="preserve"> These are the county that the analyst decided on. These are the entities in the table.</w:t>
                      </w:r>
                    </w:p>
                  </w:txbxContent>
                </v:textbox>
                <w10:wrap type="square"/>
              </v:shape>
            </w:pict>
          </mc:Fallback>
        </mc:AlternateContent>
      </w:r>
      <w:r w:rsidR="00BF63D5">
        <w:br w:type="page"/>
      </w:r>
    </w:p>
    <w:p w:rsidR="001F0722" w:rsidRDefault="001F0722" w:rsidP="00587EA2">
      <w:pPr>
        <w:pStyle w:val="Heading1"/>
      </w:pPr>
      <w:r>
        <w:lastRenderedPageBreak/>
        <w:t>The Database created</w:t>
      </w:r>
      <w:bookmarkEnd w:id="9"/>
      <w:r>
        <w:t xml:space="preserve"> </w:t>
      </w:r>
    </w:p>
    <w:p w:rsidR="00A84C44" w:rsidRPr="00A84C44" w:rsidRDefault="001F0722" w:rsidP="00A84C44">
      <w:r>
        <w:t>A database, structures data that store organised information. Most of these database will contain more than on table. The table will often contain many different fields. A good example for this, a business database will often include tables for their products, financial records and their employees. All of the tables would have different fields that are relevant to the information that is stored in the table.</w:t>
      </w:r>
      <w:r w:rsidR="00A84C44">
        <w:t xml:space="preserve"> </w:t>
      </w:r>
      <w:r w:rsidR="00A84C44" w:rsidRPr="00A84C44">
        <w:t>("Database Definition", 2018)</w:t>
      </w:r>
    </w:p>
    <w:p w:rsidR="00AC53F3" w:rsidRDefault="00AC53F3" w:rsidP="00AC53F3">
      <w:r>
        <w:t xml:space="preserve">To explain the database, the first thing to do is explain the terminology. The entities </w:t>
      </w:r>
      <w:r w:rsidR="00587EA2">
        <w:t>of a</w:t>
      </w:r>
      <w:r>
        <w:t xml:space="preserve"> database </w:t>
      </w:r>
      <w:r w:rsidR="009B02D5">
        <w:t xml:space="preserve">would be something about which we store data. For example a customer is an entity. Entities are not </w:t>
      </w:r>
      <w:r w:rsidR="001A1E80">
        <w:t>always</w:t>
      </w:r>
      <w:r w:rsidR="009B02D5">
        <w:t xml:space="preserve"> tangible, </w:t>
      </w:r>
      <w:r w:rsidR="001A1E80">
        <w:t>(</w:t>
      </w:r>
      <w:r w:rsidR="009B02D5">
        <w:t>they are n</w:t>
      </w:r>
      <w:r w:rsidR="001A1E80">
        <w:t xml:space="preserve">ot always perceptible by touch) </w:t>
      </w:r>
      <w:r w:rsidR="009B02D5">
        <w:t xml:space="preserve">for example, an even like a concert would be an entity. The entities will have data to describe them. The terminology for this is called the attributes. An example of this: </w:t>
      </w:r>
      <w:r w:rsidR="001A1E80">
        <w:t>a customer is an entity is usually described</w:t>
      </w:r>
      <w:r w:rsidR="009B02D5">
        <w:t xml:space="preserve"> </w:t>
      </w:r>
      <w:r w:rsidR="001A1E80">
        <w:t>by first name, contact number, last name, street and city. Once you have a basic entities in your database environment, you need to find out the relationships among between the entities. The three basic types of relationship are; one-to-one. One-to-many and many-to-many.</w:t>
      </w:r>
      <w:r w:rsidR="00517169">
        <w:t xml:space="preserve"> The best way to describe a one-to-one relationship is at no time can a train station be related to more than one town and no town can be related to more than one train station.</w:t>
      </w:r>
      <w:r w:rsidR="00517169">
        <w:tab/>
        <w:t xml:space="preserve">` in a relational database, a one-to-many relationship </w:t>
      </w:r>
      <w:r w:rsidR="006F4975">
        <w:t>is, for example, when a parent record in one table can potentially reference many child records in another table. The parent is not required to have child records, so the one-to-many relationship allows zero child records, one child record or multiple child records. The main thing to note is the child can not have more than one parent record. And ultimately the many-to-many relationship</w:t>
      </w:r>
      <w:r w:rsidR="00970B44">
        <w:t xml:space="preserve"> occur when there are multiple records on the table are associated with </w:t>
      </w:r>
      <w:r w:rsidR="00DC3C59">
        <w:t>multiple</w:t>
      </w:r>
      <w:r w:rsidR="00970B44">
        <w:t xml:space="preserve"> records in another table, for example,</w:t>
      </w:r>
      <w:r w:rsidR="00DC3C59">
        <w:t xml:space="preserve"> the relationship between the customers and product: the customers can buy various products, and the products can be purchased by many customers.</w:t>
      </w:r>
      <w:r w:rsidR="00BF63D5" w:rsidRPr="00BF63D5">
        <w:t xml:space="preserve"> </w:t>
      </w:r>
      <w:r w:rsidR="00BF63D5">
        <w:t>(</w:t>
      </w:r>
      <w:r w:rsidR="00BF63D5" w:rsidRPr="00970B44">
        <w:t>Harrington, J. (2000). </w:t>
      </w:r>
    </w:p>
    <w:p w:rsidR="009F7A19" w:rsidRDefault="003C50CE" w:rsidP="00587EA2">
      <w:pPr>
        <w:pStyle w:val="Heading1"/>
      </w:pPr>
      <w:bookmarkStart w:id="10" w:name="_Toc503963676"/>
      <w:r w:rsidRPr="00046FD6">
        <w:t>Purpose</w:t>
      </w:r>
      <w:r w:rsidR="0063590C">
        <w:t xml:space="preserve"> and functions</w:t>
      </w:r>
      <w:r w:rsidRPr="00046FD6">
        <w:t xml:space="preserve"> of a database</w:t>
      </w:r>
      <w:bookmarkEnd w:id="10"/>
      <w:r w:rsidR="00B12296">
        <w:t xml:space="preserve"> management system</w:t>
      </w:r>
    </w:p>
    <w:p w:rsidR="0063590C" w:rsidRPr="0063590C" w:rsidRDefault="0063590C" w:rsidP="0063590C"/>
    <w:p w:rsidR="00DF1091" w:rsidRPr="0045728B" w:rsidRDefault="00283599" w:rsidP="0045728B">
      <w:r>
        <w:rPr>
          <w:lang w:val="en-US"/>
        </w:rPr>
        <w:t xml:space="preserve">The purpose of a database is to </w:t>
      </w:r>
      <w:r w:rsidR="00B11744">
        <w:rPr>
          <w:lang w:val="en-US"/>
        </w:rPr>
        <w:t>o</w:t>
      </w:r>
      <w:r w:rsidR="00B11744" w:rsidRPr="0045728B">
        <w:rPr>
          <w:lang w:val="en-US"/>
        </w:rPr>
        <w:t>ptimize</w:t>
      </w:r>
      <w:r w:rsidR="00DA1EB8" w:rsidRPr="0045728B">
        <w:rPr>
          <w:lang w:val="en-US"/>
        </w:rPr>
        <w:t xml:space="preserve"> data management</w:t>
      </w:r>
      <w:r>
        <w:rPr>
          <w:lang w:val="en-US"/>
        </w:rPr>
        <w:t xml:space="preserve">. The data </w:t>
      </w:r>
      <w:r w:rsidR="00B11744">
        <w:rPr>
          <w:lang w:val="en-US"/>
        </w:rPr>
        <w:t>can then be transformed into information.</w:t>
      </w:r>
      <w:r w:rsidR="00B12296">
        <w:rPr>
          <w:lang w:val="en-US"/>
        </w:rPr>
        <w:t xml:space="preserve"> Organization use a large amount of data. A </w:t>
      </w:r>
      <w:r w:rsidR="00DF1091">
        <w:rPr>
          <w:lang w:val="en-US"/>
        </w:rPr>
        <w:t>database</w:t>
      </w:r>
      <w:r w:rsidR="00B12296">
        <w:rPr>
          <w:lang w:val="en-US"/>
        </w:rPr>
        <w:t xml:space="preserve"> management system </w:t>
      </w:r>
      <w:r w:rsidR="00DF1091">
        <w:rPr>
          <w:lang w:val="en-US"/>
        </w:rPr>
        <w:t xml:space="preserve">a software tool allows you to organize your data in a database. There are three main elements: Physical database, database engine and database scheme. The physical database is the collection of files that contains data. The database engine is the software where you can access and modify the contents of your database. The database scheme is the specification of the logical structure of the data in the database. </w:t>
      </w:r>
      <w:r w:rsidR="00DF1091" w:rsidRPr="0045728B">
        <w:t xml:space="preserve">Roman Steven (2002)  </w:t>
      </w:r>
    </w:p>
    <w:p w:rsidR="0063590C" w:rsidRPr="0063590C" w:rsidRDefault="0063590C" w:rsidP="0063590C">
      <w:r>
        <w:t xml:space="preserve">The main functions of the database management system is to store data and relate data entry </w:t>
      </w:r>
      <w:r w:rsidR="00AC5BA2">
        <w:t xml:space="preserve">forms and many more.  </w:t>
      </w:r>
      <w:r w:rsidR="00633586">
        <w:t>The database function can enable transformation of data. The database function keeps the data in consistent formats, this is called integrity.  It also avoids data redundancy, this means avoiding duplication of data. There will be data security management such as acces</w:t>
      </w:r>
      <w:r w:rsidR="002E393A">
        <w:t xml:space="preserve">s, privacy, backup and restoration. </w:t>
      </w:r>
    </w:p>
    <w:p w:rsidR="0063590C" w:rsidRDefault="0063590C" w:rsidP="0063590C"/>
    <w:p w:rsidR="0063590C" w:rsidRDefault="0063590C" w:rsidP="0063590C"/>
    <w:p w:rsidR="0063590C" w:rsidRDefault="0063590C" w:rsidP="0063590C"/>
    <w:p w:rsidR="00D10025" w:rsidRPr="001A2836" w:rsidRDefault="00D10025" w:rsidP="00D10025"/>
    <w:p w:rsidR="00D6336A" w:rsidRDefault="00D6336A" w:rsidP="00D10025">
      <w:pPr>
        <w:pStyle w:val="Heading1"/>
      </w:pPr>
      <w:bookmarkStart w:id="11" w:name="_Toc503963678"/>
      <w:r w:rsidRPr="00046FD6">
        <w:lastRenderedPageBreak/>
        <w:t>Database Design Lifecycle</w:t>
      </w:r>
      <w:bookmarkEnd w:id="11"/>
    </w:p>
    <w:p w:rsidR="00533A98" w:rsidRPr="00533A98" w:rsidRDefault="00533A98" w:rsidP="00533A98"/>
    <w:p w:rsidR="00973393" w:rsidRDefault="00EF5A90" w:rsidP="002E393A">
      <w:r>
        <w:t>The</w:t>
      </w:r>
      <w:r w:rsidR="00533A98">
        <w:t xml:space="preserve"> </w:t>
      </w:r>
      <w:r>
        <w:t xml:space="preserve">main </w:t>
      </w:r>
      <w:r w:rsidR="00533A98">
        <w:t>parts to the database design lifecycle is:</w:t>
      </w:r>
      <w:r>
        <w:t xml:space="preserve"> </w:t>
      </w:r>
      <w:r w:rsidR="00533A98">
        <w:t xml:space="preserve">planning, </w:t>
      </w:r>
      <w:r>
        <w:t xml:space="preserve">analysis, </w:t>
      </w:r>
      <w:r w:rsidR="00533A98">
        <w:t>Maintenance,</w:t>
      </w:r>
      <w:r>
        <w:t xml:space="preserve"> implementation</w:t>
      </w:r>
      <w:r w:rsidR="00533A98">
        <w:t xml:space="preserve"> and conceptual design. The planning and analysis would be the stage of the database system development lifecycle to be as efficient and effective as possible.  The main this this will lock at is:</w:t>
      </w:r>
      <w:r w:rsidR="00533A98" w:rsidRPr="00533A98">
        <w:t xml:space="preserve">  the aims </w:t>
      </w:r>
      <w:r w:rsidR="00533A98">
        <w:t xml:space="preserve">and objectives </w:t>
      </w:r>
      <w:r w:rsidR="00533A98" w:rsidRPr="00533A98">
        <w:t>of the database system</w:t>
      </w:r>
      <w:r w:rsidR="00533A98">
        <w:t xml:space="preserve">, </w:t>
      </w:r>
      <w:r w:rsidR="00533A98" w:rsidRPr="00533A98">
        <w:t>the purpose of the database system</w:t>
      </w:r>
      <w:r w:rsidR="00533A98">
        <w:t xml:space="preserve">, </w:t>
      </w:r>
      <w:r w:rsidR="00533A98" w:rsidRPr="00533A98">
        <w:t>the supported tasks of the database system</w:t>
      </w:r>
      <w:r w:rsidR="00533A98">
        <w:t xml:space="preserve"> and </w:t>
      </w:r>
      <w:r w:rsidR="00533A98" w:rsidRPr="00533A98">
        <w:t>the resources of the database system</w:t>
      </w:r>
      <w:r w:rsidR="00533A98">
        <w:t>.</w:t>
      </w:r>
      <w:r w:rsidR="00764445">
        <w:t xml:space="preserve"> For the implementation you will create a database using the tool access using the program SQL and VBA.</w:t>
      </w:r>
      <w:r w:rsidR="002F1479">
        <w:t xml:space="preserve"> There will be security provision, for example passwords. There will be general maintenance done automatically to access and the databases. </w:t>
      </w:r>
    </w:p>
    <w:p w:rsidR="00764445" w:rsidRPr="00E133A7" w:rsidRDefault="00764445" w:rsidP="00764445">
      <w:r>
        <w:rPr>
          <w:i/>
        </w:rPr>
        <w:t>“</w:t>
      </w:r>
      <w:r w:rsidRPr="00764445">
        <w:rPr>
          <w:i/>
        </w:rPr>
        <w:t>A table typically has a column or combination of columns that contain values that uniquely identify each row in the table. This column, or columns, is called the primary key (PK) of the table and enforces the entity integrity of the table. Because primary key constraints guarantee unique data, they are frequently defined on an identity column</w:t>
      </w:r>
      <w:r>
        <w:rPr>
          <w:i/>
        </w:rPr>
        <w:t xml:space="preserve">.” </w:t>
      </w:r>
      <w:r w:rsidRPr="00E133A7">
        <w:t>(Teorey &amp; Teorey, 1996)</w:t>
      </w:r>
    </w:p>
    <w:p w:rsidR="00973393" w:rsidRPr="00764445" w:rsidRDefault="00764445" w:rsidP="00764445">
      <w:pPr>
        <w:rPr>
          <w:i/>
        </w:rPr>
      </w:pPr>
      <w:r>
        <w:rPr>
          <w:i/>
        </w:rPr>
        <w:t>“</w:t>
      </w:r>
      <w:r w:rsidRPr="00764445">
        <w:rPr>
          <w:i/>
        </w:rPr>
        <w:t>A foreign key (FK) is a column or combination of columns that is used to establish and enforce a link between the data in two tables to control the data that can be stored in the foreign key table. In a foreign key reference, a link is created between two tables when the column or columns that hold the primary key value for one table are referenced by the column or columns in another table. This column becomes a foreign key in the second table.</w:t>
      </w:r>
      <w:r>
        <w:rPr>
          <w:i/>
        </w:rPr>
        <w:t>”</w:t>
      </w:r>
      <w:r w:rsidRPr="00764445">
        <w:t xml:space="preserve"> </w:t>
      </w:r>
      <w:r w:rsidRPr="00E133A7">
        <w:t>(Teorey &amp; Teorey, 1996)</w:t>
      </w:r>
    </w:p>
    <w:p w:rsidR="002E393A" w:rsidRDefault="002E393A" w:rsidP="002E393A"/>
    <w:p w:rsidR="00D6336A" w:rsidRDefault="00D6336A" w:rsidP="002E393A">
      <w:pPr>
        <w:tabs>
          <w:tab w:val="left" w:pos="5790"/>
        </w:tabs>
      </w:pPr>
      <w:r>
        <w:tab/>
      </w:r>
    </w:p>
    <w:p w:rsidR="00D6336A" w:rsidRPr="0063590C" w:rsidRDefault="00D6336A" w:rsidP="00D6336A">
      <w:pPr>
        <w:rPr>
          <w:color w:val="FF0000"/>
        </w:rPr>
      </w:pPr>
    </w:p>
    <w:p w:rsidR="00F71217" w:rsidRDefault="00F71217" w:rsidP="00F71217">
      <w:pPr>
        <w:pStyle w:val="Heading1"/>
        <w:rPr>
          <w:lang w:val="en-US"/>
        </w:rPr>
      </w:pPr>
    </w:p>
    <w:p w:rsidR="002F1479" w:rsidRDefault="002F1479" w:rsidP="00F71217">
      <w:pPr>
        <w:pStyle w:val="Heading1"/>
        <w:rPr>
          <w:lang w:val="en-US"/>
        </w:rPr>
      </w:pPr>
      <w:r>
        <w:rPr>
          <w:lang w:val="en-US"/>
        </w:rPr>
        <w:br w:type="page"/>
      </w:r>
    </w:p>
    <w:p w:rsidR="00200B8E" w:rsidRPr="001A2836" w:rsidRDefault="00200B8E" w:rsidP="001A2836"/>
    <w:p w:rsidR="00BC3961" w:rsidRDefault="00F83313" w:rsidP="00F71217">
      <w:pPr>
        <w:pStyle w:val="Heading1"/>
      </w:pPr>
      <w:bookmarkStart w:id="12" w:name="_Toc503963680"/>
      <w:bookmarkStart w:id="13" w:name="_Toc503963679"/>
      <w:r>
        <w:t xml:space="preserve">Part </w:t>
      </w:r>
      <w:bookmarkEnd w:id="13"/>
      <w:r>
        <w:t>2 Data</w:t>
      </w:r>
      <w:r w:rsidR="003C50CE" w:rsidRPr="00046FD6">
        <w:t xml:space="preserve"> tools</w:t>
      </w:r>
      <w:r w:rsidR="0011187F">
        <w:t>,</w:t>
      </w:r>
      <w:r w:rsidR="003C50CE" w:rsidRPr="00046FD6">
        <w:t xml:space="preserve"> trends</w:t>
      </w:r>
      <w:bookmarkStart w:id="14" w:name="_Toc503963681"/>
      <w:bookmarkEnd w:id="12"/>
      <w:r w:rsidR="00F71217">
        <w:t xml:space="preserve"> and </w:t>
      </w:r>
      <w:r w:rsidR="00BC3961" w:rsidRPr="00046FD6">
        <w:t>Tools</w:t>
      </w:r>
      <w:r w:rsidR="00F71217">
        <w:t xml:space="preserve"> used</w:t>
      </w:r>
      <w:r w:rsidR="00BC3961" w:rsidRPr="00046FD6">
        <w:t xml:space="preserve"> to capture data and information</w:t>
      </w:r>
      <w:bookmarkEnd w:id="14"/>
    </w:p>
    <w:p w:rsidR="00C70D10" w:rsidRPr="00C70D10" w:rsidRDefault="00C70D10" w:rsidP="00C70D10"/>
    <w:p w:rsidR="003C02D8" w:rsidRPr="003C02D8" w:rsidRDefault="00E02EF8" w:rsidP="003C02D8">
      <w:pPr>
        <w:pStyle w:val="NormalWeb"/>
        <w:shd w:val="clear" w:color="auto" w:fill="FFFFFF"/>
        <w:spacing w:before="0" w:beforeAutospacing="0" w:after="0" w:afterAutospacing="0" w:line="360" w:lineRule="atLeast"/>
        <w:ind w:hanging="120"/>
      </w:pPr>
      <w:r>
        <w:t>Globalisation has really taking over the world, with the advancements in technology, it has allowed businesses to use things like the internet to their advantage.  A great example of this is, Facebook, Facebook has taken over most of the competition and they are using that to their advantages. They have link everything together, if one thing is searched that data is then stored that why when you search for something, adverts for that will pop up on your screen on Facebook, YouTube</w:t>
      </w:r>
      <w:r w:rsidR="00905162">
        <w:t xml:space="preserve"> have</w:t>
      </w:r>
      <w:r>
        <w:t xml:space="preserve"> also </w:t>
      </w:r>
      <w:r w:rsidR="00905162">
        <w:t>taken advantage of this.</w:t>
      </w:r>
      <w:r w:rsidR="00C70D10">
        <w:t xml:space="preserve"> Businesses also use Facebook to advertise their business and they can use it to communicate. There are many tools you can use to capture data and information for example, you can use Microsoft Access for data. You can use Microsoft word record your findings and you can find information all on the internet.</w:t>
      </w:r>
      <w:r w:rsidR="00535877">
        <w:t xml:space="preserve"> The benefits of using tools is it makes life easier for the business and everything can be done more efficiently. Business can store all there important document into the cloud like OneDrive or Dropbox</w:t>
      </w:r>
      <w:r w:rsidR="000C379A">
        <w:t xml:space="preserve">. OneDrive will back up your work and you can access it from anywhere as long as it has connection. Technology is advancing all the time and if business do not do the same they will fall behind and most like be facing bankruptcy. An example of this is Myspace. Myspace was basically the old Facebook, however the Facebook designs and feature where a lot better, Myspace was not able to keep up with Facebook.  </w:t>
      </w:r>
      <w:r w:rsidR="0079014D">
        <w:t xml:space="preserve"> In the service industry, they use data collection to dramatically improve their business performance.  For example, Fleetmatics, they are a fleet management software company. They collect data at every stage of their client’s driver journey. It then reviews the data and reports the findings of the vehicle and field workers. With the data, they can improve the efficiency of their client’s operations.</w:t>
      </w:r>
      <w:r w:rsidR="003C02D8">
        <w:t xml:space="preserve"> The way they can do this is by avoiding regular hold ups, or they can use it to see if there are any wear and tears that need maintenance ahead of times. This reduces the chances of any unexpected problems</w:t>
      </w:r>
      <w:r w:rsidR="003C02D8" w:rsidRPr="003C02D8">
        <w:t>. (The Telegraph, 2018</w:t>
      </w:r>
      <w:r w:rsidR="00D43AB3">
        <w:t>.</w:t>
      </w:r>
      <w:r w:rsidR="003C02D8" w:rsidRPr="003C02D8">
        <w:t>)</w:t>
      </w:r>
      <w:r w:rsidR="00D43AB3">
        <w:t xml:space="preserve"> Without technology the massive company Amazon would not be around, Amazon relays on their online websites, the websites have a list of all their products and once the customer is ready they purchase the products online and they deliver the product to your door. Once you buy something on Amazon the software is program to suggest similar things you may need with your order.</w:t>
      </w:r>
      <w:r w:rsidR="0011187F">
        <w:t xml:space="preserve"> To summarise technology is becoming the way forward and it is important to keep an eye on all the trends and tools you can use to </w:t>
      </w:r>
      <w:r w:rsidR="00F24F14">
        <w:t>capture the data you need, so you can turn it into useful information to improve the efficiency of your business.</w:t>
      </w:r>
      <w:bookmarkStart w:id="15" w:name="_GoBack"/>
      <w:bookmarkEnd w:id="15"/>
    </w:p>
    <w:p w:rsidR="00F83313" w:rsidRPr="00E02EF8" w:rsidRDefault="00F83313" w:rsidP="003C02D8"/>
    <w:p w:rsidR="00F71217" w:rsidRDefault="00F71217" w:rsidP="00F71217">
      <w:pPr>
        <w:rPr>
          <w:color w:val="FF0000"/>
        </w:rPr>
      </w:pPr>
    </w:p>
    <w:p w:rsidR="00F71217" w:rsidRPr="00F71217" w:rsidRDefault="00F71217" w:rsidP="00F71217">
      <w:pPr>
        <w:rPr>
          <w:color w:val="FF0000"/>
        </w:rPr>
      </w:pPr>
    </w:p>
    <w:p w:rsidR="00F83313" w:rsidRDefault="00F83313" w:rsidP="00F71217"/>
    <w:p w:rsidR="003C02D8" w:rsidRDefault="003C02D8" w:rsidP="00F71217"/>
    <w:p w:rsidR="003C02D8" w:rsidRDefault="003C02D8" w:rsidP="00F71217"/>
    <w:p w:rsidR="003C02D8" w:rsidRDefault="003C02D8" w:rsidP="00F71217"/>
    <w:p w:rsidR="003C02D8" w:rsidRDefault="003C02D8" w:rsidP="00F71217">
      <w:pPr>
        <w:rPr>
          <w:color w:val="FF0000"/>
        </w:rPr>
      </w:pPr>
    </w:p>
    <w:p w:rsidR="009D4189" w:rsidRPr="00535877" w:rsidRDefault="009D4189" w:rsidP="00535877">
      <w:pPr>
        <w:rPr>
          <w:rStyle w:val="eop"/>
          <w:rFonts w:eastAsia="Times New Roman" w:cs="Times New Roman"/>
          <w:szCs w:val="24"/>
          <w:lang w:eastAsia="en-GB"/>
        </w:rPr>
      </w:pPr>
    </w:p>
    <w:p w:rsidR="003C02D8" w:rsidRPr="003C02D8" w:rsidRDefault="009D4189" w:rsidP="003C02D8">
      <w:pPr>
        <w:pStyle w:val="Heading1"/>
      </w:pPr>
      <w:bookmarkStart w:id="16" w:name="_Toc501527124"/>
      <w:bookmarkStart w:id="17" w:name="_Toc503963683"/>
      <w:r w:rsidRPr="008350FA">
        <w:rPr>
          <w:rStyle w:val="eop"/>
        </w:rPr>
        <w:t>References</w:t>
      </w:r>
      <w:bookmarkEnd w:id="16"/>
      <w:bookmarkEnd w:id="17"/>
      <w:r w:rsidRPr="008350FA">
        <w:rPr>
          <w:rStyle w:val="eop"/>
        </w:rPr>
        <w:t xml:space="preserve"> </w:t>
      </w:r>
    </w:p>
    <w:p w:rsidR="003C02D8" w:rsidRPr="003C02D8" w:rsidRDefault="003C02D8" w:rsidP="003C02D8">
      <w:pPr>
        <w:ind w:hanging="720"/>
      </w:pPr>
      <w:r w:rsidRPr="003C02D8">
        <w:t xml:space="preserve"> </w:t>
      </w:r>
    </w:p>
    <w:p w:rsidR="003C02D8" w:rsidRPr="00970B44" w:rsidRDefault="003C02D8" w:rsidP="003C02D8">
      <w:pPr>
        <w:spacing w:line="360" w:lineRule="auto"/>
        <w:ind w:hanging="720"/>
      </w:pPr>
      <w:r w:rsidRPr="00970B44">
        <w:t>("Database Definition", 2018)</w:t>
      </w:r>
    </w:p>
    <w:p w:rsidR="003C02D8" w:rsidRPr="00970B44" w:rsidRDefault="003C02D8" w:rsidP="003C02D8">
      <w:pPr>
        <w:spacing w:line="360" w:lineRule="auto"/>
        <w:ind w:left="720" w:hanging="720"/>
      </w:pPr>
      <w:r w:rsidRPr="00970B44">
        <w:t xml:space="preserve"> ("Future Generations Act – Future Generations Commissioner for Wales", 2018)</w:t>
      </w:r>
    </w:p>
    <w:p w:rsidR="003C02D8" w:rsidRDefault="003C02D8" w:rsidP="003C02D8">
      <w:pPr>
        <w:spacing w:line="360" w:lineRule="auto"/>
        <w:ind w:left="720" w:hanging="720"/>
      </w:pPr>
      <w:r w:rsidRPr="00970B44">
        <w:t>(Sustainability First, 2018). About Us. Sustainabilityfirst.org.uk. Retrieved 17 January 2018</w:t>
      </w:r>
    </w:p>
    <w:p w:rsidR="003C02D8" w:rsidRPr="000B591E" w:rsidRDefault="003C02D8" w:rsidP="003C02D8">
      <w:pPr>
        <w:spacing w:line="360" w:lineRule="auto"/>
        <w:ind w:hanging="720"/>
      </w:pPr>
      <w:r w:rsidRPr="000B591E">
        <w:t>Cadle, J., Paul, D., &amp; Turner, P. (2011). Business analysis techniques. Johanneshov: TPB.</w:t>
      </w:r>
    </w:p>
    <w:p w:rsidR="003C02D8" w:rsidRDefault="003C02D8" w:rsidP="003C02D8">
      <w:pPr>
        <w:spacing w:line="360" w:lineRule="auto"/>
        <w:ind w:left="720" w:hanging="720"/>
      </w:pPr>
      <w:r w:rsidRPr="00970B44">
        <w:t>Cadle, J., Turner, P., &amp; Paul, D. (2010). Business analysis techniques. London [England]: British Computer Society.</w:t>
      </w:r>
    </w:p>
    <w:p w:rsidR="003C02D8" w:rsidRPr="00970B44" w:rsidRDefault="003C02D8" w:rsidP="003C02D8">
      <w:pPr>
        <w:spacing w:line="360" w:lineRule="auto"/>
        <w:ind w:left="720" w:hanging="720"/>
      </w:pPr>
      <w:r w:rsidRPr="00970B44">
        <w:t> Database Definition. (2018). Techterms.com. Retrieved 17 January 2018, from https://techterms.com/definition/database</w:t>
      </w:r>
    </w:p>
    <w:p w:rsidR="003C02D8" w:rsidRPr="00970B44" w:rsidRDefault="003C02D8" w:rsidP="003C02D8">
      <w:pPr>
        <w:spacing w:line="360" w:lineRule="auto"/>
        <w:ind w:left="720" w:hanging="720"/>
      </w:pPr>
      <w:r w:rsidRPr="00970B44">
        <w:t>Future Generations Act – Future Generations Commissioner for Wales. (2018). The Future Generations Commissioner for Wales. Retrieved 16 January 2018, from </w:t>
      </w:r>
    </w:p>
    <w:p w:rsidR="003C02D8" w:rsidRPr="00970B44" w:rsidRDefault="003C02D8" w:rsidP="003C02D8">
      <w:pPr>
        <w:spacing w:line="360" w:lineRule="auto"/>
        <w:ind w:left="720" w:hanging="720"/>
      </w:pPr>
      <w:r w:rsidRPr="00970B44">
        <w:t>Harrington, J. (2000). Object-oriented database design clearly explained. San Diego: Morgan Kaufmann.</w:t>
      </w:r>
    </w:p>
    <w:p w:rsidR="003C02D8" w:rsidRDefault="003C02D8" w:rsidP="003C02D8">
      <w:pPr>
        <w:spacing w:line="360" w:lineRule="auto"/>
        <w:ind w:hanging="720"/>
      </w:pPr>
      <w:hyperlink r:id="rId12" w:history="1">
        <w:r w:rsidRPr="00693EA6">
          <w:rPr>
            <w:rStyle w:val="Hyperlink"/>
          </w:rPr>
          <w:t>https://study.com/academy/lesson/what-is-a-database-management-system-purpose-and-function.html</w:t>
        </w:r>
      </w:hyperlink>
    </w:p>
    <w:p w:rsidR="003C02D8" w:rsidRPr="00970B44" w:rsidRDefault="003C02D8" w:rsidP="003C02D8">
      <w:pPr>
        <w:spacing w:line="360" w:lineRule="auto"/>
        <w:ind w:left="720" w:hanging="720"/>
      </w:pPr>
      <w:r w:rsidRPr="00970B44">
        <w:t>In-text: (Roman, 2002)</w:t>
      </w:r>
    </w:p>
    <w:p w:rsidR="003C02D8" w:rsidRPr="003C02D8" w:rsidRDefault="003C02D8" w:rsidP="003C02D8">
      <w:pPr>
        <w:ind w:hanging="720"/>
      </w:pPr>
      <w:r w:rsidRPr="003C02D8">
        <w:t>Pay, A. (2018). How to gather the right data for business operations. The Telegraph. Retrieved 17 January 2018, from http://www.telegraph.co.uk/connect/small-business/operations-and-logistics/how-to-gather-data-for-business-operations/</w:t>
      </w:r>
    </w:p>
    <w:p w:rsidR="003C02D8" w:rsidRDefault="003C02D8" w:rsidP="003C02D8">
      <w:pPr>
        <w:spacing w:line="360" w:lineRule="auto"/>
        <w:ind w:left="720" w:hanging="720"/>
      </w:pPr>
      <w:r w:rsidRPr="00764445">
        <w:t xml:space="preserve">Primary and Foreign Key Constraints. (2017). Docs.microsoft.com. Retrieved 17 January 2018, from </w:t>
      </w:r>
      <w:hyperlink r:id="rId13" w:history="1">
        <w:r w:rsidRPr="00693EA6">
          <w:rPr>
            <w:rStyle w:val="Hyperlink"/>
          </w:rPr>
          <w:t>https://docs.microsoft.com/en-us/sql/relational-databases/tables/primary-and-foreign-key-constraints</w:t>
        </w:r>
      </w:hyperlink>
    </w:p>
    <w:p w:rsidR="003C02D8" w:rsidRPr="00970B44" w:rsidRDefault="003C02D8" w:rsidP="003C02D8">
      <w:pPr>
        <w:spacing w:line="360" w:lineRule="auto"/>
        <w:ind w:left="720" w:hanging="720"/>
      </w:pPr>
      <w:r w:rsidRPr="00970B44">
        <w:t>Roman, S. (2002). Access database design and programming. Sebastopol [CA]: O'Reilly.</w:t>
      </w:r>
    </w:p>
    <w:p w:rsidR="003C02D8" w:rsidRPr="00E133A7" w:rsidRDefault="003C02D8" w:rsidP="003C02D8">
      <w:pPr>
        <w:spacing w:line="360" w:lineRule="auto"/>
        <w:ind w:hanging="720"/>
      </w:pPr>
      <w:r w:rsidRPr="00E133A7">
        <w:lastRenderedPageBreak/>
        <w:t>Teorey, T., &amp; Teorey, T. (1996). Database modeling &amp; design. San Francisco, Calif.: Morgan Kaufmann Publishers.</w:t>
      </w:r>
    </w:p>
    <w:p w:rsidR="003C02D8" w:rsidRPr="00970B44" w:rsidRDefault="003C02D8" w:rsidP="003C02D8">
      <w:pPr>
        <w:spacing w:line="360" w:lineRule="auto"/>
        <w:ind w:left="720" w:hanging="720"/>
      </w:pPr>
      <w:r w:rsidRPr="00970B44">
        <w:t>Welsh Government Well-being of Future Generations (Wales) Act 2015. (2018). Gov.wales. Retrieved 16 January 2018, from http://gov.wales/topics/people-a</w:t>
      </w:r>
      <w:r w:rsidRPr="00970B44">
        <w:t>n</w:t>
      </w:r>
      <w:r w:rsidRPr="00970B44">
        <w:t>d-communities/people/future-generations-act/?lang=en</w:t>
      </w:r>
    </w:p>
    <w:p w:rsidR="003C02D8" w:rsidRDefault="003C02D8" w:rsidP="003C02D8">
      <w:pPr>
        <w:spacing w:line="360" w:lineRule="auto"/>
        <w:ind w:hanging="720"/>
      </w:pPr>
      <w:r w:rsidRPr="00DF1091">
        <w:t xml:space="preserve">What is a Database Management System? - Purpose and Function - Video &amp; Lesson Transcript | Study.com. (2018). Study.com. Retrieved 17 January 2018, from </w:t>
      </w:r>
    </w:p>
    <w:p w:rsidR="003C02D8" w:rsidRPr="003C02D8" w:rsidRDefault="003C02D8" w:rsidP="003C02D8">
      <w:pPr>
        <w:ind w:hanging="720"/>
      </w:pPr>
      <w:r w:rsidRPr="003C02D8">
        <w:t>What is a Database Management System? - Purpose and Function - Video &amp; Lesson Transcript | Study.com. (2018). Study.com. Retrieved 17 January 2018, from https://study.com/academy/lesson/what-is-a-database-management-system-purpose-and-function.html</w:t>
      </w:r>
    </w:p>
    <w:p w:rsidR="003C02D8" w:rsidRDefault="003C02D8">
      <w:pPr>
        <w:spacing w:line="259" w:lineRule="auto"/>
        <w:rPr>
          <w:rFonts w:eastAsiaTheme="majorEastAsia" w:cstheme="majorBidi"/>
          <w:b/>
          <w:szCs w:val="32"/>
        </w:rPr>
      </w:pPr>
      <w:r>
        <w:br w:type="page"/>
      </w:r>
    </w:p>
    <w:p w:rsidR="00AC5BA2" w:rsidRDefault="00AC5BA2" w:rsidP="00AC5BA2">
      <w:pPr>
        <w:pStyle w:val="Heading1"/>
      </w:pPr>
      <w:r>
        <w:lastRenderedPageBreak/>
        <w:t xml:space="preserve">Appendices </w:t>
      </w:r>
    </w:p>
    <w:p w:rsidR="00616AFE" w:rsidRDefault="00616AFE" w:rsidP="00616AFE">
      <w:r>
        <w:rPr>
          <w:noProof/>
          <w:lang w:eastAsia="en-GB"/>
        </w:rPr>
        <w:drawing>
          <wp:anchor distT="0" distB="0" distL="114300" distR="114300" simplePos="0" relativeHeight="251669504" behindDoc="1" locked="0" layoutInCell="1" allowOverlap="1">
            <wp:simplePos x="0" y="0"/>
            <wp:positionH relativeFrom="margin">
              <wp:posOffset>-299915</wp:posOffset>
            </wp:positionH>
            <wp:positionV relativeFrom="paragraph">
              <wp:posOffset>284054</wp:posOffset>
            </wp:positionV>
            <wp:extent cx="1003922" cy="2943305"/>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003922" cy="2943305"/>
                    </a:xfrm>
                    <a:prstGeom prst="rect">
                      <a:avLst/>
                    </a:prstGeom>
                  </pic:spPr>
                </pic:pic>
              </a:graphicData>
            </a:graphic>
            <wp14:sizeRelH relativeFrom="margin">
              <wp14:pctWidth>0</wp14:pctWidth>
            </wp14:sizeRelH>
            <wp14:sizeRelV relativeFrom="margin">
              <wp14:pctHeight>0</wp14:pctHeight>
            </wp14:sizeRelV>
          </wp:anchor>
        </w:drawing>
      </w:r>
    </w:p>
    <w:p w:rsidR="00616AFE" w:rsidRPr="00616AFE" w:rsidRDefault="00616AFE" w:rsidP="00616AFE">
      <w:r>
        <w:rPr>
          <w:noProof/>
          <w:lang w:eastAsia="en-GB"/>
        </w:rPr>
        <w:drawing>
          <wp:anchor distT="0" distB="0" distL="114300" distR="114300" simplePos="0" relativeHeight="251670528" behindDoc="1" locked="0" layoutInCell="1" allowOverlap="1">
            <wp:simplePos x="0" y="0"/>
            <wp:positionH relativeFrom="margin">
              <wp:align>right</wp:align>
            </wp:positionH>
            <wp:positionV relativeFrom="paragraph">
              <wp:posOffset>8890</wp:posOffset>
            </wp:positionV>
            <wp:extent cx="3241964" cy="4154642"/>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41964" cy="4154642"/>
                    </a:xfrm>
                    <a:prstGeom prst="rect">
                      <a:avLst/>
                    </a:prstGeom>
                  </pic:spPr>
                </pic:pic>
              </a:graphicData>
            </a:graphic>
          </wp:anchor>
        </w:drawing>
      </w:r>
    </w:p>
    <w:p w:rsidR="00616AFE" w:rsidRPr="00616AFE" w:rsidRDefault="00616AFE" w:rsidP="00616AFE"/>
    <w:p w:rsidR="00616AFE" w:rsidRPr="00616AFE" w:rsidRDefault="00616AFE" w:rsidP="00616AFE"/>
    <w:p w:rsidR="00616AFE" w:rsidRPr="00616AFE" w:rsidRDefault="00616AFE" w:rsidP="00616AFE"/>
    <w:p w:rsidR="00616AFE" w:rsidRPr="00616AFE" w:rsidRDefault="00616AFE" w:rsidP="00616AFE"/>
    <w:p w:rsidR="00616AFE" w:rsidRPr="00616AFE" w:rsidRDefault="00616AFE" w:rsidP="00616AFE"/>
    <w:p w:rsidR="00616AFE" w:rsidRPr="00616AFE" w:rsidRDefault="00616AFE" w:rsidP="00616AFE"/>
    <w:p w:rsidR="00616AFE" w:rsidRPr="00616AFE" w:rsidRDefault="00616AFE" w:rsidP="00616AFE"/>
    <w:p w:rsidR="00616AFE" w:rsidRPr="00616AFE" w:rsidRDefault="00616AFE" w:rsidP="00616AFE"/>
    <w:p w:rsidR="00616AFE" w:rsidRPr="00616AFE" w:rsidRDefault="00616AFE" w:rsidP="00616AFE"/>
    <w:p w:rsidR="00616AFE" w:rsidRPr="00616AFE" w:rsidRDefault="00616AFE" w:rsidP="00616AFE"/>
    <w:p w:rsidR="00616AFE" w:rsidRDefault="00616AFE" w:rsidP="00616AFE"/>
    <w:p w:rsidR="00616AFE" w:rsidRPr="00616AFE" w:rsidRDefault="00616AFE" w:rsidP="00616AFE"/>
    <w:sectPr w:rsidR="00616AFE" w:rsidRPr="00616AFE" w:rsidSect="009F2FD1">
      <w:headerReference w:type="default" r:id="rId16"/>
      <w:head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C44" w:rsidRDefault="00A84C44" w:rsidP="009F2FD1">
      <w:pPr>
        <w:spacing w:after="0"/>
      </w:pPr>
      <w:r>
        <w:separator/>
      </w:r>
    </w:p>
  </w:endnote>
  <w:endnote w:type="continuationSeparator" w:id="0">
    <w:p w:rsidR="00A84C44" w:rsidRDefault="00A84C44" w:rsidP="009F2FD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C44" w:rsidRDefault="00A84C44" w:rsidP="009F2FD1">
      <w:pPr>
        <w:spacing w:after="0"/>
      </w:pPr>
      <w:r>
        <w:separator/>
      </w:r>
    </w:p>
  </w:footnote>
  <w:footnote w:type="continuationSeparator" w:id="0">
    <w:p w:rsidR="00A84C44" w:rsidRDefault="00A84C44" w:rsidP="009F2FD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C44" w:rsidRDefault="00B12296">
    <w:pPr>
      <w:pStyle w:val="Header"/>
      <w:jc w:val="right"/>
    </w:pPr>
    <w:r w:rsidRPr="00B12296">
      <w:rPr>
        <w:rFonts w:ascii="Arial" w:eastAsia="Calibri" w:hAnsi="Arial" w:cs="Arial"/>
      </w:rPr>
      <w:t>R</w:t>
    </w:r>
    <w:r w:rsidRPr="00B12296">
      <w:rPr>
        <w:rFonts w:ascii="Arial" w:eastAsia="Calibri" w:hAnsi="Arial" w:cs="Arial"/>
      </w:rPr>
      <w:t>ethinking business conference</w:t>
    </w:r>
    <w:r w:rsidR="00A84C44">
      <w:tab/>
    </w:r>
    <w:r w:rsidR="00A84C44">
      <w:tab/>
    </w:r>
    <w:sdt>
      <w:sdtPr>
        <w:id w:val="-725212475"/>
        <w:docPartObj>
          <w:docPartGallery w:val="Page Numbers (Top of Page)"/>
          <w:docPartUnique/>
        </w:docPartObj>
      </w:sdtPr>
      <w:sdtEndPr>
        <w:rPr>
          <w:noProof/>
        </w:rPr>
      </w:sdtEndPr>
      <w:sdtContent>
        <w:r w:rsidR="00A84C44">
          <w:fldChar w:fldCharType="begin"/>
        </w:r>
        <w:r w:rsidR="00A84C44">
          <w:instrText xml:space="preserve"> PAGE   \* MERGEFORMAT </w:instrText>
        </w:r>
        <w:r w:rsidR="00A84C44">
          <w:fldChar w:fldCharType="separate"/>
        </w:r>
        <w:r w:rsidR="00F24F14">
          <w:rPr>
            <w:noProof/>
          </w:rPr>
          <w:t>8</w:t>
        </w:r>
        <w:r w:rsidR="00A84C44">
          <w:rPr>
            <w:noProof/>
          </w:rPr>
          <w:fldChar w:fldCharType="end"/>
        </w:r>
      </w:sdtContent>
    </w:sdt>
  </w:p>
  <w:p w:rsidR="00A84C44" w:rsidRDefault="00A84C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C44" w:rsidRDefault="00A84C44" w:rsidP="00B12296">
    <w:pPr>
      <w:pStyle w:val="Header"/>
    </w:pPr>
    <w:r>
      <w:t xml:space="preserve">Running Head: </w:t>
    </w:r>
    <w:r w:rsidR="00B12296">
      <w:t>R</w:t>
    </w:r>
    <w:r w:rsidR="00B12296" w:rsidRPr="00B12296">
      <w:t>ethinking business conference</w:t>
    </w:r>
    <w:r>
      <w:tab/>
    </w:r>
    <w:r>
      <w:tab/>
    </w:r>
    <w:sdt>
      <w:sdtPr>
        <w:id w:val="173557901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616AFE">
          <w:rPr>
            <w:noProof/>
          </w:rPr>
          <w:t>1</w:t>
        </w:r>
        <w:r>
          <w:rPr>
            <w:noProof/>
          </w:rPr>
          <w:fldChar w:fldCharType="end"/>
        </w:r>
      </w:sdtContent>
    </w:sdt>
  </w:p>
  <w:p w:rsidR="00A84C44" w:rsidRDefault="00A84C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20B1"/>
    <w:multiLevelType w:val="hybridMultilevel"/>
    <w:tmpl w:val="B8205CA2"/>
    <w:lvl w:ilvl="0" w:tplc="2AB261A8">
      <w:start w:val="1"/>
      <w:numFmt w:val="bullet"/>
      <w:lvlText w:val="•"/>
      <w:lvlJc w:val="left"/>
      <w:pPr>
        <w:tabs>
          <w:tab w:val="num" w:pos="720"/>
        </w:tabs>
        <w:ind w:left="720" w:hanging="360"/>
      </w:pPr>
      <w:rPr>
        <w:rFonts w:ascii="Arial" w:hAnsi="Arial" w:hint="default"/>
      </w:rPr>
    </w:lvl>
    <w:lvl w:ilvl="1" w:tplc="E2AC99A6" w:tentative="1">
      <w:start w:val="1"/>
      <w:numFmt w:val="bullet"/>
      <w:lvlText w:val="•"/>
      <w:lvlJc w:val="left"/>
      <w:pPr>
        <w:tabs>
          <w:tab w:val="num" w:pos="1440"/>
        </w:tabs>
        <w:ind w:left="1440" w:hanging="360"/>
      </w:pPr>
      <w:rPr>
        <w:rFonts w:ascii="Arial" w:hAnsi="Arial" w:hint="default"/>
      </w:rPr>
    </w:lvl>
    <w:lvl w:ilvl="2" w:tplc="F7260B60" w:tentative="1">
      <w:start w:val="1"/>
      <w:numFmt w:val="bullet"/>
      <w:lvlText w:val="•"/>
      <w:lvlJc w:val="left"/>
      <w:pPr>
        <w:tabs>
          <w:tab w:val="num" w:pos="2160"/>
        </w:tabs>
        <w:ind w:left="2160" w:hanging="360"/>
      </w:pPr>
      <w:rPr>
        <w:rFonts w:ascii="Arial" w:hAnsi="Arial" w:hint="default"/>
      </w:rPr>
    </w:lvl>
    <w:lvl w:ilvl="3" w:tplc="E3C6E112" w:tentative="1">
      <w:start w:val="1"/>
      <w:numFmt w:val="bullet"/>
      <w:lvlText w:val="•"/>
      <w:lvlJc w:val="left"/>
      <w:pPr>
        <w:tabs>
          <w:tab w:val="num" w:pos="2880"/>
        </w:tabs>
        <w:ind w:left="2880" w:hanging="360"/>
      </w:pPr>
      <w:rPr>
        <w:rFonts w:ascii="Arial" w:hAnsi="Arial" w:hint="default"/>
      </w:rPr>
    </w:lvl>
    <w:lvl w:ilvl="4" w:tplc="EE3404E2" w:tentative="1">
      <w:start w:val="1"/>
      <w:numFmt w:val="bullet"/>
      <w:lvlText w:val="•"/>
      <w:lvlJc w:val="left"/>
      <w:pPr>
        <w:tabs>
          <w:tab w:val="num" w:pos="3600"/>
        </w:tabs>
        <w:ind w:left="3600" w:hanging="360"/>
      </w:pPr>
      <w:rPr>
        <w:rFonts w:ascii="Arial" w:hAnsi="Arial" w:hint="default"/>
      </w:rPr>
    </w:lvl>
    <w:lvl w:ilvl="5" w:tplc="CB74CFF0" w:tentative="1">
      <w:start w:val="1"/>
      <w:numFmt w:val="bullet"/>
      <w:lvlText w:val="•"/>
      <w:lvlJc w:val="left"/>
      <w:pPr>
        <w:tabs>
          <w:tab w:val="num" w:pos="4320"/>
        </w:tabs>
        <w:ind w:left="4320" w:hanging="360"/>
      </w:pPr>
      <w:rPr>
        <w:rFonts w:ascii="Arial" w:hAnsi="Arial" w:hint="default"/>
      </w:rPr>
    </w:lvl>
    <w:lvl w:ilvl="6" w:tplc="AF4ED18A" w:tentative="1">
      <w:start w:val="1"/>
      <w:numFmt w:val="bullet"/>
      <w:lvlText w:val="•"/>
      <w:lvlJc w:val="left"/>
      <w:pPr>
        <w:tabs>
          <w:tab w:val="num" w:pos="5040"/>
        </w:tabs>
        <w:ind w:left="5040" w:hanging="360"/>
      </w:pPr>
      <w:rPr>
        <w:rFonts w:ascii="Arial" w:hAnsi="Arial" w:hint="default"/>
      </w:rPr>
    </w:lvl>
    <w:lvl w:ilvl="7" w:tplc="5A803B1A" w:tentative="1">
      <w:start w:val="1"/>
      <w:numFmt w:val="bullet"/>
      <w:lvlText w:val="•"/>
      <w:lvlJc w:val="left"/>
      <w:pPr>
        <w:tabs>
          <w:tab w:val="num" w:pos="5760"/>
        </w:tabs>
        <w:ind w:left="5760" w:hanging="360"/>
      </w:pPr>
      <w:rPr>
        <w:rFonts w:ascii="Arial" w:hAnsi="Arial" w:hint="default"/>
      </w:rPr>
    </w:lvl>
    <w:lvl w:ilvl="8" w:tplc="BEA2E9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763417"/>
    <w:multiLevelType w:val="hybridMultilevel"/>
    <w:tmpl w:val="224E4B40"/>
    <w:lvl w:ilvl="0" w:tplc="2F4E4052">
      <w:start w:val="1"/>
      <w:numFmt w:val="bullet"/>
      <w:lvlText w:val="•"/>
      <w:lvlJc w:val="left"/>
      <w:pPr>
        <w:tabs>
          <w:tab w:val="num" w:pos="720"/>
        </w:tabs>
        <w:ind w:left="720" w:hanging="360"/>
      </w:pPr>
      <w:rPr>
        <w:rFonts w:ascii="Arial" w:hAnsi="Arial" w:hint="default"/>
      </w:rPr>
    </w:lvl>
    <w:lvl w:ilvl="1" w:tplc="061A7F78">
      <w:start w:val="1"/>
      <w:numFmt w:val="bullet"/>
      <w:lvlText w:val="•"/>
      <w:lvlJc w:val="left"/>
      <w:pPr>
        <w:tabs>
          <w:tab w:val="num" w:pos="1440"/>
        </w:tabs>
        <w:ind w:left="1440" w:hanging="360"/>
      </w:pPr>
      <w:rPr>
        <w:rFonts w:ascii="Arial" w:hAnsi="Arial" w:hint="default"/>
      </w:rPr>
    </w:lvl>
    <w:lvl w:ilvl="2" w:tplc="8504737E">
      <w:start w:val="302"/>
      <w:numFmt w:val="bullet"/>
      <w:lvlText w:val="•"/>
      <w:lvlJc w:val="left"/>
      <w:pPr>
        <w:tabs>
          <w:tab w:val="num" w:pos="2160"/>
        </w:tabs>
        <w:ind w:left="2160" w:hanging="360"/>
      </w:pPr>
      <w:rPr>
        <w:rFonts w:ascii="Times New Roman" w:hAnsi="Times New Roman" w:hint="default"/>
      </w:rPr>
    </w:lvl>
    <w:lvl w:ilvl="3" w:tplc="2FE243EA">
      <w:start w:val="302"/>
      <w:numFmt w:val="bullet"/>
      <w:lvlText w:val="•"/>
      <w:lvlJc w:val="left"/>
      <w:pPr>
        <w:tabs>
          <w:tab w:val="num" w:pos="2880"/>
        </w:tabs>
        <w:ind w:left="2880" w:hanging="360"/>
      </w:pPr>
      <w:rPr>
        <w:rFonts w:ascii="Times New Roman" w:hAnsi="Times New Roman" w:hint="default"/>
      </w:rPr>
    </w:lvl>
    <w:lvl w:ilvl="4" w:tplc="C432461C">
      <w:start w:val="302"/>
      <w:numFmt w:val="bullet"/>
      <w:lvlText w:val="•"/>
      <w:lvlJc w:val="left"/>
      <w:pPr>
        <w:tabs>
          <w:tab w:val="num" w:pos="3600"/>
        </w:tabs>
        <w:ind w:left="3600" w:hanging="360"/>
      </w:pPr>
      <w:rPr>
        <w:rFonts w:ascii="Times New Roman" w:hAnsi="Times New Roman" w:hint="default"/>
      </w:rPr>
    </w:lvl>
    <w:lvl w:ilvl="5" w:tplc="F4ECAC42" w:tentative="1">
      <w:start w:val="1"/>
      <w:numFmt w:val="bullet"/>
      <w:lvlText w:val="•"/>
      <w:lvlJc w:val="left"/>
      <w:pPr>
        <w:tabs>
          <w:tab w:val="num" w:pos="4320"/>
        </w:tabs>
        <w:ind w:left="4320" w:hanging="360"/>
      </w:pPr>
      <w:rPr>
        <w:rFonts w:ascii="Arial" w:hAnsi="Arial" w:hint="default"/>
      </w:rPr>
    </w:lvl>
    <w:lvl w:ilvl="6" w:tplc="D29E9E32" w:tentative="1">
      <w:start w:val="1"/>
      <w:numFmt w:val="bullet"/>
      <w:lvlText w:val="•"/>
      <w:lvlJc w:val="left"/>
      <w:pPr>
        <w:tabs>
          <w:tab w:val="num" w:pos="5040"/>
        </w:tabs>
        <w:ind w:left="5040" w:hanging="360"/>
      </w:pPr>
      <w:rPr>
        <w:rFonts w:ascii="Arial" w:hAnsi="Arial" w:hint="default"/>
      </w:rPr>
    </w:lvl>
    <w:lvl w:ilvl="7" w:tplc="5AB41F50" w:tentative="1">
      <w:start w:val="1"/>
      <w:numFmt w:val="bullet"/>
      <w:lvlText w:val="•"/>
      <w:lvlJc w:val="left"/>
      <w:pPr>
        <w:tabs>
          <w:tab w:val="num" w:pos="5760"/>
        </w:tabs>
        <w:ind w:left="5760" w:hanging="360"/>
      </w:pPr>
      <w:rPr>
        <w:rFonts w:ascii="Arial" w:hAnsi="Arial" w:hint="default"/>
      </w:rPr>
    </w:lvl>
    <w:lvl w:ilvl="8" w:tplc="99AA89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34574B7"/>
    <w:multiLevelType w:val="hybridMultilevel"/>
    <w:tmpl w:val="E34C9AE4"/>
    <w:lvl w:ilvl="0" w:tplc="A0B843C8">
      <w:start w:val="1"/>
      <w:numFmt w:val="bullet"/>
      <w:lvlText w:val="•"/>
      <w:lvlJc w:val="left"/>
      <w:pPr>
        <w:tabs>
          <w:tab w:val="num" w:pos="720"/>
        </w:tabs>
        <w:ind w:left="720" w:hanging="360"/>
      </w:pPr>
      <w:rPr>
        <w:rFonts w:ascii="Arial" w:hAnsi="Arial" w:hint="default"/>
      </w:rPr>
    </w:lvl>
    <w:lvl w:ilvl="1" w:tplc="9F62F678">
      <w:start w:val="302"/>
      <w:numFmt w:val="bullet"/>
      <w:lvlText w:val="•"/>
      <w:lvlJc w:val="left"/>
      <w:pPr>
        <w:tabs>
          <w:tab w:val="num" w:pos="1440"/>
        </w:tabs>
        <w:ind w:left="1440" w:hanging="360"/>
      </w:pPr>
      <w:rPr>
        <w:rFonts w:ascii="Arial" w:hAnsi="Arial" w:hint="default"/>
      </w:rPr>
    </w:lvl>
    <w:lvl w:ilvl="2" w:tplc="1D860C8C" w:tentative="1">
      <w:start w:val="1"/>
      <w:numFmt w:val="bullet"/>
      <w:lvlText w:val="•"/>
      <w:lvlJc w:val="left"/>
      <w:pPr>
        <w:tabs>
          <w:tab w:val="num" w:pos="2160"/>
        </w:tabs>
        <w:ind w:left="2160" w:hanging="360"/>
      </w:pPr>
      <w:rPr>
        <w:rFonts w:ascii="Arial" w:hAnsi="Arial" w:hint="default"/>
      </w:rPr>
    </w:lvl>
    <w:lvl w:ilvl="3" w:tplc="BC4E7C88" w:tentative="1">
      <w:start w:val="1"/>
      <w:numFmt w:val="bullet"/>
      <w:lvlText w:val="•"/>
      <w:lvlJc w:val="left"/>
      <w:pPr>
        <w:tabs>
          <w:tab w:val="num" w:pos="2880"/>
        </w:tabs>
        <w:ind w:left="2880" w:hanging="360"/>
      </w:pPr>
      <w:rPr>
        <w:rFonts w:ascii="Arial" w:hAnsi="Arial" w:hint="default"/>
      </w:rPr>
    </w:lvl>
    <w:lvl w:ilvl="4" w:tplc="CCE2AA5E" w:tentative="1">
      <w:start w:val="1"/>
      <w:numFmt w:val="bullet"/>
      <w:lvlText w:val="•"/>
      <w:lvlJc w:val="left"/>
      <w:pPr>
        <w:tabs>
          <w:tab w:val="num" w:pos="3600"/>
        </w:tabs>
        <w:ind w:left="3600" w:hanging="360"/>
      </w:pPr>
      <w:rPr>
        <w:rFonts w:ascii="Arial" w:hAnsi="Arial" w:hint="default"/>
      </w:rPr>
    </w:lvl>
    <w:lvl w:ilvl="5" w:tplc="50E00F1E" w:tentative="1">
      <w:start w:val="1"/>
      <w:numFmt w:val="bullet"/>
      <w:lvlText w:val="•"/>
      <w:lvlJc w:val="left"/>
      <w:pPr>
        <w:tabs>
          <w:tab w:val="num" w:pos="4320"/>
        </w:tabs>
        <w:ind w:left="4320" w:hanging="360"/>
      </w:pPr>
      <w:rPr>
        <w:rFonts w:ascii="Arial" w:hAnsi="Arial" w:hint="default"/>
      </w:rPr>
    </w:lvl>
    <w:lvl w:ilvl="6" w:tplc="5D8E7634" w:tentative="1">
      <w:start w:val="1"/>
      <w:numFmt w:val="bullet"/>
      <w:lvlText w:val="•"/>
      <w:lvlJc w:val="left"/>
      <w:pPr>
        <w:tabs>
          <w:tab w:val="num" w:pos="5040"/>
        </w:tabs>
        <w:ind w:left="5040" w:hanging="360"/>
      </w:pPr>
      <w:rPr>
        <w:rFonts w:ascii="Arial" w:hAnsi="Arial" w:hint="default"/>
      </w:rPr>
    </w:lvl>
    <w:lvl w:ilvl="7" w:tplc="3CAAA260" w:tentative="1">
      <w:start w:val="1"/>
      <w:numFmt w:val="bullet"/>
      <w:lvlText w:val="•"/>
      <w:lvlJc w:val="left"/>
      <w:pPr>
        <w:tabs>
          <w:tab w:val="num" w:pos="5760"/>
        </w:tabs>
        <w:ind w:left="5760" w:hanging="360"/>
      </w:pPr>
      <w:rPr>
        <w:rFonts w:ascii="Arial" w:hAnsi="Arial" w:hint="default"/>
      </w:rPr>
    </w:lvl>
    <w:lvl w:ilvl="8" w:tplc="CE123DB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7001ABD"/>
    <w:multiLevelType w:val="hybridMultilevel"/>
    <w:tmpl w:val="F8129394"/>
    <w:lvl w:ilvl="0" w:tplc="339C4CB2">
      <w:start w:val="1"/>
      <w:numFmt w:val="bullet"/>
      <w:lvlText w:val="o"/>
      <w:lvlJc w:val="left"/>
      <w:pPr>
        <w:tabs>
          <w:tab w:val="num" w:pos="720"/>
        </w:tabs>
        <w:ind w:left="720" w:hanging="360"/>
      </w:pPr>
      <w:rPr>
        <w:rFonts w:ascii="Courier New" w:hAnsi="Courier New" w:hint="default"/>
      </w:rPr>
    </w:lvl>
    <w:lvl w:ilvl="1" w:tplc="D612EF34" w:tentative="1">
      <w:start w:val="1"/>
      <w:numFmt w:val="bullet"/>
      <w:lvlText w:val="o"/>
      <w:lvlJc w:val="left"/>
      <w:pPr>
        <w:tabs>
          <w:tab w:val="num" w:pos="1440"/>
        </w:tabs>
        <w:ind w:left="1440" w:hanging="360"/>
      </w:pPr>
      <w:rPr>
        <w:rFonts w:ascii="Courier New" w:hAnsi="Courier New" w:hint="default"/>
      </w:rPr>
    </w:lvl>
    <w:lvl w:ilvl="2" w:tplc="58ECD4F0" w:tentative="1">
      <w:start w:val="1"/>
      <w:numFmt w:val="bullet"/>
      <w:lvlText w:val="o"/>
      <w:lvlJc w:val="left"/>
      <w:pPr>
        <w:tabs>
          <w:tab w:val="num" w:pos="2160"/>
        </w:tabs>
        <w:ind w:left="2160" w:hanging="360"/>
      </w:pPr>
      <w:rPr>
        <w:rFonts w:ascii="Courier New" w:hAnsi="Courier New" w:hint="default"/>
      </w:rPr>
    </w:lvl>
    <w:lvl w:ilvl="3" w:tplc="B080D056">
      <w:start w:val="1"/>
      <w:numFmt w:val="bullet"/>
      <w:lvlText w:val="o"/>
      <w:lvlJc w:val="left"/>
      <w:pPr>
        <w:tabs>
          <w:tab w:val="num" w:pos="2880"/>
        </w:tabs>
        <w:ind w:left="2880" w:hanging="360"/>
      </w:pPr>
      <w:rPr>
        <w:rFonts w:ascii="Courier New" w:hAnsi="Courier New" w:hint="default"/>
      </w:rPr>
    </w:lvl>
    <w:lvl w:ilvl="4" w:tplc="FBA0BB22" w:tentative="1">
      <w:start w:val="1"/>
      <w:numFmt w:val="bullet"/>
      <w:lvlText w:val="o"/>
      <w:lvlJc w:val="left"/>
      <w:pPr>
        <w:tabs>
          <w:tab w:val="num" w:pos="3600"/>
        </w:tabs>
        <w:ind w:left="3600" w:hanging="360"/>
      </w:pPr>
      <w:rPr>
        <w:rFonts w:ascii="Courier New" w:hAnsi="Courier New" w:hint="default"/>
      </w:rPr>
    </w:lvl>
    <w:lvl w:ilvl="5" w:tplc="760AF230" w:tentative="1">
      <w:start w:val="1"/>
      <w:numFmt w:val="bullet"/>
      <w:lvlText w:val="o"/>
      <w:lvlJc w:val="left"/>
      <w:pPr>
        <w:tabs>
          <w:tab w:val="num" w:pos="4320"/>
        </w:tabs>
        <w:ind w:left="4320" w:hanging="360"/>
      </w:pPr>
      <w:rPr>
        <w:rFonts w:ascii="Courier New" w:hAnsi="Courier New" w:hint="default"/>
      </w:rPr>
    </w:lvl>
    <w:lvl w:ilvl="6" w:tplc="A63A85AC" w:tentative="1">
      <w:start w:val="1"/>
      <w:numFmt w:val="bullet"/>
      <w:lvlText w:val="o"/>
      <w:lvlJc w:val="left"/>
      <w:pPr>
        <w:tabs>
          <w:tab w:val="num" w:pos="5040"/>
        </w:tabs>
        <w:ind w:left="5040" w:hanging="360"/>
      </w:pPr>
      <w:rPr>
        <w:rFonts w:ascii="Courier New" w:hAnsi="Courier New" w:hint="default"/>
      </w:rPr>
    </w:lvl>
    <w:lvl w:ilvl="7" w:tplc="881E614E" w:tentative="1">
      <w:start w:val="1"/>
      <w:numFmt w:val="bullet"/>
      <w:lvlText w:val="o"/>
      <w:lvlJc w:val="left"/>
      <w:pPr>
        <w:tabs>
          <w:tab w:val="num" w:pos="5760"/>
        </w:tabs>
        <w:ind w:left="5760" w:hanging="360"/>
      </w:pPr>
      <w:rPr>
        <w:rFonts w:ascii="Courier New" w:hAnsi="Courier New" w:hint="default"/>
      </w:rPr>
    </w:lvl>
    <w:lvl w:ilvl="8" w:tplc="6060BB54" w:tentative="1">
      <w:start w:val="1"/>
      <w:numFmt w:val="bullet"/>
      <w:lvlText w:val="o"/>
      <w:lvlJc w:val="left"/>
      <w:pPr>
        <w:tabs>
          <w:tab w:val="num" w:pos="6480"/>
        </w:tabs>
        <w:ind w:left="6480" w:hanging="360"/>
      </w:pPr>
      <w:rPr>
        <w:rFonts w:ascii="Courier New" w:hAnsi="Courier New" w:hint="default"/>
      </w:rPr>
    </w:lvl>
  </w:abstractNum>
  <w:abstractNum w:abstractNumId="4" w15:restartNumberingAfterBreak="0">
    <w:nsid w:val="18553D78"/>
    <w:multiLevelType w:val="hybridMultilevel"/>
    <w:tmpl w:val="AB8A56C6"/>
    <w:lvl w:ilvl="0" w:tplc="689C9B2A">
      <w:start w:val="1"/>
      <w:numFmt w:val="bullet"/>
      <w:lvlText w:val="•"/>
      <w:lvlJc w:val="left"/>
      <w:pPr>
        <w:tabs>
          <w:tab w:val="num" w:pos="720"/>
        </w:tabs>
        <w:ind w:left="720" w:hanging="360"/>
      </w:pPr>
      <w:rPr>
        <w:rFonts w:ascii="Arial" w:hAnsi="Arial" w:hint="default"/>
      </w:rPr>
    </w:lvl>
    <w:lvl w:ilvl="1" w:tplc="0A7E058A">
      <w:start w:val="302"/>
      <w:numFmt w:val="bullet"/>
      <w:lvlText w:val="•"/>
      <w:lvlJc w:val="left"/>
      <w:pPr>
        <w:tabs>
          <w:tab w:val="num" w:pos="1440"/>
        </w:tabs>
        <w:ind w:left="1440" w:hanging="360"/>
      </w:pPr>
      <w:rPr>
        <w:rFonts w:ascii="Arial" w:hAnsi="Arial" w:hint="default"/>
      </w:rPr>
    </w:lvl>
    <w:lvl w:ilvl="2" w:tplc="DDDAB51A" w:tentative="1">
      <w:start w:val="1"/>
      <w:numFmt w:val="bullet"/>
      <w:lvlText w:val="•"/>
      <w:lvlJc w:val="left"/>
      <w:pPr>
        <w:tabs>
          <w:tab w:val="num" w:pos="2160"/>
        </w:tabs>
        <w:ind w:left="2160" w:hanging="360"/>
      </w:pPr>
      <w:rPr>
        <w:rFonts w:ascii="Arial" w:hAnsi="Arial" w:hint="default"/>
      </w:rPr>
    </w:lvl>
    <w:lvl w:ilvl="3" w:tplc="52BE989A" w:tentative="1">
      <w:start w:val="1"/>
      <w:numFmt w:val="bullet"/>
      <w:lvlText w:val="•"/>
      <w:lvlJc w:val="left"/>
      <w:pPr>
        <w:tabs>
          <w:tab w:val="num" w:pos="2880"/>
        </w:tabs>
        <w:ind w:left="2880" w:hanging="360"/>
      </w:pPr>
      <w:rPr>
        <w:rFonts w:ascii="Arial" w:hAnsi="Arial" w:hint="default"/>
      </w:rPr>
    </w:lvl>
    <w:lvl w:ilvl="4" w:tplc="D4402602" w:tentative="1">
      <w:start w:val="1"/>
      <w:numFmt w:val="bullet"/>
      <w:lvlText w:val="•"/>
      <w:lvlJc w:val="left"/>
      <w:pPr>
        <w:tabs>
          <w:tab w:val="num" w:pos="3600"/>
        </w:tabs>
        <w:ind w:left="3600" w:hanging="360"/>
      </w:pPr>
      <w:rPr>
        <w:rFonts w:ascii="Arial" w:hAnsi="Arial" w:hint="default"/>
      </w:rPr>
    </w:lvl>
    <w:lvl w:ilvl="5" w:tplc="66BE256C" w:tentative="1">
      <w:start w:val="1"/>
      <w:numFmt w:val="bullet"/>
      <w:lvlText w:val="•"/>
      <w:lvlJc w:val="left"/>
      <w:pPr>
        <w:tabs>
          <w:tab w:val="num" w:pos="4320"/>
        </w:tabs>
        <w:ind w:left="4320" w:hanging="360"/>
      </w:pPr>
      <w:rPr>
        <w:rFonts w:ascii="Arial" w:hAnsi="Arial" w:hint="default"/>
      </w:rPr>
    </w:lvl>
    <w:lvl w:ilvl="6" w:tplc="2AB49BE0" w:tentative="1">
      <w:start w:val="1"/>
      <w:numFmt w:val="bullet"/>
      <w:lvlText w:val="•"/>
      <w:lvlJc w:val="left"/>
      <w:pPr>
        <w:tabs>
          <w:tab w:val="num" w:pos="5040"/>
        </w:tabs>
        <w:ind w:left="5040" w:hanging="360"/>
      </w:pPr>
      <w:rPr>
        <w:rFonts w:ascii="Arial" w:hAnsi="Arial" w:hint="default"/>
      </w:rPr>
    </w:lvl>
    <w:lvl w:ilvl="7" w:tplc="4744610A" w:tentative="1">
      <w:start w:val="1"/>
      <w:numFmt w:val="bullet"/>
      <w:lvlText w:val="•"/>
      <w:lvlJc w:val="left"/>
      <w:pPr>
        <w:tabs>
          <w:tab w:val="num" w:pos="5760"/>
        </w:tabs>
        <w:ind w:left="5760" w:hanging="360"/>
      </w:pPr>
      <w:rPr>
        <w:rFonts w:ascii="Arial" w:hAnsi="Arial" w:hint="default"/>
      </w:rPr>
    </w:lvl>
    <w:lvl w:ilvl="8" w:tplc="15FCDA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9A2589"/>
    <w:multiLevelType w:val="hybridMultilevel"/>
    <w:tmpl w:val="66321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076379"/>
    <w:multiLevelType w:val="hybridMultilevel"/>
    <w:tmpl w:val="D0AA802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C690C54"/>
    <w:multiLevelType w:val="hybridMultilevel"/>
    <w:tmpl w:val="5C7A2EC2"/>
    <w:lvl w:ilvl="0" w:tplc="53045AD8">
      <w:start w:val="1"/>
      <w:numFmt w:val="decimal"/>
      <w:lvlText w:val="%1."/>
      <w:lvlJc w:val="left"/>
      <w:pPr>
        <w:tabs>
          <w:tab w:val="num" w:pos="720"/>
        </w:tabs>
        <w:ind w:left="720" w:hanging="360"/>
      </w:pPr>
    </w:lvl>
    <w:lvl w:ilvl="1" w:tplc="83E45852">
      <w:start w:val="1"/>
      <w:numFmt w:val="decimal"/>
      <w:lvlText w:val="%2."/>
      <w:lvlJc w:val="left"/>
      <w:pPr>
        <w:tabs>
          <w:tab w:val="num" w:pos="1440"/>
        </w:tabs>
        <w:ind w:left="1440" w:hanging="360"/>
      </w:pPr>
    </w:lvl>
    <w:lvl w:ilvl="2" w:tplc="B9A6A5CC">
      <w:start w:val="1"/>
      <w:numFmt w:val="decimal"/>
      <w:lvlText w:val="%3."/>
      <w:lvlJc w:val="left"/>
      <w:pPr>
        <w:tabs>
          <w:tab w:val="num" w:pos="2160"/>
        </w:tabs>
        <w:ind w:left="2160" w:hanging="360"/>
      </w:pPr>
    </w:lvl>
    <w:lvl w:ilvl="3" w:tplc="22D6CF8E" w:tentative="1">
      <w:start w:val="1"/>
      <w:numFmt w:val="decimal"/>
      <w:lvlText w:val="%4."/>
      <w:lvlJc w:val="left"/>
      <w:pPr>
        <w:tabs>
          <w:tab w:val="num" w:pos="2880"/>
        </w:tabs>
        <w:ind w:left="2880" w:hanging="360"/>
      </w:pPr>
    </w:lvl>
    <w:lvl w:ilvl="4" w:tplc="1A64BC50" w:tentative="1">
      <w:start w:val="1"/>
      <w:numFmt w:val="decimal"/>
      <w:lvlText w:val="%5."/>
      <w:lvlJc w:val="left"/>
      <w:pPr>
        <w:tabs>
          <w:tab w:val="num" w:pos="3600"/>
        </w:tabs>
        <w:ind w:left="3600" w:hanging="360"/>
      </w:pPr>
    </w:lvl>
    <w:lvl w:ilvl="5" w:tplc="E7682BE2" w:tentative="1">
      <w:start w:val="1"/>
      <w:numFmt w:val="decimal"/>
      <w:lvlText w:val="%6."/>
      <w:lvlJc w:val="left"/>
      <w:pPr>
        <w:tabs>
          <w:tab w:val="num" w:pos="4320"/>
        </w:tabs>
        <w:ind w:left="4320" w:hanging="360"/>
      </w:pPr>
    </w:lvl>
    <w:lvl w:ilvl="6" w:tplc="EEAE1714" w:tentative="1">
      <w:start w:val="1"/>
      <w:numFmt w:val="decimal"/>
      <w:lvlText w:val="%7."/>
      <w:lvlJc w:val="left"/>
      <w:pPr>
        <w:tabs>
          <w:tab w:val="num" w:pos="5040"/>
        </w:tabs>
        <w:ind w:left="5040" w:hanging="360"/>
      </w:pPr>
    </w:lvl>
    <w:lvl w:ilvl="7" w:tplc="9AD08738" w:tentative="1">
      <w:start w:val="1"/>
      <w:numFmt w:val="decimal"/>
      <w:lvlText w:val="%8."/>
      <w:lvlJc w:val="left"/>
      <w:pPr>
        <w:tabs>
          <w:tab w:val="num" w:pos="5760"/>
        </w:tabs>
        <w:ind w:left="5760" w:hanging="360"/>
      </w:pPr>
    </w:lvl>
    <w:lvl w:ilvl="8" w:tplc="E29CFEEC" w:tentative="1">
      <w:start w:val="1"/>
      <w:numFmt w:val="decimal"/>
      <w:lvlText w:val="%9."/>
      <w:lvlJc w:val="left"/>
      <w:pPr>
        <w:tabs>
          <w:tab w:val="num" w:pos="6480"/>
        </w:tabs>
        <w:ind w:left="6480" w:hanging="360"/>
      </w:pPr>
    </w:lvl>
  </w:abstractNum>
  <w:abstractNum w:abstractNumId="8" w15:restartNumberingAfterBreak="0">
    <w:nsid w:val="20CF511D"/>
    <w:multiLevelType w:val="hybridMultilevel"/>
    <w:tmpl w:val="0BC4DC42"/>
    <w:lvl w:ilvl="0" w:tplc="749E3454">
      <w:start w:val="1"/>
      <w:numFmt w:val="bullet"/>
      <w:lvlText w:val="•"/>
      <w:lvlJc w:val="left"/>
      <w:pPr>
        <w:tabs>
          <w:tab w:val="num" w:pos="720"/>
        </w:tabs>
        <w:ind w:left="720" w:hanging="360"/>
      </w:pPr>
      <w:rPr>
        <w:rFonts w:ascii="Arial" w:hAnsi="Arial" w:hint="default"/>
      </w:rPr>
    </w:lvl>
    <w:lvl w:ilvl="1" w:tplc="D6BC9306">
      <w:start w:val="1"/>
      <w:numFmt w:val="bullet"/>
      <w:lvlText w:val="•"/>
      <w:lvlJc w:val="left"/>
      <w:pPr>
        <w:tabs>
          <w:tab w:val="num" w:pos="1440"/>
        </w:tabs>
        <w:ind w:left="1440" w:hanging="360"/>
      </w:pPr>
      <w:rPr>
        <w:rFonts w:ascii="Arial" w:hAnsi="Arial" w:hint="default"/>
      </w:rPr>
    </w:lvl>
    <w:lvl w:ilvl="2" w:tplc="D2269488">
      <w:start w:val="302"/>
      <w:numFmt w:val="bullet"/>
      <w:lvlText w:val="•"/>
      <w:lvlJc w:val="left"/>
      <w:pPr>
        <w:tabs>
          <w:tab w:val="num" w:pos="2160"/>
        </w:tabs>
        <w:ind w:left="2160" w:hanging="360"/>
      </w:pPr>
      <w:rPr>
        <w:rFonts w:ascii="Arial" w:hAnsi="Arial" w:hint="default"/>
      </w:rPr>
    </w:lvl>
    <w:lvl w:ilvl="3" w:tplc="B936C8EA" w:tentative="1">
      <w:start w:val="1"/>
      <w:numFmt w:val="bullet"/>
      <w:lvlText w:val="•"/>
      <w:lvlJc w:val="left"/>
      <w:pPr>
        <w:tabs>
          <w:tab w:val="num" w:pos="2880"/>
        </w:tabs>
        <w:ind w:left="2880" w:hanging="360"/>
      </w:pPr>
      <w:rPr>
        <w:rFonts w:ascii="Arial" w:hAnsi="Arial" w:hint="default"/>
      </w:rPr>
    </w:lvl>
    <w:lvl w:ilvl="4" w:tplc="37AC472E" w:tentative="1">
      <w:start w:val="1"/>
      <w:numFmt w:val="bullet"/>
      <w:lvlText w:val="•"/>
      <w:lvlJc w:val="left"/>
      <w:pPr>
        <w:tabs>
          <w:tab w:val="num" w:pos="3600"/>
        </w:tabs>
        <w:ind w:left="3600" w:hanging="360"/>
      </w:pPr>
      <w:rPr>
        <w:rFonts w:ascii="Arial" w:hAnsi="Arial" w:hint="default"/>
      </w:rPr>
    </w:lvl>
    <w:lvl w:ilvl="5" w:tplc="34AAA8DC" w:tentative="1">
      <w:start w:val="1"/>
      <w:numFmt w:val="bullet"/>
      <w:lvlText w:val="•"/>
      <w:lvlJc w:val="left"/>
      <w:pPr>
        <w:tabs>
          <w:tab w:val="num" w:pos="4320"/>
        </w:tabs>
        <w:ind w:left="4320" w:hanging="360"/>
      </w:pPr>
      <w:rPr>
        <w:rFonts w:ascii="Arial" w:hAnsi="Arial" w:hint="default"/>
      </w:rPr>
    </w:lvl>
    <w:lvl w:ilvl="6" w:tplc="6966D2B2" w:tentative="1">
      <w:start w:val="1"/>
      <w:numFmt w:val="bullet"/>
      <w:lvlText w:val="•"/>
      <w:lvlJc w:val="left"/>
      <w:pPr>
        <w:tabs>
          <w:tab w:val="num" w:pos="5040"/>
        </w:tabs>
        <w:ind w:left="5040" w:hanging="360"/>
      </w:pPr>
      <w:rPr>
        <w:rFonts w:ascii="Arial" w:hAnsi="Arial" w:hint="default"/>
      </w:rPr>
    </w:lvl>
    <w:lvl w:ilvl="7" w:tplc="8692223C" w:tentative="1">
      <w:start w:val="1"/>
      <w:numFmt w:val="bullet"/>
      <w:lvlText w:val="•"/>
      <w:lvlJc w:val="left"/>
      <w:pPr>
        <w:tabs>
          <w:tab w:val="num" w:pos="5760"/>
        </w:tabs>
        <w:ind w:left="5760" w:hanging="360"/>
      </w:pPr>
      <w:rPr>
        <w:rFonts w:ascii="Arial" w:hAnsi="Arial" w:hint="default"/>
      </w:rPr>
    </w:lvl>
    <w:lvl w:ilvl="8" w:tplc="C3C87DD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3536D70"/>
    <w:multiLevelType w:val="multilevel"/>
    <w:tmpl w:val="80D2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45099"/>
    <w:multiLevelType w:val="hybridMultilevel"/>
    <w:tmpl w:val="70CCE37E"/>
    <w:lvl w:ilvl="0" w:tplc="F11C44B2">
      <w:start w:val="1"/>
      <w:numFmt w:val="bullet"/>
      <w:lvlText w:val="•"/>
      <w:lvlJc w:val="left"/>
      <w:pPr>
        <w:tabs>
          <w:tab w:val="num" w:pos="720"/>
        </w:tabs>
        <w:ind w:left="720" w:hanging="360"/>
      </w:pPr>
      <w:rPr>
        <w:rFonts w:ascii="Arial" w:hAnsi="Arial" w:hint="default"/>
      </w:rPr>
    </w:lvl>
    <w:lvl w:ilvl="1" w:tplc="D31C7206" w:tentative="1">
      <w:start w:val="1"/>
      <w:numFmt w:val="bullet"/>
      <w:lvlText w:val="•"/>
      <w:lvlJc w:val="left"/>
      <w:pPr>
        <w:tabs>
          <w:tab w:val="num" w:pos="1440"/>
        </w:tabs>
        <w:ind w:left="1440" w:hanging="360"/>
      </w:pPr>
      <w:rPr>
        <w:rFonts w:ascii="Arial" w:hAnsi="Arial" w:hint="default"/>
      </w:rPr>
    </w:lvl>
    <w:lvl w:ilvl="2" w:tplc="C3ECCC4A" w:tentative="1">
      <w:start w:val="1"/>
      <w:numFmt w:val="bullet"/>
      <w:lvlText w:val="•"/>
      <w:lvlJc w:val="left"/>
      <w:pPr>
        <w:tabs>
          <w:tab w:val="num" w:pos="2160"/>
        </w:tabs>
        <w:ind w:left="2160" w:hanging="360"/>
      </w:pPr>
      <w:rPr>
        <w:rFonts w:ascii="Arial" w:hAnsi="Arial" w:hint="default"/>
      </w:rPr>
    </w:lvl>
    <w:lvl w:ilvl="3" w:tplc="BAE0AC54" w:tentative="1">
      <w:start w:val="1"/>
      <w:numFmt w:val="bullet"/>
      <w:lvlText w:val="•"/>
      <w:lvlJc w:val="left"/>
      <w:pPr>
        <w:tabs>
          <w:tab w:val="num" w:pos="2880"/>
        </w:tabs>
        <w:ind w:left="2880" w:hanging="360"/>
      </w:pPr>
      <w:rPr>
        <w:rFonts w:ascii="Arial" w:hAnsi="Arial" w:hint="default"/>
      </w:rPr>
    </w:lvl>
    <w:lvl w:ilvl="4" w:tplc="B16AC1AA" w:tentative="1">
      <w:start w:val="1"/>
      <w:numFmt w:val="bullet"/>
      <w:lvlText w:val="•"/>
      <w:lvlJc w:val="left"/>
      <w:pPr>
        <w:tabs>
          <w:tab w:val="num" w:pos="3600"/>
        </w:tabs>
        <w:ind w:left="3600" w:hanging="360"/>
      </w:pPr>
      <w:rPr>
        <w:rFonts w:ascii="Arial" w:hAnsi="Arial" w:hint="default"/>
      </w:rPr>
    </w:lvl>
    <w:lvl w:ilvl="5" w:tplc="2FE268FA" w:tentative="1">
      <w:start w:val="1"/>
      <w:numFmt w:val="bullet"/>
      <w:lvlText w:val="•"/>
      <w:lvlJc w:val="left"/>
      <w:pPr>
        <w:tabs>
          <w:tab w:val="num" w:pos="4320"/>
        </w:tabs>
        <w:ind w:left="4320" w:hanging="360"/>
      </w:pPr>
      <w:rPr>
        <w:rFonts w:ascii="Arial" w:hAnsi="Arial" w:hint="default"/>
      </w:rPr>
    </w:lvl>
    <w:lvl w:ilvl="6" w:tplc="CC928868" w:tentative="1">
      <w:start w:val="1"/>
      <w:numFmt w:val="bullet"/>
      <w:lvlText w:val="•"/>
      <w:lvlJc w:val="left"/>
      <w:pPr>
        <w:tabs>
          <w:tab w:val="num" w:pos="5040"/>
        </w:tabs>
        <w:ind w:left="5040" w:hanging="360"/>
      </w:pPr>
      <w:rPr>
        <w:rFonts w:ascii="Arial" w:hAnsi="Arial" w:hint="default"/>
      </w:rPr>
    </w:lvl>
    <w:lvl w:ilvl="7" w:tplc="A734EF8E" w:tentative="1">
      <w:start w:val="1"/>
      <w:numFmt w:val="bullet"/>
      <w:lvlText w:val="•"/>
      <w:lvlJc w:val="left"/>
      <w:pPr>
        <w:tabs>
          <w:tab w:val="num" w:pos="5760"/>
        </w:tabs>
        <w:ind w:left="5760" w:hanging="360"/>
      </w:pPr>
      <w:rPr>
        <w:rFonts w:ascii="Arial" w:hAnsi="Arial" w:hint="default"/>
      </w:rPr>
    </w:lvl>
    <w:lvl w:ilvl="8" w:tplc="AAE8202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A7F0EC2"/>
    <w:multiLevelType w:val="hybridMultilevel"/>
    <w:tmpl w:val="A39048B6"/>
    <w:lvl w:ilvl="0" w:tplc="C8D05E8A">
      <w:start w:val="1"/>
      <w:numFmt w:val="bullet"/>
      <w:lvlText w:val="o"/>
      <w:lvlJc w:val="left"/>
      <w:pPr>
        <w:tabs>
          <w:tab w:val="num" w:pos="720"/>
        </w:tabs>
        <w:ind w:left="720" w:hanging="360"/>
      </w:pPr>
      <w:rPr>
        <w:rFonts w:ascii="Courier New" w:hAnsi="Courier New" w:hint="default"/>
      </w:rPr>
    </w:lvl>
    <w:lvl w:ilvl="1" w:tplc="31DAFBA8" w:tentative="1">
      <w:start w:val="1"/>
      <w:numFmt w:val="bullet"/>
      <w:lvlText w:val="o"/>
      <w:lvlJc w:val="left"/>
      <w:pPr>
        <w:tabs>
          <w:tab w:val="num" w:pos="1440"/>
        </w:tabs>
        <w:ind w:left="1440" w:hanging="360"/>
      </w:pPr>
      <w:rPr>
        <w:rFonts w:ascii="Courier New" w:hAnsi="Courier New" w:hint="default"/>
      </w:rPr>
    </w:lvl>
    <w:lvl w:ilvl="2" w:tplc="03507160" w:tentative="1">
      <w:start w:val="1"/>
      <w:numFmt w:val="bullet"/>
      <w:lvlText w:val="o"/>
      <w:lvlJc w:val="left"/>
      <w:pPr>
        <w:tabs>
          <w:tab w:val="num" w:pos="2160"/>
        </w:tabs>
        <w:ind w:left="2160" w:hanging="360"/>
      </w:pPr>
      <w:rPr>
        <w:rFonts w:ascii="Courier New" w:hAnsi="Courier New" w:hint="default"/>
      </w:rPr>
    </w:lvl>
    <w:lvl w:ilvl="3" w:tplc="FB3E433E">
      <w:start w:val="1"/>
      <w:numFmt w:val="bullet"/>
      <w:lvlText w:val="o"/>
      <w:lvlJc w:val="left"/>
      <w:pPr>
        <w:tabs>
          <w:tab w:val="num" w:pos="2880"/>
        </w:tabs>
        <w:ind w:left="2880" w:hanging="360"/>
      </w:pPr>
      <w:rPr>
        <w:rFonts w:ascii="Courier New" w:hAnsi="Courier New" w:hint="default"/>
      </w:rPr>
    </w:lvl>
    <w:lvl w:ilvl="4" w:tplc="FA10F6A0" w:tentative="1">
      <w:start w:val="1"/>
      <w:numFmt w:val="bullet"/>
      <w:lvlText w:val="o"/>
      <w:lvlJc w:val="left"/>
      <w:pPr>
        <w:tabs>
          <w:tab w:val="num" w:pos="3600"/>
        </w:tabs>
        <w:ind w:left="3600" w:hanging="360"/>
      </w:pPr>
      <w:rPr>
        <w:rFonts w:ascii="Courier New" w:hAnsi="Courier New" w:hint="default"/>
      </w:rPr>
    </w:lvl>
    <w:lvl w:ilvl="5" w:tplc="1C287BC2" w:tentative="1">
      <w:start w:val="1"/>
      <w:numFmt w:val="bullet"/>
      <w:lvlText w:val="o"/>
      <w:lvlJc w:val="left"/>
      <w:pPr>
        <w:tabs>
          <w:tab w:val="num" w:pos="4320"/>
        </w:tabs>
        <w:ind w:left="4320" w:hanging="360"/>
      </w:pPr>
      <w:rPr>
        <w:rFonts w:ascii="Courier New" w:hAnsi="Courier New" w:hint="default"/>
      </w:rPr>
    </w:lvl>
    <w:lvl w:ilvl="6" w:tplc="387A22EC" w:tentative="1">
      <w:start w:val="1"/>
      <w:numFmt w:val="bullet"/>
      <w:lvlText w:val="o"/>
      <w:lvlJc w:val="left"/>
      <w:pPr>
        <w:tabs>
          <w:tab w:val="num" w:pos="5040"/>
        </w:tabs>
        <w:ind w:left="5040" w:hanging="360"/>
      </w:pPr>
      <w:rPr>
        <w:rFonts w:ascii="Courier New" w:hAnsi="Courier New" w:hint="default"/>
      </w:rPr>
    </w:lvl>
    <w:lvl w:ilvl="7" w:tplc="FB2A2C64" w:tentative="1">
      <w:start w:val="1"/>
      <w:numFmt w:val="bullet"/>
      <w:lvlText w:val="o"/>
      <w:lvlJc w:val="left"/>
      <w:pPr>
        <w:tabs>
          <w:tab w:val="num" w:pos="5760"/>
        </w:tabs>
        <w:ind w:left="5760" w:hanging="360"/>
      </w:pPr>
      <w:rPr>
        <w:rFonts w:ascii="Courier New" w:hAnsi="Courier New" w:hint="default"/>
      </w:rPr>
    </w:lvl>
    <w:lvl w:ilvl="8" w:tplc="86A0160A" w:tentative="1">
      <w:start w:val="1"/>
      <w:numFmt w:val="bullet"/>
      <w:lvlText w:val="o"/>
      <w:lvlJc w:val="left"/>
      <w:pPr>
        <w:tabs>
          <w:tab w:val="num" w:pos="6480"/>
        </w:tabs>
        <w:ind w:left="6480" w:hanging="360"/>
      </w:pPr>
      <w:rPr>
        <w:rFonts w:ascii="Courier New" w:hAnsi="Courier New" w:hint="default"/>
      </w:rPr>
    </w:lvl>
  </w:abstractNum>
  <w:abstractNum w:abstractNumId="12" w15:restartNumberingAfterBreak="0">
    <w:nsid w:val="2E647002"/>
    <w:multiLevelType w:val="hybridMultilevel"/>
    <w:tmpl w:val="BE7ACD3C"/>
    <w:lvl w:ilvl="0" w:tplc="328C7446">
      <w:start w:val="1"/>
      <w:numFmt w:val="bullet"/>
      <w:lvlText w:val="•"/>
      <w:lvlJc w:val="left"/>
      <w:pPr>
        <w:tabs>
          <w:tab w:val="num" w:pos="720"/>
        </w:tabs>
        <w:ind w:left="720" w:hanging="360"/>
      </w:pPr>
      <w:rPr>
        <w:rFonts w:ascii="Arial" w:hAnsi="Arial" w:hint="default"/>
      </w:rPr>
    </w:lvl>
    <w:lvl w:ilvl="1" w:tplc="295AAE9C">
      <w:start w:val="1"/>
      <w:numFmt w:val="bullet"/>
      <w:lvlText w:val="•"/>
      <w:lvlJc w:val="left"/>
      <w:pPr>
        <w:tabs>
          <w:tab w:val="num" w:pos="1440"/>
        </w:tabs>
        <w:ind w:left="1440" w:hanging="360"/>
      </w:pPr>
      <w:rPr>
        <w:rFonts w:ascii="Arial" w:hAnsi="Arial" w:hint="default"/>
      </w:rPr>
    </w:lvl>
    <w:lvl w:ilvl="2" w:tplc="232219B2" w:tentative="1">
      <w:start w:val="1"/>
      <w:numFmt w:val="bullet"/>
      <w:lvlText w:val="•"/>
      <w:lvlJc w:val="left"/>
      <w:pPr>
        <w:tabs>
          <w:tab w:val="num" w:pos="2160"/>
        </w:tabs>
        <w:ind w:left="2160" w:hanging="360"/>
      </w:pPr>
      <w:rPr>
        <w:rFonts w:ascii="Arial" w:hAnsi="Arial" w:hint="default"/>
      </w:rPr>
    </w:lvl>
    <w:lvl w:ilvl="3" w:tplc="01C2D264" w:tentative="1">
      <w:start w:val="1"/>
      <w:numFmt w:val="bullet"/>
      <w:lvlText w:val="•"/>
      <w:lvlJc w:val="left"/>
      <w:pPr>
        <w:tabs>
          <w:tab w:val="num" w:pos="2880"/>
        </w:tabs>
        <w:ind w:left="2880" w:hanging="360"/>
      </w:pPr>
      <w:rPr>
        <w:rFonts w:ascii="Arial" w:hAnsi="Arial" w:hint="default"/>
      </w:rPr>
    </w:lvl>
    <w:lvl w:ilvl="4" w:tplc="C3E606C2" w:tentative="1">
      <w:start w:val="1"/>
      <w:numFmt w:val="bullet"/>
      <w:lvlText w:val="•"/>
      <w:lvlJc w:val="left"/>
      <w:pPr>
        <w:tabs>
          <w:tab w:val="num" w:pos="3600"/>
        </w:tabs>
        <w:ind w:left="3600" w:hanging="360"/>
      </w:pPr>
      <w:rPr>
        <w:rFonts w:ascii="Arial" w:hAnsi="Arial" w:hint="default"/>
      </w:rPr>
    </w:lvl>
    <w:lvl w:ilvl="5" w:tplc="BF828EDA" w:tentative="1">
      <w:start w:val="1"/>
      <w:numFmt w:val="bullet"/>
      <w:lvlText w:val="•"/>
      <w:lvlJc w:val="left"/>
      <w:pPr>
        <w:tabs>
          <w:tab w:val="num" w:pos="4320"/>
        </w:tabs>
        <w:ind w:left="4320" w:hanging="360"/>
      </w:pPr>
      <w:rPr>
        <w:rFonts w:ascii="Arial" w:hAnsi="Arial" w:hint="default"/>
      </w:rPr>
    </w:lvl>
    <w:lvl w:ilvl="6" w:tplc="E5C8E38A" w:tentative="1">
      <w:start w:val="1"/>
      <w:numFmt w:val="bullet"/>
      <w:lvlText w:val="•"/>
      <w:lvlJc w:val="left"/>
      <w:pPr>
        <w:tabs>
          <w:tab w:val="num" w:pos="5040"/>
        </w:tabs>
        <w:ind w:left="5040" w:hanging="360"/>
      </w:pPr>
      <w:rPr>
        <w:rFonts w:ascii="Arial" w:hAnsi="Arial" w:hint="default"/>
      </w:rPr>
    </w:lvl>
    <w:lvl w:ilvl="7" w:tplc="B15A366E" w:tentative="1">
      <w:start w:val="1"/>
      <w:numFmt w:val="bullet"/>
      <w:lvlText w:val="•"/>
      <w:lvlJc w:val="left"/>
      <w:pPr>
        <w:tabs>
          <w:tab w:val="num" w:pos="5760"/>
        </w:tabs>
        <w:ind w:left="5760" w:hanging="360"/>
      </w:pPr>
      <w:rPr>
        <w:rFonts w:ascii="Arial" w:hAnsi="Arial" w:hint="default"/>
      </w:rPr>
    </w:lvl>
    <w:lvl w:ilvl="8" w:tplc="88A8145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EC1354B"/>
    <w:multiLevelType w:val="hybridMultilevel"/>
    <w:tmpl w:val="79E0E1A2"/>
    <w:lvl w:ilvl="0" w:tplc="B086ACD6">
      <w:start w:val="1"/>
      <w:numFmt w:val="bullet"/>
      <w:lvlText w:val="•"/>
      <w:lvlJc w:val="left"/>
      <w:pPr>
        <w:tabs>
          <w:tab w:val="num" w:pos="720"/>
        </w:tabs>
        <w:ind w:left="720" w:hanging="360"/>
      </w:pPr>
      <w:rPr>
        <w:rFonts w:ascii="Arial" w:hAnsi="Arial" w:hint="default"/>
      </w:rPr>
    </w:lvl>
    <w:lvl w:ilvl="1" w:tplc="197E706C">
      <w:start w:val="1"/>
      <w:numFmt w:val="bullet"/>
      <w:lvlText w:val="•"/>
      <w:lvlJc w:val="left"/>
      <w:pPr>
        <w:tabs>
          <w:tab w:val="num" w:pos="1440"/>
        </w:tabs>
        <w:ind w:left="1440" w:hanging="360"/>
      </w:pPr>
      <w:rPr>
        <w:rFonts w:ascii="Arial" w:hAnsi="Arial" w:hint="default"/>
      </w:rPr>
    </w:lvl>
    <w:lvl w:ilvl="2" w:tplc="45CCF18A">
      <w:start w:val="302"/>
      <w:numFmt w:val="bullet"/>
      <w:lvlText w:val="•"/>
      <w:lvlJc w:val="left"/>
      <w:pPr>
        <w:tabs>
          <w:tab w:val="num" w:pos="2160"/>
        </w:tabs>
        <w:ind w:left="2160" w:hanging="360"/>
      </w:pPr>
      <w:rPr>
        <w:rFonts w:ascii="Arial" w:hAnsi="Arial" w:hint="default"/>
      </w:rPr>
    </w:lvl>
    <w:lvl w:ilvl="3" w:tplc="C4F805B6" w:tentative="1">
      <w:start w:val="1"/>
      <w:numFmt w:val="bullet"/>
      <w:lvlText w:val="•"/>
      <w:lvlJc w:val="left"/>
      <w:pPr>
        <w:tabs>
          <w:tab w:val="num" w:pos="2880"/>
        </w:tabs>
        <w:ind w:left="2880" w:hanging="360"/>
      </w:pPr>
      <w:rPr>
        <w:rFonts w:ascii="Arial" w:hAnsi="Arial" w:hint="default"/>
      </w:rPr>
    </w:lvl>
    <w:lvl w:ilvl="4" w:tplc="9766B8AE" w:tentative="1">
      <w:start w:val="1"/>
      <w:numFmt w:val="bullet"/>
      <w:lvlText w:val="•"/>
      <w:lvlJc w:val="left"/>
      <w:pPr>
        <w:tabs>
          <w:tab w:val="num" w:pos="3600"/>
        </w:tabs>
        <w:ind w:left="3600" w:hanging="360"/>
      </w:pPr>
      <w:rPr>
        <w:rFonts w:ascii="Arial" w:hAnsi="Arial" w:hint="default"/>
      </w:rPr>
    </w:lvl>
    <w:lvl w:ilvl="5" w:tplc="5D9A752C" w:tentative="1">
      <w:start w:val="1"/>
      <w:numFmt w:val="bullet"/>
      <w:lvlText w:val="•"/>
      <w:lvlJc w:val="left"/>
      <w:pPr>
        <w:tabs>
          <w:tab w:val="num" w:pos="4320"/>
        </w:tabs>
        <w:ind w:left="4320" w:hanging="360"/>
      </w:pPr>
      <w:rPr>
        <w:rFonts w:ascii="Arial" w:hAnsi="Arial" w:hint="default"/>
      </w:rPr>
    </w:lvl>
    <w:lvl w:ilvl="6" w:tplc="9418EDAA" w:tentative="1">
      <w:start w:val="1"/>
      <w:numFmt w:val="bullet"/>
      <w:lvlText w:val="•"/>
      <w:lvlJc w:val="left"/>
      <w:pPr>
        <w:tabs>
          <w:tab w:val="num" w:pos="5040"/>
        </w:tabs>
        <w:ind w:left="5040" w:hanging="360"/>
      </w:pPr>
      <w:rPr>
        <w:rFonts w:ascii="Arial" w:hAnsi="Arial" w:hint="default"/>
      </w:rPr>
    </w:lvl>
    <w:lvl w:ilvl="7" w:tplc="43CE86AC" w:tentative="1">
      <w:start w:val="1"/>
      <w:numFmt w:val="bullet"/>
      <w:lvlText w:val="•"/>
      <w:lvlJc w:val="left"/>
      <w:pPr>
        <w:tabs>
          <w:tab w:val="num" w:pos="5760"/>
        </w:tabs>
        <w:ind w:left="5760" w:hanging="360"/>
      </w:pPr>
      <w:rPr>
        <w:rFonts w:ascii="Arial" w:hAnsi="Arial" w:hint="default"/>
      </w:rPr>
    </w:lvl>
    <w:lvl w:ilvl="8" w:tplc="1F740B6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CB97A83"/>
    <w:multiLevelType w:val="hybridMultilevel"/>
    <w:tmpl w:val="AD4E1432"/>
    <w:lvl w:ilvl="0" w:tplc="0090D250">
      <w:start w:val="1"/>
      <w:numFmt w:val="bullet"/>
      <w:lvlText w:val="•"/>
      <w:lvlJc w:val="left"/>
      <w:pPr>
        <w:tabs>
          <w:tab w:val="num" w:pos="720"/>
        </w:tabs>
        <w:ind w:left="720" w:hanging="360"/>
      </w:pPr>
      <w:rPr>
        <w:rFonts w:ascii="Arial" w:hAnsi="Arial" w:hint="default"/>
      </w:rPr>
    </w:lvl>
    <w:lvl w:ilvl="1" w:tplc="CDF26B06" w:tentative="1">
      <w:start w:val="1"/>
      <w:numFmt w:val="bullet"/>
      <w:lvlText w:val="•"/>
      <w:lvlJc w:val="left"/>
      <w:pPr>
        <w:tabs>
          <w:tab w:val="num" w:pos="1440"/>
        </w:tabs>
        <w:ind w:left="1440" w:hanging="360"/>
      </w:pPr>
      <w:rPr>
        <w:rFonts w:ascii="Arial" w:hAnsi="Arial" w:hint="default"/>
      </w:rPr>
    </w:lvl>
    <w:lvl w:ilvl="2" w:tplc="25B05EDC" w:tentative="1">
      <w:start w:val="1"/>
      <w:numFmt w:val="bullet"/>
      <w:lvlText w:val="•"/>
      <w:lvlJc w:val="left"/>
      <w:pPr>
        <w:tabs>
          <w:tab w:val="num" w:pos="2160"/>
        </w:tabs>
        <w:ind w:left="2160" w:hanging="360"/>
      </w:pPr>
      <w:rPr>
        <w:rFonts w:ascii="Arial" w:hAnsi="Arial" w:hint="default"/>
      </w:rPr>
    </w:lvl>
    <w:lvl w:ilvl="3" w:tplc="A5507A26" w:tentative="1">
      <w:start w:val="1"/>
      <w:numFmt w:val="bullet"/>
      <w:lvlText w:val="•"/>
      <w:lvlJc w:val="left"/>
      <w:pPr>
        <w:tabs>
          <w:tab w:val="num" w:pos="2880"/>
        </w:tabs>
        <w:ind w:left="2880" w:hanging="360"/>
      </w:pPr>
      <w:rPr>
        <w:rFonts w:ascii="Arial" w:hAnsi="Arial" w:hint="default"/>
      </w:rPr>
    </w:lvl>
    <w:lvl w:ilvl="4" w:tplc="65CE2B44" w:tentative="1">
      <w:start w:val="1"/>
      <w:numFmt w:val="bullet"/>
      <w:lvlText w:val="•"/>
      <w:lvlJc w:val="left"/>
      <w:pPr>
        <w:tabs>
          <w:tab w:val="num" w:pos="3600"/>
        </w:tabs>
        <w:ind w:left="3600" w:hanging="360"/>
      </w:pPr>
      <w:rPr>
        <w:rFonts w:ascii="Arial" w:hAnsi="Arial" w:hint="default"/>
      </w:rPr>
    </w:lvl>
    <w:lvl w:ilvl="5" w:tplc="331E96D8" w:tentative="1">
      <w:start w:val="1"/>
      <w:numFmt w:val="bullet"/>
      <w:lvlText w:val="•"/>
      <w:lvlJc w:val="left"/>
      <w:pPr>
        <w:tabs>
          <w:tab w:val="num" w:pos="4320"/>
        </w:tabs>
        <w:ind w:left="4320" w:hanging="360"/>
      </w:pPr>
      <w:rPr>
        <w:rFonts w:ascii="Arial" w:hAnsi="Arial" w:hint="default"/>
      </w:rPr>
    </w:lvl>
    <w:lvl w:ilvl="6" w:tplc="6C6E4B7C" w:tentative="1">
      <w:start w:val="1"/>
      <w:numFmt w:val="bullet"/>
      <w:lvlText w:val="•"/>
      <w:lvlJc w:val="left"/>
      <w:pPr>
        <w:tabs>
          <w:tab w:val="num" w:pos="5040"/>
        </w:tabs>
        <w:ind w:left="5040" w:hanging="360"/>
      </w:pPr>
      <w:rPr>
        <w:rFonts w:ascii="Arial" w:hAnsi="Arial" w:hint="default"/>
      </w:rPr>
    </w:lvl>
    <w:lvl w:ilvl="7" w:tplc="6920887A" w:tentative="1">
      <w:start w:val="1"/>
      <w:numFmt w:val="bullet"/>
      <w:lvlText w:val="•"/>
      <w:lvlJc w:val="left"/>
      <w:pPr>
        <w:tabs>
          <w:tab w:val="num" w:pos="5760"/>
        </w:tabs>
        <w:ind w:left="5760" w:hanging="360"/>
      </w:pPr>
      <w:rPr>
        <w:rFonts w:ascii="Arial" w:hAnsi="Arial" w:hint="default"/>
      </w:rPr>
    </w:lvl>
    <w:lvl w:ilvl="8" w:tplc="4F0CE3E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FFC121E"/>
    <w:multiLevelType w:val="hybridMultilevel"/>
    <w:tmpl w:val="8490176E"/>
    <w:lvl w:ilvl="0" w:tplc="2A5A052A">
      <w:start w:val="1"/>
      <w:numFmt w:val="bullet"/>
      <w:lvlText w:val="•"/>
      <w:lvlJc w:val="left"/>
      <w:pPr>
        <w:tabs>
          <w:tab w:val="num" w:pos="720"/>
        </w:tabs>
        <w:ind w:left="720" w:hanging="360"/>
      </w:pPr>
      <w:rPr>
        <w:rFonts w:ascii="Arial" w:hAnsi="Arial" w:hint="default"/>
      </w:rPr>
    </w:lvl>
    <w:lvl w:ilvl="1" w:tplc="6E38DF24" w:tentative="1">
      <w:start w:val="1"/>
      <w:numFmt w:val="bullet"/>
      <w:lvlText w:val="•"/>
      <w:lvlJc w:val="left"/>
      <w:pPr>
        <w:tabs>
          <w:tab w:val="num" w:pos="1440"/>
        </w:tabs>
        <w:ind w:left="1440" w:hanging="360"/>
      </w:pPr>
      <w:rPr>
        <w:rFonts w:ascii="Arial" w:hAnsi="Arial" w:hint="default"/>
      </w:rPr>
    </w:lvl>
    <w:lvl w:ilvl="2" w:tplc="167C062E" w:tentative="1">
      <w:start w:val="1"/>
      <w:numFmt w:val="bullet"/>
      <w:lvlText w:val="•"/>
      <w:lvlJc w:val="left"/>
      <w:pPr>
        <w:tabs>
          <w:tab w:val="num" w:pos="2160"/>
        </w:tabs>
        <w:ind w:left="2160" w:hanging="360"/>
      </w:pPr>
      <w:rPr>
        <w:rFonts w:ascii="Arial" w:hAnsi="Arial" w:hint="default"/>
      </w:rPr>
    </w:lvl>
    <w:lvl w:ilvl="3" w:tplc="79C84CDC" w:tentative="1">
      <w:start w:val="1"/>
      <w:numFmt w:val="bullet"/>
      <w:lvlText w:val="•"/>
      <w:lvlJc w:val="left"/>
      <w:pPr>
        <w:tabs>
          <w:tab w:val="num" w:pos="2880"/>
        </w:tabs>
        <w:ind w:left="2880" w:hanging="360"/>
      </w:pPr>
      <w:rPr>
        <w:rFonts w:ascii="Arial" w:hAnsi="Arial" w:hint="default"/>
      </w:rPr>
    </w:lvl>
    <w:lvl w:ilvl="4" w:tplc="2BCECA50" w:tentative="1">
      <w:start w:val="1"/>
      <w:numFmt w:val="bullet"/>
      <w:lvlText w:val="•"/>
      <w:lvlJc w:val="left"/>
      <w:pPr>
        <w:tabs>
          <w:tab w:val="num" w:pos="3600"/>
        </w:tabs>
        <w:ind w:left="3600" w:hanging="360"/>
      </w:pPr>
      <w:rPr>
        <w:rFonts w:ascii="Arial" w:hAnsi="Arial" w:hint="default"/>
      </w:rPr>
    </w:lvl>
    <w:lvl w:ilvl="5" w:tplc="E5DE2C00" w:tentative="1">
      <w:start w:val="1"/>
      <w:numFmt w:val="bullet"/>
      <w:lvlText w:val="•"/>
      <w:lvlJc w:val="left"/>
      <w:pPr>
        <w:tabs>
          <w:tab w:val="num" w:pos="4320"/>
        </w:tabs>
        <w:ind w:left="4320" w:hanging="360"/>
      </w:pPr>
      <w:rPr>
        <w:rFonts w:ascii="Arial" w:hAnsi="Arial" w:hint="default"/>
      </w:rPr>
    </w:lvl>
    <w:lvl w:ilvl="6" w:tplc="54548C5C" w:tentative="1">
      <w:start w:val="1"/>
      <w:numFmt w:val="bullet"/>
      <w:lvlText w:val="•"/>
      <w:lvlJc w:val="left"/>
      <w:pPr>
        <w:tabs>
          <w:tab w:val="num" w:pos="5040"/>
        </w:tabs>
        <w:ind w:left="5040" w:hanging="360"/>
      </w:pPr>
      <w:rPr>
        <w:rFonts w:ascii="Arial" w:hAnsi="Arial" w:hint="default"/>
      </w:rPr>
    </w:lvl>
    <w:lvl w:ilvl="7" w:tplc="0FF4564C" w:tentative="1">
      <w:start w:val="1"/>
      <w:numFmt w:val="bullet"/>
      <w:lvlText w:val="•"/>
      <w:lvlJc w:val="left"/>
      <w:pPr>
        <w:tabs>
          <w:tab w:val="num" w:pos="5760"/>
        </w:tabs>
        <w:ind w:left="5760" w:hanging="360"/>
      </w:pPr>
      <w:rPr>
        <w:rFonts w:ascii="Arial" w:hAnsi="Arial" w:hint="default"/>
      </w:rPr>
    </w:lvl>
    <w:lvl w:ilvl="8" w:tplc="03203EF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3020D0F"/>
    <w:multiLevelType w:val="hybridMultilevel"/>
    <w:tmpl w:val="4C4A26DA"/>
    <w:lvl w:ilvl="0" w:tplc="EC505F0A">
      <w:start w:val="1"/>
      <w:numFmt w:val="bullet"/>
      <w:lvlText w:val="•"/>
      <w:lvlJc w:val="left"/>
      <w:pPr>
        <w:tabs>
          <w:tab w:val="num" w:pos="720"/>
        </w:tabs>
        <w:ind w:left="720" w:hanging="360"/>
      </w:pPr>
      <w:rPr>
        <w:rFonts w:ascii="Arial" w:hAnsi="Arial" w:hint="default"/>
      </w:rPr>
    </w:lvl>
    <w:lvl w:ilvl="1" w:tplc="64AC76B8">
      <w:start w:val="302"/>
      <w:numFmt w:val="bullet"/>
      <w:lvlText w:val="•"/>
      <w:lvlJc w:val="left"/>
      <w:pPr>
        <w:tabs>
          <w:tab w:val="num" w:pos="1440"/>
        </w:tabs>
        <w:ind w:left="1440" w:hanging="360"/>
      </w:pPr>
      <w:rPr>
        <w:rFonts w:ascii="Arial" w:hAnsi="Arial" w:hint="default"/>
      </w:rPr>
    </w:lvl>
    <w:lvl w:ilvl="2" w:tplc="E10ADA20">
      <w:start w:val="1"/>
      <w:numFmt w:val="bullet"/>
      <w:lvlText w:val="•"/>
      <w:lvlJc w:val="left"/>
      <w:pPr>
        <w:tabs>
          <w:tab w:val="num" w:pos="2160"/>
        </w:tabs>
        <w:ind w:left="2160" w:hanging="360"/>
      </w:pPr>
      <w:rPr>
        <w:rFonts w:ascii="Arial" w:hAnsi="Arial" w:hint="default"/>
      </w:rPr>
    </w:lvl>
    <w:lvl w:ilvl="3" w:tplc="A98ABD7E">
      <w:start w:val="1"/>
      <w:numFmt w:val="bullet"/>
      <w:lvlText w:val="•"/>
      <w:lvlJc w:val="left"/>
      <w:pPr>
        <w:tabs>
          <w:tab w:val="num" w:pos="2880"/>
        </w:tabs>
        <w:ind w:left="2880" w:hanging="360"/>
      </w:pPr>
      <w:rPr>
        <w:rFonts w:ascii="Arial" w:hAnsi="Arial" w:hint="default"/>
      </w:rPr>
    </w:lvl>
    <w:lvl w:ilvl="4" w:tplc="331049DE">
      <w:start w:val="1"/>
      <w:numFmt w:val="bullet"/>
      <w:lvlText w:val="•"/>
      <w:lvlJc w:val="left"/>
      <w:pPr>
        <w:tabs>
          <w:tab w:val="num" w:pos="3600"/>
        </w:tabs>
        <w:ind w:left="3600" w:hanging="360"/>
      </w:pPr>
      <w:rPr>
        <w:rFonts w:ascii="Arial" w:hAnsi="Arial" w:hint="default"/>
      </w:rPr>
    </w:lvl>
    <w:lvl w:ilvl="5" w:tplc="5CE2A31C" w:tentative="1">
      <w:start w:val="1"/>
      <w:numFmt w:val="bullet"/>
      <w:lvlText w:val="•"/>
      <w:lvlJc w:val="left"/>
      <w:pPr>
        <w:tabs>
          <w:tab w:val="num" w:pos="4320"/>
        </w:tabs>
        <w:ind w:left="4320" w:hanging="360"/>
      </w:pPr>
      <w:rPr>
        <w:rFonts w:ascii="Arial" w:hAnsi="Arial" w:hint="default"/>
      </w:rPr>
    </w:lvl>
    <w:lvl w:ilvl="6" w:tplc="1AF8FEEE" w:tentative="1">
      <w:start w:val="1"/>
      <w:numFmt w:val="bullet"/>
      <w:lvlText w:val="•"/>
      <w:lvlJc w:val="left"/>
      <w:pPr>
        <w:tabs>
          <w:tab w:val="num" w:pos="5040"/>
        </w:tabs>
        <w:ind w:left="5040" w:hanging="360"/>
      </w:pPr>
      <w:rPr>
        <w:rFonts w:ascii="Arial" w:hAnsi="Arial" w:hint="default"/>
      </w:rPr>
    </w:lvl>
    <w:lvl w:ilvl="7" w:tplc="76EE0BB8" w:tentative="1">
      <w:start w:val="1"/>
      <w:numFmt w:val="bullet"/>
      <w:lvlText w:val="•"/>
      <w:lvlJc w:val="left"/>
      <w:pPr>
        <w:tabs>
          <w:tab w:val="num" w:pos="5760"/>
        </w:tabs>
        <w:ind w:left="5760" w:hanging="360"/>
      </w:pPr>
      <w:rPr>
        <w:rFonts w:ascii="Arial" w:hAnsi="Arial" w:hint="default"/>
      </w:rPr>
    </w:lvl>
    <w:lvl w:ilvl="8" w:tplc="E992033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58E4765"/>
    <w:multiLevelType w:val="hybridMultilevel"/>
    <w:tmpl w:val="3FE6CAA2"/>
    <w:lvl w:ilvl="0" w:tplc="259077E0">
      <w:start w:val="1"/>
      <w:numFmt w:val="bullet"/>
      <w:lvlText w:val="•"/>
      <w:lvlJc w:val="left"/>
      <w:pPr>
        <w:tabs>
          <w:tab w:val="num" w:pos="720"/>
        </w:tabs>
        <w:ind w:left="720" w:hanging="360"/>
      </w:pPr>
      <w:rPr>
        <w:rFonts w:ascii="Arial" w:hAnsi="Arial" w:hint="default"/>
      </w:rPr>
    </w:lvl>
    <w:lvl w:ilvl="1" w:tplc="5F12C5F0">
      <w:start w:val="302"/>
      <w:numFmt w:val="bullet"/>
      <w:lvlText w:val="•"/>
      <w:lvlJc w:val="left"/>
      <w:pPr>
        <w:tabs>
          <w:tab w:val="num" w:pos="1440"/>
        </w:tabs>
        <w:ind w:left="1440" w:hanging="360"/>
      </w:pPr>
      <w:rPr>
        <w:rFonts w:ascii="Arial" w:hAnsi="Arial" w:hint="default"/>
      </w:rPr>
    </w:lvl>
    <w:lvl w:ilvl="2" w:tplc="24B49A2E" w:tentative="1">
      <w:start w:val="1"/>
      <w:numFmt w:val="bullet"/>
      <w:lvlText w:val="•"/>
      <w:lvlJc w:val="left"/>
      <w:pPr>
        <w:tabs>
          <w:tab w:val="num" w:pos="2160"/>
        </w:tabs>
        <w:ind w:left="2160" w:hanging="360"/>
      </w:pPr>
      <w:rPr>
        <w:rFonts w:ascii="Arial" w:hAnsi="Arial" w:hint="default"/>
      </w:rPr>
    </w:lvl>
    <w:lvl w:ilvl="3" w:tplc="86CCB764" w:tentative="1">
      <w:start w:val="1"/>
      <w:numFmt w:val="bullet"/>
      <w:lvlText w:val="•"/>
      <w:lvlJc w:val="left"/>
      <w:pPr>
        <w:tabs>
          <w:tab w:val="num" w:pos="2880"/>
        </w:tabs>
        <w:ind w:left="2880" w:hanging="360"/>
      </w:pPr>
      <w:rPr>
        <w:rFonts w:ascii="Arial" w:hAnsi="Arial" w:hint="default"/>
      </w:rPr>
    </w:lvl>
    <w:lvl w:ilvl="4" w:tplc="09EC200C" w:tentative="1">
      <w:start w:val="1"/>
      <w:numFmt w:val="bullet"/>
      <w:lvlText w:val="•"/>
      <w:lvlJc w:val="left"/>
      <w:pPr>
        <w:tabs>
          <w:tab w:val="num" w:pos="3600"/>
        </w:tabs>
        <w:ind w:left="3600" w:hanging="360"/>
      </w:pPr>
      <w:rPr>
        <w:rFonts w:ascii="Arial" w:hAnsi="Arial" w:hint="default"/>
      </w:rPr>
    </w:lvl>
    <w:lvl w:ilvl="5" w:tplc="C5283978" w:tentative="1">
      <w:start w:val="1"/>
      <w:numFmt w:val="bullet"/>
      <w:lvlText w:val="•"/>
      <w:lvlJc w:val="left"/>
      <w:pPr>
        <w:tabs>
          <w:tab w:val="num" w:pos="4320"/>
        </w:tabs>
        <w:ind w:left="4320" w:hanging="360"/>
      </w:pPr>
      <w:rPr>
        <w:rFonts w:ascii="Arial" w:hAnsi="Arial" w:hint="default"/>
      </w:rPr>
    </w:lvl>
    <w:lvl w:ilvl="6" w:tplc="3BFEC784" w:tentative="1">
      <w:start w:val="1"/>
      <w:numFmt w:val="bullet"/>
      <w:lvlText w:val="•"/>
      <w:lvlJc w:val="left"/>
      <w:pPr>
        <w:tabs>
          <w:tab w:val="num" w:pos="5040"/>
        </w:tabs>
        <w:ind w:left="5040" w:hanging="360"/>
      </w:pPr>
      <w:rPr>
        <w:rFonts w:ascii="Arial" w:hAnsi="Arial" w:hint="default"/>
      </w:rPr>
    </w:lvl>
    <w:lvl w:ilvl="7" w:tplc="857EBE92" w:tentative="1">
      <w:start w:val="1"/>
      <w:numFmt w:val="bullet"/>
      <w:lvlText w:val="•"/>
      <w:lvlJc w:val="left"/>
      <w:pPr>
        <w:tabs>
          <w:tab w:val="num" w:pos="5760"/>
        </w:tabs>
        <w:ind w:left="5760" w:hanging="360"/>
      </w:pPr>
      <w:rPr>
        <w:rFonts w:ascii="Arial" w:hAnsi="Arial" w:hint="default"/>
      </w:rPr>
    </w:lvl>
    <w:lvl w:ilvl="8" w:tplc="743C84D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63B23FA"/>
    <w:multiLevelType w:val="hybridMultilevel"/>
    <w:tmpl w:val="C26A0F3A"/>
    <w:lvl w:ilvl="0" w:tplc="A5A2AC66">
      <w:start w:val="1"/>
      <w:numFmt w:val="decimal"/>
      <w:lvlText w:val="%1."/>
      <w:lvlJc w:val="left"/>
      <w:pPr>
        <w:tabs>
          <w:tab w:val="num" w:pos="720"/>
        </w:tabs>
        <w:ind w:left="720" w:hanging="360"/>
      </w:pPr>
    </w:lvl>
    <w:lvl w:ilvl="1" w:tplc="306CFE4C">
      <w:start w:val="1"/>
      <w:numFmt w:val="decimal"/>
      <w:lvlText w:val="%2."/>
      <w:lvlJc w:val="left"/>
      <w:pPr>
        <w:tabs>
          <w:tab w:val="num" w:pos="1440"/>
        </w:tabs>
        <w:ind w:left="1440" w:hanging="360"/>
      </w:pPr>
    </w:lvl>
    <w:lvl w:ilvl="2" w:tplc="51464058" w:tentative="1">
      <w:start w:val="1"/>
      <w:numFmt w:val="decimal"/>
      <w:lvlText w:val="%3."/>
      <w:lvlJc w:val="left"/>
      <w:pPr>
        <w:tabs>
          <w:tab w:val="num" w:pos="2160"/>
        </w:tabs>
        <w:ind w:left="2160" w:hanging="360"/>
      </w:pPr>
    </w:lvl>
    <w:lvl w:ilvl="3" w:tplc="02748E34" w:tentative="1">
      <w:start w:val="1"/>
      <w:numFmt w:val="decimal"/>
      <w:lvlText w:val="%4."/>
      <w:lvlJc w:val="left"/>
      <w:pPr>
        <w:tabs>
          <w:tab w:val="num" w:pos="2880"/>
        </w:tabs>
        <w:ind w:left="2880" w:hanging="360"/>
      </w:pPr>
    </w:lvl>
    <w:lvl w:ilvl="4" w:tplc="09A2D6A6" w:tentative="1">
      <w:start w:val="1"/>
      <w:numFmt w:val="decimal"/>
      <w:lvlText w:val="%5."/>
      <w:lvlJc w:val="left"/>
      <w:pPr>
        <w:tabs>
          <w:tab w:val="num" w:pos="3600"/>
        </w:tabs>
        <w:ind w:left="3600" w:hanging="360"/>
      </w:pPr>
    </w:lvl>
    <w:lvl w:ilvl="5" w:tplc="5F641178" w:tentative="1">
      <w:start w:val="1"/>
      <w:numFmt w:val="decimal"/>
      <w:lvlText w:val="%6."/>
      <w:lvlJc w:val="left"/>
      <w:pPr>
        <w:tabs>
          <w:tab w:val="num" w:pos="4320"/>
        </w:tabs>
        <w:ind w:left="4320" w:hanging="360"/>
      </w:pPr>
    </w:lvl>
    <w:lvl w:ilvl="6" w:tplc="654A4BBE" w:tentative="1">
      <w:start w:val="1"/>
      <w:numFmt w:val="decimal"/>
      <w:lvlText w:val="%7."/>
      <w:lvlJc w:val="left"/>
      <w:pPr>
        <w:tabs>
          <w:tab w:val="num" w:pos="5040"/>
        </w:tabs>
        <w:ind w:left="5040" w:hanging="360"/>
      </w:pPr>
    </w:lvl>
    <w:lvl w:ilvl="7" w:tplc="4DE836A6" w:tentative="1">
      <w:start w:val="1"/>
      <w:numFmt w:val="decimal"/>
      <w:lvlText w:val="%8."/>
      <w:lvlJc w:val="left"/>
      <w:pPr>
        <w:tabs>
          <w:tab w:val="num" w:pos="5760"/>
        </w:tabs>
        <w:ind w:left="5760" w:hanging="360"/>
      </w:pPr>
    </w:lvl>
    <w:lvl w:ilvl="8" w:tplc="C9461E14" w:tentative="1">
      <w:start w:val="1"/>
      <w:numFmt w:val="decimal"/>
      <w:lvlText w:val="%9."/>
      <w:lvlJc w:val="left"/>
      <w:pPr>
        <w:tabs>
          <w:tab w:val="num" w:pos="6480"/>
        </w:tabs>
        <w:ind w:left="6480" w:hanging="360"/>
      </w:pPr>
    </w:lvl>
  </w:abstractNum>
  <w:abstractNum w:abstractNumId="19" w15:restartNumberingAfterBreak="0">
    <w:nsid w:val="77B23FAD"/>
    <w:multiLevelType w:val="hybridMultilevel"/>
    <w:tmpl w:val="37729F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77D500EB"/>
    <w:multiLevelType w:val="multilevel"/>
    <w:tmpl w:val="CC349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3547FF"/>
    <w:multiLevelType w:val="hybridMultilevel"/>
    <w:tmpl w:val="A27264A0"/>
    <w:lvl w:ilvl="0" w:tplc="D366A22C">
      <w:start w:val="1"/>
      <w:numFmt w:val="bullet"/>
      <w:lvlText w:val="•"/>
      <w:lvlJc w:val="left"/>
      <w:pPr>
        <w:tabs>
          <w:tab w:val="num" w:pos="720"/>
        </w:tabs>
        <w:ind w:left="720" w:hanging="360"/>
      </w:pPr>
      <w:rPr>
        <w:rFonts w:ascii="Arial" w:hAnsi="Arial" w:hint="default"/>
      </w:rPr>
    </w:lvl>
    <w:lvl w:ilvl="1" w:tplc="FB6E4D7C">
      <w:start w:val="1"/>
      <w:numFmt w:val="bullet"/>
      <w:lvlText w:val="•"/>
      <w:lvlJc w:val="left"/>
      <w:pPr>
        <w:tabs>
          <w:tab w:val="num" w:pos="1440"/>
        </w:tabs>
        <w:ind w:left="1440" w:hanging="360"/>
      </w:pPr>
      <w:rPr>
        <w:rFonts w:ascii="Arial" w:hAnsi="Arial" w:hint="default"/>
      </w:rPr>
    </w:lvl>
    <w:lvl w:ilvl="2" w:tplc="EAF2DC10" w:tentative="1">
      <w:start w:val="1"/>
      <w:numFmt w:val="bullet"/>
      <w:lvlText w:val="•"/>
      <w:lvlJc w:val="left"/>
      <w:pPr>
        <w:tabs>
          <w:tab w:val="num" w:pos="2160"/>
        </w:tabs>
        <w:ind w:left="2160" w:hanging="360"/>
      </w:pPr>
      <w:rPr>
        <w:rFonts w:ascii="Arial" w:hAnsi="Arial" w:hint="default"/>
      </w:rPr>
    </w:lvl>
    <w:lvl w:ilvl="3" w:tplc="E0DACF50" w:tentative="1">
      <w:start w:val="1"/>
      <w:numFmt w:val="bullet"/>
      <w:lvlText w:val="•"/>
      <w:lvlJc w:val="left"/>
      <w:pPr>
        <w:tabs>
          <w:tab w:val="num" w:pos="2880"/>
        </w:tabs>
        <w:ind w:left="2880" w:hanging="360"/>
      </w:pPr>
      <w:rPr>
        <w:rFonts w:ascii="Arial" w:hAnsi="Arial" w:hint="default"/>
      </w:rPr>
    </w:lvl>
    <w:lvl w:ilvl="4" w:tplc="C1463D84" w:tentative="1">
      <w:start w:val="1"/>
      <w:numFmt w:val="bullet"/>
      <w:lvlText w:val="•"/>
      <w:lvlJc w:val="left"/>
      <w:pPr>
        <w:tabs>
          <w:tab w:val="num" w:pos="3600"/>
        </w:tabs>
        <w:ind w:left="3600" w:hanging="360"/>
      </w:pPr>
      <w:rPr>
        <w:rFonts w:ascii="Arial" w:hAnsi="Arial" w:hint="default"/>
      </w:rPr>
    </w:lvl>
    <w:lvl w:ilvl="5" w:tplc="7BBA209C" w:tentative="1">
      <w:start w:val="1"/>
      <w:numFmt w:val="bullet"/>
      <w:lvlText w:val="•"/>
      <w:lvlJc w:val="left"/>
      <w:pPr>
        <w:tabs>
          <w:tab w:val="num" w:pos="4320"/>
        </w:tabs>
        <w:ind w:left="4320" w:hanging="360"/>
      </w:pPr>
      <w:rPr>
        <w:rFonts w:ascii="Arial" w:hAnsi="Arial" w:hint="default"/>
      </w:rPr>
    </w:lvl>
    <w:lvl w:ilvl="6" w:tplc="59DCDDFA" w:tentative="1">
      <w:start w:val="1"/>
      <w:numFmt w:val="bullet"/>
      <w:lvlText w:val="•"/>
      <w:lvlJc w:val="left"/>
      <w:pPr>
        <w:tabs>
          <w:tab w:val="num" w:pos="5040"/>
        </w:tabs>
        <w:ind w:left="5040" w:hanging="360"/>
      </w:pPr>
      <w:rPr>
        <w:rFonts w:ascii="Arial" w:hAnsi="Arial" w:hint="default"/>
      </w:rPr>
    </w:lvl>
    <w:lvl w:ilvl="7" w:tplc="4BFA4CEE" w:tentative="1">
      <w:start w:val="1"/>
      <w:numFmt w:val="bullet"/>
      <w:lvlText w:val="•"/>
      <w:lvlJc w:val="left"/>
      <w:pPr>
        <w:tabs>
          <w:tab w:val="num" w:pos="5760"/>
        </w:tabs>
        <w:ind w:left="5760" w:hanging="360"/>
      </w:pPr>
      <w:rPr>
        <w:rFonts w:ascii="Arial" w:hAnsi="Arial" w:hint="default"/>
      </w:rPr>
    </w:lvl>
    <w:lvl w:ilvl="8" w:tplc="96D4F2F2" w:tentative="1">
      <w:start w:val="1"/>
      <w:numFmt w:val="bullet"/>
      <w:lvlText w:val="•"/>
      <w:lvlJc w:val="left"/>
      <w:pPr>
        <w:tabs>
          <w:tab w:val="num" w:pos="6480"/>
        </w:tabs>
        <w:ind w:left="6480" w:hanging="360"/>
      </w:pPr>
      <w:rPr>
        <w:rFonts w:ascii="Arial" w:hAnsi="Arial" w:hint="default"/>
      </w:rPr>
    </w:lvl>
  </w:abstractNum>
  <w:num w:numId="1">
    <w:abstractNumId w:val="20"/>
  </w:num>
  <w:num w:numId="2">
    <w:abstractNumId w:val="21"/>
  </w:num>
  <w:num w:numId="3">
    <w:abstractNumId w:val="12"/>
  </w:num>
  <w:num w:numId="4">
    <w:abstractNumId w:val="15"/>
  </w:num>
  <w:num w:numId="5">
    <w:abstractNumId w:val="5"/>
  </w:num>
  <w:num w:numId="6">
    <w:abstractNumId w:val="3"/>
  </w:num>
  <w:num w:numId="7">
    <w:abstractNumId w:val="11"/>
  </w:num>
  <w:num w:numId="8">
    <w:abstractNumId w:val="19"/>
  </w:num>
  <w:num w:numId="9">
    <w:abstractNumId w:val="6"/>
  </w:num>
  <w:num w:numId="10">
    <w:abstractNumId w:val="14"/>
  </w:num>
  <w:num w:numId="11">
    <w:abstractNumId w:val="4"/>
  </w:num>
  <w:num w:numId="12">
    <w:abstractNumId w:val="16"/>
  </w:num>
  <w:num w:numId="13">
    <w:abstractNumId w:val="7"/>
  </w:num>
  <w:num w:numId="14">
    <w:abstractNumId w:val="18"/>
  </w:num>
  <w:num w:numId="15">
    <w:abstractNumId w:val="1"/>
  </w:num>
  <w:num w:numId="16">
    <w:abstractNumId w:val="13"/>
  </w:num>
  <w:num w:numId="17">
    <w:abstractNumId w:val="17"/>
  </w:num>
  <w:num w:numId="18">
    <w:abstractNumId w:val="2"/>
  </w:num>
  <w:num w:numId="19">
    <w:abstractNumId w:val="10"/>
  </w:num>
  <w:num w:numId="20">
    <w:abstractNumId w:val="0"/>
  </w:num>
  <w:num w:numId="21">
    <w:abstractNumId w:val="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FD1"/>
    <w:rsid w:val="000211BF"/>
    <w:rsid w:val="00046FD6"/>
    <w:rsid w:val="000722C7"/>
    <w:rsid w:val="000B591E"/>
    <w:rsid w:val="000C379A"/>
    <w:rsid w:val="000C5F4F"/>
    <w:rsid w:val="0011187F"/>
    <w:rsid w:val="001771CD"/>
    <w:rsid w:val="001A1E80"/>
    <w:rsid w:val="001A2836"/>
    <w:rsid w:val="001D7E97"/>
    <w:rsid w:val="001F0722"/>
    <w:rsid w:val="00200B8E"/>
    <w:rsid w:val="002307B6"/>
    <w:rsid w:val="00283599"/>
    <w:rsid w:val="0029159B"/>
    <w:rsid w:val="002D4A55"/>
    <w:rsid w:val="002D6D3F"/>
    <w:rsid w:val="002E393A"/>
    <w:rsid w:val="002F1479"/>
    <w:rsid w:val="00342018"/>
    <w:rsid w:val="00365A8B"/>
    <w:rsid w:val="00396B0D"/>
    <w:rsid w:val="003A4A34"/>
    <w:rsid w:val="003C02D8"/>
    <w:rsid w:val="003C50CE"/>
    <w:rsid w:val="0045728B"/>
    <w:rsid w:val="004A55BA"/>
    <w:rsid w:val="00517169"/>
    <w:rsid w:val="00533A98"/>
    <w:rsid w:val="00535877"/>
    <w:rsid w:val="00587EA2"/>
    <w:rsid w:val="00590E42"/>
    <w:rsid w:val="005C06C7"/>
    <w:rsid w:val="00616AFE"/>
    <w:rsid w:val="00633586"/>
    <w:rsid w:val="0063590C"/>
    <w:rsid w:val="0064675B"/>
    <w:rsid w:val="00680168"/>
    <w:rsid w:val="006F4975"/>
    <w:rsid w:val="00764445"/>
    <w:rsid w:val="0079014D"/>
    <w:rsid w:val="007B299D"/>
    <w:rsid w:val="008350FA"/>
    <w:rsid w:val="00861B44"/>
    <w:rsid w:val="00873CB8"/>
    <w:rsid w:val="00884778"/>
    <w:rsid w:val="008D79A1"/>
    <w:rsid w:val="00905162"/>
    <w:rsid w:val="00945A9F"/>
    <w:rsid w:val="009613D9"/>
    <w:rsid w:val="00970B44"/>
    <w:rsid w:val="00973393"/>
    <w:rsid w:val="009B02D5"/>
    <w:rsid w:val="009B50B1"/>
    <w:rsid w:val="009D4189"/>
    <w:rsid w:val="009F2FD1"/>
    <w:rsid w:val="009F3CEA"/>
    <w:rsid w:val="009F4755"/>
    <w:rsid w:val="009F7A19"/>
    <w:rsid w:val="00A05E52"/>
    <w:rsid w:val="00A43AC4"/>
    <w:rsid w:val="00A84C44"/>
    <w:rsid w:val="00AC53F3"/>
    <w:rsid w:val="00AC5BA2"/>
    <w:rsid w:val="00B11744"/>
    <w:rsid w:val="00B12296"/>
    <w:rsid w:val="00B4498A"/>
    <w:rsid w:val="00BB3B54"/>
    <w:rsid w:val="00BC3961"/>
    <w:rsid w:val="00BF1039"/>
    <w:rsid w:val="00BF63D5"/>
    <w:rsid w:val="00C17BB1"/>
    <w:rsid w:val="00C42D37"/>
    <w:rsid w:val="00C42E4A"/>
    <w:rsid w:val="00C44177"/>
    <w:rsid w:val="00C70D10"/>
    <w:rsid w:val="00C906E0"/>
    <w:rsid w:val="00CC2E83"/>
    <w:rsid w:val="00CD0915"/>
    <w:rsid w:val="00CF7D6E"/>
    <w:rsid w:val="00D10025"/>
    <w:rsid w:val="00D43AB3"/>
    <w:rsid w:val="00D54DDB"/>
    <w:rsid w:val="00D551A0"/>
    <w:rsid w:val="00D6336A"/>
    <w:rsid w:val="00DA1EB8"/>
    <w:rsid w:val="00DA5A04"/>
    <w:rsid w:val="00DB40A6"/>
    <w:rsid w:val="00DC3C59"/>
    <w:rsid w:val="00DE3A8B"/>
    <w:rsid w:val="00DF1091"/>
    <w:rsid w:val="00E01961"/>
    <w:rsid w:val="00E02EF8"/>
    <w:rsid w:val="00E133A7"/>
    <w:rsid w:val="00E64295"/>
    <w:rsid w:val="00EB3A8D"/>
    <w:rsid w:val="00EB6E5F"/>
    <w:rsid w:val="00EE25C5"/>
    <w:rsid w:val="00EF5A90"/>
    <w:rsid w:val="00F24F14"/>
    <w:rsid w:val="00F71217"/>
    <w:rsid w:val="00F83313"/>
    <w:rsid w:val="00FB4099"/>
    <w:rsid w:val="00FE5D0B"/>
    <w:rsid w:val="00FF0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61701D4"/>
  <w15:chartTrackingRefBased/>
  <w15:docId w15:val="{33FB976F-1724-4FDA-8B99-0956E574E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A8B"/>
    <w:pPr>
      <w:spacing w:line="240" w:lineRule="auto"/>
    </w:pPr>
    <w:rPr>
      <w:rFonts w:ascii="Times New Roman" w:hAnsi="Times New Roman"/>
      <w:sz w:val="24"/>
    </w:rPr>
  </w:style>
  <w:style w:type="paragraph" w:styleId="Heading1">
    <w:name w:val="heading 1"/>
    <w:basedOn w:val="Normal"/>
    <w:next w:val="Normal"/>
    <w:link w:val="Heading1Char"/>
    <w:uiPriority w:val="9"/>
    <w:qFormat/>
    <w:rsid w:val="00C17BB1"/>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F2FD1"/>
    <w:pPr>
      <w:keepNext/>
      <w:keepLines/>
      <w:spacing w:before="40" w:after="0"/>
      <w:outlineLvl w:val="1"/>
    </w:pPr>
    <w:rPr>
      <w:rFonts w:eastAsiaTheme="majorEastAsia" w:cstheme="majorBidi"/>
      <w:szCs w:val="26"/>
    </w:rPr>
  </w:style>
  <w:style w:type="paragraph" w:styleId="Heading4">
    <w:name w:val="heading 4"/>
    <w:basedOn w:val="Normal"/>
    <w:next w:val="Normal"/>
    <w:link w:val="Heading4Char"/>
    <w:uiPriority w:val="9"/>
    <w:semiHidden/>
    <w:unhideWhenUsed/>
    <w:qFormat/>
    <w:rsid w:val="00E6429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F2FD1"/>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C17BB1"/>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F2FD1"/>
    <w:rPr>
      <w:rFonts w:ascii="Times New Roman" w:eastAsiaTheme="majorEastAsia" w:hAnsi="Times New Roman" w:cstheme="majorBidi"/>
      <w:sz w:val="24"/>
      <w:szCs w:val="26"/>
    </w:rPr>
  </w:style>
  <w:style w:type="paragraph" w:styleId="Header">
    <w:name w:val="header"/>
    <w:basedOn w:val="Normal"/>
    <w:link w:val="HeaderChar"/>
    <w:uiPriority w:val="99"/>
    <w:unhideWhenUsed/>
    <w:rsid w:val="009F2FD1"/>
    <w:pPr>
      <w:tabs>
        <w:tab w:val="center" w:pos="4513"/>
        <w:tab w:val="right" w:pos="9026"/>
      </w:tabs>
      <w:spacing w:after="0"/>
    </w:pPr>
  </w:style>
  <w:style w:type="character" w:customStyle="1" w:styleId="HeaderChar">
    <w:name w:val="Header Char"/>
    <w:basedOn w:val="DefaultParagraphFont"/>
    <w:link w:val="Header"/>
    <w:uiPriority w:val="99"/>
    <w:rsid w:val="009F2FD1"/>
    <w:rPr>
      <w:rFonts w:ascii="Times New Roman" w:hAnsi="Times New Roman"/>
      <w:sz w:val="24"/>
    </w:rPr>
  </w:style>
  <w:style w:type="paragraph" w:styleId="Footer">
    <w:name w:val="footer"/>
    <w:basedOn w:val="Normal"/>
    <w:link w:val="FooterChar"/>
    <w:uiPriority w:val="99"/>
    <w:unhideWhenUsed/>
    <w:rsid w:val="009F2FD1"/>
    <w:pPr>
      <w:tabs>
        <w:tab w:val="center" w:pos="4513"/>
        <w:tab w:val="right" w:pos="9026"/>
      </w:tabs>
      <w:spacing w:after="0"/>
    </w:pPr>
  </w:style>
  <w:style w:type="character" w:customStyle="1" w:styleId="FooterChar">
    <w:name w:val="Footer Char"/>
    <w:basedOn w:val="DefaultParagraphFont"/>
    <w:link w:val="Footer"/>
    <w:uiPriority w:val="99"/>
    <w:rsid w:val="009F2FD1"/>
    <w:rPr>
      <w:rFonts w:ascii="Times New Roman" w:hAnsi="Times New Roman"/>
      <w:sz w:val="24"/>
    </w:rPr>
  </w:style>
  <w:style w:type="paragraph" w:customStyle="1" w:styleId="paragraph">
    <w:name w:val="paragraph"/>
    <w:basedOn w:val="Normal"/>
    <w:rsid w:val="00C17BB1"/>
    <w:pPr>
      <w:spacing w:before="100" w:beforeAutospacing="1" w:after="100" w:afterAutospacing="1"/>
    </w:pPr>
    <w:rPr>
      <w:rFonts w:eastAsia="Times New Roman" w:cs="Times New Roman"/>
      <w:szCs w:val="24"/>
      <w:lang w:eastAsia="en-GB"/>
    </w:rPr>
  </w:style>
  <w:style w:type="character" w:customStyle="1" w:styleId="normaltextrun">
    <w:name w:val="normaltextrun"/>
    <w:basedOn w:val="DefaultParagraphFont"/>
    <w:rsid w:val="00C17BB1"/>
  </w:style>
  <w:style w:type="character" w:customStyle="1" w:styleId="eop">
    <w:name w:val="eop"/>
    <w:basedOn w:val="DefaultParagraphFont"/>
    <w:rsid w:val="00C17BB1"/>
  </w:style>
  <w:style w:type="character" w:customStyle="1" w:styleId="spellingerror">
    <w:name w:val="spellingerror"/>
    <w:basedOn w:val="DefaultParagraphFont"/>
    <w:rsid w:val="00C17BB1"/>
  </w:style>
  <w:style w:type="paragraph" w:styleId="TOCHeading">
    <w:name w:val="TOC Heading"/>
    <w:basedOn w:val="Heading1"/>
    <w:next w:val="Normal"/>
    <w:uiPriority w:val="39"/>
    <w:unhideWhenUsed/>
    <w:qFormat/>
    <w:rsid w:val="00C17BB1"/>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17BB1"/>
    <w:pPr>
      <w:spacing w:after="100"/>
    </w:pPr>
  </w:style>
  <w:style w:type="character" w:styleId="Hyperlink">
    <w:name w:val="Hyperlink"/>
    <w:basedOn w:val="DefaultParagraphFont"/>
    <w:uiPriority w:val="99"/>
    <w:unhideWhenUsed/>
    <w:rsid w:val="00C17BB1"/>
    <w:rPr>
      <w:color w:val="0563C1" w:themeColor="hyperlink"/>
      <w:u w:val="single"/>
    </w:rPr>
  </w:style>
  <w:style w:type="paragraph" w:styleId="ListParagraph">
    <w:name w:val="List Paragraph"/>
    <w:basedOn w:val="Normal"/>
    <w:uiPriority w:val="34"/>
    <w:qFormat/>
    <w:rsid w:val="00365A8B"/>
    <w:pPr>
      <w:ind w:left="720"/>
      <w:contextualSpacing/>
    </w:pPr>
  </w:style>
  <w:style w:type="paragraph" w:styleId="NormalWeb">
    <w:name w:val="Normal (Web)"/>
    <w:basedOn w:val="Normal"/>
    <w:uiPriority w:val="99"/>
    <w:semiHidden/>
    <w:unhideWhenUsed/>
    <w:rsid w:val="00DB40A6"/>
    <w:pPr>
      <w:spacing w:before="100" w:beforeAutospacing="1" w:after="100" w:afterAutospacing="1"/>
    </w:pPr>
    <w:rPr>
      <w:rFonts w:eastAsia="Times New Roman" w:cs="Times New Roman"/>
      <w:szCs w:val="24"/>
      <w:lang w:eastAsia="en-GB"/>
    </w:rPr>
  </w:style>
  <w:style w:type="character" w:styleId="Strong">
    <w:name w:val="Strong"/>
    <w:basedOn w:val="DefaultParagraphFont"/>
    <w:uiPriority w:val="22"/>
    <w:qFormat/>
    <w:rsid w:val="00DB40A6"/>
    <w:rPr>
      <w:b/>
      <w:bCs/>
    </w:rPr>
  </w:style>
  <w:style w:type="character" w:customStyle="1" w:styleId="selectable">
    <w:name w:val="selectable"/>
    <w:basedOn w:val="DefaultParagraphFont"/>
    <w:rsid w:val="00DB40A6"/>
  </w:style>
  <w:style w:type="character" w:styleId="FollowedHyperlink">
    <w:name w:val="FollowedHyperlink"/>
    <w:basedOn w:val="DefaultParagraphFont"/>
    <w:uiPriority w:val="99"/>
    <w:semiHidden/>
    <w:unhideWhenUsed/>
    <w:rsid w:val="00342018"/>
    <w:rPr>
      <w:color w:val="954F72" w:themeColor="followedHyperlink"/>
      <w:u w:val="single"/>
    </w:rPr>
  </w:style>
  <w:style w:type="character" w:customStyle="1" w:styleId="Heading4Char">
    <w:name w:val="Heading 4 Char"/>
    <w:basedOn w:val="DefaultParagraphFont"/>
    <w:link w:val="Heading4"/>
    <w:uiPriority w:val="9"/>
    <w:semiHidden/>
    <w:rsid w:val="00E64295"/>
    <w:rPr>
      <w:rFonts w:asciiTheme="majorHAnsi" w:eastAsiaTheme="majorEastAsia" w:hAnsiTheme="majorHAnsi" w:cstheme="majorBidi"/>
      <w:i/>
      <w:iCs/>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55023">
      <w:bodyDiv w:val="1"/>
      <w:marLeft w:val="0"/>
      <w:marRight w:val="0"/>
      <w:marTop w:val="0"/>
      <w:marBottom w:val="0"/>
      <w:divBdr>
        <w:top w:val="none" w:sz="0" w:space="0" w:color="auto"/>
        <w:left w:val="none" w:sz="0" w:space="0" w:color="auto"/>
        <w:bottom w:val="none" w:sz="0" w:space="0" w:color="auto"/>
        <w:right w:val="none" w:sz="0" w:space="0" w:color="auto"/>
      </w:divBdr>
      <w:divsChild>
        <w:div w:id="1553417689">
          <w:marLeft w:val="806"/>
          <w:marRight w:val="0"/>
          <w:marTop w:val="200"/>
          <w:marBottom w:val="0"/>
          <w:divBdr>
            <w:top w:val="none" w:sz="0" w:space="0" w:color="auto"/>
            <w:left w:val="none" w:sz="0" w:space="0" w:color="auto"/>
            <w:bottom w:val="none" w:sz="0" w:space="0" w:color="auto"/>
            <w:right w:val="none" w:sz="0" w:space="0" w:color="auto"/>
          </w:divBdr>
        </w:div>
        <w:div w:id="1131634999">
          <w:marLeft w:val="806"/>
          <w:marRight w:val="0"/>
          <w:marTop w:val="200"/>
          <w:marBottom w:val="0"/>
          <w:divBdr>
            <w:top w:val="none" w:sz="0" w:space="0" w:color="auto"/>
            <w:left w:val="none" w:sz="0" w:space="0" w:color="auto"/>
            <w:bottom w:val="none" w:sz="0" w:space="0" w:color="auto"/>
            <w:right w:val="none" w:sz="0" w:space="0" w:color="auto"/>
          </w:divBdr>
        </w:div>
        <w:div w:id="2074887718">
          <w:marLeft w:val="1526"/>
          <w:marRight w:val="0"/>
          <w:marTop w:val="100"/>
          <w:marBottom w:val="0"/>
          <w:divBdr>
            <w:top w:val="none" w:sz="0" w:space="0" w:color="auto"/>
            <w:left w:val="none" w:sz="0" w:space="0" w:color="auto"/>
            <w:bottom w:val="none" w:sz="0" w:space="0" w:color="auto"/>
            <w:right w:val="none" w:sz="0" w:space="0" w:color="auto"/>
          </w:divBdr>
        </w:div>
        <w:div w:id="2014991169">
          <w:marLeft w:val="1526"/>
          <w:marRight w:val="0"/>
          <w:marTop w:val="100"/>
          <w:marBottom w:val="0"/>
          <w:divBdr>
            <w:top w:val="none" w:sz="0" w:space="0" w:color="auto"/>
            <w:left w:val="none" w:sz="0" w:space="0" w:color="auto"/>
            <w:bottom w:val="none" w:sz="0" w:space="0" w:color="auto"/>
            <w:right w:val="none" w:sz="0" w:space="0" w:color="auto"/>
          </w:divBdr>
        </w:div>
        <w:div w:id="95753289">
          <w:marLeft w:val="2246"/>
          <w:marRight w:val="0"/>
          <w:marTop w:val="100"/>
          <w:marBottom w:val="0"/>
          <w:divBdr>
            <w:top w:val="none" w:sz="0" w:space="0" w:color="auto"/>
            <w:left w:val="none" w:sz="0" w:space="0" w:color="auto"/>
            <w:bottom w:val="none" w:sz="0" w:space="0" w:color="auto"/>
            <w:right w:val="none" w:sz="0" w:space="0" w:color="auto"/>
          </w:divBdr>
        </w:div>
        <w:div w:id="356274527">
          <w:marLeft w:val="806"/>
          <w:marRight w:val="0"/>
          <w:marTop w:val="200"/>
          <w:marBottom w:val="0"/>
          <w:divBdr>
            <w:top w:val="none" w:sz="0" w:space="0" w:color="auto"/>
            <w:left w:val="none" w:sz="0" w:space="0" w:color="auto"/>
            <w:bottom w:val="none" w:sz="0" w:space="0" w:color="auto"/>
            <w:right w:val="none" w:sz="0" w:space="0" w:color="auto"/>
          </w:divBdr>
        </w:div>
        <w:div w:id="1690644513">
          <w:marLeft w:val="1325"/>
          <w:marRight w:val="0"/>
          <w:marTop w:val="100"/>
          <w:marBottom w:val="0"/>
          <w:divBdr>
            <w:top w:val="none" w:sz="0" w:space="0" w:color="auto"/>
            <w:left w:val="none" w:sz="0" w:space="0" w:color="auto"/>
            <w:bottom w:val="none" w:sz="0" w:space="0" w:color="auto"/>
            <w:right w:val="none" w:sz="0" w:space="0" w:color="auto"/>
          </w:divBdr>
        </w:div>
      </w:divsChild>
    </w:div>
    <w:div w:id="48767462">
      <w:bodyDiv w:val="1"/>
      <w:marLeft w:val="0"/>
      <w:marRight w:val="0"/>
      <w:marTop w:val="0"/>
      <w:marBottom w:val="0"/>
      <w:divBdr>
        <w:top w:val="none" w:sz="0" w:space="0" w:color="auto"/>
        <w:left w:val="none" w:sz="0" w:space="0" w:color="auto"/>
        <w:bottom w:val="none" w:sz="0" w:space="0" w:color="auto"/>
        <w:right w:val="none" w:sz="0" w:space="0" w:color="auto"/>
      </w:divBdr>
    </w:div>
    <w:div w:id="54201529">
      <w:bodyDiv w:val="1"/>
      <w:marLeft w:val="0"/>
      <w:marRight w:val="0"/>
      <w:marTop w:val="0"/>
      <w:marBottom w:val="0"/>
      <w:divBdr>
        <w:top w:val="none" w:sz="0" w:space="0" w:color="auto"/>
        <w:left w:val="none" w:sz="0" w:space="0" w:color="auto"/>
        <w:bottom w:val="none" w:sz="0" w:space="0" w:color="auto"/>
        <w:right w:val="none" w:sz="0" w:space="0" w:color="auto"/>
      </w:divBdr>
    </w:div>
    <w:div w:id="87847782">
      <w:bodyDiv w:val="1"/>
      <w:marLeft w:val="0"/>
      <w:marRight w:val="0"/>
      <w:marTop w:val="0"/>
      <w:marBottom w:val="0"/>
      <w:divBdr>
        <w:top w:val="none" w:sz="0" w:space="0" w:color="auto"/>
        <w:left w:val="none" w:sz="0" w:space="0" w:color="auto"/>
        <w:bottom w:val="none" w:sz="0" w:space="0" w:color="auto"/>
        <w:right w:val="none" w:sz="0" w:space="0" w:color="auto"/>
      </w:divBdr>
      <w:divsChild>
        <w:div w:id="2093046568">
          <w:marLeft w:val="360"/>
          <w:marRight w:val="0"/>
          <w:marTop w:val="200"/>
          <w:marBottom w:val="0"/>
          <w:divBdr>
            <w:top w:val="none" w:sz="0" w:space="0" w:color="auto"/>
            <w:left w:val="none" w:sz="0" w:space="0" w:color="auto"/>
            <w:bottom w:val="none" w:sz="0" w:space="0" w:color="auto"/>
            <w:right w:val="none" w:sz="0" w:space="0" w:color="auto"/>
          </w:divBdr>
        </w:div>
        <w:div w:id="763301751">
          <w:marLeft w:val="1080"/>
          <w:marRight w:val="0"/>
          <w:marTop w:val="100"/>
          <w:marBottom w:val="0"/>
          <w:divBdr>
            <w:top w:val="none" w:sz="0" w:space="0" w:color="auto"/>
            <w:left w:val="none" w:sz="0" w:space="0" w:color="auto"/>
            <w:bottom w:val="none" w:sz="0" w:space="0" w:color="auto"/>
            <w:right w:val="none" w:sz="0" w:space="0" w:color="auto"/>
          </w:divBdr>
        </w:div>
        <w:div w:id="1912496346">
          <w:marLeft w:val="1080"/>
          <w:marRight w:val="0"/>
          <w:marTop w:val="100"/>
          <w:marBottom w:val="0"/>
          <w:divBdr>
            <w:top w:val="none" w:sz="0" w:space="0" w:color="auto"/>
            <w:left w:val="none" w:sz="0" w:space="0" w:color="auto"/>
            <w:bottom w:val="none" w:sz="0" w:space="0" w:color="auto"/>
            <w:right w:val="none" w:sz="0" w:space="0" w:color="auto"/>
          </w:divBdr>
        </w:div>
        <w:div w:id="531764636">
          <w:marLeft w:val="1080"/>
          <w:marRight w:val="0"/>
          <w:marTop w:val="100"/>
          <w:marBottom w:val="0"/>
          <w:divBdr>
            <w:top w:val="none" w:sz="0" w:space="0" w:color="auto"/>
            <w:left w:val="none" w:sz="0" w:space="0" w:color="auto"/>
            <w:bottom w:val="none" w:sz="0" w:space="0" w:color="auto"/>
            <w:right w:val="none" w:sz="0" w:space="0" w:color="auto"/>
          </w:divBdr>
        </w:div>
        <w:div w:id="952789373">
          <w:marLeft w:val="1080"/>
          <w:marRight w:val="0"/>
          <w:marTop w:val="100"/>
          <w:marBottom w:val="0"/>
          <w:divBdr>
            <w:top w:val="none" w:sz="0" w:space="0" w:color="auto"/>
            <w:left w:val="none" w:sz="0" w:space="0" w:color="auto"/>
            <w:bottom w:val="none" w:sz="0" w:space="0" w:color="auto"/>
            <w:right w:val="none" w:sz="0" w:space="0" w:color="auto"/>
          </w:divBdr>
        </w:div>
      </w:divsChild>
    </w:div>
    <w:div w:id="246773516">
      <w:bodyDiv w:val="1"/>
      <w:marLeft w:val="0"/>
      <w:marRight w:val="0"/>
      <w:marTop w:val="0"/>
      <w:marBottom w:val="0"/>
      <w:divBdr>
        <w:top w:val="none" w:sz="0" w:space="0" w:color="auto"/>
        <w:left w:val="none" w:sz="0" w:space="0" w:color="auto"/>
        <w:bottom w:val="none" w:sz="0" w:space="0" w:color="auto"/>
        <w:right w:val="none" w:sz="0" w:space="0" w:color="auto"/>
      </w:divBdr>
    </w:div>
    <w:div w:id="393311518">
      <w:bodyDiv w:val="1"/>
      <w:marLeft w:val="0"/>
      <w:marRight w:val="0"/>
      <w:marTop w:val="0"/>
      <w:marBottom w:val="0"/>
      <w:divBdr>
        <w:top w:val="none" w:sz="0" w:space="0" w:color="auto"/>
        <w:left w:val="none" w:sz="0" w:space="0" w:color="auto"/>
        <w:bottom w:val="none" w:sz="0" w:space="0" w:color="auto"/>
        <w:right w:val="none" w:sz="0" w:space="0" w:color="auto"/>
      </w:divBdr>
      <w:divsChild>
        <w:div w:id="319893255">
          <w:marLeft w:val="418"/>
          <w:marRight w:val="0"/>
          <w:marTop w:val="100"/>
          <w:marBottom w:val="0"/>
          <w:divBdr>
            <w:top w:val="none" w:sz="0" w:space="0" w:color="auto"/>
            <w:left w:val="none" w:sz="0" w:space="0" w:color="auto"/>
            <w:bottom w:val="none" w:sz="0" w:space="0" w:color="auto"/>
            <w:right w:val="none" w:sz="0" w:space="0" w:color="auto"/>
          </w:divBdr>
        </w:div>
        <w:div w:id="707023710">
          <w:marLeft w:val="1138"/>
          <w:marRight w:val="0"/>
          <w:marTop w:val="100"/>
          <w:marBottom w:val="0"/>
          <w:divBdr>
            <w:top w:val="none" w:sz="0" w:space="0" w:color="auto"/>
            <w:left w:val="none" w:sz="0" w:space="0" w:color="auto"/>
            <w:bottom w:val="none" w:sz="0" w:space="0" w:color="auto"/>
            <w:right w:val="none" w:sz="0" w:space="0" w:color="auto"/>
          </w:divBdr>
        </w:div>
        <w:div w:id="40638529">
          <w:marLeft w:val="1858"/>
          <w:marRight w:val="0"/>
          <w:marTop w:val="100"/>
          <w:marBottom w:val="0"/>
          <w:divBdr>
            <w:top w:val="none" w:sz="0" w:space="0" w:color="auto"/>
            <w:left w:val="none" w:sz="0" w:space="0" w:color="auto"/>
            <w:bottom w:val="none" w:sz="0" w:space="0" w:color="auto"/>
            <w:right w:val="none" w:sz="0" w:space="0" w:color="auto"/>
          </w:divBdr>
        </w:div>
        <w:div w:id="720398216">
          <w:marLeft w:val="1858"/>
          <w:marRight w:val="0"/>
          <w:marTop w:val="100"/>
          <w:marBottom w:val="0"/>
          <w:divBdr>
            <w:top w:val="none" w:sz="0" w:space="0" w:color="auto"/>
            <w:left w:val="none" w:sz="0" w:space="0" w:color="auto"/>
            <w:bottom w:val="none" w:sz="0" w:space="0" w:color="auto"/>
            <w:right w:val="none" w:sz="0" w:space="0" w:color="auto"/>
          </w:divBdr>
        </w:div>
        <w:div w:id="131825566">
          <w:marLeft w:val="1858"/>
          <w:marRight w:val="0"/>
          <w:marTop w:val="100"/>
          <w:marBottom w:val="0"/>
          <w:divBdr>
            <w:top w:val="none" w:sz="0" w:space="0" w:color="auto"/>
            <w:left w:val="none" w:sz="0" w:space="0" w:color="auto"/>
            <w:bottom w:val="none" w:sz="0" w:space="0" w:color="auto"/>
            <w:right w:val="none" w:sz="0" w:space="0" w:color="auto"/>
          </w:divBdr>
        </w:div>
        <w:div w:id="2100708705">
          <w:marLeft w:val="360"/>
          <w:marRight w:val="0"/>
          <w:marTop w:val="200"/>
          <w:marBottom w:val="0"/>
          <w:divBdr>
            <w:top w:val="none" w:sz="0" w:space="0" w:color="auto"/>
            <w:left w:val="none" w:sz="0" w:space="0" w:color="auto"/>
            <w:bottom w:val="none" w:sz="0" w:space="0" w:color="auto"/>
            <w:right w:val="none" w:sz="0" w:space="0" w:color="auto"/>
          </w:divBdr>
        </w:div>
        <w:div w:id="1249846259">
          <w:marLeft w:val="1080"/>
          <w:marRight w:val="0"/>
          <w:marTop w:val="100"/>
          <w:marBottom w:val="0"/>
          <w:divBdr>
            <w:top w:val="none" w:sz="0" w:space="0" w:color="auto"/>
            <w:left w:val="none" w:sz="0" w:space="0" w:color="auto"/>
            <w:bottom w:val="none" w:sz="0" w:space="0" w:color="auto"/>
            <w:right w:val="none" w:sz="0" w:space="0" w:color="auto"/>
          </w:divBdr>
        </w:div>
        <w:div w:id="2112893012">
          <w:marLeft w:val="1800"/>
          <w:marRight w:val="0"/>
          <w:marTop w:val="100"/>
          <w:marBottom w:val="0"/>
          <w:divBdr>
            <w:top w:val="none" w:sz="0" w:space="0" w:color="auto"/>
            <w:left w:val="none" w:sz="0" w:space="0" w:color="auto"/>
            <w:bottom w:val="none" w:sz="0" w:space="0" w:color="auto"/>
            <w:right w:val="none" w:sz="0" w:space="0" w:color="auto"/>
          </w:divBdr>
        </w:div>
        <w:div w:id="320936540">
          <w:marLeft w:val="1080"/>
          <w:marRight w:val="0"/>
          <w:marTop w:val="100"/>
          <w:marBottom w:val="0"/>
          <w:divBdr>
            <w:top w:val="none" w:sz="0" w:space="0" w:color="auto"/>
            <w:left w:val="none" w:sz="0" w:space="0" w:color="auto"/>
            <w:bottom w:val="none" w:sz="0" w:space="0" w:color="auto"/>
            <w:right w:val="none" w:sz="0" w:space="0" w:color="auto"/>
          </w:divBdr>
        </w:div>
        <w:div w:id="860437926">
          <w:marLeft w:val="1800"/>
          <w:marRight w:val="0"/>
          <w:marTop w:val="100"/>
          <w:marBottom w:val="0"/>
          <w:divBdr>
            <w:top w:val="none" w:sz="0" w:space="0" w:color="auto"/>
            <w:left w:val="none" w:sz="0" w:space="0" w:color="auto"/>
            <w:bottom w:val="none" w:sz="0" w:space="0" w:color="auto"/>
            <w:right w:val="none" w:sz="0" w:space="0" w:color="auto"/>
          </w:divBdr>
        </w:div>
      </w:divsChild>
    </w:div>
    <w:div w:id="485249389">
      <w:bodyDiv w:val="1"/>
      <w:marLeft w:val="0"/>
      <w:marRight w:val="0"/>
      <w:marTop w:val="0"/>
      <w:marBottom w:val="0"/>
      <w:divBdr>
        <w:top w:val="none" w:sz="0" w:space="0" w:color="auto"/>
        <w:left w:val="none" w:sz="0" w:space="0" w:color="auto"/>
        <w:bottom w:val="none" w:sz="0" w:space="0" w:color="auto"/>
        <w:right w:val="none" w:sz="0" w:space="0" w:color="auto"/>
      </w:divBdr>
      <w:divsChild>
        <w:div w:id="358360928">
          <w:marLeft w:val="360"/>
          <w:marRight w:val="0"/>
          <w:marTop w:val="200"/>
          <w:marBottom w:val="0"/>
          <w:divBdr>
            <w:top w:val="none" w:sz="0" w:space="0" w:color="auto"/>
            <w:left w:val="none" w:sz="0" w:space="0" w:color="auto"/>
            <w:bottom w:val="none" w:sz="0" w:space="0" w:color="auto"/>
            <w:right w:val="none" w:sz="0" w:space="0" w:color="auto"/>
          </w:divBdr>
        </w:div>
        <w:div w:id="972516336">
          <w:marLeft w:val="1080"/>
          <w:marRight w:val="0"/>
          <w:marTop w:val="100"/>
          <w:marBottom w:val="0"/>
          <w:divBdr>
            <w:top w:val="none" w:sz="0" w:space="0" w:color="auto"/>
            <w:left w:val="none" w:sz="0" w:space="0" w:color="auto"/>
            <w:bottom w:val="none" w:sz="0" w:space="0" w:color="auto"/>
            <w:right w:val="none" w:sz="0" w:space="0" w:color="auto"/>
          </w:divBdr>
        </w:div>
        <w:div w:id="258607993">
          <w:marLeft w:val="1800"/>
          <w:marRight w:val="0"/>
          <w:marTop w:val="100"/>
          <w:marBottom w:val="0"/>
          <w:divBdr>
            <w:top w:val="none" w:sz="0" w:space="0" w:color="auto"/>
            <w:left w:val="none" w:sz="0" w:space="0" w:color="auto"/>
            <w:bottom w:val="none" w:sz="0" w:space="0" w:color="auto"/>
            <w:right w:val="none" w:sz="0" w:space="0" w:color="auto"/>
          </w:divBdr>
        </w:div>
        <w:div w:id="256525439">
          <w:marLeft w:val="1800"/>
          <w:marRight w:val="0"/>
          <w:marTop w:val="100"/>
          <w:marBottom w:val="0"/>
          <w:divBdr>
            <w:top w:val="none" w:sz="0" w:space="0" w:color="auto"/>
            <w:left w:val="none" w:sz="0" w:space="0" w:color="auto"/>
            <w:bottom w:val="none" w:sz="0" w:space="0" w:color="auto"/>
            <w:right w:val="none" w:sz="0" w:space="0" w:color="auto"/>
          </w:divBdr>
        </w:div>
        <w:div w:id="1798256882">
          <w:marLeft w:val="1080"/>
          <w:marRight w:val="0"/>
          <w:marTop w:val="100"/>
          <w:marBottom w:val="0"/>
          <w:divBdr>
            <w:top w:val="none" w:sz="0" w:space="0" w:color="auto"/>
            <w:left w:val="none" w:sz="0" w:space="0" w:color="auto"/>
            <w:bottom w:val="none" w:sz="0" w:space="0" w:color="auto"/>
            <w:right w:val="none" w:sz="0" w:space="0" w:color="auto"/>
          </w:divBdr>
        </w:div>
        <w:div w:id="1860773419">
          <w:marLeft w:val="1800"/>
          <w:marRight w:val="0"/>
          <w:marTop w:val="100"/>
          <w:marBottom w:val="0"/>
          <w:divBdr>
            <w:top w:val="none" w:sz="0" w:space="0" w:color="auto"/>
            <w:left w:val="none" w:sz="0" w:space="0" w:color="auto"/>
            <w:bottom w:val="none" w:sz="0" w:space="0" w:color="auto"/>
            <w:right w:val="none" w:sz="0" w:space="0" w:color="auto"/>
          </w:divBdr>
        </w:div>
        <w:div w:id="318845228">
          <w:marLeft w:val="1800"/>
          <w:marRight w:val="0"/>
          <w:marTop w:val="100"/>
          <w:marBottom w:val="0"/>
          <w:divBdr>
            <w:top w:val="none" w:sz="0" w:space="0" w:color="auto"/>
            <w:left w:val="none" w:sz="0" w:space="0" w:color="auto"/>
            <w:bottom w:val="none" w:sz="0" w:space="0" w:color="auto"/>
            <w:right w:val="none" w:sz="0" w:space="0" w:color="auto"/>
          </w:divBdr>
        </w:div>
        <w:div w:id="735780671">
          <w:marLeft w:val="1080"/>
          <w:marRight w:val="0"/>
          <w:marTop w:val="100"/>
          <w:marBottom w:val="0"/>
          <w:divBdr>
            <w:top w:val="none" w:sz="0" w:space="0" w:color="auto"/>
            <w:left w:val="none" w:sz="0" w:space="0" w:color="auto"/>
            <w:bottom w:val="none" w:sz="0" w:space="0" w:color="auto"/>
            <w:right w:val="none" w:sz="0" w:space="0" w:color="auto"/>
          </w:divBdr>
        </w:div>
        <w:div w:id="11037222">
          <w:marLeft w:val="1800"/>
          <w:marRight w:val="0"/>
          <w:marTop w:val="100"/>
          <w:marBottom w:val="0"/>
          <w:divBdr>
            <w:top w:val="none" w:sz="0" w:space="0" w:color="auto"/>
            <w:left w:val="none" w:sz="0" w:space="0" w:color="auto"/>
            <w:bottom w:val="none" w:sz="0" w:space="0" w:color="auto"/>
            <w:right w:val="none" w:sz="0" w:space="0" w:color="auto"/>
          </w:divBdr>
        </w:div>
        <w:div w:id="1453937944">
          <w:marLeft w:val="1800"/>
          <w:marRight w:val="0"/>
          <w:marTop w:val="100"/>
          <w:marBottom w:val="0"/>
          <w:divBdr>
            <w:top w:val="none" w:sz="0" w:space="0" w:color="auto"/>
            <w:left w:val="none" w:sz="0" w:space="0" w:color="auto"/>
            <w:bottom w:val="none" w:sz="0" w:space="0" w:color="auto"/>
            <w:right w:val="none" w:sz="0" w:space="0" w:color="auto"/>
          </w:divBdr>
        </w:div>
      </w:divsChild>
    </w:div>
    <w:div w:id="524441699">
      <w:bodyDiv w:val="1"/>
      <w:marLeft w:val="0"/>
      <w:marRight w:val="0"/>
      <w:marTop w:val="0"/>
      <w:marBottom w:val="0"/>
      <w:divBdr>
        <w:top w:val="none" w:sz="0" w:space="0" w:color="auto"/>
        <w:left w:val="none" w:sz="0" w:space="0" w:color="auto"/>
        <w:bottom w:val="none" w:sz="0" w:space="0" w:color="auto"/>
        <w:right w:val="none" w:sz="0" w:space="0" w:color="auto"/>
      </w:divBdr>
    </w:div>
    <w:div w:id="583495950">
      <w:bodyDiv w:val="1"/>
      <w:marLeft w:val="0"/>
      <w:marRight w:val="0"/>
      <w:marTop w:val="0"/>
      <w:marBottom w:val="0"/>
      <w:divBdr>
        <w:top w:val="none" w:sz="0" w:space="0" w:color="auto"/>
        <w:left w:val="none" w:sz="0" w:space="0" w:color="auto"/>
        <w:bottom w:val="none" w:sz="0" w:space="0" w:color="auto"/>
        <w:right w:val="none" w:sz="0" w:space="0" w:color="auto"/>
      </w:divBdr>
    </w:div>
    <w:div w:id="585383835">
      <w:bodyDiv w:val="1"/>
      <w:marLeft w:val="0"/>
      <w:marRight w:val="0"/>
      <w:marTop w:val="0"/>
      <w:marBottom w:val="0"/>
      <w:divBdr>
        <w:top w:val="none" w:sz="0" w:space="0" w:color="auto"/>
        <w:left w:val="none" w:sz="0" w:space="0" w:color="auto"/>
        <w:bottom w:val="none" w:sz="0" w:space="0" w:color="auto"/>
        <w:right w:val="none" w:sz="0" w:space="0" w:color="auto"/>
      </w:divBdr>
    </w:div>
    <w:div w:id="590746379">
      <w:bodyDiv w:val="1"/>
      <w:marLeft w:val="0"/>
      <w:marRight w:val="0"/>
      <w:marTop w:val="0"/>
      <w:marBottom w:val="0"/>
      <w:divBdr>
        <w:top w:val="none" w:sz="0" w:space="0" w:color="auto"/>
        <w:left w:val="none" w:sz="0" w:space="0" w:color="auto"/>
        <w:bottom w:val="none" w:sz="0" w:space="0" w:color="auto"/>
        <w:right w:val="none" w:sz="0" w:space="0" w:color="auto"/>
      </w:divBdr>
      <w:divsChild>
        <w:div w:id="1598833628">
          <w:marLeft w:val="360"/>
          <w:marRight w:val="0"/>
          <w:marTop w:val="200"/>
          <w:marBottom w:val="0"/>
          <w:divBdr>
            <w:top w:val="none" w:sz="0" w:space="0" w:color="auto"/>
            <w:left w:val="none" w:sz="0" w:space="0" w:color="auto"/>
            <w:bottom w:val="none" w:sz="0" w:space="0" w:color="auto"/>
            <w:right w:val="none" w:sz="0" w:space="0" w:color="auto"/>
          </w:divBdr>
        </w:div>
        <w:div w:id="343244792">
          <w:marLeft w:val="360"/>
          <w:marRight w:val="0"/>
          <w:marTop w:val="200"/>
          <w:marBottom w:val="0"/>
          <w:divBdr>
            <w:top w:val="none" w:sz="0" w:space="0" w:color="auto"/>
            <w:left w:val="none" w:sz="0" w:space="0" w:color="auto"/>
            <w:bottom w:val="none" w:sz="0" w:space="0" w:color="auto"/>
            <w:right w:val="none" w:sz="0" w:space="0" w:color="auto"/>
          </w:divBdr>
        </w:div>
        <w:div w:id="486242520">
          <w:marLeft w:val="360"/>
          <w:marRight w:val="0"/>
          <w:marTop w:val="200"/>
          <w:marBottom w:val="0"/>
          <w:divBdr>
            <w:top w:val="none" w:sz="0" w:space="0" w:color="auto"/>
            <w:left w:val="none" w:sz="0" w:space="0" w:color="auto"/>
            <w:bottom w:val="none" w:sz="0" w:space="0" w:color="auto"/>
            <w:right w:val="none" w:sz="0" w:space="0" w:color="auto"/>
          </w:divBdr>
        </w:div>
        <w:div w:id="2057848403">
          <w:marLeft w:val="360"/>
          <w:marRight w:val="0"/>
          <w:marTop w:val="200"/>
          <w:marBottom w:val="0"/>
          <w:divBdr>
            <w:top w:val="none" w:sz="0" w:space="0" w:color="auto"/>
            <w:left w:val="none" w:sz="0" w:space="0" w:color="auto"/>
            <w:bottom w:val="none" w:sz="0" w:space="0" w:color="auto"/>
            <w:right w:val="none" w:sz="0" w:space="0" w:color="auto"/>
          </w:divBdr>
        </w:div>
        <w:div w:id="1604148082">
          <w:marLeft w:val="360"/>
          <w:marRight w:val="0"/>
          <w:marTop w:val="200"/>
          <w:marBottom w:val="0"/>
          <w:divBdr>
            <w:top w:val="none" w:sz="0" w:space="0" w:color="auto"/>
            <w:left w:val="none" w:sz="0" w:space="0" w:color="auto"/>
            <w:bottom w:val="none" w:sz="0" w:space="0" w:color="auto"/>
            <w:right w:val="none" w:sz="0" w:space="0" w:color="auto"/>
          </w:divBdr>
        </w:div>
        <w:div w:id="570190133">
          <w:marLeft w:val="360"/>
          <w:marRight w:val="0"/>
          <w:marTop w:val="200"/>
          <w:marBottom w:val="0"/>
          <w:divBdr>
            <w:top w:val="none" w:sz="0" w:space="0" w:color="auto"/>
            <w:left w:val="none" w:sz="0" w:space="0" w:color="auto"/>
            <w:bottom w:val="none" w:sz="0" w:space="0" w:color="auto"/>
            <w:right w:val="none" w:sz="0" w:space="0" w:color="auto"/>
          </w:divBdr>
        </w:div>
        <w:div w:id="93593932">
          <w:marLeft w:val="360"/>
          <w:marRight w:val="0"/>
          <w:marTop w:val="200"/>
          <w:marBottom w:val="0"/>
          <w:divBdr>
            <w:top w:val="none" w:sz="0" w:space="0" w:color="auto"/>
            <w:left w:val="none" w:sz="0" w:space="0" w:color="auto"/>
            <w:bottom w:val="none" w:sz="0" w:space="0" w:color="auto"/>
            <w:right w:val="none" w:sz="0" w:space="0" w:color="auto"/>
          </w:divBdr>
        </w:div>
        <w:div w:id="138305930">
          <w:marLeft w:val="360"/>
          <w:marRight w:val="0"/>
          <w:marTop w:val="200"/>
          <w:marBottom w:val="0"/>
          <w:divBdr>
            <w:top w:val="none" w:sz="0" w:space="0" w:color="auto"/>
            <w:left w:val="none" w:sz="0" w:space="0" w:color="auto"/>
            <w:bottom w:val="none" w:sz="0" w:space="0" w:color="auto"/>
            <w:right w:val="none" w:sz="0" w:space="0" w:color="auto"/>
          </w:divBdr>
        </w:div>
        <w:div w:id="1976444127">
          <w:marLeft w:val="360"/>
          <w:marRight w:val="0"/>
          <w:marTop w:val="200"/>
          <w:marBottom w:val="0"/>
          <w:divBdr>
            <w:top w:val="none" w:sz="0" w:space="0" w:color="auto"/>
            <w:left w:val="none" w:sz="0" w:space="0" w:color="auto"/>
            <w:bottom w:val="none" w:sz="0" w:space="0" w:color="auto"/>
            <w:right w:val="none" w:sz="0" w:space="0" w:color="auto"/>
          </w:divBdr>
        </w:div>
      </w:divsChild>
    </w:div>
    <w:div w:id="706216708">
      <w:bodyDiv w:val="1"/>
      <w:marLeft w:val="0"/>
      <w:marRight w:val="0"/>
      <w:marTop w:val="0"/>
      <w:marBottom w:val="0"/>
      <w:divBdr>
        <w:top w:val="none" w:sz="0" w:space="0" w:color="auto"/>
        <w:left w:val="none" w:sz="0" w:space="0" w:color="auto"/>
        <w:bottom w:val="none" w:sz="0" w:space="0" w:color="auto"/>
        <w:right w:val="none" w:sz="0" w:space="0" w:color="auto"/>
      </w:divBdr>
    </w:div>
    <w:div w:id="747390291">
      <w:bodyDiv w:val="1"/>
      <w:marLeft w:val="0"/>
      <w:marRight w:val="0"/>
      <w:marTop w:val="0"/>
      <w:marBottom w:val="0"/>
      <w:divBdr>
        <w:top w:val="none" w:sz="0" w:space="0" w:color="auto"/>
        <w:left w:val="none" w:sz="0" w:space="0" w:color="auto"/>
        <w:bottom w:val="none" w:sz="0" w:space="0" w:color="auto"/>
        <w:right w:val="none" w:sz="0" w:space="0" w:color="auto"/>
      </w:divBdr>
    </w:div>
    <w:div w:id="797993725">
      <w:bodyDiv w:val="1"/>
      <w:marLeft w:val="0"/>
      <w:marRight w:val="0"/>
      <w:marTop w:val="0"/>
      <w:marBottom w:val="0"/>
      <w:divBdr>
        <w:top w:val="none" w:sz="0" w:space="0" w:color="auto"/>
        <w:left w:val="none" w:sz="0" w:space="0" w:color="auto"/>
        <w:bottom w:val="none" w:sz="0" w:space="0" w:color="auto"/>
        <w:right w:val="none" w:sz="0" w:space="0" w:color="auto"/>
      </w:divBdr>
    </w:div>
    <w:div w:id="838809622">
      <w:bodyDiv w:val="1"/>
      <w:marLeft w:val="0"/>
      <w:marRight w:val="0"/>
      <w:marTop w:val="0"/>
      <w:marBottom w:val="0"/>
      <w:divBdr>
        <w:top w:val="none" w:sz="0" w:space="0" w:color="auto"/>
        <w:left w:val="none" w:sz="0" w:space="0" w:color="auto"/>
        <w:bottom w:val="none" w:sz="0" w:space="0" w:color="auto"/>
        <w:right w:val="none" w:sz="0" w:space="0" w:color="auto"/>
      </w:divBdr>
    </w:div>
    <w:div w:id="944196245">
      <w:bodyDiv w:val="1"/>
      <w:marLeft w:val="0"/>
      <w:marRight w:val="0"/>
      <w:marTop w:val="0"/>
      <w:marBottom w:val="0"/>
      <w:divBdr>
        <w:top w:val="none" w:sz="0" w:space="0" w:color="auto"/>
        <w:left w:val="none" w:sz="0" w:space="0" w:color="auto"/>
        <w:bottom w:val="none" w:sz="0" w:space="0" w:color="auto"/>
        <w:right w:val="none" w:sz="0" w:space="0" w:color="auto"/>
      </w:divBdr>
    </w:div>
    <w:div w:id="966660232">
      <w:bodyDiv w:val="1"/>
      <w:marLeft w:val="0"/>
      <w:marRight w:val="0"/>
      <w:marTop w:val="0"/>
      <w:marBottom w:val="0"/>
      <w:divBdr>
        <w:top w:val="none" w:sz="0" w:space="0" w:color="auto"/>
        <w:left w:val="none" w:sz="0" w:space="0" w:color="auto"/>
        <w:bottom w:val="none" w:sz="0" w:space="0" w:color="auto"/>
        <w:right w:val="none" w:sz="0" w:space="0" w:color="auto"/>
      </w:divBdr>
      <w:divsChild>
        <w:div w:id="1088959578">
          <w:marLeft w:val="1080"/>
          <w:marRight w:val="0"/>
          <w:marTop w:val="100"/>
          <w:marBottom w:val="0"/>
          <w:divBdr>
            <w:top w:val="none" w:sz="0" w:space="0" w:color="auto"/>
            <w:left w:val="none" w:sz="0" w:space="0" w:color="auto"/>
            <w:bottom w:val="none" w:sz="0" w:space="0" w:color="auto"/>
            <w:right w:val="none" w:sz="0" w:space="0" w:color="auto"/>
          </w:divBdr>
        </w:div>
        <w:div w:id="597447223">
          <w:marLeft w:val="1800"/>
          <w:marRight w:val="0"/>
          <w:marTop w:val="100"/>
          <w:marBottom w:val="0"/>
          <w:divBdr>
            <w:top w:val="none" w:sz="0" w:space="0" w:color="auto"/>
            <w:left w:val="none" w:sz="0" w:space="0" w:color="auto"/>
            <w:bottom w:val="none" w:sz="0" w:space="0" w:color="auto"/>
            <w:right w:val="none" w:sz="0" w:space="0" w:color="auto"/>
          </w:divBdr>
        </w:div>
      </w:divsChild>
    </w:div>
    <w:div w:id="980036286">
      <w:bodyDiv w:val="1"/>
      <w:marLeft w:val="0"/>
      <w:marRight w:val="0"/>
      <w:marTop w:val="0"/>
      <w:marBottom w:val="0"/>
      <w:divBdr>
        <w:top w:val="none" w:sz="0" w:space="0" w:color="auto"/>
        <w:left w:val="none" w:sz="0" w:space="0" w:color="auto"/>
        <w:bottom w:val="none" w:sz="0" w:space="0" w:color="auto"/>
        <w:right w:val="none" w:sz="0" w:space="0" w:color="auto"/>
      </w:divBdr>
      <w:divsChild>
        <w:div w:id="529072789">
          <w:marLeft w:val="461"/>
          <w:marRight w:val="0"/>
          <w:marTop w:val="0"/>
          <w:marBottom w:val="0"/>
          <w:divBdr>
            <w:top w:val="none" w:sz="0" w:space="0" w:color="auto"/>
            <w:left w:val="none" w:sz="0" w:space="0" w:color="auto"/>
            <w:bottom w:val="none" w:sz="0" w:space="0" w:color="auto"/>
            <w:right w:val="none" w:sz="0" w:space="0" w:color="auto"/>
          </w:divBdr>
        </w:div>
        <w:div w:id="1120146817">
          <w:marLeft w:val="461"/>
          <w:marRight w:val="0"/>
          <w:marTop w:val="0"/>
          <w:marBottom w:val="0"/>
          <w:divBdr>
            <w:top w:val="none" w:sz="0" w:space="0" w:color="auto"/>
            <w:left w:val="none" w:sz="0" w:space="0" w:color="auto"/>
            <w:bottom w:val="none" w:sz="0" w:space="0" w:color="auto"/>
            <w:right w:val="none" w:sz="0" w:space="0" w:color="auto"/>
          </w:divBdr>
        </w:div>
        <w:div w:id="186875714">
          <w:marLeft w:val="461"/>
          <w:marRight w:val="0"/>
          <w:marTop w:val="0"/>
          <w:marBottom w:val="0"/>
          <w:divBdr>
            <w:top w:val="none" w:sz="0" w:space="0" w:color="auto"/>
            <w:left w:val="none" w:sz="0" w:space="0" w:color="auto"/>
            <w:bottom w:val="none" w:sz="0" w:space="0" w:color="auto"/>
            <w:right w:val="none" w:sz="0" w:space="0" w:color="auto"/>
          </w:divBdr>
        </w:div>
        <w:div w:id="227348778">
          <w:marLeft w:val="461"/>
          <w:marRight w:val="0"/>
          <w:marTop w:val="0"/>
          <w:marBottom w:val="0"/>
          <w:divBdr>
            <w:top w:val="none" w:sz="0" w:space="0" w:color="auto"/>
            <w:left w:val="none" w:sz="0" w:space="0" w:color="auto"/>
            <w:bottom w:val="none" w:sz="0" w:space="0" w:color="auto"/>
            <w:right w:val="none" w:sz="0" w:space="0" w:color="auto"/>
          </w:divBdr>
        </w:div>
        <w:div w:id="1899441450">
          <w:marLeft w:val="461"/>
          <w:marRight w:val="0"/>
          <w:marTop w:val="0"/>
          <w:marBottom w:val="0"/>
          <w:divBdr>
            <w:top w:val="none" w:sz="0" w:space="0" w:color="auto"/>
            <w:left w:val="none" w:sz="0" w:space="0" w:color="auto"/>
            <w:bottom w:val="none" w:sz="0" w:space="0" w:color="auto"/>
            <w:right w:val="none" w:sz="0" w:space="0" w:color="auto"/>
          </w:divBdr>
        </w:div>
      </w:divsChild>
    </w:div>
    <w:div w:id="988678690">
      <w:bodyDiv w:val="1"/>
      <w:marLeft w:val="0"/>
      <w:marRight w:val="0"/>
      <w:marTop w:val="0"/>
      <w:marBottom w:val="0"/>
      <w:divBdr>
        <w:top w:val="none" w:sz="0" w:space="0" w:color="auto"/>
        <w:left w:val="none" w:sz="0" w:space="0" w:color="auto"/>
        <w:bottom w:val="none" w:sz="0" w:space="0" w:color="auto"/>
        <w:right w:val="none" w:sz="0" w:space="0" w:color="auto"/>
      </w:divBdr>
    </w:div>
    <w:div w:id="989481283">
      <w:bodyDiv w:val="1"/>
      <w:marLeft w:val="0"/>
      <w:marRight w:val="0"/>
      <w:marTop w:val="0"/>
      <w:marBottom w:val="0"/>
      <w:divBdr>
        <w:top w:val="none" w:sz="0" w:space="0" w:color="auto"/>
        <w:left w:val="none" w:sz="0" w:space="0" w:color="auto"/>
        <w:bottom w:val="none" w:sz="0" w:space="0" w:color="auto"/>
        <w:right w:val="none" w:sz="0" w:space="0" w:color="auto"/>
      </w:divBdr>
    </w:div>
    <w:div w:id="989870631">
      <w:bodyDiv w:val="1"/>
      <w:marLeft w:val="0"/>
      <w:marRight w:val="0"/>
      <w:marTop w:val="0"/>
      <w:marBottom w:val="0"/>
      <w:divBdr>
        <w:top w:val="none" w:sz="0" w:space="0" w:color="auto"/>
        <w:left w:val="none" w:sz="0" w:space="0" w:color="auto"/>
        <w:bottom w:val="none" w:sz="0" w:space="0" w:color="auto"/>
        <w:right w:val="none" w:sz="0" w:space="0" w:color="auto"/>
      </w:divBdr>
    </w:div>
    <w:div w:id="1025519261">
      <w:bodyDiv w:val="1"/>
      <w:marLeft w:val="0"/>
      <w:marRight w:val="0"/>
      <w:marTop w:val="0"/>
      <w:marBottom w:val="0"/>
      <w:divBdr>
        <w:top w:val="none" w:sz="0" w:space="0" w:color="auto"/>
        <w:left w:val="none" w:sz="0" w:space="0" w:color="auto"/>
        <w:bottom w:val="none" w:sz="0" w:space="0" w:color="auto"/>
        <w:right w:val="none" w:sz="0" w:space="0" w:color="auto"/>
      </w:divBdr>
    </w:div>
    <w:div w:id="1090587045">
      <w:bodyDiv w:val="1"/>
      <w:marLeft w:val="0"/>
      <w:marRight w:val="0"/>
      <w:marTop w:val="0"/>
      <w:marBottom w:val="0"/>
      <w:divBdr>
        <w:top w:val="none" w:sz="0" w:space="0" w:color="auto"/>
        <w:left w:val="none" w:sz="0" w:space="0" w:color="auto"/>
        <w:bottom w:val="none" w:sz="0" w:space="0" w:color="auto"/>
        <w:right w:val="none" w:sz="0" w:space="0" w:color="auto"/>
      </w:divBdr>
    </w:div>
    <w:div w:id="1195732132">
      <w:bodyDiv w:val="1"/>
      <w:marLeft w:val="0"/>
      <w:marRight w:val="0"/>
      <w:marTop w:val="0"/>
      <w:marBottom w:val="0"/>
      <w:divBdr>
        <w:top w:val="none" w:sz="0" w:space="0" w:color="auto"/>
        <w:left w:val="none" w:sz="0" w:space="0" w:color="auto"/>
        <w:bottom w:val="none" w:sz="0" w:space="0" w:color="auto"/>
        <w:right w:val="none" w:sz="0" w:space="0" w:color="auto"/>
      </w:divBdr>
    </w:div>
    <w:div w:id="1216817092">
      <w:bodyDiv w:val="1"/>
      <w:marLeft w:val="0"/>
      <w:marRight w:val="0"/>
      <w:marTop w:val="0"/>
      <w:marBottom w:val="0"/>
      <w:divBdr>
        <w:top w:val="none" w:sz="0" w:space="0" w:color="auto"/>
        <w:left w:val="none" w:sz="0" w:space="0" w:color="auto"/>
        <w:bottom w:val="none" w:sz="0" w:space="0" w:color="auto"/>
        <w:right w:val="none" w:sz="0" w:space="0" w:color="auto"/>
      </w:divBdr>
      <w:divsChild>
        <w:div w:id="977296503">
          <w:marLeft w:val="360"/>
          <w:marRight w:val="0"/>
          <w:marTop w:val="200"/>
          <w:marBottom w:val="0"/>
          <w:divBdr>
            <w:top w:val="none" w:sz="0" w:space="0" w:color="auto"/>
            <w:left w:val="none" w:sz="0" w:space="0" w:color="auto"/>
            <w:bottom w:val="none" w:sz="0" w:space="0" w:color="auto"/>
            <w:right w:val="none" w:sz="0" w:space="0" w:color="auto"/>
          </w:divBdr>
        </w:div>
        <w:div w:id="911357994">
          <w:marLeft w:val="1080"/>
          <w:marRight w:val="0"/>
          <w:marTop w:val="100"/>
          <w:marBottom w:val="0"/>
          <w:divBdr>
            <w:top w:val="none" w:sz="0" w:space="0" w:color="auto"/>
            <w:left w:val="none" w:sz="0" w:space="0" w:color="auto"/>
            <w:bottom w:val="none" w:sz="0" w:space="0" w:color="auto"/>
            <w:right w:val="none" w:sz="0" w:space="0" w:color="auto"/>
          </w:divBdr>
        </w:div>
        <w:div w:id="399131982">
          <w:marLeft w:val="1080"/>
          <w:marRight w:val="0"/>
          <w:marTop w:val="100"/>
          <w:marBottom w:val="0"/>
          <w:divBdr>
            <w:top w:val="none" w:sz="0" w:space="0" w:color="auto"/>
            <w:left w:val="none" w:sz="0" w:space="0" w:color="auto"/>
            <w:bottom w:val="none" w:sz="0" w:space="0" w:color="auto"/>
            <w:right w:val="none" w:sz="0" w:space="0" w:color="auto"/>
          </w:divBdr>
        </w:div>
        <w:div w:id="1952010965">
          <w:marLeft w:val="1080"/>
          <w:marRight w:val="0"/>
          <w:marTop w:val="100"/>
          <w:marBottom w:val="0"/>
          <w:divBdr>
            <w:top w:val="none" w:sz="0" w:space="0" w:color="auto"/>
            <w:left w:val="none" w:sz="0" w:space="0" w:color="auto"/>
            <w:bottom w:val="none" w:sz="0" w:space="0" w:color="auto"/>
            <w:right w:val="none" w:sz="0" w:space="0" w:color="auto"/>
          </w:divBdr>
        </w:div>
      </w:divsChild>
    </w:div>
    <w:div w:id="1308510300">
      <w:bodyDiv w:val="1"/>
      <w:marLeft w:val="0"/>
      <w:marRight w:val="0"/>
      <w:marTop w:val="0"/>
      <w:marBottom w:val="0"/>
      <w:divBdr>
        <w:top w:val="none" w:sz="0" w:space="0" w:color="auto"/>
        <w:left w:val="none" w:sz="0" w:space="0" w:color="auto"/>
        <w:bottom w:val="none" w:sz="0" w:space="0" w:color="auto"/>
        <w:right w:val="none" w:sz="0" w:space="0" w:color="auto"/>
      </w:divBdr>
      <w:divsChild>
        <w:div w:id="502399724">
          <w:marLeft w:val="547"/>
          <w:marRight w:val="0"/>
          <w:marTop w:val="0"/>
          <w:marBottom w:val="0"/>
          <w:divBdr>
            <w:top w:val="none" w:sz="0" w:space="0" w:color="auto"/>
            <w:left w:val="none" w:sz="0" w:space="0" w:color="auto"/>
            <w:bottom w:val="none" w:sz="0" w:space="0" w:color="auto"/>
            <w:right w:val="none" w:sz="0" w:space="0" w:color="auto"/>
          </w:divBdr>
        </w:div>
        <w:div w:id="1846245767">
          <w:marLeft w:val="547"/>
          <w:marRight w:val="0"/>
          <w:marTop w:val="0"/>
          <w:marBottom w:val="0"/>
          <w:divBdr>
            <w:top w:val="none" w:sz="0" w:space="0" w:color="auto"/>
            <w:left w:val="none" w:sz="0" w:space="0" w:color="auto"/>
            <w:bottom w:val="none" w:sz="0" w:space="0" w:color="auto"/>
            <w:right w:val="none" w:sz="0" w:space="0" w:color="auto"/>
          </w:divBdr>
        </w:div>
        <w:div w:id="526407722">
          <w:marLeft w:val="547"/>
          <w:marRight w:val="0"/>
          <w:marTop w:val="0"/>
          <w:marBottom w:val="0"/>
          <w:divBdr>
            <w:top w:val="none" w:sz="0" w:space="0" w:color="auto"/>
            <w:left w:val="none" w:sz="0" w:space="0" w:color="auto"/>
            <w:bottom w:val="none" w:sz="0" w:space="0" w:color="auto"/>
            <w:right w:val="none" w:sz="0" w:space="0" w:color="auto"/>
          </w:divBdr>
        </w:div>
        <w:div w:id="1456755835">
          <w:marLeft w:val="547"/>
          <w:marRight w:val="0"/>
          <w:marTop w:val="0"/>
          <w:marBottom w:val="0"/>
          <w:divBdr>
            <w:top w:val="none" w:sz="0" w:space="0" w:color="auto"/>
            <w:left w:val="none" w:sz="0" w:space="0" w:color="auto"/>
            <w:bottom w:val="none" w:sz="0" w:space="0" w:color="auto"/>
            <w:right w:val="none" w:sz="0" w:space="0" w:color="auto"/>
          </w:divBdr>
        </w:div>
        <w:div w:id="780801161">
          <w:marLeft w:val="547"/>
          <w:marRight w:val="0"/>
          <w:marTop w:val="0"/>
          <w:marBottom w:val="0"/>
          <w:divBdr>
            <w:top w:val="none" w:sz="0" w:space="0" w:color="auto"/>
            <w:left w:val="none" w:sz="0" w:space="0" w:color="auto"/>
            <w:bottom w:val="none" w:sz="0" w:space="0" w:color="auto"/>
            <w:right w:val="none" w:sz="0" w:space="0" w:color="auto"/>
          </w:divBdr>
        </w:div>
      </w:divsChild>
    </w:div>
    <w:div w:id="1417896158">
      <w:bodyDiv w:val="1"/>
      <w:marLeft w:val="0"/>
      <w:marRight w:val="0"/>
      <w:marTop w:val="0"/>
      <w:marBottom w:val="0"/>
      <w:divBdr>
        <w:top w:val="none" w:sz="0" w:space="0" w:color="auto"/>
        <w:left w:val="none" w:sz="0" w:space="0" w:color="auto"/>
        <w:bottom w:val="none" w:sz="0" w:space="0" w:color="auto"/>
        <w:right w:val="none" w:sz="0" w:space="0" w:color="auto"/>
      </w:divBdr>
      <w:divsChild>
        <w:div w:id="1227884965">
          <w:marLeft w:val="0"/>
          <w:marRight w:val="0"/>
          <w:marTop w:val="0"/>
          <w:marBottom w:val="0"/>
          <w:divBdr>
            <w:top w:val="none" w:sz="0" w:space="0" w:color="auto"/>
            <w:left w:val="none" w:sz="0" w:space="0" w:color="auto"/>
            <w:bottom w:val="none" w:sz="0" w:space="0" w:color="auto"/>
            <w:right w:val="none" w:sz="0" w:space="0" w:color="auto"/>
          </w:divBdr>
        </w:div>
        <w:div w:id="304553004">
          <w:marLeft w:val="0"/>
          <w:marRight w:val="0"/>
          <w:marTop w:val="0"/>
          <w:marBottom w:val="0"/>
          <w:divBdr>
            <w:top w:val="none" w:sz="0" w:space="0" w:color="auto"/>
            <w:left w:val="none" w:sz="0" w:space="0" w:color="auto"/>
            <w:bottom w:val="none" w:sz="0" w:space="0" w:color="auto"/>
            <w:right w:val="none" w:sz="0" w:space="0" w:color="auto"/>
          </w:divBdr>
        </w:div>
        <w:div w:id="1380664522">
          <w:marLeft w:val="0"/>
          <w:marRight w:val="0"/>
          <w:marTop w:val="0"/>
          <w:marBottom w:val="0"/>
          <w:divBdr>
            <w:top w:val="none" w:sz="0" w:space="0" w:color="auto"/>
            <w:left w:val="none" w:sz="0" w:space="0" w:color="auto"/>
            <w:bottom w:val="none" w:sz="0" w:space="0" w:color="auto"/>
            <w:right w:val="none" w:sz="0" w:space="0" w:color="auto"/>
          </w:divBdr>
        </w:div>
        <w:div w:id="589120524">
          <w:marLeft w:val="0"/>
          <w:marRight w:val="0"/>
          <w:marTop w:val="0"/>
          <w:marBottom w:val="0"/>
          <w:divBdr>
            <w:top w:val="none" w:sz="0" w:space="0" w:color="auto"/>
            <w:left w:val="none" w:sz="0" w:space="0" w:color="auto"/>
            <w:bottom w:val="none" w:sz="0" w:space="0" w:color="auto"/>
            <w:right w:val="none" w:sz="0" w:space="0" w:color="auto"/>
          </w:divBdr>
        </w:div>
        <w:div w:id="493299226">
          <w:marLeft w:val="0"/>
          <w:marRight w:val="0"/>
          <w:marTop w:val="0"/>
          <w:marBottom w:val="0"/>
          <w:divBdr>
            <w:top w:val="none" w:sz="0" w:space="0" w:color="auto"/>
            <w:left w:val="none" w:sz="0" w:space="0" w:color="auto"/>
            <w:bottom w:val="none" w:sz="0" w:space="0" w:color="auto"/>
            <w:right w:val="none" w:sz="0" w:space="0" w:color="auto"/>
          </w:divBdr>
        </w:div>
        <w:div w:id="1408263222">
          <w:marLeft w:val="0"/>
          <w:marRight w:val="0"/>
          <w:marTop w:val="0"/>
          <w:marBottom w:val="0"/>
          <w:divBdr>
            <w:top w:val="none" w:sz="0" w:space="0" w:color="auto"/>
            <w:left w:val="none" w:sz="0" w:space="0" w:color="auto"/>
            <w:bottom w:val="none" w:sz="0" w:space="0" w:color="auto"/>
            <w:right w:val="none" w:sz="0" w:space="0" w:color="auto"/>
          </w:divBdr>
        </w:div>
        <w:div w:id="589973930">
          <w:marLeft w:val="0"/>
          <w:marRight w:val="0"/>
          <w:marTop w:val="0"/>
          <w:marBottom w:val="0"/>
          <w:divBdr>
            <w:top w:val="none" w:sz="0" w:space="0" w:color="auto"/>
            <w:left w:val="none" w:sz="0" w:space="0" w:color="auto"/>
            <w:bottom w:val="none" w:sz="0" w:space="0" w:color="auto"/>
            <w:right w:val="none" w:sz="0" w:space="0" w:color="auto"/>
          </w:divBdr>
        </w:div>
        <w:div w:id="179709020">
          <w:marLeft w:val="0"/>
          <w:marRight w:val="0"/>
          <w:marTop w:val="0"/>
          <w:marBottom w:val="0"/>
          <w:divBdr>
            <w:top w:val="none" w:sz="0" w:space="0" w:color="auto"/>
            <w:left w:val="none" w:sz="0" w:space="0" w:color="auto"/>
            <w:bottom w:val="none" w:sz="0" w:space="0" w:color="auto"/>
            <w:right w:val="none" w:sz="0" w:space="0" w:color="auto"/>
          </w:divBdr>
        </w:div>
        <w:div w:id="1999504183">
          <w:marLeft w:val="0"/>
          <w:marRight w:val="0"/>
          <w:marTop w:val="0"/>
          <w:marBottom w:val="0"/>
          <w:divBdr>
            <w:top w:val="none" w:sz="0" w:space="0" w:color="auto"/>
            <w:left w:val="none" w:sz="0" w:space="0" w:color="auto"/>
            <w:bottom w:val="none" w:sz="0" w:space="0" w:color="auto"/>
            <w:right w:val="none" w:sz="0" w:space="0" w:color="auto"/>
          </w:divBdr>
        </w:div>
      </w:divsChild>
    </w:div>
    <w:div w:id="1426608461">
      <w:bodyDiv w:val="1"/>
      <w:marLeft w:val="0"/>
      <w:marRight w:val="0"/>
      <w:marTop w:val="0"/>
      <w:marBottom w:val="0"/>
      <w:divBdr>
        <w:top w:val="none" w:sz="0" w:space="0" w:color="auto"/>
        <w:left w:val="none" w:sz="0" w:space="0" w:color="auto"/>
        <w:bottom w:val="none" w:sz="0" w:space="0" w:color="auto"/>
        <w:right w:val="none" w:sz="0" w:space="0" w:color="auto"/>
      </w:divBdr>
      <w:divsChild>
        <w:div w:id="1742826557">
          <w:marLeft w:val="720"/>
          <w:marRight w:val="0"/>
          <w:marTop w:val="0"/>
          <w:marBottom w:val="0"/>
          <w:divBdr>
            <w:top w:val="none" w:sz="0" w:space="0" w:color="auto"/>
            <w:left w:val="none" w:sz="0" w:space="0" w:color="auto"/>
            <w:bottom w:val="none" w:sz="0" w:space="0" w:color="auto"/>
            <w:right w:val="none" w:sz="0" w:space="0" w:color="auto"/>
          </w:divBdr>
        </w:div>
        <w:div w:id="1257405082">
          <w:marLeft w:val="720"/>
          <w:marRight w:val="0"/>
          <w:marTop w:val="0"/>
          <w:marBottom w:val="0"/>
          <w:divBdr>
            <w:top w:val="none" w:sz="0" w:space="0" w:color="auto"/>
            <w:left w:val="none" w:sz="0" w:space="0" w:color="auto"/>
            <w:bottom w:val="none" w:sz="0" w:space="0" w:color="auto"/>
            <w:right w:val="none" w:sz="0" w:space="0" w:color="auto"/>
          </w:divBdr>
        </w:div>
        <w:div w:id="1344018781">
          <w:marLeft w:val="720"/>
          <w:marRight w:val="0"/>
          <w:marTop w:val="0"/>
          <w:marBottom w:val="0"/>
          <w:divBdr>
            <w:top w:val="none" w:sz="0" w:space="0" w:color="auto"/>
            <w:left w:val="none" w:sz="0" w:space="0" w:color="auto"/>
            <w:bottom w:val="none" w:sz="0" w:space="0" w:color="auto"/>
            <w:right w:val="none" w:sz="0" w:space="0" w:color="auto"/>
          </w:divBdr>
        </w:div>
        <w:div w:id="242490667">
          <w:marLeft w:val="720"/>
          <w:marRight w:val="0"/>
          <w:marTop w:val="0"/>
          <w:marBottom w:val="0"/>
          <w:divBdr>
            <w:top w:val="none" w:sz="0" w:space="0" w:color="auto"/>
            <w:left w:val="none" w:sz="0" w:space="0" w:color="auto"/>
            <w:bottom w:val="none" w:sz="0" w:space="0" w:color="auto"/>
            <w:right w:val="none" w:sz="0" w:space="0" w:color="auto"/>
          </w:divBdr>
        </w:div>
        <w:div w:id="2080712218">
          <w:marLeft w:val="720"/>
          <w:marRight w:val="0"/>
          <w:marTop w:val="0"/>
          <w:marBottom w:val="0"/>
          <w:divBdr>
            <w:top w:val="none" w:sz="0" w:space="0" w:color="auto"/>
            <w:left w:val="none" w:sz="0" w:space="0" w:color="auto"/>
            <w:bottom w:val="none" w:sz="0" w:space="0" w:color="auto"/>
            <w:right w:val="none" w:sz="0" w:space="0" w:color="auto"/>
          </w:divBdr>
        </w:div>
        <w:div w:id="94835405">
          <w:marLeft w:val="720"/>
          <w:marRight w:val="0"/>
          <w:marTop w:val="0"/>
          <w:marBottom w:val="0"/>
          <w:divBdr>
            <w:top w:val="none" w:sz="0" w:space="0" w:color="auto"/>
            <w:left w:val="none" w:sz="0" w:space="0" w:color="auto"/>
            <w:bottom w:val="none" w:sz="0" w:space="0" w:color="auto"/>
            <w:right w:val="none" w:sz="0" w:space="0" w:color="auto"/>
          </w:divBdr>
        </w:div>
      </w:divsChild>
    </w:div>
    <w:div w:id="1438477779">
      <w:bodyDiv w:val="1"/>
      <w:marLeft w:val="0"/>
      <w:marRight w:val="0"/>
      <w:marTop w:val="0"/>
      <w:marBottom w:val="0"/>
      <w:divBdr>
        <w:top w:val="none" w:sz="0" w:space="0" w:color="auto"/>
        <w:left w:val="none" w:sz="0" w:space="0" w:color="auto"/>
        <w:bottom w:val="none" w:sz="0" w:space="0" w:color="auto"/>
        <w:right w:val="none" w:sz="0" w:space="0" w:color="auto"/>
      </w:divBdr>
      <w:divsChild>
        <w:div w:id="2057730765">
          <w:marLeft w:val="1440"/>
          <w:marRight w:val="0"/>
          <w:marTop w:val="0"/>
          <w:marBottom w:val="0"/>
          <w:divBdr>
            <w:top w:val="none" w:sz="0" w:space="0" w:color="auto"/>
            <w:left w:val="none" w:sz="0" w:space="0" w:color="auto"/>
            <w:bottom w:val="none" w:sz="0" w:space="0" w:color="auto"/>
            <w:right w:val="none" w:sz="0" w:space="0" w:color="auto"/>
          </w:divBdr>
        </w:div>
        <w:div w:id="2146315109">
          <w:marLeft w:val="1440"/>
          <w:marRight w:val="0"/>
          <w:marTop w:val="0"/>
          <w:marBottom w:val="0"/>
          <w:divBdr>
            <w:top w:val="none" w:sz="0" w:space="0" w:color="auto"/>
            <w:left w:val="none" w:sz="0" w:space="0" w:color="auto"/>
            <w:bottom w:val="none" w:sz="0" w:space="0" w:color="auto"/>
            <w:right w:val="none" w:sz="0" w:space="0" w:color="auto"/>
          </w:divBdr>
        </w:div>
      </w:divsChild>
    </w:div>
    <w:div w:id="1441754109">
      <w:bodyDiv w:val="1"/>
      <w:marLeft w:val="0"/>
      <w:marRight w:val="0"/>
      <w:marTop w:val="0"/>
      <w:marBottom w:val="0"/>
      <w:divBdr>
        <w:top w:val="none" w:sz="0" w:space="0" w:color="auto"/>
        <w:left w:val="none" w:sz="0" w:space="0" w:color="auto"/>
        <w:bottom w:val="none" w:sz="0" w:space="0" w:color="auto"/>
        <w:right w:val="none" w:sz="0" w:space="0" w:color="auto"/>
      </w:divBdr>
    </w:div>
    <w:div w:id="1447120055">
      <w:bodyDiv w:val="1"/>
      <w:marLeft w:val="0"/>
      <w:marRight w:val="0"/>
      <w:marTop w:val="0"/>
      <w:marBottom w:val="0"/>
      <w:divBdr>
        <w:top w:val="none" w:sz="0" w:space="0" w:color="auto"/>
        <w:left w:val="none" w:sz="0" w:space="0" w:color="auto"/>
        <w:bottom w:val="none" w:sz="0" w:space="0" w:color="auto"/>
        <w:right w:val="none" w:sz="0" w:space="0" w:color="auto"/>
      </w:divBdr>
      <w:divsChild>
        <w:div w:id="1366708542">
          <w:marLeft w:val="446"/>
          <w:marRight w:val="0"/>
          <w:marTop w:val="0"/>
          <w:marBottom w:val="0"/>
          <w:divBdr>
            <w:top w:val="none" w:sz="0" w:space="0" w:color="auto"/>
            <w:left w:val="none" w:sz="0" w:space="0" w:color="auto"/>
            <w:bottom w:val="none" w:sz="0" w:space="0" w:color="auto"/>
            <w:right w:val="none" w:sz="0" w:space="0" w:color="auto"/>
          </w:divBdr>
        </w:div>
        <w:div w:id="2098165524">
          <w:marLeft w:val="446"/>
          <w:marRight w:val="0"/>
          <w:marTop w:val="0"/>
          <w:marBottom w:val="0"/>
          <w:divBdr>
            <w:top w:val="none" w:sz="0" w:space="0" w:color="auto"/>
            <w:left w:val="none" w:sz="0" w:space="0" w:color="auto"/>
            <w:bottom w:val="none" w:sz="0" w:space="0" w:color="auto"/>
            <w:right w:val="none" w:sz="0" w:space="0" w:color="auto"/>
          </w:divBdr>
        </w:div>
        <w:div w:id="1565679138">
          <w:marLeft w:val="446"/>
          <w:marRight w:val="0"/>
          <w:marTop w:val="0"/>
          <w:marBottom w:val="0"/>
          <w:divBdr>
            <w:top w:val="none" w:sz="0" w:space="0" w:color="auto"/>
            <w:left w:val="none" w:sz="0" w:space="0" w:color="auto"/>
            <w:bottom w:val="none" w:sz="0" w:space="0" w:color="auto"/>
            <w:right w:val="none" w:sz="0" w:space="0" w:color="auto"/>
          </w:divBdr>
        </w:div>
        <w:div w:id="214514960">
          <w:marLeft w:val="446"/>
          <w:marRight w:val="0"/>
          <w:marTop w:val="0"/>
          <w:marBottom w:val="0"/>
          <w:divBdr>
            <w:top w:val="none" w:sz="0" w:space="0" w:color="auto"/>
            <w:left w:val="none" w:sz="0" w:space="0" w:color="auto"/>
            <w:bottom w:val="none" w:sz="0" w:space="0" w:color="auto"/>
            <w:right w:val="none" w:sz="0" w:space="0" w:color="auto"/>
          </w:divBdr>
        </w:div>
        <w:div w:id="303966954">
          <w:marLeft w:val="446"/>
          <w:marRight w:val="0"/>
          <w:marTop w:val="0"/>
          <w:marBottom w:val="0"/>
          <w:divBdr>
            <w:top w:val="none" w:sz="0" w:space="0" w:color="auto"/>
            <w:left w:val="none" w:sz="0" w:space="0" w:color="auto"/>
            <w:bottom w:val="none" w:sz="0" w:space="0" w:color="auto"/>
            <w:right w:val="none" w:sz="0" w:space="0" w:color="auto"/>
          </w:divBdr>
        </w:div>
        <w:div w:id="1641954988">
          <w:marLeft w:val="446"/>
          <w:marRight w:val="0"/>
          <w:marTop w:val="0"/>
          <w:marBottom w:val="0"/>
          <w:divBdr>
            <w:top w:val="none" w:sz="0" w:space="0" w:color="auto"/>
            <w:left w:val="none" w:sz="0" w:space="0" w:color="auto"/>
            <w:bottom w:val="none" w:sz="0" w:space="0" w:color="auto"/>
            <w:right w:val="none" w:sz="0" w:space="0" w:color="auto"/>
          </w:divBdr>
        </w:div>
      </w:divsChild>
    </w:div>
    <w:div w:id="1675381558">
      <w:bodyDiv w:val="1"/>
      <w:marLeft w:val="0"/>
      <w:marRight w:val="0"/>
      <w:marTop w:val="0"/>
      <w:marBottom w:val="0"/>
      <w:divBdr>
        <w:top w:val="none" w:sz="0" w:space="0" w:color="auto"/>
        <w:left w:val="none" w:sz="0" w:space="0" w:color="auto"/>
        <w:bottom w:val="none" w:sz="0" w:space="0" w:color="auto"/>
        <w:right w:val="none" w:sz="0" w:space="0" w:color="auto"/>
      </w:divBdr>
    </w:div>
    <w:div w:id="1708985364">
      <w:bodyDiv w:val="1"/>
      <w:marLeft w:val="0"/>
      <w:marRight w:val="0"/>
      <w:marTop w:val="0"/>
      <w:marBottom w:val="0"/>
      <w:divBdr>
        <w:top w:val="none" w:sz="0" w:space="0" w:color="auto"/>
        <w:left w:val="none" w:sz="0" w:space="0" w:color="auto"/>
        <w:bottom w:val="none" w:sz="0" w:space="0" w:color="auto"/>
        <w:right w:val="none" w:sz="0" w:space="0" w:color="auto"/>
      </w:divBdr>
    </w:div>
    <w:div w:id="1719669775">
      <w:bodyDiv w:val="1"/>
      <w:marLeft w:val="0"/>
      <w:marRight w:val="0"/>
      <w:marTop w:val="0"/>
      <w:marBottom w:val="0"/>
      <w:divBdr>
        <w:top w:val="none" w:sz="0" w:space="0" w:color="auto"/>
        <w:left w:val="none" w:sz="0" w:space="0" w:color="auto"/>
        <w:bottom w:val="none" w:sz="0" w:space="0" w:color="auto"/>
        <w:right w:val="none" w:sz="0" w:space="0" w:color="auto"/>
      </w:divBdr>
      <w:divsChild>
        <w:div w:id="1912421706">
          <w:marLeft w:val="360"/>
          <w:marRight w:val="0"/>
          <w:marTop w:val="200"/>
          <w:marBottom w:val="0"/>
          <w:divBdr>
            <w:top w:val="none" w:sz="0" w:space="0" w:color="auto"/>
            <w:left w:val="none" w:sz="0" w:space="0" w:color="auto"/>
            <w:bottom w:val="none" w:sz="0" w:space="0" w:color="auto"/>
            <w:right w:val="none" w:sz="0" w:space="0" w:color="auto"/>
          </w:divBdr>
        </w:div>
        <w:div w:id="77989840">
          <w:marLeft w:val="1080"/>
          <w:marRight w:val="0"/>
          <w:marTop w:val="100"/>
          <w:marBottom w:val="0"/>
          <w:divBdr>
            <w:top w:val="none" w:sz="0" w:space="0" w:color="auto"/>
            <w:left w:val="none" w:sz="0" w:space="0" w:color="auto"/>
            <w:bottom w:val="none" w:sz="0" w:space="0" w:color="auto"/>
            <w:right w:val="none" w:sz="0" w:space="0" w:color="auto"/>
          </w:divBdr>
        </w:div>
        <w:div w:id="996884964">
          <w:marLeft w:val="1080"/>
          <w:marRight w:val="0"/>
          <w:marTop w:val="100"/>
          <w:marBottom w:val="0"/>
          <w:divBdr>
            <w:top w:val="none" w:sz="0" w:space="0" w:color="auto"/>
            <w:left w:val="none" w:sz="0" w:space="0" w:color="auto"/>
            <w:bottom w:val="none" w:sz="0" w:space="0" w:color="auto"/>
            <w:right w:val="none" w:sz="0" w:space="0" w:color="auto"/>
          </w:divBdr>
        </w:div>
        <w:div w:id="2036694024">
          <w:marLeft w:val="1080"/>
          <w:marRight w:val="0"/>
          <w:marTop w:val="100"/>
          <w:marBottom w:val="0"/>
          <w:divBdr>
            <w:top w:val="none" w:sz="0" w:space="0" w:color="auto"/>
            <w:left w:val="none" w:sz="0" w:space="0" w:color="auto"/>
            <w:bottom w:val="none" w:sz="0" w:space="0" w:color="auto"/>
            <w:right w:val="none" w:sz="0" w:space="0" w:color="auto"/>
          </w:divBdr>
        </w:div>
        <w:div w:id="1233202122">
          <w:marLeft w:val="1080"/>
          <w:marRight w:val="0"/>
          <w:marTop w:val="100"/>
          <w:marBottom w:val="0"/>
          <w:divBdr>
            <w:top w:val="none" w:sz="0" w:space="0" w:color="auto"/>
            <w:left w:val="none" w:sz="0" w:space="0" w:color="auto"/>
            <w:bottom w:val="none" w:sz="0" w:space="0" w:color="auto"/>
            <w:right w:val="none" w:sz="0" w:space="0" w:color="auto"/>
          </w:divBdr>
        </w:div>
      </w:divsChild>
    </w:div>
    <w:div w:id="1857109233">
      <w:bodyDiv w:val="1"/>
      <w:marLeft w:val="0"/>
      <w:marRight w:val="0"/>
      <w:marTop w:val="0"/>
      <w:marBottom w:val="0"/>
      <w:divBdr>
        <w:top w:val="none" w:sz="0" w:space="0" w:color="auto"/>
        <w:left w:val="none" w:sz="0" w:space="0" w:color="auto"/>
        <w:bottom w:val="none" w:sz="0" w:space="0" w:color="auto"/>
        <w:right w:val="none" w:sz="0" w:space="0" w:color="auto"/>
      </w:divBdr>
    </w:div>
    <w:div w:id="1880123637">
      <w:bodyDiv w:val="1"/>
      <w:marLeft w:val="0"/>
      <w:marRight w:val="0"/>
      <w:marTop w:val="0"/>
      <w:marBottom w:val="0"/>
      <w:divBdr>
        <w:top w:val="none" w:sz="0" w:space="0" w:color="auto"/>
        <w:left w:val="none" w:sz="0" w:space="0" w:color="auto"/>
        <w:bottom w:val="none" w:sz="0" w:space="0" w:color="auto"/>
        <w:right w:val="none" w:sz="0" w:space="0" w:color="auto"/>
      </w:divBdr>
    </w:div>
    <w:div w:id="1882747708">
      <w:bodyDiv w:val="1"/>
      <w:marLeft w:val="0"/>
      <w:marRight w:val="0"/>
      <w:marTop w:val="0"/>
      <w:marBottom w:val="0"/>
      <w:divBdr>
        <w:top w:val="none" w:sz="0" w:space="0" w:color="auto"/>
        <w:left w:val="none" w:sz="0" w:space="0" w:color="auto"/>
        <w:bottom w:val="none" w:sz="0" w:space="0" w:color="auto"/>
        <w:right w:val="none" w:sz="0" w:space="0" w:color="auto"/>
      </w:divBdr>
      <w:divsChild>
        <w:div w:id="1035736223">
          <w:marLeft w:val="360"/>
          <w:marRight w:val="0"/>
          <w:marTop w:val="200"/>
          <w:marBottom w:val="0"/>
          <w:divBdr>
            <w:top w:val="none" w:sz="0" w:space="0" w:color="auto"/>
            <w:left w:val="none" w:sz="0" w:space="0" w:color="auto"/>
            <w:bottom w:val="none" w:sz="0" w:space="0" w:color="auto"/>
            <w:right w:val="none" w:sz="0" w:space="0" w:color="auto"/>
          </w:divBdr>
        </w:div>
        <w:div w:id="1173837534">
          <w:marLeft w:val="360"/>
          <w:marRight w:val="0"/>
          <w:marTop w:val="200"/>
          <w:marBottom w:val="0"/>
          <w:divBdr>
            <w:top w:val="none" w:sz="0" w:space="0" w:color="auto"/>
            <w:left w:val="none" w:sz="0" w:space="0" w:color="auto"/>
            <w:bottom w:val="none" w:sz="0" w:space="0" w:color="auto"/>
            <w:right w:val="none" w:sz="0" w:space="0" w:color="auto"/>
          </w:divBdr>
        </w:div>
        <w:div w:id="914584818">
          <w:marLeft w:val="360"/>
          <w:marRight w:val="0"/>
          <w:marTop w:val="200"/>
          <w:marBottom w:val="0"/>
          <w:divBdr>
            <w:top w:val="none" w:sz="0" w:space="0" w:color="auto"/>
            <w:left w:val="none" w:sz="0" w:space="0" w:color="auto"/>
            <w:bottom w:val="none" w:sz="0" w:space="0" w:color="auto"/>
            <w:right w:val="none" w:sz="0" w:space="0" w:color="auto"/>
          </w:divBdr>
        </w:div>
        <w:div w:id="55671702">
          <w:marLeft w:val="360"/>
          <w:marRight w:val="0"/>
          <w:marTop w:val="200"/>
          <w:marBottom w:val="0"/>
          <w:divBdr>
            <w:top w:val="none" w:sz="0" w:space="0" w:color="auto"/>
            <w:left w:val="none" w:sz="0" w:space="0" w:color="auto"/>
            <w:bottom w:val="none" w:sz="0" w:space="0" w:color="auto"/>
            <w:right w:val="none" w:sz="0" w:space="0" w:color="auto"/>
          </w:divBdr>
        </w:div>
        <w:div w:id="2096777756">
          <w:marLeft w:val="360"/>
          <w:marRight w:val="0"/>
          <w:marTop w:val="200"/>
          <w:marBottom w:val="0"/>
          <w:divBdr>
            <w:top w:val="none" w:sz="0" w:space="0" w:color="auto"/>
            <w:left w:val="none" w:sz="0" w:space="0" w:color="auto"/>
            <w:bottom w:val="none" w:sz="0" w:space="0" w:color="auto"/>
            <w:right w:val="none" w:sz="0" w:space="0" w:color="auto"/>
          </w:divBdr>
        </w:div>
        <w:div w:id="1675691838">
          <w:marLeft w:val="1080"/>
          <w:marRight w:val="0"/>
          <w:marTop w:val="100"/>
          <w:marBottom w:val="0"/>
          <w:divBdr>
            <w:top w:val="none" w:sz="0" w:space="0" w:color="auto"/>
            <w:left w:val="none" w:sz="0" w:space="0" w:color="auto"/>
            <w:bottom w:val="none" w:sz="0" w:space="0" w:color="auto"/>
            <w:right w:val="none" w:sz="0" w:space="0" w:color="auto"/>
          </w:divBdr>
        </w:div>
        <w:div w:id="2064911006">
          <w:marLeft w:val="1080"/>
          <w:marRight w:val="0"/>
          <w:marTop w:val="100"/>
          <w:marBottom w:val="0"/>
          <w:divBdr>
            <w:top w:val="none" w:sz="0" w:space="0" w:color="auto"/>
            <w:left w:val="none" w:sz="0" w:space="0" w:color="auto"/>
            <w:bottom w:val="none" w:sz="0" w:space="0" w:color="auto"/>
            <w:right w:val="none" w:sz="0" w:space="0" w:color="auto"/>
          </w:divBdr>
        </w:div>
        <w:div w:id="1833717372">
          <w:marLeft w:val="1080"/>
          <w:marRight w:val="0"/>
          <w:marTop w:val="100"/>
          <w:marBottom w:val="0"/>
          <w:divBdr>
            <w:top w:val="none" w:sz="0" w:space="0" w:color="auto"/>
            <w:left w:val="none" w:sz="0" w:space="0" w:color="auto"/>
            <w:bottom w:val="none" w:sz="0" w:space="0" w:color="auto"/>
            <w:right w:val="none" w:sz="0" w:space="0" w:color="auto"/>
          </w:divBdr>
        </w:div>
        <w:div w:id="459955676">
          <w:marLeft w:val="1080"/>
          <w:marRight w:val="0"/>
          <w:marTop w:val="100"/>
          <w:marBottom w:val="0"/>
          <w:divBdr>
            <w:top w:val="none" w:sz="0" w:space="0" w:color="auto"/>
            <w:left w:val="none" w:sz="0" w:space="0" w:color="auto"/>
            <w:bottom w:val="none" w:sz="0" w:space="0" w:color="auto"/>
            <w:right w:val="none" w:sz="0" w:space="0" w:color="auto"/>
          </w:divBdr>
        </w:div>
      </w:divsChild>
    </w:div>
    <w:div w:id="1912425612">
      <w:bodyDiv w:val="1"/>
      <w:marLeft w:val="0"/>
      <w:marRight w:val="0"/>
      <w:marTop w:val="0"/>
      <w:marBottom w:val="0"/>
      <w:divBdr>
        <w:top w:val="none" w:sz="0" w:space="0" w:color="auto"/>
        <w:left w:val="none" w:sz="0" w:space="0" w:color="auto"/>
        <w:bottom w:val="none" w:sz="0" w:space="0" w:color="auto"/>
        <w:right w:val="none" w:sz="0" w:space="0" w:color="auto"/>
      </w:divBdr>
    </w:div>
    <w:div w:id="1916894420">
      <w:bodyDiv w:val="1"/>
      <w:marLeft w:val="0"/>
      <w:marRight w:val="0"/>
      <w:marTop w:val="0"/>
      <w:marBottom w:val="0"/>
      <w:divBdr>
        <w:top w:val="none" w:sz="0" w:space="0" w:color="auto"/>
        <w:left w:val="none" w:sz="0" w:space="0" w:color="auto"/>
        <w:bottom w:val="none" w:sz="0" w:space="0" w:color="auto"/>
        <w:right w:val="none" w:sz="0" w:space="0" w:color="auto"/>
      </w:divBdr>
      <w:divsChild>
        <w:div w:id="1661150120">
          <w:marLeft w:val="446"/>
          <w:marRight w:val="0"/>
          <w:marTop w:val="0"/>
          <w:marBottom w:val="0"/>
          <w:divBdr>
            <w:top w:val="none" w:sz="0" w:space="0" w:color="auto"/>
            <w:left w:val="none" w:sz="0" w:space="0" w:color="auto"/>
            <w:bottom w:val="none" w:sz="0" w:space="0" w:color="auto"/>
            <w:right w:val="none" w:sz="0" w:space="0" w:color="auto"/>
          </w:divBdr>
        </w:div>
        <w:div w:id="436216728">
          <w:marLeft w:val="446"/>
          <w:marRight w:val="0"/>
          <w:marTop w:val="0"/>
          <w:marBottom w:val="0"/>
          <w:divBdr>
            <w:top w:val="none" w:sz="0" w:space="0" w:color="auto"/>
            <w:left w:val="none" w:sz="0" w:space="0" w:color="auto"/>
            <w:bottom w:val="none" w:sz="0" w:space="0" w:color="auto"/>
            <w:right w:val="none" w:sz="0" w:space="0" w:color="auto"/>
          </w:divBdr>
        </w:div>
        <w:div w:id="558127044">
          <w:marLeft w:val="446"/>
          <w:marRight w:val="0"/>
          <w:marTop w:val="0"/>
          <w:marBottom w:val="0"/>
          <w:divBdr>
            <w:top w:val="none" w:sz="0" w:space="0" w:color="auto"/>
            <w:left w:val="none" w:sz="0" w:space="0" w:color="auto"/>
            <w:bottom w:val="none" w:sz="0" w:space="0" w:color="auto"/>
            <w:right w:val="none" w:sz="0" w:space="0" w:color="auto"/>
          </w:divBdr>
        </w:div>
        <w:div w:id="785806710">
          <w:marLeft w:val="446"/>
          <w:marRight w:val="0"/>
          <w:marTop w:val="0"/>
          <w:marBottom w:val="0"/>
          <w:divBdr>
            <w:top w:val="none" w:sz="0" w:space="0" w:color="auto"/>
            <w:left w:val="none" w:sz="0" w:space="0" w:color="auto"/>
            <w:bottom w:val="none" w:sz="0" w:space="0" w:color="auto"/>
            <w:right w:val="none" w:sz="0" w:space="0" w:color="auto"/>
          </w:divBdr>
        </w:div>
        <w:div w:id="4408695">
          <w:marLeft w:val="446"/>
          <w:marRight w:val="0"/>
          <w:marTop w:val="0"/>
          <w:marBottom w:val="0"/>
          <w:divBdr>
            <w:top w:val="none" w:sz="0" w:space="0" w:color="auto"/>
            <w:left w:val="none" w:sz="0" w:space="0" w:color="auto"/>
            <w:bottom w:val="none" w:sz="0" w:space="0" w:color="auto"/>
            <w:right w:val="none" w:sz="0" w:space="0" w:color="auto"/>
          </w:divBdr>
        </w:div>
      </w:divsChild>
    </w:div>
    <w:div w:id="1963415912">
      <w:bodyDiv w:val="1"/>
      <w:marLeft w:val="0"/>
      <w:marRight w:val="0"/>
      <w:marTop w:val="0"/>
      <w:marBottom w:val="0"/>
      <w:divBdr>
        <w:top w:val="none" w:sz="0" w:space="0" w:color="auto"/>
        <w:left w:val="none" w:sz="0" w:space="0" w:color="auto"/>
        <w:bottom w:val="none" w:sz="0" w:space="0" w:color="auto"/>
        <w:right w:val="none" w:sz="0" w:space="0" w:color="auto"/>
      </w:divBdr>
    </w:div>
    <w:div w:id="2030179930">
      <w:bodyDiv w:val="1"/>
      <w:marLeft w:val="0"/>
      <w:marRight w:val="0"/>
      <w:marTop w:val="0"/>
      <w:marBottom w:val="0"/>
      <w:divBdr>
        <w:top w:val="none" w:sz="0" w:space="0" w:color="auto"/>
        <w:left w:val="none" w:sz="0" w:space="0" w:color="auto"/>
        <w:bottom w:val="none" w:sz="0" w:space="0" w:color="auto"/>
        <w:right w:val="none" w:sz="0" w:space="0" w:color="auto"/>
      </w:divBdr>
    </w:div>
    <w:div w:id="2108653522">
      <w:bodyDiv w:val="1"/>
      <w:marLeft w:val="0"/>
      <w:marRight w:val="0"/>
      <w:marTop w:val="0"/>
      <w:marBottom w:val="0"/>
      <w:divBdr>
        <w:top w:val="none" w:sz="0" w:space="0" w:color="auto"/>
        <w:left w:val="none" w:sz="0" w:space="0" w:color="auto"/>
        <w:bottom w:val="none" w:sz="0" w:space="0" w:color="auto"/>
        <w:right w:val="none" w:sz="0" w:space="0" w:color="auto"/>
      </w:divBdr>
      <w:divsChild>
        <w:div w:id="1975406308">
          <w:marLeft w:val="1440"/>
          <w:marRight w:val="0"/>
          <w:marTop w:val="100"/>
          <w:marBottom w:val="0"/>
          <w:divBdr>
            <w:top w:val="none" w:sz="0" w:space="0" w:color="auto"/>
            <w:left w:val="none" w:sz="0" w:space="0" w:color="auto"/>
            <w:bottom w:val="none" w:sz="0" w:space="0" w:color="auto"/>
            <w:right w:val="none" w:sz="0" w:space="0" w:color="auto"/>
          </w:divBdr>
        </w:div>
        <w:div w:id="2128308141">
          <w:marLeft w:val="1440"/>
          <w:marRight w:val="0"/>
          <w:marTop w:val="100"/>
          <w:marBottom w:val="0"/>
          <w:divBdr>
            <w:top w:val="none" w:sz="0" w:space="0" w:color="auto"/>
            <w:left w:val="none" w:sz="0" w:space="0" w:color="auto"/>
            <w:bottom w:val="none" w:sz="0" w:space="0" w:color="auto"/>
            <w:right w:val="none" w:sz="0" w:space="0" w:color="auto"/>
          </w:divBdr>
        </w:div>
        <w:div w:id="1119377399">
          <w:marLeft w:val="1440"/>
          <w:marRight w:val="0"/>
          <w:marTop w:val="100"/>
          <w:marBottom w:val="0"/>
          <w:divBdr>
            <w:top w:val="none" w:sz="0" w:space="0" w:color="auto"/>
            <w:left w:val="none" w:sz="0" w:space="0" w:color="auto"/>
            <w:bottom w:val="none" w:sz="0" w:space="0" w:color="auto"/>
            <w:right w:val="none" w:sz="0" w:space="0" w:color="auto"/>
          </w:divBdr>
        </w:div>
        <w:div w:id="258609306">
          <w:marLeft w:val="1440"/>
          <w:marRight w:val="0"/>
          <w:marTop w:val="100"/>
          <w:marBottom w:val="0"/>
          <w:divBdr>
            <w:top w:val="none" w:sz="0" w:space="0" w:color="auto"/>
            <w:left w:val="none" w:sz="0" w:space="0" w:color="auto"/>
            <w:bottom w:val="none" w:sz="0" w:space="0" w:color="auto"/>
            <w:right w:val="none" w:sz="0" w:space="0" w:color="auto"/>
          </w:divBdr>
        </w:div>
        <w:div w:id="296688078">
          <w:marLeft w:val="144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3564" TargetMode="External"/><Relationship Id="rId13" Type="http://schemas.openxmlformats.org/officeDocument/2006/relationships/hyperlink" Target="https://docs.microsoft.com/en-us/sql/relational-databases/tables/primary-and-foreign-key-constraint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udy.com/academy/lesson/what-is-a-database-management-system-purpose-and-function.htm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C2D02-D916-4689-A8DA-BEC7FDA2C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11</Pages>
  <Words>2577</Words>
  <Characters>14691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(1708004)</dc:creator>
  <cp:keywords/>
  <dc:description/>
  <cp:lastModifiedBy>Morgan Davies (1708004)</cp:lastModifiedBy>
  <cp:revision>24</cp:revision>
  <dcterms:created xsi:type="dcterms:W3CDTF">2018-01-16T14:42:00Z</dcterms:created>
  <dcterms:modified xsi:type="dcterms:W3CDTF">2018-01-17T20:44:00Z</dcterms:modified>
</cp:coreProperties>
</file>