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header6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9214" w:type="dxa"/>
        <w:tblBorders>
          <w:bottom w:val="single" w:sz="4" w:space="0" w:color="auto"/>
        </w:tblBorders>
        <w:tblLayout w:type="fixed"/>
        <w:tblLook w:val="00A0" w:firstRow="1" w:lastRow="0" w:firstColumn="1" w:lastColumn="0" w:noHBand="0" w:noVBand="0"/>
      </w:tblPr>
      <w:tblGrid>
        <w:gridCol w:w="3828"/>
        <w:gridCol w:w="1417"/>
        <w:gridCol w:w="3969"/>
      </w:tblGrid>
      <w:tr w:rsidR="00E031FD" w:rsidRPr="00C259D8" w14:paraId="38FE5CB3" w14:textId="77777777" w:rsidTr="00D65718">
        <w:trPr>
          <w:trHeight w:hRule="exact" w:val="1097"/>
        </w:trPr>
        <w:tc>
          <w:tcPr>
            <w:tcW w:w="5245" w:type="dxa"/>
            <w:gridSpan w:val="2"/>
            <w:vMerge w:val="restart"/>
          </w:tcPr>
          <w:p w14:paraId="452438D3" w14:textId="2163ACA7" w:rsidR="00E031FD" w:rsidRDefault="00E031FD" w:rsidP="00937638">
            <w:pPr>
              <w:ind w:left="603" w:hanging="177"/>
              <w:rPr>
                <w:noProof/>
              </w:rPr>
            </w:pPr>
            <w:bookmarkStart w:id="0" w:name="_Hlk215942789"/>
            <w:bookmarkEnd w:id="0"/>
            <w:r>
              <w:rPr>
                <w:noProof/>
                <w:lang w:eastAsia="en-GB"/>
              </w:rPr>
              <w:drawing>
                <wp:anchor distT="0" distB="0" distL="114300" distR="114300" simplePos="0" relativeHeight="251658240" behindDoc="0" locked="0" layoutInCell="1" allowOverlap="1" wp14:anchorId="0183BFF9" wp14:editId="7FB307B0">
                  <wp:simplePos x="0" y="0"/>
                  <wp:positionH relativeFrom="column">
                    <wp:posOffset>-68580</wp:posOffset>
                  </wp:positionH>
                  <wp:positionV relativeFrom="paragraph">
                    <wp:posOffset>0</wp:posOffset>
                  </wp:positionV>
                  <wp:extent cx="2995295" cy="1143000"/>
                  <wp:effectExtent l="0" t="0" r="3810" b="0"/>
                  <wp:wrapSquare wrapText="bothSides"/>
                  <wp:docPr id="5" name="Picture 4" descr="Media Raid:2016 Branding Elements:1 - Logo:AI versions:New_DE&amp;S_logo_RGB:Colour_RGB:New_DE&amp;S_logo_RGB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 descr="Media Raid:2016 Branding Elements:1 - Logo:AI versions:New_DE&amp;S_logo_RGB:Colour_RGB:New_DE&amp;S_logo_RGB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95295" cy="11430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4727B5">
              <w:rPr>
                <w:noProof/>
              </w:rPr>
              <w:t xml:space="preserve"> </w:t>
            </w:r>
            <w:r w:rsidR="009A3A22">
              <w:rPr>
                <w:noProof/>
              </w:rPr>
              <w:t xml:space="preserve"> </w:t>
            </w:r>
            <w:r w:rsidR="00D16F11">
              <w:rPr>
                <w:noProof/>
              </w:rPr>
              <w:t xml:space="preserve"> </w:t>
            </w:r>
            <w:r>
              <w:rPr>
                <w:noProof/>
              </w:rPr>
              <w:t xml:space="preserve"> </w:t>
            </w:r>
          </w:p>
        </w:tc>
        <w:tc>
          <w:tcPr>
            <w:tcW w:w="3969" w:type="dxa"/>
            <w:vMerge w:val="restart"/>
          </w:tcPr>
          <w:p w14:paraId="5A804727" w14:textId="1F2516AE" w:rsidR="00E031FD" w:rsidRDefault="00E031FD" w:rsidP="00FC4F13">
            <w:pPr>
              <w:jc w:val="right"/>
            </w:pPr>
            <w:r>
              <w:t>Charles Hadley</w:t>
            </w:r>
          </w:p>
          <w:p w14:paraId="1CF6E4B3" w14:textId="297D58CD" w:rsidR="00E031FD" w:rsidRDefault="00E031FD" w:rsidP="00FC4F13">
            <w:pPr>
              <w:jc w:val="right"/>
            </w:pPr>
            <w:r>
              <w:t>DE&amp;S OME Degree Student</w:t>
            </w:r>
          </w:p>
          <w:p w14:paraId="3766A0E6" w14:textId="77777777" w:rsidR="00E031FD" w:rsidRDefault="00E031FD" w:rsidP="00FC4F13">
            <w:pPr>
              <w:jc w:val="right"/>
            </w:pPr>
          </w:p>
          <w:p w14:paraId="7B556170" w14:textId="46FB9231" w:rsidR="00E031FD" w:rsidRPr="00466AA3" w:rsidRDefault="00E031FD" w:rsidP="00FC4F13">
            <w:pPr>
              <w:jc w:val="right"/>
            </w:pPr>
            <w:r w:rsidRPr="00466AA3">
              <w:t xml:space="preserve">+44 </w:t>
            </w:r>
            <w:r>
              <w:t>7919977349</w:t>
            </w:r>
          </w:p>
          <w:p w14:paraId="25567DBE" w14:textId="77777777" w:rsidR="00E031FD" w:rsidRDefault="00E031FD" w:rsidP="00FC4F13">
            <w:pPr>
              <w:jc w:val="right"/>
            </w:pPr>
          </w:p>
          <w:p w14:paraId="1FA43E93" w14:textId="4E359BFD" w:rsidR="00E031FD" w:rsidRDefault="00E031FD" w:rsidP="00FC4F13">
            <w:pPr>
              <w:jc w:val="right"/>
              <w:rPr>
                <w:sz w:val="18"/>
              </w:rPr>
            </w:pPr>
            <w:hyperlink r:id="rId13" w:history="1">
              <w:r w:rsidRPr="004761D4">
                <w:rPr>
                  <w:rStyle w:val="Hyperlink"/>
                  <w:sz w:val="18"/>
                </w:rPr>
                <w:t>Charles.Hadley104@mod.gov.uk</w:t>
              </w:r>
            </w:hyperlink>
          </w:p>
          <w:p w14:paraId="05A2EAE4" w14:textId="77777777" w:rsidR="00E031FD" w:rsidRDefault="00E031FD" w:rsidP="00FC4F13">
            <w:pPr>
              <w:jc w:val="right"/>
            </w:pPr>
          </w:p>
          <w:p w14:paraId="1F91449A" w14:textId="77777777" w:rsidR="00E031FD" w:rsidRDefault="00E031FD" w:rsidP="00FC4F13">
            <w:pPr>
              <w:jc w:val="right"/>
            </w:pPr>
            <w:r w:rsidRPr="00B94140">
              <w:t xml:space="preserve">UWTSD IQ Campus, </w:t>
            </w:r>
          </w:p>
          <w:p w14:paraId="5C4B6218" w14:textId="52FF19E5" w:rsidR="00E031FD" w:rsidRDefault="00E031FD" w:rsidP="00FC4F13">
            <w:pPr>
              <w:jc w:val="right"/>
            </w:pPr>
            <w:r w:rsidRPr="00B94140">
              <w:t xml:space="preserve">Waterfront, </w:t>
            </w:r>
          </w:p>
          <w:p w14:paraId="46BC0A38" w14:textId="2C9E9F20" w:rsidR="00E031FD" w:rsidRDefault="00E031FD" w:rsidP="00FC4F13">
            <w:pPr>
              <w:jc w:val="right"/>
            </w:pPr>
            <w:r w:rsidRPr="00B94140">
              <w:t xml:space="preserve">University of Wales Trinity, </w:t>
            </w:r>
          </w:p>
          <w:p w14:paraId="48F5C458" w14:textId="177A37D1" w:rsidR="00E031FD" w:rsidRDefault="00E031FD" w:rsidP="00FC4F13">
            <w:pPr>
              <w:jc w:val="right"/>
            </w:pPr>
            <w:r w:rsidRPr="00B94140">
              <w:t xml:space="preserve">Swansea </w:t>
            </w:r>
          </w:p>
          <w:p w14:paraId="207B7CB1" w14:textId="6C7B1587" w:rsidR="00E031FD" w:rsidRPr="00C259D8" w:rsidRDefault="00E031FD" w:rsidP="00FC4F13">
            <w:pPr>
              <w:jc w:val="right"/>
            </w:pPr>
            <w:r w:rsidRPr="00B94140">
              <w:t>SA1 8EW</w:t>
            </w:r>
            <w:r w:rsidRPr="00C259D8">
              <w:t xml:space="preserve"> </w:t>
            </w:r>
          </w:p>
          <w:p w14:paraId="7E79E5C2" w14:textId="7D169422" w:rsidR="00E031FD" w:rsidRPr="001F3F53" w:rsidRDefault="00E031FD" w:rsidP="002F580A"/>
          <w:p w14:paraId="25703B37" w14:textId="704E2DCB" w:rsidR="00E031FD" w:rsidRPr="00B20800" w:rsidRDefault="00E031FD" w:rsidP="002F580A"/>
          <w:p w14:paraId="31C6D60F" w14:textId="6871EBCF" w:rsidR="00E031FD" w:rsidRPr="00C259D8" w:rsidRDefault="00E031FD" w:rsidP="002F580A"/>
        </w:tc>
      </w:tr>
      <w:tr w:rsidR="00E031FD" w:rsidRPr="00C259D8" w14:paraId="79429723" w14:textId="77777777" w:rsidTr="00D65718">
        <w:trPr>
          <w:trHeight w:val="1215"/>
        </w:trPr>
        <w:tc>
          <w:tcPr>
            <w:tcW w:w="5245" w:type="dxa"/>
            <w:gridSpan w:val="2"/>
            <w:vMerge/>
          </w:tcPr>
          <w:p w14:paraId="1137242F" w14:textId="77777777" w:rsidR="00E031FD" w:rsidRPr="00C259D8" w:rsidRDefault="00E031FD" w:rsidP="002F580A"/>
        </w:tc>
        <w:tc>
          <w:tcPr>
            <w:tcW w:w="3969" w:type="dxa"/>
            <w:vMerge/>
          </w:tcPr>
          <w:p w14:paraId="10AB768F" w14:textId="4CD84929" w:rsidR="00E031FD" w:rsidRPr="001F3F53" w:rsidRDefault="00E031FD" w:rsidP="002F580A"/>
        </w:tc>
      </w:tr>
      <w:tr w:rsidR="00E031FD" w:rsidRPr="00C259D8" w14:paraId="54C415C3" w14:textId="77777777" w:rsidTr="00D65718">
        <w:trPr>
          <w:trHeight w:val="371"/>
        </w:trPr>
        <w:tc>
          <w:tcPr>
            <w:tcW w:w="3828" w:type="dxa"/>
            <w:tcBorders>
              <w:bottom w:val="single" w:sz="12" w:space="0" w:color="auto"/>
            </w:tcBorders>
          </w:tcPr>
          <w:p w14:paraId="0E56ECAA" w14:textId="77777777" w:rsidR="00E031FD" w:rsidRPr="00C259D8" w:rsidRDefault="00E031FD" w:rsidP="002F580A">
            <w:pPr>
              <w:rPr>
                <w:noProof/>
              </w:rPr>
            </w:pPr>
          </w:p>
          <w:p w14:paraId="37C1ECE8" w14:textId="5EC1247A" w:rsidR="00E031FD" w:rsidRPr="00145B2C" w:rsidRDefault="00E031FD" w:rsidP="002F580A">
            <w:pPr>
              <w:rPr>
                <w:noProof/>
              </w:rPr>
            </w:pPr>
            <w:r>
              <w:rPr>
                <w:noProof/>
              </w:rPr>
              <w:t>Charles Hadley</w:t>
            </w:r>
          </w:p>
        </w:tc>
        <w:tc>
          <w:tcPr>
            <w:tcW w:w="5386" w:type="dxa"/>
            <w:gridSpan w:val="2"/>
            <w:tcBorders>
              <w:bottom w:val="single" w:sz="12" w:space="0" w:color="auto"/>
            </w:tcBorders>
            <w:vAlign w:val="bottom"/>
          </w:tcPr>
          <w:p w14:paraId="11843DA1" w14:textId="5373CE5D" w:rsidR="00E031FD" w:rsidRDefault="00E031FD" w:rsidP="00D65718">
            <w:pPr>
              <w:ind w:left="0"/>
              <w:jc w:val="right"/>
            </w:pPr>
            <w:r>
              <w:fldChar w:fldCharType="begin"/>
            </w:r>
            <w:r>
              <w:instrText xml:space="preserve"> DATE \@ "d-MMM-yy" \* MERGEFORMAT </w:instrText>
            </w:r>
            <w:r>
              <w:fldChar w:fldCharType="separate"/>
            </w:r>
            <w:r w:rsidR="00044D42">
              <w:rPr>
                <w:noProof/>
              </w:rPr>
              <w:t>19-Dec-25</w:t>
            </w:r>
            <w:r>
              <w:fldChar w:fldCharType="end"/>
            </w:r>
            <w:r>
              <w:t xml:space="preserve">           Our Reference: </w:t>
            </w:r>
            <w:r w:rsidR="00531418">
              <w:t>DCAA</w:t>
            </w:r>
            <w:r w:rsidR="00912A1D">
              <w:t>CW</w:t>
            </w:r>
            <w:r w:rsidR="00FC4F13">
              <w:t>_0</w:t>
            </w:r>
            <w:r w:rsidR="00912A1D">
              <w:t>1</w:t>
            </w:r>
            <w:r>
              <w:t xml:space="preserve"> </w:t>
            </w:r>
          </w:p>
        </w:tc>
      </w:tr>
    </w:tbl>
    <w:p w14:paraId="4B72909E" w14:textId="77777777" w:rsidR="00EB6FA6" w:rsidRDefault="00EB6FA6" w:rsidP="002F580A"/>
    <w:p w14:paraId="3EF2160F" w14:textId="7ED24622" w:rsidR="001F3F53" w:rsidRPr="00544012" w:rsidRDefault="00027DF8" w:rsidP="00D65718">
      <w:pPr>
        <w:pStyle w:val="Title"/>
        <w:ind w:left="0"/>
      </w:pPr>
      <w:bookmarkStart w:id="1" w:name="_Hlk119586202"/>
      <w:r>
        <w:t xml:space="preserve">LAB REPORT ON </w:t>
      </w:r>
      <w:r w:rsidR="009276FB">
        <w:t xml:space="preserve">THE DETERMINATION OF </w:t>
      </w:r>
      <w:r w:rsidR="00974878">
        <w:t xml:space="preserve">AN </w:t>
      </w:r>
      <w:r w:rsidR="00531418">
        <w:t>UNKNOWN ENERGETIC DEVICE THROUGH TRIAL RESULTS</w:t>
      </w:r>
    </w:p>
    <w:bookmarkEnd w:id="1"/>
    <w:p w14:paraId="68451437" w14:textId="6D5F9285" w:rsidR="001F3F53" w:rsidRDefault="00140D9F" w:rsidP="002F580A">
      <w:r>
        <w:t xml:space="preserve"> </w:t>
      </w:r>
    </w:p>
    <w:p w14:paraId="6850B352" w14:textId="41A8ABDD" w:rsidR="000E47B9" w:rsidRDefault="00F70D5C" w:rsidP="00532378">
      <w:pPr>
        <w:ind w:left="0"/>
      </w:pPr>
      <w:r>
        <w:rPr>
          <w:b/>
        </w:rPr>
        <w:t>References.</w:t>
      </w:r>
      <w:r>
        <w:t xml:space="preserve"> See footnotes and embedded documents section at end of document.</w:t>
      </w:r>
      <w:r w:rsidR="00004B5C">
        <w:t xml:space="preserve"> </w:t>
      </w:r>
    </w:p>
    <w:p w14:paraId="1C9BBB70" w14:textId="77777777" w:rsidR="00AE47CE" w:rsidRDefault="00AE47CE" w:rsidP="00532378">
      <w:pPr>
        <w:ind w:left="0"/>
      </w:pPr>
    </w:p>
    <w:p w14:paraId="4A970FA5" w14:textId="09648522" w:rsidR="00AE47CE" w:rsidRDefault="00AE47CE" w:rsidP="00AE47CE">
      <w:pPr>
        <w:pStyle w:val="Heading1"/>
      </w:pPr>
      <w:bookmarkStart w:id="2" w:name="_Toc217055598"/>
      <w:r>
        <w:t>Abstract</w:t>
      </w:r>
      <w:bookmarkEnd w:id="2"/>
    </w:p>
    <w:p w14:paraId="0BCE240B" w14:textId="77777777" w:rsidR="00AE47CE" w:rsidRDefault="00AE47CE" w:rsidP="00532378">
      <w:pPr>
        <w:ind w:left="0"/>
      </w:pPr>
    </w:p>
    <w:p w14:paraId="638EDA64" w14:textId="46CBFC18" w:rsidR="00AE47CE" w:rsidRDefault="00AE47CE" w:rsidP="00532378">
      <w:pPr>
        <w:ind w:left="0"/>
      </w:pPr>
      <w:r>
        <w:t xml:space="preserve">This report details the </w:t>
      </w:r>
      <w:r w:rsidR="0090106F">
        <w:t xml:space="preserve">trial performed on </w:t>
      </w:r>
      <w:r w:rsidR="001B32DB">
        <w:t xml:space="preserve">the </w:t>
      </w:r>
      <w:proofErr w:type="gramStart"/>
      <w:r w:rsidR="001B32DB">
        <w:t>15</w:t>
      </w:r>
      <w:r w:rsidR="001B32DB" w:rsidRPr="001B32DB">
        <w:rPr>
          <w:vertAlign w:val="superscript"/>
        </w:rPr>
        <w:t>th</w:t>
      </w:r>
      <w:proofErr w:type="gramEnd"/>
      <w:r w:rsidR="001B32DB">
        <w:t xml:space="preserve"> October </w:t>
      </w:r>
      <w:r w:rsidR="00A623F6">
        <w:t xml:space="preserve">2025 by the Student and their peers. The intent of the Trial was to determine </w:t>
      </w:r>
      <w:r w:rsidR="004928D2">
        <w:t xml:space="preserve">the munition involved from the resultant data. </w:t>
      </w:r>
      <w:r w:rsidR="00891821">
        <w:t xml:space="preserve"> </w:t>
      </w:r>
      <w:r w:rsidR="00117E64">
        <w:t>The trial was conducted and the data evaluated to determine that the likely munition was a pipe bomb</w:t>
      </w:r>
      <w:r w:rsidR="00065550">
        <w:t xml:space="preserve"> made from uncapped steel tube containing an RDX based </w:t>
      </w:r>
      <w:r w:rsidR="002D3B88">
        <w:t xml:space="preserve">high </w:t>
      </w:r>
      <w:r w:rsidR="00065550">
        <w:t xml:space="preserve">explosive. </w:t>
      </w:r>
    </w:p>
    <w:p w14:paraId="5421E132" w14:textId="42E3E72D" w:rsidR="00D94054" w:rsidRDefault="00D94054" w:rsidP="00630820">
      <w:pPr>
        <w:ind w:left="0"/>
      </w:pPr>
    </w:p>
    <w:p w14:paraId="7C51F27B" w14:textId="449CF2F8" w:rsidR="00EA17EE" w:rsidRPr="00D94054" w:rsidRDefault="00EA17EE" w:rsidP="00D94054">
      <w:pPr>
        <w:pStyle w:val="Heading1"/>
        <w:numPr>
          <w:ilvl w:val="0"/>
          <w:numId w:val="0"/>
        </w:numPr>
        <w:pBdr>
          <w:bottom w:val="single" w:sz="6" w:space="1" w:color="auto"/>
        </w:pBdr>
        <w:ind w:left="360" w:hanging="360"/>
      </w:pPr>
      <w:bookmarkStart w:id="3" w:name="_Toc217055599"/>
      <w:r w:rsidRPr="00D94054">
        <w:t>Table of Contents</w:t>
      </w:r>
      <w:bookmarkEnd w:id="3"/>
    </w:p>
    <w:sdt>
      <w:sdtPr>
        <w:rPr>
          <w:b w:val="0"/>
        </w:rPr>
        <w:id w:val="-1502346395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6ED06180" w14:textId="77777777" w:rsidR="00EA17EE" w:rsidRPr="00474D67" w:rsidRDefault="00EA17EE" w:rsidP="00EA17EE">
          <w:pPr>
            <w:pStyle w:val="Heading1"/>
            <w:numPr>
              <w:ilvl w:val="0"/>
              <w:numId w:val="0"/>
            </w:numPr>
          </w:pPr>
        </w:p>
        <w:p w14:paraId="2C000FF0" w14:textId="53FF21DF" w:rsidR="0018457E" w:rsidRDefault="00EA17EE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7055598" w:history="1">
            <w:r w:rsidR="0018457E" w:rsidRPr="002E5137">
              <w:rPr>
                <w:rStyle w:val="Hyperlink"/>
                <w:noProof/>
              </w:rPr>
              <w:t>1.</w:t>
            </w:r>
            <w:r w:rsidR="0018457E"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18457E" w:rsidRPr="002E5137">
              <w:rPr>
                <w:rStyle w:val="Hyperlink"/>
                <w:noProof/>
              </w:rPr>
              <w:t>Abstract</w:t>
            </w:r>
            <w:r w:rsidR="0018457E">
              <w:rPr>
                <w:noProof/>
                <w:webHidden/>
              </w:rPr>
              <w:tab/>
            </w:r>
            <w:r w:rsidR="0018457E">
              <w:rPr>
                <w:noProof/>
                <w:webHidden/>
              </w:rPr>
              <w:fldChar w:fldCharType="begin"/>
            </w:r>
            <w:r w:rsidR="0018457E">
              <w:rPr>
                <w:noProof/>
                <w:webHidden/>
              </w:rPr>
              <w:instrText xml:space="preserve"> PAGEREF _Toc217055598 \h </w:instrText>
            </w:r>
            <w:r w:rsidR="0018457E">
              <w:rPr>
                <w:noProof/>
                <w:webHidden/>
              </w:rPr>
            </w:r>
            <w:r w:rsidR="0018457E">
              <w:rPr>
                <w:noProof/>
                <w:webHidden/>
              </w:rPr>
              <w:fldChar w:fldCharType="separate"/>
            </w:r>
            <w:r w:rsidR="0018457E">
              <w:rPr>
                <w:noProof/>
                <w:webHidden/>
              </w:rPr>
              <w:t>1</w:t>
            </w:r>
            <w:r w:rsidR="0018457E">
              <w:rPr>
                <w:noProof/>
                <w:webHidden/>
              </w:rPr>
              <w:fldChar w:fldCharType="end"/>
            </w:r>
          </w:hyperlink>
        </w:p>
        <w:p w14:paraId="197026F6" w14:textId="4AA78CFE" w:rsidR="0018457E" w:rsidRDefault="0018457E">
          <w:pPr>
            <w:pStyle w:val="TOC1"/>
            <w:tabs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7055599" w:history="1">
            <w:r w:rsidRPr="002E5137">
              <w:rPr>
                <w:rStyle w:val="Hyperlink"/>
                <w:noProof/>
              </w:rPr>
              <w:t>Table of Contents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_Toc217055599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935B65" w14:textId="4D916B17" w:rsidR="0018457E" w:rsidRDefault="0018457E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7055600" w:history="1">
            <w:r w:rsidRPr="002E5137">
              <w:rPr>
                <w:rStyle w:val="Hyperlink"/>
                <w:noProof/>
              </w:rPr>
              <w:t>2.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5137">
              <w:rPr>
                <w:rStyle w:val="Hyperlink"/>
                <w:noProof/>
              </w:rPr>
              <w:t>Introduction and 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_Toc217055600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261C16" w14:textId="7191048F" w:rsidR="0018457E" w:rsidRDefault="0018457E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7055601" w:history="1">
            <w:r w:rsidRPr="002E5137">
              <w:rPr>
                <w:rStyle w:val="Hyperlink"/>
                <w:noProof/>
              </w:rPr>
              <w:t>3.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5137">
              <w:rPr>
                <w:rStyle w:val="Hyperlink"/>
                <w:noProof/>
              </w:rPr>
              <w:t>Purpose and Aim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_Toc217055601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107580" w14:textId="49EC8196" w:rsidR="0018457E" w:rsidRDefault="0018457E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7055602" w:history="1">
            <w:r w:rsidRPr="002E5137">
              <w:rPr>
                <w:rStyle w:val="Hyperlink"/>
                <w:noProof/>
              </w:rPr>
              <w:t>4.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5137">
              <w:rPr>
                <w:rStyle w:val="Hyperlink"/>
                <w:noProof/>
              </w:rPr>
              <w:t>Setup and 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_Toc217055602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786C92" w14:textId="1BB12BE8" w:rsidR="0018457E" w:rsidRDefault="0018457E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7055603" w:history="1">
            <w:r w:rsidRPr="002E5137">
              <w:rPr>
                <w:rStyle w:val="Hyperlink"/>
                <w:noProof/>
              </w:rPr>
              <w:t>5.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5137">
              <w:rPr>
                <w:rStyle w:val="Hyperlink"/>
                <w:noProof/>
              </w:rPr>
              <w:t>Data Processing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_Toc217055603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E9D1F1" w14:textId="26DD82CC" w:rsidR="0018457E" w:rsidRDefault="0018457E">
          <w:pPr>
            <w:pStyle w:val="TOC2"/>
            <w:tabs>
              <w:tab w:val="left" w:pos="96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7055604" w:history="1">
            <w:r w:rsidRPr="002E5137">
              <w:rPr>
                <w:rStyle w:val="Hyperlink"/>
                <w:noProof/>
              </w:rPr>
              <w:t>5.1.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5137">
              <w:rPr>
                <w:rStyle w:val="Hyperlink"/>
                <w:noProof/>
              </w:rPr>
              <w:t>Visual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_Toc217055604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27C72C" w14:textId="74068C3E" w:rsidR="0018457E" w:rsidRDefault="0018457E">
          <w:pPr>
            <w:pStyle w:val="TOC2"/>
            <w:tabs>
              <w:tab w:val="left" w:pos="96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7055605" w:history="1">
            <w:r w:rsidRPr="002E5137">
              <w:rPr>
                <w:rStyle w:val="Hyperlink"/>
                <w:noProof/>
              </w:rPr>
              <w:t>5.2.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5137">
              <w:rPr>
                <w:rStyle w:val="Hyperlink"/>
                <w:noProof/>
              </w:rPr>
              <w:t>Pressure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_Toc217055605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109471" w14:textId="23A6805B" w:rsidR="0018457E" w:rsidRDefault="0018457E">
          <w:pPr>
            <w:pStyle w:val="TOC2"/>
            <w:tabs>
              <w:tab w:val="left" w:pos="96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7055606" w:history="1">
            <w:r w:rsidRPr="002E5137">
              <w:rPr>
                <w:rStyle w:val="Hyperlink"/>
                <w:noProof/>
              </w:rPr>
              <w:t>5.3.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5137">
              <w:rPr>
                <w:rStyle w:val="Hyperlink"/>
                <w:noProof/>
              </w:rPr>
              <w:t>Fragment Velocity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_Toc217055606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1B6208" w14:textId="46DC3580" w:rsidR="0018457E" w:rsidRDefault="0018457E">
          <w:pPr>
            <w:pStyle w:val="TOC2"/>
            <w:tabs>
              <w:tab w:val="left" w:pos="96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7055607" w:history="1">
            <w:r w:rsidRPr="002E5137">
              <w:rPr>
                <w:rStyle w:val="Hyperlink"/>
                <w:noProof/>
              </w:rPr>
              <w:t>5.4.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5137">
              <w:rPr>
                <w:rStyle w:val="Hyperlink"/>
                <w:noProof/>
              </w:rPr>
              <w:t>Fragment Properties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_Toc217055607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8CB0D7" w14:textId="7A1E2750" w:rsidR="0018457E" w:rsidRDefault="0018457E">
          <w:pPr>
            <w:pStyle w:val="TOC2"/>
            <w:tabs>
              <w:tab w:val="left" w:pos="96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7055608" w:history="1">
            <w:r w:rsidRPr="002E5137">
              <w:rPr>
                <w:rStyle w:val="Hyperlink"/>
                <w:noProof/>
              </w:rPr>
              <w:t>5.5.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5137">
              <w:rPr>
                <w:rStyle w:val="Hyperlink"/>
                <w:noProof/>
              </w:rPr>
              <w:t>Chemical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_Toc217055608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6915A6" w14:textId="67A91995" w:rsidR="0018457E" w:rsidRDefault="0018457E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7055609" w:history="1">
            <w:r w:rsidRPr="002E5137">
              <w:rPr>
                <w:rStyle w:val="Hyperlink"/>
                <w:noProof/>
              </w:rPr>
              <w:t>6.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5137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_Toc217055609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707093" w14:textId="137EE325" w:rsidR="0018457E" w:rsidRDefault="0018457E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7055610" w:history="1">
            <w:r w:rsidRPr="002E5137">
              <w:rPr>
                <w:rStyle w:val="Hyperlink"/>
                <w:noProof/>
              </w:rPr>
              <w:t>7.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5137">
              <w:rPr>
                <w:rStyle w:val="Hyperlink"/>
                <w:noProof/>
              </w:rPr>
              <w:t>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_Toc217055610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9B8720" w14:textId="023867A5" w:rsidR="0018457E" w:rsidRDefault="0018457E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7055611" w:history="1">
            <w:r w:rsidRPr="002E5137">
              <w:rPr>
                <w:rStyle w:val="Hyperlink"/>
                <w:noProof/>
              </w:rPr>
              <w:t>8.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5137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_Toc217055611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9BBAA7" w14:textId="4398B721" w:rsidR="0018457E" w:rsidRDefault="0018457E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7055612" w:history="1">
            <w:r w:rsidRPr="002E5137">
              <w:rPr>
                <w:rStyle w:val="Hyperlink"/>
                <w:noProof/>
              </w:rPr>
              <w:t>9.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5137">
              <w:rPr>
                <w:rStyle w:val="Hyperlink"/>
                <w:noProof/>
              </w:rPr>
              <w:t>Annex 1 CAD Trial Setup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_Toc217055612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548550" w14:textId="6EB6F0F9" w:rsidR="0018457E" w:rsidRDefault="0018457E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7055613" w:history="1">
            <w:r w:rsidRPr="002E5137">
              <w:rPr>
                <w:rStyle w:val="Hyperlink"/>
                <w:noProof/>
              </w:rPr>
              <w:t>10.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5137">
              <w:rPr>
                <w:rStyle w:val="Hyperlink"/>
                <w:noProof/>
              </w:rPr>
              <w:t>Annex 2 – Munitions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_Toc217055613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8B3670" w14:textId="7C7C7AA0" w:rsidR="0018457E" w:rsidRDefault="0018457E">
          <w:pPr>
            <w:pStyle w:val="TOC2"/>
            <w:tabs>
              <w:tab w:val="left" w:pos="120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7055614" w:history="1">
            <w:r w:rsidRPr="002E5137">
              <w:rPr>
                <w:rStyle w:val="Hyperlink"/>
                <w:noProof/>
              </w:rPr>
              <w:t>10.1.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5137">
              <w:rPr>
                <w:rStyle w:val="Hyperlink"/>
                <w:noProof/>
              </w:rPr>
              <w:t>Initial Munition Eliminations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_Toc217055614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B44181" w14:textId="1CD416E3" w:rsidR="0018457E" w:rsidRDefault="0018457E">
          <w:pPr>
            <w:pStyle w:val="TOC2"/>
            <w:tabs>
              <w:tab w:val="left" w:pos="120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7055615" w:history="1">
            <w:r w:rsidRPr="002E5137">
              <w:rPr>
                <w:rStyle w:val="Hyperlink"/>
                <w:noProof/>
              </w:rPr>
              <w:t>10.2.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5137">
              <w:rPr>
                <w:rStyle w:val="Hyperlink"/>
                <w:noProof/>
              </w:rPr>
              <w:t>Post Trial Eliminations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_Toc217055615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41AB09" w14:textId="0EC2A5F0" w:rsidR="0018457E" w:rsidRDefault="0018457E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7055616" w:history="1">
            <w:r w:rsidRPr="002E5137">
              <w:rPr>
                <w:rStyle w:val="Hyperlink"/>
                <w:noProof/>
              </w:rPr>
              <w:t>11.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5137">
              <w:rPr>
                <w:rStyle w:val="Hyperlink"/>
                <w:noProof/>
              </w:rPr>
              <w:t>Annex 3 – Gauge 1 Smoothing Trials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_Toc217055616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4B4273" w14:textId="19E8839D" w:rsidR="0018457E" w:rsidRDefault="0018457E">
          <w:pPr>
            <w:pStyle w:val="TOC1"/>
            <w:tabs>
              <w:tab w:val="left" w:pos="720"/>
              <w:tab w:val="righ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7055617" w:history="1">
            <w:r w:rsidRPr="002E5137">
              <w:rPr>
                <w:rStyle w:val="Hyperlink"/>
                <w:noProof/>
              </w:rPr>
              <w:t>12.</w:t>
            </w:r>
            <w:r>
              <w:rPr>
                <w:rFonts w:asciiTheme="minorHAnsi" w:eastAsiaTheme="minorEastAsia" w:hAnsiTheme="minorHAnsi" w:cstheme="minorBid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E5137">
              <w:rPr>
                <w:rStyle w:val="Hyperlink"/>
                <w:noProof/>
              </w:rPr>
              <w:t>Annex 4 Gauge 2 Smoothing Trials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_Toc217055617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2896CF" w14:textId="7F4108DF" w:rsidR="00EA17EE" w:rsidRDefault="00EA17EE" w:rsidP="00EA17EE">
          <w:pPr>
            <w:rPr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38CC8612" w14:textId="169FA924" w:rsidR="00362788" w:rsidRDefault="00CE5EBF" w:rsidP="00EA17EE">
      <w:r>
        <w:t xml:space="preserve"> </w:t>
      </w:r>
    </w:p>
    <w:p w14:paraId="491B2E7D" w14:textId="77777777" w:rsidR="001F154E" w:rsidRDefault="001F154E" w:rsidP="00065550">
      <w:pPr>
        <w:pStyle w:val="Heading1"/>
        <w:numPr>
          <w:ilvl w:val="0"/>
          <w:numId w:val="0"/>
        </w:numPr>
        <w:sectPr w:rsidR="001F154E">
          <w:headerReference w:type="even" r:id="rId14"/>
          <w:headerReference w:type="default" r:id="rId15"/>
          <w:footerReference w:type="even" r:id="rId16"/>
          <w:footerReference w:type="default" r:id="rId17"/>
          <w:headerReference w:type="first" r:id="rId18"/>
          <w:footerReference w:type="first" r:id="rId19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CC68503" w14:textId="01F317CF" w:rsidR="00532378" w:rsidRDefault="00E52BAC" w:rsidP="00D62710">
      <w:pPr>
        <w:pStyle w:val="Heading1"/>
      </w:pPr>
      <w:bookmarkStart w:id="4" w:name="_Toc217055600"/>
      <w:r>
        <w:lastRenderedPageBreak/>
        <w:t>Introduction and Background</w:t>
      </w:r>
      <w:bookmarkEnd w:id="4"/>
    </w:p>
    <w:p w14:paraId="7BF756CA" w14:textId="77777777" w:rsidR="00A91F64" w:rsidRDefault="00A91F64" w:rsidP="00A91F64"/>
    <w:p w14:paraId="5C89CE48" w14:textId="09A77861" w:rsidR="00B60697" w:rsidRDefault="00A428F6" w:rsidP="00B60697">
      <w:r>
        <w:t xml:space="preserve">Post event analysis is a regular and critical aspect in </w:t>
      </w:r>
      <w:r w:rsidR="00DF0D54">
        <w:t>evaluating, determining or investigating an energetic event. Commonly it is used</w:t>
      </w:r>
      <w:r w:rsidR="007D7DFD">
        <w:t xml:space="preserve"> post </w:t>
      </w:r>
      <w:r w:rsidR="0042547B">
        <w:t>planned trials when a deliberate event has been planned and executed for scientific purposes.</w:t>
      </w:r>
      <w:r w:rsidR="004313C1">
        <w:t xml:space="preserve"> In </w:t>
      </w:r>
      <w:r w:rsidR="00347FD4">
        <w:t>planed trials</w:t>
      </w:r>
      <w:r w:rsidR="004313C1">
        <w:t xml:space="preserve"> the Munition is </w:t>
      </w:r>
      <w:proofErr w:type="gramStart"/>
      <w:r w:rsidR="004313C1">
        <w:t>known</w:t>
      </w:r>
      <w:proofErr w:type="gramEnd"/>
      <w:r w:rsidR="004313C1">
        <w:t xml:space="preserve"> and certain characteristics are </w:t>
      </w:r>
      <w:r w:rsidR="006553AE">
        <w:t>being measured with the intent of demonstrating aspects such as Power</w:t>
      </w:r>
      <w:r w:rsidR="00347FD4">
        <w:t>,</w:t>
      </w:r>
      <w:r w:rsidR="006553AE">
        <w:t xml:space="preserve"> </w:t>
      </w:r>
      <w:r w:rsidR="00347FD4">
        <w:t>P</w:t>
      </w:r>
      <w:r w:rsidR="006553AE">
        <w:t>erformance</w:t>
      </w:r>
      <w:r w:rsidR="00347FD4">
        <w:t xml:space="preserve"> or</w:t>
      </w:r>
      <w:r w:rsidR="006553AE">
        <w:t xml:space="preserve"> Regulation Compliance</w:t>
      </w:r>
      <w:r w:rsidR="00347FD4">
        <w:t xml:space="preserve">. </w:t>
      </w:r>
      <w:r w:rsidR="001C7E01">
        <w:t xml:space="preserve">In an unplanned blast </w:t>
      </w:r>
      <w:r w:rsidR="00196C54">
        <w:t xml:space="preserve">such as a terrorist </w:t>
      </w:r>
      <w:r w:rsidR="001C7E01">
        <w:t>attack</w:t>
      </w:r>
      <w:r w:rsidR="00E63867">
        <w:t xml:space="preserve"> </w:t>
      </w:r>
      <w:sdt>
        <w:sdtPr>
          <w:id w:val="-177047968"/>
          <w:citation/>
        </w:sdtPr>
        <w:sdtContent>
          <w:r w:rsidR="00E63867">
            <w:fldChar w:fldCharType="begin"/>
          </w:r>
          <w:r w:rsidR="00E63867">
            <w:instrText xml:space="preserve"> CITATION Pau06 \l 2057 </w:instrText>
          </w:r>
          <w:r w:rsidR="00E63867">
            <w:fldChar w:fldCharType="separate"/>
          </w:r>
          <w:r w:rsidR="00D879B5">
            <w:rPr>
              <w:noProof/>
            </w:rPr>
            <w:t>[1]</w:t>
          </w:r>
          <w:r w:rsidR="00E63867">
            <w:fldChar w:fldCharType="end"/>
          </w:r>
        </w:sdtContent>
      </w:sdt>
      <w:r w:rsidR="009518AF">
        <w:t xml:space="preserve"> or incident</w:t>
      </w:r>
      <w:r w:rsidR="001C7E01">
        <w:t xml:space="preserve"> </w:t>
      </w:r>
      <w:sdt>
        <w:sdtPr>
          <w:id w:val="858385402"/>
          <w:citation/>
        </w:sdtPr>
        <w:sdtContent>
          <w:r w:rsidR="00A36FDB">
            <w:fldChar w:fldCharType="begin"/>
          </w:r>
          <w:r w:rsidR="00A36FDB">
            <w:instrText xml:space="preserve"> CITATION Mad20 \l 2057 </w:instrText>
          </w:r>
          <w:r w:rsidR="00A36FDB">
            <w:fldChar w:fldCharType="separate"/>
          </w:r>
          <w:r w:rsidR="00D879B5">
            <w:rPr>
              <w:noProof/>
            </w:rPr>
            <w:t>[2]</w:t>
          </w:r>
          <w:r w:rsidR="00A36FDB">
            <w:fldChar w:fldCharType="end"/>
          </w:r>
        </w:sdtContent>
      </w:sdt>
      <w:r w:rsidR="00A36FDB">
        <w:t xml:space="preserve"> </w:t>
      </w:r>
      <w:r w:rsidR="001C7E01">
        <w:t xml:space="preserve">this form of analysis is used to </w:t>
      </w:r>
      <w:r w:rsidR="00196C54">
        <w:t>understand the device based upon the destruction present</w:t>
      </w:r>
      <w:r w:rsidR="00B60697">
        <w:t xml:space="preserve"> and any other available information.</w:t>
      </w:r>
      <w:sdt>
        <w:sdtPr>
          <w:id w:val="49436250"/>
          <w:citation/>
        </w:sdtPr>
        <w:sdtContent>
          <w:r w:rsidR="00EC79D5">
            <w:fldChar w:fldCharType="begin"/>
          </w:r>
          <w:r w:rsidR="00EC79D5">
            <w:instrText xml:space="preserve"> CITATION ABu23 \l 2057 </w:instrText>
          </w:r>
          <w:r w:rsidR="00EC79D5">
            <w:fldChar w:fldCharType="separate"/>
          </w:r>
          <w:r w:rsidR="00D879B5">
            <w:rPr>
              <w:noProof/>
            </w:rPr>
            <w:t xml:space="preserve"> [3]</w:t>
          </w:r>
          <w:r w:rsidR="00EC79D5">
            <w:fldChar w:fldCharType="end"/>
          </w:r>
        </w:sdtContent>
      </w:sdt>
    </w:p>
    <w:p w14:paraId="41B9A841" w14:textId="77777777" w:rsidR="00B60697" w:rsidRDefault="00B60697" w:rsidP="00B60697"/>
    <w:p w14:paraId="5092966C" w14:textId="6B32D7DC" w:rsidR="00B60697" w:rsidRPr="00A91F64" w:rsidRDefault="00B60697" w:rsidP="00B60697">
      <w:r>
        <w:t xml:space="preserve">This trial is a mixture between an unplanned event </w:t>
      </w:r>
      <w:r w:rsidR="005A740A">
        <w:t>and a</w:t>
      </w:r>
      <w:r w:rsidR="00585327">
        <w:t xml:space="preserve"> </w:t>
      </w:r>
      <w:r w:rsidR="005A740A">
        <w:t xml:space="preserve">planned event as the trial will be setup to best capture the information from the </w:t>
      </w:r>
      <w:proofErr w:type="gramStart"/>
      <w:r w:rsidR="005A740A">
        <w:t>blast</w:t>
      </w:r>
      <w:proofErr w:type="gramEnd"/>
      <w:r w:rsidR="005A740A">
        <w:t xml:space="preserve"> </w:t>
      </w:r>
      <w:r w:rsidR="00FA5670">
        <w:t xml:space="preserve">but the munition is unknown and therefore the trial cannot be fully customised to suit it. </w:t>
      </w:r>
    </w:p>
    <w:p w14:paraId="53865ED2" w14:textId="77777777" w:rsidR="00096F2B" w:rsidRDefault="00096F2B" w:rsidP="00BE7AE3">
      <w:pPr>
        <w:ind w:left="0"/>
      </w:pPr>
    </w:p>
    <w:p w14:paraId="38B717ED" w14:textId="28CD56D5" w:rsidR="00C61A24" w:rsidRDefault="00C61A24" w:rsidP="00C61A24">
      <w:pPr>
        <w:pStyle w:val="Heading1"/>
      </w:pPr>
      <w:bookmarkStart w:id="5" w:name="_Toc217055601"/>
      <w:r>
        <w:t>Purpose and Aim</w:t>
      </w:r>
      <w:bookmarkEnd w:id="5"/>
    </w:p>
    <w:p w14:paraId="3A498B1C" w14:textId="77777777" w:rsidR="00A91F64" w:rsidRDefault="00A91F64" w:rsidP="00A91F64"/>
    <w:p w14:paraId="3CE23E12" w14:textId="126D4DFB" w:rsidR="00A91F64" w:rsidRPr="00A91F64" w:rsidRDefault="00A91F64" w:rsidP="00A91F64">
      <w:r>
        <w:t xml:space="preserve">The Aim of this trial is to determine the likely explosive device based upon the resultant data from the blast. </w:t>
      </w:r>
      <w:r w:rsidR="000535F4">
        <w:t xml:space="preserve">To assist in identification a list of munitions </w:t>
      </w:r>
      <w:r w:rsidR="008D710D">
        <w:t>was</w:t>
      </w:r>
      <w:r w:rsidR="000535F4">
        <w:t xml:space="preserve"> provided</w:t>
      </w:r>
      <w:r w:rsidR="008D710D">
        <w:t xml:space="preserve"> pretrial. These are summarised at Annex 2</w:t>
      </w:r>
      <w:r w:rsidR="008D2425">
        <w:t xml:space="preserve">. </w:t>
      </w:r>
      <w:sdt>
        <w:sdtPr>
          <w:id w:val="-481391313"/>
          <w:citation/>
        </w:sdtPr>
        <w:sdtContent>
          <w:r w:rsidR="008D2425">
            <w:fldChar w:fldCharType="begin"/>
          </w:r>
          <w:r w:rsidR="008D2425">
            <w:instrText xml:space="preserve"> CITATION GCo25 \l 2057 </w:instrText>
          </w:r>
          <w:r w:rsidR="008D2425">
            <w:fldChar w:fldCharType="separate"/>
          </w:r>
          <w:r w:rsidR="00D879B5">
            <w:rPr>
              <w:noProof/>
            </w:rPr>
            <w:t>[4]</w:t>
          </w:r>
          <w:r w:rsidR="008D2425">
            <w:fldChar w:fldCharType="end"/>
          </w:r>
        </w:sdtContent>
      </w:sdt>
      <w:r w:rsidR="00261307">
        <w:t xml:space="preserve"> from the </w:t>
      </w:r>
      <w:r w:rsidR="003C0989">
        <w:t xml:space="preserve">munitions list it is initially </w:t>
      </w:r>
      <w:r w:rsidR="00044D42">
        <w:t>hypothesised</w:t>
      </w:r>
      <w:r w:rsidR="003C0989">
        <w:t xml:space="preserve"> that the munition is either a Grenade, Mortar or Pipe bomb.</w:t>
      </w:r>
      <w:r w:rsidR="008D1B82">
        <w:t xml:space="preserve"> Due to the initial eliminations in Annex 2. </w:t>
      </w:r>
      <w:r w:rsidR="003C0989">
        <w:t xml:space="preserve"> </w:t>
      </w:r>
    </w:p>
    <w:p w14:paraId="6767D9E4" w14:textId="77777777" w:rsidR="00C61A24" w:rsidRDefault="00C61A24" w:rsidP="00C61A24"/>
    <w:p w14:paraId="7E506468" w14:textId="77777777" w:rsidR="00C65F09" w:rsidRDefault="00840BD5" w:rsidP="00C65F09">
      <w:pPr>
        <w:pStyle w:val="Heading1"/>
      </w:pPr>
      <w:bookmarkStart w:id="6" w:name="_Toc217055602"/>
      <w:r>
        <w:t>Setup and Procedure</w:t>
      </w:r>
      <w:bookmarkEnd w:id="6"/>
    </w:p>
    <w:p w14:paraId="5DBB0431" w14:textId="7CA55966" w:rsidR="00330D42" w:rsidRDefault="00C65F09" w:rsidP="00C65F09">
      <w:r>
        <w:t>T</w:t>
      </w:r>
      <w:r w:rsidR="0008060D">
        <w:t xml:space="preserve">he trials team was split down </w:t>
      </w:r>
      <w:r w:rsidR="00F775DE">
        <w:t>into</w:t>
      </w:r>
      <w:r w:rsidR="0008060D">
        <w:t xml:space="preserve"> a series of groups to ensure the key aspects of the trial </w:t>
      </w:r>
      <w:r w:rsidR="00F775DE">
        <w:t xml:space="preserve">where individually managed. </w:t>
      </w:r>
      <w:r w:rsidR="00F633BB">
        <w:t>T</w:t>
      </w:r>
      <w:r w:rsidR="00A77357">
        <w:t>h</w:t>
      </w:r>
      <w:r w:rsidR="00F633BB">
        <w:t xml:space="preserve">e student was assigned to </w:t>
      </w:r>
      <w:r w:rsidR="00A77357">
        <w:t>the</w:t>
      </w:r>
      <w:r w:rsidR="00F633BB">
        <w:t xml:space="preserve"> group </w:t>
      </w:r>
      <w:r w:rsidR="00A77357">
        <w:t xml:space="preserve">responsible for the pressure gauges. </w:t>
      </w:r>
    </w:p>
    <w:p w14:paraId="19235861" w14:textId="77777777" w:rsidR="00330D42" w:rsidRDefault="00330D42" w:rsidP="00C65F09"/>
    <w:p w14:paraId="0064DAC9" w14:textId="0E2ECCAB" w:rsidR="003D4504" w:rsidRDefault="00991C47" w:rsidP="008A64DE">
      <w:pPr>
        <w:rPr>
          <w:noProof/>
        </w:rPr>
      </w:pPr>
      <w:r>
        <w:t xml:space="preserve">The trial location was </w:t>
      </w:r>
      <w:r w:rsidR="003D4504" w:rsidRPr="003D4504">
        <w:t xml:space="preserve">Cranfield Ordnance Test and Evaluation Centre </w:t>
      </w:r>
      <w:r w:rsidR="003D4504">
        <w:t xml:space="preserve">(COTEC) at </w:t>
      </w:r>
      <w:r w:rsidR="003D4504" w:rsidRPr="003D4504">
        <w:t>Gore Cross</w:t>
      </w:r>
      <w:r w:rsidR="003D4504">
        <w:t xml:space="preserve">, </w:t>
      </w:r>
      <w:r w:rsidR="003D4504" w:rsidRPr="003D4504">
        <w:t>West Lavington</w:t>
      </w:r>
      <w:r w:rsidR="003D4504">
        <w:t xml:space="preserve">, </w:t>
      </w:r>
      <w:r w:rsidR="003D4504" w:rsidRPr="003D4504">
        <w:t>Devizes</w:t>
      </w:r>
      <w:r w:rsidR="003D4504">
        <w:t xml:space="preserve">, </w:t>
      </w:r>
      <w:r w:rsidR="003D4504" w:rsidRPr="003D4504">
        <w:t>Wiltshire</w:t>
      </w:r>
      <w:r w:rsidR="003D4504">
        <w:t xml:space="preserve">, </w:t>
      </w:r>
      <w:r w:rsidR="003D4504" w:rsidRPr="003D4504">
        <w:t>SN10 4NA</w:t>
      </w:r>
      <w:r w:rsidR="003D4504">
        <w:t xml:space="preserve">, </w:t>
      </w:r>
      <w:r w:rsidR="003D4504" w:rsidRPr="003D4504">
        <w:t>UK</w:t>
      </w:r>
      <w:r w:rsidR="003D4504">
        <w:t xml:space="preserve">. </w:t>
      </w:r>
      <w:r w:rsidR="008A64DE">
        <w:t xml:space="preserve">Specifically at the forward battery </w:t>
      </w:r>
      <w:r w:rsidR="006E1370">
        <w:t>Pad 2 (</w:t>
      </w:r>
      <w:r w:rsidR="0054353A" w:rsidRPr="0054353A">
        <w:t>51°15'37.6"N 1°57'46.6"W</w:t>
      </w:r>
      <w:r w:rsidR="0054353A">
        <w:t xml:space="preserve">) </w:t>
      </w:r>
      <w:r w:rsidR="00585327">
        <w:t>s</w:t>
      </w:r>
      <w:r w:rsidR="0054353A">
        <w:t>hown below</w:t>
      </w:r>
      <w:r w:rsidR="00585327">
        <w:t xml:space="preserve">. </w:t>
      </w:r>
    </w:p>
    <w:p w14:paraId="573CEA17" w14:textId="77777777" w:rsidR="0054353A" w:rsidRDefault="0054353A" w:rsidP="008A64DE">
      <w:pPr>
        <w:rPr>
          <w:noProof/>
        </w:rPr>
      </w:pPr>
    </w:p>
    <w:p w14:paraId="6B37B262" w14:textId="512022AF" w:rsidR="0054353A" w:rsidRDefault="00585327" w:rsidP="0054353A">
      <w:pPr>
        <w:keepNext/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8DF6D69" wp14:editId="61AE7402">
                <wp:simplePos x="0" y="0"/>
                <wp:positionH relativeFrom="column">
                  <wp:posOffset>3823970</wp:posOffset>
                </wp:positionH>
                <wp:positionV relativeFrom="paragraph">
                  <wp:posOffset>1942383</wp:posOffset>
                </wp:positionV>
                <wp:extent cx="199176" cy="199176"/>
                <wp:effectExtent l="0" t="0" r="10795" b="10795"/>
                <wp:wrapNone/>
                <wp:docPr id="516354653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9176" cy="199176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EE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7C880F4D" id="Oval 7" o:spid="_x0000_s1026" style="position:absolute;margin-left:301.1pt;margin-top:152.95pt;width:15.7pt;height:15.7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" filled="f" strokecolor="#e00" strokeweight="1pt">
                <v:stroke joinstyle="miter"/>
              </v:oval>
            </w:pict>
          </mc:Fallback>
        </mc:AlternateContent>
      </w:r>
      <w:r w:rsidR="0054353A" w:rsidRPr="0054353A">
        <w:rPr>
          <w:noProof/>
        </w:rPr>
        <w:drawing>
          <wp:inline distT="0" distB="0" distL="0" distR="0" wp14:anchorId="0DF39456" wp14:editId="7583FF7E">
            <wp:extent cx="3060700" cy="3338760"/>
            <wp:effectExtent l="0" t="0" r="6350" b="0"/>
            <wp:docPr id="1307091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709136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063412" cy="33417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9847F6" w14:textId="3CBDD2C5" w:rsidR="0054353A" w:rsidRDefault="0054353A" w:rsidP="0054353A">
      <w:pPr>
        <w:pStyle w:val="Caption"/>
        <w:jc w:val="center"/>
      </w:pPr>
      <w:r>
        <w:t xml:space="preserve">Table </w:t>
      </w:r>
      <w:fldSimple w:instr=" SEQ Table \* ARABIC ">
        <w:r w:rsidR="00BA0C7A">
          <w:rPr>
            <w:noProof/>
          </w:rPr>
          <w:t>1</w:t>
        </w:r>
      </w:fldSimple>
      <w:r>
        <w:t xml:space="preserve"> - COTEC Aerial View </w:t>
      </w:r>
      <w:sdt>
        <w:sdtPr>
          <w:id w:val="-1903512538"/>
          <w:citation/>
        </w:sdtPr>
        <w:sdtContent>
          <w:r>
            <w:fldChar w:fldCharType="begin"/>
          </w:r>
          <w:r>
            <w:instrText xml:space="preserve"> CITATION Goo25 \l 2057 </w:instrText>
          </w:r>
          <w:r>
            <w:fldChar w:fldCharType="separate"/>
          </w:r>
          <w:r w:rsidR="00D879B5">
            <w:rPr>
              <w:noProof/>
            </w:rPr>
            <w:t>[5]</w:t>
          </w:r>
          <w:r>
            <w:fldChar w:fldCharType="end"/>
          </w:r>
        </w:sdtContent>
      </w:sdt>
    </w:p>
    <w:p w14:paraId="5220F0A4" w14:textId="77777777" w:rsidR="00991C47" w:rsidRDefault="00991C47" w:rsidP="00C65F09"/>
    <w:p w14:paraId="46B08778" w14:textId="12AC7B32" w:rsidR="006F54B8" w:rsidRDefault="00330D42" w:rsidP="00C65F09">
      <w:r>
        <w:lastRenderedPageBreak/>
        <w:t xml:space="preserve">The trial was setup with the wooden support table at the </w:t>
      </w:r>
      <w:r w:rsidR="0055330F">
        <w:t>centre</w:t>
      </w:r>
      <w:r w:rsidR="00657810">
        <w:t xml:space="preserve"> of the </w:t>
      </w:r>
      <w:r w:rsidR="00D74EF0">
        <w:t xml:space="preserve">concrete </w:t>
      </w:r>
      <w:r w:rsidR="00657810">
        <w:t>pad</w:t>
      </w:r>
      <w:r>
        <w:t xml:space="preserve"> th</w:t>
      </w:r>
      <w:r w:rsidR="007961E8">
        <w:t xml:space="preserve">is held </w:t>
      </w:r>
      <w:r w:rsidR="0055330F">
        <w:t>the munition prior to detonation.</w:t>
      </w:r>
      <w:r w:rsidR="00657810">
        <w:t xml:space="preserve"> All measurements </w:t>
      </w:r>
      <w:r w:rsidR="007961E8">
        <w:t>were</w:t>
      </w:r>
      <w:r w:rsidR="00657810">
        <w:t xml:space="preserve"> taken from the </w:t>
      </w:r>
      <w:r w:rsidR="004B6C74">
        <w:t>centre</w:t>
      </w:r>
      <w:r w:rsidR="00657810">
        <w:t xml:space="preserve"> of the</w:t>
      </w:r>
      <w:r w:rsidR="00AC03FA">
        <w:t xml:space="preserve"> support</w:t>
      </w:r>
      <w:r w:rsidR="00657810">
        <w:t xml:space="preserve"> table </w:t>
      </w:r>
      <w:r w:rsidR="004B6C74">
        <w:t xml:space="preserve">and 0.5m off the ground as the detonation point (DP). </w:t>
      </w:r>
      <w:r w:rsidR="0055330F">
        <w:t xml:space="preserve">To the </w:t>
      </w:r>
      <w:r w:rsidR="003321B7">
        <w:t>west</w:t>
      </w:r>
      <w:r w:rsidR="0055330F">
        <w:t xml:space="preserve"> side of the </w:t>
      </w:r>
      <w:r w:rsidR="004B6C74">
        <w:t>DP the strawboard stands</w:t>
      </w:r>
      <w:r w:rsidR="00C51139">
        <w:t>, strawboards</w:t>
      </w:r>
      <w:r w:rsidR="006F54B8">
        <w:t xml:space="preserve"> (SB)</w:t>
      </w:r>
      <w:r w:rsidR="00C51139">
        <w:t xml:space="preserve"> and Velocity </w:t>
      </w:r>
      <w:r w:rsidR="006F54B8">
        <w:t>F</w:t>
      </w:r>
      <w:r w:rsidR="00C51139">
        <w:t>oils</w:t>
      </w:r>
      <w:r w:rsidR="006F54B8">
        <w:t xml:space="preserve"> (VF)</w:t>
      </w:r>
      <w:r w:rsidR="00C51139">
        <w:t xml:space="preserve"> where erected. </w:t>
      </w:r>
      <w:r w:rsidR="00DB380D">
        <w:t>T</w:t>
      </w:r>
      <w:r w:rsidR="00C51139">
        <w:t>he gauges were placed in an offset line to the east</w:t>
      </w:r>
      <w:r w:rsidR="00DB380D">
        <w:t xml:space="preserve">, directly opposing the DP and fragmentation boards. Lastly the cables where run from the </w:t>
      </w:r>
      <w:r w:rsidR="006F54B8">
        <w:t>southeast</w:t>
      </w:r>
      <w:r w:rsidR="00801C35">
        <w:t xml:space="preserve"> corner of the control building to the required locations </w:t>
      </w:r>
      <w:r w:rsidR="006F54B8">
        <w:t xml:space="preserve">of the VF’s and Gauge. </w:t>
      </w:r>
      <w:r w:rsidR="00C51139">
        <w:t xml:space="preserve">The full layout and measurements of the trial are available in Annex 1. </w:t>
      </w:r>
    </w:p>
    <w:p w14:paraId="4EC29807" w14:textId="77777777" w:rsidR="00700124" w:rsidRDefault="00700124" w:rsidP="00C65F09"/>
    <w:p w14:paraId="0F591592" w14:textId="77777777" w:rsidR="00220D93" w:rsidRDefault="00700124" w:rsidP="00771DA6">
      <w:pPr>
        <w:keepNext/>
        <w:jc w:val="center"/>
      </w:pPr>
      <w:r w:rsidRPr="00700124">
        <w:rPr>
          <w:noProof/>
        </w:rPr>
        <w:drawing>
          <wp:inline distT="0" distB="0" distL="0" distR="0" wp14:anchorId="24CA3E3E" wp14:editId="4C4458B0">
            <wp:extent cx="3139813" cy="4199810"/>
            <wp:effectExtent l="3492" t="0" r="7303" b="7302"/>
            <wp:docPr id="813564178" name="Picture 7" descr="A structure in a parking lo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3564178" name="Picture 7" descr="A structure in a parking lot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075" t="15717" r="27665" b="12485"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165305" cy="42339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DC29767" w14:textId="7328E3F6" w:rsidR="00700124" w:rsidRDefault="00220D93" w:rsidP="00220D93">
      <w:pPr>
        <w:pStyle w:val="Caption"/>
        <w:jc w:val="center"/>
      </w:pPr>
      <w:r>
        <w:t xml:space="preserve">Figure </w:t>
      </w:r>
      <w:fldSimple w:instr=" SEQ Figure \* ARABIC ">
        <w:r w:rsidR="00445184">
          <w:rPr>
            <w:noProof/>
          </w:rPr>
          <w:t>1</w:t>
        </w:r>
      </w:fldSimple>
      <w:r>
        <w:t xml:space="preserve"> - Final Trial Setup</w:t>
      </w:r>
    </w:p>
    <w:p w14:paraId="424074CB" w14:textId="77777777" w:rsidR="003C2063" w:rsidRDefault="003C2063" w:rsidP="00700124"/>
    <w:p w14:paraId="653184AB" w14:textId="77777777" w:rsidR="00A8377B" w:rsidRDefault="003C2063" w:rsidP="00A8377B">
      <w:pPr>
        <w:keepNext/>
        <w:jc w:val="center"/>
      </w:pPr>
      <w:r w:rsidRPr="003C2063">
        <w:rPr>
          <w:noProof/>
        </w:rPr>
        <w:drawing>
          <wp:inline distT="0" distB="0" distL="0" distR="0" wp14:anchorId="40D419F9" wp14:editId="61E8DCCE">
            <wp:extent cx="2949337" cy="3055683"/>
            <wp:effectExtent l="0" t="0" r="3810" b="0"/>
            <wp:docPr id="1868622516" name="Picture 15" descr="A metal pole with a large objec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8622516" name="Picture 15" descr="A metal pole with a large object on it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148" t="33547" r="37385" b="295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55827" cy="30624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3F543F2" w14:textId="2734A586" w:rsidR="003C2063" w:rsidRPr="003C2063" w:rsidRDefault="00A8377B" w:rsidP="00A8377B">
      <w:pPr>
        <w:pStyle w:val="Caption"/>
        <w:jc w:val="center"/>
      </w:pPr>
      <w:r>
        <w:t xml:space="preserve">Figure </w:t>
      </w:r>
      <w:fldSimple w:instr=" SEQ Figure \* ARABIC ">
        <w:r w:rsidR="00445184">
          <w:rPr>
            <w:noProof/>
          </w:rPr>
          <w:t>2</w:t>
        </w:r>
      </w:fldSimple>
      <w:r>
        <w:t xml:space="preserve"> - Offset Gauges</w:t>
      </w:r>
    </w:p>
    <w:p w14:paraId="0D8363B8" w14:textId="77777777" w:rsidR="003C2063" w:rsidRDefault="003C2063" w:rsidP="00700124"/>
    <w:p w14:paraId="1D0EF66E" w14:textId="77777777" w:rsidR="00C36172" w:rsidRDefault="00C36172" w:rsidP="00700124"/>
    <w:p w14:paraId="220E3E61" w14:textId="77777777" w:rsidR="0054581F" w:rsidRPr="00C42576" w:rsidRDefault="0054581F" w:rsidP="00C42576"/>
    <w:p w14:paraId="16F1CB9D" w14:textId="77777777" w:rsidR="00C42576" w:rsidRPr="00C36172" w:rsidRDefault="00C42576" w:rsidP="00C36172"/>
    <w:p w14:paraId="5D10BD6E" w14:textId="1B0CB8EF" w:rsidR="00AD1348" w:rsidRPr="00C65F09" w:rsidRDefault="00AD1348" w:rsidP="00424398">
      <w:pPr>
        <w:ind w:left="0"/>
        <w:rPr>
          <w:b/>
        </w:rPr>
      </w:pPr>
    </w:p>
    <w:p w14:paraId="3E2AF8F2" w14:textId="1B6DAF58" w:rsidR="00F013D6" w:rsidRDefault="00271E1E" w:rsidP="00861E30">
      <w:pPr>
        <w:pStyle w:val="Heading1"/>
      </w:pPr>
      <w:bookmarkStart w:id="7" w:name="_Toc217055603"/>
      <w:r>
        <w:lastRenderedPageBreak/>
        <w:t>Data Processing</w:t>
      </w:r>
      <w:bookmarkEnd w:id="7"/>
    </w:p>
    <w:p w14:paraId="7E61A3F4" w14:textId="77777777" w:rsidR="00FA5B13" w:rsidRDefault="00FA5B13" w:rsidP="00FA5B13"/>
    <w:p w14:paraId="442F9F8F" w14:textId="7D95DD3F" w:rsidR="00FA5B13" w:rsidRPr="00FA5B13" w:rsidRDefault="00FA5B13" w:rsidP="00FA5B13">
      <w:r>
        <w:t xml:space="preserve">The data </w:t>
      </w:r>
      <w:r w:rsidR="00324C9E">
        <w:t>achieved</w:t>
      </w:r>
      <w:r>
        <w:t xml:space="preserve"> from the trial can be broken down </w:t>
      </w:r>
      <w:proofErr w:type="gramStart"/>
      <w:r>
        <w:t>in to</w:t>
      </w:r>
      <w:proofErr w:type="gramEnd"/>
      <w:r>
        <w:t xml:space="preserve"> clear </w:t>
      </w:r>
      <w:r w:rsidR="00324C9E">
        <w:t xml:space="preserve">types, initial visual observations, </w:t>
      </w:r>
      <w:r w:rsidR="00D118E2">
        <w:t xml:space="preserve">Pressure, </w:t>
      </w:r>
      <w:r w:rsidR="00056EED">
        <w:t xml:space="preserve">Fragment Velocity, Fragment Properties and Chemical Analysis. These categories have been evaluated individually below. </w:t>
      </w:r>
    </w:p>
    <w:p w14:paraId="401DEAC1" w14:textId="77777777" w:rsidR="00416CB4" w:rsidRDefault="00416CB4" w:rsidP="00416CB4"/>
    <w:p w14:paraId="5011D1BC" w14:textId="76E19198" w:rsidR="00424398" w:rsidRDefault="00424398" w:rsidP="00424398">
      <w:pPr>
        <w:pStyle w:val="Heading2"/>
      </w:pPr>
      <w:bookmarkStart w:id="8" w:name="_Toc217055604"/>
      <w:r>
        <w:t>Visual Data</w:t>
      </w:r>
      <w:bookmarkEnd w:id="8"/>
    </w:p>
    <w:p w14:paraId="66778F1F" w14:textId="77777777" w:rsidR="00424398" w:rsidRDefault="00424398" w:rsidP="00424398">
      <w:pPr>
        <w:keepNext/>
        <w:jc w:val="center"/>
      </w:pPr>
    </w:p>
    <w:p w14:paraId="36715936" w14:textId="77777777" w:rsidR="00C46DA6" w:rsidRDefault="00C46DA6" w:rsidP="00424398">
      <w:pPr>
        <w:keepNext/>
        <w:jc w:val="center"/>
        <w:sectPr w:rsidR="00C46DA6" w:rsidSect="00AB2CB0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D42C6BC" w14:textId="77777777" w:rsidR="00424398" w:rsidRDefault="00424398" w:rsidP="00424398">
      <w:pPr>
        <w:keepNext/>
        <w:ind w:left="0"/>
        <w:jc w:val="center"/>
      </w:pPr>
      <w:r w:rsidRPr="00C36172">
        <w:rPr>
          <w:noProof/>
        </w:rPr>
        <w:drawing>
          <wp:inline distT="0" distB="0" distL="0" distR="0" wp14:anchorId="30B72D54" wp14:editId="4F8D1BED">
            <wp:extent cx="1812751" cy="2544544"/>
            <wp:effectExtent l="0" t="4128" r="0" b="0"/>
            <wp:docPr id="765245568" name="Picture 9" descr="A metal structure with bags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5245568" name="Picture 9" descr="A metal structure with bags on it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911" t="17548" r="33409" b="6322"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819630" cy="2554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5CEF7BC" w14:textId="24C68933" w:rsidR="00424398" w:rsidRDefault="00424398" w:rsidP="00424398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445184">
        <w:rPr>
          <w:noProof/>
        </w:rPr>
        <w:t>3</w:t>
      </w:r>
      <w:r>
        <w:rPr>
          <w:noProof/>
        </w:rPr>
        <w:fldChar w:fldCharType="end"/>
      </w:r>
      <w:r>
        <w:t xml:space="preserve"> - Post Blast Left</w:t>
      </w:r>
    </w:p>
    <w:p w14:paraId="0FD7CFC4" w14:textId="77777777" w:rsidR="00C46DA6" w:rsidRPr="00C46DA6" w:rsidRDefault="00C46DA6" w:rsidP="00C46DA6"/>
    <w:p w14:paraId="5D1B6204" w14:textId="77777777" w:rsidR="00424398" w:rsidRDefault="00424398" w:rsidP="00424398">
      <w:pPr>
        <w:keepNext/>
        <w:jc w:val="center"/>
      </w:pPr>
      <w:r w:rsidRPr="00C42576">
        <w:rPr>
          <w:noProof/>
        </w:rPr>
        <w:drawing>
          <wp:inline distT="0" distB="0" distL="0" distR="0" wp14:anchorId="47B608BB" wp14:editId="41074920">
            <wp:extent cx="1819274" cy="2381885"/>
            <wp:effectExtent l="4127" t="0" r="0" b="0"/>
            <wp:docPr id="1608259203" name="Picture 11" descr="A group of wood boxes on a metal fram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8259203" name="Picture 11" descr="A group of wood boxes on a metal frame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594" t="8970" r="23219" b="17393"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833399" cy="24003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1CE1C6" w14:textId="031DC5D7" w:rsidR="00424398" w:rsidRDefault="00424398" w:rsidP="0099712B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445184">
        <w:rPr>
          <w:noProof/>
        </w:rPr>
        <w:t>4</w:t>
      </w:r>
      <w:r>
        <w:rPr>
          <w:noProof/>
        </w:rPr>
        <w:fldChar w:fldCharType="end"/>
      </w:r>
      <w:r>
        <w:t xml:space="preserve"> - Post Blast Right</w:t>
      </w:r>
    </w:p>
    <w:p w14:paraId="3F8CFD27" w14:textId="77777777" w:rsidR="00C46DA6" w:rsidRDefault="00C46DA6" w:rsidP="00424398"/>
    <w:p w14:paraId="3578360C" w14:textId="77777777" w:rsidR="00C46DA6" w:rsidRDefault="00C46DA6" w:rsidP="00424398">
      <w:pPr>
        <w:sectPr w:rsidR="00C46DA6" w:rsidSect="00424398">
          <w:type w:val="continuous"/>
          <w:pgSz w:w="11906" w:h="16838"/>
          <w:pgMar w:top="1440" w:right="1440" w:bottom="1440" w:left="1440" w:header="708" w:footer="708" w:gutter="0"/>
          <w:cols w:num="2" w:space="0"/>
          <w:docGrid w:linePitch="360"/>
        </w:sectPr>
      </w:pPr>
    </w:p>
    <w:p w14:paraId="38758609" w14:textId="274D20B4" w:rsidR="00BE07CB" w:rsidRDefault="00BE07CB" w:rsidP="00BE07CB">
      <w:r>
        <w:rPr>
          <w:noProof/>
        </w:rPr>
        <w:t xml:space="preserve">The post </w:t>
      </w:r>
      <w:r w:rsidR="0099712B">
        <w:rPr>
          <w:noProof/>
        </w:rPr>
        <w:t>b</w:t>
      </w:r>
      <w:r>
        <w:rPr>
          <w:noProof/>
        </w:rPr>
        <w:t xml:space="preserve">last </w:t>
      </w:r>
      <w:r w:rsidR="0099712B">
        <w:rPr>
          <w:noProof/>
        </w:rPr>
        <w:t>p</w:t>
      </w:r>
      <w:r>
        <w:rPr>
          <w:noProof/>
        </w:rPr>
        <w:t xml:space="preserve">hotography shows that the structure of the </w:t>
      </w:r>
      <w:r>
        <w:rPr>
          <w:noProof/>
        </w:rPr>
        <w:t xml:space="preserve">trial other than the support table remained largely </w:t>
      </w:r>
      <w:r w:rsidR="00AB78D6">
        <w:rPr>
          <w:noProof/>
        </w:rPr>
        <w:t xml:space="preserve">in place. Additonally the initial oberservation of the </w:t>
      </w:r>
      <w:r w:rsidR="00325325">
        <w:rPr>
          <w:noProof/>
        </w:rPr>
        <w:t>f</w:t>
      </w:r>
      <w:r w:rsidR="00AB78D6">
        <w:rPr>
          <w:noProof/>
        </w:rPr>
        <w:t>ragmentation showed a</w:t>
      </w:r>
      <w:r w:rsidR="00B90EF1">
        <w:rPr>
          <w:noProof/>
        </w:rPr>
        <w:t xml:space="preserve"> broadly even spread </w:t>
      </w:r>
      <w:r w:rsidR="00325325">
        <w:rPr>
          <w:noProof/>
        </w:rPr>
        <w:t>of around 50cm along the middle of the strawboards</w:t>
      </w:r>
      <w:r w:rsidR="000F5D2B">
        <w:rPr>
          <w:noProof/>
        </w:rPr>
        <w:t xml:space="preserve"> centered slightly above the top of the table</w:t>
      </w:r>
      <w:r w:rsidR="00BC3A55">
        <w:rPr>
          <w:noProof/>
        </w:rPr>
        <w:t xml:space="preserve"> with minimal fragmentation above or below this tight arc. </w:t>
      </w:r>
      <w:r w:rsidR="000F5D2B">
        <w:rPr>
          <w:noProof/>
        </w:rPr>
        <w:t xml:space="preserve">Lastly the </w:t>
      </w:r>
      <w:r w:rsidR="00151147">
        <w:rPr>
          <w:noProof/>
        </w:rPr>
        <w:t xml:space="preserve">cardboard on the ground showed clear charing and the table was disintergrated and dispersed from the detonation point. </w:t>
      </w:r>
    </w:p>
    <w:p w14:paraId="501B2AB8" w14:textId="77777777" w:rsidR="00424398" w:rsidRDefault="00424398" w:rsidP="00BC3A55">
      <w:pPr>
        <w:pStyle w:val="Heading2"/>
        <w:numPr>
          <w:ilvl w:val="0"/>
          <w:numId w:val="0"/>
        </w:numPr>
      </w:pPr>
    </w:p>
    <w:p w14:paraId="0A5AC95F" w14:textId="77777777" w:rsidR="00D118E2" w:rsidRDefault="00D118E2">
      <w:pPr>
        <w:tabs>
          <w:tab w:val="clear" w:pos="567"/>
        </w:tabs>
        <w:spacing w:after="160" w:line="259" w:lineRule="auto"/>
        <w:ind w:left="0"/>
        <w:contextualSpacing w:val="0"/>
        <w:rPr>
          <w:b/>
          <w:bCs/>
        </w:rPr>
      </w:pPr>
      <w:r>
        <w:br w:type="page"/>
      </w:r>
    </w:p>
    <w:p w14:paraId="31533C5F" w14:textId="2E9E4F73" w:rsidR="00416CB4" w:rsidRPr="00416CB4" w:rsidRDefault="008C2CE2" w:rsidP="008C2CE2">
      <w:pPr>
        <w:pStyle w:val="Heading2"/>
      </w:pPr>
      <w:bookmarkStart w:id="9" w:name="_Toc217055605"/>
      <w:r>
        <w:lastRenderedPageBreak/>
        <w:t>Pressure</w:t>
      </w:r>
      <w:bookmarkEnd w:id="9"/>
    </w:p>
    <w:p w14:paraId="53E10404" w14:textId="77777777" w:rsidR="00E123FC" w:rsidRDefault="00E123FC" w:rsidP="00271E1E"/>
    <w:p w14:paraId="312087A2" w14:textId="3956D974" w:rsidR="00271E1E" w:rsidRDefault="00F70ED0" w:rsidP="00271E1E">
      <w:r>
        <w:t>As with most experiments of this kind the raw data achieved is very chaotic</w:t>
      </w:r>
      <w:r w:rsidR="00BE59FB">
        <w:t xml:space="preserve">. This is demonstrated by the graph of the raw pressure data below. </w:t>
      </w:r>
    </w:p>
    <w:p w14:paraId="3DEEF6B2" w14:textId="77777777" w:rsidR="00BA6585" w:rsidRDefault="00BA6585" w:rsidP="00271E1E"/>
    <w:p w14:paraId="714617CF" w14:textId="77777777" w:rsidR="00416CB4" w:rsidRDefault="00416CB4" w:rsidP="00416CB4">
      <w:pPr>
        <w:keepNext/>
        <w:ind w:left="0"/>
        <w:jc w:val="center"/>
      </w:pPr>
      <w:r w:rsidRPr="00416CB4">
        <w:rPr>
          <w:noProof/>
        </w:rPr>
        <w:drawing>
          <wp:inline distT="0" distB="0" distL="0" distR="0" wp14:anchorId="484B7A61" wp14:editId="0FA360DA">
            <wp:extent cx="3677018" cy="2649582"/>
            <wp:effectExtent l="0" t="0" r="0" b="0"/>
            <wp:docPr id="920014772" name="Picture 1" descr="A graph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0014772" name="Picture 1" descr="A graph of a graph&#10;&#10;AI-generated content may be incorrect."/>
                    <pic:cNvPicPr/>
                  </pic:nvPicPr>
                  <pic:blipFill rotWithShape="1">
                    <a:blip r:embed="rId25"/>
                    <a:srcRect l="924" t="1521" r="1183" b="17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00158" cy="26662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8F1DB6" w14:textId="67E7ACD5" w:rsidR="00BA6585" w:rsidRDefault="00416CB4" w:rsidP="00416CB4">
      <w:pPr>
        <w:pStyle w:val="Caption"/>
        <w:jc w:val="center"/>
      </w:pPr>
      <w:bookmarkStart w:id="10" w:name="_Ref215933919"/>
      <w:r>
        <w:t xml:space="preserve">Figure </w:t>
      </w:r>
      <w:fldSimple w:instr=" SEQ Figure \* ARABIC ">
        <w:r w:rsidR="00445184">
          <w:rPr>
            <w:noProof/>
          </w:rPr>
          <w:t>5</w:t>
        </w:r>
      </w:fldSimple>
      <w:bookmarkEnd w:id="10"/>
      <w:r>
        <w:t xml:space="preserve"> - Raw Pressure Data</w:t>
      </w:r>
    </w:p>
    <w:p w14:paraId="614AF35C" w14:textId="77777777" w:rsidR="00BE59FB" w:rsidRDefault="00BE59FB" w:rsidP="00271E1E"/>
    <w:p w14:paraId="36F83A4E" w14:textId="631C7C4C" w:rsidR="009D74A2" w:rsidRDefault="009D74A2" w:rsidP="00271E1E">
      <w:r>
        <w:t xml:space="preserve">From initial post blast </w:t>
      </w:r>
      <w:proofErr w:type="gramStart"/>
      <w:r>
        <w:t>observations</w:t>
      </w:r>
      <w:proofErr w:type="gramEnd"/>
      <w:r>
        <w:t xml:space="preserve"> we can see that Gauge 4 </w:t>
      </w:r>
      <w:r w:rsidR="006D74FF">
        <w:t>was initially struck by a piece of fragmentation</w:t>
      </w:r>
      <w:r w:rsidR="00E260FA">
        <w:t xml:space="preserve">, on further investigation this strike cut the wires of the gauge causing the signal oscillation seen in </w:t>
      </w:r>
      <w:r w:rsidR="00E260FA">
        <w:fldChar w:fldCharType="begin"/>
      </w:r>
      <w:r w:rsidR="00E260FA">
        <w:instrText xml:space="preserve"> REF _Ref215933919 \h </w:instrText>
      </w:r>
      <w:r w:rsidR="00E260FA">
        <w:fldChar w:fldCharType="separate"/>
      </w:r>
      <w:r w:rsidR="00E260FA">
        <w:t xml:space="preserve">Figure </w:t>
      </w:r>
      <w:r w:rsidR="00E260FA">
        <w:rPr>
          <w:noProof/>
        </w:rPr>
        <w:t>1</w:t>
      </w:r>
      <w:r w:rsidR="00E260FA">
        <w:fldChar w:fldCharType="end"/>
      </w:r>
      <w:r w:rsidR="00E260FA">
        <w:t xml:space="preserve">. For the remainder of the pressure data processing Gauge </w:t>
      </w:r>
      <w:r w:rsidR="00A774F6">
        <w:t xml:space="preserve">4 will be removed due to the lack of valuable data. </w:t>
      </w:r>
      <w:r w:rsidR="0002382F">
        <w:t>To further speed processing time the timeframe pl</w:t>
      </w:r>
      <w:r w:rsidR="006D287C">
        <w:t>o</w:t>
      </w:r>
      <w:r w:rsidR="0002382F">
        <w:t>tted will be between 0.0005s and</w:t>
      </w:r>
      <w:r w:rsidR="006D287C">
        <w:t xml:space="preserve"> 0.0025s as beyond this time the bast has passed and only noise remains. </w:t>
      </w:r>
    </w:p>
    <w:p w14:paraId="58F90424" w14:textId="77777777" w:rsidR="00A776F8" w:rsidRDefault="00A776F8" w:rsidP="00271E1E"/>
    <w:p w14:paraId="5717C08C" w14:textId="26ECAF50" w:rsidR="00A776F8" w:rsidRDefault="00A776F8" w:rsidP="00271E1E">
      <w:r>
        <w:t xml:space="preserve">Even with the removal of Gauge 1 and limiting the timeframe there is a significant amount of noise in the results, this is </w:t>
      </w:r>
      <w:r w:rsidR="000F7D7B">
        <w:t xml:space="preserve">likely caused by fragmentation strikes on the gauge, stand, wire protection or support structure. </w:t>
      </w:r>
      <w:r w:rsidR="00E351AC">
        <w:t xml:space="preserve">To remove this noise a process of data smoothing can be applied. </w:t>
      </w:r>
    </w:p>
    <w:p w14:paraId="47C42C72" w14:textId="77777777" w:rsidR="009D74A2" w:rsidRDefault="009D74A2" w:rsidP="00271E1E"/>
    <w:p w14:paraId="7046C637" w14:textId="7A0796DF" w:rsidR="00BE59FB" w:rsidRDefault="00082343" w:rsidP="00271E1E">
      <w:r>
        <w:t>Data s</w:t>
      </w:r>
      <w:r w:rsidR="00BE59FB">
        <w:t>moothing is</w:t>
      </w:r>
      <w:r w:rsidR="006F46EE">
        <w:t xml:space="preserve"> the process of </w:t>
      </w:r>
      <w:r>
        <w:t xml:space="preserve">removing noise from a data set </w:t>
      </w:r>
      <w:r w:rsidR="007E510F">
        <w:t xml:space="preserve">to obtain the true signal. In electronics the most common form of this is the noise created from the 50Hz </w:t>
      </w:r>
      <w:r w:rsidR="002A7B44">
        <w:t>wave of the National Grid.</w:t>
      </w:r>
      <w:r w:rsidR="000E50AA">
        <w:t xml:space="preserve"> </w:t>
      </w:r>
      <w:sdt>
        <w:sdtPr>
          <w:id w:val="1327012759"/>
          <w:citation/>
        </w:sdtPr>
        <w:sdtContent>
          <w:r w:rsidR="000E50AA">
            <w:fldChar w:fldCharType="begin"/>
          </w:r>
          <w:r w:rsidR="000E50AA">
            <w:instrText xml:space="preserve"> CITATION NES25 \l 2057 </w:instrText>
          </w:r>
          <w:r w:rsidR="000E50AA">
            <w:fldChar w:fldCharType="separate"/>
          </w:r>
          <w:r w:rsidR="00D879B5">
            <w:rPr>
              <w:noProof/>
            </w:rPr>
            <w:t>[6]</w:t>
          </w:r>
          <w:r w:rsidR="000E50AA">
            <w:fldChar w:fldCharType="end"/>
          </w:r>
        </w:sdtContent>
      </w:sdt>
      <w:r w:rsidR="000E50AA">
        <w:t xml:space="preserve"> This frequency can impact measuring equipment use on trials such as </w:t>
      </w:r>
      <w:r w:rsidR="003855AE">
        <w:t xml:space="preserve">oscilloscopes and picoscopes. </w:t>
      </w:r>
      <w:r w:rsidR="00FC06EC">
        <w:t>Fortunately,</w:t>
      </w:r>
      <w:r w:rsidR="003855AE">
        <w:t xml:space="preserve"> as the </w:t>
      </w:r>
      <w:r w:rsidR="00BA6585">
        <w:t>national</w:t>
      </w:r>
      <w:r w:rsidR="003855AE">
        <w:t xml:space="preserve"> grid has a relatively stable </w:t>
      </w:r>
      <w:r w:rsidR="00BA6585">
        <w:t>frequency</w:t>
      </w:r>
      <w:r w:rsidR="003855AE">
        <w:t xml:space="preserve"> this </w:t>
      </w:r>
      <w:r w:rsidR="00BA6585">
        <w:t xml:space="preserve">oscillation can be tuned out from the signals measured. </w:t>
      </w:r>
      <w:r w:rsidR="00FC06EC">
        <w:t xml:space="preserve">In this experiment the noise created from the fragmentation is not standard, consistent or stable hence a simple filter cannot be used. </w:t>
      </w:r>
    </w:p>
    <w:p w14:paraId="6DCB9177" w14:textId="77777777" w:rsidR="006A7E51" w:rsidRDefault="006A7E51" w:rsidP="00271E1E"/>
    <w:p w14:paraId="3643D47C" w14:textId="51F299E5" w:rsidR="006A7E51" w:rsidRDefault="006A7E51" w:rsidP="00271E1E">
      <w:r>
        <w:t xml:space="preserve">There are several types of smoothing that can be applied </w:t>
      </w:r>
      <w:r w:rsidR="00EC3CCB">
        <w:t xml:space="preserve">without the need of specialist </w:t>
      </w:r>
      <w:r w:rsidR="007F0460">
        <w:t>software</w:t>
      </w:r>
      <w:r w:rsidR="00EC3CCB">
        <w:t xml:space="preserve"> such as</w:t>
      </w:r>
      <w:r w:rsidR="005A5A33">
        <w:t xml:space="preserve"> ’</w:t>
      </w:r>
      <w:proofErr w:type="spellStart"/>
      <w:r w:rsidR="005A5A33">
        <w:t>OriginPro</w:t>
      </w:r>
      <w:proofErr w:type="spellEnd"/>
      <w:r w:rsidR="005A5A33">
        <w:t xml:space="preserve">’ or custom </w:t>
      </w:r>
      <w:r w:rsidR="007F0460">
        <w:t>‘</w:t>
      </w:r>
      <w:r w:rsidR="00752A11">
        <w:t>MATLAB</w:t>
      </w:r>
      <w:r w:rsidR="007F0460">
        <w:t>’</w:t>
      </w:r>
      <w:r w:rsidR="00752A11">
        <w:t xml:space="preserve"> scripts. </w:t>
      </w:r>
      <w:sdt>
        <w:sdtPr>
          <w:id w:val="-1768529878"/>
          <w:citation/>
        </w:sdtPr>
        <w:sdtContent>
          <w:r w:rsidR="000A63F3">
            <w:fldChar w:fldCharType="begin"/>
          </w:r>
          <w:r w:rsidR="000A63F3">
            <w:instrText xml:space="preserve"> CITATION Ori25 \l 2057 </w:instrText>
          </w:r>
          <w:r w:rsidR="000A63F3">
            <w:fldChar w:fldCharType="separate"/>
          </w:r>
          <w:r w:rsidR="00D879B5">
            <w:rPr>
              <w:noProof/>
            </w:rPr>
            <w:t>[7]</w:t>
          </w:r>
          <w:r w:rsidR="000A63F3">
            <w:fldChar w:fldCharType="end"/>
          </w:r>
        </w:sdtContent>
      </w:sdt>
      <w:sdt>
        <w:sdtPr>
          <w:id w:val="-1505808938"/>
          <w:citation/>
        </w:sdtPr>
        <w:sdtContent>
          <w:r w:rsidR="00F51D6C">
            <w:fldChar w:fldCharType="begin"/>
          </w:r>
          <w:r w:rsidR="00F51D6C">
            <w:instrText xml:space="preserve"> CITATION Mat25 \l 2057 </w:instrText>
          </w:r>
          <w:r w:rsidR="00F51D6C">
            <w:fldChar w:fldCharType="separate"/>
          </w:r>
          <w:r w:rsidR="00D879B5">
            <w:rPr>
              <w:noProof/>
            </w:rPr>
            <w:t xml:space="preserve"> [8]</w:t>
          </w:r>
          <w:r w:rsidR="00F51D6C">
            <w:fldChar w:fldCharType="end"/>
          </w:r>
        </w:sdtContent>
      </w:sdt>
      <w:r w:rsidR="006B1ED2">
        <w:t>. Outside of these tools, t</w:t>
      </w:r>
      <w:r w:rsidR="00640092">
        <w:t>he</w:t>
      </w:r>
      <w:r w:rsidR="006B1ED2">
        <w:t xml:space="preserve"> most common methods are </w:t>
      </w:r>
      <w:r w:rsidR="0010178A">
        <w:t xml:space="preserve">Moving </w:t>
      </w:r>
      <w:r w:rsidR="003F0B59">
        <w:t>Average</w:t>
      </w:r>
      <w:r w:rsidR="00D26C7D">
        <w:t xml:space="preserve"> (MA)</w:t>
      </w:r>
      <w:r w:rsidR="009462F4">
        <w:t xml:space="preserve"> and </w:t>
      </w:r>
      <w:r w:rsidR="006B1ED2">
        <w:t xml:space="preserve">Simple Exponential, which </w:t>
      </w:r>
      <w:r w:rsidR="00640092">
        <w:t xml:space="preserve">are commonly implemented through Excel. </w:t>
      </w:r>
      <w:sdt>
        <w:sdtPr>
          <w:id w:val="2023508097"/>
          <w:citation/>
        </w:sdtPr>
        <w:sdtContent>
          <w:r w:rsidR="004559CD">
            <w:fldChar w:fldCharType="begin"/>
          </w:r>
          <w:r w:rsidR="004559CD">
            <w:instrText xml:space="preserve"> CITATION BVi20 \l 2057 </w:instrText>
          </w:r>
          <w:r w:rsidR="004559CD">
            <w:fldChar w:fldCharType="separate"/>
          </w:r>
          <w:r w:rsidR="00D879B5">
            <w:rPr>
              <w:noProof/>
            </w:rPr>
            <w:t>[9]</w:t>
          </w:r>
          <w:r w:rsidR="004559CD">
            <w:fldChar w:fldCharType="end"/>
          </w:r>
        </w:sdtContent>
      </w:sdt>
    </w:p>
    <w:p w14:paraId="01A7F028" w14:textId="77777777" w:rsidR="006B1ED2" w:rsidRDefault="006B1ED2" w:rsidP="00271E1E"/>
    <w:p w14:paraId="098E8B61" w14:textId="55C56D52" w:rsidR="009A31A6" w:rsidRDefault="00A570B4" w:rsidP="00271E1E">
      <w:r>
        <w:t>Moving Average smoothing takes an average of a set number of contiguous values</w:t>
      </w:r>
      <w:r w:rsidR="00E13D90">
        <w:t xml:space="preserve"> that moves through the data set. </w:t>
      </w:r>
      <w:r w:rsidR="00D26C7D">
        <w:t>Whereas</w:t>
      </w:r>
      <w:r w:rsidR="00E13D90">
        <w:t xml:space="preserve"> Simple </w:t>
      </w:r>
      <w:r w:rsidR="00D26C7D">
        <w:t>E</w:t>
      </w:r>
      <w:r w:rsidR="00E13D90">
        <w:t>xponential</w:t>
      </w:r>
      <w:r w:rsidR="00D26C7D">
        <w:t xml:space="preserve"> (SE) </w:t>
      </w:r>
      <w:r w:rsidR="00E13D90">
        <w:t xml:space="preserve">smoothing </w:t>
      </w:r>
      <w:r w:rsidR="00717C71">
        <w:t>takes this moving average one step further by applying a weighting</w:t>
      </w:r>
      <w:r w:rsidR="00326AFA">
        <w:t>/ damping</w:t>
      </w:r>
      <w:r w:rsidR="00717C71">
        <w:t xml:space="preserve"> to the values</w:t>
      </w:r>
      <w:r w:rsidR="00F5520D">
        <w:t xml:space="preserve"> with grater </w:t>
      </w:r>
      <w:r w:rsidR="009A31A6">
        <w:t>weighting to the most recent observed point</w:t>
      </w:r>
      <w:r w:rsidR="00717C71">
        <w:t>.</w:t>
      </w:r>
      <w:sdt>
        <w:sdtPr>
          <w:id w:val="-1339144769"/>
          <w:citation/>
        </w:sdtPr>
        <w:sdtContent>
          <w:r w:rsidR="000373E0">
            <w:fldChar w:fldCharType="begin"/>
          </w:r>
          <w:r w:rsidR="000373E0">
            <w:instrText xml:space="preserve"> CITATION Hon20 \l 2057 </w:instrText>
          </w:r>
          <w:r w:rsidR="000373E0">
            <w:fldChar w:fldCharType="separate"/>
          </w:r>
          <w:r w:rsidR="00D879B5">
            <w:rPr>
              <w:noProof/>
            </w:rPr>
            <w:t xml:space="preserve"> [10]</w:t>
          </w:r>
          <w:r w:rsidR="000373E0">
            <w:fldChar w:fldCharType="end"/>
          </w:r>
        </w:sdtContent>
      </w:sdt>
      <w:r w:rsidR="006E56EE">
        <w:t xml:space="preserve"> </w:t>
      </w:r>
      <w:sdt>
        <w:sdtPr>
          <w:id w:val="-1217816790"/>
          <w:citation/>
        </w:sdtPr>
        <w:sdtContent>
          <w:r w:rsidR="006E56EE">
            <w:fldChar w:fldCharType="begin"/>
          </w:r>
          <w:r w:rsidR="006E56EE">
            <w:instrText xml:space="preserve"> CITATION Exc25 \l 2057 </w:instrText>
          </w:r>
          <w:r w:rsidR="006E56EE">
            <w:fldChar w:fldCharType="separate"/>
          </w:r>
          <w:r w:rsidR="00D879B5">
            <w:rPr>
              <w:noProof/>
            </w:rPr>
            <w:t>[11]</w:t>
          </w:r>
          <w:r w:rsidR="006E56EE">
            <w:fldChar w:fldCharType="end"/>
          </w:r>
        </w:sdtContent>
      </w:sdt>
    </w:p>
    <w:p w14:paraId="72B87F0E" w14:textId="77777777" w:rsidR="009A31A6" w:rsidRDefault="009A31A6" w:rsidP="00271E1E"/>
    <w:p w14:paraId="0F0D46E3" w14:textId="1BB46B9C" w:rsidR="006B1ED2" w:rsidRDefault="00D26C7D" w:rsidP="00271E1E">
      <w:r>
        <w:t>Both</w:t>
      </w:r>
      <w:r w:rsidR="009A31A6">
        <w:t xml:space="preserve"> met</w:t>
      </w:r>
      <w:r w:rsidR="008A3144">
        <w:t>hods can be valuable when removing the noise from the data</w:t>
      </w:r>
      <w:r>
        <w:t>,</w:t>
      </w:r>
      <w:r w:rsidR="008A3144">
        <w:t xml:space="preserve"> as there is a certain level of skill and background knowledge required to </w:t>
      </w:r>
      <w:r>
        <w:t>determine the appropriate application of these techniques.</w:t>
      </w:r>
    </w:p>
    <w:p w14:paraId="1B84663A" w14:textId="77777777" w:rsidR="00D26C7D" w:rsidRDefault="00D26C7D" w:rsidP="00271E1E"/>
    <w:p w14:paraId="16C14B57" w14:textId="35B192E6" w:rsidR="00D26C7D" w:rsidRDefault="00D26C7D" w:rsidP="00271E1E">
      <w:r>
        <w:t xml:space="preserve">To evaluate the most appropriate technique for this data </w:t>
      </w:r>
      <w:r w:rsidR="00925DF0">
        <w:t xml:space="preserve">a series of 6 datasets </w:t>
      </w:r>
      <w:proofErr w:type="gramStart"/>
      <w:r w:rsidR="00925DF0">
        <w:t>where</w:t>
      </w:r>
      <w:proofErr w:type="gramEnd"/>
      <w:r w:rsidR="00925DF0">
        <w:t xml:space="preserve"> created from the G1 Data for the relevant methods of, 10 Point MA, 5 Point MA</w:t>
      </w:r>
      <w:r w:rsidR="007C0F69">
        <w:t xml:space="preserve">, </w:t>
      </w:r>
      <w:r w:rsidR="00326AFA">
        <w:t>SE with 0.9 Damping (SE 0.9D), SE 0.7D, SE 0.5D and SE 0.3D. These where then graphed and compared to the Raw Data</w:t>
      </w:r>
      <w:r w:rsidR="00CD3CFA">
        <w:t xml:space="preserve"> seen in </w:t>
      </w:r>
      <w:r w:rsidR="00CD3CFA">
        <w:fldChar w:fldCharType="begin"/>
      </w:r>
      <w:r w:rsidR="00CD3CFA">
        <w:instrText xml:space="preserve"> REF _Ref215939275 \h </w:instrText>
      </w:r>
      <w:r w:rsidR="00CD3CFA">
        <w:fldChar w:fldCharType="separate"/>
      </w:r>
      <w:r w:rsidR="00CD3CFA">
        <w:t>Annex 3 – Gauge 1 Smoothing Trials</w:t>
      </w:r>
      <w:r w:rsidR="00CD3CFA">
        <w:fldChar w:fldCharType="end"/>
      </w:r>
      <w:r w:rsidR="00CD3CFA">
        <w:t xml:space="preserve">. </w:t>
      </w:r>
    </w:p>
    <w:p w14:paraId="0B28C4A1" w14:textId="77777777" w:rsidR="00C251BE" w:rsidRDefault="00C251BE" w:rsidP="00271E1E"/>
    <w:p w14:paraId="17A474AD" w14:textId="6CE5195A" w:rsidR="00313400" w:rsidRDefault="00C251BE" w:rsidP="009D1890">
      <w:r>
        <w:t xml:space="preserve">From these tests </w:t>
      </w:r>
      <w:r w:rsidR="00F507BC">
        <w:t xml:space="preserve">the Simple exponential smoothing </w:t>
      </w:r>
      <w:r>
        <w:t>graphs show that</w:t>
      </w:r>
      <w:r w:rsidR="00983434">
        <w:t xml:space="preserve"> 0.3D and 0.5D </w:t>
      </w:r>
      <w:r w:rsidR="00F507BC">
        <w:t>proved</w:t>
      </w:r>
      <w:r w:rsidR="00983434">
        <w:t xml:space="preserve"> ineffective leaving significant noise</w:t>
      </w:r>
      <w:r w:rsidR="00F507BC">
        <w:t xml:space="preserve"> and </w:t>
      </w:r>
      <w:r w:rsidR="00C5373D">
        <w:t xml:space="preserve">0.9D </w:t>
      </w:r>
      <w:r w:rsidR="00F507BC">
        <w:t>demonstrated over smoothing</w:t>
      </w:r>
      <w:r w:rsidR="009659C7">
        <w:t xml:space="preserve"> with a</w:t>
      </w:r>
      <w:r w:rsidR="00F507BC">
        <w:t xml:space="preserve"> loss </w:t>
      </w:r>
      <w:r w:rsidR="009659C7">
        <w:t xml:space="preserve">of </w:t>
      </w:r>
      <w:r w:rsidR="00F507BC">
        <w:t>detail.</w:t>
      </w:r>
      <w:r w:rsidR="009659C7">
        <w:t xml:space="preserve"> A damping of 0.7D seems ideal for this data. </w:t>
      </w:r>
      <w:r w:rsidR="00F507BC">
        <w:t xml:space="preserve"> </w:t>
      </w:r>
    </w:p>
    <w:p w14:paraId="314C45F7" w14:textId="77777777" w:rsidR="009659C7" w:rsidRDefault="009659C7" w:rsidP="00271E1E"/>
    <w:p w14:paraId="58592622" w14:textId="6BC439BC" w:rsidR="00323767" w:rsidRDefault="009659C7" w:rsidP="00E33EB0">
      <w:r>
        <w:t xml:space="preserve">Comparing this 0.7D data to the results for 5P and 10P MA </w:t>
      </w:r>
      <w:r w:rsidR="00614ACF">
        <w:t>the 10</w:t>
      </w:r>
      <w:r w:rsidR="003B2F17">
        <w:t xml:space="preserve">P </w:t>
      </w:r>
      <w:r w:rsidR="00614ACF">
        <w:t xml:space="preserve">MA again </w:t>
      </w:r>
      <w:r w:rsidR="00D26957">
        <w:t>shows</w:t>
      </w:r>
      <w:r w:rsidR="00614ACF">
        <w:t xml:space="preserve"> slight over </w:t>
      </w:r>
      <w:r w:rsidR="003B2F17">
        <w:t xml:space="preserve">smoothing. Leading to a close final ideal damping between 5P MA and </w:t>
      </w:r>
      <w:r w:rsidR="00BA3CA0">
        <w:t>SE 0.7D</w:t>
      </w:r>
      <w:r w:rsidR="000055EE">
        <w:t xml:space="preserve">. </w:t>
      </w:r>
    </w:p>
    <w:p w14:paraId="29D8EE5D" w14:textId="77777777" w:rsidR="009D1890" w:rsidRDefault="009D1890" w:rsidP="00E33EB0"/>
    <w:p w14:paraId="534D3059" w14:textId="77777777" w:rsidR="009C1C26" w:rsidRDefault="009C1C26" w:rsidP="009C1C26">
      <w:pPr>
        <w:tabs>
          <w:tab w:val="clear" w:pos="567"/>
          <w:tab w:val="left" w:pos="851"/>
        </w:tabs>
        <w:ind w:left="0"/>
        <w:jc w:val="center"/>
        <w:sectPr w:rsidR="009C1C26" w:rsidSect="00424398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0068C9B3" w14:textId="60CA02CE" w:rsidR="009D1890" w:rsidRDefault="009D1890" w:rsidP="009C1C26">
      <w:pPr>
        <w:tabs>
          <w:tab w:val="clear" w:pos="567"/>
          <w:tab w:val="left" w:pos="851"/>
        </w:tabs>
        <w:ind w:left="0"/>
        <w:jc w:val="center"/>
      </w:pPr>
      <w:r w:rsidRPr="008B5CF6">
        <w:rPr>
          <w:noProof/>
        </w:rPr>
        <w:drawing>
          <wp:inline distT="0" distB="0" distL="0" distR="0" wp14:anchorId="40DA83FC" wp14:editId="55412D50">
            <wp:extent cx="2772000" cy="2025409"/>
            <wp:effectExtent l="0" t="0" r="0" b="0"/>
            <wp:docPr id="544083494" name="Picture 1" descr="A graph with red and blue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126315" name="Picture 1" descr="A graph with red and blue lines&#10;&#10;AI-generated content may be incorrect.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2772000" cy="20254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B7EDEA" w14:textId="29735A92" w:rsidR="009D1890" w:rsidRDefault="009D1890" w:rsidP="009C1C26">
      <w:pPr>
        <w:pStyle w:val="Caption"/>
        <w:tabs>
          <w:tab w:val="clear" w:pos="567"/>
          <w:tab w:val="left" w:pos="851"/>
        </w:tabs>
        <w:ind w:left="0"/>
        <w:jc w:val="center"/>
      </w:pPr>
      <w:r>
        <w:t xml:space="preserve">Figure </w:t>
      </w:r>
      <w:fldSimple w:instr=" SEQ Figure \* ARABIC ">
        <w:r w:rsidR="00445184">
          <w:rPr>
            <w:noProof/>
          </w:rPr>
          <w:t>6</w:t>
        </w:r>
      </w:fldSimple>
      <w:r>
        <w:t xml:space="preserve"> - G1 SE 0.7D</w:t>
      </w:r>
    </w:p>
    <w:p w14:paraId="3E0905A3" w14:textId="77777777" w:rsidR="009C1C26" w:rsidRPr="009C1C26" w:rsidRDefault="009C1C26" w:rsidP="009C1C26"/>
    <w:p w14:paraId="07CF87A4" w14:textId="77777777" w:rsidR="009C1C26" w:rsidRDefault="009C1C26" w:rsidP="009C1C26">
      <w:pPr>
        <w:keepNext/>
        <w:tabs>
          <w:tab w:val="clear" w:pos="567"/>
          <w:tab w:val="left" w:pos="851"/>
        </w:tabs>
        <w:ind w:left="0"/>
        <w:jc w:val="center"/>
      </w:pPr>
      <w:r w:rsidRPr="008C402B">
        <w:rPr>
          <w:noProof/>
        </w:rPr>
        <w:drawing>
          <wp:inline distT="0" distB="0" distL="0" distR="0" wp14:anchorId="13CDBD18" wp14:editId="56DC01DB">
            <wp:extent cx="2772000" cy="2013738"/>
            <wp:effectExtent l="0" t="0" r="9525" b="5715"/>
            <wp:docPr id="588156825" name="Picture 1" descr="A graph with red and blue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5791563" name="Picture 1" descr="A graph with red and blue lines&#10;&#10;AI-generated content may be incorrect.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772000" cy="20137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935FC4" w14:textId="3B43E681" w:rsidR="009C1C26" w:rsidRDefault="009C1C26" w:rsidP="009C1C26">
      <w:pPr>
        <w:pStyle w:val="Caption"/>
        <w:tabs>
          <w:tab w:val="clear" w:pos="567"/>
          <w:tab w:val="left" w:pos="851"/>
        </w:tabs>
        <w:ind w:left="0"/>
        <w:jc w:val="center"/>
      </w:pPr>
      <w:r>
        <w:t xml:space="preserve">Figure </w:t>
      </w:r>
      <w:fldSimple w:instr=" SEQ Figure \* ARABIC ">
        <w:r w:rsidR="00445184">
          <w:rPr>
            <w:noProof/>
          </w:rPr>
          <w:t>7</w:t>
        </w:r>
      </w:fldSimple>
      <w:r>
        <w:t xml:space="preserve"> - G1 5P MA</w:t>
      </w:r>
    </w:p>
    <w:p w14:paraId="5344966E" w14:textId="77777777" w:rsidR="009C1C26" w:rsidRDefault="009C1C26" w:rsidP="00335CC6">
      <w:pPr>
        <w:ind w:left="0"/>
        <w:sectPr w:rsidR="009C1C26" w:rsidSect="00EE7974">
          <w:type w:val="continuous"/>
          <w:pgSz w:w="11906" w:h="16838"/>
          <w:pgMar w:top="1440" w:right="1440" w:bottom="1440" w:left="1440" w:header="708" w:footer="708" w:gutter="0"/>
          <w:cols w:num="2" w:space="284"/>
          <w:docGrid w:linePitch="360"/>
        </w:sectPr>
      </w:pPr>
    </w:p>
    <w:p w14:paraId="7F81AD57" w14:textId="77777777" w:rsidR="000055EE" w:rsidRDefault="00E33EB0" w:rsidP="00E33EB0">
      <w:r>
        <w:t xml:space="preserve">Taking the 4 most </w:t>
      </w:r>
      <w:r w:rsidR="00965DE9">
        <w:t>successful</w:t>
      </w:r>
      <w:r>
        <w:t xml:space="preserve"> methods and completing the same tests on the </w:t>
      </w:r>
      <w:r w:rsidR="008D4B4F">
        <w:t>Gauge 2 data the</w:t>
      </w:r>
      <w:r w:rsidR="00965DE9">
        <w:t xml:space="preserve"> </w:t>
      </w:r>
      <w:r w:rsidR="008D4B4F">
        <w:t xml:space="preserve">results at </w:t>
      </w:r>
      <w:r w:rsidR="008D4B4F">
        <w:fldChar w:fldCharType="begin"/>
      </w:r>
      <w:r w:rsidR="008D4B4F">
        <w:instrText xml:space="preserve"> REF _Ref215941672 \h </w:instrText>
      </w:r>
      <w:r w:rsidR="008D4B4F">
        <w:fldChar w:fldCharType="separate"/>
      </w:r>
      <w:r w:rsidR="008D4B4F">
        <w:t>Annex 4 Gauge 2 Smoothing Trials</w:t>
      </w:r>
      <w:r w:rsidR="008D4B4F">
        <w:fldChar w:fldCharType="end"/>
      </w:r>
      <w:r w:rsidR="008D4B4F">
        <w:t xml:space="preserve"> </w:t>
      </w:r>
      <w:r w:rsidR="00965DE9">
        <w:t xml:space="preserve">are achieved. </w:t>
      </w:r>
      <w:r w:rsidR="00D26957">
        <w:t>These showed</w:t>
      </w:r>
      <w:r w:rsidR="00B77542">
        <w:t xml:space="preserve"> a similar pattern to </w:t>
      </w:r>
      <w:r w:rsidR="0009451F">
        <w:t>the gauge 1 results</w:t>
      </w:r>
      <w:r w:rsidR="00D26957">
        <w:t xml:space="preserve"> with SE 0.9D</w:t>
      </w:r>
      <w:r w:rsidR="00792155">
        <w:t xml:space="preserve"> and 10P MA</w:t>
      </w:r>
      <w:r w:rsidR="00D26957">
        <w:t xml:space="preserve"> </w:t>
      </w:r>
      <w:r w:rsidR="00792155">
        <w:t>over smoothing</w:t>
      </w:r>
      <w:r w:rsidR="000055EE">
        <w:t xml:space="preserve">. </w:t>
      </w:r>
    </w:p>
    <w:p w14:paraId="7D7E3895" w14:textId="77777777" w:rsidR="00335CC6" w:rsidRDefault="00335CC6" w:rsidP="00E33EB0"/>
    <w:p w14:paraId="7BC8D05D" w14:textId="77777777" w:rsidR="00EE7974" w:rsidRDefault="00EE7974" w:rsidP="00EE7974">
      <w:pPr>
        <w:keepNext/>
        <w:ind w:left="0"/>
        <w:sectPr w:rsidR="00EE7974" w:rsidSect="009C1C26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0F9FA90" w14:textId="77777777" w:rsidR="00EE7974" w:rsidRDefault="00EE7974" w:rsidP="00EE7974">
      <w:pPr>
        <w:keepNext/>
        <w:ind w:left="0"/>
      </w:pPr>
      <w:r w:rsidRPr="00067529">
        <w:rPr>
          <w:noProof/>
        </w:rPr>
        <w:drawing>
          <wp:inline distT="0" distB="0" distL="0" distR="0" wp14:anchorId="4F8872BF" wp14:editId="40A6EBEB">
            <wp:extent cx="2700000" cy="1972801"/>
            <wp:effectExtent l="0" t="0" r="5715" b="8890"/>
            <wp:docPr id="1474408421" name="Picture 1" descr="A graph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5815199" name="Picture 1" descr="A graph of a graph&#10;&#10;AI-generated content may be incorrect.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2700000" cy="19728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0E6011" w14:textId="7FCD7D75" w:rsidR="00EE7974" w:rsidRDefault="00EE7974" w:rsidP="00EE7974">
      <w:pPr>
        <w:pStyle w:val="Caption"/>
        <w:jc w:val="center"/>
      </w:pPr>
      <w:r>
        <w:t xml:space="preserve">Figure </w:t>
      </w:r>
      <w:fldSimple w:instr=" SEQ Figure \* ARABIC ">
        <w:r w:rsidR="00445184">
          <w:rPr>
            <w:noProof/>
          </w:rPr>
          <w:t>8</w:t>
        </w:r>
      </w:fldSimple>
      <w:r>
        <w:t xml:space="preserve"> - G2 5P MA</w:t>
      </w:r>
    </w:p>
    <w:p w14:paraId="0578BCE4" w14:textId="77777777" w:rsidR="00EE7974" w:rsidRDefault="00EE7974" w:rsidP="00EE7974"/>
    <w:p w14:paraId="68F9681C" w14:textId="77777777" w:rsidR="00EE7974" w:rsidRDefault="00EE7974" w:rsidP="00EE7974">
      <w:pPr>
        <w:keepNext/>
        <w:ind w:left="0"/>
      </w:pPr>
      <w:r w:rsidRPr="00183F67">
        <w:rPr>
          <w:noProof/>
        </w:rPr>
        <w:drawing>
          <wp:inline distT="0" distB="0" distL="0" distR="0" wp14:anchorId="20338B26" wp14:editId="746DF330">
            <wp:extent cx="2700000" cy="1963528"/>
            <wp:effectExtent l="0" t="0" r="5715" b="0"/>
            <wp:docPr id="680122780" name="Picture 1" descr="A graph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6963399" name="Picture 1" descr="A graph of a graph&#10;&#10;AI-generated content may be incorrect.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2700000" cy="19635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1BE52B" w14:textId="058F6B00" w:rsidR="00EE7974" w:rsidRDefault="00EE7974" w:rsidP="00EE7974">
      <w:pPr>
        <w:pStyle w:val="Caption"/>
        <w:jc w:val="center"/>
      </w:pPr>
      <w:r>
        <w:t xml:space="preserve">Figure </w:t>
      </w:r>
      <w:fldSimple w:instr=" SEQ Figure \* ARABIC ">
        <w:r w:rsidR="00445184">
          <w:rPr>
            <w:noProof/>
          </w:rPr>
          <w:t>9</w:t>
        </w:r>
      </w:fldSimple>
      <w:r>
        <w:t xml:space="preserve"> - G2 SE 0.7D</w:t>
      </w:r>
    </w:p>
    <w:p w14:paraId="61EE6DC7" w14:textId="77777777" w:rsidR="00EE7974" w:rsidRDefault="00EE7974" w:rsidP="0086430A">
      <w:pPr>
        <w:ind w:left="0"/>
        <w:sectPr w:rsidR="00EE7974" w:rsidSect="00EE7974">
          <w:type w:val="continuous"/>
          <w:pgSz w:w="11906" w:h="16838"/>
          <w:pgMar w:top="1440" w:right="1440" w:bottom="1440" w:left="1440" w:header="708" w:footer="708" w:gutter="0"/>
          <w:cols w:num="2" w:space="284"/>
          <w:docGrid w:linePitch="360"/>
        </w:sectPr>
      </w:pPr>
    </w:p>
    <w:p w14:paraId="532DF2B2" w14:textId="58AFA9F0" w:rsidR="0086430A" w:rsidRDefault="000055EE" w:rsidP="00271E1E">
      <w:r>
        <w:t xml:space="preserve">For the final Data analysis </w:t>
      </w:r>
      <w:r w:rsidR="00792155">
        <w:t>5P MA will be</w:t>
      </w:r>
      <w:r>
        <w:t xml:space="preserve"> used</w:t>
      </w:r>
      <w:r w:rsidR="00DB7144">
        <w:t xml:space="preserve"> for G</w:t>
      </w:r>
      <w:r w:rsidR="00E60663">
        <w:t>1 and SE 0.7D used for G2</w:t>
      </w:r>
      <w:r w:rsidR="009E2782">
        <w:t xml:space="preserve"> as th</w:t>
      </w:r>
      <w:r w:rsidR="00E60663">
        <w:t xml:space="preserve">ese options </w:t>
      </w:r>
      <w:r w:rsidR="009E2782">
        <w:t xml:space="preserve">demonstrated a good balance between smoothing and data loss for </w:t>
      </w:r>
      <w:r w:rsidR="00E60663">
        <w:t xml:space="preserve">each </w:t>
      </w:r>
      <w:r w:rsidR="00FA5B13">
        <w:t xml:space="preserve">gauge. </w:t>
      </w:r>
    </w:p>
    <w:p w14:paraId="1D9E87BD" w14:textId="77777777" w:rsidR="0086430A" w:rsidRDefault="0086430A" w:rsidP="00271E1E"/>
    <w:p w14:paraId="0FDAD9D7" w14:textId="77777777" w:rsidR="00D118E2" w:rsidRDefault="00D118E2">
      <w:pPr>
        <w:tabs>
          <w:tab w:val="clear" w:pos="567"/>
        </w:tabs>
        <w:spacing w:after="160" w:line="259" w:lineRule="auto"/>
        <w:ind w:left="0"/>
        <w:contextualSpacing w:val="0"/>
        <w:rPr>
          <w:b/>
          <w:bCs/>
        </w:rPr>
      </w:pPr>
      <w:r>
        <w:br w:type="page"/>
      </w:r>
    </w:p>
    <w:p w14:paraId="602A4030" w14:textId="57EBE5C7" w:rsidR="008C2CE2" w:rsidRDefault="00792796" w:rsidP="008C2CE2">
      <w:pPr>
        <w:pStyle w:val="Heading2"/>
      </w:pPr>
      <w:bookmarkStart w:id="11" w:name="_Toc217055606"/>
      <w:r>
        <w:lastRenderedPageBreak/>
        <w:t xml:space="preserve">Fragment </w:t>
      </w:r>
      <w:r w:rsidR="008C2CE2">
        <w:t>Velocity</w:t>
      </w:r>
      <w:bookmarkEnd w:id="11"/>
    </w:p>
    <w:p w14:paraId="1DC62492" w14:textId="77777777" w:rsidR="0069660E" w:rsidRDefault="0069660E" w:rsidP="0069660E"/>
    <w:p w14:paraId="04BEA36D" w14:textId="6B59D62D" w:rsidR="00305C40" w:rsidRDefault="002B0E2A" w:rsidP="0069660E">
      <w:r>
        <w:t>The</w:t>
      </w:r>
      <w:r w:rsidR="00FC598C">
        <w:t xml:space="preserve"> results achieved from the velocity </w:t>
      </w:r>
      <w:r w:rsidR="00120B4D">
        <w:t>foils</w:t>
      </w:r>
      <w:r w:rsidR="00DD14EC">
        <w:t xml:space="preserve"> (VF)</w:t>
      </w:r>
      <w:r w:rsidR="00FC598C">
        <w:t xml:space="preserve"> where limited </w:t>
      </w:r>
      <w:r w:rsidR="00120B4D">
        <w:t xml:space="preserve">despite the numerous strikes that </w:t>
      </w:r>
      <w:r w:rsidR="006A5273">
        <w:t>were</w:t>
      </w:r>
      <w:r w:rsidR="00120B4D">
        <w:t xml:space="preserve"> observed on the </w:t>
      </w:r>
      <w:r w:rsidR="00DD14EC">
        <w:t>foils.</w:t>
      </w:r>
      <w:r w:rsidR="003455CB">
        <w:t xml:space="preserve"> </w:t>
      </w:r>
    </w:p>
    <w:p w14:paraId="4A133CF7" w14:textId="77777777" w:rsidR="00B8675F" w:rsidRDefault="00B8675F" w:rsidP="0069660E"/>
    <w:p w14:paraId="37BB12EB" w14:textId="515D6C3F" w:rsidR="00187AF9" w:rsidRDefault="00B8675F" w:rsidP="00187AF9">
      <w:r>
        <w:t xml:space="preserve">By averaging the data and removing values that where outside of the average ± 1 Standard Deviation (Std Dev), anomalies in the data could be identified. Repeating this stage 3 times created 2 data sets, one with close correlation and one with varying correlation. </w:t>
      </w:r>
      <w:r w:rsidR="00305C40">
        <w:t xml:space="preserve">The summarised results are in </w:t>
      </w:r>
      <w:r w:rsidR="003455CB">
        <w:fldChar w:fldCharType="begin"/>
      </w:r>
      <w:r w:rsidR="003455CB">
        <w:instrText xml:space="preserve"> REF _Ref216522262 \h </w:instrText>
      </w:r>
      <w:r w:rsidR="003455CB">
        <w:fldChar w:fldCharType="separate"/>
      </w:r>
      <w:r w:rsidR="003455CB">
        <w:t xml:space="preserve">Table </w:t>
      </w:r>
      <w:r w:rsidR="003455CB">
        <w:rPr>
          <w:noProof/>
        </w:rPr>
        <w:t>1</w:t>
      </w:r>
      <w:r w:rsidR="003455CB">
        <w:fldChar w:fldCharType="end"/>
      </w:r>
      <w:r w:rsidR="003455CB">
        <w:t xml:space="preserve">. </w:t>
      </w:r>
      <w:r w:rsidR="00BC3132">
        <w:t xml:space="preserve">Graphing these results against distance the two data sets become obvious. </w:t>
      </w:r>
      <w:r w:rsidR="00187AF9">
        <w:t xml:space="preserve">Ignoring the anomalies in the data the average velocity for the fragments is </w:t>
      </w:r>
      <m:oMath>
        <m:r>
          <w:rPr>
            <w:rFonts w:ascii="Cambria Math" w:hAnsi="Cambria Math"/>
          </w:rPr>
          <m:t xml:space="preserve">772 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ms</m:t>
            </m:r>
          </m:e>
          <m:sup>
            <m:r>
              <w:rPr>
                <w:rFonts w:ascii="Cambria Math" w:hAnsi="Cambria Math"/>
              </w:rPr>
              <m:t>-1</m:t>
            </m:r>
          </m:sup>
        </m:sSup>
      </m:oMath>
      <w:r w:rsidR="00187AF9">
        <w:t xml:space="preserve">. </w:t>
      </w:r>
    </w:p>
    <w:p w14:paraId="6064AF0A" w14:textId="5133F30D" w:rsidR="003455CB" w:rsidRDefault="003455CB" w:rsidP="00187AF9">
      <w:pPr>
        <w:pStyle w:val="Caption"/>
        <w:tabs>
          <w:tab w:val="clear" w:pos="567"/>
          <w:tab w:val="left" w:pos="426"/>
        </w:tabs>
        <w:ind w:left="0"/>
      </w:pPr>
    </w:p>
    <w:tbl>
      <w:tblPr>
        <w:tblStyle w:val="ListTable2"/>
        <w:tblW w:w="8127" w:type="dxa"/>
        <w:jc w:val="center"/>
        <w:tblLook w:val="04A0" w:firstRow="1" w:lastRow="0" w:firstColumn="1" w:lastColumn="0" w:noHBand="0" w:noVBand="1"/>
      </w:tblPr>
      <w:tblGrid>
        <w:gridCol w:w="661"/>
        <w:gridCol w:w="856"/>
        <w:gridCol w:w="1162"/>
        <w:gridCol w:w="1320"/>
        <w:gridCol w:w="1249"/>
        <w:gridCol w:w="1379"/>
        <w:gridCol w:w="1500"/>
      </w:tblGrid>
      <w:tr w:rsidR="00AC5711" w:rsidRPr="00187AF9" w14:paraId="7A11E19E" w14:textId="15B93F20" w:rsidTr="00AC571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9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</w:tcBorders>
            <w:shd w:val="clear" w:color="auto" w:fill="767171" w:themeFill="background2" w:themeFillShade="80"/>
            <w:noWrap/>
            <w:hideMark/>
          </w:tcPr>
          <w:p w14:paraId="7A3D4EFB" w14:textId="77777777" w:rsidR="00307E48" w:rsidRPr="00811C8F" w:rsidRDefault="00307E48" w:rsidP="00811C8F">
            <w:pPr>
              <w:tabs>
                <w:tab w:val="clear" w:pos="567"/>
              </w:tabs>
              <w:spacing w:line="240" w:lineRule="auto"/>
              <w:ind w:left="0"/>
              <w:contextualSpacing w:val="0"/>
              <w:rPr>
                <w:rFonts w:cs="Times New Roman"/>
                <w:color w:val="FFFFFF"/>
                <w:szCs w:val="20"/>
                <w:lang w:eastAsia="en-GB"/>
              </w:rPr>
            </w:pPr>
            <w:r w:rsidRPr="00811C8F">
              <w:rPr>
                <w:rFonts w:cs="Times New Roman"/>
                <w:color w:val="FFFFFF"/>
                <w:szCs w:val="20"/>
                <w:lang w:eastAsia="en-GB"/>
              </w:rPr>
              <w:t>VF Foil</w:t>
            </w:r>
          </w:p>
        </w:tc>
        <w:tc>
          <w:tcPr>
            <w:tcW w:w="856" w:type="dxa"/>
            <w:tcBorders>
              <w:top w:val="single" w:sz="12" w:space="0" w:color="auto"/>
              <w:bottom w:val="single" w:sz="12" w:space="0" w:color="auto"/>
            </w:tcBorders>
            <w:shd w:val="clear" w:color="auto" w:fill="767171" w:themeFill="background2" w:themeFillShade="80"/>
            <w:noWrap/>
            <w:hideMark/>
          </w:tcPr>
          <w:p w14:paraId="1D0BDE55" w14:textId="60EF2778" w:rsidR="00307E48" w:rsidRPr="00811C8F" w:rsidRDefault="00307E48" w:rsidP="00811C8F">
            <w:pPr>
              <w:tabs>
                <w:tab w:val="clear" w:pos="567"/>
              </w:tabs>
              <w:spacing w:line="240" w:lineRule="auto"/>
              <w:ind w:left="0"/>
              <w:contextualSpacing w:val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FFFFFF"/>
                <w:szCs w:val="20"/>
                <w:lang w:eastAsia="en-GB"/>
              </w:rPr>
            </w:pPr>
            <w:proofErr w:type="spellStart"/>
            <w:r w:rsidRPr="00811C8F">
              <w:rPr>
                <w:rFonts w:cs="Times New Roman"/>
                <w:color w:val="FFFFFF"/>
                <w:szCs w:val="20"/>
                <w:lang w:eastAsia="en-GB"/>
              </w:rPr>
              <w:t>Dist</w:t>
            </w:r>
            <w:proofErr w:type="spellEnd"/>
            <w:r w:rsidRPr="00187AF9">
              <w:rPr>
                <w:rFonts w:cs="Times New Roman"/>
                <w:color w:val="FFFFFF"/>
                <w:szCs w:val="20"/>
                <w:lang w:eastAsia="en-GB"/>
              </w:rPr>
              <w:t xml:space="preserve"> (m)</w:t>
            </w:r>
          </w:p>
        </w:tc>
        <w:tc>
          <w:tcPr>
            <w:tcW w:w="1162" w:type="dxa"/>
            <w:tcBorders>
              <w:top w:val="single" w:sz="12" w:space="0" w:color="auto"/>
              <w:bottom w:val="single" w:sz="12" w:space="0" w:color="auto"/>
            </w:tcBorders>
            <w:shd w:val="clear" w:color="auto" w:fill="767171" w:themeFill="background2" w:themeFillShade="80"/>
            <w:noWrap/>
            <w:hideMark/>
          </w:tcPr>
          <w:p w14:paraId="312BB265" w14:textId="1D48CAD4" w:rsidR="00307E48" w:rsidRPr="00187AF9" w:rsidRDefault="00307E48" w:rsidP="00811C8F">
            <w:pPr>
              <w:tabs>
                <w:tab w:val="clear" w:pos="567"/>
              </w:tabs>
              <w:spacing w:line="240" w:lineRule="auto"/>
              <w:ind w:left="0"/>
              <w:contextualSpacing w:val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b w:val="0"/>
                <w:bCs w:val="0"/>
                <w:color w:val="FFFFFF"/>
                <w:szCs w:val="20"/>
                <w:lang w:eastAsia="en-GB"/>
              </w:rPr>
            </w:pPr>
            <w:r w:rsidRPr="00811C8F">
              <w:rPr>
                <w:rFonts w:cs="Times New Roman"/>
                <w:color w:val="FFFFFF"/>
                <w:szCs w:val="20"/>
                <w:lang w:eastAsia="en-GB"/>
              </w:rPr>
              <w:t>Impact</w:t>
            </w:r>
            <w:r w:rsidRPr="00187AF9">
              <w:rPr>
                <w:rFonts w:cs="Times New Roman"/>
                <w:color w:val="FFFFFF"/>
                <w:szCs w:val="20"/>
                <w:lang w:eastAsia="en-GB"/>
              </w:rPr>
              <w:t xml:space="preserve"> Time</w:t>
            </w:r>
            <w:r w:rsidRPr="00811C8F">
              <w:rPr>
                <w:rFonts w:cs="Times New Roman"/>
                <w:color w:val="FFFFFF"/>
                <w:szCs w:val="20"/>
                <w:lang w:eastAsia="en-GB"/>
              </w:rPr>
              <w:t xml:space="preserve"> </w:t>
            </w:r>
          </w:p>
          <w:p w14:paraId="6B5D3320" w14:textId="513D211A" w:rsidR="00307E48" w:rsidRPr="00811C8F" w:rsidRDefault="00307E48" w:rsidP="00811C8F">
            <w:pPr>
              <w:tabs>
                <w:tab w:val="clear" w:pos="567"/>
              </w:tabs>
              <w:spacing w:line="240" w:lineRule="auto"/>
              <w:ind w:left="0"/>
              <w:contextualSpacing w:val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FFFFFF"/>
                <w:szCs w:val="20"/>
                <w:lang w:eastAsia="en-GB"/>
              </w:rPr>
            </w:pPr>
            <w:r w:rsidRPr="00811C8F">
              <w:rPr>
                <w:rFonts w:cs="Times New Roman"/>
                <w:color w:val="FFFFFF"/>
                <w:szCs w:val="20"/>
                <w:lang w:eastAsia="en-GB"/>
              </w:rPr>
              <w:t>(</w:t>
            </w:r>
            <w:proofErr w:type="spellStart"/>
            <w:r w:rsidRPr="00811C8F">
              <w:rPr>
                <w:rFonts w:cs="Times New Roman"/>
                <w:color w:val="FFFFFF"/>
                <w:szCs w:val="20"/>
                <w:lang w:eastAsia="en-GB"/>
              </w:rPr>
              <w:t>ms</w:t>
            </w:r>
            <w:proofErr w:type="spellEnd"/>
            <w:r w:rsidRPr="00811C8F">
              <w:rPr>
                <w:rFonts w:cs="Times New Roman"/>
                <w:color w:val="FFFFFF"/>
                <w:szCs w:val="20"/>
                <w:lang w:eastAsia="en-GB"/>
              </w:rPr>
              <w:t>)</w:t>
            </w:r>
          </w:p>
        </w:tc>
        <w:tc>
          <w:tcPr>
            <w:tcW w:w="1320" w:type="dxa"/>
            <w:tcBorders>
              <w:top w:val="single" w:sz="12" w:space="0" w:color="auto"/>
              <w:bottom w:val="single" w:sz="12" w:space="0" w:color="auto"/>
            </w:tcBorders>
            <w:shd w:val="clear" w:color="auto" w:fill="767171" w:themeFill="background2" w:themeFillShade="80"/>
            <w:noWrap/>
            <w:hideMark/>
          </w:tcPr>
          <w:p w14:paraId="717F4111" w14:textId="70383F2A" w:rsidR="00307E48" w:rsidRPr="00811C8F" w:rsidRDefault="00307E48" w:rsidP="00307E48">
            <w:pPr>
              <w:tabs>
                <w:tab w:val="clear" w:pos="567"/>
              </w:tabs>
              <w:spacing w:line="240" w:lineRule="auto"/>
              <w:ind w:left="0"/>
              <w:contextualSpacing w:val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FFFFFF"/>
                <w:szCs w:val="20"/>
                <w:lang w:eastAsia="en-GB"/>
              </w:rPr>
            </w:pPr>
            <w:r w:rsidRPr="00811C8F">
              <w:rPr>
                <w:rFonts w:cs="Times New Roman"/>
                <w:color w:val="FFFFFF"/>
                <w:szCs w:val="20"/>
                <w:lang w:eastAsia="en-GB"/>
              </w:rPr>
              <w:t>Velocity</w:t>
            </w:r>
            <w:r w:rsidRPr="00187AF9">
              <w:rPr>
                <w:rFonts w:cs="Times New Roman"/>
                <w:color w:val="FFFFFF"/>
                <w:szCs w:val="20"/>
                <w:lang w:eastAsia="en-GB"/>
              </w:rPr>
              <w:t xml:space="preserve"> 1 (ms</w:t>
            </w:r>
            <w:r w:rsidRPr="00187AF9">
              <w:rPr>
                <w:rFonts w:cs="Times New Roman"/>
                <w:color w:val="FFFFFF"/>
                <w:szCs w:val="20"/>
                <w:vertAlign w:val="superscript"/>
                <w:lang w:eastAsia="en-GB"/>
              </w:rPr>
              <w:t>-1</w:t>
            </w:r>
            <w:r w:rsidRPr="00187AF9">
              <w:rPr>
                <w:rFonts w:cs="Times New Roman"/>
                <w:color w:val="FFFFFF"/>
                <w:szCs w:val="20"/>
                <w:lang w:eastAsia="en-GB"/>
              </w:rPr>
              <w:t>)</w:t>
            </w:r>
          </w:p>
        </w:tc>
        <w:tc>
          <w:tcPr>
            <w:tcW w:w="1249" w:type="dxa"/>
            <w:tcBorders>
              <w:top w:val="single" w:sz="12" w:space="0" w:color="auto"/>
              <w:bottom w:val="single" w:sz="12" w:space="0" w:color="auto"/>
            </w:tcBorders>
            <w:shd w:val="clear" w:color="auto" w:fill="767171" w:themeFill="background2" w:themeFillShade="80"/>
            <w:noWrap/>
            <w:hideMark/>
          </w:tcPr>
          <w:p w14:paraId="39F01F7D" w14:textId="350F8FCC" w:rsidR="00307E48" w:rsidRPr="00811C8F" w:rsidRDefault="00307E48" w:rsidP="00307E48">
            <w:pPr>
              <w:tabs>
                <w:tab w:val="clear" w:pos="567"/>
              </w:tabs>
              <w:spacing w:line="240" w:lineRule="auto"/>
              <w:ind w:left="0"/>
              <w:contextualSpacing w:val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FFFFFF"/>
                <w:szCs w:val="20"/>
                <w:lang w:eastAsia="en-GB"/>
              </w:rPr>
            </w:pPr>
            <w:r w:rsidRPr="00811C8F">
              <w:rPr>
                <w:rFonts w:cs="Times New Roman"/>
                <w:color w:val="FFFFFF"/>
                <w:szCs w:val="20"/>
                <w:lang w:eastAsia="en-GB"/>
              </w:rPr>
              <w:t>Velocity</w:t>
            </w:r>
            <w:r w:rsidRPr="00187AF9">
              <w:rPr>
                <w:rFonts w:cs="Times New Roman"/>
                <w:color w:val="FFFFFF"/>
                <w:szCs w:val="20"/>
                <w:lang w:eastAsia="en-GB"/>
              </w:rPr>
              <w:t xml:space="preserve"> 2 (ms</w:t>
            </w:r>
            <w:r w:rsidRPr="00187AF9">
              <w:rPr>
                <w:rFonts w:cs="Times New Roman"/>
                <w:color w:val="FFFFFF"/>
                <w:szCs w:val="20"/>
                <w:vertAlign w:val="superscript"/>
                <w:lang w:eastAsia="en-GB"/>
              </w:rPr>
              <w:t>-1</w:t>
            </w:r>
            <w:r w:rsidRPr="00187AF9">
              <w:rPr>
                <w:rFonts w:cs="Times New Roman"/>
                <w:color w:val="FFFFFF"/>
                <w:szCs w:val="20"/>
                <w:lang w:eastAsia="en-GB"/>
              </w:rPr>
              <w:t>)</w:t>
            </w:r>
          </w:p>
        </w:tc>
        <w:tc>
          <w:tcPr>
            <w:tcW w:w="1379" w:type="dxa"/>
            <w:tcBorders>
              <w:top w:val="single" w:sz="12" w:space="0" w:color="auto"/>
              <w:bottom w:val="single" w:sz="12" w:space="0" w:color="auto"/>
              <w:right w:val="nil"/>
            </w:tcBorders>
            <w:shd w:val="clear" w:color="auto" w:fill="767171" w:themeFill="background2" w:themeFillShade="80"/>
            <w:noWrap/>
            <w:hideMark/>
          </w:tcPr>
          <w:p w14:paraId="4BF4D10E" w14:textId="28A32636" w:rsidR="00307E48" w:rsidRPr="00811C8F" w:rsidRDefault="00307E48" w:rsidP="00307E48">
            <w:pPr>
              <w:tabs>
                <w:tab w:val="clear" w:pos="567"/>
              </w:tabs>
              <w:spacing w:line="240" w:lineRule="auto"/>
              <w:ind w:left="0"/>
              <w:contextualSpacing w:val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FFFFFF"/>
                <w:szCs w:val="20"/>
                <w:lang w:eastAsia="en-GB"/>
              </w:rPr>
            </w:pPr>
            <w:r w:rsidRPr="00811C8F">
              <w:rPr>
                <w:rFonts w:cs="Times New Roman"/>
                <w:color w:val="FFFFFF"/>
                <w:szCs w:val="20"/>
                <w:lang w:eastAsia="en-GB"/>
              </w:rPr>
              <w:t>Velocity</w:t>
            </w:r>
            <w:r w:rsidRPr="00187AF9">
              <w:rPr>
                <w:rFonts w:cs="Times New Roman"/>
                <w:color w:val="FFFFFF"/>
                <w:szCs w:val="20"/>
                <w:lang w:eastAsia="en-GB"/>
              </w:rPr>
              <w:t xml:space="preserve"> </w:t>
            </w:r>
            <w:proofErr w:type="gramStart"/>
            <w:r w:rsidRPr="00187AF9">
              <w:rPr>
                <w:rFonts w:cs="Times New Roman"/>
                <w:color w:val="FFFFFF"/>
                <w:szCs w:val="20"/>
                <w:lang w:eastAsia="en-GB"/>
              </w:rPr>
              <w:t>3  (</w:t>
            </w:r>
            <w:proofErr w:type="gramEnd"/>
            <w:r w:rsidRPr="00187AF9">
              <w:rPr>
                <w:rFonts w:cs="Times New Roman"/>
                <w:color w:val="FFFFFF"/>
                <w:szCs w:val="20"/>
                <w:lang w:eastAsia="en-GB"/>
              </w:rPr>
              <w:t>ms</w:t>
            </w:r>
            <w:r w:rsidRPr="00187AF9">
              <w:rPr>
                <w:rFonts w:cs="Times New Roman"/>
                <w:color w:val="FFFFFF"/>
                <w:szCs w:val="20"/>
                <w:vertAlign w:val="superscript"/>
                <w:lang w:eastAsia="en-GB"/>
              </w:rPr>
              <w:t>-1</w:t>
            </w:r>
            <w:r w:rsidRPr="00187AF9">
              <w:rPr>
                <w:rFonts w:cs="Times New Roman"/>
                <w:color w:val="FFFFFF"/>
                <w:szCs w:val="20"/>
                <w:lang w:eastAsia="en-GB"/>
              </w:rPr>
              <w:t>)</w:t>
            </w:r>
          </w:p>
        </w:tc>
        <w:tc>
          <w:tcPr>
            <w:tcW w:w="1500" w:type="dxa"/>
            <w:tcBorders>
              <w:top w:val="single" w:sz="12" w:space="0" w:color="auto"/>
              <w:left w:val="nil"/>
              <w:bottom w:val="single" w:sz="12" w:space="0" w:color="auto"/>
              <w:right w:val="single" w:sz="12" w:space="0" w:color="auto"/>
            </w:tcBorders>
            <w:shd w:val="clear" w:color="auto" w:fill="767171" w:themeFill="background2" w:themeFillShade="80"/>
          </w:tcPr>
          <w:p w14:paraId="7EB7604D" w14:textId="17557A87" w:rsidR="00307E48" w:rsidRPr="00187AF9" w:rsidRDefault="00307E48" w:rsidP="00976588">
            <w:pPr>
              <w:tabs>
                <w:tab w:val="clear" w:pos="567"/>
              </w:tabs>
              <w:spacing w:line="240" w:lineRule="auto"/>
              <w:ind w:left="0"/>
              <w:contextualSpacing w:val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FFFFFF"/>
                <w:szCs w:val="20"/>
                <w:lang w:eastAsia="en-GB"/>
              </w:rPr>
            </w:pPr>
            <w:r w:rsidRPr="00187AF9">
              <w:rPr>
                <w:rFonts w:cs="Times New Roman"/>
                <w:color w:val="FFFFFF"/>
                <w:szCs w:val="20"/>
                <w:lang w:eastAsia="en-GB"/>
              </w:rPr>
              <w:t xml:space="preserve">Final </w:t>
            </w:r>
            <w:r w:rsidR="00AC5711" w:rsidRPr="00187AF9">
              <w:rPr>
                <w:rFonts w:cs="Times New Roman"/>
                <w:color w:val="FFFFFF"/>
                <w:szCs w:val="20"/>
                <w:lang w:eastAsia="en-GB"/>
              </w:rPr>
              <w:t xml:space="preserve">Anomalies </w:t>
            </w:r>
          </w:p>
        </w:tc>
      </w:tr>
      <w:tr w:rsidR="00AC5711" w:rsidRPr="00187AF9" w14:paraId="60135C7F" w14:textId="58B2B0FB" w:rsidTr="00AC571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1" w:type="dxa"/>
            <w:tcBorders>
              <w:top w:val="single" w:sz="12" w:space="0" w:color="auto"/>
              <w:left w:val="single" w:sz="12" w:space="0" w:color="auto"/>
            </w:tcBorders>
            <w:noWrap/>
            <w:hideMark/>
          </w:tcPr>
          <w:p w14:paraId="1B096163" w14:textId="77777777" w:rsidR="00307E48" w:rsidRPr="00811C8F" w:rsidRDefault="00307E48" w:rsidP="006649D5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ED7D31" w:themeColor="accent2"/>
                <w:szCs w:val="20"/>
                <w:lang w:eastAsia="en-GB"/>
              </w:rPr>
              <w:t>2A</w:t>
            </w:r>
          </w:p>
        </w:tc>
        <w:tc>
          <w:tcPr>
            <w:tcW w:w="856" w:type="dxa"/>
            <w:tcBorders>
              <w:top w:val="single" w:sz="12" w:space="0" w:color="auto"/>
            </w:tcBorders>
            <w:noWrap/>
            <w:hideMark/>
          </w:tcPr>
          <w:p w14:paraId="51E9D786" w14:textId="77777777" w:rsidR="00307E48" w:rsidRPr="00811C8F" w:rsidRDefault="00307E48" w:rsidP="006649D5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1.411</w:t>
            </w:r>
          </w:p>
        </w:tc>
        <w:tc>
          <w:tcPr>
            <w:tcW w:w="1162" w:type="dxa"/>
            <w:tcBorders>
              <w:top w:val="single" w:sz="12" w:space="0" w:color="auto"/>
            </w:tcBorders>
            <w:noWrap/>
            <w:hideMark/>
          </w:tcPr>
          <w:p w14:paraId="12FE113D" w14:textId="77777777" w:rsidR="00307E48" w:rsidRPr="00811C8F" w:rsidRDefault="00307E48" w:rsidP="006649D5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2.07088</w:t>
            </w:r>
          </w:p>
        </w:tc>
        <w:tc>
          <w:tcPr>
            <w:tcW w:w="1320" w:type="dxa"/>
            <w:tcBorders>
              <w:top w:val="single" w:sz="12" w:space="0" w:color="auto"/>
            </w:tcBorders>
            <w:noWrap/>
          </w:tcPr>
          <w:p w14:paraId="37E817AB" w14:textId="3BCCD4D4" w:rsidR="00307E48" w:rsidRPr="00811C8F" w:rsidRDefault="00307E48" w:rsidP="006649D5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681</w:t>
            </w:r>
          </w:p>
        </w:tc>
        <w:tc>
          <w:tcPr>
            <w:tcW w:w="1249" w:type="dxa"/>
            <w:tcBorders>
              <w:top w:val="single" w:sz="12" w:space="0" w:color="auto"/>
            </w:tcBorders>
            <w:noWrap/>
          </w:tcPr>
          <w:p w14:paraId="5DE0D209" w14:textId="3C0DA76D" w:rsidR="00307E48" w:rsidRPr="00811C8F" w:rsidRDefault="00307E48" w:rsidP="006649D5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681</w:t>
            </w:r>
          </w:p>
        </w:tc>
        <w:tc>
          <w:tcPr>
            <w:tcW w:w="1379" w:type="dxa"/>
            <w:tcBorders>
              <w:top w:val="single" w:sz="12" w:space="0" w:color="auto"/>
              <w:right w:val="nil"/>
            </w:tcBorders>
            <w:noWrap/>
          </w:tcPr>
          <w:p w14:paraId="14E69816" w14:textId="72F5F9DC" w:rsidR="00307E48" w:rsidRPr="00811C8F" w:rsidRDefault="00307E48" w:rsidP="006649D5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681</w:t>
            </w:r>
          </w:p>
        </w:tc>
        <w:tc>
          <w:tcPr>
            <w:tcW w:w="1500" w:type="dxa"/>
            <w:tcBorders>
              <w:top w:val="single" w:sz="12" w:space="0" w:color="auto"/>
              <w:left w:val="nil"/>
              <w:right w:val="single" w:sz="12" w:space="0" w:color="auto"/>
            </w:tcBorders>
          </w:tcPr>
          <w:p w14:paraId="5A3C7ED9" w14:textId="24F04734" w:rsidR="00307E48" w:rsidRPr="00187AF9" w:rsidRDefault="007645A4" w:rsidP="006649D5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ED7D31" w:themeColor="accent2"/>
                <w:szCs w:val="20"/>
                <w:lang w:eastAsia="en-GB"/>
              </w:rPr>
            </w:pPr>
            <w:r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A</w:t>
            </w:r>
            <w:r w:rsidR="00AC5711"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n</w:t>
            </w:r>
          </w:p>
        </w:tc>
      </w:tr>
      <w:tr w:rsidR="00AC5711" w:rsidRPr="00187AF9" w14:paraId="6FD30687" w14:textId="14958F33" w:rsidTr="00AC5711">
        <w:trPr>
          <w:trHeight w:val="29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1" w:type="dxa"/>
            <w:tcBorders>
              <w:left w:val="single" w:sz="12" w:space="0" w:color="auto"/>
            </w:tcBorders>
            <w:noWrap/>
            <w:hideMark/>
          </w:tcPr>
          <w:p w14:paraId="61D05637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cs="Times New Roman"/>
                <w:color w:val="156082"/>
                <w:szCs w:val="20"/>
                <w:lang w:eastAsia="en-GB"/>
              </w:rPr>
            </w:pPr>
            <w:r w:rsidRPr="00811C8F">
              <w:rPr>
                <w:rFonts w:cs="Times New Roman"/>
                <w:color w:val="156082"/>
                <w:szCs w:val="20"/>
                <w:lang w:eastAsia="en-GB"/>
              </w:rPr>
              <w:t>2C</w:t>
            </w:r>
          </w:p>
        </w:tc>
        <w:tc>
          <w:tcPr>
            <w:tcW w:w="856" w:type="dxa"/>
            <w:noWrap/>
            <w:hideMark/>
          </w:tcPr>
          <w:p w14:paraId="10887345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1.354</w:t>
            </w:r>
          </w:p>
        </w:tc>
        <w:tc>
          <w:tcPr>
            <w:tcW w:w="1162" w:type="dxa"/>
            <w:noWrap/>
            <w:hideMark/>
          </w:tcPr>
          <w:p w14:paraId="5DBAD822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1.7996</w:t>
            </w:r>
          </w:p>
        </w:tc>
        <w:tc>
          <w:tcPr>
            <w:tcW w:w="1320" w:type="dxa"/>
            <w:noWrap/>
          </w:tcPr>
          <w:p w14:paraId="640287C9" w14:textId="1CF15528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752</w:t>
            </w:r>
          </w:p>
        </w:tc>
        <w:tc>
          <w:tcPr>
            <w:tcW w:w="1249" w:type="dxa"/>
            <w:noWrap/>
          </w:tcPr>
          <w:p w14:paraId="50201863" w14:textId="715C9E65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752</w:t>
            </w:r>
          </w:p>
        </w:tc>
        <w:tc>
          <w:tcPr>
            <w:tcW w:w="1379" w:type="dxa"/>
            <w:tcBorders>
              <w:right w:val="nil"/>
            </w:tcBorders>
            <w:noWrap/>
          </w:tcPr>
          <w:p w14:paraId="7A547D28" w14:textId="093571BF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752</w:t>
            </w:r>
          </w:p>
        </w:tc>
        <w:tc>
          <w:tcPr>
            <w:tcW w:w="1500" w:type="dxa"/>
            <w:tcBorders>
              <w:left w:val="nil"/>
              <w:right w:val="single" w:sz="12" w:space="0" w:color="auto"/>
            </w:tcBorders>
          </w:tcPr>
          <w:p w14:paraId="48A35BF0" w14:textId="59138BC4" w:rsidR="00337478" w:rsidRPr="00187AF9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752</w:t>
            </w:r>
          </w:p>
        </w:tc>
      </w:tr>
      <w:tr w:rsidR="00AC5711" w:rsidRPr="00187AF9" w14:paraId="4C0C93EC" w14:textId="1B284873" w:rsidTr="00AC571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1" w:type="dxa"/>
            <w:tcBorders>
              <w:left w:val="single" w:sz="12" w:space="0" w:color="auto"/>
            </w:tcBorders>
            <w:noWrap/>
            <w:hideMark/>
          </w:tcPr>
          <w:p w14:paraId="0DAE5C49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cs="Times New Roman"/>
                <w:color w:val="156082"/>
                <w:szCs w:val="20"/>
                <w:lang w:eastAsia="en-GB"/>
              </w:rPr>
            </w:pPr>
            <w:r w:rsidRPr="00811C8F">
              <w:rPr>
                <w:rFonts w:cs="Times New Roman"/>
                <w:color w:val="156082"/>
                <w:szCs w:val="20"/>
                <w:lang w:eastAsia="en-GB"/>
              </w:rPr>
              <w:t>2B</w:t>
            </w:r>
          </w:p>
        </w:tc>
        <w:tc>
          <w:tcPr>
            <w:tcW w:w="856" w:type="dxa"/>
            <w:noWrap/>
            <w:hideMark/>
          </w:tcPr>
          <w:p w14:paraId="75171E14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1.358</w:t>
            </w:r>
          </w:p>
        </w:tc>
        <w:tc>
          <w:tcPr>
            <w:tcW w:w="1162" w:type="dxa"/>
            <w:noWrap/>
            <w:hideMark/>
          </w:tcPr>
          <w:p w14:paraId="12E9E300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1.79764</w:t>
            </w:r>
          </w:p>
        </w:tc>
        <w:tc>
          <w:tcPr>
            <w:tcW w:w="1320" w:type="dxa"/>
            <w:noWrap/>
          </w:tcPr>
          <w:p w14:paraId="31B622AF" w14:textId="625952F9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755</w:t>
            </w:r>
          </w:p>
        </w:tc>
        <w:tc>
          <w:tcPr>
            <w:tcW w:w="1249" w:type="dxa"/>
            <w:noWrap/>
          </w:tcPr>
          <w:p w14:paraId="335D6971" w14:textId="17D10934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755</w:t>
            </w:r>
          </w:p>
        </w:tc>
        <w:tc>
          <w:tcPr>
            <w:tcW w:w="1379" w:type="dxa"/>
            <w:tcBorders>
              <w:right w:val="nil"/>
            </w:tcBorders>
            <w:noWrap/>
          </w:tcPr>
          <w:p w14:paraId="21A2F409" w14:textId="495AD533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755</w:t>
            </w:r>
          </w:p>
        </w:tc>
        <w:tc>
          <w:tcPr>
            <w:tcW w:w="1500" w:type="dxa"/>
            <w:tcBorders>
              <w:left w:val="nil"/>
              <w:right w:val="single" w:sz="12" w:space="0" w:color="auto"/>
            </w:tcBorders>
          </w:tcPr>
          <w:p w14:paraId="737012E8" w14:textId="5DE5BA37" w:rsidR="00337478" w:rsidRPr="00187AF9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755</w:t>
            </w:r>
          </w:p>
        </w:tc>
      </w:tr>
      <w:tr w:rsidR="00AC5711" w:rsidRPr="00187AF9" w14:paraId="1D651C10" w14:textId="20D14C1D" w:rsidTr="00AC5711">
        <w:trPr>
          <w:trHeight w:val="29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1" w:type="dxa"/>
            <w:tcBorders>
              <w:left w:val="single" w:sz="12" w:space="0" w:color="auto"/>
            </w:tcBorders>
            <w:noWrap/>
            <w:hideMark/>
          </w:tcPr>
          <w:p w14:paraId="1993B1AF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cs="Times New Roman"/>
                <w:color w:val="156082"/>
                <w:szCs w:val="20"/>
                <w:lang w:eastAsia="en-GB"/>
              </w:rPr>
            </w:pPr>
            <w:r w:rsidRPr="00811C8F">
              <w:rPr>
                <w:rFonts w:cs="Times New Roman"/>
                <w:color w:val="156082"/>
                <w:szCs w:val="20"/>
                <w:lang w:eastAsia="en-GB"/>
              </w:rPr>
              <w:t>2C</w:t>
            </w:r>
          </w:p>
        </w:tc>
        <w:tc>
          <w:tcPr>
            <w:tcW w:w="856" w:type="dxa"/>
            <w:noWrap/>
            <w:hideMark/>
          </w:tcPr>
          <w:p w14:paraId="52143E18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1.354</w:t>
            </w:r>
          </w:p>
        </w:tc>
        <w:tc>
          <w:tcPr>
            <w:tcW w:w="1162" w:type="dxa"/>
            <w:noWrap/>
            <w:hideMark/>
          </w:tcPr>
          <w:p w14:paraId="6D9F0F69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1.76032</w:t>
            </w:r>
          </w:p>
        </w:tc>
        <w:tc>
          <w:tcPr>
            <w:tcW w:w="1320" w:type="dxa"/>
            <w:noWrap/>
          </w:tcPr>
          <w:p w14:paraId="0A1F102E" w14:textId="3CB1E00B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769</w:t>
            </w:r>
          </w:p>
        </w:tc>
        <w:tc>
          <w:tcPr>
            <w:tcW w:w="1249" w:type="dxa"/>
            <w:noWrap/>
          </w:tcPr>
          <w:p w14:paraId="64BC70E0" w14:textId="0EECC9A9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769</w:t>
            </w:r>
          </w:p>
        </w:tc>
        <w:tc>
          <w:tcPr>
            <w:tcW w:w="1379" w:type="dxa"/>
            <w:tcBorders>
              <w:right w:val="nil"/>
            </w:tcBorders>
            <w:noWrap/>
          </w:tcPr>
          <w:p w14:paraId="2C433C1C" w14:textId="2D010CB2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769</w:t>
            </w:r>
          </w:p>
        </w:tc>
        <w:tc>
          <w:tcPr>
            <w:tcW w:w="1500" w:type="dxa"/>
            <w:tcBorders>
              <w:left w:val="nil"/>
              <w:right w:val="single" w:sz="12" w:space="0" w:color="auto"/>
            </w:tcBorders>
          </w:tcPr>
          <w:p w14:paraId="1861A65D" w14:textId="5125ABEB" w:rsidR="00337478" w:rsidRPr="00187AF9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769</w:t>
            </w:r>
          </w:p>
        </w:tc>
      </w:tr>
      <w:tr w:rsidR="00AC5711" w:rsidRPr="00187AF9" w14:paraId="69B44B17" w14:textId="7141F745" w:rsidTr="00AC571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1" w:type="dxa"/>
            <w:tcBorders>
              <w:left w:val="single" w:sz="12" w:space="0" w:color="auto"/>
            </w:tcBorders>
            <w:noWrap/>
            <w:hideMark/>
          </w:tcPr>
          <w:p w14:paraId="4AF244B0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cs="Times New Roman"/>
                <w:color w:val="156082"/>
                <w:szCs w:val="20"/>
                <w:lang w:eastAsia="en-GB"/>
              </w:rPr>
            </w:pPr>
            <w:r w:rsidRPr="00811C8F">
              <w:rPr>
                <w:rFonts w:cs="Times New Roman"/>
                <w:color w:val="156082"/>
                <w:szCs w:val="20"/>
                <w:lang w:eastAsia="en-GB"/>
              </w:rPr>
              <w:t>1C</w:t>
            </w:r>
          </w:p>
        </w:tc>
        <w:tc>
          <w:tcPr>
            <w:tcW w:w="856" w:type="dxa"/>
            <w:noWrap/>
            <w:hideMark/>
          </w:tcPr>
          <w:p w14:paraId="4B41FA97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1.327</w:t>
            </w:r>
          </w:p>
        </w:tc>
        <w:tc>
          <w:tcPr>
            <w:tcW w:w="1162" w:type="dxa"/>
            <w:noWrap/>
            <w:hideMark/>
          </w:tcPr>
          <w:p w14:paraId="3D3746DA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1.72476</w:t>
            </w:r>
          </w:p>
        </w:tc>
        <w:tc>
          <w:tcPr>
            <w:tcW w:w="1320" w:type="dxa"/>
            <w:noWrap/>
          </w:tcPr>
          <w:p w14:paraId="0CA5E46D" w14:textId="1C50DA43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769</w:t>
            </w:r>
          </w:p>
        </w:tc>
        <w:tc>
          <w:tcPr>
            <w:tcW w:w="1249" w:type="dxa"/>
            <w:noWrap/>
          </w:tcPr>
          <w:p w14:paraId="5338EB29" w14:textId="64D20EC2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769</w:t>
            </w:r>
          </w:p>
        </w:tc>
        <w:tc>
          <w:tcPr>
            <w:tcW w:w="1379" w:type="dxa"/>
            <w:tcBorders>
              <w:right w:val="nil"/>
            </w:tcBorders>
            <w:noWrap/>
          </w:tcPr>
          <w:p w14:paraId="49A25B43" w14:textId="698D212F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769</w:t>
            </w:r>
          </w:p>
        </w:tc>
        <w:tc>
          <w:tcPr>
            <w:tcW w:w="1500" w:type="dxa"/>
            <w:tcBorders>
              <w:left w:val="nil"/>
              <w:right w:val="single" w:sz="12" w:space="0" w:color="auto"/>
            </w:tcBorders>
          </w:tcPr>
          <w:p w14:paraId="0AB80BE8" w14:textId="2D412B57" w:rsidR="00337478" w:rsidRPr="00187AF9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769</w:t>
            </w:r>
          </w:p>
        </w:tc>
      </w:tr>
      <w:tr w:rsidR="00AC5711" w:rsidRPr="00187AF9" w14:paraId="33D78F1D" w14:textId="394B440A" w:rsidTr="00AC5711">
        <w:trPr>
          <w:trHeight w:val="29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1" w:type="dxa"/>
            <w:tcBorders>
              <w:left w:val="single" w:sz="12" w:space="0" w:color="auto"/>
            </w:tcBorders>
            <w:noWrap/>
            <w:hideMark/>
          </w:tcPr>
          <w:p w14:paraId="44B19995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cs="Times New Roman"/>
                <w:color w:val="156082"/>
                <w:szCs w:val="20"/>
                <w:lang w:eastAsia="en-GB"/>
              </w:rPr>
            </w:pPr>
            <w:r w:rsidRPr="00811C8F">
              <w:rPr>
                <w:rFonts w:cs="Times New Roman"/>
                <w:color w:val="156082"/>
                <w:szCs w:val="20"/>
                <w:lang w:eastAsia="en-GB"/>
              </w:rPr>
              <w:t>2B</w:t>
            </w:r>
          </w:p>
        </w:tc>
        <w:tc>
          <w:tcPr>
            <w:tcW w:w="856" w:type="dxa"/>
            <w:noWrap/>
            <w:hideMark/>
          </w:tcPr>
          <w:p w14:paraId="6C5DB601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1.358</w:t>
            </w:r>
          </w:p>
        </w:tc>
        <w:tc>
          <w:tcPr>
            <w:tcW w:w="1162" w:type="dxa"/>
            <w:noWrap/>
            <w:hideMark/>
          </w:tcPr>
          <w:p w14:paraId="621C2C23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1.76334</w:t>
            </w:r>
          </w:p>
        </w:tc>
        <w:tc>
          <w:tcPr>
            <w:tcW w:w="1320" w:type="dxa"/>
            <w:noWrap/>
          </w:tcPr>
          <w:p w14:paraId="6DD62A95" w14:textId="663EF9D0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770</w:t>
            </w:r>
          </w:p>
        </w:tc>
        <w:tc>
          <w:tcPr>
            <w:tcW w:w="1249" w:type="dxa"/>
            <w:noWrap/>
          </w:tcPr>
          <w:p w14:paraId="4C2C773C" w14:textId="1902966D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770</w:t>
            </w:r>
          </w:p>
        </w:tc>
        <w:tc>
          <w:tcPr>
            <w:tcW w:w="1379" w:type="dxa"/>
            <w:tcBorders>
              <w:right w:val="nil"/>
            </w:tcBorders>
            <w:noWrap/>
          </w:tcPr>
          <w:p w14:paraId="60E72238" w14:textId="1351A2BA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770</w:t>
            </w:r>
          </w:p>
        </w:tc>
        <w:tc>
          <w:tcPr>
            <w:tcW w:w="1500" w:type="dxa"/>
            <w:tcBorders>
              <w:left w:val="nil"/>
              <w:right w:val="single" w:sz="12" w:space="0" w:color="auto"/>
            </w:tcBorders>
          </w:tcPr>
          <w:p w14:paraId="177DF81F" w14:textId="382881B2" w:rsidR="00337478" w:rsidRPr="00187AF9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770</w:t>
            </w:r>
          </w:p>
        </w:tc>
      </w:tr>
      <w:tr w:rsidR="00AC5711" w:rsidRPr="00187AF9" w14:paraId="184A86A4" w14:textId="60EFBD2C" w:rsidTr="00AC571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1" w:type="dxa"/>
            <w:tcBorders>
              <w:left w:val="single" w:sz="12" w:space="0" w:color="auto"/>
            </w:tcBorders>
            <w:noWrap/>
            <w:hideMark/>
          </w:tcPr>
          <w:p w14:paraId="6F9A1AF5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cs="Times New Roman"/>
                <w:color w:val="156082"/>
                <w:szCs w:val="20"/>
                <w:lang w:eastAsia="en-GB"/>
              </w:rPr>
            </w:pPr>
            <w:r w:rsidRPr="00811C8F">
              <w:rPr>
                <w:rFonts w:cs="Times New Roman"/>
                <w:color w:val="156082"/>
                <w:szCs w:val="20"/>
                <w:lang w:eastAsia="en-GB"/>
              </w:rPr>
              <w:t>3C</w:t>
            </w:r>
          </w:p>
        </w:tc>
        <w:tc>
          <w:tcPr>
            <w:tcW w:w="856" w:type="dxa"/>
            <w:noWrap/>
            <w:hideMark/>
          </w:tcPr>
          <w:p w14:paraId="06091787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1.39</w:t>
            </w:r>
          </w:p>
        </w:tc>
        <w:tc>
          <w:tcPr>
            <w:tcW w:w="1162" w:type="dxa"/>
            <w:noWrap/>
            <w:hideMark/>
          </w:tcPr>
          <w:p w14:paraId="25D84686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1.7938</w:t>
            </w:r>
          </w:p>
        </w:tc>
        <w:tc>
          <w:tcPr>
            <w:tcW w:w="1320" w:type="dxa"/>
            <w:noWrap/>
          </w:tcPr>
          <w:p w14:paraId="75164A29" w14:textId="3DDC65DA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775</w:t>
            </w:r>
          </w:p>
        </w:tc>
        <w:tc>
          <w:tcPr>
            <w:tcW w:w="1249" w:type="dxa"/>
            <w:noWrap/>
          </w:tcPr>
          <w:p w14:paraId="7327EBAC" w14:textId="4B3C4372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775</w:t>
            </w:r>
          </w:p>
        </w:tc>
        <w:tc>
          <w:tcPr>
            <w:tcW w:w="1379" w:type="dxa"/>
            <w:tcBorders>
              <w:right w:val="nil"/>
            </w:tcBorders>
            <w:noWrap/>
          </w:tcPr>
          <w:p w14:paraId="5D890B29" w14:textId="61F451CA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775</w:t>
            </w:r>
          </w:p>
        </w:tc>
        <w:tc>
          <w:tcPr>
            <w:tcW w:w="1500" w:type="dxa"/>
            <w:tcBorders>
              <w:left w:val="nil"/>
              <w:right w:val="single" w:sz="12" w:space="0" w:color="auto"/>
            </w:tcBorders>
          </w:tcPr>
          <w:p w14:paraId="68393964" w14:textId="05046262" w:rsidR="00337478" w:rsidRPr="00187AF9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775</w:t>
            </w:r>
          </w:p>
        </w:tc>
      </w:tr>
      <w:tr w:rsidR="00AC5711" w:rsidRPr="00187AF9" w14:paraId="18D10E24" w14:textId="3DC86C86" w:rsidTr="00AC5711">
        <w:trPr>
          <w:trHeight w:val="29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1" w:type="dxa"/>
            <w:tcBorders>
              <w:left w:val="single" w:sz="12" w:space="0" w:color="auto"/>
            </w:tcBorders>
            <w:noWrap/>
            <w:hideMark/>
          </w:tcPr>
          <w:p w14:paraId="7E1BFA25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cs="Times New Roman"/>
                <w:color w:val="156082"/>
                <w:szCs w:val="20"/>
                <w:lang w:eastAsia="en-GB"/>
              </w:rPr>
            </w:pPr>
            <w:r w:rsidRPr="00811C8F">
              <w:rPr>
                <w:rFonts w:cs="Times New Roman"/>
                <w:color w:val="156082"/>
                <w:szCs w:val="20"/>
                <w:lang w:eastAsia="en-GB"/>
              </w:rPr>
              <w:t>3B</w:t>
            </w:r>
          </w:p>
        </w:tc>
        <w:tc>
          <w:tcPr>
            <w:tcW w:w="856" w:type="dxa"/>
            <w:noWrap/>
            <w:hideMark/>
          </w:tcPr>
          <w:p w14:paraId="125862F7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1.392</w:t>
            </w:r>
          </w:p>
        </w:tc>
        <w:tc>
          <w:tcPr>
            <w:tcW w:w="1162" w:type="dxa"/>
            <w:noWrap/>
            <w:hideMark/>
          </w:tcPr>
          <w:p w14:paraId="63D96B94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1.78502</w:t>
            </w:r>
          </w:p>
        </w:tc>
        <w:tc>
          <w:tcPr>
            <w:tcW w:w="1320" w:type="dxa"/>
            <w:noWrap/>
          </w:tcPr>
          <w:p w14:paraId="27010268" w14:textId="74F2A95E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780</w:t>
            </w:r>
          </w:p>
        </w:tc>
        <w:tc>
          <w:tcPr>
            <w:tcW w:w="1249" w:type="dxa"/>
            <w:noWrap/>
          </w:tcPr>
          <w:p w14:paraId="6CC60A00" w14:textId="1C586613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780</w:t>
            </w:r>
          </w:p>
        </w:tc>
        <w:tc>
          <w:tcPr>
            <w:tcW w:w="1379" w:type="dxa"/>
            <w:tcBorders>
              <w:right w:val="nil"/>
            </w:tcBorders>
            <w:noWrap/>
          </w:tcPr>
          <w:p w14:paraId="047A8103" w14:textId="0650A22D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780</w:t>
            </w:r>
          </w:p>
        </w:tc>
        <w:tc>
          <w:tcPr>
            <w:tcW w:w="1500" w:type="dxa"/>
            <w:tcBorders>
              <w:left w:val="nil"/>
              <w:right w:val="single" w:sz="12" w:space="0" w:color="auto"/>
            </w:tcBorders>
          </w:tcPr>
          <w:p w14:paraId="4CF83861" w14:textId="143EFF7A" w:rsidR="00337478" w:rsidRPr="00187AF9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780</w:t>
            </w:r>
          </w:p>
        </w:tc>
      </w:tr>
      <w:tr w:rsidR="00AC5711" w:rsidRPr="00187AF9" w14:paraId="2E329256" w14:textId="6202EDB5" w:rsidTr="00AC571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1" w:type="dxa"/>
            <w:tcBorders>
              <w:left w:val="single" w:sz="12" w:space="0" w:color="auto"/>
            </w:tcBorders>
            <w:noWrap/>
            <w:hideMark/>
          </w:tcPr>
          <w:p w14:paraId="27183CCB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cs="Times New Roman"/>
                <w:color w:val="156082"/>
                <w:szCs w:val="20"/>
                <w:lang w:eastAsia="en-GB"/>
              </w:rPr>
            </w:pPr>
            <w:r w:rsidRPr="00811C8F">
              <w:rPr>
                <w:rFonts w:cs="Times New Roman"/>
                <w:color w:val="156082"/>
                <w:szCs w:val="20"/>
                <w:lang w:eastAsia="en-GB"/>
              </w:rPr>
              <w:t>1B</w:t>
            </w:r>
          </w:p>
        </w:tc>
        <w:tc>
          <w:tcPr>
            <w:tcW w:w="856" w:type="dxa"/>
            <w:noWrap/>
            <w:hideMark/>
          </w:tcPr>
          <w:p w14:paraId="67E0F6AF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1.337</w:t>
            </w:r>
          </w:p>
        </w:tc>
        <w:tc>
          <w:tcPr>
            <w:tcW w:w="1162" w:type="dxa"/>
            <w:noWrap/>
            <w:hideMark/>
          </w:tcPr>
          <w:p w14:paraId="3C648798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1.71048</w:t>
            </w:r>
          </w:p>
        </w:tc>
        <w:tc>
          <w:tcPr>
            <w:tcW w:w="1320" w:type="dxa"/>
            <w:noWrap/>
          </w:tcPr>
          <w:p w14:paraId="77B29AE5" w14:textId="5E6A3F75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782</w:t>
            </w:r>
          </w:p>
        </w:tc>
        <w:tc>
          <w:tcPr>
            <w:tcW w:w="1249" w:type="dxa"/>
            <w:noWrap/>
          </w:tcPr>
          <w:p w14:paraId="19ED4ABD" w14:textId="2D1164AA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782</w:t>
            </w:r>
          </w:p>
        </w:tc>
        <w:tc>
          <w:tcPr>
            <w:tcW w:w="1379" w:type="dxa"/>
            <w:tcBorders>
              <w:right w:val="nil"/>
            </w:tcBorders>
            <w:noWrap/>
          </w:tcPr>
          <w:p w14:paraId="3F58FEC4" w14:textId="0F4F9C96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782</w:t>
            </w:r>
          </w:p>
        </w:tc>
        <w:tc>
          <w:tcPr>
            <w:tcW w:w="1500" w:type="dxa"/>
            <w:tcBorders>
              <w:left w:val="nil"/>
              <w:right w:val="single" w:sz="12" w:space="0" w:color="auto"/>
            </w:tcBorders>
          </w:tcPr>
          <w:p w14:paraId="25662B9F" w14:textId="4FDBB5CC" w:rsidR="00337478" w:rsidRPr="00187AF9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782</w:t>
            </w:r>
          </w:p>
        </w:tc>
      </w:tr>
      <w:tr w:rsidR="00AC5711" w:rsidRPr="00187AF9" w14:paraId="54CEBA0C" w14:textId="108AFC4C" w:rsidTr="00AC5711">
        <w:trPr>
          <w:trHeight w:val="29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1" w:type="dxa"/>
            <w:tcBorders>
              <w:left w:val="single" w:sz="12" w:space="0" w:color="auto"/>
            </w:tcBorders>
            <w:noWrap/>
            <w:hideMark/>
          </w:tcPr>
          <w:p w14:paraId="6524B984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cs="Times New Roman"/>
                <w:color w:val="156082"/>
                <w:szCs w:val="20"/>
                <w:lang w:eastAsia="en-GB"/>
              </w:rPr>
            </w:pPr>
            <w:r w:rsidRPr="00811C8F">
              <w:rPr>
                <w:rFonts w:cs="Times New Roman"/>
                <w:color w:val="156082"/>
                <w:szCs w:val="20"/>
                <w:lang w:eastAsia="en-GB"/>
              </w:rPr>
              <w:t>2C</w:t>
            </w:r>
          </w:p>
        </w:tc>
        <w:tc>
          <w:tcPr>
            <w:tcW w:w="856" w:type="dxa"/>
            <w:noWrap/>
            <w:hideMark/>
          </w:tcPr>
          <w:p w14:paraId="4CEDF9B5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1.354</w:t>
            </w:r>
          </w:p>
        </w:tc>
        <w:tc>
          <w:tcPr>
            <w:tcW w:w="1162" w:type="dxa"/>
            <w:noWrap/>
            <w:hideMark/>
          </w:tcPr>
          <w:p w14:paraId="60917F27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1.7305</w:t>
            </w:r>
          </w:p>
        </w:tc>
        <w:tc>
          <w:tcPr>
            <w:tcW w:w="1320" w:type="dxa"/>
            <w:noWrap/>
          </w:tcPr>
          <w:p w14:paraId="48C7D24F" w14:textId="7C36DD43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782</w:t>
            </w:r>
          </w:p>
        </w:tc>
        <w:tc>
          <w:tcPr>
            <w:tcW w:w="1249" w:type="dxa"/>
            <w:noWrap/>
          </w:tcPr>
          <w:p w14:paraId="34DC040E" w14:textId="5FD34B13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782</w:t>
            </w:r>
          </w:p>
        </w:tc>
        <w:tc>
          <w:tcPr>
            <w:tcW w:w="1379" w:type="dxa"/>
            <w:tcBorders>
              <w:right w:val="nil"/>
            </w:tcBorders>
            <w:noWrap/>
          </w:tcPr>
          <w:p w14:paraId="77946161" w14:textId="47F3FBEE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782</w:t>
            </w:r>
          </w:p>
        </w:tc>
        <w:tc>
          <w:tcPr>
            <w:tcW w:w="1500" w:type="dxa"/>
            <w:tcBorders>
              <w:left w:val="nil"/>
              <w:right w:val="single" w:sz="12" w:space="0" w:color="auto"/>
            </w:tcBorders>
          </w:tcPr>
          <w:p w14:paraId="3EFDA209" w14:textId="3ADA4214" w:rsidR="00337478" w:rsidRPr="00187AF9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782</w:t>
            </w:r>
          </w:p>
        </w:tc>
      </w:tr>
      <w:tr w:rsidR="00AC5711" w:rsidRPr="00187AF9" w14:paraId="7914BE96" w14:textId="7D803830" w:rsidTr="00AC571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1" w:type="dxa"/>
            <w:tcBorders>
              <w:left w:val="single" w:sz="12" w:space="0" w:color="auto"/>
            </w:tcBorders>
            <w:noWrap/>
            <w:hideMark/>
          </w:tcPr>
          <w:p w14:paraId="19C4373A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cs="Times New Roman"/>
                <w:color w:val="156082"/>
                <w:szCs w:val="20"/>
                <w:lang w:eastAsia="en-GB"/>
              </w:rPr>
            </w:pPr>
            <w:r w:rsidRPr="00811C8F">
              <w:rPr>
                <w:rFonts w:cs="Times New Roman"/>
                <w:color w:val="156082"/>
                <w:szCs w:val="20"/>
                <w:lang w:eastAsia="en-GB"/>
              </w:rPr>
              <w:t>3C</w:t>
            </w:r>
          </w:p>
        </w:tc>
        <w:tc>
          <w:tcPr>
            <w:tcW w:w="856" w:type="dxa"/>
            <w:noWrap/>
            <w:hideMark/>
          </w:tcPr>
          <w:p w14:paraId="17876FE2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1.39</w:t>
            </w:r>
          </w:p>
        </w:tc>
        <w:tc>
          <w:tcPr>
            <w:tcW w:w="1162" w:type="dxa"/>
            <w:noWrap/>
            <w:hideMark/>
          </w:tcPr>
          <w:p w14:paraId="41DBF357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1.76556</w:t>
            </w:r>
          </w:p>
        </w:tc>
        <w:tc>
          <w:tcPr>
            <w:tcW w:w="1320" w:type="dxa"/>
            <w:noWrap/>
          </w:tcPr>
          <w:p w14:paraId="2E1319F6" w14:textId="7614C61B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787</w:t>
            </w:r>
          </w:p>
        </w:tc>
        <w:tc>
          <w:tcPr>
            <w:tcW w:w="1249" w:type="dxa"/>
            <w:noWrap/>
          </w:tcPr>
          <w:p w14:paraId="2DD7C58A" w14:textId="1600E230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787</w:t>
            </w:r>
          </w:p>
        </w:tc>
        <w:tc>
          <w:tcPr>
            <w:tcW w:w="1379" w:type="dxa"/>
            <w:tcBorders>
              <w:right w:val="nil"/>
            </w:tcBorders>
            <w:noWrap/>
          </w:tcPr>
          <w:p w14:paraId="49C20A6F" w14:textId="3AF1FFF6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787</w:t>
            </w:r>
          </w:p>
        </w:tc>
        <w:tc>
          <w:tcPr>
            <w:tcW w:w="1500" w:type="dxa"/>
            <w:tcBorders>
              <w:left w:val="nil"/>
              <w:right w:val="single" w:sz="12" w:space="0" w:color="auto"/>
            </w:tcBorders>
          </w:tcPr>
          <w:p w14:paraId="3AF8867E" w14:textId="6225D37A" w:rsidR="00337478" w:rsidRPr="00187AF9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787</w:t>
            </w:r>
          </w:p>
        </w:tc>
      </w:tr>
      <w:tr w:rsidR="00AC5711" w:rsidRPr="00187AF9" w14:paraId="6F0BF115" w14:textId="2E7D4D2E" w:rsidTr="00AC5711">
        <w:trPr>
          <w:trHeight w:val="29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1" w:type="dxa"/>
            <w:tcBorders>
              <w:left w:val="single" w:sz="12" w:space="0" w:color="auto"/>
            </w:tcBorders>
            <w:noWrap/>
            <w:hideMark/>
          </w:tcPr>
          <w:p w14:paraId="2BE07921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cs="Times New Roman"/>
                <w:color w:val="4472C4" w:themeColor="accent1"/>
                <w:szCs w:val="20"/>
                <w:lang w:eastAsia="en-GB"/>
              </w:rPr>
            </w:pPr>
            <w:r w:rsidRPr="00811C8F">
              <w:rPr>
                <w:rFonts w:cs="Times New Roman"/>
                <w:color w:val="ED7D31" w:themeColor="accent2"/>
                <w:szCs w:val="20"/>
                <w:lang w:eastAsia="en-GB"/>
              </w:rPr>
              <w:t>4C</w:t>
            </w:r>
          </w:p>
        </w:tc>
        <w:tc>
          <w:tcPr>
            <w:tcW w:w="856" w:type="dxa"/>
            <w:noWrap/>
            <w:hideMark/>
          </w:tcPr>
          <w:p w14:paraId="5D93AB8C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1.43</w:t>
            </w:r>
          </w:p>
        </w:tc>
        <w:tc>
          <w:tcPr>
            <w:tcW w:w="1162" w:type="dxa"/>
            <w:noWrap/>
            <w:hideMark/>
          </w:tcPr>
          <w:p w14:paraId="0528FB6C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1.7822</w:t>
            </w:r>
          </w:p>
        </w:tc>
        <w:tc>
          <w:tcPr>
            <w:tcW w:w="1320" w:type="dxa"/>
            <w:noWrap/>
          </w:tcPr>
          <w:p w14:paraId="1041FE62" w14:textId="70F566DE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802</w:t>
            </w:r>
          </w:p>
        </w:tc>
        <w:tc>
          <w:tcPr>
            <w:tcW w:w="1249" w:type="dxa"/>
            <w:noWrap/>
          </w:tcPr>
          <w:p w14:paraId="4EC8A628" w14:textId="11783F13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802</w:t>
            </w:r>
          </w:p>
        </w:tc>
        <w:tc>
          <w:tcPr>
            <w:tcW w:w="1379" w:type="dxa"/>
            <w:tcBorders>
              <w:right w:val="nil"/>
            </w:tcBorders>
            <w:noWrap/>
          </w:tcPr>
          <w:p w14:paraId="029B1AFC" w14:textId="1EE66234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ED7D31" w:themeColor="accent2"/>
                <w:szCs w:val="20"/>
                <w:lang w:eastAsia="en-GB"/>
              </w:rPr>
            </w:pPr>
            <w:r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802</w:t>
            </w:r>
          </w:p>
        </w:tc>
        <w:tc>
          <w:tcPr>
            <w:tcW w:w="1500" w:type="dxa"/>
            <w:tcBorders>
              <w:left w:val="nil"/>
              <w:right w:val="single" w:sz="12" w:space="0" w:color="auto"/>
            </w:tcBorders>
          </w:tcPr>
          <w:p w14:paraId="1806A45F" w14:textId="5F8930D0" w:rsidR="00337478" w:rsidRPr="00187AF9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ED7D31" w:themeColor="accent2"/>
                <w:szCs w:val="20"/>
                <w:lang w:eastAsia="en-GB"/>
              </w:rPr>
            </w:pPr>
            <w:r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A</w:t>
            </w:r>
            <w:r w:rsidR="00AC5711"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n</w:t>
            </w:r>
          </w:p>
        </w:tc>
      </w:tr>
      <w:tr w:rsidR="00AC5711" w:rsidRPr="00187AF9" w14:paraId="1D7E7B6B" w14:textId="269BC573" w:rsidTr="00AC571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1" w:type="dxa"/>
            <w:tcBorders>
              <w:left w:val="single" w:sz="12" w:space="0" w:color="auto"/>
            </w:tcBorders>
            <w:noWrap/>
            <w:hideMark/>
          </w:tcPr>
          <w:p w14:paraId="382CABA4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cs="Times New Roman"/>
                <w:color w:val="ED7D31" w:themeColor="accent2"/>
                <w:szCs w:val="20"/>
                <w:lang w:eastAsia="en-GB"/>
              </w:rPr>
            </w:pPr>
            <w:r w:rsidRPr="00811C8F">
              <w:rPr>
                <w:rFonts w:cs="Times New Roman"/>
                <w:color w:val="ED7D31" w:themeColor="accent2"/>
                <w:szCs w:val="20"/>
                <w:lang w:eastAsia="en-GB"/>
              </w:rPr>
              <w:t>1A</w:t>
            </w:r>
          </w:p>
        </w:tc>
        <w:tc>
          <w:tcPr>
            <w:tcW w:w="856" w:type="dxa"/>
            <w:noWrap/>
            <w:hideMark/>
          </w:tcPr>
          <w:p w14:paraId="24C1738B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1.402</w:t>
            </w:r>
          </w:p>
        </w:tc>
        <w:tc>
          <w:tcPr>
            <w:tcW w:w="1162" w:type="dxa"/>
            <w:noWrap/>
            <w:hideMark/>
          </w:tcPr>
          <w:p w14:paraId="2C7A617B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6.95548</w:t>
            </w:r>
          </w:p>
        </w:tc>
        <w:tc>
          <w:tcPr>
            <w:tcW w:w="1320" w:type="dxa"/>
            <w:noWrap/>
          </w:tcPr>
          <w:p w14:paraId="6DFA782F" w14:textId="3C8438C6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ED7D31" w:themeColor="accent2"/>
                <w:szCs w:val="20"/>
                <w:lang w:eastAsia="en-GB"/>
              </w:rPr>
            </w:pPr>
            <w:r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202</w:t>
            </w:r>
          </w:p>
        </w:tc>
        <w:tc>
          <w:tcPr>
            <w:tcW w:w="1249" w:type="dxa"/>
            <w:noWrap/>
          </w:tcPr>
          <w:p w14:paraId="3CE18E5F" w14:textId="1066EA6A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ED7D31" w:themeColor="accent2"/>
                <w:szCs w:val="20"/>
                <w:lang w:eastAsia="en-GB"/>
              </w:rPr>
            </w:pPr>
            <w:r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A</w:t>
            </w:r>
            <w:r w:rsidR="00AC5711"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n</w:t>
            </w:r>
          </w:p>
        </w:tc>
        <w:tc>
          <w:tcPr>
            <w:tcW w:w="1379" w:type="dxa"/>
            <w:tcBorders>
              <w:right w:val="nil"/>
            </w:tcBorders>
            <w:noWrap/>
          </w:tcPr>
          <w:p w14:paraId="341FB08C" w14:textId="07F78B8E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ED7D31" w:themeColor="accent2"/>
                <w:szCs w:val="20"/>
                <w:lang w:eastAsia="en-GB"/>
              </w:rPr>
            </w:pPr>
            <w:r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A</w:t>
            </w:r>
            <w:r w:rsidR="00AC5711"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n</w:t>
            </w:r>
          </w:p>
        </w:tc>
        <w:tc>
          <w:tcPr>
            <w:tcW w:w="1500" w:type="dxa"/>
            <w:tcBorders>
              <w:left w:val="nil"/>
              <w:right w:val="single" w:sz="12" w:space="0" w:color="auto"/>
            </w:tcBorders>
          </w:tcPr>
          <w:p w14:paraId="40F28559" w14:textId="1ED37886" w:rsidR="00337478" w:rsidRPr="00187AF9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ED7D31" w:themeColor="accent2"/>
                <w:szCs w:val="20"/>
                <w:lang w:eastAsia="en-GB"/>
              </w:rPr>
            </w:pPr>
            <w:r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A</w:t>
            </w:r>
            <w:r w:rsidR="00AC5711"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n</w:t>
            </w:r>
          </w:p>
        </w:tc>
      </w:tr>
      <w:tr w:rsidR="00AC5711" w:rsidRPr="00187AF9" w14:paraId="0CE5E219" w14:textId="30F4D2A9" w:rsidTr="00AC5711">
        <w:trPr>
          <w:trHeight w:val="29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1" w:type="dxa"/>
            <w:tcBorders>
              <w:left w:val="single" w:sz="12" w:space="0" w:color="auto"/>
            </w:tcBorders>
            <w:noWrap/>
            <w:hideMark/>
          </w:tcPr>
          <w:p w14:paraId="185174B7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cs="Times New Roman"/>
                <w:color w:val="ED7D31" w:themeColor="accent2"/>
                <w:szCs w:val="20"/>
                <w:lang w:eastAsia="en-GB"/>
              </w:rPr>
            </w:pPr>
            <w:r w:rsidRPr="00811C8F">
              <w:rPr>
                <w:rFonts w:cs="Times New Roman"/>
                <w:color w:val="ED7D31" w:themeColor="accent2"/>
                <w:szCs w:val="20"/>
                <w:lang w:eastAsia="en-GB"/>
              </w:rPr>
              <w:t>1A</w:t>
            </w:r>
          </w:p>
        </w:tc>
        <w:tc>
          <w:tcPr>
            <w:tcW w:w="856" w:type="dxa"/>
            <w:noWrap/>
            <w:hideMark/>
          </w:tcPr>
          <w:p w14:paraId="07F756D8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1.402</w:t>
            </w:r>
          </w:p>
        </w:tc>
        <w:tc>
          <w:tcPr>
            <w:tcW w:w="1162" w:type="dxa"/>
            <w:noWrap/>
            <w:hideMark/>
          </w:tcPr>
          <w:p w14:paraId="36CB3F16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4.5953</w:t>
            </w:r>
          </w:p>
        </w:tc>
        <w:tc>
          <w:tcPr>
            <w:tcW w:w="1320" w:type="dxa"/>
            <w:noWrap/>
          </w:tcPr>
          <w:p w14:paraId="2E4005B0" w14:textId="3782DE38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ED7D31" w:themeColor="accent2"/>
                <w:szCs w:val="20"/>
                <w:lang w:eastAsia="en-GB"/>
              </w:rPr>
            </w:pPr>
            <w:r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305</w:t>
            </w:r>
          </w:p>
        </w:tc>
        <w:tc>
          <w:tcPr>
            <w:tcW w:w="1249" w:type="dxa"/>
            <w:noWrap/>
          </w:tcPr>
          <w:p w14:paraId="6926EA7B" w14:textId="243F905A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ED7D31" w:themeColor="accent2"/>
                <w:szCs w:val="20"/>
                <w:lang w:eastAsia="en-GB"/>
              </w:rPr>
            </w:pPr>
            <w:r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A</w:t>
            </w:r>
            <w:r w:rsidR="00AC5711"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n</w:t>
            </w:r>
          </w:p>
        </w:tc>
        <w:tc>
          <w:tcPr>
            <w:tcW w:w="1379" w:type="dxa"/>
            <w:tcBorders>
              <w:right w:val="nil"/>
            </w:tcBorders>
            <w:noWrap/>
          </w:tcPr>
          <w:p w14:paraId="14FE5DB5" w14:textId="3BC6B0EA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ED7D31" w:themeColor="accent2"/>
                <w:szCs w:val="20"/>
                <w:lang w:eastAsia="en-GB"/>
              </w:rPr>
            </w:pPr>
            <w:r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A</w:t>
            </w:r>
            <w:r w:rsidR="00AC5711"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n</w:t>
            </w:r>
          </w:p>
        </w:tc>
        <w:tc>
          <w:tcPr>
            <w:tcW w:w="1500" w:type="dxa"/>
            <w:tcBorders>
              <w:left w:val="nil"/>
              <w:right w:val="single" w:sz="12" w:space="0" w:color="auto"/>
            </w:tcBorders>
          </w:tcPr>
          <w:p w14:paraId="3B425FDB" w14:textId="2F862D9E" w:rsidR="00337478" w:rsidRPr="00187AF9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ED7D31" w:themeColor="accent2"/>
                <w:szCs w:val="20"/>
                <w:lang w:eastAsia="en-GB"/>
              </w:rPr>
            </w:pPr>
            <w:r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A</w:t>
            </w:r>
            <w:r w:rsidR="00AC5711"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n</w:t>
            </w:r>
          </w:p>
        </w:tc>
      </w:tr>
      <w:tr w:rsidR="00AC5711" w:rsidRPr="00187AF9" w14:paraId="4FEC262F" w14:textId="7D12B095" w:rsidTr="00AC571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1" w:type="dxa"/>
            <w:tcBorders>
              <w:left w:val="single" w:sz="12" w:space="0" w:color="auto"/>
            </w:tcBorders>
            <w:noWrap/>
            <w:hideMark/>
          </w:tcPr>
          <w:p w14:paraId="6A1F9433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cs="Times New Roman"/>
                <w:color w:val="ED7D31" w:themeColor="accent2"/>
                <w:szCs w:val="20"/>
                <w:lang w:eastAsia="en-GB"/>
              </w:rPr>
            </w:pPr>
            <w:r w:rsidRPr="00811C8F">
              <w:rPr>
                <w:rFonts w:cs="Times New Roman"/>
                <w:color w:val="ED7D31" w:themeColor="accent2"/>
                <w:szCs w:val="20"/>
                <w:lang w:eastAsia="en-GB"/>
              </w:rPr>
              <w:t>2A</w:t>
            </w:r>
          </w:p>
        </w:tc>
        <w:tc>
          <w:tcPr>
            <w:tcW w:w="856" w:type="dxa"/>
            <w:noWrap/>
            <w:hideMark/>
          </w:tcPr>
          <w:p w14:paraId="58854E6E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1.411</w:t>
            </w:r>
          </w:p>
        </w:tc>
        <w:tc>
          <w:tcPr>
            <w:tcW w:w="1162" w:type="dxa"/>
            <w:noWrap/>
            <w:hideMark/>
          </w:tcPr>
          <w:p w14:paraId="0D1EAD01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3.15038</w:t>
            </w:r>
          </w:p>
        </w:tc>
        <w:tc>
          <w:tcPr>
            <w:tcW w:w="1320" w:type="dxa"/>
            <w:noWrap/>
          </w:tcPr>
          <w:p w14:paraId="6CDFA713" w14:textId="3293DF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ED7D31" w:themeColor="accent2"/>
                <w:szCs w:val="20"/>
                <w:lang w:eastAsia="en-GB"/>
              </w:rPr>
            </w:pPr>
            <w:r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448</w:t>
            </w:r>
          </w:p>
        </w:tc>
        <w:tc>
          <w:tcPr>
            <w:tcW w:w="1249" w:type="dxa"/>
            <w:noWrap/>
          </w:tcPr>
          <w:p w14:paraId="5B196815" w14:textId="2A7BC352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ED7D31" w:themeColor="accent2"/>
                <w:szCs w:val="20"/>
                <w:lang w:eastAsia="en-GB"/>
              </w:rPr>
            </w:pPr>
            <w:r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A</w:t>
            </w:r>
            <w:r w:rsidR="00AC5711"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n</w:t>
            </w:r>
          </w:p>
        </w:tc>
        <w:tc>
          <w:tcPr>
            <w:tcW w:w="1379" w:type="dxa"/>
            <w:tcBorders>
              <w:right w:val="nil"/>
            </w:tcBorders>
            <w:noWrap/>
          </w:tcPr>
          <w:p w14:paraId="78BAC1EC" w14:textId="04D4A471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ED7D31" w:themeColor="accent2"/>
                <w:szCs w:val="20"/>
                <w:lang w:eastAsia="en-GB"/>
              </w:rPr>
            </w:pPr>
            <w:r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A</w:t>
            </w:r>
            <w:r w:rsidR="00AC5711"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n</w:t>
            </w:r>
          </w:p>
        </w:tc>
        <w:tc>
          <w:tcPr>
            <w:tcW w:w="1500" w:type="dxa"/>
            <w:tcBorders>
              <w:left w:val="nil"/>
              <w:right w:val="single" w:sz="12" w:space="0" w:color="auto"/>
            </w:tcBorders>
          </w:tcPr>
          <w:p w14:paraId="510D2F6D" w14:textId="550BA070" w:rsidR="00337478" w:rsidRPr="00187AF9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ED7D31" w:themeColor="accent2"/>
                <w:szCs w:val="20"/>
                <w:lang w:eastAsia="en-GB"/>
              </w:rPr>
            </w:pPr>
            <w:r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A</w:t>
            </w:r>
            <w:r w:rsidR="00AC5711"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n</w:t>
            </w:r>
          </w:p>
        </w:tc>
      </w:tr>
      <w:tr w:rsidR="00AC5711" w:rsidRPr="00187AF9" w14:paraId="0EFE489B" w14:textId="7EB590B0" w:rsidTr="00AC5711">
        <w:trPr>
          <w:trHeight w:val="29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1" w:type="dxa"/>
            <w:tcBorders>
              <w:left w:val="single" w:sz="12" w:space="0" w:color="auto"/>
            </w:tcBorders>
            <w:noWrap/>
            <w:hideMark/>
          </w:tcPr>
          <w:p w14:paraId="3181B1F1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cs="Times New Roman"/>
                <w:color w:val="ED7D31" w:themeColor="accent2"/>
                <w:szCs w:val="20"/>
                <w:lang w:eastAsia="en-GB"/>
              </w:rPr>
            </w:pPr>
            <w:r w:rsidRPr="00811C8F">
              <w:rPr>
                <w:rFonts w:cs="Times New Roman"/>
                <w:color w:val="ED7D31" w:themeColor="accent2"/>
                <w:szCs w:val="20"/>
                <w:lang w:eastAsia="en-GB"/>
              </w:rPr>
              <w:t>3A</w:t>
            </w:r>
          </w:p>
        </w:tc>
        <w:tc>
          <w:tcPr>
            <w:tcW w:w="856" w:type="dxa"/>
            <w:noWrap/>
            <w:hideMark/>
          </w:tcPr>
          <w:p w14:paraId="57942E5C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1.452</w:t>
            </w:r>
          </w:p>
        </w:tc>
        <w:tc>
          <w:tcPr>
            <w:tcW w:w="1162" w:type="dxa"/>
            <w:noWrap/>
            <w:hideMark/>
          </w:tcPr>
          <w:p w14:paraId="6AC36805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2.65346</w:t>
            </w:r>
          </w:p>
        </w:tc>
        <w:tc>
          <w:tcPr>
            <w:tcW w:w="1320" w:type="dxa"/>
            <w:noWrap/>
          </w:tcPr>
          <w:p w14:paraId="657A7788" w14:textId="6DF098E4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547</w:t>
            </w:r>
          </w:p>
        </w:tc>
        <w:tc>
          <w:tcPr>
            <w:tcW w:w="1249" w:type="dxa"/>
            <w:noWrap/>
          </w:tcPr>
          <w:p w14:paraId="264895F1" w14:textId="422659AA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ED7D31" w:themeColor="accent2"/>
                <w:szCs w:val="20"/>
                <w:lang w:eastAsia="en-GB"/>
              </w:rPr>
            </w:pPr>
            <w:r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547</w:t>
            </w:r>
          </w:p>
        </w:tc>
        <w:tc>
          <w:tcPr>
            <w:tcW w:w="1379" w:type="dxa"/>
            <w:tcBorders>
              <w:right w:val="nil"/>
            </w:tcBorders>
            <w:noWrap/>
          </w:tcPr>
          <w:p w14:paraId="49AD09DA" w14:textId="00135E0C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ED7D31" w:themeColor="accent2"/>
                <w:szCs w:val="20"/>
                <w:lang w:eastAsia="en-GB"/>
              </w:rPr>
            </w:pPr>
            <w:r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A</w:t>
            </w:r>
            <w:r w:rsidR="00AC5711"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n</w:t>
            </w:r>
          </w:p>
        </w:tc>
        <w:tc>
          <w:tcPr>
            <w:tcW w:w="1500" w:type="dxa"/>
            <w:tcBorders>
              <w:left w:val="nil"/>
              <w:right w:val="single" w:sz="12" w:space="0" w:color="auto"/>
            </w:tcBorders>
          </w:tcPr>
          <w:p w14:paraId="167CAA26" w14:textId="1506942B" w:rsidR="00337478" w:rsidRPr="00187AF9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ED7D31" w:themeColor="accent2"/>
                <w:szCs w:val="20"/>
                <w:lang w:eastAsia="en-GB"/>
              </w:rPr>
            </w:pPr>
            <w:r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A</w:t>
            </w:r>
            <w:r w:rsidR="00AC5711"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n</w:t>
            </w:r>
          </w:p>
        </w:tc>
      </w:tr>
      <w:tr w:rsidR="00AC5711" w:rsidRPr="00187AF9" w14:paraId="253FC4AA" w14:textId="745225F8" w:rsidTr="00AC571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1" w:type="dxa"/>
            <w:tcBorders>
              <w:left w:val="single" w:sz="12" w:space="0" w:color="auto"/>
            </w:tcBorders>
            <w:noWrap/>
            <w:hideMark/>
          </w:tcPr>
          <w:p w14:paraId="4C340E37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cs="Times New Roman"/>
                <w:color w:val="ED7D31" w:themeColor="accent2"/>
                <w:szCs w:val="20"/>
                <w:lang w:eastAsia="en-GB"/>
              </w:rPr>
            </w:pPr>
            <w:r w:rsidRPr="00811C8F">
              <w:rPr>
                <w:rFonts w:cs="Times New Roman"/>
                <w:color w:val="ED7D31" w:themeColor="accent2"/>
                <w:szCs w:val="20"/>
                <w:lang w:eastAsia="en-GB"/>
              </w:rPr>
              <w:t>4A</w:t>
            </w:r>
          </w:p>
        </w:tc>
        <w:tc>
          <w:tcPr>
            <w:tcW w:w="856" w:type="dxa"/>
            <w:noWrap/>
            <w:hideMark/>
          </w:tcPr>
          <w:p w14:paraId="04123EC2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1.499</w:t>
            </w:r>
          </w:p>
        </w:tc>
        <w:tc>
          <w:tcPr>
            <w:tcW w:w="1162" w:type="dxa"/>
            <w:noWrap/>
            <w:hideMark/>
          </w:tcPr>
          <w:p w14:paraId="4AFE45BC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2.6625</w:t>
            </w:r>
          </w:p>
        </w:tc>
        <w:tc>
          <w:tcPr>
            <w:tcW w:w="1320" w:type="dxa"/>
            <w:noWrap/>
          </w:tcPr>
          <w:p w14:paraId="17C60C0D" w14:textId="544AABE5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563</w:t>
            </w:r>
          </w:p>
        </w:tc>
        <w:tc>
          <w:tcPr>
            <w:tcW w:w="1249" w:type="dxa"/>
            <w:noWrap/>
          </w:tcPr>
          <w:p w14:paraId="23C8FE87" w14:textId="4FB14190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ED7D31" w:themeColor="accent2"/>
                <w:szCs w:val="20"/>
                <w:lang w:eastAsia="en-GB"/>
              </w:rPr>
            </w:pPr>
            <w:r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563</w:t>
            </w:r>
          </w:p>
        </w:tc>
        <w:tc>
          <w:tcPr>
            <w:tcW w:w="1379" w:type="dxa"/>
            <w:tcBorders>
              <w:right w:val="nil"/>
            </w:tcBorders>
            <w:noWrap/>
          </w:tcPr>
          <w:p w14:paraId="70D95689" w14:textId="10CC781D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ED7D31" w:themeColor="accent2"/>
                <w:szCs w:val="20"/>
                <w:lang w:eastAsia="en-GB"/>
              </w:rPr>
            </w:pPr>
            <w:r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A</w:t>
            </w:r>
            <w:r w:rsidR="00AC5711"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n</w:t>
            </w:r>
          </w:p>
        </w:tc>
        <w:tc>
          <w:tcPr>
            <w:tcW w:w="1500" w:type="dxa"/>
            <w:tcBorders>
              <w:left w:val="nil"/>
              <w:right w:val="single" w:sz="12" w:space="0" w:color="auto"/>
            </w:tcBorders>
          </w:tcPr>
          <w:p w14:paraId="0E879AC6" w14:textId="12DCEB27" w:rsidR="00337478" w:rsidRPr="00187AF9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ED7D31" w:themeColor="accent2"/>
                <w:szCs w:val="20"/>
                <w:lang w:eastAsia="en-GB"/>
              </w:rPr>
            </w:pPr>
            <w:r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A</w:t>
            </w:r>
            <w:r w:rsidR="00AC5711"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n</w:t>
            </w:r>
          </w:p>
        </w:tc>
      </w:tr>
      <w:tr w:rsidR="00AC5711" w:rsidRPr="00187AF9" w14:paraId="199BED2E" w14:textId="08B472AC" w:rsidTr="00AC5711">
        <w:trPr>
          <w:trHeight w:val="29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61" w:type="dxa"/>
            <w:tcBorders>
              <w:left w:val="single" w:sz="12" w:space="0" w:color="auto"/>
              <w:bottom w:val="single" w:sz="12" w:space="0" w:color="auto"/>
            </w:tcBorders>
            <w:noWrap/>
            <w:hideMark/>
          </w:tcPr>
          <w:p w14:paraId="1A686642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cs="Times New Roman"/>
                <w:color w:val="ED7D31" w:themeColor="accent2"/>
                <w:szCs w:val="20"/>
                <w:lang w:eastAsia="en-GB"/>
              </w:rPr>
            </w:pPr>
            <w:r w:rsidRPr="00811C8F">
              <w:rPr>
                <w:rFonts w:cs="Times New Roman"/>
                <w:color w:val="ED7D31" w:themeColor="accent2"/>
                <w:szCs w:val="20"/>
                <w:lang w:eastAsia="en-GB"/>
              </w:rPr>
              <w:t>4B</w:t>
            </w:r>
          </w:p>
        </w:tc>
        <w:tc>
          <w:tcPr>
            <w:tcW w:w="856" w:type="dxa"/>
            <w:tcBorders>
              <w:bottom w:val="single" w:sz="12" w:space="0" w:color="auto"/>
            </w:tcBorders>
            <w:noWrap/>
            <w:hideMark/>
          </w:tcPr>
          <w:p w14:paraId="3227A3CE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1.439</w:t>
            </w:r>
          </w:p>
        </w:tc>
        <w:tc>
          <w:tcPr>
            <w:tcW w:w="1162" w:type="dxa"/>
            <w:tcBorders>
              <w:bottom w:val="single" w:sz="12" w:space="0" w:color="auto"/>
            </w:tcBorders>
            <w:noWrap/>
            <w:hideMark/>
          </w:tcPr>
          <w:p w14:paraId="35C3E7A9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1.7422</w:t>
            </w:r>
          </w:p>
        </w:tc>
        <w:tc>
          <w:tcPr>
            <w:tcW w:w="1320" w:type="dxa"/>
            <w:tcBorders>
              <w:bottom w:val="single" w:sz="12" w:space="0" w:color="auto"/>
            </w:tcBorders>
            <w:noWrap/>
          </w:tcPr>
          <w:p w14:paraId="379AFF5C" w14:textId="5E2D1531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826</w:t>
            </w:r>
          </w:p>
        </w:tc>
        <w:tc>
          <w:tcPr>
            <w:tcW w:w="1249" w:type="dxa"/>
            <w:tcBorders>
              <w:bottom w:val="single" w:sz="12" w:space="0" w:color="auto"/>
            </w:tcBorders>
            <w:noWrap/>
          </w:tcPr>
          <w:p w14:paraId="50433267" w14:textId="0292D784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ED7D31" w:themeColor="accent2"/>
                <w:szCs w:val="20"/>
                <w:lang w:eastAsia="en-GB"/>
              </w:rPr>
            </w:pPr>
            <w:r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826</w:t>
            </w:r>
          </w:p>
        </w:tc>
        <w:tc>
          <w:tcPr>
            <w:tcW w:w="1379" w:type="dxa"/>
            <w:tcBorders>
              <w:bottom w:val="single" w:sz="12" w:space="0" w:color="auto"/>
              <w:right w:val="nil"/>
            </w:tcBorders>
            <w:noWrap/>
          </w:tcPr>
          <w:p w14:paraId="3CF18C49" w14:textId="48359AE1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ED7D31" w:themeColor="accent2"/>
                <w:szCs w:val="20"/>
                <w:lang w:eastAsia="en-GB"/>
              </w:rPr>
            </w:pPr>
            <w:r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A</w:t>
            </w:r>
            <w:r w:rsidR="00AC5711"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n</w:t>
            </w:r>
          </w:p>
        </w:tc>
        <w:tc>
          <w:tcPr>
            <w:tcW w:w="1500" w:type="dxa"/>
            <w:tcBorders>
              <w:left w:val="nil"/>
              <w:bottom w:val="single" w:sz="12" w:space="0" w:color="auto"/>
              <w:right w:val="single" w:sz="12" w:space="0" w:color="auto"/>
            </w:tcBorders>
          </w:tcPr>
          <w:p w14:paraId="0D9FDF2B" w14:textId="708001B6" w:rsidR="00337478" w:rsidRPr="00187AF9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ED7D31" w:themeColor="accent2"/>
                <w:szCs w:val="20"/>
                <w:lang w:eastAsia="en-GB"/>
              </w:rPr>
            </w:pPr>
            <w:r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A</w:t>
            </w:r>
            <w:r w:rsidR="00AC5711" w:rsidRPr="00187AF9">
              <w:rPr>
                <w:rFonts w:cs="Times New Roman"/>
                <w:color w:val="ED7D31" w:themeColor="accent2"/>
                <w:szCs w:val="20"/>
                <w:lang w:eastAsia="en-GB"/>
              </w:rPr>
              <w:t>n</w:t>
            </w:r>
          </w:p>
        </w:tc>
      </w:tr>
      <w:tr w:rsidR="00337478" w:rsidRPr="00187AF9" w14:paraId="4E4436D4" w14:textId="1D12D26E" w:rsidTr="00AC571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79" w:type="dxa"/>
            <w:gridSpan w:val="3"/>
            <w:tcBorders>
              <w:top w:val="single" w:sz="12" w:space="0" w:color="auto"/>
              <w:left w:val="single" w:sz="12" w:space="0" w:color="auto"/>
            </w:tcBorders>
            <w:noWrap/>
            <w:vAlign w:val="center"/>
            <w:hideMark/>
          </w:tcPr>
          <w:p w14:paraId="27CF6BDC" w14:textId="35F34C41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Average</w:t>
            </w:r>
          </w:p>
        </w:tc>
        <w:tc>
          <w:tcPr>
            <w:tcW w:w="1320" w:type="dxa"/>
            <w:tcBorders>
              <w:top w:val="single" w:sz="12" w:space="0" w:color="auto"/>
            </w:tcBorders>
            <w:noWrap/>
          </w:tcPr>
          <w:p w14:paraId="5B699D47" w14:textId="132F4DB0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672</w:t>
            </w:r>
          </w:p>
        </w:tc>
        <w:tc>
          <w:tcPr>
            <w:tcW w:w="1249" w:type="dxa"/>
            <w:tcBorders>
              <w:top w:val="single" w:sz="12" w:space="0" w:color="auto"/>
            </w:tcBorders>
            <w:noWrap/>
          </w:tcPr>
          <w:p w14:paraId="7DC39C22" w14:textId="18C418C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743</w:t>
            </w:r>
          </w:p>
        </w:tc>
        <w:tc>
          <w:tcPr>
            <w:tcW w:w="1379" w:type="dxa"/>
            <w:tcBorders>
              <w:top w:val="single" w:sz="12" w:space="0" w:color="auto"/>
              <w:right w:val="nil"/>
            </w:tcBorders>
            <w:noWrap/>
          </w:tcPr>
          <w:p w14:paraId="5449C168" w14:textId="30B370CC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767</w:t>
            </w:r>
          </w:p>
        </w:tc>
        <w:tc>
          <w:tcPr>
            <w:tcW w:w="1500" w:type="dxa"/>
            <w:tcBorders>
              <w:top w:val="single" w:sz="12" w:space="0" w:color="auto"/>
              <w:left w:val="nil"/>
              <w:right w:val="single" w:sz="12" w:space="0" w:color="auto"/>
            </w:tcBorders>
          </w:tcPr>
          <w:p w14:paraId="761F8CEA" w14:textId="4F2E8FDA" w:rsidR="00337478" w:rsidRPr="00187AF9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772</w:t>
            </w:r>
          </w:p>
        </w:tc>
      </w:tr>
      <w:tr w:rsidR="00337478" w:rsidRPr="00187AF9" w14:paraId="6036E54C" w14:textId="6C814F3F" w:rsidTr="00AC5711">
        <w:trPr>
          <w:trHeight w:val="29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79" w:type="dxa"/>
            <w:gridSpan w:val="3"/>
            <w:tcBorders>
              <w:left w:val="single" w:sz="12" w:space="0" w:color="auto"/>
            </w:tcBorders>
            <w:noWrap/>
            <w:vAlign w:val="center"/>
            <w:hideMark/>
          </w:tcPr>
          <w:p w14:paraId="5E5D11C3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1 Std Dev</w:t>
            </w:r>
          </w:p>
        </w:tc>
        <w:tc>
          <w:tcPr>
            <w:tcW w:w="1320" w:type="dxa"/>
            <w:noWrap/>
          </w:tcPr>
          <w:p w14:paraId="337F5688" w14:textId="35F75AD8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179</w:t>
            </w:r>
          </w:p>
        </w:tc>
        <w:tc>
          <w:tcPr>
            <w:tcW w:w="1249" w:type="dxa"/>
            <w:noWrap/>
          </w:tcPr>
          <w:p w14:paraId="37278070" w14:textId="6D64CE0F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79</w:t>
            </w:r>
          </w:p>
        </w:tc>
        <w:tc>
          <w:tcPr>
            <w:tcW w:w="1379" w:type="dxa"/>
            <w:tcBorders>
              <w:right w:val="nil"/>
            </w:tcBorders>
            <w:noWrap/>
          </w:tcPr>
          <w:p w14:paraId="01772B26" w14:textId="313B58A9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29</w:t>
            </w:r>
          </w:p>
        </w:tc>
        <w:tc>
          <w:tcPr>
            <w:tcW w:w="1500" w:type="dxa"/>
            <w:tcBorders>
              <w:left w:val="nil"/>
              <w:right w:val="single" w:sz="12" w:space="0" w:color="auto"/>
            </w:tcBorders>
          </w:tcPr>
          <w:p w14:paraId="37CA12DB" w14:textId="7B48427A" w:rsidR="00337478" w:rsidRPr="00187AF9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11</w:t>
            </w:r>
          </w:p>
        </w:tc>
      </w:tr>
      <w:tr w:rsidR="00337478" w:rsidRPr="00187AF9" w14:paraId="131F9CE4" w14:textId="23FD434E" w:rsidTr="00AC571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9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79" w:type="dxa"/>
            <w:gridSpan w:val="3"/>
            <w:tcBorders>
              <w:left w:val="single" w:sz="12" w:space="0" w:color="auto"/>
            </w:tcBorders>
            <w:noWrap/>
            <w:vAlign w:val="center"/>
            <w:hideMark/>
          </w:tcPr>
          <w:p w14:paraId="62C9677F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Ave + 1SD</w:t>
            </w:r>
          </w:p>
        </w:tc>
        <w:tc>
          <w:tcPr>
            <w:tcW w:w="1320" w:type="dxa"/>
            <w:noWrap/>
          </w:tcPr>
          <w:p w14:paraId="6394585D" w14:textId="4F41FB20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851</w:t>
            </w:r>
          </w:p>
        </w:tc>
        <w:tc>
          <w:tcPr>
            <w:tcW w:w="1249" w:type="dxa"/>
            <w:noWrap/>
          </w:tcPr>
          <w:p w14:paraId="4D0ED0D6" w14:textId="314BE733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822</w:t>
            </w:r>
          </w:p>
        </w:tc>
        <w:tc>
          <w:tcPr>
            <w:tcW w:w="1379" w:type="dxa"/>
            <w:tcBorders>
              <w:right w:val="nil"/>
            </w:tcBorders>
            <w:noWrap/>
          </w:tcPr>
          <w:p w14:paraId="4C6E6E8B" w14:textId="44DBB7F9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796</w:t>
            </w:r>
          </w:p>
        </w:tc>
        <w:tc>
          <w:tcPr>
            <w:tcW w:w="1500" w:type="dxa"/>
            <w:tcBorders>
              <w:left w:val="nil"/>
              <w:right w:val="single" w:sz="12" w:space="0" w:color="auto"/>
            </w:tcBorders>
          </w:tcPr>
          <w:p w14:paraId="460BD7CF" w14:textId="4F7616AA" w:rsidR="00337478" w:rsidRPr="00187AF9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783</w:t>
            </w:r>
          </w:p>
        </w:tc>
      </w:tr>
      <w:tr w:rsidR="00337478" w:rsidRPr="00187AF9" w14:paraId="53D3EAE1" w14:textId="1427A023" w:rsidTr="00AC5711">
        <w:trPr>
          <w:trHeight w:val="29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79" w:type="dxa"/>
            <w:gridSpan w:val="3"/>
            <w:tcBorders>
              <w:left w:val="single" w:sz="12" w:space="0" w:color="auto"/>
              <w:bottom w:val="single" w:sz="12" w:space="0" w:color="auto"/>
            </w:tcBorders>
            <w:noWrap/>
            <w:vAlign w:val="center"/>
            <w:hideMark/>
          </w:tcPr>
          <w:p w14:paraId="612A5039" w14:textId="77777777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rPr>
                <w:rFonts w:cs="Times New Roman"/>
                <w:color w:val="000000"/>
                <w:szCs w:val="20"/>
                <w:lang w:eastAsia="en-GB"/>
              </w:rPr>
            </w:pPr>
            <w:r w:rsidRPr="00811C8F">
              <w:rPr>
                <w:rFonts w:cs="Times New Roman"/>
                <w:color w:val="000000"/>
                <w:szCs w:val="20"/>
                <w:lang w:eastAsia="en-GB"/>
              </w:rPr>
              <w:t>Ave -1SD</w:t>
            </w:r>
          </w:p>
        </w:tc>
        <w:tc>
          <w:tcPr>
            <w:tcW w:w="1320" w:type="dxa"/>
            <w:tcBorders>
              <w:bottom w:val="single" w:sz="12" w:space="0" w:color="auto"/>
            </w:tcBorders>
            <w:noWrap/>
          </w:tcPr>
          <w:p w14:paraId="2F548EEC" w14:textId="47F14A92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493</w:t>
            </w:r>
          </w:p>
        </w:tc>
        <w:tc>
          <w:tcPr>
            <w:tcW w:w="1249" w:type="dxa"/>
            <w:tcBorders>
              <w:bottom w:val="single" w:sz="12" w:space="0" w:color="auto"/>
            </w:tcBorders>
            <w:noWrap/>
          </w:tcPr>
          <w:p w14:paraId="59FBC302" w14:textId="0EC6A1FA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663</w:t>
            </w:r>
          </w:p>
        </w:tc>
        <w:tc>
          <w:tcPr>
            <w:tcW w:w="1379" w:type="dxa"/>
            <w:tcBorders>
              <w:bottom w:val="single" w:sz="12" w:space="0" w:color="auto"/>
              <w:right w:val="nil"/>
            </w:tcBorders>
            <w:noWrap/>
          </w:tcPr>
          <w:p w14:paraId="2A750450" w14:textId="422BDB7E" w:rsidR="00337478" w:rsidRPr="00811C8F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738</w:t>
            </w:r>
          </w:p>
        </w:tc>
        <w:tc>
          <w:tcPr>
            <w:tcW w:w="1500" w:type="dxa"/>
            <w:tcBorders>
              <w:left w:val="nil"/>
              <w:bottom w:val="single" w:sz="12" w:space="0" w:color="auto"/>
              <w:right w:val="single" w:sz="12" w:space="0" w:color="auto"/>
            </w:tcBorders>
          </w:tcPr>
          <w:p w14:paraId="4F371650" w14:textId="57152CA0" w:rsidR="00337478" w:rsidRPr="00187AF9" w:rsidRDefault="00337478" w:rsidP="00337478">
            <w:pPr>
              <w:tabs>
                <w:tab w:val="clear" w:pos="567"/>
              </w:tabs>
              <w:spacing w:line="240" w:lineRule="auto"/>
              <w:ind w:left="0"/>
              <w:contextualSpacing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color w:val="000000"/>
                <w:szCs w:val="20"/>
                <w:lang w:eastAsia="en-GB"/>
              </w:rPr>
            </w:pPr>
            <w:r w:rsidRPr="00187AF9">
              <w:rPr>
                <w:rFonts w:cs="Times New Roman"/>
                <w:color w:val="000000"/>
                <w:szCs w:val="20"/>
                <w:lang w:eastAsia="en-GB"/>
              </w:rPr>
              <w:t>761</w:t>
            </w:r>
          </w:p>
        </w:tc>
      </w:tr>
    </w:tbl>
    <w:p w14:paraId="1E3B8748" w14:textId="363CDD71" w:rsidR="000055EE" w:rsidRDefault="003455CB" w:rsidP="003455CB">
      <w:pPr>
        <w:jc w:val="center"/>
      </w:pPr>
      <w:bookmarkStart w:id="12" w:name="_Ref216522262"/>
      <w:r>
        <w:t xml:space="preserve">Table </w:t>
      </w:r>
      <w:fldSimple w:instr=" SEQ Table \* ARABIC ">
        <w:r w:rsidR="00BA0C7A">
          <w:rPr>
            <w:noProof/>
          </w:rPr>
          <w:t>2</w:t>
        </w:r>
      </w:fldSimple>
      <w:bookmarkEnd w:id="12"/>
      <w:r>
        <w:t xml:space="preserve"> - Velocity Foils Data Summary</w:t>
      </w:r>
    </w:p>
    <w:p w14:paraId="3B8DA3DC" w14:textId="77777777" w:rsidR="00691A1F" w:rsidRDefault="00691A1F" w:rsidP="003455CB">
      <w:pPr>
        <w:jc w:val="center"/>
      </w:pPr>
    </w:p>
    <w:p w14:paraId="65CAED3D" w14:textId="2436608F" w:rsidR="00BC3132" w:rsidRDefault="00424398" w:rsidP="00BC3132">
      <w:pPr>
        <w:keepNext/>
        <w:ind w:left="0"/>
      </w:pPr>
      <w:r>
        <w:rPr>
          <w:noProof/>
        </w:rPr>
        <w:lastRenderedPageBreak/>
        <w:drawing>
          <wp:inline distT="0" distB="0" distL="0" distR="0" wp14:anchorId="55230372" wp14:editId="3B4820C7">
            <wp:extent cx="5602605" cy="3505200"/>
            <wp:effectExtent l="0" t="0" r="0" b="0"/>
            <wp:docPr id="7573893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02605" cy="35052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44B05BC" w14:textId="7D030FA1" w:rsidR="00691A1F" w:rsidRPr="000055EE" w:rsidRDefault="00BC3132" w:rsidP="00BC3132">
      <w:pPr>
        <w:pStyle w:val="Caption"/>
        <w:jc w:val="center"/>
      </w:pPr>
      <w:r>
        <w:t xml:space="preserve">Figure </w:t>
      </w:r>
      <w:fldSimple w:instr=" SEQ Figure \* ARABIC ">
        <w:r w:rsidR="00445184">
          <w:rPr>
            <w:noProof/>
          </w:rPr>
          <w:t>10</w:t>
        </w:r>
      </w:fldSimple>
      <w:r>
        <w:t xml:space="preserve"> - Fragment Velocity Graph</w:t>
      </w:r>
    </w:p>
    <w:p w14:paraId="6E69C399" w14:textId="77777777" w:rsidR="003E41B4" w:rsidRDefault="003E41B4" w:rsidP="00650DA9">
      <w:pPr>
        <w:ind w:left="0"/>
      </w:pPr>
    </w:p>
    <w:p w14:paraId="395E0D4F" w14:textId="53D4074D" w:rsidR="004A6181" w:rsidRDefault="004A6181">
      <w:pPr>
        <w:tabs>
          <w:tab w:val="clear" w:pos="567"/>
        </w:tabs>
        <w:spacing w:after="160" w:line="259" w:lineRule="auto"/>
        <w:ind w:left="0"/>
        <w:contextualSpacing w:val="0"/>
        <w:rPr>
          <w:b/>
          <w:bCs/>
        </w:rPr>
      </w:pPr>
      <w:r>
        <w:br w:type="page"/>
      </w:r>
    </w:p>
    <w:p w14:paraId="1BC1143C" w14:textId="78D8DFD4" w:rsidR="00A73B51" w:rsidRDefault="00A73B51" w:rsidP="00A73B51">
      <w:pPr>
        <w:pStyle w:val="Heading2"/>
      </w:pPr>
      <w:bookmarkStart w:id="13" w:name="_Toc217055607"/>
      <w:r>
        <w:lastRenderedPageBreak/>
        <w:t>Fragment</w:t>
      </w:r>
      <w:r w:rsidR="00C957DB">
        <w:t xml:space="preserve"> Properties</w:t>
      </w:r>
      <w:bookmarkEnd w:id="13"/>
    </w:p>
    <w:p w14:paraId="5D8CBE1F" w14:textId="77777777" w:rsidR="00157079" w:rsidRDefault="00157079" w:rsidP="00E207AE"/>
    <w:p w14:paraId="33F2A390" w14:textId="780471C0" w:rsidR="00E207AE" w:rsidRPr="00E207AE" w:rsidRDefault="00E207AE" w:rsidP="00E207AE">
      <w:r>
        <w:t>The fragmentation from the trial was recovered from the strawboards</w:t>
      </w:r>
      <w:r w:rsidR="0011519C">
        <w:t xml:space="preserve"> a</w:t>
      </w:r>
      <w:r w:rsidR="000640E1">
        <w:t xml:space="preserve">nd </w:t>
      </w:r>
      <w:r w:rsidR="0011519C">
        <w:t>analysed</w:t>
      </w:r>
      <w:r w:rsidR="000640E1">
        <w:t xml:space="preserve"> to determine that the </w:t>
      </w:r>
      <w:r w:rsidR="0011519C">
        <w:t>average</w:t>
      </w:r>
      <w:r w:rsidR="004377F6">
        <w:t xml:space="preserve"> data listed in</w:t>
      </w:r>
      <w:r w:rsidR="0011519C">
        <w:t xml:space="preserve"> </w:t>
      </w:r>
      <w:r w:rsidR="0011519C">
        <w:fldChar w:fldCharType="begin"/>
      </w:r>
      <w:r w:rsidR="0011519C">
        <w:instrText xml:space="preserve"> REF _Ref216544146 \h </w:instrText>
      </w:r>
      <w:r w:rsidR="0011519C">
        <w:fldChar w:fldCharType="separate"/>
      </w:r>
      <w:r w:rsidR="0011519C">
        <w:t xml:space="preserve">Table </w:t>
      </w:r>
      <w:r w:rsidR="0011519C">
        <w:rPr>
          <w:noProof/>
        </w:rPr>
        <w:t>6</w:t>
      </w:r>
      <w:r w:rsidR="0011519C">
        <w:fldChar w:fldCharType="end"/>
      </w:r>
      <w:r w:rsidR="0011519C">
        <w:t xml:space="preserve">. </w:t>
      </w:r>
      <w:r w:rsidR="00CD4DFB">
        <w:t>Unfortunately,</w:t>
      </w:r>
      <w:r>
        <w:t xml:space="preserve"> due to time constraints </w:t>
      </w:r>
      <w:r w:rsidR="00D31B21">
        <w:t xml:space="preserve">fragment tracking </w:t>
      </w:r>
      <w:r w:rsidR="008843AD">
        <w:t xml:space="preserve">and energy calculations could not be made. </w:t>
      </w:r>
    </w:p>
    <w:p w14:paraId="2ED46DF4" w14:textId="77777777" w:rsidR="00A73B51" w:rsidRDefault="00A73B51" w:rsidP="00A73B51"/>
    <w:p w14:paraId="0C7E8F87" w14:textId="77777777" w:rsidR="00A63624" w:rsidRDefault="009B67A9" w:rsidP="00A63624">
      <w:pPr>
        <w:keepNext/>
        <w:jc w:val="center"/>
      </w:pPr>
      <w:r w:rsidRPr="009B67A9">
        <w:rPr>
          <w:noProof/>
        </w:rPr>
        <w:drawing>
          <wp:inline distT="0" distB="0" distL="0" distR="0" wp14:anchorId="0AC1D31C" wp14:editId="5C4C0D48">
            <wp:extent cx="3634451" cy="2303362"/>
            <wp:effectExtent l="0" t="0" r="4445" b="1905"/>
            <wp:docPr id="1346376676" name="Picture 17" descr="A measuring device with a ruler and small rock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6376676" name="Picture 17" descr="A measuring device with a ruler and small rocks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417" t="41872" r="4151" b="45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5621" cy="23041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CCA18D" w14:textId="559647EE" w:rsidR="009B67A9" w:rsidRPr="009B67A9" w:rsidRDefault="00A63624" w:rsidP="00A63624">
      <w:pPr>
        <w:pStyle w:val="Caption"/>
        <w:jc w:val="center"/>
      </w:pPr>
      <w:r>
        <w:t xml:space="preserve">Table </w:t>
      </w:r>
      <w:fldSimple w:instr=" SEQ Table \* ARABIC ">
        <w:r w:rsidR="00BA0C7A">
          <w:rPr>
            <w:noProof/>
          </w:rPr>
          <w:t>5</w:t>
        </w:r>
      </w:fldSimple>
      <w:r>
        <w:t xml:space="preserve"> - Recovered Fragmentation</w:t>
      </w:r>
      <w:r w:rsidR="0054662C">
        <w:t xml:space="preserve"> </w:t>
      </w:r>
      <w:sdt>
        <w:sdtPr>
          <w:id w:val="1849297740"/>
          <w:citation/>
        </w:sdtPr>
        <w:sdtContent>
          <w:r w:rsidR="0054662C">
            <w:fldChar w:fldCharType="begin"/>
          </w:r>
          <w:r w:rsidR="0054662C">
            <w:instrText xml:space="preserve"> CITATION GCo251 \l 2057 </w:instrText>
          </w:r>
          <w:r w:rsidR="0054662C">
            <w:fldChar w:fldCharType="separate"/>
          </w:r>
          <w:r w:rsidR="00D879B5">
            <w:rPr>
              <w:noProof/>
            </w:rPr>
            <w:t>[12]</w:t>
          </w:r>
          <w:r w:rsidR="0054662C">
            <w:fldChar w:fldCharType="end"/>
          </w:r>
        </w:sdtContent>
      </w:sdt>
    </w:p>
    <w:p w14:paraId="2C9AFCAF" w14:textId="77777777" w:rsidR="009B67A9" w:rsidRDefault="009B67A9" w:rsidP="00A73B51"/>
    <w:tbl>
      <w:tblPr>
        <w:tblStyle w:val="ListTable2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</w:tblBorders>
        <w:tblLook w:val="04A0" w:firstRow="1" w:lastRow="0" w:firstColumn="1" w:lastColumn="0" w:noHBand="0" w:noVBand="1"/>
      </w:tblPr>
      <w:tblGrid>
        <w:gridCol w:w="1328"/>
        <w:gridCol w:w="1140"/>
        <w:gridCol w:w="2126"/>
        <w:gridCol w:w="850"/>
      </w:tblGrid>
      <w:tr w:rsidR="00541DBE" w14:paraId="3E952CE5" w14:textId="77777777" w:rsidTr="00BA0C7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98" w:type="dxa"/>
            <w:shd w:val="clear" w:color="auto" w:fill="767171" w:themeFill="background2" w:themeFillShade="80"/>
          </w:tcPr>
          <w:p w14:paraId="4C964516" w14:textId="725010DE" w:rsidR="00541DBE" w:rsidRPr="00BA0C7A" w:rsidRDefault="00541DBE" w:rsidP="00BA0C7A">
            <w:pPr>
              <w:ind w:left="0"/>
              <w:jc w:val="center"/>
              <w:rPr>
                <w:color w:val="FFFFFF" w:themeColor="background1"/>
              </w:rPr>
            </w:pPr>
            <w:r w:rsidRPr="00BA0C7A">
              <w:rPr>
                <w:color w:val="FFFFFF" w:themeColor="background1"/>
              </w:rPr>
              <w:t>Average Thickness</w:t>
            </w:r>
          </w:p>
        </w:tc>
        <w:tc>
          <w:tcPr>
            <w:tcW w:w="1065" w:type="dxa"/>
            <w:shd w:val="clear" w:color="auto" w:fill="767171" w:themeFill="background2" w:themeFillShade="80"/>
          </w:tcPr>
          <w:p w14:paraId="3BE5454B" w14:textId="29AD450C" w:rsidR="00541DBE" w:rsidRPr="00BA0C7A" w:rsidRDefault="00541DBE" w:rsidP="00BA0C7A">
            <w:pPr>
              <w:ind w:left="0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FFFFFF" w:themeColor="background1"/>
              </w:rPr>
            </w:pPr>
            <w:r w:rsidRPr="00BA0C7A">
              <w:rPr>
                <w:color w:val="FFFFFF" w:themeColor="background1"/>
              </w:rPr>
              <w:t>Average Mass</w:t>
            </w:r>
          </w:p>
        </w:tc>
        <w:tc>
          <w:tcPr>
            <w:tcW w:w="2126" w:type="dxa"/>
            <w:shd w:val="clear" w:color="auto" w:fill="767171" w:themeFill="background2" w:themeFillShade="80"/>
          </w:tcPr>
          <w:p w14:paraId="65A02217" w14:textId="263DC5DA" w:rsidR="00541DBE" w:rsidRPr="00BA0C7A" w:rsidRDefault="00541DBE" w:rsidP="00BA0C7A">
            <w:pPr>
              <w:ind w:left="0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FFFFFF" w:themeColor="background1"/>
              </w:rPr>
            </w:pPr>
            <w:r w:rsidRPr="00BA0C7A">
              <w:rPr>
                <w:color w:val="FFFFFF" w:themeColor="background1"/>
              </w:rPr>
              <w:t>Total Fragments Collected</w:t>
            </w:r>
          </w:p>
        </w:tc>
        <w:tc>
          <w:tcPr>
            <w:tcW w:w="850" w:type="dxa"/>
            <w:shd w:val="clear" w:color="auto" w:fill="767171" w:themeFill="background2" w:themeFillShade="80"/>
          </w:tcPr>
          <w:p w14:paraId="4B48B002" w14:textId="205B3A3B" w:rsidR="00541DBE" w:rsidRPr="00BA0C7A" w:rsidRDefault="00541DBE" w:rsidP="00BA0C7A">
            <w:pPr>
              <w:ind w:left="0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FFFFFF" w:themeColor="background1"/>
              </w:rPr>
            </w:pPr>
            <w:r w:rsidRPr="00BA0C7A">
              <w:rPr>
                <w:color w:val="FFFFFF" w:themeColor="background1"/>
              </w:rPr>
              <w:t>Total Mass</w:t>
            </w:r>
          </w:p>
        </w:tc>
      </w:tr>
      <w:tr w:rsidR="00541DBE" w14:paraId="711D3C52" w14:textId="77777777" w:rsidTr="00BA0C7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98" w:type="dxa"/>
            <w:shd w:val="clear" w:color="auto" w:fill="FFFFFF" w:themeFill="background1"/>
          </w:tcPr>
          <w:p w14:paraId="3DA865FA" w14:textId="45EA0DC6" w:rsidR="00541DBE" w:rsidRDefault="00541DBE" w:rsidP="00BA0C7A">
            <w:pPr>
              <w:ind w:left="0"/>
              <w:jc w:val="center"/>
            </w:pPr>
            <w:r>
              <w:t>3.3mm</w:t>
            </w:r>
          </w:p>
        </w:tc>
        <w:tc>
          <w:tcPr>
            <w:tcW w:w="1065" w:type="dxa"/>
            <w:shd w:val="clear" w:color="auto" w:fill="FFFFFF" w:themeFill="background1"/>
          </w:tcPr>
          <w:p w14:paraId="005D0855" w14:textId="284C6445" w:rsidR="00541DBE" w:rsidRDefault="00BA0C7A" w:rsidP="00BA0C7A">
            <w:pPr>
              <w:ind w:left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0.826</w:t>
            </w:r>
            <w:r w:rsidR="007B37D6">
              <w:t>g</w:t>
            </w:r>
          </w:p>
        </w:tc>
        <w:tc>
          <w:tcPr>
            <w:tcW w:w="2126" w:type="dxa"/>
            <w:shd w:val="clear" w:color="auto" w:fill="FFFFFF" w:themeFill="background1"/>
          </w:tcPr>
          <w:p w14:paraId="0C15568F" w14:textId="69D04A85" w:rsidR="00541DBE" w:rsidRDefault="00BA0C7A" w:rsidP="00BA0C7A">
            <w:pPr>
              <w:ind w:left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90</w:t>
            </w:r>
          </w:p>
        </w:tc>
        <w:tc>
          <w:tcPr>
            <w:tcW w:w="850" w:type="dxa"/>
            <w:shd w:val="clear" w:color="auto" w:fill="FFFFFF" w:themeFill="background1"/>
          </w:tcPr>
          <w:p w14:paraId="29A66FD6" w14:textId="2237F723" w:rsidR="00541DBE" w:rsidRDefault="00BA0C7A" w:rsidP="00BA0C7A">
            <w:pPr>
              <w:keepNext/>
              <w:ind w:left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74.5g</w:t>
            </w:r>
          </w:p>
        </w:tc>
      </w:tr>
    </w:tbl>
    <w:p w14:paraId="69EFD665" w14:textId="3185D43D" w:rsidR="004377F6" w:rsidRDefault="00BA0C7A" w:rsidP="00BA0C7A">
      <w:pPr>
        <w:pStyle w:val="Caption"/>
        <w:jc w:val="center"/>
      </w:pPr>
      <w:bookmarkStart w:id="14" w:name="_Ref216544146"/>
      <w:r>
        <w:t xml:space="preserve">Table </w:t>
      </w:r>
      <w:fldSimple w:instr=" SEQ Table \* ARABIC ">
        <w:r>
          <w:rPr>
            <w:noProof/>
          </w:rPr>
          <w:t>6</w:t>
        </w:r>
      </w:fldSimple>
      <w:bookmarkEnd w:id="14"/>
      <w:r>
        <w:t xml:space="preserve"> - Fragment Data</w:t>
      </w:r>
    </w:p>
    <w:p w14:paraId="055F754E" w14:textId="77777777" w:rsidR="004377F6" w:rsidRPr="00A73B51" w:rsidRDefault="004377F6" w:rsidP="00A73B51"/>
    <w:p w14:paraId="1DCB6A09" w14:textId="3460B305" w:rsidR="002573E4" w:rsidRDefault="000F7D1E" w:rsidP="00271E1E">
      <w:r>
        <w:t xml:space="preserve">Although the </w:t>
      </w:r>
      <w:r w:rsidR="00140AC8">
        <w:t xml:space="preserve">individual fragment characteristics cannot be measured or calculated </w:t>
      </w:r>
      <w:r w:rsidR="00BA0C7A">
        <w:t xml:space="preserve">some further analysis can be </w:t>
      </w:r>
      <w:r w:rsidR="008E1172">
        <w:t>performed</w:t>
      </w:r>
      <w:r w:rsidR="00BA0C7A">
        <w:t xml:space="preserve"> on the available data. </w:t>
      </w:r>
      <w:r w:rsidR="003D1BE2">
        <w:t xml:space="preserve">By assuming </w:t>
      </w:r>
      <w:r w:rsidR="000C6F99">
        <w:t xml:space="preserve">a percentage </w:t>
      </w:r>
      <w:r w:rsidR="003D1BE2">
        <w:t xml:space="preserve">of fragmentation produced within the field of arc </w:t>
      </w:r>
      <w:r w:rsidR="0011519C">
        <w:t xml:space="preserve">of strawboard was captured a total estimated case mass can be calculated below. </w:t>
      </w:r>
      <w:r w:rsidR="000C6F99">
        <w:t xml:space="preserve">In this case a </w:t>
      </w:r>
      <w:r w:rsidR="009C1920">
        <w:t>6</w:t>
      </w:r>
      <w:r w:rsidR="000C6F99">
        <w:t xml:space="preserve">0% capture is assumed. </w:t>
      </w:r>
    </w:p>
    <w:p w14:paraId="2C103461" w14:textId="77777777" w:rsidR="0011519C" w:rsidRDefault="0011519C" w:rsidP="00271E1E"/>
    <w:p w14:paraId="5AEF3431" w14:textId="21D7CB78" w:rsidR="0011519C" w:rsidRPr="00C853D9" w:rsidRDefault="00000000" w:rsidP="00271E1E"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360 ×Total Mass Recovered</m:t>
              </m:r>
            </m:num>
            <m:den>
              <m:r>
                <w:rPr>
                  <w:rFonts w:ascii="Cambria Math" w:hAnsi="Cambria Math"/>
                </w:rPr>
                <m:t>Strawboard Arc Angle×Recovery estimate %</m:t>
              </m:r>
            </m:den>
          </m:f>
          <m:r>
            <w:rPr>
              <w:rFonts w:ascii="Cambria Math" w:hAnsi="Cambria Math"/>
            </w:rPr>
            <m:t>=Total Case Mass Estimate</m:t>
          </m:r>
        </m:oMath>
      </m:oMathPara>
    </w:p>
    <w:p w14:paraId="31BFD604" w14:textId="1230EA29" w:rsidR="00975ACD" w:rsidRDefault="00975ACD" w:rsidP="00271E1E"/>
    <w:p w14:paraId="4E23FE5D" w14:textId="77777777" w:rsidR="009C1920" w:rsidRPr="009C1920" w:rsidRDefault="00975ACD" w:rsidP="00271E1E">
      <w:pPr>
        <w:rPr>
          <w:rFonts w:ascii="Cambria Math" w:hAnsi="Cambria Math"/>
          <w:i/>
        </w:rPr>
      </w:pPr>
      <m:oMathPara>
        <m:oMath>
          <m:r>
            <w:rPr>
              <w:rFonts w:ascii="Cambria Math" w:hAnsi="Cambria Math"/>
            </w:rPr>
            <m:t>Total Case Mass Estimate=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360 ×74.5</m:t>
              </m:r>
            </m:num>
            <m:den>
              <m:r>
                <w:rPr>
                  <w:rFonts w:ascii="Cambria Math" w:hAnsi="Cambria Math"/>
                </w:rPr>
                <m:t>108.51×0.6</m:t>
              </m:r>
            </m:den>
          </m:f>
        </m:oMath>
      </m:oMathPara>
    </w:p>
    <w:p w14:paraId="7221A3CA" w14:textId="55E20A87" w:rsidR="00C853D9" w:rsidRPr="00C853D9" w:rsidRDefault="00975ACD" w:rsidP="00271E1E">
      <w:r w:rsidRPr="00975ACD">
        <w:rPr>
          <w:rFonts w:ascii="Cambria Math" w:hAnsi="Cambria Math"/>
          <w:i/>
        </w:rPr>
        <w:br/>
      </w:r>
      <m:oMathPara>
        <m:oMath>
          <m:r>
            <w:rPr>
              <w:rFonts w:ascii="Cambria Math" w:hAnsi="Cambria Math"/>
            </w:rPr>
            <m:t>Total Case Mass Estimate=412g</m:t>
          </m:r>
        </m:oMath>
      </m:oMathPara>
    </w:p>
    <w:p w14:paraId="6718548A" w14:textId="2B5AF436" w:rsidR="00C957DB" w:rsidRDefault="00C957DB">
      <w:pPr>
        <w:tabs>
          <w:tab w:val="clear" w:pos="567"/>
        </w:tabs>
        <w:spacing w:after="160" w:line="259" w:lineRule="auto"/>
        <w:ind w:left="0"/>
        <w:contextualSpacing w:val="0"/>
      </w:pPr>
      <w:r>
        <w:br w:type="page"/>
      </w:r>
    </w:p>
    <w:p w14:paraId="2D69E33E" w14:textId="77777777" w:rsidR="00C957DB" w:rsidRDefault="00C957DB" w:rsidP="00C957DB">
      <w:pPr>
        <w:pStyle w:val="Heading2"/>
      </w:pPr>
      <w:bookmarkStart w:id="15" w:name="_Toc217055608"/>
      <w:r>
        <w:lastRenderedPageBreak/>
        <w:t>Chemical Analysis</w:t>
      </w:r>
      <w:bookmarkEnd w:id="15"/>
    </w:p>
    <w:p w14:paraId="523F79DE" w14:textId="77777777" w:rsidR="00C957DB" w:rsidRDefault="00C957DB" w:rsidP="00C957DB"/>
    <w:p w14:paraId="68332A43" w14:textId="77777777" w:rsidR="00C957DB" w:rsidRDefault="00C957DB" w:rsidP="00C957DB">
      <w:r>
        <w:t xml:space="preserve">Post blast a series of swabs were taken to chemically analyse under a </w:t>
      </w:r>
      <w:r w:rsidRPr="002620A9">
        <w:t>Fourier Transform Infrared Spectroscopy</w:t>
      </w:r>
      <w:r>
        <w:t xml:space="preserve"> (FT-IR) Machine. The intent of these swabs was to capture explosive remnants and enable the absorption data to be analysed. The general absorption spectra are in </w:t>
      </w:r>
      <w:r>
        <w:fldChar w:fldCharType="begin"/>
      </w:r>
      <w:r>
        <w:instrText xml:space="preserve"> REF _Ref216525976 \h </w:instrText>
      </w:r>
      <w:r>
        <w:fldChar w:fldCharType="separate"/>
      </w:r>
      <w:r>
        <w:t xml:space="preserve">Figure </w:t>
      </w:r>
      <w:r>
        <w:rPr>
          <w:noProof/>
        </w:rPr>
        <w:t>7</w:t>
      </w:r>
      <w:r>
        <w:fldChar w:fldCharType="end"/>
      </w:r>
      <w:r>
        <w:t xml:space="preserve">. </w:t>
      </w:r>
    </w:p>
    <w:p w14:paraId="0DE94CC5" w14:textId="77777777" w:rsidR="00C957DB" w:rsidRDefault="00C957DB" w:rsidP="00C957DB"/>
    <w:p w14:paraId="4A32E1C8" w14:textId="77777777" w:rsidR="00C957DB" w:rsidRDefault="00C957DB" w:rsidP="00C957DB">
      <w:pPr>
        <w:keepNext/>
        <w:tabs>
          <w:tab w:val="clear" w:pos="567"/>
          <w:tab w:val="left" w:pos="851"/>
        </w:tabs>
        <w:ind w:left="0"/>
        <w:jc w:val="center"/>
      </w:pPr>
      <w:r w:rsidRPr="00424936">
        <w:rPr>
          <w:noProof/>
        </w:rPr>
        <w:drawing>
          <wp:inline distT="0" distB="0" distL="0" distR="0" wp14:anchorId="66FDAA81" wp14:editId="2C831246">
            <wp:extent cx="3759200" cy="1750585"/>
            <wp:effectExtent l="0" t="0" r="0" b="2540"/>
            <wp:docPr id="399678295" name="Picture 1" descr="A green line graph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9678295" name="Picture 1" descr="A green line graph with black text&#10;&#10;AI-generated content may be incorrect."/>
                    <pic:cNvPicPr/>
                  </pic:nvPicPr>
                  <pic:blipFill rotWithShape="1">
                    <a:blip r:embed="rId32"/>
                    <a:srcRect l="1111" t="9911" r="3052" b="104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84850" cy="17625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D0C82AF" w14:textId="1FAB4B97" w:rsidR="00C957DB" w:rsidRDefault="00C957DB" w:rsidP="00C957DB">
      <w:pPr>
        <w:pStyle w:val="Caption"/>
        <w:jc w:val="center"/>
      </w:pPr>
      <w:bookmarkStart w:id="16" w:name="_Ref21652597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445184">
        <w:rPr>
          <w:noProof/>
        </w:rPr>
        <w:t>11</w:t>
      </w:r>
      <w:r>
        <w:rPr>
          <w:noProof/>
        </w:rPr>
        <w:fldChar w:fldCharType="end"/>
      </w:r>
      <w:bookmarkEnd w:id="16"/>
      <w:r>
        <w:t xml:space="preserve"> - FTIR Trace Averaged Sample</w:t>
      </w:r>
    </w:p>
    <w:p w14:paraId="03FE42ED" w14:textId="77777777" w:rsidR="00C957DB" w:rsidRDefault="00C957DB" w:rsidP="00C957DB"/>
    <w:p w14:paraId="4C5A3F49" w14:textId="77777777" w:rsidR="00C957DB" w:rsidRPr="00C05516" w:rsidRDefault="00C957DB" w:rsidP="00C957DB">
      <w:r>
        <w:t xml:space="preserve">The FT-IR trace has had the noise removed from the acetone solution and has been averaged across the relevant sample swabs. The sample shows lots of C-N stretching which is indicative of RDX when compared to </w:t>
      </w:r>
      <w:r>
        <w:fldChar w:fldCharType="begin"/>
      </w:r>
      <w:r>
        <w:instrText xml:space="preserve"> REF _Ref216532195 \h </w:instrText>
      </w:r>
      <w:r>
        <w:fldChar w:fldCharType="separate"/>
      </w:r>
      <w:r>
        <w:t xml:space="preserve">Figure </w:t>
      </w:r>
      <w:r>
        <w:rPr>
          <w:noProof/>
        </w:rPr>
        <w:t>8</w:t>
      </w:r>
      <w:r>
        <w:fldChar w:fldCharType="end"/>
      </w:r>
      <w:r>
        <w:t>. In addition, there is C-H stretching that is likely from the binder around the 3000cm</w:t>
      </w:r>
      <w:r>
        <w:rPr>
          <w:vertAlign w:val="superscript"/>
        </w:rPr>
        <w:t>-1</w:t>
      </w:r>
      <w:r>
        <w:t xml:space="preserve"> area. Lastly there is likely a close correlation with the trace achieved and the DMNB taggant spectra in </w:t>
      </w:r>
      <w:r>
        <w:fldChar w:fldCharType="begin"/>
      </w:r>
      <w:r>
        <w:instrText xml:space="preserve"> REF _Ref216532337 \h </w:instrText>
      </w:r>
      <w:r>
        <w:fldChar w:fldCharType="separate"/>
      </w:r>
      <w:r>
        <w:t xml:space="preserve">Figure </w:t>
      </w:r>
      <w:r>
        <w:rPr>
          <w:noProof/>
        </w:rPr>
        <w:t>9</w:t>
      </w:r>
      <w:r>
        <w:fldChar w:fldCharType="end"/>
      </w:r>
      <w:r>
        <w:t xml:space="preserve"> but without a library search function and specialised software separating any taggant profile from a raw FT-IR trace is difficult. </w:t>
      </w:r>
    </w:p>
    <w:p w14:paraId="3D3AAE68" w14:textId="77777777" w:rsidR="00C957DB" w:rsidRDefault="00C957DB" w:rsidP="00C957DB"/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696"/>
        <w:gridCol w:w="2092"/>
        <w:gridCol w:w="1496"/>
        <w:gridCol w:w="1496"/>
      </w:tblGrid>
      <w:tr w:rsidR="00C957DB" w14:paraId="4A1DABDE" w14:textId="77777777" w:rsidTr="003E399B">
        <w:trPr>
          <w:jc w:val="center"/>
        </w:trPr>
        <w:tc>
          <w:tcPr>
            <w:tcW w:w="1696" w:type="dxa"/>
          </w:tcPr>
          <w:p w14:paraId="0F41B249" w14:textId="77777777" w:rsidR="00C957DB" w:rsidRPr="00001D02" w:rsidRDefault="00C957DB" w:rsidP="003E399B">
            <w:pPr>
              <w:ind w:left="0"/>
            </w:pPr>
            <w:r>
              <w:t xml:space="preserve">Wave Number </w:t>
            </w:r>
            <w:proofErr w:type="gramStart"/>
            <w:r>
              <w:t>Range ?</w:t>
            </w:r>
            <w:proofErr w:type="gramEnd"/>
            <w:r>
              <w:t>(cm</w:t>
            </w:r>
            <w:r>
              <w:rPr>
                <w:vertAlign w:val="superscript"/>
              </w:rPr>
              <w:t>-1</w:t>
            </w:r>
            <w:r>
              <w:t>)</w:t>
            </w:r>
          </w:p>
        </w:tc>
        <w:tc>
          <w:tcPr>
            <w:tcW w:w="2092" w:type="dxa"/>
          </w:tcPr>
          <w:p w14:paraId="66616093" w14:textId="77777777" w:rsidR="00C957DB" w:rsidRDefault="00C957DB" w:rsidP="003E399B">
            <w:pPr>
              <w:ind w:left="0"/>
            </w:pPr>
            <w:r>
              <w:t>Chemical Feature</w:t>
            </w:r>
          </w:p>
        </w:tc>
        <w:tc>
          <w:tcPr>
            <w:tcW w:w="1496" w:type="dxa"/>
          </w:tcPr>
          <w:p w14:paraId="40C2E13C" w14:textId="77777777" w:rsidR="00C957DB" w:rsidRDefault="00C957DB" w:rsidP="003E399B">
            <w:pPr>
              <w:ind w:left="0"/>
            </w:pPr>
            <w:r>
              <w:t>Strength</w:t>
            </w:r>
          </w:p>
        </w:tc>
        <w:tc>
          <w:tcPr>
            <w:tcW w:w="1496" w:type="dxa"/>
          </w:tcPr>
          <w:p w14:paraId="0F47A1FA" w14:textId="77777777" w:rsidR="00C957DB" w:rsidRDefault="00C957DB" w:rsidP="003E399B">
            <w:pPr>
              <w:ind w:left="0"/>
            </w:pPr>
            <w:r>
              <w:t>Likely Compound</w:t>
            </w:r>
          </w:p>
        </w:tc>
      </w:tr>
      <w:tr w:rsidR="00C957DB" w14:paraId="603E79D3" w14:textId="77777777" w:rsidTr="003E399B">
        <w:trPr>
          <w:jc w:val="center"/>
        </w:trPr>
        <w:tc>
          <w:tcPr>
            <w:tcW w:w="1696" w:type="dxa"/>
          </w:tcPr>
          <w:p w14:paraId="6F573864" w14:textId="77777777" w:rsidR="00C957DB" w:rsidRDefault="00C957DB" w:rsidP="003E399B">
            <w:pPr>
              <w:ind w:left="0"/>
            </w:pPr>
            <w:r w:rsidRPr="001F70AC">
              <w:t>3066 - 3070</w:t>
            </w:r>
          </w:p>
        </w:tc>
        <w:tc>
          <w:tcPr>
            <w:tcW w:w="2092" w:type="dxa"/>
          </w:tcPr>
          <w:p w14:paraId="001B3EE1" w14:textId="77777777" w:rsidR="00C957DB" w:rsidRDefault="00C957DB" w:rsidP="003E399B">
            <w:pPr>
              <w:ind w:left="0"/>
            </w:pPr>
            <w:r w:rsidRPr="001F70AC">
              <w:t>C-H stretch</w:t>
            </w:r>
          </w:p>
        </w:tc>
        <w:tc>
          <w:tcPr>
            <w:tcW w:w="1496" w:type="dxa"/>
          </w:tcPr>
          <w:p w14:paraId="3047FC9B" w14:textId="77777777" w:rsidR="00C957DB" w:rsidRPr="001F70AC" w:rsidRDefault="00C957DB" w:rsidP="003E399B">
            <w:pPr>
              <w:ind w:left="0"/>
            </w:pPr>
            <w:r>
              <w:t>Strong</w:t>
            </w:r>
          </w:p>
        </w:tc>
        <w:tc>
          <w:tcPr>
            <w:tcW w:w="1496" w:type="dxa"/>
          </w:tcPr>
          <w:p w14:paraId="54B288FF" w14:textId="77777777" w:rsidR="00C957DB" w:rsidRDefault="00C957DB" w:rsidP="003E399B">
            <w:pPr>
              <w:ind w:left="0"/>
            </w:pPr>
            <w:r>
              <w:t>Binder</w:t>
            </w:r>
          </w:p>
        </w:tc>
      </w:tr>
      <w:tr w:rsidR="00C957DB" w14:paraId="4BC7CA44" w14:textId="77777777" w:rsidTr="003E399B">
        <w:trPr>
          <w:jc w:val="center"/>
        </w:trPr>
        <w:tc>
          <w:tcPr>
            <w:tcW w:w="1696" w:type="dxa"/>
          </w:tcPr>
          <w:p w14:paraId="57D46FAA" w14:textId="77777777" w:rsidR="00C957DB" w:rsidRDefault="00C957DB" w:rsidP="003E399B">
            <w:pPr>
              <w:ind w:left="0"/>
            </w:pPr>
            <w:r w:rsidRPr="001F70AC">
              <w:t>1040</w:t>
            </w:r>
          </w:p>
        </w:tc>
        <w:tc>
          <w:tcPr>
            <w:tcW w:w="2092" w:type="dxa"/>
          </w:tcPr>
          <w:p w14:paraId="0BCCA8B3" w14:textId="77777777" w:rsidR="00C957DB" w:rsidRDefault="00C957DB" w:rsidP="003E399B">
            <w:pPr>
              <w:ind w:left="0"/>
            </w:pPr>
            <w:r w:rsidRPr="001F70AC">
              <w:t>C-N stretch</w:t>
            </w:r>
          </w:p>
        </w:tc>
        <w:tc>
          <w:tcPr>
            <w:tcW w:w="1496" w:type="dxa"/>
          </w:tcPr>
          <w:p w14:paraId="457089A2" w14:textId="77777777" w:rsidR="00C957DB" w:rsidRDefault="00C957DB" w:rsidP="003E399B">
            <w:pPr>
              <w:ind w:left="0"/>
            </w:pPr>
            <w:r>
              <w:t>Strong</w:t>
            </w:r>
          </w:p>
        </w:tc>
        <w:tc>
          <w:tcPr>
            <w:tcW w:w="1496" w:type="dxa"/>
          </w:tcPr>
          <w:p w14:paraId="095CE4F2" w14:textId="77777777" w:rsidR="00C957DB" w:rsidRDefault="00C957DB" w:rsidP="003E399B">
            <w:pPr>
              <w:ind w:left="0"/>
            </w:pPr>
            <w:r>
              <w:t>Explosive</w:t>
            </w:r>
          </w:p>
        </w:tc>
      </w:tr>
      <w:tr w:rsidR="00C957DB" w14:paraId="22AAC4FD" w14:textId="77777777" w:rsidTr="003E399B">
        <w:trPr>
          <w:jc w:val="center"/>
        </w:trPr>
        <w:tc>
          <w:tcPr>
            <w:tcW w:w="1696" w:type="dxa"/>
          </w:tcPr>
          <w:p w14:paraId="4AA76EF1" w14:textId="77777777" w:rsidR="00C957DB" w:rsidRDefault="00C957DB" w:rsidP="003E399B">
            <w:pPr>
              <w:ind w:left="0"/>
            </w:pPr>
            <w:r w:rsidRPr="001F70AC">
              <w:t>1593</w:t>
            </w:r>
          </w:p>
        </w:tc>
        <w:tc>
          <w:tcPr>
            <w:tcW w:w="2092" w:type="dxa"/>
          </w:tcPr>
          <w:p w14:paraId="1457DE08" w14:textId="77777777" w:rsidR="00C957DB" w:rsidRDefault="00C957DB" w:rsidP="003E399B">
            <w:pPr>
              <w:ind w:left="0"/>
            </w:pPr>
            <w:r w:rsidRPr="001F70AC">
              <w:t>N-O stretch</w:t>
            </w:r>
          </w:p>
        </w:tc>
        <w:tc>
          <w:tcPr>
            <w:tcW w:w="1496" w:type="dxa"/>
          </w:tcPr>
          <w:p w14:paraId="09EDA184" w14:textId="77777777" w:rsidR="00C957DB" w:rsidRPr="001F70AC" w:rsidRDefault="00C957DB" w:rsidP="003E399B">
            <w:pPr>
              <w:ind w:left="0"/>
            </w:pPr>
            <w:r>
              <w:t>Strong</w:t>
            </w:r>
          </w:p>
        </w:tc>
        <w:tc>
          <w:tcPr>
            <w:tcW w:w="1496" w:type="dxa"/>
          </w:tcPr>
          <w:p w14:paraId="7C59F8CD" w14:textId="77777777" w:rsidR="00C957DB" w:rsidRPr="00562AA3" w:rsidRDefault="00C957DB" w:rsidP="003E399B">
            <w:pPr>
              <w:ind w:left="0"/>
              <w:rPr>
                <w:vertAlign w:val="subscript"/>
              </w:rPr>
            </w:pPr>
            <w:r>
              <w:t>Explosive NO</w:t>
            </w:r>
            <w:r>
              <w:rPr>
                <w:vertAlign w:val="subscript"/>
              </w:rPr>
              <w:t>2 Groups</w:t>
            </w:r>
          </w:p>
        </w:tc>
      </w:tr>
      <w:tr w:rsidR="00C957DB" w14:paraId="11A44322" w14:textId="77777777" w:rsidTr="003E399B">
        <w:trPr>
          <w:jc w:val="center"/>
        </w:trPr>
        <w:tc>
          <w:tcPr>
            <w:tcW w:w="1696" w:type="dxa"/>
          </w:tcPr>
          <w:p w14:paraId="0C53E2C6" w14:textId="77777777" w:rsidR="00C957DB" w:rsidRPr="001F70AC" w:rsidRDefault="00C957DB" w:rsidP="003E399B">
            <w:pPr>
              <w:ind w:left="0"/>
            </w:pPr>
            <w:r w:rsidRPr="001F70AC">
              <w:t>1269</w:t>
            </w:r>
          </w:p>
        </w:tc>
        <w:tc>
          <w:tcPr>
            <w:tcW w:w="2092" w:type="dxa"/>
          </w:tcPr>
          <w:p w14:paraId="092F76A3" w14:textId="77777777" w:rsidR="00C957DB" w:rsidRPr="001F70AC" w:rsidRDefault="00C957DB" w:rsidP="003E399B">
            <w:pPr>
              <w:ind w:left="0"/>
            </w:pPr>
            <w:r w:rsidRPr="009E7CF8">
              <w:t>C-N stretch</w:t>
            </w:r>
          </w:p>
        </w:tc>
        <w:tc>
          <w:tcPr>
            <w:tcW w:w="1496" w:type="dxa"/>
          </w:tcPr>
          <w:p w14:paraId="7CE7013C" w14:textId="77777777" w:rsidR="00C957DB" w:rsidRPr="001F70AC" w:rsidRDefault="00C957DB" w:rsidP="003E399B">
            <w:pPr>
              <w:ind w:left="0"/>
            </w:pPr>
            <w:r>
              <w:t>V</w:t>
            </w:r>
            <w:r w:rsidRPr="001F70AC">
              <w:t>ery strong</w:t>
            </w:r>
          </w:p>
        </w:tc>
        <w:tc>
          <w:tcPr>
            <w:tcW w:w="1496" w:type="dxa"/>
          </w:tcPr>
          <w:p w14:paraId="45275993" w14:textId="77777777" w:rsidR="00C957DB" w:rsidRDefault="00C957DB" w:rsidP="003E399B">
            <w:pPr>
              <w:ind w:left="0"/>
            </w:pPr>
            <w:r>
              <w:t>Explosive</w:t>
            </w:r>
          </w:p>
        </w:tc>
      </w:tr>
      <w:tr w:rsidR="00C957DB" w14:paraId="0B10A850" w14:textId="77777777" w:rsidTr="003E399B">
        <w:trPr>
          <w:jc w:val="center"/>
        </w:trPr>
        <w:tc>
          <w:tcPr>
            <w:tcW w:w="1696" w:type="dxa"/>
          </w:tcPr>
          <w:p w14:paraId="65B023F3" w14:textId="77777777" w:rsidR="00C957DB" w:rsidRDefault="00C957DB" w:rsidP="003E399B">
            <w:pPr>
              <w:ind w:left="0"/>
            </w:pPr>
            <w:r w:rsidRPr="001F70AC">
              <w:t>3000</w:t>
            </w:r>
          </w:p>
        </w:tc>
        <w:tc>
          <w:tcPr>
            <w:tcW w:w="2092" w:type="dxa"/>
          </w:tcPr>
          <w:p w14:paraId="31600EC0" w14:textId="77777777" w:rsidR="00C957DB" w:rsidRDefault="00C957DB" w:rsidP="003E399B">
            <w:pPr>
              <w:ind w:left="0"/>
            </w:pPr>
            <w:r>
              <w:t>Unknown Fingerprint</w:t>
            </w:r>
          </w:p>
        </w:tc>
        <w:tc>
          <w:tcPr>
            <w:tcW w:w="1496" w:type="dxa"/>
          </w:tcPr>
          <w:p w14:paraId="4D229DB0" w14:textId="77777777" w:rsidR="00C957DB" w:rsidRDefault="00C957DB" w:rsidP="003E399B">
            <w:pPr>
              <w:keepNext/>
              <w:ind w:left="0"/>
            </w:pPr>
            <w:r>
              <w:t>Varying</w:t>
            </w:r>
          </w:p>
        </w:tc>
        <w:tc>
          <w:tcPr>
            <w:tcW w:w="1496" w:type="dxa"/>
          </w:tcPr>
          <w:p w14:paraId="44083CC8" w14:textId="77777777" w:rsidR="00C957DB" w:rsidRDefault="00C957DB" w:rsidP="003E399B">
            <w:pPr>
              <w:keepNext/>
              <w:ind w:left="0"/>
            </w:pPr>
          </w:p>
        </w:tc>
      </w:tr>
    </w:tbl>
    <w:p w14:paraId="1915CEDF" w14:textId="77777777" w:rsidR="00C957DB" w:rsidRDefault="00C957DB" w:rsidP="00C957DB">
      <w:pPr>
        <w:pStyle w:val="Caption"/>
        <w:jc w:val="center"/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3</w:t>
      </w:r>
      <w:r>
        <w:rPr>
          <w:noProof/>
        </w:rPr>
        <w:fldChar w:fldCharType="end"/>
      </w:r>
      <w:r>
        <w:t xml:space="preserve"> - Feature Identification</w:t>
      </w:r>
    </w:p>
    <w:p w14:paraId="74ADF143" w14:textId="77777777" w:rsidR="00C957DB" w:rsidRDefault="00C957DB" w:rsidP="00C957DB">
      <w:pPr>
        <w:ind w:left="0"/>
      </w:pPr>
    </w:p>
    <w:p w14:paraId="500D96A4" w14:textId="77777777" w:rsidR="00C957DB" w:rsidRDefault="00C957DB" w:rsidP="00C957DB">
      <w:pPr>
        <w:keepNext/>
        <w:tabs>
          <w:tab w:val="clear" w:pos="567"/>
        </w:tabs>
        <w:ind w:left="0"/>
        <w:jc w:val="center"/>
      </w:pPr>
      <w:r>
        <w:rPr>
          <w:noProof/>
        </w:rPr>
        <w:drawing>
          <wp:inline distT="0" distB="0" distL="0" distR="0" wp14:anchorId="3B60C120" wp14:editId="09DDBD39">
            <wp:extent cx="4487333" cy="2233827"/>
            <wp:effectExtent l="0" t="0" r="0" b="0"/>
            <wp:docPr id="175575242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8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1623" cy="22459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45902CC" w14:textId="37538431" w:rsidR="00C957DB" w:rsidRDefault="00C957DB" w:rsidP="00C957DB">
      <w:pPr>
        <w:pStyle w:val="Caption"/>
        <w:tabs>
          <w:tab w:val="clear" w:pos="567"/>
        </w:tabs>
        <w:ind w:left="0"/>
        <w:jc w:val="center"/>
      </w:pPr>
      <w:bookmarkStart w:id="17" w:name="_Ref21653219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445184">
        <w:rPr>
          <w:noProof/>
        </w:rPr>
        <w:t>12</w:t>
      </w:r>
      <w:r>
        <w:rPr>
          <w:noProof/>
        </w:rPr>
        <w:fldChar w:fldCharType="end"/>
      </w:r>
      <w:bookmarkEnd w:id="17"/>
      <w:r>
        <w:t xml:space="preserve"> – Transmission Spectra of RDX and TNT </w:t>
      </w:r>
      <w:sdt>
        <w:sdtPr>
          <w:id w:val="-236240330"/>
          <w:citation/>
        </w:sdtPr>
        <w:sdtContent>
          <w:r>
            <w:fldChar w:fldCharType="begin"/>
          </w:r>
          <w:r>
            <w:instrText xml:space="preserve"> CITATION KRa19 \l 2057 </w:instrText>
          </w:r>
          <w:r>
            <w:fldChar w:fldCharType="separate"/>
          </w:r>
          <w:r w:rsidR="00D879B5">
            <w:rPr>
              <w:noProof/>
            </w:rPr>
            <w:t>[13]</w:t>
          </w:r>
          <w:r>
            <w:fldChar w:fldCharType="end"/>
          </w:r>
        </w:sdtContent>
      </w:sdt>
    </w:p>
    <w:p w14:paraId="55CD1131" w14:textId="77777777" w:rsidR="00C957DB" w:rsidRDefault="00C957DB" w:rsidP="00C957DB">
      <w:pPr>
        <w:jc w:val="center"/>
      </w:pPr>
    </w:p>
    <w:p w14:paraId="371970C6" w14:textId="77777777" w:rsidR="00C957DB" w:rsidRDefault="00C957DB" w:rsidP="00C957DB">
      <w:pPr>
        <w:keepNext/>
        <w:tabs>
          <w:tab w:val="clear" w:pos="567"/>
        </w:tabs>
        <w:ind w:left="0"/>
        <w:jc w:val="center"/>
      </w:pPr>
      <w:r w:rsidRPr="005C32E4">
        <w:rPr>
          <w:noProof/>
        </w:rPr>
        <w:lastRenderedPageBreak/>
        <w:drawing>
          <wp:inline distT="0" distB="0" distL="0" distR="0" wp14:anchorId="1AB0E9F5" wp14:editId="100C22F7">
            <wp:extent cx="4907666" cy="2078775"/>
            <wp:effectExtent l="0" t="0" r="7620" b="0"/>
            <wp:docPr id="1718709027" name="Picture 1" descr="A graph of a person's react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8709027" name="Picture 1" descr="A graph of a person's reaction&#10;&#10;AI-generated content may be incorrect."/>
                    <pic:cNvPicPr/>
                  </pic:nvPicPr>
                  <pic:blipFill rotWithShape="1">
                    <a:blip r:embed="rId34"/>
                    <a:srcRect l="1478" r="2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6214" cy="20866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6082BF3" w14:textId="70F4111A" w:rsidR="00C957DB" w:rsidRPr="00104A21" w:rsidRDefault="00C957DB" w:rsidP="00C957DB">
      <w:pPr>
        <w:pStyle w:val="Caption"/>
        <w:tabs>
          <w:tab w:val="clear" w:pos="567"/>
          <w:tab w:val="left" w:pos="851"/>
        </w:tabs>
        <w:ind w:left="0"/>
        <w:jc w:val="center"/>
      </w:pPr>
      <w:bookmarkStart w:id="18" w:name="_Ref21653233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445184">
        <w:rPr>
          <w:noProof/>
        </w:rPr>
        <w:t>13</w:t>
      </w:r>
      <w:r>
        <w:rPr>
          <w:noProof/>
        </w:rPr>
        <w:fldChar w:fldCharType="end"/>
      </w:r>
      <w:bookmarkEnd w:id="18"/>
      <w:r>
        <w:t xml:space="preserve"> - </w:t>
      </w:r>
      <w:r w:rsidRPr="00716E73">
        <w:t xml:space="preserve">Absorption Spectra of </w:t>
      </w:r>
      <w:r>
        <w:t xml:space="preserve">DMNB </w:t>
      </w:r>
      <w:sdt>
        <w:sdtPr>
          <w:id w:val="885294785"/>
          <w:citation/>
        </w:sdtPr>
        <w:sdtContent>
          <w:r>
            <w:fldChar w:fldCharType="begin"/>
          </w:r>
          <w:r>
            <w:instrText xml:space="preserve">CITATION Ass24 \l 2057 </w:instrText>
          </w:r>
          <w:r>
            <w:fldChar w:fldCharType="separate"/>
          </w:r>
          <w:r w:rsidR="00D879B5">
            <w:rPr>
              <w:noProof/>
            </w:rPr>
            <w:t>[14]</w:t>
          </w:r>
          <w:r>
            <w:fldChar w:fldCharType="end"/>
          </w:r>
        </w:sdtContent>
      </w:sdt>
    </w:p>
    <w:p w14:paraId="628B092E" w14:textId="77777777" w:rsidR="00C957DB" w:rsidRDefault="00C957DB" w:rsidP="00C957DB"/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520"/>
        <w:gridCol w:w="1220"/>
        <w:gridCol w:w="1571"/>
        <w:gridCol w:w="1496"/>
        <w:gridCol w:w="1394"/>
      </w:tblGrid>
      <w:tr w:rsidR="00C957DB" w14:paraId="47AEE4A4" w14:textId="77777777" w:rsidTr="003E399B">
        <w:trPr>
          <w:jc w:val="center"/>
        </w:trPr>
        <w:tc>
          <w:tcPr>
            <w:tcW w:w="1520" w:type="dxa"/>
          </w:tcPr>
          <w:p w14:paraId="0AEC05E0" w14:textId="77777777" w:rsidR="00C957DB" w:rsidRDefault="00C957DB" w:rsidP="003E399B">
            <w:pPr>
              <w:ind w:left="0"/>
            </w:pPr>
            <w:r>
              <w:t>Munition</w:t>
            </w:r>
          </w:p>
        </w:tc>
        <w:tc>
          <w:tcPr>
            <w:tcW w:w="1220" w:type="dxa"/>
          </w:tcPr>
          <w:p w14:paraId="1BAA25E3" w14:textId="77777777" w:rsidR="00C957DB" w:rsidRDefault="00C957DB" w:rsidP="003E399B">
            <w:pPr>
              <w:ind w:left="0"/>
            </w:pPr>
            <w:r>
              <w:t>Explosive</w:t>
            </w:r>
          </w:p>
        </w:tc>
        <w:tc>
          <w:tcPr>
            <w:tcW w:w="1571" w:type="dxa"/>
          </w:tcPr>
          <w:p w14:paraId="697C4230" w14:textId="77777777" w:rsidR="00C957DB" w:rsidRDefault="00C957DB" w:rsidP="003E399B">
            <w:pPr>
              <w:ind w:left="0"/>
            </w:pPr>
            <w:r>
              <w:t>Energetic</w:t>
            </w:r>
          </w:p>
        </w:tc>
        <w:tc>
          <w:tcPr>
            <w:tcW w:w="1496" w:type="dxa"/>
          </w:tcPr>
          <w:p w14:paraId="5F042BA3" w14:textId="77777777" w:rsidR="00C957DB" w:rsidRDefault="00C957DB" w:rsidP="003E399B">
            <w:pPr>
              <w:ind w:left="0"/>
            </w:pPr>
            <w:r>
              <w:t xml:space="preserve">Taggant </w:t>
            </w:r>
          </w:p>
        </w:tc>
        <w:tc>
          <w:tcPr>
            <w:tcW w:w="1394" w:type="dxa"/>
          </w:tcPr>
          <w:p w14:paraId="3E0B0440" w14:textId="77777777" w:rsidR="00C957DB" w:rsidRDefault="00C957DB" w:rsidP="003E399B">
            <w:pPr>
              <w:ind w:left="0"/>
            </w:pPr>
            <w:r>
              <w:t>Plasticiser and Binder</w:t>
            </w:r>
          </w:p>
        </w:tc>
      </w:tr>
      <w:tr w:rsidR="00C957DB" w14:paraId="3C809691" w14:textId="77777777" w:rsidTr="003E399B">
        <w:trPr>
          <w:jc w:val="center"/>
        </w:trPr>
        <w:tc>
          <w:tcPr>
            <w:tcW w:w="1520" w:type="dxa"/>
          </w:tcPr>
          <w:p w14:paraId="1B8635CE" w14:textId="77777777" w:rsidR="00C957DB" w:rsidRDefault="00C957DB" w:rsidP="003E399B">
            <w:pPr>
              <w:ind w:left="0"/>
            </w:pPr>
            <w:r>
              <w:t>Pipe Bomb</w:t>
            </w:r>
          </w:p>
        </w:tc>
        <w:tc>
          <w:tcPr>
            <w:tcW w:w="1220" w:type="dxa"/>
          </w:tcPr>
          <w:p w14:paraId="06CAEB98" w14:textId="6B1CF149" w:rsidR="00C957DB" w:rsidRDefault="00C957DB" w:rsidP="003E399B">
            <w:pPr>
              <w:ind w:left="0"/>
            </w:pPr>
            <w:r>
              <w:t xml:space="preserve">PE8 </w:t>
            </w:r>
            <w:sdt>
              <w:sdtPr>
                <w:id w:val="175691377"/>
                <w:citation/>
              </w:sdtPr>
              <w:sdtContent>
                <w:r>
                  <w:fldChar w:fldCharType="begin"/>
                </w:r>
                <w:r>
                  <w:instrText xml:space="preserve">CITATION Che22 \l 2057 </w:instrText>
                </w:r>
                <w:r>
                  <w:fldChar w:fldCharType="separate"/>
                </w:r>
                <w:r w:rsidR="00D879B5">
                  <w:rPr>
                    <w:noProof/>
                  </w:rPr>
                  <w:t>[15]</w:t>
                </w:r>
                <w:r>
                  <w:fldChar w:fldCharType="end"/>
                </w:r>
              </w:sdtContent>
            </w:sdt>
          </w:p>
        </w:tc>
        <w:tc>
          <w:tcPr>
            <w:tcW w:w="1571" w:type="dxa"/>
          </w:tcPr>
          <w:p w14:paraId="31BCCBD5" w14:textId="77777777" w:rsidR="00C957DB" w:rsidRDefault="00C957DB" w:rsidP="003E399B">
            <w:pPr>
              <w:ind w:left="0"/>
            </w:pPr>
            <w:r>
              <w:t>RDX 86.5%</w:t>
            </w:r>
          </w:p>
        </w:tc>
        <w:tc>
          <w:tcPr>
            <w:tcW w:w="1496" w:type="dxa"/>
          </w:tcPr>
          <w:p w14:paraId="32E48B43" w14:textId="77777777" w:rsidR="00C957DB" w:rsidRDefault="00C957DB" w:rsidP="003E399B">
            <w:pPr>
              <w:ind w:left="0"/>
            </w:pPr>
            <w:r>
              <w:t>DMNB 1%</w:t>
            </w:r>
          </w:p>
        </w:tc>
        <w:tc>
          <w:tcPr>
            <w:tcW w:w="1394" w:type="dxa"/>
          </w:tcPr>
          <w:p w14:paraId="04BF5DDD" w14:textId="77777777" w:rsidR="00C957DB" w:rsidRDefault="00C957DB" w:rsidP="003E399B">
            <w:pPr>
              <w:ind w:left="0"/>
            </w:pPr>
            <w:r>
              <w:t>12.5%</w:t>
            </w:r>
          </w:p>
        </w:tc>
      </w:tr>
      <w:tr w:rsidR="00C957DB" w14:paraId="70E86C82" w14:textId="77777777" w:rsidTr="003E399B">
        <w:trPr>
          <w:jc w:val="center"/>
        </w:trPr>
        <w:tc>
          <w:tcPr>
            <w:tcW w:w="1520" w:type="dxa"/>
          </w:tcPr>
          <w:p w14:paraId="2C1D03C1" w14:textId="77777777" w:rsidR="00C957DB" w:rsidRDefault="00C957DB" w:rsidP="003E399B">
            <w:pPr>
              <w:ind w:left="0"/>
            </w:pPr>
            <w:r>
              <w:t>81mm Mortar</w:t>
            </w:r>
          </w:p>
        </w:tc>
        <w:tc>
          <w:tcPr>
            <w:tcW w:w="1220" w:type="dxa"/>
          </w:tcPr>
          <w:p w14:paraId="7025DD19" w14:textId="77777777" w:rsidR="00C957DB" w:rsidRDefault="00C957DB" w:rsidP="003E399B">
            <w:pPr>
              <w:ind w:left="0"/>
            </w:pPr>
            <w:r>
              <w:t>TNT</w:t>
            </w:r>
          </w:p>
        </w:tc>
        <w:tc>
          <w:tcPr>
            <w:tcW w:w="1571" w:type="dxa"/>
          </w:tcPr>
          <w:p w14:paraId="77A00E0D" w14:textId="77777777" w:rsidR="00C957DB" w:rsidRDefault="00C957DB" w:rsidP="003E399B">
            <w:pPr>
              <w:ind w:left="0"/>
            </w:pPr>
            <w:r>
              <w:t>TNT</w:t>
            </w:r>
          </w:p>
        </w:tc>
        <w:tc>
          <w:tcPr>
            <w:tcW w:w="1496" w:type="dxa"/>
          </w:tcPr>
          <w:p w14:paraId="5248003C" w14:textId="77777777" w:rsidR="00C957DB" w:rsidRDefault="00C957DB" w:rsidP="003E399B">
            <w:pPr>
              <w:ind w:left="0"/>
            </w:pPr>
            <w:r>
              <w:t>Unknown</w:t>
            </w:r>
          </w:p>
        </w:tc>
        <w:tc>
          <w:tcPr>
            <w:tcW w:w="1394" w:type="dxa"/>
          </w:tcPr>
          <w:p w14:paraId="2F3DCCD9" w14:textId="77777777" w:rsidR="00C957DB" w:rsidRDefault="00C957DB" w:rsidP="003E399B">
            <w:pPr>
              <w:keepNext/>
              <w:ind w:left="0"/>
            </w:pPr>
            <w:r>
              <w:t>Unknown</w:t>
            </w:r>
          </w:p>
        </w:tc>
      </w:tr>
    </w:tbl>
    <w:p w14:paraId="1F97A29A" w14:textId="77777777" w:rsidR="00C957DB" w:rsidRDefault="00C957DB" w:rsidP="00C957DB">
      <w:pPr>
        <w:pStyle w:val="Caption"/>
        <w:jc w:val="center"/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4</w:t>
      </w:r>
      <w:r>
        <w:rPr>
          <w:noProof/>
        </w:rPr>
        <w:fldChar w:fldCharType="end"/>
      </w:r>
      <w:r>
        <w:t xml:space="preserve"> - Energetic Material Constituents</w:t>
      </w:r>
    </w:p>
    <w:p w14:paraId="1745ACAA" w14:textId="6FAFA95A" w:rsidR="00C957DB" w:rsidRDefault="00C957DB" w:rsidP="00C957DB">
      <w:pPr>
        <w:tabs>
          <w:tab w:val="clear" w:pos="567"/>
        </w:tabs>
        <w:spacing w:after="160" w:line="259" w:lineRule="auto"/>
        <w:ind w:left="0"/>
        <w:contextualSpacing w:val="0"/>
        <w:rPr>
          <w:b/>
          <w:bCs/>
        </w:rPr>
      </w:pPr>
    </w:p>
    <w:p w14:paraId="59F0DBE2" w14:textId="2A34EC78" w:rsidR="00271E1E" w:rsidRDefault="00271E1E" w:rsidP="00271E1E">
      <w:pPr>
        <w:pStyle w:val="Heading1"/>
      </w:pPr>
      <w:bookmarkStart w:id="19" w:name="_Toc217055609"/>
      <w:r>
        <w:t>Results</w:t>
      </w:r>
      <w:bookmarkEnd w:id="19"/>
    </w:p>
    <w:p w14:paraId="59B348A1" w14:textId="77777777" w:rsidR="00963BE1" w:rsidRDefault="00963BE1" w:rsidP="00963BE1"/>
    <w:p w14:paraId="6D9F10B6" w14:textId="7E093A97" w:rsidR="002D1942" w:rsidRDefault="002D1942" w:rsidP="00963BE1">
      <w:r>
        <w:t xml:space="preserve">The </w:t>
      </w:r>
      <w:r w:rsidR="005327EC">
        <w:t>visual data evaluated indicated a small charge with a metal body</w:t>
      </w:r>
      <w:r w:rsidR="00E37CC1">
        <w:t xml:space="preserve">. </w:t>
      </w:r>
    </w:p>
    <w:p w14:paraId="613FD73A" w14:textId="77777777" w:rsidR="002D1942" w:rsidRDefault="002D1942" w:rsidP="00963BE1"/>
    <w:p w14:paraId="77281B55" w14:textId="0A51052A" w:rsidR="00963BE1" w:rsidRDefault="00822B65" w:rsidP="00963BE1">
      <w:r>
        <w:t xml:space="preserve">The Final Pressure results show a peak pressure of </w:t>
      </w:r>
      <w:r w:rsidR="003E6C5F">
        <w:t>G2 of 80 kPa and a reflected pressure of 335 kPa</w:t>
      </w:r>
      <w:r w:rsidR="008A50D8">
        <w:t xml:space="preserve">. </w:t>
      </w:r>
    </w:p>
    <w:p w14:paraId="6FD3A280" w14:textId="77777777" w:rsidR="00822B65" w:rsidRDefault="00822B65" w:rsidP="00963BE1"/>
    <w:p w14:paraId="7DED0CA7" w14:textId="77777777" w:rsidR="008A50D8" w:rsidRDefault="00822B65" w:rsidP="008A50D8">
      <w:pPr>
        <w:keepNext/>
        <w:jc w:val="center"/>
      </w:pPr>
      <w:r w:rsidRPr="00822B65">
        <w:drawing>
          <wp:inline distT="0" distB="0" distL="0" distR="0" wp14:anchorId="445FA411" wp14:editId="6BB5565F">
            <wp:extent cx="4563200" cy="3336202"/>
            <wp:effectExtent l="0" t="0" r="0" b="0"/>
            <wp:docPr id="1842783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278382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570206" cy="33413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B3A9B7" w14:textId="6A363AA1" w:rsidR="00822B65" w:rsidRPr="00963BE1" w:rsidRDefault="008A50D8" w:rsidP="008A50D8">
      <w:pPr>
        <w:pStyle w:val="Caption"/>
        <w:jc w:val="center"/>
      </w:pPr>
      <w:r>
        <w:t xml:space="preserve">Figure </w:t>
      </w:r>
      <w:fldSimple w:instr=" SEQ Figure \* ARABIC ">
        <w:r w:rsidR="00445184">
          <w:rPr>
            <w:noProof/>
          </w:rPr>
          <w:t>14</w:t>
        </w:r>
      </w:fldSimple>
      <w:r>
        <w:t xml:space="preserve"> - Final Pressure Results</w:t>
      </w:r>
    </w:p>
    <w:p w14:paraId="45813304" w14:textId="77777777" w:rsidR="005226F8" w:rsidRDefault="005226F8" w:rsidP="005226F8"/>
    <w:p w14:paraId="1935A2DA" w14:textId="2DA4F0B7" w:rsidR="008A50D8" w:rsidRDefault="00A92488" w:rsidP="005226F8">
      <w:r>
        <w:t>T</w:t>
      </w:r>
      <w:r w:rsidR="00287218">
        <w:t xml:space="preserve">hese pressure </w:t>
      </w:r>
      <w:r>
        <w:t>results can be compared</w:t>
      </w:r>
      <w:r w:rsidR="00287218">
        <w:t xml:space="preserve"> to the expected pressures </w:t>
      </w:r>
      <w:r w:rsidR="00A152A6">
        <w:t xml:space="preserve">from </w:t>
      </w:r>
      <w:r w:rsidR="001B3EDE">
        <w:t>a Kingery Blast Calculator with input values for the pipe bomb</w:t>
      </w:r>
      <w:r>
        <w:t xml:space="preserve">. </w:t>
      </w:r>
      <w:r w:rsidR="00445184">
        <w:t xml:space="preserve"> Seen below in </w:t>
      </w:r>
      <w:r>
        <w:fldChar w:fldCharType="begin"/>
      </w:r>
      <w:r>
        <w:instrText xml:space="preserve"> REF _Ref217055019 \h </w:instrText>
      </w:r>
      <w:r>
        <w:fldChar w:fldCharType="separate"/>
      </w:r>
      <w:r>
        <w:t xml:space="preserve">Figure </w:t>
      </w:r>
      <w:r>
        <w:rPr>
          <w:noProof/>
        </w:rPr>
        <w:t>15</w:t>
      </w:r>
      <w:r>
        <w:fldChar w:fldCharType="end"/>
      </w:r>
      <w:r>
        <w:t xml:space="preserve">. </w:t>
      </w:r>
    </w:p>
    <w:p w14:paraId="363EDDD6" w14:textId="77777777" w:rsidR="00445184" w:rsidRDefault="00445184" w:rsidP="00445184">
      <w:pPr>
        <w:keepNext/>
        <w:tabs>
          <w:tab w:val="clear" w:pos="567"/>
          <w:tab w:val="left" w:pos="0"/>
        </w:tabs>
        <w:ind w:left="0"/>
        <w:jc w:val="center"/>
      </w:pPr>
      <w:r w:rsidRPr="00445184">
        <w:lastRenderedPageBreak/>
        <w:drawing>
          <wp:inline distT="0" distB="0" distL="0" distR="0" wp14:anchorId="2B5DC4CF" wp14:editId="13826A8D">
            <wp:extent cx="4938055" cy="2577352"/>
            <wp:effectExtent l="0" t="0" r="0" b="0"/>
            <wp:docPr id="17300975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0097514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946230" cy="2581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05B8A9" w14:textId="4623B839" w:rsidR="00445184" w:rsidRDefault="00445184" w:rsidP="00445184">
      <w:pPr>
        <w:pStyle w:val="Caption"/>
        <w:jc w:val="center"/>
      </w:pPr>
      <w:bookmarkStart w:id="20" w:name="_Ref217055019"/>
      <w:r>
        <w:t xml:space="preserve">Figure </w:t>
      </w:r>
      <w:fldSimple w:instr=" SEQ Figure \* ARABIC ">
        <w:r>
          <w:rPr>
            <w:noProof/>
          </w:rPr>
          <w:t>15</w:t>
        </w:r>
      </w:fldSimple>
      <w:bookmarkEnd w:id="20"/>
      <w:r>
        <w:t xml:space="preserve"> - Kingery Blast Calculator Results </w:t>
      </w:r>
      <w:sdt>
        <w:sdtPr>
          <w:id w:val="-1624841697"/>
          <w:citation/>
        </w:sdtPr>
        <w:sdtContent>
          <w:r w:rsidR="00A92488">
            <w:fldChar w:fldCharType="begin"/>
          </w:r>
          <w:r w:rsidR="00A92488">
            <w:instrText xml:space="preserve"> CITATION Unk25 \l 2057 </w:instrText>
          </w:r>
          <w:r w:rsidR="00A92488">
            <w:fldChar w:fldCharType="separate"/>
          </w:r>
          <w:r w:rsidR="00D879B5">
            <w:rPr>
              <w:noProof/>
            </w:rPr>
            <w:t>[16]</w:t>
          </w:r>
          <w:r w:rsidR="00A92488">
            <w:fldChar w:fldCharType="end"/>
          </w:r>
        </w:sdtContent>
      </w:sdt>
    </w:p>
    <w:p w14:paraId="5328FF75" w14:textId="77777777" w:rsidR="00A92488" w:rsidRDefault="00A92488" w:rsidP="005226F8"/>
    <w:p w14:paraId="4C5B4BAF" w14:textId="1585B1F4" w:rsidR="00287218" w:rsidRDefault="00A92488" w:rsidP="005226F8">
      <w:r>
        <w:t xml:space="preserve">These pressures show a close correlation between </w:t>
      </w:r>
      <w:r w:rsidR="00135335">
        <w:t xml:space="preserve">the calculated and measured results providing confidence that the munition in question is a pipe bomb. </w:t>
      </w:r>
    </w:p>
    <w:p w14:paraId="1F7891D5" w14:textId="77777777" w:rsidR="00A92488" w:rsidRDefault="00A92488" w:rsidP="005226F8"/>
    <w:p w14:paraId="0171D143" w14:textId="6E4115D8" w:rsidR="008A50D8" w:rsidRDefault="008A50D8" w:rsidP="005226F8">
      <w:pPr>
        <w:rPr>
          <w:rFonts w:cs="Times New Roman"/>
          <w:szCs w:val="20"/>
          <w:lang w:eastAsia="en-GB"/>
        </w:rPr>
      </w:pPr>
      <w:r>
        <w:t>The average fragment velocity achieved was 772</w:t>
      </w:r>
      <w:r w:rsidR="007B37D6" w:rsidRPr="007B37D6">
        <w:t xml:space="preserve"> </w:t>
      </w:r>
      <w:r w:rsidR="007B37D6" w:rsidRPr="007B37D6">
        <w:rPr>
          <w:rFonts w:cs="Times New Roman"/>
          <w:szCs w:val="20"/>
          <w:lang w:eastAsia="en-GB"/>
        </w:rPr>
        <w:t>ms</w:t>
      </w:r>
      <w:r w:rsidR="007B37D6" w:rsidRPr="007B37D6">
        <w:rPr>
          <w:rFonts w:cs="Times New Roman"/>
          <w:szCs w:val="20"/>
          <w:vertAlign w:val="superscript"/>
          <w:lang w:eastAsia="en-GB"/>
        </w:rPr>
        <w:t>-1</w:t>
      </w:r>
      <w:r w:rsidR="007B37D6">
        <w:rPr>
          <w:rFonts w:cs="Times New Roman"/>
          <w:szCs w:val="20"/>
          <w:lang w:eastAsia="en-GB"/>
        </w:rPr>
        <w:t xml:space="preserve"> once anomalies of smaller or larger fragments than 0.</w:t>
      </w:r>
      <w:r w:rsidR="00A414F3">
        <w:rPr>
          <w:rFonts w:cs="Times New Roman"/>
          <w:szCs w:val="20"/>
          <w:lang w:eastAsia="en-GB"/>
        </w:rPr>
        <w:t xml:space="preserve">8g </w:t>
      </w:r>
      <w:r w:rsidR="007B37D6">
        <w:rPr>
          <w:rFonts w:cs="Times New Roman"/>
          <w:szCs w:val="20"/>
          <w:lang w:eastAsia="en-GB"/>
        </w:rPr>
        <w:t xml:space="preserve">are removed. </w:t>
      </w:r>
      <w:r w:rsidR="006044C7">
        <w:rPr>
          <w:rFonts w:cs="Times New Roman"/>
          <w:szCs w:val="20"/>
          <w:lang w:eastAsia="en-GB"/>
        </w:rPr>
        <w:t xml:space="preserve">This cannot be directly compared to any available information as the fragment velocity from a pipe bomb is not standardised or widely available. </w:t>
      </w:r>
    </w:p>
    <w:p w14:paraId="2C14C10E" w14:textId="77777777" w:rsidR="00A414F3" w:rsidRDefault="00A414F3" w:rsidP="005226F8">
      <w:pPr>
        <w:rPr>
          <w:rFonts w:cs="Times New Roman"/>
          <w:szCs w:val="20"/>
          <w:lang w:eastAsia="en-GB"/>
        </w:rPr>
      </w:pPr>
    </w:p>
    <w:p w14:paraId="1483D215" w14:textId="5B9F7EF4" w:rsidR="00A414F3" w:rsidRDefault="00A414F3" w:rsidP="005226F8">
      <w:pPr>
        <w:rPr>
          <w:rFonts w:cs="Times New Roman"/>
          <w:szCs w:val="20"/>
          <w:lang w:eastAsia="en-GB"/>
        </w:rPr>
      </w:pPr>
      <w:r>
        <w:rPr>
          <w:rFonts w:cs="Times New Roman"/>
          <w:szCs w:val="20"/>
          <w:lang w:eastAsia="en-GB"/>
        </w:rPr>
        <w:t xml:space="preserve">The final chemical analysis indicated the likely energetic </w:t>
      </w:r>
      <w:r w:rsidR="002D1942">
        <w:rPr>
          <w:rFonts w:cs="Times New Roman"/>
          <w:szCs w:val="20"/>
          <w:lang w:eastAsia="en-GB"/>
        </w:rPr>
        <w:t xml:space="preserve">was RDX based with some form of plasticiser and taggant. </w:t>
      </w:r>
      <w:r w:rsidR="006044C7">
        <w:rPr>
          <w:rFonts w:cs="Times New Roman"/>
          <w:szCs w:val="20"/>
          <w:lang w:eastAsia="en-GB"/>
        </w:rPr>
        <w:t xml:space="preserve">This would support the hypothesis of a pipe bomb as the PE8 detailed to be in the pipe bomb is </w:t>
      </w:r>
      <w:r w:rsidR="004A2086">
        <w:rPr>
          <w:rFonts w:cs="Times New Roman"/>
          <w:szCs w:val="20"/>
          <w:lang w:eastAsia="en-GB"/>
        </w:rPr>
        <w:t xml:space="preserve">RDX based with a plasticiser and DMNB taggant. </w:t>
      </w:r>
    </w:p>
    <w:p w14:paraId="0A1533EB" w14:textId="77777777" w:rsidR="002D1942" w:rsidRDefault="002D1942" w:rsidP="005226F8">
      <w:pPr>
        <w:rPr>
          <w:rFonts w:cs="Times New Roman"/>
          <w:szCs w:val="20"/>
          <w:lang w:eastAsia="en-GB"/>
        </w:rPr>
      </w:pPr>
    </w:p>
    <w:p w14:paraId="3818D26F" w14:textId="5BBB2517" w:rsidR="002D1942" w:rsidRPr="007B37D6" w:rsidRDefault="002D1942" w:rsidP="005226F8">
      <w:r>
        <w:rPr>
          <w:rFonts w:cs="Times New Roman"/>
          <w:szCs w:val="20"/>
          <w:lang w:eastAsia="en-GB"/>
        </w:rPr>
        <w:t xml:space="preserve">Lastly the </w:t>
      </w:r>
      <w:r w:rsidR="00E37CC1">
        <w:rPr>
          <w:rFonts w:cs="Times New Roman"/>
          <w:szCs w:val="20"/>
          <w:lang w:eastAsia="en-GB"/>
        </w:rPr>
        <w:t xml:space="preserve">fragment analysis </w:t>
      </w:r>
      <w:r w:rsidR="00683433">
        <w:rPr>
          <w:rFonts w:cs="Times New Roman"/>
          <w:szCs w:val="20"/>
          <w:lang w:eastAsia="en-GB"/>
        </w:rPr>
        <w:t xml:space="preserve">showed a relatively even but small fragment size that was randomly distributed in a tight band around the charge. This further supports a </w:t>
      </w:r>
      <w:r w:rsidR="0088608F">
        <w:rPr>
          <w:rFonts w:cs="Times New Roman"/>
          <w:szCs w:val="20"/>
          <w:lang w:eastAsia="en-GB"/>
        </w:rPr>
        <w:t>brittle metal case with an explosive with a high brisance</w:t>
      </w:r>
      <w:r w:rsidR="005452F9">
        <w:rPr>
          <w:rFonts w:cs="Times New Roman"/>
          <w:szCs w:val="20"/>
          <w:lang w:eastAsia="en-GB"/>
        </w:rPr>
        <w:t xml:space="preserve"> these are </w:t>
      </w:r>
      <w:r w:rsidR="00D879B5">
        <w:rPr>
          <w:rFonts w:cs="Times New Roman"/>
          <w:szCs w:val="20"/>
          <w:lang w:eastAsia="en-GB"/>
        </w:rPr>
        <w:t>characteristic</w:t>
      </w:r>
      <w:r w:rsidR="005452F9">
        <w:rPr>
          <w:rFonts w:cs="Times New Roman"/>
          <w:szCs w:val="20"/>
          <w:lang w:eastAsia="en-GB"/>
        </w:rPr>
        <w:t xml:space="preserve"> of a pipe bomb made from a scaffold tube</w:t>
      </w:r>
      <w:r w:rsidR="0088608F">
        <w:rPr>
          <w:rFonts w:cs="Times New Roman"/>
          <w:szCs w:val="20"/>
          <w:lang w:eastAsia="en-GB"/>
        </w:rPr>
        <w:t>.</w:t>
      </w:r>
    </w:p>
    <w:p w14:paraId="4FFBFA71" w14:textId="77777777" w:rsidR="006E241D" w:rsidRDefault="006E241D" w:rsidP="00F013D6"/>
    <w:p w14:paraId="0A301B4E" w14:textId="77777777" w:rsidR="00F7506E" w:rsidRDefault="00F7506E" w:rsidP="00F80FE5">
      <w:pPr>
        <w:ind w:left="0"/>
      </w:pPr>
    </w:p>
    <w:p w14:paraId="1C50B417" w14:textId="77777777" w:rsidR="00427BD2" w:rsidRDefault="00AB2CB0" w:rsidP="00427BD2">
      <w:pPr>
        <w:pStyle w:val="Heading1"/>
      </w:pPr>
      <w:bookmarkStart w:id="21" w:name="_Toc217055610"/>
      <w:r>
        <w:t>Conclusions</w:t>
      </w:r>
      <w:bookmarkEnd w:id="21"/>
    </w:p>
    <w:p w14:paraId="43A22AC9" w14:textId="77777777" w:rsidR="002C49CB" w:rsidRDefault="002C49CB" w:rsidP="00F05405"/>
    <w:p w14:paraId="1F981B58" w14:textId="26EAC601" w:rsidR="00B03FEC" w:rsidRDefault="00B03FEC" w:rsidP="00F05405">
      <w:r>
        <w:t xml:space="preserve">In conclusion the results from this trial </w:t>
      </w:r>
      <w:r w:rsidR="00F05405">
        <w:t xml:space="preserve">provide clear indication </w:t>
      </w:r>
      <w:r w:rsidR="002C49CB">
        <w:t>that the likely munition is a pipe bomb</w:t>
      </w:r>
      <w:r w:rsidR="00287218">
        <w:t xml:space="preserve"> containing around 2</w:t>
      </w:r>
      <w:r w:rsidR="005452F9">
        <w:t>6</w:t>
      </w:r>
      <w:r w:rsidR="00287218">
        <w:t>0g</w:t>
      </w:r>
      <w:r w:rsidR="005452F9">
        <w:t xml:space="preserve"> of an RDX based High explosive, Likely PE8 as this is readily </w:t>
      </w:r>
      <w:r w:rsidR="00D879B5">
        <w:t>available</w:t>
      </w:r>
      <w:r w:rsidR="005452F9">
        <w:t xml:space="preserve"> in the UK military and </w:t>
      </w:r>
      <w:r w:rsidR="00D879B5">
        <w:t xml:space="preserve">commercially. The post blast photography, pressure, fragmentation and chemical analysis support this conclusion. </w:t>
      </w:r>
    </w:p>
    <w:p w14:paraId="7D120129" w14:textId="77777777" w:rsidR="00FB44F0" w:rsidRDefault="00FB44F0" w:rsidP="0079672F"/>
    <w:p w14:paraId="53EC4BAC" w14:textId="77777777" w:rsidR="00E60EC1" w:rsidRDefault="00E60EC1">
      <w:pPr>
        <w:tabs>
          <w:tab w:val="clear" w:pos="567"/>
        </w:tabs>
        <w:spacing w:after="160" w:line="259" w:lineRule="auto"/>
        <w:ind w:left="0"/>
        <w:contextualSpacing w:val="0"/>
      </w:pPr>
    </w:p>
    <w:p w14:paraId="75197BE6" w14:textId="23BE3B0E" w:rsidR="00CA651C" w:rsidRDefault="00CA651C">
      <w:pPr>
        <w:tabs>
          <w:tab w:val="clear" w:pos="567"/>
        </w:tabs>
        <w:spacing w:after="160" w:line="259" w:lineRule="auto"/>
        <w:ind w:left="0"/>
        <w:contextualSpacing w:val="0"/>
      </w:pPr>
      <w:r>
        <w:br w:type="page"/>
      </w:r>
    </w:p>
    <w:bookmarkStart w:id="22" w:name="_Toc217055611" w:displacedByCustomXml="next"/>
    <w:sdt>
      <w:sdtPr>
        <w:rPr>
          <w:b w:val="0"/>
        </w:rPr>
        <w:id w:val="790479489"/>
        <w:docPartObj>
          <w:docPartGallery w:val="Bibliographies"/>
          <w:docPartUnique/>
        </w:docPartObj>
      </w:sdtPr>
      <w:sdtContent>
        <w:p w14:paraId="245FA3C9" w14:textId="48379654" w:rsidR="00BE7E74" w:rsidRDefault="00BE7E74">
          <w:pPr>
            <w:pStyle w:val="Heading1"/>
          </w:pPr>
          <w:r>
            <w:t>References</w:t>
          </w:r>
          <w:bookmarkEnd w:id="22"/>
        </w:p>
        <w:sdt>
          <w:sdtPr>
            <w:id w:val="-573587230"/>
            <w:bibliography/>
          </w:sdtPr>
          <w:sdtContent>
            <w:p w14:paraId="0282B9C5" w14:textId="77777777" w:rsidR="00D879B5" w:rsidRDefault="00BE7E74">
              <w:pPr>
                <w:rPr>
                  <w:rFonts w:asciiTheme="minorHAnsi" w:eastAsiaTheme="minorHAnsi" w:hAnsiTheme="minorHAnsi" w:cstheme="minorBidi"/>
                  <w:noProof/>
                  <w:sz w:val="22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1276"/>
                <w:gridCol w:w="7750"/>
              </w:tblGrid>
              <w:tr w:rsidR="00D879B5" w14:paraId="007DAC7F" w14:textId="77777777" w:rsidTr="00D879B5">
                <w:trPr>
                  <w:divId w:val="1453672615"/>
                  <w:tblCellSpacing w:w="15" w:type="dxa"/>
                </w:trPr>
                <w:tc>
                  <w:tcPr>
                    <w:tcW w:w="682" w:type="pct"/>
                    <w:hideMark/>
                  </w:tcPr>
                  <w:p w14:paraId="547601C7" w14:textId="421D8BA3" w:rsidR="00D879B5" w:rsidRDefault="00D879B5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4268" w:type="pct"/>
                    <w:hideMark/>
                  </w:tcPr>
                  <w:p w14:paraId="4E2F1D23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P. Murphy, “Report into the London Terrorist Attacks on 7 July 2005,” Cabinet Office, London, 2006.</w:t>
                    </w:r>
                  </w:p>
                </w:tc>
              </w:tr>
              <w:tr w:rsidR="00D879B5" w14:paraId="30681C98" w14:textId="77777777" w:rsidTr="00D879B5">
                <w:trPr>
                  <w:divId w:val="1453672615"/>
                  <w:tblCellSpacing w:w="15" w:type="dxa"/>
                </w:trPr>
                <w:tc>
                  <w:tcPr>
                    <w:tcW w:w="682" w:type="pct"/>
                    <w:hideMark/>
                  </w:tcPr>
                  <w:p w14:paraId="704F4360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4268" w:type="pct"/>
                    <w:hideMark/>
                  </w:tcPr>
                  <w:p w14:paraId="2BD89F68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Masr, “The Beirut Port Explosion,” 17 11 2020. [Online]. Available: https://forensic-architecture.org/investigation/beirut-port-explosion. [Accessed 19 12 2025].</w:t>
                    </w:r>
                  </w:p>
                </w:tc>
              </w:tr>
              <w:tr w:rsidR="00D879B5" w14:paraId="132B5518" w14:textId="77777777" w:rsidTr="00D879B5">
                <w:trPr>
                  <w:divId w:val="1453672615"/>
                  <w:tblCellSpacing w:w="15" w:type="dxa"/>
                </w:trPr>
                <w:tc>
                  <w:tcPr>
                    <w:tcW w:w="682" w:type="pct"/>
                    <w:hideMark/>
                  </w:tcPr>
                  <w:p w14:paraId="251DB575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4268" w:type="pct"/>
                    <w:hideMark/>
                  </w:tcPr>
                  <w:p w14:paraId="7FC712DB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Bull and J. Clasper, Blast Injury Science and Engineering, London: Springer, 2023. </w:t>
                    </w:r>
                  </w:p>
                </w:tc>
              </w:tr>
              <w:tr w:rsidR="00D879B5" w14:paraId="12745026" w14:textId="77777777" w:rsidTr="00D879B5">
                <w:trPr>
                  <w:divId w:val="1453672615"/>
                  <w:tblCellSpacing w:w="15" w:type="dxa"/>
                </w:trPr>
                <w:tc>
                  <w:tcPr>
                    <w:tcW w:w="682" w:type="pct"/>
                    <w:hideMark/>
                  </w:tcPr>
                  <w:p w14:paraId="006C452D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4268" w:type="pct"/>
                    <w:hideMark/>
                  </w:tcPr>
                  <w:p w14:paraId="54A67F73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G. Collette, “Types of Munition of Potential Interest,” 2025. [Online]. Available: https://moodle.uwtsd.ac.uk/mod/resource/view.php?id=697370. [Accessed 05 12 2025].</w:t>
                    </w:r>
                  </w:p>
                </w:tc>
              </w:tr>
              <w:tr w:rsidR="00D879B5" w14:paraId="04976FA1" w14:textId="77777777" w:rsidTr="00D879B5">
                <w:trPr>
                  <w:divId w:val="1453672615"/>
                  <w:tblCellSpacing w:w="15" w:type="dxa"/>
                </w:trPr>
                <w:tc>
                  <w:tcPr>
                    <w:tcW w:w="682" w:type="pct"/>
                    <w:hideMark/>
                  </w:tcPr>
                  <w:p w14:paraId="133379EE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4268" w:type="pct"/>
                    <w:hideMark/>
                  </w:tcPr>
                  <w:p w14:paraId="38D954D0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Google, “Google Maps,” Google, 2025. [Online]. Available: https://www.google.com/maps/place/51%C2%B015'37.6%22N+1%C2%B057'46.6%22W/@51.2604338,-1.9635817,237m/data=!3m2!1e3!4b1!4m12!1m7!3m6!1s0x4873dea8c48a7b6b:0xba95dd105e43b249!2sC+O+T+E+C!8m2!3d51.258604!4d-1.9866419!16s%2Fg%2F11hfbmzw9k!3m3!8m2!3d51.260433!4. [Accessed 13 12 2025].</w:t>
                    </w:r>
                  </w:p>
                </w:tc>
              </w:tr>
              <w:tr w:rsidR="00D879B5" w14:paraId="75D49CDB" w14:textId="77777777" w:rsidTr="00D879B5">
                <w:trPr>
                  <w:divId w:val="1453672615"/>
                  <w:tblCellSpacing w:w="15" w:type="dxa"/>
                </w:trPr>
                <w:tc>
                  <w:tcPr>
                    <w:tcW w:w="682" w:type="pct"/>
                    <w:hideMark/>
                  </w:tcPr>
                  <w:p w14:paraId="40A23294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4268" w:type="pct"/>
                    <w:hideMark/>
                  </w:tcPr>
                  <w:p w14:paraId="297B2F5C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NESO, “System Frequency,” NESO, 2025. [Online]. Available: https://www.neso.energy/data-portal/system-frequency-data. [Accessed 06 12 2025].</w:t>
                    </w:r>
                  </w:p>
                </w:tc>
              </w:tr>
              <w:tr w:rsidR="00D879B5" w14:paraId="50E6CE1E" w14:textId="77777777" w:rsidTr="00D879B5">
                <w:trPr>
                  <w:divId w:val="1453672615"/>
                  <w:tblCellSpacing w:w="15" w:type="dxa"/>
                </w:trPr>
                <w:tc>
                  <w:tcPr>
                    <w:tcW w:w="682" w:type="pct"/>
                    <w:hideMark/>
                  </w:tcPr>
                  <w:p w14:paraId="789285DA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4268" w:type="pct"/>
                    <w:hideMark/>
                  </w:tcPr>
                  <w:p w14:paraId="2825E59F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OriginLab, “OriginLab,” OriginLab, [Online]. Available: https://www.originlab.com/. [Accessed 06 12 2025].</w:t>
                    </w:r>
                  </w:p>
                </w:tc>
              </w:tr>
              <w:tr w:rsidR="00D879B5" w14:paraId="23F0F800" w14:textId="77777777" w:rsidTr="00D879B5">
                <w:trPr>
                  <w:divId w:val="1453672615"/>
                  <w:tblCellSpacing w:w="15" w:type="dxa"/>
                </w:trPr>
                <w:tc>
                  <w:tcPr>
                    <w:tcW w:w="682" w:type="pct"/>
                    <w:hideMark/>
                  </w:tcPr>
                  <w:p w14:paraId="417E2812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4268" w:type="pct"/>
                    <w:hideMark/>
                  </w:tcPr>
                  <w:p w14:paraId="1FD405D8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MathWorks, “MATLAB for Data Analysis,” MathWorks, [Online]. Available: https://www.mathworks.com/products/matlab/data-analysis.html. [Accessed 06 12 2025].</w:t>
                    </w:r>
                  </w:p>
                </w:tc>
              </w:tr>
              <w:tr w:rsidR="00D879B5" w14:paraId="3F68C374" w14:textId="77777777" w:rsidTr="00D879B5">
                <w:trPr>
                  <w:divId w:val="1453672615"/>
                  <w:tblCellSpacing w:w="15" w:type="dxa"/>
                </w:trPr>
                <w:tc>
                  <w:tcPr>
                    <w:tcW w:w="682" w:type="pct"/>
                    <w:hideMark/>
                  </w:tcPr>
                  <w:p w14:paraId="6E66EB3E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4268" w:type="pct"/>
                    <w:hideMark/>
                  </w:tcPr>
                  <w:p w14:paraId="7D5BA228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B. Vishwas and A. PATEL, “3. Smoothing Methods,” in </w:t>
                    </w:r>
                    <w:r>
                      <w:rPr>
                        <w:i/>
                        <w:iCs/>
                        <w:noProof/>
                      </w:rPr>
                      <w:t>Hands-On Time Series Analysis with Python</w:t>
                    </w:r>
                    <w:r>
                      <w:rPr>
                        <w:noProof/>
                      </w:rPr>
                      <w:t>, Apress L. P., 2020, pp. 31-44.</w:t>
                    </w:r>
                  </w:p>
                </w:tc>
              </w:tr>
              <w:tr w:rsidR="00D879B5" w14:paraId="351DC794" w14:textId="77777777" w:rsidTr="00D879B5">
                <w:trPr>
                  <w:divId w:val="1453672615"/>
                  <w:tblCellSpacing w:w="15" w:type="dxa"/>
                </w:trPr>
                <w:tc>
                  <w:tcPr>
                    <w:tcW w:w="682" w:type="pct"/>
                    <w:hideMark/>
                  </w:tcPr>
                  <w:p w14:paraId="311F1AC6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4268" w:type="pct"/>
                    <w:hideMark/>
                  </w:tcPr>
                  <w:p w14:paraId="1152EB69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H. Xu, “7 Data smoothing,” in </w:t>
                    </w:r>
                    <w:r>
                      <w:rPr>
                        <w:i/>
                        <w:iCs/>
                        <w:noProof/>
                      </w:rPr>
                      <w:t>Handbook of Statistics</w:t>
                    </w:r>
                    <w:r>
                      <w:rPr>
                        <w:noProof/>
                      </w:rPr>
                      <w:t>, El, 2020, pp. 337-348.</w:t>
                    </w:r>
                  </w:p>
                </w:tc>
              </w:tr>
              <w:tr w:rsidR="00D879B5" w14:paraId="343609A6" w14:textId="77777777" w:rsidTr="00D879B5">
                <w:trPr>
                  <w:divId w:val="1453672615"/>
                  <w:tblCellSpacing w:w="15" w:type="dxa"/>
                </w:trPr>
                <w:tc>
                  <w:tcPr>
                    <w:tcW w:w="682" w:type="pct"/>
                    <w:hideMark/>
                  </w:tcPr>
                  <w:p w14:paraId="527E4797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4268" w:type="pct"/>
                    <w:hideMark/>
                  </w:tcPr>
                  <w:p w14:paraId="518D48FE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Excel Easy, “Exponential Smoothing in Excel,” Excel Easy, [Online]. Available: https://www.excel-easy.com/examples/exponential-smoothing.html#:~:text=This%20example%20teaches%20you%20how,=%200.3%20and%20alpha%20=%200.8.. [Accessed 06 12 2025].</w:t>
                    </w:r>
                  </w:p>
                </w:tc>
              </w:tr>
              <w:tr w:rsidR="00D879B5" w14:paraId="6E99D740" w14:textId="77777777" w:rsidTr="00D879B5">
                <w:trPr>
                  <w:divId w:val="1453672615"/>
                  <w:tblCellSpacing w:w="15" w:type="dxa"/>
                </w:trPr>
                <w:tc>
                  <w:tcPr>
                    <w:tcW w:w="682" w:type="pct"/>
                    <w:hideMark/>
                  </w:tcPr>
                  <w:p w14:paraId="181CE2D3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4268" w:type="pct"/>
                    <w:hideMark/>
                  </w:tcPr>
                  <w:p w14:paraId="27367100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G. Collett, “Moodle,” 2025. [Online]. Available: https://moodle.uwtsd.ac.uk/course/view.php?id=11814. [Accessed 13 12 2025].</w:t>
                    </w:r>
                  </w:p>
                </w:tc>
              </w:tr>
              <w:tr w:rsidR="00D879B5" w14:paraId="64C04B5D" w14:textId="77777777" w:rsidTr="00D879B5">
                <w:trPr>
                  <w:divId w:val="1453672615"/>
                  <w:tblCellSpacing w:w="15" w:type="dxa"/>
                </w:trPr>
                <w:tc>
                  <w:tcPr>
                    <w:tcW w:w="682" w:type="pct"/>
                    <w:hideMark/>
                  </w:tcPr>
                  <w:p w14:paraId="1EE3B2AE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4268" w:type="pct"/>
                    <w:hideMark/>
                  </w:tcPr>
                  <w:p w14:paraId="204A7D94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K.Rao, D.Ganesh, F.yehya and A.Chaudhary, “A comparative study of thermal stability of TNT, RDX, CL20 and,” </w:t>
                    </w:r>
                    <w:r>
                      <w:rPr>
                        <w:i/>
                        <w:iCs/>
                        <w:noProof/>
                      </w:rPr>
                      <w:t xml:space="preserve">Spectrochimica Acta Part A: Molecular and Biomolecular Spectroscopy ANTA explosives using UV 266 nm-time resolved photoacoustic pyrolysis technique, </w:t>
                    </w:r>
                    <w:r>
                      <w:rPr>
                        <w:noProof/>
                      </w:rPr>
                      <w:t xml:space="preserve">vol. 211, no. 1, pp. 212-220, 2019. </w:t>
                    </w:r>
                  </w:p>
                </w:tc>
              </w:tr>
              <w:tr w:rsidR="00D879B5" w14:paraId="5281D1DA" w14:textId="77777777" w:rsidTr="00D879B5">
                <w:trPr>
                  <w:divId w:val="1453672615"/>
                  <w:tblCellSpacing w:w="15" w:type="dxa"/>
                </w:trPr>
                <w:tc>
                  <w:tcPr>
                    <w:tcW w:w="682" w:type="pct"/>
                    <w:hideMark/>
                  </w:tcPr>
                  <w:p w14:paraId="40181C41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4268" w:type="pct"/>
                    <w:hideMark/>
                  </w:tcPr>
                  <w:p w14:paraId="7800D1E9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Cailes, R. Dunsmore and K. Linge, “Assessment of portable FTIR and Raman spectroscopy for the detection of 2,3-dimethyl-2,3-dinitrobutane (DMDNB) in plastic explosives,” </w:t>
                    </w:r>
                    <w:r>
                      <w:rPr>
                        <w:i/>
                        <w:iCs/>
                        <w:noProof/>
                      </w:rPr>
                      <w:t xml:space="preserve">Defence Technology, </w:t>
                    </w:r>
                    <w:r>
                      <w:rPr>
                        <w:noProof/>
                      </w:rPr>
                      <w:t xml:space="preserve">vol. 44, no. 1, pp. 11-18, 2024. </w:t>
                    </w:r>
                  </w:p>
                </w:tc>
              </w:tr>
              <w:tr w:rsidR="00D879B5" w14:paraId="5DA05482" w14:textId="77777777" w:rsidTr="00D879B5">
                <w:trPr>
                  <w:divId w:val="1453672615"/>
                  <w:tblCellSpacing w:w="15" w:type="dxa"/>
                </w:trPr>
                <w:tc>
                  <w:tcPr>
                    <w:tcW w:w="682" w:type="pct"/>
                    <w:hideMark/>
                  </w:tcPr>
                  <w:p w14:paraId="595C7BEC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4268" w:type="pct"/>
                    <w:hideMark/>
                  </w:tcPr>
                  <w:p w14:paraId="4C0B03DF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Chemring Energetics UK, “PLASTIC EXPLOSIVE (PE8),” 04 2022. [Online]. Available: https://www.chemring.com/~/media/Files/C/Chemring-V3/documents/energetics/heds/pe8-apr22.pdf. [Accessed 25 12 13].</w:t>
                    </w:r>
                  </w:p>
                </w:tc>
              </w:tr>
              <w:tr w:rsidR="00D879B5" w14:paraId="1B88A310" w14:textId="77777777" w:rsidTr="00D879B5">
                <w:trPr>
                  <w:divId w:val="1453672615"/>
                  <w:tblCellSpacing w:w="15" w:type="dxa"/>
                </w:trPr>
                <w:tc>
                  <w:tcPr>
                    <w:tcW w:w="682" w:type="pct"/>
                    <w:hideMark/>
                  </w:tcPr>
                  <w:p w14:paraId="6AD6D88A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[16] </w:t>
                    </w:r>
                  </w:p>
                </w:tc>
                <w:tc>
                  <w:tcPr>
                    <w:tcW w:w="4268" w:type="pct"/>
                    <w:hideMark/>
                  </w:tcPr>
                  <w:p w14:paraId="4F3E13C1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Unknown, “L6 - Data Capture and Evaluation (ACDA6021),” 2025. [Online]. Available: https://moodle.uwtsd.ac.uk/mod/resource/view.php?id=592979. [Accessed 19 12 2025].</w:t>
                    </w:r>
                  </w:p>
                </w:tc>
              </w:tr>
              <w:tr w:rsidR="00D879B5" w14:paraId="70B9E199" w14:textId="77777777" w:rsidTr="00D879B5">
                <w:trPr>
                  <w:divId w:val="1453672615"/>
                  <w:tblCellSpacing w:w="15" w:type="dxa"/>
                </w:trPr>
                <w:tc>
                  <w:tcPr>
                    <w:tcW w:w="682" w:type="pct"/>
                    <w:hideMark/>
                  </w:tcPr>
                  <w:p w14:paraId="63E46F62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4268" w:type="pct"/>
                    <w:hideMark/>
                  </w:tcPr>
                  <w:p w14:paraId="4D91E2E2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CAT UXO, “Home / Explosive Hazzards/ All Hazards / All UXO,” CAT UXO, 2025. [Online]. Available: https://cat-uxo.com/explosive-hazards/. [Accessed 05 12 2025].</w:t>
                    </w:r>
                  </w:p>
                </w:tc>
              </w:tr>
              <w:tr w:rsidR="00D879B5" w14:paraId="3CC5F78E" w14:textId="77777777" w:rsidTr="00D879B5">
                <w:trPr>
                  <w:divId w:val="1453672615"/>
                  <w:tblCellSpacing w:w="15" w:type="dxa"/>
                </w:trPr>
                <w:tc>
                  <w:tcPr>
                    <w:tcW w:w="682" w:type="pct"/>
                    <w:hideMark/>
                  </w:tcPr>
                  <w:p w14:paraId="2610A132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4268" w:type="pct"/>
                    <w:hideMark/>
                  </w:tcPr>
                  <w:p w14:paraId="6704C351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Suceska, Test Methods For Explosives, Zagreb: Springer, 1995. </w:t>
                    </w:r>
                  </w:p>
                </w:tc>
              </w:tr>
              <w:tr w:rsidR="00D879B5" w14:paraId="4953106E" w14:textId="77777777" w:rsidTr="00D879B5">
                <w:trPr>
                  <w:divId w:val="1453672615"/>
                  <w:tblCellSpacing w:w="15" w:type="dxa"/>
                </w:trPr>
                <w:tc>
                  <w:tcPr>
                    <w:tcW w:w="682" w:type="pct"/>
                    <w:hideMark/>
                  </w:tcPr>
                  <w:p w14:paraId="11B6E977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4268" w:type="pct"/>
                    <w:hideMark/>
                  </w:tcPr>
                  <w:p w14:paraId="31273CC5" w14:textId="77777777" w:rsidR="00D879B5" w:rsidRDefault="00D879B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E. Needham, Blast Waves, New Mexico: Springer, 2018. </w:t>
                    </w:r>
                  </w:p>
                </w:tc>
              </w:tr>
            </w:tbl>
            <w:p w14:paraId="12AA3503" w14:textId="77777777" w:rsidR="00D879B5" w:rsidRDefault="00D879B5">
              <w:pPr>
                <w:divId w:val="1453672615"/>
                <w:rPr>
                  <w:noProof/>
                </w:rPr>
              </w:pPr>
            </w:p>
            <w:p w14:paraId="041B27C5" w14:textId="0BDD69FC" w:rsidR="00BE7E74" w:rsidRDefault="00BE7E7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40844E2" w14:textId="587199A4" w:rsidR="00726550" w:rsidRDefault="00726550"/>
    <w:p w14:paraId="45328BE7" w14:textId="77777777" w:rsidR="00BA5D79" w:rsidRDefault="00BA5D79" w:rsidP="00E40B32">
      <w:pPr>
        <w:pStyle w:val="Heading1"/>
        <w:sectPr w:rsidR="00BA5D79" w:rsidSect="009C1C26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14B13C1" w14:textId="029264D2" w:rsidR="00C25936" w:rsidRDefault="00E40B32" w:rsidP="00E40B32">
      <w:pPr>
        <w:pStyle w:val="Heading1"/>
      </w:pPr>
      <w:bookmarkStart w:id="23" w:name="_Toc217055612"/>
      <w:r>
        <w:lastRenderedPageBreak/>
        <w:t xml:space="preserve">Annex 1 </w:t>
      </w:r>
      <w:r w:rsidR="00BA5D79">
        <w:t xml:space="preserve">CAD </w:t>
      </w:r>
      <w:r>
        <w:t>Trial Setup</w:t>
      </w:r>
      <w:bookmarkEnd w:id="23"/>
    </w:p>
    <w:p w14:paraId="336037DF" w14:textId="77777777" w:rsidR="003D5949" w:rsidRDefault="003D5949" w:rsidP="003D5949"/>
    <w:p w14:paraId="5B1E7810" w14:textId="63C522FF" w:rsidR="00715053" w:rsidRDefault="008E5CF4" w:rsidP="00715053">
      <w:pPr>
        <w:ind w:left="0"/>
        <w:jc w:val="center"/>
        <w:sectPr w:rsidR="00715053" w:rsidSect="00BA5D79">
          <w:headerReference w:type="default" r:id="rId37"/>
          <w:pgSz w:w="23811" w:h="16838" w:orient="landscape" w:code="8"/>
          <w:pgMar w:top="1440" w:right="1440" w:bottom="1440" w:left="1440" w:header="708" w:footer="708" w:gutter="0"/>
          <w:cols w:space="708"/>
          <w:docGrid w:linePitch="360"/>
        </w:sectPr>
      </w:pPr>
      <w:r w:rsidRPr="008E5CF4">
        <w:rPr>
          <w:noProof/>
        </w:rPr>
        <w:drawing>
          <wp:inline distT="0" distB="0" distL="0" distR="0" wp14:anchorId="1CDC6BD4" wp14:editId="4225CD46">
            <wp:extent cx="12124481" cy="8421547"/>
            <wp:effectExtent l="0" t="0" r="0" b="0"/>
            <wp:docPr id="1050381904" name="Picture 1" descr="A blueprint of a roo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0381904" name="Picture 1" descr="A blueprint of a room&#10;&#10;AI-generated content may be incorrect."/>
                    <pic:cNvPicPr/>
                  </pic:nvPicPr>
                  <pic:blipFill rotWithShape="1">
                    <a:blip r:embed="rId38"/>
                    <a:srcRect l="1766" t="2317" r="1147" b="8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67943" cy="84517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69D130C" w14:textId="6800DE29" w:rsidR="00715053" w:rsidRDefault="00086467" w:rsidP="00E411DB">
      <w:pPr>
        <w:pStyle w:val="Heading1"/>
      </w:pPr>
      <w:bookmarkStart w:id="24" w:name="_Toc217055613"/>
      <w:r>
        <w:lastRenderedPageBreak/>
        <w:t>Annex 2 – Munitions Data</w:t>
      </w:r>
      <w:bookmarkEnd w:id="24"/>
    </w:p>
    <w:p w14:paraId="7503CB23" w14:textId="77777777" w:rsidR="006E1F79" w:rsidRDefault="006E1F79" w:rsidP="00715053">
      <w:pPr>
        <w:ind w:left="0"/>
      </w:pPr>
    </w:p>
    <w:p w14:paraId="451AE8DC" w14:textId="0778B1A2" w:rsidR="006E1F79" w:rsidRDefault="006E1F79" w:rsidP="00715053">
      <w:pPr>
        <w:ind w:left="0"/>
      </w:pPr>
      <w:r>
        <w:t xml:space="preserve">Black Data </w:t>
      </w:r>
      <w:proofErr w:type="gramStart"/>
      <w:r>
        <w:t>is</w:t>
      </w:r>
      <w:proofErr w:type="gramEnd"/>
      <w:r>
        <w:t xml:space="preserve"> </w:t>
      </w:r>
      <w:r w:rsidR="00F86ED2">
        <w:t xml:space="preserve">was </w:t>
      </w:r>
      <w:r>
        <w:t>Provided</w:t>
      </w:r>
      <w:r w:rsidR="00F86ED2">
        <w:t xml:space="preserve"> by the lecturer</w:t>
      </w:r>
      <w:sdt>
        <w:sdtPr>
          <w:id w:val="-690304223"/>
          <w:citation/>
        </w:sdtPr>
        <w:sdtContent>
          <w:r w:rsidR="00F86ED2">
            <w:fldChar w:fldCharType="begin"/>
          </w:r>
          <w:r w:rsidR="00F86ED2">
            <w:instrText xml:space="preserve"> CITATION GCo25 \l 2057 </w:instrText>
          </w:r>
          <w:r w:rsidR="00F86ED2">
            <w:fldChar w:fldCharType="separate"/>
          </w:r>
          <w:r w:rsidR="00D879B5">
            <w:rPr>
              <w:noProof/>
            </w:rPr>
            <w:t xml:space="preserve"> [4]</w:t>
          </w:r>
          <w:r w:rsidR="00F86ED2">
            <w:fldChar w:fldCharType="end"/>
          </w:r>
        </w:sdtContent>
      </w:sdt>
      <w:r>
        <w:t xml:space="preserve">, Red is </w:t>
      </w:r>
      <w:r w:rsidR="00120010">
        <w:t>Reference</w:t>
      </w:r>
      <w:r>
        <w:t xml:space="preserve"> to CAT UXO</w:t>
      </w:r>
      <w:r w:rsidR="00F86ED2">
        <w:t xml:space="preserve"> </w:t>
      </w:r>
      <w:sdt>
        <w:sdtPr>
          <w:id w:val="1017978059"/>
          <w:citation/>
        </w:sdtPr>
        <w:sdtContent>
          <w:r w:rsidR="00F86ED2">
            <w:fldChar w:fldCharType="begin"/>
          </w:r>
          <w:r w:rsidR="00F86ED2">
            <w:instrText xml:space="preserve"> CITATION CAT25 \l 2057 </w:instrText>
          </w:r>
          <w:r w:rsidR="00F86ED2">
            <w:fldChar w:fldCharType="separate"/>
          </w:r>
          <w:r w:rsidR="00D879B5">
            <w:rPr>
              <w:noProof/>
            </w:rPr>
            <w:t>[17]</w:t>
          </w:r>
          <w:r w:rsidR="00F86ED2">
            <w:fldChar w:fldCharType="end"/>
          </w:r>
        </w:sdtContent>
      </w:sdt>
      <w:r w:rsidR="009D4372">
        <w:t xml:space="preserve">. </w:t>
      </w:r>
    </w:p>
    <w:p w14:paraId="398205C4" w14:textId="77777777" w:rsidR="00086467" w:rsidRDefault="00086467" w:rsidP="00715053">
      <w:pPr>
        <w:ind w:left="0"/>
      </w:pPr>
    </w:p>
    <w:tbl>
      <w:tblPr>
        <w:tblStyle w:val="TableGrid"/>
        <w:tblW w:w="13946" w:type="dxa"/>
        <w:tblLayout w:type="fixed"/>
        <w:tblLook w:val="04A0" w:firstRow="1" w:lastRow="0" w:firstColumn="1" w:lastColumn="0" w:noHBand="0" w:noVBand="1"/>
      </w:tblPr>
      <w:tblGrid>
        <w:gridCol w:w="2011"/>
        <w:gridCol w:w="1009"/>
        <w:gridCol w:w="809"/>
        <w:gridCol w:w="1026"/>
        <w:gridCol w:w="1279"/>
        <w:gridCol w:w="1615"/>
        <w:gridCol w:w="1497"/>
        <w:gridCol w:w="1421"/>
        <w:gridCol w:w="970"/>
        <w:gridCol w:w="1038"/>
        <w:gridCol w:w="1271"/>
      </w:tblGrid>
      <w:tr w:rsidR="007B491E" w:rsidRPr="003E6C58" w14:paraId="215A4A18" w14:textId="48B4EE73" w:rsidTr="00965E37">
        <w:trPr>
          <w:trHeight w:val="333"/>
        </w:trPr>
        <w:tc>
          <w:tcPr>
            <w:tcW w:w="2011" w:type="dxa"/>
            <w:vMerge w:val="restart"/>
            <w:shd w:val="clear" w:color="auto" w:fill="D9D9D9" w:themeFill="background1" w:themeFillShade="D9"/>
          </w:tcPr>
          <w:p w14:paraId="48FDA6C5" w14:textId="0074AF8E" w:rsidR="007B491E" w:rsidRPr="003E6C58" w:rsidRDefault="007B491E" w:rsidP="00954FE5">
            <w:pPr>
              <w:ind w:left="0"/>
              <w:rPr>
                <w:b/>
                <w:bCs/>
                <w:szCs w:val="20"/>
              </w:rPr>
            </w:pPr>
            <w:r w:rsidRPr="003E6C58">
              <w:rPr>
                <w:b/>
                <w:bCs/>
                <w:szCs w:val="20"/>
              </w:rPr>
              <w:t>Munition Name</w:t>
            </w:r>
          </w:p>
        </w:tc>
        <w:tc>
          <w:tcPr>
            <w:tcW w:w="1009" w:type="dxa"/>
            <w:vMerge w:val="restart"/>
            <w:shd w:val="clear" w:color="auto" w:fill="D9D9D9" w:themeFill="background1" w:themeFillShade="D9"/>
          </w:tcPr>
          <w:p w14:paraId="45F3B679" w14:textId="27C5FE78" w:rsidR="007B491E" w:rsidRPr="003E6C58" w:rsidRDefault="007B491E" w:rsidP="00954FE5">
            <w:pPr>
              <w:ind w:left="0"/>
              <w:rPr>
                <w:b/>
                <w:bCs/>
                <w:szCs w:val="20"/>
              </w:rPr>
            </w:pPr>
            <w:r w:rsidRPr="003E6C58">
              <w:rPr>
                <w:b/>
                <w:bCs/>
                <w:szCs w:val="20"/>
              </w:rPr>
              <w:t>Charge Mass (kg)</w:t>
            </w:r>
          </w:p>
        </w:tc>
        <w:tc>
          <w:tcPr>
            <w:tcW w:w="809" w:type="dxa"/>
            <w:vMerge w:val="restart"/>
            <w:shd w:val="clear" w:color="auto" w:fill="D9D9D9" w:themeFill="background1" w:themeFillShade="D9"/>
          </w:tcPr>
          <w:p w14:paraId="62186B62" w14:textId="77777777" w:rsidR="007B491E" w:rsidRPr="003E6C58" w:rsidRDefault="007B491E" w:rsidP="00954FE5">
            <w:pPr>
              <w:ind w:left="0"/>
              <w:rPr>
                <w:b/>
                <w:bCs/>
                <w:szCs w:val="20"/>
              </w:rPr>
            </w:pPr>
            <w:r w:rsidRPr="003E6C58">
              <w:rPr>
                <w:b/>
                <w:bCs/>
                <w:szCs w:val="20"/>
              </w:rPr>
              <w:t>Case Mass</w:t>
            </w:r>
          </w:p>
          <w:p w14:paraId="31AC10CE" w14:textId="5DDC7554" w:rsidR="007B491E" w:rsidRPr="003E6C58" w:rsidRDefault="007B491E" w:rsidP="00954FE5">
            <w:pPr>
              <w:ind w:left="0"/>
              <w:rPr>
                <w:b/>
                <w:bCs/>
                <w:szCs w:val="20"/>
              </w:rPr>
            </w:pPr>
            <w:r w:rsidRPr="003E6C58">
              <w:rPr>
                <w:b/>
                <w:bCs/>
                <w:szCs w:val="20"/>
              </w:rPr>
              <w:t>(kg)</w:t>
            </w:r>
          </w:p>
        </w:tc>
        <w:tc>
          <w:tcPr>
            <w:tcW w:w="1026" w:type="dxa"/>
            <w:vMerge w:val="restart"/>
            <w:shd w:val="clear" w:color="auto" w:fill="D9D9D9" w:themeFill="background1" w:themeFillShade="D9"/>
          </w:tcPr>
          <w:p w14:paraId="144E3A42" w14:textId="77777777" w:rsidR="007B491E" w:rsidRPr="003E6C58" w:rsidRDefault="007B491E" w:rsidP="00954FE5">
            <w:pPr>
              <w:ind w:left="0"/>
              <w:rPr>
                <w:b/>
                <w:bCs/>
                <w:szCs w:val="20"/>
              </w:rPr>
            </w:pPr>
            <w:r w:rsidRPr="003E6C58">
              <w:rPr>
                <w:b/>
                <w:bCs/>
                <w:szCs w:val="20"/>
              </w:rPr>
              <w:t>All Up Mass</w:t>
            </w:r>
          </w:p>
          <w:p w14:paraId="310D884D" w14:textId="181DB1FF" w:rsidR="007B491E" w:rsidRPr="003E6C58" w:rsidRDefault="007B491E" w:rsidP="00954FE5">
            <w:pPr>
              <w:ind w:left="0"/>
              <w:rPr>
                <w:b/>
                <w:bCs/>
                <w:szCs w:val="20"/>
              </w:rPr>
            </w:pPr>
            <w:r w:rsidRPr="003E6C58">
              <w:rPr>
                <w:b/>
                <w:bCs/>
                <w:szCs w:val="20"/>
              </w:rPr>
              <w:t xml:space="preserve">(kg) </w:t>
            </w:r>
          </w:p>
        </w:tc>
        <w:tc>
          <w:tcPr>
            <w:tcW w:w="1279" w:type="dxa"/>
            <w:vMerge w:val="restart"/>
            <w:shd w:val="clear" w:color="auto" w:fill="D9D9D9" w:themeFill="background1" w:themeFillShade="D9"/>
          </w:tcPr>
          <w:p w14:paraId="531AFF59" w14:textId="77777777" w:rsidR="007B491E" w:rsidRPr="003E6C58" w:rsidRDefault="007B491E" w:rsidP="00954FE5">
            <w:pPr>
              <w:ind w:left="0"/>
              <w:rPr>
                <w:b/>
                <w:bCs/>
                <w:szCs w:val="20"/>
              </w:rPr>
            </w:pPr>
            <w:r w:rsidRPr="003E6C58">
              <w:rPr>
                <w:b/>
                <w:bCs/>
                <w:szCs w:val="20"/>
              </w:rPr>
              <w:t>Energetic</w:t>
            </w:r>
          </w:p>
          <w:p w14:paraId="6F32C72A" w14:textId="4985D28A" w:rsidR="007B491E" w:rsidRPr="003E6C58" w:rsidRDefault="007B491E" w:rsidP="00954FE5">
            <w:pPr>
              <w:ind w:left="0"/>
              <w:rPr>
                <w:b/>
                <w:bCs/>
                <w:szCs w:val="20"/>
              </w:rPr>
            </w:pPr>
            <w:r w:rsidRPr="003E6C58">
              <w:rPr>
                <w:b/>
                <w:bCs/>
                <w:szCs w:val="20"/>
              </w:rPr>
              <w:t>Material</w:t>
            </w:r>
          </w:p>
        </w:tc>
        <w:tc>
          <w:tcPr>
            <w:tcW w:w="1615" w:type="dxa"/>
            <w:vMerge w:val="restart"/>
            <w:shd w:val="clear" w:color="auto" w:fill="D9D9D9" w:themeFill="background1" w:themeFillShade="D9"/>
          </w:tcPr>
          <w:p w14:paraId="0A0F8442" w14:textId="731C29E4" w:rsidR="007B491E" w:rsidRPr="003E6C58" w:rsidRDefault="007B491E" w:rsidP="00954FE5">
            <w:pPr>
              <w:ind w:left="0"/>
              <w:rPr>
                <w:b/>
                <w:bCs/>
                <w:szCs w:val="20"/>
                <w:vertAlign w:val="superscript"/>
              </w:rPr>
            </w:pPr>
            <w:r w:rsidRPr="003E6C58">
              <w:rPr>
                <w:b/>
                <w:bCs/>
                <w:szCs w:val="20"/>
              </w:rPr>
              <w:t>Average Fragment Area (cm</w:t>
            </w:r>
            <w:r w:rsidRPr="003E6C58">
              <w:rPr>
                <w:b/>
                <w:bCs/>
                <w:szCs w:val="20"/>
                <w:vertAlign w:val="superscript"/>
              </w:rPr>
              <w:t>2</w:t>
            </w:r>
            <w:r w:rsidRPr="003E6C58">
              <w:rPr>
                <w:b/>
                <w:bCs/>
                <w:szCs w:val="20"/>
              </w:rPr>
              <w:t>)</w:t>
            </w:r>
          </w:p>
        </w:tc>
        <w:tc>
          <w:tcPr>
            <w:tcW w:w="1497" w:type="dxa"/>
            <w:vMerge w:val="restart"/>
            <w:shd w:val="clear" w:color="auto" w:fill="D9D9D9" w:themeFill="background1" w:themeFillShade="D9"/>
          </w:tcPr>
          <w:p w14:paraId="244224AD" w14:textId="1064A139" w:rsidR="007B491E" w:rsidRPr="003E6C58" w:rsidRDefault="007B491E" w:rsidP="00954FE5">
            <w:pPr>
              <w:ind w:left="0"/>
              <w:rPr>
                <w:b/>
                <w:bCs/>
                <w:szCs w:val="20"/>
              </w:rPr>
            </w:pPr>
            <w:r w:rsidRPr="003E6C58">
              <w:rPr>
                <w:b/>
                <w:bCs/>
                <w:szCs w:val="20"/>
              </w:rPr>
              <w:t>Average Fragment Mass (kg)</w:t>
            </w:r>
          </w:p>
        </w:tc>
        <w:tc>
          <w:tcPr>
            <w:tcW w:w="1421" w:type="dxa"/>
            <w:vMerge w:val="restart"/>
            <w:shd w:val="clear" w:color="auto" w:fill="D9D9D9" w:themeFill="background1" w:themeFillShade="D9"/>
          </w:tcPr>
          <w:p w14:paraId="44F7158A" w14:textId="5D1C11F2" w:rsidR="007B491E" w:rsidRPr="003E6C58" w:rsidRDefault="007B491E" w:rsidP="00954FE5">
            <w:pPr>
              <w:ind w:left="0"/>
              <w:rPr>
                <w:b/>
                <w:bCs/>
                <w:szCs w:val="20"/>
              </w:rPr>
            </w:pPr>
            <w:r w:rsidRPr="003E6C58">
              <w:rPr>
                <w:b/>
                <w:bCs/>
                <w:szCs w:val="20"/>
              </w:rPr>
              <w:t>Frag Drag Coefficient</w:t>
            </w:r>
          </w:p>
        </w:tc>
        <w:tc>
          <w:tcPr>
            <w:tcW w:w="970" w:type="dxa"/>
            <w:vMerge w:val="restart"/>
            <w:shd w:val="clear" w:color="auto" w:fill="D9D9D9" w:themeFill="background1" w:themeFillShade="D9"/>
          </w:tcPr>
          <w:p w14:paraId="676E592E" w14:textId="77777777" w:rsidR="007B491E" w:rsidRPr="003E6C58" w:rsidRDefault="007B491E" w:rsidP="00954FE5">
            <w:pPr>
              <w:ind w:left="0"/>
              <w:rPr>
                <w:b/>
                <w:bCs/>
                <w:szCs w:val="20"/>
              </w:rPr>
            </w:pPr>
            <w:r w:rsidRPr="003E6C58">
              <w:rPr>
                <w:b/>
                <w:bCs/>
                <w:szCs w:val="20"/>
              </w:rPr>
              <w:t>Frag Vi</w:t>
            </w:r>
          </w:p>
          <w:p w14:paraId="10517DF8" w14:textId="1BBC76B2" w:rsidR="007B491E" w:rsidRPr="003E6C58" w:rsidRDefault="007B491E" w:rsidP="00954FE5">
            <w:pPr>
              <w:ind w:left="0"/>
              <w:rPr>
                <w:b/>
                <w:bCs/>
                <w:szCs w:val="20"/>
              </w:rPr>
            </w:pPr>
            <w:r w:rsidRPr="003E6C58">
              <w:rPr>
                <w:b/>
                <w:bCs/>
                <w:szCs w:val="20"/>
              </w:rPr>
              <w:t>(ms</w:t>
            </w:r>
            <w:r w:rsidRPr="003E6C58">
              <w:rPr>
                <w:b/>
                <w:bCs/>
                <w:szCs w:val="20"/>
                <w:vertAlign w:val="superscript"/>
              </w:rPr>
              <w:t>-1</w:t>
            </w:r>
            <w:r w:rsidRPr="003E6C58">
              <w:rPr>
                <w:b/>
                <w:bCs/>
                <w:szCs w:val="20"/>
              </w:rPr>
              <w:t>)</w:t>
            </w:r>
          </w:p>
        </w:tc>
        <w:tc>
          <w:tcPr>
            <w:tcW w:w="2309" w:type="dxa"/>
            <w:gridSpan w:val="2"/>
            <w:shd w:val="clear" w:color="auto" w:fill="D9D9D9" w:themeFill="background1" w:themeFillShade="D9"/>
          </w:tcPr>
          <w:p w14:paraId="5F9A5A04" w14:textId="16A2E6F5" w:rsidR="007B491E" w:rsidRPr="003E6C58" w:rsidRDefault="007B491E" w:rsidP="00954FE5">
            <w:pPr>
              <w:ind w:left="0"/>
              <w:rPr>
                <w:b/>
                <w:bCs/>
                <w:szCs w:val="20"/>
              </w:rPr>
            </w:pPr>
            <w:r w:rsidRPr="003E6C58">
              <w:rPr>
                <w:b/>
                <w:bCs/>
                <w:szCs w:val="20"/>
              </w:rPr>
              <w:t xml:space="preserve">Frag </w:t>
            </w:r>
            <w:proofErr w:type="spellStart"/>
            <w:r w:rsidRPr="003E6C58">
              <w:rPr>
                <w:b/>
                <w:bCs/>
                <w:szCs w:val="20"/>
              </w:rPr>
              <w:t>Vf</w:t>
            </w:r>
            <w:proofErr w:type="spellEnd"/>
            <w:r w:rsidRPr="003E6C58">
              <w:rPr>
                <w:b/>
                <w:bCs/>
                <w:szCs w:val="20"/>
              </w:rPr>
              <w:t xml:space="preserve"> @</w:t>
            </w:r>
          </w:p>
        </w:tc>
      </w:tr>
      <w:tr w:rsidR="007B491E" w:rsidRPr="003E6C58" w14:paraId="576318CB" w14:textId="61D5CC86" w:rsidTr="00965E37">
        <w:trPr>
          <w:trHeight w:val="332"/>
        </w:trPr>
        <w:tc>
          <w:tcPr>
            <w:tcW w:w="2011" w:type="dxa"/>
            <w:vMerge/>
          </w:tcPr>
          <w:p w14:paraId="26D8FCF9" w14:textId="77777777" w:rsidR="007B491E" w:rsidRPr="003E6C58" w:rsidRDefault="007B491E" w:rsidP="00954FE5">
            <w:pPr>
              <w:ind w:left="0"/>
              <w:rPr>
                <w:szCs w:val="20"/>
              </w:rPr>
            </w:pPr>
          </w:p>
        </w:tc>
        <w:tc>
          <w:tcPr>
            <w:tcW w:w="1009" w:type="dxa"/>
            <w:vMerge/>
          </w:tcPr>
          <w:p w14:paraId="6D6D9E64" w14:textId="77777777" w:rsidR="007B491E" w:rsidRPr="003E6C58" w:rsidRDefault="007B491E" w:rsidP="00954FE5">
            <w:pPr>
              <w:ind w:left="0"/>
              <w:rPr>
                <w:szCs w:val="20"/>
              </w:rPr>
            </w:pPr>
          </w:p>
        </w:tc>
        <w:tc>
          <w:tcPr>
            <w:tcW w:w="809" w:type="dxa"/>
            <w:vMerge/>
          </w:tcPr>
          <w:p w14:paraId="21625C8A" w14:textId="77777777" w:rsidR="007B491E" w:rsidRPr="003E6C58" w:rsidRDefault="007B491E" w:rsidP="00954FE5">
            <w:pPr>
              <w:ind w:left="0"/>
              <w:rPr>
                <w:szCs w:val="20"/>
              </w:rPr>
            </w:pPr>
          </w:p>
        </w:tc>
        <w:tc>
          <w:tcPr>
            <w:tcW w:w="1026" w:type="dxa"/>
            <w:vMerge/>
          </w:tcPr>
          <w:p w14:paraId="5584D780" w14:textId="77777777" w:rsidR="007B491E" w:rsidRPr="003E6C58" w:rsidRDefault="007B491E" w:rsidP="00954FE5">
            <w:pPr>
              <w:ind w:left="0"/>
              <w:rPr>
                <w:szCs w:val="20"/>
              </w:rPr>
            </w:pPr>
          </w:p>
        </w:tc>
        <w:tc>
          <w:tcPr>
            <w:tcW w:w="1279" w:type="dxa"/>
            <w:vMerge/>
          </w:tcPr>
          <w:p w14:paraId="644C1A45" w14:textId="77777777" w:rsidR="007B491E" w:rsidRPr="003E6C58" w:rsidRDefault="007B491E" w:rsidP="00954FE5">
            <w:pPr>
              <w:ind w:left="0"/>
              <w:rPr>
                <w:szCs w:val="20"/>
              </w:rPr>
            </w:pPr>
          </w:p>
        </w:tc>
        <w:tc>
          <w:tcPr>
            <w:tcW w:w="1615" w:type="dxa"/>
            <w:vMerge/>
          </w:tcPr>
          <w:p w14:paraId="5698C1ED" w14:textId="77777777" w:rsidR="007B491E" w:rsidRPr="003E6C58" w:rsidRDefault="007B491E" w:rsidP="00954FE5">
            <w:pPr>
              <w:ind w:left="0"/>
              <w:rPr>
                <w:szCs w:val="20"/>
              </w:rPr>
            </w:pPr>
          </w:p>
        </w:tc>
        <w:tc>
          <w:tcPr>
            <w:tcW w:w="1497" w:type="dxa"/>
            <w:vMerge/>
          </w:tcPr>
          <w:p w14:paraId="3D547A6A" w14:textId="77777777" w:rsidR="007B491E" w:rsidRPr="003E6C58" w:rsidRDefault="007B491E" w:rsidP="00954FE5">
            <w:pPr>
              <w:ind w:left="0"/>
              <w:rPr>
                <w:szCs w:val="20"/>
              </w:rPr>
            </w:pPr>
          </w:p>
        </w:tc>
        <w:tc>
          <w:tcPr>
            <w:tcW w:w="1421" w:type="dxa"/>
            <w:vMerge/>
          </w:tcPr>
          <w:p w14:paraId="6CE8FBC3" w14:textId="77777777" w:rsidR="007B491E" w:rsidRPr="003E6C58" w:rsidRDefault="007B491E" w:rsidP="00954FE5">
            <w:pPr>
              <w:ind w:left="0"/>
              <w:rPr>
                <w:szCs w:val="20"/>
              </w:rPr>
            </w:pPr>
          </w:p>
        </w:tc>
        <w:tc>
          <w:tcPr>
            <w:tcW w:w="970" w:type="dxa"/>
            <w:vMerge/>
          </w:tcPr>
          <w:p w14:paraId="410F5E14" w14:textId="77777777" w:rsidR="007B491E" w:rsidRPr="003E6C58" w:rsidRDefault="007B491E" w:rsidP="00954FE5">
            <w:pPr>
              <w:ind w:left="0"/>
              <w:rPr>
                <w:szCs w:val="20"/>
              </w:rPr>
            </w:pPr>
          </w:p>
        </w:tc>
        <w:tc>
          <w:tcPr>
            <w:tcW w:w="1038" w:type="dxa"/>
            <w:shd w:val="clear" w:color="auto" w:fill="D9D9D9" w:themeFill="background1" w:themeFillShade="D9"/>
          </w:tcPr>
          <w:p w14:paraId="7C488892" w14:textId="53313D6C" w:rsidR="007B491E" w:rsidRPr="003E6C58" w:rsidRDefault="007B491E" w:rsidP="00954FE5">
            <w:pPr>
              <w:ind w:left="0"/>
              <w:rPr>
                <w:b/>
                <w:bCs/>
                <w:szCs w:val="20"/>
              </w:rPr>
            </w:pPr>
            <w:r w:rsidRPr="003E6C58">
              <w:rPr>
                <w:b/>
                <w:bCs/>
                <w:szCs w:val="20"/>
              </w:rPr>
              <w:t>(ms</w:t>
            </w:r>
            <w:r w:rsidRPr="003E6C58">
              <w:rPr>
                <w:b/>
                <w:bCs/>
                <w:szCs w:val="20"/>
                <w:vertAlign w:val="superscript"/>
              </w:rPr>
              <w:t>-1</w:t>
            </w:r>
            <w:r w:rsidRPr="003E6C58">
              <w:rPr>
                <w:b/>
                <w:bCs/>
                <w:szCs w:val="20"/>
              </w:rPr>
              <w:t>)</w:t>
            </w:r>
          </w:p>
        </w:tc>
        <w:tc>
          <w:tcPr>
            <w:tcW w:w="1271" w:type="dxa"/>
            <w:shd w:val="clear" w:color="auto" w:fill="D9D9D9" w:themeFill="background1" w:themeFillShade="D9"/>
          </w:tcPr>
          <w:p w14:paraId="0598F106" w14:textId="19CB0284" w:rsidR="007B491E" w:rsidRPr="003E6C58" w:rsidRDefault="007B491E" w:rsidP="00965E37">
            <w:pPr>
              <w:ind w:left="0"/>
              <w:rPr>
                <w:b/>
                <w:bCs/>
                <w:szCs w:val="20"/>
              </w:rPr>
            </w:pPr>
            <w:proofErr w:type="spellStart"/>
            <w:r w:rsidRPr="003E6C58">
              <w:rPr>
                <w:b/>
                <w:bCs/>
                <w:szCs w:val="20"/>
              </w:rPr>
              <w:t>Dist</w:t>
            </w:r>
            <w:proofErr w:type="spellEnd"/>
            <w:r w:rsidR="00965E37" w:rsidRPr="003E6C58">
              <w:rPr>
                <w:b/>
                <w:bCs/>
                <w:szCs w:val="20"/>
              </w:rPr>
              <w:t xml:space="preserve"> </w:t>
            </w:r>
            <w:r w:rsidRPr="003E6C58">
              <w:rPr>
                <w:b/>
                <w:bCs/>
                <w:szCs w:val="20"/>
              </w:rPr>
              <w:t>(m)</w:t>
            </w:r>
          </w:p>
        </w:tc>
      </w:tr>
      <w:tr w:rsidR="007B491E" w:rsidRPr="003E6C58" w14:paraId="49CD5E1C" w14:textId="143F43FB" w:rsidTr="00965E37">
        <w:tc>
          <w:tcPr>
            <w:tcW w:w="2011" w:type="dxa"/>
            <w:vMerge w:val="restart"/>
          </w:tcPr>
          <w:p w14:paraId="1FD93AA3" w14:textId="00926B29" w:rsidR="007B491E" w:rsidRPr="003E6C58" w:rsidRDefault="007B491E" w:rsidP="00954FE5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Mk 83 Air Dropped Bomb</w:t>
            </w:r>
          </w:p>
        </w:tc>
        <w:tc>
          <w:tcPr>
            <w:tcW w:w="1009" w:type="dxa"/>
          </w:tcPr>
          <w:p w14:paraId="6BAB305E" w14:textId="5D315FE1" w:rsidR="007B491E" w:rsidRPr="003E6C58" w:rsidRDefault="007B491E" w:rsidP="00954FE5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225</w:t>
            </w:r>
          </w:p>
        </w:tc>
        <w:tc>
          <w:tcPr>
            <w:tcW w:w="809" w:type="dxa"/>
          </w:tcPr>
          <w:p w14:paraId="216B65FC" w14:textId="73B4F1C6" w:rsidR="007B491E" w:rsidRPr="003E6C58" w:rsidRDefault="007B491E" w:rsidP="00954FE5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229</w:t>
            </w:r>
          </w:p>
        </w:tc>
        <w:tc>
          <w:tcPr>
            <w:tcW w:w="1026" w:type="dxa"/>
          </w:tcPr>
          <w:p w14:paraId="30343450" w14:textId="690300C3" w:rsidR="007B491E" w:rsidRPr="003E6C58" w:rsidRDefault="007B491E" w:rsidP="00954FE5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454</w:t>
            </w:r>
          </w:p>
        </w:tc>
        <w:tc>
          <w:tcPr>
            <w:tcW w:w="1279" w:type="dxa"/>
          </w:tcPr>
          <w:p w14:paraId="5DC7AAA4" w14:textId="4DC2D51E" w:rsidR="007B491E" w:rsidRPr="003E6C58" w:rsidRDefault="007B491E" w:rsidP="00954FE5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Comp B</w:t>
            </w:r>
          </w:p>
        </w:tc>
        <w:tc>
          <w:tcPr>
            <w:tcW w:w="1615" w:type="dxa"/>
          </w:tcPr>
          <w:p w14:paraId="4FEA3DA7" w14:textId="69DAA2D0" w:rsidR="007B491E" w:rsidRPr="003E6C58" w:rsidRDefault="007B491E" w:rsidP="00954FE5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0.48</w:t>
            </w:r>
          </w:p>
        </w:tc>
        <w:tc>
          <w:tcPr>
            <w:tcW w:w="1497" w:type="dxa"/>
          </w:tcPr>
          <w:p w14:paraId="095DC4FC" w14:textId="34111AF6" w:rsidR="007B491E" w:rsidRPr="003E6C58" w:rsidRDefault="007B491E" w:rsidP="00954FE5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0.115</w:t>
            </w:r>
          </w:p>
        </w:tc>
        <w:tc>
          <w:tcPr>
            <w:tcW w:w="1421" w:type="dxa"/>
          </w:tcPr>
          <w:p w14:paraId="27F67019" w14:textId="2414F742" w:rsidR="007B491E" w:rsidRPr="003E6C58" w:rsidRDefault="007B491E" w:rsidP="00954FE5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0.82</w:t>
            </w:r>
          </w:p>
        </w:tc>
        <w:tc>
          <w:tcPr>
            <w:tcW w:w="970" w:type="dxa"/>
          </w:tcPr>
          <w:p w14:paraId="684C14F8" w14:textId="72F2BCD2" w:rsidR="007B491E" w:rsidRPr="003E6C58" w:rsidRDefault="007B491E" w:rsidP="00954FE5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1950</w:t>
            </w:r>
          </w:p>
        </w:tc>
        <w:tc>
          <w:tcPr>
            <w:tcW w:w="1038" w:type="dxa"/>
          </w:tcPr>
          <w:p w14:paraId="24EC822A" w14:textId="5153977B" w:rsidR="007B491E" w:rsidRPr="003E6C58" w:rsidRDefault="007B491E" w:rsidP="00954FE5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1911</w:t>
            </w:r>
          </w:p>
        </w:tc>
        <w:tc>
          <w:tcPr>
            <w:tcW w:w="1271" w:type="dxa"/>
          </w:tcPr>
          <w:p w14:paraId="17705A3C" w14:textId="581ED140" w:rsidR="007B491E" w:rsidRPr="003E6C58" w:rsidRDefault="007B491E" w:rsidP="00954FE5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92</w:t>
            </w:r>
          </w:p>
        </w:tc>
      </w:tr>
      <w:tr w:rsidR="007B491E" w:rsidRPr="003E6C58" w14:paraId="04E8E73E" w14:textId="77777777" w:rsidTr="00965E37">
        <w:tc>
          <w:tcPr>
            <w:tcW w:w="2011" w:type="dxa"/>
            <w:vMerge/>
          </w:tcPr>
          <w:p w14:paraId="3BB53D03" w14:textId="77777777" w:rsidR="007B491E" w:rsidRPr="003E6C58" w:rsidRDefault="007B491E" w:rsidP="00954FE5">
            <w:pPr>
              <w:ind w:left="0"/>
              <w:rPr>
                <w:szCs w:val="20"/>
              </w:rPr>
            </w:pPr>
          </w:p>
        </w:tc>
        <w:tc>
          <w:tcPr>
            <w:tcW w:w="1009" w:type="dxa"/>
          </w:tcPr>
          <w:p w14:paraId="32F276C1" w14:textId="17FD434B" w:rsidR="007B491E" w:rsidRPr="003E6C58" w:rsidRDefault="007B491E" w:rsidP="00954FE5">
            <w:pPr>
              <w:ind w:left="0"/>
              <w:rPr>
                <w:color w:val="EE0000"/>
                <w:szCs w:val="20"/>
              </w:rPr>
            </w:pPr>
            <w:r w:rsidRPr="003E6C58">
              <w:rPr>
                <w:color w:val="EE0000"/>
                <w:szCs w:val="20"/>
              </w:rPr>
              <w:t>202</w:t>
            </w:r>
          </w:p>
        </w:tc>
        <w:tc>
          <w:tcPr>
            <w:tcW w:w="809" w:type="dxa"/>
          </w:tcPr>
          <w:p w14:paraId="1AC29BB6" w14:textId="619D3778" w:rsidR="007B491E" w:rsidRPr="003E6C58" w:rsidRDefault="007B491E" w:rsidP="00954FE5">
            <w:pPr>
              <w:ind w:left="0"/>
              <w:rPr>
                <w:color w:val="EE0000"/>
                <w:szCs w:val="20"/>
              </w:rPr>
            </w:pPr>
            <w:r w:rsidRPr="003E6C58">
              <w:rPr>
                <w:color w:val="EE0000"/>
                <w:szCs w:val="20"/>
              </w:rPr>
              <w:t>258</w:t>
            </w:r>
          </w:p>
        </w:tc>
        <w:tc>
          <w:tcPr>
            <w:tcW w:w="1026" w:type="dxa"/>
          </w:tcPr>
          <w:p w14:paraId="36DC678A" w14:textId="17CE1E72" w:rsidR="007B491E" w:rsidRPr="003E6C58" w:rsidRDefault="007B491E" w:rsidP="00954FE5">
            <w:pPr>
              <w:ind w:left="0"/>
              <w:rPr>
                <w:color w:val="EE0000"/>
                <w:szCs w:val="20"/>
              </w:rPr>
            </w:pPr>
            <w:r w:rsidRPr="003E6C58">
              <w:rPr>
                <w:color w:val="EE0000"/>
                <w:szCs w:val="20"/>
              </w:rPr>
              <w:t>460</w:t>
            </w:r>
          </w:p>
        </w:tc>
        <w:tc>
          <w:tcPr>
            <w:tcW w:w="1279" w:type="dxa"/>
          </w:tcPr>
          <w:p w14:paraId="407CEB7B" w14:textId="5BBD66B6" w:rsidR="007B491E" w:rsidRPr="003E6C58" w:rsidRDefault="007B491E" w:rsidP="00954FE5">
            <w:pPr>
              <w:ind w:left="0"/>
              <w:rPr>
                <w:color w:val="EE0000"/>
                <w:szCs w:val="20"/>
              </w:rPr>
            </w:pPr>
            <w:r w:rsidRPr="003E6C58">
              <w:rPr>
                <w:color w:val="EE0000"/>
                <w:szCs w:val="20"/>
              </w:rPr>
              <w:t xml:space="preserve">Tritonal, </w:t>
            </w:r>
            <w:proofErr w:type="spellStart"/>
            <w:r w:rsidRPr="003E6C58">
              <w:rPr>
                <w:color w:val="EE0000"/>
                <w:szCs w:val="20"/>
              </w:rPr>
              <w:t>Minol</w:t>
            </w:r>
            <w:proofErr w:type="spellEnd"/>
            <w:r w:rsidRPr="003E6C58">
              <w:rPr>
                <w:color w:val="EE0000"/>
                <w:szCs w:val="20"/>
              </w:rPr>
              <w:t>, H6</w:t>
            </w:r>
          </w:p>
        </w:tc>
        <w:tc>
          <w:tcPr>
            <w:tcW w:w="1615" w:type="dxa"/>
          </w:tcPr>
          <w:p w14:paraId="13629911" w14:textId="77777777" w:rsidR="007B491E" w:rsidRPr="003E6C58" w:rsidRDefault="007B491E" w:rsidP="00954FE5">
            <w:pPr>
              <w:ind w:left="0"/>
              <w:rPr>
                <w:color w:val="EE0000"/>
                <w:szCs w:val="20"/>
              </w:rPr>
            </w:pPr>
          </w:p>
        </w:tc>
        <w:tc>
          <w:tcPr>
            <w:tcW w:w="1497" w:type="dxa"/>
          </w:tcPr>
          <w:p w14:paraId="4896CA50" w14:textId="77777777" w:rsidR="007B491E" w:rsidRPr="003E6C58" w:rsidRDefault="007B491E" w:rsidP="00954FE5">
            <w:pPr>
              <w:ind w:left="0"/>
              <w:rPr>
                <w:color w:val="EE0000"/>
                <w:szCs w:val="20"/>
              </w:rPr>
            </w:pPr>
          </w:p>
        </w:tc>
        <w:tc>
          <w:tcPr>
            <w:tcW w:w="1421" w:type="dxa"/>
          </w:tcPr>
          <w:p w14:paraId="5BDC2E2F" w14:textId="77777777" w:rsidR="007B491E" w:rsidRPr="003E6C58" w:rsidRDefault="007B491E" w:rsidP="00954FE5">
            <w:pPr>
              <w:ind w:left="0"/>
              <w:rPr>
                <w:color w:val="EE0000"/>
                <w:szCs w:val="20"/>
              </w:rPr>
            </w:pPr>
          </w:p>
        </w:tc>
        <w:tc>
          <w:tcPr>
            <w:tcW w:w="970" w:type="dxa"/>
          </w:tcPr>
          <w:p w14:paraId="28E4BA16" w14:textId="77777777" w:rsidR="007B491E" w:rsidRPr="003E6C58" w:rsidRDefault="007B491E" w:rsidP="00954FE5">
            <w:pPr>
              <w:ind w:left="0"/>
              <w:rPr>
                <w:color w:val="EE0000"/>
                <w:szCs w:val="20"/>
              </w:rPr>
            </w:pPr>
          </w:p>
        </w:tc>
        <w:tc>
          <w:tcPr>
            <w:tcW w:w="1038" w:type="dxa"/>
          </w:tcPr>
          <w:p w14:paraId="69C39EE1" w14:textId="77777777" w:rsidR="007B491E" w:rsidRPr="003E6C58" w:rsidRDefault="007B491E" w:rsidP="00954FE5">
            <w:pPr>
              <w:ind w:left="0"/>
              <w:rPr>
                <w:color w:val="EE0000"/>
                <w:szCs w:val="20"/>
              </w:rPr>
            </w:pPr>
          </w:p>
        </w:tc>
        <w:tc>
          <w:tcPr>
            <w:tcW w:w="1271" w:type="dxa"/>
          </w:tcPr>
          <w:p w14:paraId="10B3031F" w14:textId="77777777" w:rsidR="007B491E" w:rsidRPr="003E6C58" w:rsidRDefault="007B491E" w:rsidP="00954FE5">
            <w:pPr>
              <w:ind w:left="0"/>
              <w:rPr>
                <w:color w:val="EE0000"/>
                <w:szCs w:val="20"/>
              </w:rPr>
            </w:pPr>
          </w:p>
        </w:tc>
      </w:tr>
      <w:tr w:rsidR="007B491E" w:rsidRPr="003E6C58" w14:paraId="30CB9543" w14:textId="4FB79FC8" w:rsidTr="00965E37">
        <w:trPr>
          <w:trHeight w:val="73"/>
        </w:trPr>
        <w:tc>
          <w:tcPr>
            <w:tcW w:w="2011" w:type="dxa"/>
            <w:vMerge w:val="restart"/>
          </w:tcPr>
          <w:p w14:paraId="66A04737" w14:textId="3EB426F0" w:rsidR="007B491E" w:rsidRPr="003E6C58" w:rsidRDefault="007B491E" w:rsidP="00954FE5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M67 Hand Grenade</w:t>
            </w:r>
          </w:p>
        </w:tc>
        <w:tc>
          <w:tcPr>
            <w:tcW w:w="1009" w:type="dxa"/>
            <w:vMerge w:val="restart"/>
          </w:tcPr>
          <w:p w14:paraId="2DD8EA2A" w14:textId="740D91C5" w:rsidR="007B491E" w:rsidRPr="003E6C58" w:rsidRDefault="007B491E" w:rsidP="00954FE5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0.185</w:t>
            </w:r>
          </w:p>
        </w:tc>
        <w:tc>
          <w:tcPr>
            <w:tcW w:w="809" w:type="dxa"/>
            <w:vMerge w:val="restart"/>
          </w:tcPr>
          <w:p w14:paraId="759C1749" w14:textId="0BAA545C" w:rsidR="007B491E" w:rsidRPr="003E6C58" w:rsidRDefault="007B491E" w:rsidP="00954FE5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0.213</w:t>
            </w:r>
          </w:p>
        </w:tc>
        <w:tc>
          <w:tcPr>
            <w:tcW w:w="1026" w:type="dxa"/>
            <w:vMerge w:val="restart"/>
          </w:tcPr>
          <w:p w14:paraId="0036370C" w14:textId="0275DD8B" w:rsidR="007B491E" w:rsidRPr="003E6C58" w:rsidRDefault="007B491E" w:rsidP="00954FE5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0.398</w:t>
            </w:r>
          </w:p>
        </w:tc>
        <w:tc>
          <w:tcPr>
            <w:tcW w:w="1279" w:type="dxa"/>
            <w:vMerge w:val="restart"/>
          </w:tcPr>
          <w:p w14:paraId="3AEA6DA6" w14:textId="4D2CCDA4" w:rsidR="007B491E" w:rsidRPr="003E6C58" w:rsidRDefault="007B491E" w:rsidP="00954FE5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Comp B</w:t>
            </w:r>
          </w:p>
        </w:tc>
        <w:tc>
          <w:tcPr>
            <w:tcW w:w="1615" w:type="dxa"/>
            <w:vMerge w:val="restart"/>
          </w:tcPr>
          <w:p w14:paraId="4E7D4C2D" w14:textId="3680E643" w:rsidR="007B491E" w:rsidRPr="003E6C58" w:rsidRDefault="007B491E" w:rsidP="00954FE5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1</w:t>
            </w:r>
          </w:p>
        </w:tc>
        <w:tc>
          <w:tcPr>
            <w:tcW w:w="1497" w:type="dxa"/>
            <w:vMerge w:val="restart"/>
          </w:tcPr>
          <w:p w14:paraId="1C3922E7" w14:textId="334B0BFF" w:rsidR="007B491E" w:rsidRPr="003E6C58" w:rsidRDefault="007B491E" w:rsidP="00954FE5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0.002</w:t>
            </w:r>
          </w:p>
        </w:tc>
        <w:tc>
          <w:tcPr>
            <w:tcW w:w="1421" w:type="dxa"/>
            <w:vMerge w:val="restart"/>
          </w:tcPr>
          <w:p w14:paraId="2DCFC0D6" w14:textId="0C56597D" w:rsidR="007B491E" w:rsidRPr="003E6C58" w:rsidRDefault="007B491E" w:rsidP="00954FE5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0.5</w:t>
            </w:r>
          </w:p>
        </w:tc>
        <w:tc>
          <w:tcPr>
            <w:tcW w:w="970" w:type="dxa"/>
            <w:vMerge w:val="restart"/>
          </w:tcPr>
          <w:p w14:paraId="37E03E87" w14:textId="74E4033E" w:rsidR="007B491E" w:rsidRPr="003E6C58" w:rsidRDefault="007B491E" w:rsidP="00954FE5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-</w:t>
            </w:r>
          </w:p>
        </w:tc>
        <w:tc>
          <w:tcPr>
            <w:tcW w:w="1038" w:type="dxa"/>
          </w:tcPr>
          <w:p w14:paraId="433215B0" w14:textId="52BEA0EF" w:rsidR="007B491E" w:rsidRPr="003E6C58" w:rsidRDefault="007B491E" w:rsidP="00954FE5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1674</w:t>
            </w:r>
          </w:p>
        </w:tc>
        <w:tc>
          <w:tcPr>
            <w:tcW w:w="1271" w:type="dxa"/>
          </w:tcPr>
          <w:p w14:paraId="1ECDE8F2" w14:textId="2C3B2A3F" w:rsidR="007B491E" w:rsidRPr="003E6C58" w:rsidRDefault="007B491E" w:rsidP="00954FE5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5</w:t>
            </w:r>
          </w:p>
        </w:tc>
      </w:tr>
      <w:tr w:rsidR="007B491E" w:rsidRPr="003E6C58" w14:paraId="7320240D" w14:textId="77777777" w:rsidTr="00965E37">
        <w:trPr>
          <w:trHeight w:val="73"/>
        </w:trPr>
        <w:tc>
          <w:tcPr>
            <w:tcW w:w="2011" w:type="dxa"/>
            <w:vMerge/>
          </w:tcPr>
          <w:p w14:paraId="5EDF06EC" w14:textId="77777777" w:rsidR="007B491E" w:rsidRPr="003E6C58" w:rsidRDefault="007B491E" w:rsidP="00954FE5">
            <w:pPr>
              <w:ind w:left="0"/>
              <w:rPr>
                <w:szCs w:val="20"/>
              </w:rPr>
            </w:pPr>
          </w:p>
        </w:tc>
        <w:tc>
          <w:tcPr>
            <w:tcW w:w="1009" w:type="dxa"/>
            <w:vMerge/>
          </w:tcPr>
          <w:p w14:paraId="2D197C21" w14:textId="77777777" w:rsidR="007B491E" w:rsidRPr="003E6C58" w:rsidRDefault="007B491E" w:rsidP="00954FE5">
            <w:pPr>
              <w:ind w:left="0"/>
              <w:rPr>
                <w:szCs w:val="20"/>
              </w:rPr>
            </w:pPr>
          </w:p>
        </w:tc>
        <w:tc>
          <w:tcPr>
            <w:tcW w:w="809" w:type="dxa"/>
            <w:vMerge/>
          </w:tcPr>
          <w:p w14:paraId="45BBC326" w14:textId="77777777" w:rsidR="007B491E" w:rsidRPr="003E6C58" w:rsidRDefault="007B491E" w:rsidP="00954FE5">
            <w:pPr>
              <w:ind w:left="0"/>
              <w:rPr>
                <w:szCs w:val="20"/>
              </w:rPr>
            </w:pPr>
          </w:p>
        </w:tc>
        <w:tc>
          <w:tcPr>
            <w:tcW w:w="1026" w:type="dxa"/>
            <w:vMerge/>
          </w:tcPr>
          <w:p w14:paraId="4F3A5561" w14:textId="77777777" w:rsidR="007B491E" w:rsidRPr="003E6C58" w:rsidRDefault="007B491E" w:rsidP="00954FE5">
            <w:pPr>
              <w:ind w:left="0"/>
              <w:rPr>
                <w:szCs w:val="20"/>
              </w:rPr>
            </w:pPr>
          </w:p>
        </w:tc>
        <w:tc>
          <w:tcPr>
            <w:tcW w:w="1279" w:type="dxa"/>
            <w:vMerge/>
          </w:tcPr>
          <w:p w14:paraId="0BEA5C82" w14:textId="77777777" w:rsidR="007B491E" w:rsidRPr="003E6C58" w:rsidRDefault="007B491E" w:rsidP="00954FE5">
            <w:pPr>
              <w:ind w:left="0"/>
              <w:rPr>
                <w:szCs w:val="20"/>
              </w:rPr>
            </w:pPr>
          </w:p>
        </w:tc>
        <w:tc>
          <w:tcPr>
            <w:tcW w:w="1615" w:type="dxa"/>
            <w:vMerge/>
          </w:tcPr>
          <w:p w14:paraId="38EB9AC7" w14:textId="77777777" w:rsidR="007B491E" w:rsidRPr="003E6C58" w:rsidRDefault="007B491E" w:rsidP="00954FE5">
            <w:pPr>
              <w:ind w:left="0"/>
              <w:rPr>
                <w:szCs w:val="20"/>
              </w:rPr>
            </w:pPr>
          </w:p>
        </w:tc>
        <w:tc>
          <w:tcPr>
            <w:tcW w:w="1497" w:type="dxa"/>
            <w:vMerge/>
          </w:tcPr>
          <w:p w14:paraId="419D9CEF" w14:textId="77777777" w:rsidR="007B491E" w:rsidRPr="003E6C58" w:rsidRDefault="007B491E" w:rsidP="00954FE5">
            <w:pPr>
              <w:ind w:left="0"/>
              <w:rPr>
                <w:szCs w:val="20"/>
              </w:rPr>
            </w:pPr>
          </w:p>
        </w:tc>
        <w:tc>
          <w:tcPr>
            <w:tcW w:w="1421" w:type="dxa"/>
            <w:vMerge/>
          </w:tcPr>
          <w:p w14:paraId="569A5217" w14:textId="77777777" w:rsidR="007B491E" w:rsidRPr="003E6C58" w:rsidRDefault="007B491E" w:rsidP="00954FE5">
            <w:pPr>
              <w:ind w:left="0"/>
              <w:rPr>
                <w:szCs w:val="20"/>
              </w:rPr>
            </w:pPr>
          </w:p>
        </w:tc>
        <w:tc>
          <w:tcPr>
            <w:tcW w:w="970" w:type="dxa"/>
            <w:vMerge/>
          </w:tcPr>
          <w:p w14:paraId="794C3151" w14:textId="77777777" w:rsidR="007B491E" w:rsidRPr="003E6C58" w:rsidRDefault="007B491E" w:rsidP="00954FE5">
            <w:pPr>
              <w:ind w:left="0"/>
              <w:rPr>
                <w:szCs w:val="20"/>
              </w:rPr>
            </w:pPr>
          </w:p>
        </w:tc>
        <w:tc>
          <w:tcPr>
            <w:tcW w:w="1038" w:type="dxa"/>
          </w:tcPr>
          <w:p w14:paraId="7BCC1D6D" w14:textId="2510BE03" w:rsidR="007B491E" w:rsidRPr="003E6C58" w:rsidRDefault="007B491E" w:rsidP="00954FE5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1424</w:t>
            </w:r>
          </w:p>
        </w:tc>
        <w:tc>
          <w:tcPr>
            <w:tcW w:w="1271" w:type="dxa"/>
          </w:tcPr>
          <w:p w14:paraId="7B0CDF04" w14:textId="7E187FBB" w:rsidR="007B491E" w:rsidRPr="003E6C58" w:rsidRDefault="007B491E" w:rsidP="00954FE5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15</w:t>
            </w:r>
          </w:p>
        </w:tc>
      </w:tr>
      <w:tr w:rsidR="007B491E" w:rsidRPr="003E6C58" w14:paraId="2EB1A6F2" w14:textId="77777777" w:rsidTr="00965E37">
        <w:trPr>
          <w:trHeight w:val="73"/>
        </w:trPr>
        <w:tc>
          <w:tcPr>
            <w:tcW w:w="2011" w:type="dxa"/>
            <w:vMerge/>
          </w:tcPr>
          <w:p w14:paraId="3313F6F7" w14:textId="77777777" w:rsidR="007B491E" w:rsidRPr="003E6C58" w:rsidRDefault="007B491E" w:rsidP="00954FE5">
            <w:pPr>
              <w:ind w:left="0"/>
              <w:rPr>
                <w:szCs w:val="20"/>
              </w:rPr>
            </w:pPr>
          </w:p>
        </w:tc>
        <w:tc>
          <w:tcPr>
            <w:tcW w:w="1009" w:type="dxa"/>
            <w:vMerge/>
          </w:tcPr>
          <w:p w14:paraId="1FF63F78" w14:textId="77777777" w:rsidR="007B491E" w:rsidRPr="003E6C58" w:rsidRDefault="007B491E" w:rsidP="00954FE5">
            <w:pPr>
              <w:ind w:left="0"/>
              <w:rPr>
                <w:szCs w:val="20"/>
              </w:rPr>
            </w:pPr>
          </w:p>
        </w:tc>
        <w:tc>
          <w:tcPr>
            <w:tcW w:w="809" w:type="dxa"/>
            <w:vMerge/>
          </w:tcPr>
          <w:p w14:paraId="44ED9AFC" w14:textId="77777777" w:rsidR="007B491E" w:rsidRPr="003E6C58" w:rsidRDefault="007B491E" w:rsidP="00954FE5">
            <w:pPr>
              <w:ind w:left="0"/>
              <w:rPr>
                <w:szCs w:val="20"/>
              </w:rPr>
            </w:pPr>
          </w:p>
        </w:tc>
        <w:tc>
          <w:tcPr>
            <w:tcW w:w="1026" w:type="dxa"/>
            <w:vMerge/>
          </w:tcPr>
          <w:p w14:paraId="6A5F9ED2" w14:textId="77777777" w:rsidR="007B491E" w:rsidRPr="003E6C58" w:rsidRDefault="007B491E" w:rsidP="00954FE5">
            <w:pPr>
              <w:ind w:left="0"/>
              <w:rPr>
                <w:szCs w:val="20"/>
              </w:rPr>
            </w:pPr>
          </w:p>
        </w:tc>
        <w:tc>
          <w:tcPr>
            <w:tcW w:w="1279" w:type="dxa"/>
            <w:vMerge/>
          </w:tcPr>
          <w:p w14:paraId="715CBFFE" w14:textId="77777777" w:rsidR="007B491E" w:rsidRPr="003E6C58" w:rsidRDefault="007B491E" w:rsidP="00954FE5">
            <w:pPr>
              <w:ind w:left="0"/>
              <w:rPr>
                <w:szCs w:val="20"/>
              </w:rPr>
            </w:pPr>
          </w:p>
        </w:tc>
        <w:tc>
          <w:tcPr>
            <w:tcW w:w="1615" w:type="dxa"/>
            <w:vMerge/>
          </w:tcPr>
          <w:p w14:paraId="0E3E6E16" w14:textId="77777777" w:rsidR="007B491E" w:rsidRPr="003E6C58" w:rsidRDefault="007B491E" w:rsidP="00954FE5">
            <w:pPr>
              <w:ind w:left="0"/>
              <w:rPr>
                <w:szCs w:val="20"/>
              </w:rPr>
            </w:pPr>
          </w:p>
        </w:tc>
        <w:tc>
          <w:tcPr>
            <w:tcW w:w="1497" w:type="dxa"/>
            <w:vMerge/>
          </w:tcPr>
          <w:p w14:paraId="0C11EA62" w14:textId="77777777" w:rsidR="007B491E" w:rsidRPr="003E6C58" w:rsidRDefault="007B491E" w:rsidP="00954FE5">
            <w:pPr>
              <w:ind w:left="0"/>
              <w:rPr>
                <w:szCs w:val="20"/>
              </w:rPr>
            </w:pPr>
          </w:p>
        </w:tc>
        <w:tc>
          <w:tcPr>
            <w:tcW w:w="1421" w:type="dxa"/>
            <w:vMerge/>
          </w:tcPr>
          <w:p w14:paraId="26596168" w14:textId="77777777" w:rsidR="007B491E" w:rsidRPr="003E6C58" w:rsidRDefault="007B491E" w:rsidP="00954FE5">
            <w:pPr>
              <w:ind w:left="0"/>
              <w:rPr>
                <w:szCs w:val="20"/>
              </w:rPr>
            </w:pPr>
          </w:p>
        </w:tc>
        <w:tc>
          <w:tcPr>
            <w:tcW w:w="970" w:type="dxa"/>
            <w:vMerge/>
          </w:tcPr>
          <w:p w14:paraId="4DFAA846" w14:textId="77777777" w:rsidR="007B491E" w:rsidRPr="003E6C58" w:rsidRDefault="007B491E" w:rsidP="00954FE5">
            <w:pPr>
              <w:ind w:left="0"/>
              <w:rPr>
                <w:szCs w:val="20"/>
              </w:rPr>
            </w:pPr>
          </w:p>
        </w:tc>
        <w:tc>
          <w:tcPr>
            <w:tcW w:w="1038" w:type="dxa"/>
          </w:tcPr>
          <w:p w14:paraId="2589E3BB" w14:textId="1B4904BB" w:rsidR="007B491E" w:rsidRPr="003E6C58" w:rsidRDefault="007B491E" w:rsidP="00954FE5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44</w:t>
            </w:r>
          </w:p>
        </w:tc>
        <w:tc>
          <w:tcPr>
            <w:tcW w:w="1271" w:type="dxa"/>
          </w:tcPr>
          <w:p w14:paraId="241668F0" w14:textId="69E15E2E" w:rsidR="007B491E" w:rsidRPr="003E6C58" w:rsidRDefault="007B491E" w:rsidP="00954FE5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20</w:t>
            </w:r>
          </w:p>
        </w:tc>
      </w:tr>
      <w:tr w:rsidR="007B491E" w:rsidRPr="003E6C58" w14:paraId="2914FD29" w14:textId="77777777" w:rsidTr="00965E37">
        <w:trPr>
          <w:trHeight w:val="73"/>
        </w:trPr>
        <w:tc>
          <w:tcPr>
            <w:tcW w:w="2011" w:type="dxa"/>
            <w:vMerge/>
          </w:tcPr>
          <w:p w14:paraId="2A7C3AC1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009" w:type="dxa"/>
          </w:tcPr>
          <w:p w14:paraId="7AE6BCC0" w14:textId="07158C38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  <w:r w:rsidRPr="003E6C58">
              <w:rPr>
                <w:color w:val="EE0000"/>
                <w:szCs w:val="20"/>
              </w:rPr>
              <w:t>0.18</w:t>
            </w:r>
          </w:p>
        </w:tc>
        <w:tc>
          <w:tcPr>
            <w:tcW w:w="809" w:type="dxa"/>
          </w:tcPr>
          <w:p w14:paraId="00E40C43" w14:textId="55E62F25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  <w:r w:rsidRPr="003E6C58">
              <w:rPr>
                <w:color w:val="EE0000"/>
                <w:szCs w:val="20"/>
              </w:rPr>
              <w:t>0.22</w:t>
            </w:r>
          </w:p>
        </w:tc>
        <w:tc>
          <w:tcPr>
            <w:tcW w:w="1026" w:type="dxa"/>
          </w:tcPr>
          <w:p w14:paraId="47B71937" w14:textId="451F5D13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  <w:r w:rsidRPr="003E6C58">
              <w:rPr>
                <w:color w:val="EE0000"/>
                <w:szCs w:val="20"/>
              </w:rPr>
              <w:t>0.4</w:t>
            </w:r>
          </w:p>
        </w:tc>
        <w:tc>
          <w:tcPr>
            <w:tcW w:w="1279" w:type="dxa"/>
          </w:tcPr>
          <w:p w14:paraId="564F39A2" w14:textId="3EE6DC3B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  <w:r w:rsidRPr="003E6C58">
              <w:rPr>
                <w:color w:val="EE0000"/>
                <w:szCs w:val="20"/>
              </w:rPr>
              <w:t>Comp B</w:t>
            </w:r>
          </w:p>
        </w:tc>
        <w:tc>
          <w:tcPr>
            <w:tcW w:w="1615" w:type="dxa"/>
          </w:tcPr>
          <w:p w14:paraId="3862DB50" w14:textId="77777777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</w:p>
        </w:tc>
        <w:tc>
          <w:tcPr>
            <w:tcW w:w="1497" w:type="dxa"/>
          </w:tcPr>
          <w:p w14:paraId="43844F46" w14:textId="77777777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</w:p>
        </w:tc>
        <w:tc>
          <w:tcPr>
            <w:tcW w:w="1421" w:type="dxa"/>
          </w:tcPr>
          <w:p w14:paraId="45E207A5" w14:textId="77777777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</w:p>
        </w:tc>
        <w:tc>
          <w:tcPr>
            <w:tcW w:w="970" w:type="dxa"/>
          </w:tcPr>
          <w:p w14:paraId="0B4C2F45" w14:textId="77777777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</w:p>
        </w:tc>
        <w:tc>
          <w:tcPr>
            <w:tcW w:w="1038" w:type="dxa"/>
          </w:tcPr>
          <w:p w14:paraId="04BE13E1" w14:textId="77777777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</w:p>
        </w:tc>
        <w:tc>
          <w:tcPr>
            <w:tcW w:w="1271" w:type="dxa"/>
          </w:tcPr>
          <w:p w14:paraId="0B0D5FDB" w14:textId="77777777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</w:p>
        </w:tc>
      </w:tr>
      <w:tr w:rsidR="007B491E" w:rsidRPr="003E6C58" w14:paraId="6A66FF13" w14:textId="698CAC09" w:rsidTr="00965E37">
        <w:trPr>
          <w:trHeight w:val="91"/>
        </w:trPr>
        <w:tc>
          <w:tcPr>
            <w:tcW w:w="2011" w:type="dxa"/>
            <w:vMerge w:val="restart"/>
          </w:tcPr>
          <w:p w14:paraId="0D2A0B7A" w14:textId="1DE63308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81mm Mortar Unspecified Model</w:t>
            </w:r>
          </w:p>
        </w:tc>
        <w:tc>
          <w:tcPr>
            <w:tcW w:w="1009" w:type="dxa"/>
            <w:vMerge w:val="restart"/>
          </w:tcPr>
          <w:p w14:paraId="2106FC86" w14:textId="7C945A8C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0.760</w:t>
            </w:r>
          </w:p>
        </w:tc>
        <w:tc>
          <w:tcPr>
            <w:tcW w:w="809" w:type="dxa"/>
            <w:vMerge w:val="restart"/>
          </w:tcPr>
          <w:p w14:paraId="241252CF" w14:textId="6262B155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1.334</w:t>
            </w:r>
          </w:p>
        </w:tc>
        <w:tc>
          <w:tcPr>
            <w:tcW w:w="1026" w:type="dxa"/>
            <w:vMerge w:val="restart"/>
          </w:tcPr>
          <w:p w14:paraId="6DFF9687" w14:textId="7F39E91C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4.15</w:t>
            </w:r>
          </w:p>
        </w:tc>
        <w:tc>
          <w:tcPr>
            <w:tcW w:w="1279" w:type="dxa"/>
            <w:vMerge w:val="restart"/>
          </w:tcPr>
          <w:p w14:paraId="013EB641" w14:textId="6BB0D234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TNT</w:t>
            </w:r>
          </w:p>
        </w:tc>
        <w:tc>
          <w:tcPr>
            <w:tcW w:w="1615" w:type="dxa"/>
            <w:vMerge w:val="restart"/>
          </w:tcPr>
          <w:p w14:paraId="5DE27CCE" w14:textId="0D22B8F0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-</w:t>
            </w:r>
          </w:p>
        </w:tc>
        <w:tc>
          <w:tcPr>
            <w:tcW w:w="1497" w:type="dxa"/>
            <w:vMerge w:val="restart"/>
          </w:tcPr>
          <w:p w14:paraId="40BFA868" w14:textId="081D8FB4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-</w:t>
            </w:r>
          </w:p>
        </w:tc>
        <w:tc>
          <w:tcPr>
            <w:tcW w:w="1421" w:type="dxa"/>
            <w:vMerge w:val="restart"/>
          </w:tcPr>
          <w:p w14:paraId="3E6C37D5" w14:textId="797CF89E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1.6</w:t>
            </w:r>
          </w:p>
        </w:tc>
        <w:tc>
          <w:tcPr>
            <w:tcW w:w="970" w:type="dxa"/>
            <w:vMerge w:val="restart"/>
          </w:tcPr>
          <w:p w14:paraId="54DAD695" w14:textId="4BFB9227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1734</w:t>
            </w:r>
          </w:p>
        </w:tc>
        <w:tc>
          <w:tcPr>
            <w:tcW w:w="1038" w:type="dxa"/>
          </w:tcPr>
          <w:p w14:paraId="5D17C2E1" w14:textId="1C31EA9C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1700</w:t>
            </w:r>
          </w:p>
        </w:tc>
        <w:tc>
          <w:tcPr>
            <w:tcW w:w="1271" w:type="dxa"/>
          </w:tcPr>
          <w:p w14:paraId="34F0273A" w14:textId="28E886DA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1</w:t>
            </w:r>
          </w:p>
        </w:tc>
      </w:tr>
      <w:tr w:rsidR="007B491E" w:rsidRPr="003E6C58" w14:paraId="26226673" w14:textId="77777777" w:rsidTr="00965E37">
        <w:trPr>
          <w:trHeight w:val="89"/>
        </w:trPr>
        <w:tc>
          <w:tcPr>
            <w:tcW w:w="2011" w:type="dxa"/>
            <w:vMerge/>
          </w:tcPr>
          <w:p w14:paraId="084442A3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009" w:type="dxa"/>
            <w:vMerge/>
          </w:tcPr>
          <w:p w14:paraId="3DBD2867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809" w:type="dxa"/>
            <w:vMerge/>
          </w:tcPr>
          <w:p w14:paraId="1CC3D24F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026" w:type="dxa"/>
            <w:vMerge/>
          </w:tcPr>
          <w:p w14:paraId="1F67E0D7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279" w:type="dxa"/>
            <w:vMerge/>
          </w:tcPr>
          <w:p w14:paraId="6F295E29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615" w:type="dxa"/>
            <w:vMerge/>
          </w:tcPr>
          <w:p w14:paraId="210E44BB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497" w:type="dxa"/>
            <w:vMerge/>
          </w:tcPr>
          <w:p w14:paraId="3B6F7AE6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421" w:type="dxa"/>
            <w:vMerge/>
          </w:tcPr>
          <w:p w14:paraId="3ECA8F8A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970" w:type="dxa"/>
            <w:vMerge/>
          </w:tcPr>
          <w:p w14:paraId="7BF16DA2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038" w:type="dxa"/>
          </w:tcPr>
          <w:p w14:paraId="7370C78B" w14:textId="682FBAD7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1600</w:t>
            </w:r>
          </w:p>
        </w:tc>
        <w:tc>
          <w:tcPr>
            <w:tcW w:w="1271" w:type="dxa"/>
          </w:tcPr>
          <w:p w14:paraId="7807CB25" w14:textId="7B8A29E4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4</w:t>
            </w:r>
          </w:p>
        </w:tc>
      </w:tr>
      <w:tr w:rsidR="007B491E" w:rsidRPr="003E6C58" w14:paraId="457BC2E7" w14:textId="77777777" w:rsidTr="00965E37">
        <w:trPr>
          <w:trHeight w:val="89"/>
        </w:trPr>
        <w:tc>
          <w:tcPr>
            <w:tcW w:w="2011" w:type="dxa"/>
            <w:vMerge/>
          </w:tcPr>
          <w:p w14:paraId="10C1032D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009" w:type="dxa"/>
            <w:vMerge/>
          </w:tcPr>
          <w:p w14:paraId="57A38E11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809" w:type="dxa"/>
            <w:vMerge/>
          </w:tcPr>
          <w:p w14:paraId="388E0F46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026" w:type="dxa"/>
            <w:vMerge/>
          </w:tcPr>
          <w:p w14:paraId="3CECB5E4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279" w:type="dxa"/>
            <w:vMerge/>
          </w:tcPr>
          <w:p w14:paraId="600AADEA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615" w:type="dxa"/>
            <w:vMerge/>
          </w:tcPr>
          <w:p w14:paraId="14BECBCB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497" w:type="dxa"/>
            <w:vMerge/>
          </w:tcPr>
          <w:p w14:paraId="769CDFCB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421" w:type="dxa"/>
            <w:vMerge/>
          </w:tcPr>
          <w:p w14:paraId="7B425FA9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970" w:type="dxa"/>
            <w:vMerge/>
          </w:tcPr>
          <w:p w14:paraId="3C5CCC68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038" w:type="dxa"/>
          </w:tcPr>
          <w:p w14:paraId="707F432B" w14:textId="7C8D3345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1150</w:t>
            </w:r>
          </w:p>
        </w:tc>
        <w:tc>
          <w:tcPr>
            <w:tcW w:w="1271" w:type="dxa"/>
          </w:tcPr>
          <w:p w14:paraId="4F1A8EEB" w14:textId="102CCD48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20</w:t>
            </w:r>
          </w:p>
        </w:tc>
      </w:tr>
      <w:tr w:rsidR="007B491E" w:rsidRPr="003E6C58" w14:paraId="6148F003" w14:textId="77777777" w:rsidTr="00965E37">
        <w:trPr>
          <w:trHeight w:val="89"/>
        </w:trPr>
        <w:tc>
          <w:tcPr>
            <w:tcW w:w="2011" w:type="dxa"/>
            <w:vMerge/>
          </w:tcPr>
          <w:p w14:paraId="37F0F6A1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009" w:type="dxa"/>
            <w:vMerge/>
          </w:tcPr>
          <w:p w14:paraId="323248BE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809" w:type="dxa"/>
            <w:vMerge/>
          </w:tcPr>
          <w:p w14:paraId="4E1D7B16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026" w:type="dxa"/>
            <w:vMerge/>
          </w:tcPr>
          <w:p w14:paraId="5C07E191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279" w:type="dxa"/>
            <w:vMerge/>
          </w:tcPr>
          <w:p w14:paraId="35656B11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615" w:type="dxa"/>
            <w:vMerge/>
          </w:tcPr>
          <w:p w14:paraId="0EC93A87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497" w:type="dxa"/>
            <w:vMerge/>
          </w:tcPr>
          <w:p w14:paraId="58D70E3B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421" w:type="dxa"/>
            <w:vMerge/>
          </w:tcPr>
          <w:p w14:paraId="4D49C852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970" w:type="dxa"/>
            <w:vMerge/>
          </w:tcPr>
          <w:p w14:paraId="2296D84B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038" w:type="dxa"/>
          </w:tcPr>
          <w:p w14:paraId="6ADC3DC3" w14:textId="041C49F7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900</w:t>
            </w:r>
          </w:p>
        </w:tc>
        <w:tc>
          <w:tcPr>
            <w:tcW w:w="1271" w:type="dxa"/>
          </w:tcPr>
          <w:p w14:paraId="0FF47B4F" w14:textId="3D1E78D9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32</w:t>
            </w:r>
          </w:p>
        </w:tc>
      </w:tr>
      <w:tr w:rsidR="007B491E" w:rsidRPr="003E6C58" w14:paraId="7BA74C40" w14:textId="77777777" w:rsidTr="00965E37">
        <w:trPr>
          <w:trHeight w:val="89"/>
        </w:trPr>
        <w:tc>
          <w:tcPr>
            <w:tcW w:w="2011" w:type="dxa"/>
            <w:vMerge/>
          </w:tcPr>
          <w:p w14:paraId="462C8180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009" w:type="dxa"/>
            <w:vMerge/>
          </w:tcPr>
          <w:p w14:paraId="3470E03F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809" w:type="dxa"/>
            <w:vMerge/>
          </w:tcPr>
          <w:p w14:paraId="69579512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026" w:type="dxa"/>
            <w:vMerge/>
          </w:tcPr>
          <w:p w14:paraId="5FFEB89E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279" w:type="dxa"/>
            <w:vMerge/>
          </w:tcPr>
          <w:p w14:paraId="49FD6083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615" w:type="dxa"/>
            <w:vMerge/>
          </w:tcPr>
          <w:p w14:paraId="186C56A3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497" w:type="dxa"/>
            <w:vMerge/>
          </w:tcPr>
          <w:p w14:paraId="0F4464EA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421" w:type="dxa"/>
            <w:vMerge/>
          </w:tcPr>
          <w:p w14:paraId="4DE0133D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970" w:type="dxa"/>
            <w:vMerge/>
          </w:tcPr>
          <w:p w14:paraId="284EE7C6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038" w:type="dxa"/>
          </w:tcPr>
          <w:p w14:paraId="4C0EA57E" w14:textId="6AD69B1A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357</w:t>
            </w:r>
          </w:p>
        </w:tc>
        <w:tc>
          <w:tcPr>
            <w:tcW w:w="1271" w:type="dxa"/>
          </w:tcPr>
          <w:p w14:paraId="761E5DE2" w14:textId="3B9E04B3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77</w:t>
            </w:r>
          </w:p>
        </w:tc>
      </w:tr>
      <w:tr w:rsidR="007B491E" w:rsidRPr="003E6C58" w14:paraId="0B9E98E9" w14:textId="77777777" w:rsidTr="00965E37">
        <w:trPr>
          <w:trHeight w:val="89"/>
        </w:trPr>
        <w:tc>
          <w:tcPr>
            <w:tcW w:w="2011" w:type="dxa"/>
          </w:tcPr>
          <w:p w14:paraId="248DFB13" w14:textId="4BC80548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M821 81mm Mortar</w:t>
            </w:r>
          </w:p>
        </w:tc>
        <w:tc>
          <w:tcPr>
            <w:tcW w:w="1009" w:type="dxa"/>
          </w:tcPr>
          <w:p w14:paraId="75E5C3EB" w14:textId="7B3B6DF6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  <w:r w:rsidRPr="003E6C58">
              <w:rPr>
                <w:color w:val="EE0000"/>
                <w:szCs w:val="20"/>
              </w:rPr>
              <w:t>0.91</w:t>
            </w:r>
          </w:p>
        </w:tc>
        <w:tc>
          <w:tcPr>
            <w:tcW w:w="809" w:type="dxa"/>
          </w:tcPr>
          <w:p w14:paraId="0A99FB2C" w14:textId="5F53AF06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  <w:r w:rsidRPr="003E6C58">
              <w:rPr>
                <w:color w:val="EE0000"/>
                <w:szCs w:val="20"/>
              </w:rPr>
              <w:t>3.15</w:t>
            </w:r>
          </w:p>
        </w:tc>
        <w:tc>
          <w:tcPr>
            <w:tcW w:w="1026" w:type="dxa"/>
          </w:tcPr>
          <w:p w14:paraId="50457092" w14:textId="18C077F0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  <w:r w:rsidRPr="003E6C58">
              <w:rPr>
                <w:color w:val="EE0000"/>
                <w:szCs w:val="20"/>
              </w:rPr>
              <w:t>4.06</w:t>
            </w:r>
          </w:p>
        </w:tc>
        <w:tc>
          <w:tcPr>
            <w:tcW w:w="1279" w:type="dxa"/>
          </w:tcPr>
          <w:p w14:paraId="12FC639D" w14:textId="05F262E8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  <w:r w:rsidRPr="003E6C58">
              <w:rPr>
                <w:color w:val="EE0000"/>
                <w:szCs w:val="20"/>
              </w:rPr>
              <w:t>Comp B</w:t>
            </w:r>
          </w:p>
        </w:tc>
        <w:tc>
          <w:tcPr>
            <w:tcW w:w="1615" w:type="dxa"/>
          </w:tcPr>
          <w:p w14:paraId="778637F4" w14:textId="77777777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</w:p>
        </w:tc>
        <w:tc>
          <w:tcPr>
            <w:tcW w:w="1497" w:type="dxa"/>
          </w:tcPr>
          <w:p w14:paraId="731D7523" w14:textId="77777777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</w:p>
        </w:tc>
        <w:tc>
          <w:tcPr>
            <w:tcW w:w="1421" w:type="dxa"/>
          </w:tcPr>
          <w:p w14:paraId="4C23B653" w14:textId="77777777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</w:p>
        </w:tc>
        <w:tc>
          <w:tcPr>
            <w:tcW w:w="970" w:type="dxa"/>
          </w:tcPr>
          <w:p w14:paraId="11167CAD" w14:textId="77777777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</w:p>
        </w:tc>
        <w:tc>
          <w:tcPr>
            <w:tcW w:w="1038" w:type="dxa"/>
          </w:tcPr>
          <w:p w14:paraId="26B9A941" w14:textId="77777777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</w:p>
        </w:tc>
        <w:tc>
          <w:tcPr>
            <w:tcW w:w="1271" w:type="dxa"/>
          </w:tcPr>
          <w:p w14:paraId="3B9EE321" w14:textId="77777777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</w:p>
        </w:tc>
      </w:tr>
      <w:tr w:rsidR="007B491E" w:rsidRPr="003E6C58" w14:paraId="059F51D8" w14:textId="53A07FFA" w:rsidTr="00965E37">
        <w:tc>
          <w:tcPr>
            <w:tcW w:w="2011" w:type="dxa"/>
            <w:vMerge w:val="restart"/>
          </w:tcPr>
          <w:p w14:paraId="0C5459CA" w14:textId="4B061549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RGD 5 Grenade</w:t>
            </w:r>
          </w:p>
        </w:tc>
        <w:tc>
          <w:tcPr>
            <w:tcW w:w="1009" w:type="dxa"/>
          </w:tcPr>
          <w:p w14:paraId="1B0564B7" w14:textId="436B7E77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0.110</w:t>
            </w:r>
          </w:p>
        </w:tc>
        <w:tc>
          <w:tcPr>
            <w:tcW w:w="809" w:type="dxa"/>
          </w:tcPr>
          <w:p w14:paraId="38F57B26" w14:textId="0DDF791E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0.200</w:t>
            </w:r>
          </w:p>
        </w:tc>
        <w:tc>
          <w:tcPr>
            <w:tcW w:w="1026" w:type="dxa"/>
          </w:tcPr>
          <w:p w14:paraId="3C824343" w14:textId="51363E3A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0.310</w:t>
            </w:r>
          </w:p>
        </w:tc>
        <w:tc>
          <w:tcPr>
            <w:tcW w:w="1279" w:type="dxa"/>
          </w:tcPr>
          <w:p w14:paraId="6C5B2EBD" w14:textId="28FE181B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TNT</w:t>
            </w:r>
          </w:p>
        </w:tc>
        <w:tc>
          <w:tcPr>
            <w:tcW w:w="1615" w:type="dxa"/>
          </w:tcPr>
          <w:p w14:paraId="011CFADB" w14:textId="36EF7FE7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1</w:t>
            </w:r>
          </w:p>
        </w:tc>
        <w:tc>
          <w:tcPr>
            <w:tcW w:w="1497" w:type="dxa"/>
          </w:tcPr>
          <w:p w14:paraId="7DF508EE" w14:textId="1D0A8E52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0.00012-0.00046</w:t>
            </w:r>
          </w:p>
        </w:tc>
        <w:tc>
          <w:tcPr>
            <w:tcW w:w="1421" w:type="dxa"/>
          </w:tcPr>
          <w:p w14:paraId="3CC351C8" w14:textId="3902AB9E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0.5</w:t>
            </w:r>
          </w:p>
        </w:tc>
        <w:tc>
          <w:tcPr>
            <w:tcW w:w="970" w:type="dxa"/>
          </w:tcPr>
          <w:p w14:paraId="4FD05024" w14:textId="367E9F58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1567</w:t>
            </w:r>
          </w:p>
        </w:tc>
        <w:tc>
          <w:tcPr>
            <w:tcW w:w="1038" w:type="dxa"/>
          </w:tcPr>
          <w:p w14:paraId="6BC7485D" w14:textId="711EAEED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-</w:t>
            </w:r>
          </w:p>
        </w:tc>
        <w:tc>
          <w:tcPr>
            <w:tcW w:w="1271" w:type="dxa"/>
          </w:tcPr>
          <w:p w14:paraId="6E531283" w14:textId="41299F53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-</w:t>
            </w:r>
          </w:p>
        </w:tc>
      </w:tr>
      <w:tr w:rsidR="007B491E" w:rsidRPr="003E6C58" w14:paraId="40E035A2" w14:textId="77777777" w:rsidTr="00965E37">
        <w:tc>
          <w:tcPr>
            <w:tcW w:w="2011" w:type="dxa"/>
            <w:vMerge/>
          </w:tcPr>
          <w:p w14:paraId="2DC07A56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009" w:type="dxa"/>
          </w:tcPr>
          <w:p w14:paraId="4C21F156" w14:textId="5E1955E9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  <w:r w:rsidRPr="003E6C58">
              <w:rPr>
                <w:color w:val="EE0000"/>
                <w:szCs w:val="20"/>
              </w:rPr>
              <w:t>0.11</w:t>
            </w:r>
          </w:p>
        </w:tc>
        <w:tc>
          <w:tcPr>
            <w:tcW w:w="809" w:type="dxa"/>
          </w:tcPr>
          <w:p w14:paraId="4D343DA5" w14:textId="5D380809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  <w:r w:rsidRPr="003E6C58">
              <w:rPr>
                <w:color w:val="EE0000"/>
                <w:szCs w:val="20"/>
              </w:rPr>
              <w:t>0.210</w:t>
            </w:r>
          </w:p>
        </w:tc>
        <w:tc>
          <w:tcPr>
            <w:tcW w:w="1026" w:type="dxa"/>
          </w:tcPr>
          <w:p w14:paraId="682DAEC4" w14:textId="002FF469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  <w:r w:rsidRPr="003E6C58">
              <w:rPr>
                <w:color w:val="EE0000"/>
                <w:szCs w:val="20"/>
              </w:rPr>
              <w:t>0.320</w:t>
            </w:r>
          </w:p>
        </w:tc>
        <w:tc>
          <w:tcPr>
            <w:tcW w:w="1279" w:type="dxa"/>
          </w:tcPr>
          <w:p w14:paraId="3B968E83" w14:textId="5440042C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  <w:r w:rsidRPr="003E6C58">
              <w:rPr>
                <w:color w:val="EE0000"/>
                <w:szCs w:val="20"/>
              </w:rPr>
              <w:t>TNT</w:t>
            </w:r>
          </w:p>
        </w:tc>
        <w:tc>
          <w:tcPr>
            <w:tcW w:w="1615" w:type="dxa"/>
          </w:tcPr>
          <w:p w14:paraId="19E6145B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497" w:type="dxa"/>
          </w:tcPr>
          <w:p w14:paraId="2AA79597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421" w:type="dxa"/>
          </w:tcPr>
          <w:p w14:paraId="7A2293F9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970" w:type="dxa"/>
          </w:tcPr>
          <w:p w14:paraId="1B93BAA9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038" w:type="dxa"/>
          </w:tcPr>
          <w:p w14:paraId="0D6C9AF9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271" w:type="dxa"/>
          </w:tcPr>
          <w:p w14:paraId="1A81F111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</w:tr>
      <w:tr w:rsidR="007B491E" w:rsidRPr="003E6C58" w14:paraId="590A0991" w14:textId="732067F2" w:rsidTr="00965E37">
        <w:tc>
          <w:tcPr>
            <w:tcW w:w="2011" w:type="dxa"/>
            <w:vMerge w:val="restart"/>
          </w:tcPr>
          <w:p w14:paraId="4C138576" w14:textId="41703F56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PG-7VL</w:t>
            </w:r>
            <w:r w:rsidRPr="003E6C58">
              <w:rPr>
                <w:rStyle w:val="FootnoteReference"/>
                <w:szCs w:val="20"/>
              </w:rPr>
              <w:footnoteReference w:id="2"/>
            </w:r>
            <w:r w:rsidRPr="003E6C58">
              <w:rPr>
                <w:szCs w:val="20"/>
              </w:rPr>
              <w:t xml:space="preserve"> RPG </w:t>
            </w:r>
          </w:p>
        </w:tc>
        <w:tc>
          <w:tcPr>
            <w:tcW w:w="1009" w:type="dxa"/>
          </w:tcPr>
          <w:p w14:paraId="23F3F056" w14:textId="362EFA0D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0.730</w:t>
            </w:r>
          </w:p>
        </w:tc>
        <w:tc>
          <w:tcPr>
            <w:tcW w:w="809" w:type="dxa"/>
          </w:tcPr>
          <w:p w14:paraId="6057DF5E" w14:textId="36205538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1.600</w:t>
            </w:r>
          </w:p>
        </w:tc>
        <w:tc>
          <w:tcPr>
            <w:tcW w:w="1026" w:type="dxa"/>
          </w:tcPr>
          <w:p w14:paraId="262107F8" w14:textId="5CD190BA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1.975</w:t>
            </w:r>
          </w:p>
        </w:tc>
        <w:tc>
          <w:tcPr>
            <w:tcW w:w="1279" w:type="dxa"/>
          </w:tcPr>
          <w:p w14:paraId="5C3B815F" w14:textId="1DFC793B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RDX/TNT</w:t>
            </w:r>
          </w:p>
        </w:tc>
        <w:tc>
          <w:tcPr>
            <w:tcW w:w="1615" w:type="dxa"/>
          </w:tcPr>
          <w:p w14:paraId="71DEEFE7" w14:textId="6993EF03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497" w:type="dxa"/>
          </w:tcPr>
          <w:p w14:paraId="0C347E80" w14:textId="1EF936C6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0.0001</w:t>
            </w:r>
          </w:p>
        </w:tc>
        <w:tc>
          <w:tcPr>
            <w:tcW w:w="1421" w:type="dxa"/>
          </w:tcPr>
          <w:p w14:paraId="274D7A01" w14:textId="3716C2EB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970" w:type="dxa"/>
          </w:tcPr>
          <w:p w14:paraId="10A65B52" w14:textId="73BCF122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1831.5</w:t>
            </w:r>
          </w:p>
        </w:tc>
        <w:tc>
          <w:tcPr>
            <w:tcW w:w="1038" w:type="dxa"/>
          </w:tcPr>
          <w:p w14:paraId="52854836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271" w:type="dxa"/>
          </w:tcPr>
          <w:p w14:paraId="572BF803" w14:textId="2D91EEDC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</w:tr>
      <w:tr w:rsidR="007B491E" w:rsidRPr="003E6C58" w14:paraId="03785368" w14:textId="77777777" w:rsidTr="00965E37">
        <w:tc>
          <w:tcPr>
            <w:tcW w:w="2011" w:type="dxa"/>
            <w:vMerge/>
          </w:tcPr>
          <w:p w14:paraId="09FF6564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009" w:type="dxa"/>
          </w:tcPr>
          <w:p w14:paraId="25E1574A" w14:textId="2E737155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  <w:r w:rsidRPr="003E6C58">
              <w:rPr>
                <w:color w:val="EE0000"/>
                <w:szCs w:val="20"/>
              </w:rPr>
              <w:t>0.730</w:t>
            </w:r>
          </w:p>
        </w:tc>
        <w:tc>
          <w:tcPr>
            <w:tcW w:w="809" w:type="dxa"/>
          </w:tcPr>
          <w:p w14:paraId="50DE80EE" w14:textId="694713DA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  <w:r w:rsidRPr="003E6C58">
              <w:rPr>
                <w:color w:val="EE0000"/>
                <w:szCs w:val="20"/>
              </w:rPr>
              <w:t>1.73</w:t>
            </w:r>
          </w:p>
        </w:tc>
        <w:tc>
          <w:tcPr>
            <w:tcW w:w="1026" w:type="dxa"/>
          </w:tcPr>
          <w:p w14:paraId="03051C81" w14:textId="27A41B52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  <w:r w:rsidRPr="003E6C58">
              <w:rPr>
                <w:color w:val="EE0000"/>
                <w:szCs w:val="20"/>
              </w:rPr>
              <w:t>2.60</w:t>
            </w:r>
          </w:p>
        </w:tc>
        <w:tc>
          <w:tcPr>
            <w:tcW w:w="1279" w:type="dxa"/>
          </w:tcPr>
          <w:p w14:paraId="762345DF" w14:textId="422D2AFF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  <w:r w:rsidRPr="003E6C58">
              <w:rPr>
                <w:color w:val="EE0000"/>
                <w:szCs w:val="20"/>
              </w:rPr>
              <w:t>HMX</w:t>
            </w:r>
          </w:p>
        </w:tc>
        <w:tc>
          <w:tcPr>
            <w:tcW w:w="1615" w:type="dxa"/>
          </w:tcPr>
          <w:p w14:paraId="423C6105" w14:textId="77777777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</w:p>
        </w:tc>
        <w:tc>
          <w:tcPr>
            <w:tcW w:w="1497" w:type="dxa"/>
          </w:tcPr>
          <w:p w14:paraId="2162C1AD" w14:textId="77777777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</w:p>
        </w:tc>
        <w:tc>
          <w:tcPr>
            <w:tcW w:w="1421" w:type="dxa"/>
          </w:tcPr>
          <w:p w14:paraId="64ACE0EA" w14:textId="77777777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</w:p>
        </w:tc>
        <w:tc>
          <w:tcPr>
            <w:tcW w:w="970" w:type="dxa"/>
          </w:tcPr>
          <w:p w14:paraId="573D4D65" w14:textId="77777777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</w:p>
        </w:tc>
        <w:tc>
          <w:tcPr>
            <w:tcW w:w="1038" w:type="dxa"/>
          </w:tcPr>
          <w:p w14:paraId="65CEF41B" w14:textId="77777777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</w:p>
        </w:tc>
        <w:tc>
          <w:tcPr>
            <w:tcW w:w="1271" w:type="dxa"/>
          </w:tcPr>
          <w:p w14:paraId="4F779689" w14:textId="77777777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</w:p>
        </w:tc>
      </w:tr>
      <w:tr w:rsidR="007B491E" w:rsidRPr="003E6C58" w14:paraId="03014304" w14:textId="77777777" w:rsidTr="00965E37">
        <w:tc>
          <w:tcPr>
            <w:tcW w:w="2011" w:type="dxa"/>
          </w:tcPr>
          <w:p w14:paraId="6D299EAB" w14:textId="2FB9B352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 xml:space="preserve">155mm Shell </w:t>
            </w:r>
          </w:p>
        </w:tc>
        <w:tc>
          <w:tcPr>
            <w:tcW w:w="1009" w:type="dxa"/>
          </w:tcPr>
          <w:p w14:paraId="70B8E880" w14:textId="51C0847D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1.150</w:t>
            </w:r>
          </w:p>
        </w:tc>
        <w:tc>
          <w:tcPr>
            <w:tcW w:w="809" w:type="dxa"/>
          </w:tcPr>
          <w:p w14:paraId="00BC6360" w14:textId="1C297DF0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3.105</w:t>
            </w:r>
          </w:p>
        </w:tc>
        <w:tc>
          <w:tcPr>
            <w:tcW w:w="1026" w:type="dxa"/>
          </w:tcPr>
          <w:p w14:paraId="563D0A81" w14:textId="05D7006D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4.255</w:t>
            </w:r>
          </w:p>
        </w:tc>
        <w:tc>
          <w:tcPr>
            <w:tcW w:w="1279" w:type="dxa"/>
          </w:tcPr>
          <w:p w14:paraId="7EC8CC47" w14:textId="2BDD7B7C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Comp B</w:t>
            </w:r>
          </w:p>
        </w:tc>
        <w:tc>
          <w:tcPr>
            <w:tcW w:w="1615" w:type="dxa"/>
          </w:tcPr>
          <w:p w14:paraId="7851CE27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497" w:type="dxa"/>
          </w:tcPr>
          <w:p w14:paraId="755EB2DD" w14:textId="51F8BF29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0.0021</w:t>
            </w:r>
          </w:p>
        </w:tc>
        <w:tc>
          <w:tcPr>
            <w:tcW w:w="1421" w:type="dxa"/>
          </w:tcPr>
          <w:p w14:paraId="4D00BC80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970" w:type="dxa"/>
          </w:tcPr>
          <w:p w14:paraId="304C49DA" w14:textId="78EA46AA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1551</w:t>
            </w:r>
          </w:p>
        </w:tc>
        <w:tc>
          <w:tcPr>
            <w:tcW w:w="1038" w:type="dxa"/>
          </w:tcPr>
          <w:p w14:paraId="79B9F161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271" w:type="dxa"/>
          </w:tcPr>
          <w:p w14:paraId="6D6E177D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</w:tr>
      <w:tr w:rsidR="007B491E" w:rsidRPr="003E6C58" w14:paraId="61C191B9" w14:textId="77777777" w:rsidTr="00965E37">
        <w:tc>
          <w:tcPr>
            <w:tcW w:w="2011" w:type="dxa"/>
          </w:tcPr>
          <w:p w14:paraId="29E68A01" w14:textId="2094763E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 xml:space="preserve">L15A1 155mm </w:t>
            </w:r>
          </w:p>
        </w:tc>
        <w:tc>
          <w:tcPr>
            <w:tcW w:w="1009" w:type="dxa"/>
          </w:tcPr>
          <w:p w14:paraId="0C491E76" w14:textId="01E4AB2D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  <w:r w:rsidRPr="003E6C58">
              <w:rPr>
                <w:color w:val="EE0000"/>
                <w:szCs w:val="20"/>
              </w:rPr>
              <w:t>11.3</w:t>
            </w:r>
          </w:p>
        </w:tc>
        <w:tc>
          <w:tcPr>
            <w:tcW w:w="809" w:type="dxa"/>
          </w:tcPr>
          <w:p w14:paraId="6C223D07" w14:textId="287116A6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  <w:r w:rsidRPr="003E6C58">
              <w:rPr>
                <w:color w:val="EE0000"/>
                <w:szCs w:val="20"/>
              </w:rPr>
              <w:t>32.2</w:t>
            </w:r>
          </w:p>
        </w:tc>
        <w:tc>
          <w:tcPr>
            <w:tcW w:w="1026" w:type="dxa"/>
          </w:tcPr>
          <w:p w14:paraId="788C1D2A" w14:textId="7E072C59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  <w:r w:rsidRPr="003E6C58">
              <w:rPr>
                <w:color w:val="EE0000"/>
                <w:szCs w:val="20"/>
              </w:rPr>
              <w:t>43.5</w:t>
            </w:r>
          </w:p>
        </w:tc>
        <w:tc>
          <w:tcPr>
            <w:tcW w:w="1279" w:type="dxa"/>
          </w:tcPr>
          <w:p w14:paraId="3247DC8E" w14:textId="02AEE4F0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  <w:r w:rsidRPr="003E6C58">
              <w:rPr>
                <w:color w:val="EE0000"/>
                <w:szCs w:val="20"/>
              </w:rPr>
              <w:t>RDX/TNT</w:t>
            </w:r>
          </w:p>
        </w:tc>
        <w:tc>
          <w:tcPr>
            <w:tcW w:w="1615" w:type="dxa"/>
          </w:tcPr>
          <w:p w14:paraId="09E4F6A6" w14:textId="77777777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</w:p>
        </w:tc>
        <w:tc>
          <w:tcPr>
            <w:tcW w:w="1497" w:type="dxa"/>
          </w:tcPr>
          <w:p w14:paraId="2FD70796" w14:textId="77777777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</w:p>
        </w:tc>
        <w:tc>
          <w:tcPr>
            <w:tcW w:w="1421" w:type="dxa"/>
          </w:tcPr>
          <w:p w14:paraId="674AD1B1" w14:textId="77777777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</w:p>
        </w:tc>
        <w:tc>
          <w:tcPr>
            <w:tcW w:w="970" w:type="dxa"/>
          </w:tcPr>
          <w:p w14:paraId="3C5B6917" w14:textId="77777777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</w:p>
        </w:tc>
        <w:tc>
          <w:tcPr>
            <w:tcW w:w="1038" w:type="dxa"/>
          </w:tcPr>
          <w:p w14:paraId="19DB5F84" w14:textId="77777777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</w:p>
        </w:tc>
        <w:tc>
          <w:tcPr>
            <w:tcW w:w="1271" w:type="dxa"/>
          </w:tcPr>
          <w:p w14:paraId="0FEBFB5C" w14:textId="77777777" w:rsidR="007B491E" w:rsidRPr="003E6C58" w:rsidRDefault="007B491E" w:rsidP="0044452D">
            <w:pPr>
              <w:ind w:left="0"/>
              <w:rPr>
                <w:color w:val="EE0000"/>
                <w:szCs w:val="20"/>
              </w:rPr>
            </w:pPr>
          </w:p>
        </w:tc>
      </w:tr>
      <w:tr w:rsidR="007B491E" w:rsidRPr="003E6C58" w14:paraId="35DB7F84" w14:textId="77777777" w:rsidTr="00965E37">
        <w:trPr>
          <w:trHeight w:val="110"/>
        </w:trPr>
        <w:tc>
          <w:tcPr>
            <w:tcW w:w="2011" w:type="dxa"/>
            <w:vMerge w:val="restart"/>
          </w:tcPr>
          <w:p w14:paraId="2A8DB7C6" w14:textId="0D5644EA" w:rsidR="007B491E" w:rsidRPr="003E6C58" w:rsidRDefault="007B491E" w:rsidP="0044452D">
            <w:pPr>
              <w:ind w:left="0"/>
              <w:rPr>
                <w:szCs w:val="20"/>
              </w:rPr>
            </w:pPr>
            <w:r w:rsidRPr="007C2980">
              <w:rPr>
                <w:color w:val="00B050"/>
                <w:szCs w:val="20"/>
              </w:rPr>
              <w:t>Pipe Bomb</w:t>
            </w:r>
          </w:p>
        </w:tc>
        <w:tc>
          <w:tcPr>
            <w:tcW w:w="1009" w:type="dxa"/>
            <w:vMerge w:val="restart"/>
          </w:tcPr>
          <w:p w14:paraId="19CFF874" w14:textId="70D33252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264</w:t>
            </w:r>
          </w:p>
        </w:tc>
        <w:tc>
          <w:tcPr>
            <w:tcW w:w="809" w:type="dxa"/>
            <w:vMerge w:val="restart"/>
          </w:tcPr>
          <w:p w14:paraId="5A7B4598" w14:textId="3F2330D7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417</w:t>
            </w:r>
          </w:p>
        </w:tc>
        <w:tc>
          <w:tcPr>
            <w:tcW w:w="1026" w:type="dxa"/>
            <w:vMerge w:val="restart"/>
          </w:tcPr>
          <w:p w14:paraId="4629AEB0" w14:textId="66C8DBD5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681</w:t>
            </w:r>
          </w:p>
        </w:tc>
        <w:tc>
          <w:tcPr>
            <w:tcW w:w="1279" w:type="dxa"/>
            <w:vMerge w:val="restart"/>
          </w:tcPr>
          <w:p w14:paraId="481F60F1" w14:textId="1C482919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PE 8</w:t>
            </w:r>
          </w:p>
        </w:tc>
        <w:tc>
          <w:tcPr>
            <w:tcW w:w="1615" w:type="dxa"/>
            <w:vMerge w:val="restart"/>
          </w:tcPr>
          <w:p w14:paraId="76D6D091" w14:textId="77777777" w:rsidR="007B491E" w:rsidRPr="003E6C58" w:rsidRDefault="007B491E" w:rsidP="0044452D">
            <w:pPr>
              <w:ind w:left="0"/>
              <w:rPr>
                <w:szCs w:val="20"/>
              </w:rPr>
            </w:pPr>
          </w:p>
        </w:tc>
        <w:tc>
          <w:tcPr>
            <w:tcW w:w="1497" w:type="dxa"/>
            <w:vMerge w:val="restart"/>
          </w:tcPr>
          <w:p w14:paraId="2A0C54C5" w14:textId="461E26A8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0.00083</w:t>
            </w:r>
          </w:p>
        </w:tc>
        <w:tc>
          <w:tcPr>
            <w:tcW w:w="1421" w:type="dxa"/>
            <w:vMerge w:val="restart"/>
          </w:tcPr>
          <w:p w14:paraId="361CDA6A" w14:textId="132ED42A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1.6</w:t>
            </w:r>
          </w:p>
        </w:tc>
        <w:tc>
          <w:tcPr>
            <w:tcW w:w="970" w:type="dxa"/>
            <w:vMerge w:val="restart"/>
          </w:tcPr>
          <w:p w14:paraId="0BF3EDFA" w14:textId="37E8AC8E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2047</w:t>
            </w:r>
          </w:p>
        </w:tc>
        <w:tc>
          <w:tcPr>
            <w:tcW w:w="1038" w:type="dxa"/>
          </w:tcPr>
          <w:p w14:paraId="221A086B" w14:textId="43FBE03E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2022</w:t>
            </w:r>
          </w:p>
        </w:tc>
        <w:tc>
          <w:tcPr>
            <w:tcW w:w="1271" w:type="dxa"/>
          </w:tcPr>
          <w:p w14:paraId="3959544D" w14:textId="318616F9" w:rsidR="007B491E" w:rsidRPr="003E6C58" w:rsidRDefault="007B491E" w:rsidP="0044452D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1</w:t>
            </w:r>
          </w:p>
        </w:tc>
      </w:tr>
      <w:tr w:rsidR="002C0C77" w:rsidRPr="003E6C58" w14:paraId="2EBBA5F4" w14:textId="77777777" w:rsidTr="00965E37">
        <w:trPr>
          <w:trHeight w:val="110"/>
        </w:trPr>
        <w:tc>
          <w:tcPr>
            <w:tcW w:w="2011" w:type="dxa"/>
            <w:vMerge/>
          </w:tcPr>
          <w:p w14:paraId="7A770599" w14:textId="77777777" w:rsidR="002C0C77" w:rsidRPr="003E6C58" w:rsidRDefault="002C0C77" w:rsidP="002C0C77">
            <w:pPr>
              <w:ind w:left="0"/>
              <w:rPr>
                <w:szCs w:val="20"/>
              </w:rPr>
            </w:pPr>
          </w:p>
        </w:tc>
        <w:tc>
          <w:tcPr>
            <w:tcW w:w="1009" w:type="dxa"/>
            <w:vMerge/>
          </w:tcPr>
          <w:p w14:paraId="431EACBA" w14:textId="77777777" w:rsidR="002C0C77" w:rsidRPr="003E6C58" w:rsidRDefault="002C0C77" w:rsidP="002C0C77">
            <w:pPr>
              <w:ind w:left="0"/>
              <w:rPr>
                <w:szCs w:val="20"/>
              </w:rPr>
            </w:pPr>
          </w:p>
        </w:tc>
        <w:tc>
          <w:tcPr>
            <w:tcW w:w="809" w:type="dxa"/>
            <w:vMerge/>
          </w:tcPr>
          <w:p w14:paraId="0AD53603" w14:textId="77777777" w:rsidR="002C0C77" w:rsidRPr="003E6C58" w:rsidRDefault="002C0C77" w:rsidP="002C0C77">
            <w:pPr>
              <w:ind w:left="0"/>
              <w:rPr>
                <w:szCs w:val="20"/>
              </w:rPr>
            </w:pPr>
          </w:p>
        </w:tc>
        <w:tc>
          <w:tcPr>
            <w:tcW w:w="1026" w:type="dxa"/>
            <w:vMerge/>
          </w:tcPr>
          <w:p w14:paraId="3085CDC8" w14:textId="77777777" w:rsidR="002C0C77" w:rsidRPr="003E6C58" w:rsidRDefault="002C0C77" w:rsidP="002C0C77">
            <w:pPr>
              <w:ind w:left="0"/>
              <w:rPr>
                <w:szCs w:val="20"/>
              </w:rPr>
            </w:pPr>
          </w:p>
        </w:tc>
        <w:tc>
          <w:tcPr>
            <w:tcW w:w="1279" w:type="dxa"/>
            <w:vMerge/>
          </w:tcPr>
          <w:p w14:paraId="18345071" w14:textId="77777777" w:rsidR="002C0C77" w:rsidRPr="003E6C58" w:rsidRDefault="002C0C77" w:rsidP="002C0C77">
            <w:pPr>
              <w:ind w:left="0"/>
              <w:rPr>
                <w:szCs w:val="20"/>
              </w:rPr>
            </w:pPr>
          </w:p>
        </w:tc>
        <w:tc>
          <w:tcPr>
            <w:tcW w:w="1615" w:type="dxa"/>
            <w:vMerge/>
          </w:tcPr>
          <w:p w14:paraId="29FED046" w14:textId="77777777" w:rsidR="002C0C77" w:rsidRPr="003E6C58" w:rsidRDefault="002C0C77" w:rsidP="002C0C77">
            <w:pPr>
              <w:ind w:left="0"/>
              <w:rPr>
                <w:szCs w:val="20"/>
              </w:rPr>
            </w:pPr>
          </w:p>
        </w:tc>
        <w:tc>
          <w:tcPr>
            <w:tcW w:w="1497" w:type="dxa"/>
            <w:vMerge/>
          </w:tcPr>
          <w:p w14:paraId="2F88E360" w14:textId="77777777" w:rsidR="002C0C77" w:rsidRPr="003E6C58" w:rsidRDefault="002C0C77" w:rsidP="002C0C77">
            <w:pPr>
              <w:ind w:left="0"/>
              <w:rPr>
                <w:szCs w:val="20"/>
              </w:rPr>
            </w:pPr>
          </w:p>
        </w:tc>
        <w:tc>
          <w:tcPr>
            <w:tcW w:w="1421" w:type="dxa"/>
            <w:vMerge/>
          </w:tcPr>
          <w:p w14:paraId="31879A77" w14:textId="77777777" w:rsidR="002C0C77" w:rsidRPr="003E6C58" w:rsidRDefault="002C0C77" w:rsidP="002C0C77">
            <w:pPr>
              <w:ind w:left="0"/>
              <w:rPr>
                <w:szCs w:val="20"/>
              </w:rPr>
            </w:pPr>
          </w:p>
        </w:tc>
        <w:tc>
          <w:tcPr>
            <w:tcW w:w="970" w:type="dxa"/>
            <w:vMerge/>
          </w:tcPr>
          <w:p w14:paraId="3A3D90BC" w14:textId="77777777" w:rsidR="002C0C77" w:rsidRPr="003E6C58" w:rsidRDefault="002C0C77" w:rsidP="002C0C77">
            <w:pPr>
              <w:ind w:left="0"/>
              <w:rPr>
                <w:szCs w:val="20"/>
              </w:rPr>
            </w:pPr>
          </w:p>
        </w:tc>
        <w:tc>
          <w:tcPr>
            <w:tcW w:w="1038" w:type="dxa"/>
          </w:tcPr>
          <w:p w14:paraId="66E65D67" w14:textId="0915FB58" w:rsidR="002C0C77" w:rsidRPr="003E6C58" w:rsidRDefault="002C0C77" w:rsidP="002C0C77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1602</w:t>
            </w:r>
          </w:p>
        </w:tc>
        <w:tc>
          <w:tcPr>
            <w:tcW w:w="1271" w:type="dxa"/>
          </w:tcPr>
          <w:p w14:paraId="2E9A21D8" w14:textId="2B581F69" w:rsidR="002C0C77" w:rsidRPr="003E6C58" w:rsidRDefault="002C0C77" w:rsidP="002C0C77">
            <w:pPr>
              <w:ind w:left="0"/>
              <w:rPr>
                <w:szCs w:val="20"/>
              </w:rPr>
            </w:pPr>
            <w:r w:rsidRPr="003E6C58">
              <w:rPr>
                <w:szCs w:val="20"/>
              </w:rPr>
              <w:t>20</w:t>
            </w:r>
          </w:p>
        </w:tc>
      </w:tr>
    </w:tbl>
    <w:p w14:paraId="25991BD0" w14:textId="77777777" w:rsidR="008D1B82" w:rsidRDefault="008D1B82" w:rsidP="008D1B82">
      <w:pPr>
        <w:pStyle w:val="Heading2"/>
      </w:pPr>
      <w:bookmarkStart w:id="25" w:name="_Toc217055614"/>
      <w:r>
        <w:lastRenderedPageBreak/>
        <w:t>Initial Munition Eliminations</w:t>
      </w:r>
      <w:bookmarkEnd w:id="25"/>
    </w:p>
    <w:p w14:paraId="32D8694D" w14:textId="77777777" w:rsidR="008D1B82" w:rsidRDefault="008D1B82" w:rsidP="00477190"/>
    <w:p w14:paraId="010C3D6C" w14:textId="77777777" w:rsidR="008D1B82" w:rsidRDefault="00E10571" w:rsidP="008D1B82">
      <w:r>
        <w:t xml:space="preserve">Mk 83 Air Dropped Bomb – NEQ of &gt;200kg is higher than the range limit for COTEC which is 10kg. </w:t>
      </w:r>
    </w:p>
    <w:p w14:paraId="1D07F498" w14:textId="77777777" w:rsidR="008D1B82" w:rsidRDefault="008D1B82" w:rsidP="008D1B82"/>
    <w:p w14:paraId="48C71B8E" w14:textId="4501E336" w:rsidR="008D1B82" w:rsidRDefault="008D1B82" w:rsidP="008D1B82">
      <w:r>
        <w:t xml:space="preserve">155mm Shell – From a survey conducted on “CAT UXO” the likely fill of a 155mm HE shell is more than 10kg which would likely be greater than the NEQ limit of COTEC. In </w:t>
      </w:r>
      <w:r w:rsidR="001C7C63">
        <w:t>addition,</w:t>
      </w:r>
      <w:r>
        <w:t xml:space="preserve"> the blast results of the trial where indicative of a blast of l</w:t>
      </w:r>
      <w:r w:rsidR="001C7C63">
        <w:t>e</w:t>
      </w:r>
      <w:r>
        <w:t>ss than 1kg NEQ</w:t>
      </w:r>
    </w:p>
    <w:p w14:paraId="40E545AF" w14:textId="77777777" w:rsidR="00657C7B" w:rsidRDefault="00657C7B" w:rsidP="008D1B82"/>
    <w:p w14:paraId="7A289040" w14:textId="09BBA8ED" w:rsidR="00657C7B" w:rsidRDefault="00657C7B" w:rsidP="00477190">
      <w:pPr>
        <w:pStyle w:val="Heading2"/>
      </w:pPr>
      <w:bookmarkStart w:id="26" w:name="_Toc217055615"/>
      <w:r>
        <w:t xml:space="preserve">Post Trial </w:t>
      </w:r>
      <w:r w:rsidR="00477190">
        <w:t>Eliminations</w:t>
      </w:r>
      <w:bookmarkEnd w:id="26"/>
      <w:r w:rsidR="00477190">
        <w:t xml:space="preserve"> </w:t>
      </w:r>
    </w:p>
    <w:p w14:paraId="400D36BB" w14:textId="77777777" w:rsidR="00E32492" w:rsidRDefault="00E32492" w:rsidP="00715053">
      <w:pPr>
        <w:ind w:left="0"/>
      </w:pPr>
    </w:p>
    <w:p w14:paraId="3F8B0AEC" w14:textId="77777777" w:rsidR="00477190" w:rsidRDefault="00657C7B" w:rsidP="00477190">
      <w:r w:rsidRPr="004B3BA7">
        <w:rPr>
          <w:szCs w:val="20"/>
        </w:rPr>
        <w:t>PG-7VL RPG</w:t>
      </w:r>
      <w:r>
        <w:rPr>
          <w:szCs w:val="20"/>
        </w:rPr>
        <w:t xml:space="preserve"> – The RPG has a shaped charge warhead that is designed to penetrate with limited fragmentation. In addition, at the rear of the RPG is a rocket which is often left as a single large piece of shrapnel post blast. This was not found on the trial. </w:t>
      </w:r>
    </w:p>
    <w:p w14:paraId="24329004" w14:textId="77777777" w:rsidR="00477190" w:rsidRDefault="00477190" w:rsidP="00477190"/>
    <w:p w14:paraId="6EC25CAF" w14:textId="77777777" w:rsidR="00033F4E" w:rsidRDefault="00E32492" w:rsidP="00033F4E">
      <w:r>
        <w:t xml:space="preserve">M67 Hand Grenade </w:t>
      </w:r>
      <w:r w:rsidR="003154D9">
        <w:t>–</w:t>
      </w:r>
      <w:r>
        <w:t xml:space="preserve"> </w:t>
      </w:r>
      <w:r w:rsidR="003154D9">
        <w:t xml:space="preserve">The M67 Hand grenade contains a </w:t>
      </w:r>
      <w:r w:rsidR="003528A6">
        <w:t xml:space="preserve">case with a preformed geometry on the </w:t>
      </w:r>
      <w:r w:rsidR="004F56C5">
        <w:t>inside;</w:t>
      </w:r>
      <w:r w:rsidR="003528A6">
        <w:t xml:space="preserve"> this leads to a uniform and predictable fragmentation pattern </w:t>
      </w:r>
      <w:r w:rsidR="00C52BAE">
        <w:t xml:space="preserve">that was not present in the trial. </w:t>
      </w:r>
    </w:p>
    <w:p w14:paraId="624CE1B6" w14:textId="77777777" w:rsidR="00033F4E" w:rsidRDefault="00033F4E" w:rsidP="00033F4E"/>
    <w:p w14:paraId="5C9C4F62" w14:textId="77777777" w:rsidR="00776982" w:rsidRDefault="00033F4E" w:rsidP="00776982">
      <w:r>
        <w:t>RGD-5 Hand Grenade – Has a preformed fragmentation liner. Trials results from this munition would yield a uniform and predictable fragmentation pattern that was not present in this trial</w:t>
      </w:r>
    </w:p>
    <w:p w14:paraId="18760D3E" w14:textId="77777777" w:rsidR="00776982" w:rsidRDefault="00776982" w:rsidP="00776982"/>
    <w:p w14:paraId="4083D7DD" w14:textId="6C6E6ED3" w:rsidR="002C42F8" w:rsidRDefault="002C42F8" w:rsidP="00776982">
      <w:r>
        <w:t>81mm Mortar</w:t>
      </w:r>
      <w:r w:rsidR="00A60A66">
        <w:t xml:space="preserve"> </w:t>
      </w:r>
      <w:r w:rsidR="00F05405">
        <w:t xml:space="preserve">–The quantity of fragmentation recovered </w:t>
      </w:r>
      <w:r w:rsidR="00E66A6C">
        <w:t xml:space="preserve">was not adequate to </w:t>
      </w:r>
      <w:r w:rsidR="007C2980">
        <w:t xml:space="preserve">indicate the presence of a large mortar as the </w:t>
      </w:r>
      <w:r w:rsidR="00E66A6C">
        <w:t>indicate</w:t>
      </w:r>
      <w:r w:rsidR="007C2980">
        <w:t>d</w:t>
      </w:r>
      <w:r w:rsidR="00E66A6C">
        <w:t xml:space="preserve"> overall case mass</w:t>
      </w:r>
      <w:r w:rsidR="007C2980">
        <w:t xml:space="preserve"> was</w:t>
      </w:r>
      <w:r w:rsidR="00E66A6C">
        <w:t xml:space="preserve"> ~300-500g</w:t>
      </w:r>
      <w:r w:rsidR="007C2980">
        <w:t xml:space="preserve"> far below the 1-4kg that would be expected of a mortar round. </w:t>
      </w:r>
    </w:p>
    <w:p w14:paraId="22CE97ED" w14:textId="77777777" w:rsidR="00BA1C87" w:rsidRDefault="00BA1C87" w:rsidP="00715053">
      <w:pPr>
        <w:ind w:left="0"/>
      </w:pPr>
    </w:p>
    <w:p w14:paraId="6B518324" w14:textId="77777777" w:rsidR="009C16C3" w:rsidRDefault="009C16C3" w:rsidP="00715053">
      <w:pPr>
        <w:ind w:left="0"/>
        <w:rPr>
          <w:szCs w:val="20"/>
        </w:rPr>
      </w:pPr>
    </w:p>
    <w:p w14:paraId="54E09CED" w14:textId="77777777" w:rsidR="009C16C3" w:rsidRDefault="009C16C3" w:rsidP="00715053">
      <w:pPr>
        <w:ind w:left="0"/>
        <w:rPr>
          <w:szCs w:val="20"/>
        </w:rPr>
      </w:pPr>
    </w:p>
    <w:p w14:paraId="1A4E5E3E" w14:textId="420914BB" w:rsidR="00D4211E" w:rsidRDefault="005336FF" w:rsidP="00715053">
      <w:pPr>
        <w:ind w:left="0"/>
      </w:pPr>
      <w:r>
        <w:t xml:space="preserve">. </w:t>
      </w:r>
    </w:p>
    <w:p w14:paraId="08A3E3B4" w14:textId="77777777" w:rsidR="002C42F8" w:rsidRDefault="002C42F8" w:rsidP="00715053">
      <w:pPr>
        <w:ind w:left="0"/>
      </w:pPr>
    </w:p>
    <w:p w14:paraId="028BB47E" w14:textId="77777777" w:rsidR="002C42F8" w:rsidRDefault="002C42F8" w:rsidP="00715053">
      <w:pPr>
        <w:ind w:left="0"/>
      </w:pPr>
    </w:p>
    <w:p w14:paraId="3402CD5F" w14:textId="77777777" w:rsidR="00F9537E" w:rsidRDefault="00F9537E" w:rsidP="00715053">
      <w:pPr>
        <w:ind w:left="0"/>
      </w:pPr>
    </w:p>
    <w:p w14:paraId="26D787F7" w14:textId="77777777" w:rsidR="00F9537E" w:rsidRDefault="00F9537E" w:rsidP="00715053">
      <w:pPr>
        <w:ind w:left="0"/>
        <w:sectPr w:rsidR="00F9537E" w:rsidSect="00086467">
          <w:headerReference w:type="default" r:id="rId39"/>
          <w:pgSz w:w="16838" w:h="11906" w:orient="landscape" w:code="9"/>
          <w:pgMar w:top="1440" w:right="1440" w:bottom="1440" w:left="1440" w:header="708" w:footer="708" w:gutter="0"/>
          <w:cols w:space="708"/>
          <w:docGrid w:linePitch="360"/>
        </w:sectPr>
      </w:pPr>
    </w:p>
    <w:p w14:paraId="501DEB45" w14:textId="77777777" w:rsidR="00F9537E" w:rsidRDefault="00F9537E" w:rsidP="00715053">
      <w:pPr>
        <w:ind w:left="0"/>
      </w:pPr>
    </w:p>
    <w:p w14:paraId="70C4BB18" w14:textId="726FF4DD" w:rsidR="00A02232" w:rsidRDefault="00A02232" w:rsidP="00A02232">
      <w:pPr>
        <w:pStyle w:val="Heading1"/>
      </w:pPr>
      <w:r>
        <w:t xml:space="preserve"> </w:t>
      </w:r>
      <w:bookmarkStart w:id="27" w:name="_Ref215939275"/>
      <w:bookmarkStart w:id="28" w:name="_Toc217055616"/>
      <w:r>
        <w:t>Annex 3 – Gauge 1 Smoothing Trials</w:t>
      </w:r>
      <w:bookmarkEnd w:id="27"/>
      <w:bookmarkEnd w:id="28"/>
    </w:p>
    <w:p w14:paraId="7DCA731C" w14:textId="77777777" w:rsidR="001379B8" w:rsidRDefault="001379B8" w:rsidP="00715053">
      <w:pPr>
        <w:ind w:left="0"/>
      </w:pPr>
    </w:p>
    <w:p w14:paraId="63C1D93F" w14:textId="77777777" w:rsidR="0096157E" w:rsidRDefault="0096157E" w:rsidP="00715053">
      <w:pPr>
        <w:ind w:left="0"/>
        <w:sectPr w:rsidR="0096157E" w:rsidSect="00F9537E">
          <w:headerReference w:type="default" r:id="rId40"/>
          <w:pgSz w:w="11906" w:h="16838" w:code="9"/>
          <w:pgMar w:top="1440" w:right="1440" w:bottom="1440" w:left="1440" w:header="708" w:footer="708" w:gutter="0"/>
          <w:cols w:space="708"/>
          <w:docGrid w:linePitch="360"/>
        </w:sectPr>
      </w:pPr>
    </w:p>
    <w:p w14:paraId="3F20D186" w14:textId="77777777" w:rsidR="001379B8" w:rsidRDefault="008C402B" w:rsidP="001379B8">
      <w:pPr>
        <w:keepNext/>
        <w:ind w:left="0"/>
        <w:jc w:val="center"/>
      </w:pPr>
      <w:r w:rsidRPr="008C402B">
        <w:rPr>
          <w:noProof/>
        </w:rPr>
        <w:drawing>
          <wp:inline distT="0" distB="0" distL="0" distR="0" wp14:anchorId="32C0B735" wp14:editId="246F48D9">
            <wp:extent cx="2772000" cy="2013738"/>
            <wp:effectExtent l="0" t="0" r="9525" b="5715"/>
            <wp:docPr id="1825791563" name="Picture 1" descr="A graph with red and blue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5791563" name="Picture 1" descr="A graph with red and blue lines&#10;&#10;AI-generated content may be incorrect.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772000" cy="20137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6AB540" w14:textId="72E85D94" w:rsidR="001379B8" w:rsidRDefault="001379B8" w:rsidP="001379B8">
      <w:pPr>
        <w:pStyle w:val="Caption"/>
        <w:jc w:val="center"/>
      </w:pPr>
      <w:r>
        <w:t xml:space="preserve">Figure </w:t>
      </w:r>
      <w:fldSimple w:instr=" SEQ Figure \* ARABIC ">
        <w:r w:rsidR="00445184">
          <w:rPr>
            <w:noProof/>
          </w:rPr>
          <w:t>16</w:t>
        </w:r>
      </w:fldSimple>
      <w:r>
        <w:t xml:space="preserve"> - G1 5P MA</w:t>
      </w:r>
    </w:p>
    <w:p w14:paraId="7801ABEB" w14:textId="77777777" w:rsidR="001379B8" w:rsidRDefault="001379B8" w:rsidP="00715053">
      <w:pPr>
        <w:ind w:left="0"/>
      </w:pPr>
    </w:p>
    <w:p w14:paraId="4179FC0A" w14:textId="77777777" w:rsidR="001379B8" w:rsidRDefault="00D668FB" w:rsidP="001379B8">
      <w:pPr>
        <w:keepNext/>
        <w:ind w:left="0"/>
        <w:jc w:val="center"/>
      </w:pPr>
      <w:r w:rsidRPr="009F4B43">
        <w:rPr>
          <w:noProof/>
        </w:rPr>
        <w:drawing>
          <wp:inline distT="0" distB="0" distL="0" distR="0" wp14:anchorId="721C64D0" wp14:editId="31626E90">
            <wp:extent cx="2772000" cy="2027866"/>
            <wp:effectExtent l="0" t="0" r="0" b="0"/>
            <wp:docPr id="539435793" name="Picture 1" descr="A graph showing a graph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9435793" name="Picture 1" descr="A graph showing a graph of a graph&#10;&#10;AI-generated content may be incorrect.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2772000" cy="20278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676F10" w14:textId="7FE717B2" w:rsidR="001379B8" w:rsidRDefault="001379B8" w:rsidP="001379B8">
      <w:pPr>
        <w:pStyle w:val="Caption"/>
        <w:jc w:val="center"/>
      </w:pPr>
      <w:r>
        <w:t xml:space="preserve">Figure </w:t>
      </w:r>
      <w:fldSimple w:instr=" SEQ Figure \* ARABIC ">
        <w:r w:rsidR="00445184">
          <w:rPr>
            <w:noProof/>
          </w:rPr>
          <w:t>17</w:t>
        </w:r>
      </w:fldSimple>
      <w:r>
        <w:t xml:space="preserve"> - G1 10P MA</w:t>
      </w:r>
    </w:p>
    <w:p w14:paraId="39F6598C" w14:textId="77777777" w:rsidR="001379B8" w:rsidRPr="001379B8" w:rsidRDefault="001379B8" w:rsidP="001379B8"/>
    <w:p w14:paraId="177CCE25" w14:textId="77777777" w:rsidR="001379B8" w:rsidRDefault="001379B8" w:rsidP="001379B8">
      <w:pPr>
        <w:pStyle w:val="Caption"/>
        <w:ind w:left="0"/>
        <w:jc w:val="center"/>
      </w:pPr>
      <w:r w:rsidRPr="006E59B1">
        <w:rPr>
          <w:noProof/>
        </w:rPr>
        <w:drawing>
          <wp:inline distT="0" distB="0" distL="0" distR="0" wp14:anchorId="77D36B92" wp14:editId="24B595CE">
            <wp:extent cx="2772000" cy="2026023"/>
            <wp:effectExtent l="0" t="0" r="0" b="0"/>
            <wp:docPr id="1668911527" name="Picture 1" descr="A graph with green and red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8911527" name="Picture 1" descr="A graph with green and red lines&#10;&#10;AI-generated content may be incorrect.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2772000" cy="20260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2A10BE" w14:textId="2B6DB4FC" w:rsidR="001379B8" w:rsidRDefault="001379B8" w:rsidP="001379B8">
      <w:pPr>
        <w:pStyle w:val="Caption"/>
        <w:jc w:val="center"/>
      </w:pPr>
      <w:r>
        <w:t xml:space="preserve">Figure </w:t>
      </w:r>
      <w:fldSimple w:instr=" SEQ Figure \* ARABIC ">
        <w:r w:rsidR="00445184">
          <w:rPr>
            <w:noProof/>
          </w:rPr>
          <w:t>18</w:t>
        </w:r>
      </w:fldSimple>
      <w:r>
        <w:t xml:space="preserve"> -G1 SE 0.5D</w:t>
      </w:r>
    </w:p>
    <w:p w14:paraId="0F0E454B" w14:textId="77777777" w:rsidR="001379B8" w:rsidRPr="001379B8" w:rsidRDefault="001379B8" w:rsidP="001379B8"/>
    <w:p w14:paraId="6DC3FF78" w14:textId="77777777" w:rsidR="001379B8" w:rsidRDefault="00D668FB" w:rsidP="001379B8">
      <w:pPr>
        <w:keepNext/>
        <w:ind w:left="0"/>
      </w:pPr>
      <w:r w:rsidRPr="008B5CF6">
        <w:rPr>
          <w:noProof/>
        </w:rPr>
        <w:drawing>
          <wp:inline distT="0" distB="0" distL="0" distR="0" wp14:anchorId="0518ECE0" wp14:editId="2843EFC5">
            <wp:extent cx="2772000" cy="2025409"/>
            <wp:effectExtent l="0" t="0" r="0" b="0"/>
            <wp:docPr id="176126315" name="Picture 1" descr="A graph with red and blue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126315" name="Picture 1" descr="A graph with red and blue lines&#10;&#10;AI-generated content may be incorrect.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2772000" cy="20254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9A99CA" w14:textId="52BA72C6" w:rsidR="001379B8" w:rsidRDefault="001379B8" w:rsidP="001379B8">
      <w:pPr>
        <w:pStyle w:val="Caption"/>
        <w:jc w:val="center"/>
      </w:pPr>
      <w:r>
        <w:t xml:space="preserve">Figure </w:t>
      </w:r>
      <w:fldSimple w:instr=" SEQ Figure \* ARABIC ">
        <w:r w:rsidR="00445184">
          <w:rPr>
            <w:noProof/>
          </w:rPr>
          <w:t>19</w:t>
        </w:r>
      </w:fldSimple>
      <w:r>
        <w:t xml:space="preserve"> - G1 SE 0.7D</w:t>
      </w:r>
    </w:p>
    <w:p w14:paraId="24DCF6AE" w14:textId="77777777" w:rsidR="0096157E" w:rsidRPr="0096157E" w:rsidRDefault="0096157E" w:rsidP="0096157E"/>
    <w:p w14:paraId="3FAA8B76" w14:textId="77777777" w:rsidR="001379B8" w:rsidRDefault="00D668FB" w:rsidP="001379B8">
      <w:pPr>
        <w:keepNext/>
        <w:ind w:left="0"/>
      </w:pPr>
      <w:r w:rsidRPr="00305162">
        <w:rPr>
          <w:noProof/>
        </w:rPr>
        <w:drawing>
          <wp:inline distT="0" distB="0" distL="0" distR="0" wp14:anchorId="188C6E24" wp14:editId="5E6A1452">
            <wp:extent cx="2772000" cy="2030937"/>
            <wp:effectExtent l="0" t="0" r="0" b="7620"/>
            <wp:docPr id="1834913751" name="Picture 1" descr="A graph with red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4913751" name="Picture 1" descr="A graph with red lines&#10;&#10;AI-generated content may be incorrect.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2772000" cy="20309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E42C41" w14:textId="123015D4" w:rsidR="00F9537E" w:rsidRDefault="001379B8" w:rsidP="001379B8">
      <w:pPr>
        <w:pStyle w:val="Caption"/>
        <w:jc w:val="center"/>
      </w:pPr>
      <w:r>
        <w:t xml:space="preserve">Figure </w:t>
      </w:r>
      <w:fldSimple w:instr=" SEQ Figure \* ARABIC ">
        <w:r w:rsidR="00445184">
          <w:rPr>
            <w:noProof/>
          </w:rPr>
          <w:t>20</w:t>
        </w:r>
      </w:fldSimple>
      <w:r>
        <w:t xml:space="preserve"> - G1 SE 0.9D</w:t>
      </w:r>
    </w:p>
    <w:p w14:paraId="5A489CBE" w14:textId="77777777" w:rsidR="0096157E" w:rsidRPr="0096157E" w:rsidRDefault="0096157E" w:rsidP="0096157E"/>
    <w:p w14:paraId="3E2BD6CD" w14:textId="77777777" w:rsidR="001379B8" w:rsidRDefault="00D668FB" w:rsidP="001379B8">
      <w:pPr>
        <w:keepNext/>
        <w:ind w:left="0"/>
      </w:pPr>
      <w:r w:rsidRPr="008B62E0">
        <w:rPr>
          <w:noProof/>
        </w:rPr>
        <w:drawing>
          <wp:inline distT="0" distB="0" distL="0" distR="0" wp14:anchorId="5EB79264" wp14:editId="4377DD3F">
            <wp:extent cx="2772000" cy="2006982"/>
            <wp:effectExtent l="0" t="0" r="0" b="0"/>
            <wp:docPr id="1490648357" name="Picture 1" descr="A graph with purple and pink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0648357" name="Picture 1" descr="A graph with purple and pink lines&#10;&#10;AI-generated content may be incorrect.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2772000" cy="20069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E9BB44" w14:textId="310CC426" w:rsidR="001379B8" w:rsidRDefault="001379B8" w:rsidP="001379B8">
      <w:pPr>
        <w:pStyle w:val="Caption"/>
        <w:jc w:val="center"/>
      </w:pPr>
      <w:r>
        <w:t xml:space="preserve">Figure </w:t>
      </w:r>
      <w:fldSimple w:instr=" SEQ Figure \* ARABIC ">
        <w:r w:rsidR="00445184">
          <w:rPr>
            <w:noProof/>
          </w:rPr>
          <w:t>21</w:t>
        </w:r>
      </w:fldSimple>
      <w:r>
        <w:t xml:space="preserve"> - G1 SE 0.3D</w:t>
      </w:r>
    </w:p>
    <w:p w14:paraId="1EB832E9" w14:textId="77777777" w:rsidR="001379B8" w:rsidRDefault="001379B8" w:rsidP="00715053">
      <w:pPr>
        <w:ind w:left="0"/>
        <w:sectPr w:rsidR="001379B8" w:rsidSect="001379B8">
          <w:type w:val="continuous"/>
          <w:pgSz w:w="11906" w:h="16838" w:code="9"/>
          <w:pgMar w:top="1440" w:right="1440" w:bottom="1440" w:left="1440" w:header="708" w:footer="708" w:gutter="0"/>
          <w:cols w:num="2" w:space="284"/>
          <w:docGrid w:linePitch="360"/>
        </w:sectPr>
      </w:pPr>
    </w:p>
    <w:p w14:paraId="2E0F52AF" w14:textId="00DE9F7F" w:rsidR="009F4B43" w:rsidRDefault="009F4B43" w:rsidP="00715053">
      <w:pPr>
        <w:ind w:left="0"/>
      </w:pPr>
    </w:p>
    <w:p w14:paraId="1BD43012" w14:textId="530DB11A" w:rsidR="009F4B43" w:rsidRDefault="009F4B43" w:rsidP="00715053">
      <w:pPr>
        <w:ind w:left="0"/>
      </w:pPr>
    </w:p>
    <w:p w14:paraId="7299FF74" w14:textId="6EF2A9CA" w:rsidR="006E59B1" w:rsidRDefault="006E59B1" w:rsidP="006547F7"/>
    <w:p w14:paraId="336F540B" w14:textId="1A8B7C8C" w:rsidR="008B5CF6" w:rsidRDefault="008B5CF6" w:rsidP="006547F7"/>
    <w:p w14:paraId="143ED063" w14:textId="143F925D" w:rsidR="00A02232" w:rsidRPr="00A02232" w:rsidRDefault="00A02232" w:rsidP="006547F7">
      <w:pPr>
        <w:rPr>
          <w:b/>
        </w:rPr>
      </w:pPr>
    </w:p>
    <w:p w14:paraId="2BC92815" w14:textId="77777777" w:rsidR="006547F7" w:rsidRDefault="006547F7" w:rsidP="006547F7">
      <w:pPr>
        <w:rPr>
          <w:b/>
        </w:rPr>
      </w:pPr>
      <w:r>
        <w:br w:type="page"/>
      </w:r>
    </w:p>
    <w:p w14:paraId="08A9130C" w14:textId="4735AD35" w:rsidR="00305162" w:rsidRDefault="00CD3CFA" w:rsidP="00A02232">
      <w:pPr>
        <w:pStyle w:val="Heading1"/>
      </w:pPr>
      <w:bookmarkStart w:id="29" w:name="_Ref215941672"/>
      <w:bookmarkStart w:id="30" w:name="_Toc217055617"/>
      <w:r>
        <w:lastRenderedPageBreak/>
        <w:t xml:space="preserve">Annex 4 </w:t>
      </w:r>
      <w:r w:rsidR="00A02232">
        <w:t>Gauge 2 Smoothing Trials</w:t>
      </w:r>
      <w:bookmarkEnd w:id="29"/>
      <w:bookmarkEnd w:id="30"/>
    </w:p>
    <w:p w14:paraId="5F44A626" w14:textId="77777777" w:rsidR="0096157E" w:rsidRPr="0096157E" w:rsidRDefault="0096157E" w:rsidP="0096157E"/>
    <w:p w14:paraId="5FB660BF" w14:textId="77777777" w:rsidR="0096157E" w:rsidRDefault="0096157E" w:rsidP="0096157E">
      <w:pPr>
        <w:ind w:left="0"/>
        <w:rPr>
          <w:noProof/>
        </w:rPr>
        <w:sectPr w:rsidR="0096157E" w:rsidSect="001379B8">
          <w:type w:val="continuous"/>
          <w:pgSz w:w="11906" w:h="16838" w:code="9"/>
          <w:pgMar w:top="1440" w:right="1440" w:bottom="1440" w:left="1440" w:header="708" w:footer="708" w:gutter="0"/>
          <w:cols w:space="708"/>
          <w:docGrid w:linePitch="360"/>
        </w:sectPr>
      </w:pPr>
    </w:p>
    <w:p w14:paraId="5702DC0E" w14:textId="77777777" w:rsidR="0096157E" w:rsidRDefault="00067529" w:rsidP="0096157E">
      <w:pPr>
        <w:keepNext/>
        <w:ind w:left="0"/>
      </w:pPr>
      <w:r w:rsidRPr="00067529">
        <w:rPr>
          <w:noProof/>
        </w:rPr>
        <w:drawing>
          <wp:inline distT="0" distB="0" distL="0" distR="0" wp14:anchorId="0E036B1E" wp14:editId="55F592B9">
            <wp:extent cx="2700000" cy="1972801"/>
            <wp:effectExtent l="0" t="0" r="5715" b="8890"/>
            <wp:docPr id="2015815199" name="Picture 1" descr="A graph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5815199" name="Picture 1" descr="A graph of a graph&#10;&#10;AI-generated content may be incorrect.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2700000" cy="19728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F561D2" w14:textId="67CED26E" w:rsidR="0096157E" w:rsidRDefault="0096157E" w:rsidP="0096157E">
      <w:pPr>
        <w:pStyle w:val="Caption"/>
        <w:jc w:val="center"/>
        <w:rPr>
          <w:noProof/>
        </w:rPr>
      </w:pPr>
      <w:r>
        <w:t xml:space="preserve">Figure </w:t>
      </w:r>
      <w:fldSimple w:instr=" SEQ Figure \* ARABIC ">
        <w:r w:rsidR="00445184">
          <w:rPr>
            <w:noProof/>
          </w:rPr>
          <w:t>22</w:t>
        </w:r>
      </w:fldSimple>
      <w:r>
        <w:t xml:space="preserve"> - G2 5P MA</w:t>
      </w:r>
    </w:p>
    <w:p w14:paraId="1276B72A" w14:textId="77777777" w:rsidR="0096157E" w:rsidRDefault="0096157E" w:rsidP="0096157E">
      <w:pPr>
        <w:ind w:left="0"/>
        <w:rPr>
          <w:noProof/>
        </w:rPr>
      </w:pPr>
    </w:p>
    <w:p w14:paraId="7C29D39C" w14:textId="77777777" w:rsidR="0096157E" w:rsidRDefault="00183F67" w:rsidP="0096157E">
      <w:pPr>
        <w:keepNext/>
        <w:ind w:left="0"/>
      </w:pPr>
      <w:r w:rsidRPr="00183F67">
        <w:rPr>
          <w:noProof/>
        </w:rPr>
        <w:drawing>
          <wp:inline distT="0" distB="0" distL="0" distR="0" wp14:anchorId="66740194" wp14:editId="73B2822B">
            <wp:extent cx="2700000" cy="1963528"/>
            <wp:effectExtent l="0" t="0" r="5715" b="0"/>
            <wp:docPr id="1556963399" name="Picture 1" descr="A graph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6963399" name="Picture 1" descr="A graph of a graph&#10;&#10;AI-generated content may be incorrect.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2700000" cy="19635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A811BA" w14:textId="31F027EA" w:rsidR="0096157E" w:rsidRDefault="0096157E" w:rsidP="0096157E">
      <w:pPr>
        <w:pStyle w:val="Caption"/>
        <w:jc w:val="center"/>
      </w:pPr>
      <w:r>
        <w:t xml:space="preserve">Figure </w:t>
      </w:r>
      <w:fldSimple w:instr=" SEQ Figure \* ARABIC ">
        <w:r w:rsidR="00445184">
          <w:rPr>
            <w:noProof/>
          </w:rPr>
          <w:t>23</w:t>
        </w:r>
      </w:fldSimple>
      <w:r>
        <w:t xml:space="preserve"> - G2 SE 0.7D</w:t>
      </w:r>
    </w:p>
    <w:p w14:paraId="73B595EE" w14:textId="20A1D9B6" w:rsidR="006547F7" w:rsidRPr="006547F7" w:rsidRDefault="00B17FF0" w:rsidP="0096157E">
      <w:pPr>
        <w:ind w:left="0"/>
      </w:pPr>
      <w:r w:rsidRPr="00B17FF0">
        <w:rPr>
          <w:noProof/>
        </w:rPr>
        <w:t xml:space="preserve"> </w:t>
      </w:r>
    </w:p>
    <w:p w14:paraId="261B035B" w14:textId="77777777" w:rsidR="0096157E" w:rsidRDefault="0096157E" w:rsidP="0096157E">
      <w:pPr>
        <w:keepNext/>
        <w:ind w:left="0"/>
      </w:pPr>
      <w:r w:rsidRPr="00B17FF0">
        <w:rPr>
          <w:noProof/>
        </w:rPr>
        <w:drawing>
          <wp:inline distT="0" distB="0" distL="0" distR="0" wp14:anchorId="1FFE29DC" wp14:editId="7498AD64">
            <wp:extent cx="2700000" cy="1964425"/>
            <wp:effectExtent l="0" t="0" r="5715" b="0"/>
            <wp:docPr id="2139315129" name="Picture 1" descr="A graph with red and green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9315129" name="Picture 1" descr="A graph with red and green lines&#10;&#10;AI-generated content may be incorrect.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2700000" cy="1964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9257C7" w14:textId="1BD8D613" w:rsidR="0096157E" w:rsidRDefault="0096157E" w:rsidP="0096157E">
      <w:pPr>
        <w:pStyle w:val="Caption"/>
        <w:jc w:val="center"/>
      </w:pPr>
      <w:r>
        <w:t xml:space="preserve">Figure </w:t>
      </w:r>
      <w:fldSimple w:instr=" SEQ Figure \* ARABIC ">
        <w:r w:rsidR="00445184">
          <w:rPr>
            <w:noProof/>
          </w:rPr>
          <w:t>24</w:t>
        </w:r>
      </w:fldSimple>
      <w:r>
        <w:t xml:space="preserve"> - G2 SE 0.9D</w:t>
      </w:r>
    </w:p>
    <w:p w14:paraId="62911798" w14:textId="77777777" w:rsidR="0096157E" w:rsidRDefault="0096157E" w:rsidP="0096157E">
      <w:pPr>
        <w:ind w:left="0"/>
      </w:pPr>
    </w:p>
    <w:p w14:paraId="37CDC071" w14:textId="77777777" w:rsidR="0096157E" w:rsidRDefault="0096157E" w:rsidP="0096157E">
      <w:pPr>
        <w:keepNext/>
        <w:ind w:left="0"/>
      </w:pPr>
      <w:r w:rsidRPr="00AB0034">
        <w:rPr>
          <w:noProof/>
        </w:rPr>
        <w:drawing>
          <wp:inline distT="0" distB="0" distL="0" distR="0" wp14:anchorId="02E64EAB" wp14:editId="4E182158">
            <wp:extent cx="2640965" cy="1912230"/>
            <wp:effectExtent l="0" t="0" r="6985" b="0"/>
            <wp:docPr id="55228321" name="Picture 1" descr="A graph with red and purple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228321" name="Picture 1" descr="A graph with red and purple lines&#10;&#10;AI-generated content may be incorrect.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2640965" cy="1912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FFE894" w14:textId="6FB2C55B" w:rsidR="0096157E" w:rsidRDefault="0096157E" w:rsidP="0096157E">
      <w:pPr>
        <w:pStyle w:val="Caption"/>
        <w:jc w:val="center"/>
      </w:pPr>
      <w:r>
        <w:t xml:space="preserve">Figure </w:t>
      </w:r>
      <w:fldSimple w:instr=" SEQ Figure \* ARABIC ">
        <w:r w:rsidR="00445184">
          <w:rPr>
            <w:noProof/>
          </w:rPr>
          <w:t>25</w:t>
        </w:r>
      </w:fldSimple>
      <w:r>
        <w:t xml:space="preserve"> - G2 10P MA</w:t>
      </w:r>
    </w:p>
    <w:p w14:paraId="72AA66B6" w14:textId="77777777" w:rsidR="0096157E" w:rsidRDefault="0096157E" w:rsidP="0096157E">
      <w:pPr>
        <w:ind w:left="0"/>
        <w:sectPr w:rsidR="0096157E" w:rsidSect="0096157E">
          <w:type w:val="continuous"/>
          <w:pgSz w:w="11906" w:h="16838" w:code="9"/>
          <w:pgMar w:top="1440" w:right="1440" w:bottom="1440" w:left="1440" w:header="708" w:footer="708" w:gutter="0"/>
          <w:cols w:num="2" w:space="284"/>
          <w:docGrid w:linePitch="360"/>
        </w:sectPr>
      </w:pPr>
    </w:p>
    <w:p w14:paraId="3A545F5B" w14:textId="0BD0C9DF" w:rsidR="00A02232" w:rsidRPr="00A02232" w:rsidRDefault="00A02232" w:rsidP="0096157E">
      <w:pPr>
        <w:ind w:left="0"/>
      </w:pPr>
    </w:p>
    <w:p w14:paraId="65175A22" w14:textId="7410CD6A" w:rsidR="00305162" w:rsidRPr="003D5949" w:rsidRDefault="00305162" w:rsidP="0096157E">
      <w:pPr>
        <w:ind w:left="0"/>
      </w:pPr>
    </w:p>
    <w:sectPr w:rsidR="00305162" w:rsidRPr="003D5949" w:rsidSect="001379B8">
      <w:type w:val="continuous"/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4D8615" w14:textId="77777777" w:rsidR="00AD0E93" w:rsidRDefault="00AD0E93" w:rsidP="002F580A">
      <w:r>
        <w:separator/>
      </w:r>
    </w:p>
    <w:p w14:paraId="531DC2BF" w14:textId="77777777" w:rsidR="00AD0E93" w:rsidRDefault="00AD0E93" w:rsidP="002F580A"/>
    <w:p w14:paraId="37C5018A" w14:textId="77777777" w:rsidR="00AD0E93" w:rsidRDefault="00AD0E93" w:rsidP="002F580A"/>
    <w:p w14:paraId="1BD8D10B" w14:textId="77777777" w:rsidR="00AD0E93" w:rsidRDefault="00AD0E93" w:rsidP="002F580A"/>
  </w:endnote>
  <w:endnote w:type="continuationSeparator" w:id="0">
    <w:p w14:paraId="71C92275" w14:textId="77777777" w:rsidR="00AD0E93" w:rsidRDefault="00AD0E93" w:rsidP="002F580A">
      <w:r>
        <w:continuationSeparator/>
      </w:r>
    </w:p>
    <w:p w14:paraId="4C3BE687" w14:textId="77777777" w:rsidR="00AD0E93" w:rsidRDefault="00AD0E93" w:rsidP="002F580A"/>
    <w:p w14:paraId="3107A4FB" w14:textId="77777777" w:rsidR="00AD0E93" w:rsidRDefault="00AD0E93" w:rsidP="002F580A"/>
    <w:p w14:paraId="0D510628" w14:textId="77777777" w:rsidR="00AD0E93" w:rsidRDefault="00AD0E93" w:rsidP="002F580A"/>
  </w:endnote>
  <w:endnote w:type="continuationNotice" w:id="1">
    <w:p w14:paraId="7732BFB0" w14:textId="77777777" w:rsidR="00AD0E93" w:rsidRDefault="00AD0E93" w:rsidP="002F580A"/>
    <w:p w14:paraId="70F0C589" w14:textId="77777777" w:rsidR="00AD0E93" w:rsidRDefault="00AD0E93" w:rsidP="002F580A"/>
    <w:p w14:paraId="5FD709AF" w14:textId="77777777" w:rsidR="00AD0E93" w:rsidRDefault="00AD0E93" w:rsidP="002F580A"/>
    <w:p w14:paraId="579B7496" w14:textId="77777777" w:rsidR="00AD0E93" w:rsidRDefault="00AD0E93" w:rsidP="002F580A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76CA782" w14:textId="01F046D3" w:rsidR="002B55FE" w:rsidRDefault="002B55FE" w:rsidP="002F580A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63360" behindDoc="0" locked="0" layoutInCell="1" allowOverlap="1" wp14:anchorId="79D9ADEB" wp14:editId="349762AF">
              <wp:simplePos x="635" y="635"/>
              <wp:positionH relativeFrom="column">
                <wp:align>center</wp:align>
              </wp:positionH>
              <wp:positionV relativeFrom="paragraph">
                <wp:posOffset>635</wp:posOffset>
              </wp:positionV>
              <wp:extent cx="443865" cy="443865"/>
              <wp:effectExtent l="0" t="0" r="10160" b="15240"/>
              <wp:wrapSquare wrapText="bothSides"/>
              <wp:docPr id="20" name="Text Box 20" descr="OFFICIAL-SENSITIVE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1EBD1B46" w14:textId="57CBFE68" w:rsidR="002B55FE" w:rsidRPr="002B55FE" w:rsidRDefault="002B55FE" w:rsidP="002F580A">
                          <w:pPr>
                            <w:rPr>
                              <w:rFonts w:eastAsia="Arial"/>
                              <w:noProof/>
                            </w:rPr>
                          </w:pPr>
                          <w:r w:rsidRPr="002B55FE">
                            <w:rPr>
                              <w:rFonts w:eastAsia="Arial"/>
                              <w:noProof/>
                            </w:rPr>
                            <w:t>OFFICIAL-SENSITIVE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79D9ADEB" id="_x0000_t202" coordsize="21600,21600" o:spt="202" path="m,l,21600r21600,l21600,xe">
              <v:stroke joinstyle="miter"/>
              <v:path gradientshapeok="t" o:connecttype="rect"/>
            </v:shapetype>
            <v:shape id="Text Box 20" o:spid="_x0000_s1027" type="#_x0000_t202" alt="OFFICIAL-SENSITIVE" style="position:absolute;left:0;text-align:left;margin-left:0;margin-top:.05pt;width:34.95pt;height:34.95pt;z-index:251663360;visibility:visible;mso-wrap-style:none;mso-wrap-distance-left:0;mso-wrap-distance-top:0;mso-wrap-distance-right:0;mso-wrap-distance-bottom:0;mso-position-horizontal:center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" filled="f" stroked="f">
              <v:textbox style="mso-fit-shape-to-text:t" inset="0,0,0,0">
                <w:txbxContent>
                  <w:p w14:paraId="1EBD1B46" w14:textId="57CBFE68" w:rsidR="002B55FE" w:rsidRPr="002B55FE" w:rsidRDefault="002B55FE" w:rsidP="002F580A">
                    <w:pPr>
                      <w:rPr>
                        <w:rFonts w:eastAsia="Arial"/>
                        <w:noProof/>
                      </w:rPr>
                    </w:pPr>
                    <w:r w:rsidRPr="002B55FE">
                      <w:rPr>
                        <w:rFonts w:eastAsia="Arial"/>
                        <w:noProof/>
                      </w:rPr>
                      <w:t>OFFICIAL-SENSITIVE</w:t>
                    </w:r>
                  </w:p>
                </w:txbxContent>
              </v:textbox>
              <w10:wrap type="square"/>
            </v:shape>
          </w:pict>
        </mc:Fallback>
      </mc:AlternateContent>
    </w:r>
  </w:p>
  <w:p w14:paraId="703BE3E1" w14:textId="77777777" w:rsidR="004A22A1" w:rsidRDefault="004A22A1" w:rsidP="002F580A"/>
  <w:p w14:paraId="70576533" w14:textId="77777777" w:rsidR="004A22A1" w:rsidRDefault="004A22A1" w:rsidP="002F580A"/>
  <w:p w14:paraId="44220B3F" w14:textId="77777777" w:rsidR="00781470" w:rsidRDefault="00781470" w:rsidP="002F580A"/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E5124BE" w14:textId="5A968FA1" w:rsidR="00781470" w:rsidRDefault="004D4EC4" w:rsidP="00953515">
    <w:pPr>
      <w:pStyle w:val="Footer"/>
    </w:pPr>
    <w:r w:rsidRPr="002B52EC">
      <w:ptab w:relativeTo="margin" w:alignment="center" w:leader="none"/>
    </w:r>
    <w:r w:rsidR="004A634B">
      <w:fldChar w:fldCharType="begin"/>
    </w:r>
    <w:r w:rsidR="004A634B">
      <w:instrText xml:space="preserve"> PAGE  \* Arabic  \* MERGEFORMAT </w:instrText>
    </w:r>
    <w:r w:rsidR="004A634B">
      <w:fldChar w:fldCharType="separate"/>
    </w:r>
    <w:r w:rsidR="004A634B">
      <w:rPr>
        <w:noProof/>
      </w:rPr>
      <w:t>1</w:t>
    </w:r>
    <w:r w:rsidR="004A634B">
      <w:fldChar w:fldCharType="end"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ED2F569" w14:textId="1E9545F9" w:rsidR="002B55FE" w:rsidRDefault="002B55FE" w:rsidP="002F580A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60288" behindDoc="0" locked="0" layoutInCell="1" allowOverlap="1" wp14:anchorId="5FAA2A96" wp14:editId="080342F0">
              <wp:simplePos x="635" y="635"/>
              <wp:positionH relativeFrom="column">
                <wp:align>center</wp:align>
              </wp:positionH>
              <wp:positionV relativeFrom="paragraph">
                <wp:posOffset>635</wp:posOffset>
              </wp:positionV>
              <wp:extent cx="443865" cy="443865"/>
              <wp:effectExtent l="0" t="0" r="10160" b="15240"/>
              <wp:wrapSquare wrapText="bothSides"/>
              <wp:docPr id="19" name="Text Box 19" descr="OFFICIAL-SENSITIVE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42FDE6DE" w14:textId="218EB076" w:rsidR="002B55FE" w:rsidRPr="002B55FE" w:rsidRDefault="002B55FE" w:rsidP="002F580A">
                          <w:pPr>
                            <w:rPr>
                              <w:rFonts w:eastAsia="Arial"/>
                              <w:noProof/>
                            </w:rPr>
                          </w:pPr>
                          <w:r w:rsidRPr="002B55FE">
                            <w:rPr>
                              <w:rFonts w:eastAsia="Arial"/>
                              <w:noProof/>
                            </w:rPr>
                            <w:t>OFFICIAL-SENSITIVE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5FAA2A96" id="_x0000_t202" coordsize="21600,21600" o:spt="202" path="m,l,21600r21600,l21600,xe">
              <v:stroke joinstyle="miter"/>
              <v:path gradientshapeok="t" o:connecttype="rect"/>
            </v:shapetype>
            <v:shape id="Text Box 19" o:spid="_x0000_s1029" type="#_x0000_t202" alt="OFFICIAL-SENSITIVE" style="position:absolute;left:0;text-align:left;margin-left:0;margin-top:.05pt;width:34.95pt;height:34.95pt;z-index:251660288;visibility:visible;mso-wrap-style:none;mso-wrap-distance-left:0;mso-wrap-distance-top:0;mso-wrap-distance-right:0;mso-wrap-distance-bottom:0;mso-position-horizontal:center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" filled="f" stroked="f">
              <v:textbox style="mso-fit-shape-to-text:t" inset="0,0,0,0">
                <w:txbxContent>
                  <w:p w14:paraId="42FDE6DE" w14:textId="218EB076" w:rsidR="002B55FE" w:rsidRPr="002B55FE" w:rsidRDefault="002B55FE" w:rsidP="002F580A">
                    <w:pPr>
                      <w:rPr>
                        <w:rFonts w:eastAsia="Arial"/>
                        <w:noProof/>
                      </w:rPr>
                    </w:pPr>
                    <w:r w:rsidRPr="002B55FE">
                      <w:rPr>
                        <w:rFonts w:eastAsia="Arial"/>
                        <w:noProof/>
                      </w:rPr>
                      <w:t>OFFICIAL-SENSITIVE</w:t>
                    </w:r>
                  </w:p>
                </w:txbxContent>
              </v:textbox>
              <w10:wrap type="squar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36D49C" w14:textId="77777777" w:rsidR="00AD0E93" w:rsidRDefault="00AD0E93" w:rsidP="002F580A">
      <w:r>
        <w:separator/>
      </w:r>
    </w:p>
    <w:p w14:paraId="7B872ACD" w14:textId="77777777" w:rsidR="00AD0E93" w:rsidRDefault="00AD0E93" w:rsidP="002F580A"/>
    <w:p w14:paraId="0B81FB47" w14:textId="77777777" w:rsidR="00AD0E93" w:rsidRDefault="00AD0E93" w:rsidP="002F580A"/>
    <w:p w14:paraId="14918F90" w14:textId="77777777" w:rsidR="00AD0E93" w:rsidRDefault="00AD0E93" w:rsidP="002F580A"/>
  </w:footnote>
  <w:footnote w:type="continuationSeparator" w:id="0">
    <w:p w14:paraId="5CCE347E" w14:textId="77777777" w:rsidR="00AD0E93" w:rsidRDefault="00AD0E93" w:rsidP="002F580A">
      <w:r>
        <w:continuationSeparator/>
      </w:r>
    </w:p>
    <w:p w14:paraId="6DC09C17" w14:textId="77777777" w:rsidR="00AD0E93" w:rsidRDefault="00AD0E93" w:rsidP="002F580A"/>
    <w:p w14:paraId="113101CA" w14:textId="77777777" w:rsidR="00AD0E93" w:rsidRDefault="00AD0E93" w:rsidP="002F580A"/>
    <w:p w14:paraId="201E575C" w14:textId="77777777" w:rsidR="00AD0E93" w:rsidRDefault="00AD0E93" w:rsidP="002F580A"/>
  </w:footnote>
  <w:footnote w:type="continuationNotice" w:id="1">
    <w:p w14:paraId="6BADA86B" w14:textId="77777777" w:rsidR="00AD0E93" w:rsidRDefault="00AD0E93" w:rsidP="002F580A"/>
    <w:p w14:paraId="00230CF5" w14:textId="77777777" w:rsidR="00AD0E93" w:rsidRDefault="00AD0E93" w:rsidP="002F580A"/>
    <w:p w14:paraId="5BB4BEB0" w14:textId="77777777" w:rsidR="00AD0E93" w:rsidRDefault="00AD0E93" w:rsidP="002F580A"/>
    <w:p w14:paraId="40043BCF" w14:textId="77777777" w:rsidR="00AD0E93" w:rsidRDefault="00AD0E93" w:rsidP="002F580A"/>
  </w:footnote>
  <w:footnote w:id="2">
    <w:p w14:paraId="0A3AA87A" w14:textId="0344C766" w:rsidR="007B491E" w:rsidRDefault="007B491E">
      <w:pPr>
        <w:pStyle w:val="FootnoteText"/>
      </w:pPr>
      <w:r>
        <w:rPr>
          <w:rStyle w:val="FootnoteReference"/>
        </w:rPr>
        <w:footnoteRef/>
      </w:r>
      <w:r>
        <w:t xml:space="preserve"> Assumption is made that the PG-7L was intended as the PG-7VL only refers to the rocket propulsion system of the </w:t>
      </w:r>
      <w:r w:rsidR="00570902">
        <w:t xml:space="preserve">PG-7L </w:t>
      </w:r>
      <w:r>
        <w:t xml:space="preserve">warhead and rocket combination. 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ADD5D51" w14:textId="32ED7C55" w:rsidR="002B55FE" w:rsidRDefault="002B55FE" w:rsidP="002F580A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57216" behindDoc="0" locked="0" layoutInCell="1" allowOverlap="1" wp14:anchorId="5BC78951" wp14:editId="3D3AD339">
              <wp:simplePos x="635" y="635"/>
              <wp:positionH relativeFrom="column">
                <wp:align>center</wp:align>
              </wp:positionH>
              <wp:positionV relativeFrom="paragraph">
                <wp:posOffset>635</wp:posOffset>
              </wp:positionV>
              <wp:extent cx="443865" cy="443865"/>
              <wp:effectExtent l="0" t="0" r="10160" b="15240"/>
              <wp:wrapSquare wrapText="bothSides"/>
              <wp:docPr id="14" name="Text Box 14" descr="OFFICIAL-SENSITIVE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77CCF474" w14:textId="0CCAFCD5" w:rsidR="002B55FE" w:rsidRPr="002B55FE" w:rsidRDefault="002B55FE" w:rsidP="002F580A">
                          <w:pPr>
                            <w:rPr>
                              <w:rFonts w:eastAsia="Arial"/>
                              <w:noProof/>
                            </w:rPr>
                          </w:pPr>
                          <w:r w:rsidRPr="002B55FE">
                            <w:rPr>
                              <w:rFonts w:eastAsia="Arial"/>
                              <w:noProof/>
                            </w:rPr>
                            <w:t>OFFICIAL-SENSITIVE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5BC78951" id="_x0000_t202" coordsize="21600,21600" o:spt="202" path="m,l,21600r21600,l21600,xe">
              <v:stroke joinstyle="miter"/>
              <v:path gradientshapeok="t" o:connecttype="rect"/>
            </v:shapetype>
            <v:shape id="Text Box 14" o:spid="_x0000_s1026" type="#_x0000_t202" alt="OFFICIAL-SENSITIVE" style="position:absolute;left:0;text-align:left;margin-left:0;margin-top:.05pt;width:34.95pt;height:34.95pt;z-index:251657216;visibility:visible;mso-wrap-style:none;mso-wrap-distance-left:0;mso-wrap-distance-top:0;mso-wrap-distance-right:0;mso-wrap-distance-bottom:0;mso-position-horizontal:center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" filled="f" stroked="f">
              <v:textbox style="mso-fit-shape-to-text:t" inset="0,0,0,0">
                <w:txbxContent>
                  <w:p w14:paraId="77CCF474" w14:textId="0CCAFCD5" w:rsidR="002B55FE" w:rsidRPr="002B55FE" w:rsidRDefault="002B55FE" w:rsidP="002F580A">
                    <w:pPr>
                      <w:rPr>
                        <w:rFonts w:eastAsia="Arial"/>
                        <w:noProof/>
                      </w:rPr>
                    </w:pPr>
                    <w:r w:rsidRPr="002B55FE">
                      <w:rPr>
                        <w:rFonts w:eastAsia="Arial"/>
                        <w:noProof/>
                      </w:rPr>
                      <w:t>OFFICIAL-SENSITIVE</w:t>
                    </w:r>
                  </w:p>
                </w:txbxContent>
              </v:textbox>
              <w10:wrap type="square"/>
            </v:shape>
          </w:pict>
        </mc:Fallback>
      </mc:AlternateContent>
    </w:r>
  </w:p>
  <w:p w14:paraId="2D903743" w14:textId="77777777" w:rsidR="004A22A1" w:rsidRDefault="004A22A1" w:rsidP="002F580A"/>
  <w:p w14:paraId="053B7C7E" w14:textId="77777777" w:rsidR="004A22A1" w:rsidRDefault="004A22A1" w:rsidP="002F580A"/>
  <w:p w14:paraId="200B2478" w14:textId="77777777" w:rsidR="00781470" w:rsidRDefault="00781470" w:rsidP="002F580A"/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3119"/>
      <w:gridCol w:w="5897"/>
    </w:tblGrid>
    <w:tr w:rsidR="00154085" w14:paraId="0C0A48F4" w14:textId="77777777" w:rsidTr="00AB2CB0">
      <w:tc>
        <w:tcPr>
          <w:tcW w:w="3119" w:type="dxa"/>
          <w:vAlign w:val="center"/>
        </w:tcPr>
        <w:p w14:paraId="1650F2DA" w14:textId="164E9FEA" w:rsidR="00154085" w:rsidRDefault="00154085" w:rsidP="00D65718">
          <w:pPr>
            <w:pStyle w:val="Header"/>
            <w:ind w:left="0"/>
            <w:rPr>
              <w:sz w:val="18"/>
            </w:rPr>
          </w:pPr>
          <w:r>
            <w:rPr>
              <w:sz w:val="18"/>
            </w:rPr>
            <w:t>Charles</w:t>
          </w:r>
          <w:r w:rsidR="00D65718">
            <w:rPr>
              <w:sz w:val="18"/>
            </w:rPr>
            <w:t xml:space="preserve"> </w:t>
          </w:r>
          <w:r>
            <w:rPr>
              <w:sz w:val="18"/>
            </w:rPr>
            <w:t>Hadley (2207149)</w:t>
          </w:r>
        </w:p>
      </w:tc>
      <w:tc>
        <w:tcPr>
          <w:tcW w:w="5897" w:type="dxa"/>
          <w:vAlign w:val="center"/>
        </w:tcPr>
        <w:p w14:paraId="3A814394" w14:textId="3244684D" w:rsidR="00154085" w:rsidRDefault="00154085" w:rsidP="00D65718">
          <w:pPr>
            <w:pStyle w:val="Header"/>
            <w:ind w:left="0"/>
            <w:jc w:val="right"/>
            <w:rPr>
              <w:sz w:val="18"/>
            </w:rPr>
          </w:pPr>
          <w:r>
            <w:rPr>
              <w:sz w:val="18"/>
            </w:rPr>
            <w:t xml:space="preserve">Coursework for </w:t>
          </w:r>
          <w:r w:rsidR="00912A1D" w:rsidRPr="00912A1D">
            <w:rPr>
              <w:sz w:val="18"/>
            </w:rPr>
            <w:t>Data Capture and Evaluation (ACDA6021)</w:t>
          </w:r>
        </w:p>
      </w:tc>
    </w:tr>
  </w:tbl>
  <w:p w14:paraId="66929626" w14:textId="77777777" w:rsidR="00781470" w:rsidRDefault="00781470" w:rsidP="00154085">
    <w:pPr>
      <w:ind w:left="0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0ADFA6" w14:textId="1F2AED2C" w:rsidR="002B55FE" w:rsidRDefault="002B55FE" w:rsidP="002F580A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54144" behindDoc="0" locked="0" layoutInCell="1" allowOverlap="1" wp14:anchorId="4CD974F2" wp14:editId="6C59FE95">
              <wp:simplePos x="635" y="635"/>
              <wp:positionH relativeFrom="column">
                <wp:align>center</wp:align>
              </wp:positionH>
              <wp:positionV relativeFrom="paragraph">
                <wp:posOffset>635</wp:posOffset>
              </wp:positionV>
              <wp:extent cx="443865" cy="443865"/>
              <wp:effectExtent l="0" t="0" r="10160" b="15240"/>
              <wp:wrapSquare wrapText="bothSides"/>
              <wp:docPr id="13" name="Text Box 13" descr="OFFICIAL-SENSITIVE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57BF4E83" w14:textId="6133E236" w:rsidR="002B55FE" w:rsidRPr="002B55FE" w:rsidRDefault="002B55FE" w:rsidP="002F580A">
                          <w:pPr>
                            <w:rPr>
                              <w:rFonts w:eastAsia="Arial"/>
                              <w:noProof/>
                            </w:rPr>
                          </w:pPr>
                          <w:r w:rsidRPr="002B55FE">
                            <w:rPr>
                              <w:rFonts w:eastAsia="Arial"/>
                              <w:noProof/>
                            </w:rPr>
                            <w:t>OFFICIAL-SENSITIVE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4CD974F2" id="_x0000_t202" coordsize="21600,21600" o:spt="202" path="m,l,21600r21600,l21600,xe">
              <v:stroke joinstyle="miter"/>
              <v:path gradientshapeok="t" o:connecttype="rect"/>
            </v:shapetype>
            <v:shape id="Text Box 13" o:spid="_x0000_s1028" type="#_x0000_t202" alt="OFFICIAL-SENSITIVE" style="position:absolute;left:0;text-align:left;margin-left:0;margin-top:.05pt;width:34.95pt;height:34.95pt;z-index:251654144;visibility:visible;mso-wrap-style:none;mso-wrap-distance-left:0;mso-wrap-distance-top:0;mso-wrap-distance-right:0;mso-wrap-distance-bottom:0;mso-position-horizontal:center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" filled="f" stroked="f">
              <v:textbox style="mso-fit-shape-to-text:t" inset="0,0,0,0">
                <w:txbxContent>
                  <w:p w14:paraId="57BF4E83" w14:textId="6133E236" w:rsidR="002B55FE" w:rsidRPr="002B55FE" w:rsidRDefault="002B55FE" w:rsidP="002F580A">
                    <w:pPr>
                      <w:rPr>
                        <w:rFonts w:eastAsia="Arial"/>
                        <w:noProof/>
                      </w:rPr>
                    </w:pPr>
                    <w:r w:rsidRPr="002B55FE">
                      <w:rPr>
                        <w:rFonts w:eastAsia="Arial"/>
                        <w:noProof/>
                      </w:rPr>
                      <w:t>OFFICIAL-SENSITIVE</w:t>
                    </w:r>
                  </w:p>
                </w:txbxContent>
              </v:textbox>
              <w10:wrap type="square"/>
            </v:shape>
          </w:pict>
        </mc:Fallback>
      </mc:AlternateConten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1867"/>
      <w:gridCol w:w="7159"/>
    </w:tblGrid>
    <w:tr w:rsidR="00BA5D79" w14:paraId="3A6A595B" w14:textId="77777777" w:rsidTr="00BA5D79">
      <w:tc>
        <w:tcPr>
          <w:tcW w:w="3119" w:type="dxa"/>
          <w:vAlign w:val="center"/>
        </w:tcPr>
        <w:p w14:paraId="5C68A1B0" w14:textId="77777777" w:rsidR="00BA5D79" w:rsidRDefault="00BA5D79" w:rsidP="00D65718">
          <w:pPr>
            <w:pStyle w:val="Header"/>
            <w:ind w:left="0"/>
            <w:rPr>
              <w:sz w:val="18"/>
            </w:rPr>
          </w:pPr>
          <w:r>
            <w:rPr>
              <w:sz w:val="18"/>
            </w:rPr>
            <w:t>Charles Hadley (2207149)</w:t>
          </w:r>
        </w:p>
      </w:tc>
      <w:tc>
        <w:tcPr>
          <w:tcW w:w="17761" w:type="dxa"/>
          <w:vAlign w:val="center"/>
        </w:tcPr>
        <w:p w14:paraId="350FCE4E" w14:textId="77777777" w:rsidR="00BA5D79" w:rsidRDefault="00BA5D79" w:rsidP="00D65718">
          <w:pPr>
            <w:pStyle w:val="Header"/>
            <w:ind w:left="0"/>
            <w:jc w:val="right"/>
            <w:rPr>
              <w:sz w:val="18"/>
            </w:rPr>
          </w:pPr>
          <w:r>
            <w:rPr>
              <w:sz w:val="18"/>
            </w:rPr>
            <w:t xml:space="preserve">Coursework for </w:t>
          </w:r>
          <w:r w:rsidRPr="00912A1D">
            <w:rPr>
              <w:sz w:val="18"/>
            </w:rPr>
            <w:t>Data Capture and Evaluation (ACDA6021)</w:t>
          </w:r>
        </w:p>
      </w:tc>
    </w:tr>
  </w:tbl>
  <w:p w14:paraId="1CF2DBCA" w14:textId="77777777" w:rsidR="00BA5D79" w:rsidRDefault="00BA5D79" w:rsidP="00154085">
    <w:pPr>
      <w:ind w:left="0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Style w:val="TableGrid"/>
      <w:tblW w:w="14831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3261"/>
      <w:gridCol w:w="11570"/>
    </w:tblGrid>
    <w:tr w:rsidR="00715053" w14:paraId="4539B99F" w14:textId="77777777" w:rsidTr="00AE2E50">
      <w:tc>
        <w:tcPr>
          <w:tcW w:w="3261" w:type="dxa"/>
          <w:vAlign w:val="center"/>
        </w:tcPr>
        <w:p w14:paraId="1B067DD0" w14:textId="77777777" w:rsidR="00715053" w:rsidRDefault="00715053" w:rsidP="00D65718">
          <w:pPr>
            <w:pStyle w:val="Header"/>
            <w:ind w:left="0"/>
            <w:rPr>
              <w:sz w:val="18"/>
            </w:rPr>
          </w:pPr>
          <w:r>
            <w:rPr>
              <w:sz w:val="18"/>
            </w:rPr>
            <w:t>Charles Hadley (2207149)</w:t>
          </w:r>
        </w:p>
      </w:tc>
      <w:tc>
        <w:tcPr>
          <w:tcW w:w="11570" w:type="dxa"/>
          <w:vAlign w:val="center"/>
        </w:tcPr>
        <w:p w14:paraId="63155A65" w14:textId="77777777" w:rsidR="00715053" w:rsidRDefault="00715053" w:rsidP="00D65718">
          <w:pPr>
            <w:pStyle w:val="Header"/>
            <w:ind w:left="0"/>
            <w:jc w:val="right"/>
            <w:rPr>
              <w:sz w:val="18"/>
            </w:rPr>
          </w:pPr>
          <w:r>
            <w:rPr>
              <w:sz w:val="18"/>
            </w:rPr>
            <w:t xml:space="preserve">Coursework for </w:t>
          </w:r>
          <w:r w:rsidRPr="00912A1D">
            <w:rPr>
              <w:sz w:val="18"/>
            </w:rPr>
            <w:t>Data Capture and Evaluation (ACDA6021)</w:t>
          </w:r>
        </w:p>
      </w:tc>
    </w:tr>
  </w:tbl>
  <w:p w14:paraId="5292D5F0" w14:textId="77777777" w:rsidR="00715053" w:rsidRDefault="00715053" w:rsidP="00154085">
    <w:pPr>
      <w:ind w:left="0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977"/>
      <w:gridCol w:w="6049"/>
    </w:tblGrid>
    <w:tr w:rsidR="00F9537E" w14:paraId="4638DEC3" w14:textId="77777777" w:rsidTr="00AE2E50">
      <w:tc>
        <w:tcPr>
          <w:tcW w:w="2977" w:type="dxa"/>
          <w:vAlign w:val="center"/>
        </w:tcPr>
        <w:p w14:paraId="48BD0587" w14:textId="77777777" w:rsidR="00F9537E" w:rsidRDefault="00F9537E" w:rsidP="00D65718">
          <w:pPr>
            <w:pStyle w:val="Header"/>
            <w:ind w:left="0"/>
            <w:rPr>
              <w:sz w:val="18"/>
            </w:rPr>
          </w:pPr>
          <w:r>
            <w:rPr>
              <w:sz w:val="18"/>
            </w:rPr>
            <w:t>Charles Hadley (2207149)</w:t>
          </w:r>
        </w:p>
      </w:tc>
      <w:tc>
        <w:tcPr>
          <w:tcW w:w="6049" w:type="dxa"/>
          <w:vAlign w:val="center"/>
        </w:tcPr>
        <w:p w14:paraId="1689F997" w14:textId="77777777" w:rsidR="00F9537E" w:rsidRDefault="00F9537E" w:rsidP="00D65718">
          <w:pPr>
            <w:pStyle w:val="Header"/>
            <w:ind w:left="0"/>
            <w:jc w:val="right"/>
            <w:rPr>
              <w:sz w:val="18"/>
            </w:rPr>
          </w:pPr>
          <w:r>
            <w:rPr>
              <w:sz w:val="18"/>
            </w:rPr>
            <w:t xml:space="preserve">Coursework for </w:t>
          </w:r>
          <w:r w:rsidRPr="00912A1D">
            <w:rPr>
              <w:sz w:val="18"/>
            </w:rPr>
            <w:t>Data Capture and Evaluation (ACDA6021)</w:t>
          </w:r>
        </w:p>
      </w:tc>
    </w:tr>
  </w:tbl>
  <w:p w14:paraId="0EC6AE91" w14:textId="77777777" w:rsidR="00F9537E" w:rsidRDefault="00F9537E" w:rsidP="00154085">
    <w:pPr>
      <w:ind w:left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9F4169"/>
    <w:multiLevelType w:val="hybridMultilevel"/>
    <w:tmpl w:val="8E002598"/>
    <w:lvl w:ilvl="0" w:tplc="9EA80C32">
      <w:numFmt w:val="bullet"/>
      <w:pStyle w:val="Heading3"/>
      <w:lvlText w:val="-"/>
      <w:lvlJc w:val="left"/>
      <w:pPr>
        <w:ind w:left="1211" w:hanging="360"/>
      </w:pPr>
      <w:rPr>
        <w:rFonts w:ascii="Arial" w:eastAsia="Times New Roman" w:hAnsi="Arial" w:cs="Arial" w:hint="default"/>
      </w:rPr>
    </w:lvl>
    <w:lvl w:ilvl="1" w:tplc="08090003">
      <w:start w:val="1"/>
      <w:numFmt w:val="bullet"/>
      <w:lvlText w:val="o"/>
      <w:lvlJc w:val="left"/>
      <w:pPr>
        <w:ind w:left="193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5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7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9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1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3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5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71" w:hanging="360"/>
      </w:pPr>
      <w:rPr>
        <w:rFonts w:ascii="Wingdings" w:hAnsi="Wingdings" w:hint="default"/>
      </w:rPr>
    </w:lvl>
  </w:abstractNum>
  <w:abstractNum w:abstractNumId="1" w15:restartNumberingAfterBreak="0">
    <w:nsid w:val="6E1D2321"/>
    <w:multiLevelType w:val="multilevel"/>
    <w:tmpl w:val="BEEAD2BA"/>
    <w:lvl w:ilvl="0">
      <w:start w:val="1"/>
      <w:numFmt w:val="decimal"/>
      <w:pStyle w:val="Heading1"/>
      <w:lvlText w:val="%1."/>
      <w:lvlJc w:val="left"/>
      <w:pPr>
        <w:ind w:left="360" w:hanging="360"/>
      </w:pPr>
    </w:lvl>
    <w:lvl w:ilvl="1">
      <w:start w:val="1"/>
      <w:numFmt w:val="decimal"/>
      <w:pStyle w:val="Heading2"/>
      <w:lvlText w:val="%1.%2."/>
      <w:lvlJc w:val="left"/>
      <w:pPr>
        <w:ind w:left="792" w:hanging="432"/>
      </w:pPr>
    </w:lvl>
    <w:lvl w:ilvl="2">
      <w:start w:val="1"/>
      <w:numFmt w:val="decimal"/>
      <w:pStyle w:val="Heading4"/>
      <w:lvlText w:val="%1.%2.%3."/>
      <w:lvlJc w:val="left"/>
      <w:pPr>
        <w:ind w:left="864" w:hanging="504"/>
      </w:pPr>
    </w:lvl>
    <w:lvl w:ilvl="3">
      <w:start w:val="1"/>
      <w:numFmt w:val="decimal"/>
      <w:pStyle w:val="Heading5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 w16cid:durableId="657657785">
    <w:abstractNumId w:val="1"/>
  </w:num>
  <w:num w:numId="2" w16cid:durableId="1209224215">
    <w:abstractNumId w:val="0"/>
  </w:num>
  <w:num w:numId="3" w16cid:durableId="1246063532">
    <w:abstractNumId w:val="1"/>
  </w:num>
  <w:num w:numId="4" w16cid:durableId="1269585162">
    <w:abstractNumId w:val="1"/>
  </w:num>
  <w:num w:numId="5" w16cid:durableId="921644839">
    <w:abstractNumId w:val="1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3F53"/>
    <w:rsid w:val="00000AC1"/>
    <w:rsid w:val="00001244"/>
    <w:rsid w:val="00001655"/>
    <w:rsid w:val="00001771"/>
    <w:rsid w:val="00001D02"/>
    <w:rsid w:val="0000270B"/>
    <w:rsid w:val="0000284D"/>
    <w:rsid w:val="00002868"/>
    <w:rsid w:val="00004251"/>
    <w:rsid w:val="000043DF"/>
    <w:rsid w:val="0000489D"/>
    <w:rsid w:val="00004B5C"/>
    <w:rsid w:val="00005277"/>
    <w:rsid w:val="000055EE"/>
    <w:rsid w:val="000062E3"/>
    <w:rsid w:val="000064F2"/>
    <w:rsid w:val="000070CD"/>
    <w:rsid w:val="000074BC"/>
    <w:rsid w:val="00007977"/>
    <w:rsid w:val="00007E2A"/>
    <w:rsid w:val="000102F3"/>
    <w:rsid w:val="000106D5"/>
    <w:rsid w:val="00010F33"/>
    <w:rsid w:val="000113D4"/>
    <w:rsid w:val="00013237"/>
    <w:rsid w:val="00013AEF"/>
    <w:rsid w:val="00014684"/>
    <w:rsid w:val="00014A15"/>
    <w:rsid w:val="00014C73"/>
    <w:rsid w:val="000153CF"/>
    <w:rsid w:val="00015C5D"/>
    <w:rsid w:val="000162AC"/>
    <w:rsid w:val="000169C4"/>
    <w:rsid w:val="00016FC5"/>
    <w:rsid w:val="00020536"/>
    <w:rsid w:val="000207CF"/>
    <w:rsid w:val="000209AA"/>
    <w:rsid w:val="00020DDC"/>
    <w:rsid w:val="00021BBA"/>
    <w:rsid w:val="0002200A"/>
    <w:rsid w:val="00022023"/>
    <w:rsid w:val="0002265C"/>
    <w:rsid w:val="00022DC7"/>
    <w:rsid w:val="000230C6"/>
    <w:rsid w:val="000232A2"/>
    <w:rsid w:val="0002382F"/>
    <w:rsid w:val="00023F75"/>
    <w:rsid w:val="00024233"/>
    <w:rsid w:val="00024599"/>
    <w:rsid w:val="000246A4"/>
    <w:rsid w:val="000251F2"/>
    <w:rsid w:val="00026384"/>
    <w:rsid w:val="00027A48"/>
    <w:rsid w:val="00027B9C"/>
    <w:rsid w:val="00027DF8"/>
    <w:rsid w:val="00030A0B"/>
    <w:rsid w:val="00032673"/>
    <w:rsid w:val="000326A6"/>
    <w:rsid w:val="000330A0"/>
    <w:rsid w:val="000330A8"/>
    <w:rsid w:val="00033929"/>
    <w:rsid w:val="00033A23"/>
    <w:rsid w:val="00033B4B"/>
    <w:rsid w:val="00033D4A"/>
    <w:rsid w:val="00033F4E"/>
    <w:rsid w:val="0003406A"/>
    <w:rsid w:val="00034658"/>
    <w:rsid w:val="00034A6C"/>
    <w:rsid w:val="00034D70"/>
    <w:rsid w:val="0003561B"/>
    <w:rsid w:val="000360CB"/>
    <w:rsid w:val="000373E0"/>
    <w:rsid w:val="000376E5"/>
    <w:rsid w:val="000379BB"/>
    <w:rsid w:val="00037AA4"/>
    <w:rsid w:val="00037CB1"/>
    <w:rsid w:val="00037F16"/>
    <w:rsid w:val="00040655"/>
    <w:rsid w:val="00040995"/>
    <w:rsid w:val="00040ADE"/>
    <w:rsid w:val="00040CBD"/>
    <w:rsid w:val="000414A0"/>
    <w:rsid w:val="0004179E"/>
    <w:rsid w:val="000431A3"/>
    <w:rsid w:val="00043344"/>
    <w:rsid w:val="00043461"/>
    <w:rsid w:val="00044755"/>
    <w:rsid w:val="00044D42"/>
    <w:rsid w:val="00044E44"/>
    <w:rsid w:val="000454C0"/>
    <w:rsid w:val="00045B13"/>
    <w:rsid w:val="00045C91"/>
    <w:rsid w:val="00046851"/>
    <w:rsid w:val="00047C40"/>
    <w:rsid w:val="000501E9"/>
    <w:rsid w:val="00050E9B"/>
    <w:rsid w:val="00051577"/>
    <w:rsid w:val="00051899"/>
    <w:rsid w:val="00051A4E"/>
    <w:rsid w:val="00051D68"/>
    <w:rsid w:val="00052CB9"/>
    <w:rsid w:val="00052D24"/>
    <w:rsid w:val="00052DE9"/>
    <w:rsid w:val="00052F2A"/>
    <w:rsid w:val="000535F4"/>
    <w:rsid w:val="0005384E"/>
    <w:rsid w:val="000542F0"/>
    <w:rsid w:val="00054B7F"/>
    <w:rsid w:val="0005554D"/>
    <w:rsid w:val="00056281"/>
    <w:rsid w:val="00056EED"/>
    <w:rsid w:val="00057063"/>
    <w:rsid w:val="00057479"/>
    <w:rsid w:val="00057568"/>
    <w:rsid w:val="000575F0"/>
    <w:rsid w:val="00060720"/>
    <w:rsid w:val="00061618"/>
    <w:rsid w:val="00061888"/>
    <w:rsid w:val="00061957"/>
    <w:rsid w:val="00062306"/>
    <w:rsid w:val="0006231F"/>
    <w:rsid w:val="0006339C"/>
    <w:rsid w:val="00063A3A"/>
    <w:rsid w:val="000640E1"/>
    <w:rsid w:val="00064296"/>
    <w:rsid w:val="00064F1A"/>
    <w:rsid w:val="000653BF"/>
    <w:rsid w:val="00065550"/>
    <w:rsid w:val="000657DA"/>
    <w:rsid w:val="00065F2C"/>
    <w:rsid w:val="000662D9"/>
    <w:rsid w:val="000671D0"/>
    <w:rsid w:val="00067529"/>
    <w:rsid w:val="00067A77"/>
    <w:rsid w:val="00067A85"/>
    <w:rsid w:val="00067E94"/>
    <w:rsid w:val="00070092"/>
    <w:rsid w:val="000718BA"/>
    <w:rsid w:val="00071F59"/>
    <w:rsid w:val="0007264C"/>
    <w:rsid w:val="000726FA"/>
    <w:rsid w:val="00072C3F"/>
    <w:rsid w:val="00072F53"/>
    <w:rsid w:val="00074175"/>
    <w:rsid w:val="000741F4"/>
    <w:rsid w:val="00074745"/>
    <w:rsid w:val="00074FCE"/>
    <w:rsid w:val="000755FB"/>
    <w:rsid w:val="00075A95"/>
    <w:rsid w:val="0007689E"/>
    <w:rsid w:val="00076E19"/>
    <w:rsid w:val="000771B8"/>
    <w:rsid w:val="00077ED3"/>
    <w:rsid w:val="0008060D"/>
    <w:rsid w:val="00081296"/>
    <w:rsid w:val="00081897"/>
    <w:rsid w:val="00081A9D"/>
    <w:rsid w:val="00081DDB"/>
    <w:rsid w:val="00082343"/>
    <w:rsid w:val="0008285E"/>
    <w:rsid w:val="000843E5"/>
    <w:rsid w:val="00084DB0"/>
    <w:rsid w:val="00084EA2"/>
    <w:rsid w:val="00085669"/>
    <w:rsid w:val="00085A74"/>
    <w:rsid w:val="00085B5E"/>
    <w:rsid w:val="00085EC6"/>
    <w:rsid w:val="000860E1"/>
    <w:rsid w:val="00086467"/>
    <w:rsid w:val="00086920"/>
    <w:rsid w:val="00086D92"/>
    <w:rsid w:val="00087802"/>
    <w:rsid w:val="00090192"/>
    <w:rsid w:val="00091236"/>
    <w:rsid w:val="00091467"/>
    <w:rsid w:val="00091DDD"/>
    <w:rsid w:val="00092D9D"/>
    <w:rsid w:val="0009451F"/>
    <w:rsid w:val="00094597"/>
    <w:rsid w:val="00094F5C"/>
    <w:rsid w:val="00095848"/>
    <w:rsid w:val="00095CE4"/>
    <w:rsid w:val="000963BC"/>
    <w:rsid w:val="0009674C"/>
    <w:rsid w:val="0009691F"/>
    <w:rsid w:val="00096A95"/>
    <w:rsid w:val="00096F2B"/>
    <w:rsid w:val="00097D0B"/>
    <w:rsid w:val="00097E46"/>
    <w:rsid w:val="000A10CD"/>
    <w:rsid w:val="000A199D"/>
    <w:rsid w:val="000A1C83"/>
    <w:rsid w:val="000A226F"/>
    <w:rsid w:val="000A2518"/>
    <w:rsid w:val="000A2574"/>
    <w:rsid w:val="000A257B"/>
    <w:rsid w:val="000A285C"/>
    <w:rsid w:val="000A2CB7"/>
    <w:rsid w:val="000A2F5D"/>
    <w:rsid w:val="000A34AB"/>
    <w:rsid w:val="000A4686"/>
    <w:rsid w:val="000A4C6F"/>
    <w:rsid w:val="000A530B"/>
    <w:rsid w:val="000A5925"/>
    <w:rsid w:val="000A5EB7"/>
    <w:rsid w:val="000A63F3"/>
    <w:rsid w:val="000B0309"/>
    <w:rsid w:val="000B03EB"/>
    <w:rsid w:val="000B08F1"/>
    <w:rsid w:val="000B2973"/>
    <w:rsid w:val="000B3257"/>
    <w:rsid w:val="000B3A65"/>
    <w:rsid w:val="000B3BE4"/>
    <w:rsid w:val="000B4CBE"/>
    <w:rsid w:val="000B5444"/>
    <w:rsid w:val="000B5F36"/>
    <w:rsid w:val="000B7A38"/>
    <w:rsid w:val="000C00C2"/>
    <w:rsid w:val="000C03A1"/>
    <w:rsid w:val="000C05C4"/>
    <w:rsid w:val="000C2D82"/>
    <w:rsid w:val="000C3305"/>
    <w:rsid w:val="000C577B"/>
    <w:rsid w:val="000C60DB"/>
    <w:rsid w:val="000C65BE"/>
    <w:rsid w:val="000C6F99"/>
    <w:rsid w:val="000C70EF"/>
    <w:rsid w:val="000C7390"/>
    <w:rsid w:val="000C73DA"/>
    <w:rsid w:val="000C7830"/>
    <w:rsid w:val="000D0085"/>
    <w:rsid w:val="000D0A3C"/>
    <w:rsid w:val="000D1E22"/>
    <w:rsid w:val="000D1FE1"/>
    <w:rsid w:val="000D31BD"/>
    <w:rsid w:val="000D36CF"/>
    <w:rsid w:val="000D3AD2"/>
    <w:rsid w:val="000D4229"/>
    <w:rsid w:val="000D4AE1"/>
    <w:rsid w:val="000D4C6B"/>
    <w:rsid w:val="000D4D4C"/>
    <w:rsid w:val="000D5237"/>
    <w:rsid w:val="000D5697"/>
    <w:rsid w:val="000D6421"/>
    <w:rsid w:val="000D6D37"/>
    <w:rsid w:val="000D707E"/>
    <w:rsid w:val="000D7722"/>
    <w:rsid w:val="000E1B93"/>
    <w:rsid w:val="000E20CA"/>
    <w:rsid w:val="000E2772"/>
    <w:rsid w:val="000E47B9"/>
    <w:rsid w:val="000E50AA"/>
    <w:rsid w:val="000E56E2"/>
    <w:rsid w:val="000E5CEA"/>
    <w:rsid w:val="000E6B13"/>
    <w:rsid w:val="000E6D8E"/>
    <w:rsid w:val="000E6E28"/>
    <w:rsid w:val="000E735A"/>
    <w:rsid w:val="000E779D"/>
    <w:rsid w:val="000E7B30"/>
    <w:rsid w:val="000E7D40"/>
    <w:rsid w:val="000F0411"/>
    <w:rsid w:val="000F07CC"/>
    <w:rsid w:val="000F1945"/>
    <w:rsid w:val="000F1C02"/>
    <w:rsid w:val="000F1F44"/>
    <w:rsid w:val="000F344E"/>
    <w:rsid w:val="000F379C"/>
    <w:rsid w:val="000F3C50"/>
    <w:rsid w:val="000F3FCB"/>
    <w:rsid w:val="000F42BB"/>
    <w:rsid w:val="000F4CDC"/>
    <w:rsid w:val="000F5D2B"/>
    <w:rsid w:val="000F5D91"/>
    <w:rsid w:val="000F6752"/>
    <w:rsid w:val="000F7146"/>
    <w:rsid w:val="000F7440"/>
    <w:rsid w:val="000F79C5"/>
    <w:rsid w:val="000F7D1E"/>
    <w:rsid w:val="000F7D7B"/>
    <w:rsid w:val="00100168"/>
    <w:rsid w:val="0010178A"/>
    <w:rsid w:val="00103014"/>
    <w:rsid w:val="0010339A"/>
    <w:rsid w:val="00103A55"/>
    <w:rsid w:val="00103B0B"/>
    <w:rsid w:val="00103EAB"/>
    <w:rsid w:val="0010425D"/>
    <w:rsid w:val="0010457D"/>
    <w:rsid w:val="001048E5"/>
    <w:rsid w:val="00104A21"/>
    <w:rsid w:val="0010583F"/>
    <w:rsid w:val="00105E18"/>
    <w:rsid w:val="001118DE"/>
    <w:rsid w:val="001122F7"/>
    <w:rsid w:val="001124CF"/>
    <w:rsid w:val="00112CA4"/>
    <w:rsid w:val="001136D3"/>
    <w:rsid w:val="001138E8"/>
    <w:rsid w:val="00114C8C"/>
    <w:rsid w:val="0011519C"/>
    <w:rsid w:val="00115315"/>
    <w:rsid w:val="00115521"/>
    <w:rsid w:val="00115723"/>
    <w:rsid w:val="00117E64"/>
    <w:rsid w:val="00120010"/>
    <w:rsid w:val="001200B9"/>
    <w:rsid w:val="0012086F"/>
    <w:rsid w:val="00120B4D"/>
    <w:rsid w:val="001211E1"/>
    <w:rsid w:val="001217C7"/>
    <w:rsid w:val="001218F2"/>
    <w:rsid w:val="001219AE"/>
    <w:rsid w:val="00121ED7"/>
    <w:rsid w:val="00125DFD"/>
    <w:rsid w:val="001263C7"/>
    <w:rsid w:val="00127310"/>
    <w:rsid w:val="0012738D"/>
    <w:rsid w:val="0013013A"/>
    <w:rsid w:val="00130905"/>
    <w:rsid w:val="001325DE"/>
    <w:rsid w:val="001327F5"/>
    <w:rsid w:val="00132BE2"/>
    <w:rsid w:val="00132DA1"/>
    <w:rsid w:val="0013350D"/>
    <w:rsid w:val="00133C3C"/>
    <w:rsid w:val="00135335"/>
    <w:rsid w:val="0013564D"/>
    <w:rsid w:val="00136123"/>
    <w:rsid w:val="00136141"/>
    <w:rsid w:val="0013628C"/>
    <w:rsid w:val="001363D0"/>
    <w:rsid w:val="0013646A"/>
    <w:rsid w:val="0013665D"/>
    <w:rsid w:val="00136BBB"/>
    <w:rsid w:val="00136D4A"/>
    <w:rsid w:val="0013739D"/>
    <w:rsid w:val="001379B8"/>
    <w:rsid w:val="00137CDF"/>
    <w:rsid w:val="00137EDE"/>
    <w:rsid w:val="00140AC8"/>
    <w:rsid w:val="00140D9F"/>
    <w:rsid w:val="00140E31"/>
    <w:rsid w:val="00141874"/>
    <w:rsid w:val="0014229B"/>
    <w:rsid w:val="001425A3"/>
    <w:rsid w:val="001429C4"/>
    <w:rsid w:val="00142DF1"/>
    <w:rsid w:val="00142E83"/>
    <w:rsid w:val="00142EE2"/>
    <w:rsid w:val="001431B4"/>
    <w:rsid w:val="0014408F"/>
    <w:rsid w:val="001443BF"/>
    <w:rsid w:val="00144DC9"/>
    <w:rsid w:val="00145300"/>
    <w:rsid w:val="00145DCB"/>
    <w:rsid w:val="00146D41"/>
    <w:rsid w:val="0014799C"/>
    <w:rsid w:val="00147D2E"/>
    <w:rsid w:val="00147D55"/>
    <w:rsid w:val="001503DC"/>
    <w:rsid w:val="00150651"/>
    <w:rsid w:val="00151147"/>
    <w:rsid w:val="00151269"/>
    <w:rsid w:val="00151634"/>
    <w:rsid w:val="001516B3"/>
    <w:rsid w:val="00151A21"/>
    <w:rsid w:val="001526D7"/>
    <w:rsid w:val="00152DF6"/>
    <w:rsid w:val="001537F1"/>
    <w:rsid w:val="00154085"/>
    <w:rsid w:val="00154AF9"/>
    <w:rsid w:val="00154F1C"/>
    <w:rsid w:val="00155BA3"/>
    <w:rsid w:val="00156B8C"/>
    <w:rsid w:val="00157079"/>
    <w:rsid w:val="00160219"/>
    <w:rsid w:val="00161610"/>
    <w:rsid w:val="0016206A"/>
    <w:rsid w:val="00162241"/>
    <w:rsid w:val="00162844"/>
    <w:rsid w:val="00163912"/>
    <w:rsid w:val="001646C2"/>
    <w:rsid w:val="0016503C"/>
    <w:rsid w:val="00165237"/>
    <w:rsid w:val="00165BF3"/>
    <w:rsid w:val="00167FC5"/>
    <w:rsid w:val="00170586"/>
    <w:rsid w:val="0017059D"/>
    <w:rsid w:val="001713A2"/>
    <w:rsid w:val="00171BBC"/>
    <w:rsid w:val="00171C24"/>
    <w:rsid w:val="00171CBF"/>
    <w:rsid w:val="00172BBF"/>
    <w:rsid w:val="00174285"/>
    <w:rsid w:val="001742DA"/>
    <w:rsid w:val="0017496D"/>
    <w:rsid w:val="001749EE"/>
    <w:rsid w:val="00174B52"/>
    <w:rsid w:val="001751DD"/>
    <w:rsid w:val="00175491"/>
    <w:rsid w:val="0017561F"/>
    <w:rsid w:val="00177913"/>
    <w:rsid w:val="0018048A"/>
    <w:rsid w:val="00180725"/>
    <w:rsid w:val="00180769"/>
    <w:rsid w:val="001812B5"/>
    <w:rsid w:val="001823E3"/>
    <w:rsid w:val="001825BF"/>
    <w:rsid w:val="001828DC"/>
    <w:rsid w:val="00182CC0"/>
    <w:rsid w:val="00183B2D"/>
    <w:rsid w:val="00183F67"/>
    <w:rsid w:val="0018457E"/>
    <w:rsid w:val="0018550F"/>
    <w:rsid w:val="00185B12"/>
    <w:rsid w:val="00186183"/>
    <w:rsid w:val="001867A5"/>
    <w:rsid w:val="00187284"/>
    <w:rsid w:val="00187AF9"/>
    <w:rsid w:val="0019040A"/>
    <w:rsid w:val="00190CC4"/>
    <w:rsid w:val="001910AE"/>
    <w:rsid w:val="00191244"/>
    <w:rsid w:val="001925F7"/>
    <w:rsid w:val="001926E7"/>
    <w:rsid w:val="00193E94"/>
    <w:rsid w:val="00194389"/>
    <w:rsid w:val="001948A7"/>
    <w:rsid w:val="00194D42"/>
    <w:rsid w:val="00195248"/>
    <w:rsid w:val="001963F7"/>
    <w:rsid w:val="00196A79"/>
    <w:rsid w:val="00196C54"/>
    <w:rsid w:val="00197101"/>
    <w:rsid w:val="00197AB9"/>
    <w:rsid w:val="001A0C17"/>
    <w:rsid w:val="001A0DD5"/>
    <w:rsid w:val="001A0E9C"/>
    <w:rsid w:val="001A1852"/>
    <w:rsid w:val="001A31C8"/>
    <w:rsid w:val="001A348F"/>
    <w:rsid w:val="001A355B"/>
    <w:rsid w:val="001A4143"/>
    <w:rsid w:val="001A4188"/>
    <w:rsid w:val="001A43CE"/>
    <w:rsid w:val="001A43F2"/>
    <w:rsid w:val="001A52B1"/>
    <w:rsid w:val="001A630C"/>
    <w:rsid w:val="001A6907"/>
    <w:rsid w:val="001A790C"/>
    <w:rsid w:val="001B0DA4"/>
    <w:rsid w:val="001B1081"/>
    <w:rsid w:val="001B2AE5"/>
    <w:rsid w:val="001B32DB"/>
    <w:rsid w:val="001B37AF"/>
    <w:rsid w:val="001B3B52"/>
    <w:rsid w:val="001B3EDE"/>
    <w:rsid w:val="001B542E"/>
    <w:rsid w:val="001B578F"/>
    <w:rsid w:val="001B63B3"/>
    <w:rsid w:val="001B7276"/>
    <w:rsid w:val="001B77B2"/>
    <w:rsid w:val="001B7A08"/>
    <w:rsid w:val="001B7CCA"/>
    <w:rsid w:val="001C0854"/>
    <w:rsid w:val="001C08B4"/>
    <w:rsid w:val="001C106C"/>
    <w:rsid w:val="001C16EB"/>
    <w:rsid w:val="001C189D"/>
    <w:rsid w:val="001C2138"/>
    <w:rsid w:val="001C31CE"/>
    <w:rsid w:val="001C36AF"/>
    <w:rsid w:val="001C3DE3"/>
    <w:rsid w:val="001C4243"/>
    <w:rsid w:val="001C46DA"/>
    <w:rsid w:val="001C63EA"/>
    <w:rsid w:val="001C7C63"/>
    <w:rsid w:val="001C7E01"/>
    <w:rsid w:val="001D0469"/>
    <w:rsid w:val="001D16F7"/>
    <w:rsid w:val="001D1A5B"/>
    <w:rsid w:val="001D1ABE"/>
    <w:rsid w:val="001D2189"/>
    <w:rsid w:val="001D2C59"/>
    <w:rsid w:val="001D2D63"/>
    <w:rsid w:val="001D2E7B"/>
    <w:rsid w:val="001D5116"/>
    <w:rsid w:val="001D5687"/>
    <w:rsid w:val="001D57F1"/>
    <w:rsid w:val="001D5A9B"/>
    <w:rsid w:val="001D5F67"/>
    <w:rsid w:val="001D6FE9"/>
    <w:rsid w:val="001E018E"/>
    <w:rsid w:val="001E0416"/>
    <w:rsid w:val="001E0525"/>
    <w:rsid w:val="001E15B0"/>
    <w:rsid w:val="001E1911"/>
    <w:rsid w:val="001E34BD"/>
    <w:rsid w:val="001E4167"/>
    <w:rsid w:val="001E4286"/>
    <w:rsid w:val="001E46FD"/>
    <w:rsid w:val="001E5379"/>
    <w:rsid w:val="001E6351"/>
    <w:rsid w:val="001E7379"/>
    <w:rsid w:val="001E7436"/>
    <w:rsid w:val="001E75EB"/>
    <w:rsid w:val="001F154E"/>
    <w:rsid w:val="001F2424"/>
    <w:rsid w:val="001F25B5"/>
    <w:rsid w:val="001F3D73"/>
    <w:rsid w:val="001F3F53"/>
    <w:rsid w:val="001F4D49"/>
    <w:rsid w:val="001F4D74"/>
    <w:rsid w:val="001F4FB5"/>
    <w:rsid w:val="001F5AA1"/>
    <w:rsid w:val="001F63BC"/>
    <w:rsid w:val="001F668E"/>
    <w:rsid w:val="001F6694"/>
    <w:rsid w:val="001F68C3"/>
    <w:rsid w:val="001F6A80"/>
    <w:rsid w:val="001F70AC"/>
    <w:rsid w:val="001F72B8"/>
    <w:rsid w:val="001F77A3"/>
    <w:rsid w:val="00200114"/>
    <w:rsid w:val="00200A24"/>
    <w:rsid w:val="002013B7"/>
    <w:rsid w:val="002013C5"/>
    <w:rsid w:val="002032F6"/>
    <w:rsid w:val="00203C6C"/>
    <w:rsid w:val="00204323"/>
    <w:rsid w:val="0020469C"/>
    <w:rsid w:val="00204B52"/>
    <w:rsid w:val="0020570E"/>
    <w:rsid w:val="0020627F"/>
    <w:rsid w:val="00206631"/>
    <w:rsid w:val="00206E37"/>
    <w:rsid w:val="002072F4"/>
    <w:rsid w:val="002076F9"/>
    <w:rsid w:val="0021036D"/>
    <w:rsid w:val="00210579"/>
    <w:rsid w:val="002108A9"/>
    <w:rsid w:val="00210F2B"/>
    <w:rsid w:val="002112C8"/>
    <w:rsid w:val="00212C71"/>
    <w:rsid w:val="00212E0F"/>
    <w:rsid w:val="002137C3"/>
    <w:rsid w:val="00214420"/>
    <w:rsid w:val="00215D07"/>
    <w:rsid w:val="00216803"/>
    <w:rsid w:val="00216831"/>
    <w:rsid w:val="00216E2D"/>
    <w:rsid w:val="002172B4"/>
    <w:rsid w:val="00217533"/>
    <w:rsid w:val="0022062F"/>
    <w:rsid w:val="00220970"/>
    <w:rsid w:val="00220D93"/>
    <w:rsid w:val="0022118D"/>
    <w:rsid w:val="002218E9"/>
    <w:rsid w:val="00221AE0"/>
    <w:rsid w:val="00223361"/>
    <w:rsid w:val="002237B0"/>
    <w:rsid w:val="0022384D"/>
    <w:rsid w:val="00223ACD"/>
    <w:rsid w:val="002243ED"/>
    <w:rsid w:val="00225258"/>
    <w:rsid w:val="002252A3"/>
    <w:rsid w:val="00225358"/>
    <w:rsid w:val="00225A34"/>
    <w:rsid w:val="00225F55"/>
    <w:rsid w:val="00226D29"/>
    <w:rsid w:val="002271EC"/>
    <w:rsid w:val="002278A4"/>
    <w:rsid w:val="00230199"/>
    <w:rsid w:val="00231110"/>
    <w:rsid w:val="00231C82"/>
    <w:rsid w:val="002323A6"/>
    <w:rsid w:val="002331D0"/>
    <w:rsid w:val="00234326"/>
    <w:rsid w:val="00235045"/>
    <w:rsid w:val="00235A4E"/>
    <w:rsid w:val="00235BAE"/>
    <w:rsid w:val="00236166"/>
    <w:rsid w:val="00236591"/>
    <w:rsid w:val="00237968"/>
    <w:rsid w:val="00237A82"/>
    <w:rsid w:val="00237E6B"/>
    <w:rsid w:val="002411EC"/>
    <w:rsid w:val="00241410"/>
    <w:rsid w:val="0024147E"/>
    <w:rsid w:val="002414F9"/>
    <w:rsid w:val="00242450"/>
    <w:rsid w:val="00242A64"/>
    <w:rsid w:val="00243280"/>
    <w:rsid w:val="002438C2"/>
    <w:rsid w:val="00243ADD"/>
    <w:rsid w:val="00244D18"/>
    <w:rsid w:val="00244D2B"/>
    <w:rsid w:val="00246128"/>
    <w:rsid w:val="0024622E"/>
    <w:rsid w:val="00246588"/>
    <w:rsid w:val="00246978"/>
    <w:rsid w:val="00246C06"/>
    <w:rsid w:val="00247791"/>
    <w:rsid w:val="00250379"/>
    <w:rsid w:val="0025083C"/>
    <w:rsid w:val="00250DAB"/>
    <w:rsid w:val="00252153"/>
    <w:rsid w:val="002538A9"/>
    <w:rsid w:val="00253C03"/>
    <w:rsid w:val="00253F9C"/>
    <w:rsid w:val="00254CBC"/>
    <w:rsid w:val="0025549C"/>
    <w:rsid w:val="002561FF"/>
    <w:rsid w:val="002562C8"/>
    <w:rsid w:val="00256415"/>
    <w:rsid w:val="002566E2"/>
    <w:rsid w:val="002573E4"/>
    <w:rsid w:val="00257AD7"/>
    <w:rsid w:val="0026036A"/>
    <w:rsid w:val="0026080C"/>
    <w:rsid w:val="002608EF"/>
    <w:rsid w:val="00260980"/>
    <w:rsid w:val="00260B3A"/>
    <w:rsid w:val="00260BD1"/>
    <w:rsid w:val="00260CEB"/>
    <w:rsid w:val="00260E2A"/>
    <w:rsid w:val="00261307"/>
    <w:rsid w:val="00261979"/>
    <w:rsid w:val="002620A9"/>
    <w:rsid w:val="002620BA"/>
    <w:rsid w:val="0026324A"/>
    <w:rsid w:val="00263756"/>
    <w:rsid w:val="002637E9"/>
    <w:rsid w:val="00263D98"/>
    <w:rsid w:val="002648EC"/>
    <w:rsid w:val="002648F7"/>
    <w:rsid w:val="002648F9"/>
    <w:rsid w:val="0026499F"/>
    <w:rsid w:val="00264EE4"/>
    <w:rsid w:val="0026509A"/>
    <w:rsid w:val="00265456"/>
    <w:rsid w:val="0026580A"/>
    <w:rsid w:val="0026710F"/>
    <w:rsid w:val="00267484"/>
    <w:rsid w:val="002678DB"/>
    <w:rsid w:val="0027039D"/>
    <w:rsid w:val="00270EAC"/>
    <w:rsid w:val="002712E1"/>
    <w:rsid w:val="00271483"/>
    <w:rsid w:val="00271808"/>
    <w:rsid w:val="00271E1E"/>
    <w:rsid w:val="002724B0"/>
    <w:rsid w:val="00274BA5"/>
    <w:rsid w:val="002751FF"/>
    <w:rsid w:val="002756F3"/>
    <w:rsid w:val="00276298"/>
    <w:rsid w:val="002767EA"/>
    <w:rsid w:val="002768C8"/>
    <w:rsid w:val="00277A6D"/>
    <w:rsid w:val="00277C91"/>
    <w:rsid w:val="0028095C"/>
    <w:rsid w:val="00280D3B"/>
    <w:rsid w:val="002812B0"/>
    <w:rsid w:val="00281838"/>
    <w:rsid w:val="00281B59"/>
    <w:rsid w:val="002821E8"/>
    <w:rsid w:val="002825B6"/>
    <w:rsid w:val="00282AB7"/>
    <w:rsid w:val="002830BD"/>
    <w:rsid w:val="00285D60"/>
    <w:rsid w:val="00285EBE"/>
    <w:rsid w:val="00286918"/>
    <w:rsid w:val="00286DC5"/>
    <w:rsid w:val="00287218"/>
    <w:rsid w:val="00287C11"/>
    <w:rsid w:val="00287D09"/>
    <w:rsid w:val="00290A45"/>
    <w:rsid w:val="00291D18"/>
    <w:rsid w:val="00291EF7"/>
    <w:rsid w:val="002932C4"/>
    <w:rsid w:val="00293FC3"/>
    <w:rsid w:val="00294043"/>
    <w:rsid w:val="00294238"/>
    <w:rsid w:val="0029520B"/>
    <w:rsid w:val="002972FD"/>
    <w:rsid w:val="002A01FF"/>
    <w:rsid w:val="002A0633"/>
    <w:rsid w:val="002A06FA"/>
    <w:rsid w:val="002A0BA0"/>
    <w:rsid w:val="002A1F86"/>
    <w:rsid w:val="002A21C7"/>
    <w:rsid w:val="002A2BED"/>
    <w:rsid w:val="002A3139"/>
    <w:rsid w:val="002A3D68"/>
    <w:rsid w:val="002A515D"/>
    <w:rsid w:val="002A5AD4"/>
    <w:rsid w:val="002A668E"/>
    <w:rsid w:val="002A7691"/>
    <w:rsid w:val="002A7AF2"/>
    <w:rsid w:val="002A7B44"/>
    <w:rsid w:val="002A7E89"/>
    <w:rsid w:val="002B0718"/>
    <w:rsid w:val="002B0E2A"/>
    <w:rsid w:val="002B1C05"/>
    <w:rsid w:val="002B214F"/>
    <w:rsid w:val="002B229E"/>
    <w:rsid w:val="002B239B"/>
    <w:rsid w:val="002B2426"/>
    <w:rsid w:val="002B2BFD"/>
    <w:rsid w:val="002B3450"/>
    <w:rsid w:val="002B34DF"/>
    <w:rsid w:val="002B3D22"/>
    <w:rsid w:val="002B3D2C"/>
    <w:rsid w:val="002B3DC1"/>
    <w:rsid w:val="002B3EA5"/>
    <w:rsid w:val="002B52EC"/>
    <w:rsid w:val="002B55FE"/>
    <w:rsid w:val="002B7945"/>
    <w:rsid w:val="002C0028"/>
    <w:rsid w:val="002C0C77"/>
    <w:rsid w:val="002C0DCE"/>
    <w:rsid w:val="002C146D"/>
    <w:rsid w:val="002C30EA"/>
    <w:rsid w:val="002C3DA8"/>
    <w:rsid w:val="002C42E3"/>
    <w:rsid w:val="002C42F8"/>
    <w:rsid w:val="002C46B7"/>
    <w:rsid w:val="002C47EA"/>
    <w:rsid w:val="002C48DD"/>
    <w:rsid w:val="002C49CB"/>
    <w:rsid w:val="002C56D9"/>
    <w:rsid w:val="002C5D3E"/>
    <w:rsid w:val="002C66E8"/>
    <w:rsid w:val="002C6B51"/>
    <w:rsid w:val="002C6BEC"/>
    <w:rsid w:val="002C6F84"/>
    <w:rsid w:val="002C6FB9"/>
    <w:rsid w:val="002C6FD8"/>
    <w:rsid w:val="002C7715"/>
    <w:rsid w:val="002D11D1"/>
    <w:rsid w:val="002D17AB"/>
    <w:rsid w:val="002D1942"/>
    <w:rsid w:val="002D1EAA"/>
    <w:rsid w:val="002D287B"/>
    <w:rsid w:val="002D3B88"/>
    <w:rsid w:val="002D43C4"/>
    <w:rsid w:val="002D449F"/>
    <w:rsid w:val="002D4CDA"/>
    <w:rsid w:val="002D5DE4"/>
    <w:rsid w:val="002D69DE"/>
    <w:rsid w:val="002D6EC6"/>
    <w:rsid w:val="002D754A"/>
    <w:rsid w:val="002D7CBD"/>
    <w:rsid w:val="002E029D"/>
    <w:rsid w:val="002E1527"/>
    <w:rsid w:val="002E1BDB"/>
    <w:rsid w:val="002E2F85"/>
    <w:rsid w:val="002E31A4"/>
    <w:rsid w:val="002E32D6"/>
    <w:rsid w:val="002E33E7"/>
    <w:rsid w:val="002E35DA"/>
    <w:rsid w:val="002E37AF"/>
    <w:rsid w:val="002E3C30"/>
    <w:rsid w:val="002E4C2D"/>
    <w:rsid w:val="002E5835"/>
    <w:rsid w:val="002E5C4D"/>
    <w:rsid w:val="002E6B0C"/>
    <w:rsid w:val="002E6DB7"/>
    <w:rsid w:val="002E7303"/>
    <w:rsid w:val="002F107F"/>
    <w:rsid w:val="002F11F1"/>
    <w:rsid w:val="002F121C"/>
    <w:rsid w:val="002F12DE"/>
    <w:rsid w:val="002F21B6"/>
    <w:rsid w:val="002F23DB"/>
    <w:rsid w:val="002F31A3"/>
    <w:rsid w:val="002F3E1F"/>
    <w:rsid w:val="002F42CB"/>
    <w:rsid w:val="002F47F7"/>
    <w:rsid w:val="002F580A"/>
    <w:rsid w:val="002F6B9A"/>
    <w:rsid w:val="002F7430"/>
    <w:rsid w:val="002F743A"/>
    <w:rsid w:val="002F74DE"/>
    <w:rsid w:val="003007A4"/>
    <w:rsid w:val="00301DCA"/>
    <w:rsid w:val="00301DDE"/>
    <w:rsid w:val="0030254A"/>
    <w:rsid w:val="00302B12"/>
    <w:rsid w:val="00302D55"/>
    <w:rsid w:val="00302D5F"/>
    <w:rsid w:val="00303E26"/>
    <w:rsid w:val="00304907"/>
    <w:rsid w:val="00304B5C"/>
    <w:rsid w:val="00305162"/>
    <w:rsid w:val="00305449"/>
    <w:rsid w:val="0030563F"/>
    <w:rsid w:val="00305A37"/>
    <w:rsid w:val="00305C40"/>
    <w:rsid w:val="00307E48"/>
    <w:rsid w:val="003103B3"/>
    <w:rsid w:val="00311361"/>
    <w:rsid w:val="00312BF9"/>
    <w:rsid w:val="0031333A"/>
    <w:rsid w:val="00313400"/>
    <w:rsid w:val="00313A81"/>
    <w:rsid w:val="00313AF3"/>
    <w:rsid w:val="003154D9"/>
    <w:rsid w:val="00316B93"/>
    <w:rsid w:val="00316BFF"/>
    <w:rsid w:val="003170F0"/>
    <w:rsid w:val="00317A2B"/>
    <w:rsid w:val="00317FCD"/>
    <w:rsid w:val="00320F6E"/>
    <w:rsid w:val="00321402"/>
    <w:rsid w:val="00321F4D"/>
    <w:rsid w:val="003223FC"/>
    <w:rsid w:val="0032282A"/>
    <w:rsid w:val="00323129"/>
    <w:rsid w:val="00323767"/>
    <w:rsid w:val="00324C9E"/>
    <w:rsid w:val="00324DCB"/>
    <w:rsid w:val="00325325"/>
    <w:rsid w:val="003254B9"/>
    <w:rsid w:val="003256BC"/>
    <w:rsid w:val="0032582C"/>
    <w:rsid w:val="00325876"/>
    <w:rsid w:val="003269A0"/>
    <w:rsid w:val="00326AFA"/>
    <w:rsid w:val="0032705C"/>
    <w:rsid w:val="003278FA"/>
    <w:rsid w:val="00327DBA"/>
    <w:rsid w:val="00330D42"/>
    <w:rsid w:val="003321B7"/>
    <w:rsid w:val="003326AA"/>
    <w:rsid w:val="00333775"/>
    <w:rsid w:val="003338BA"/>
    <w:rsid w:val="00333AC8"/>
    <w:rsid w:val="00334AD2"/>
    <w:rsid w:val="00334D20"/>
    <w:rsid w:val="003358E0"/>
    <w:rsid w:val="00335CC6"/>
    <w:rsid w:val="0033623A"/>
    <w:rsid w:val="00336AB0"/>
    <w:rsid w:val="00336F75"/>
    <w:rsid w:val="00337128"/>
    <w:rsid w:val="00337395"/>
    <w:rsid w:val="00337478"/>
    <w:rsid w:val="00337B47"/>
    <w:rsid w:val="00337C73"/>
    <w:rsid w:val="003411B4"/>
    <w:rsid w:val="003423EB"/>
    <w:rsid w:val="003428E7"/>
    <w:rsid w:val="00342BD5"/>
    <w:rsid w:val="0034379F"/>
    <w:rsid w:val="00343D58"/>
    <w:rsid w:val="00344DF8"/>
    <w:rsid w:val="00344F8F"/>
    <w:rsid w:val="0034507D"/>
    <w:rsid w:val="00345402"/>
    <w:rsid w:val="003455CB"/>
    <w:rsid w:val="003457E3"/>
    <w:rsid w:val="00346A9D"/>
    <w:rsid w:val="00347379"/>
    <w:rsid w:val="003474D9"/>
    <w:rsid w:val="00347FD4"/>
    <w:rsid w:val="0035086C"/>
    <w:rsid w:val="003508F4"/>
    <w:rsid w:val="00350E30"/>
    <w:rsid w:val="00350F24"/>
    <w:rsid w:val="003520DB"/>
    <w:rsid w:val="00352371"/>
    <w:rsid w:val="003528A6"/>
    <w:rsid w:val="00352CF6"/>
    <w:rsid w:val="00354062"/>
    <w:rsid w:val="00355509"/>
    <w:rsid w:val="0035579D"/>
    <w:rsid w:val="00355F51"/>
    <w:rsid w:val="00356446"/>
    <w:rsid w:val="0035663B"/>
    <w:rsid w:val="00356823"/>
    <w:rsid w:val="00356BDA"/>
    <w:rsid w:val="00357D09"/>
    <w:rsid w:val="00357DCE"/>
    <w:rsid w:val="003602CE"/>
    <w:rsid w:val="00360458"/>
    <w:rsid w:val="00360D6C"/>
    <w:rsid w:val="00360E51"/>
    <w:rsid w:val="003621C5"/>
    <w:rsid w:val="00362788"/>
    <w:rsid w:val="00363E69"/>
    <w:rsid w:val="00364F5D"/>
    <w:rsid w:val="00365CF0"/>
    <w:rsid w:val="003661DD"/>
    <w:rsid w:val="003663C3"/>
    <w:rsid w:val="003668BE"/>
    <w:rsid w:val="00367E73"/>
    <w:rsid w:val="00370F9B"/>
    <w:rsid w:val="003721B8"/>
    <w:rsid w:val="00372CE7"/>
    <w:rsid w:val="00373BC8"/>
    <w:rsid w:val="003746B0"/>
    <w:rsid w:val="003748E3"/>
    <w:rsid w:val="003759B7"/>
    <w:rsid w:val="00375C92"/>
    <w:rsid w:val="00375DEB"/>
    <w:rsid w:val="003769A7"/>
    <w:rsid w:val="00377756"/>
    <w:rsid w:val="00377C00"/>
    <w:rsid w:val="003805CA"/>
    <w:rsid w:val="00380BAE"/>
    <w:rsid w:val="00380D7E"/>
    <w:rsid w:val="0038110D"/>
    <w:rsid w:val="00381303"/>
    <w:rsid w:val="00381BE4"/>
    <w:rsid w:val="003820DE"/>
    <w:rsid w:val="0038257E"/>
    <w:rsid w:val="00382727"/>
    <w:rsid w:val="00383298"/>
    <w:rsid w:val="0038392C"/>
    <w:rsid w:val="003839A6"/>
    <w:rsid w:val="00383ADD"/>
    <w:rsid w:val="00383E6D"/>
    <w:rsid w:val="00383F20"/>
    <w:rsid w:val="003841CB"/>
    <w:rsid w:val="00385503"/>
    <w:rsid w:val="003855AE"/>
    <w:rsid w:val="00386330"/>
    <w:rsid w:val="00386671"/>
    <w:rsid w:val="00386A37"/>
    <w:rsid w:val="00386D7D"/>
    <w:rsid w:val="003876B3"/>
    <w:rsid w:val="00387DA4"/>
    <w:rsid w:val="00390124"/>
    <w:rsid w:val="003905E2"/>
    <w:rsid w:val="00390762"/>
    <w:rsid w:val="003910D5"/>
    <w:rsid w:val="0039162D"/>
    <w:rsid w:val="003917AE"/>
    <w:rsid w:val="00391AC3"/>
    <w:rsid w:val="00391DC8"/>
    <w:rsid w:val="00393012"/>
    <w:rsid w:val="003932CA"/>
    <w:rsid w:val="00393547"/>
    <w:rsid w:val="00393873"/>
    <w:rsid w:val="0039498A"/>
    <w:rsid w:val="00395413"/>
    <w:rsid w:val="00397F7B"/>
    <w:rsid w:val="003A00C8"/>
    <w:rsid w:val="003A06AF"/>
    <w:rsid w:val="003A099B"/>
    <w:rsid w:val="003A176A"/>
    <w:rsid w:val="003A1EA8"/>
    <w:rsid w:val="003A2910"/>
    <w:rsid w:val="003A3617"/>
    <w:rsid w:val="003A3A8B"/>
    <w:rsid w:val="003A3DBB"/>
    <w:rsid w:val="003A3E47"/>
    <w:rsid w:val="003A3F47"/>
    <w:rsid w:val="003A407C"/>
    <w:rsid w:val="003A40E1"/>
    <w:rsid w:val="003A4183"/>
    <w:rsid w:val="003A46D4"/>
    <w:rsid w:val="003A48F9"/>
    <w:rsid w:val="003A4BFE"/>
    <w:rsid w:val="003A4C30"/>
    <w:rsid w:val="003A4CBA"/>
    <w:rsid w:val="003A5094"/>
    <w:rsid w:val="003A52DE"/>
    <w:rsid w:val="003A589E"/>
    <w:rsid w:val="003A60FC"/>
    <w:rsid w:val="003A635D"/>
    <w:rsid w:val="003A6D3E"/>
    <w:rsid w:val="003A7762"/>
    <w:rsid w:val="003B06BA"/>
    <w:rsid w:val="003B06F1"/>
    <w:rsid w:val="003B1E4D"/>
    <w:rsid w:val="003B235B"/>
    <w:rsid w:val="003B2DCB"/>
    <w:rsid w:val="003B2F17"/>
    <w:rsid w:val="003B34B2"/>
    <w:rsid w:val="003B3678"/>
    <w:rsid w:val="003B46CF"/>
    <w:rsid w:val="003B4D03"/>
    <w:rsid w:val="003B4E8F"/>
    <w:rsid w:val="003B5135"/>
    <w:rsid w:val="003B5732"/>
    <w:rsid w:val="003B5BD3"/>
    <w:rsid w:val="003B5E36"/>
    <w:rsid w:val="003C0989"/>
    <w:rsid w:val="003C100A"/>
    <w:rsid w:val="003C1593"/>
    <w:rsid w:val="003C1A02"/>
    <w:rsid w:val="003C1FD6"/>
    <w:rsid w:val="003C2063"/>
    <w:rsid w:val="003C2E60"/>
    <w:rsid w:val="003C3494"/>
    <w:rsid w:val="003C48A1"/>
    <w:rsid w:val="003C4E6B"/>
    <w:rsid w:val="003C535A"/>
    <w:rsid w:val="003C5C95"/>
    <w:rsid w:val="003C6EE6"/>
    <w:rsid w:val="003C77BA"/>
    <w:rsid w:val="003C78F8"/>
    <w:rsid w:val="003C7BE1"/>
    <w:rsid w:val="003D046B"/>
    <w:rsid w:val="003D0803"/>
    <w:rsid w:val="003D1374"/>
    <w:rsid w:val="003D1BE2"/>
    <w:rsid w:val="003D1FAE"/>
    <w:rsid w:val="003D2BEA"/>
    <w:rsid w:val="003D31D8"/>
    <w:rsid w:val="003D354D"/>
    <w:rsid w:val="003D37EA"/>
    <w:rsid w:val="003D4147"/>
    <w:rsid w:val="003D4504"/>
    <w:rsid w:val="003D488F"/>
    <w:rsid w:val="003D4B14"/>
    <w:rsid w:val="003D4F12"/>
    <w:rsid w:val="003D5700"/>
    <w:rsid w:val="003D5949"/>
    <w:rsid w:val="003D5A1A"/>
    <w:rsid w:val="003D60B9"/>
    <w:rsid w:val="003D682B"/>
    <w:rsid w:val="003D7771"/>
    <w:rsid w:val="003E0383"/>
    <w:rsid w:val="003E0C39"/>
    <w:rsid w:val="003E0F7F"/>
    <w:rsid w:val="003E10C2"/>
    <w:rsid w:val="003E1428"/>
    <w:rsid w:val="003E16BC"/>
    <w:rsid w:val="003E27F8"/>
    <w:rsid w:val="003E2A49"/>
    <w:rsid w:val="003E328E"/>
    <w:rsid w:val="003E41B4"/>
    <w:rsid w:val="003E4212"/>
    <w:rsid w:val="003E4BA9"/>
    <w:rsid w:val="003E546D"/>
    <w:rsid w:val="003E5873"/>
    <w:rsid w:val="003E605C"/>
    <w:rsid w:val="003E634F"/>
    <w:rsid w:val="003E6412"/>
    <w:rsid w:val="003E652C"/>
    <w:rsid w:val="003E6C58"/>
    <w:rsid w:val="003E6C5F"/>
    <w:rsid w:val="003E6E29"/>
    <w:rsid w:val="003E788D"/>
    <w:rsid w:val="003E7C39"/>
    <w:rsid w:val="003F05FC"/>
    <w:rsid w:val="003F0B59"/>
    <w:rsid w:val="003F0F45"/>
    <w:rsid w:val="003F195F"/>
    <w:rsid w:val="003F1BDD"/>
    <w:rsid w:val="003F1BE5"/>
    <w:rsid w:val="003F1F69"/>
    <w:rsid w:val="003F23FA"/>
    <w:rsid w:val="003F2540"/>
    <w:rsid w:val="003F266D"/>
    <w:rsid w:val="003F2AA8"/>
    <w:rsid w:val="003F3449"/>
    <w:rsid w:val="003F3453"/>
    <w:rsid w:val="003F41CA"/>
    <w:rsid w:val="003F521A"/>
    <w:rsid w:val="003F6701"/>
    <w:rsid w:val="003F70DA"/>
    <w:rsid w:val="003F758B"/>
    <w:rsid w:val="003F7703"/>
    <w:rsid w:val="00400017"/>
    <w:rsid w:val="004001FD"/>
    <w:rsid w:val="004003CB"/>
    <w:rsid w:val="00400EA2"/>
    <w:rsid w:val="004019A5"/>
    <w:rsid w:val="004019B8"/>
    <w:rsid w:val="004033B7"/>
    <w:rsid w:val="00404020"/>
    <w:rsid w:val="00404EEB"/>
    <w:rsid w:val="00405624"/>
    <w:rsid w:val="00405908"/>
    <w:rsid w:val="00405D58"/>
    <w:rsid w:val="004066BD"/>
    <w:rsid w:val="004068C7"/>
    <w:rsid w:val="0040700E"/>
    <w:rsid w:val="00407024"/>
    <w:rsid w:val="00407617"/>
    <w:rsid w:val="00407D9D"/>
    <w:rsid w:val="00410258"/>
    <w:rsid w:val="0041025E"/>
    <w:rsid w:val="0041041C"/>
    <w:rsid w:val="004104F6"/>
    <w:rsid w:val="00410981"/>
    <w:rsid w:val="00410E33"/>
    <w:rsid w:val="0041162E"/>
    <w:rsid w:val="004116B9"/>
    <w:rsid w:val="004119D6"/>
    <w:rsid w:val="00412142"/>
    <w:rsid w:val="00412617"/>
    <w:rsid w:val="004143D0"/>
    <w:rsid w:val="00415914"/>
    <w:rsid w:val="00416CB4"/>
    <w:rsid w:val="00416E68"/>
    <w:rsid w:val="004170FA"/>
    <w:rsid w:val="00417D74"/>
    <w:rsid w:val="00420408"/>
    <w:rsid w:val="00420AEC"/>
    <w:rsid w:val="0042115E"/>
    <w:rsid w:val="0042145D"/>
    <w:rsid w:val="00421F5B"/>
    <w:rsid w:val="00422F0D"/>
    <w:rsid w:val="00423668"/>
    <w:rsid w:val="0042417D"/>
    <w:rsid w:val="00424398"/>
    <w:rsid w:val="00424856"/>
    <w:rsid w:val="00424936"/>
    <w:rsid w:val="00425132"/>
    <w:rsid w:val="00425165"/>
    <w:rsid w:val="0042533E"/>
    <w:rsid w:val="0042547B"/>
    <w:rsid w:val="00425F1E"/>
    <w:rsid w:val="00426315"/>
    <w:rsid w:val="00426F03"/>
    <w:rsid w:val="00427A44"/>
    <w:rsid w:val="00427BD2"/>
    <w:rsid w:val="00427E46"/>
    <w:rsid w:val="00427FBF"/>
    <w:rsid w:val="004302DA"/>
    <w:rsid w:val="0043045D"/>
    <w:rsid w:val="004306CE"/>
    <w:rsid w:val="00430FF7"/>
    <w:rsid w:val="004313C1"/>
    <w:rsid w:val="0043251D"/>
    <w:rsid w:val="00432538"/>
    <w:rsid w:val="004334C2"/>
    <w:rsid w:val="00433C92"/>
    <w:rsid w:val="00435469"/>
    <w:rsid w:val="00435839"/>
    <w:rsid w:val="00435E33"/>
    <w:rsid w:val="00436745"/>
    <w:rsid w:val="00436E5A"/>
    <w:rsid w:val="004377F6"/>
    <w:rsid w:val="0044086B"/>
    <w:rsid w:val="00440B01"/>
    <w:rsid w:val="00442301"/>
    <w:rsid w:val="0044241B"/>
    <w:rsid w:val="004432A5"/>
    <w:rsid w:val="0044371F"/>
    <w:rsid w:val="00443C2C"/>
    <w:rsid w:val="0044452D"/>
    <w:rsid w:val="00444FFF"/>
    <w:rsid w:val="00445184"/>
    <w:rsid w:val="004454D4"/>
    <w:rsid w:val="00445555"/>
    <w:rsid w:val="00446344"/>
    <w:rsid w:val="0044747F"/>
    <w:rsid w:val="0044781B"/>
    <w:rsid w:val="00451CF6"/>
    <w:rsid w:val="00451F5B"/>
    <w:rsid w:val="0045361B"/>
    <w:rsid w:val="00453BF3"/>
    <w:rsid w:val="004542F6"/>
    <w:rsid w:val="0045537C"/>
    <w:rsid w:val="004557D1"/>
    <w:rsid w:val="004559CD"/>
    <w:rsid w:val="00455B37"/>
    <w:rsid w:val="00455BC1"/>
    <w:rsid w:val="00456425"/>
    <w:rsid w:val="004567BA"/>
    <w:rsid w:val="0045715B"/>
    <w:rsid w:val="00457B70"/>
    <w:rsid w:val="00457D76"/>
    <w:rsid w:val="00461295"/>
    <w:rsid w:val="00461386"/>
    <w:rsid w:val="00461631"/>
    <w:rsid w:val="004617B6"/>
    <w:rsid w:val="00461D7D"/>
    <w:rsid w:val="00462A85"/>
    <w:rsid w:val="0046326C"/>
    <w:rsid w:val="004632D6"/>
    <w:rsid w:val="00463E9D"/>
    <w:rsid w:val="0046475B"/>
    <w:rsid w:val="00464B16"/>
    <w:rsid w:val="00465ADD"/>
    <w:rsid w:val="00465CA6"/>
    <w:rsid w:val="00466AA3"/>
    <w:rsid w:val="00467826"/>
    <w:rsid w:val="00467BC0"/>
    <w:rsid w:val="00470300"/>
    <w:rsid w:val="00470421"/>
    <w:rsid w:val="00470D18"/>
    <w:rsid w:val="00470F80"/>
    <w:rsid w:val="00471210"/>
    <w:rsid w:val="0047126A"/>
    <w:rsid w:val="00471528"/>
    <w:rsid w:val="00471C2A"/>
    <w:rsid w:val="0047210A"/>
    <w:rsid w:val="004727B5"/>
    <w:rsid w:val="00472D51"/>
    <w:rsid w:val="00474548"/>
    <w:rsid w:val="00474D67"/>
    <w:rsid w:val="004759F8"/>
    <w:rsid w:val="00475DA9"/>
    <w:rsid w:val="0047604A"/>
    <w:rsid w:val="004767B4"/>
    <w:rsid w:val="004768AA"/>
    <w:rsid w:val="00476C2F"/>
    <w:rsid w:val="00476DCE"/>
    <w:rsid w:val="00477190"/>
    <w:rsid w:val="00477688"/>
    <w:rsid w:val="00477F08"/>
    <w:rsid w:val="00480237"/>
    <w:rsid w:val="00480696"/>
    <w:rsid w:val="00480885"/>
    <w:rsid w:val="00480BB4"/>
    <w:rsid w:val="00481032"/>
    <w:rsid w:val="004810BC"/>
    <w:rsid w:val="00481114"/>
    <w:rsid w:val="0048245D"/>
    <w:rsid w:val="004826B2"/>
    <w:rsid w:val="00483A55"/>
    <w:rsid w:val="00483FD7"/>
    <w:rsid w:val="004850C0"/>
    <w:rsid w:val="00485189"/>
    <w:rsid w:val="00486876"/>
    <w:rsid w:val="00486BA2"/>
    <w:rsid w:val="00487A37"/>
    <w:rsid w:val="00487D54"/>
    <w:rsid w:val="00491F46"/>
    <w:rsid w:val="004928D2"/>
    <w:rsid w:val="00492C26"/>
    <w:rsid w:val="00492C7E"/>
    <w:rsid w:val="00492F2A"/>
    <w:rsid w:val="004938A2"/>
    <w:rsid w:val="00494572"/>
    <w:rsid w:val="00494EC1"/>
    <w:rsid w:val="00494EFB"/>
    <w:rsid w:val="00495E50"/>
    <w:rsid w:val="00496D98"/>
    <w:rsid w:val="00496E3C"/>
    <w:rsid w:val="00497DBA"/>
    <w:rsid w:val="004A00CE"/>
    <w:rsid w:val="004A06B5"/>
    <w:rsid w:val="004A0B4A"/>
    <w:rsid w:val="004A1732"/>
    <w:rsid w:val="004A1F80"/>
    <w:rsid w:val="004A2086"/>
    <w:rsid w:val="004A2193"/>
    <w:rsid w:val="004A22A1"/>
    <w:rsid w:val="004A22C8"/>
    <w:rsid w:val="004A3447"/>
    <w:rsid w:val="004A45BE"/>
    <w:rsid w:val="004A59A9"/>
    <w:rsid w:val="004A6181"/>
    <w:rsid w:val="004A634B"/>
    <w:rsid w:val="004A66F8"/>
    <w:rsid w:val="004A6B98"/>
    <w:rsid w:val="004A7221"/>
    <w:rsid w:val="004A746E"/>
    <w:rsid w:val="004B04EA"/>
    <w:rsid w:val="004B1D34"/>
    <w:rsid w:val="004B29AC"/>
    <w:rsid w:val="004B29E4"/>
    <w:rsid w:val="004B3968"/>
    <w:rsid w:val="004B3BA7"/>
    <w:rsid w:val="004B40EF"/>
    <w:rsid w:val="004B4C5B"/>
    <w:rsid w:val="004B4D8D"/>
    <w:rsid w:val="004B4FF2"/>
    <w:rsid w:val="004B5494"/>
    <w:rsid w:val="004B668D"/>
    <w:rsid w:val="004B6B72"/>
    <w:rsid w:val="004B6C74"/>
    <w:rsid w:val="004B7913"/>
    <w:rsid w:val="004C003A"/>
    <w:rsid w:val="004C027B"/>
    <w:rsid w:val="004C1542"/>
    <w:rsid w:val="004C1E88"/>
    <w:rsid w:val="004C287F"/>
    <w:rsid w:val="004C2D28"/>
    <w:rsid w:val="004C309F"/>
    <w:rsid w:val="004C366A"/>
    <w:rsid w:val="004C4A51"/>
    <w:rsid w:val="004C4AB2"/>
    <w:rsid w:val="004C4ADA"/>
    <w:rsid w:val="004C4E2B"/>
    <w:rsid w:val="004C5010"/>
    <w:rsid w:val="004C7028"/>
    <w:rsid w:val="004C7CBD"/>
    <w:rsid w:val="004C7FBF"/>
    <w:rsid w:val="004D0263"/>
    <w:rsid w:val="004D1761"/>
    <w:rsid w:val="004D1BCF"/>
    <w:rsid w:val="004D215B"/>
    <w:rsid w:val="004D2D1B"/>
    <w:rsid w:val="004D31A7"/>
    <w:rsid w:val="004D31E5"/>
    <w:rsid w:val="004D35CB"/>
    <w:rsid w:val="004D3A31"/>
    <w:rsid w:val="004D49F4"/>
    <w:rsid w:val="004D4EC4"/>
    <w:rsid w:val="004D5450"/>
    <w:rsid w:val="004D6CC3"/>
    <w:rsid w:val="004E014D"/>
    <w:rsid w:val="004E0A33"/>
    <w:rsid w:val="004E120E"/>
    <w:rsid w:val="004E18DF"/>
    <w:rsid w:val="004E1921"/>
    <w:rsid w:val="004E1E0A"/>
    <w:rsid w:val="004E215C"/>
    <w:rsid w:val="004E2BC5"/>
    <w:rsid w:val="004E2FB3"/>
    <w:rsid w:val="004E31F5"/>
    <w:rsid w:val="004E3540"/>
    <w:rsid w:val="004E368A"/>
    <w:rsid w:val="004E377D"/>
    <w:rsid w:val="004E4071"/>
    <w:rsid w:val="004E45E3"/>
    <w:rsid w:val="004E57C3"/>
    <w:rsid w:val="004E5D0F"/>
    <w:rsid w:val="004E5FCF"/>
    <w:rsid w:val="004E7DD2"/>
    <w:rsid w:val="004F00D2"/>
    <w:rsid w:val="004F08B3"/>
    <w:rsid w:val="004F0928"/>
    <w:rsid w:val="004F0B48"/>
    <w:rsid w:val="004F157E"/>
    <w:rsid w:val="004F1720"/>
    <w:rsid w:val="004F339C"/>
    <w:rsid w:val="004F38CA"/>
    <w:rsid w:val="004F3C67"/>
    <w:rsid w:val="004F56C5"/>
    <w:rsid w:val="004F5B2C"/>
    <w:rsid w:val="004F70B2"/>
    <w:rsid w:val="004F7C5D"/>
    <w:rsid w:val="004F7D8B"/>
    <w:rsid w:val="005005D6"/>
    <w:rsid w:val="00500866"/>
    <w:rsid w:val="00500AFE"/>
    <w:rsid w:val="00500B2A"/>
    <w:rsid w:val="00500C03"/>
    <w:rsid w:val="00501668"/>
    <w:rsid w:val="005021F4"/>
    <w:rsid w:val="00502366"/>
    <w:rsid w:val="00502F24"/>
    <w:rsid w:val="0050303F"/>
    <w:rsid w:val="00503510"/>
    <w:rsid w:val="0050391F"/>
    <w:rsid w:val="00503B61"/>
    <w:rsid w:val="0050416B"/>
    <w:rsid w:val="00505241"/>
    <w:rsid w:val="005053A8"/>
    <w:rsid w:val="005054DC"/>
    <w:rsid w:val="00506698"/>
    <w:rsid w:val="005067BF"/>
    <w:rsid w:val="00506C4F"/>
    <w:rsid w:val="00506C85"/>
    <w:rsid w:val="005071D1"/>
    <w:rsid w:val="0050728F"/>
    <w:rsid w:val="00510109"/>
    <w:rsid w:val="0051030D"/>
    <w:rsid w:val="005105E4"/>
    <w:rsid w:val="00511345"/>
    <w:rsid w:val="005114C5"/>
    <w:rsid w:val="005115A6"/>
    <w:rsid w:val="005116AB"/>
    <w:rsid w:val="00511B6E"/>
    <w:rsid w:val="0051209E"/>
    <w:rsid w:val="005128D1"/>
    <w:rsid w:val="00513664"/>
    <w:rsid w:val="0051378F"/>
    <w:rsid w:val="005145B5"/>
    <w:rsid w:val="00514CFE"/>
    <w:rsid w:val="00514DB0"/>
    <w:rsid w:val="005159A7"/>
    <w:rsid w:val="00515E63"/>
    <w:rsid w:val="005161CF"/>
    <w:rsid w:val="00516CF2"/>
    <w:rsid w:val="00517876"/>
    <w:rsid w:val="00517E4D"/>
    <w:rsid w:val="00520336"/>
    <w:rsid w:val="005207AF"/>
    <w:rsid w:val="00521C62"/>
    <w:rsid w:val="005223FA"/>
    <w:rsid w:val="005226F8"/>
    <w:rsid w:val="005228A1"/>
    <w:rsid w:val="00522CAE"/>
    <w:rsid w:val="00522F24"/>
    <w:rsid w:val="00523A4B"/>
    <w:rsid w:val="00523BBE"/>
    <w:rsid w:val="00524845"/>
    <w:rsid w:val="005250DE"/>
    <w:rsid w:val="00525585"/>
    <w:rsid w:val="00525BC5"/>
    <w:rsid w:val="00525C74"/>
    <w:rsid w:val="00525D66"/>
    <w:rsid w:val="00525F72"/>
    <w:rsid w:val="00526A44"/>
    <w:rsid w:val="0052797F"/>
    <w:rsid w:val="005301E8"/>
    <w:rsid w:val="00530F07"/>
    <w:rsid w:val="00531418"/>
    <w:rsid w:val="005314A3"/>
    <w:rsid w:val="00531C9D"/>
    <w:rsid w:val="00531CCF"/>
    <w:rsid w:val="00532378"/>
    <w:rsid w:val="0053263F"/>
    <w:rsid w:val="005327EC"/>
    <w:rsid w:val="005336FF"/>
    <w:rsid w:val="005341D4"/>
    <w:rsid w:val="0053460B"/>
    <w:rsid w:val="00534729"/>
    <w:rsid w:val="00534CAE"/>
    <w:rsid w:val="00535327"/>
    <w:rsid w:val="00535A76"/>
    <w:rsid w:val="00536FC6"/>
    <w:rsid w:val="0053718F"/>
    <w:rsid w:val="0053751E"/>
    <w:rsid w:val="0053788F"/>
    <w:rsid w:val="005378C7"/>
    <w:rsid w:val="00537AFA"/>
    <w:rsid w:val="00540189"/>
    <w:rsid w:val="005402F3"/>
    <w:rsid w:val="00540F8D"/>
    <w:rsid w:val="005411DB"/>
    <w:rsid w:val="005416FB"/>
    <w:rsid w:val="005417B2"/>
    <w:rsid w:val="00541DBE"/>
    <w:rsid w:val="00541E97"/>
    <w:rsid w:val="005425CC"/>
    <w:rsid w:val="005429E7"/>
    <w:rsid w:val="00542C4F"/>
    <w:rsid w:val="0054353A"/>
    <w:rsid w:val="00543BE3"/>
    <w:rsid w:val="00544012"/>
    <w:rsid w:val="005442EF"/>
    <w:rsid w:val="00544F65"/>
    <w:rsid w:val="005452F9"/>
    <w:rsid w:val="0054552A"/>
    <w:rsid w:val="0054581F"/>
    <w:rsid w:val="00545852"/>
    <w:rsid w:val="0054662C"/>
    <w:rsid w:val="00547381"/>
    <w:rsid w:val="00547615"/>
    <w:rsid w:val="005510C3"/>
    <w:rsid w:val="00551CDD"/>
    <w:rsid w:val="00553072"/>
    <w:rsid w:val="0055330F"/>
    <w:rsid w:val="005533A4"/>
    <w:rsid w:val="00554414"/>
    <w:rsid w:val="00556B19"/>
    <w:rsid w:val="00557121"/>
    <w:rsid w:val="00557DE2"/>
    <w:rsid w:val="00560388"/>
    <w:rsid w:val="00560584"/>
    <w:rsid w:val="00560E0E"/>
    <w:rsid w:val="005613D9"/>
    <w:rsid w:val="00561692"/>
    <w:rsid w:val="00562AA3"/>
    <w:rsid w:val="00562E99"/>
    <w:rsid w:val="00563AFD"/>
    <w:rsid w:val="00563CB9"/>
    <w:rsid w:val="00566A11"/>
    <w:rsid w:val="00566F43"/>
    <w:rsid w:val="005674AF"/>
    <w:rsid w:val="005679B6"/>
    <w:rsid w:val="00567BBF"/>
    <w:rsid w:val="00567CF9"/>
    <w:rsid w:val="00567E86"/>
    <w:rsid w:val="005702CF"/>
    <w:rsid w:val="00570902"/>
    <w:rsid w:val="00570C49"/>
    <w:rsid w:val="00571183"/>
    <w:rsid w:val="005716BF"/>
    <w:rsid w:val="00571B59"/>
    <w:rsid w:val="00572343"/>
    <w:rsid w:val="005723DC"/>
    <w:rsid w:val="005726FE"/>
    <w:rsid w:val="00573208"/>
    <w:rsid w:val="005734EE"/>
    <w:rsid w:val="00573590"/>
    <w:rsid w:val="00573758"/>
    <w:rsid w:val="00574230"/>
    <w:rsid w:val="005742EF"/>
    <w:rsid w:val="00575069"/>
    <w:rsid w:val="00576476"/>
    <w:rsid w:val="00576D06"/>
    <w:rsid w:val="005777DA"/>
    <w:rsid w:val="00577A3E"/>
    <w:rsid w:val="00580E07"/>
    <w:rsid w:val="0058136E"/>
    <w:rsid w:val="00581410"/>
    <w:rsid w:val="005815D6"/>
    <w:rsid w:val="00581820"/>
    <w:rsid w:val="005841B5"/>
    <w:rsid w:val="00584D0A"/>
    <w:rsid w:val="005850FD"/>
    <w:rsid w:val="005851EB"/>
    <w:rsid w:val="00585327"/>
    <w:rsid w:val="00585840"/>
    <w:rsid w:val="00585D98"/>
    <w:rsid w:val="00585E4D"/>
    <w:rsid w:val="00586504"/>
    <w:rsid w:val="005878D7"/>
    <w:rsid w:val="00590C76"/>
    <w:rsid w:val="005924E0"/>
    <w:rsid w:val="0059282E"/>
    <w:rsid w:val="005940FE"/>
    <w:rsid w:val="005949E5"/>
    <w:rsid w:val="005952C7"/>
    <w:rsid w:val="00596750"/>
    <w:rsid w:val="00596949"/>
    <w:rsid w:val="005A10CA"/>
    <w:rsid w:val="005A1C5B"/>
    <w:rsid w:val="005A34FD"/>
    <w:rsid w:val="005A49A4"/>
    <w:rsid w:val="005A4DDE"/>
    <w:rsid w:val="005A5A33"/>
    <w:rsid w:val="005A5AB7"/>
    <w:rsid w:val="005A614A"/>
    <w:rsid w:val="005A6670"/>
    <w:rsid w:val="005A685B"/>
    <w:rsid w:val="005A740A"/>
    <w:rsid w:val="005A7C99"/>
    <w:rsid w:val="005B0AA7"/>
    <w:rsid w:val="005B166B"/>
    <w:rsid w:val="005B1774"/>
    <w:rsid w:val="005B2355"/>
    <w:rsid w:val="005B2894"/>
    <w:rsid w:val="005B2997"/>
    <w:rsid w:val="005B58D4"/>
    <w:rsid w:val="005B5904"/>
    <w:rsid w:val="005B59BB"/>
    <w:rsid w:val="005B5A7F"/>
    <w:rsid w:val="005B62A4"/>
    <w:rsid w:val="005B65D7"/>
    <w:rsid w:val="005B710F"/>
    <w:rsid w:val="005B715F"/>
    <w:rsid w:val="005B7CF6"/>
    <w:rsid w:val="005C0A31"/>
    <w:rsid w:val="005C175D"/>
    <w:rsid w:val="005C1B18"/>
    <w:rsid w:val="005C1C71"/>
    <w:rsid w:val="005C311C"/>
    <w:rsid w:val="005C32E4"/>
    <w:rsid w:val="005C3546"/>
    <w:rsid w:val="005C36CE"/>
    <w:rsid w:val="005C3A2A"/>
    <w:rsid w:val="005C472F"/>
    <w:rsid w:val="005C53FE"/>
    <w:rsid w:val="005C634A"/>
    <w:rsid w:val="005C647C"/>
    <w:rsid w:val="005C6E8B"/>
    <w:rsid w:val="005C7311"/>
    <w:rsid w:val="005C7A0A"/>
    <w:rsid w:val="005C7B7A"/>
    <w:rsid w:val="005C7D88"/>
    <w:rsid w:val="005D0557"/>
    <w:rsid w:val="005D0990"/>
    <w:rsid w:val="005D0998"/>
    <w:rsid w:val="005D1895"/>
    <w:rsid w:val="005D26B6"/>
    <w:rsid w:val="005D3387"/>
    <w:rsid w:val="005D5637"/>
    <w:rsid w:val="005D58C2"/>
    <w:rsid w:val="005D5B1E"/>
    <w:rsid w:val="005D62BB"/>
    <w:rsid w:val="005D650B"/>
    <w:rsid w:val="005D6E90"/>
    <w:rsid w:val="005D7068"/>
    <w:rsid w:val="005D7736"/>
    <w:rsid w:val="005E09EB"/>
    <w:rsid w:val="005E0CBD"/>
    <w:rsid w:val="005E159D"/>
    <w:rsid w:val="005E294C"/>
    <w:rsid w:val="005E2F5B"/>
    <w:rsid w:val="005E3651"/>
    <w:rsid w:val="005E3ABD"/>
    <w:rsid w:val="005E3C74"/>
    <w:rsid w:val="005E3D38"/>
    <w:rsid w:val="005E53FD"/>
    <w:rsid w:val="005E5658"/>
    <w:rsid w:val="005E6AC5"/>
    <w:rsid w:val="005E76D6"/>
    <w:rsid w:val="005F051C"/>
    <w:rsid w:val="005F07A8"/>
    <w:rsid w:val="005F1389"/>
    <w:rsid w:val="005F13A1"/>
    <w:rsid w:val="005F19F8"/>
    <w:rsid w:val="005F1F9B"/>
    <w:rsid w:val="005F1FC5"/>
    <w:rsid w:val="005F2CBB"/>
    <w:rsid w:val="005F3019"/>
    <w:rsid w:val="005F37E1"/>
    <w:rsid w:val="005F3E0A"/>
    <w:rsid w:val="005F46F5"/>
    <w:rsid w:val="005F4A30"/>
    <w:rsid w:val="005F58DC"/>
    <w:rsid w:val="005F6C20"/>
    <w:rsid w:val="005F6F3A"/>
    <w:rsid w:val="005F6FBF"/>
    <w:rsid w:val="00600638"/>
    <w:rsid w:val="006008F9"/>
    <w:rsid w:val="00601061"/>
    <w:rsid w:val="006014FA"/>
    <w:rsid w:val="00601B2D"/>
    <w:rsid w:val="00602CA8"/>
    <w:rsid w:val="006034F5"/>
    <w:rsid w:val="00603610"/>
    <w:rsid w:val="00603C72"/>
    <w:rsid w:val="006042DB"/>
    <w:rsid w:val="006044C7"/>
    <w:rsid w:val="00605448"/>
    <w:rsid w:val="0060562B"/>
    <w:rsid w:val="00606191"/>
    <w:rsid w:val="006063AE"/>
    <w:rsid w:val="0060764E"/>
    <w:rsid w:val="00607A13"/>
    <w:rsid w:val="00607E0F"/>
    <w:rsid w:val="006101CA"/>
    <w:rsid w:val="00611531"/>
    <w:rsid w:val="00611EB7"/>
    <w:rsid w:val="006129E2"/>
    <w:rsid w:val="00613B20"/>
    <w:rsid w:val="00613BC1"/>
    <w:rsid w:val="0061480F"/>
    <w:rsid w:val="00614A58"/>
    <w:rsid w:val="00614A83"/>
    <w:rsid w:val="00614ACF"/>
    <w:rsid w:val="006160DC"/>
    <w:rsid w:val="00616D21"/>
    <w:rsid w:val="00617B2D"/>
    <w:rsid w:val="006206D0"/>
    <w:rsid w:val="00620792"/>
    <w:rsid w:val="00620A9F"/>
    <w:rsid w:val="00620B37"/>
    <w:rsid w:val="00621454"/>
    <w:rsid w:val="00622B62"/>
    <w:rsid w:val="0062335E"/>
    <w:rsid w:val="00624C5E"/>
    <w:rsid w:val="006253BD"/>
    <w:rsid w:val="00625887"/>
    <w:rsid w:val="00625F69"/>
    <w:rsid w:val="006272DC"/>
    <w:rsid w:val="0062788E"/>
    <w:rsid w:val="00627C05"/>
    <w:rsid w:val="00627D86"/>
    <w:rsid w:val="006302A6"/>
    <w:rsid w:val="00630820"/>
    <w:rsid w:val="00630AE0"/>
    <w:rsid w:val="00632E33"/>
    <w:rsid w:val="0063321A"/>
    <w:rsid w:val="00633A0B"/>
    <w:rsid w:val="00633AD7"/>
    <w:rsid w:val="00633B9E"/>
    <w:rsid w:val="00634DB0"/>
    <w:rsid w:val="00635CBE"/>
    <w:rsid w:val="006362D0"/>
    <w:rsid w:val="0063641F"/>
    <w:rsid w:val="006368F4"/>
    <w:rsid w:val="00636E9C"/>
    <w:rsid w:val="00637872"/>
    <w:rsid w:val="00637C44"/>
    <w:rsid w:val="00637D48"/>
    <w:rsid w:val="00640092"/>
    <w:rsid w:val="00640934"/>
    <w:rsid w:val="0064172F"/>
    <w:rsid w:val="00642E33"/>
    <w:rsid w:val="0064319F"/>
    <w:rsid w:val="006432C8"/>
    <w:rsid w:val="006437D3"/>
    <w:rsid w:val="00643C69"/>
    <w:rsid w:val="00644305"/>
    <w:rsid w:val="00645A95"/>
    <w:rsid w:val="00645B54"/>
    <w:rsid w:val="00646CB4"/>
    <w:rsid w:val="00646E24"/>
    <w:rsid w:val="0064744A"/>
    <w:rsid w:val="0064782C"/>
    <w:rsid w:val="006479EC"/>
    <w:rsid w:val="00647ACD"/>
    <w:rsid w:val="00647DE1"/>
    <w:rsid w:val="00650DA9"/>
    <w:rsid w:val="006518DB"/>
    <w:rsid w:val="00651E1B"/>
    <w:rsid w:val="00651FEF"/>
    <w:rsid w:val="006521EA"/>
    <w:rsid w:val="006523C4"/>
    <w:rsid w:val="006523DF"/>
    <w:rsid w:val="0065285A"/>
    <w:rsid w:val="006536F7"/>
    <w:rsid w:val="00653EB7"/>
    <w:rsid w:val="006547F7"/>
    <w:rsid w:val="006550FF"/>
    <w:rsid w:val="006553AE"/>
    <w:rsid w:val="0065584F"/>
    <w:rsid w:val="00656036"/>
    <w:rsid w:val="00656683"/>
    <w:rsid w:val="006573F0"/>
    <w:rsid w:val="00657810"/>
    <w:rsid w:val="00657C7B"/>
    <w:rsid w:val="00657D69"/>
    <w:rsid w:val="00657FDA"/>
    <w:rsid w:val="006627EA"/>
    <w:rsid w:val="00662EA2"/>
    <w:rsid w:val="006639CF"/>
    <w:rsid w:val="00663D1A"/>
    <w:rsid w:val="006644B6"/>
    <w:rsid w:val="006649D5"/>
    <w:rsid w:val="0066660E"/>
    <w:rsid w:val="006673CE"/>
    <w:rsid w:val="00667698"/>
    <w:rsid w:val="00670A6F"/>
    <w:rsid w:val="00670A9B"/>
    <w:rsid w:val="00670B14"/>
    <w:rsid w:val="00670D64"/>
    <w:rsid w:val="00671325"/>
    <w:rsid w:val="00671BBB"/>
    <w:rsid w:val="006739E9"/>
    <w:rsid w:val="00673BAA"/>
    <w:rsid w:val="00673DEB"/>
    <w:rsid w:val="00674B0C"/>
    <w:rsid w:val="006751AE"/>
    <w:rsid w:val="006753E5"/>
    <w:rsid w:val="00675E1B"/>
    <w:rsid w:val="0067602C"/>
    <w:rsid w:val="0067766B"/>
    <w:rsid w:val="00677795"/>
    <w:rsid w:val="006779FB"/>
    <w:rsid w:val="00677BF8"/>
    <w:rsid w:val="00677C65"/>
    <w:rsid w:val="0068106B"/>
    <w:rsid w:val="00681559"/>
    <w:rsid w:val="00683433"/>
    <w:rsid w:val="006841A9"/>
    <w:rsid w:val="00684D85"/>
    <w:rsid w:val="00685D1F"/>
    <w:rsid w:val="00685ED2"/>
    <w:rsid w:val="006875F7"/>
    <w:rsid w:val="00687E05"/>
    <w:rsid w:val="006907E3"/>
    <w:rsid w:val="006913D3"/>
    <w:rsid w:val="00691A1F"/>
    <w:rsid w:val="006921E6"/>
    <w:rsid w:val="00692C93"/>
    <w:rsid w:val="00693A2E"/>
    <w:rsid w:val="00695D26"/>
    <w:rsid w:val="006960C3"/>
    <w:rsid w:val="00696573"/>
    <w:rsid w:val="0069660E"/>
    <w:rsid w:val="00696F51"/>
    <w:rsid w:val="0069732D"/>
    <w:rsid w:val="00697794"/>
    <w:rsid w:val="00697AFE"/>
    <w:rsid w:val="00697DE5"/>
    <w:rsid w:val="006A0563"/>
    <w:rsid w:val="006A0EFE"/>
    <w:rsid w:val="006A1418"/>
    <w:rsid w:val="006A223F"/>
    <w:rsid w:val="006A2462"/>
    <w:rsid w:val="006A27FF"/>
    <w:rsid w:val="006A28BB"/>
    <w:rsid w:val="006A37BD"/>
    <w:rsid w:val="006A426A"/>
    <w:rsid w:val="006A447D"/>
    <w:rsid w:val="006A5273"/>
    <w:rsid w:val="006A576F"/>
    <w:rsid w:val="006A5C9E"/>
    <w:rsid w:val="006A64BC"/>
    <w:rsid w:val="006A6558"/>
    <w:rsid w:val="006A6CF4"/>
    <w:rsid w:val="006A6FF9"/>
    <w:rsid w:val="006A7102"/>
    <w:rsid w:val="006A7E51"/>
    <w:rsid w:val="006A7F59"/>
    <w:rsid w:val="006B02DA"/>
    <w:rsid w:val="006B0A59"/>
    <w:rsid w:val="006B16F1"/>
    <w:rsid w:val="006B1ED2"/>
    <w:rsid w:val="006B225C"/>
    <w:rsid w:val="006B28A2"/>
    <w:rsid w:val="006B2C38"/>
    <w:rsid w:val="006B4089"/>
    <w:rsid w:val="006B493D"/>
    <w:rsid w:val="006B495B"/>
    <w:rsid w:val="006B4BC2"/>
    <w:rsid w:val="006B4E98"/>
    <w:rsid w:val="006B53C2"/>
    <w:rsid w:val="006B6B11"/>
    <w:rsid w:val="006B6D22"/>
    <w:rsid w:val="006B78F1"/>
    <w:rsid w:val="006B7AFA"/>
    <w:rsid w:val="006B7C4B"/>
    <w:rsid w:val="006C0471"/>
    <w:rsid w:val="006C1735"/>
    <w:rsid w:val="006C2434"/>
    <w:rsid w:val="006C34FE"/>
    <w:rsid w:val="006C3A77"/>
    <w:rsid w:val="006C44DD"/>
    <w:rsid w:val="006C4797"/>
    <w:rsid w:val="006C4899"/>
    <w:rsid w:val="006C5B95"/>
    <w:rsid w:val="006C5CE3"/>
    <w:rsid w:val="006C5EDD"/>
    <w:rsid w:val="006C63FB"/>
    <w:rsid w:val="006C6816"/>
    <w:rsid w:val="006C6D9C"/>
    <w:rsid w:val="006C798F"/>
    <w:rsid w:val="006C7A76"/>
    <w:rsid w:val="006D0718"/>
    <w:rsid w:val="006D0879"/>
    <w:rsid w:val="006D17B8"/>
    <w:rsid w:val="006D1DD6"/>
    <w:rsid w:val="006D287C"/>
    <w:rsid w:val="006D35B6"/>
    <w:rsid w:val="006D37DD"/>
    <w:rsid w:val="006D43E1"/>
    <w:rsid w:val="006D4448"/>
    <w:rsid w:val="006D6280"/>
    <w:rsid w:val="006D6F34"/>
    <w:rsid w:val="006D6F63"/>
    <w:rsid w:val="006D74FF"/>
    <w:rsid w:val="006D7678"/>
    <w:rsid w:val="006D77D4"/>
    <w:rsid w:val="006E01C0"/>
    <w:rsid w:val="006E08BA"/>
    <w:rsid w:val="006E1370"/>
    <w:rsid w:val="006E138C"/>
    <w:rsid w:val="006E1F79"/>
    <w:rsid w:val="006E2188"/>
    <w:rsid w:val="006E241D"/>
    <w:rsid w:val="006E4027"/>
    <w:rsid w:val="006E4F8C"/>
    <w:rsid w:val="006E5338"/>
    <w:rsid w:val="006E56CA"/>
    <w:rsid w:val="006E56EE"/>
    <w:rsid w:val="006E59B1"/>
    <w:rsid w:val="006E62F0"/>
    <w:rsid w:val="006E72FF"/>
    <w:rsid w:val="006E734B"/>
    <w:rsid w:val="006E7654"/>
    <w:rsid w:val="006F0404"/>
    <w:rsid w:val="006F0C52"/>
    <w:rsid w:val="006F0DCF"/>
    <w:rsid w:val="006F13EB"/>
    <w:rsid w:val="006F155E"/>
    <w:rsid w:val="006F17A1"/>
    <w:rsid w:val="006F1E90"/>
    <w:rsid w:val="006F22AC"/>
    <w:rsid w:val="006F24CF"/>
    <w:rsid w:val="006F35B2"/>
    <w:rsid w:val="006F3B6F"/>
    <w:rsid w:val="006F3E9A"/>
    <w:rsid w:val="006F43D2"/>
    <w:rsid w:val="006F4495"/>
    <w:rsid w:val="006F46EE"/>
    <w:rsid w:val="006F4B35"/>
    <w:rsid w:val="006F54B8"/>
    <w:rsid w:val="006F66EB"/>
    <w:rsid w:val="006F728C"/>
    <w:rsid w:val="0070008E"/>
    <w:rsid w:val="00700124"/>
    <w:rsid w:val="0070014C"/>
    <w:rsid w:val="00700B91"/>
    <w:rsid w:val="00700EA8"/>
    <w:rsid w:val="00701CCB"/>
    <w:rsid w:val="0070369E"/>
    <w:rsid w:val="00704528"/>
    <w:rsid w:val="00705305"/>
    <w:rsid w:val="00705D48"/>
    <w:rsid w:val="00706AB2"/>
    <w:rsid w:val="007075A6"/>
    <w:rsid w:val="0070787F"/>
    <w:rsid w:val="00707BCC"/>
    <w:rsid w:val="0071151C"/>
    <w:rsid w:val="00711EBA"/>
    <w:rsid w:val="00712251"/>
    <w:rsid w:val="00712B66"/>
    <w:rsid w:val="00714027"/>
    <w:rsid w:val="00714C3C"/>
    <w:rsid w:val="00714EF2"/>
    <w:rsid w:val="00715053"/>
    <w:rsid w:val="007150D2"/>
    <w:rsid w:val="007154AD"/>
    <w:rsid w:val="00715E61"/>
    <w:rsid w:val="00715F2E"/>
    <w:rsid w:val="0071625C"/>
    <w:rsid w:val="007165DA"/>
    <w:rsid w:val="00716F07"/>
    <w:rsid w:val="00717C71"/>
    <w:rsid w:val="0072002D"/>
    <w:rsid w:val="00720506"/>
    <w:rsid w:val="00721089"/>
    <w:rsid w:val="007219EC"/>
    <w:rsid w:val="00722C37"/>
    <w:rsid w:val="00722CB0"/>
    <w:rsid w:val="0072374C"/>
    <w:rsid w:val="00723A16"/>
    <w:rsid w:val="007242E4"/>
    <w:rsid w:val="00724EF5"/>
    <w:rsid w:val="00725CB5"/>
    <w:rsid w:val="00725ECA"/>
    <w:rsid w:val="00726039"/>
    <w:rsid w:val="00726550"/>
    <w:rsid w:val="00726D4C"/>
    <w:rsid w:val="00730649"/>
    <w:rsid w:val="00730D1A"/>
    <w:rsid w:val="00731550"/>
    <w:rsid w:val="00732011"/>
    <w:rsid w:val="00733329"/>
    <w:rsid w:val="0073370B"/>
    <w:rsid w:val="00733C67"/>
    <w:rsid w:val="007354F1"/>
    <w:rsid w:val="00735A5B"/>
    <w:rsid w:val="007365A9"/>
    <w:rsid w:val="007368A4"/>
    <w:rsid w:val="00736F33"/>
    <w:rsid w:val="0074014B"/>
    <w:rsid w:val="00740D57"/>
    <w:rsid w:val="00742AAD"/>
    <w:rsid w:val="0074362A"/>
    <w:rsid w:val="00743808"/>
    <w:rsid w:val="00744518"/>
    <w:rsid w:val="00744881"/>
    <w:rsid w:val="00744947"/>
    <w:rsid w:val="00744D0E"/>
    <w:rsid w:val="00744F7A"/>
    <w:rsid w:val="00745DA5"/>
    <w:rsid w:val="00745DFF"/>
    <w:rsid w:val="0074618C"/>
    <w:rsid w:val="00746E9F"/>
    <w:rsid w:val="00747EB8"/>
    <w:rsid w:val="007503E8"/>
    <w:rsid w:val="00750AC6"/>
    <w:rsid w:val="00750CB5"/>
    <w:rsid w:val="00751D20"/>
    <w:rsid w:val="00752A11"/>
    <w:rsid w:val="00752DEC"/>
    <w:rsid w:val="00753733"/>
    <w:rsid w:val="0075412F"/>
    <w:rsid w:val="007559FC"/>
    <w:rsid w:val="00755E14"/>
    <w:rsid w:val="007569C0"/>
    <w:rsid w:val="007570F0"/>
    <w:rsid w:val="00757575"/>
    <w:rsid w:val="00757C3C"/>
    <w:rsid w:val="00757F0F"/>
    <w:rsid w:val="00760B81"/>
    <w:rsid w:val="007634E0"/>
    <w:rsid w:val="007645A4"/>
    <w:rsid w:val="00766EEA"/>
    <w:rsid w:val="00767E14"/>
    <w:rsid w:val="007706DA"/>
    <w:rsid w:val="0077150C"/>
    <w:rsid w:val="00771DA6"/>
    <w:rsid w:val="00772383"/>
    <w:rsid w:val="007729ED"/>
    <w:rsid w:val="00773398"/>
    <w:rsid w:val="00773858"/>
    <w:rsid w:val="0077461E"/>
    <w:rsid w:val="00774F5E"/>
    <w:rsid w:val="00774F67"/>
    <w:rsid w:val="007750FA"/>
    <w:rsid w:val="00775E3D"/>
    <w:rsid w:val="0077637B"/>
    <w:rsid w:val="007765EB"/>
    <w:rsid w:val="00776982"/>
    <w:rsid w:val="00776C8B"/>
    <w:rsid w:val="00776D51"/>
    <w:rsid w:val="00777E0A"/>
    <w:rsid w:val="00780241"/>
    <w:rsid w:val="00781470"/>
    <w:rsid w:val="00781D90"/>
    <w:rsid w:val="00782906"/>
    <w:rsid w:val="00782F73"/>
    <w:rsid w:val="007852F8"/>
    <w:rsid w:val="007862FB"/>
    <w:rsid w:val="007864AF"/>
    <w:rsid w:val="007864C5"/>
    <w:rsid w:val="00786737"/>
    <w:rsid w:val="00786CA3"/>
    <w:rsid w:val="0078755F"/>
    <w:rsid w:val="007876E4"/>
    <w:rsid w:val="00787987"/>
    <w:rsid w:val="00791931"/>
    <w:rsid w:val="00792155"/>
    <w:rsid w:val="00792796"/>
    <w:rsid w:val="00792DCE"/>
    <w:rsid w:val="0079327F"/>
    <w:rsid w:val="007936DF"/>
    <w:rsid w:val="00793918"/>
    <w:rsid w:val="00793A55"/>
    <w:rsid w:val="007942C1"/>
    <w:rsid w:val="007945A4"/>
    <w:rsid w:val="00795376"/>
    <w:rsid w:val="00795701"/>
    <w:rsid w:val="007961E8"/>
    <w:rsid w:val="0079672F"/>
    <w:rsid w:val="007969EE"/>
    <w:rsid w:val="0079766C"/>
    <w:rsid w:val="00797AA8"/>
    <w:rsid w:val="007A092C"/>
    <w:rsid w:val="007A09FD"/>
    <w:rsid w:val="007A13F2"/>
    <w:rsid w:val="007A227F"/>
    <w:rsid w:val="007A2523"/>
    <w:rsid w:val="007A2AB7"/>
    <w:rsid w:val="007A41B0"/>
    <w:rsid w:val="007A5A83"/>
    <w:rsid w:val="007A6A41"/>
    <w:rsid w:val="007A6F9E"/>
    <w:rsid w:val="007A76E6"/>
    <w:rsid w:val="007A7E82"/>
    <w:rsid w:val="007B01BB"/>
    <w:rsid w:val="007B0BA6"/>
    <w:rsid w:val="007B0D0F"/>
    <w:rsid w:val="007B13CB"/>
    <w:rsid w:val="007B143A"/>
    <w:rsid w:val="007B168B"/>
    <w:rsid w:val="007B1929"/>
    <w:rsid w:val="007B27F6"/>
    <w:rsid w:val="007B2A30"/>
    <w:rsid w:val="007B2C07"/>
    <w:rsid w:val="007B2C35"/>
    <w:rsid w:val="007B2E8D"/>
    <w:rsid w:val="007B37D6"/>
    <w:rsid w:val="007B4314"/>
    <w:rsid w:val="007B491E"/>
    <w:rsid w:val="007B5E6E"/>
    <w:rsid w:val="007B6313"/>
    <w:rsid w:val="007B7888"/>
    <w:rsid w:val="007C00A2"/>
    <w:rsid w:val="007C0F69"/>
    <w:rsid w:val="007C23A8"/>
    <w:rsid w:val="007C2821"/>
    <w:rsid w:val="007C2980"/>
    <w:rsid w:val="007C2D85"/>
    <w:rsid w:val="007C3ED9"/>
    <w:rsid w:val="007C41FF"/>
    <w:rsid w:val="007C4740"/>
    <w:rsid w:val="007C4B08"/>
    <w:rsid w:val="007C53E8"/>
    <w:rsid w:val="007C54CC"/>
    <w:rsid w:val="007C5653"/>
    <w:rsid w:val="007C5C09"/>
    <w:rsid w:val="007C5E3A"/>
    <w:rsid w:val="007C5E76"/>
    <w:rsid w:val="007C658B"/>
    <w:rsid w:val="007C788B"/>
    <w:rsid w:val="007C7BF7"/>
    <w:rsid w:val="007C7FEA"/>
    <w:rsid w:val="007D0335"/>
    <w:rsid w:val="007D0D5E"/>
    <w:rsid w:val="007D1059"/>
    <w:rsid w:val="007D1C8D"/>
    <w:rsid w:val="007D29B4"/>
    <w:rsid w:val="007D3E42"/>
    <w:rsid w:val="007D41A9"/>
    <w:rsid w:val="007D48FA"/>
    <w:rsid w:val="007D50CF"/>
    <w:rsid w:val="007D55C7"/>
    <w:rsid w:val="007D56A7"/>
    <w:rsid w:val="007D58F5"/>
    <w:rsid w:val="007D6263"/>
    <w:rsid w:val="007D7A09"/>
    <w:rsid w:val="007D7D51"/>
    <w:rsid w:val="007D7DFD"/>
    <w:rsid w:val="007E012F"/>
    <w:rsid w:val="007E06DE"/>
    <w:rsid w:val="007E071C"/>
    <w:rsid w:val="007E1616"/>
    <w:rsid w:val="007E20EC"/>
    <w:rsid w:val="007E2E81"/>
    <w:rsid w:val="007E4917"/>
    <w:rsid w:val="007E510F"/>
    <w:rsid w:val="007E54DE"/>
    <w:rsid w:val="007E5C7B"/>
    <w:rsid w:val="007E693A"/>
    <w:rsid w:val="007E72DC"/>
    <w:rsid w:val="007E7996"/>
    <w:rsid w:val="007F0460"/>
    <w:rsid w:val="007F0830"/>
    <w:rsid w:val="007F1557"/>
    <w:rsid w:val="007F1A2E"/>
    <w:rsid w:val="007F4764"/>
    <w:rsid w:val="007F4781"/>
    <w:rsid w:val="007F47D5"/>
    <w:rsid w:val="007F5CBF"/>
    <w:rsid w:val="007F636C"/>
    <w:rsid w:val="007F6404"/>
    <w:rsid w:val="007F65D9"/>
    <w:rsid w:val="007F6BCF"/>
    <w:rsid w:val="007F6BE6"/>
    <w:rsid w:val="007F702D"/>
    <w:rsid w:val="007F748F"/>
    <w:rsid w:val="007F74DE"/>
    <w:rsid w:val="007F7AF2"/>
    <w:rsid w:val="008002A9"/>
    <w:rsid w:val="00800890"/>
    <w:rsid w:val="00800A79"/>
    <w:rsid w:val="00800E45"/>
    <w:rsid w:val="00800E84"/>
    <w:rsid w:val="00801350"/>
    <w:rsid w:val="008015FA"/>
    <w:rsid w:val="00801C35"/>
    <w:rsid w:val="0080297C"/>
    <w:rsid w:val="00802F1C"/>
    <w:rsid w:val="0080390E"/>
    <w:rsid w:val="00804BF9"/>
    <w:rsid w:val="008053AB"/>
    <w:rsid w:val="00805478"/>
    <w:rsid w:val="008056DE"/>
    <w:rsid w:val="00807AE9"/>
    <w:rsid w:val="00810AF5"/>
    <w:rsid w:val="00810C26"/>
    <w:rsid w:val="00811151"/>
    <w:rsid w:val="008112A0"/>
    <w:rsid w:val="008113F4"/>
    <w:rsid w:val="00811801"/>
    <w:rsid w:val="00811C8F"/>
    <w:rsid w:val="00811F27"/>
    <w:rsid w:val="008135F9"/>
    <w:rsid w:val="00813DA3"/>
    <w:rsid w:val="00814212"/>
    <w:rsid w:val="00816591"/>
    <w:rsid w:val="0081669D"/>
    <w:rsid w:val="00816835"/>
    <w:rsid w:val="00816DE8"/>
    <w:rsid w:val="008170C6"/>
    <w:rsid w:val="0081728F"/>
    <w:rsid w:val="00817DC5"/>
    <w:rsid w:val="00817FF1"/>
    <w:rsid w:val="008205B3"/>
    <w:rsid w:val="008218B5"/>
    <w:rsid w:val="0082288B"/>
    <w:rsid w:val="00822B65"/>
    <w:rsid w:val="00823715"/>
    <w:rsid w:val="00823B83"/>
    <w:rsid w:val="00823F05"/>
    <w:rsid w:val="00824637"/>
    <w:rsid w:val="00824C6B"/>
    <w:rsid w:val="008251EA"/>
    <w:rsid w:val="0082551D"/>
    <w:rsid w:val="0082584C"/>
    <w:rsid w:val="00826D0F"/>
    <w:rsid w:val="00826FB4"/>
    <w:rsid w:val="00827EB7"/>
    <w:rsid w:val="008301E1"/>
    <w:rsid w:val="0083146A"/>
    <w:rsid w:val="00831683"/>
    <w:rsid w:val="008317CB"/>
    <w:rsid w:val="008317F4"/>
    <w:rsid w:val="00832148"/>
    <w:rsid w:val="008321B1"/>
    <w:rsid w:val="00832E7B"/>
    <w:rsid w:val="00833332"/>
    <w:rsid w:val="008333B4"/>
    <w:rsid w:val="00833631"/>
    <w:rsid w:val="00834608"/>
    <w:rsid w:val="00834FA6"/>
    <w:rsid w:val="008357A6"/>
    <w:rsid w:val="00835AA3"/>
    <w:rsid w:val="008368AB"/>
    <w:rsid w:val="008370A0"/>
    <w:rsid w:val="008373A8"/>
    <w:rsid w:val="0083742D"/>
    <w:rsid w:val="00837B48"/>
    <w:rsid w:val="00840917"/>
    <w:rsid w:val="00840BD5"/>
    <w:rsid w:val="00840EA1"/>
    <w:rsid w:val="00842027"/>
    <w:rsid w:val="008422F2"/>
    <w:rsid w:val="00843185"/>
    <w:rsid w:val="00843EFF"/>
    <w:rsid w:val="008441D7"/>
    <w:rsid w:val="00844843"/>
    <w:rsid w:val="00845260"/>
    <w:rsid w:val="0084559D"/>
    <w:rsid w:val="008457C3"/>
    <w:rsid w:val="008458AC"/>
    <w:rsid w:val="00845967"/>
    <w:rsid w:val="008462A0"/>
    <w:rsid w:val="008466CE"/>
    <w:rsid w:val="00847499"/>
    <w:rsid w:val="0084771C"/>
    <w:rsid w:val="00850494"/>
    <w:rsid w:val="00850ED4"/>
    <w:rsid w:val="00851779"/>
    <w:rsid w:val="00851ADF"/>
    <w:rsid w:val="00852452"/>
    <w:rsid w:val="00852D9E"/>
    <w:rsid w:val="00853605"/>
    <w:rsid w:val="00853E70"/>
    <w:rsid w:val="00854126"/>
    <w:rsid w:val="00855A0A"/>
    <w:rsid w:val="00855FB3"/>
    <w:rsid w:val="00856BF7"/>
    <w:rsid w:val="00856FC9"/>
    <w:rsid w:val="00857EE4"/>
    <w:rsid w:val="0086035E"/>
    <w:rsid w:val="00860575"/>
    <w:rsid w:val="00860753"/>
    <w:rsid w:val="00860826"/>
    <w:rsid w:val="00860F97"/>
    <w:rsid w:val="00860FBD"/>
    <w:rsid w:val="00861E30"/>
    <w:rsid w:val="00861EAF"/>
    <w:rsid w:val="00863285"/>
    <w:rsid w:val="00863665"/>
    <w:rsid w:val="0086430A"/>
    <w:rsid w:val="0086477F"/>
    <w:rsid w:val="008652D9"/>
    <w:rsid w:val="00866755"/>
    <w:rsid w:val="00866950"/>
    <w:rsid w:val="00867B40"/>
    <w:rsid w:val="00867F5D"/>
    <w:rsid w:val="008700C5"/>
    <w:rsid w:val="0087130B"/>
    <w:rsid w:val="00872391"/>
    <w:rsid w:val="0087248E"/>
    <w:rsid w:val="008736C3"/>
    <w:rsid w:val="00873F03"/>
    <w:rsid w:val="00873F68"/>
    <w:rsid w:val="008754BD"/>
    <w:rsid w:val="00875A7F"/>
    <w:rsid w:val="00875CC9"/>
    <w:rsid w:val="00876293"/>
    <w:rsid w:val="0087734F"/>
    <w:rsid w:val="00877FAB"/>
    <w:rsid w:val="0088034C"/>
    <w:rsid w:val="00880D6F"/>
    <w:rsid w:val="00880EB8"/>
    <w:rsid w:val="0088120F"/>
    <w:rsid w:val="00881C25"/>
    <w:rsid w:val="00881E38"/>
    <w:rsid w:val="0088238C"/>
    <w:rsid w:val="0088317A"/>
    <w:rsid w:val="008833B3"/>
    <w:rsid w:val="008835CB"/>
    <w:rsid w:val="00883AA2"/>
    <w:rsid w:val="00883BBB"/>
    <w:rsid w:val="008843AD"/>
    <w:rsid w:val="008849FB"/>
    <w:rsid w:val="0088570F"/>
    <w:rsid w:val="00885E10"/>
    <w:rsid w:val="0088608F"/>
    <w:rsid w:val="00886627"/>
    <w:rsid w:val="0088742A"/>
    <w:rsid w:val="008907BA"/>
    <w:rsid w:val="00890810"/>
    <w:rsid w:val="008911CB"/>
    <w:rsid w:val="00891821"/>
    <w:rsid w:val="008919F5"/>
    <w:rsid w:val="0089229F"/>
    <w:rsid w:val="00892553"/>
    <w:rsid w:val="00892876"/>
    <w:rsid w:val="00895167"/>
    <w:rsid w:val="00895A6D"/>
    <w:rsid w:val="00895FA2"/>
    <w:rsid w:val="00896DE5"/>
    <w:rsid w:val="00896EB6"/>
    <w:rsid w:val="00897180"/>
    <w:rsid w:val="008A003F"/>
    <w:rsid w:val="008A05E5"/>
    <w:rsid w:val="008A13E9"/>
    <w:rsid w:val="008A1585"/>
    <w:rsid w:val="008A195E"/>
    <w:rsid w:val="008A1B68"/>
    <w:rsid w:val="008A2342"/>
    <w:rsid w:val="008A28B4"/>
    <w:rsid w:val="008A2C57"/>
    <w:rsid w:val="008A3144"/>
    <w:rsid w:val="008A4187"/>
    <w:rsid w:val="008A420C"/>
    <w:rsid w:val="008A50D8"/>
    <w:rsid w:val="008A5526"/>
    <w:rsid w:val="008A5541"/>
    <w:rsid w:val="008A55B3"/>
    <w:rsid w:val="008A5B54"/>
    <w:rsid w:val="008A64DE"/>
    <w:rsid w:val="008A7184"/>
    <w:rsid w:val="008A7524"/>
    <w:rsid w:val="008A79C4"/>
    <w:rsid w:val="008B0118"/>
    <w:rsid w:val="008B0392"/>
    <w:rsid w:val="008B0DA6"/>
    <w:rsid w:val="008B23F4"/>
    <w:rsid w:val="008B2FDA"/>
    <w:rsid w:val="008B3609"/>
    <w:rsid w:val="008B3B42"/>
    <w:rsid w:val="008B3FE2"/>
    <w:rsid w:val="008B4AB8"/>
    <w:rsid w:val="008B4AE5"/>
    <w:rsid w:val="008B4FAA"/>
    <w:rsid w:val="008B53B3"/>
    <w:rsid w:val="008B5CF6"/>
    <w:rsid w:val="008B6021"/>
    <w:rsid w:val="008B62E0"/>
    <w:rsid w:val="008B6C1B"/>
    <w:rsid w:val="008B79D3"/>
    <w:rsid w:val="008C00A9"/>
    <w:rsid w:val="008C0C1F"/>
    <w:rsid w:val="008C0C94"/>
    <w:rsid w:val="008C0E42"/>
    <w:rsid w:val="008C10EB"/>
    <w:rsid w:val="008C1D96"/>
    <w:rsid w:val="008C2271"/>
    <w:rsid w:val="008C2531"/>
    <w:rsid w:val="008C2B5F"/>
    <w:rsid w:val="008C2CE2"/>
    <w:rsid w:val="008C2D63"/>
    <w:rsid w:val="008C32EF"/>
    <w:rsid w:val="008C3714"/>
    <w:rsid w:val="008C3AEF"/>
    <w:rsid w:val="008C3C47"/>
    <w:rsid w:val="008C402B"/>
    <w:rsid w:val="008C47A8"/>
    <w:rsid w:val="008C4A7A"/>
    <w:rsid w:val="008C4D5D"/>
    <w:rsid w:val="008C5F14"/>
    <w:rsid w:val="008C64D6"/>
    <w:rsid w:val="008D036B"/>
    <w:rsid w:val="008D0BBF"/>
    <w:rsid w:val="008D0BE6"/>
    <w:rsid w:val="008D0FF8"/>
    <w:rsid w:val="008D11D5"/>
    <w:rsid w:val="008D1330"/>
    <w:rsid w:val="008D1B82"/>
    <w:rsid w:val="008D2425"/>
    <w:rsid w:val="008D2F29"/>
    <w:rsid w:val="008D4940"/>
    <w:rsid w:val="008D4B4F"/>
    <w:rsid w:val="008D4DD5"/>
    <w:rsid w:val="008D4FCC"/>
    <w:rsid w:val="008D53CE"/>
    <w:rsid w:val="008D5775"/>
    <w:rsid w:val="008D601E"/>
    <w:rsid w:val="008D614C"/>
    <w:rsid w:val="008D710D"/>
    <w:rsid w:val="008E1172"/>
    <w:rsid w:val="008E11C1"/>
    <w:rsid w:val="008E1926"/>
    <w:rsid w:val="008E1B01"/>
    <w:rsid w:val="008E1BF9"/>
    <w:rsid w:val="008E2BA6"/>
    <w:rsid w:val="008E3411"/>
    <w:rsid w:val="008E37B7"/>
    <w:rsid w:val="008E5AA4"/>
    <w:rsid w:val="008E5CF4"/>
    <w:rsid w:val="008E64F4"/>
    <w:rsid w:val="008E693C"/>
    <w:rsid w:val="008F0063"/>
    <w:rsid w:val="008F0169"/>
    <w:rsid w:val="008F0D4F"/>
    <w:rsid w:val="008F1268"/>
    <w:rsid w:val="008F12DD"/>
    <w:rsid w:val="008F1FC0"/>
    <w:rsid w:val="008F2998"/>
    <w:rsid w:val="008F2F9B"/>
    <w:rsid w:val="008F2FC4"/>
    <w:rsid w:val="008F3828"/>
    <w:rsid w:val="008F3E46"/>
    <w:rsid w:val="008F4255"/>
    <w:rsid w:val="008F45C8"/>
    <w:rsid w:val="008F4E2F"/>
    <w:rsid w:val="008F532D"/>
    <w:rsid w:val="008F551C"/>
    <w:rsid w:val="008F63F7"/>
    <w:rsid w:val="008F643C"/>
    <w:rsid w:val="008F6671"/>
    <w:rsid w:val="008F6686"/>
    <w:rsid w:val="008F6C1B"/>
    <w:rsid w:val="008F74E5"/>
    <w:rsid w:val="008F7779"/>
    <w:rsid w:val="008F790C"/>
    <w:rsid w:val="00900C1A"/>
    <w:rsid w:val="00900C91"/>
    <w:rsid w:val="0090105F"/>
    <w:rsid w:val="0090106F"/>
    <w:rsid w:val="009016A6"/>
    <w:rsid w:val="00901A82"/>
    <w:rsid w:val="00901EA1"/>
    <w:rsid w:val="009026A9"/>
    <w:rsid w:val="00903090"/>
    <w:rsid w:val="0090331F"/>
    <w:rsid w:val="00904755"/>
    <w:rsid w:val="00905444"/>
    <w:rsid w:val="00905687"/>
    <w:rsid w:val="009056B1"/>
    <w:rsid w:val="00906532"/>
    <w:rsid w:val="00906C93"/>
    <w:rsid w:val="00907318"/>
    <w:rsid w:val="009075CE"/>
    <w:rsid w:val="009100B1"/>
    <w:rsid w:val="00910346"/>
    <w:rsid w:val="00910FC5"/>
    <w:rsid w:val="0091101D"/>
    <w:rsid w:val="00911DFD"/>
    <w:rsid w:val="0091256D"/>
    <w:rsid w:val="009128F2"/>
    <w:rsid w:val="00912A1D"/>
    <w:rsid w:val="009132E1"/>
    <w:rsid w:val="009135A7"/>
    <w:rsid w:val="0091360B"/>
    <w:rsid w:val="009138C2"/>
    <w:rsid w:val="00914287"/>
    <w:rsid w:val="009145D7"/>
    <w:rsid w:val="00915069"/>
    <w:rsid w:val="009159F2"/>
    <w:rsid w:val="00916668"/>
    <w:rsid w:val="009166B3"/>
    <w:rsid w:val="00916FFD"/>
    <w:rsid w:val="009173DC"/>
    <w:rsid w:val="0091750A"/>
    <w:rsid w:val="009179A1"/>
    <w:rsid w:val="00917EED"/>
    <w:rsid w:val="00920E8B"/>
    <w:rsid w:val="009216B1"/>
    <w:rsid w:val="00921799"/>
    <w:rsid w:val="00921D63"/>
    <w:rsid w:val="00922EC8"/>
    <w:rsid w:val="0092557C"/>
    <w:rsid w:val="00925DF0"/>
    <w:rsid w:val="00925E23"/>
    <w:rsid w:val="00926E21"/>
    <w:rsid w:val="009276CD"/>
    <w:rsid w:val="009276FB"/>
    <w:rsid w:val="00927ED5"/>
    <w:rsid w:val="00930267"/>
    <w:rsid w:val="0093058F"/>
    <w:rsid w:val="00930F6F"/>
    <w:rsid w:val="00931826"/>
    <w:rsid w:val="00931C69"/>
    <w:rsid w:val="00932A7A"/>
    <w:rsid w:val="00933ECA"/>
    <w:rsid w:val="00934B4F"/>
    <w:rsid w:val="00934D1A"/>
    <w:rsid w:val="009360ED"/>
    <w:rsid w:val="0093646C"/>
    <w:rsid w:val="00936805"/>
    <w:rsid w:val="009372B4"/>
    <w:rsid w:val="00937638"/>
    <w:rsid w:val="00937DB0"/>
    <w:rsid w:val="00937EDC"/>
    <w:rsid w:val="00937F84"/>
    <w:rsid w:val="00940897"/>
    <w:rsid w:val="009411B4"/>
    <w:rsid w:val="0094233C"/>
    <w:rsid w:val="009423F4"/>
    <w:rsid w:val="009428C2"/>
    <w:rsid w:val="00943423"/>
    <w:rsid w:val="00943936"/>
    <w:rsid w:val="00944461"/>
    <w:rsid w:val="00945B35"/>
    <w:rsid w:val="009462F4"/>
    <w:rsid w:val="00946AE4"/>
    <w:rsid w:val="00947602"/>
    <w:rsid w:val="00947CAF"/>
    <w:rsid w:val="0095050D"/>
    <w:rsid w:val="0095055F"/>
    <w:rsid w:val="00950EA9"/>
    <w:rsid w:val="009516FA"/>
    <w:rsid w:val="009518AF"/>
    <w:rsid w:val="009528CF"/>
    <w:rsid w:val="00953515"/>
    <w:rsid w:val="00953D62"/>
    <w:rsid w:val="00953DBD"/>
    <w:rsid w:val="00954008"/>
    <w:rsid w:val="009543C1"/>
    <w:rsid w:val="00954850"/>
    <w:rsid w:val="00954B0F"/>
    <w:rsid w:val="00954D0E"/>
    <w:rsid w:val="00954FE5"/>
    <w:rsid w:val="0095623F"/>
    <w:rsid w:val="00956473"/>
    <w:rsid w:val="00956718"/>
    <w:rsid w:val="00960836"/>
    <w:rsid w:val="00960A59"/>
    <w:rsid w:val="009610A6"/>
    <w:rsid w:val="009614FA"/>
    <w:rsid w:val="0096157E"/>
    <w:rsid w:val="00961796"/>
    <w:rsid w:val="00961B05"/>
    <w:rsid w:val="00961B5C"/>
    <w:rsid w:val="009624B2"/>
    <w:rsid w:val="00962F97"/>
    <w:rsid w:val="00963A16"/>
    <w:rsid w:val="00963BE1"/>
    <w:rsid w:val="00964408"/>
    <w:rsid w:val="00964C38"/>
    <w:rsid w:val="00964CBE"/>
    <w:rsid w:val="009650D5"/>
    <w:rsid w:val="009659C7"/>
    <w:rsid w:val="00965B7F"/>
    <w:rsid w:val="00965DE9"/>
    <w:rsid w:val="00965E37"/>
    <w:rsid w:val="00966032"/>
    <w:rsid w:val="00966D5B"/>
    <w:rsid w:val="009671C7"/>
    <w:rsid w:val="00967983"/>
    <w:rsid w:val="00967A6F"/>
    <w:rsid w:val="00967DB2"/>
    <w:rsid w:val="00967FE4"/>
    <w:rsid w:val="009706A2"/>
    <w:rsid w:val="009739A5"/>
    <w:rsid w:val="00973D89"/>
    <w:rsid w:val="00974878"/>
    <w:rsid w:val="009748AF"/>
    <w:rsid w:val="00975427"/>
    <w:rsid w:val="00975ACD"/>
    <w:rsid w:val="00975ADC"/>
    <w:rsid w:val="00976588"/>
    <w:rsid w:val="009769AD"/>
    <w:rsid w:val="009774CB"/>
    <w:rsid w:val="00977FAF"/>
    <w:rsid w:val="00982FAB"/>
    <w:rsid w:val="00983434"/>
    <w:rsid w:val="009840EA"/>
    <w:rsid w:val="00985D3B"/>
    <w:rsid w:val="00985D95"/>
    <w:rsid w:val="00986055"/>
    <w:rsid w:val="009873E6"/>
    <w:rsid w:val="009903E2"/>
    <w:rsid w:val="00991294"/>
    <w:rsid w:val="00991C47"/>
    <w:rsid w:val="009920B1"/>
    <w:rsid w:val="00992133"/>
    <w:rsid w:val="00992420"/>
    <w:rsid w:val="0099330A"/>
    <w:rsid w:val="00993739"/>
    <w:rsid w:val="00993D0A"/>
    <w:rsid w:val="00993F52"/>
    <w:rsid w:val="00994A05"/>
    <w:rsid w:val="0099572C"/>
    <w:rsid w:val="00996A1E"/>
    <w:rsid w:val="00996B75"/>
    <w:rsid w:val="0099712B"/>
    <w:rsid w:val="009A0B5B"/>
    <w:rsid w:val="009A0F19"/>
    <w:rsid w:val="009A1542"/>
    <w:rsid w:val="009A2452"/>
    <w:rsid w:val="009A245E"/>
    <w:rsid w:val="009A25EF"/>
    <w:rsid w:val="009A29ED"/>
    <w:rsid w:val="009A2B57"/>
    <w:rsid w:val="009A31A6"/>
    <w:rsid w:val="009A3A22"/>
    <w:rsid w:val="009A3CDD"/>
    <w:rsid w:val="009A3E42"/>
    <w:rsid w:val="009A3E46"/>
    <w:rsid w:val="009A4CFC"/>
    <w:rsid w:val="009A5421"/>
    <w:rsid w:val="009A5F20"/>
    <w:rsid w:val="009A7A86"/>
    <w:rsid w:val="009B0999"/>
    <w:rsid w:val="009B1577"/>
    <w:rsid w:val="009B1639"/>
    <w:rsid w:val="009B1A07"/>
    <w:rsid w:val="009B1B5E"/>
    <w:rsid w:val="009B243D"/>
    <w:rsid w:val="009B3372"/>
    <w:rsid w:val="009B3ECF"/>
    <w:rsid w:val="009B46BB"/>
    <w:rsid w:val="009B48E3"/>
    <w:rsid w:val="009B535B"/>
    <w:rsid w:val="009B5445"/>
    <w:rsid w:val="009B5D2B"/>
    <w:rsid w:val="009B624A"/>
    <w:rsid w:val="009B67A9"/>
    <w:rsid w:val="009B69F1"/>
    <w:rsid w:val="009B7124"/>
    <w:rsid w:val="009B71E5"/>
    <w:rsid w:val="009B738D"/>
    <w:rsid w:val="009B7A18"/>
    <w:rsid w:val="009C115F"/>
    <w:rsid w:val="009C16C3"/>
    <w:rsid w:val="009C1920"/>
    <w:rsid w:val="009C1C26"/>
    <w:rsid w:val="009C1C8D"/>
    <w:rsid w:val="009C3518"/>
    <w:rsid w:val="009C44FF"/>
    <w:rsid w:val="009C4954"/>
    <w:rsid w:val="009C572D"/>
    <w:rsid w:val="009C5819"/>
    <w:rsid w:val="009C5F1D"/>
    <w:rsid w:val="009C704D"/>
    <w:rsid w:val="009D11FC"/>
    <w:rsid w:val="009D1890"/>
    <w:rsid w:val="009D1A25"/>
    <w:rsid w:val="009D1E89"/>
    <w:rsid w:val="009D2EFE"/>
    <w:rsid w:val="009D3A11"/>
    <w:rsid w:val="009D4372"/>
    <w:rsid w:val="009D4C27"/>
    <w:rsid w:val="009D5CBC"/>
    <w:rsid w:val="009D6166"/>
    <w:rsid w:val="009D63C6"/>
    <w:rsid w:val="009D6B7A"/>
    <w:rsid w:val="009D74A2"/>
    <w:rsid w:val="009D765F"/>
    <w:rsid w:val="009D7D61"/>
    <w:rsid w:val="009D7D72"/>
    <w:rsid w:val="009D7FCB"/>
    <w:rsid w:val="009E0555"/>
    <w:rsid w:val="009E0F9D"/>
    <w:rsid w:val="009E1084"/>
    <w:rsid w:val="009E21AA"/>
    <w:rsid w:val="009E2782"/>
    <w:rsid w:val="009E3535"/>
    <w:rsid w:val="009E3BAF"/>
    <w:rsid w:val="009E5DC9"/>
    <w:rsid w:val="009E6935"/>
    <w:rsid w:val="009E7C9B"/>
    <w:rsid w:val="009E7CF8"/>
    <w:rsid w:val="009F006B"/>
    <w:rsid w:val="009F0E85"/>
    <w:rsid w:val="009F0F6C"/>
    <w:rsid w:val="009F137F"/>
    <w:rsid w:val="009F1DC6"/>
    <w:rsid w:val="009F25E2"/>
    <w:rsid w:val="009F3A30"/>
    <w:rsid w:val="009F40E0"/>
    <w:rsid w:val="009F4B43"/>
    <w:rsid w:val="009F4BF8"/>
    <w:rsid w:val="009F4C2D"/>
    <w:rsid w:val="009F4FF2"/>
    <w:rsid w:val="009F5409"/>
    <w:rsid w:val="009F54F9"/>
    <w:rsid w:val="009F603F"/>
    <w:rsid w:val="009F605E"/>
    <w:rsid w:val="009F6078"/>
    <w:rsid w:val="009F615D"/>
    <w:rsid w:val="009F64C5"/>
    <w:rsid w:val="009F664E"/>
    <w:rsid w:val="00A01472"/>
    <w:rsid w:val="00A02232"/>
    <w:rsid w:val="00A0228D"/>
    <w:rsid w:val="00A0359F"/>
    <w:rsid w:val="00A0363B"/>
    <w:rsid w:val="00A03707"/>
    <w:rsid w:val="00A03A07"/>
    <w:rsid w:val="00A04E9B"/>
    <w:rsid w:val="00A062C5"/>
    <w:rsid w:val="00A10E04"/>
    <w:rsid w:val="00A123A2"/>
    <w:rsid w:val="00A13835"/>
    <w:rsid w:val="00A13F98"/>
    <w:rsid w:val="00A1425F"/>
    <w:rsid w:val="00A144E1"/>
    <w:rsid w:val="00A144FD"/>
    <w:rsid w:val="00A152A6"/>
    <w:rsid w:val="00A1613F"/>
    <w:rsid w:val="00A200CF"/>
    <w:rsid w:val="00A2019B"/>
    <w:rsid w:val="00A201B2"/>
    <w:rsid w:val="00A2041E"/>
    <w:rsid w:val="00A2062D"/>
    <w:rsid w:val="00A209D3"/>
    <w:rsid w:val="00A20A0D"/>
    <w:rsid w:val="00A20FFD"/>
    <w:rsid w:val="00A22284"/>
    <w:rsid w:val="00A22797"/>
    <w:rsid w:val="00A22C7B"/>
    <w:rsid w:val="00A2309B"/>
    <w:rsid w:val="00A23174"/>
    <w:rsid w:val="00A25436"/>
    <w:rsid w:val="00A25677"/>
    <w:rsid w:val="00A25987"/>
    <w:rsid w:val="00A25D1E"/>
    <w:rsid w:val="00A25F00"/>
    <w:rsid w:val="00A26594"/>
    <w:rsid w:val="00A2696B"/>
    <w:rsid w:val="00A269E6"/>
    <w:rsid w:val="00A26F09"/>
    <w:rsid w:val="00A304E4"/>
    <w:rsid w:val="00A313FD"/>
    <w:rsid w:val="00A31E43"/>
    <w:rsid w:val="00A320EE"/>
    <w:rsid w:val="00A32AD8"/>
    <w:rsid w:val="00A32BEE"/>
    <w:rsid w:val="00A32DC4"/>
    <w:rsid w:val="00A3349A"/>
    <w:rsid w:val="00A3370A"/>
    <w:rsid w:val="00A34084"/>
    <w:rsid w:val="00A34367"/>
    <w:rsid w:val="00A3463E"/>
    <w:rsid w:val="00A34D12"/>
    <w:rsid w:val="00A34DEA"/>
    <w:rsid w:val="00A353CF"/>
    <w:rsid w:val="00A3581A"/>
    <w:rsid w:val="00A363F1"/>
    <w:rsid w:val="00A36430"/>
    <w:rsid w:val="00A36A7C"/>
    <w:rsid w:val="00A36FDB"/>
    <w:rsid w:val="00A37934"/>
    <w:rsid w:val="00A37C93"/>
    <w:rsid w:val="00A37F98"/>
    <w:rsid w:val="00A40367"/>
    <w:rsid w:val="00A4056D"/>
    <w:rsid w:val="00A40BF2"/>
    <w:rsid w:val="00A40CC0"/>
    <w:rsid w:val="00A41154"/>
    <w:rsid w:val="00A414F3"/>
    <w:rsid w:val="00A428F6"/>
    <w:rsid w:val="00A431ED"/>
    <w:rsid w:val="00A43A54"/>
    <w:rsid w:val="00A454A2"/>
    <w:rsid w:val="00A459B8"/>
    <w:rsid w:val="00A45A3D"/>
    <w:rsid w:val="00A4675F"/>
    <w:rsid w:val="00A4728D"/>
    <w:rsid w:val="00A50219"/>
    <w:rsid w:val="00A50FB6"/>
    <w:rsid w:val="00A51065"/>
    <w:rsid w:val="00A51404"/>
    <w:rsid w:val="00A5254F"/>
    <w:rsid w:val="00A52A3D"/>
    <w:rsid w:val="00A52D4F"/>
    <w:rsid w:val="00A538DF"/>
    <w:rsid w:val="00A5413D"/>
    <w:rsid w:val="00A5474C"/>
    <w:rsid w:val="00A54CAF"/>
    <w:rsid w:val="00A55C28"/>
    <w:rsid w:val="00A56027"/>
    <w:rsid w:val="00A56B00"/>
    <w:rsid w:val="00A570B4"/>
    <w:rsid w:val="00A5776C"/>
    <w:rsid w:val="00A60A66"/>
    <w:rsid w:val="00A60D60"/>
    <w:rsid w:val="00A611F8"/>
    <w:rsid w:val="00A61639"/>
    <w:rsid w:val="00A618DA"/>
    <w:rsid w:val="00A622FE"/>
    <w:rsid w:val="00A623F6"/>
    <w:rsid w:val="00A62DF8"/>
    <w:rsid w:val="00A6304E"/>
    <w:rsid w:val="00A63624"/>
    <w:rsid w:val="00A63D2D"/>
    <w:rsid w:val="00A65FAC"/>
    <w:rsid w:val="00A700BF"/>
    <w:rsid w:val="00A7057C"/>
    <w:rsid w:val="00A714D9"/>
    <w:rsid w:val="00A715F4"/>
    <w:rsid w:val="00A7180D"/>
    <w:rsid w:val="00A71ABC"/>
    <w:rsid w:val="00A71F0F"/>
    <w:rsid w:val="00A7324D"/>
    <w:rsid w:val="00A73845"/>
    <w:rsid w:val="00A73B51"/>
    <w:rsid w:val="00A73EC8"/>
    <w:rsid w:val="00A74BAC"/>
    <w:rsid w:val="00A75754"/>
    <w:rsid w:val="00A75775"/>
    <w:rsid w:val="00A765AB"/>
    <w:rsid w:val="00A77357"/>
    <w:rsid w:val="00A774F6"/>
    <w:rsid w:val="00A7769F"/>
    <w:rsid w:val="00A776F8"/>
    <w:rsid w:val="00A77B0B"/>
    <w:rsid w:val="00A77E8A"/>
    <w:rsid w:val="00A82840"/>
    <w:rsid w:val="00A82C11"/>
    <w:rsid w:val="00A830F9"/>
    <w:rsid w:val="00A8377B"/>
    <w:rsid w:val="00A8388C"/>
    <w:rsid w:val="00A847A8"/>
    <w:rsid w:val="00A8494B"/>
    <w:rsid w:val="00A849D5"/>
    <w:rsid w:val="00A850BD"/>
    <w:rsid w:val="00A85572"/>
    <w:rsid w:val="00A85C21"/>
    <w:rsid w:val="00A8721C"/>
    <w:rsid w:val="00A87479"/>
    <w:rsid w:val="00A879DF"/>
    <w:rsid w:val="00A87C9E"/>
    <w:rsid w:val="00A9005D"/>
    <w:rsid w:val="00A903D0"/>
    <w:rsid w:val="00A91405"/>
    <w:rsid w:val="00A91D99"/>
    <w:rsid w:val="00A91F64"/>
    <w:rsid w:val="00A92036"/>
    <w:rsid w:val="00A92099"/>
    <w:rsid w:val="00A92404"/>
    <w:rsid w:val="00A92488"/>
    <w:rsid w:val="00A93003"/>
    <w:rsid w:val="00A940A2"/>
    <w:rsid w:val="00A941C3"/>
    <w:rsid w:val="00A9448E"/>
    <w:rsid w:val="00A94682"/>
    <w:rsid w:val="00A948F1"/>
    <w:rsid w:val="00A94A6A"/>
    <w:rsid w:val="00A94AF3"/>
    <w:rsid w:val="00A95187"/>
    <w:rsid w:val="00A95BEC"/>
    <w:rsid w:val="00A961C7"/>
    <w:rsid w:val="00A9675D"/>
    <w:rsid w:val="00A9697F"/>
    <w:rsid w:val="00AA0A09"/>
    <w:rsid w:val="00AA0A7B"/>
    <w:rsid w:val="00AA100D"/>
    <w:rsid w:val="00AA13B6"/>
    <w:rsid w:val="00AA1407"/>
    <w:rsid w:val="00AA18AB"/>
    <w:rsid w:val="00AA22D2"/>
    <w:rsid w:val="00AA2393"/>
    <w:rsid w:val="00AA2897"/>
    <w:rsid w:val="00AA2D53"/>
    <w:rsid w:val="00AA302F"/>
    <w:rsid w:val="00AA610B"/>
    <w:rsid w:val="00AA61C1"/>
    <w:rsid w:val="00AA643E"/>
    <w:rsid w:val="00AA6C09"/>
    <w:rsid w:val="00AA7B40"/>
    <w:rsid w:val="00AB0034"/>
    <w:rsid w:val="00AB02D7"/>
    <w:rsid w:val="00AB07EB"/>
    <w:rsid w:val="00AB1007"/>
    <w:rsid w:val="00AB2194"/>
    <w:rsid w:val="00AB21EB"/>
    <w:rsid w:val="00AB2596"/>
    <w:rsid w:val="00AB2CB0"/>
    <w:rsid w:val="00AB36DA"/>
    <w:rsid w:val="00AB3D29"/>
    <w:rsid w:val="00AB405B"/>
    <w:rsid w:val="00AB477F"/>
    <w:rsid w:val="00AB48FA"/>
    <w:rsid w:val="00AB4D9E"/>
    <w:rsid w:val="00AB5339"/>
    <w:rsid w:val="00AB5DCF"/>
    <w:rsid w:val="00AB5E23"/>
    <w:rsid w:val="00AB633D"/>
    <w:rsid w:val="00AB64C8"/>
    <w:rsid w:val="00AB72AB"/>
    <w:rsid w:val="00AB78D6"/>
    <w:rsid w:val="00AC0055"/>
    <w:rsid w:val="00AC03FA"/>
    <w:rsid w:val="00AC07BF"/>
    <w:rsid w:val="00AC089D"/>
    <w:rsid w:val="00AC0DAE"/>
    <w:rsid w:val="00AC16AA"/>
    <w:rsid w:val="00AC1784"/>
    <w:rsid w:val="00AC2391"/>
    <w:rsid w:val="00AC2FCA"/>
    <w:rsid w:val="00AC30A7"/>
    <w:rsid w:val="00AC30A8"/>
    <w:rsid w:val="00AC3981"/>
    <w:rsid w:val="00AC419A"/>
    <w:rsid w:val="00AC5711"/>
    <w:rsid w:val="00AC6063"/>
    <w:rsid w:val="00AC68A6"/>
    <w:rsid w:val="00AC7538"/>
    <w:rsid w:val="00AC7E8E"/>
    <w:rsid w:val="00AD06C9"/>
    <w:rsid w:val="00AD08E8"/>
    <w:rsid w:val="00AD0D54"/>
    <w:rsid w:val="00AD0E93"/>
    <w:rsid w:val="00AD1348"/>
    <w:rsid w:val="00AD1A08"/>
    <w:rsid w:val="00AD1C60"/>
    <w:rsid w:val="00AD1EEE"/>
    <w:rsid w:val="00AD31C9"/>
    <w:rsid w:val="00AD3523"/>
    <w:rsid w:val="00AD3531"/>
    <w:rsid w:val="00AD3841"/>
    <w:rsid w:val="00AD5C49"/>
    <w:rsid w:val="00AD5D9C"/>
    <w:rsid w:val="00AD66EB"/>
    <w:rsid w:val="00AD674A"/>
    <w:rsid w:val="00AD709B"/>
    <w:rsid w:val="00AD7280"/>
    <w:rsid w:val="00AD780B"/>
    <w:rsid w:val="00AD7D87"/>
    <w:rsid w:val="00AE18B4"/>
    <w:rsid w:val="00AE2B7F"/>
    <w:rsid w:val="00AE2E50"/>
    <w:rsid w:val="00AE33D7"/>
    <w:rsid w:val="00AE3443"/>
    <w:rsid w:val="00AE3484"/>
    <w:rsid w:val="00AE3838"/>
    <w:rsid w:val="00AE3BEA"/>
    <w:rsid w:val="00AE47CE"/>
    <w:rsid w:val="00AE4A50"/>
    <w:rsid w:val="00AE4B91"/>
    <w:rsid w:val="00AE4C15"/>
    <w:rsid w:val="00AE4D50"/>
    <w:rsid w:val="00AE4D92"/>
    <w:rsid w:val="00AE5F81"/>
    <w:rsid w:val="00AE5FB1"/>
    <w:rsid w:val="00AE60C5"/>
    <w:rsid w:val="00AE6126"/>
    <w:rsid w:val="00AE6296"/>
    <w:rsid w:val="00AE639D"/>
    <w:rsid w:val="00AE66EC"/>
    <w:rsid w:val="00AE6913"/>
    <w:rsid w:val="00AE72E8"/>
    <w:rsid w:val="00AF0336"/>
    <w:rsid w:val="00AF043D"/>
    <w:rsid w:val="00AF1A0C"/>
    <w:rsid w:val="00AF1B63"/>
    <w:rsid w:val="00AF22BF"/>
    <w:rsid w:val="00AF2DCD"/>
    <w:rsid w:val="00AF3172"/>
    <w:rsid w:val="00AF3A53"/>
    <w:rsid w:val="00AF3AEA"/>
    <w:rsid w:val="00AF41AF"/>
    <w:rsid w:val="00AF469F"/>
    <w:rsid w:val="00AF49D2"/>
    <w:rsid w:val="00AF4D57"/>
    <w:rsid w:val="00AF563E"/>
    <w:rsid w:val="00AF5DB8"/>
    <w:rsid w:val="00AF5E2D"/>
    <w:rsid w:val="00AF5ECB"/>
    <w:rsid w:val="00AF689F"/>
    <w:rsid w:val="00AF69EC"/>
    <w:rsid w:val="00AF76F5"/>
    <w:rsid w:val="00AF7C36"/>
    <w:rsid w:val="00B002A6"/>
    <w:rsid w:val="00B00B39"/>
    <w:rsid w:val="00B00F78"/>
    <w:rsid w:val="00B02690"/>
    <w:rsid w:val="00B02B0C"/>
    <w:rsid w:val="00B02B62"/>
    <w:rsid w:val="00B02DBD"/>
    <w:rsid w:val="00B02DEA"/>
    <w:rsid w:val="00B02EE7"/>
    <w:rsid w:val="00B02F40"/>
    <w:rsid w:val="00B032A7"/>
    <w:rsid w:val="00B036E7"/>
    <w:rsid w:val="00B03FEC"/>
    <w:rsid w:val="00B04010"/>
    <w:rsid w:val="00B04236"/>
    <w:rsid w:val="00B05567"/>
    <w:rsid w:val="00B05A4E"/>
    <w:rsid w:val="00B0604D"/>
    <w:rsid w:val="00B06329"/>
    <w:rsid w:val="00B063B6"/>
    <w:rsid w:val="00B06449"/>
    <w:rsid w:val="00B06D4B"/>
    <w:rsid w:val="00B07459"/>
    <w:rsid w:val="00B07482"/>
    <w:rsid w:val="00B07583"/>
    <w:rsid w:val="00B0792C"/>
    <w:rsid w:val="00B07AAA"/>
    <w:rsid w:val="00B10ED5"/>
    <w:rsid w:val="00B1124E"/>
    <w:rsid w:val="00B11432"/>
    <w:rsid w:val="00B114AD"/>
    <w:rsid w:val="00B12CD5"/>
    <w:rsid w:val="00B1302D"/>
    <w:rsid w:val="00B14DAB"/>
    <w:rsid w:val="00B14EDA"/>
    <w:rsid w:val="00B153BE"/>
    <w:rsid w:val="00B156C5"/>
    <w:rsid w:val="00B17AB7"/>
    <w:rsid w:val="00B17FF0"/>
    <w:rsid w:val="00B20D8F"/>
    <w:rsid w:val="00B21298"/>
    <w:rsid w:val="00B2140D"/>
    <w:rsid w:val="00B21F57"/>
    <w:rsid w:val="00B2236A"/>
    <w:rsid w:val="00B223BB"/>
    <w:rsid w:val="00B22685"/>
    <w:rsid w:val="00B22A58"/>
    <w:rsid w:val="00B23458"/>
    <w:rsid w:val="00B246B9"/>
    <w:rsid w:val="00B247F5"/>
    <w:rsid w:val="00B26296"/>
    <w:rsid w:val="00B2630C"/>
    <w:rsid w:val="00B26591"/>
    <w:rsid w:val="00B26976"/>
    <w:rsid w:val="00B26C9C"/>
    <w:rsid w:val="00B26DA1"/>
    <w:rsid w:val="00B2725E"/>
    <w:rsid w:val="00B27BD5"/>
    <w:rsid w:val="00B27DC7"/>
    <w:rsid w:val="00B27EE8"/>
    <w:rsid w:val="00B305AD"/>
    <w:rsid w:val="00B309EA"/>
    <w:rsid w:val="00B311A5"/>
    <w:rsid w:val="00B318DC"/>
    <w:rsid w:val="00B328ED"/>
    <w:rsid w:val="00B339CB"/>
    <w:rsid w:val="00B33C25"/>
    <w:rsid w:val="00B33EC4"/>
    <w:rsid w:val="00B35613"/>
    <w:rsid w:val="00B367BE"/>
    <w:rsid w:val="00B36800"/>
    <w:rsid w:val="00B36D73"/>
    <w:rsid w:val="00B372C9"/>
    <w:rsid w:val="00B372D4"/>
    <w:rsid w:val="00B37683"/>
    <w:rsid w:val="00B37BF7"/>
    <w:rsid w:val="00B37F0E"/>
    <w:rsid w:val="00B40336"/>
    <w:rsid w:val="00B405C9"/>
    <w:rsid w:val="00B405D0"/>
    <w:rsid w:val="00B407C8"/>
    <w:rsid w:val="00B413BE"/>
    <w:rsid w:val="00B41648"/>
    <w:rsid w:val="00B419E9"/>
    <w:rsid w:val="00B41A2C"/>
    <w:rsid w:val="00B41D97"/>
    <w:rsid w:val="00B4237F"/>
    <w:rsid w:val="00B45E92"/>
    <w:rsid w:val="00B46DFB"/>
    <w:rsid w:val="00B47382"/>
    <w:rsid w:val="00B50865"/>
    <w:rsid w:val="00B50957"/>
    <w:rsid w:val="00B509D2"/>
    <w:rsid w:val="00B51665"/>
    <w:rsid w:val="00B52148"/>
    <w:rsid w:val="00B52753"/>
    <w:rsid w:val="00B531CD"/>
    <w:rsid w:val="00B53466"/>
    <w:rsid w:val="00B5364D"/>
    <w:rsid w:val="00B53D57"/>
    <w:rsid w:val="00B562C3"/>
    <w:rsid w:val="00B570AB"/>
    <w:rsid w:val="00B57A06"/>
    <w:rsid w:val="00B57F30"/>
    <w:rsid w:val="00B6004C"/>
    <w:rsid w:val="00B60697"/>
    <w:rsid w:val="00B609BD"/>
    <w:rsid w:val="00B61079"/>
    <w:rsid w:val="00B6140F"/>
    <w:rsid w:val="00B6176D"/>
    <w:rsid w:val="00B61AF0"/>
    <w:rsid w:val="00B61E5C"/>
    <w:rsid w:val="00B62E98"/>
    <w:rsid w:val="00B631BA"/>
    <w:rsid w:val="00B63349"/>
    <w:rsid w:val="00B644FB"/>
    <w:rsid w:val="00B64915"/>
    <w:rsid w:val="00B66E10"/>
    <w:rsid w:val="00B67322"/>
    <w:rsid w:val="00B67633"/>
    <w:rsid w:val="00B6787A"/>
    <w:rsid w:val="00B7039D"/>
    <w:rsid w:val="00B70C11"/>
    <w:rsid w:val="00B70E37"/>
    <w:rsid w:val="00B71AA9"/>
    <w:rsid w:val="00B72697"/>
    <w:rsid w:val="00B72BCF"/>
    <w:rsid w:val="00B72E3C"/>
    <w:rsid w:val="00B73F26"/>
    <w:rsid w:val="00B74A93"/>
    <w:rsid w:val="00B75CDD"/>
    <w:rsid w:val="00B75E6A"/>
    <w:rsid w:val="00B761DC"/>
    <w:rsid w:val="00B7703A"/>
    <w:rsid w:val="00B770FC"/>
    <w:rsid w:val="00B77542"/>
    <w:rsid w:val="00B77659"/>
    <w:rsid w:val="00B8056D"/>
    <w:rsid w:val="00B8221F"/>
    <w:rsid w:val="00B822C2"/>
    <w:rsid w:val="00B82CC4"/>
    <w:rsid w:val="00B82CD7"/>
    <w:rsid w:val="00B83853"/>
    <w:rsid w:val="00B83B03"/>
    <w:rsid w:val="00B83B69"/>
    <w:rsid w:val="00B8481F"/>
    <w:rsid w:val="00B84BC7"/>
    <w:rsid w:val="00B85F4D"/>
    <w:rsid w:val="00B8675F"/>
    <w:rsid w:val="00B8700D"/>
    <w:rsid w:val="00B87373"/>
    <w:rsid w:val="00B87718"/>
    <w:rsid w:val="00B8771F"/>
    <w:rsid w:val="00B90EF1"/>
    <w:rsid w:val="00B9130C"/>
    <w:rsid w:val="00B9264A"/>
    <w:rsid w:val="00B92EB9"/>
    <w:rsid w:val="00B937CB"/>
    <w:rsid w:val="00B938ED"/>
    <w:rsid w:val="00B94140"/>
    <w:rsid w:val="00B94855"/>
    <w:rsid w:val="00B948A5"/>
    <w:rsid w:val="00B97C6B"/>
    <w:rsid w:val="00B97D17"/>
    <w:rsid w:val="00BA0414"/>
    <w:rsid w:val="00BA0C7A"/>
    <w:rsid w:val="00BA1190"/>
    <w:rsid w:val="00BA16BB"/>
    <w:rsid w:val="00BA19B3"/>
    <w:rsid w:val="00BA1C87"/>
    <w:rsid w:val="00BA2A45"/>
    <w:rsid w:val="00BA380A"/>
    <w:rsid w:val="00BA3CA0"/>
    <w:rsid w:val="00BA3CD4"/>
    <w:rsid w:val="00BA4369"/>
    <w:rsid w:val="00BA57DC"/>
    <w:rsid w:val="00BA5C2B"/>
    <w:rsid w:val="00BA5D79"/>
    <w:rsid w:val="00BA64E5"/>
    <w:rsid w:val="00BA6585"/>
    <w:rsid w:val="00BA72D6"/>
    <w:rsid w:val="00BA74C8"/>
    <w:rsid w:val="00BA7B47"/>
    <w:rsid w:val="00BB00EE"/>
    <w:rsid w:val="00BB109A"/>
    <w:rsid w:val="00BB1430"/>
    <w:rsid w:val="00BB15E3"/>
    <w:rsid w:val="00BB1A0F"/>
    <w:rsid w:val="00BB34BE"/>
    <w:rsid w:val="00BB390B"/>
    <w:rsid w:val="00BB526F"/>
    <w:rsid w:val="00BB5D41"/>
    <w:rsid w:val="00BB6517"/>
    <w:rsid w:val="00BB67B3"/>
    <w:rsid w:val="00BB67CB"/>
    <w:rsid w:val="00BB6C25"/>
    <w:rsid w:val="00BB6D12"/>
    <w:rsid w:val="00BB6E36"/>
    <w:rsid w:val="00BB6EE2"/>
    <w:rsid w:val="00BB76B6"/>
    <w:rsid w:val="00BB7808"/>
    <w:rsid w:val="00BC0294"/>
    <w:rsid w:val="00BC0339"/>
    <w:rsid w:val="00BC0A22"/>
    <w:rsid w:val="00BC0CD9"/>
    <w:rsid w:val="00BC1D38"/>
    <w:rsid w:val="00BC1D78"/>
    <w:rsid w:val="00BC2233"/>
    <w:rsid w:val="00BC22F2"/>
    <w:rsid w:val="00BC2966"/>
    <w:rsid w:val="00BC2DA8"/>
    <w:rsid w:val="00BC3132"/>
    <w:rsid w:val="00BC355F"/>
    <w:rsid w:val="00BC3A06"/>
    <w:rsid w:val="00BC3A55"/>
    <w:rsid w:val="00BC3D82"/>
    <w:rsid w:val="00BC4621"/>
    <w:rsid w:val="00BC4B79"/>
    <w:rsid w:val="00BC5251"/>
    <w:rsid w:val="00BC5BE1"/>
    <w:rsid w:val="00BC7890"/>
    <w:rsid w:val="00BC7FD2"/>
    <w:rsid w:val="00BD00CE"/>
    <w:rsid w:val="00BD02C2"/>
    <w:rsid w:val="00BD09B5"/>
    <w:rsid w:val="00BD0A89"/>
    <w:rsid w:val="00BD13D4"/>
    <w:rsid w:val="00BD2002"/>
    <w:rsid w:val="00BD2093"/>
    <w:rsid w:val="00BD3132"/>
    <w:rsid w:val="00BD37D3"/>
    <w:rsid w:val="00BD3C4A"/>
    <w:rsid w:val="00BD45E6"/>
    <w:rsid w:val="00BD4C30"/>
    <w:rsid w:val="00BD52EF"/>
    <w:rsid w:val="00BD59A6"/>
    <w:rsid w:val="00BD6159"/>
    <w:rsid w:val="00BD6911"/>
    <w:rsid w:val="00BD6F69"/>
    <w:rsid w:val="00BE0171"/>
    <w:rsid w:val="00BE05F2"/>
    <w:rsid w:val="00BE07CB"/>
    <w:rsid w:val="00BE166F"/>
    <w:rsid w:val="00BE1CF7"/>
    <w:rsid w:val="00BE21BE"/>
    <w:rsid w:val="00BE24F0"/>
    <w:rsid w:val="00BE2568"/>
    <w:rsid w:val="00BE25EA"/>
    <w:rsid w:val="00BE2CB2"/>
    <w:rsid w:val="00BE45CB"/>
    <w:rsid w:val="00BE5409"/>
    <w:rsid w:val="00BE571C"/>
    <w:rsid w:val="00BE59FB"/>
    <w:rsid w:val="00BE60A3"/>
    <w:rsid w:val="00BE6349"/>
    <w:rsid w:val="00BE7590"/>
    <w:rsid w:val="00BE77F8"/>
    <w:rsid w:val="00BE7AE3"/>
    <w:rsid w:val="00BE7E72"/>
    <w:rsid w:val="00BE7E74"/>
    <w:rsid w:val="00BF1E8F"/>
    <w:rsid w:val="00BF2803"/>
    <w:rsid w:val="00BF3201"/>
    <w:rsid w:val="00BF3602"/>
    <w:rsid w:val="00BF427A"/>
    <w:rsid w:val="00BF5275"/>
    <w:rsid w:val="00BF5F8D"/>
    <w:rsid w:val="00BF6075"/>
    <w:rsid w:val="00BF6093"/>
    <w:rsid w:val="00BF6F94"/>
    <w:rsid w:val="00BF7C2F"/>
    <w:rsid w:val="00BF7DC1"/>
    <w:rsid w:val="00BF7F92"/>
    <w:rsid w:val="00C00271"/>
    <w:rsid w:val="00C0029E"/>
    <w:rsid w:val="00C00372"/>
    <w:rsid w:val="00C00414"/>
    <w:rsid w:val="00C00DF6"/>
    <w:rsid w:val="00C0111A"/>
    <w:rsid w:val="00C02E68"/>
    <w:rsid w:val="00C03B47"/>
    <w:rsid w:val="00C03E9C"/>
    <w:rsid w:val="00C0454A"/>
    <w:rsid w:val="00C047D4"/>
    <w:rsid w:val="00C05135"/>
    <w:rsid w:val="00C05516"/>
    <w:rsid w:val="00C06FB6"/>
    <w:rsid w:val="00C073CC"/>
    <w:rsid w:val="00C07689"/>
    <w:rsid w:val="00C07845"/>
    <w:rsid w:val="00C1024E"/>
    <w:rsid w:val="00C10FE4"/>
    <w:rsid w:val="00C11260"/>
    <w:rsid w:val="00C11439"/>
    <w:rsid w:val="00C11C16"/>
    <w:rsid w:val="00C12E97"/>
    <w:rsid w:val="00C1313F"/>
    <w:rsid w:val="00C131DE"/>
    <w:rsid w:val="00C13FA0"/>
    <w:rsid w:val="00C14190"/>
    <w:rsid w:val="00C1466F"/>
    <w:rsid w:val="00C14754"/>
    <w:rsid w:val="00C14BE7"/>
    <w:rsid w:val="00C14D7E"/>
    <w:rsid w:val="00C15558"/>
    <w:rsid w:val="00C16A57"/>
    <w:rsid w:val="00C16C09"/>
    <w:rsid w:val="00C203DE"/>
    <w:rsid w:val="00C20C61"/>
    <w:rsid w:val="00C211DA"/>
    <w:rsid w:val="00C21349"/>
    <w:rsid w:val="00C21695"/>
    <w:rsid w:val="00C217CD"/>
    <w:rsid w:val="00C2241E"/>
    <w:rsid w:val="00C22888"/>
    <w:rsid w:val="00C23461"/>
    <w:rsid w:val="00C23C30"/>
    <w:rsid w:val="00C23C82"/>
    <w:rsid w:val="00C241B1"/>
    <w:rsid w:val="00C251BE"/>
    <w:rsid w:val="00C25936"/>
    <w:rsid w:val="00C25FE4"/>
    <w:rsid w:val="00C26385"/>
    <w:rsid w:val="00C270D1"/>
    <w:rsid w:val="00C278D1"/>
    <w:rsid w:val="00C3021A"/>
    <w:rsid w:val="00C3214C"/>
    <w:rsid w:val="00C32389"/>
    <w:rsid w:val="00C32B40"/>
    <w:rsid w:val="00C36160"/>
    <w:rsid w:val="00C36172"/>
    <w:rsid w:val="00C36A7B"/>
    <w:rsid w:val="00C36B0E"/>
    <w:rsid w:val="00C36E73"/>
    <w:rsid w:val="00C3793D"/>
    <w:rsid w:val="00C37BC1"/>
    <w:rsid w:val="00C37E21"/>
    <w:rsid w:val="00C4005D"/>
    <w:rsid w:val="00C40087"/>
    <w:rsid w:val="00C4168B"/>
    <w:rsid w:val="00C4173F"/>
    <w:rsid w:val="00C419B2"/>
    <w:rsid w:val="00C42576"/>
    <w:rsid w:val="00C4376A"/>
    <w:rsid w:val="00C44462"/>
    <w:rsid w:val="00C44D96"/>
    <w:rsid w:val="00C45932"/>
    <w:rsid w:val="00C45B4E"/>
    <w:rsid w:val="00C46734"/>
    <w:rsid w:val="00C467E4"/>
    <w:rsid w:val="00C46DA6"/>
    <w:rsid w:val="00C475A9"/>
    <w:rsid w:val="00C475EB"/>
    <w:rsid w:val="00C47661"/>
    <w:rsid w:val="00C47D68"/>
    <w:rsid w:val="00C47D6B"/>
    <w:rsid w:val="00C5037B"/>
    <w:rsid w:val="00C50A6E"/>
    <w:rsid w:val="00C50C10"/>
    <w:rsid w:val="00C51139"/>
    <w:rsid w:val="00C5195A"/>
    <w:rsid w:val="00C5273D"/>
    <w:rsid w:val="00C52BAE"/>
    <w:rsid w:val="00C52F76"/>
    <w:rsid w:val="00C52FAD"/>
    <w:rsid w:val="00C5373D"/>
    <w:rsid w:val="00C540DD"/>
    <w:rsid w:val="00C54306"/>
    <w:rsid w:val="00C560A3"/>
    <w:rsid w:val="00C56453"/>
    <w:rsid w:val="00C56814"/>
    <w:rsid w:val="00C6032A"/>
    <w:rsid w:val="00C60A2B"/>
    <w:rsid w:val="00C60E5A"/>
    <w:rsid w:val="00C616CA"/>
    <w:rsid w:val="00C619EA"/>
    <w:rsid w:val="00C61A24"/>
    <w:rsid w:val="00C626DA"/>
    <w:rsid w:val="00C62D36"/>
    <w:rsid w:val="00C63453"/>
    <w:rsid w:val="00C63456"/>
    <w:rsid w:val="00C63519"/>
    <w:rsid w:val="00C648F8"/>
    <w:rsid w:val="00C649E1"/>
    <w:rsid w:val="00C64BA5"/>
    <w:rsid w:val="00C65F09"/>
    <w:rsid w:val="00C66C51"/>
    <w:rsid w:val="00C717EA"/>
    <w:rsid w:val="00C718C2"/>
    <w:rsid w:val="00C71A85"/>
    <w:rsid w:val="00C71E4D"/>
    <w:rsid w:val="00C732DE"/>
    <w:rsid w:val="00C7363A"/>
    <w:rsid w:val="00C73744"/>
    <w:rsid w:val="00C755C5"/>
    <w:rsid w:val="00C75CE9"/>
    <w:rsid w:val="00C7602E"/>
    <w:rsid w:val="00C76365"/>
    <w:rsid w:val="00C7683B"/>
    <w:rsid w:val="00C768BC"/>
    <w:rsid w:val="00C76F2D"/>
    <w:rsid w:val="00C7720A"/>
    <w:rsid w:val="00C7723A"/>
    <w:rsid w:val="00C77E0B"/>
    <w:rsid w:val="00C808D4"/>
    <w:rsid w:val="00C80CA8"/>
    <w:rsid w:val="00C82BC1"/>
    <w:rsid w:val="00C8372A"/>
    <w:rsid w:val="00C842DD"/>
    <w:rsid w:val="00C8445D"/>
    <w:rsid w:val="00C853D9"/>
    <w:rsid w:val="00C859FB"/>
    <w:rsid w:val="00C85DEA"/>
    <w:rsid w:val="00C85F1D"/>
    <w:rsid w:val="00C86028"/>
    <w:rsid w:val="00C87B8F"/>
    <w:rsid w:val="00C9003F"/>
    <w:rsid w:val="00C902F8"/>
    <w:rsid w:val="00C90837"/>
    <w:rsid w:val="00C90B71"/>
    <w:rsid w:val="00C90BA2"/>
    <w:rsid w:val="00C9241B"/>
    <w:rsid w:val="00C9267F"/>
    <w:rsid w:val="00C9273B"/>
    <w:rsid w:val="00C92CD9"/>
    <w:rsid w:val="00C92FCA"/>
    <w:rsid w:val="00C93FB4"/>
    <w:rsid w:val="00C9446B"/>
    <w:rsid w:val="00C94903"/>
    <w:rsid w:val="00C95384"/>
    <w:rsid w:val="00C957DB"/>
    <w:rsid w:val="00C961F6"/>
    <w:rsid w:val="00C9698F"/>
    <w:rsid w:val="00C97475"/>
    <w:rsid w:val="00CA001A"/>
    <w:rsid w:val="00CA01A4"/>
    <w:rsid w:val="00CA0A70"/>
    <w:rsid w:val="00CA0EEE"/>
    <w:rsid w:val="00CA20FA"/>
    <w:rsid w:val="00CA21D3"/>
    <w:rsid w:val="00CA25CA"/>
    <w:rsid w:val="00CA365A"/>
    <w:rsid w:val="00CA397C"/>
    <w:rsid w:val="00CA3E12"/>
    <w:rsid w:val="00CA3FAA"/>
    <w:rsid w:val="00CA49F7"/>
    <w:rsid w:val="00CA551F"/>
    <w:rsid w:val="00CA651C"/>
    <w:rsid w:val="00CA677B"/>
    <w:rsid w:val="00CA72B4"/>
    <w:rsid w:val="00CA77B3"/>
    <w:rsid w:val="00CA7E86"/>
    <w:rsid w:val="00CA7F17"/>
    <w:rsid w:val="00CB0AAB"/>
    <w:rsid w:val="00CB18A6"/>
    <w:rsid w:val="00CB1CE9"/>
    <w:rsid w:val="00CB21BF"/>
    <w:rsid w:val="00CB23FD"/>
    <w:rsid w:val="00CB39B1"/>
    <w:rsid w:val="00CB56C8"/>
    <w:rsid w:val="00CB58B2"/>
    <w:rsid w:val="00CB5D7D"/>
    <w:rsid w:val="00CB5FA3"/>
    <w:rsid w:val="00CB623A"/>
    <w:rsid w:val="00CB710C"/>
    <w:rsid w:val="00CB7228"/>
    <w:rsid w:val="00CB73BD"/>
    <w:rsid w:val="00CB7520"/>
    <w:rsid w:val="00CC04A6"/>
    <w:rsid w:val="00CC134B"/>
    <w:rsid w:val="00CC1470"/>
    <w:rsid w:val="00CC21D7"/>
    <w:rsid w:val="00CC2328"/>
    <w:rsid w:val="00CC2EA8"/>
    <w:rsid w:val="00CC39EA"/>
    <w:rsid w:val="00CC3BA8"/>
    <w:rsid w:val="00CC3D78"/>
    <w:rsid w:val="00CC3E76"/>
    <w:rsid w:val="00CC4463"/>
    <w:rsid w:val="00CC47B0"/>
    <w:rsid w:val="00CC4A1A"/>
    <w:rsid w:val="00CC5161"/>
    <w:rsid w:val="00CC5BCD"/>
    <w:rsid w:val="00CC6052"/>
    <w:rsid w:val="00CD03C7"/>
    <w:rsid w:val="00CD0427"/>
    <w:rsid w:val="00CD08B9"/>
    <w:rsid w:val="00CD1E64"/>
    <w:rsid w:val="00CD2C57"/>
    <w:rsid w:val="00CD3CFA"/>
    <w:rsid w:val="00CD409F"/>
    <w:rsid w:val="00CD4C92"/>
    <w:rsid w:val="00CD4DFB"/>
    <w:rsid w:val="00CD64B8"/>
    <w:rsid w:val="00CD671A"/>
    <w:rsid w:val="00CD72A5"/>
    <w:rsid w:val="00CD7585"/>
    <w:rsid w:val="00CD77F2"/>
    <w:rsid w:val="00CE1157"/>
    <w:rsid w:val="00CE133F"/>
    <w:rsid w:val="00CE2B3B"/>
    <w:rsid w:val="00CE358E"/>
    <w:rsid w:val="00CE492D"/>
    <w:rsid w:val="00CE518C"/>
    <w:rsid w:val="00CE548F"/>
    <w:rsid w:val="00CE5A83"/>
    <w:rsid w:val="00CE5EBF"/>
    <w:rsid w:val="00CE656E"/>
    <w:rsid w:val="00CE6590"/>
    <w:rsid w:val="00CE6B88"/>
    <w:rsid w:val="00CE778A"/>
    <w:rsid w:val="00CE7C46"/>
    <w:rsid w:val="00CF034B"/>
    <w:rsid w:val="00CF1646"/>
    <w:rsid w:val="00CF1FBE"/>
    <w:rsid w:val="00CF2DD6"/>
    <w:rsid w:val="00CF34DE"/>
    <w:rsid w:val="00CF399E"/>
    <w:rsid w:val="00CF3ECC"/>
    <w:rsid w:val="00CF43B9"/>
    <w:rsid w:val="00CF4B9B"/>
    <w:rsid w:val="00CF5395"/>
    <w:rsid w:val="00CF6040"/>
    <w:rsid w:val="00CF6E12"/>
    <w:rsid w:val="00CF7E56"/>
    <w:rsid w:val="00D004E4"/>
    <w:rsid w:val="00D01615"/>
    <w:rsid w:val="00D01A37"/>
    <w:rsid w:val="00D02237"/>
    <w:rsid w:val="00D03557"/>
    <w:rsid w:val="00D03A08"/>
    <w:rsid w:val="00D03F50"/>
    <w:rsid w:val="00D049DC"/>
    <w:rsid w:val="00D06158"/>
    <w:rsid w:val="00D06356"/>
    <w:rsid w:val="00D06BED"/>
    <w:rsid w:val="00D06CE1"/>
    <w:rsid w:val="00D10680"/>
    <w:rsid w:val="00D109E7"/>
    <w:rsid w:val="00D10F68"/>
    <w:rsid w:val="00D1179B"/>
    <w:rsid w:val="00D118E2"/>
    <w:rsid w:val="00D12A94"/>
    <w:rsid w:val="00D1361A"/>
    <w:rsid w:val="00D13B20"/>
    <w:rsid w:val="00D13E2B"/>
    <w:rsid w:val="00D1473A"/>
    <w:rsid w:val="00D14960"/>
    <w:rsid w:val="00D14E97"/>
    <w:rsid w:val="00D15290"/>
    <w:rsid w:val="00D152B4"/>
    <w:rsid w:val="00D153D7"/>
    <w:rsid w:val="00D15D9C"/>
    <w:rsid w:val="00D163D0"/>
    <w:rsid w:val="00D169DC"/>
    <w:rsid w:val="00D16F11"/>
    <w:rsid w:val="00D17207"/>
    <w:rsid w:val="00D1723D"/>
    <w:rsid w:val="00D20451"/>
    <w:rsid w:val="00D20A2B"/>
    <w:rsid w:val="00D20F26"/>
    <w:rsid w:val="00D20F43"/>
    <w:rsid w:val="00D21018"/>
    <w:rsid w:val="00D21A85"/>
    <w:rsid w:val="00D22179"/>
    <w:rsid w:val="00D243A5"/>
    <w:rsid w:val="00D24675"/>
    <w:rsid w:val="00D24C8E"/>
    <w:rsid w:val="00D25429"/>
    <w:rsid w:val="00D25D0D"/>
    <w:rsid w:val="00D25FA7"/>
    <w:rsid w:val="00D26433"/>
    <w:rsid w:val="00D2674D"/>
    <w:rsid w:val="00D26957"/>
    <w:rsid w:val="00D26C7D"/>
    <w:rsid w:val="00D30081"/>
    <w:rsid w:val="00D3188F"/>
    <w:rsid w:val="00D31B21"/>
    <w:rsid w:val="00D32383"/>
    <w:rsid w:val="00D3256D"/>
    <w:rsid w:val="00D3271E"/>
    <w:rsid w:val="00D337C9"/>
    <w:rsid w:val="00D34151"/>
    <w:rsid w:val="00D3558B"/>
    <w:rsid w:val="00D36434"/>
    <w:rsid w:val="00D3705D"/>
    <w:rsid w:val="00D37083"/>
    <w:rsid w:val="00D37542"/>
    <w:rsid w:val="00D401ED"/>
    <w:rsid w:val="00D40341"/>
    <w:rsid w:val="00D4040C"/>
    <w:rsid w:val="00D4088A"/>
    <w:rsid w:val="00D417A2"/>
    <w:rsid w:val="00D41853"/>
    <w:rsid w:val="00D4211E"/>
    <w:rsid w:val="00D4339A"/>
    <w:rsid w:val="00D4456E"/>
    <w:rsid w:val="00D446B6"/>
    <w:rsid w:val="00D464B2"/>
    <w:rsid w:val="00D46BBA"/>
    <w:rsid w:val="00D470A7"/>
    <w:rsid w:val="00D478BC"/>
    <w:rsid w:val="00D5181B"/>
    <w:rsid w:val="00D51CB9"/>
    <w:rsid w:val="00D528AC"/>
    <w:rsid w:val="00D52B33"/>
    <w:rsid w:val="00D52F15"/>
    <w:rsid w:val="00D531B6"/>
    <w:rsid w:val="00D545C9"/>
    <w:rsid w:val="00D548B6"/>
    <w:rsid w:val="00D54B2E"/>
    <w:rsid w:val="00D54E6D"/>
    <w:rsid w:val="00D54FA5"/>
    <w:rsid w:val="00D5586F"/>
    <w:rsid w:val="00D55D75"/>
    <w:rsid w:val="00D5665E"/>
    <w:rsid w:val="00D57A6D"/>
    <w:rsid w:val="00D60F77"/>
    <w:rsid w:val="00D61604"/>
    <w:rsid w:val="00D61915"/>
    <w:rsid w:val="00D61FE2"/>
    <w:rsid w:val="00D62502"/>
    <w:rsid w:val="00D62710"/>
    <w:rsid w:val="00D62AA6"/>
    <w:rsid w:val="00D63BF8"/>
    <w:rsid w:val="00D640F2"/>
    <w:rsid w:val="00D65681"/>
    <w:rsid w:val="00D65718"/>
    <w:rsid w:val="00D66613"/>
    <w:rsid w:val="00D668FB"/>
    <w:rsid w:val="00D66AD4"/>
    <w:rsid w:val="00D6706F"/>
    <w:rsid w:val="00D7174E"/>
    <w:rsid w:val="00D71C87"/>
    <w:rsid w:val="00D72264"/>
    <w:rsid w:val="00D7417F"/>
    <w:rsid w:val="00D742CB"/>
    <w:rsid w:val="00D7439A"/>
    <w:rsid w:val="00D746E5"/>
    <w:rsid w:val="00D74BF5"/>
    <w:rsid w:val="00D74DAB"/>
    <w:rsid w:val="00D74EF0"/>
    <w:rsid w:val="00D750DC"/>
    <w:rsid w:val="00D75BE6"/>
    <w:rsid w:val="00D75DC6"/>
    <w:rsid w:val="00D7608C"/>
    <w:rsid w:val="00D762D5"/>
    <w:rsid w:val="00D76510"/>
    <w:rsid w:val="00D76D2D"/>
    <w:rsid w:val="00D77FB1"/>
    <w:rsid w:val="00D801A9"/>
    <w:rsid w:val="00D805ED"/>
    <w:rsid w:val="00D81582"/>
    <w:rsid w:val="00D8186B"/>
    <w:rsid w:val="00D81E33"/>
    <w:rsid w:val="00D82537"/>
    <w:rsid w:val="00D8288A"/>
    <w:rsid w:val="00D8330C"/>
    <w:rsid w:val="00D842FF"/>
    <w:rsid w:val="00D85675"/>
    <w:rsid w:val="00D85AC0"/>
    <w:rsid w:val="00D861CC"/>
    <w:rsid w:val="00D86CF3"/>
    <w:rsid w:val="00D86FA5"/>
    <w:rsid w:val="00D871B1"/>
    <w:rsid w:val="00D87950"/>
    <w:rsid w:val="00D879B5"/>
    <w:rsid w:val="00D87E94"/>
    <w:rsid w:val="00D9056C"/>
    <w:rsid w:val="00D90D2E"/>
    <w:rsid w:val="00D912CD"/>
    <w:rsid w:val="00D91BC1"/>
    <w:rsid w:val="00D92379"/>
    <w:rsid w:val="00D9249F"/>
    <w:rsid w:val="00D92F6F"/>
    <w:rsid w:val="00D934EF"/>
    <w:rsid w:val="00D93831"/>
    <w:rsid w:val="00D93A35"/>
    <w:rsid w:val="00D93DA5"/>
    <w:rsid w:val="00D94054"/>
    <w:rsid w:val="00D94670"/>
    <w:rsid w:val="00D950E8"/>
    <w:rsid w:val="00D953F9"/>
    <w:rsid w:val="00D95F62"/>
    <w:rsid w:val="00D964D2"/>
    <w:rsid w:val="00D96593"/>
    <w:rsid w:val="00D97630"/>
    <w:rsid w:val="00D97F98"/>
    <w:rsid w:val="00DA27FA"/>
    <w:rsid w:val="00DA33BE"/>
    <w:rsid w:val="00DA3DB0"/>
    <w:rsid w:val="00DA49A3"/>
    <w:rsid w:val="00DA57AE"/>
    <w:rsid w:val="00DA5900"/>
    <w:rsid w:val="00DA679C"/>
    <w:rsid w:val="00DA7138"/>
    <w:rsid w:val="00DA7EDE"/>
    <w:rsid w:val="00DB1C88"/>
    <w:rsid w:val="00DB25CF"/>
    <w:rsid w:val="00DB2677"/>
    <w:rsid w:val="00DB2BFE"/>
    <w:rsid w:val="00DB380D"/>
    <w:rsid w:val="00DB64E7"/>
    <w:rsid w:val="00DB66A5"/>
    <w:rsid w:val="00DB6FDA"/>
    <w:rsid w:val="00DB7144"/>
    <w:rsid w:val="00DC200D"/>
    <w:rsid w:val="00DC2179"/>
    <w:rsid w:val="00DC22F4"/>
    <w:rsid w:val="00DC2431"/>
    <w:rsid w:val="00DC243F"/>
    <w:rsid w:val="00DC3099"/>
    <w:rsid w:val="00DC3545"/>
    <w:rsid w:val="00DC3721"/>
    <w:rsid w:val="00DC4614"/>
    <w:rsid w:val="00DC4914"/>
    <w:rsid w:val="00DC52D5"/>
    <w:rsid w:val="00DC5522"/>
    <w:rsid w:val="00DC5F22"/>
    <w:rsid w:val="00DC63D4"/>
    <w:rsid w:val="00DC65F4"/>
    <w:rsid w:val="00DC67E2"/>
    <w:rsid w:val="00DC755F"/>
    <w:rsid w:val="00DD004C"/>
    <w:rsid w:val="00DD0305"/>
    <w:rsid w:val="00DD03E9"/>
    <w:rsid w:val="00DD0DE1"/>
    <w:rsid w:val="00DD14EC"/>
    <w:rsid w:val="00DD1C8A"/>
    <w:rsid w:val="00DD2327"/>
    <w:rsid w:val="00DD2354"/>
    <w:rsid w:val="00DD459C"/>
    <w:rsid w:val="00DD6088"/>
    <w:rsid w:val="00DD609C"/>
    <w:rsid w:val="00DD66D9"/>
    <w:rsid w:val="00DD79C9"/>
    <w:rsid w:val="00DD7BFD"/>
    <w:rsid w:val="00DD7DF9"/>
    <w:rsid w:val="00DE00FF"/>
    <w:rsid w:val="00DE0210"/>
    <w:rsid w:val="00DE143A"/>
    <w:rsid w:val="00DE162C"/>
    <w:rsid w:val="00DE236D"/>
    <w:rsid w:val="00DE2C68"/>
    <w:rsid w:val="00DE380B"/>
    <w:rsid w:val="00DE3EF6"/>
    <w:rsid w:val="00DE43A9"/>
    <w:rsid w:val="00DE4430"/>
    <w:rsid w:val="00DE4DBA"/>
    <w:rsid w:val="00DE5AF7"/>
    <w:rsid w:val="00DE5F28"/>
    <w:rsid w:val="00DE65F5"/>
    <w:rsid w:val="00DE6A79"/>
    <w:rsid w:val="00DE79BD"/>
    <w:rsid w:val="00DF029D"/>
    <w:rsid w:val="00DF09F0"/>
    <w:rsid w:val="00DF0D54"/>
    <w:rsid w:val="00DF0DED"/>
    <w:rsid w:val="00DF1F74"/>
    <w:rsid w:val="00DF1FFE"/>
    <w:rsid w:val="00DF21E5"/>
    <w:rsid w:val="00DF25AE"/>
    <w:rsid w:val="00DF348F"/>
    <w:rsid w:val="00DF3895"/>
    <w:rsid w:val="00DF440D"/>
    <w:rsid w:val="00DF5271"/>
    <w:rsid w:val="00DF72F1"/>
    <w:rsid w:val="00E00A92"/>
    <w:rsid w:val="00E012D4"/>
    <w:rsid w:val="00E02D3C"/>
    <w:rsid w:val="00E031FD"/>
    <w:rsid w:val="00E03784"/>
    <w:rsid w:val="00E03E56"/>
    <w:rsid w:val="00E04425"/>
    <w:rsid w:val="00E0522B"/>
    <w:rsid w:val="00E056B3"/>
    <w:rsid w:val="00E06895"/>
    <w:rsid w:val="00E07A24"/>
    <w:rsid w:val="00E10262"/>
    <w:rsid w:val="00E10571"/>
    <w:rsid w:val="00E10A63"/>
    <w:rsid w:val="00E11160"/>
    <w:rsid w:val="00E11693"/>
    <w:rsid w:val="00E11BAE"/>
    <w:rsid w:val="00E123FC"/>
    <w:rsid w:val="00E124E5"/>
    <w:rsid w:val="00E1280E"/>
    <w:rsid w:val="00E12EB9"/>
    <w:rsid w:val="00E12FF7"/>
    <w:rsid w:val="00E13D90"/>
    <w:rsid w:val="00E146EC"/>
    <w:rsid w:val="00E15A9D"/>
    <w:rsid w:val="00E16134"/>
    <w:rsid w:val="00E1719E"/>
    <w:rsid w:val="00E17C2B"/>
    <w:rsid w:val="00E17D0F"/>
    <w:rsid w:val="00E204E5"/>
    <w:rsid w:val="00E20603"/>
    <w:rsid w:val="00E207AE"/>
    <w:rsid w:val="00E20BC8"/>
    <w:rsid w:val="00E21FF2"/>
    <w:rsid w:val="00E23893"/>
    <w:rsid w:val="00E23906"/>
    <w:rsid w:val="00E2416B"/>
    <w:rsid w:val="00E24228"/>
    <w:rsid w:val="00E25B3A"/>
    <w:rsid w:val="00E260FA"/>
    <w:rsid w:val="00E26EEF"/>
    <w:rsid w:val="00E272F0"/>
    <w:rsid w:val="00E273BB"/>
    <w:rsid w:val="00E304A5"/>
    <w:rsid w:val="00E30985"/>
    <w:rsid w:val="00E30B75"/>
    <w:rsid w:val="00E30C3A"/>
    <w:rsid w:val="00E30FE9"/>
    <w:rsid w:val="00E31547"/>
    <w:rsid w:val="00E31743"/>
    <w:rsid w:val="00E320FD"/>
    <w:rsid w:val="00E32492"/>
    <w:rsid w:val="00E32AB9"/>
    <w:rsid w:val="00E33012"/>
    <w:rsid w:val="00E339BC"/>
    <w:rsid w:val="00E33A05"/>
    <w:rsid w:val="00E33EB0"/>
    <w:rsid w:val="00E3468E"/>
    <w:rsid w:val="00E347FA"/>
    <w:rsid w:val="00E34987"/>
    <w:rsid w:val="00E34D39"/>
    <w:rsid w:val="00E34FF4"/>
    <w:rsid w:val="00E351AC"/>
    <w:rsid w:val="00E35773"/>
    <w:rsid w:val="00E35EE2"/>
    <w:rsid w:val="00E3696A"/>
    <w:rsid w:val="00E37510"/>
    <w:rsid w:val="00E37CC1"/>
    <w:rsid w:val="00E4019F"/>
    <w:rsid w:val="00E40202"/>
    <w:rsid w:val="00E4029B"/>
    <w:rsid w:val="00E40351"/>
    <w:rsid w:val="00E40AE6"/>
    <w:rsid w:val="00E40B32"/>
    <w:rsid w:val="00E411DB"/>
    <w:rsid w:val="00E41686"/>
    <w:rsid w:val="00E41D95"/>
    <w:rsid w:val="00E42741"/>
    <w:rsid w:val="00E43099"/>
    <w:rsid w:val="00E436AC"/>
    <w:rsid w:val="00E4540A"/>
    <w:rsid w:val="00E46FAF"/>
    <w:rsid w:val="00E4707C"/>
    <w:rsid w:val="00E478E0"/>
    <w:rsid w:val="00E50FA4"/>
    <w:rsid w:val="00E51098"/>
    <w:rsid w:val="00E510A6"/>
    <w:rsid w:val="00E513E8"/>
    <w:rsid w:val="00E52347"/>
    <w:rsid w:val="00E5286C"/>
    <w:rsid w:val="00E52BAC"/>
    <w:rsid w:val="00E52CC7"/>
    <w:rsid w:val="00E544CE"/>
    <w:rsid w:val="00E54576"/>
    <w:rsid w:val="00E54909"/>
    <w:rsid w:val="00E54A95"/>
    <w:rsid w:val="00E55116"/>
    <w:rsid w:val="00E55808"/>
    <w:rsid w:val="00E5580F"/>
    <w:rsid w:val="00E56307"/>
    <w:rsid w:val="00E565C6"/>
    <w:rsid w:val="00E56EDE"/>
    <w:rsid w:val="00E574F1"/>
    <w:rsid w:val="00E57B81"/>
    <w:rsid w:val="00E57F17"/>
    <w:rsid w:val="00E60461"/>
    <w:rsid w:val="00E6059B"/>
    <w:rsid w:val="00E60663"/>
    <w:rsid w:val="00E60EC1"/>
    <w:rsid w:val="00E612C2"/>
    <w:rsid w:val="00E62156"/>
    <w:rsid w:val="00E6290A"/>
    <w:rsid w:val="00E62D62"/>
    <w:rsid w:val="00E63867"/>
    <w:rsid w:val="00E6407E"/>
    <w:rsid w:val="00E65239"/>
    <w:rsid w:val="00E652FE"/>
    <w:rsid w:val="00E65E0A"/>
    <w:rsid w:val="00E65EDF"/>
    <w:rsid w:val="00E6605F"/>
    <w:rsid w:val="00E66A6C"/>
    <w:rsid w:val="00E66F4C"/>
    <w:rsid w:val="00E67119"/>
    <w:rsid w:val="00E671DE"/>
    <w:rsid w:val="00E67A1D"/>
    <w:rsid w:val="00E70B3F"/>
    <w:rsid w:val="00E70B76"/>
    <w:rsid w:val="00E70C4E"/>
    <w:rsid w:val="00E711FC"/>
    <w:rsid w:val="00E71522"/>
    <w:rsid w:val="00E719FD"/>
    <w:rsid w:val="00E72012"/>
    <w:rsid w:val="00E724B6"/>
    <w:rsid w:val="00E746DF"/>
    <w:rsid w:val="00E7529F"/>
    <w:rsid w:val="00E755ED"/>
    <w:rsid w:val="00E777EB"/>
    <w:rsid w:val="00E825B7"/>
    <w:rsid w:val="00E82AEC"/>
    <w:rsid w:val="00E833BA"/>
    <w:rsid w:val="00E835A4"/>
    <w:rsid w:val="00E83BAE"/>
    <w:rsid w:val="00E844CF"/>
    <w:rsid w:val="00E845F9"/>
    <w:rsid w:val="00E84871"/>
    <w:rsid w:val="00E848D7"/>
    <w:rsid w:val="00E84C38"/>
    <w:rsid w:val="00E85B28"/>
    <w:rsid w:val="00E85C2F"/>
    <w:rsid w:val="00E85C74"/>
    <w:rsid w:val="00E86332"/>
    <w:rsid w:val="00E8695D"/>
    <w:rsid w:val="00E8776F"/>
    <w:rsid w:val="00E911D6"/>
    <w:rsid w:val="00E91675"/>
    <w:rsid w:val="00E9169C"/>
    <w:rsid w:val="00E9297E"/>
    <w:rsid w:val="00E92AC1"/>
    <w:rsid w:val="00E932ED"/>
    <w:rsid w:val="00E9383B"/>
    <w:rsid w:val="00E948AD"/>
    <w:rsid w:val="00E94B97"/>
    <w:rsid w:val="00E957BA"/>
    <w:rsid w:val="00E95A71"/>
    <w:rsid w:val="00E95E52"/>
    <w:rsid w:val="00E965AC"/>
    <w:rsid w:val="00E967C0"/>
    <w:rsid w:val="00E97D23"/>
    <w:rsid w:val="00EA12A9"/>
    <w:rsid w:val="00EA1564"/>
    <w:rsid w:val="00EA17EB"/>
    <w:rsid w:val="00EA17EE"/>
    <w:rsid w:val="00EA290A"/>
    <w:rsid w:val="00EA32F7"/>
    <w:rsid w:val="00EA3ABB"/>
    <w:rsid w:val="00EA5298"/>
    <w:rsid w:val="00EA588E"/>
    <w:rsid w:val="00EA59A0"/>
    <w:rsid w:val="00EA5A88"/>
    <w:rsid w:val="00EA5C90"/>
    <w:rsid w:val="00EA5DB2"/>
    <w:rsid w:val="00EA647E"/>
    <w:rsid w:val="00EA752D"/>
    <w:rsid w:val="00EA7F37"/>
    <w:rsid w:val="00EB0C51"/>
    <w:rsid w:val="00EB1397"/>
    <w:rsid w:val="00EB272A"/>
    <w:rsid w:val="00EB2B39"/>
    <w:rsid w:val="00EB38A0"/>
    <w:rsid w:val="00EB3A69"/>
    <w:rsid w:val="00EB544F"/>
    <w:rsid w:val="00EB65BB"/>
    <w:rsid w:val="00EB6C84"/>
    <w:rsid w:val="00EB6FA6"/>
    <w:rsid w:val="00EC04A6"/>
    <w:rsid w:val="00EC0F3C"/>
    <w:rsid w:val="00EC18E6"/>
    <w:rsid w:val="00EC23AA"/>
    <w:rsid w:val="00EC2E0E"/>
    <w:rsid w:val="00EC3618"/>
    <w:rsid w:val="00EC3CCB"/>
    <w:rsid w:val="00EC3F68"/>
    <w:rsid w:val="00EC416D"/>
    <w:rsid w:val="00EC619E"/>
    <w:rsid w:val="00EC65A7"/>
    <w:rsid w:val="00EC66D3"/>
    <w:rsid w:val="00EC6904"/>
    <w:rsid w:val="00EC6A4B"/>
    <w:rsid w:val="00EC746E"/>
    <w:rsid w:val="00EC79D5"/>
    <w:rsid w:val="00ED0023"/>
    <w:rsid w:val="00ED0504"/>
    <w:rsid w:val="00ED0BAB"/>
    <w:rsid w:val="00ED1226"/>
    <w:rsid w:val="00ED2E6F"/>
    <w:rsid w:val="00ED2FF5"/>
    <w:rsid w:val="00ED3A6F"/>
    <w:rsid w:val="00ED3B47"/>
    <w:rsid w:val="00ED3F2E"/>
    <w:rsid w:val="00ED403C"/>
    <w:rsid w:val="00ED492A"/>
    <w:rsid w:val="00ED4D74"/>
    <w:rsid w:val="00ED5F06"/>
    <w:rsid w:val="00ED630B"/>
    <w:rsid w:val="00ED713A"/>
    <w:rsid w:val="00ED7246"/>
    <w:rsid w:val="00ED735B"/>
    <w:rsid w:val="00ED7B16"/>
    <w:rsid w:val="00EE017E"/>
    <w:rsid w:val="00EE01BE"/>
    <w:rsid w:val="00EE1127"/>
    <w:rsid w:val="00EE1A3A"/>
    <w:rsid w:val="00EE22D2"/>
    <w:rsid w:val="00EE261D"/>
    <w:rsid w:val="00EE2E14"/>
    <w:rsid w:val="00EE3CA9"/>
    <w:rsid w:val="00EE3CBD"/>
    <w:rsid w:val="00EE3FCF"/>
    <w:rsid w:val="00EE4097"/>
    <w:rsid w:val="00EE43CF"/>
    <w:rsid w:val="00EE46F4"/>
    <w:rsid w:val="00EE4F24"/>
    <w:rsid w:val="00EE55EA"/>
    <w:rsid w:val="00EE58B4"/>
    <w:rsid w:val="00EE6511"/>
    <w:rsid w:val="00EE7974"/>
    <w:rsid w:val="00EE7D0D"/>
    <w:rsid w:val="00EF0FBA"/>
    <w:rsid w:val="00EF346B"/>
    <w:rsid w:val="00EF38E0"/>
    <w:rsid w:val="00EF3A39"/>
    <w:rsid w:val="00EF3BE5"/>
    <w:rsid w:val="00EF3C22"/>
    <w:rsid w:val="00EF47FA"/>
    <w:rsid w:val="00EF50C3"/>
    <w:rsid w:val="00EF53E3"/>
    <w:rsid w:val="00EF5AC4"/>
    <w:rsid w:val="00EF5E48"/>
    <w:rsid w:val="00EF5F2E"/>
    <w:rsid w:val="00EF62C3"/>
    <w:rsid w:val="00EF6E07"/>
    <w:rsid w:val="00EF7B25"/>
    <w:rsid w:val="00EF7BDA"/>
    <w:rsid w:val="00F002AA"/>
    <w:rsid w:val="00F012AA"/>
    <w:rsid w:val="00F013D6"/>
    <w:rsid w:val="00F01527"/>
    <w:rsid w:val="00F0452E"/>
    <w:rsid w:val="00F04538"/>
    <w:rsid w:val="00F05405"/>
    <w:rsid w:val="00F07A01"/>
    <w:rsid w:val="00F07EB3"/>
    <w:rsid w:val="00F07F0C"/>
    <w:rsid w:val="00F114DB"/>
    <w:rsid w:val="00F120F1"/>
    <w:rsid w:val="00F12243"/>
    <w:rsid w:val="00F131C4"/>
    <w:rsid w:val="00F13655"/>
    <w:rsid w:val="00F13B9E"/>
    <w:rsid w:val="00F14CE5"/>
    <w:rsid w:val="00F14FB0"/>
    <w:rsid w:val="00F153E1"/>
    <w:rsid w:val="00F15D84"/>
    <w:rsid w:val="00F15EB8"/>
    <w:rsid w:val="00F16C8F"/>
    <w:rsid w:val="00F16E02"/>
    <w:rsid w:val="00F16EEE"/>
    <w:rsid w:val="00F20EAF"/>
    <w:rsid w:val="00F2173A"/>
    <w:rsid w:val="00F22306"/>
    <w:rsid w:val="00F22E8B"/>
    <w:rsid w:val="00F24C8E"/>
    <w:rsid w:val="00F24D42"/>
    <w:rsid w:val="00F2529E"/>
    <w:rsid w:val="00F26BC7"/>
    <w:rsid w:val="00F26C8C"/>
    <w:rsid w:val="00F274D6"/>
    <w:rsid w:val="00F2754C"/>
    <w:rsid w:val="00F278FE"/>
    <w:rsid w:val="00F27BB3"/>
    <w:rsid w:val="00F309B6"/>
    <w:rsid w:val="00F31049"/>
    <w:rsid w:val="00F33716"/>
    <w:rsid w:val="00F33C31"/>
    <w:rsid w:val="00F3444A"/>
    <w:rsid w:val="00F348EF"/>
    <w:rsid w:val="00F36CBA"/>
    <w:rsid w:val="00F37534"/>
    <w:rsid w:val="00F40297"/>
    <w:rsid w:val="00F41D3F"/>
    <w:rsid w:val="00F42539"/>
    <w:rsid w:val="00F432C5"/>
    <w:rsid w:val="00F43747"/>
    <w:rsid w:val="00F43BE8"/>
    <w:rsid w:val="00F457A6"/>
    <w:rsid w:val="00F457C4"/>
    <w:rsid w:val="00F45A9E"/>
    <w:rsid w:val="00F46ECD"/>
    <w:rsid w:val="00F470AA"/>
    <w:rsid w:val="00F472DC"/>
    <w:rsid w:val="00F47A7B"/>
    <w:rsid w:val="00F47AD3"/>
    <w:rsid w:val="00F50511"/>
    <w:rsid w:val="00F507BC"/>
    <w:rsid w:val="00F50D07"/>
    <w:rsid w:val="00F51D6C"/>
    <w:rsid w:val="00F51D74"/>
    <w:rsid w:val="00F524B6"/>
    <w:rsid w:val="00F5281F"/>
    <w:rsid w:val="00F530AE"/>
    <w:rsid w:val="00F535F7"/>
    <w:rsid w:val="00F5380E"/>
    <w:rsid w:val="00F53ED2"/>
    <w:rsid w:val="00F53F54"/>
    <w:rsid w:val="00F54395"/>
    <w:rsid w:val="00F544FA"/>
    <w:rsid w:val="00F54734"/>
    <w:rsid w:val="00F5520D"/>
    <w:rsid w:val="00F57645"/>
    <w:rsid w:val="00F57DE8"/>
    <w:rsid w:val="00F57E2C"/>
    <w:rsid w:val="00F60286"/>
    <w:rsid w:val="00F6125F"/>
    <w:rsid w:val="00F61357"/>
    <w:rsid w:val="00F61CDE"/>
    <w:rsid w:val="00F62AE5"/>
    <w:rsid w:val="00F62CBA"/>
    <w:rsid w:val="00F633BB"/>
    <w:rsid w:val="00F63B65"/>
    <w:rsid w:val="00F641D3"/>
    <w:rsid w:val="00F6463B"/>
    <w:rsid w:val="00F65320"/>
    <w:rsid w:val="00F65C7A"/>
    <w:rsid w:val="00F66208"/>
    <w:rsid w:val="00F66F7F"/>
    <w:rsid w:val="00F66F9D"/>
    <w:rsid w:val="00F700CB"/>
    <w:rsid w:val="00F70D5C"/>
    <w:rsid w:val="00F70DCC"/>
    <w:rsid w:val="00F70ED0"/>
    <w:rsid w:val="00F714DD"/>
    <w:rsid w:val="00F725E4"/>
    <w:rsid w:val="00F72E01"/>
    <w:rsid w:val="00F73352"/>
    <w:rsid w:val="00F73358"/>
    <w:rsid w:val="00F7457F"/>
    <w:rsid w:val="00F7506E"/>
    <w:rsid w:val="00F76131"/>
    <w:rsid w:val="00F76974"/>
    <w:rsid w:val="00F775DE"/>
    <w:rsid w:val="00F80D10"/>
    <w:rsid w:val="00F80FE5"/>
    <w:rsid w:val="00F81CC9"/>
    <w:rsid w:val="00F826DE"/>
    <w:rsid w:val="00F82B9D"/>
    <w:rsid w:val="00F836E8"/>
    <w:rsid w:val="00F83C6A"/>
    <w:rsid w:val="00F84324"/>
    <w:rsid w:val="00F8659A"/>
    <w:rsid w:val="00F865F0"/>
    <w:rsid w:val="00F86D5D"/>
    <w:rsid w:val="00F86ED2"/>
    <w:rsid w:val="00F8717B"/>
    <w:rsid w:val="00F87A0B"/>
    <w:rsid w:val="00F90263"/>
    <w:rsid w:val="00F91227"/>
    <w:rsid w:val="00F914AA"/>
    <w:rsid w:val="00F91A94"/>
    <w:rsid w:val="00F924DC"/>
    <w:rsid w:val="00F93454"/>
    <w:rsid w:val="00F93F26"/>
    <w:rsid w:val="00F941B6"/>
    <w:rsid w:val="00F9526A"/>
    <w:rsid w:val="00F9537E"/>
    <w:rsid w:val="00F96621"/>
    <w:rsid w:val="00F96EB5"/>
    <w:rsid w:val="00F97867"/>
    <w:rsid w:val="00FA0312"/>
    <w:rsid w:val="00FA040B"/>
    <w:rsid w:val="00FA04FA"/>
    <w:rsid w:val="00FA05F3"/>
    <w:rsid w:val="00FA0FAA"/>
    <w:rsid w:val="00FA10FA"/>
    <w:rsid w:val="00FA1707"/>
    <w:rsid w:val="00FA2FF2"/>
    <w:rsid w:val="00FA316B"/>
    <w:rsid w:val="00FA3201"/>
    <w:rsid w:val="00FA3A3D"/>
    <w:rsid w:val="00FA4AEA"/>
    <w:rsid w:val="00FA502B"/>
    <w:rsid w:val="00FA5111"/>
    <w:rsid w:val="00FA5670"/>
    <w:rsid w:val="00FA5B13"/>
    <w:rsid w:val="00FA6FAD"/>
    <w:rsid w:val="00FA73A4"/>
    <w:rsid w:val="00FA74AC"/>
    <w:rsid w:val="00FA7B58"/>
    <w:rsid w:val="00FA7CB9"/>
    <w:rsid w:val="00FB0C56"/>
    <w:rsid w:val="00FB0D08"/>
    <w:rsid w:val="00FB0DED"/>
    <w:rsid w:val="00FB193C"/>
    <w:rsid w:val="00FB2B85"/>
    <w:rsid w:val="00FB2D29"/>
    <w:rsid w:val="00FB2D37"/>
    <w:rsid w:val="00FB36C1"/>
    <w:rsid w:val="00FB4433"/>
    <w:rsid w:val="00FB44F0"/>
    <w:rsid w:val="00FB5031"/>
    <w:rsid w:val="00FB50B2"/>
    <w:rsid w:val="00FB5867"/>
    <w:rsid w:val="00FB5FE2"/>
    <w:rsid w:val="00FB7282"/>
    <w:rsid w:val="00FC01A6"/>
    <w:rsid w:val="00FC06EC"/>
    <w:rsid w:val="00FC0A34"/>
    <w:rsid w:val="00FC25C0"/>
    <w:rsid w:val="00FC2FEC"/>
    <w:rsid w:val="00FC337C"/>
    <w:rsid w:val="00FC4F13"/>
    <w:rsid w:val="00FC55EB"/>
    <w:rsid w:val="00FC598C"/>
    <w:rsid w:val="00FC5A78"/>
    <w:rsid w:val="00FC5EB6"/>
    <w:rsid w:val="00FC607D"/>
    <w:rsid w:val="00FC7989"/>
    <w:rsid w:val="00FD10D4"/>
    <w:rsid w:val="00FD2124"/>
    <w:rsid w:val="00FD2530"/>
    <w:rsid w:val="00FD2750"/>
    <w:rsid w:val="00FD2EF4"/>
    <w:rsid w:val="00FD3537"/>
    <w:rsid w:val="00FD4249"/>
    <w:rsid w:val="00FD4EB0"/>
    <w:rsid w:val="00FD6172"/>
    <w:rsid w:val="00FD664C"/>
    <w:rsid w:val="00FD6980"/>
    <w:rsid w:val="00FD7355"/>
    <w:rsid w:val="00FD7831"/>
    <w:rsid w:val="00FE094F"/>
    <w:rsid w:val="00FE1CB7"/>
    <w:rsid w:val="00FE1E9D"/>
    <w:rsid w:val="00FE29AC"/>
    <w:rsid w:val="00FE32D5"/>
    <w:rsid w:val="00FE4017"/>
    <w:rsid w:val="00FE4763"/>
    <w:rsid w:val="00FE5A32"/>
    <w:rsid w:val="00FE5BB2"/>
    <w:rsid w:val="00FE610B"/>
    <w:rsid w:val="00FE6A16"/>
    <w:rsid w:val="00FE6EBB"/>
    <w:rsid w:val="00FE72EC"/>
    <w:rsid w:val="00FE7A18"/>
    <w:rsid w:val="00FE7FC9"/>
    <w:rsid w:val="00FF0578"/>
    <w:rsid w:val="00FF15BB"/>
    <w:rsid w:val="00FF1ED9"/>
    <w:rsid w:val="00FF2858"/>
    <w:rsid w:val="00FF37EB"/>
    <w:rsid w:val="00FF3969"/>
    <w:rsid w:val="00FF4117"/>
    <w:rsid w:val="00FF4911"/>
    <w:rsid w:val="00FF66D6"/>
    <w:rsid w:val="00FF68E8"/>
    <w:rsid w:val="00FF7547"/>
    <w:rsid w:val="00FF784E"/>
    <w:rsid w:val="00FF7AE2"/>
    <w:rsid w:val="00FF7EF2"/>
    <w:rsid w:val="017E46A1"/>
    <w:rsid w:val="02C35FB5"/>
    <w:rsid w:val="02CDECD8"/>
    <w:rsid w:val="05BFBE91"/>
    <w:rsid w:val="06BB3E6B"/>
    <w:rsid w:val="0749F667"/>
    <w:rsid w:val="082406F8"/>
    <w:rsid w:val="0B186D94"/>
    <w:rsid w:val="0B6601A2"/>
    <w:rsid w:val="0E2F8958"/>
    <w:rsid w:val="0E85EDEF"/>
    <w:rsid w:val="0F2B777A"/>
    <w:rsid w:val="11347A14"/>
    <w:rsid w:val="1582AB66"/>
    <w:rsid w:val="15A40BF2"/>
    <w:rsid w:val="160D673F"/>
    <w:rsid w:val="165FB5DD"/>
    <w:rsid w:val="16E46F13"/>
    <w:rsid w:val="1784942D"/>
    <w:rsid w:val="19DD7E4F"/>
    <w:rsid w:val="1A754D05"/>
    <w:rsid w:val="1F0CC1AC"/>
    <w:rsid w:val="1F53F64D"/>
    <w:rsid w:val="1FE78F4C"/>
    <w:rsid w:val="20CB662C"/>
    <w:rsid w:val="21E070D8"/>
    <w:rsid w:val="225A7F7E"/>
    <w:rsid w:val="22B607C6"/>
    <w:rsid w:val="2314A360"/>
    <w:rsid w:val="24103EAB"/>
    <w:rsid w:val="25C0FE8E"/>
    <w:rsid w:val="26BB2B94"/>
    <w:rsid w:val="26D2F4FB"/>
    <w:rsid w:val="271197BA"/>
    <w:rsid w:val="27BD3C81"/>
    <w:rsid w:val="27F684BC"/>
    <w:rsid w:val="2A83F983"/>
    <w:rsid w:val="2B8AB0B3"/>
    <w:rsid w:val="2BFA7540"/>
    <w:rsid w:val="2C8BA8A3"/>
    <w:rsid w:val="2C9FAFF7"/>
    <w:rsid w:val="2E446EF7"/>
    <w:rsid w:val="2F91A0F0"/>
    <w:rsid w:val="2FB694CD"/>
    <w:rsid w:val="31182FEC"/>
    <w:rsid w:val="312FBCB6"/>
    <w:rsid w:val="327051DC"/>
    <w:rsid w:val="35710144"/>
    <w:rsid w:val="35C43EE5"/>
    <w:rsid w:val="376D7612"/>
    <w:rsid w:val="38D48EA0"/>
    <w:rsid w:val="3C3847A2"/>
    <w:rsid w:val="3CCC1835"/>
    <w:rsid w:val="3D4DA86C"/>
    <w:rsid w:val="3E8893DA"/>
    <w:rsid w:val="3F91F97F"/>
    <w:rsid w:val="3FC1C9F9"/>
    <w:rsid w:val="407C6288"/>
    <w:rsid w:val="421F5048"/>
    <w:rsid w:val="42FD354D"/>
    <w:rsid w:val="43E6F5A0"/>
    <w:rsid w:val="44B12CB6"/>
    <w:rsid w:val="44C21A8B"/>
    <w:rsid w:val="458D39C2"/>
    <w:rsid w:val="46067ED0"/>
    <w:rsid w:val="46737740"/>
    <w:rsid w:val="4836E015"/>
    <w:rsid w:val="48860879"/>
    <w:rsid w:val="49028DCF"/>
    <w:rsid w:val="4A87009B"/>
    <w:rsid w:val="4F70DF83"/>
    <w:rsid w:val="4F8274FD"/>
    <w:rsid w:val="513CA5B7"/>
    <w:rsid w:val="51ACD8F2"/>
    <w:rsid w:val="546DB42E"/>
    <w:rsid w:val="564A75CB"/>
    <w:rsid w:val="569DD8C2"/>
    <w:rsid w:val="582788F4"/>
    <w:rsid w:val="5A3C77BB"/>
    <w:rsid w:val="5A536E59"/>
    <w:rsid w:val="5B179A7B"/>
    <w:rsid w:val="5C280363"/>
    <w:rsid w:val="5C35D326"/>
    <w:rsid w:val="5D9E638A"/>
    <w:rsid w:val="5F0CA82D"/>
    <w:rsid w:val="5F689000"/>
    <w:rsid w:val="61FF90C5"/>
    <w:rsid w:val="62604FA1"/>
    <w:rsid w:val="62936EB2"/>
    <w:rsid w:val="64C7CDA0"/>
    <w:rsid w:val="67936CB5"/>
    <w:rsid w:val="6904F66B"/>
    <w:rsid w:val="698D615E"/>
    <w:rsid w:val="6A6CADCF"/>
    <w:rsid w:val="6AB0EDC7"/>
    <w:rsid w:val="6AD62AB9"/>
    <w:rsid w:val="6BE20F85"/>
    <w:rsid w:val="6BECCB78"/>
    <w:rsid w:val="6C38E14E"/>
    <w:rsid w:val="6C74B125"/>
    <w:rsid w:val="6CDC0103"/>
    <w:rsid w:val="6E443502"/>
    <w:rsid w:val="6ED96790"/>
    <w:rsid w:val="71DB031A"/>
    <w:rsid w:val="72A3C6DE"/>
    <w:rsid w:val="7397A450"/>
    <w:rsid w:val="74BF889D"/>
    <w:rsid w:val="750D8C51"/>
    <w:rsid w:val="76D181B1"/>
    <w:rsid w:val="771DB43A"/>
    <w:rsid w:val="777C9A89"/>
    <w:rsid w:val="77D40875"/>
    <w:rsid w:val="78CC453A"/>
    <w:rsid w:val="7B085CA5"/>
    <w:rsid w:val="7BB848D0"/>
    <w:rsid w:val="7D80D808"/>
    <w:rsid w:val="7FB123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011684C"/>
  <w15:chartTrackingRefBased/>
  <w15:docId w15:val="{2824EB4D-B101-45BF-AA94-B19D1CE36E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76588"/>
    <w:pPr>
      <w:tabs>
        <w:tab w:val="left" w:pos="567"/>
      </w:tabs>
      <w:spacing w:after="0" w:line="0" w:lineRule="atLeast"/>
      <w:ind w:left="426"/>
      <w:contextualSpacing/>
    </w:pPr>
    <w:rPr>
      <w:rFonts w:ascii="Verdana" w:eastAsia="Times New Roman" w:hAnsi="Verdana" w:cs="Arial"/>
      <w:sz w:val="20"/>
    </w:rPr>
  </w:style>
  <w:style w:type="paragraph" w:styleId="Heading1">
    <w:name w:val="heading 1"/>
    <w:basedOn w:val="ListParagraph"/>
    <w:next w:val="Normal"/>
    <w:link w:val="Heading1Char"/>
    <w:uiPriority w:val="9"/>
    <w:qFormat/>
    <w:rsid w:val="00544012"/>
    <w:pPr>
      <w:numPr>
        <w:numId w:val="1"/>
      </w:numPr>
      <w:outlineLvl w:val="0"/>
    </w:pPr>
    <w:rPr>
      <w:b/>
    </w:rPr>
  </w:style>
  <w:style w:type="paragraph" w:styleId="Heading2">
    <w:name w:val="heading 2"/>
    <w:basedOn w:val="ListParagraph"/>
    <w:next w:val="Normal"/>
    <w:link w:val="Heading2Char"/>
    <w:uiPriority w:val="9"/>
    <w:unhideWhenUsed/>
    <w:qFormat/>
    <w:rsid w:val="00B23458"/>
    <w:pPr>
      <w:numPr>
        <w:ilvl w:val="1"/>
        <w:numId w:val="1"/>
      </w:numPr>
      <w:outlineLvl w:val="1"/>
    </w:pPr>
    <w:rPr>
      <w:b/>
      <w:bCs/>
    </w:rPr>
  </w:style>
  <w:style w:type="paragraph" w:styleId="Heading3">
    <w:name w:val="heading 3"/>
    <w:aliases w:val="Section List"/>
    <w:basedOn w:val="ListParagraph"/>
    <w:next w:val="Normal"/>
    <w:link w:val="Heading3Char"/>
    <w:uiPriority w:val="9"/>
    <w:unhideWhenUsed/>
    <w:rsid w:val="00544012"/>
    <w:pPr>
      <w:numPr>
        <w:numId w:val="2"/>
      </w:numPr>
      <w:outlineLvl w:val="2"/>
    </w:p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C3DE3"/>
    <w:pPr>
      <w:numPr>
        <w:ilvl w:val="2"/>
        <w:numId w:val="1"/>
      </w:numPr>
      <w:tabs>
        <w:tab w:val="clear" w:pos="567"/>
        <w:tab w:val="left" w:pos="396"/>
        <w:tab w:val="left" w:pos="1080"/>
      </w:tabs>
      <w:spacing w:before="240"/>
      <w:ind w:left="900"/>
      <w:outlineLvl w:val="3"/>
    </w:pPr>
    <w:rPr>
      <w:b/>
      <w:bCs/>
    </w:rPr>
  </w:style>
  <w:style w:type="paragraph" w:styleId="Heading5">
    <w:name w:val="heading 5"/>
    <w:basedOn w:val="Heading4"/>
    <w:next w:val="Normal"/>
    <w:link w:val="Heading5Char"/>
    <w:uiPriority w:val="9"/>
    <w:unhideWhenUsed/>
    <w:qFormat/>
    <w:rsid w:val="001C3DE3"/>
    <w:pPr>
      <w:numPr>
        <w:ilvl w:val="3"/>
      </w:numPr>
      <w:spacing w:before="0"/>
      <w:ind w:left="1080"/>
      <w:outlineLvl w:val="4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F3F53"/>
    <w:pPr>
      <w:ind w:left="720"/>
    </w:pPr>
  </w:style>
  <w:style w:type="paragraph" w:customStyle="1" w:styleId="Default">
    <w:name w:val="Default"/>
    <w:rsid w:val="001F3F53"/>
    <w:pPr>
      <w:autoSpaceDE w:val="0"/>
      <w:autoSpaceDN w:val="0"/>
      <w:adjustRightInd w:val="0"/>
      <w:spacing w:after="0" w:line="240" w:lineRule="auto"/>
    </w:pPr>
    <w:rPr>
      <w:rFonts w:ascii="Times New Roman" w:eastAsia="Cambria" w:hAnsi="Times New Roman" w:cs="Times New Roman"/>
      <w:color w:val="000000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D14E9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ormaltextrun">
    <w:name w:val="normaltextrun"/>
    <w:basedOn w:val="DefaultParagraphFont"/>
    <w:rsid w:val="0003561B"/>
  </w:style>
  <w:style w:type="paragraph" w:styleId="BalloonText">
    <w:name w:val="Balloon Text"/>
    <w:basedOn w:val="Normal"/>
    <w:link w:val="BalloonTextChar"/>
    <w:uiPriority w:val="99"/>
    <w:semiHidden/>
    <w:unhideWhenUsed/>
    <w:rsid w:val="0043251D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3251D"/>
    <w:rPr>
      <w:rFonts w:ascii="Segoe UI" w:eastAsia="Cambria" w:hAnsi="Segoe UI" w:cs="Segoe UI"/>
      <w:sz w:val="18"/>
      <w:szCs w:val="18"/>
      <w:lang w:val="en-US"/>
    </w:rPr>
  </w:style>
  <w:style w:type="character" w:styleId="CommentReference">
    <w:name w:val="annotation reference"/>
    <w:basedOn w:val="DefaultParagraphFont"/>
    <w:uiPriority w:val="99"/>
    <w:unhideWhenUsed/>
    <w:rsid w:val="0043251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43251D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43251D"/>
    <w:rPr>
      <w:rFonts w:ascii="Cambria" w:eastAsia="Cambria" w:hAnsi="Cambria" w:cs="Times New Roman"/>
      <w:sz w:val="20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3251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3251D"/>
    <w:rPr>
      <w:rFonts w:ascii="Cambria" w:eastAsia="Cambria" w:hAnsi="Cambria" w:cs="Times New Roman"/>
      <w:b/>
      <w:bCs/>
      <w:sz w:val="20"/>
      <w:szCs w:val="20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9F0E8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F0E85"/>
    <w:rPr>
      <w:rFonts w:ascii="Cambria" w:eastAsia="Cambria" w:hAnsi="Cambria" w:cs="Times New Roman"/>
      <w:sz w:val="24"/>
      <w:szCs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9F0E8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F0E85"/>
    <w:rPr>
      <w:rFonts w:ascii="Cambria" w:eastAsia="Cambria" w:hAnsi="Cambria" w:cs="Times New Roman"/>
      <w:sz w:val="24"/>
      <w:szCs w:val="24"/>
      <w:lang w:val="en-US"/>
    </w:rPr>
  </w:style>
  <w:style w:type="paragraph" w:styleId="FootnoteText">
    <w:name w:val="footnote text"/>
    <w:basedOn w:val="Normal"/>
    <w:link w:val="FootnoteTextChar"/>
    <w:uiPriority w:val="99"/>
    <w:unhideWhenUsed/>
    <w:rsid w:val="00E72012"/>
    <w:rPr>
      <w:sz w:val="18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E72012"/>
    <w:rPr>
      <w:rFonts w:ascii="Verdana" w:eastAsia="Times New Roman" w:hAnsi="Verdana" w:cs="Arial"/>
      <w:sz w:val="18"/>
      <w:szCs w:val="20"/>
    </w:rPr>
  </w:style>
  <w:style w:type="character" w:styleId="FootnoteReference">
    <w:name w:val="footnote reference"/>
    <w:basedOn w:val="DefaultParagraphFont"/>
    <w:uiPriority w:val="99"/>
    <w:unhideWhenUsed/>
    <w:rsid w:val="00BA64E5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D742C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42C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742CB"/>
    <w:rPr>
      <w:color w:val="954F72" w:themeColor="followedHyperlink"/>
      <w:u w:val="single"/>
    </w:rPr>
  </w:style>
  <w:style w:type="paragraph" w:styleId="Revision">
    <w:name w:val="Revision"/>
    <w:hidden/>
    <w:uiPriority w:val="99"/>
    <w:semiHidden/>
    <w:rsid w:val="008F532D"/>
    <w:pPr>
      <w:spacing w:after="0" w:line="240" w:lineRule="auto"/>
    </w:pPr>
    <w:rPr>
      <w:rFonts w:ascii="Cambria" w:eastAsia="Cambria" w:hAnsi="Cambria" w:cs="Times New Roman"/>
      <w:sz w:val="24"/>
      <w:szCs w:val="24"/>
      <w:lang w:val="en-US"/>
    </w:rPr>
  </w:style>
  <w:style w:type="paragraph" w:styleId="Caption">
    <w:name w:val="caption"/>
    <w:basedOn w:val="Heading2"/>
    <w:next w:val="Normal"/>
    <w:uiPriority w:val="35"/>
    <w:unhideWhenUsed/>
    <w:qFormat/>
    <w:rsid w:val="001379B8"/>
    <w:pPr>
      <w:keepNext/>
      <w:numPr>
        <w:ilvl w:val="0"/>
        <w:numId w:val="0"/>
      </w:numPr>
      <w:ind w:left="426"/>
      <w:outlineLvl w:val="9"/>
    </w:pPr>
    <w:rPr>
      <w:b w:val="0"/>
      <w:bCs w:val="0"/>
    </w:rPr>
  </w:style>
  <w:style w:type="character" w:customStyle="1" w:styleId="Heading1Char">
    <w:name w:val="Heading 1 Char"/>
    <w:basedOn w:val="DefaultParagraphFont"/>
    <w:link w:val="Heading1"/>
    <w:uiPriority w:val="9"/>
    <w:rsid w:val="00544012"/>
    <w:rPr>
      <w:rFonts w:ascii="Verdana" w:eastAsia="Times New Roman" w:hAnsi="Verdana" w:cs="Arial"/>
      <w:b/>
      <w:sz w:val="20"/>
    </w:rPr>
  </w:style>
  <w:style w:type="paragraph" w:styleId="BodyText">
    <w:name w:val="Body Text"/>
    <w:basedOn w:val="Normal"/>
    <w:link w:val="BodyTextChar"/>
    <w:rsid w:val="00933ECA"/>
    <w:pPr>
      <w:numPr>
        <w:ilvl w:val="12"/>
      </w:numPr>
      <w:ind w:left="851"/>
    </w:pPr>
    <w:rPr>
      <w:rFonts w:ascii="Times New Roman" w:hAnsi="Times New Roman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933ECA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styleId="Strong">
    <w:name w:val="Strong"/>
    <w:basedOn w:val="DefaultParagraphFont"/>
    <w:uiPriority w:val="22"/>
    <w:qFormat/>
    <w:rsid w:val="00CC21D7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rsid w:val="00B23458"/>
    <w:rPr>
      <w:rFonts w:ascii="Verdana" w:eastAsia="Times New Roman" w:hAnsi="Verdana" w:cs="Arial"/>
      <w:b/>
      <w:bCs/>
      <w:sz w:val="20"/>
    </w:rPr>
  </w:style>
  <w:style w:type="paragraph" w:styleId="Bibliography">
    <w:name w:val="Bibliography"/>
    <w:basedOn w:val="Normal"/>
    <w:next w:val="Normal"/>
    <w:uiPriority w:val="37"/>
    <w:unhideWhenUsed/>
    <w:rsid w:val="00265456"/>
  </w:style>
  <w:style w:type="character" w:styleId="PlaceholderText">
    <w:name w:val="Placeholder Text"/>
    <w:basedOn w:val="DefaultParagraphFont"/>
    <w:uiPriority w:val="99"/>
    <w:semiHidden/>
    <w:rsid w:val="00FE32D5"/>
    <w:rPr>
      <w:color w:val="808080"/>
    </w:rPr>
  </w:style>
  <w:style w:type="paragraph" w:styleId="Title">
    <w:name w:val="Title"/>
    <w:basedOn w:val="Normal"/>
    <w:next w:val="Normal"/>
    <w:link w:val="TitleChar"/>
    <w:uiPriority w:val="10"/>
    <w:qFormat/>
    <w:rsid w:val="00544012"/>
    <w:rPr>
      <w:b/>
    </w:rPr>
  </w:style>
  <w:style w:type="character" w:customStyle="1" w:styleId="TitleChar">
    <w:name w:val="Title Char"/>
    <w:basedOn w:val="DefaultParagraphFont"/>
    <w:link w:val="Title"/>
    <w:uiPriority w:val="10"/>
    <w:rsid w:val="00544012"/>
    <w:rPr>
      <w:rFonts w:ascii="Arial" w:eastAsia="Cambria" w:hAnsi="Arial" w:cs="Arial"/>
      <w:b/>
      <w:lang w:val="en-US"/>
    </w:rPr>
  </w:style>
  <w:style w:type="character" w:customStyle="1" w:styleId="Heading3Char">
    <w:name w:val="Heading 3 Char"/>
    <w:aliases w:val="Section List Char"/>
    <w:basedOn w:val="DefaultParagraphFont"/>
    <w:link w:val="Heading3"/>
    <w:uiPriority w:val="9"/>
    <w:rsid w:val="00544012"/>
    <w:rPr>
      <w:rFonts w:ascii="Verdana" w:eastAsia="Times New Roman" w:hAnsi="Verdana" w:cs="Arial"/>
      <w:sz w:val="20"/>
    </w:rPr>
  </w:style>
  <w:style w:type="character" w:customStyle="1" w:styleId="Heading4Char">
    <w:name w:val="Heading 4 Char"/>
    <w:basedOn w:val="DefaultParagraphFont"/>
    <w:link w:val="Heading4"/>
    <w:uiPriority w:val="9"/>
    <w:rsid w:val="001C3DE3"/>
    <w:rPr>
      <w:rFonts w:ascii="Verdana" w:eastAsia="Times New Roman" w:hAnsi="Verdana" w:cs="Arial"/>
      <w:b/>
      <w:bCs/>
      <w:sz w:val="20"/>
    </w:rPr>
  </w:style>
  <w:style w:type="paragraph" w:styleId="NoSpacing">
    <w:name w:val="No Spacing"/>
    <w:aliases w:val="Indent Normal"/>
    <w:basedOn w:val="Normal"/>
    <w:uiPriority w:val="1"/>
    <w:qFormat/>
    <w:rsid w:val="007559FC"/>
    <w:pPr>
      <w:ind w:left="1276"/>
    </w:pPr>
  </w:style>
  <w:style w:type="paragraph" w:styleId="TOCHeading">
    <w:name w:val="TOC Heading"/>
    <w:basedOn w:val="Heading1"/>
    <w:next w:val="Normal"/>
    <w:uiPriority w:val="39"/>
    <w:unhideWhenUsed/>
    <w:qFormat/>
    <w:rsid w:val="00645B54"/>
    <w:pPr>
      <w:keepNext/>
      <w:keepLines/>
      <w:numPr>
        <w:numId w:val="0"/>
      </w:numPr>
      <w:tabs>
        <w:tab w:val="clear" w:pos="567"/>
      </w:tabs>
      <w:spacing w:before="240" w:line="259" w:lineRule="auto"/>
      <w:contextualSpacing w:val="0"/>
      <w:outlineLvl w:val="9"/>
    </w:pPr>
    <w:rPr>
      <w:rFonts w:asciiTheme="majorHAnsi" w:eastAsiaTheme="majorEastAsia" w:hAnsiTheme="majorHAnsi" w:cstheme="majorBidi"/>
      <w:b w:val="0"/>
      <w:color w:val="2F5496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45B54"/>
    <w:pPr>
      <w:tabs>
        <w:tab w:val="clear" w:pos="567"/>
      </w:tabs>
      <w:spacing w:after="100"/>
      <w:ind w:left="0"/>
    </w:pPr>
  </w:style>
  <w:style w:type="paragraph" w:styleId="TOC2">
    <w:name w:val="toc 2"/>
    <w:basedOn w:val="Normal"/>
    <w:next w:val="Normal"/>
    <w:autoRedefine/>
    <w:uiPriority w:val="39"/>
    <w:unhideWhenUsed/>
    <w:rsid w:val="00645B54"/>
    <w:pPr>
      <w:tabs>
        <w:tab w:val="clear" w:pos="567"/>
      </w:tabs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645B54"/>
    <w:pPr>
      <w:tabs>
        <w:tab w:val="clear" w:pos="567"/>
      </w:tabs>
      <w:spacing w:after="100" w:line="259" w:lineRule="auto"/>
      <w:ind w:left="440"/>
      <w:contextualSpacing w:val="0"/>
    </w:pPr>
    <w:rPr>
      <w:rFonts w:asciiTheme="minorHAnsi" w:eastAsiaTheme="minorEastAsia" w:hAnsiTheme="minorHAnsi" w:cs="Times New Roman"/>
      <w:lang w:val="en-US"/>
    </w:rPr>
  </w:style>
  <w:style w:type="character" w:styleId="LineNumber">
    <w:name w:val="line number"/>
    <w:basedOn w:val="DefaultParagraphFont"/>
    <w:uiPriority w:val="99"/>
    <w:semiHidden/>
    <w:unhideWhenUsed/>
    <w:rsid w:val="00132BE2"/>
  </w:style>
  <w:style w:type="character" w:customStyle="1" w:styleId="Heading5Char">
    <w:name w:val="Heading 5 Char"/>
    <w:basedOn w:val="DefaultParagraphFont"/>
    <w:link w:val="Heading5"/>
    <w:uiPriority w:val="9"/>
    <w:rsid w:val="001C3DE3"/>
    <w:rPr>
      <w:rFonts w:ascii="Verdana" w:eastAsia="Times New Roman" w:hAnsi="Verdana" w:cs="Arial"/>
      <w:b/>
      <w:bCs/>
      <w:sz w:val="20"/>
    </w:rPr>
  </w:style>
  <w:style w:type="table" w:customStyle="1" w:styleId="TableGrid1">
    <w:name w:val="Table Grid1"/>
    <w:basedOn w:val="TableNormal"/>
    <w:next w:val="TableGrid"/>
    <w:uiPriority w:val="39"/>
    <w:rsid w:val="004C287F"/>
    <w:pPr>
      <w:spacing w:after="0" w:line="240" w:lineRule="auto"/>
    </w:pPr>
    <w:rPr>
      <w:rFonts w:eastAsiaTheme="minorEastAsia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405908"/>
    <w:pPr>
      <w:tabs>
        <w:tab w:val="clear" w:pos="567"/>
      </w:tabs>
      <w:spacing w:before="100" w:beforeAutospacing="1" w:after="100" w:afterAutospacing="1" w:line="240" w:lineRule="auto"/>
      <w:ind w:left="0"/>
      <w:contextualSpacing w:val="0"/>
    </w:pPr>
    <w:rPr>
      <w:rFonts w:ascii="Times New Roman" w:hAnsi="Times New Roman" w:cs="Times New Roman"/>
      <w:sz w:val="24"/>
      <w:szCs w:val="24"/>
      <w:lang w:eastAsia="zh-CN"/>
    </w:rPr>
  </w:style>
  <w:style w:type="table" w:styleId="ListTable4">
    <w:name w:val="List Table 4"/>
    <w:basedOn w:val="TableNormal"/>
    <w:uiPriority w:val="49"/>
    <w:rsid w:val="00767E14"/>
    <w:pPr>
      <w:spacing w:after="0" w:line="240" w:lineRule="auto"/>
    </w:pPr>
    <w:rPr>
      <w:rFonts w:ascii="Verdana" w:hAnsi="Verdana"/>
      <w:sz w:val="20"/>
    </w:rPr>
    <w:tblPr>
      <w:tblStyleRowBandSize w:val="1"/>
      <w:tblStyleColBandSize w:val="1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  <w:tblStylePr w:type="firstRow">
      <w:pPr>
        <w:jc w:val="center"/>
      </w:pPr>
      <w:rPr>
        <w:rFonts w:ascii="Verdana" w:hAnsi="Verdana"/>
        <w:b/>
        <w:bCs/>
        <w:color w:val="FFFFFF" w:themeColor="background1"/>
      </w:rPr>
      <w:tblPr/>
      <w:tcPr>
        <w:shd w:val="clear" w:color="auto" w:fill="767171" w:themeFill="background2" w:themeFillShade="80"/>
        <w:vAlign w:val="center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 w:val="0"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customStyle="1" w:styleId="TableGrid2">
    <w:name w:val="Table Grid2"/>
    <w:basedOn w:val="TableNormal"/>
    <w:next w:val="TableGrid"/>
    <w:uiPriority w:val="39"/>
    <w:rsid w:val="00DE79BD"/>
    <w:pPr>
      <w:spacing w:after="0" w:line="240" w:lineRule="auto"/>
    </w:pPr>
    <w:rPr>
      <w:rFonts w:eastAsiaTheme="minorEastAsia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stTable1Light">
    <w:name w:val="List Table 1 Light"/>
    <w:basedOn w:val="TableNormal"/>
    <w:uiPriority w:val="46"/>
    <w:rsid w:val="004E31F5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">
    <w:name w:val="List Table 2"/>
    <w:basedOn w:val="TableNormal"/>
    <w:uiPriority w:val="47"/>
    <w:rsid w:val="0062335E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77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3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1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9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33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9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1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4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8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4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81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62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24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5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9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51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0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59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52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04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19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8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62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55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09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38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5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9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49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31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20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52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8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83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1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2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25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6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87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98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04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6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27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99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9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87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44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81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11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6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72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12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6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05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8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5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7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32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63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55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1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34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28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1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3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43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9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92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3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23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3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84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055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139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375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880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498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341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819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79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181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659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56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98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183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07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113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114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664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812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855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24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101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564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377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606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623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740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744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81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28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451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02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35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698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202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10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87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000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15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971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846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9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639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269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821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787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05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180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221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462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192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815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937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530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95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47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095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951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454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150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738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006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600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253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102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108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68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882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735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128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899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16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343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04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743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210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52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35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80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39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897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546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36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63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27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357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32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856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210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42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424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479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78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01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680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26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494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69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663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833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155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014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257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830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72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8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578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17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706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955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300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840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468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894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088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08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208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128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84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62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470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36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189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88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18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164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826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601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030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03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149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915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39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20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559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06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135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0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527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26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04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27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475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203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295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562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918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852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366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96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712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273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048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794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414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031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493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19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55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295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27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124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825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6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25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901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56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52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492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277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46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553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00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18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03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27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739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36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12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241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96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43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399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606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723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70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322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74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012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110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072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6495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797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53581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4056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90491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645128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37577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46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468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089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087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444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63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37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73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12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27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355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05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13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139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72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52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791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68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341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30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733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43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744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877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848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438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977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099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631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87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4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653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28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63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4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82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404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524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532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741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358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299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64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074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67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36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87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241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43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833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658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39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246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065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05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125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36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893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174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983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76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033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067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784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93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599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099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21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032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92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24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160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15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40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78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552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010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064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562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26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65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124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788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53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01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409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250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75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12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62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357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333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374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605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859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245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17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179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489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272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19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893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520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96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07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815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51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630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020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12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030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33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961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160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402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91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48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760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428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934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630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129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916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102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104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590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790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254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689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774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461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238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66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98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362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44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734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879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393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563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755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136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105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5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56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676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119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78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622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37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638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107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72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627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23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806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56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795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463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74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885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507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404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13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298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65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28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902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48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0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035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881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342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2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04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243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05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845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73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58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661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126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669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947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230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222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161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617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812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251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44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561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68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685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14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62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355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67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60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96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16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253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443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074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53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58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039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307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742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549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128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440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645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64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19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716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868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49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842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854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682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334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692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51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161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358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680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71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10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64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57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894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122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413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562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843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88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95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344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549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65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126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049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29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53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57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115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550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59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92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92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080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009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39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422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358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633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403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673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41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610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498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311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203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588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819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173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059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345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50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051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36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719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518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807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074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38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543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816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203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168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431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818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287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25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37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37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27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35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21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674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53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01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065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677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488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214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11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4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10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452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836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340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885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237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510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311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08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296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87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53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24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32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40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828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022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5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089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670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336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607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036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24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852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52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000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349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168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368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67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649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22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700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78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10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019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140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29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7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654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331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82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41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461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924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50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587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595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099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812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164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168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43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303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151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417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955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051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336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959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9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73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180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797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368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537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88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74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630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476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015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058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297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371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607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996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084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823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884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135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642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451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59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114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013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444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494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537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618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23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239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66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126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140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989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110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53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389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35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810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00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86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563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21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57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73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82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796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637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947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237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288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480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84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916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692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472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24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372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794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76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222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42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94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113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30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051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788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954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342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188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497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693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mailto:Charles.Hadley104@mod.gov.uk" TargetMode="External"/><Relationship Id="rId18" Type="http://schemas.openxmlformats.org/officeDocument/2006/relationships/header" Target="header3.xml"/><Relationship Id="rId26" Type="http://schemas.openxmlformats.org/officeDocument/2006/relationships/image" Target="media/image8.png"/><Relationship Id="rId39" Type="http://schemas.openxmlformats.org/officeDocument/2006/relationships/header" Target="header5.xml"/><Relationship Id="rId21" Type="http://schemas.openxmlformats.org/officeDocument/2006/relationships/image" Target="media/image3.jpeg"/><Relationship Id="rId34" Type="http://schemas.openxmlformats.org/officeDocument/2006/relationships/image" Target="media/image16.png"/><Relationship Id="rId42" Type="http://schemas.openxmlformats.org/officeDocument/2006/relationships/image" Target="media/image21.png"/><Relationship Id="rId47" Type="http://schemas.openxmlformats.org/officeDocument/2006/relationships/fontTable" Target="fontTable.xml"/><Relationship Id="rId7" Type="http://schemas.openxmlformats.org/officeDocument/2006/relationships/styles" Target="styles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29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image" Target="media/image6.jpeg"/><Relationship Id="rId32" Type="http://schemas.openxmlformats.org/officeDocument/2006/relationships/image" Target="media/image14.png"/><Relationship Id="rId37" Type="http://schemas.openxmlformats.org/officeDocument/2006/relationships/header" Target="header4.xml"/><Relationship Id="rId40" Type="http://schemas.openxmlformats.org/officeDocument/2006/relationships/header" Target="header6.xml"/><Relationship Id="rId45" Type="http://schemas.openxmlformats.org/officeDocument/2006/relationships/image" Target="media/image24.png"/><Relationship Id="rId5" Type="http://schemas.openxmlformats.org/officeDocument/2006/relationships/customXml" Target="../customXml/item5.xml"/><Relationship Id="rId15" Type="http://schemas.openxmlformats.org/officeDocument/2006/relationships/header" Target="header2.xml"/><Relationship Id="rId23" Type="http://schemas.openxmlformats.org/officeDocument/2006/relationships/image" Target="media/image5.jpeg"/><Relationship Id="rId28" Type="http://schemas.openxmlformats.org/officeDocument/2006/relationships/image" Target="media/image10.png"/><Relationship Id="rId36" Type="http://schemas.openxmlformats.org/officeDocument/2006/relationships/image" Target="media/image18.png"/><Relationship Id="rId10" Type="http://schemas.openxmlformats.org/officeDocument/2006/relationships/footnotes" Target="footnotes.xml"/><Relationship Id="rId19" Type="http://schemas.openxmlformats.org/officeDocument/2006/relationships/footer" Target="footer3.xml"/><Relationship Id="rId31" Type="http://schemas.openxmlformats.org/officeDocument/2006/relationships/image" Target="media/image13.jpeg"/><Relationship Id="rId44" Type="http://schemas.openxmlformats.org/officeDocument/2006/relationships/image" Target="media/image23.pn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eader" Target="header1.xml"/><Relationship Id="rId22" Type="http://schemas.openxmlformats.org/officeDocument/2006/relationships/image" Target="media/image4.jpeg"/><Relationship Id="rId27" Type="http://schemas.openxmlformats.org/officeDocument/2006/relationships/image" Target="media/image9.png"/><Relationship Id="rId30" Type="http://schemas.openxmlformats.org/officeDocument/2006/relationships/image" Target="media/image12.png"/><Relationship Id="rId35" Type="http://schemas.openxmlformats.org/officeDocument/2006/relationships/image" Target="media/image17.png"/><Relationship Id="rId43" Type="http://schemas.openxmlformats.org/officeDocument/2006/relationships/image" Target="media/image22.png"/><Relationship Id="rId48" Type="http://schemas.openxmlformats.org/officeDocument/2006/relationships/theme" Target="theme/theme1.xml"/><Relationship Id="rId8" Type="http://schemas.openxmlformats.org/officeDocument/2006/relationships/settings" Target="settings.xml"/><Relationship Id="rId3" Type="http://schemas.openxmlformats.org/officeDocument/2006/relationships/customXml" Target="../customXml/item3.xml"/><Relationship Id="rId12" Type="http://schemas.openxmlformats.org/officeDocument/2006/relationships/image" Target="media/image1.png"/><Relationship Id="rId17" Type="http://schemas.openxmlformats.org/officeDocument/2006/relationships/footer" Target="footer2.xml"/><Relationship Id="rId25" Type="http://schemas.openxmlformats.org/officeDocument/2006/relationships/image" Target="media/image7.png"/><Relationship Id="rId33" Type="http://schemas.openxmlformats.org/officeDocument/2006/relationships/image" Target="media/image15.png"/><Relationship Id="rId38" Type="http://schemas.openxmlformats.org/officeDocument/2006/relationships/image" Target="media/image19.png"/><Relationship Id="rId46" Type="http://schemas.openxmlformats.org/officeDocument/2006/relationships/image" Target="media/image25.png"/><Relationship Id="rId20" Type="http://schemas.openxmlformats.org/officeDocument/2006/relationships/image" Target="media/image2.png"/><Relationship Id="rId41" Type="http://schemas.openxmlformats.org/officeDocument/2006/relationships/image" Target="media/image2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A71BC9D99380A49AD390093E7E722DE" ma:contentTypeVersion="10" ma:contentTypeDescription="Create a new document." ma:contentTypeScope="" ma:versionID="e3bd0777e01ef842163f44adfca81743">
  <xsd:schema xmlns:xsd="http://www.w3.org/2001/XMLSchema" xmlns:xs="http://www.w3.org/2001/XMLSchema" xmlns:p="http://schemas.microsoft.com/office/2006/metadata/properties" xmlns:ns2="49cc9fc3-fd21-4150-9423-a709bfb55d8c" xmlns:ns3="c552a810-f246-457e-9d30-3242fc726a61" targetNamespace="http://schemas.microsoft.com/office/2006/metadata/properties" ma:root="true" ma:fieldsID="e18f1134470ec03ccf638bf061e2f7e0" ns2:_="" ns3:_="">
    <xsd:import namespace="49cc9fc3-fd21-4150-9423-a709bfb55d8c"/>
    <xsd:import namespace="c552a810-f246-457e-9d30-3242fc726a61"/>
    <xsd:element name="properties">
      <xsd:complexType>
        <xsd:sequence>
          <xsd:element name="documentManagement">
            <xsd:complexType>
              <xsd:all>
                <xsd:element ref="ns2:_dlc_DocId" minOccurs="0"/>
                <xsd:element ref="ns2:_dlc_DocIdUrl" minOccurs="0"/>
                <xsd:element ref="ns2:_dlc_DocIdPersistId" minOccurs="0"/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9cc9fc3-fd21-4150-9423-a709bfb55d8c" elementFormDefault="qualified">
    <xsd:import namespace="http://schemas.microsoft.com/office/2006/documentManagement/types"/>
    <xsd:import namespace="http://schemas.microsoft.com/office/infopath/2007/PartnerControls"/>
    <xsd:element name="_dlc_DocId" ma:index="8" nillable="true" ma:displayName="Document ID Value" ma:description="The value of the document ID assigned to this item." ma:internalName="_dlc_DocId" ma:readOnly="true">
      <xsd:simpleType>
        <xsd:restriction base="dms:Text"/>
      </xsd:simpleType>
    </xsd:element>
    <xsd:element name="_dlc_DocIdUrl" ma:index="9" nillable="true" ma:displayName="Document ID" ma:description="Permanent link to this document." ma:hidden="true" ma:internalName="_dlc_DocIdUrl" ma:readOnly="tru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_dlc_DocIdPersistId" ma:index="10" nillable="true" ma:displayName="Persist ID" ma:description="Keep ID on add." ma:hidden="true" ma:internalName="_dlc_DocIdPersistId" ma:readOnly="true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552a810-f246-457e-9d30-3242fc726a6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spe:Receivers xmlns:spe="http://schemas.microsoft.com/sharepoint/events">
  <Receiver>
    <Name>Document ID Generator</Name>
    <Synchronization>Synchronous</Synchronization>
    <Type>10001</Type>
    <SequenceNumber>1000</SequenceNumber>
    <Url/>
    <Assembly>Microsoft.Office.DocumentManagement, Version=16.0.0.0,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10002</Type>
    <SequenceNumber>1001</SequenceNumber>
    <Url/>
    <Assembly>Microsoft.Office.DocumentManagement, Version=16.0.0.0,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10004</Type>
    <SequenceNumber>1002</SequenceNumber>
    <Url/>
    <Assembly>Microsoft.Office.DocumentManagement, Version=16.0.0.0,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10006</Type>
    <SequenceNumber>1003</SequenceNumber>
    <Url/>
    <Assembly>Microsoft.Office.DocumentManagement, Version=16.0.0.0, Culture=neutral, PublicKeyToken=71e9bce111e9429c</Assembly>
    <Class>Microsoft.Office.DocumentManagement.Internal.DocIdHandler</Class>
    <Data/>
    <Filter/>
  </Receiver>
</spe:Receiver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dlc_DocId xmlns="49cc9fc3-fd21-4150-9423-a709bfb55d8c">DESSTRMSHDIS-268076585-11853</_dlc_DocId>
    <_dlc_DocIdUrl xmlns="49cc9fc3-fd21-4150-9423-a709bfb55d8c">
      <Url>https://modgovuk.sharepoint.com/sites/des-stormshadow_iss/_layouts/15/DocIdRedir.aspx?ID=DESSTRMSHDIS-268076585-11853</Url>
      <Description>DESSTRMSHDIS-268076585-11853</Description>
    </_dlc_DocIdUrl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GCo25</b:Tag>
    <b:SourceType>DocumentFromInternetSite</b:SourceType>
    <b:Guid>{9E82CA01-4D7C-497D-9D4D-42609CF1D254}</b:Guid>
    <b:Title>Types of Munition of Potential Interest</b:Title>
    <b:Year>2025</b:Year>
    <b:YearAccessed>2025</b:YearAccessed>
    <b:MonthAccessed>12</b:MonthAccessed>
    <b:DayAccessed>05</b:DayAccessed>
    <b:Author>
      <b:Author>
        <b:NameList>
          <b:Person>
            <b:Last>Collette</b:Last>
            <b:First>G</b:First>
          </b:Person>
        </b:NameList>
      </b:Author>
    </b:Author>
    <b:URL>https://moodle.uwtsd.ac.uk/mod/resource/view.php?id=697370</b:URL>
    <b:RefOrder>4</b:RefOrder>
  </b:Source>
  <b:Source>
    <b:Tag>CAT25</b:Tag>
    <b:SourceType>InternetSite</b:SourceType>
    <b:Guid>{3EA5A7EE-2E00-4CA8-8646-CA1A330D317B}</b:Guid>
    <b:Title>Home / Explosive Hazzards/ All Hazards / All UXO</b:Title>
    <b:Year>2025</b:Year>
    <b:YearAccessed>2025</b:YearAccessed>
    <b:MonthAccessed>12</b:MonthAccessed>
    <b:DayAccessed>05</b:DayAccessed>
    <b:URL>https://cat-uxo.com/explosive-hazards/</b:URL>
    <b:Author>
      <b:Author>
        <b:Corporate>CAT UXO</b:Corporate>
      </b:Author>
    </b:Author>
    <b:ProductionCompany>CAT UXO</b:ProductionCompany>
    <b:RefOrder>17</b:RefOrder>
  </b:Source>
  <b:Source>
    <b:Tag>NES25</b:Tag>
    <b:SourceType>InternetSite</b:SourceType>
    <b:Guid>{612DAF47-AF7A-4F9B-8B45-E7C38B75EDE2}</b:Guid>
    <b:Author>
      <b:Author>
        <b:Corporate>NESO</b:Corporate>
      </b:Author>
    </b:Author>
    <b:Title>System Frequency</b:Title>
    <b:ProductionCompany>NESO</b:ProductionCompany>
    <b:Year>2025</b:Year>
    <b:YearAccessed>2025</b:YearAccessed>
    <b:MonthAccessed>12</b:MonthAccessed>
    <b:DayAccessed>06</b:DayAccessed>
    <b:URL>https://www.neso.energy/data-portal/system-frequency-data</b:URL>
    <b:RefOrder>6</b:RefOrder>
  </b:Source>
  <b:Source>
    <b:Tag>Ori25</b:Tag>
    <b:SourceType>InternetSite</b:SourceType>
    <b:Guid>{3CEBFF67-DFF7-4E15-80D2-85112CEE7339}</b:Guid>
    <b:Author>
      <b:Author>
        <b:Corporate>OriginLab</b:Corporate>
      </b:Author>
    </b:Author>
    <b:Title>OriginLab</b:Title>
    <b:ProductionCompany>OriginLab</b:ProductionCompany>
    <b:YearAccessed>2025</b:YearAccessed>
    <b:MonthAccessed>12</b:MonthAccessed>
    <b:DayAccessed>06</b:DayAccessed>
    <b:URL>https://www.originlab.com/</b:URL>
    <b:RefOrder>7</b:RefOrder>
  </b:Source>
  <b:Source>
    <b:Tag>Mat25</b:Tag>
    <b:SourceType>InternetSite</b:SourceType>
    <b:Guid>{BF07116E-978C-4350-B67C-9424CFAB9280}</b:Guid>
    <b:Author>
      <b:Author>
        <b:Corporate>MathWorks</b:Corporate>
      </b:Author>
    </b:Author>
    <b:Title>MATLAB for Data Analysis</b:Title>
    <b:ProductionCompany>MathWorks</b:ProductionCompany>
    <b:YearAccessed>2025</b:YearAccessed>
    <b:MonthAccessed>12</b:MonthAccessed>
    <b:DayAccessed>06</b:DayAccessed>
    <b:URL>https://www.mathworks.com/products/matlab/data-analysis.html</b:URL>
    <b:RefOrder>8</b:RefOrder>
  </b:Source>
  <b:Source>
    <b:Tag>BVi20</b:Tag>
    <b:SourceType>BookSection</b:SourceType>
    <b:Guid>{B980CC88-F2D2-494E-8182-E2B3BB706BEF}</b:Guid>
    <b:Title>3. Smoothing Methods </b:Title>
    <b:Year>2020</b:Year>
    <b:Author>
      <b:Author>
        <b:NameList>
          <b:Person>
            <b:Last>Vishwas</b:Last>
            <b:First>B</b:First>
          </b:Person>
          <b:Person>
            <b:Last>PATEL</b:Last>
            <b:First>Ashish</b:First>
          </b:Person>
        </b:NameList>
      </b:Author>
    </b:Author>
    <b:BookTitle>Hands-On Time Series Analysis with Python</b:BookTitle>
    <b:Pages>31-44</b:Pages>
    <b:Publisher>Apress L. P.</b:Publisher>
    <b:RefOrder>9</b:RefOrder>
  </b:Source>
  <b:Source>
    <b:Tag>Hon20</b:Tag>
    <b:SourceType>BookSection</b:SourceType>
    <b:Guid>{42928DEA-95EF-4067-9EF7-3AC48E0A8E42}</b:Guid>
    <b:Author>
      <b:Author>
        <b:NameList>
          <b:Person>
            <b:Last>Xu</b:Last>
            <b:First>Hongyan</b:First>
          </b:Person>
        </b:NameList>
      </b:Author>
    </b:Author>
    <b:Title>7 Data smoothing</b:Title>
    <b:BookTitle>Handbook of Statistics</b:BookTitle>
    <b:Year>2020</b:Year>
    <b:Pages>337-348</b:Pages>
    <b:Publisher>El</b:Publisher>
    <b:RefOrder>10</b:RefOrder>
  </b:Source>
  <b:Source>
    <b:Tag>Exc25</b:Tag>
    <b:SourceType>InternetSite</b:SourceType>
    <b:Guid>{49150800-1F61-405E-8153-C402CC9ECE32}</b:Guid>
    <b:Title>Exponential Smoothing in Excel</b:Title>
    <b:Author>
      <b:Author>
        <b:Corporate>Excel Easy</b:Corporate>
      </b:Author>
    </b:Author>
    <b:ProductionCompany>Excel Easy</b:ProductionCompany>
    <b:YearAccessed>2025</b:YearAccessed>
    <b:MonthAccessed>12</b:MonthAccessed>
    <b:DayAccessed>06</b:DayAccessed>
    <b:URL>https://www.excel-easy.com/examples/exponential-smoothing.html#:~:text=This%20example%20teaches%20you%20how,=%200.3%20and%20alpha%20=%200.8.</b:URL>
    <b:RefOrder>11</b:RefOrder>
  </b:Source>
  <b:Source>
    <b:Tag>Che22</b:Tag>
    <b:SourceType>DocumentFromInternetSite</b:SourceType>
    <b:Guid>{F5566F5C-9866-4E65-9F4C-76413C1D59F3}</b:Guid>
    <b:Title>PLASTIC EXPLOSIVE (PE8)</b:Title>
    <b:Year>2022</b:Year>
    <b:Month>04</b:Month>
    <b:YearAccessed>13</b:YearAccessed>
    <b:MonthAccessed>12</b:MonthAccessed>
    <b:DayAccessed>25</b:DayAccessed>
    <b:URL>https://www.chemring.com/~/media/Files/C/Chemring-V3/documents/energetics/heds/pe8-apr22.pdf</b:URL>
    <b:Author>
      <b:Author>
        <b:Corporate>Chemring Energetics UK</b:Corporate>
      </b:Author>
    </b:Author>
    <b:RefOrder>15</b:RefOrder>
  </b:Source>
  <b:Source>
    <b:Tag>KRa19</b:Tag>
    <b:SourceType>JournalArticle</b:SourceType>
    <b:Guid>{B9217473-5A71-4F5E-91E6-D66CD452A855}</b:Guid>
    <b:Author>
      <b:Author>
        <b:NameList>
          <b:Person>
            <b:Last>K.Rao</b:Last>
          </b:Person>
          <b:Person>
            <b:Last>D.Ganesh</b:Last>
          </b:Person>
          <b:Person>
            <b:Last>F.yehya</b:Last>
          </b:Person>
          <b:Person>
            <b:Last>A.Chaudhary</b:Last>
          </b:Person>
        </b:NameList>
      </b:Author>
    </b:Author>
    <b:Title>A comparative study of thermal stability of TNT, RDX, CL20 and</b:Title>
    <b:JournalName>Spectrochimica Acta Part A: Molecular and Biomolecular Spectroscopy ANTA explosives using UV 266 nm-time resolved photoacoustic pyrolysis technique</b:JournalName>
    <b:Year>2019</b:Year>
    <b:Pages>212-220</b:Pages>
    <b:Volume>211</b:Volume>
    <b:Issue>1</b:Issue>
    <b:RefOrder>13</b:RefOrder>
  </b:Source>
  <b:Source>
    <b:Tag>Ass24</b:Tag>
    <b:SourceType>JournalArticle</b:SourceType>
    <b:Guid>{284907A7-7596-4443-9257-EDCE9AA0E3D5}</b:Guid>
    <b:Title>Assessment of portable FTIR and Raman spectroscopy for the detection of 2,3-dimethyl-2,3-dinitrobutane (DMDNB) in plastic explosives</b:Title>
    <b:Year>2024</b:Year>
    <b:JournalName>Defence Technology</b:JournalName>
    <b:Pages>11-18</b:Pages>
    <b:Volume>44</b:Volume>
    <b:Issue>1</b:Issue>
    <b:Author>
      <b:Author>
        <b:NameList>
          <b:Person>
            <b:Last>Cailes</b:Last>
            <b:First>Jacky</b:First>
          </b:Person>
          <b:Person>
            <b:Last>Dunsmore</b:Last>
            <b:First>Robert</b:First>
          </b:Person>
          <b:Person>
            <b:Last>Linge</b:Last>
            <b:First>Kathryn</b:First>
          </b:Person>
        </b:NameList>
      </b:Author>
    </b:Author>
    <b:RefOrder>14</b:RefOrder>
  </b:Source>
  <b:Source>
    <b:Tag>Goo25</b:Tag>
    <b:SourceType>InternetSite</b:SourceType>
    <b:Guid>{13648E6B-3641-4EDD-B049-8789D7A15DB3}</b:Guid>
    <b:Title>Google Maps</b:Title>
    <b:Year>2025</b:Year>
    <b:Author>
      <b:Author>
        <b:Corporate>Google</b:Corporate>
      </b:Author>
    </b:Author>
    <b:ProductionCompany>Google</b:ProductionCompany>
    <b:YearAccessed>2025</b:YearAccessed>
    <b:MonthAccessed>12</b:MonthAccessed>
    <b:DayAccessed>13</b:DayAccessed>
    <b:URL>https://www.google.com/maps/place/51%C2%B015'37.6%22N+1%C2%B057'46.6%22W/@51.2604338,-1.9635817,237m/data=!3m2!1e3!4b1!4m12!1m7!3m6!1s0x4873dea8c48a7b6b:0xba95dd105e43b249!2sC+O+T+E+C!8m2!3d51.258604!4d-1.9866419!16s%2Fg%2F11hfbmzw9k!3m3!8m2!3d51.260433!4</b:URL>
    <b:RefOrder>5</b:RefOrder>
  </b:Source>
  <b:Source>
    <b:Tag>GCo251</b:Tag>
    <b:SourceType>DocumentFromInternetSite</b:SourceType>
    <b:Guid>{B413D2F6-351D-4A17-8E11-C8C4B9A46045}</b:Guid>
    <b:Title>Moodle</b:Title>
    <b:Year>2025</b:Year>
    <b:YearAccessed>2025</b:YearAccessed>
    <b:MonthAccessed>12</b:MonthAccessed>
    <b:DayAccessed>13</b:DayAccessed>
    <b:URL>https://moodle.uwtsd.ac.uk/course/view.php?id=11814</b:URL>
    <b:Author>
      <b:Author>
        <b:NameList>
          <b:Person>
            <b:Last>Collett</b:Last>
            <b:First>G.</b:First>
          </b:Person>
        </b:NameList>
      </b:Author>
    </b:Author>
    <b:RefOrder>12</b:RefOrder>
  </b:Source>
  <b:Source>
    <b:Tag>Pau06</b:Tag>
    <b:SourceType>Report</b:SourceType>
    <b:Guid>{BC73DFAC-167D-4CF0-AC1D-54B151C36164}</b:Guid>
    <b:Title>Report into the London Terrorist Attacks on 7 July 2005</b:Title>
    <b:Year>2006</b:Year>
    <b:Author>
      <b:Author>
        <b:NameList>
          <b:Person>
            <b:Last>Murphy</b:Last>
            <b:First>Paul</b:First>
          </b:Person>
        </b:NameList>
      </b:Author>
    </b:Author>
    <b:Publisher>Cabinet Office</b:Publisher>
    <b:City>London</b:City>
    <b:RefOrder>1</b:RefOrder>
  </b:Source>
  <b:Source>
    <b:Tag>Mad20</b:Tag>
    <b:SourceType>InternetSite</b:SourceType>
    <b:Guid>{F94FB23E-DBF1-4FAC-8CCB-E3C0B9B37524}</b:Guid>
    <b:Title>The Beirut Port Explosion</b:Title>
    <b:Year>2020</b:Year>
    <b:Author>
      <b:Author>
        <b:NameList>
          <b:Person>
            <b:Last>Masr</b:Last>
            <b:First>Mada</b:First>
          </b:Person>
        </b:NameList>
      </b:Author>
    </b:Author>
    <b:Month>11</b:Month>
    <b:Day>17</b:Day>
    <b:YearAccessed>2025</b:YearAccessed>
    <b:MonthAccessed>12</b:MonthAccessed>
    <b:DayAccessed>19</b:DayAccessed>
    <b:URL>https://forensic-architecture.org/investigation/beirut-port-explosion</b:URL>
    <b:RefOrder>2</b:RefOrder>
  </b:Source>
  <b:Source>
    <b:Tag>MSu95</b:Tag>
    <b:SourceType>Book</b:SourceType>
    <b:Guid>{299997D3-E15D-4954-B2B7-B6333AF1FCA3}</b:Guid>
    <b:Title>Test Methods For Explosives</b:Title>
    <b:Year>1995</b:Year>
    <b:Author>
      <b:Author>
        <b:NameList>
          <b:Person>
            <b:Last>Suceska</b:Last>
            <b:First>M.</b:First>
          </b:Person>
        </b:NameList>
      </b:Author>
    </b:Author>
    <b:City>Zagreb</b:City>
    <b:Publisher>Springer</b:Publisher>
    <b:RefOrder>18</b:RefOrder>
  </b:Source>
  <b:Source>
    <b:Tag>Cha18</b:Tag>
    <b:SourceType>Book</b:SourceType>
    <b:Guid>{6E90A882-1F3D-4AB8-B645-83BDAB76E9F1}</b:Guid>
    <b:Author>
      <b:Author>
        <b:NameList>
          <b:Person>
            <b:Last>Needham</b:Last>
            <b:First>Charles</b:First>
            <b:Middle>E.</b:Middle>
          </b:Person>
        </b:NameList>
      </b:Author>
    </b:Author>
    <b:Title>Blast Waves</b:Title>
    <b:Year>2018</b:Year>
    <b:City>New Mexico</b:City>
    <b:Publisher>Springer</b:Publisher>
    <b:RefOrder>19</b:RefOrder>
  </b:Source>
  <b:Source>
    <b:Tag>ABu23</b:Tag>
    <b:SourceType>Book</b:SourceType>
    <b:Guid>{E68D5600-DD40-48CE-A17C-07FE7DC1E17B}</b:Guid>
    <b:Author>
      <b:Author>
        <b:NameList>
          <b:Person>
            <b:Last>Bull</b:Last>
            <b:First>A.</b:First>
          </b:Person>
          <b:Person>
            <b:Last>Clasper</b:Last>
            <b:First>J.</b:First>
          </b:Person>
        </b:NameList>
      </b:Author>
    </b:Author>
    <b:Title>Blast Injury Science and Engineering</b:Title>
    <b:Year>2023</b:Year>
    <b:City>London</b:City>
    <b:Publisher>Springer</b:Publisher>
    <b:RefOrder>3</b:RefOrder>
  </b:Source>
  <b:Source>
    <b:Tag>Unk25</b:Tag>
    <b:SourceType>DocumentFromInternetSite</b:SourceType>
    <b:Guid>{CC330FBE-64D5-4F82-8FB0-754A53CA72FB}</b:Guid>
    <b:Title>L6 - Data Capture and Evaluation (ACDA6021)</b:Title>
    <b:Year>2025</b:Year>
    <b:Author>
      <b:Author>
        <b:NameList>
          <b:Person>
            <b:Last>Unknown</b:Last>
          </b:Person>
        </b:NameList>
      </b:Author>
    </b:Author>
    <b:YearAccessed>2025</b:YearAccessed>
    <b:MonthAccessed>12</b:MonthAccessed>
    <b:DayAccessed>19</b:DayAccessed>
    <b:URL>https://moodle.uwtsd.ac.uk/mod/resource/view.php?id=592979</b:URL>
    <b:RefOrder>16</b:RefOrder>
  </b:Source>
</b:Sources>
</file>

<file path=customXml/itemProps1.xml><?xml version="1.0" encoding="utf-8"?>
<ds:datastoreItem xmlns:ds="http://schemas.openxmlformats.org/officeDocument/2006/customXml" ds:itemID="{FF06A75D-7895-4C51-B663-E475A24CFBB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9cc9fc3-fd21-4150-9423-a709bfb55d8c"/>
    <ds:schemaRef ds:uri="c552a810-f246-457e-9d30-3242fc726a6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858A2C3-AFDD-44A4-BE0E-EE21F4828D22}">
  <ds:schemaRefs>
    <ds:schemaRef ds:uri="http://schemas.microsoft.com/sharepoint/events"/>
  </ds:schemaRefs>
</ds:datastoreItem>
</file>

<file path=customXml/itemProps3.xml><?xml version="1.0" encoding="utf-8"?>
<ds:datastoreItem xmlns:ds="http://schemas.openxmlformats.org/officeDocument/2006/customXml" ds:itemID="{361453A7-71F6-4298-A4F3-3C62864F423A}">
  <ds:schemaRefs>
    <ds:schemaRef ds:uri="http://schemas.microsoft.com/office/2006/metadata/properties"/>
    <ds:schemaRef ds:uri="http://schemas.microsoft.com/office/infopath/2007/PartnerControls"/>
    <ds:schemaRef ds:uri="49cc9fc3-fd21-4150-9423-a709bfb55d8c"/>
  </ds:schemaRefs>
</ds:datastoreItem>
</file>

<file path=customXml/itemProps4.xml><?xml version="1.0" encoding="utf-8"?>
<ds:datastoreItem xmlns:ds="http://schemas.openxmlformats.org/officeDocument/2006/customXml" ds:itemID="{C749E4AC-4C62-49B9-B3B7-BE6588487273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3A3D5283-D58D-4100-BC28-302ED218CF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5055</TotalTime>
  <Pages>19</Pages>
  <Words>3409</Words>
  <Characters>19432</Characters>
  <Application>Microsoft Office Word</Application>
  <DocSecurity>0</DocSecurity>
  <Lines>161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22796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Allen, Pete Chf Tech (DES WpnsTCW-LRPS-Eng2a)</dc:creator>
  <cp:keywords/>
  <dc:description/>
  <cp:lastModifiedBy>Charles Hadley</cp:lastModifiedBy>
  <cp:revision>753</cp:revision>
  <cp:lastPrinted>2025-11-27T11:43:00Z</cp:lastPrinted>
  <dcterms:created xsi:type="dcterms:W3CDTF">2025-11-25T13:26:00Z</dcterms:created>
  <dcterms:modified xsi:type="dcterms:W3CDTF">2025-12-19T16:53:00Z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0x0101007A71BC9D99380A49AD390093E7E722DE</vt:lpwstr>
  </property>
  <property fmtid="{D5CDD505-2E9C-101B-9397-08002B2CF9AE}" pid="3" name="Subject Category">
    <vt:lpwstr>5;#Weapon engineering|ef4f9401-052d-4622-9010-701c058e4aad</vt:lpwstr>
  </property>
  <property fmtid="{D5CDD505-2E9C-101B-9397-08002B2CF9AE}" pid="4" name="_dlc_policyId">
    <vt:lpwstr/>
  </property>
  <property fmtid="{D5CDD505-2E9C-101B-9397-08002B2CF9AE}" pid="5" name="ItemRetentionFormula">
    <vt:lpwstr/>
  </property>
  <property fmtid="{D5CDD505-2E9C-101B-9397-08002B2CF9AE}" pid="6" name="Business Owner">
    <vt:lpwstr>21;#DE&amp;S Weapons Programmes|bf5045d5-75f7-4abd-86b9-93dd917c3a2e</vt:lpwstr>
  </property>
  <property fmtid="{D5CDD505-2E9C-101B-9397-08002B2CF9AE}" pid="7" name="fileplanid">
    <vt:lpwstr>10;#04_Deliver|954cf193-6423-4137-9b07-8b4f402d8d43</vt:lpwstr>
  </property>
  <property fmtid="{D5CDD505-2E9C-101B-9397-08002B2CF9AE}" pid="8" name="Subject Keywords">
    <vt:lpwstr>6;#Acquisition management|22469fcb-e949-4297-89c8-68ba58011f61</vt:lpwstr>
  </property>
  <property fmtid="{D5CDD505-2E9C-101B-9397-08002B2CF9AE}" pid="9" name="TaxKeyword">
    <vt:lpwstr/>
  </property>
  <property fmtid="{D5CDD505-2E9C-101B-9397-08002B2CF9AE}" pid="10" name="_dlc_DocIdItemGuid">
    <vt:lpwstr>3e96227e-d11f-4196-a732-6ad4c3af07cf</vt:lpwstr>
  </property>
  <property fmtid="{D5CDD505-2E9C-101B-9397-08002B2CF9AE}" pid="11" name="ClassificationContentMarkingHeaderShapeIds">
    <vt:lpwstr>a,b,c,d,e,f</vt:lpwstr>
  </property>
  <property fmtid="{D5CDD505-2E9C-101B-9397-08002B2CF9AE}" pid="12" name="ClassificationContentMarkingHeaderFontProps">
    <vt:lpwstr>#000000,12,Arial</vt:lpwstr>
  </property>
  <property fmtid="{D5CDD505-2E9C-101B-9397-08002B2CF9AE}" pid="13" name="ClassificationContentMarkingHeaderText">
    <vt:lpwstr>OFFICIAL-SENSITIVE</vt:lpwstr>
  </property>
  <property fmtid="{D5CDD505-2E9C-101B-9397-08002B2CF9AE}" pid="14" name="ClassificationContentMarkingFooterShapeIds">
    <vt:lpwstr>10,11,12,13,14,15</vt:lpwstr>
  </property>
  <property fmtid="{D5CDD505-2E9C-101B-9397-08002B2CF9AE}" pid="15" name="ClassificationContentMarkingFooterFontProps">
    <vt:lpwstr>#000000,12,Arial</vt:lpwstr>
  </property>
  <property fmtid="{D5CDD505-2E9C-101B-9397-08002B2CF9AE}" pid="16" name="ClassificationContentMarkingFooterText">
    <vt:lpwstr>OFFICIAL-SENSITIVE</vt:lpwstr>
  </property>
  <property fmtid="{D5CDD505-2E9C-101B-9397-08002B2CF9AE}" pid="17" name="MSIP_Label_acea1cd8-edeb-4763-86bb-3f57f4fa0321_Enabled">
    <vt:lpwstr>true</vt:lpwstr>
  </property>
  <property fmtid="{D5CDD505-2E9C-101B-9397-08002B2CF9AE}" pid="18" name="MSIP_Label_acea1cd8-edeb-4763-86bb-3f57f4fa0321_SetDate">
    <vt:lpwstr>2022-10-20T10:27:14Z</vt:lpwstr>
  </property>
  <property fmtid="{D5CDD505-2E9C-101B-9397-08002B2CF9AE}" pid="19" name="MSIP_Label_acea1cd8-edeb-4763-86bb-3f57f4fa0321_Method">
    <vt:lpwstr>Privileged</vt:lpwstr>
  </property>
  <property fmtid="{D5CDD505-2E9C-101B-9397-08002B2CF9AE}" pid="20" name="MSIP_Label_acea1cd8-edeb-4763-86bb-3f57f4fa0321_Name">
    <vt:lpwstr>MOD-2-OS-OFFICIAL-SENSITIVE</vt:lpwstr>
  </property>
  <property fmtid="{D5CDD505-2E9C-101B-9397-08002B2CF9AE}" pid="21" name="MSIP_Label_acea1cd8-edeb-4763-86bb-3f57f4fa0321_SiteId">
    <vt:lpwstr>be7760ed-5953-484b-ae95-d0a16dfa09e5</vt:lpwstr>
  </property>
  <property fmtid="{D5CDD505-2E9C-101B-9397-08002B2CF9AE}" pid="22" name="MSIP_Label_acea1cd8-edeb-4763-86bb-3f57f4fa0321_ActionId">
    <vt:lpwstr>890459e2-5eb5-45d2-ab7e-b7a10be366f8</vt:lpwstr>
  </property>
  <property fmtid="{D5CDD505-2E9C-101B-9397-08002B2CF9AE}" pid="23" name="MSIP_Label_acea1cd8-edeb-4763-86bb-3f57f4fa0321_ContentBits">
    <vt:lpwstr>3</vt:lpwstr>
  </property>
</Properties>
</file>