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231D88AF" wp14:paraId="0989026F" wp14:textId="35B8ABBF">
      <w:pPr>
        <w:pStyle w:val="Title"/>
        <w:rPr>
          <w:rFonts w:ascii="Aptos Display" w:hAnsi="Aptos Display" w:eastAsia="Aptos Display" w:cs="Aptos Display" w:asciiTheme="majorAscii" w:hAnsiTheme="majorAscii" w:eastAsiaTheme="majorAscii" w:cstheme="majorAscii"/>
          <w:noProof w:val="0"/>
          <w:sz w:val="52"/>
          <w:szCs w:val="52"/>
          <w:u w:val="single"/>
          <w:lang w:val="en-GB"/>
        </w:rPr>
      </w:pPr>
      <w:r w:rsidRPr="231D88AF" w:rsidR="3B08D534">
        <w:rPr>
          <w:rFonts w:ascii="Aptos Display" w:hAnsi="Aptos Display" w:eastAsia="Aptos Display" w:cs="Aptos Display" w:asciiTheme="majorAscii" w:hAnsiTheme="majorAscii" w:eastAsiaTheme="majorAscii" w:cstheme="majorAscii"/>
          <w:noProof w:val="0"/>
          <w:sz w:val="52"/>
          <w:szCs w:val="52"/>
          <w:u w:val="single"/>
          <w:lang w:val="en-GB"/>
        </w:rPr>
        <w:t xml:space="preserve">Critical Appraisal </w:t>
      </w:r>
      <w:r w:rsidRPr="231D88AF" w:rsidR="1D29C5F0">
        <w:rPr>
          <w:rFonts w:ascii="Aptos Display" w:hAnsi="Aptos Display" w:eastAsia="Aptos Display" w:cs="Aptos Display" w:asciiTheme="majorAscii" w:hAnsiTheme="majorAscii" w:eastAsiaTheme="majorAscii" w:cstheme="majorAscii"/>
          <w:noProof w:val="0"/>
          <w:sz w:val="52"/>
          <w:szCs w:val="52"/>
          <w:u w:val="single"/>
          <w:lang w:val="en-GB"/>
        </w:rPr>
        <w:t xml:space="preserve">report </w:t>
      </w:r>
      <w:r w:rsidRPr="231D88AF" w:rsidR="3B08D534">
        <w:rPr>
          <w:rFonts w:ascii="Aptos Display" w:hAnsi="Aptos Display" w:eastAsia="Aptos Display" w:cs="Aptos Display" w:asciiTheme="majorAscii" w:hAnsiTheme="majorAscii" w:eastAsiaTheme="majorAscii" w:cstheme="majorAscii"/>
          <w:noProof w:val="0"/>
          <w:sz w:val="52"/>
          <w:szCs w:val="52"/>
          <w:u w:val="single"/>
          <w:lang w:val="en-GB"/>
        </w:rPr>
        <w:t xml:space="preserve">of my </w:t>
      </w:r>
      <w:r w:rsidRPr="231D88AF" w:rsidR="05669690">
        <w:rPr>
          <w:rFonts w:ascii="Aptos Display" w:hAnsi="Aptos Display" w:eastAsia="Aptos Display" w:cs="Aptos Display" w:asciiTheme="majorAscii" w:hAnsiTheme="majorAscii" w:eastAsiaTheme="majorAscii" w:cstheme="majorAscii"/>
          <w:noProof w:val="0"/>
          <w:sz w:val="52"/>
          <w:szCs w:val="52"/>
          <w:u w:val="single"/>
          <w:lang w:val="en-GB"/>
        </w:rPr>
        <w:t>p</w:t>
      </w:r>
      <w:r w:rsidRPr="231D88AF" w:rsidR="3B08D534">
        <w:rPr>
          <w:rFonts w:ascii="Aptos Display" w:hAnsi="Aptos Display" w:eastAsia="Aptos Display" w:cs="Aptos Display" w:asciiTheme="majorAscii" w:hAnsiTheme="majorAscii" w:eastAsiaTheme="majorAscii" w:cstheme="majorAscii"/>
          <w:noProof w:val="0"/>
          <w:sz w:val="52"/>
          <w:szCs w:val="52"/>
          <w:u w:val="single"/>
          <w:lang w:val="en-GB"/>
        </w:rPr>
        <w:t>lacement at Oren Construction</w:t>
      </w:r>
      <w:r w:rsidRPr="231D88AF" w:rsidR="2B44496F">
        <w:rPr>
          <w:rFonts w:ascii="Aptos Display" w:hAnsi="Aptos Display" w:eastAsia="Aptos Display" w:cs="Aptos Display" w:asciiTheme="majorAscii" w:hAnsiTheme="majorAscii" w:eastAsiaTheme="majorAscii" w:cstheme="majorAscii"/>
          <w:noProof w:val="0"/>
          <w:sz w:val="52"/>
          <w:szCs w:val="52"/>
          <w:u w:val="single"/>
          <w:lang w:val="en-GB"/>
        </w:rPr>
        <w:t>, Iwan Thomas, 2403908</w:t>
      </w:r>
    </w:p>
    <w:p xmlns:wp14="http://schemas.microsoft.com/office/word/2010/wordml" w:rsidP="231D88AF" wp14:paraId="50258516" wp14:textId="6EADE9B9">
      <w:pPr>
        <w:pStyle w:val="Normal"/>
        <w:rPr>
          <w:noProof w:val="0"/>
          <w:lang w:val="en-GB"/>
        </w:rPr>
      </w:pPr>
    </w:p>
    <w:p xmlns:wp14="http://schemas.microsoft.com/office/word/2010/wordml" w:rsidP="231D88AF" wp14:paraId="187CF6A4" wp14:textId="1F4988FF">
      <w:pPr>
        <w:pStyle w:val="Title"/>
        <w:rPr>
          <w:rFonts w:ascii="Aptos Display" w:hAnsi="Aptos Display" w:eastAsia="Aptos Display" w:cs="Aptos Display" w:asciiTheme="majorAscii" w:hAnsiTheme="majorAscii" w:eastAsiaTheme="majorAscii" w:cstheme="majorAscii"/>
          <w:b w:val="1"/>
          <w:bCs w:val="1"/>
          <w:noProof w:val="0"/>
          <w:sz w:val="32"/>
          <w:szCs w:val="32"/>
          <w:u w:val="single"/>
          <w:lang w:val="en-GB"/>
        </w:rPr>
      </w:pPr>
      <w:r w:rsidRPr="231D88AF" w:rsidR="3B08D534">
        <w:rPr>
          <w:noProof w:val="0"/>
          <w:sz w:val="32"/>
          <w:szCs w:val="32"/>
          <w:u w:val="single"/>
          <w:lang w:val="en-GB"/>
        </w:rPr>
        <w:t>1. Introduction</w:t>
      </w:r>
    </w:p>
    <w:p xmlns:wp14="http://schemas.microsoft.com/office/word/2010/wordml" w:rsidP="231D88AF" wp14:paraId="54F889A1" wp14:textId="0E48731C">
      <w:pPr>
        <w:spacing w:before="240" w:beforeAutospacing="off" w:after="240" w:afterAutospacing="off"/>
        <w:rPr>
          <w:rFonts w:ascii="Aptos Display" w:hAnsi="Aptos Display" w:eastAsia="Aptos Display" w:cs="Aptos Display" w:asciiTheme="majorAscii" w:hAnsiTheme="majorAscii" w:eastAsiaTheme="majorAscii" w:cstheme="majorAscii"/>
          <w:noProof w:val="0"/>
          <w:sz w:val="24"/>
          <w:szCs w:val="24"/>
          <w:lang w:val="en-GB"/>
        </w:rPr>
      </w:pPr>
      <w:r w:rsidRPr="231D88AF" w:rsidR="3B08D534">
        <w:rPr>
          <w:rFonts w:ascii="Aptos Display" w:hAnsi="Aptos Display" w:eastAsia="Aptos Display" w:cs="Aptos Display" w:asciiTheme="majorAscii" w:hAnsiTheme="majorAscii" w:eastAsiaTheme="majorAscii" w:cstheme="majorAscii"/>
          <w:noProof w:val="0"/>
          <w:sz w:val="24"/>
          <w:szCs w:val="24"/>
          <w:lang w:val="en-GB"/>
        </w:rPr>
        <w:t xml:space="preserve">This report critically appraises my placement at Oren Construction, a construction company based in Carmarthen, where I shadowed the Managing Director (MD) and supported a range of operational, marketing, and financial activities. The purpose of this report is to evaluate the effectiveness of the placement in relation to the </w:t>
      </w:r>
      <w:r w:rsidRPr="231D88AF" w:rsidR="3B08D534">
        <w:rPr>
          <w:rFonts w:ascii="Aptos Display" w:hAnsi="Aptos Display" w:eastAsia="Aptos Display" w:cs="Aptos Display" w:asciiTheme="majorAscii" w:hAnsiTheme="majorAscii" w:eastAsiaTheme="majorAscii" w:cstheme="majorAscii"/>
          <w:noProof w:val="0"/>
          <w:sz w:val="24"/>
          <w:szCs w:val="24"/>
          <w:lang w:val="en-GB"/>
        </w:rPr>
        <w:t>objectives</w:t>
      </w:r>
      <w:r w:rsidRPr="231D88AF" w:rsidR="3B08D534">
        <w:rPr>
          <w:rFonts w:ascii="Aptos Display" w:hAnsi="Aptos Display" w:eastAsia="Aptos Display" w:cs="Aptos Display" w:asciiTheme="majorAscii" w:hAnsiTheme="majorAscii" w:eastAsiaTheme="majorAscii" w:cstheme="majorAscii"/>
          <w:noProof w:val="0"/>
          <w:sz w:val="24"/>
          <w:szCs w:val="24"/>
          <w:lang w:val="en-GB"/>
        </w:rPr>
        <w:t xml:space="preserve"> </w:t>
      </w:r>
      <w:r w:rsidRPr="231D88AF" w:rsidR="3B08D534">
        <w:rPr>
          <w:rFonts w:ascii="Aptos Display" w:hAnsi="Aptos Display" w:eastAsia="Aptos Display" w:cs="Aptos Display" w:asciiTheme="majorAscii" w:hAnsiTheme="majorAscii" w:eastAsiaTheme="majorAscii" w:cstheme="majorAscii"/>
          <w:noProof w:val="0"/>
          <w:sz w:val="24"/>
          <w:szCs w:val="24"/>
          <w:lang w:val="en-GB"/>
        </w:rPr>
        <w:t>established</w:t>
      </w:r>
      <w:r w:rsidRPr="231D88AF" w:rsidR="3B08D534">
        <w:rPr>
          <w:rFonts w:ascii="Aptos Display" w:hAnsi="Aptos Display" w:eastAsia="Aptos Display" w:cs="Aptos Display" w:asciiTheme="majorAscii" w:hAnsiTheme="majorAscii" w:eastAsiaTheme="majorAscii" w:cstheme="majorAscii"/>
          <w:noProof w:val="0"/>
          <w:sz w:val="24"/>
          <w:szCs w:val="24"/>
          <w:lang w:val="en-GB"/>
        </w:rPr>
        <w:t xml:space="preserve"> in the implementation plan, while also assessing the extent to which the experience contributed to my professional and personal development.</w:t>
      </w:r>
    </w:p>
    <w:p xmlns:wp14="http://schemas.microsoft.com/office/word/2010/wordml" w:rsidP="231D88AF" wp14:paraId="61F59B67" wp14:textId="13E208B9">
      <w:pPr>
        <w:spacing w:before="240" w:beforeAutospacing="off" w:after="240" w:afterAutospacing="off"/>
        <w:rPr>
          <w:rFonts w:ascii="Aptos Display" w:hAnsi="Aptos Display" w:eastAsia="Aptos Display" w:cs="Aptos Display" w:asciiTheme="majorAscii" w:hAnsiTheme="majorAscii" w:eastAsiaTheme="majorAscii" w:cstheme="majorAscii"/>
          <w:noProof w:val="0"/>
          <w:sz w:val="24"/>
          <w:szCs w:val="24"/>
          <w:lang w:val="en-GB"/>
        </w:rPr>
      </w:pPr>
      <w:r w:rsidRPr="231D88AF" w:rsidR="3B08D534">
        <w:rPr>
          <w:rFonts w:ascii="Aptos Display" w:hAnsi="Aptos Display" w:eastAsia="Aptos Display" w:cs="Aptos Display" w:asciiTheme="majorAscii" w:hAnsiTheme="majorAscii" w:eastAsiaTheme="majorAscii" w:cstheme="majorAscii"/>
          <w:noProof w:val="0"/>
          <w:sz w:val="24"/>
          <w:szCs w:val="24"/>
          <w:lang w:val="en-GB"/>
        </w:rPr>
        <w:t xml:space="preserve">The report adopts a critical and analytical approach, drawing on key academic frameworks including Kolb’s Experiential Learning Cycle (Kolb, 1984), Schön’s Reflective Practice (Schön, 1983), and SMART </w:t>
      </w:r>
      <w:r w:rsidRPr="231D88AF" w:rsidR="380DD235">
        <w:rPr>
          <w:rFonts w:ascii="Aptos Display" w:hAnsi="Aptos Display" w:eastAsia="Aptos Display" w:cs="Aptos Display" w:asciiTheme="majorAscii" w:hAnsiTheme="majorAscii" w:eastAsiaTheme="majorAscii" w:cstheme="majorAscii"/>
          <w:noProof w:val="0"/>
          <w:sz w:val="24"/>
          <w:szCs w:val="24"/>
          <w:lang w:val="en-GB"/>
        </w:rPr>
        <w:t>goal setting</w:t>
      </w:r>
      <w:r w:rsidRPr="231D88AF" w:rsidR="3B08D534">
        <w:rPr>
          <w:rFonts w:ascii="Aptos Display" w:hAnsi="Aptos Display" w:eastAsia="Aptos Display" w:cs="Aptos Display" w:asciiTheme="majorAscii" w:hAnsiTheme="majorAscii" w:eastAsiaTheme="majorAscii" w:cstheme="majorAscii"/>
          <w:noProof w:val="0"/>
          <w:sz w:val="24"/>
          <w:szCs w:val="24"/>
          <w:lang w:val="en-GB"/>
        </w:rPr>
        <w:t xml:space="preserve"> (Doran, 1981). In addition, the concept of Legitimate Peripheral Participation (Lave &amp; Wenger, 1991) is used to evaluate my role within the organisation. These theories provide a structured foundation for analysing experiential learning</w:t>
      </w:r>
      <w:r w:rsidRPr="231D88AF" w:rsidR="1134B46A">
        <w:rPr>
          <w:rFonts w:ascii="Aptos Display" w:hAnsi="Aptos Display" w:eastAsia="Aptos Display" w:cs="Aptos Display" w:asciiTheme="majorAscii" w:hAnsiTheme="majorAscii" w:eastAsiaTheme="majorAscii" w:cstheme="majorAscii"/>
          <w:noProof w:val="0"/>
          <w:sz w:val="24"/>
          <w:szCs w:val="24"/>
          <w:lang w:val="en-GB"/>
        </w:rPr>
        <w:t>,</w:t>
      </w:r>
      <w:r w:rsidRPr="231D88AF" w:rsidR="3B08D534">
        <w:rPr>
          <w:rFonts w:ascii="Aptos Display" w:hAnsi="Aptos Display" w:eastAsia="Aptos Display" w:cs="Aptos Display" w:asciiTheme="majorAscii" w:hAnsiTheme="majorAscii" w:eastAsiaTheme="majorAscii" w:cstheme="majorAscii"/>
          <w:noProof w:val="0"/>
          <w:sz w:val="24"/>
          <w:szCs w:val="24"/>
          <w:lang w:val="en-GB"/>
        </w:rPr>
        <w:t xml:space="preserve"> however, this report also critiques their limitations within the context of a dynamic and unpredictable construction environment.</w:t>
      </w:r>
    </w:p>
    <w:p xmlns:wp14="http://schemas.microsoft.com/office/word/2010/wordml" w:rsidP="231D88AF" wp14:paraId="5569D0BC" wp14:textId="508FC723">
      <w:pPr>
        <w:spacing w:before="240" w:beforeAutospacing="off" w:after="240" w:afterAutospacing="off"/>
        <w:rPr>
          <w:rFonts w:ascii="Aptos Display" w:hAnsi="Aptos Display" w:eastAsia="Aptos Display" w:cs="Aptos Display" w:asciiTheme="majorAscii" w:hAnsiTheme="majorAscii" w:eastAsiaTheme="majorAscii" w:cstheme="majorAscii"/>
          <w:noProof w:val="0"/>
          <w:sz w:val="24"/>
          <w:szCs w:val="24"/>
          <w:lang w:val="en-GB"/>
        </w:rPr>
      </w:pPr>
      <w:r w:rsidRPr="231D88AF" w:rsidR="3B08D534">
        <w:rPr>
          <w:rFonts w:ascii="Aptos Display" w:hAnsi="Aptos Display" w:eastAsia="Aptos Display" w:cs="Aptos Display" w:asciiTheme="majorAscii" w:hAnsiTheme="majorAscii" w:eastAsiaTheme="majorAscii" w:cstheme="majorAscii"/>
          <w:noProof w:val="0"/>
          <w:sz w:val="24"/>
          <w:szCs w:val="24"/>
          <w:lang w:val="en-GB"/>
        </w:rPr>
        <w:t xml:space="preserve">By integrating insights from both my </w:t>
      </w:r>
      <w:r w:rsidRPr="231D88AF" w:rsidR="3B08D534">
        <w:rPr>
          <w:rFonts w:ascii="Aptos Display" w:hAnsi="Aptos Display" w:eastAsia="Aptos Display" w:cs="Aptos Display" w:asciiTheme="majorAscii" w:hAnsiTheme="majorAscii" w:eastAsiaTheme="majorAscii" w:cstheme="majorAscii"/>
          <w:noProof w:val="0"/>
          <w:sz w:val="24"/>
          <w:szCs w:val="24"/>
          <w:lang w:val="en-GB"/>
        </w:rPr>
        <w:t>initial</w:t>
      </w:r>
      <w:r w:rsidRPr="231D88AF" w:rsidR="3B08D534">
        <w:rPr>
          <w:rFonts w:ascii="Aptos Display" w:hAnsi="Aptos Display" w:eastAsia="Aptos Display" w:cs="Aptos Display" w:asciiTheme="majorAscii" w:hAnsiTheme="majorAscii" w:eastAsiaTheme="majorAscii" w:cstheme="majorAscii"/>
          <w:noProof w:val="0"/>
          <w:sz w:val="24"/>
          <w:szCs w:val="24"/>
          <w:lang w:val="en-GB"/>
        </w:rPr>
        <w:t xml:space="preserve"> implementation plan and reflective journal, this appraisal aims to present a holistic evaluation of the placement process, </w:t>
      </w:r>
      <w:r w:rsidRPr="231D88AF" w:rsidR="3B08D534">
        <w:rPr>
          <w:rFonts w:ascii="Aptos Display" w:hAnsi="Aptos Display" w:eastAsia="Aptos Display" w:cs="Aptos Display" w:asciiTheme="majorAscii" w:hAnsiTheme="majorAscii" w:eastAsiaTheme="majorAscii" w:cstheme="majorAscii"/>
          <w:noProof w:val="0"/>
          <w:sz w:val="24"/>
          <w:szCs w:val="24"/>
          <w:lang w:val="en-GB"/>
        </w:rPr>
        <w:t>identifying</w:t>
      </w:r>
      <w:r w:rsidRPr="231D88AF" w:rsidR="3B08D534">
        <w:rPr>
          <w:rFonts w:ascii="Aptos Display" w:hAnsi="Aptos Display" w:eastAsia="Aptos Display" w:cs="Aptos Display" w:asciiTheme="majorAscii" w:hAnsiTheme="majorAscii" w:eastAsiaTheme="majorAscii" w:cstheme="majorAscii"/>
          <w:noProof w:val="0"/>
          <w:sz w:val="24"/>
          <w:szCs w:val="24"/>
          <w:lang w:val="en-GB"/>
        </w:rPr>
        <w:t xml:space="preserve"> both strengths and areas </w:t>
      </w:r>
      <w:r w:rsidRPr="231D88AF" w:rsidR="2395B637">
        <w:rPr>
          <w:rFonts w:ascii="Aptos Display" w:hAnsi="Aptos Display" w:eastAsia="Aptos Display" w:cs="Aptos Display" w:asciiTheme="majorAscii" w:hAnsiTheme="majorAscii" w:eastAsiaTheme="majorAscii" w:cstheme="majorAscii"/>
          <w:noProof w:val="0"/>
          <w:sz w:val="24"/>
          <w:szCs w:val="24"/>
          <w:lang w:val="en-GB"/>
        </w:rPr>
        <w:t xml:space="preserve">of weakness </w:t>
      </w:r>
      <w:r w:rsidRPr="231D88AF" w:rsidR="3B08D534">
        <w:rPr>
          <w:rFonts w:ascii="Aptos Display" w:hAnsi="Aptos Display" w:eastAsia="Aptos Display" w:cs="Aptos Display" w:asciiTheme="majorAscii" w:hAnsiTheme="majorAscii" w:eastAsiaTheme="majorAscii" w:cstheme="majorAscii"/>
          <w:noProof w:val="0"/>
          <w:sz w:val="24"/>
          <w:szCs w:val="24"/>
          <w:lang w:val="en-GB"/>
        </w:rPr>
        <w:t xml:space="preserve">for improvement, </w:t>
      </w:r>
      <w:r w:rsidRPr="231D88AF" w:rsidR="4339E841">
        <w:rPr>
          <w:rFonts w:ascii="Aptos Display" w:hAnsi="Aptos Display" w:eastAsia="Aptos Display" w:cs="Aptos Display" w:asciiTheme="majorAscii" w:hAnsiTheme="majorAscii" w:eastAsiaTheme="majorAscii" w:cstheme="majorAscii"/>
          <w:noProof w:val="0"/>
          <w:sz w:val="24"/>
          <w:szCs w:val="24"/>
          <w:lang w:val="en-GB"/>
        </w:rPr>
        <w:t>while</w:t>
      </w:r>
      <w:r w:rsidRPr="231D88AF" w:rsidR="3B08D534">
        <w:rPr>
          <w:rFonts w:ascii="Aptos Display" w:hAnsi="Aptos Display" w:eastAsia="Aptos Display" w:cs="Aptos Display" w:asciiTheme="majorAscii" w:hAnsiTheme="majorAscii" w:eastAsiaTheme="majorAscii" w:cstheme="majorAscii"/>
          <w:noProof w:val="0"/>
          <w:sz w:val="24"/>
          <w:szCs w:val="24"/>
          <w:lang w:val="en-GB"/>
        </w:rPr>
        <w:t xml:space="preserve"> offering recommendations for future development.</w:t>
      </w:r>
    </w:p>
    <w:p xmlns:wp14="http://schemas.microsoft.com/office/word/2010/wordml" w:rsidP="231D88AF" wp14:paraId="5D9CF084" wp14:textId="3F13C0E3">
      <w:pPr>
        <w:rPr>
          <w:rFonts w:ascii="Aptos Display" w:hAnsi="Aptos Display" w:eastAsia="Aptos Display" w:cs="Aptos Display" w:asciiTheme="majorAscii" w:hAnsiTheme="majorAscii" w:eastAsiaTheme="majorAscii" w:cstheme="majorAscii"/>
        </w:rPr>
      </w:pPr>
    </w:p>
    <w:p xmlns:wp14="http://schemas.microsoft.com/office/word/2010/wordml" w:rsidP="231D88AF" wp14:paraId="59B8D489" wp14:textId="7DB474D3">
      <w:pPr>
        <w:pStyle w:val="Title"/>
        <w:rPr>
          <w:rFonts w:ascii="Aptos Display" w:hAnsi="Aptos Display" w:eastAsia="Aptos Display" w:cs="Aptos Display" w:asciiTheme="majorAscii" w:hAnsiTheme="majorAscii" w:eastAsiaTheme="majorAscii" w:cstheme="majorAscii"/>
          <w:b w:val="1"/>
          <w:bCs w:val="1"/>
          <w:noProof w:val="0"/>
          <w:sz w:val="32"/>
          <w:szCs w:val="32"/>
          <w:lang w:val="en-GB"/>
        </w:rPr>
      </w:pPr>
      <w:r w:rsidRPr="231D88AF" w:rsidR="3B08D534">
        <w:rPr>
          <w:noProof w:val="0"/>
          <w:sz w:val="32"/>
          <w:szCs w:val="32"/>
          <w:lang w:val="en-GB"/>
        </w:rPr>
        <w:t>2. Evaluation of Initial Objectives</w:t>
      </w:r>
    </w:p>
    <w:p xmlns:wp14="http://schemas.microsoft.com/office/word/2010/wordml" w:rsidP="231D88AF" wp14:paraId="357B8A44" wp14:textId="51B760BC">
      <w:pPr>
        <w:spacing w:before="240" w:beforeAutospacing="off" w:after="240" w:afterAutospacing="off"/>
        <w:rPr>
          <w:rFonts w:ascii="Aptos Display" w:hAnsi="Aptos Display" w:eastAsia="Aptos Display" w:cs="Aptos Display" w:asciiTheme="majorAscii" w:hAnsiTheme="majorAscii" w:eastAsiaTheme="majorAscii" w:cstheme="majorAscii"/>
          <w:noProof w:val="0"/>
          <w:sz w:val="24"/>
          <w:szCs w:val="24"/>
          <w:lang w:val="en-GB"/>
        </w:rPr>
      </w:pPr>
      <w:r w:rsidRPr="231D88AF" w:rsidR="3B08D534">
        <w:rPr>
          <w:rFonts w:ascii="Aptos Display" w:hAnsi="Aptos Display" w:eastAsia="Aptos Display" w:cs="Aptos Display" w:asciiTheme="majorAscii" w:hAnsiTheme="majorAscii" w:eastAsiaTheme="majorAscii" w:cstheme="majorAscii"/>
          <w:noProof w:val="0"/>
          <w:sz w:val="24"/>
          <w:szCs w:val="24"/>
          <w:lang w:val="en-GB"/>
        </w:rPr>
        <w:t xml:space="preserve">At the </w:t>
      </w:r>
      <w:r w:rsidRPr="231D88AF" w:rsidR="658EF1E9">
        <w:rPr>
          <w:rFonts w:ascii="Aptos Display" w:hAnsi="Aptos Display" w:eastAsia="Aptos Display" w:cs="Aptos Display" w:asciiTheme="majorAscii" w:hAnsiTheme="majorAscii" w:eastAsiaTheme="majorAscii" w:cstheme="majorAscii"/>
          <w:noProof w:val="0"/>
          <w:sz w:val="24"/>
          <w:szCs w:val="24"/>
          <w:lang w:val="en-GB"/>
        </w:rPr>
        <w:t xml:space="preserve">start </w:t>
      </w:r>
      <w:r w:rsidRPr="231D88AF" w:rsidR="3B08D534">
        <w:rPr>
          <w:rFonts w:ascii="Aptos Display" w:hAnsi="Aptos Display" w:eastAsia="Aptos Display" w:cs="Aptos Display" w:asciiTheme="majorAscii" w:hAnsiTheme="majorAscii" w:eastAsiaTheme="majorAscii" w:cstheme="majorAscii"/>
          <w:noProof w:val="0"/>
          <w:sz w:val="24"/>
          <w:szCs w:val="24"/>
          <w:lang w:val="en-GB"/>
        </w:rPr>
        <w:t>of the placement</w:t>
      </w:r>
      <w:r w:rsidRPr="231D88AF" w:rsidR="5C525CA6">
        <w:rPr>
          <w:rFonts w:ascii="Aptos Display" w:hAnsi="Aptos Display" w:eastAsia="Aptos Display" w:cs="Aptos Display" w:asciiTheme="majorAscii" w:hAnsiTheme="majorAscii" w:eastAsiaTheme="majorAscii" w:cstheme="majorAscii"/>
          <w:noProof w:val="0"/>
          <w:sz w:val="24"/>
          <w:szCs w:val="24"/>
          <w:lang w:val="en-GB"/>
        </w:rPr>
        <w:t xml:space="preserve"> with Oren construction</w:t>
      </w:r>
      <w:r w:rsidRPr="231D88AF" w:rsidR="3B08D534">
        <w:rPr>
          <w:rFonts w:ascii="Aptos Display" w:hAnsi="Aptos Display" w:eastAsia="Aptos Display" w:cs="Aptos Display" w:asciiTheme="majorAscii" w:hAnsiTheme="majorAscii" w:eastAsiaTheme="majorAscii" w:cstheme="majorAscii"/>
          <w:noProof w:val="0"/>
          <w:sz w:val="24"/>
          <w:szCs w:val="24"/>
          <w:lang w:val="en-GB"/>
        </w:rPr>
        <w:t xml:space="preserve">, a series of </w:t>
      </w:r>
      <w:r w:rsidRPr="231D88AF" w:rsidR="3B08D534">
        <w:rPr>
          <w:rFonts w:ascii="Aptos Display" w:hAnsi="Aptos Display" w:eastAsia="Aptos Display" w:cs="Aptos Display" w:asciiTheme="majorAscii" w:hAnsiTheme="majorAscii" w:eastAsiaTheme="majorAscii" w:cstheme="majorAscii"/>
          <w:noProof w:val="0"/>
          <w:sz w:val="24"/>
          <w:szCs w:val="24"/>
          <w:lang w:val="en-GB"/>
        </w:rPr>
        <w:t>objectives</w:t>
      </w:r>
      <w:r w:rsidRPr="231D88AF" w:rsidR="3B08D534">
        <w:rPr>
          <w:rFonts w:ascii="Aptos Display" w:hAnsi="Aptos Display" w:eastAsia="Aptos Display" w:cs="Aptos Display" w:asciiTheme="majorAscii" w:hAnsiTheme="majorAscii" w:eastAsiaTheme="majorAscii" w:cstheme="majorAscii"/>
          <w:noProof w:val="0"/>
          <w:sz w:val="24"/>
          <w:szCs w:val="24"/>
          <w:lang w:val="en-GB"/>
        </w:rPr>
        <w:t xml:space="preserve"> were developed using the SMART framework (Doran, 1981), with the intention of ensuring that goals were specific, measurable, achievable, relevant, and </w:t>
      </w:r>
      <w:r w:rsidRPr="231D88AF" w:rsidR="5FA00DE1">
        <w:rPr>
          <w:rFonts w:ascii="Aptos Display" w:hAnsi="Aptos Display" w:eastAsia="Aptos Display" w:cs="Aptos Display" w:asciiTheme="majorAscii" w:hAnsiTheme="majorAscii" w:eastAsiaTheme="majorAscii" w:cstheme="majorAscii"/>
          <w:noProof w:val="0"/>
          <w:sz w:val="24"/>
          <w:szCs w:val="24"/>
          <w:lang w:val="en-GB"/>
        </w:rPr>
        <w:t>time sensitive</w:t>
      </w:r>
      <w:r w:rsidRPr="231D88AF" w:rsidR="3B08D534">
        <w:rPr>
          <w:rFonts w:ascii="Aptos Display" w:hAnsi="Aptos Display" w:eastAsia="Aptos Display" w:cs="Aptos Display" w:asciiTheme="majorAscii" w:hAnsiTheme="majorAscii" w:eastAsiaTheme="majorAscii" w:cstheme="majorAscii"/>
          <w:noProof w:val="0"/>
          <w:sz w:val="24"/>
          <w:szCs w:val="24"/>
          <w:lang w:val="en-GB"/>
        </w:rPr>
        <w:t xml:space="preserve">. These </w:t>
      </w:r>
      <w:r w:rsidRPr="231D88AF" w:rsidR="3B08D534">
        <w:rPr>
          <w:rFonts w:ascii="Aptos Display" w:hAnsi="Aptos Display" w:eastAsia="Aptos Display" w:cs="Aptos Display" w:asciiTheme="majorAscii" w:hAnsiTheme="majorAscii" w:eastAsiaTheme="majorAscii" w:cstheme="majorAscii"/>
          <w:noProof w:val="0"/>
          <w:sz w:val="24"/>
          <w:szCs w:val="24"/>
          <w:lang w:val="en-GB"/>
        </w:rPr>
        <w:t>objectives</w:t>
      </w:r>
      <w:r w:rsidRPr="231D88AF" w:rsidR="3B08D534">
        <w:rPr>
          <w:rFonts w:ascii="Aptos Display" w:hAnsi="Aptos Display" w:eastAsia="Aptos Display" w:cs="Aptos Display" w:asciiTheme="majorAscii" w:hAnsiTheme="majorAscii" w:eastAsiaTheme="majorAscii" w:cstheme="majorAscii"/>
          <w:noProof w:val="0"/>
          <w:sz w:val="24"/>
          <w:szCs w:val="24"/>
          <w:lang w:val="en-GB"/>
        </w:rPr>
        <w:t xml:space="preserve"> included gaining practical insight into </w:t>
      </w:r>
      <w:r w:rsidRPr="231D88AF" w:rsidR="01BB0E54">
        <w:rPr>
          <w:rFonts w:ascii="Aptos Display" w:hAnsi="Aptos Display" w:eastAsia="Aptos Display" w:cs="Aptos Display" w:asciiTheme="majorAscii" w:hAnsiTheme="majorAscii" w:eastAsiaTheme="majorAscii" w:cstheme="majorAscii"/>
          <w:noProof w:val="0"/>
          <w:sz w:val="24"/>
          <w:szCs w:val="24"/>
          <w:lang w:val="en-GB"/>
        </w:rPr>
        <w:t xml:space="preserve">the </w:t>
      </w:r>
      <w:r w:rsidRPr="231D88AF" w:rsidR="3B08D534">
        <w:rPr>
          <w:rFonts w:ascii="Aptos Display" w:hAnsi="Aptos Display" w:eastAsia="Aptos Display" w:cs="Aptos Display" w:asciiTheme="majorAscii" w:hAnsiTheme="majorAscii" w:eastAsiaTheme="majorAscii" w:cstheme="majorAscii"/>
          <w:noProof w:val="0"/>
          <w:sz w:val="24"/>
          <w:szCs w:val="24"/>
          <w:lang w:val="en-GB"/>
        </w:rPr>
        <w:t>construction management</w:t>
      </w:r>
      <w:r w:rsidRPr="231D88AF" w:rsidR="50AA20DC">
        <w:rPr>
          <w:rFonts w:ascii="Aptos Display" w:hAnsi="Aptos Display" w:eastAsia="Aptos Display" w:cs="Aptos Display" w:asciiTheme="majorAscii" w:hAnsiTheme="majorAscii" w:eastAsiaTheme="majorAscii" w:cstheme="majorAscii"/>
          <w:noProof w:val="0"/>
          <w:sz w:val="24"/>
          <w:szCs w:val="24"/>
          <w:lang w:val="en-GB"/>
        </w:rPr>
        <w:t xml:space="preserve"> side</w:t>
      </w:r>
      <w:r w:rsidRPr="231D88AF" w:rsidR="3B08D534">
        <w:rPr>
          <w:rFonts w:ascii="Aptos Display" w:hAnsi="Aptos Display" w:eastAsia="Aptos Display" w:cs="Aptos Display" w:asciiTheme="majorAscii" w:hAnsiTheme="majorAscii" w:eastAsiaTheme="majorAscii" w:cstheme="majorAscii"/>
          <w:noProof w:val="0"/>
          <w:sz w:val="24"/>
          <w:szCs w:val="24"/>
          <w:lang w:val="en-GB"/>
        </w:rPr>
        <w:t xml:space="preserve">, improving </w:t>
      </w:r>
      <w:r w:rsidRPr="231D88AF" w:rsidR="1D5F3835">
        <w:rPr>
          <w:rFonts w:ascii="Aptos Display" w:hAnsi="Aptos Display" w:eastAsia="Aptos Display" w:cs="Aptos Display" w:asciiTheme="majorAscii" w:hAnsiTheme="majorAscii" w:eastAsiaTheme="majorAscii" w:cstheme="majorAscii"/>
          <w:noProof w:val="0"/>
          <w:sz w:val="24"/>
          <w:szCs w:val="24"/>
          <w:lang w:val="en-GB"/>
        </w:rPr>
        <w:t xml:space="preserve">my </w:t>
      </w:r>
      <w:r w:rsidRPr="231D88AF" w:rsidR="3B08D534">
        <w:rPr>
          <w:rFonts w:ascii="Aptos Display" w:hAnsi="Aptos Display" w:eastAsia="Aptos Display" w:cs="Aptos Display" w:asciiTheme="majorAscii" w:hAnsiTheme="majorAscii" w:eastAsiaTheme="majorAscii" w:cstheme="majorAscii"/>
          <w:noProof w:val="0"/>
          <w:sz w:val="24"/>
          <w:szCs w:val="24"/>
          <w:lang w:val="en-GB"/>
        </w:rPr>
        <w:t xml:space="preserve">communication skills, </w:t>
      </w:r>
      <w:r w:rsidRPr="231D88AF" w:rsidR="39A88798">
        <w:rPr>
          <w:rFonts w:ascii="Aptos Display" w:hAnsi="Aptos Display" w:eastAsia="Aptos Display" w:cs="Aptos Display" w:asciiTheme="majorAscii" w:hAnsiTheme="majorAscii" w:eastAsiaTheme="majorAscii" w:cstheme="majorAscii"/>
          <w:noProof w:val="0"/>
          <w:sz w:val="24"/>
          <w:szCs w:val="24"/>
          <w:lang w:val="en-GB"/>
        </w:rPr>
        <w:t xml:space="preserve">gaining a better </w:t>
      </w:r>
      <w:r w:rsidRPr="231D88AF" w:rsidR="3B08D534">
        <w:rPr>
          <w:rFonts w:ascii="Aptos Display" w:hAnsi="Aptos Display" w:eastAsia="Aptos Display" w:cs="Aptos Display" w:asciiTheme="majorAscii" w:hAnsiTheme="majorAscii" w:eastAsiaTheme="majorAscii" w:cstheme="majorAscii"/>
          <w:noProof w:val="0"/>
          <w:sz w:val="24"/>
          <w:szCs w:val="24"/>
          <w:lang w:val="en-GB"/>
        </w:rPr>
        <w:t>understanding</w:t>
      </w:r>
      <w:r w:rsidRPr="231D88AF" w:rsidR="2A791E20">
        <w:rPr>
          <w:rFonts w:ascii="Aptos Display" w:hAnsi="Aptos Display" w:eastAsia="Aptos Display" w:cs="Aptos Display" w:asciiTheme="majorAscii" w:hAnsiTheme="majorAscii" w:eastAsiaTheme="majorAscii" w:cstheme="majorAscii"/>
          <w:noProof w:val="0"/>
          <w:sz w:val="24"/>
          <w:szCs w:val="24"/>
          <w:lang w:val="en-GB"/>
        </w:rPr>
        <w:t xml:space="preserve"> of the</w:t>
      </w:r>
      <w:r w:rsidRPr="231D88AF" w:rsidR="3B08D534">
        <w:rPr>
          <w:rFonts w:ascii="Aptos Display" w:hAnsi="Aptos Display" w:eastAsia="Aptos Display" w:cs="Aptos Display" w:asciiTheme="majorAscii" w:hAnsiTheme="majorAscii" w:eastAsiaTheme="majorAscii" w:cstheme="majorAscii"/>
          <w:noProof w:val="0"/>
          <w:sz w:val="24"/>
          <w:szCs w:val="24"/>
          <w:lang w:val="en-GB"/>
        </w:rPr>
        <w:t xml:space="preserve"> financial processes, and contributing to marketing activities.</w:t>
      </w:r>
    </w:p>
    <w:p xmlns:wp14="http://schemas.microsoft.com/office/word/2010/wordml" w:rsidP="231D88AF" wp14:paraId="1AA6F02F" wp14:textId="45270554">
      <w:pPr>
        <w:spacing w:before="240" w:beforeAutospacing="off" w:after="240" w:afterAutospacing="off"/>
        <w:rPr>
          <w:rFonts w:ascii="Aptos Display" w:hAnsi="Aptos Display" w:eastAsia="Aptos Display" w:cs="Aptos Display" w:asciiTheme="majorAscii" w:hAnsiTheme="majorAscii" w:eastAsiaTheme="majorAscii" w:cstheme="majorAscii"/>
          <w:noProof w:val="0"/>
          <w:sz w:val="24"/>
          <w:szCs w:val="24"/>
          <w:lang w:val="en-GB"/>
        </w:rPr>
      </w:pPr>
      <w:r w:rsidRPr="231D88AF" w:rsidR="3B08D534">
        <w:rPr>
          <w:rFonts w:ascii="Aptos Display" w:hAnsi="Aptos Display" w:eastAsia="Aptos Display" w:cs="Aptos Display" w:asciiTheme="majorAscii" w:hAnsiTheme="majorAscii" w:eastAsiaTheme="majorAscii" w:cstheme="majorAscii"/>
          <w:noProof w:val="0"/>
          <w:sz w:val="24"/>
          <w:szCs w:val="24"/>
          <w:lang w:val="en-GB"/>
        </w:rPr>
        <w:t xml:space="preserve">In practice, these </w:t>
      </w:r>
      <w:r w:rsidRPr="231D88AF" w:rsidR="3B08D534">
        <w:rPr>
          <w:rFonts w:ascii="Aptos Display" w:hAnsi="Aptos Display" w:eastAsia="Aptos Display" w:cs="Aptos Display" w:asciiTheme="majorAscii" w:hAnsiTheme="majorAscii" w:eastAsiaTheme="majorAscii" w:cstheme="majorAscii"/>
          <w:noProof w:val="0"/>
          <w:sz w:val="24"/>
          <w:szCs w:val="24"/>
          <w:lang w:val="en-GB"/>
        </w:rPr>
        <w:t>objectives</w:t>
      </w:r>
      <w:r w:rsidRPr="231D88AF" w:rsidR="3B08D534">
        <w:rPr>
          <w:rFonts w:ascii="Aptos Display" w:hAnsi="Aptos Display" w:eastAsia="Aptos Display" w:cs="Aptos Display" w:asciiTheme="majorAscii" w:hAnsiTheme="majorAscii" w:eastAsiaTheme="majorAscii" w:cstheme="majorAscii"/>
          <w:noProof w:val="0"/>
          <w:sz w:val="24"/>
          <w:szCs w:val="24"/>
          <w:lang w:val="en-GB"/>
        </w:rPr>
        <w:t xml:space="preserve"> were only partially achieved. While I gained broad exposure to various aspects of construction management through site visits and observational learning, the depth of engagement was limited. For example, although I </w:t>
      </w:r>
      <w:r w:rsidRPr="231D88AF" w:rsidR="3B08D534">
        <w:rPr>
          <w:rFonts w:ascii="Aptos Display" w:hAnsi="Aptos Display" w:eastAsia="Aptos Display" w:cs="Aptos Display" w:asciiTheme="majorAscii" w:hAnsiTheme="majorAscii" w:eastAsiaTheme="majorAscii" w:cstheme="majorAscii"/>
          <w:noProof w:val="0"/>
          <w:sz w:val="24"/>
          <w:szCs w:val="24"/>
          <w:lang w:val="en-GB"/>
        </w:rPr>
        <w:t>observed</w:t>
      </w:r>
      <w:r w:rsidRPr="231D88AF" w:rsidR="3B08D534">
        <w:rPr>
          <w:rFonts w:ascii="Aptos Display" w:hAnsi="Aptos Display" w:eastAsia="Aptos Display" w:cs="Aptos Display" w:asciiTheme="majorAscii" w:hAnsiTheme="majorAscii" w:eastAsiaTheme="majorAscii" w:cstheme="majorAscii"/>
          <w:noProof w:val="0"/>
          <w:sz w:val="24"/>
          <w:szCs w:val="24"/>
          <w:lang w:val="en-GB"/>
        </w:rPr>
        <w:t xml:space="preserve"> contractor coordination and health and safety practices, I was rarely involved in decision-making processes. This restricted my ability to translate theoretical knowledge into practical.</w:t>
      </w:r>
    </w:p>
    <w:p xmlns:wp14="http://schemas.microsoft.com/office/word/2010/wordml" w:rsidP="231D88AF" wp14:paraId="720BF452" wp14:textId="258DE58B">
      <w:pPr>
        <w:spacing w:before="240" w:beforeAutospacing="off" w:after="240" w:afterAutospacing="off"/>
        <w:rPr>
          <w:rFonts w:ascii="Aptos Display" w:hAnsi="Aptos Display" w:eastAsia="Aptos Display" w:cs="Aptos Display" w:asciiTheme="majorAscii" w:hAnsiTheme="majorAscii" w:eastAsiaTheme="majorAscii" w:cstheme="majorAscii"/>
          <w:noProof w:val="0"/>
          <w:sz w:val="24"/>
          <w:szCs w:val="24"/>
          <w:lang w:val="en-GB"/>
        </w:rPr>
      </w:pPr>
      <w:r w:rsidRPr="231D88AF" w:rsidR="3B08D534">
        <w:rPr>
          <w:rFonts w:ascii="Aptos Display" w:hAnsi="Aptos Display" w:eastAsia="Aptos Display" w:cs="Aptos Display" w:asciiTheme="majorAscii" w:hAnsiTheme="majorAscii" w:eastAsiaTheme="majorAscii" w:cstheme="majorAscii"/>
          <w:noProof w:val="0"/>
          <w:sz w:val="24"/>
          <w:szCs w:val="24"/>
          <w:lang w:val="en-GB"/>
        </w:rPr>
        <w:t xml:space="preserve">The </w:t>
      </w:r>
      <w:r w:rsidRPr="231D88AF" w:rsidR="3B08D534">
        <w:rPr>
          <w:rFonts w:ascii="Aptos Display" w:hAnsi="Aptos Display" w:eastAsia="Aptos Display" w:cs="Aptos Display" w:asciiTheme="majorAscii" w:hAnsiTheme="majorAscii" w:eastAsiaTheme="majorAscii" w:cstheme="majorAscii"/>
          <w:noProof w:val="0"/>
          <w:sz w:val="24"/>
          <w:szCs w:val="24"/>
          <w:lang w:val="en-GB"/>
        </w:rPr>
        <w:t>objective</w:t>
      </w:r>
      <w:r w:rsidRPr="231D88AF" w:rsidR="3B08D534">
        <w:rPr>
          <w:rFonts w:ascii="Aptos Display" w:hAnsi="Aptos Display" w:eastAsia="Aptos Display" w:cs="Aptos Display" w:asciiTheme="majorAscii" w:hAnsiTheme="majorAscii" w:eastAsiaTheme="majorAscii" w:cstheme="majorAscii"/>
          <w:noProof w:val="0"/>
          <w:sz w:val="24"/>
          <w:szCs w:val="24"/>
          <w:lang w:val="en-GB"/>
        </w:rPr>
        <w:t xml:space="preserve"> of improving communication skills also revealed mixed outcomes. While my written communication improved through administrative tasks such as organising meetings</w:t>
      </w:r>
      <w:r w:rsidRPr="231D88AF" w:rsidR="59D282CB">
        <w:rPr>
          <w:rFonts w:ascii="Aptos Display" w:hAnsi="Aptos Display" w:eastAsia="Aptos Display" w:cs="Aptos Display" w:asciiTheme="majorAscii" w:hAnsiTheme="majorAscii" w:eastAsiaTheme="majorAscii" w:cstheme="majorAscii"/>
          <w:noProof w:val="0"/>
          <w:sz w:val="24"/>
          <w:szCs w:val="24"/>
          <w:lang w:val="en-GB"/>
        </w:rPr>
        <w:t xml:space="preserve">, </w:t>
      </w:r>
      <w:r w:rsidRPr="231D88AF" w:rsidR="3B08D534">
        <w:rPr>
          <w:rFonts w:ascii="Aptos Display" w:hAnsi="Aptos Display" w:eastAsia="Aptos Display" w:cs="Aptos Display" w:asciiTheme="majorAscii" w:hAnsiTheme="majorAscii" w:eastAsiaTheme="majorAscii" w:cstheme="majorAscii"/>
          <w:noProof w:val="0"/>
          <w:sz w:val="24"/>
          <w:szCs w:val="24"/>
          <w:lang w:val="en-GB"/>
        </w:rPr>
        <w:t>reviewing documentation</w:t>
      </w:r>
      <w:r w:rsidRPr="231D88AF" w:rsidR="677148E1">
        <w:rPr>
          <w:rFonts w:ascii="Aptos Display" w:hAnsi="Aptos Display" w:eastAsia="Aptos Display" w:cs="Aptos Display" w:asciiTheme="majorAscii" w:hAnsiTheme="majorAscii" w:eastAsiaTheme="majorAscii" w:cstheme="majorAscii"/>
          <w:noProof w:val="0"/>
          <w:sz w:val="24"/>
          <w:szCs w:val="24"/>
          <w:lang w:val="en-GB"/>
        </w:rPr>
        <w:t>, sending invoices to clients with a detailed explanation of works</w:t>
      </w:r>
      <w:r w:rsidRPr="231D88AF" w:rsidR="3B08D534">
        <w:rPr>
          <w:rFonts w:ascii="Aptos Display" w:hAnsi="Aptos Display" w:eastAsia="Aptos Display" w:cs="Aptos Display" w:asciiTheme="majorAscii" w:hAnsiTheme="majorAscii" w:eastAsiaTheme="majorAscii" w:cstheme="majorAscii"/>
          <w:noProof w:val="0"/>
          <w:sz w:val="24"/>
          <w:szCs w:val="24"/>
          <w:lang w:val="en-GB"/>
        </w:rPr>
        <w:t xml:space="preserve">, my verbal communication remained </w:t>
      </w:r>
      <w:r w:rsidRPr="231D88AF" w:rsidR="37002360">
        <w:rPr>
          <w:rFonts w:ascii="Aptos Display" w:hAnsi="Aptos Display" w:eastAsia="Aptos Display" w:cs="Aptos Display" w:asciiTheme="majorAscii" w:hAnsiTheme="majorAscii" w:eastAsiaTheme="majorAscii" w:cstheme="majorAscii"/>
          <w:noProof w:val="0"/>
          <w:sz w:val="24"/>
          <w:szCs w:val="24"/>
          <w:lang w:val="en-GB"/>
        </w:rPr>
        <w:t>underdeveloped</w:t>
      </w:r>
      <w:r w:rsidRPr="231D88AF" w:rsidR="3B08D534">
        <w:rPr>
          <w:rFonts w:ascii="Aptos Display" w:hAnsi="Aptos Display" w:eastAsia="Aptos Display" w:cs="Aptos Display" w:asciiTheme="majorAscii" w:hAnsiTheme="majorAscii" w:eastAsiaTheme="majorAscii" w:cstheme="majorAscii"/>
          <w:noProof w:val="0"/>
          <w:sz w:val="24"/>
          <w:szCs w:val="24"/>
          <w:lang w:val="en-GB"/>
        </w:rPr>
        <w:t xml:space="preserve">. This was </w:t>
      </w:r>
      <w:r w:rsidRPr="231D88AF" w:rsidR="3B08D534">
        <w:rPr>
          <w:rFonts w:ascii="Aptos Display" w:hAnsi="Aptos Display" w:eastAsia="Aptos Display" w:cs="Aptos Display" w:asciiTheme="majorAscii" w:hAnsiTheme="majorAscii" w:eastAsiaTheme="majorAscii" w:cstheme="majorAscii"/>
          <w:noProof w:val="0"/>
          <w:sz w:val="24"/>
          <w:szCs w:val="24"/>
          <w:lang w:val="en-GB"/>
        </w:rPr>
        <w:t>largely due</w:t>
      </w:r>
      <w:r w:rsidRPr="231D88AF" w:rsidR="3B08D534">
        <w:rPr>
          <w:rFonts w:ascii="Aptos Display" w:hAnsi="Aptos Display" w:eastAsia="Aptos Display" w:cs="Aptos Display" w:asciiTheme="majorAscii" w:hAnsiTheme="majorAscii" w:eastAsiaTheme="majorAscii" w:cstheme="majorAscii"/>
          <w:noProof w:val="0"/>
          <w:sz w:val="24"/>
          <w:szCs w:val="24"/>
          <w:lang w:val="en-GB"/>
        </w:rPr>
        <w:t xml:space="preserve"> to a lack of confidence and limited participation in discussions, which reduced opportunities for active learning.</w:t>
      </w:r>
    </w:p>
    <w:p xmlns:wp14="http://schemas.microsoft.com/office/word/2010/wordml" w:rsidP="231D88AF" wp14:paraId="6FED5680" wp14:textId="195ECDF6">
      <w:pPr>
        <w:spacing w:before="240" w:beforeAutospacing="off" w:after="240" w:afterAutospacing="off"/>
        <w:rPr>
          <w:rFonts w:ascii="Aptos Display" w:hAnsi="Aptos Display" w:eastAsia="Aptos Display" w:cs="Aptos Display" w:asciiTheme="majorAscii" w:hAnsiTheme="majorAscii" w:eastAsiaTheme="majorAscii" w:cstheme="majorAscii"/>
          <w:noProof w:val="0"/>
          <w:sz w:val="24"/>
          <w:szCs w:val="24"/>
          <w:lang w:val="en-GB"/>
        </w:rPr>
      </w:pPr>
      <w:r w:rsidRPr="231D88AF" w:rsidR="3B08D534">
        <w:rPr>
          <w:rFonts w:ascii="Aptos Display" w:hAnsi="Aptos Display" w:eastAsia="Aptos Display" w:cs="Aptos Display" w:asciiTheme="majorAscii" w:hAnsiTheme="majorAscii" w:eastAsiaTheme="majorAscii" w:cstheme="majorAscii"/>
          <w:noProof w:val="0"/>
          <w:sz w:val="24"/>
          <w:szCs w:val="24"/>
          <w:lang w:val="en-GB"/>
        </w:rPr>
        <w:t>Th</w:t>
      </w:r>
      <w:r w:rsidRPr="231D88AF" w:rsidR="23DFF36B">
        <w:rPr>
          <w:rFonts w:ascii="Aptos Display" w:hAnsi="Aptos Display" w:eastAsia="Aptos Display" w:cs="Aptos Display" w:asciiTheme="majorAscii" w:hAnsiTheme="majorAscii" w:eastAsiaTheme="majorAscii" w:cstheme="majorAscii"/>
          <w:noProof w:val="0"/>
          <w:sz w:val="24"/>
          <w:szCs w:val="24"/>
          <w:lang w:val="en-GB"/>
        </w:rPr>
        <w:t>is</w:t>
      </w:r>
      <w:r w:rsidRPr="231D88AF" w:rsidR="3B08D534">
        <w:rPr>
          <w:rFonts w:ascii="Aptos Display" w:hAnsi="Aptos Display" w:eastAsia="Aptos Display" w:cs="Aptos Display" w:asciiTheme="majorAscii" w:hAnsiTheme="majorAscii" w:eastAsiaTheme="majorAscii" w:cstheme="majorAscii"/>
          <w:noProof w:val="0"/>
          <w:sz w:val="24"/>
          <w:szCs w:val="24"/>
          <w:lang w:val="en-GB"/>
        </w:rPr>
        <w:t xml:space="preserve"> gap between intended and achieved </w:t>
      </w:r>
      <w:r w:rsidRPr="231D88AF" w:rsidR="3B08D534">
        <w:rPr>
          <w:rFonts w:ascii="Aptos Display" w:hAnsi="Aptos Display" w:eastAsia="Aptos Display" w:cs="Aptos Display" w:asciiTheme="majorAscii" w:hAnsiTheme="majorAscii" w:eastAsiaTheme="majorAscii" w:cstheme="majorAscii"/>
          <w:noProof w:val="0"/>
          <w:sz w:val="24"/>
          <w:szCs w:val="24"/>
          <w:lang w:val="en-GB"/>
        </w:rPr>
        <w:t>objectives</w:t>
      </w:r>
      <w:r w:rsidRPr="231D88AF" w:rsidR="3B08D534">
        <w:rPr>
          <w:rFonts w:ascii="Aptos Display" w:hAnsi="Aptos Display" w:eastAsia="Aptos Display" w:cs="Aptos Display" w:asciiTheme="majorAscii" w:hAnsiTheme="majorAscii" w:eastAsiaTheme="majorAscii" w:cstheme="majorAscii"/>
          <w:noProof w:val="0"/>
          <w:sz w:val="24"/>
          <w:szCs w:val="24"/>
          <w:lang w:val="en-GB"/>
        </w:rPr>
        <w:t xml:space="preserve"> highlights a key limitation of the SMART framework. While SMART goals are effective in providing structure and clarity, they do not account for external variables such as organisational constraints or the </w:t>
      </w:r>
      <w:r w:rsidRPr="231D88AF" w:rsidR="0F94FBE3">
        <w:rPr>
          <w:rFonts w:ascii="Aptos Display" w:hAnsi="Aptos Display" w:eastAsia="Aptos Display" w:cs="Aptos Display" w:asciiTheme="majorAscii" w:hAnsiTheme="majorAscii" w:eastAsiaTheme="majorAscii" w:cstheme="majorAscii"/>
          <w:noProof w:val="0"/>
          <w:sz w:val="24"/>
          <w:szCs w:val="24"/>
          <w:lang w:val="en-GB"/>
        </w:rPr>
        <w:t xml:space="preserve">lack of </w:t>
      </w:r>
      <w:r w:rsidRPr="231D88AF" w:rsidR="3B08D534">
        <w:rPr>
          <w:rFonts w:ascii="Aptos Display" w:hAnsi="Aptos Display" w:eastAsia="Aptos Display" w:cs="Aptos Display" w:asciiTheme="majorAscii" w:hAnsiTheme="majorAscii" w:eastAsiaTheme="majorAscii" w:cstheme="majorAscii"/>
          <w:noProof w:val="0"/>
          <w:sz w:val="24"/>
          <w:szCs w:val="24"/>
          <w:lang w:val="en-GB"/>
        </w:rPr>
        <w:t xml:space="preserve">availability of learning opportunities (Locke &amp; Latham, 2002). As a result, the achievement of </w:t>
      </w:r>
      <w:r w:rsidRPr="231D88AF" w:rsidR="3B08D534">
        <w:rPr>
          <w:rFonts w:ascii="Aptos Display" w:hAnsi="Aptos Display" w:eastAsia="Aptos Display" w:cs="Aptos Display" w:asciiTheme="majorAscii" w:hAnsiTheme="majorAscii" w:eastAsiaTheme="majorAscii" w:cstheme="majorAscii"/>
          <w:noProof w:val="0"/>
          <w:sz w:val="24"/>
          <w:szCs w:val="24"/>
          <w:lang w:val="en-GB"/>
        </w:rPr>
        <w:t>objectives</w:t>
      </w:r>
      <w:r w:rsidRPr="231D88AF" w:rsidR="3B08D534">
        <w:rPr>
          <w:rFonts w:ascii="Aptos Display" w:hAnsi="Aptos Display" w:eastAsia="Aptos Display" w:cs="Aptos Display" w:asciiTheme="majorAscii" w:hAnsiTheme="majorAscii" w:eastAsiaTheme="majorAscii" w:cstheme="majorAscii"/>
          <w:noProof w:val="0"/>
          <w:sz w:val="24"/>
          <w:szCs w:val="24"/>
          <w:lang w:val="en-GB"/>
        </w:rPr>
        <w:t xml:space="preserve"> was influenced not only by my own efforts but also by the context in which the placement took place.</w:t>
      </w:r>
    </w:p>
    <w:p xmlns:wp14="http://schemas.microsoft.com/office/word/2010/wordml" w:rsidP="231D88AF" wp14:paraId="07EFF673" wp14:textId="54E52714">
      <w:pPr>
        <w:rPr>
          <w:rFonts w:ascii="Aptos Display" w:hAnsi="Aptos Display" w:eastAsia="Aptos Display" w:cs="Aptos Display" w:asciiTheme="majorAscii" w:hAnsiTheme="majorAscii" w:eastAsiaTheme="majorAscii" w:cstheme="majorAscii"/>
        </w:rPr>
      </w:pPr>
    </w:p>
    <w:p xmlns:wp14="http://schemas.microsoft.com/office/word/2010/wordml" w:rsidP="231D88AF" wp14:paraId="2DB2936F" wp14:textId="7F2CC7AD">
      <w:pPr>
        <w:pStyle w:val="Title"/>
        <w:rPr>
          <w:rFonts w:ascii="Aptos Display" w:hAnsi="Aptos Display" w:eastAsia="Aptos Display" w:cs="Aptos Display" w:asciiTheme="majorAscii" w:hAnsiTheme="majorAscii" w:eastAsiaTheme="majorAscii" w:cstheme="majorAscii"/>
          <w:b w:val="1"/>
          <w:bCs w:val="1"/>
          <w:noProof w:val="0"/>
          <w:sz w:val="32"/>
          <w:szCs w:val="32"/>
          <w:u w:val="single"/>
          <w:lang w:val="en-GB"/>
        </w:rPr>
      </w:pPr>
      <w:r w:rsidRPr="231D88AF" w:rsidR="3B08D534">
        <w:rPr>
          <w:noProof w:val="0"/>
          <w:sz w:val="32"/>
          <w:szCs w:val="32"/>
          <w:u w:val="single"/>
          <w:lang w:val="en-GB"/>
        </w:rPr>
        <w:t>3. Experiential Learning in Practice</w:t>
      </w:r>
    </w:p>
    <w:p xmlns:wp14="http://schemas.microsoft.com/office/word/2010/wordml" w:rsidP="231D88AF" wp14:paraId="4CA3DBF0" wp14:textId="4BBA71E1">
      <w:pPr>
        <w:spacing w:before="240" w:beforeAutospacing="off" w:after="240" w:afterAutospacing="off"/>
        <w:rPr>
          <w:rFonts w:ascii="Aptos Display" w:hAnsi="Aptos Display" w:eastAsia="Aptos Display" w:cs="Aptos Display" w:asciiTheme="majorAscii" w:hAnsiTheme="majorAscii" w:eastAsiaTheme="majorAscii" w:cstheme="majorAscii"/>
          <w:noProof w:val="0"/>
          <w:sz w:val="24"/>
          <w:szCs w:val="24"/>
          <w:lang w:val="en-GB"/>
        </w:rPr>
      </w:pPr>
      <w:r w:rsidRPr="231D88AF" w:rsidR="73FE8B55">
        <w:rPr>
          <w:rFonts w:ascii="Aptos Display" w:hAnsi="Aptos Display" w:eastAsia="Aptos Display" w:cs="Aptos Display" w:asciiTheme="majorAscii" w:hAnsiTheme="majorAscii" w:eastAsiaTheme="majorAscii" w:cstheme="majorAscii"/>
          <w:noProof w:val="0"/>
          <w:sz w:val="24"/>
          <w:szCs w:val="24"/>
          <w:lang w:val="en-GB"/>
        </w:rPr>
        <w:t xml:space="preserve">My time on </w:t>
      </w:r>
      <w:r w:rsidRPr="231D88AF" w:rsidR="3B08D534">
        <w:rPr>
          <w:rFonts w:ascii="Aptos Display" w:hAnsi="Aptos Display" w:eastAsia="Aptos Display" w:cs="Aptos Display" w:asciiTheme="majorAscii" w:hAnsiTheme="majorAscii" w:eastAsiaTheme="majorAscii" w:cstheme="majorAscii"/>
          <w:noProof w:val="0"/>
          <w:sz w:val="24"/>
          <w:szCs w:val="24"/>
          <w:lang w:val="en-GB"/>
        </w:rPr>
        <w:t>placement strongly reflects elements of Kolb’s Experiential Learning Cycle (Kolb, 1984), particularly in providing concrete experiences through site visits, meetings, and exposure to real-world business operations. These experiences enabled reflective observation, as I regularly considered what I had learned through both informal reflection and structured journaling.</w:t>
      </w:r>
    </w:p>
    <w:p xmlns:wp14="http://schemas.microsoft.com/office/word/2010/wordml" w:rsidP="231D88AF" wp14:paraId="24AFAF51" wp14:textId="171809BC">
      <w:pPr>
        <w:spacing w:before="240" w:beforeAutospacing="off" w:after="240" w:afterAutospacing="off"/>
        <w:rPr>
          <w:rFonts w:ascii="Aptos Display" w:hAnsi="Aptos Display" w:eastAsia="Aptos Display" w:cs="Aptos Display" w:asciiTheme="majorAscii" w:hAnsiTheme="majorAscii" w:eastAsiaTheme="majorAscii" w:cstheme="majorAscii"/>
          <w:noProof w:val="0"/>
          <w:sz w:val="24"/>
          <w:szCs w:val="24"/>
          <w:lang w:val="en-GB"/>
        </w:rPr>
      </w:pPr>
      <w:r w:rsidRPr="231D88AF" w:rsidR="3B08D534">
        <w:rPr>
          <w:rFonts w:ascii="Aptos Display" w:hAnsi="Aptos Display" w:eastAsia="Aptos Display" w:cs="Aptos Display" w:asciiTheme="majorAscii" w:hAnsiTheme="majorAscii" w:eastAsiaTheme="majorAscii" w:cstheme="majorAscii"/>
          <w:noProof w:val="0"/>
          <w:sz w:val="24"/>
          <w:szCs w:val="24"/>
          <w:lang w:val="en-GB"/>
        </w:rPr>
        <w:t>However, progression was inconsistent. While I engaged in observation and reflection, opportunities for active experimentation were limited. For instance, although I contributed ideas for social media content, I was not responsible for implementing or evaluating these ideas. This restricted my ability to complete the learning cycle and develop deeper practical understanding.</w:t>
      </w:r>
    </w:p>
    <w:p xmlns:wp14="http://schemas.microsoft.com/office/word/2010/wordml" w:rsidP="231D88AF" wp14:paraId="6067C7FF" wp14:textId="2FC6758F">
      <w:pPr>
        <w:spacing w:before="240" w:beforeAutospacing="off" w:after="240" w:afterAutospacing="off"/>
        <w:rPr>
          <w:rFonts w:ascii="Aptos Display" w:hAnsi="Aptos Display" w:eastAsia="Aptos Display" w:cs="Aptos Display" w:asciiTheme="majorAscii" w:hAnsiTheme="majorAscii" w:eastAsiaTheme="majorAscii" w:cstheme="majorAscii"/>
          <w:noProof w:val="0"/>
          <w:sz w:val="24"/>
          <w:szCs w:val="24"/>
          <w:lang w:val="en-GB"/>
        </w:rPr>
      </w:pPr>
      <w:r w:rsidRPr="231D88AF" w:rsidR="3B08D534">
        <w:rPr>
          <w:rFonts w:ascii="Aptos Display" w:hAnsi="Aptos Display" w:eastAsia="Aptos Display" w:cs="Aptos Display" w:asciiTheme="majorAscii" w:hAnsiTheme="majorAscii" w:eastAsiaTheme="majorAscii" w:cstheme="majorAscii"/>
          <w:noProof w:val="0"/>
          <w:sz w:val="24"/>
          <w:szCs w:val="24"/>
          <w:lang w:val="en-GB"/>
        </w:rPr>
        <w:t xml:space="preserve">This limitation reflects broader critiques of Kolb’s model. Jarvis (2006) argues that experiential learning is not always a linear or </w:t>
      </w:r>
      <w:r w:rsidRPr="231D88AF" w:rsidR="4C6E5A91">
        <w:rPr>
          <w:rFonts w:ascii="Aptos Display" w:hAnsi="Aptos Display" w:eastAsia="Aptos Display" w:cs="Aptos Display" w:asciiTheme="majorAscii" w:hAnsiTheme="majorAscii" w:eastAsiaTheme="majorAscii" w:cstheme="majorAscii"/>
          <w:noProof w:val="0"/>
          <w:sz w:val="24"/>
          <w:szCs w:val="24"/>
          <w:lang w:val="en-GB"/>
        </w:rPr>
        <w:t>norm</w:t>
      </w:r>
      <w:r w:rsidRPr="231D88AF" w:rsidR="3B08D534">
        <w:rPr>
          <w:rFonts w:ascii="Aptos Display" w:hAnsi="Aptos Display" w:eastAsia="Aptos Display" w:cs="Aptos Display" w:asciiTheme="majorAscii" w:hAnsiTheme="majorAscii" w:eastAsiaTheme="majorAscii" w:cstheme="majorAscii"/>
          <w:noProof w:val="0"/>
          <w:sz w:val="24"/>
          <w:szCs w:val="24"/>
          <w:lang w:val="en-GB"/>
        </w:rPr>
        <w:t>al process, particularly in workplace settings where opportunities for experimentation may be restricted. Similarly, Illeris (2007) highlights that learning is shaped by both individual and environmental factors, suggesting that the effectiveness of experiential learning depends on the context in which it occurs.</w:t>
      </w:r>
    </w:p>
    <w:p xmlns:wp14="http://schemas.microsoft.com/office/word/2010/wordml" w:rsidP="231D88AF" wp14:paraId="386FDB84" wp14:textId="367A722B">
      <w:pPr>
        <w:spacing w:before="240" w:beforeAutospacing="off" w:after="240" w:afterAutospacing="off"/>
        <w:rPr>
          <w:rFonts w:ascii="Aptos Display" w:hAnsi="Aptos Display" w:eastAsia="Aptos Display" w:cs="Aptos Display" w:asciiTheme="majorAscii" w:hAnsiTheme="majorAscii" w:eastAsiaTheme="majorAscii" w:cstheme="majorAscii"/>
          <w:noProof w:val="0"/>
          <w:sz w:val="24"/>
          <w:szCs w:val="24"/>
          <w:lang w:val="en-GB"/>
        </w:rPr>
      </w:pPr>
      <w:r w:rsidRPr="231D88AF" w:rsidR="3B08D534">
        <w:rPr>
          <w:rFonts w:ascii="Aptos Display" w:hAnsi="Aptos Display" w:eastAsia="Aptos Display" w:cs="Aptos Display" w:asciiTheme="majorAscii" w:hAnsiTheme="majorAscii" w:eastAsiaTheme="majorAscii" w:cstheme="majorAscii"/>
          <w:noProof w:val="0"/>
          <w:sz w:val="24"/>
          <w:szCs w:val="24"/>
          <w:lang w:val="en-GB"/>
        </w:rPr>
        <w:t xml:space="preserve">In this case, organisational constraints such as hierarchy and time pressures limited my ability to engage fully in all stages of the learning cycle. This </w:t>
      </w:r>
      <w:r w:rsidRPr="231D88AF" w:rsidR="3B08D534">
        <w:rPr>
          <w:rFonts w:ascii="Aptos Display" w:hAnsi="Aptos Display" w:eastAsia="Aptos Display" w:cs="Aptos Display" w:asciiTheme="majorAscii" w:hAnsiTheme="majorAscii" w:eastAsiaTheme="majorAscii" w:cstheme="majorAscii"/>
          <w:noProof w:val="0"/>
          <w:sz w:val="24"/>
          <w:szCs w:val="24"/>
          <w:lang w:val="en-GB"/>
        </w:rPr>
        <w:t>indicates</w:t>
      </w:r>
      <w:r w:rsidRPr="231D88AF" w:rsidR="3B08D534">
        <w:rPr>
          <w:rFonts w:ascii="Aptos Display" w:hAnsi="Aptos Display" w:eastAsia="Aptos Display" w:cs="Aptos Display" w:asciiTheme="majorAscii" w:hAnsiTheme="majorAscii" w:eastAsiaTheme="majorAscii" w:cstheme="majorAscii"/>
          <w:noProof w:val="0"/>
          <w:sz w:val="24"/>
          <w:szCs w:val="24"/>
          <w:lang w:val="en-GB"/>
        </w:rPr>
        <w:t xml:space="preserve"> that while Kolb’s model provides a useful framework, its application in practice may be </w:t>
      </w:r>
      <w:r w:rsidRPr="231D88AF" w:rsidR="36699401">
        <w:rPr>
          <w:rFonts w:ascii="Aptos Display" w:hAnsi="Aptos Display" w:eastAsia="Aptos Display" w:cs="Aptos Display" w:asciiTheme="majorAscii" w:hAnsiTheme="majorAscii" w:eastAsiaTheme="majorAscii" w:cstheme="majorAscii"/>
          <w:noProof w:val="0"/>
          <w:sz w:val="24"/>
          <w:szCs w:val="24"/>
          <w:lang w:val="en-GB"/>
        </w:rPr>
        <w:t>effected</w:t>
      </w:r>
      <w:r w:rsidRPr="231D88AF" w:rsidR="3B08D534">
        <w:rPr>
          <w:rFonts w:ascii="Aptos Display" w:hAnsi="Aptos Display" w:eastAsia="Aptos Display" w:cs="Aptos Display" w:asciiTheme="majorAscii" w:hAnsiTheme="majorAscii" w:eastAsiaTheme="majorAscii" w:cstheme="majorAscii"/>
          <w:noProof w:val="0"/>
          <w:sz w:val="24"/>
          <w:szCs w:val="24"/>
          <w:lang w:val="en-GB"/>
        </w:rPr>
        <w:t xml:space="preserve"> by real-world conditions.</w:t>
      </w:r>
    </w:p>
    <w:p xmlns:wp14="http://schemas.microsoft.com/office/word/2010/wordml" w:rsidP="231D88AF" wp14:paraId="3EBD32FD" wp14:textId="5B36CE19">
      <w:pPr>
        <w:pStyle w:val="Title"/>
        <w:rPr>
          <w:sz w:val="32"/>
          <w:szCs w:val="32"/>
          <w:u w:val="single"/>
        </w:rPr>
      </w:pPr>
    </w:p>
    <w:p xmlns:wp14="http://schemas.microsoft.com/office/word/2010/wordml" w:rsidP="231D88AF" wp14:paraId="6C4ACDEB" wp14:textId="15CA36AC">
      <w:pPr>
        <w:pStyle w:val="Title"/>
        <w:rPr>
          <w:rFonts w:ascii="Aptos Display" w:hAnsi="Aptos Display" w:eastAsia="Aptos Display" w:cs="Aptos Display" w:asciiTheme="majorAscii" w:hAnsiTheme="majorAscii" w:eastAsiaTheme="majorAscii" w:cstheme="majorAscii"/>
          <w:b w:val="1"/>
          <w:bCs w:val="1"/>
          <w:noProof w:val="0"/>
          <w:sz w:val="32"/>
          <w:szCs w:val="32"/>
          <w:u w:val="single"/>
          <w:lang w:val="en-GB"/>
        </w:rPr>
      </w:pPr>
      <w:r w:rsidRPr="231D88AF" w:rsidR="3B08D534">
        <w:rPr>
          <w:noProof w:val="0"/>
          <w:sz w:val="32"/>
          <w:szCs w:val="32"/>
          <w:u w:val="single"/>
          <w:lang w:val="en-GB"/>
        </w:rPr>
        <w:t>4. Reflective Practice and Critical Self-Awareness</w:t>
      </w:r>
    </w:p>
    <w:p xmlns:wp14="http://schemas.microsoft.com/office/word/2010/wordml" w:rsidP="231D88AF" wp14:paraId="48C45D70" wp14:textId="42D45ED9">
      <w:pPr>
        <w:pStyle w:val="Normal"/>
        <w:suppressLineNumbers w:val="0"/>
        <w:bidi w:val="0"/>
        <w:spacing w:before="240" w:beforeAutospacing="off" w:after="240" w:afterAutospacing="off" w:line="279" w:lineRule="auto"/>
        <w:ind w:left="0" w:right="0"/>
        <w:jc w:val="left"/>
        <w:rPr>
          <w:rFonts w:ascii="Aptos Display" w:hAnsi="Aptos Display" w:eastAsia="Aptos Display" w:cs="Aptos Display" w:asciiTheme="majorAscii" w:hAnsiTheme="majorAscii" w:eastAsiaTheme="majorAscii" w:cstheme="majorAscii"/>
          <w:noProof w:val="0"/>
          <w:sz w:val="24"/>
          <w:szCs w:val="24"/>
          <w:lang w:val="en-GB"/>
        </w:rPr>
      </w:pPr>
      <w:r w:rsidRPr="231D88AF" w:rsidR="3B08D534">
        <w:rPr>
          <w:rFonts w:ascii="Aptos Display" w:hAnsi="Aptos Display" w:eastAsia="Aptos Display" w:cs="Aptos Display" w:asciiTheme="majorAscii" w:hAnsiTheme="majorAscii" w:eastAsiaTheme="majorAscii" w:cstheme="majorAscii"/>
          <w:noProof w:val="0"/>
          <w:sz w:val="24"/>
          <w:szCs w:val="24"/>
          <w:lang w:val="en-GB"/>
        </w:rPr>
        <w:t xml:space="preserve">Reflective practice, as outlined by Schön (1983), played </w:t>
      </w:r>
      <w:r w:rsidRPr="231D88AF" w:rsidR="3B08D534">
        <w:rPr>
          <w:rFonts w:ascii="Aptos Display" w:hAnsi="Aptos Display" w:eastAsia="Aptos Display" w:cs="Aptos Display" w:asciiTheme="majorAscii" w:hAnsiTheme="majorAscii" w:eastAsiaTheme="majorAscii" w:cstheme="majorAscii"/>
          <w:noProof w:val="0"/>
          <w:sz w:val="24"/>
          <w:szCs w:val="24"/>
          <w:lang w:val="en-GB"/>
        </w:rPr>
        <w:t>an important role</w:t>
      </w:r>
      <w:r w:rsidRPr="231D88AF" w:rsidR="3B08D534">
        <w:rPr>
          <w:rFonts w:ascii="Aptos Display" w:hAnsi="Aptos Display" w:eastAsia="Aptos Display" w:cs="Aptos Display" w:asciiTheme="majorAscii" w:hAnsiTheme="majorAscii" w:eastAsiaTheme="majorAscii" w:cstheme="majorAscii"/>
          <w:noProof w:val="0"/>
          <w:sz w:val="24"/>
          <w:szCs w:val="24"/>
          <w:lang w:val="en-GB"/>
        </w:rPr>
        <w:t xml:space="preserve"> in my development during the placement. I regularly engaged in reflection-on-action by reviewing my performance</w:t>
      </w:r>
      <w:r w:rsidRPr="231D88AF" w:rsidR="5B0A6EF8">
        <w:rPr>
          <w:rFonts w:ascii="Aptos Display" w:hAnsi="Aptos Display" w:eastAsia="Aptos Display" w:cs="Aptos Display" w:asciiTheme="majorAscii" w:hAnsiTheme="majorAscii" w:eastAsiaTheme="majorAscii" w:cstheme="majorAscii"/>
          <w:noProof w:val="0"/>
          <w:sz w:val="24"/>
          <w:szCs w:val="24"/>
          <w:lang w:val="en-GB"/>
        </w:rPr>
        <w:t xml:space="preserve"> individually and with colleagues</w:t>
      </w:r>
      <w:r w:rsidRPr="231D88AF" w:rsidR="3B08D534">
        <w:rPr>
          <w:rFonts w:ascii="Aptos Display" w:hAnsi="Aptos Display" w:eastAsia="Aptos Display" w:cs="Aptos Display" w:asciiTheme="majorAscii" w:hAnsiTheme="majorAscii" w:eastAsiaTheme="majorAscii" w:cstheme="majorAscii"/>
          <w:noProof w:val="0"/>
          <w:sz w:val="24"/>
          <w:szCs w:val="24"/>
          <w:lang w:val="en-GB"/>
        </w:rPr>
        <w:t xml:space="preserve"> after key experiences, such as site </w:t>
      </w:r>
      <w:r w:rsidRPr="231D88AF" w:rsidR="00FD35EB">
        <w:rPr>
          <w:rFonts w:ascii="Aptos Display" w:hAnsi="Aptos Display" w:eastAsia="Aptos Display" w:cs="Aptos Display" w:asciiTheme="majorAscii" w:hAnsiTheme="majorAscii" w:eastAsiaTheme="majorAscii" w:cstheme="majorAscii"/>
          <w:noProof w:val="0"/>
          <w:sz w:val="24"/>
          <w:szCs w:val="24"/>
          <w:lang w:val="en-GB"/>
        </w:rPr>
        <w:t>visits, meetings, client phone calls and addressing the team</w:t>
      </w:r>
      <w:r w:rsidRPr="231D88AF" w:rsidR="3B08D534">
        <w:rPr>
          <w:rFonts w:ascii="Aptos Display" w:hAnsi="Aptos Display" w:eastAsia="Aptos Display" w:cs="Aptos Display" w:asciiTheme="majorAscii" w:hAnsiTheme="majorAscii" w:eastAsiaTheme="majorAscii" w:cstheme="majorAscii"/>
          <w:noProof w:val="0"/>
          <w:sz w:val="24"/>
          <w:szCs w:val="24"/>
          <w:lang w:val="en-GB"/>
        </w:rPr>
        <w:t xml:space="preserve">. This </w:t>
      </w:r>
      <w:r w:rsidRPr="231D88AF" w:rsidR="3B08D534">
        <w:rPr>
          <w:rFonts w:ascii="Aptos Display" w:hAnsi="Aptos Display" w:eastAsia="Aptos Display" w:cs="Aptos Display" w:asciiTheme="majorAscii" w:hAnsiTheme="majorAscii" w:eastAsiaTheme="majorAscii" w:cstheme="majorAscii"/>
          <w:noProof w:val="0"/>
          <w:sz w:val="24"/>
          <w:szCs w:val="24"/>
          <w:lang w:val="en-GB"/>
        </w:rPr>
        <w:t xml:space="preserve">enabled me to </w:t>
      </w:r>
      <w:r w:rsidRPr="231D88AF" w:rsidR="3B08D534">
        <w:rPr>
          <w:rFonts w:ascii="Aptos Display" w:hAnsi="Aptos Display" w:eastAsia="Aptos Display" w:cs="Aptos Display" w:asciiTheme="majorAscii" w:hAnsiTheme="majorAscii" w:eastAsiaTheme="majorAscii" w:cstheme="majorAscii"/>
          <w:noProof w:val="0"/>
          <w:sz w:val="24"/>
          <w:szCs w:val="24"/>
          <w:lang w:val="en-GB"/>
        </w:rPr>
        <w:t>identify</w:t>
      </w:r>
      <w:r w:rsidRPr="231D88AF" w:rsidR="3B08D534">
        <w:rPr>
          <w:rFonts w:ascii="Aptos Display" w:hAnsi="Aptos Display" w:eastAsia="Aptos Display" w:cs="Aptos Display" w:asciiTheme="majorAscii" w:hAnsiTheme="majorAscii" w:eastAsiaTheme="majorAscii" w:cstheme="majorAscii"/>
          <w:noProof w:val="0"/>
          <w:sz w:val="24"/>
          <w:szCs w:val="24"/>
          <w:lang w:val="en-GB"/>
        </w:rPr>
        <w:t xml:space="preserve"> strengths, such as adaptability</w:t>
      </w:r>
      <w:r w:rsidRPr="231D88AF" w:rsidR="5D6FCAC5">
        <w:rPr>
          <w:rFonts w:ascii="Aptos Display" w:hAnsi="Aptos Display" w:eastAsia="Aptos Display" w:cs="Aptos Display" w:asciiTheme="majorAscii" w:hAnsiTheme="majorAscii" w:eastAsiaTheme="majorAscii" w:cstheme="majorAscii"/>
          <w:noProof w:val="0"/>
          <w:sz w:val="24"/>
          <w:szCs w:val="24"/>
          <w:lang w:val="en-GB"/>
        </w:rPr>
        <w:t>, people management &amp; clear client communication</w:t>
      </w:r>
      <w:r w:rsidRPr="231D88AF" w:rsidR="3B08D534">
        <w:rPr>
          <w:rFonts w:ascii="Aptos Display" w:hAnsi="Aptos Display" w:eastAsia="Aptos Display" w:cs="Aptos Display" w:asciiTheme="majorAscii" w:hAnsiTheme="majorAscii" w:eastAsiaTheme="majorAscii" w:cstheme="majorAscii"/>
          <w:noProof w:val="0"/>
          <w:sz w:val="24"/>
          <w:szCs w:val="24"/>
          <w:lang w:val="en-GB"/>
        </w:rPr>
        <w:t xml:space="preserve">, and weaknesses, particularly in relation to communication </w:t>
      </w:r>
      <w:r w:rsidRPr="231D88AF" w:rsidR="29528073">
        <w:rPr>
          <w:rFonts w:ascii="Aptos Display" w:hAnsi="Aptos Display" w:eastAsia="Aptos Display" w:cs="Aptos Display" w:asciiTheme="majorAscii" w:hAnsiTheme="majorAscii" w:eastAsiaTheme="majorAscii" w:cstheme="majorAscii"/>
          <w:noProof w:val="0"/>
          <w:sz w:val="24"/>
          <w:szCs w:val="24"/>
          <w:lang w:val="en-GB"/>
        </w:rPr>
        <w:t xml:space="preserve">in meetings </w:t>
      </w:r>
      <w:r w:rsidRPr="231D88AF" w:rsidR="3B08D534">
        <w:rPr>
          <w:rFonts w:ascii="Aptos Display" w:hAnsi="Aptos Display" w:eastAsia="Aptos Display" w:cs="Aptos Display" w:asciiTheme="majorAscii" w:hAnsiTheme="majorAscii" w:eastAsiaTheme="majorAscii" w:cstheme="majorAscii"/>
          <w:noProof w:val="0"/>
          <w:sz w:val="24"/>
          <w:szCs w:val="24"/>
          <w:lang w:val="en-GB"/>
        </w:rPr>
        <w:t>and confidence</w:t>
      </w:r>
      <w:r w:rsidRPr="231D88AF" w:rsidR="4ED11F8D">
        <w:rPr>
          <w:rFonts w:ascii="Aptos Display" w:hAnsi="Aptos Display" w:eastAsia="Aptos Display" w:cs="Aptos Display" w:asciiTheme="majorAscii" w:hAnsiTheme="majorAscii" w:eastAsiaTheme="majorAscii" w:cstheme="majorAscii"/>
          <w:noProof w:val="0"/>
          <w:sz w:val="24"/>
          <w:szCs w:val="24"/>
          <w:lang w:val="en-GB"/>
        </w:rPr>
        <w:t xml:space="preserve"> to speak out </w:t>
      </w:r>
      <w:r w:rsidRPr="231D88AF" w:rsidR="4ED11F8D">
        <w:rPr>
          <w:rFonts w:ascii="Aptos Display" w:hAnsi="Aptos Display" w:eastAsia="Aptos Display" w:cs="Aptos Display" w:asciiTheme="majorAscii" w:hAnsiTheme="majorAscii" w:eastAsiaTheme="majorAscii" w:cstheme="majorAscii"/>
          <w:noProof w:val="0"/>
          <w:sz w:val="24"/>
          <w:szCs w:val="24"/>
          <w:lang w:val="en-GB"/>
        </w:rPr>
        <w:t>in t</w:t>
      </w:r>
      <w:r w:rsidRPr="231D88AF" w:rsidR="4ED11F8D">
        <w:rPr>
          <w:rFonts w:ascii="Aptos Display" w:hAnsi="Aptos Display" w:eastAsia="Aptos Display" w:cs="Aptos Display" w:asciiTheme="majorAscii" w:hAnsiTheme="majorAscii" w:eastAsiaTheme="majorAscii" w:cstheme="majorAscii"/>
          <w:noProof w:val="0"/>
          <w:sz w:val="24"/>
          <w:szCs w:val="24"/>
          <w:lang w:val="en-GB"/>
        </w:rPr>
        <w:t>he same setting</w:t>
      </w:r>
      <w:r w:rsidRPr="231D88AF" w:rsidR="3B08D534">
        <w:rPr>
          <w:rFonts w:ascii="Aptos Display" w:hAnsi="Aptos Display" w:eastAsia="Aptos Display" w:cs="Aptos Display" w:asciiTheme="majorAscii" w:hAnsiTheme="majorAscii" w:eastAsiaTheme="majorAscii" w:cstheme="majorAscii"/>
          <w:noProof w:val="0"/>
          <w:sz w:val="24"/>
          <w:szCs w:val="24"/>
          <w:lang w:val="en-GB"/>
        </w:rPr>
        <w:t>.</w:t>
      </w:r>
    </w:p>
    <w:p xmlns:wp14="http://schemas.microsoft.com/office/word/2010/wordml" w:rsidP="231D88AF" wp14:paraId="49C209C4" wp14:textId="5B79D31B">
      <w:pPr>
        <w:spacing w:before="240" w:beforeAutospacing="off" w:after="240" w:afterAutospacing="off"/>
        <w:rPr>
          <w:rFonts w:ascii="Aptos Display" w:hAnsi="Aptos Display" w:eastAsia="Aptos Display" w:cs="Aptos Display" w:asciiTheme="majorAscii" w:hAnsiTheme="majorAscii" w:eastAsiaTheme="majorAscii" w:cstheme="majorAscii"/>
          <w:noProof w:val="0"/>
          <w:sz w:val="24"/>
          <w:szCs w:val="24"/>
          <w:lang w:val="en-GB"/>
        </w:rPr>
      </w:pPr>
      <w:r w:rsidRPr="231D88AF" w:rsidR="3B08D534">
        <w:rPr>
          <w:rFonts w:ascii="Aptos Display" w:hAnsi="Aptos Display" w:eastAsia="Aptos Display" w:cs="Aptos Display" w:asciiTheme="majorAscii" w:hAnsiTheme="majorAscii" w:eastAsiaTheme="majorAscii" w:cstheme="majorAscii"/>
          <w:noProof w:val="0"/>
          <w:sz w:val="24"/>
          <w:szCs w:val="24"/>
          <w:lang w:val="en-GB"/>
        </w:rPr>
        <w:t xml:space="preserve">To a lesser extent, I </w:t>
      </w:r>
      <w:r w:rsidRPr="231D88AF" w:rsidR="3B08D534">
        <w:rPr>
          <w:rFonts w:ascii="Aptos Display" w:hAnsi="Aptos Display" w:eastAsia="Aptos Display" w:cs="Aptos Display" w:asciiTheme="majorAscii" w:hAnsiTheme="majorAscii" w:eastAsiaTheme="majorAscii" w:cstheme="majorAscii"/>
          <w:noProof w:val="0"/>
          <w:sz w:val="24"/>
          <w:szCs w:val="24"/>
          <w:lang w:val="en-GB"/>
        </w:rPr>
        <w:t>demonstrated</w:t>
      </w:r>
      <w:r w:rsidRPr="231D88AF" w:rsidR="3B08D534">
        <w:rPr>
          <w:rFonts w:ascii="Aptos Display" w:hAnsi="Aptos Display" w:eastAsia="Aptos Display" w:cs="Aptos Display" w:asciiTheme="majorAscii" w:hAnsiTheme="majorAscii" w:eastAsiaTheme="majorAscii" w:cstheme="majorAscii"/>
          <w:noProof w:val="0"/>
          <w:sz w:val="24"/>
          <w:szCs w:val="24"/>
          <w:lang w:val="en-GB"/>
        </w:rPr>
        <w:t xml:space="preserve"> reflection-in-action, particularly when adapting my behaviour during professional interactions. For example, I became more aware of how experienced professionals communicated </w:t>
      </w:r>
      <w:r w:rsidRPr="231D88AF" w:rsidR="163538E5">
        <w:rPr>
          <w:rFonts w:ascii="Aptos Display" w:hAnsi="Aptos Display" w:eastAsia="Aptos Display" w:cs="Aptos Display" w:asciiTheme="majorAscii" w:hAnsiTheme="majorAscii" w:eastAsiaTheme="majorAscii" w:cstheme="majorAscii"/>
          <w:noProof w:val="0"/>
          <w:sz w:val="24"/>
          <w:szCs w:val="24"/>
          <w:lang w:val="en-GB"/>
        </w:rPr>
        <w:t xml:space="preserve">with clients &amp; each other and </w:t>
      </w:r>
      <w:r w:rsidRPr="231D88AF" w:rsidR="3B08D534">
        <w:rPr>
          <w:rFonts w:ascii="Aptos Display" w:hAnsi="Aptos Display" w:eastAsia="Aptos Display" w:cs="Aptos Display" w:asciiTheme="majorAscii" w:hAnsiTheme="majorAscii" w:eastAsiaTheme="majorAscii" w:cstheme="majorAscii"/>
          <w:noProof w:val="0"/>
          <w:sz w:val="24"/>
          <w:szCs w:val="24"/>
          <w:lang w:val="en-GB"/>
        </w:rPr>
        <w:t>adjusted my own approach accordingly.</w:t>
      </w:r>
    </w:p>
    <w:p xmlns:wp14="http://schemas.microsoft.com/office/word/2010/wordml" w:rsidP="231D88AF" wp14:paraId="1DC8448E" wp14:textId="0DBD4F3B">
      <w:pPr>
        <w:spacing w:before="240" w:beforeAutospacing="off" w:after="240" w:afterAutospacing="off"/>
        <w:rPr>
          <w:rFonts w:ascii="Aptos Display" w:hAnsi="Aptos Display" w:eastAsia="Aptos Display" w:cs="Aptos Display" w:asciiTheme="majorAscii" w:hAnsiTheme="majorAscii" w:eastAsiaTheme="majorAscii" w:cstheme="majorAscii"/>
          <w:noProof w:val="0"/>
          <w:sz w:val="24"/>
          <w:szCs w:val="24"/>
          <w:lang w:val="en-GB"/>
        </w:rPr>
      </w:pPr>
      <w:r w:rsidRPr="231D88AF" w:rsidR="3B08D534">
        <w:rPr>
          <w:rFonts w:ascii="Aptos Display" w:hAnsi="Aptos Display" w:eastAsia="Aptos Display" w:cs="Aptos Display" w:asciiTheme="majorAscii" w:hAnsiTheme="majorAscii" w:eastAsiaTheme="majorAscii" w:cstheme="majorAscii"/>
          <w:noProof w:val="0"/>
          <w:sz w:val="24"/>
          <w:szCs w:val="24"/>
          <w:lang w:val="en-GB"/>
        </w:rPr>
        <w:t xml:space="preserve">However, a key limitation of my reflective practice was its tendency to remain descriptive rather than analytical. While I was able to describe experiences and </w:t>
      </w:r>
      <w:r w:rsidRPr="231D88AF" w:rsidR="3B08D534">
        <w:rPr>
          <w:rFonts w:ascii="Aptos Display" w:hAnsi="Aptos Display" w:eastAsia="Aptos Display" w:cs="Aptos Display" w:asciiTheme="majorAscii" w:hAnsiTheme="majorAscii" w:eastAsiaTheme="majorAscii" w:cstheme="majorAscii"/>
          <w:noProof w:val="0"/>
          <w:sz w:val="24"/>
          <w:szCs w:val="24"/>
          <w:lang w:val="en-GB"/>
        </w:rPr>
        <w:t>identify</w:t>
      </w:r>
      <w:r w:rsidRPr="231D88AF" w:rsidR="3B08D534">
        <w:rPr>
          <w:rFonts w:ascii="Aptos Display" w:hAnsi="Aptos Display" w:eastAsia="Aptos Display" w:cs="Aptos Display" w:asciiTheme="majorAscii" w:hAnsiTheme="majorAscii" w:eastAsiaTheme="majorAscii" w:cstheme="majorAscii"/>
          <w:noProof w:val="0"/>
          <w:sz w:val="24"/>
          <w:szCs w:val="24"/>
          <w:lang w:val="en-GB"/>
        </w:rPr>
        <w:t xml:space="preserve"> basic outcomes, I did not always critically evaluate underlying causes or broader implications. According to Gibbs (1988), effective reflection requires deeper analysis, including evaluation and action planning, which I did not consistently achieve</w:t>
      </w:r>
      <w:r w:rsidRPr="231D88AF" w:rsidR="6CC90E72">
        <w:rPr>
          <w:rFonts w:ascii="Aptos Display" w:hAnsi="Aptos Display" w:eastAsia="Aptos Display" w:cs="Aptos Display" w:asciiTheme="majorAscii" w:hAnsiTheme="majorAscii" w:eastAsiaTheme="majorAscii" w:cstheme="majorAscii"/>
          <w:noProof w:val="0"/>
          <w:sz w:val="24"/>
          <w:szCs w:val="24"/>
          <w:lang w:val="en-GB"/>
        </w:rPr>
        <w:t xml:space="preserve"> on a </w:t>
      </w:r>
      <w:r w:rsidRPr="231D88AF" w:rsidR="6CC90E72">
        <w:rPr>
          <w:rFonts w:ascii="Aptos Display" w:hAnsi="Aptos Display" w:eastAsia="Aptos Display" w:cs="Aptos Display" w:asciiTheme="majorAscii" w:hAnsiTheme="majorAscii" w:eastAsiaTheme="majorAscii" w:cstheme="majorAscii"/>
          <w:noProof w:val="0"/>
          <w:sz w:val="24"/>
          <w:szCs w:val="24"/>
          <w:lang w:val="en-GB"/>
        </w:rPr>
        <w:t>day-to-day</w:t>
      </w:r>
      <w:r w:rsidRPr="231D88AF" w:rsidR="6CC90E72">
        <w:rPr>
          <w:rFonts w:ascii="Aptos Display" w:hAnsi="Aptos Display" w:eastAsia="Aptos Display" w:cs="Aptos Display" w:asciiTheme="majorAscii" w:hAnsiTheme="majorAscii" w:eastAsiaTheme="majorAscii" w:cstheme="majorAscii"/>
          <w:noProof w:val="0"/>
          <w:sz w:val="24"/>
          <w:szCs w:val="24"/>
          <w:lang w:val="en-GB"/>
        </w:rPr>
        <w:t xml:space="preserve"> basis</w:t>
      </w:r>
      <w:r w:rsidRPr="231D88AF" w:rsidR="3B08D534">
        <w:rPr>
          <w:rFonts w:ascii="Aptos Display" w:hAnsi="Aptos Display" w:eastAsia="Aptos Display" w:cs="Aptos Display" w:asciiTheme="majorAscii" w:hAnsiTheme="majorAscii" w:eastAsiaTheme="majorAscii" w:cstheme="majorAscii"/>
          <w:noProof w:val="0"/>
          <w:sz w:val="24"/>
          <w:szCs w:val="24"/>
          <w:lang w:val="en-GB"/>
        </w:rPr>
        <w:t>.</w:t>
      </w:r>
    </w:p>
    <w:p xmlns:wp14="http://schemas.microsoft.com/office/word/2010/wordml" w:rsidP="231D88AF" wp14:paraId="1DC46774" wp14:textId="09A0A620">
      <w:pPr>
        <w:spacing w:before="240" w:beforeAutospacing="off" w:after="240" w:afterAutospacing="off"/>
        <w:rPr>
          <w:rFonts w:ascii="Aptos Display" w:hAnsi="Aptos Display" w:eastAsia="Aptos Display" w:cs="Aptos Display" w:asciiTheme="majorAscii" w:hAnsiTheme="majorAscii" w:eastAsiaTheme="majorAscii" w:cstheme="majorAscii"/>
          <w:noProof w:val="0"/>
          <w:sz w:val="24"/>
          <w:szCs w:val="24"/>
          <w:lang w:val="en-GB"/>
        </w:rPr>
      </w:pPr>
      <w:r w:rsidRPr="231D88AF" w:rsidR="3B08D534">
        <w:rPr>
          <w:rFonts w:ascii="Aptos Display" w:hAnsi="Aptos Display" w:eastAsia="Aptos Display" w:cs="Aptos Display" w:asciiTheme="majorAscii" w:hAnsiTheme="majorAscii" w:eastAsiaTheme="majorAscii" w:cstheme="majorAscii"/>
          <w:noProof w:val="0"/>
          <w:sz w:val="24"/>
          <w:szCs w:val="24"/>
          <w:lang w:val="en-GB"/>
        </w:rPr>
        <w:t xml:space="preserve">Furthermore, Boud et al. (1985) </w:t>
      </w:r>
      <w:r w:rsidRPr="231D88AF" w:rsidR="5A540AAB">
        <w:rPr>
          <w:rFonts w:ascii="Aptos Display" w:hAnsi="Aptos Display" w:eastAsia="Aptos Display" w:cs="Aptos Display" w:asciiTheme="majorAscii" w:hAnsiTheme="majorAscii" w:eastAsiaTheme="majorAscii" w:cstheme="majorAscii"/>
          <w:noProof w:val="0"/>
          <w:sz w:val="24"/>
          <w:szCs w:val="24"/>
          <w:lang w:val="en-GB"/>
        </w:rPr>
        <w:t xml:space="preserve">all </w:t>
      </w:r>
      <w:r w:rsidRPr="231D88AF" w:rsidR="3B08D534">
        <w:rPr>
          <w:rFonts w:ascii="Aptos Display" w:hAnsi="Aptos Display" w:eastAsia="Aptos Display" w:cs="Aptos Display" w:asciiTheme="majorAscii" w:hAnsiTheme="majorAscii" w:eastAsiaTheme="majorAscii" w:cstheme="majorAscii"/>
          <w:noProof w:val="0"/>
          <w:sz w:val="24"/>
          <w:szCs w:val="24"/>
          <w:lang w:val="en-GB"/>
        </w:rPr>
        <w:t>emphasise that reflection is most effective when it challenges assumptions and leads to behavioural change</w:t>
      </w:r>
      <w:r w:rsidRPr="231D88AF" w:rsidR="2DEE5BED">
        <w:rPr>
          <w:rFonts w:ascii="Aptos Display" w:hAnsi="Aptos Display" w:eastAsia="Aptos Display" w:cs="Aptos Display" w:asciiTheme="majorAscii" w:hAnsiTheme="majorAscii" w:eastAsiaTheme="majorAscii" w:cstheme="majorAscii"/>
          <w:noProof w:val="0"/>
          <w:sz w:val="24"/>
          <w:szCs w:val="24"/>
          <w:lang w:val="en-GB"/>
        </w:rPr>
        <w:t>s</w:t>
      </w:r>
      <w:r w:rsidRPr="231D88AF" w:rsidR="3B08D534">
        <w:rPr>
          <w:rFonts w:ascii="Aptos Display" w:hAnsi="Aptos Display" w:eastAsia="Aptos Display" w:cs="Aptos Display" w:asciiTheme="majorAscii" w:hAnsiTheme="majorAscii" w:eastAsiaTheme="majorAscii" w:cstheme="majorAscii"/>
          <w:noProof w:val="0"/>
          <w:sz w:val="24"/>
          <w:szCs w:val="24"/>
          <w:lang w:val="en-GB"/>
        </w:rPr>
        <w:t>. In my case, while reflection increased my awareness of weaknesses, it did not always translate into immediate improvement, particularly in relation to confidence in professional settings.</w:t>
      </w:r>
    </w:p>
    <w:p xmlns:wp14="http://schemas.microsoft.com/office/word/2010/wordml" w:rsidP="231D88AF" wp14:paraId="0DDA1E2B" wp14:textId="10A33748">
      <w:pPr>
        <w:rPr>
          <w:rFonts w:ascii="Aptos Display" w:hAnsi="Aptos Display" w:eastAsia="Aptos Display" w:cs="Aptos Display" w:asciiTheme="majorAscii" w:hAnsiTheme="majorAscii" w:eastAsiaTheme="majorAscii" w:cstheme="majorAscii"/>
        </w:rPr>
      </w:pPr>
    </w:p>
    <w:p xmlns:wp14="http://schemas.microsoft.com/office/word/2010/wordml" w:rsidP="231D88AF" wp14:paraId="147BB63D" wp14:textId="35366B4C">
      <w:pPr>
        <w:pStyle w:val="Title"/>
        <w:rPr>
          <w:rFonts w:ascii="Aptos Display" w:hAnsi="Aptos Display" w:eastAsia="Aptos Display" w:cs="Aptos Display" w:asciiTheme="majorAscii" w:hAnsiTheme="majorAscii" w:eastAsiaTheme="majorAscii" w:cstheme="majorAscii"/>
          <w:b w:val="1"/>
          <w:bCs w:val="1"/>
          <w:noProof w:val="0"/>
          <w:sz w:val="32"/>
          <w:szCs w:val="32"/>
          <w:u w:val="single"/>
          <w:lang w:val="en-GB"/>
        </w:rPr>
      </w:pPr>
      <w:r w:rsidRPr="231D88AF" w:rsidR="3B08D534">
        <w:rPr>
          <w:noProof w:val="0"/>
          <w:sz w:val="32"/>
          <w:szCs w:val="32"/>
          <w:u w:val="single"/>
          <w:lang w:val="en-GB"/>
        </w:rPr>
        <w:t>5. Organisational Role and Participation</w:t>
      </w:r>
    </w:p>
    <w:p xmlns:wp14="http://schemas.microsoft.com/office/word/2010/wordml" w:rsidP="231D88AF" wp14:paraId="01F46230" wp14:textId="62100E24">
      <w:pPr>
        <w:spacing w:before="240" w:beforeAutospacing="off" w:after="240" w:afterAutospacing="off"/>
        <w:rPr>
          <w:rFonts w:ascii="Aptos Display" w:hAnsi="Aptos Display" w:eastAsia="Aptos Display" w:cs="Aptos Display" w:asciiTheme="majorAscii" w:hAnsiTheme="majorAscii" w:eastAsiaTheme="majorAscii" w:cstheme="majorAscii"/>
          <w:noProof w:val="0"/>
          <w:sz w:val="24"/>
          <w:szCs w:val="24"/>
          <w:lang w:val="en-GB"/>
        </w:rPr>
      </w:pPr>
      <w:r w:rsidRPr="231D88AF" w:rsidR="3B08D534">
        <w:rPr>
          <w:rFonts w:ascii="Aptos Display" w:hAnsi="Aptos Display" w:eastAsia="Aptos Display" w:cs="Aptos Display" w:asciiTheme="majorAscii" w:hAnsiTheme="majorAscii" w:eastAsiaTheme="majorAscii" w:cstheme="majorAscii"/>
          <w:noProof w:val="0"/>
          <w:sz w:val="24"/>
          <w:szCs w:val="24"/>
          <w:lang w:val="en-GB"/>
        </w:rPr>
        <w:t xml:space="preserve">My role within Oren Construction can be analysed using the concept of Legitimate Peripheral Participation (Lave &amp; Wenger, 1991). As a placement student, I </w:t>
      </w:r>
      <w:r w:rsidRPr="231D88AF" w:rsidR="3B08D534">
        <w:rPr>
          <w:rFonts w:ascii="Aptos Display" w:hAnsi="Aptos Display" w:eastAsia="Aptos Display" w:cs="Aptos Display" w:asciiTheme="majorAscii" w:hAnsiTheme="majorAscii" w:eastAsiaTheme="majorAscii" w:cstheme="majorAscii"/>
          <w:noProof w:val="0"/>
          <w:sz w:val="24"/>
          <w:szCs w:val="24"/>
          <w:lang w:val="en-GB"/>
        </w:rPr>
        <w:t>operated</w:t>
      </w:r>
      <w:r w:rsidRPr="231D88AF" w:rsidR="3B08D534">
        <w:rPr>
          <w:rFonts w:ascii="Aptos Display" w:hAnsi="Aptos Display" w:eastAsia="Aptos Display" w:cs="Aptos Display" w:asciiTheme="majorAscii" w:hAnsiTheme="majorAscii" w:eastAsiaTheme="majorAscii" w:cstheme="majorAscii"/>
          <w:noProof w:val="0"/>
          <w:sz w:val="24"/>
          <w:szCs w:val="24"/>
          <w:lang w:val="en-GB"/>
        </w:rPr>
        <w:t xml:space="preserve"> on the periphery of the organisation, </w:t>
      </w:r>
      <w:r w:rsidRPr="231D88AF" w:rsidR="3B08D534">
        <w:rPr>
          <w:rFonts w:ascii="Aptos Display" w:hAnsi="Aptos Display" w:eastAsia="Aptos Display" w:cs="Aptos Display" w:asciiTheme="majorAscii" w:hAnsiTheme="majorAscii" w:eastAsiaTheme="majorAscii" w:cstheme="majorAscii"/>
          <w:noProof w:val="0"/>
          <w:sz w:val="24"/>
          <w:szCs w:val="24"/>
          <w:lang w:val="en-GB"/>
        </w:rPr>
        <w:t>observing</w:t>
      </w:r>
      <w:r w:rsidRPr="231D88AF" w:rsidR="3B08D534">
        <w:rPr>
          <w:rFonts w:ascii="Aptos Display" w:hAnsi="Aptos Display" w:eastAsia="Aptos Display" w:cs="Aptos Display" w:asciiTheme="majorAscii" w:hAnsiTheme="majorAscii" w:eastAsiaTheme="majorAscii" w:cstheme="majorAscii"/>
          <w:noProof w:val="0"/>
          <w:sz w:val="24"/>
          <w:szCs w:val="24"/>
          <w:lang w:val="en-GB"/>
        </w:rPr>
        <w:t xml:space="preserve"> experienced professionals and gradually engaging in tasks</w:t>
      </w:r>
      <w:r w:rsidRPr="231D88AF" w:rsidR="072FA774">
        <w:rPr>
          <w:rFonts w:ascii="Aptos Display" w:hAnsi="Aptos Display" w:eastAsia="Aptos Display" w:cs="Aptos Display" w:asciiTheme="majorAscii" w:hAnsiTheme="majorAscii" w:eastAsiaTheme="majorAscii" w:cstheme="majorAscii"/>
          <w:noProof w:val="0"/>
          <w:sz w:val="24"/>
          <w:szCs w:val="24"/>
          <w:lang w:val="en-GB"/>
        </w:rPr>
        <w:t xml:space="preserve"> when appropriate</w:t>
      </w:r>
      <w:r w:rsidRPr="231D88AF" w:rsidR="3B08D534">
        <w:rPr>
          <w:rFonts w:ascii="Aptos Display" w:hAnsi="Aptos Display" w:eastAsia="Aptos Display" w:cs="Aptos Display" w:asciiTheme="majorAscii" w:hAnsiTheme="majorAscii" w:eastAsiaTheme="majorAscii" w:cstheme="majorAscii"/>
          <w:noProof w:val="0"/>
          <w:sz w:val="24"/>
          <w:szCs w:val="24"/>
          <w:lang w:val="en-GB"/>
        </w:rPr>
        <w:t>.</w:t>
      </w:r>
    </w:p>
    <w:p xmlns:wp14="http://schemas.microsoft.com/office/word/2010/wordml" w:rsidP="231D88AF" wp14:paraId="52A0F6D2" wp14:textId="76084772">
      <w:pPr>
        <w:spacing w:before="240" w:beforeAutospacing="off" w:after="240" w:afterAutospacing="off"/>
        <w:rPr>
          <w:rFonts w:ascii="Aptos Display" w:hAnsi="Aptos Display" w:eastAsia="Aptos Display" w:cs="Aptos Display" w:asciiTheme="majorAscii" w:hAnsiTheme="majorAscii" w:eastAsiaTheme="majorAscii" w:cstheme="majorAscii"/>
          <w:noProof w:val="0"/>
          <w:sz w:val="24"/>
          <w:szCs w:val="24"/>
          <w:lang w:val="en-GB"/>
        </w:rPr>
      </w:pPr>
      <w:r w:rsidRPr="231D88AF" w:rsidR="3B08D534">
        <w:rPr>
          <w:rFonts w:ascii="Aptos Display" w:hAnsi="Aptos Display" w:eastAsia="Aptos Display" w:cs="Aptos Display" w:asciiTheme="majorAscii" w:hAnsiTheme="majorAscii" w:eastAsiaTheme="majorAscii" w:cstheme="majorAscii"/>
          <w:noProof w:val="0"/>
          <w:sz w:val="24"/>
          <w:szCs w:val="24"/>
          <w:lang w:val="en-GB"/>
        </w:rPr>
        <w:t xml:space="preserve">This </w:t>
      </w:r>
      <w:r w:rsidRPr="231D88AF" w:rsidR="3B08D534">
        <w:rPr>
          <w:rFonts w:ascii="Aptos Display" w:hAnsi="Aptos Display" w:eastAsia="Aptos Display" w:cs="Aptos Display" w:asciiTheme="majorAscii" w:hAnsiTheme="majorAscii" w:eastAsiaTheme="majorAscii" w:cstheme="majorAscii"/>
          <w:noProof w:val="0"/>
          <w:sz w:val="24"/>
          <w:szCs w:val="24"/>
          <w:lang w:val="en-GB"/>
        </w:rPr>
        <w:t>provided</w:t>
      </w:r>
      <w:r w:rsidRPr="231D88AF" w:rsidR="3B08D534">
        <w:rPr>
          <w:rFonts w:ascii="Aptos Display" w:hAnsi="Aptos Display" w:eastAsia="Aptos Display" w:cs="Aptos Display" w:asciiTheme="majorAscii" w:hAnsiTheme="majorAscii" w:eastAsiaTheme="majorAscii" w:cstheme="majorAscii"/>
          <w:noProof w:val="0"/>
          <w:sz w:val="24"/>
          <w:szCs w:val="24"/>
          <w:lang w:val="en-GB"/>
        </w:rPr>
        <w:t xml:space="preserve"> valuable insight into real-world practices, particularly in understanding how the M</w:t>
      </w:r>
      <w:r w:rsidRPr="231D88AF" w:rsidR="1A032619">
        <w:rPr>
          <w:rFonts w:ascii="Aptos Display" w:hAnsi="Aptos Display" w:eastAsia="Aptos Display" w:cs="Aptos Display" w:asciiTheme="majorAscii" w:hAnsiTheme="majorAscii" w:eastAsiaTheme="majorAscii" w:cstheme="majorAscii"/>
          <w:noProof w:val="0"/>
          <w:sz w:val="24"/>
          <w:szCs w:val="24"/>
          <w:lang w:val="en-GB"/>
        </w:rPr>
        <w:t xml:space="preserve">anaging </w:t>
      </w:r>
      <w:r w:rsidRPr="231D88AF" w:rsidR="3B08D534">
        <w:rPr>
          <w:rFonts w:ascii="Aptos Display" w:hAnsi="Aptos Display" w:eastAsia="Aptos Display" w:cs="Aptos Display" w:asciiTheme="majorAscii" w:hAnsiTheme="majorAscii" w:eastAsiaTheme="majorAscii" w:cstheme="majorAscii"/>
          <w:noProof w:val="0"/>
          <w:sz w:val="24"/>
          <w:szCs w:val="24"/>
          <w:lang w:val="en-GB"/>
        </w:rPr>
        <w:t>D</w:t>
      </w:r>
      <w:r w:rsidRPr="231D88AF" w:rsidR="5CCC3FF9">
        <w:rPr>
          <w:rFonts w:ascii="Aptos Display" w:hAnsi="Aptos Display" w:eastAsia="Aptos Display" w:cs="Aptos Display" w:asciiTheme="majorAscii" w:hAnsiTheme="majorAscii" w:eastAsiaTheme="majorAscii" w:cstheme="majorAscii"/>
          <w:noProof w:val="0"/>
          <w:sz w:val="24"/>
          <w:szCs w:val="24"/>
          <w:lang w:val="en-GB"/>
        </w:rPr>
        <w:t>irector</w:t>
      </w:r>
      <w:r w:rsidRPr="231D88AF" w:rsidR="3B08D534">
        <w:rPr>
          <w:rFonts w:ascii="Aptos Display" w:hAnsi="Aptos Display" w:eastAsia="Aptos Display" w:cs="Aptos Display" w:asciiTheme="majorAscii" w:hAnsiTheme="majorAscii" w:eastAsiaTheme="majorAscii" w:cstheme="majorAscii"/>
          <w:noProof w:val="0"/>
          <w:sz w:val="24"/>
          <w:szCs w:val="24"/>
          <w:lang w:val="en-GB"/>
        </w:rPr>
        <w:t xml:space="preserve"> balanced operational responsibilities with strategic decision-making. However, the </w:t>
      </w:r>
      <w:r w:rsidRPr="231D88AF" w:rsidR="3B08D534">
        <w:rPr>
          <w:rFonts w:ascii="Aptos Display" w:hAnsi="Aptos Display" w:eastAsia="Aptos Display" w:cs="Aptos Display" w:asciiTheme="majorAscii" w:hAnsiTheme="majorAscii" w:eastAsiaTheme="majorAscii" w:cstheme="majorAscii"/>
          <w:noProof w:val="0"/>
          <w:sz w:val="24"/>
          <w:szCs w:val="24"/>
          <w:lang w:val="en-GB"/>
        </w:rPr>
        <w:t>anticipated</w:t>
      </w:r>
      <w:r w:rsidRPr="231D88AF" w:rsidR="3B08D534">
        <w:rPr>
          <w:rFonts w:ascii="Aptos Display" w:hAnsi="Aptos Display" w:eastAsia="Aptos Display" w:cs="Aptos Display" w:asciiTheme="majorAscii" w:hAnsiTheme="majorAscii" w:eastAsiaTheme="majorAscii" w:cstheme="majorAscii"/>
          <w:noProof w:val="0"/>
          <w:sz w:val="24"/>
          <w:szCs w:val="24"/>
          <w:lang w:val="en-GB"/>
        </w:rPr>
        <w:t xml:space="preserve"> progression towards full participation was limited. Despite gaining familiarity with processes, I </w:t>
      </w:r>
      <w:r w:rsidRPr="231D88AF" w:rsidR="3B08D534">
        <w:rPr>
          <w:rFonts w:ascii="Aptos Display" w:hAnsi="Aptos Display" w:eastAsia="Aptos Display" w:cs="Aptos Display" w:asciiTheme="majorAscii" w:hAnsiTheme="majorAscii" w:eastAsiaTheme="majorAscii" w:cstheme="majorAscii"/>
          <w:noProof w:val="0"/>
          <w:sz w:val="24"/>
          <w:szCs w:val="24"/>
          <w:lang w:val="en-GB"/>
        </w:rPr>
        <w:t>remained</w:t>
      </w:r>
      <w:r w:rsidRPr="231D88AF" w:rsidR="3B08D534">
        <w:rPr>
          <w:rFonts w:ascii="Aptos Display" w:hAnsi="Aptos Display" w:eastAsia="Aptos Display" w:cs="Aptos Display" w:asciiTheme="majorAscii" w:hAnsiTheme="majorAscii" w:eastAsiaTheme="majorAscii" w:cstheme="majorAscii"/>
          <w:noProof w:val="0"/>
          <w:sz w:val="24"/>
          <w:szCs w:val="24"/>
          <w:lang w:val="en-GB"/>
        </w:rPr>
        <w:t xml:space="preserve"> </w:t>
      </w:r>
      <w:r w:rsidRPr="231D88AF" w:rsidR="3B08D534">
        <w:rPr>
          <w:rFonts w:ascii="Aptos Display" w:hAnsi="Aptos Display" w:eastAsia="Aptos Display" w:cs="Aptos Display" w:asciiTheme="majorAscii" w:hAnsiTheme="majorAscii" w:eastAsiaTheme="majorAscii" w:cstheme="majorAscii"/>
          <w:noProof w:val="0"/>
          <w:sz w:val="24"/>
          <w:szCs w:val="24"/>
          <w:lang w:val="en-GB"/>
        </w:rPr>
        <w:t>largely in</w:t>
      </w:r>
      <w:r w:rsidRPr="231D88AF" w:rsidR="3B08D534">
        <w:rPr>
          <w:rFonts w:ascii="Aptos Display" w:hAnsi="Aptos Display" w:eastAsia="Aptos Display" w:cs="Aptos Display" w:asciiTheme="majorAscii" w:hAnsiTheme="majorAscii" w:eastAsiaTheme="majorAscii" w:cstheme="majorAscii"/>
          <w:noProof w:val="0"/>
          <w:sz w:val="24"/>
          <w:szCs w:val="24"/>
          <w:lang w:val="en-GB"/>
        </w:rPr>
        <w:t xml:space="preserve"> an observational role throughout the</w:t>
      </w:r>
      <w:r w:rsidRPr="231D88AF" w:rsidR="724F2B70">
        <w:rPr>
          <w:rFonts w:ascii="Aptos Display" w:hAnsi="Aptos Display" w:eastAsia="Aptos Display" w:cs="Aptos Display" w:asciiTheme="majorAscii" w:hAnsiTheme="majorAscii" w:eastAsiaTheme="majorAscii" w:cstheme="majorAscii"/>
          <w:noProof w:val="0"/>
          <w:sz w:val="24"/>
          <w:szCs w:val="24"/>
          <w:lang w:val="en-GB"/>
        </w:rPr>
        <w:t xml:space="preserve"> entirety of the</w:t>
      </w:r>
      <w:r w:rsidRPr="231D88AF" w:rsidR="3B08D534">
        <w:rPr>
          <w:rFonts w:ascii="Aptos Display" w:hAnsi="Aptos Display" w:eastAsia="Aptos Display" w:cs="Aptos Display" w:asciiTheme="majorAscii" w:hAnsiTheme="majorAscii" w:eastAsiaTheme="majorAscii" w:cstheme="majorAscii"/>
          <w:noProof w:val="0"/>
          <w:sz w:val="24"/>
          <w:szCs w:val="24"/>
          <w:lang w:val="en-GB"/>
        </w:rPr>
        <w:t xml:space="preserve"> placement.</w:t>
      </w:r>
    </w:p>
    <w:p xmlns:wp14="http://schemas.microsoft.com/office/word/2010/wordml" w:rsidP="231D88AF" wp14:paraId="1CE8D891" wp14:textId="055A9EC2">
      <w:pPr>
        <w:spacing w:before="240" w:beforeAutospacing="off" w:after="240" w:afterAutospacing="off"/>
        <w:rPr>
          <w:rFonts w:ascii="Aptos Display" w:hAnsi="Aptos Display" w:eastAsia="Aptos Display" w:cs="Aptos Display" w:asciiTheme="majorAscii" w:hAnsiTheme="majorAscii" w:eastAsiaTheme="majorAscii" w:cstheme="majorAscii"/>
          <w:noProof w:val="0"/>
          <w:sz w:val="24"/>
          <w:szCs w:val="24"/>
          <w:lang w:val="en-GB"/>
        </w:rPr>
      </w:pPr>
      <w:r w:rsidRPr="231D88AF" w:rsidR="3B08D534">
        <w:rPr>
          <w:rFonts w:ascii="Aptos Display" w:hAnsi="Aptos Display" w:eastAsia="Aptos Display" w:cs="Aptos Display" w:asciiTheme="majorAscii" w:hAnsiTheme="majorAscii" w:eastAsiaTheme="majorAscii" w:cstheme="majorAscii"/>
          <w:noProof w:val="0"/>
          <w:sz w:val="24"/>
          <w:szCs w:val="24"/>
          <w:lang w:val="en-GB"/>
        </w:rPr>
        <w:t xml:space="preserve">This highlights a limitation of the theory when applied in practice. Fuller et al. (2005) argue that access to participation within a community of practice is influenced by organisational structures and power dynamics. In this case, the MD’s workload and the nature of the business limited </w:t>
      </w:r>
      <w:r w:rsidRPr="231D88AF" w:rsidR="4EF4475B">
        <w:rPr>
          <w:rFonts w:ascii="Aptos Display" w:hAnsi="Aptos Display" w:eastAsia="Aptos Display" w:cs="Aptos Display" w:asciiTheme="majorAscii" w:hAnsiTheme="majorAscii" w:eastAsiaTheme="majorAscii" w:cstheme="majorAscii"/>
          <w:noProof w:val="0"/>
          <w:sz w:val="24"/>
          <w:szCs w:val="24"/>
          <w:lang w:val="en-GB"/>
        </w:rPr>
        <w:t xml:space="preserve">my </w:t>
      </w:r>
      <w:r w:rsidRPr="231D88AF" w:rsidR="3B08D534">
        <w:rPr>
          <w:rFonts w:ascii="Aptos Display" w:hAnsi="Aptos Display" w:eastAsia="Aptos Display" w:cs="Aptos Display" w:asciiTheme="majorAscii" w:hAnsiTheme="majorAscii" w:eastAsiaTheme="majorAscii" w:cstheme="majorAscii"/>
          <w:noProof w:val="0"/>
          <w:sz w:val="24"/>
          <w:szCs w:val="24"/>
          <w:lang w:val="en-GB"/>
        </w:rPr>
        <w:t>opportunities for delegation, restricting my ability to move beyond</w:t>
      </w:r>
      <w:r w:rsidRPr="231D88AF" w:rsidR="4436798C">
        <w:rPr>
          <w:rFonts w:ascii="Aptos Display" w:hAnsi="Aptos Display" w:eastAsia="Aptos Display" w:cs="Aptos Display" w:asciiTheme="majorAscii" w:hAnsiTheme="majorAscii" w:eastAsiaTheme="majorAscii" w:cstheme="majorAscii"/>
          <w:noProof w:val="0"/>
          <w:sz w:val="24"/>
          <w:szCs w:val="24"/>
          <w:lang w:val="en-GB"/>
        </w:rPr>
        <w:t xml:space="preserve"> a</w:t>
      </w:r>
      <w:r w:rsidRPr="231D88AF" w:rsidR="3B08D534">
        <w:rPr>
          <w:rFonts w:ascii="Aptos Display" w:hAnsi="Aptos Display" w:eastAsia="Aptos Display" w:cs="Aptos Display" w:asciiTheme="majorAscii" w:hAnsiTheme="majorAscii" w:eastAsiaTheme="majorAscii" w:cstheme="majorAscii"/>
          <w:noProof w:val="0"/>
          <w:sz w:val="24"/>
          <w:szCs w:val="24"/>
          <w:lang w:val="en-GB"/>
        </w:rPr>
        <w:t xml:space="preserve"> peripheral participation.</w:t>
      </w:r>
    </w:p>
    <w:p xmlns:wp14="http://schemas.microsoft.com/office/word/2010/wordml" w:rsidP="231D88AF" wp14:paraId="3F559D7D" wp14:textId="32A4B117">
      <w:pPr>
        <w:spacing w:before="240" w:beforeAutospacing="off" w:after="240" w:afterAutospacing="off"/>
        <w:rPr>
          <w:rFonts w:ascii="Aptos Display" w:hAnsi="Aptos Display" w:eastAsia="Aptos Display" w:cs="Aptos Display" w:asciiTheme="majorAscii" w:hAnsiTheme="majorAscii" w:eastAsiaTheme="majorAscii" w:cstheme="majorAscii"/>
          <w:noProof w:val="0"/>
          <w:sz w:val="24"/>
          <w:szCs w:val="24"/>
          <w:lang w:val="en-GB"/>
        </w:rPr>
      </w:pPr>
      <w:r w:rsidRPr="231D88AF" w:rsidR="3B08D534">
        <w:rPr>
          <w:rFonts w:ascii="Aptos Display" w:hAnsi="Aptos Display" w:eastAsia="Aptos Display" w:cs="Aptos Display" w:asciiTheme="majorAscii" w:hAnsiTheme="majorAscii" w:eastAsiaTheme="majorAscii" w:cstheme="majorAscii"/>
          <w:noProof w:val="0"/>
          <w:sz w:val="24"/>
          <w:szCs w:val="24"/>
          <w:lang w:val="en-GB"/>
        </w:rPr>
        <w:t xml:space="preserve">As a result, while I gained valuable exposure, the lack of active involvement limited the development of practical skills. This suggests that effective workplace learning requires not only observation </w:t>
      </w:r>
      <w:r w:rsidRPr="231D88AF" w:rsidR="5B853C0D">
        <w:rPr>
          <w:rFonts w:ascii="Aptos Display" w:hAnsi="Aptos Display" w:eastAsia="Aptos Display" w:cs="Aptos Display" w:asciiTheme="majorAscii" w:hAnsiTheme="majorAscii" w:eastAsiaTheme="majorAscii" w:cstheme="majorAscii"/>
          <w:noProof w:val="0"/>
          <w:sz w:val="24"/>
          <w:szCs w:val="24"/>
          <w:lang w:val="en-GB"/>
        </w:rPr>
        <w:t xml:space="preserve">opportunities </w:t>
      </w:r>
      <w:r w:rsidRPr="231D88AF" w:rsidR="3B08D534">
        <w:rPr>
          <w:rFonts w:ascii="Aptos Display" w:hAnsi="Aptos Display" w:eastAsia="Aptos Display" w:cs="Aptos Display" w:asciiTheme="majorAscii" w:hAnsiTheme="majorAscii" w:eastAsiaTheme="majorAscii" w:cstheme="majorAscii"/>
          <w:noProof w:val="0"/>
          <w:sz w:val="24"/>
          <w:szCs w:val="24"/>
          <w:lang w:val="en-GB"/>
        </w:rPr>
        <w:t>but also opportunities for meaningful participation</w:t>
      </w:r>
      <w:r w:rsidRPr="231D88AF" w:rsidR="34BBED40">
        <w:rPr>
          <w:rFonts w:ascii="Aptos Display" w:hAnsi="Aptos Display" w:eastAsia="Aptos Display" w:cs="Aptos Display" w:asciiTheme="majorAscii" w:hAnsiTheme="majorAscii" w:eastAsiaTheme="majorAscii" w:cstheme="majorAscii"/>
          <w:noProof w:val="0"/>
          <w:sz w:val="24"/>
          <w:szCs w:val="24"/>
          <w:lang w:val="en-GB"/>
        </w:rPr>
        <w:t>, no matter the scale</w:t>
      </w:r>
      <w:r w:rsidRPr="231D88AF" w:rsidR="3B08D534">
        <w:rPr>
          <w:rFonts w:ascii="Aptos Display" w:hAnsi="Aptos Display" w:eastAsia="Aptos Display" w:cs="Aptos Display" w:asciiTheme="majorAscii" w:hAnsiTheme="majorAscii" w:eastAsiaTheme="majorAscii" w:cstheme="majorAscii"/>
          <w:noProof w:val="0"/>
          <w:sz w:val="24"/>
          <w:szCs w:val="24"/>
          <w:lang w:val="en-GB"/>
        </w:rPr>
        <w:t>.</w:t>
      </w:r>
    </w:p>
    <w:p xmlns:wp14="http://schemas.microsoft.com/office/word/2010/wordml" w:rsidP="231D88AF" wp14:paraId="6331E8F0" wp14:textId="6CC791C5">
      <w:pPr>
        <w:rPr>
          <w:rFonts w:ascii="Aptos Display" w:hAnsi="Aptos Display" w:eastAsia="Aptos Display" w:cs="Aptos Display" w:asciiTheme="majorAscii" w:hAnsiTheme="majorAscii" w:eastAsiaTheme="majorAscii" w:cstheme="majorAscii"/>
        </w:rPr>
      </w:pPr>
    </w:p>
    <w:p xmlns:wp14="http://schemas.microsoft.com/office/word/2010/wordml" w:rsidP="231D88AF" wp14:paraId="6DBA2160" wp14:textId="4FA2259C">
      <w:pPr>
        <w:pStyle w:val="Title"/>
        <w:rPr>
          <w:noProof w:val="0"/>
          <w:sz w:val="32"/>
          <w:szCs w:val="32"/>
          <w:u w:val="single"/>
          <w:lang w:val="en-GB"/>
        </w:rPr>
      </w:pPr>
    </w:p>
    <w:p xmlns:wp14="http://schemas.microsoft.com/office/word/2010/wordml" w:rsidP="231D88AF" wp14:paraId="725E7F91" wp14:textId="74F9E839">
      <w:pPr>
        <w:pStyle w:val="Title"/>
        <w:rPr>
          <w:rFonts w:ascii="Aptos Display" w:hAnsi="Aptos Display" w:eastAsia="Aptos Display" w:cs="Aptos Display" w:asciiTheme="majorAscii" w:hAnsiTheme="majorAscii" w:eastAsiaTheme="majorAscii" w:cstheme="majorAscii"/>
          <w:b w:val="1"/>
          <w:bCs w:val="1"/>
          <w:noProof w:val="0"/>
          <w:sz w:val="32"/>
          <w:szCs w:val="32"/>
          <w:u w:val="single"/>
          <w:lang w:val="en-GB"/>
        </w:rPr>
      </w:pPr>
      <w:r w:rsidRPr="231D88AF" w:rsidR="3B08D534">
        <w:rPr>
          <w:noProof w:val="0"/>
          <w:sz w:val="32"/>
          <w:szCs w:val="32"/>
          <w:u w:val="single"/>
          <w:lang w:val="en-GB"/>
        </w:rPr>
        <w:t>6. Development of Professional Skills</w:t>
      </w:r>
    </w:p>
    <w:p xmlns:wp14="http://schemas.microsoft.com/office/word/2010/wordml" w:rsidP="231D88AF" wp14:paraId="5BFE4DDB" wp14:textId="7CEAC6D8">
      <w:pPr>
        <w:pStyle w:val="Normal"/>
        <w:rPr>
          <w:noProof w:val="0"/>
          <w:lang w:val="en-GB"/>
        </w:rPr>
      </w:pPr>
    </w:p>
    <w:p xmlns:wp14="http://schemas.microsoft.com/office/word/2010/wordml" w:rsidP="231D88AF" wp14:paraId="00581DA4" wp14:textId="7E91D92C">
      <w:pPr>
        <w:pStyle w:val="Title"/>
        <w:rPr>
          <w:rFonts w:ascii="Aptos Display" w:hAnsi="Aptos Display" w:eastAsia="Aptos Display" w:cs="Aptos Display" w:asciiTheme="majorAscii" w:hAnsiTheme="majorAscii" w:eastAsiaTheme="majorAscii" w:cstheme="majorAscii"/>
          <w:b w:val="1"/>
          <w:bCs w:val="1"/>
          <w:noProof w:val="0"/>
          <w:sz w:val="28"/>
          <w:szCs w:val="28"/>
          <w:u w:val="single"/>
          <w:lang w:val="en-GB"/>
        </w:rPr>
      </w:pPr>
      <w:r w:rsidRPr="231D88AF" w:rsidR="3B08D534">
        <w:rPr>
          <w:noProof w:val="0"/>
          <w:sz w:val="28"/>
          <w:szCs w:val="28"/>
          <w:u w:val="single"/>
          <w:lang w:val="en-GB"/>
        </w:rPr>
        <w:t>Communication Skills</w:t>
      </w:r>
    </w:p>
    <w:p xmlns:wp14="http://schemas.microsoft.com/office/word/2010/wordml" w:rsidP="231D88AF" wp14:paraId="65ECA3F8" wp14:textId="53325543">
      <w:pPr>
        <w:spacing w:before="240" w:beforeAutospacing="off" w:after="240" w:afterAutospacing="off"/>
        <w:rPr>
          <w:rFonts w:ascii="Aptos Display" w:hAnsi="Aptos Display" w:eastAsia="Aptos Display" w:cs="Aptos Display" w:asciiTheme="majorAscii" w:hAnsiTheme="majorAscii" w:eastAsiaTheme="majorAscii" w:cstheme="majorAscii"/>
          <w:noProof w:val="0"/>
          <w:sz w:val="24"/>
          <w:szCs w:val="24"/>
          <w:lang w:val="en-GB"/>
        </w:rPr>
      </w:pPr>
      <w:r w:rsidRPr="231D88AF" w:rsidR="77EEEB9A">
        <w:rPr>
          <w:rFonts w:ascii="Aptos Display" w:hAnsi="Aptos Display" w:eastAsia="Aptos Display" w:cs="Aptos Display" w:asciiTheme="majorAscii" w:hAnsiTheme="majorAscii" w:eastAsiaTheme="majorAscii" w:cstheme="majorAscii"/>
          <w:noProof w:val="0"/>
          <w:sz w:val="24"/>
          <w:szCs w:val="24"/>
          <w:lang w:val="en-GB"/>
        </w:rPr>
        <w:t>P</w:t>
      </w:r>
      <w:r w:rsidRPr="231D88AF" w:rsidR="3B08D534">
        <w:rPr>
          <w:rFonts w:ascii="Aptos Display" w:hAnsi="Aptos Display" w:eastAsia="Aptos Display" w:cs="Aptos Display" w:asciiTheme="majorAscii" w:hAnsiTheme="majorAscii" w:eastAsiaTheme="majorAscii" w:cstheme="majorAscii"/>
          <w:noProof w:val="0"/>
          <w:sz w:val="24"/>
          <w:szCs w:val="24"/>
          <w:lang w:val="en-GB"/>
        </w:rPr>
        <w:t xml:space="preserve">lacement emphasised the importance of communication within a professional construction environment. While I developed my written communication skills through administrative tasks, my verbal communication </w:t>
      </w:r>
      <w:r w:rsidRPr="231D88AF" w:rsidR="3B08D534">
        <w:rPr>
          <w:rFonts w:ascii="Aptos Display" w:hAnsi="Aptos Display" w:eastAsia="Aptos Display" w:cs="Aptos Display" w:asciiTheme="majorAscii" w:hAnsiTheme="majorAscii" w:eastAsiaTheme="majorAscii" w:cstheme="majorAscii"/>
          <w:noProof w:val="0"/>
          <w:sz w:val="24"/>
          <w:szCs w:val="24"/>
          <w:lang w:val="en-GB"/>
        </w:rPr>
        <w:t>remained</w:t>
      </w:r>
      <w:r w:rsidRPr="231D88AF" w:rsidR="3B08D534">
        <w:rPr>
          <w:rFonts w:ascii="Aptos Display" w:hAnsi="Aptos Display" w:eastAsia="Aptos Display" w:cs="Aptos Display" w:asciiTheme="majorAscii" w:hAnsiTheme="majorAscii" w:eastAsiaTheme="majorAscii" w:cstheme="majorAscii"/>
          <w:noProof w:val="0"/>
          <w:sz w:val="24"/>
          <w:szCs w:val="24"/>
          <w:lang w:val="en-GB"/>
        </w:rPr>
        <w:t xml:space="preserve"> an area for improvement.</w:t>
      </w:r>
    </w:p>
    <w:p xmlns:wp14="http://schemas.microsoft.com/office/word/2010/wordml" w:rsidP="231D88AF" wp14:paraId="5D8D0A2D" wp14:textId="2FE1583E">
      <w:pPr>
        <w:spacing w:before="240" w:beforeAutospacing="off" w:after="240" w:afterAutospacing="off"/>
        <w:rPr>
          <w:rFonts w:ascii="Aptos Display" w:hAnsi="Aptos Display" w:eastAsia="Aptos Display" w:cs="Aptos Display" w:asciiTheme="majorAscii" w:hAnsiTheme="majorAscii" w:eastAsiaTheme="majorAscii" w:cstheme="majorAscii"/>
          <w:noProof w:val="0"/>
          <w:sz w:val="24"/>
          <w:szCs w:val="24"/>
          <w:lang w:val="en-GB"/>
        </w:rPr>
      </w:pPr>
      <w:r w:rsidRPr="231D88AF" w:rsidR="3B08D534">
        <w:rPr>
          <w:rFonts w:ascii="Aptos Display" w:hAnsi="Aptos Display" w:eastAsia="Aptos Display" w:cs="Aptos Display" w:asciiTheme="majorAscii" w:hAnsiTheme="majorAscii" w:eastAsiaTheme="majorAscii" w:cstheme="majorAscii"/>
          <w:noProof w:val="0"/>
          <w:sz w:val="24"/>
          <w:szCs w:val="24"/>
          <w:lang w:val="en-GB"/>
        </w:rPr>
        <w:t xml:space="preserve">My </w:t>
      </w:r>
      <w:r w:rsidRPr="231D88AF" w:rsidR="13850ABC">
        <w:rPr>
          <w:rFonts w:ascii="Aptos Display" w:hAnsi="Aptos Display" w:eastAsia="Aptos Display" w:cs="Aptos Display" w:asciiTheme="majorAscii" w:hAnsiTheme="majorAscii" w:eastAsiaTheme="majorAscii" w:cstheme="majorAscii"/>
          <w:noProof w:val="0"/>
          <w:sz w:val="24"/>
          <w:szCs w:val="24"/>
          <w:lang w:val="en-GB"/>
        </w:rPr>
        <w:t xml:space="preserve">inability </w:t>
      </w:r>
      <w:r w:rsidRPr="231D88AF" w:rsidR="3B08D534">
        <w:rPr>
          <w:rFonts w:ascii="Aptos Display" w:hAnsi="Aptos Display" w:eastAsia="Aptos Display" w:cs="Aptos Display" w:asciiTheme="majorAscii" w:hAnsiTheme="majorAscii" w:eastAsiaTheme="majorAscii" w:cstheme="majorAscii"/>
          <w:noProof w:val="0"/>
          <w:sz w:val="24"/>
          <w:szCs w:val="24"/>
          <w:lang w:val="en-GB"/>
        </w:rPr>
        <w:t>to contribute during meetings limited my engagement and reduced opportunities for</w:t>
      </w:r>
      <w:r w:rsidRPr="231D88AF" w:rsidR="3B08D534">
        <w:rPr>
          <w:rFonts w:ascii="Aptos Display" w:hAnsi="Aptos Display" w:eastAsia="Aptos Display" w:cs="Aptos Display" w:asciiTheme="majorAscii" w:hAnsiTheme="majorAscii" w:eastAsiaTheme="majorAscii" w:cstheme="majorAscii"/>
          <w:noProof w:val="0"/>
          <w:sz w:val="24"/>
          <w:szCs w:val="24"/>
          <w:lang w:val="en-GB"/>
        </w:rPr>
        <w:t xml:space="preserve"> learning. This aligns with Andrews and Higson (2008), who highlight that employability skills such as communication require active participation and practice. The experience </w:t>
      </w:r>
      <w:r w:rsidRPr="231D88AF" w:rsidR="3B08D534">
        <w:rPr>
          <w:rFonts w:ascii="Aptos Display" w:hAnsi="Aptos Display" w:eastAsia="Aptos Display" w:cs="Aptos Display" w:asciiTheme="majorAscii" w:hAnsiTheme="majorAscii" w:eastAsiaTheme="majorAscii" w:cstheme="majorAscii"/>
          <w:noProof w:val="0"/>
          <w:sz w:val="24"/>
          <w:szCs w:val="24"/>
          <w:lang w:val="en-GB"/>
        </w:rPr>
        <w:t>demonstrated</w:t>
      </w:r>
      <w:r w:rsidRPr="231D88AF" w:rsidR="3B08D534">
        <w:rPr>
          <w:rFonts w:ascii="Aptos Display" w:hAnsi="Aptos Display" w:eastAsia="Aptos Display" w:cs="Aptos Display" w:asciiTheme="majorAscii" w:hAnsiTheme="majorAscii" w:eastAsiaTheme="majorAscii" w:cstheme="majorAscii"/>
          <w:noProof w:val="0"/>
          <w:sz w:val="24"/>
          <w:szCs w:val="24"/>
          <w:lang w:val="en-GB"/>
        </w:rPr>
        <w:t xml:space="preserve"> that observing communication alone is insufficient for developing confidence and competence.</w:t>
      </w:r>
    </w:p>
    <w:p xmlns:wp14="http://schemas.microsoft.com/office/word/2010/wordml" w:rsidP="231D88AF" wp14:paraId="38CCEB3A" wp14:textId="5F72E1C3">
      <w:pPr>
        <w:rPr>
          <w:rFonts w:ascii="Aptos Display" w:hAnsi="Aptos Display" w:eastAsia="Aptos Display" w:cs="Aptos Display" w:asciiTheme="majorAscii" w:hAnsiTheme="majorAscii" w:eastAsiaTheme="majorAscii" w:cstheme="majorAscii"/>
        </w:rPr>
      </w:pPr>
    </w:p>
    <w:p xmlns:wp14="http://schemas.microsoft.com/office/word/2010/wordml" w:rsidP="231D88AF" wp14:paraId="4466BB1D" wp14:textId="72CBFE87">
      <w:pPr>
        <w:pStyle w:val="Title"/>
        <w:rPr>
          <w:rFonts w:ascii="Aptos Display" w:hAnsi="Aptos Display" w:eastAsia="Aptos Display" w:cs="Aptos Display" w:asciiTheme="majorAscii" w:hAnsiTheme="majorAscii" w:eastAsiaTheme="majorAscii" w:cstheme="majorAscii"/>
          <w:b w:val="1"/>
          <w:bCs w:val="1"/>
          <w:noProof w:val="0"/>
          <w:sz w:val="28"/>
          <w:szCs w:val="28"/>
          <w:u w:val="single"/>
          <w:lang w:val="en-GB"/>
        </w:rPr>
      </w:pPr>
      <w:r w:rsidRPr="231D88AF" w:rsidR="3B08D534">
        <w:rPr>
          <w:noProof w:val="0"/>
          <w:sz w:val="28"/>
          <w:szCs w:val="28"/>
          <w:u w:val="single"/>
          <w:lang w:val="en-GB"/>
        </w:rPr>
        <w:t>Time Management and Adaptability</w:t>
      </w:r>
    </w:p>
    <w:p xmlns:wp14="http://schemas.microsoft.com/office/word/2010/wordml" w:rsidP="231D88AF" wp14:paraId="382EBF5A" wp14:textId="17FF7A07">
      <w:pPr>
        <w:spacing w:before="240" w:beforeAutospacing="off" w:after="240" w:afterAutospacing="off"/>
        <w:rPr>
          <w:rFonts w:ascii="Aptos Display" w:hAnsi="Aptos Display" w:eastAsia="Aptos Display" w:cs="Aptos Display" w:asciiTheme="majorAscii" w:hAnsiTheme="majorAscii" w:eastAsiaTheme="majorAscii" w:cstheme="majorAscii"/>
          <w:noProof w:val="0"/>
          <w:sz w:val="24"/>
          <w:szCs w:val="24"/>
          <w:lang w:val="en-GB"/>
        </w:rPr>
      </w:pPr>
      <w:r w:rsidRPr="231D88AF" w:rsidR="3B08D534">
        <w:rPr>
          <w:rFonts w:ascii="Aptos Display" w:hAnsi="Aptos Display" w:eastAsia="Aptos Display" w:cs="Aptos Display" w:asciiTheme="majorAscii" w:hAnsiTheme="majorAscii" w:eastAsiaTheme="majorAscii" w:cstheme="majorAscii"/>
          <w:noProof w:val="0"/>
          <w:sz w:val="24"/>
          <w:szCs w:val="24"/>
          <w:lang w:val="en-GB"/>
        </w:rPr>
        <w:t>The fast-paced and unpredictable nature of the construction industry required adaptability and effective time management. I developed an improved ability to respond to changing conditions, particularly during site visits where schedules were often affected by external factors such as weather.</w:t>
      </w:r>
    </w:p>
    <w:p xmlns:wp14="http://schemas.microsoft.com/office/word/2010/wordml" w:rsidP="231D88AF" wp14:paraId="5B2051DC" wp14:textId="2D82FCDB">
      <w:pPr>
        <w:spacing w:before="240" w:beforeAutospacing="off" w:after="240" w:afterAutospacing="off"/>
        <w:rPr>
          <w:rFonts w:ascii="Aptos Display" w:hAnsi="Aptos Display" w:eastAsia="Aptos Display" w:cs="Aptos Display" w:asciiTheme="majorAscii" w:hAnsiTheme="majorAscii" w:eastAsiaTheme="majorAscii" w:cstheme="majorAscii"/>
          <w:noProof w:val="0"/>
          <w:sz w:val="24"/>
          <w:szCs w:val="24"/>
          <w:lang w:val="en-GB"/>
        </w:rPr>
      </w:pPr>
      <w:r w:rsidRPr="231D88AF" w:rsidR="3B08D534">
        <w:rPr>
          <w:rFonts w:ascii="Aptos Display" w:hAnsi="Aptos Display" w:eastAsia="Aptos Display" w:cs="Aptos Display" w:asciiTheme="majorAscii" w:hAnsiTheme="majorAscii" w:eastAsiaTheme="majorAscii" w:cstheme="majorAscii"/>
          <w:noProof w:val="0"/>
          <w:sz w:val="24"/>
          <w:szCs w:val="24"/>
          <w:lang w:val="en-GB"/>
        </w:rPr>
        <w:t>However, my approach to time management was largely reactive rather than proactive. Claessens et al. (2007) argue that effective time management involves planning, prioritisation, and goal setting. While I was able to manage tasks as they arose, I did not consistently apply structured techniques, indicating an area for further development.</w:t>
      </w:r>
    </w:p>
    <w:p xmlns:wp14="http://schemas.microsoft.com/office/word/2010/wordml" w:rsidP="231D88AF" wp14:paraId="096C4FF2" wp14:textId="57D53A4A">
      <w:pPr>
        <w:rPr>
          <w:rFonts w:ascii="Aptos Display" w:hAnsi="Aptos Display" w:eastAsia="Aptos Display" w:cs="Aptos Display" w:asciiTheme="majorAscii" w:hAnsiTheme="majorAscii" w:eastAsiaTheme="majorAscii" w:cstheme="majorAscii"/>
        </w:rPr>
      </w:pPr>
    </w:p>
    <w:p xmlns:wp14="http://schemas.microsoft.com/office/word/2010/wordml" w:rsidP="231D88AF" wp14:paraId="513B9DC5" wp14:textId="67EF7440">
      <w:pPr>
        <w:pStyle w:val="Title"/>
        <w:rPr>
          <w:rFonts w:ascii="Aptos Display" w:hAnsi="Aptos Display" w:eastAsia="Aptos Display" w:cs="Aptos Display" w:asciiTheme="majorAscii" w:hAnsiTheme="majorAscii" w:eastAsiaTheme="majorAscii" w:cstheme="majorAscii"/>
          <w:b w:val="1"/>
          <w:bCs w:val="1"/>
          <w:noProof w:val="0"/>
          <w:sz w:val="28"/>
          <w:szCs w:val="28"/>
          <w:u w:val="single"/>
          <w:lang w:val="en-GB"/>
        </w:rPr>
      </w:pPr>
      <w:r w:rsidRPr="231D88AF" w:rsidR="3B08D534">
        <w:rPr>
          <w:noProof w:val="0"/>
          <w:sz w:val="28"/>
          <w:szCs w:val="28"/>
          <w:u w:val="single"/>
          <w:lang w:val="en-GB"/>
        </w:rPr>
        <w:t>Commercial Awareness</w:t>
      </w:r>
    </w:p>
    <w:p xmlns:wp14="http://schemas.microsoft.com/office/word/2010/wordml" w:rsidP="231D88AF" wp14:paraId="60410D43" wp14:textId="6F530A38">
      <w:pPr>
        <w:spacing w:before="240" w:beforeAutospacing="off" w:after="240" w:afterAutospacing="off"/>
        <w:rPr>
          <w:rFonts w:ascii="Aptos Display" w:hAnsi="Aptos Display" w:eastAsia="Aptos Display" w:cs="Aptos Display" w:asciiTheme="majorAscii" w:hAnsiTheme="majorAscii" w:eastAsiaTheme="majorAscii" w:cstheme="majorAscii"/>
          <w:noProof w:val="0"/>
          <w:sz w:val="24"/>
          <w:szCs w:val="24"/>
          <w:lang w:val="en-GB"/>
        </w:rPr>
      </w:pPr>
      <w:r w:rsidRPr="231D88AF" w:rsidR="3B08D534">
        <w:rPr>
          <w:rFonts w:ascii="Aptos Display" w:hAnsi="Aptos Display" w:eastAsia="Aptos Display" w:cs="Aptos Display" w:asciiTheme="majorAscii" w:hAnsiTheme="majorAscii" w:eastAsiaTheme="majorAscii" w:cstheme="majorAscii"/>
          <w:noProof w:val="0"/>
          <w:sz w:val="24"/>
          <w:szCs w:val="24"/>
          <w:lang w:val="en-GB"/>
        </w:rPr>
        <w:t>Exposure to financial processes, including budgeting, cost estimation</w:t>
      </w:r>
      <w:r w:rsidRPr="231D88AF" w:rsidR="0BF6F97F">
        <w:rPr>
          <w:rFonts w:ascii="Aptos Display" w:hAnsi="Aptos Display" w:eastAsia="Aptos Display" w:cs="Aptos Display" w:asciiTheme="majorAscii" w:hAnsiTheme="majorAscii" w:eastAsiaTheme="majorAscii" w:cstheme="majorAscii"/>
          <w:noProof w:val="0"/>
          <w:sz w:val="24"/>
          <w:szCs w:val="24"/>
          <w:lang w:val="en-GB"/>
        </w:rPr>
        <w:t>s</w:t>
      </w:r>
      <w:r w:rsidRPr="231D88AF" w:rsidR="3B08D534">
        <w:rPr>
          <w:rFonts w:ascii="Aptos Display" w:hAnsi="Aptos Display" w:eastAsia="Aptos Display" w:cs="Aptos Display" w:asciiTheme="majorAscii" w:hAnsiTheme="majorAscii" w:eastAsiaTheme="majorAscii" w:cstheme="majorAscii"/>
          <w:noProof w:val="0"/>
          <w:sz w:val="24"/>
          <w:szCs w:val="24"/>
          <w:lang w:val="en-GB"/>
        </w:rPr>
        <w:t xml:space="preserve">, and tender documentation, enhanced my understanding of the commercial aspects of construction management. This </w:t>
      </w:r>
      <w:r w:rsidRPr="231D88AF" w:rsidR="3B08D534">
        <w:rPr>
          <w:rFonts w:ascii="Aptos Display" w:hAnsi="Aptos Display" w:eastAsia="Aptos Display" w:cs="Aptos Display" w:asciiTheme="majorAscii" w:hAnsiTheme="majorAscii" w:eastAsiaTheme="majorAscii" w:cstheme="majorAscii"/>
          <w:noProof w:val="0"/>
          <w:sz w:val="24"/>
          <w:szCs w:val="24"/>
          <w:lang w:val="en-GB"/>
        </w:rPr>
        <w:t>provided</w:t>
      </w:r>
      <w:r w:rsidRPr="231D88AF" w:rsidR="3B08D534">
        <w:rPr>
          <w:rFonts w:ascii="Aptos Display" w:hAnsi="Aptos Display" w:eastAsia="Aptos Display" w:cs="Aptos Display" w:asciiTheme="majorAscii" w:hAnsiTheme="majorAscii" w:eastAsiaTheme="majorAscii" w:cstheme="majorAscii"/>
          <w:noProof w:val="0"/>
          <w:sz w:val="24"/>
          <w:szCs w:val="24"/>
          <w:lang w:val="en-GB"/>
        </w:rPr>
        <w:t xml:space="preserve"> valuable insight into how financial decisions influence project outcomes.</w:t>
      </w:r>
    </w:p>
    <w:p xmlns:wp14="http://schemas.microsoft.com/office/word/2010/wordml" w:rsidP="231D88AF" wp14:paraId="61330DCA" wp14:textId="4F054612">
      <w:pPr>
        <w:spacing w:before="240" w:beforeAutospacing="off" w:after="240" w:afterAutospacing="off"/>
        <w:rPr>
          <w:rFonts w:ascii="Aptos Display" w:hAnsi="Aptos Display" w:eastAsia="Aptos Display" w:cs="Aptos Display" w:asciiTheme="majorAscii" w:hAnsiTheme="majorAscii" w:eastAsiaTheme="majorAscii" w:cstheme="majorAscii"/>
          <w:noProof w:val="0"/>
          <w:sz w:val="24"/>
          <w:szCs w:val="24"/>
          <w:lang w:val="en-GB"/>
        </w:rPr>
      </w:pPr>
      <w:r w:rsidRPr="231D88AF" w:rsidR="3B08D534">
        <w:rPr>
          <w:rFonts w:ascii="Aptos Display" w:hAnsi="Aptos Display" w:eastAsia="Aptos Display" w:cs="Aptos Display" w:asciiTheme="majorAscii" w:hAnsiTheme="majorAscii" w:eastAsiaTheme="majorAscii" w:cstheme="majorAscii"/>
          <w:noProof w:val="0"/>
          <w:sz w:val="24"/>
          <w:szCs w:val="24"/>
          <w:lang w:val="en-GB"/>
        </w:rPr>
        <w:t>However, my involvement was primarily observational, limiting my ability to apply theoretical knowledge in practice. Eraut (2004) suggests that professional learning is most effective when individuals are actively involved in meaningful tasks. Therefore, greater participation in financial activities would have enhanced my development in this area.</w:t>
      </w:r>
    </w:p>
    <w:p xmlns:wp14="http://schemas.microsoft.com/office/word/2010/wordml" w:rsidP="231D88AF" wp14:paraId="31702DDA" wp14:textId="2D52E146">
      <w:pPr>
        <w:rPr>
          <w:rFonts w:ascii="Aptos Display" w:hAnsi="Aptos Display" w:eastAsia="Aptos Display" w:cs="Aptos Display" w:asciiTheme="majorAscii" w:hAnsiTheme="majorAscii" w:eastAsiaTheme="majorAscii" w:cstheme="majorAscii"/>
        </w:rPr>
      </w:pPr>
    </w:p>
    <w:p xmlns:wp14="http://schemas.microsoft.com/office/word/2010/wordml" w:rsidP="231D88AF" wp14:paraId="53CB2DAA" wp14:textId="1AD3101E">
      <w:pPr>
        <w:pStyle w:val="Title"/>
        <w:rPr>
          <w:noProof w:val="0"/>
          <w:sz w:val="32"/>
          <w:szCs w:val="32"/>
          <w:u w:val="single"/>
          <w:lang w:val="en-GB"/>
        </w:rPr>
      </w:pPr>
    </w:p>
    <w:p xmlns:wp14="http://schemas.microsoft.com/office/word/2010/wordml" w:rsidP="231D88AF" wp14:paraId="62341499" wp14:textId="65CBBB19">
      <w:pPr>
        <w:pStyle w:val="Title"/>
        <w:rPr>
          <w:noProof w:val="0"/>
          <w:sz w:val="32"/>
          <w:szCs w:val="32"/>
          <w:u w:val="single"/>
          <w:lang w:val="en-GB"/>
        </w:rPr>
      </w:pPr>
    </w:p>
    <w:p xmlns:wp14="http://schemas.microsoft.com/office/word/2010/wordml" w:rsidP="231D88AF" wp14:paraId="17FDB713" wp14:textId="3C6F731F">
      <w:pPr>
        <w:pStyle w:val="Title"/>
        <w:rPr>
          <w:noProof w:val="0"/>
          <w:sz w:val="32"/>
          <w:szCs w:val="32"/>
          <w:u w:val="single"/>
          <w:lang w:val="en-GB"/>
        </w:rPr>
      </w:pPr>
    </w:p>
    <w:p xmlns:wp14="http://schemas.microsoft.com/office/word/2010/wordml" w:rsidP="231D88AF" wp14:paraId="5D63DA04" wp14:textId="7BC44CE5">
      <w:pPr>
        <w:pStyle w:val="Title"/>
        <w:rPr>
          <w:rFonts w:ascii="Aptos Display" w:hAnsi="Aptos Display" w:eastAsia="Aptos Display" w:cs="Aptos Display" w:asciiTheme="majorAscii" w:hAnsiTheme="majorAscii" w:eastAsiaTheme="majorAscii" w:cstheme="majorAscii"/>
          <w:b w:val="1"/>
          <w:bCs w:val="1"/>
          <w:noProof w:val="0"/>
          <w:sz w:val="32"/>
          <w:szCs w:val="32"/>
          <w:u w:val="single"/>
          <w:lang w:val="en-GB"/>
        </w:rPr>
      </w:pPr>
      <w:r w:rsidRPr="231D88AF" w:rsidR="3B08D534">
        <w:rPr>
          <w:noProof w:val="0"/>
          <w:sz w:val="32"/>
          <w:szCs w:val="32"/>
          <w:u w:val="single"/>
          <w:lang w:val="en-GB"/>
        </w:rPr>
        <w:t>7. Critical Evaluation of the Placement Process</w:t>
      </w:r>
    </w:p>
    <w:p xmlns:wp14="http://schemas.microsoft.com/office/word/2010/wordml" w:rsidP="231D88AF" wp14:paraId="43914280" wp14:textId="544CBCFA">
      <w:pPr>
        <w:spacing w:before="240" w:beforeAutospacing="off" w:after="240" w:afterAutospacing="off"/>
        <w:rPr>
          <w:rFonts w:ascii="Aptos Display" w:hAnsi="Aptos Display" w:eastAsia="Aptos Display" w:cs="Aptos Display" w:asciiTheme="majorAscii" w:hAnsiTheme="majorAscii" w:eastAsiaTheme="majorAscii" w:cstheme="majorAscii"/>
          <w:noProof w:val="0"/>
          <w:sz w:val="24"/>
          <w:szCs w:val="24"/>
          <w:lang w:val="en-GB"/>
        </w:rPr>
      </w:pPr>
      <w:r w:rsidRPr="231D88AF" w:rsidR="3B08D534">
        <w:rPr>
          <w:rFonts w:ascii="Aptos Display" w:hAnsi="Aptos Display" w:eastAsia="Aptos Display" w:cs="Aptos Display" w:asciiTheme="majorAscii" w:hAnsiTheme="majorAscii" w:eastAsiaTheme="majorAscii" w:cstheme="majorAscii"/>
          <w:noProof w:val="0"/>
          <w:sz w:val="24"/>
          <w:szCs w:val="24"/>
          <w:lang w:val="en-GB"/>
        </w:rPr>
        <w:t>Overall, the placement was a valuable learning experience, but its effectiveness was influenced by several limitations.</w:t>
      </w:r>
    </w:p>
    <w:p xmlns:wp14="http://schemas.microsoft.com/office/word/2010/wordml" w:rsidP="231D88AF" wp14:paraId="660EB1C1" wp14:textId="1C357D08">
      <w:pPr>
        <w:spacing w:before="240" w:beforeAutospacing="off" w:after="240" w:afterAutospacing="off"/>
        <w:rPr>
          <w:rFonts w:ascii="Aptos Display" w:hAnsi="Aptos Display" w:eastAsia="Aptos Display" w:cs="Aptos Display" w:asciiTheme="majorAscii" w:hAnsiTheme="majorAscii" w:eastAsiaTheme="majorAscii" w:cstheme="majorAscii"/>
          <w:noProof w:val="0"/>
          <w:sz w:val="24"/>
          <w:szCs w:val="24"/>
          <w:lang w:val="en-GB"/>
        </w:rPr>
      </w:pPr>
      <w:r w:rsidRPr="231D88AF" w:rsidR="3B08D534">
        <w:rPr>
          <w:rFonts w:ascii="Aptos Display" w:hAnsi="Aptos Display" w:eastAsia="Aptos Display" w:cs="Aptos Display" w:asciiTheme="majorAscii" w:hAnsiTheme="majorAscii" w:eastAsiaTheme="majorAscii" w:cstheme="majorAscii"/>
          <w:noProof w:val="0"/>
          <w:sz w:val="24"/>
          <w:szCs w:val="24"/>
          <w:lang w:val="en-GB"/>
        </w:rPr>
        <w:t xml:space="preserve">Firstly, the balance between observation and participation was skewed towards passive learning. While observation is </w:t>
      </w:r>
      <w:r w:rsidRPr="231D88AF" w:rsidR="3B08D534">
        <w:rPr>
          <w:rFonts w:ascii="Aptos Display" w:hAnsi="Aptos Display" w:eastAsia="Aptos Display" w:cs="Aptos Display" w:asciiTheme="majorAscii" w:hAnsiTheme="majorAscii" w:eastAsiaTheme="majorAscii" w:cstheme="majorAscii"/>
          <w:noProof w:val="0"/>
          <w:sz w:val="24"/>
          <w:szCs w:val="24"/>
          <w:lang w:val="en-GB"/>
        </w:rPr>
        <w:t>an important component</w:t>
      </w:r>
      <w:r w:rsidRPr="231D88AF" w:rsidR="3B08D534">
        <w:rPr>
          <w:rFonts w:ascii="Aptos Display" w:hAnsi="Aptos Display" w:eastAsia="Aptos Display" w:cs="Aptos Display" w:asciiTheme="majorAscii" w:hAnsiTheme="majorAscii" w:eastAsiaTheme="majorAscii" w:cstheme="majorAscii"/>
          <w:noProof w:val="0"/>
          <w:sz w:val="24"/>
          <w:szCs w:val="24"/>
          <w:lang w:val="en-GB"/>
        </w:rPr>
        <w:t xml:space="preserve"> of experiential learning, excessive reliance on it restrict</w:t>
      </w:r>
      <w:r w:rsidRPr="231D88AF" w:rsidR="147E5D69">
        <w:rPr>
          <w:rFonts w:ascii="Aptos Display" w:hAnsi="Aptos Display" w:eastAsia="Aptos Display" w:cs="Aptos Display" w:asciiTheme="majorAscii" w:hAnsiTheme="majorAscii" w:eastAsiaTheme="majorAscii" w:cstheme="majorAscii"/>
          <w:noProof w:val="0"/>
          <w:sz w:val="24"/>
          <w:szCs w:val="24"/>
          <w:lang w:val="en-GB"/>
        </w:rPr>
        <w:t>ed my</w:t>
      </w:r>
      <w:r w:rsidRPr="231D88AF" w:rsidR="3B08D534">
        <w:rPr>
          <w:rFonts w:ascii="Aptos Display" w:hAnsi="Aptos Display" w:eastAsia="Aptos Display" w:cs="Aptos Display" w:asciiTheme="majorAscii" w:hAnsiTheme="majorAscii" w:eastAsiaTheme="majorAscii" w:cstheme="majorAscii"/>
          <w:noProof w:val="0"/>
          <w:sz w:val="24"/>
          <w:szCs w:val="24"/>
          <w:lang w:val="en-GB"/>
        </w:rPr>
        <w:t xml:space="preserve"> skill development. This suggests that placements should be designed to include more structured opportunities for active engagement.</w:t>
      </w:r>
    </w:p>
    <w:p xmlns:wp14="http://schemas.microsoft.com/office/word/2010/wordml" w:rsidP="231D88AF" wp14:paraId="1AB005B7" wp14:textId="65D8D683">
      <w:pPr>
        <w:spacing w:before="240" w:beforeAutospacing="off" w:after="240" w:afterAutospacing="off"/>
        <w:rPr>
          <w:rFonts w:ascii="Aptos Display" w:hAnsi="Aptos Display" w:eastAsia="Aptos Display" w:cs="Aptos Display" w:asciiTheme="majorAscii" w:hAnsiTheme="majorAscii" w:eastAsiaTheme="majorAscii" w:cstheme="majorAscii"/>
          <w:noProof w:val="0"/>
          <w:sz w:val="24"/>
          <w:szCs w:val="24"/>
          <w:lang w:val="en-GB"/>
        </w:rPr>
      </w:pPr>
      <w:r w:rsidRPr="231D88AF" w:rsidR="3B08D534">
        <w:rPr>
          <w:rFonts w:ascii="Aptos Display" w:hAnsi="Aptos Display" w:eastAsia="Aptos Display" w:cs="Aptos Display" w:asciiTheme="majorAscii" w:hAnsiTheme="majorAscii" w:eastAsiaTheme="majorAscii" w:cstheme="majorAscii"/>
          <w:noProof w:val="0"/>
          <w:sz w:val="24"/>
          <w:szCs w:val="24"/>
          <w:lang w:val="en-GB"/>
        </w:rPr>
        <w:t xml:space="preserve">Secondly, the availability of supervision and feedback was inconsistent. Hattie and Timperley (2007) emphasise the importance of feedback in supporting learning and development. While informal feedback was provided, the lack of structured evaluation limited </w:t>
      </w:r>
      <w:r w:rsidRPr="231D88AF" w:rsidR="663F7432">
        <w:rPr>
          <w:rFonts w:ascii="Aptos Display" w:hAnsi="Aptos Display" w:eastAsia="Aptos Display" w:cs="Aptos Display" w:asciiTheme="majorAscii" w:hAnsiTheme="majorAscii" w:eastAsiaTheme="majorAscii" w:cstheme="majorAscii"/>
          <w:noProof w:val="0"/>
          <w:sz w:val="24"/>
          <w:szCs w:val="24"/>
          <w:lang w:val="en-GB"/>
        </w:rPr>
        <w:t xml:space="preserve">my </w:t>
      </w:r>
      <w:r w:rsidRPr="231D88AF" w:rsidR="3B08D534">
        <w:rPr>
          <w:rFonts w:ascii="Aptos Display" w:hAnsi="Aptos Display" w:eastAsia="Aptos Display" w:cs="Aptos Display" w:asciiTheme="majorAscii" w:hAnsiTheme="majorAscii" w:eastAsiaTheme="majorAscii" w:cstheme="majorAscii"/>
          <w:noProof w:val="0"/>
          <w:sz w:val="24"/>
          <w:szCs w:val="24"/>
          <w:lang w:val="en-GB"/>
        </w:rPr>
        <w:t>opportunities for improvement.</w:t>
      </w:r>
    </w:p>
    <w:p xmlns:wp14="http://schemas.microsoft.com/office/word/2010/wordml" w:rsidP="231D88AF" wp14:paraId="30A87B1D" wp14:textId="62B85840">
      <w:pPr>
        <w:spacing w:before="240" w:beforeAutospacing="off" w:after="240" w:afterAutospacing="off"/>
        <w:rPr>
          <w:rFonts w:ascii="Aptos Display" w:hAnsi="Aptos Display" w:eastAsia="Aptos Display" w:cs="Aptos Display" w:asciiTheme="majorAscii" w:hAnsiTheme="majorAscii" w:eastAsiaTheme="majorAscii" w:cstheme="majorAscii"/>
          <w:noProof w:val="0"/>
          <w:sz w:val="24"/>
          <w:szCs w:val="24"/>
          <w:lang w:val="en-GB"/>
        </w:rPr>
      </w:pPr>
      <w:r w:rsidRPr="231D88AF" w:rsidR="3B08D534">
        <w:rPr>
          <w:rFonts w:ascii="Aptos Display" w:hAnsi="Aptos Display" w:eastAsia="Aptos Display" w:cs="Aptos Display" w:asciiTheme="majorAscii" w:hAnsiTheme="majorAscii" w:eastAsiaTheme="majorAscii" w:cstheme="majorAscii"/>
          <w:noProof w:val="0"/>
          <w:sz w:val="24"/>
          <w:szCs w:val="24"/>
          <w:lang w:val="en-GB"/>
        </w:rPr>
        <w:t xml:space="preserve">Thirdly, external factors such as weather conditions and project delays </w:t>
      </w:r>
      <w:r w:rsidRPr="231D88AF" w:rsidR="4B5B42D7">
        <w:rPr>
          <w:rFonts w:ascii="Aptos Display" w:hAnsi="Aptos Display" w:eastAsia="Aptos Display" w:cs="Aptos Display" w:asciiTheme="majorAscii" w:hAnsiTheme="majorAscii" w:eastAsiaTheme="majorAscii" w:cstheme="majorAscii"/>
          <w:noProof w:val="0"/>
          <w:sz w:val="24"/>
          <w:szCs w:val="24"/>
          <w:lang w:val="en-GB"/>
        </w:rPr>
        <w:t>e</w:t>
      </w:r>
      <w:r w:rsidRPr="231D88AF" w:rsidR="3B08D534">
        <w:rPr>
          <w:rFonts w:ascii="Aptos Display" w:hAnsi="Aptos Display" w:eastAsia="Aptos Display" w:cs="Aptos Display" w:asciiTheme="majorAscii" w:hAnsiTheme="majorAscii" w:eastAsiaTheme="majorAscii" w:cstheme="majorAscii"/>
          <w:noProof w:val="0"/>
          <w:sz w:val="24"/>
          <w:szCs w:val="24"/>
          <w:lang w:val="en-GB"/>
        </w:rPr>
        <w:t>ffected the consistency of learning opportunities. This highlights the unpredictable nature of the construction industry and the limitations of structured planning approaches.</w:t>
      </w:r>
    </w:p>
    <w:p xmlns:wp14="http://schemas.microsoft.com/office/word/2010/wordml" w:rsidP="231D88AF" wp14:paraId="17C2E800" wp14:textId="2D21907C">
      <w:pPr>
        <w:rPr>
          <w:rFonts w:ascii="Aptos Display" w:hAnsi="Aptos Display" w:eastAsia="Aptos Display" w:cs="Aptos Display" w:asciiTheme="majorAscii" w:hAnsiTheme="majorAscii" w:eastAsiaTheme="majorAscii" w:cstheme="majorAscii"/>
        </w:rPr>
      </w:pPr>
    </w:p>
    <w:p xmlns:wp14="http://schemas.microsoft.com/office/word/2010/wordml" w:rsidP="231D88AF" wp14:paraId="77FB00CA" wp14:textId="64B948B0">
      <w:pPr>
        <w:pStyle w:val="Title"/>
        <w:rPr>
          <w:rFonts w:ascii="Aptos Display" w:hAnsi="Aptos Display" w:eastAsia="Aptos Display" w:cs="Aptos Display" w:asciiTheme="majorAscii" w:hAnsiTheme="majorAscii" w:eastAsiaTheme="majorAscii" w:cstheme="majorAscii"/>
          <w:b w:val="1"/>
          <w:bCs w:val="1"/>
          <w:noProof w:val="0"/>
          <w:sz w:val="32"/>
          <w:szCs w:val="32"/>
          <w:u w:val="single"/>
          <w:lang w:val="en-GB"/>
        </w:rPr>
      </w:pPr>
      <w:r w:rsidRPr="231D88AF" w:rsidR="3B08D534">
        <w:rPr>
          <w:noProof w:val="0"/>
          <w:sz w:val="32"/>
          <w:szCs w:val="32"/>
          <w:u w:val="single"/>
          <w:lang w:val="en-GB"/>
        </w:rPr>
        <w:t>8. Recommendations for Personal Development</w:t>
      </w:r>
    </w:p>
    <w:p xmlns:wp14="http://schemas.microsoft.com/office/word/2010/wordml" w:rsidP="231D88AF" wp14:paraId="504E8902" wp14:textId="2F5A7FDB">
      <w:pPr>
        <w:spacing w:before="240" w:beforeAutospacing="off" w:after="240" w:afterAutospacing="off"/>
        <w:rPr>
          <w:rFonts w:ascii="Aptos Display" w:hAnsi="Aptos Display" w:eastAsia="Aptos Display" w:cs="Aptos Display" w:asciiTheme="majorAscii" w:hAnsiTheme="majorAscii" w:eastAsiaTheme="majorAscii" w:cstheme="majorAscii"/>
          <w:noProof w:val="0"/>
          <w:sz w:val="24"/>
          <w:szCs w:val="24"/>
          <w:lang w:val="en-GB"/>
        </w:rPr>
      </w:pPr>
      <w:r w:rsidRPr="231D88AF" w:rsidR="3B08D534">
        <w:rPr>
          <w:rFonts w:ascii="Aptos Display" w:hAnsi="Aptos Display" w:eastAsia="Aptos Display" w:cs="Aptos Display" w:asciiTheme="majorAscii" w:hAnsiTheme="majorAscii" w:eastAsiaTheme="majorAscii" w:cstheme="majorAscii"/>
          <w:noProof w:val="0"/>
          <w:sz w:val="24"/>
          <w:szCs w:val="24"/>
          <w:lang w:val="en-GB"/>
        </w:rPr>
        <w:t>Based on this appraisal, several recommendations can be made to support my future development:</w:t>
      </w:r>
    </w:p>
    <w:p xmlns:wp14="http://schemas.microsoft.com/office/word/2010/wordml" w:rsidP="231D88AF" wp14:paraId="241ECA24" wp14:textId="1B4B08E9">
      <w:pPr>
        <w:pStyle w:val="ListParagraph"/>
        <w:numPr>
          <w:ilvl w:val="0"/>
          <w:numId w:val="1"/>
        </w:numPr>
        <w:spacing w:before="0" w:beforeAutospacing="off" w:after="0" w:afterAutospacing="off"/>
        <w:rPr>
          <w:rFonts w:ascii="Aptos Display" w:hAnsi="Aptos Display" w:eastAsia="Aptos Display" w:cs="Aptos Display" w:asciiTheme="majorAscii" w:hAnsiTheme="majorAscii" w:eastAsiaTheme="majorAscii" w:cstheme="majorAscii"/>
          <w:noProof w:val="0"/>
          <w:sz w:val="24"/>
          <w:szCs w:val="24"/>
          <w:lang w:val="en-GB"/>
        </w:rPr>
      </w:pPr>
      <w:r w:rsidRPr="231D88AF" w:rsidR="3B08D534">
        <w:rPr>
          <w:rFonts w:ascii="Aptos Display" w:hAnsi="Aptos Display" w:eastAsia="Aptos Display" w:cs="Aptos Display" w:asciiTheme="majorAscii" w:hAnsiTheme="majorAscii" w:eastAsiaTheme="majorAscii" w:cstheme="majorAscii"/>
          <w:noProof w:val="0"/>
          <w:sz w:val="24"/>
          <w:szCs w:val="24"/>
          <w:lang w:val="en-GB"/>
        </w:rPr>
        <w:t>Adopt a more proactive approach to learning by actively seeking opportunities to participate and contribute (Jackson, 2014).</w:t>
      </w:r>
    </w:p>
    <w:p xmlns:wp14="http://schemas.microsoft.com/office/word/2010/wordml" w:rsidP="231D88AF" wp14:paraId="24B82802" wp14:textId="05334EBC">
      <w:pPr>
        <w:pStyle w:val="ListParagraph"/>
        <w:numPr>
          <w:ilvl w:val="0"/>
          <w:numId w:val="1"/>
        </w:numPr>
        <w:spacing w:before="0" w:beforeAutospacing="off" w:after="0" w:afterAutospacing="off"/>
        <w:rPr>
          <w:rFonts w:ascii="Aptos Display" w:hAnsi="Aptos Display" w:eastAsia="Aptos Display" w:cs="Aptos Display" w:asciiTheme="majorAscii" w:hAnsiTheme="majorAscii" w:eastAsiaTheme="majorAscii" w:cstheme="majorAscii"/>
          <w:noProof w:val="0"/>
          <w:sz w:val="24"/>
          <w:szCs w:val="24"/>
          <w:lang w:val="en-GB"/>
        </w:rPr>
      </w:pPr>
      <w:r w:rsidRPr="231D88AF" w:rsidR="3B08D534">
        <w:rPr>
          <w:rFonts w:ascii="Aptos Display" w:hAnsi="Aptos Display" w:eastAsia="Aptos Display" w:cs="Aptos Display" w:asciiTheme="majorAscii" w:hAnsiTheme="majorAscii" w:eastAsiaTheme="majorAscii" w:cstheme="majorAscii"/>
          <w:noProof w:val="0"/>
          <w:sz w:val="24"/>
          <w:szCs w:val="24"/>
          <w:lang w:val="en-GB"/>
        </w:rPr>
        <w:t>Develop verbal communication skills through presentations, group discussions, and professional interactions (Andrews &amp; Higson, 2008).</w:t>
      </w:r>
    </w:p>
    <w:p xmlns:wp14="http://schemas.microsoft.com/office/word/2010/wordml" w:rsidP="231D88AF" wp14:paraId="2E58E0A3" wp14:textId="6DE76500">
      <w:pPr>
        <w:pStyle w:val="ListParagraph"/>
        <w:numPr>
          <w:ilvl w:val="0"/>
          <w:numId w:val="1"/>
        </w:numPr>
        <w:spacing w:before="0" w:beforeAutospacing="off" w:after="0" w:afterAutospacing="off"/>
        <w:rPr>
          <w:rFonts w:ascii="Aptos Display" w:hAnsi="Aptos Display" w:eastAsia="Aptos Display" w:cs="Aptos Display" w:asciiTheme="majorAscii" w:hAnsiTheme="majorAscii" w:eastAsiaTheme="majorAscii" w:cstheme="majorAscii"/>
          <w:noProof w:val="0"/>
          <w:sz w:val="24"/>
          <w:szCs w:val="24"/>
          <w:lang w:val="en-GB"/>
        </w:rPr>
      </w:pPr>
      <w:r w:rsidRPr="231D88AF" w:rsidR="3B08D534">
        <w:rPr>
          <w:rFonts w:ascii="Aptos Display" w:hAnsi="Aptos Display" w:eastAsia="Aptos Display" w:cs="Aptos Display" w:asciiTheme="majorAscii" w:hAnsiTheme="majorAscii" w:eastAsiaTheme="majorAscii" w:cstheme="majorAscii"/>
          <w:noProof w:val="0"/>
          <w:sz w:val="24"/>
          <w:szCs w:val="24"/>
          <w:lang w:val="en-GB"/>
        </w:rPr>
        <w:t>Strengthen reflective practice by adopting a more critical and analytical approach (Gibbs, 1988).</w:t>
      </w:r>
    </w:p>
    <w:p xmlns:wp14="http://schemas.microsoft.com/office/word/2010/wordml" w:rsidP="231D88AF" wp14:paraId="39D1BB81" wp14:textId="2F82E565">
      <w:pPr>
        <w:pStyle w:val="ListParagraph"/>
        <w:numPr>
          <w:ilvl w:val="0"/>
          <w:numId w:val="1"/>
        </w:numPr>
        <w:spacing w:before="0" w:beforeAutospacing="off" w:after="0" w:afterAutospacing="off"/>
        <w:rPr>
          <w:rFonts w:ascii="Aptos Display" w:hAnsi="Aptos Display" w:eastAsia="Aptos Display" w:cs="Aptos Display" w:asciiTheme="majorAscii" w:hAnsiTheme="majorAscii" w:eastAsiaTheme="majorAscii" w:cstheme="majorAscii"/>
          <w:noProof w:val="0"/>
          <w:sz w:val="24"/>
          <w:szCs w:val="24"/>
          <w:lang w:val="en-GB"/>
        </w:rPr>
      </w:pPr>
      <w:r w:rsidRPr="231D88AF" w:rsidR="3B08D534">
        <w:rPr>
          <w:rFonts w:ascii="Aptos Display" w:hAnsi="Aptos Display" w:eastAsia="Aptos Display" w:cs="Aptos Display" w:asciiTheme="majorAscii" w:hAnsiTheme="majorAscii" w:eastAsiaTheme="majorAscii" w:cstheme="majorAscii"/>
          <w:noProof w:val="0"/>
          <w:sz w:val="24"/>
          <w:szCs w:val="24"/>
          <w:lang w:val="en-GB"/>
        </w:rPr>
        <w:t>Implement structured time-management techniques to improve efficiency and organisation</w:t>
      </w:r>
      <w:r w:rsidRPr="231D88AF" w:rsidR="1C77CA94">
        <w:rPr>
          <w:rFonts w:ascii="Aptos Display" w:hAnsi="Aptos Display" w:eastAsia="Aptos Display" w:cs="Aptos Display" w:asciiTheme="majorAscii" w:hAnsiTheme="majorAscii" w:eastAsiaTheme="majorAscii" w:cstheme="majorAscii"/>
          <w:noProof w:val="0"/>
          <w:sz w:val="24"/>
          <w:szCs w:val="24"/>
          <w:lang w:val="en-GB"/>
        </w:rPr>
        <w:t xml:space="preserve"> with tasks</w:t>
      </w:r>
      <w:r w:rsidRPr="231D88AF" w:rsidR="3B08D534">
        <w:rPr>
          <w:rFonts w:ascii="Aptos Display" w:hAnsi="Aptos Display" w:eastAsia="Aptos Display" w:cs="Aptos Display" w:asciiTheme="majorAscii" w:hAnsiTheme="majorAscii" w:eastAsiaTheme="majorAscii" w:cstheme="majorAscii"/>
          <w:noProof w:val="0"/>
          <w:sz w:val="24"/>
          <w:szCs w:val="24"/>
          <w:lang w:val="en-GB"/>
        </w:rPr>
        <w:t xml:space="preserve"> </w:t>
      </w:r>
      <w:r w:rsidRPr="231D88AF" w:rsidR="3B08D534">
        <w:rPr>
          <w:rFonts w:ascii="Aptos Display" w:hAnsi="Aptos Display" w:eastAsia="Aptos Display" w:cs="Aptos Display" w:asciiTheme="majorAscii" w:hAnsiTheme="majorAscii" w:eastAsiaTheme="majorAscii" w:cstheme="majorAscii"/>
          <w:noProof w:val="0"/>
          <w:sz w:val="24"/>
          <w:szCs w:val="24"/>
          <w:lang w:val="en-GB"/>
        </w:rPr>
        <w:t>(Claessens et al., 2007).</w:t>
      </w:r>
    </w:p>
    <w:p xmlns:wp14="http://schemas.microsoft.com/office/word/2010/wordml" w:rsidP="231D88AF" wp14:paraId="0D2DAF91" wp14:textId="2E76E811">
      <w:pPr>
        <w:pStyle w:val="ListParagraph"/>
        <w:numPr>
          <w:ilvl w:val="0"/>
          <w:numId w:val="1"/>
        </w:numPr>
        <w:spacing w:before="0" w:beforeAutospacing="off" w:after="0" w:afterAutospacing="off"/>
        <w:rPr>
          <w:rFonts w:ascii="Aptos Display" w:hAnsi="Aptos Display" w:eastAsia="Aptos Display" w:cs="Aptos Display" w:asciiTheme="majorAscii" w:hAnsiTheme="majorAscii" w:eastAsiaTheme="majorAscii" w:cstheme="majorAscii"/>
          <w:noProof w:val="0"/>
          <w:sz w:val="24"/>
          <w:szCs w:val="24"/>
          <w:lang w:val="en-GB"/>
        </w:rPr>
      </w:pPr>
      <w:r w:rsidRPr="231D88AF" w:rsidR="3B08D534">
        <w:rPr>
          <w:rFonts w:ascii="Aptos Display" w:hAnsi="Aptos Display" w:eastAsia="Aptos Display" w:cs="Aptos Display" w:asciiTheme="majorAscii" w:hAnsiTheme="majorAscii" w:eastAsiaTheme="majorAscii" w:cstheme="majorAscii"/>
          <w:noProof w:val="0"/>
          <w:sz w:val="24"/>
          <w:szCs w:val="24"/>
          <w:lang w:val="en-GB"/>
        </w:rPr>
        <w:t>Seek future roles that provide greater responsibility and hands-on involvement to support experiential learning (Eraut, 2004).</w:t>
      </w:r>
    </w:p>
    <w:p xmlns:wp14="http://schemas.microsoft.com/office/word/2010/wordml" w:rsidP="231D88AF" wp14:paraId="1DBA0DDE" wp14:textId="68002DBA">
      <w:pPr>
        <w:rPr>
          <w:rFonts w:ascii="Aptos Display" w:hAnsi="Aptos Display" w:eastAsia="Aptos Display" w:cs="Aptos Display" w:asciiTheme="majorAscii" w:hAnsiTheme="majorAscii" w:eastAsiaTheme="majorAscii" w:cstheme="majorAscii"/>
        </w:rPr>
      </w:pPr>
    </w:p>
    <w:p xmlns:wp14="http://schemas.microsoft.com/office/word/2010/wordml" w:rsidP="231D88AF" wp14:paraId="1153969F" wp14:textId="31CC9140">
      <w:pPr>
        <w:pStyle w:val="Title"/>
        <w:rPr>
          <w:rFonts w:ascii="Aptos Display" w:hAnsi="Aptos Display" w:eastAsia="Aptos Display" w:cs="Aptos Display" w:asciiTheme="majorAscii" w:hAnsiTheme="majorAscii" w:eastAsiaTheme="majorAscii" w:cstheme="majorAscii"/>
          <w:b w:val="1"/>
          <w:bCs w:val="1"/>
          <w:noProof w:val="0"/>
          <w:sz w:val="32"/>
          <w:szCs w:val="32"/>
          <w:u w:val="single"/>
          <w:lang w:val="en-GB"/>
        </w:rPr>
      </w:pPr>
      <w:r w:rsidRPr="231D88AF" w:rsidR="3B08D534">
        <w:rPr>
          <w:noProof w:val="0"/>
          <w:sz w:val="32"/>
          <w:szCs w:val="32"/>
          <w:u w:val="single"/>
          <w:lang w:val="en-GB"/>
        </w:rPr>
        <w:t>9. Conclusion</w:t>
      </w:r>
    </w:p>
    <w:p xmlns:wp14="http://schemas.microsoft.com/office/word/2010/wordml" w:rsidP="231D88AF" wp14:paraId="17096EF4" wp14:textId="522B9A6F">
      <w:pPr>
        <w:spacing w:before="240" w:beforeAutospacing="off" w:after="240" w:afterAutospacing="off"/>
        <w:rPr>
          <w:rFonts w:ascii="Aptos Display" w:hAnsi="Aptos Display" w:eastAsia="Aptos Display" w:cs="Aptos Display" w:asciiTheme="majorAscii" w:hAnsiTheme="majorAscii" w:eastAsiaTheme="majorAscii" w:cstheme="majorAscii"/>
          <w:noProof w:val="0"/>
          <w:sz w:val="24"/>
          <w:szCs w:val="24"/>
          <w:lang w:val="en-GB"/>
        </w:rPr>
      </w:pPr>
      <w:r w:rsidRPr="231D88AF" w:rsidR="3B08D534">
        <w:rPr>
          <w:rFonts w:ascii="Aptos Display" w:hAnsi="Aptos Display" w:eastAsia="Aptos Display" w:cs="Aptos Display" w:asciiTheme="majorAscii" w:hAnsiTheme="majorAscii" w:eastAsiaTheme="majorAscii" w:cstheme="majorAscii"/>
          <w:noProof w:val="0"/>
          <w:sz w:val="24"/>
          <w:szCs w:val="24"/>
          <w:lang w:val="en-GB"/>
        </w:rPr>
        <w:t>In conclusion, the placement at Oren Construction provided valuable exposure to the construction industry and supported the development of foundational professional skills. While many of the initial objectives were partially achieved, the overall depth of learning was influenced by limitations in participation, supervision, and organisational context.</w:t>
      </w:r>
    </w:p>
    <w:p xmlns:wp14="http://schemas.microsoft.com/office/word/2010/wordml" w:rsidP="231D88AF" wp14:paraId="7F39E8A5" wp14:textId="6BD33DB5">
      <w:pPr>
        <w:spacing w:before="240" w:beforeAutospacing="off" w:after="240" w:afterAutospacing="off"/>
        <w:rPr>
          <w:rFonts w:ascii="Aptos Display" w:hAnsi="Aptos Display" w:eastAsia="Aptos Display" w:cs="Aptos Display" w:asciiTheme="majorAscii" w:hAnsiTheme="majorAscii" w:eastAsiaTheme="majorAscii" w:cstheme="majorAscii"/>
          <w:noProof w:val="0"/>
          <w:sz w:val="24"/>
          <w:szCs w:val="24"/>
          <w:lang w:val="en-GB"/>
        </w:rPr>
      </w:pPr>
    </w:p>
    <w:p xmlns:wp14="http://schemas.microsoft.com/office/word/2010/wordml" w:rsidP="231D88AF" wp14:paraId="1271A104" wp14:textId="31F95989">
      <w:pPr>
        <w:spacing w:before="240" w:beforeAutospacing="off" w:after="240" w:afterAutospacing="off"/>
        <w:rPr>
          <w:rFonts w:ascii="Aptos Display" w:hAnsi="Aptos Display" w:eastAsia="Aptos Display" w:cs="Aptos Display" w:asciiTheme="majorAscii" w:hAnsiTheme="majorAscii" w:eastAsiaTheme="majorAscii" w:cstheme="majorAscii"/>
          <w:noProof w:val="0"/>
          <w:sz w:val="24"/>
          <w:szCs w:val="24"/>
          <w:lang w:val="en-GB"/>
        </w:rPr>
      </w:pPr>
      <w:r w:rsidRPr="231D88AF" w:rsidR="3B08D534">
        <w:rPr>
          <w:rFonts w:ascii="Aptos Display" w:hAnsi="Aptos Display" w:eastAsia="Aptos Display" w:cs="Aptos Display" w:asciiTheme="majorAscii" w:hAnsiTheme="majorAscii" w:eastAsiaTheme="majorAscii" w:cstheme="majorAscii"/>
          <w:noProof w:val="0"/>
          <w:sz w:val="24"/>
          <w:szCs w:val="24"/>
          <w:lang w:val="en-GB"/>
        </w:rPr>
        <w:t xml:space="preserve">The application of Kolb’s (1984) and Schön’s (1983) theories provided a useful framework for analysis, although their limitations were </w:t>
      </w:r>
      <w:r w:rsidRPr="231D88AF" w:rsidR="3B08D534">
        <w:rPr>
          <w:rFonts w:ascii="Aptos Display" w:hAnsi="Aptos Display" w:eastAsia="Aptos Display" w:cs="Aptos Display" w:asciiTheme="majorAscii" w:hAnsiTheme="majorAscii" w:eastAsiaTheme="majorAscii" w:cstheme="majorAscii"/>
          <w:noProof w:val="0"/>
          <w:sz w:val="24"/>
          <w:szCs w:val="24"/>
          <w:lang w:val="en-GB"/>
        </w:rPr>
        <w:t>evident</w:t>
      </w:r>
      <w:r w:rsidRPr="231D88AF" w:rsidR="3B08D534">
        <w:rPr>
          <w:rFonts w:ascii="Aptos Display" w:hAnsi="Aptos Display" w:eastAsia="Aptos Display" w:cs="Aptos Display" w:asciiTheme="majorAscii" w:hAnsiTheme="majorAscii" w:eastAsiaTheme="majorAscii" w:cstheme="majorAscii"/>
          <w:noProof w:val="0"/>
          <w:sz w:val="24"/>
          <w:szCs w:val="24"/>
          <w:lang w:val="en-GB"/>
        </w:rPr>
        <w:t xml:space="preserve"> in practice. Ultimately, the placement highlighted the importance of active engagement, critical reflection, and </w:t>
      </w:r>
      <w:r w:rsidRPr="231D88AF" w:rsidR="56AB0E8F">
        <w:rPr>
          <w:rFonts w:ascii="Aptos Display" w:hAnsi="Aptos Display" w:eastAsia="Aptos Display" w:cs="Aptos Display" w:asciiTheme="majorAscii" w:hAnsiTheme="majorAscii" w:eastAsiaTheme="majorAscii" w:cstheme="majorAscii"/>
          <w:noProof w:val="0"/>
          <w:sz w:val="24"/>
          <w:szCs w:val="24"/>
          <w:lang w:val="en-GB"/>
        </w:rPr>
        <w:t xml:space="preserve">constant </w:t>
      </w:r>
      <w:r w:rsidRPr="231D88AF" w:rsidR="3B08D534">
        <w:rPr>
          <w:rFonts w:ascii="Aptos Display" w:hAnsi="Aptos Display" w:eastAsia="Aptos Display" w:cs="Aptos Display" w:asciiTheme="majorAscii" w:hAnsiTheme="majorAscii" w:eastAsiaTheme="majorAscii" w:cstheme="majorAscii"/>
          <w:noProof w:val="0"/>
          <w:sz w:val="24"/>
          <w:szCs w:val="24"/>
          <w:lang w:val="en-GB"/>
        </w:rPr>
        <w:t>adaptability in professional development.</w:t>
      </w:r>
    </w:p>
    <w:p xmlns:wp14="http://schemas.microsoft.com/office/word/2010/wordml" w:rsidP="231D88AF" wp14:paraId="2908F6B1" wp14:textId="1577B4E3">
      <w:pPr>
        <w:spacing w:before="240" w:beforeAutospacing="off" w:after="240" w:afterAutospacing="off"/>
        <w:rPr>
          <w:rFonts w:ascii="Aptos Display" w:hAnsi="Aptos Display" w:eastAsia="Aptos Display" w:cs="Aptos Display" w:asciiTheme="majorAscii" w:hAnsiTheme="majorAscii" w:eastAsiaTheme="majorAscii" w:cstheme="majorAscii"/>
          <w:noProof w:val="0"/>
          <w:sz w:val="24"/>
          <w:szCs w:val="24"/>
          <w:lang w:val="en-GB"/>
        </w:rPr>
      </w:pPr>
      <w:r w:rsidRPr="231D88AF" w:rsidR="3B08D534">
        <w:rPr>
          <w:rFonts w:ascii="Aptos Display" w:hAnsi="Aptos Display" w:eastAsia="Aptos Display" w:cs="Aptos Display" w:asciiTheme="majorAscii" w:hAnsiTheme="majorAscii" w:eastAsiaTheme="majorAscii" w:cstheme="majorAscii"/>
          <w:noProof w:val="0"/>
          <w:sz w:val="24"/>
          <w:szCs w:val="24"/>
          <w:lang w:val="en-GB"/>
        </w:rPr>
        <w:t xml:space="preserve">The insights gained from this experience will </w:t>
      </w:r>
      <w:r w:rsidRPr="231D88AF" w:rsidR="60EC6B2B">
        <w:rPr>
          <w:rFonts w:ascii="Aptos Display" w:hAnsi="Aptos Display" w:eastAsia="Aptos Display" w:cs="Aptos Display" w:asciiTheme="majorAscii" w:hAnsiTheme="majorAscii" w:eastAsiaTheme="majorAscii" w:cstheme="majorAscii"/>
          <w:noProof w:val="0"/>
          <w:sz w:val="24"/>
          <w:szCs w:val="24"/>
          <w:lang w:val="en-GB"/>
        </w:rPr>
        <w:t xml:space="preserve">help </w:t>
      </w:r>
      <w:r w:rsidRPr="231D88AF" w:rsidR="3B08D534">
        <w:rPr>
          <w:rFonts w:ascii="Aptos Display" w:hAnsi="Aptos Display" w:eastAsia="Aptos Display" w:cs="Aptos Display" w:asciiTheme="majorAscii" w:hAnsiTheme="majorAscii" w:eastAsiaTheme="majorAscii" w:cstheme="majorAscii"/>
          <w:noProof w:val="0"/>
          <w:sz w:val="24"/>
          <w:szCs w:val="24"/>
          <w:lang w:val="en-GB"/>
        </w:rPr>
        <w:t>my future approach to learning and career development, enabling me to take a more proactive and critically reflective role in similar opportunities</w:t>
      </w:r>
      <w:r w:rsidRPr="231D88AF" w:rsidR="5F0814E6">
        <w:rPr>
          <w:rFonts w:ascii="Aptos Display" w:hAnsi="Aptos Display" w:eastAsia="Aptos Display" w:cs="Aptos Display" w:asciiTheme="majorAscii" w:hAnsiTheme="majorAscii" w:eastAsiaTheme="majorAscii" w:cstheme="majorAscii"/>
          <w:noProof w:val="0"/>
          <w:sz w:val="24"/>
          <w:szCs w:val="24"/>
          <w:lang w:val="en-GB"/>
        </w:rPr>
        <w:t>.</w:t>
      </w:r>
    </w:p>
    <w:p xmlns:wp14="http://schemas.microsoft.com/office/word/2010/wordml" w:rsidP="231D88AF" wp14:paraId="1FC684D7" wp14:textId="2BAC479B">
      <w:pPr>
        <w:pStyle w:val="Heading1"/>
        <w:rPr>
          <w:rFonts w:ascii="Times New Roman" w:hAnsi="Times New Roman" w:eastAsia="Times New Roman" w:cs="Times New Roman"/>
          <w:b w:val="1"/>
          <w:bCs w:val="1"/>
          <w:noProof w:val="0"/>
          <w:sz w:val="48"/>
          <w:szCs w:val="48"/>
          <w:lang w:val="en-GB"/>
        </w:rPr>
      </w:pPr>
    </w:p>
    <w:p xmlns:wp14="http://schemas.microsoft.com/office/word/2010/wordml" wp14:paraId="584E2E84" wp14:textId="65E9A252">
      <w:r>
        <w:br w:type="page"/>
      </w:r>
    </w:p>
    <w:p xmlns:wp14="http://schemas.microsoft.com/office/word/2010/wordml" w:rsidP="231D88AF" wp14:paraId="7D1FDDE2" wp14:textId="3EDE7837">
      <w:pPr>
        <w:pStyle w:val="Title"/>
        <w:rPr>
          <w:rFonts w:ascii="Aptos Display" w:hAnsi="Aptos Display" w:eastAsia="Aptos Display" w:cs="Aptos Display" w:asciiTheme="majorAscii" w:hAnsiTheme="majorAscii" w:eastAsiaTheme="majorAscii" w:cstheme="majorAscii"/>
          <w:b w:val="1"/>
          <w:bCs w:val="1"/>
          <w:noProof w:val="0"/>
          <w:sz w:val="32"/>
          <w:szCs w:val="32"/>
          <w:u w:val="single"/>
          <w:lang w:val="en-GB"/>
        </w:rPr>
      </w:pPr>
      <w:r w:rsidRPr="231D88AF" w:rsidR="3B08D534">
        <w:rPr>
          <w:noProof w:val="0"/>
          <w:sz w:val="32"/>
          <w:szCs w:val="32"/>
          <w:u w:val="single"/>
          <w:lang w:val="en-GB"/>
        </w:rPr>
        <w:t>Reference List</w:t>
      </w:r>
    </w:p>
    <w:p xmlns:wp14="http://schemas.microsoft.com/office/word/2010/wordml" w:rsidP="231D88AF" wp14:paraId="5DF45B11" wp14:textId="0FAED636">
      <w:pPr>
        <w:spacing w:before="240" w:beforeAutospacing="off" w:after="240" w:afterAutospacing="off"/>
        <w:rPr>
          <w:rFonts w:ascii="Times New Roman" w:hAnsi="Times New Roman" w:eastAsia="Times New Roman" w:cs="Times New Roman"/>
          <w:noProof w:val="0"/>
          <w:sz w:val="22"/>
          <w:szCs w:val="22"/>
          <w:lang w:val="en-GB"/>
        </w:rPr>
      </w:pPr>
      <w:r w:rsidRPr="231D88AF" w:rsidR="3B08D534">
        <w:rPr>
          <w:rFonts w:ascii="Times New Roman" w:hAnsi="Times New Roman" w:eastAsia="Times New Roman" w:cs="Times New Roman"/>
          <w:noProof w:val="0"/>
          <w:sz w:val="22"/>
          <w:szCs w:val="22"/>
          <w:lang w:val="en-GB"/>
        </w:rPr>
        <w:t>Andrews, J., &amp; Higson, H. (2008). Graduate employability and soft skills.</w:t>
      </w:r>
    </w:p>
    <w:p xmlns:wp14="http://schemas.microsoft.com/office/word/2010/wordml" w:rsidP="231D88AF" wp14:paraId="4F7F78A3" wp14:textId="11496024">
      <w:pPr>
        <w:spacing w:before="240" w:beforeAutospacing="off" w:after="240" w:afterAutospacing="off"/>
        <w:rPr>
          <w:rFonts w:ascii="Times New Roman" w:hAnsi="Times New Roman" w:eastAsia="Times New Roman" w:cs="Times New Roman"/>
          <w:noProof w:val="0"/>
          <w:sz w:val="20"/>
          <w:szCs w:val="20"/>
          <w:lang w:val="en-GB"/>
        </w:rPr>
      </w:pPr>
      <w:r w:rsidRPr="231D88AF" w:rsidR="3B08D534">
        <w:rPr>
          <w:rFonts w:ascii="Times New Roman" w:hAnsi="Times New Roman" w:eastAsia="Times New Roman" w:cs="Times New Roman"/>
          <w:noProof w:val="0"/>
          <w:sz w:val="22"/>
          <w:szCs w:val="22"/>
          <w:lang w:val="en-GB"/>
        </w:rPr>
        <w:t xml:space="preserve">Boud, D., Keogh, R., &amp; Walker, D. (1985). </w:t>
      </w:r>
      <w:r w:rsidRPr="231D88AF" w:rsidR="3B08D534">
        <w:rPr>
          <w:rFonts w:ascii="Times New Roman" w:hAnsi="Times New Roman" w:eastAsia="Times New Roman" w:cs="Times New Roman"/>
          <w:i w:val="1"/>
          <w:iCs w:val="1"/>
          <w:noProof w:val="0"/>
          <w:sz w:val="22"/>
          <w:szCs w:val="22"/>
          <w:lang w:val="en-GB"/>
        </w:rPr>
        <w:t>Reflection: Turning experience into learning</w:t>
      </w:r>
      <w:r w:rsidRPr="231D88AF" w:rsidR="3B08D534">
        <w:rPr>
          <w:rFonts w:ascii="Times New Roman" w:hAnsi="Times New Roman" w:eastAsia="Times New Roman" w:cs="Times New Roman"/>
          <w:noProof w:val="0"/>
          <w:sz w:val="22"/>
          <w:szCs w:val="22"/>
          <w:lang w:val="en-GB"/>
        </w:rPr>
        <w:t>.</w:t>
      </w:r>
    </w:p>
    <w:p xmlns:wp14="http://schemas.microsoft.com/office/word/2010/wordml" w:rsidP="231D88AF" wp14:paraId="07483F01" wp14:textId="3E60C254">
      <w:pPr>
        <w:spacing w:before="240" w:beforeAutospacing="off" w:after="240" w:afterAutospacing="off"/>
        <w:rPr>
          <w:rFonts w:ascii="Times New Roman" w:hAnsi="Times New Roman" w:eastAsia="Times New Roman" w:cs="Times New Roman"/>
          <w:noProof w:val="0"/>
          <w:sz w:val="22"/>
          <w:szCs w:val="22"/>
          <w:lang w:val="en-GB"/>
        </w:rPr>
      </w:pPr>
      <w:r w:rsidRPr="231D88AF" w:rsidR="3B08D534">
        <w:rPr>
          <w:rFonts w:ascii="Times New Roman" w:hAnsi="Times New Roman" w:eastAsia="Times New Roman" w:cs="Times New Roman"/>
          <w:noProof w:val="0"/>
          <w:sz w:val="22"/>
          <w:szCs w:val="22"/>
          <w:lang w:val="en-GB"/>
        </w:rPr>
        <w:t xml:space="preserve">Claessens, B. J. C., Van </w:t>
      </w:r>
      <w:r w:rsidRPr="231D88AF" w:rsidR="3B08D534">
        <w:rPr>
          <w:rFonts w:ascii="Times New Roman" w:hAnsi="Times New Roman" w:eastAsia="Times New Roman" w:cs="Times New Roman"/>
          <w:noProof w:val="0"/>
          <w:sz w:val="22"/>
          <w:szCs w:val="22"/>
          <w:lang w:val="en-GB"/>
        </w:rPr>
        <w:t>Eerde</w:t>
      </w:r>
      <w:r w:rsidRPr="231D88AF" w:rsidR="3B08D534">
        <w:rPr>
          <w:rFonts w:ascii="Times New Roman" w:hAnsi="Times New Roman" w:eastAsia="Times New Roman" w:cs="Times New Roman"/>
          <w:noProof w:val="0"/>
          <w:sz w:val="22"/>
          <w:szCs w:val="22"/>
          <w:lang w:val="en-GB"/>
        </w:rPr>
        <w:t>, W., Rutte, C. G., &amp; Roe, R. A. (2007). Time management review.</w:t>
      </w:r>
    </w:p>
    <w:p xmlns:wp14="http://schemas.microsoft.com/office/word/2010/wordml" w:rsidP="231D88AF" wp14:paraId="134CFC5D" wp14:textId="5D18A669">
      <w:pPr>
        <w:spacing w:before="240" w:beforeAutospacing="off" w:after="240" w:afterAutospacing="off"/>
        <w:rPr>
          <w:rFonts w:ascii="Times New Roman" w:hAnsi="Times New Roman" w:eastAsia="Times New Roman" w:cs="Times New Roman"/>
          <w:noProof w:val="0"/>
          <w:sz w:val="22"/>
          <w:szCs w:val="22"/>
          <w:lang w:val="en-GB"/>
        </w:rPr>
      </w:pPr>
      <w:r w:rsidRPr="231D88AF" w:rsidR="3B08D534">
        <w:rPr>
          <w:rFonts w:ascii="Times New Roman" w:hAnsi="Times New Roman" w:eastAsia="Times New Roman" w:cs="Times New Roman"/>
          <w:noProof w:val="0"/>
          <w:sz w:val="22"/>
          <w:szCs w:val="22"/>
          <w:lang w:val="en-GB"/>
        </w:rPr>
        <w:t xml:space="preserve">Doran, G. T. (1981). SMART </w:t>
      </w:r>
      <w:r w:rsidRPr="231D88AF" w:rsidR="3B08D534">
        <w:rPr>
          <w:rFonts w:ascii="Times New Roman" w:hAnsi="Times New Roman" w:eastAsia="Times New Roman" w:cs="Times New Roman"/>
          <w:noProof w:val="0"/>
          <w:sz w:val="22"/>
          <w:szCs w:val="22"/>
          <w:lang w:val="en-GB"/>
        </w:rPr>
        <w:t>objectives</w:t>
      </w:r>
      <w:r w:rsidRPr="231D88AF" w:rsidR="3B08D534">
        <w:rPr>
          <w:rFonts w:ascii="Times New Roman" w:hAnsi="Times New Roman" w:eastAsia="Times New Roman" w:cs="Times New Roman"/>
          <w:noProof w:val="0"/>
          <w:sz w:val="22"/>
          <w:szCs w:val="22"/>
          <w:lang w:val="en-GB"/>
        </w:rPr>
        <w:t>.</w:t>
      </w:r>
    </w:p>
    <w:p xmlns:wp14="http://schemas.microsoft.com/office/word/2010/wordml" w:rsidP="231D88AF" wp14:paraId="568E1E37" wp14:textId="1D58803B">
      <w:pPr>
        <w:spacing w:before="240" w:beforeAutospacing="off" w:after="240" w:afterAutospacing="off"/>
        <w:rPr>
          <w:rFonts w:ascii="Times New Roman" w:hAnsi="Times New Roman" w:eastAsia="Times New Roman" w:cs="Times New Roman"/>
          <w:noProof w:val="0"/>
          <w:sz w:val="22"/>
          <w:szCs w:val="22"/>
          <w:lang w:val="en-GB"/>
        </w:rPr>
      </w:pPr>
      <w:r w:rsidRPr="231D88AF" w:rsidR="3B08D534">
        <w:rPr>
          <w:rFonts w:ascii="Times New Roman" w:hAnsi="Times New Roman" w:eastAsia="Times New Roman" w:cs="Times New Roman"/>
          <w:noProof w:val="0"/>
          <w:sz w:val="22"/>
          <w:szCs w:val="22"/>
          <w:lang w:val="en-GB"/>
        </w:rPr>
        <w:t>Eraut, M. (2004). Informal learning in the workplace.</w:t>
      </w:r>
    </w:p>
    <w:p xmlns:wp14="http://schemas.microsoft.com/office/word/2010/wordml" w:rsidP="231D88AF" wp14:paraId="172384A0" wp14:textId="501C2AF9">
      <w:pPr>
        <w:spacing w:before="240" w:beforeAutospacing="off" w:after="240" w:afterAutospacing="off"/>
        <w:rPr>
          <w:rFonts w:ascii="Times New Roman" w:hAnsi="Times New Roman" w:eastAsia="Times New Roman" w:cs="Times New Roman"/>
          <w:noProof w:val="0"/>
          <w:sz w:val="22"/>
          <w:szCs w:val="22"/>
          <w:lang w:val="en-GB"/>
        </w:rPr>
      </w:pPr>
      <w:r w:rsidRPr="231D88AF" w:rsidR="3B08D534">
        <w:rPr>
          <w:rFonts w:ascii="Times New Roman" w:hAnsi="Times New Roman" w:eastAsia="Times New Roman" w:cs="Times New Roman"/>
          <w:noProof w:val="0"/>
          <w:sz w:val="22"/>
          <w:szCs w:val="22"/>
          <w:lang w:val="en-GB"/>
        </w:rPr>
        <w:t xml:space="preserve">Fuller, A., Hodkinson, H., Hodkinson, P., &amp; Unwin, L. (2005). Workplace learning. </w:t>
      </w:r>
    </w:p>
    <w:p xmlns:wp14="http://schemas.microsoft.com/office/word/2010/wordml" w:rsidP="231D88AF" wp14:paraId="6662D461" wp14:textId="09D398BC">
      <w:pPr>
        <w:spacing w:before="240" w:beforeAutospacing="off" w:after="240" w:afterAutospacing="off"/>
        <w:rPr>
          <w:rFonts w:ascii="Times New Roman" w:hAnsi="Times New Roman" w:eastAsia="Times New Roman" w:cs="Times New Roman"/>
          <w:noProof w:val="0"/>
          <w:sz w:val="20"/>
          <w:szCs w:val="20"/>
          <w:lang w:val="en-GB"/>
        </w:rPr>
      </w:pPr>
      <w:r w:rsidRPr="231D88AF" w:rsidR="3B08D534">
        <w:rPr>
          <w:rFonts w:ascii="Times New Roman" w:hAnsi="Times New Roman" w:eastAsia="Times New Roman" w:cs="Times New Roman"/>
          <w:noProof w:val="0"/>
          <w:sz w:val="22"/>
          <w:szCs w:val="22"/>
          <w:lang w:val="en-GB"/>
        </w:rPr>
        <w:t xml:space="preserve">Gibbs, G. (1988). </w:t>
      </w:r>
      <w:r w:rsidRPr="231D88AF" w:rsidR="3B08D534">
        <w:rPr>
          <w:rFonts w:ascii="Times New Roman" w:hAnsi="Times New Roman" w:eastAsia="Times New Roman" w:cs="Times New Roman"/>
          <w:i w:val="1"/>
          <w:iCs w:val="1"/>
          <w:noProof w:val="0"/>
          <w:sz w:val="22"/>
          <w:szCs w:val="22"/>
          <w:lang w:val="en-GB"/>
        </w:rPr>
        <w:t>Learning by doing</w:t>
      </w:r>
      <w:r w:rsidRPr="231D88AF" w:rsidR="3B08D534">
        <w:rPr>
          <w:rFonts w:ascii="Times New Roman" w:hAnsi="Times New Roman" w:eastAsia="Times New Roman" w:cs="Times New Roman"/>
          <w:noProof w:val="0"/>
          <w:sz w:val="22"/>
          <w:szCs w:val="22"/>
          <w:lang w:val="en-GB"/>
        </w:rPr>
        <w:t>.</w:t>
      </w:r>
    </w:p>
    <w:p xmlns:wp14="http://schemas.microsoft.com/office/word/2010/wordml" w:rsidP="231D88AF" wp14:paraId="4EF5A90A" wp14:textId="39EA4295">
      <w:pPr>
        <w:spacing w:before="240" w:beforeAutospacing="off" w:after="240" w:afterAutospacing="off"/>
        <w:rPr>
          <w:rFonts w:ascii="Times New Roman" w:hAnsi="Times New Roman" w:eastAsia="Times New Roman" w:cs="Times New Roman"/>
          <w:noProof w:val="0"/>
          <w:sz w:val="22"/>
          <w:szCs w:val="22"/>
          <w:lang w:val="en-GB"/>
        </w:rPr>
      </w:pPr>
      <w:r w:rsidRPr="231D88AF" w:rsidR="3B08D534">
        <w:rPr>
          <w:rFonts w:ascii="Times New Roman" w:hAnsi="Times New Roman" w:eastAsia="Times New Roman" w:cs="Times New Roman"/>
          <w:noProof w:val="0"/>
          <w:sz w:val="22"/>
          <w:szCs w:val="22"/>
          <w:lang w:val="en-GB"/>
        </w:rPr>
        <w:t>Hattie, J., &amp; Timperley, H. (2007). The power of feedback.</w:t>
      </w:r>
    </w:p>
    <w:p xmlns:wp14="http://schemas.microsoft.com/office/word/2010/wordml" w:rsidP="231D88AF" wp14:paraId="083D8E06" wp14:textId="2197ED1C">
      <w:pPr>
        <w:spacing w:before="240" w:beforeAutospacing="off" w:after="240" w:afterAutospacing="off"/>
        <w:rPr>
          <w:rFonts w:ascii="Times New Roman" w:hAnsi="Times New Roman" w:eastAsia="Times New Roman" w:cs="Times New Roman"/>
          <w:noProof w:val="0"/>
          <w:sz w:val="20"/>
          <w:szCs w:val="20"/>
          <w:lang w:val="en-GB"/>
        </w:rPr>
      </w:pPr>
      <w:r w:rsidRPr="231D88AF" w:rsidR="3B08D534">
        <w:rPr>
          <w:rFonts w:ascii="Times New Roman" w:hAnsi="Times New Roman" w:eastAsia="Times New Roman" w:cs="Times New Roman"/>
          <w:noProof w:val="0"/>
          <w:sz w:val="22"/>
          <w:szCs w:val="22"/>
          <w:lang w:val="en-GB"/>
        </w:rPr>
        <w:t xml:space="preserve">Illeris, K. (2007). </w:t>
      </w:r>
      <w:r w:rsidRPr="231D88AF" w:rsidR="3B08D534">
        <w:rPr>
          <w:rFonts w:ascii="Times New Roman" w:hAnsi="Times New Roman" w:eastAsia="Times New Roman" w:cs="Times New Roman"/>
          <w:i w:val="1"/>
          <w:iCs w:val="1"/>
          <w:noProof w:val="0"/>
          <w:sz w:val="22"/>
          <w:szCs w:val="22"/>
          <w:lang w:val="en-GB"/>
        </w:rPr>
        <w:t>How we learn</w:t>
      </w:r>
      <w:r w:rsidRPr="231D88AF" w:rsidR="3B08D534">
        <w:rPr>
          <w:rFonts w:ascii="Times New Roman" w:hAnsi="Times New Roman" w:eastAsia="Times New Roman" w:cs="Times New Roman"/>
          <w:noProof w:val="0"/>
          <w:sz w:val="22"/>
          <w:szCs w:val="22"/>
          <w:lang w:val="en-GB"/>
        </w:rPr>
        <w:t>.</w:t>
      </w:r>
    </w:p>
    <w:p xmlns:wp14="http://schemas.microsoft.com/office/word/2010/wordml" w:rsidP="231D88AF" wp14:paraId="1BA80050" wp14:textId="72810CD2">
      <w:pPr>
        <w:spacing w:before="240" w:beforeAutospacing="off" w:after="240" w:afterAutospacing="off"/>
        <w:rPr>
          <w:rFonts w:ascii="Times New Roman" w:hAnsi="Times New Roman" w:eastAsia="Times New Roman" w:cs="Times New Roman"/>
          <w:noProof w:val="0"/>
          <w:sz w:val="22"/>
          <w:szCs w:val="22"/>
          <w:lang w:val="en-GB"/>
        </w:rPr>
      </w:pPr>
      <w:r w:rsidRPr="231D88AF" w:rsidR="3B08D534">
        <w:rPr>
          <w:rFonts w:ascii="Times New Roman" w:hAnsi="Times New Roman" w:eastAsia="Times New Roman" w:cs="Times New Roman"/>
          <w:noProof w:val="0"/>
          <w:sz w:val="22"/>
          <w:szCs w:val="22"/>
          <w:lang w:val="en-GB"/>
        </w:rPr>
        <w:t>Jackson, D. (2014). Employability skills.</w:t>
      </w:r>
    </w:p>
    <w:p xmlns:wp14="http://schemas.microsoft.com/office/word/2010/wordml" w:rsidP="231D88AF" wp14:paraId="615B729F" wp14:textId="36ABD399">
      <w:pPr>
        <w:spacing w:before="240" w:beforeAutospacing="off" w:after="240" w:afterAutospacing="off"/>
        <w:rPr>
          <w:rFonts w:ascii="Times New Roman" w:hAnsi="Times New Roman" w:eastAsia="Times New Roman" w:cs="Times New Roman"/>
          <w:noProof w:val="0"/>
          <w:sz w:val="20"/>
          <w:szCs w:val="20"/>
          <w:lang w:val="en-GB"/>
        </w:rPr>
      </w:pPr>
      <w:r w:rsidRPr="231D88AF" w:rsidR="3B08D534">
        <w:rPr>
          <w:rFonts w:ascii="Times New Roman" w:hAnsi="Times New Roman" w:eastAsia="Times New Roman" w:cs="Times New Roman"/>
          <w:noProof w:val="0"/>
          <w:sz w:val="22"/>
          <w:szCs w:val="22"/>
          <w:lang w:val="en-GB"/>
        </w:rPr>
        <w:t xml:space="preserve">Jarvis, P. (2006). </w:t>
      </w:r>
      <w:r w:rsidRPr="231D88AF" w:rsidR="3B08D534">
        <w:rPr>
          <w:rFonts w:ascii="Times New Roman" w:hAnsi="Times New Roman" w:eastAsia="Times New Roman" w:cs="Times New Roman"/>
          <w:i w:val="1"/>
          <w:iCs w:val="1"/>
          <w:noProof w:val="0"/>
          <w:sz w:val="22"/>
          <w:szCs w:val="22"/>
          <w:lang w:val="en-GB"/>
        </w:rPr>
        <w:t>Theory of human learning</w:t>
      </w:r>
      <w:r w:rsidRPr="231D88AF" w:rsidR="3B08D534">
        <w:rPr>
          <w:rFonts w:ascii="Times New Roman" w:hAnsi="Times New Roman" w:eastAsia="Times New Roman" w:cs="Times New Roman"/>
          <w:noProof w:val="0"/>
          <w:sz w:val="22"/>
          <w:szCs w:val="22"/>
          <w:lang w:val="en-GB"/>
        </w:rPr>
        <w:t>.</w:t>
      </w:r>
    </w:p>
    <w:p xmlns:wp14="http://schemas.microsoft.com/office/word/2010/wordml" w:rsidP="231D88AF" wp14:paraId="528C7FDC" wp14:textId="61F2E58B">
      <w:pPr>
        <w:spacing w:before="240" w:beforeAutospacing="off" w:after="240" w:afterAutospacing="off"/>
        <w:rPr>
          <w:rFonts w:ascii="Times New Roman" w:hAnsi="Times New Roman" w:eastAsia="Times New Roman" w:cs="Times New Roman"/>
          <w:noProof w:val="0"/>
          <w:sz w:val="20"/>
          <w:szCs w:val="20"/>
          <w:lang w:val="en-GB"/>
        </w:rPr>
      </w:pPr>
      <w:r w:rsidRPr="231D88AF" w:rsidR="3B08D534">
        <w:rPr>
          <w:rFonts w:ascii="Times New Roman" w:hAnsi="Times New Roman" w:eastAsia="Times New Roman" w:cs="Times New Roman"/>
          <w:noProof w:val="0"/>
          <w:sz w:val="22"/>
          <w:szCs w:val="22"/>
          <w:lang w:val="en-GB"/>
        </w:rPr>
        <w:t xml:space="preserve">Kolb, D. A. (1984). </w:t>
      </w:r>
      <w:r w:rsidRPr="231D88AF" w:rsidR="3B08D534">
        <w:rPr>
          <w:rFonts w:ascii="Times New Roman" w:hAnsi="Times New Roman" w:eastAsia="Times New Roman" w:cs="Times New Roman"/>
          <w:i w:val="1"/>
          <w:iCs w:val="1"/>
          <w:noProof w:val="0"/>
          <w:sz w:val="22"/>
          <w:szCs w:val="22"/>
          <w:lang w:val="en-GB"/>
        </w:rPr>
        <w:t>Experiential learning</w:t>
      </w:r>
      <w:r w:rsidRPr="231D88AF" w:rsidR="3B08D534">
        <w:rPr>
          <w:rFonts w:ascii="Times New Roman" w:hAnsi="Times New Roman" w:eastAsia="Times New Roman" w:cs="Times New Roman"/>
          <w:noProof w:val="0"/>
          <w:sz w:val="22"/>
          <w:szCs w:val="22"/>
          <w:lang w:val="en-GB"/>
        </w:rPr>
        <w:t>.</w:t>
      </w:r>
    </w:p>
    <w:p xmlns:wp14="http://schemas.microsoft.com/office/word/2010/wordml" w:rsidP="231D88AF" wp14:paraId="6420944B" wp14:textId="32ED49B0">
      <w:pPr>
        <w:spacing w:before="240" w:beforeAutospacing="off" w:after="240" w:afterAutospacing="off"/>
        <w:rPr>
          <w:rFonts w:ascii="Times New Roman" w:hAnsi="Times New Roman" w:eastAsia="Times New Roman" w:cs="Times New Roman"/>
          <w:noProof w:val="0"/>
          <w:sz w:val="20"/>
          <w:szCs w:val="20"/>
          <w:lang w:val="en-GB"/>
        </w:rPr>
      </w:pPr>
      <w:r w:rsidRPr="231D88AF" w:rsidR="3B08D534">
        <w:rPr>
          <w:rFonts w:ascii="Times New Roman" w:hAnsi="Times New Roman" w:eastAsia="Times New Roman" w:cs="Times New Roman"/>
          <w:noProof w:val="0"/>
          <w:sz w:val="22"/>
          <w:szCs w:val="22"/>
          <w:lang w:val="en-GB"/>
        </w:rPr>
        <w:t xml:space="preserve">Lave, J., &amp; Wenger, E. (1991). </w:t>
      </w:r>
      <w:r w:rsidRPr="231D88AF" w:rsidR="3B08D534">
        <w:rPr>
          <w:rFonts w:ascii="Times New Roman" w:hAnsi="Times New Roman" w:eastAsia="Times New Roman" w:cs="Times New Roman"/>
          <w:i w:val="1"/>
          <w:iCs w:val="1"/>
          <w:noProof w:val="0"/>
          <w:sz w:val="22"/>
          <w:szCs w:val="22"/>
          <w:lang w:val="en-GB"/>
        </w:rPr>
        <w:t>Situated learning</w:t>
      </w:r>
      <w:r w:rsidRPr="231D88AF" w:rsidR="3B08D534">
        <w:rPr>
          <w:rFonts w:ascii="Times New Roman" w:hAnsi="Times New Roman" w:eastAsia="Times New Roman" w:cs="Times New Roman"/>
          <w:noProof w:val="0"/>
          <w:sz w:val="22"/>
          <w:szCs w:val="22"/>
          <w:lang w:val="en-GB"/>
        </w:rPr>
        <w:t>.</w:t>
      </w:r>
    </w:p>
    <w:p xmlns:wp14="http://schemas.microsoft.com/office/word/2010/wordml" w:rsidP="231D88AF" wp14:paraId="06800FF1" wp14:textId="560F35F6">
      <w:pPr>
        <w:spacing w:before="240" w:beforeAutospacing="off" w:after="240" w:afterAutospacing="off"/>
        <w:rPr>
          <w:rFonts w:ascii="Times New Roman" w:hAnsi="Times New Roman" w:eastAsia="Times New Roman" w:cs="Times New Roman"/>
          <w:i w:val="1"/>
          <w:iCs w:val="1"/>
          <w:noProof w:val="0"/>
          <w:sz w:val="22"/>
          <w:szCs w:val="22"/>
          <w:lang w:val="en-GB"/>
        </w:rPr>
      </w:pPr>
      <w:r w:rsidRPr="231D88AF" w:rsidR="3B08D534">
        <w:rPr>
          <w:rFonts w:ascii="Times New Roman" w:hAnsi="Times New Roman" w:eastAsia="Times New Roman" w:cs="Times New Roman"/>
          <w:noProof w:val="0"/>
          <w:sz w:val="22"/>
          <w:szCs w:val="22"/>
          <w:lang w:val="en-GB"/>
        </w:rPr>
        <w:t>Locke, E. A., &amp; Latham, G. P. (2002). Goal setting theory.</w:t>
      </w:r>
    </w:p>
    <w:p xmlns:wp14="http://schemas.microsoft.com/office/word/2010/wordml" w:rsidP="231D88AF" wp14:paraId="14931EF2" wp14:textId="693641F3">
      <w:pPr>
        <w:spacing w:before="240" w:beforeAutospacing="off" w:after="240" w:afterAutospacing="off"/>
        <w:rPr>
          <w:rFonts w:ascii="Times New Roman" w:hAnsi="Times New Roman" w:eastAsia="Times New Roman" w:cs="Times New Roman"/>
          <w:noProof w:val="0"/>
          <w:sz w:val="20"/>
          <w:szCs w:val="20"/>
          <w:lang w:val="en-GB"/>
        </w:rPr>
      </w:pPr>
      <w:r w:rsidRPr="231D88AF" w:rsidR="3B08D534">
        <w:rPr>
          <w:rFonts w:ascii="Times New Roman" w:hAnsi="Times New Roman" w:eastAsia="Times New Roman" w:cs="Times New Roman"/>
          <w:noProof w:val="0"/>
          <w:sz w:val="22"/>
          <w:szCs w:val="22"/>
          <w:lang w:val="en-GB"/>
        </w:rPr>
        <w:t xml:space="preserve">Moon, J. A. (2004). </w:t>
      </w:r>
      <w:r w:rsidRPr="231D88AF" w:rsidR="3B08D534">
        <w:rPr>
          <w:rFonts w:ascii="Times New Roman" w:hAnsi="Times New Roman" w:eastAsia="Times New Roman" w:cs="Times New Roman"/>
          <w:i w:val="1"/>
          <w:iCs w:val="1"/>
          <w:noProof w:val="0"/>
          <w:sz w:val="22"/>
          <w:szCs w:val="22"/>
          <w:lang w:val="en-GB"/>
        </w:rPr>
        <w:t>Reflective learning</w:t>
      </w:r>
      <w:r w:rsidRPr="231D88AF" w:rsidR="3B08D534">
        <w:rPr>
          <w:rFonts w:ascii="Times New Roman" w:hAnsi="Times New Roman" w:eastAsia="Times New Roman" w:cs="Times New Roman"/>
          <w:noProof w:val="0"/>
          <w:sz w:val="22"/>
          <w:szCs w:val="22"/>
          <w:lang w:val="en-GB"/>
        </w:rPr>
        <w:t xml:space="preserve">. </w:t>
      </w:r>
    </w:p>
    <w:p xmlns:wp14="http://schemas.microsoft.com/office/word/2010/wordml" w:rsidP="231D88AF" wp14:paraId="5E5787A5" wp14:textId="750E679D">
      <w:pPr>
        <w:spacing w:before="240" w:beforeAutospacing="off" w:after="240" w:afterAutospacing="off"/>
        <w:rPr>
          <w:rFonts w:ascii="Times New Roman" w:hAnsi="Times New Roman" w:eastAsia="Times New Roman" w:cs="Times New Roman"/>
          <w:noProof w:val="0"/>
          <w:sz w:val="20"/>
          <w:szCs w:val="20"/>
          <w:lang w:val="en-GB"/>
        </w:rPr>
      </w:pPr>
      <w:r w:rsidRPr="231D88AF" w:rsidR="3B08D534">
        <w:rPr>
          <w:rFonts w:ascii="Times New Roman" w:hAnsi="Times New Roman" w:eastAsia="Times New Roman" w:cs="Times New Roman"/>
          <w:noProof w:val="0"/>
          <w:sz w:val="22"/>
          <w:szCs w:val="22"/>
          <w:lang w:val="en-GB"/>
        </w:rPr>
        <w:t xml:space="preserve">Schön, D. A. (1983). </w:t>
      </w:r>
      <w:r w:rsidRPr="231D88AF" w:rsidR="3B08D534">
        <w:rPr>
          <w:rFonts w:ascii="Times New Roman" w:hAnsi="Times New Roman" w:eastAsia="Times New Roman" w:cs="Times New Roman"/>
          <w:i w:val="1"/>
          <w:iCs w:val="1"/>
          <w:noProof w:val="0"/>
          <w:sz w:val="22"/>
          <w:szCs w:val="22"/>
          <w:lang w:val="en-GB"/>
        </w:rPr>
        <w:t>The reflective practitioner</w:t>
      </w:r>
      <w:r w:rsidRPr="231D88AF" w:rsidR="3B08D534">
        <w:rPr>
          <w:rFonts w:ascii="Times New Roman" w:hAnsi="Times New Roman" w:eastAsia="Times New Roman" w:cs="Times New Roman"/>
          <w:noProof w:val="0"/>
          <w:sz w:val="22"/>
          <w:szCs w:val="22"/>
          <w:lang w:val="en-GB"/>
        </w:rPr>
        <w:t>.</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3">
    <w:nsid w:val="7210561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765f0c0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1131a9b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4993A46"/>
    <w:rsid w:val="00F72B24"/>
    <w:rsid w:val="00FD35EB"/>
    <w:rsid w:val="01643F5C"/>
    <w:rsid w:val="01BB0E54"/>
    <w:rsid w:val="020394A9"/>
    <w:rsid w:val="02152835"/>
    <w:rsid w:val="043AFAF0"/>
    <w:rsid w:val="05669690"/>
    <w:rsid w:val="067449BC"/>
    <w:rsid w:val="072FA774"/>
    <w:rsid w:val="07E323D3"/>
    <w:rsid w:val="0B16A746"/>
    <w:rsid w:val="0BF6F97F"/>
    <w:rsid w:val="0D1655DC"/>
    <w:rsid w:val="0E44820C"/>
    <w:rsid w:val="0F7F7E70"/>
    <w:rsid w:val="0F94FBE3"/>
    <w:rsid w:val="10D1CEE0"/>
    <w:rsid w:val="1134B46A"/>
    <w:rsid w:val="13850ABC"/>
    <w:rsid w:val="13BA08C2"/>
    <w:rsid w:val="147E5D69"/>
    <w:rsid w:val="15B97483"/>
    <w:rsid w:val="163538E5"/>
    <w:rsid w:val="1713F823"/>
    <w:rsid w:val="1A032619"/>
    <w:rsid w:val="1AD7B3DC"/>
    <w:rsid w:val="1C77CA94"/>
    <w:rsid w:val="1D29C5F0"/>
    <w:rsid w:val="1D5F3835"/>
    <w:rsid w:val="1F4D476B"/>
    <w:rsid w:val="2119EAA4"/>
    <w:rsid w:val="231D88AF"/>
    <w:rsid w:val="2395B637"/>
    <w:rsid w:val="23DFF36B"/>
    <w:rsid w:val="2474E5EB"/>
    <w:rsid w:val="26C5058F"/>
    <w:rsid w:val="2875BEB7"/>
    <w:rsid w:val="29528073"/>
    <w:rsid w:val="2A791E20"/>
    <w:rsid w:val="2A7E503F"/>
    <w:rsid w:val="2B44496F"/>
    <w:rsid w:val="2C965F7E"/>
    <w:rsid w:val="2DEE5BED"/>
    <w:rsid w:val="34993A46"/>
    <w:rsid w:val="34BBED40"/>
    <w:rsid w:val="359FC8B8"/>
    <w:rsid w:val="35CC9B6F"/>
    <w:rsid w:val="36699401"/>
    <w:rsid w:val="37002360"/>
    <w:rsid w:val="380DD235"/>
    <w:rsid w:val="38D1A27F"/>
    <w:rsid w:val="39A88798"/>
    <w:rsid w:val="3B08D534"/>
    <w:rsid w:val="3CDB64C3"/>
    <w:rsid w:val="3F6BF11D"/>
    <w:rsid w:val="4339E841"/>
    <w:rsid w:val="4436798C"/>
    <w:rsid w:val="445C751B"/>
    <w:rsid w:val="48B24150"/>
    <w:rsid w:val="496740B4"/>
    <w:rsid w:val="49D33793"/>
    <w:rsid w:val="4B5B42D7"/>
    <w:rsid w:val="4C6E5A91"/>
    <w:rsid w:val="4C8DA36E"/>
    <w:rsid w:val="4ED11F8D"/>
    <w:rsid w:val="4EF4475B"/>
    <w:rsid w:val="4F0AF2ED"/>
    <w:rsid w:val="50AA20DC"/>
    <w:rsid w:val="5174AABF"/>
    <w:rsid w:val="51F9C278"/>
    <w:rsid w:val="547318F3"/>
    <w:rsid w:val="565BFA2F"/>
    <w:rsid w:val="56AB0E8F"/>
    <w:rsid w:val="582FE7B2"/>
    <w:rsid w:val="59D282CB"/>
    <w:rsid w:val="59E0FB27"/>
    <w:rsid w:val="5A540AAB"/>
    <w:rsid w:val="5B0A6EF8"/>
    <w:rsid w:val="5B853C0D"/>
    <w:rsid w:val="5BDDE35F"/>
    <w:rsid w:val="5C525CA6"/>
    <w:rsid w:val="5CCC3FF9"/>
    <w:rsid w:val="5D5F877D"/>
    <w:rsid w:val="5D6FCAC5"/>
    <w:rsid w:val="5DA1AC69"/>
    <w:rsid w:val="5F0814E6"/>
    <w:rsid w:val="5FA00DE1"/>
    <w:rsid w:val="5FE4C0F6"/>
    <w:rsid w:val="60E6DADA"/>
    <w:rsid w:val="60EC6B2B"/>
    <w:rsid w:val="62DA5F83"/>
    <w:rsid w:val="63328BFD"/>
    <w:rsid w:val="658EF1E9"/>
    <w:rsid w:val="663F7432"/>
    <w:rsid w:val="677148E1"/>
    <w:rsid w:val="6B5295DA"/>
    <w:rsid w:val="6CC90E72"/>
    <w:rsid w:val="6F7741B3"/>
    <w:rsid w:val="71897305"/>
    <w:rsid w:val="7241F0A5"/>
    <w:rsid w:val="724F2B70"/>
    <w:rsid w:val="729B630A"/>
    <w:rsid w:val="731292B6"/>
    <w:rsid w:val="73E120D4"/>
    <w:rsid w:val="73FE8B55"/>
    <w:rsid w:val="7694AA6C"/>
    <w:rsid w:val="76D7AF93"/>
    <w:rsid w:val="77EEEB9A"/>
    <w:rsid w:val="79E4509A"/>
    <w:rsid w:val="7E2CC1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14A225"/>
  <w15:chartTrackingRefBased/>
  <w15:docId w15:val="{1CD2A3B2-F0EE-444D-8C6E-2C13E1A3A85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231D88AF"/>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qFormat/>
    <w:rsid w:val="231D88AF"/>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unhideWhenUsed/>
    <w:qFormat/>
    <w:rsid w:val="231D88AF"/>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ListParagraph">
    <w:uiPriority w:val="34"/>
    <w:name w:val="List Paragraph"/>
    <w:basedOn w:val="Normal"/>
    <w:qFormat/>
    <w:rsid w:val="231D88AF"/>
    <w:pPr>
      <w:spacing/>
      <w:ind w:left="720"/>
      <w:contextualSpacing/>
    </w:pPr>
  </w:style>
  <w:style w:type="paragraph" w:styleId="Title">
    <w:uiPriority w:val="10"/>
    <w:name w:val="Title"/>
    <w:basedOn w:val="Normal"/>
    <w:next w:val="Normal"/>
    <w:qFormat/>
    <w:rsid w:val="231D88AF"/>
    <w:rPr>
      <w:rFonts w:ascii="Aptos Display" w:hAnsi="Aptos Display" w:eastAsia="" w:cs="" w:asciiTheme="majorAscii" w:hAnsiTheme="majorAscii" w:eastAsiaTheme="majorEastAsia" w:cstheme="majorBidi"/>
      <w:sz w:val="56"/>
      <w:szCs w:val="56"/>
    </w:rPr>
    <w:pPr>
      <w:spacing w:after="80" w:line="240" w:lineRule="auto"/>
      <w:contextualSpacing/>
    </w:pPr>
  </w:style>
  <w:style w:type="paragraph" w:styleId="Subtitle">
    <w:uiPriority w:val="11"/>
    <w:name w:val="Subtitle"/>
    <w:basedOn w:val="Normal"/>
    <w:next w:val="Normal"/>
    <w:qFormat/>
    <w:rsid w:val="231D88AF"/>
    <w:rPr>
      <w:rFonts w:eastAsia="" w:cs="" w:eastAsiaTheme="majorEastAsia" w:cstheme="majorBidi"/>
      <w:color w:val="595959" w:themeColor="text1" w:themeTint="A6" w:themeShade="FF"/>
      <w:sz w:val="28"/>
      <w:szCs w:val="2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87548cfdb8fb4225"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Times New Roman"/>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Iwan Thomas (2403908)</dc:creator>
  <keywords/>
  <dc:description/>
  <lastModifiedBy>Iwan Thomas (2403908)</lastModifiedBy>
  <revision>2</revision>
  <dcterms:created xsi:type="dcterms:W3CDTF">2026-05-05T09:51:58.4064467Z</dcterms:created>
  <dcterms:modified xsi:type="dcterms:W3CDTF">2026-05-06T10:31:53.8164396Z</dcterms:modified>
</coreProperties>
</file>