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B9300" w14:textId="77777777" w:rsidR="004920EA" w:rsidRPr="004920EA" w:rsidRDefault="004920EA" w:rsidP="004920EA">
      <w:pPr>
        <w:pStyle w:val="Header"/>
        <w:spacing w:line="360" w:lineRule="auto"/>
        <w:jc w:val="center"/>
        <w:rPr>
          <w:i/>
          <w:iCs/>
          <w:sz w:val="30"/>
          <w:szCs w:val="30"/>
          <w:u w:val="single"/>
        </w:rPr>
      </w:pPr>
      <w:bookmarkStart w:id="0" w:name="_Hlk65685480"/>
      <w:r w:rsidRPr="004920EA">
        <w:rPr>
          <w:i/>
          <w:iCs/>
          <w:sz w:val="30"/>
          <w:szCs w:val="30"/>
          <w:u w:val="single"/>
        </w:rPr>
        <w:t>Christian and Muslim Ethical Interpretations of Hysterectomies</w:t>
      </w:r>
    </w:p>
    <w:p w14:paraId="1D802D6E" w14:textId="77777777" w:rsidR="004920EA" w:rsidRDefault="004920EA" w:rsidP="004920EA">
      <w:pPr>
        <w:spacing w:line="360" w:lineRule="auto"/>
        <w:rPr>
          <w:rFonts w:ascii="Verdana" w:hAnsi="Verdana"/>
          <w:sz w:val="24"/>
          <w:szCs w:val="24"/>
        </w:rPr>
      </w:pPr>
    </w:p>
    <w:p w14:paraId="61BEDB17" w14:textId="5752C5EE" w:rsidR="000441F2" w:rsidRPr="00126067" w:rsidRDefault="00C61890" w:rsidP="004920EA">
      <w:pPr>
        <w:spacing w:line="360" w:lineRule="auto"/>
        <w:ind w:firstLine="360"/>
        <w:rPr>
          <w:rFonts w:ascii="Verdana" w:hAnsi="Verdana"/>
          <w:sz w:val="24"/>
          <w:szCs w:val="24"/>
        </w:rPr>
      </w:pPr>
      <w:r w:rsidRPr="00126067">
        <w:rPr>
          <w:rFonts w:ascii="Verdana" w:hAnsi="Verdana"/>
          <w:sz w:val="24"/>
          <w:szCs w:val="24"/>
        </w:rPr>
        <w:t>A hysterectomy is a surg</w:t>
      </w:r>
      <w:r w:rsidR="003C3FE0" w:rsidRPr="00126067">
        <w:rPr>
          <w:rFonts w:ascii="Verdana" w:hAnsi="Verdana"/>
          <w:sz w:val="24"/>
          <w:szCs w:val="24"/>
        </w:rPr>
        <w:t xml:space="preserve">ical procedure </w:t>
      </w:r>
      <w:r w:rsidRPr="00126067">
        <w:rPr>
          <w:rFonts w:ascii="Verdana" w:hAnsi="Verdana"/>
          <w:sz w:val="24"/>
          <w:szCs w:val="24"/>
        </w:rPr>
        <w:t>that removes the uterus</w:t>
      </w:r>
      <w:r w:rsidR="006B30EA" w:rsidRPr="00126067">
        <w:rPr>
          <w:rFonts w:ascii="Verdana" w:hAnsi="Verdana"/>
          <w:sz w:val="24"/>
          <w:szCs w:val="24"/>
        </w:rPr>
        <w:t xml:space="preserve"> of the patient</w:t>
      </w:r>
      <w:r w:rsidRPr="00126067">
        <w:rPr>
          <w:rFonts w:ascii="Verdana" w:hAnsi="Verdana"/>
          <w:sz w:val="24"/>
          <w:szCs w:val="24"/>
        </w:rPr>
        <w:t>.</w:t>
      </w:r>
      <w:r w:rsidR="00F45E04" w:rsidRPr="00126067">
        <w:rPr>
          <w:rFonts w:ascii="Verdana" w:hAnsi="Verdana"/>
          <w:sz w:val="24"/>
          <w:szCs w:val="24"/>
        </w:rPr>
        <w:t xml:space="preserve"> This is usually performed for health reasons, for example severe </w:t>
      </w:r>
      <w:r w:rsidR="003C3FE0" w:rsidRPr="00126067">
        <w:rPr>
          <w:rFonts w:ascii="Verdana" w:hAnsi="Verdana"/>
          <w:sz w:val="24"/>
          <w:szCs w:val="24"/>
        </w:rPr>
        <w:t>menstrual</w:t>
      </w:r>
      <w:r w:rsidR="00F45E04" w:rsidRPr="00126067">
        <w:rPr>
          <w:rFonts w:ascii="Verdana" w:hAnsi="Verdana"/>
          <w:sz w:val="24"/>
          <w:szCs w:val="24"/>
        </w:rPr>
        <w:t xml:space="preserve"> pains, which are known as dysmenorrhoea, or if pregnancy would cause a severe risk to a person’s life</w:t>
      </w:r>
      <w:r w:rsidR="00D531A6" w:rsidRPr="00126067">
        <w:rPr>
          <w:rFonts w:ascii="Verdana" w:hAnsi="Verdana"/>
          <w:sz w:val="24"/>
          <w:szCs w:val="24"/>
        </w:rPr>
        <w:t>.</w:t>
      </w:r>
      <w:r w:rsidR="000441F2" w:rsidRPr="00126067">
        <w:rPr>
          <w:rFonts w:ascii="Verdana" w:hAnsi="Verdana"/>
          <w:sz w:val="24"/>
          <w:szCs w:val="24"/>
        </w:rPr>
        <w:t xml:space="preserve"> While it is rarely undergone as a form of contraception, as it would render the patient </w:t>
      </w:r>
      <w:r w:rsidR="003C3FE0" w:rsidRPr="00126067">
        <w:rPr>
          <w:rFonts w:ascii="Verdana" w:hAnsi="Verdana"/>
          <w:sz w:val="24"/>
          <w:szCs w:val="24"/>
        </w:rPr>
        <w:t xml:space="preserve">completely </w:t>
      </w:r>
      <w:r w:rsidR="000441F2" w:rsidRPr="00126067">
        <w:rPr>
          <w:rFonts w:ascii="Verdana" w:hAnsi="Verdana"/>
          <w:sz w:val="24"/>
          <w:szCs w:val="24"/>
        </w:rPr>
        <w:t xml:space="preserve">infertile, it is important for a person of faith to consider not only the religious views on surgery and healthcare, but also the religious views on </w:t>
      </w:r>
      <w:r w:rsidR="004920EA">
        <w:rPr>
          <w:rFonts w:ascii="Verdana" w:hAnsi="Verdana"/>
          <w:sz w:val="24"/>
          <w:szCs w:val="24"/>
        </w:rPr>
        <w:t>contraception</w:t>
      </w:r>
      <w:r w:rsidR="000441F2" w:rsidRPr="00126067">
        <w:rPr>
          <w:rFonts w:ascii="Verdana" w:hAnsi="Verdana"/>
          <w:sz w:val="24"/>
          <w:szCs w:val="24"/>
        </w:rPr>
        <w:t xml:space="preserve"> if they want to have a hysterectomy. </w:t>
      </w:r>
      <w:r w:rsidR="006B0101" w:rsidRPr="00126067">
        <w:rPr>
          <w:rFonts w:ascii="Verdana" w:hAnsi="Verdana"/>
          <w:sz w:val="24"/>
          <w:szCs w:val="24"/>
        </w:rPr>
        <w:t xml:space="preserve">The Christian view on </w:t>
      </w:r>
      <w:r w:rsidR="004920EA">
        <w:rPr>
          <w:rFonts w:ascii="Verdana" w:hAnsi="Verdana"/>
          <w:sz w:val="24"/>
          <w:szCs w:val="24"/>
        </w:rPr>
        <w:t xml:space="preserve">contraception </w:t>
      </w:r>
      <w:r w:rsidR="006B0101" w:rsidRPr="00126067">
        <w:rPr>
          <w:rFonts w:ascii="Verdana" w:hAnsi="Verdana"/>
          <w:sz w:val="24"/>
          <w:szCs w:val="24"/>
        </w:rPr>
        <w:t>is mostly negative, Catholics for example are particularly against the use of any forms of contraception</w:t>
      </w:r>
      <w:r w:rsidR="00A650A9" w:rsidRPr="00126067">
        <w:rPr>
          <w:rFonts w:ascii="Verdana" w:hAnsi="Verdana"/>
          <w:sz w:val="24"/>
          <w:szCs w:val="24"/>
        </w:rPr>
        <w:t>, though Protestants hold more relaxed views</w:t>
      </w:r>
      <w:r w:rsidR="006B0101" w:rsidRPr="00126067">
        <w:rPr>
          <w:rFonts w:ascii="Verdana" w:hAnsi="Verdana"/>
          <w:sz w:val="24"/>
          <w:szCs w:val="24"/>
        </w:rPr>
        <w:t xml:space="preserve">. Muslims are also against the use of contraception, though their views on it are </w:t>
      </w:r>
      <w:r w:rsidR="003C3FE0" w:rsidRPr="00126067">
        <w:rPr>
          <w:rFonts w:ascii="Verdana" w:hAnsi="Verdana"/>
          <w:sz w:val="24"/>
          <w:szCs w:val="24"/>
        </w:rPr>
        <w:t>more relaxed</w:t>
      </w:r>
      <w:r w:rsidR="006B0101" w:rsidRPr="00126067">
        <w:rPr>
          <w:rFonts w:ascii="Verdana" w:hAnsi="Verdana"/>
          <w:sz w:val="24"/>
          <w:szCs w:val="24"/>
        </w:rPr>
        <w:t xml:space="preserve"> than those of Christians.</w:t>
      </w:r>
      <w:r w:rsidR="000441F2" w:rsidRPr="00126067">
        <w:rPr>
          <w:rFonts w:ascii="Verdana" w:hAnsi="Verdana"/>
          <w:sz w:val="24"/>
          <w:szCs w:val="24"/>
        </w:rPr>
        <w:t xml:space="preserve"> However, Christians and Muslims do support treating illnesses through surgical means, which may leave hysterectomies in a grey area of </w:t>
      </w:r>
      <w:r w:rsidR="003C3FE0" w:rsidRPr="00126067">
        <w:rPr>
          <w:rFonts w:ascii="Verdana" w:hAnsi="Verdana"/>
          <w:sz w:val="24"/>
          <w:szCs w:val="24"/>
        </w:rPr>
        <w:t xml:space="preserve">religious </w:t>
      </w:r>
      <w:r w:rsidR="000441F2" w:rsidRPr="00126067">
        <w:rPr>
          <w:rFonts w:ascii="Verdana" w:hAnsi="Verdana"/>
          <w:sz w:val="24"/>
          <w:szCs w:val="24"/>
        </w:rPr>
        <w:t>ethics.</w:t>
      </w:r>
    </w:p>
    <w:p w14:paraId="21FC0A24" w14:textId="330C6313" w:rsidR="0068651B" w:rsidRPr="00126067" w:rsidRDefault="006B0101" w:rsidP="004920EA">
      <w:pPr>
        <w:spacing w:line="360" w:lineRule="auto"/>
        <w:ind w:firstLine="360"/>
        <w:rPr>
          <w:rFonts w:ascii="Verdana" w:hAnsi="Verdana"/>
          <w:sz w:val="24"/>
          <w:szCs w:val="24"/>
        </w:rPr>
      </w:pPr>
      <w:r w:rsidRPr="00126067">
        <w:rPr>
          <w:rFonts w:ascii="Verdana" w:hAnsi="Verdana"/>
          <w:sz w:val="24"/>
          <w:szCs w:val="24"/>
        </w:rPr>
        <w:t xml:space="preserve">Islam and Christianity </w:t>
      </w:r>
      <w:r w:rsidR="003C3FE0" w:rsidRPr="00126067">
        <w:rPr>
          <w:rFonts w:ascii="Verdana" w:hAnsi="Verdana"/>
          <w:sz w:val="24"/>
          <w:szCs w:val="24"/>
        </w:rPr>
        <w:t>are both Abrahamic religions</w:t>
      </w:r>
      <w:r w:rsidRPr="00126067">
        <w:rPr>
          <w:rFonts w:ascii="Verdana" w:hAnsi="Verdana"/>
          <w:sz w:val="24"/>
          <w:szCs w:val="24"/>
        </w:rPr>
        <w:t xml:space="preserve"> and therefore have some overlapping opinions and ethical theories. However, some of their </w:t>
      </w:r>
      <w:r w:rsidR="00A650A9" w:rsidRPr="00126067">
        <w:rPr>
          <w:rFonts w:ascii="Verdana" w:hAnsi="Verdana"/>
          <w:sz w:val="24"/>
          <w:szCs w:val="24"/>
        </w:rPr>
        <w:t xml:space="preserve">views also differ. One of the key differences between Christianity and Islam is not that they hold opposing opinions on certain matters, but </w:t>
      </w:r>
      <w:r w:rsidR="000441F2" w:rsidRPr="00126067">
        <w:rPr>
          <w:rFonts w:ascii="Verdana" w:hAnsi="Verdana"/>
          <w:sz w:val="24"/>
          <w:szCs w:val="24"/>
        </w:rPr>
        <w:t>that oftentimes</w:t>
      </w:r>
      <w:r w:rsidR="00A650A9" w:rsidRPr="00126067">
        <w:rPr>
          <w:rFonts w:ascii="Verdana" w:hAnsi="Verdana"/>
          <w:sz w:val="24"/>
          <w:szCs w:val="24"/>
        </w:rPr>
        <w:t xml:space="preserve"> they prioritise their values differently.</w:t>
      </w:r>
      <w:r w:rsidR="000441F2" w:rsidRPr="00126067">
        <w:rPr>
          <w:rFonts w:ascii="Verdana" w:hAnsi="Verdana"/>
          <w:sz w:val="24"/>
          <w:szCs w:val="24"/>
        </w:rPr>
        <w:t xml:space="preserve"> </w:t>
      </w:r>
      <w:r w:rsidR="00482DD0">
        <w:rPr>
          <w:rFonts w:ascii="Verdana" w:hAnsi="Verdana"/>
          <w:sz w:val="24"/>
          <w:szCs w:val="24"/>
        </w:rPr>
        <w:t xml:space="preserve">For instance, </w:t>
      </w:r>
      <w:r w:rsidR="00482DD0" w:rsidRPr="00482DD0">
        <w:rPr>
          <w:rFonts w:ascii="Verdana" w:hAnsi="Verdana"/>
          <w:sz w:val="24"/>
          <w:szCs w:val="24"/>
        </w:rPr>
        <w:t>Christians place a great deal of importance on the sanctity of life from the moment of conception</w:t>
      </w:r>
      <w:r w:rsidR="00482DD0">
        <w:rPr>
          <w:rFonts w:ascii="Verdana" w:hAnsi="Verdana"/>
          <w:sz w:val="24"/>
          <w:szCs w:val="24"/>
        </w:rPr>
        <w:t xml:space="preserve">, which </w:t>
      </w:r>
      <w:r w:rsidR="00482DD0" w:rsidRPr="00482DD0">
        <w:rPr>
          <w:rFonts w:ascii="Verdana" w:hAnsi="Verdana"/>
          <w:sz w:val="24"/>
          <w:szCs w:val="24"/>
        </w:rPr>
        <w:t>might be linked to the narratives of the virgin birth</w:t>
      </w:r>
      <w:r w:rsidR="00482DD0">
        <w:rPr>
          <w:rFonts w:ascii="Verdana" w:hAnsi="Verdana"/>
          <w:sz w:val="24"/>
          <w:szCs w:val="24"/>
        </w:rPr>
        <w:t xml:space="preserve"> and </w:t>
      </w:r>
      <w:r w:rsidR="00482DD0" w:rsidRPr="00482DD0">
        <w:rPr>
          <w:rFonts w:ascii="Verdana" w:hAnsi="Verdana"/>
          <w:sz w:val="24"/>
          <w:szCs w:val="24"/>
        </w:rPr>
        <w:t xml:space="preserve">life </w:t>
      </w:r>
      <w:r w:rsidR="00482DD0">
        <w:rPr>
          <w:rFonts w:ascii="Verdana" w:hAnsi="Verdana"/>
          <w:sz w:val="24"/>
          <w:szCs w:val="24"/>
        </w:rPr>
        <w:t>being</w:t>
      </w:r>
      <w:r w:rsidR="00482DD0" w:rsidRPr="00482DD0">
        <w:rPr>
          <w:rFonts w:ascii="Verdana" w:hAnsi="Verdana"/>
          <w:sz w:val="24"/>
          <w:szCs w:val="24"/>
        </w:rPr>
        <w:t xml:space="preserve"> divinely created.</w:t>
      </w:r>
      <w:r w:rsidR="00482DD0">
        <w:rPr>
          <w:rFonts w:ascii="Verdana" w:hAnsi="Verdana"/>
          <w:sz w:val="24"/>
          <w:szCs w:val="24"/>
        </w:rPr>
        <w:t xml:space="preserve"> This is not such a strong theme in Islamic ethics, possibly due to Muslims not believing that Jesus is the son of God.</w:t>
      </w:r>
      <w:r w:rsidR="00482DD0">
        <w:rPr>
          <w:rFonts w:ascii="Verdana" w:hAnsi="Verdana"/>
          <w:sz w:val="24"/>
          <w:szCs w:val="24"/>
        </w:rPr>
        <w:br/>
      </w:r>
      <w:r w:rsidR="000441F2" w:rsidRPr="00126067">
        <w:rPr>
          <w:rFonts w:ascii="Verdana" w:hAnsi="Verdana"/>
          <w:sz w:val="24"/>
          <w:szCs w:val="24"/>
        </w:rPr>
        <w:t>In addition to this, hysterectomies are a relatively new medical development, the first hysterectomy was performed in 1843</w:t>
      </w:r>
      <w:r w:rsidR="000441F2" w:rsidRPr="00126067">
        <w:rPr>
          <w:rStyle w:val="FootnoteReference"/>
          <w:rFonts w:ascii="Verdana" w:hAnsi="Verdana"/>
          <w:sz w:val="24"/>
          <w:szCs w:val="24"/>
        </w:rPr>
        <w:footnoteReference w:id="1"/>
      </w:r>
      <w:r w:rsidR="000441F2" w:rsidRPr="00126067">
        <w:rPr>
          <w:rFonts w:ascii="Verdana" w:hAnsi="Verdana"/>
          <w:sz w:val="24"/>
          <w:szCs w:val="24"/>
        </w:rPr>
        <w:t xml:space="preserve">, which is less than two hundred years ago. This means that there is no direct mention of the procedure in religious scripture, which would have been written long before its invention. </w:t>
      </w:r>
      <w:r w:rsidR="000441F2" w:rsidRPr="00126067">
        <w:rPr>
          <w:rFonts w:ascii="Verdana" w:hAnsi="Verdana"/>
          <w:sz w:val="24"/>
          <w:szCs w:val="24"/>
        </w:rPr>
        <w:lastRenderedPageBreak/>
        <w:t>Due to this, people of faith would have to use reason and, to some extent, tradition to understand what their religion would advise on such a treatment.</w:t>
      </w:r>
      <w:r w:rsidR="0068651B" w:rsidRPr="00126067">
        <w:rPr>
          <w:rFonts w:ascii="Verdana" w:hAnsi="Verdana"/>
          <w:sz w:val="24"/>
          <w:szCs w:val="24"/>
        </w:rPr>
        <w:t xml:space="preserve"> Furthermore, </w:t>
      </w:r>
      <w:r w:rsidR="001D68CF" w:rsidRPr="00126067">
        <w:rPr>
          <w:rFonts w:ascii="Verdana" w:hAnsi="Verdana"/>
          <w:sz w:val="24"/>
          <w:szCs w:val="24"/>
        </w:rPr>
        <w:t>neither Muslims</w:t>
      </w:r>
      <w:r w:rsidR="006154F5" w:rsidRPr="00126067">
        <w:rPr>
          <w:rFonts w:ascii="Verdana" w:hAnsi="Verdana"/>
          <w:sz w:val="24"/>
          <w:szCs w:val="24"/>
        </w:rPr>
        <w:t xml:space="preserve"> </w:t>
      </w:r>
      <w:r w:rsidR="001D68CF" w:rsidRPr="00126067">
        <w:rPr>
          <w:rFonts w:ascii="Verdana" w:hAnsi="Verdana"/>
          <w:sz w:val="24"/>
          <w:szCs w:val="24"/>
        </w:rPr>
        <w:t>nor</w:t>
      </w:r>
      <w:r w:rsidR="006154F5" w:rsidRPr="00126067">
        <w:rPr>
          <w:rFonts w:ascii="Verdana" w:hAnsi="Verdana"/>
          <w:sz w:val="24"/>
          <w:szCs w:val="24"/>
        </w:rPr>
        <w:t xml:space="preserve"> </w:t>
      </w:r>
      <w:r w:rsidR="00186058" w:rsidRPr="00126067">
        <w:rPr>
          <w:rFonts w:ascii="Verdana" w:hAnsi="Verdana"/>
          <w:sz w:val="24"/>
          <w:szCs w:val="24"/>
        </w:rPr>
        <w:t>Christian</w:t>
      </w:r>
      <w:r w:rsidR="001D68CF" w:rsidRPr="00126067">
        <w:rPr>
          <w:rFonts w:ascii="Verdana" w:hAnsi="Verdana"/>
          <w:sz w:val="24"/>
          <w:szCs w:val="24"/>
        </w:rPr>
        <w:t>s</w:t>
      </w:r>
      <w:r w:rsidR="00186058" w:rsidRPr="00126067">
        <w:rPr>
          <w:rFonts w:ascii="Verdana" w:hAnsi="Verdana"/>
          <w:sz w:val="24"/>
          <w:szCs w:val="24"/>
        </w:rPr>
        <w:t xml:space="preserve"> should be viewed as homogenous </w:t>
      </w:r>
      <w:r w:rsidR="006154F5" w:rsidRPr="00126067">
        <w:rPr>
          <w:rFonts w:ascii="Verdana" w:hAnsi="Verdana"/>
          <w:sz w:val="24"/>
          <w:szCs w:val="24"/>
        </w:rPr>
        <w:t xml:space="preserve">groups, as there are </w:t>
      </w:r>
      <w:r w:rsidR="00186058" w:rsidRPr="00126067">
        <w:rPr>
          <w:rFonts w:ascii="Verdana" w:hAnsi="Verdana"/>
          <w:sz w:val="24"/>
          <w:szCs w:val="24"/>
        </w:rPr>
        <w:t xml:space="preserve">different denominations </w:t>
      </w:r>
      <w:r w:rsidR="001D68CF" w:rsidRPr="00126067">
        <w:rPr>
          <w:rFonts w:ascii="Verdana" w:hAnsi="Verdana"/>
          <w:sz w:val="24"/>
          <w:szCs w:val="24"/>
        </w:rPr>
        <w:t>within the religions that hold</w:t>
      </w:r>
      <w:r w:rsidR="00186058" w:rsidRPr="00126067">
        <w:rPr>
          <w:rFonts w:ascii="Verdana" w:hAnsi="Verdana"/>
          <w:sz w:val="24"/>
          <w:szCs w:val="24"/>
        </w:rPr>
        <w:t xml:space="preserve"> differ</w:t>
      </w:r>
      <w:r w:rsidR="001D68CF" w:rsidRPr="00126067">
        <w:rPr>
          <w:rFonts w:ascii="Verdana" w:hAnsi="Verdana"/>
          <w:sz w:val="24"/>
          <w:szCs w:val="24"/>
        </w:rPr>
        <w:t>ing</w:t>
      </w:r>
      <w:r w:rsidR="00186058" w:rsidRPr="00126067">
        <w:rPr>
          <w:rFonts w:ascii="Verdana" w:hAnsi="Verdana"/>
          <w:sz w:val="24"/>
          <w:szCs w:val="24"/>
        </w:rPr>
        <w:t xml:space="preserve"> views</w:t>
      </w:r>
      <w:r w:rsidR="00301CDC">
        <w:rPr>
          <w:rFonts w:ascii="Verdana" w:hAnsi="Verdana"/>
          <w:sz w:val="24"/>
          <w:szCs w:val="24"/>
        </w:rPr>
        <w:t>. Furthermore, m</w:t>
      </w:r>
      <w:r w:rsidR="00301CDC" w:rsidRPr="00301CDC">
        <w:rPr>
          <w:rStyle w:val="cf01"/>
          <w:rFonts w:asciiTheme="majorHAnsi" w:hAnsiTheme="majorHAnsi"/>
          <w:sz w:val="24"/>
          <w:szCs w:val="24"/>
        </w:rPr>
        <w:t>ost democracies have a separation of religion and state, but religious values often inform and are part of the values governing systems of justice</w:t>
      </w:r>
      <w:r w:rsidR="00301CDC">
        <w:rPr>
          <w:rStyle w:val="cf01"/>
          <w:rFonts w:asciiTheme="majorHAnsi" w:hAnsiTheme="majorHAnsi"/>
          <w:sz w:val="24"/>
          <w:szCs w:val="24"/>
        </w:rPr>
        <w:t xml:space="preserve"> </w:t>
      </w:r>
      <w:r w:rsidR="00A650A9" w:rsidRPr="00301CDC">
        <w:rPr>
          <w:rFonts w:asciiTheme="majorHAnsi" w:hAnsiTheme="majorHAnsi"/>
          <w:sz w:val="24"/>
          <w:szCs w:val="24"/>
        </w:rPr>
        <w:t>– for</w:t>
      </w:r>
      <w:r w:rsidR="00A650A9" w:rsidRPr="00126067">
        <w:rPr>
          <w:rFonts w:ascii="Verdana" w:hAnsi="Verdana"/>
          <w:sz w:val="24"/>
          <w:szCs w:val="24"/>
        </w:rPr>
        <w:t xml:space="preserve"> example, while the United Kingdom and the United States of America are both predominantly Christian, the United States of America has recently outlawed abortion</w:t>
      </w:r>
      <w:r w:rsidR="001D68CF" w:rsidRPr="00126067">
        <w:rPr>
          <w:rFonts w:ascii="Verdana" w:hAnsi="Verdana"/>
          <w:sz w:val="24"/>
          <w:szCs w:val="24"/>
        </w:rPr>
        <w:t xml:space="preserve"> in some states</w:t>
      </w:r>
      <w:r w:rsidR="00A650A9" w:rsidRPr="00126067">
        <w:rPr>
          <w:rFonts w:ascii="Verdana" w:hAnsi="Verdana"/>
          <w:sz w:val="24"/>
          <w:szCs w:val="24"/>
        </w:rPr>
        <w:t>, whereas abortion remains legal in the United Kingdom.</w:t>
      </w:r>
      <w:r w:rsidR="0068651B" w:rsidRPr="00126067">
        <w:rPr>
          <w:rFonts w:ascii="Verdana" w:hAnsi="Verdana"/>
          <w:sz w:val="24"/>
          <w:szCs w:val="24"/>
        </w:rPr>
        <w:t xml:space="preserve"> </w:t>
      </w:r>
      <w:r w:rsidR="000441F2" w:rsidRPr="00126067">
        <w:rPr>
          <w:rFonts w:ascii="Verdana" w:hAnsi="Verdana"/>
          <w:sz w:val="24"/>
          <w:szCs w:val="24"/>
        </w:rPr>
        <w:t>There may also be gender biases</w:t>
      </w:r>
      <w:r w:rsidR="001D68CF" w:rsidRPr="00126067">
        <w:rPr>
          <w:rFonts w:ascii="Verdana" w:hAnsi="Verdana"/>
          <w:sz w:val="24"/>
          <w:szCs w:val="24"/>
        </w:rPr>
        <w:t>, m</w:t>
      </w:r>
      <w:r w:rsidR="000441F2" w:rsidRPr="00126067">
        <w:rPr>
          <w:rFonts w:ascii="Verdana" w:hAnsi="Verdana"/>
          <w:sz w:val="24"/>
          <w:szCs w:val="24"/>
        </w:rPr>
        <w:t>any prominent religious figures in both Christianity and Islam are cisgender men, which leaves them little understanding of the female body, and so women who desire a hysterectomy may be shamed out of the procedure after seeking advice from religious authorities.</w:t>
      </w:r>
    </w:p>
    <w:p w14:paraId="5044D761" w14:textId="3EB487CD" w:rsidR="00FD2242" w:rsidRDefault="001D68CF" w:rsidP="004920EA">
      <w:pPr>
        <w:spacing w:line="360" w:lineRule="auto"/>
        <w:ind w:firstLine="360"/>
        <w:rPr>
          <w:rFonts w:ascii="Verdana" w:hAnsi="Verdana"/>
          <w:sz w:val="24"/>
          <w:szCs w:val="24"/>
        </w:rPr>
      </w:pPr>
      <w:r w:rsidRPr="00126067">
        <w:rPr>
          <w:rFonts w:ascii="Verdana" w:hAnsi="Verdana"/>
          <w:sz w:val="24"/>
          <w:szCs w:val="24"/>
        </w:rPr>
        <w:t xml:space="preserve">Hysterectomies present ethical problems for people of faith, </w:t>
      </w:r>
      <w:r w:rsidR="00301CDC" w:rsidRPr="00301CDC">
        <w:rPr>
          <w:rFonts w:ascii="Verdana" w:hAnsi="Verdana"/>
          <w:sz w:val="24"/>
          <w:szCs w:val="24"/>
        </w:rPr>
        <w:t xml:space="preserve">where religious ethics on </w:t>
      </w:r>
      <w:r w:rsidR="004920EA">
        <w:rPr>
          <w:rFonts w:ascii="Verdana" w:hAnsi="Verdana"/>
          <w:sz w:val="24"/>
          <w:szCs w:val="24"/>
        </w:rPr>
        <w:t xml:space="preserve">contraception </w:t>
      </w:r>
      <w:r w:rsidR="00301CDC" w:rsidRPr="00301CDC">
        <w:rPr>
          <w:rFonts w:ascii="Verdana" w:hAnsi="Verdana"/>
          <w:sz w:val="24"/>
          <w:szCs w:val="24"/>
        </w:rPr>
        <w:t>come into conflict with ethics concerning healthcare and preserving life.</w:t>
      </w:r>
      <w:r w:rsidR="00301CDC">
        <w:rPr>
          <w:rFonts w:ascii="Verdana" w:hAnsi="Verdana"/>
          <w:sz w:val="24"/>
          <w:szCs w:val="24"/>
        </w:rPr>
        <w:t xml:space="preserve"> </w:t>
      </w:r>
      <w:r w:rsidRPr="00126067">
        <w:rPr>
          <w:rFonts w:ascii="Verdana" w:hAnsi="Verdana"/>
          <w:sz w:val="24"/>
          <w:szCs w:val="24"/>
        </w:rPr>
        <w:t>While there are some differences in the Christian approach to hysterectomy, versus the Islamic approach to hysterectomy, the two religions find some degree of common ground in particular cases of hysterectomy, as they share certain values, such as the sanctity of life.</w:t>
      </w:r>
    </w:p>
    <w:p w14:paraId="2F2FC303" w14:textId="7C5652ED" w:rsidR="00FD2242" w:rsidRDefault="00D20A5D" w:rsidP="004920EA">
      <w:pPr>
        <w:spacing w:line="360" w:lineRule="auto"/>
        <w:ind w:firstLine="360"/>
        <w:rPr>
          <w:rFonts w:ascii="Verdana" w:hAnsi="Verdana"/>
          <w:sz w:val="24"/>
          <w:szCs w:val="24"/>
        </w:rPr>
      </w:pPr>
      <w:r w:rsidRPr="005E20D2">
        <w:rPr>
          <w:rFonts w:ascii="Verdana" w:hAnsi="Verdana"/>
          <w:sz w:val="24"/>
          <w:szCs w:val="24"/>
        </w:rPr>
        <w:t>A Hysterectomy</w:t>
      </w:r>
      <w:r w:rsidR="003E5033" w:rsidRPr="005E20D2">
        <w:rPr>
          <w:rFonts w:ascii="Verdana" w:hAnsi="Verdana"/>
          <w:sz w:val="24"/>
          <w:szCs w:val="24"/>
        </w:rPr>
        <w:t xml:space="preserve"> </w:t>
      </w:r>
      <w:r w:rsidRPr="005E20D2">
        <w:rPr>
          <w:rFonts w:ascii="Verdana" w:hAnsi="Verdana"/>
          <w:sz w:val="24"/>
          <w:szCs w:val="24"/>
        </w:rPr>
        <w:t>is a medical procedure that involve</w:t>
      </w:r>
      <w:r w:rsidR="00271DBD" w:rsidRPr="005E20D2">
        <w:rPr>
          <w:rFonts w:ascii="Verdana" w:hAnsi="Verdana"/>
          <w:sz w:val="24"/>
          <w:szCs w:val="24"/>
        </w:rPr>
        <w:t>s the removal of a person’s uterus.</w:t>
      </w:r>
      <w:r w:rsidRPr="005E20D2">
        <w:rPr>
          <w:rFonts w:ascii="Verdana" w:hAnsi="Verdana"/>
          <w:sz w:val="24"/>
          <w:szCs w:val="24"/>
        </w:rPr>
        <w:t xml:space="preserve"> It can be either partial or </w:t>
      </w:r>
      <w:r w:rsidR="00271DBD" w:rsidRPr="005E20D2">
        <w:rPr>
          <w:rFonts w:ascii="Verdana" w:hAnsi="Verdana"/>
          <w:sz w:val="24"/>
          <w:szCs w:val="24"/>
        </w:rPr>
        <w:t>total</w:t>
      </w:r>
      <w:r w:rsidRPr="005E20D2">
        <w:rPr>
          <w:rFonts w:ascii="Verdana" w:hAnsi="Verdana"/>
          <w:sz w:val="24"/>
          <w:szCs w:val="24"/>
        </w:rPr>
        <w:t xml:space="preserve">, depending on the circumstances of </w:t>
      </w:r>
      <w:r w:rsidR="00271DBD" w:rsidRPr="005E20D2">
        <w:rPr>
          <w:rFonts w:ascii="Verdana" w:hAnsi="Verdana"/>
          <w:sz w:val="24"/>
          <w:szCs w:val="24"/>
        </w:rPr>
        <w:t>the patient</w:t>
      </w:r>
      <w:r w:rsidRPr="005E20D2">
        <w:rPr>
          <w:rFonts w:ascii="Verdana" w:hAnsi="Verdana"/>
          <w:sz w:val="24"/>
          <w:szCs w:val="24"/>
        </w:rPr>
        <w:t>.</w:t>
      </w:r>
      <w:r w:rsidR="00271DBD" w:rsidRPr="005E20D2">
        <w:rPr>
          <w:rFonts w:ascii="Verdana" w:hAnsi="Verdana"/>
          <w:sz w:val="24"/>
          <w:szCs w:val="24"/>
        </w:rPr>
        <w:t xml:space="preserve"> </w:t>
      </w:r>
      <w:r w:rsidR="00271DBD" w:rsidRPr="00FD2242">
        <w:rPr>
          <w:rFonts w:ascii="Verdana" w:hAnsi="Verdana"/>
          <w:sz w:val="24"/>
          <w:szCs w:val="24"/>
        </w:rPr>
        <w:t xml:space="preserve">A total hysterectomy, which is also known as a simple hysterectomy or </w:t>
      </w:r>
      <w:r w:rsidR="001D68CF" w:rsidRPr="00FD2242">
        <w:rPr>
          <w:rFonts w:ascii="Verdana" w:hAnsi="Verdana"/>
          <w:sz w:val="24"/>
          <w:szCs w:val="24"/>
        </w:rPr>
        <w:t xml:space="preserve">a </w:t>
      </w:r>
      <w:r w:rsidR="00271DBD" w:rsidRPr="00FD2242">
        <w:rPr>
          <w:rFonts w:ascii="Verdana" w:hAnsi="Verdana"/>
          <w:sz w:val="24"/>
          <w:szCs w:val="24"/>
        </w:rPr>
        <w:t>complete hysterectomy, involves the removal of the uterus and the cervix. In addition to this ovaries and fallopian tubes may also be removed.</w:t>
      </w:r>
      <w:r w:rsidR="00271DBD" w:rsidRPr="00126067">
        <w:rPr>
          <w:rStyle w:val="FootnoteReference"/>
          <w:rFonts w:ascii="Verdana" w:hAnsi="Verdana"/>
          <w:sz w:val="24"/>
          <w:szCs w:val="24"/>
        </w:rPr>
        <w:footnoteReference w:id="2"/>
      </w:r>
      <w:r w:rsidR="00271DBD" w:rsidRPr="00FD2242">
        <w:rPr>
          <w:rFonts w:ascii="Verdana" w:hAnsi="Verdana"/>
          <w:sz w:val="24"/>
          <w:szCs w:val="24"/>
        </w:rPr>
        <w:t xml:space="preserve"> A partial hysterectomy on the other hand only removes the uterus and leaves the cervix intact.</w:t>
      </w:r>
      <w:r w:rsidR="00271DBD" w:rsidRPr="00126067">
        <w:rPr>
          <w:rStyle w:val="FootnoteReference"/>
          <w:rFonts w:ascii="Verdana" w:hAnsi="Verdana"/>
          <w:sz w:val="24"/>
          <w:szCs w:val="24"/>
        </w:rPr>
        <w:footnoteReference w:id="3"/>
      </w:r>
      <w:r w:rsidR="00271DBD" w:rsidRPr="00FD2242">
        <w:rPr>
          <w:rFonts w:ascii="Verdana" w:hAnsi="Verdana"/>
          <w:sz w:val="24"/>
          <w:szCs w:val="24"/>
        </w:rPr>
        <w:t xml:space="preserve"> Both surgeries would render the patient completely unable to get pregnant or carry children</w:t>
      </w:r>
      <w:r w:rsidR="001D68CF" w:rsidRPr="00FD2242">
        <w:rPr>
          <w:rFonts w:ascii="Verdana" w:hAnsi="Verdana"/>
          <w:sz w:val="24"/>
          <w:szCs w:val="24"/>
        </w:rPr>
        <w:t>, therefore d</w:t>
      </w:r>
      <w:r w:rsidRPr="00FD2242">
        <w:rPr>
          <w:rFonts w:ascii="Verdana" w:hAnsi="Verdana"/>
          <w:sz w:val="24"/>
          <w:szCs w:val="24"/>
        </w:rPr>
        <w:t xml:space="preserve">octors can be </w:t>
      </w:r>
      <w:r w:rsidRPr="00FD2242">
        <w:rPr>
          <w:rFonts w:ascii="Verdana" w:hAnsi="Verdana"/>
          <w:sz w:val="24"/>
          <w:szCs w:val="24"/>
        </w:rPr>
        <w:lastRenderedPageBreak/>
        <w:t xml:space="preserve">reluctant to perform a hysterectomy because of the life changing implications </w:t>
      </w:r>
      <w:r w:rsidR="001D68CF" w:rsidRPr="00FD2242">
        <w:rPr>
          <w:rFonts w:ascii="Verdana" w:hAnsi="Verdana"/>
          <w:sz w:val="24"/>
          <w:szCs w:val="24"/>
        </w:rPr>
        <w:t>for</w:t>
      </w:r>
      <w:r w:rsidRPr="00FD2242">
        <w:rPr>
          <w:rFonts w:ascii="Verdana" w:hAnsi="Verdana"/>
          <w:sz w:val="24"/>
          <w:szCs w:val="24"/>
        </w:rPr>
        <w:t xml:space="preserve"> fertility</w:t>
      </w:r>
      <w:r w:rsidR="001D68CF" w:rsidRPr="00FD2242">
        <w:rPr>
          <w:rFonts w:ascii="Verdana" w:hAnsi="Verdana"/>
          <w:sz w:val="24"/>
          <w:szCs w:val="24"/>
        </w:rPr>
        <w:t xml:space="preserve">. This is the case </w:t>
      </w:r>
      <w:r w:rsidRPr="00FD2242">
        <w:rPr>
          <w:rFonts w:ascii="Verdana" w:hAnsi="Verdana"/>
          <w:sz w:val="24"/>
          <w:szCs w:val="24"/>
        </w:rPr>
        <w:t>especially if the patient is young</w:t>
      </w:r>
      <w:r w:rsidR="00271DBD" w:rsidRPr="00FD2242">
        <w:rPr>
          <w:rFonts w:ascii="Verdana" w:hAnsi="Verdana"/>
          <w:sz w:val="24"/>
          <w:szCs w:val="24"/>
        </w:rPr>
        <w:t>, as society views procreation as being very important</w:t>
      </w:r>
      <w:r w:rsidRPr="00FD2242">
        <w:rPr>
          <w:rFonts w:ascii="Verdana" w:hAnsi="Verdana"/>
          <w:sz w:val="24"/>
          <w:szCs w:val="24"/>
        </w:rPr>
        <w:t>.</w:t>
      </w:r>
      <w:r w:rsidR="00177DA2">
        <w:rPr>
          <w:rFonts w:ascii="Verdana" w:hAnsi="Verdana"/>
          <w:sz w:val="24"/>
          <w:szCs w:val="24"/>
        </w:rPr>
        <w:t xml:space="preserve"> In most cases, a hysterectomy is considered to be a choice, rather than a medically necessary procedure</w:t>
      </w:r>
      <w:r w:rsidR="00177DA2">
        <w:rPr>
          <w:rStyle w:val="FootnoteReference"/>
          <w:rFonts w:ascii="Verdana" w:hAnsi="Verdana"/>
          <w:sz w:val="24"/>
          <w:szCs w:val="24"/>
        </w:rPr>
        <w:footnoteReference w:id="4"/>
      </w:r>
      <w:r w:rsidR="00177DA2">
        <w:rPr>
          <w:rFonts w:ascii="Verdana" w:hAnsi="Verdana"/>
          <w:sz w:val="24"/>
          <w:szCs w:val="24"/>
        </w:rPr>
        <w:t xml:space="preserve">, which may imply that some women do undergo this surgery as a form of contraception. However, usually patients will undergo a hysterectomy </w:t>
      </w:r>
      <w:r w:rsidR="00295A40">
        <w:rPr>
          <w:rFonts w:ascii="Verdana" w:hAnsi="Verdana"/>
          <w:sz w:val="24"/>
          <w:szCs w:val="24"/>
        </w:rPr>
        <w:t>to</w:t>
      </w:r>
      <w:r w:rsidR="00177DA2">
        <w:rPr>
          <w:rFonts w:ascii="Verdana" w:hAnsi="Verdana"/>
          <w:sz w:val="24"/>
          <w:szCs w:val="24"/>
        </w:rPr>
        <w:t xml:space="preserve"> improve their quality of life, for example, if they suffer with endometriosis</w:t>
      </w:r>
      <w:r w:rsidR="00295A40">
        <w:rPr>
          <w:rFonts w:ascii="Verdana" w:hAnsi="Verdana"/>
          <w:sz w:val="24"/>
          <w:szCs w:val="24"/>
        </w:rPr>
        <w:t xml:space="preserve"> and experience chronic pain. There are other treatments that can be taken for this condition, such as a laparoscopy, a </w:t>
      </w:r>
      <w:r w:rsidR="00295A40" w:rsidRPr="00295A40">
        <w:rPr>
          <w:rFonts w:ascii="Verdana" w:hAnsi="Verdana"/>
          <w:sz w:val="24"/>
          <w:szCs w:val="24"/>
        </w:rPr>
        <w:t>laparotomy</w:t>
      </w:r>
      <w:r w:rsidR="00295A40">
        <w:rPr>
          <w:rFonts w:ascii="Verdana" w:hAnsi="Verdana"/>
          <w:sz w:val="24"/>
          <w:szCs w:val="24"/>
        </w:rPr>
        <w:t>, or even less invasive procedures such as an oral contraceptive</w:t>
      </w:r>
      <w:r w:rsidR="00295A40">
        <w:rPr>
          <w:rStyle w:val="FootnoteReference"/>
          <w:rFonts w:ascii="Verdana" w:hAnsi="Verdana"/>
          <w:sz w:val="24"/>
          <w:szCs w:val="24"/>
        </w:rPr>
        <w:footnoteReference w:id="5"/>
      </w:r>
      <w:r w:rsidR="00295A40" w:rsidRPr="00295A40">
        <w:rPr>
          <w:rFonts w:ascii="Verdana" w:hAnsi="Verdana"/>
          <w:sz w:val="24"/>
          <w:szCs w:val="24"/>
        </w:rPr>
        <w:t>.</w:t>
      </w:r>
      <w:r w:rsidR="00295A40">
        <w:rPr>
          <w:rFonts w:ascii="Verdana" w:hAnsi="Verdana"/>
          <w:sz w:val="24"/>
          <w:szCs w:val="24"/>
        </w:rPr>
        <w:t xml:space="preserve"> A hysterectomy is still recommended as a last resort and is not guaranteed to cure a patient of their endometriosis</w:t>
      </w:r>
      <w:r w:rsidR="00295A40">
        <w:rPr>
          <w:rStyle w:val="FootnoteReference"/>
          <w:rFonts w:ascii="Verdana" w:hAnsi="Verdana"/>
          <w:sz w:val="24"/>
          <w:szCs w:val="24"/>
        </w:rPr>
        <w:footnoteReference w:id="6"/>
      </w:r>
      <w:r w:rsidR="00295A40">
        <w:rPr>
          <w:rFonts w:ascii="Verdana" w:hAnsi="Verdana"/>
          <w:sz w:val="24"/>
          <w:szCs w:val="24"/>
        </w:rPr>
        <w:t>.</w:t>
      </w:r>
    </w:p>
    <w:p w14:paraId="35EAB7C0" w14:textId="1352AECC" w:rsidR="00FD2242" w:rsidRDefault="001D68CF" w:rsidP="004920EA">
      <w:pPr>
        <w:spacing w:line="360" w:lineRule="auto"/>
        <w:ind w:firstLine="360"/>
        <w:rPr>
          <w:rFonts w:ascii="Verdana" w:hAnsi="Verdana"/>
          <w:sz w:val="24"/>
          <w:szCs w:val="24"/>
        </w:rPr>
      </w:pPr>
      <w:bookmarkStart w:id="1" w:name="_Hlk127780082"/>
      <w:r w:rsidRPr="00295A40">
        <w:rPr>
          <w:rFonts w:ascii="Verdana" w:hAnsi="Verdana"/>
          <w:sz w:val="24"/>
          <w:szCs w:val="24"/>
        </w:rPr>
        <w:t>M</w:t>
      </w:r>
      <w:r w:rsidR="0068651B" w:rsidRPr="00295A40">
        <w:rPr>
          <w:rFonts w:ascii="Verdana" w:hAnsi="Verdana"/>
          <w:sz w:val="24"/>
          <w:szCs w:val="24"/>
        </w:rPr>
        <w:t xml:space="preserve">ost modern forms of </w:t>
      </w:r>
      <w:r w:rsidR="004775F0" w:rsidRPr="00295A40">
        <w:rPr>
          <w:rFonts w:ascii="Verdana" w:hAnsi="Verdana"/>
          <w:sz w:val="24"/>
          <w:szCs w:val="24"/>
        </w:rPr>
        <w:t>contraception</w:t>
      </w:r>
      <w:r w:rsidR="0068651B" w:rsidRPr="00295A40">
        <w:rPr>
          <w:rFonts w:ascii="Verdana" w:hAnsi="Verdana"/>
          <w:sz w:val="24"/>
          <w:szCs w:val="24"/>
        </w:rPr>
        <w:t xml:space="preserve"> are relatively recent </w:t>
      </w:r>
      <w:r w:rsidR="004775F0" w:rsidRPr="00295A40">
        <w:rPr>
          <w:rFonts w:ascii="Verdana" w:hAnsi="Verdana"/>
          <w:sz w:val="24"/>
          <w:szCs w:val="24"/>
        </w:rPr>
        <w:t>development</w:t>
      </w:r>
      <w:r w:rsidR="0068651B" w:rsidRPr="00295A40">
        <w:rPr>
          <w:rFonts w:ascii="Verdana" w:hAnsi="Verdana"/>
          <w:sz w:val="24"/>
          <w:szCs w:val="24"/>
        </w:rPr>
        <w:t>s, including</w:t>
      </w:r>
      <w:r w:rsidR="004775F0" w:rsidRPr="00295A40">
        <w:rPr>
          <w:rFonts w:ascii="Verdana" w:hAnsi="Verdana"/>
          <w:sz w:val="24"/>
          <w:szCs w:val="24"/>
        </w:rPr>
        <w:t xml:space="preserve"> hysterectom</w:t>
      </w:r>
      <w:r w:rsidR="0068651B" w:rsidRPr="00295A40">
        <w:rPr>
          <w:rFonts w:ascii="Verdana" w:hAnsi="Verdana"/>
          <w:sz w:val="24"/>
          <w:szCs w:val="24"/>
        </w:rPr>
        <w:t>ies which have existed for less than two centuries</w:t>
      </w:r>
      <w:r w:rsidR="0068651B" w:rsidRPr="00295A40">
        <w:rPr>
          <w:rStyle w:val="FootnoteReference"/>
          <w:rFonts w:ascii="Verdana" w:hAnsi="Verdana"/>
          <w:sz w:val="24"/>
          <w:szCs w:val="24"/>
        </w:rPr>
        <w:footnoteReference w:id="7"/>
      </w:r>
      <w:r w:rsidRPr="00295A40">
        <w:rPr>
          <w:rFonts w:ascii="Verdana" w:hAnsi="Verdana"/>
          <w:sz w:val="24"/>
          <w:szCs w:val="24"/>
        </w:rPr>
        <w:t>. Consequently,</w:t>
      </w:r>
      <w:r w:rsidR="004775F0" w:rsidRPr="00295A40">
        <w:rPr>
          <w:rFonts w:ascii="Verdana" w:hAnsi="Verdana"/>
          <w:sz w:val="24"/>
          <w:szCs w:val="24"/>
        </w:rPr>
        <w:t xml:space="preserve"> it is difficult for people of faith to find conclusive answers in scripture to help them navigate the ethical questions that it might pose. A hysterectomy was not possible or even imagined at the time the Bible or the Qur’an were written.</w:t>
      </w:r>
      <w:r w:rsidR="006B0101" w:rsidRPr="00FD2242">
        <w:rPr>
          <w:rFonts w:ascii="Verdana" w:hAnsi="Verdana"/>
          <w:b/>
          <w:bCs/>
          <w:sz w:val="24"/>
          <w:szCs w:val="24"/>
        </w:rPr>
        <w:t xml:space="preserve"> </w:t>
      </w:r>
      <w:bookmarkEnd w:id="1"/>
      <w:r w:rsidRPr="00FD2242">
        <w:rPr>
          <w:rFonts w:ascii="Verdana" w:hAnsi="Verdana"/>
          <w:sz w:val="24"/>
          <w:szCs w:val="24"/>
        </w:rPr>
        <w:t>M</w:t>
      </w:r>
      <w:r w:rsidR="006B0101" w:rsidRPr="00FD2242">
        <w:rPr>
          <w:rFonts w:ascii="Verdana" w:hAnsi="Verdana"/>
          <w:sz w:val="24"/>
          <w:szCs w:val="24"/>
        </w:rPr>
        <w:t xml:space="preserve">any people of faith </w:t>
      </w:r>
      <w:r w:rsidRPr="00FD2242">
        <w:rPr>
          <w:rFonts w:ascii="Verdana" w:hAnsi="Verdana"/>
          <w:sz w:val="24"/>
          <w:szCs w:val="24"/>
        </w:rPr>
        <w:t xml:space="preserve">therefore </w:t>
      </w:r>
      <w:r w:rsidR="006B0101" w:rsidRPr="00FD2242">
        <w:rPr>
          <w:rFonts w:ascii="Verdana" w:hAnsi="Verdana"/>
          <w:sz w:val="24"/>
          <w:szCs w:val="24"/>
        </w:rPr>
        <w:t xml:space="preserve">must use reasoning </w:t>
      </w:r>
      <w:r w:rsidR="00301CDC" w:rsidRPr="00FD2242">
        <w:rPr>
          <w:rFonts w:ascii="Verdana" w:hAnsi="Verdana"/>
          <w:sz w:val="24"/>
          <w:szCs w:val="24"/>
        </w:rPr>
        <w:t>to interpret</w:t>
      </w:r>
      <w:r w:rsidR="006B0101" w:rsidRPr="00FD2242">
        <w:rPr>
          <w:rFonts w:ascii="Verdana" w:hAnsi="Verdana"/>
          <w:sz w:val="24"/>
          <w:szCs w:val="24"/>
        </w:rPr>
        <w:t xml:space="preserve"> scripture to figure out what their religion’s ethical position is on the topic.</w:t>
      </w:r>
      <w:r w:rsidR="00BC1742" w:rsidRPr="00FD2242">
        <w:rPr>
          <w:rFonts w:ascii="Verdana" w:hAnsi="Verdana"/>
          <w:sz w:val="24"/>
          <w:szCs w:val="24"/>
        </w:rPr>
        <w:t xml:space="preserve"> By reading scripture on similar topics, for example, the importance of family and lineage, people of faith </w:t>
      </w:r>
      <w:r w:rsidR="00562869" w:rsidRPr="00FD2242">
        <w:rPr>
          <w:rFonts w:ascii="Verdana" w:hAnsi="Verdana"/>
          <w:sz w:val="24"/>
          <w:szCs w:val="24"/>
        </w:rPr>
        <w:t>can</w:t>
      </w:r>
      <w:r w:rsidR="00BC1742" w:rsidRPr="00FD2242">
        <w:rPr>
          <w:rFonts w:ascii="Verdana" w:hAnsi="Verdana"/>
          <w:sz w:val="24"/>
          <w:szCs w:val="24"/>
        </w:rPr>
        <w:t xml:space="preserve"> </w:t>
      </w:r>
      <w:r w:rsidR="00562869" w:rsidRPr="00FD2242">
        <w:rPr>
          <w:rFonts w:ascii="Verdana" w:hAnsi="Verdana"/>
          <w:sz w:val="24"/>
          <w:szCs w:val="24"/>
        </w:rPr>
        <w:t>infer</w:t>
      </w:r>
      <w:r w:rsidR="00BC1742" w:rsidRPr="00FD2242">
        <w:rPr>
          <w:rFonts w:ascii="Verdana" w:hAnsi="Verdana"/>
          <w:sz w:val="24"/>
          <w:szCs w:val="24"/>
        </w:rPr>
        <w:t xml:space="preserve"> religious </w:t>
      </w:r>
      <w:r w:rsidR="00813DD5" w:rsidRPr="00FD2242">
        <w:rPr>
          <w:rFonts w:ascii="Verdana" w:hAnsi="Verdana"/>
          <w:sz w:val="24"/>
          <w:szCs w:val="24"/>
        </w:rPr>
        <w:t>ethical positions</w:t>
      </w:r>
      <w:r w:rsidR="00BC1742" w:rsidRPr="00FD2242">
        <w:rPr>
          <w:rFonts w:ascii="Verdana" w:hAnsi="Verdana"/>
          <w:sz w:val="24"/>
          <w:szCs w:val="24"/>
        </w:rPr>
        <w:t xml:space="preserve"> on more modern topics, such as the use of contraception.</w:t>
      </w:r>
      <w:r w:rsidR="00813DD5" w:rsidRPr="00FD2242">
        <w:rPr>
          <w:rFonts w:ascii="Verdana" w:hAnsi="Verdana"/>
          <w:sz w:val="24"/>
          <w:szCs w:val="24"/>
        </w:rPr>
        <w:t xml:space="preserve"> </w:t>
      </w:r>
      <w:r w:rsidR="005C4105">
        <w:rPr>
          <w:rFonts w:ascii="Verdana" w:hAnsi="Verdana"/>
          <w:sz w:val="24"/>
          <w:szCs w:val="24"/>
        </w:rPr>
        <w:t xml:space="preserve">However, due to the fact that there is no definitive solution to the problem of using contraception, different people who follow the same religion may have opposing opinions. </w:t>
      </w:r>
      <w:r w:rsidR="00813DD5" w:rsidRPr="00FD2242">
        <w:rPr>
          <w:rFonts w:ascii="Verdana" w:hAnsi="Verdana"/>
          <w:sz w:val="24"/>
          <w:szCs w:val="24"/>
        </w:rPr>
        <w:t xml:space="preserve">Tradition is another source of religious teachings, to which reason can also be applied. When contraception, and hysterectomies in particular, become a less recent development, then it is likely there will be tradition that can be </w:t>
      </w:r>
      <w:r w:rsidR="005C4105">
        <w:rPr>
          <w:rFonts w:ascii="Verdana" w:hAnsi="Verdana"/>
          <w:sz w:val="24"/>
          <w:szCs w:val="24"/>
        </w:rPr>
        <w:t>considered</w:t>
      </w:r>
      <w:r w:rsidR="00813DD5" w:rsidRPr="00FD2242">
        <w:rPr>
          <w:rFonts w:ascii="Verdana" w:hAnsi="Verdana"/>
          <w:sz w:val="24"/>
          <w:szCs w:val="24"/>
        </w:rPr>
        <w:t>.</w:t>
      </w:r>
      <w:r w:rsidR="005C4105">
        <w:rPr>
          <w:rFonts w:ascii="Verdana" w:hAnsi="Verdana"/>
          <w:sz w:val="24"/>
          <w:szCs w:val="24"/>
        </w:rPr>
        <w:t xml:space="preserve"> By </w:t>
      </w:r>
      <w:r w:rsidR="005C4105">
        <w:rPr>
          <w:rFonts w:ascii="Verdana" w:hAnsi="Verdana"/>
          <w:sz w:val="24"/>
          <w:szCs w:val="24"/>
        </w:rPr>
        <w:lastRenderedPageBreak/>
        <w:t>thinking about tradition in addition to scripture, the views of a religious group are likely to be more cohesive.</w:t>
      </w:r>
    </w:p>
    <w:p w14:paraId="7D6F9499" w14:textId="1A75AD1F" w:rsidR="00FD2242" w:rsidRPr="00295A40" w:rsidRDefault="004775F0" w:rsidP="004920EA">
      <w:pPr>
        <w:spacing w:line="360" w:lineRule="auto"/>
        <w:ind w:firstLine="360"/>
        <w:rPr>
          <w:rFonts w:ascii="Verdana" w:hAnsi="Verdana"/>
          <w:sz w:val="24"/>
          <w:szCs w:val="24"/>
        </w:rPr>
      </w:pPr>
      <w:r w:rsidRPr="00295A40">
        <w:rPr>
          <w:rFonts w:ascii="Verdana" w:hAnsi="Verdana"/>
          <w:sz w:val="24"/>
          <w:szCs w:val="24"/>
        </w:rPr>
        <w:t>Some people of faith</w:t>
      </w:r>
      <w:r w:rsidR="001D68CF" w:rsidRPr="00295A40">
        <w:rPr>
          <w:rFonts w:ascii="Verdana" w:hAnsi="Verdana"/>
          <w:sz w:val="24"/>
          <w:szCs w:val="24"/>
        </w:rPr>
        <w:t xml:space="preserve"> may</w:t>
      </w:r>
      <w:r w:rsidRPr="00295A40">
        <w:rPr>
          <w:rFonts w:ascii="Verdana" w:hAnsi="Verdana"/>
          <w:sz w:val="24"/>
          <w:szCs w:val="24"/>
        </w:rPr>
        <w:t xml:space="preserve"> struggle to come to terms with legitimate health issues </w:t>
      </w:r>
      <w:r w:rsidR="00690D31" w:rsidRPr="00295A40">
        <w:rPr>
          <w:rFonts w:ascii="Verdana" w:hAnsi="Verdana"/>
          <w:sz w:val="24"/>
          <w:szCs w:val="24"/>
        </w:rPr>
        <w:t xml:space="preserve">that they are facing </w:t>
      </w:r>
      <w:r w:rsidR="001D68CF" w:rsidRPr="00295A40">
        <w:rPr>
          <w:rFonts w:ascii="Verdana" w:hAnsi="Verdana"/>
          <w:sz w:val="24"/>
          <w:szCs w:val="24"/>
        </w:rPr>
        <w:t>due to</w:t>
      </w:r>
      <w:r w:rsidRPr="00295A40">
        <w:rPr>
          <w:rFonts w:ascii="Verdana" w:hAnsi="Verdana"/>
          <w:sz w:val="24"/>
          <w:szCs w:val="24"/>
        </w:rPr>
        <w:t xml:space="preserve"> their religious beliefs.</w:t>
      </w:r>
      <w:r w:rsidRPr="00FD2242">
        <w:rPr>
          <w:rFonts w:ascii="Verdana" w:hAnsi="Verdana"/>
          <w:b/>
          <w:bCs/>
          <w:sz w:val="24"/>
          <w:szCs w:val="24"/>
        </w:rPr>
        <w:t xml:space="preserve"> </w:t>
      </w:r>
      <w:r w:rsidRPr="00FD2242">
        <w:rPr>
          <w:rFonts w:ascii="Verdana" w:hAnsi="Verdana"/>
          <w:sz w:val="24"/>
          <w:szCs w:val="24"/>
        </w:rPr>
        <w:t>An example of this can be seen in pro-life demonstrations by Christians around the world. While abortion is the primary concern of the pro-life movement, hysterectomy also often gets embroiled in this</w:t>
      </w:r>
      <w:r w:rsidR="00301CDC" w:rsidRPr="00FD2242">
        <w:rPr>
          <w:rFonts w:ascii="Verdana" w:hAnsi="Verdana"/>
          <w:sz w:val="24"/>
          <w:szCs w:val="24"/>
        </w:rPr>
        <w:t xml:space="preserve"> debate</w:t>
      </w:r>
      <w:r w:rsidRPr="00FD2242">
        <w:rPr>
          <w:rFonts w:ascii="Verdana" w:hAnsi="Verdana"/>
          <w:sz w:val="24"/>
          <w:szCs w:val="24"/>
        </w:rPr>
        <w:t>.</w:t>
      </w:r>
      <w:r w:rsidR="001D68CF" w:rsidRPr="00FD2242">
        <w:rPr>
          <w:rFonts w:ascii="Verdana" w:hAnsi="Verdana"/>
          <w:sz w:val="24"/>
          <w:szCs w:val="24"/>
        </w:rPr>
        <w:t xml:space="preserve"> There are often protests outside </w:t>
      </w:r>
      <w:r w:rsidR="0008361C" w:rsidRPr="00FD2242">
        <w:rPr>
          <w:rFonts w:ascii="Verdana" w:hAnsi="Verdana"/>
          <w:sz w:val="24"/>
          <w:szCs w:val="24"/>
        </w:rPr>
        <w:t xml:space="preserve">of family planning clinics that would deter potential patients from seeking help or treatment. There is a perception that hysterectomy is a form or </w:t>
      </w:r>
      <w:r w:rsidR="004920EA">
        <w:rPr>
          <w:rFonts w:ascii="Verdana" w:hAnsi="Verdana"/>
          <w:sz w:val="24"/>
          <w:szCs w:val="24"/>
        </w:rPr>
        <w:t xml:space="preserve">contraception </w:t>
      </w:r>
      <w:r w:rsidR="0008361C" w:rsidRPr="00FD2242">
        <w:rPr>
          <w:rFonts w:ascii="Verdana" w:hAnsi="Verdana"/>
          <w:sz w:val="24"/>
          <w:szCs w:val="24"/>
        </w:rPr>
        <w:t>or might be used as such</w:t>
      </w:r>
      <w:r w:rsidR="00690D31" w:rsidRPr="00FD2242">
        <w:rPr>
          <w:rFonts w:ascii="Verdana" w:hAnsi="Verdana"/>
          <w:sz w:val="24"/>
          <w:szCs w:val="24"/>
        </w:rPr>
        <w:t>,</w:t>
      </w:r>
      <w:r w:rsidR="0008361C" w:rsidRPr="00FD2242">
        <w:rPr>
          <w:rFonts w:ascii="Verdana" w:hAnsi="Verdana"/>
          <w:sz w:val="24"/>
          <w:szCs w:val="24"/>
        </w:rPr>
        <w:t xml:space="preserve"> and </w:t>
      </w:r>
      <w:r w:rsidR="00690D31" w:rsidRPr="00FD2242">
        <w:rPr>
          <w:rFonts w:ascii="Verdana" w:hAnsi="Verdana"/>
          <w:sz w:val="24"/>
          <w:szCs w:val="24"/>
        </w:rPr>
        <w:t xml:space="preserve">thus </w:t>
      </w:r>
      <w:r w:rsidR="0008361C" w:rsidRPr="00FD2242">
        <w:rPr>
          <w:rFonts w:ascii="Verdana" w:hAnsi="Verdana"/>
          <w:sz w:val="24"/>
          <w:szCs w:val="24"/>
        </w:rPr>
        <w:t xml:space="preserve">undergoing a hysterectomy might be seen as in conflict </w:t>
      </w:r>
      <w:r w:rsidR="0008361C" w:rsidRPr="00295A40">
        <w:rPr>
          <w:rFonts w:ascii="Verdana" w:hAnsi="Verdana"/>
          <w:sz w:val="24"/>
          <w:szCs w:val="24"/>
        </w:rPr>
        <w:t>with religious views of family and procreation.</w:t>
      </w:r>
    </w:p>
    <w:p w14:paraId="0749C29A" w14:textId="77777777" w:rsidR="005E20D2" w:rsidRDefault="00D20A5D" w:rsidP="004920EA">
      <w:pPr>
        <w:spacing w:line="360" w:lineRule="auto"/>
        <w:ind w:firstLine="360"/>
        <w:rPr>
          <w:rFonts w:ascii="Verdana" w:hAnsi="Verdana"/>
          <w:sz w:val="24"/>
          <w:szCs w:val="24"/>
        </w:rPr>
      </w:pPr>
      <w:r w:rsidRPr="00295A40">
        <w:rPr>
          <w:rFonts w:ascii="Verdana" w:hAnsi="Verdana"/>
          <w:sz w:val="24"/>
          <w:szCs w:val="24"/>
        </w:rPr>
        <w:t>Because of its implications for fertility, hysterectomies present some ethical questions for people of faith.</w:t>
      </w:r>
      <w:r w:rsidR="001D68CF" w:rsidRPr="00295A40">
        <w:rPr>
          <w:rFonts w:ascii="Verdana" w:hAnsi="Verdana"/>
          <w:sz w:val="24"/>
          <w:szCs w:val="24"/>
        </w:rPr>
        <w:t xml:space="preserve"> </w:t>
      </w:r>
      <w:r w:rsidRPr="00295A40">
        <w:rPr>
          <w:rFonts w:ascii="Verdana" w:hAnsi="Verdana"/>
          <w:sz w:val="24"/>
          <w:szCs w:val="24"/>
        </w:rPr>
        <w:t>For some religions, such as Christianity, any medical procedure that limits or interferes with fertility is ethically problematic.</w:t>
      </w:r>
      <w:r w:rsidR="00D13683" w:rsidRPr="00295A40">
        <w:rPr>
          <w:rFonts w:ascii="Verdana" w:hAnsi="Verdana"/>
          <w:b/>
          <w:bCs/>
          <w:sz w:val="24"/>
          <w:szCs w:val="24"/>
        </w:rPr>
        <w:t xml:space="preserve"> </w:t>
      </w:r>
      <w:r w:rsidR="006B0101" w:rsidRPr="00FD2242">
        <w:rPr>
          <w:rFonts w:ascii="Verdana" w:hAnsi="Verdana"/>
          <w:sz w:val="24"/>
          <w:szCs w:val="24"/>
        </w:rPr>
        <w:t xml:space="preserve">This is partially </w:t>
      </w:r>
      <w:r w:rsidR="0093130F" w:rsidRPr="00FD2242">
        <w:rPr>
          <w:rFonts w:ascii="Verdana" w:hAnsi="Verdana"/>
          <w:sz w:val="24"/>
          <w:szCs w:val="24"/>
        </w:rPr>
        <w:t>because</w:t>
      </w:r>
      <w:r w:rsidR="006B0101" w:rsidRPr="00FD2242">
        <w:rPr>
          <w:rFonts w:ascii="Verdana" w:hAnsi="Verdana"/>
          <w:sz w:val="24"/>
          <w:szCs w:val="24"/>
        </w:rPr>
        <w:t xml:space="preserve"> </w:t>
      </w:r>
      <w:r w:rsidR="00301CDC" w:rsidRPr="00FD2242">
        <w:rPr>
          <w:rFonts w:ascii="Verdana" w:hAnsi="Verdana"/>
          <w:sz w:val="24"/>
          <w:szCs w:val="24"/>
        </w:rPr>
        <w:t xml:space="preserve">though </w:t>
      </w:r>
      <w:r w:rsidR="006B0101" w:rsidRPr="00FD2242">
        <w:rPr>
          <w:rFonts w:ascii="Verdana" w:hAnsi="Verdana"/>
          <w:sz w:val="24"/>
          <w:szCs w:val="24"/>
        </w:rPr>
        <w:t>Christians place</w:t>
      </w:r>
      <w:r w:rsidR="00301CDC" w:rsidRPr="00FD2242">
        <w:rPr>
          <w:rFonts w:ascii="Verdana" w:hAnsi="Verdana"/>
          <w:sz w:val="24"/>
          <w:szCs w:val="24"/>
        </w:rPr>
        <w:t xml:space="preserve"> the utmost value on the sanctity and preservation of life, they also place</w:t>
      </w:r>
      <w:r w:rsidR="006B0101" w:rsidRPr="00FD2242">
        <w:rPr>
          <w:rFonts w:ascii="Verdana" w:hAnsi="Verdana"/>
          <w:sz w:val="24"/>
          <w:szCs w:val="24"/>
        </w:rPr>
        <w:t xml:space="preserve"> a high value on furthering their lineage and passing down religious traditions</w:t>
      </w:r>
      <w:r w:rsidR="0093130F" w:rsidRPr="00FD2242">
        <w:rPr>
          <w:rFonts w:ascii="Verdana" w:hAnsi="Verdana"/>
          <w:sz w:val="24"/>
          <w:szCs w:val="24"/>
        </w:rPr>
        <w:t>, the Bible instructs Adam and Eve to “Be fruitful and increase in number; fill the earth and subdue it.”</w:t>
      </w:r>
      <w:r w:rsidR="0093130F" w:rsidRPr="00126067">
        <w:rPr>
          <w:rStyle w:val="FootnoteReference"/>
          <w:rFonts w:ascii="Verdana" w:hAnsi="Verdana"/>
          <w:sz w:val="24"/>
          <w:szCs w:val="24"/>
        </w:rPr>
        <w:footnoteReference w:id="8"/>
      </w:r>
      <w:r w:rsidR="006B0101" w:rsidRPr="00FD2242">
        <w:rPr>
          <w:rFonts w:ascii="Verdana" w:hAnsi="Verdana"/>
          <w:sz w:val="24"/>
          <w:szCs w:val="24"/>
        </w:rPr>
        <w:t xml:space="preserve"> It is also in part due to the fact that Christians believe that God made humans in His image exactly how He wanted us, and so to undergo a procedure that would tamper with this could be considered blasphemy.</w:t>
      </w:r>
      <w:r w:rsidR="0087053D" w:rsidRPr="00FD2242">
        <w:rPr>
          <w:rFonts w:ascii="Verdana" w:hAnsi="Verdana"/>
          <w:sz w:val="24"/>
          <w:szCs w:val="24"/>
        </w:rPr>
        <w:t xml:space="preserve"> Muslims also hold the sanctity of life in high esteem, as they believe that “life is a gift of God, for which we are all held responsible.”</w:t>
      </w:r>
      <w:r w:rsidR="0087053D" w:rsidRPr="0087053D">
        <w:rPr>
          <w:rStyle w:val="FootnoteReference"/>
          <w:rFonts w:ascii="Verdana" w:hAnsi="Verdana"/>
          <w:sz w:val="24"/>
          <w:szCs w:val="24"/>
        </w:rPr>
        <w:footnoteReference w:id="9"/>
      </w:r>
      <w:r w:rsidR="0087053D" w:rsidRPr="00FD2242">
        <w:rPr>
          <w:rFonts w:ascii="Verdana" w:hAnsi="Verdana"/>
          <w:sz w:val="24"/>
          <w:szCs w:val="24"/>
        </w:rPr>
        <w:t xml:space="preserve"> This could also be interpreted as showing the importance of procreation and furthering lineage, as if Muslims see themselves “responsible” for life, it would be important to create new life.</w:t>
      </w:r>
    </w:p>
    <w:p w14:paraId="506C4184" w14:textId="6FCA125F" w:rsidR="005E20D2" w:rsidRDefault="005E20D2" w:rsidP="004920EA">
      <w:pPr>
        <w:spacing w:line="360" w:lineRule="auto"/>
        <w:rPr>
          <w:rFonts w:ascii="Verdana" w:hAnsi="Verdana"/>
          <w:sz w:val="24"/>
          <w:szCs w:val="24"/>
        </w:rPr>
      </w:pPr>
      <w:r w:rsidRPr="00295A40">
        <w:rPr>
          <w:rFonts w:ascii="Verdana" w:hAnsi="Verdana"/>
          <w:sz w:val="24"/>
          <w:szCs w:val="24"/>
        </w:rPr>
        <w:t>M</w:t>
      </w:r>
      <w:r w:rsidR="004775F0" w:rsidRPr="00295A40">
        <w:rPr>
          <w:rFonts w:ascii="Verdana" w:hAnsi="Verdana"/>
          <w:sz w:val="24"/>
          <w:szCs w:val="24"/>
        </w:rPr>
        <w:t>any religions</w:t>
      </w:r>
      <w:r w:rsidRPr="00295A40">
        <w:rPr>
          <w:rFonts w:ascii="Verdana" w:hAnsi="Verdana"/>
          <w:sz w:val="24"/>
          <w:szCs w:val="24"/>
        </w:rPr>
        <w:t>, including Islam and Christianity,</w:t>
      </w:r>
      <w:r w:rsidR="004775F0" w:rsidRPr="00295A40">
        <w:rPr>
          <w:rFonts w:ascii="Verdana" w:hAnsi="Verdana"/>
          <w:sz w:val="24"/>
          <w:szCs w:val="24"/>
        </w:rPr>
        <w:t xml:space="preserve"> view women </w:t>
      </w:r>
      <w:r w:rsidR="0008361C" w:rsidRPr="00295A40">
        <w:rPr>
          <w:rFonts w:ascii="Verdana" w:hAnsi="Verdana"/>
          <w:sz w:val="24"/>
          <w:szCs w:val="24"/>
        </w:rPr>
        <w:t>p</w:t>
      </w:r>
      <w:r w:rsidR="004775F0" w:rsidRPr="00295A40">
        <w:rPr>
          <w:rFonts w:ascii="Verdana" w:hAnsi="Verdana"/>
          <w:sz w:val="24"/>
          <w:szCs w:val="24"/>
        </w:rPr>
        <w:t xml:space="preserve">rimarily </w:t>
      </w:r>
      <w:r w:rsidR="0008361C" w:rsidRPr="00295A40">
        <w:rPr>
          <w:rFonts w:ascii="Verdana" w:hAnsi="Verdana"/>
          <w:sz w:val="24"/>
          <w:szCs w:val="24"/>
        </w:rPr>
        <w:t xml:space="preserve">as </w:t>
      </w:r>
      <w:r w:rsidR="004775F0" w:rsidRPr="00295A40">
        <w:rPr>
          <w:rFonts w:ascii="Verdana" w:hAnsi="Verdana"/>
          <w:sz w:val="24"/>
          <w:szCs w:val="24"/>
        </w:rPr>
        <w:t xml:space="preserve">procreators, and their role as mothers is venerated as a sacred feminine aspect </w:t>
      </w:r>
      <w:r w:rsidR="004775F0" w:rsidRPr="00295A40">
        <w:rPr>
          <w:rFonts w:ascii="Verdana" w:hAnsi="Verdana"/>
          <w:sz w:val="24"/>
          <w:szCs w:val="24"/>
        </w:rPr>
        <w:lastRenderedPageBreak/>
        <w:t>of being a woman</w:t>
      </w:r>
      <w:r w:rsidRPr="00295A40">
        <w:rPr>
          <w:rFonts w:ascii="Verdana" w:hAnsi="Verdana"/>
          <w:sz w:val="24"/>
          <w:szCs w:val="24"/>
        </w:rPr>
        <w:t xml:space="preserve">. Therefore, for followers of these religions, </w:t>
      </w:r>
      <w:r w:rsidR="006B0101" w:rsidRPr="00295A40">
        <w:rPr>
          <w:rFonts w:ascii="Verdana" w:hAnsi="Verdana"/>
          <w:sz w:val="24"/>
          <w:szCs w:val="24"/>
        </w:rPr>
        <w:t>undergoing</w:t>
      </w:r>
      <w:r w:rsidR="004775F0" w:rsidRPr="00295A40">
        <w:rPr>
          <w:rFonts w:ascii="Verdana" w:hAnsi="Verdana"/>
          <w:sz w:val="24"/>
          <w:szCs w:val="24"/>
        </w:rPr>
        <w:t xml:space="preserve"> </w:t>
      </w:r>
      <w:r w:rsidR="006B0101" w:rsidRPr="00295A40">
        <w:rPr>
          <w:rFonts w:ascii="Verdana" w:hAnsi="Verdana"/>
          <w:sz w:val="24"/>
          <w:szCs w:val="24"/>
        </w:rPr>
        <w:t>a hysterectomy might</w:t>
      </w:r>
      <w:r w:rsidR="004775F0" w:rsidRPr="00295A40">
        <w:rPr>
          <w:rFonts w:ascii="Verdana" w:hAnsi="Verdana"/>
          <w:sz w:val="24"/>
          <w:szCs w:val="24"/>
        </w:rPr>
        <w:t xml:space="preserve"> somehow challenge this important role.</w:t>
      </w:r>
      <w:r w:rsidR="004775F0" w:rsidRPr="005E20D2">
        <w:rPr>
          <w:rFonts w:ascii="Verdana" w:hAnsi="Verdana"/>
          <w:b/>
          <w:bCs/>
          <w:sz w:val="24"/>
          <w:szCs w:val="24"/>
        </w:rPr>
        <w:t xml:space="preserve"> </w:t>
      </w:r>
      <w:r w:rsidR="004775F0" w:rsidRPr="005E20D2">
        <w:rPr>
          <w:rFonts w:ascii="Verdana" w:hAnsi="Verdana"/>
          <w:sz w:val="24"/>
          <w:szCs w:val="24"/>
        </w:rPr>
        <w:t>Oftentimes, even when it is necessary for their health to have a hysterectomy, some women</w:t>
      </w:r>
      <w:r w:rsidR="0008361C" w:rsidRPr="005E20D2">
        <w:rPr>
          <w:rFonts w:ascii="Verdana" w:hAnsi="Verdana"/>
          <w:sz w:val="24"/>
          <w:szCs w:val="24"/>
        </w:rPr>
        <w:t xml:space="preserve"> of faith</w:t>
      </w:r>
      <w:r w:rsidR="004775F0" w:rsidRPr="005E20D2">
        <w:rPr>
          <w:rFonts w:ascii="Verdana" w:hAnsi="Verdana"/>
          <w:sz w:val="24"/>
          <w:szCs w:val="24"/>
        </w:rPr>
        <w:t xml:space="preserve"> may be reluctant to </w:t>
      </w:r>
      <w:r w:rsidR="00141453" w:rsidRPr="005E20D2">
        <w:rPr>
          <w:rFonts w:ascii="Verdana" w:hAnsi="Verdana"/>
          <w:sz w:val="24"/>
          <w:szCs w:val="24"/>
        </w:rPr>
        <w:t xml:space="preserve">undergo this procedure </w:t>
      </w:r>
      <w:r w:rsidR="004775F0" w:rsidRPr="005E20D2">
        <w:rPr>
          <w:rFonts w:ascii="Verdana" w:hAnsi="Verdana"/>
          <w:sz w:val="24"/>
          <w:szCs w:val="24"/>
        </w:rPr>
        <w:t xml:space="preserve">due to </w:t>
      </w:r>
      <w:r w:rsidR="0008361C" w:rsidRPr="005E20D2">
        <w:rPr>
          <w:rFonts w:ascii="Verdana" w:hAnsi="Verdana"/>
          <w:sz w:val="24"/>
          <w:szCs w:val="24"/>
        </w:rPr>
        <w:t>their religious beliefs</w:t>
      </w:r>
      <w:r w:rsidR="00141453" w:rsidRPr="005E20D2">
        <w:rPr>
          <w:rFonts w:ascii="Verdana" w:hAnsi="Verdana"/>
          <w:sz w:val="24"/>
          <w:szCs w:val="24"/>
        </w:rPr>
        <w:t>, in her research into the perception of African American women towards hysterectomies, Augustus found that many women choose to “delay the procedure until they have no choice.”</w:t>
      </w:r>
      <w:r w:rsidR="0008361C" w:rsidRPr="00126067">
        <w:rPr>
          <w:rStyle w:val="FootnoteReference"/>
          <w:rFonts w:ascii="Verdana" w:hAnsi="Verdana"/>
          <w:sz w:val="24"/>
          <w:szCs w:val="24"/>
        </w:rPr>
        <w:footnoteReference w:id="10"/>
      </w:r>
      <w:r w:rsidR="00141453" w:rsidRPr="005E20D2">
        <w:rPr>
          <w:rFonts w:ascii="Verdana" w:hAnsi="Verdana"/>
          <w:sz w:val="24"/>
          <w:szCs w:val="24"/>
        </w:rPr>
        <w:t xml:space="preserve"> </w:t>
      </w:r>
      <w:r w:rsidR="009923DB" w:rsidRPr="005E20D2">
        <w:rPr>
          <w:rFonts w:ascii="Verdana" w:hAnsi="Verdana"/>
          <w:sz w:val="24"/>
          <w:szCs w:val="24"/>
        </w:rPr>
        <w:t>Although this was not specifically linked to religious beliefs, the cultural environment was one which fostered strong negative beliefs about hysterectomy, and religion and culture are often heavily intertwined. Another study that took place in Texas showed that women often believe that they are seen less desirable by men if they have undergone a hysterectomy</w:t>
      </w:r>
      <w:r w:rsidR="009923DB" w:rsidRPr="00126067">
        <w:rPr>
          <w:rStyle w:val="FootnoteReference"/>
          <w:rFonts w:ascii="Verdana" w:hAnsi="Verdana"/>
          <w:sz w:val="24"/>
          <w:szCs w:val="24"/>
        </w:rPr>
        <w:footnoteReference w:id="11"/>
      </w:r>
      <w:r w:rsidR="009923DB" w:rsidRPr="005E20D2">
        <w:rPr>
          <w:rFonts w:ascii="Verdana" w:hAnsi="Verdana"/>
          <w:sz w:val="24"/>
          <w:szCs w:val="24"/>
        </w:rPr>
        <w:t>.</w:t>
      </w:r>
      <w:r w:rsidR="003C0C7F" w:rsidRPr="005E20D2">
        <w:rPr>
          <w:rFonts w:ascii="Verdana" w:hAnsi="Verdana"/>
          <w:sz w:val="24"/>
          <w:szCs w:val="24"/>
        </w:rPr>
        <w:t xml:space="preserve"> The traditional Christian ideas about women as procreators, mothers and wives are pervasive and create an environment which values these aspects highly. </w:t>
      </w:r>
      <w:r w:rsidR="008308B8">
        <w:rPr>
          <w:rFonts w:ascii="Verdana" w:hAnsi="Verdana"/>
          <w:sz w:val="24"/>
          <w:szCs w:val="24"/>
        </w:rPr>
        <w:t>The research demonstrates that w</w:t>
      </w:r>
      <w:r w:rsidR="003C0C7F" w:rsidRPr="005E20D2">
        <w:rPr>
          <w:rFonts w:ascii="Verdana" w:hAnsi="Verdana"/>
          <w:sz w:val="24"/>
          <w:szCs w:val="24"/>
        </w:rPr>
        <w:t xml:space="preserve">ithout this core aspect of </w:t>
      </w:r>
      <w:r w:rsidRPr="005E20D2">
        <w:rPr>
          <w:rFonts w:ascii="Verdana" w:hAnsi="Verdana"/>
          <w:sz w:val="24"/>
          <w:szCs w:val="24"/>
        </w:rPr>
        <w:t>their</w:t>
      </w:r>
      <w:r w:rsidR="003C0C7F" w:rsidRPr="005E20D2">
        <w:rPr>
          <w:rFonts w:ascii="Verdana" w:hAnsi="Verdana"/>
          <w:sz w:val="24"/>
          <w:szCs w:val="24"/>
        </w:rPr>
        <w:t xml:space="preserve"> role and identity women can feel worthless an</w:t>
      </w:r>
      <w:r w:rsidRPr="005E20D2">
        <w:rPr>
          <w:rFonts w:ascii="Verdana" w:hAnsi="Verdana"/>
          <w:sz w:val="24"/>
          <w:szCs w:val="24"/>
        </w:rPr>
        <w:t>d</w:t>
      </w:r>
      <w:r w:rsidR="003C0C7F" w:rsidRPr="005E20D2">
        <w:rPr>
          <w:rFonts w:ascii="Verdana" w:hAnsi="Verdana"/>
          <w:sz w:val="24"/>
          <w:szCs w:val="24"/>
        </w:rPr>
        <w:t xml:space="preserve"> </w:t>
      </w:r>
      <w:r w:rsidR="008308B8">
        <w:rPr>
          <w:rFonts w:ascii="Verdana" w:hAnsi="Verdana"/>
          <w:sz w:val="24"/>
          <w:szCs w:val="24"/>
        </w:rPr>
        <w:t xml:space="preserve">undesirable. </w:t>
      </w:r>
      <w:r w:rsidR="008308B8" w:rsidRPr="00421A28">
        <w:rPr>
          <w:rFonts w:ascii="Verdana" w:hAnsi="Verdana"/>
          <w:sz w:val="24"/>
          <w:szCs w:val="24"/>
        </w:rPr>
        <w:t>Many feminists argue that religion should stay away from women’s bodies, as a lot of scripture was written by and therefore mainly focused on cisgender men who would not be in a position to need hysterectomies.</w:t>
      </w:r>
      <w:r w:rsidR="008308B8" w:rsidRPr="00421A28">
        <w:rPr>
          <w:rFonts w:ascii="Verdana" w:hAnsi="Verdana"/>
          <w:b/>
          <w:bCs/>
          <w:sz w:val="24"/>
          <w:szCs w:val="24"/>
        </w:rPr>
        <w:t xml:space="preserve"> </w:t>
      </w:r>
      <w:r w:rsidR="008308B8" w:rsidRPr="00421A28">
        <w:rPr>
          <w:rFonts w:ascii="Verdana" w:hAnsi="Verdana"/>
          <w:sz w:val="24"/>
          <w:szCs w:val="24"/>
        </w:rPr>
        <w:t>The ongoing focus on women's bodies is relentless and is not experienced in the same way by men. The social and cultural environment, shaped by traditional religious and patriarchal systems of power continues to place women and their bodies under scrutiny. Women's bodies and in particular their wombs have become contested sites. Both Christian and Islamic traditions perpetuate such scrutiny by extolling ideals of womanhood that centre on their reproductive roles.</w:t>
      </w:r>
    </w:p>
    <w:p w14:paraId="27D32259" w14:textId="7570E62A" w:rsidR="00421A28" w:rsidRDefault="00D13683" w:rsidP="004920EA">
      <w:pPr>
        <w:spacing w:line="360" w:lineRule="auto"/>
        <w:ind w:firstLine="360"/>
        <w:rPr>
          <w:rFonts w:ascii="Verdana" w:hAnsi="Verdana"/>
          <w:sz w:val="24"/>
          <w:szCs w:val="24"/>
        </w:rPr>
      </w:pPr>
      <w:r w:rsidRPr="00295A40">
        <w:rPr>
          <w:rFonts w:ascii="Verdana" w:hAnsi="Verdana"/>
          <w:sz w:val="24"/>
          <w:szCs w:val="24"/>
        </w:rPr>
        <w:t xml:space="preserve">For some Christians, sex is seen as primarily for procreation, and this has implications for the use of </w:t>
      </w:r>
      <w:r w:rsidR="004920EA">
        <w:rPr>
          <w:rFonts w:ascii="Verdana" w:hAnsi="Verdana"/>
          <w:sz w:val="24"/>
          <w:szCs w:val="24"/>
        </w:rPr>
        <w:t>contraception</w:t>
      </w:r>
      <w:r w:rsidRPr="00295A40">
        <w:rPr>
          <w:rFonts w:ascii="Verdana" w:hAnsi="Verdana"/>
          <w:sz w:val="24"/>
          <w:szCs w:val="24"/>
        </w:rPr>
        <w:t>, and consequently, hysterectomy as it would halt fertility.</w:t>
      </w:r>
      <w:r w:rsidR="00295A40">
        <w:rPr>
          <w:rFonts w:ascii="Verdana" w:hAnsi="Verdana"/>
          <w:sz w:val="24"/>
          <w:szCs w:val="24"/>
        </w:rPr>
        <w:t xml:space="preserve"> </w:t>
      </w:r>
      <w:r w:rsidR="00B46019" w:rsidRPr="005E20D2">
        <w:rPr>
          <w:rFonts w:ascii="Verdana" w:hAnsi="Verdana"/>
          <w:sz w:val="24"/>
          <w:szCs w:val="24"/>
        </w:rPr>
        <w:t xml:space="preserve">Catholics </w:t>
      </w:r>
      <w:r w:rsidRPr="005E20D2">
        <w:rPr>
          <w:rFonts w:ascii="Verdana" w:hAnsi="Verdana"/>
          <w:sz w:val="24"/>
          <w:szCs w:val="24"/>
        </w:rPr>
        <w:t>disagree with the use of contraception</w:t>
      </w:r>
      <w:r w:rsidR="00295A40">
        <w:rPr>
          <w:rFonts w:ascii="Verdana" w:hAnsi="Verdana"/>
          <w:sz w:val="24"/>
          <w:szCs w:val="24"/>
        </w:rPr>
        <w:t>, and t</w:t>
      </w:r>
      <w:r w:rsidRPr="005E20D2">
        <w:rPr>
          <w:rFonts w:ascii="Verdana" w:hAnsi="Verdana"/>
          <w:sz w:val="24"/>
          <w:szCs w:val="24"/>
        </w:rPr>
        <w:t xml:space="preserve">his </w:t>
      </w:r>
      <w:r w:rsidRPr="005E20D2">
        <w:rPr>
          <w:rFonts w:ascii="Verdana" w:hAnsi="Verdana"/>
          <w:sz w:val="24"/>
          <w:szCs w:val="24"/>
        </w:rPr>
        <w:lastRenderedPageBreak/>
        <w:t xml:space="preserve">viewpoint was shared by other Christian denominations </w:t>
      </w:r>
      <w:r w:rsidR="00B46019" w:rsidRPr="005E20D2">
        <w:rPr>
          <w:rFonts w:ascii="Verdana" w:hAnsi="Verdana"/>
          <w:sz w:val="24"/>
          <w:szCs w:val="24"/>
        </w:rPr>
        <w:t>until</w:t>
      </w:r>
      <w:r w:rsidR="003A0736" w:rsidRPr="005E20D2">
        <w:rPr>
          <w:rFonts w:ascii="Verdana" w:hAnsi="Verdana"/>
          <w:sz w:val="24"/>
          <w:szCs w:val="24"/>
        </w:rPr>
        <w:t xml:space="preserve"> the 1930s</w:t>
      </w:r>
      <w:r w:rsidR="00BD2D56" w:rsidRPr="005E20D2">
        <w:rPr>
          <w:rFonts w:ascii="Verdana" w:hAnsi="Verdana"/>
          <w:sz w:val="24"/>
          <w:szCs w:val="24"/>
        </w:rPr>
        <w:t>, though in the last century Protestants have developed a more relaxed approach to the use of contraception.</w:t>
      </w:r>
      <w:r w:rsidR="003C0C7F" w:rsidRPr="005E20D2">
        <w:rPr>
          <w:rFonts w:ascii="Verdana" w:hAnsi="Verdana"/>
          <w:sz w:val="24"/>
          <w:szCs w:val="24"/>
        </w:rPr>
        <w:t xml:space="preserve"> When hysterectomy is used to prevent a woman from conceiving in order to prevent a potentially fatal pregnancy it is difficult to argue for the sanctity of a potential life over the life of the mother. </w:t>
      </w:r>
      <w:r w:rsidR="004920EA">
        <w:rPr>
          <w:rFonts w:ascii="Verdana" w:hAnsi="Verdana"/>
          <w:sz w:val="24"/>
          <w:szCs w:val="24"/>
        </w:rPr>
        <w:t>N</w:t>
      </w:r>
      <w:r w:rsidR="003C0C7F" w:rsidRPr="005E20D2">
        <w:rPr>
          <w:rFonts w:ascii="Verdana" w:hAnsi="Verdana"/>
          <w:sz w:val="24"/>
          <w:szCs w:val="24"/>
        </w:rPr>
        <w:t>egative attitudes can be inferred from the evidence that women feel shame and try to hide their hysterectomies</w:t>
      </w:r>
      <w:r w:rsidR="003C0C7F">
        <w:rPr>
          <w:rStyle w:val="FootnoteReference"/>
          <w:rFonts w:ascii="Verdana" w:hAnsi="Verdana"/>
          <w:sz w:val="24"/>
          <w:szCs w:val="24"/>
        </w:rPr>
        <w:footnoteReference w:id="12"/>
      </w:r>
      <w:r w:rsidR="003C0C7F" w:rsidRPr="005E20D2">
        <w:rPr>
          <w:rFonts w:ascii="Verdana" w:hAnsi="Verdana"/>
          <w:sz w:val="24"/>
          <w:szCs w:val="24"/>
        </w:rPr>
        <w:t>.</w:t>
      </w:r>
    </w:p>
    <w:p w14:paraId="15E5174F" w14:textId="7D268075" w:rsidR="00421A28" w:rsidRPr="00421A28" w:rsidRDefault="00D13683" w:rsidP="004920EA">
      <w:pPr>
        <w:spacing w:line="360" w:lineRule="auto"/>
        <w:ind w:firstLine="360"/>
        <w:rPr>
          <w:rFonts w:ascii="Verdana" w:hAnsi="Verdana"/>
          <w:sz w:val="24"/>
          <w:szCs w:val="24"/>
        </w:rPr>
      </w:pPr>
      <w:r w:rsidRPr="00421A28">
        <w:rPr>
          <w:rFonts w:ascii="Verdana" w:hAnsi="Verdana"/>
          <w:sz w:val="24"/>
          <w:szCs w:val="24"/>
        </w:rPr>
        <w:t>Islam views life as sacred</w:t>
      </w:r>
      <w:r w:rsidR="00A650A9" w:rsidRPr="00421A28">
        <w:rPr>
          <w:rFonts w:ascii="Verdana" w:hAnsi="Verdana"/>
          <w:sz w:val="24"/>
          <w:szCs w:val="24"/>
        </w:rPr>
        <w:t>,</w:t>
      </w:r>
      <w:r w:rsidR="005B6BCF">
        <w:rPr>
          <w:rFonts w:ascii="Verdana" w:hAnsi="Verdana"/>
          <w:sz w:val="24"/>
          <w:szCs w:val="24"/>
        </w:rPr>
        <w:t xml:space="preserve"> and</w:t>
      </w:r>
      <w:r w:rsidR="00A650A9" w:rsidRPr="00421A28">
        <w:rPr>
          <w:rFonts w:ascii="Verdana" w:hAnsi="Verdana"/>
          <w:sz w:val="24"/>
          <w:szCs w:val="24"/>
        </w:rPr>
        <w:t xml:space="preserve"> all forms of life are </w:t>
      </w:r>
      <w:r w:rsidR="005B6BCF">
        <w:rPr>
          <w:rFonts w:ascii="Verdana" w:hAnsi="Verdana"/>
          <w:sz w:val="24"/>
          <w:szCs w:val="24"/>
        </w:rPr>
        <w:t>seen</w:t>
      </w:r>
      <w:r w:rsidR="00A650A9" w:rsidRPr="00421A28">
        <w:rPr>
          <w:rFonts w:ascii="Verdana" w:hAnsi="Verdana"/>
          <w:sz w:val="24"/>
          <w:szCs w:val="24"/>
        </w:rPr>
        <w:t xml:space="preserve"> as signs of God. However, </w:t>
      </w:r>
      <w:r w:rsidR="00126067" w:rsidRPr="00421A28">
        <w:rPr>
          <w:rFonts w:ascii="Verdana" w:hAnsi="Verdana"/>
          <w:sz w:val="24"/>
          <w:szCs w:val="24"/>
        </w:rPr>
        <w:t xml:space="preserve">they believe that </w:t>
      </w:r>
      <w:r w:rsidR="00A650A9" w:rsidRPr="00421A28">
        <w:rPr>
          <w:rFonts w:ascii="Verdana" w:hAnsi="Verdana"/>
          <w:sz w:val="24"/>
          <w:szCs w:val="24"/>
        </w:rPr>
        <w:t>human life is the most outstanding and precious</w:t>
      </w:r>
      <w:r w:rsidR="00A650A9" w:rsidRPr="00295A40">
        <w:rPr>
          <w:rStyle w:val="FootnoteReference"/>
          <w:rFonts w:ascii="Verdana" w:hAnsi="Verdana"/>
          <w:sz w:val="24"/>
          <w:szCs w:val="24"/>
        </w:rPr>
        <w:footnoteReference w:id="13"/>
      </w:r>
      <w:r w:rsidR="00126067" w:rsidRPr="00421A28">
        <w:rPr>
          <w:rFonts w:ascii="Verdana" w:hAnsi="Verdana"/>
          <w:sz w:val="24"/>
          <w:szCs w:val="24"/>
        </w:rPr>
        <w:t>, that “human beings have great status in Islam. They are honoured by God.”</w:t>
      </w:r>
      <w:r w:rsidR="00126067" w:rsidRPr="00295A40">
        <w:rPr>
          <w:rStyle w:val="FootnoteReference"/>
          <w:rFonts w:ascii="Verdana" w:hAnsi="Verdana"/>
          <w:sz w:val="24"/>
          <w:szCs w:val="24"/>
        </w:rPr>
        <w:footnoteReference w:id="14"/>
      </w:r>
      <w:r w:rsidR="00126067" w:rsidRPr="00421A28">
        <w:rPr>
          <w:rFonts w:ascii="Verdana" w:hAnsi="Verdana"/>
          <w:sz w:val="24"/>
          <w:szCs w:val="24"/>
        </w:rPr>
        <w:t xml:space="preserve"> </w:t>
      </w:r>
      <w:r w:rsidR="00A650A9" w:rsidRPr="00421A28">
        <w:rPr>
          <w:rFonts w:ascii="Verdana" w:hAnsi="Verdana"/>
          <w:sz w:val="24"/>
          <w:szCs w:val="24"/>
        </w:rPr>
        <w:t xml:space="preserve"> Therefore, </w:t>
      </w:r>
      <w:r w:rsidRPr="00421A28">
        <w:rPr>
          <w:rFonts w:ascii="Verdana" w:hAnsi="Verdana"/>
          <w:sz w:val="24"/>
          <w:szCs w:val="24"/>
        </w:rPr>
        <w:t xml:space="preserve">while they do not prohibit </w:t>
      </w:r>
      <w:r w:rsidR="004920EA">
        <w:rPr>
          <w:rFonts w:ascii="Verdana" w:hAnsi="Verdana"/>
          <w:sz w:val="24"/>
          <w:szCs w:val="24"/>
        </w:rPr>
        <w:t>contraception</w:t>
      </w:r>
      <w:r w:rsidRPr="00421A28">
        <w:rPr>
          <w:rFonts w:ascii="Verdana" w:hAnsi="Verdana"/>
          <w:sz w:val="24"/>
          <w:szCs w:val="24"/>
        </w:rPr>
        <w:t>, they condemn it if it would permanently damage the function of the reproductive organs</w:t>
      </w:r>
      <w:r w:rsidR="00295A40" w:rsidRPr="00295A40">
        <w:rPr>
          <w:rStyle w:val="FootnoteReference"/>
          <w:rFonts w:ascii="Verdana" w:hAnsi="Verdana"/>
          <w:sz w:val="24"/>
          <w:szCs w:val="24"/>
        </w:rPr>
        <w:footnoteReference w:id="15"/>
      </w:r>
      <w:r w:rsidRPr="00421A28">
        <w:rPr>
          <w:rFonts w:ascii="Verdana" w:hAnsi="Verdana"/>
          <w:sz w:val="24"/>
          <w:szCs w:val="24"/>
        </w:rPr>
        <w:t xml:space="preserve">. </w:t>
      </w:r>
      <w:r w:rsidR="0010699B" w:rsidRPr="00421A28">
        <w:rPr>
          <w:rFonts w:ascii="Verdana" w:hAnsi="Verdana"/>
          <w:sz w:val="24"/>
          <w:szCs w:val="24"/>
        </w:rPr>
        <w:t>Muslims</w:t>
      </w:r>
      <w:r w:rsidR="00A650A9" w:rsidRPr="00421A28">
        <w:rPr>
          <w:rFonts w:ascii="Verdana" w:hAnsi="Verdana"/>
          <w:sz w:val="24"/>
          <w:szCs w:val="24"/>
        </w:rPr>
        <w:t xml:space="preserve"> also</w:t>
      </w:r>
      <w:r w:rsidR="0010699B" w:rsidRPr="00421A28">
        <w:rPr>
          <w:rFonts w:ascii="Verdana" w:hAnsi="Verdana"/>
          <w:sz w:val="24"/>
          <w:szCs w:val="24"/>
        </w:rPr>
        <w:t xml:space="preserve"> believe that all forms of contraception, however, interrupt the natural order of things</w:t>
      </w:r>
      <w:r w:rsidR="005B6BCF">
        <w:rPr>
          <w:rStyle w:val="FootnoteReference"/>
          <w:rFonts w:ascii="Verdana" w:hAnsi="Verdana"/>
          <w:sz w:val="24"/>
          <w:szCs w:val="24"/>
        </w:rPr>
        <w:footnoteReference w:id="16"/>
      </w:r>
      <w:r w:rsidR="0010699B" w:rsidRPr="00421A28">
        <w:rPr>
          <w:rFonts w:ascii="Verdana" w:hAnsi="Verdana"/>
          <w:sz w:val="24"/>
          <w:szCs w:val="24"/>
        </w:rPr>
        <w:t xml:space="preserve">. </w:t>
      </w:r>
      <w:r w:rsidRPr="00421A28">
        <w:rPr>
          <w:rFonts w:ascii="Verdana" w:hAnsi="Verdana"/>
          <w:sz w:val="24"/>
          <w:szCs w:val="24"/>
        </w:rPr>
        <w:t>Muslims place very high value on family</w:t>
      </w:r>
      <w:r w:rsidR="009B3FE0" w:rsidRPr="00421A28">
        <w:rPr>
          <w:rFonts w:ascii="Verdana" w:hAnsi="Verdana"/>
          <w:sz w:val="24"/>
          <w:szCs w:val="24"/>
        </w:rPr>
        <w:t xml:space="preserve"> and lineage</w:t>
      </w:r>
      <w:r w:rsidRPr="00421A28">
        <w:rPr>
          <w:rFonts w:ascii="Verdana" w:hAnsi="Verdana"/>
          <w:sz w:val="24"/>
          <w:szCs w:val="24"/>
        </w:rPr>
        <w:t>, and a strong bond between a married couple would lead to a better family life.</w:t>
      </w:r>
      <w:r w:rsidR="009B3FE0" w:rsidRPr="00421A28">
        <w:rPr>
          <w:rFonts w:ascii="Verdana" w:hAnsi="Verdana"/>
          <w:sz w:val="24"/>
          <w:szCs w:val="24"/>
        </w:rPr>
        <w:t xml:space="preserve"> However, </w:t>
      </w:r>
      <w:r w:rsidR="003A0736" w:rsidRPr="00421A28">
        <w:rPr>
          <w:rFonts w:ascii="Verdana" w:hAnsi="Verdana"/>
          <w:sz w:val="24"/>
          <w:szCs w:val="24"/>
        </w:rPr>
        <w:t>Islam values the preservation of life and the prevention of harm above all else</w:t>
      </w:r>
      <w:r w:rsidR="005B6BCF">
        <w:rPr>
          <w:rStyle w:val="FootnoteReference"/>
          <w:rFonts w:ascii="Verdana" w:hAnsi="Verdana"/>
          <w:sz w:val="24"/>
          <w:szCs w:val="24"/>
        </w:rPr>
        <w:footnoteReference w:id="17"/>
      </w:r>
      <w:r w:rsidR="003A0736" w:rsidRPr="00421A28">
        <w:rPr>
          <w:rFonts w:ascii="Verdana" w:hAnsi="Verdana"/>
          <w:sz w:val="24"/>
          <w:szCs w:val="24"/>
        </w:rPr>
        <w:t xml:space="preserve">. </w:t>
      </w:r>
      <w:r w:rsidR="00421A28" w:rsidRPr="00421A28">
        <w:rPr>
          <w:rFonts w:ascii="Verdana" w:hAnsi="Verdana"/>
          <w:sz w:val="24"/>
          <w:szCs w:val="24"/>
        </w:rPr>
        <w:t xml:space="preserve">Christians </w:t>
      </w:r>
      <w:r w:rsidR="004920EA">
        <w:rPr>
          <w:rFonts w:ascii="Verdana" w:hAnsi="Verdana"/>
          <w:sz w:val="24"/>
          <w:szCs w:val="24"/>
        </w:rPr>
        <w:t>agree with this statement</w:t>
      </w:r>
      <w:r w:rsidR="00421A28" w:rsidRPr="00421A28">
        <w:rPr>
          <w:rFonts w:ascii="Verdana" w:hAnsi="Verdana"/>
          <w:sz w:val="24"/>
          <w:szCs w:val="24"/>
        </w:rPr>
        <w:t>. Due to this,</w:t>
      </w:r>
      <w:r w:rsidR="00421A28" w:rsidRPr="00421A28">
        <w:rPr>
          <w:rFonts w:ascii="Verdana" w:hAnsi="Verdana"/>
          <w:b/>
          <w:bCs/>
          <w:sz w:val="24"/>
          <w:szCs w:val="24"/>
        </w:rPr>
        <w:t xml:space="preserve"> </w:t>
      </w:r>
      <w:r w:rsidR="00421A28" w:rsidRPr="00421A28">
        <w:rPr>
          <w:rFonts w:ascii="Verdana" w:hAnsi="Verdana"/>
          <w:sz w:val="24"/>
          <w:szCs w:val="24"/>
        </w:rPr>
        <w:t>they also believe that humans are responsible for preserving the life of all humanity. This would imply that Christians are approving of surgeries such as hysterectomies when they are necessary for a person’s wellbeing.</w:t>
      </w:r>
      <w:r w:rsidR="00421A28" w:rsidRPr="00421A28">
        <w:rPr>
          <w:rFonts w:ascii="Verdana" w:hAnsi="Verdana"/>
          <w:b/>
          <w:bCs/>
          <w:sz w:val="24"/>
          <w:szCs w:val="24"/>
        </w:rPr>
        <w:t xml:space="preserve"> </w:t>
      </w:r>
      <w:r w:rsidR="00421A28" w:rsidRPr="00421A28">
        <w:rPr>
          <w:rFonts w:ascii="Verdana" w:hAnsi="Verdana"/>
          <w:sz w:val="24"/>
          <w:szCs w:val="24"/>
        </w:rPr>
        <w:t>As this is often the reason for people undergoing a hysterectomy, this would imply that Christian ethics are in favour of hysterectomies, but only as a last resort when all other options have not worked.</w:t>
      </w:r>
    </w:p>
    <w:p w14:paraId="799C5FA3" w14:textId="77777777" w:rsidR="00421A28" w:rsidRDefault="009B3FE0" w:rsidP="004920EA">
      <w:pPr>
        <w:spacing w:line="360" w:lineRule="auto"/>
        <w:ind w:firstLine="360"/>
        <w:rPr>
          <w:rFonts w:ascii="Verdana" w:hAnsi="Verdana"/>
          <w:sz w:val="24"/>
          <w:szCs w:val="24"/>
        </w:rPr>
      </w:pPr>
      <w:r w:rsidRPr="00421A28">
        <w:rPr>
          <w:rFonts w:ascii="Verdana" w:hAnsi="Verdana"/>
          <w:sz w:val="24"/>
          <w:szCs w:val="24"/>
        </w:rPr>
        <w:t>In Islam, things that are usually forbidden can in some instances become permissible, or even necessary, depending on the circumstances.</w:t>
      </w:r>
      <w:r w:rsidR="00482BA0" w:rsidRPr="00421A28">
        <w:rPr>
          <w:rFonts w:ascii="Verdana" w:hAnsi="Verdana"/>
          <w:b/>
          <w:bCs/>
          <w:sz w:val="24"/>
          <w:szCs w:val="24"/>
        </w:rPr>
        <w:t xml:space="preserve"> </w:t>
      </w:r>
      <w:r w:rsidR="00482BA0" w:rsidRPr="00421A28">
        <w:rPr>
          <w:rFonts w:ascii="Verdana" w:hAnsi="Verdana"/>
          <w:sz w:val="24"/>
          <w:szCs w:val="24"/>
        </w:rPr>
        <w:t xml:space="preserve">For example, </w:t>
      </w:r>
      <w:r w:rsidR="00482BA0" w:rsidRPr="00421A28">
        <w:rPr>
          <w:rFonts w:ascii="Verdana" w:hAnsi="Verdana"/>
          <w:sz w:val="24"/>
          <w:szCs w:val="24"/>
        </w:rPr>
        <w:lastRenderedPageBreak/>
        <w:t xml:space="preserve">Islam forbids drinking alcohol, but if drinking alcohol might save the life of another person, then this may go from </w:t>
      </w:r>
      <w:r w:rsidR="00690D31" w:rsidRPr="00421A28">
        <w:rPr>
          <w:rFonts w:ascii="Verdana" w:hAnsi="Verdana"/>
          <w:sz w:val="24"/>
          <w:szCs w:val="24"/>
        </w:rPr>
        <w:t xml:space="preserve">being </w:t>
      </w:r>
      <w:r w:rsidR="00482BA0" w:rsidRPr="00421A28">
        <w:rPr>
          <w:rFonts w:ascii="Verdana" w:hAnsi="Verdana"/>
          <w:sz w:val="24"/>
          <w:szCs w:val="24"/>
        </w:rPr>
        <w:t xml:space="preserve">forbidden to </w:t>
      </w:r>
      <w:r w:rsidR="00690D31" w:rsidRPr="00421A28">
        <w:rPr>
          <w:rFonts w:ascii="Verdana" w:hAnsi="Verdana"/>
          <w:sz w:val="24"/>
          <w:szCs w:val="24"/>
        </w:rPr>
        <w:t xml:space="preserve">being </w:t>
      </w:r>
      <w:r w:rsidR="00482BA0" w:rsidRPr="00421A28">
        <w:rPr>
          <w:rFonts w:ascii="Verdana" w:hAnsi="Verdana"/>
          <w:sz w:val="24"/>
          <w:szCs w:val="24"/>
        </w:rPr>
        <w:t xml:space="preserve">permissible, or even </w:t>
      </w:r>
      <w:r w:rsidR="00690D31" w:rsidRPr="00421A28">
        <w:rPr>
          <w:rFonts w:ascii="Verdana" w:hAnsi="Verdana"/>
          <w:sz w:val="24"/>
          <w:szCs w:val="24"/>
        </w:rPr>
        <w:t xml:space="preserve">becoming </w:t>
      </w:r>
      <w:r w:rsidR="00482BA0" w:rsidRPr="00421A28">
        <w:rPr>
          <w:rFonts w:ascii="Verdana" w:hAnsi="Verdana"/>
          <w:sz w:val="24"/>
          <w:szCs w:val="24"/>
        </w:rPr>
        <w:t>necessary.</w:t>
      </w:r>
      <w:r w:rsidR="00690D31" w:rsidRPr="00421A28">
        <w:rPr>
          <w:rFonts w:ascii="Verdana" w:hAnsi="Verdana"/>
          <w:sz w:val="24"/>
          <w:szCs w:val="24"/>
        </w:rPr>
        <w:t xml:space="preserve"> As Muslims place such a high value on the preservation of life, this may overcome the value that they place on family and lineage. Consequently, if a hysterectomy would be necessary for a person to survive, or even have a higher quality of life, then it may be considered a necessary action in Islamic ethics.</w:t>
      </w:r>
    </w:p>
    <w:p w14:paraId="48D6BEB8" w14:textId="5CDA90A4" w:rsidR="0030351F" w:rsidRDefault="009923DB" w:rsidP="004920EA">
      <w:pPr>
        <w:spacing w:line="360" w:lineRule="auto"/>
        <w:ind w:firstLine="360"/>
        <w:rPr>
          <w:rFonts w:ascii="Verdana" w:hAnsi="Verdana"/>
          <w:sz w:val="24"/>
          <w:szCs w:val="24"/>
        </w:rPr>
      </w:pPr>
      <w:r w:rsidRPr="00421A28">
        <w:rPr>
          <w:rFonts w:ascii="Verdana" w:hAnsi="Verdana"/>
          <w:sz w:val="24"/>
          <w:szCs w:val="24"/>
        </w:rPr>
        <w:t xml:space="preserve">Both Islam and Christianity oppose abortion, unless the pregnancy would </w:t>
      </w:r>
      <w:r w:rsidR="004920EA">
        <w:rPr>
          <w:rFonts w:ascii="Verdana" w:hAnsi="Verdana"/>
          <w:sz w:val="24"/>
          <w:szCs w:val="24"/>
        </w:rPr>
        <w:t>put the</w:t>
      </w:r>
      <w:r w:rsidRPr="00421A28">
        <w:rPr>
          <w:rFonts w:ascii="Verdana" w:hAnsi="Verdana"/>
          <w:sz w:val="24"/>
          <w:szCs w:val="24"/>
        </w:rPr>
        <w:t xml:space="preserve"> mother’s life</w:t>
      </w:r>
      <w:r w:rsidR="004920EA">
        <w:rPr>
          <w:rFonts w:ascii="Verdana" w:hAnsi="Verdana"/>
          <w:sz w:val="24"/>
          <w:szCs w:val="24"/>
        </w:rPr>
        <w:t xml:space="preserve"> in danger</w:t>
      </w:r>
      <w:r w:rsidRPr="00421A28">
        <w:rPr>
          <w:rFonts w:ascii="Verdana" w:hAnsi="Verdana"/>
          <w:sz w:val="24"/>
          <w:szCs w:val="24"/>
        </w:rPr>
        <w:t xml:space="preserve">. </w:t>
      </w:r>
      <w:r w:rsidR="00141453" w:rsidRPr="00421A28">
        <w:rPr>
          <w:rFonts w:ascii="Verdana" w:hAnsi="Verdana"/>
          <w:sz w:val="24"/>
          <w:szCs w:val="24"/>
        </w:rPr>
        <w:t>As Isla</w:t>
      </w:r>
      <w:r w:rsidRPr="00421A28">
        <w:rPr>
          <w:rFonts w:ascii="Verdana" w:hAnsi="Verdana"/>
          <w:sz w:val="24"/>
          <w:szCs w:val="24"/>
        </w:rPr>
        <w:t xml:space="preserve">m values the sanctity and preservation of life above all else, Muslims support abortion only if it is necessary for the survival of the mother, as the death of a fully formed adult with relationships would have greater consequences and cause more harm and sadness than the death of an embryo or an unborn baby. </w:t>
      </w:r>
      <w:r w:rsidR="0087053D" w:rsidRPr="00421A28">
        <w:rPr>
          <w:rFonts w:ascii="Verdana" w:hAnsi="Verdana"/>
          <w:sz w:val="24"/>
          <w:szCs w:val="24"/>
        </w:rPr>
        <w:t>Muslims believe that “whoever slays a soul, unless it be for manslaughter or for mischief in the land, it is as though he slew all men; and whoever keeps it alive, it is though he kept alive all men.”</w:t>
      </w:r>
      <w:r w:rsidR="0087053D" w:rsidRPr="0087053D">
        <w:rPr>
          <w:rStyle w:val="FootnoteReference"/>
          <w:rFonts w:ascii="Verdana" w:hAnsi="Verdana"/>
          <w:sz w:val="24"/>
          <w:szCs w:val="24"/>
        </w:rPr>
        <w:footnoteReference w:id="18"/>
      </w:r>
      <w:r w:rsidR="0087053D" w:rsidRPr="00421A28">
        <w:rPr>
          <w:rFonts w:ascii="Verdana" w:hAnsi="Verdana"/>
          <w:sz w:val="24"/>
          <w:szCs w:val="24"/>
        </w:rPr>
        <w:t>, which not only demonstrates that they disagree with killing souls, which would explain their stance on abortion, but that keeping a soul alive is something that they value highly, from which it could be inferred that they support abortion, and therefore also hysterectomies, if it would keep a person alive</w:t>
      </w:r>
      <w:r w:rsidR="00295A40" w:rsidRPr="00421A28">
        <w:rPr>
          <w:rFonts w:ascii="Verdana" w:hAnsi="Verdana"/>
          <w:sz w:val="24"/>
          <w:szCs w:val="24"/>
        </w:rPr>
        <w:t>, or possibly even if it would vastly improve a person’s quality of life</w:t>
      </w:r>
      <w:r w:rsidR="0087053D" w:rsidRPr="00421A28">
        <w:rPr>
          <w:rFonts w:ascii="Verdana" w:hAnsi="Verdana"/>
          <w:sz w:val="24"/>
          <w:szCs w:val="24"/>
        </w:rPr>
        <w:t>.</w:t>
      </w:r>
      <w:r w:rsidR="00177DA2" w:rsidRPr="00421A28">
        <w:rPr>
          <w:rFonts w:ascii="Verdana" w:hAnsi="Verdana"/>
          <w:sz w:val="24"/>
          <w:szCs w:val="24"/>
        </w:rPr>
        <w:t xml:space="preserve"> </w:t>
      </w:r>
      <w:r w:rsidRPr="00421A28">
        <w:rPr>
          <w:rFonts w:ascii="Verdana" w:hAnsi="Verdana"/>
          <w:sz w:val="24"/>
          <w:szCs w:val="24"/>
        </w:rPr>
        <w:t>Christians have a similar opinion,</w:t>
      </w:r>
      <w:r w:rsidR="00FD2242" w:rsidRPr="00421A28">
        <w:rPr>
          <w:rFonts w:ascii="Verdana" w:hAnsi="Verdana"/>
          <w:sz w:val="24"/>
          <w:szCs w:val="24"/>
        </w:rPr>
        <w:t xml:space="preserve"> due to the high value that they place on the preservation of life.</w:t>
      </w:r>
      <w:r w:rsidR="00670702" w:rsidRPr="00421A28">
        <w:rPr>
          <w:rFonts w:ascii="Verdana" w:hAnsi="Verdana"/>
          <w:sz w:val="24"/>
          <w:szCs w:val="24"/>
        </w:rPr>
        <w:t xml:space="preserve"> As Christians believe that humans were created by God in His image, Christians therefore believe that it is important to preserve human life. Some Christians believe that humans were created to fulfil God’s eternal purpose, which means that God does not value any other life form as much as He values humans. Thus, they believe that God wants humans to preserve human life wherever possible and however possible.</w:t>
      </w:r>
      <w:r w:rsidR="00670702">
        <w:rPr>
          <w:rStyle w:val="FootnoteReference"/>
          <w:rFonts w:ascii="Verdana" w:hAnsi="Verdana"/>
          <w:sz w:val="24"/>
          <w:szCs w:val="24"/>
        </w:rPr>
        <w:footnoteReference w:id="19"/>
      </w:r>
      <w:r w:rsidR="00177DA2" w:rsidRPr="00421A28">
        <w:rPr>
          <w:rFonts w:ascii="Verdana" w:hAnsi="Verdana"/>
          <w:sz w:val="24"/>
          <w:szCs w:val="24"/>
        </w:rPr>
        <w:t xml:space="preserve"> Christians are also of the belief that “premature death is a waste because it cuts short the time in which God can work upon us and work Himself into us and the time in which we can render </w:t>
      </w:r>
      <w:r w:rsidR="00177DA2" w:rsidRPr="00421A28">
        <w:rPr>
          <w:rFonts w:ascii="Verdana" w:hAnsi="Verdana"/>
          <w:sz w:val="24"/>
          <w:szCs w:val="24"/>
        </w:rPr>
        <w:lastRenderedPageBreak/>
        <w:t>service to Him.”</w:t>
      </w:r>
      <w:r w:rsidR="00177DA2">
        <w:rPr>
          <w:rStyle w:val="FootnoteReference"/>
          <w:rFonts w:ascii="Verdana" w:hAnsi="Verdana"/>
          <w:sz w:val="24"/>
          <w:szCs w:val="24"/>
        </w:rPr>
        <w:footnoteReference w:id="20"/>
      </w:r>
      <w:r w:rsidR="00177DA2" w:rsidRPr="00421A28">
        <w:rPr>
          <w:rFonts w:ascii="Verdana" w:hAnsi="Verdana"/>
          <w:sz w:val="24"/>
          <w:szCs w:val="24"/>
        </w:rPr>
        <w:t xml:space="preserve"> This would imply that they are in favour of healthcare and surgeries that would extend life, or otherwise improve the quality of life, such as a hysterectomy.</w:t>
      </w:r>
    </w:p>
    <w:p w14:paraId="683DD5C7" w14:textId="38C3D35B" w:rsidR="0030351F" w:rsidRDefault="009923DB" w:rsidP="004920EA">
      <w:pPr>
        <w:spacing w:line="360" w:lineRule="auto"/>
        <w:ind w:firstLine="360"/>
        <w:rPr>
          <w:rFonts w:ascii="Verdana" w:hAnsi="Verdana"/>
          <w:sz w:val="24"/>
          <w:szCs w:val="24"/>
        </w:rPr>
      </w:pPr>
      <w:r w:rsidRPr="00295A40">
        <w:rPr>
          <w:rFonts w:ascii="Verdana" w:hAnsi="Verdana"/>
          <w:sz w:val="24"/>
          <w:szCs w:val="24"/>
        </w:rPr>
        <w:t>The politics of a country may also demonstrate religious opinions</w:t>
      </w:r>
      <w:r w:rsidR="00421A28">
        <w:rPr>
          <w:rFonts w:ascii="Verdana" w:hAnsi="Verdana"/>
          <w:sz w:val="24"/>
          <w:szCs w:val="24"/>
        </w:rPr>
        <w:t>, as</w:t>
      </w:r>
      <w:r w:rsidR="004920EA">
        <w:rPr>
          <w:rFonts w:ascii="Verdana" w:hAnsi="Verdana"/>
          <w:sz w:val="24"/>
          <w:szCs w:val="24"/>
        </w:rPr>
        <w:t xml:space="preserve"> </w:t>
      </w:r>
      <w:r w:rsidR="00421A28">
        <w:rPr>
          <w:rFonts w:ascii="Verdana" w:hAnsi="Verdana"/>
          <w:sz w:val="24"/>
          <w:szCs w:val="24"/>
        </w:rPr>
        <w:t>countries with largely or predominantly Christian or Muslim populations</w:t>
      </w:r>
      <w:r w:rsidR="004920EA">
        <w:rPr>
          <w:rFonts w:ascii="Verdana" w:hAnsi="Verdana"/>
          <w:sz w:val="24"/>
          <w:szCs w:val="24"/>
        </w:rPr>
        <w:t xml:space="preserve"> are likely to have </w:t>
      </w:r>
      <w:r w:rsidR="00421A28">
        <w:rPr>
          <w:rFonts w:ascii="Verdana" w:hAnsi="Verdana"/>
          <w:sz w:val="24"/>
          <w:szCs w:val="24"/>
        </w:rPr>
        <w:t xml:space="preserve">laws </w:t>
      </w:r>
      <w:r w:rsidR="004920EA">
        <w:rPr>
          <w:rFonts w:ascii="Verdana" w:hAnsi="Verdana"/>
          <w:sz w:val="24"/>
          <w:szCs w:val="24"/>
        </w:rPr>
        <w:t>that</w:t>
      </w:r>
      <w:r w:rsidR="00421A28">
        <w:rPr>
          <w:rFonts w:ascii="Verdana" w:hAnsi="Verdana"/>
          <w:sz w:val="24"/>
          <w:szCs w:val="24"/>
        </w:rPr>
        <w:t xml:space="preserve"> influenced by </w:t>
      </w:r>
      <w:r w:rsidR="004920EA">
        <w:rPr>
          <w:rFonts w:ascii="Verdana" w:hAnsi="Verdana"/>
          <w:sz w:val="24"/>
          <w:szCs w:val="24"/>
        </w:rPr>
        <w:t>religion</w:t>
      </w:r>
      <w:r w:rsidRPr="00295A40">
        <w:rPr>
          <w:rFonts w:ascii="Verdana" w:hAnsi="Verdana"/>
          <w:sz w:val="24"/>
          <w:szCs w:val="24"/>
        </w:rPr>
        <w:t>.</w:t>
      </w:r>
      <w:r w:rsidR="00482BA0" w:rsidRPr="00670702">
        <w:rPr>
          <w:rFonts w:ascii="Verdana" w:hAnsi="Verdana"/>
          <w:sz w:val="24"/>
          <w:szCs w:val="24"/>
        </w:rPr>
        <w:t xml:space="preserve"> For example, t</w:t>
      </w:r>
      <w:r w:rsidR="00186058" w:rsidRPr="00670702">
        <w:rPr>
          <w:rFonts w:ascii="Verdana" w:hAnsi="Verdana"/>
          <w:sz w:val="24"/>
          <w:szCs w:val="24"/>
        </w:rPr>
        <w:t>he U</w:t>
      </w:r>
      <w:r w:rsidR="0010699B" w:rsidRPr="00670702">
        <w:rPr>
          <w:rFonts w:ascii="Verdana" w:hAnsi="Verdana"/>
          <w:sz w:val="24"/>
          <w:szCs w:val="24"/>
        </w:rPr>
        <w:t>nited States of America, which is a Christian country,</w:t>
      </w:r>
      <w:r w:rsidR="00186058" w:rsidRPr="00670702">
        <w:rPr>
          <w:rFonts w:ascii="Verdana" w:hAnsi="Verdana"/>
          <w:sz w:val="24"/>
          <w:szCs w:val="24"/>
        </w:rPr>
        <w:t xml:space="preserve"> has recently outlawed abortion</w:t>
      </w:r>
      <w:r w:rsidR="001D68CF" w:rsidRPr="00670702">
        <w:rPr>
          <w:rFonts w:ascii="Verdana" w:hAnsi="Verdana"/>
          <w:sz w:val="24"/>
          <w:szCs w:val="24"/>
        </w:rPr>
        <w:t xml:space="preserve"> in some states</w:t>
      </w:r>
      <w:r w:rsidR="00421A28">
        <w:rPr>
          <w:rStyle w:val="FootnoteReference"/>
          <w:rFonts w:ascii="Verdana" w:hAnsi="Verdana"/>
          <w:sz w:val="24"/>
          <w:szCs w:val="24"/>
        </w:rPr>
        <w:footnoteReference w:id="21"/>
      </w:r>
      <w:r w:rsidR="0010699B" w:rsidRPr="00670702">
        <w:rPr>
          <w:rFonts w:ascii="Verdana" w:hAnsi="Verdana"/>
          <w:sz w:val="24"/>
          <w:szCs w:val="24"/>
        </w:rPr>
        <w:t>.</w:t>
      </w:r>
      <w:r w:rsidR="004920EA">
        <w:rPr>
          <w:rFonts w:ascii="Verdana" w:hAnsi="Verdana"/>
          <w:sz w:val="24"/>
          <w:szCs w:val="24"/>
        </w:rPr>
        <w:t xml:space="preserve"> </w:t>
      </w:r>
      <w:r w:rsidR="0010699B" w:rsidRPr="00670702">
        <w:rPr>
          <w:rFonts w:ascii="Verdana" w:hAnsi="Verdana"/>
          <w:sz w:val="24"/>
          <w:szCs w:val="24"/>
        </w:rPr>
        <w:t>M</w:t>
      </w:r>
      <w:r w:rsidR="00186058" w:rsidRPr="00670702">
        <w:rPr>
          <w:rFonts w:ascii="Verdana" w:hAnsi="Verdana"/>
          <w:sz w:val="24"/>
          <w:szCs w:val="24"/>
        </w:rPr>
        <w:t xml:space="preserve">any Islamic countries have strict laws </w:t>
      </w:r>
      <w:r w:rsidR="0010699B" w:rsidRPr="00670702">
        <w:rPr>
          <w:rFonts w:ascii="Verdana" w:hAnsi="Verdana"/>
          <w:sz w:val="24"/>
          <w:szCs w:val="24"/>
        </w:rPr>
        <w:t xml:space="preserve">on abortion </w:t>
      </w:r>
      <w:r w:rsidR="00186058" w:rsidRPr="00670702">
        <w:rPr>
          <w:rFonts w:ascii="Verdana" w:hAnsi="Verdana"/>
          <w:sz w:val="24"/>
          <w:szCs w:val="24"/>
        </w:rPr>
        <w:t>also</w:t>
      </w:r>
      <w:r w:rsidR="00482BA0" w:rsidRPr="00670702">
        <w:rPr>
          <w:rFonts w:ascii="Verdana" w:hAnsi="Verdana"/>
          <w:sz w:val="24"/>
          <w:szCs w:val="24"/>
        </w:rPr>
        <w:t xml:space="preserve">, as Shari’ah law is an important part of the legal systems, and Islam forbids abortion. </w:t>
      </w:r>
      <w:r w:rsidR="00526394" w:rsidRPr="00670702">
        <w:rPr>
          <w:rFonts w:ascii="Verdana" w:hAnsi="Verdana"/>
          <w:sz w:val="24"/>
          <w:szCs w:val="24"/>
        </w:rPr>
        <w:t xml:space="preserve">While abortion and hysterectomy are separate issues, the reasons for which Christians and Muslims support or oppose </w:t>
      </w:r>
      <w:r w:rsidR="00FD2242" w:rsidRPr="00670702">
        <w:rPr>
          <w:rFonts w:ascii="Verdana" w:hAnsi="Verdana"/>
          <w:sz w:val="24"/>
          <w:szCs w:val="24"/>
        </w:rPr>
        <w:t>abortion</w:t>
      </w:r>
      <w:r w:rsidR="00526394" w:rsidRPr="00670702">
        <w:rPr>
          <w:rFonts w:ascii="Verdana" w:hAnsi="Verdana"/>
          <w:sz w:val="24"/>
          <w:szCs w:val="24"/>
        </w:rPr>
        <w:t xml:space="preserve"> would also imply a similar opinion on hysterectomy. </w:t>
      </w:r>
    </w:p>
    <w:p w14:paraId="289545D5" w14:textId="0EE57AB1" w:rsidR="00421A28" w:rsidRDefault="00C61890" w:rsidP="004920EA">
      <w:pPr>
        <w:spacing w:line="360" w:lineRule="auto"/>
        <w:ind w:firstLine="360"/>
        <w:rPr>
          <w:rFonts w:ascii="Verdana" w:hAnsi="Verdana"/>
          <w:sz w:val="24"/>
          <w:szCs w:val="24"/>
        </w:rPr>
      </w:pPr>
      <w:r w:rsidRPr="00421A28">
        <w:rPr>
          <w:rFonts w:ascii="Verdana" w:hAnsi="Verdana"/>
          <w:sz w:val="24"/>
          <w:szCs w:val="24"/>
        </w:rPr>
        <w:t xml:space="preserve">Muslims think </w:t>
      </w:r>
      <w:r w:rsidR="003A0736" w:rsidRPr="00421A28">
        <w:rPr>
          <w:rFonts w:ascii="Verdana" w:hAnsi="Verdana"/>
          <w:sz w:val="24"/>
          <w:szCs w:val="24"/>
        </w:rPr>
        <w:t>that</w:t>
      </w:r>
      <w:r w:rsidRPr="00421A28">
        <w:rPr>
          <w:rFonts w:ascii="Verdana" w:hAnsi="Verdana"/>
          <w:sz w:val="24"/>
          <w:szCs w:val="24"/>
        </w:rPr>
        <w:t xml:space="preserve"> surgery is necessary</w:t>
      </w:r>
      <w:r w:rsidR="006B0101" w:rsidRPr="00421A28">
        <w:rPr>
          <w:rFonts w:ascii="Verdana" w:hAnsi="Verdana"/>
          <w:sz w:val="24"/>
          <w:szCs w:val="24"/>
        </w:rPr>
        <w:t>, as they place a high value on the preservation of life</w:t>
      </w:r>
      <w:r w:rsidRPr="00421A28">
        <w:rPr>
          <w:rFonts w:ascii="Verdana" w:hAnsi="Verdana"/>
          <w:sz w:val="24"/>
          <w:szCs w:val="24"/>
        </w:rPr>
        <w:t>.</w:t>
      </w:r>
      <w:r w:rsidR="00271DBD" w:rsidRPr="00421A28">
        <w:rPr>
          <w:rFonts w:ascii="Verdana" w:hAnsi="Verdana"/>
          <w:sz w:val="24"/>
          <w:szCs w:val="24"/>
        </w:rPr>
        <w:t xml:space="preserve"> In fact, Islam considers the sick to be obligated to seek treatment, and that every ailment has a remedy</w:t>
      </w:r>
      <w:r w:rsidR="00482BA0" w:rsidRPr="00421A28">
        <w:rPr>
          <w:rFonts w:ascii="Verdana" w:hAnsi="Verdana"/>
          <w:sz w:val="24"/>
          <w:szCs w:val="24"/>
        </w:rPr>
        <w:t>, which would imply that Islamic ethics are also in favour of hysterectomies</w:t>
      </w:r>
      <w:r w:rsidR="00271DBD" w:rsidRPr="00421A28">
        <w:rPr>
          <w:rFonts w:ascii="Verdana" w:hAnsi="Verdana"/>
          <w:sz w:val="24"/>
          <w:szCs w:val="24"/>
        </w:rPr>
        <w:t>. Despite this, there are still complications</w:t>
      </w:r>
      <w:r w:rsidR="00301CDC" w:rsidRPr="00421A28">
        <w:rPr>
          <w:rFonts w:ascii="Verdana" w:hAnsi="Verdana"/>
          <w:sz w:val="24"/>
          <w:szCs w:val="24"/>
        </w:rPr>
        <w:t>.</w:t>
      </w:r>
      <w:r w:rsidR="00301CDC" w:rsidRPr="00421A28">
        <w:rPr>
          <w:rFonts w:ascii="Verdana" w:hAnsi="Verdana"/>
          <w:b/>
          <w:bCs/>
          <w:sz w:val="24"/>
          <w:szCs w:val="24"/>
        </w:rPr>
        <w:t xml:space="preserve"> </w:t>
      </w:r>
      <w:r w:rsidR="00301CDC" w:rsidRPr="00421A28">
        <w:rPr>
          <w:rFonts w:ascii="Verdana" w:hAnsi="Verdana"/>
          <w:sz w:val="24"/>
          <w:szCs w:val="24"/>
        </w:rPr>
        <w:t xml:space="preserve">In </w:t>
      </w:r>
      <w:r w:rsidR="004920EA">
        <w:rPr>
          <w:rFonts w:ascii="Verdana" w:hAnsi="Verdana"/>
          <w:sz w:val="24"/>
          <w:szCs w:val="24"/>
        </w:rPr>
        <w:t>an</w:t>
      </w:r>
      <w:r w:rsidR="00301CDC" w:rsidRPr="00421A28">
        <w:rPr>
          <w:rFonts w:ascii="Verdana" w:hAnsi="Verdana"/>
          <w:sz w:val="24"/>
          <w:szCs w:val="24"/>
        </w:rPr>
        <w:t xml:space="preserve"> article exploring Islamic bioethics, Shomali notes the importance of considering Islamic scriptural law, which </w:t>
      </w:r>
      <w:r w:rsidR="00FD2242" w:rsidRPr="00421A28">
        <w:rPr>
          <w:rFonts w:ascii="Verdana" w:hAnsi="Verdana"/>
          <w:sz w:val="24"/>
          <w:szCs w:val="24"/>
        </w:rPr>
        <w:t>believes that</w:t>
      </w:r>
      <w:r w:rsidR="00FD2242" w:rsidRPr="00421A28">
        <w:rPr>
          <w:rFonts w:ascii="Verdana" w:hAnsi="Verdana"/>
          <w:b/>
          <w:bCs/>
          <w:sz w:val="24"/>
          <w:szCs w:val="24"/>
        </w:rPr>
        <w:t xml:space="preserve"> </w:t>
      </w:r>
      <w:r w:rsidR="003C3FE0" w:rsidRPr="00421A28">
        <w:rPr>
          <w:rFonts w:ascii="Verdana" w:hAnsi="Verdana"/>
          <w:b/>
          <w:bCs/>
          <w:sz w:val="24"/>
          <w:szCs w:val="24"/>
        </w:rPr>
        <w:t>“</w:t>
      </w:r>
      <w:r w:rsidR="00AC77CF" w:rsidRPr="00421A28">
        <w:rPr>
          <w:rFonts w:ascii="Verdana" w:hAnsi="Verdana"/>
          <w:sz w:val="24"/>
          <w:szCs w:val="24"/>
        </w:rPr>
        <w:t>Islamic bioethics has to consider requirements of the Islamic law (shari’ah) in addition to moral considerations.</w:t>
      </w:r>
      <w:r w:rsidR="003C3FE0" w:rsidRPr="00421A28">
        <w:rPr>
          <w:rFonts w:ascii="Verdana" w:hAnsi="Verdana"/>
          <w:sz w:val="24"/>
          <w:szCs w:val="24"/>
        </w:rPr>
        <w:t>”</w:t>
      </w:r>
      <w:r w:rsidR="00F45E04" w:rsidRPr="00126067">
        <w:rPr>
          <w:rStyle w:val="FootnoteReference"/>
          <w:rFonts w:ascii="Verdana" w:hAnsi="Verdana"/>
          <w:sz w:val="24"/>
          <w:szCs w:val="24"/>
        </w:rPr>
        <w:footnoteReference w:id="22"/>
      </w:r>
      <w:r w:rsidR="00271DBD" w:rsidRPr="00421A28">
        <w:rPr>
          <w:rFonts w:ascii="Verdana" w:hAnsi="Verdana"/>
          <w:sz w:val="24"/>
          <w:szCs w:val="24"/>
        </w:rPr>
        <w:t xml:space="preserve"> Muslims believe that Allah does not burden a soul any greater than what it can bear.</w:t>
      </w:r>
      <w:r w:rsidR="003C3FE0" w:rsidRPr="00421A28">
        <w:rPr>
          <w:rFonts w:ascii="Verdana" w:hAnsi="Verdana"/>
          <w:sz w:val="24"/>
          <w:szCs w:val="24"/>
        </w:rPr>
        <w:t xml:space="preserve"> Islam teaches that “</w:t>
      </w:r>
      <w:r w:rsidR="004920EA">
        <w:rPr>
          <w:rFonts w:ascii="Verdana" w:hAnsi="Verdana"/>
          <w:sz w:val="24"/>
          <w:szCs w:val="24"/>
        </w:rPr>
        <w:t>l</w:t>
      </w:r>
      <w:r w:rsidR="003C3FE0" w:rsidRPr="00421A28">
        <w:rPr>
          <w:rFonts w:ascii="Verdana" w:hAnsi="Verdana"/>
          <w:sz w:val="24"/>
          <w:szCs w:val="24"/>
        </w:rPr>
        <w:t>ife must be appreciated and respected.”</w:t>
      </w:r>
      <w:r w:rsidR="003C3FE0" w:rsidRPr="00126067">
        <w:rPr>
          <w:rStyle w:val="FootnoteReference"/>
          <w:rFonts w:ascii="Verdana" w:hAnsi="Verdana"/>
          <w:sz w:val="24"/>
          <w:szCs w:val="24"/>
        </w:rPr>
        <w:footnoteReference w:id="23"/>
      </w:r>
      <w:r w:rsidR="00301CDC" w:rsidRPr="00421A28">
        <w:rPr>
          <w:rFonts w:ascii="Verdana" w:hAnsi="Verdana"/>
          <w:sz w:val="24"/>
          <w:szCs w:val="24"/>
        </w:rPr>
        <w:t xml:space="preserve"> If life is to be appreciated and respected, this would imply tha</w:t>
      </w:r>
      <w:r w:rsidR="00421A28" w:rsidRPr="00421A28">
        <w:rPr>
          <w:rFonts w:ascii="Verdana" w:hAnsi="Verdana"/>
          <w:sz w:val="24"/>
          <w:szCs w:val="24"/>
        </w:rPr>
        <w:t>t</w:t>
      </w:r>
      <w:r w:rsidR="00421A28">
        <w:rPr>
          <w:rFonts w:ascii="Verdana" w:hAnsi="Verdana"/>
          <w:sz w:val="24"/>
          <w:szCs w:val="24"/>
        </w:rPr>
        <w:t xml:space="preserve"> it is important for people to experience the highest quality of life that they can, and that a higher quality of life should be encouraged.</w:t>
      </w:r>
    </w:p>
    <w:p w14:paraId="4578BB29" w14:textId="68BBA1F6" w:rsidR="005C4105" w:rsidRDefault="00482BA0" w:rsidP="004920EA">
      <w:pPr>
        <w:spacing w:line="360" w:lineRule="auto"/>
        <w:ind w:firstLine="360"/>
        <w:rPr>
          <w:rFonts w:ascii="Verdana" w:hAnsi="Verdana"/>
          <w:sz w:val="24"/>
          <w:szCs w:val="24"/>
        </w:rPr>
      </w:pPr>
      <w:r w:rsidRPr="00177DA2">
        <w:rPr>
          <w:rFonts w:ascii="Verdana" w:hAnsi="Verdana"/>
          <w:sz w:val="24"/>
          <w:szCs w:val="24"/>
        </w:rPr>
        <w:t>The subject of hysterectomy</w:t>
      </w:r>
      <w:r w:rsidR="001D68CF" w:rsidRPr="00177DA2">
        <w:rPr>
          <w:rFonts w:ascii="Verdana" w:hAnsi="Verdana"/>
          <w:sz w:val="24"/>
          <w:szCs w:val="24"/>
        </w:rPr>
        <w:t xml:space="preserve"> </w:t>
      </w:r>
      <w:r w:rsidRPr="00177DA2">
        <w:rPr>
          <w:rFonts w:ascii="Verdana" w:hAnsi="Verdana"/>
          <w:sz w:val="24"/>
          <w:szCs w:val="24"/>
        </w:rPr>
        <w:t>can lead to</w:t>
      </w:r>
      <w:r w:rsidR="001D68CF" w:rsidRPr="00177DA2">
        <w:rPr>
          <w:rFonts w:ascii="Verdana" w:hAnsi="Verdana"/>
          <w:sz w:val="24"/>
          <w:szCs w:val="24"/>
        </w:rPr>
        <w:t xml:space="preserve"> ethical </w:t>
      </w:r>
      <w:r w:rsidRPr="00177DA2">
        <w:rPr>
          <w:rFonts w:ascii="Verdana" w:hAnsi="Verdana"/>
          <w:sz w:val="24"/>
          <w:szCs w:val="24"/>
        </w:rPr>
        <w:t>debate</w:t>
      </w:r>
      <w:r w:rsidR="001D68CF" w:rsidRPr="00177DA2">
        <w:rPr>
          <w:rFonts w:ascii="Verdana" w:hAnsi="Verdana"/>
          <w:sz w:val="24"/>
          <w:szCs w:val="24"/>
        </w:rPr>
        <w:t xml:space="preserve"> for people of faith, </w:t>
      </w:r>
      <w:r w:rsidRPr="00177DA2">
        <w:rPr>
          <w:rFonts w:ascii="Verdana" w:hAnsi="Verdana"/>
          <w:sz w:val="24"/>
          <w:szCs w:val="24"/>
        </w:rPr>
        <w:t xml:space="preserve">as it resides in an grey area between </w:t>
      </w:r>
      <w:r w:rsidR="004920EA">
        <w:rPr>
          <w:rFonts w:ascii="Verdana" w:hAnsi="Verdana"/>
          <w:sz w:val="24"/>
          <w:szCs w:val="24"/>
        </w:rPr>
        <w:t xml:space="preserve">contraception and </w:t>
      </w:r>
      <w:r w:rsidRPr="00177DA2">
        <w:rPr>
          <w:rFonts w:ascii="Verdana" w:hAnsi="Verdana"/>
          <w:sz w:val="24"/>
          <w:szCs w:val="24"/>
        </w:rPr>
        <w:t>the preservation of life</w:t>
      </w:r>
      <w:r w:rsidR="001D68CF" w:rsidRPr="00177DA2">
        <w:rPr>
          <w:rFonts w:ascii="Verdana" w:hAnsi="Verdana"/>
          <w:sz w:val="24"/>
          <w:szCs w:val="24"/>
        </w:rPr>
        <w:t>.</w:t>
      </w:r>
      <w:r w:rsidRPr="00177DA2">
        <w:rPr>
          <w:rFonts w:ascii="Verdana" w:hAnsi="Verdana"/>
          <w:sz w:val="24"/>
          <w:szCs w:val="24"/>
        </w:rPr>
        <w:t xml:space="preserve"> On </w:t>
      </w:r>
      <w:r w:rsidRPr="00177DA2">
        <w:rPr>
          <w:rFonts w:ascii="Verdana" w:hAnsi="Verdana"/>
          <w:sz w:val="24"/>
          <w:szCs w:val="24"/>
        </w:rPr>
        <w:lastRenderedPageBreak/>
        <w:t xml:space="preserve">one hand, the preservation of life being held in such high esteem by Muslims and Christians would oppose </w:t>
      </w:r>
      <w:r w:rsidR="004920EA">
        <w:rPr>
          <w:rFonts w:ascii="Verdana" w:hAnsi="Verdana"/>
          <w:sz w:val="24"/>
          <w:szCs w:val="24"/>
        </w:rPr>
        <w:t>hysterectomies</w:t>
      </w:r>
      <w:r w:rsidRPr="00177DA2">
        <w:rPr>
          <w:rFonts w:ascii="Verdana" w:hAnsi="Verdana"/>
          <w:sz w:val="24"/>
          <w:szCs w:val="24"/>
        </w:rPr>
        <w:t>, as it would prevent the creation of new life. However, the preservation of life would also seek to preserve and extend existing life.</w:t>
      </w:r>
      <w:r w:rsidR="001D68CF" w:rsidRPr="00177DA2">
        <w:rPr>
          <w:rFonts w:ascii="Verdana" w:hAnsi="Verdana"/>
          <w:sz w:val="24"/>
          <w:szCs w:val="24"/>
        </w:rPr>
        <w:t xml:space="preserve"> </w:t>
      </w:r>
      <w:r w:rsidRPr="00177DA2">
        <w:rPr>
          <w:rFonts w:ascii="Verdana" w:hAnsi="Verdana"/>
          <w:sz w:val="24"/>
          <w:szCs w:val="24"/>
        </w:rPr>
        <w:t xml:space="preserve">Due to both </w:t>
      </w:r>
      <w:r w:rsidR="001D68CF" w:rsidRPr="00177DA2">
        <w:rPr>
          <w:rFonts w:ascii="Verdana" w:hAnsi="Verdana"/>
          <w:sz w:val="24"/>
          <w:szCs w:val="24"/>
        </w:rPr>
        <w:t xml:space="preserve">religions </w:t>
      </w:r>
      <w:r w:rsidRPr="00177DA2">
        <w:rPr>
          <w:rFonts w:ascii="Verdana" w:hAnsi="Verdana"/>
          <w:sz w:val="24"/>
          <w:szCs w:val="24"/>
        </w:rPr>
        <w:t>valuing the preservation and sanctity of life, they have some overlapping opinions on hysterectomy, despite being two different religions with their respective ethical codes</w:t>
      </w:r>
      <w:r w:rsidR="001D68CF" w:rsidRPr="00177DA2">
        <w:rPr>
          <w:rFonts w:ascii="Verdana" w:hAnsi="Verdana"/>
          <w:sz w:val="24"/>
          <w:szCs w:val="24"/>
        </w:rPr>
        <w:t>.</w:t>
      </w:r>
    </w:p>
    <w:p w14:paraId="548CD58F" w14:textId="77777777" w:rsidR="004920EA" w:rsidRPr="004920EA" w:rsidRDefault="005C4105" w:rsidP="004920EA">
      <w:pPr>
        <w:spacing w:line="360" w:lineRule="auto"/>
        <w:ind w:firstLine="360"/>
        <w:rPr>
          <w:rFonts w:ascii="Verdana" w:hAnsi="Verdana"/>
          <w:sz w:val="24"/>
          <w:szCs w:val="24"/>
        </w:rPr>
      </w:pPr>
      <w:r w:rsidRPr="005C4105">
        <w:rPr>
          <w:rFonts w:ascii="Verdana" w:hAnsi="Verdana"/>
          <w:sz w:val="24"/>
          <w:szCs w:val="24"/>
        </w:rPr>
        <w:t xml:space="preserve">One reason this subject is so </w:t>
      </w:r>
      <w:r w:rsidR="004920EA">
        <w:rPr>
          <w:rFonts w:ascii="Verdana" w:hAnsi="Verdana"/>
          <w:sz w:val="24"/>
          <w:szCs w:val="24"/>
        </w:rPr>
        <w:t>controversial</w:t>
      </w:r>
      <w:r w:rsidRPr="005C4105">
        <w:rPr>
          <w:rFonts w:ascii="Verdana" w:hAnsi="Verdana"/>
          <w:sz w:val="24"/>
          <w:szCs w:val="24"/>
        </w:rPr>
        <w:t xml:space="preserve"> is that </w:t>
      </w:r>
      <w:r w:rsidR="00421A28" w:rsidRPr="005C4105">
        <w:rPr>
          <w:rFonts w:ascii="Verdana" w:hAnsi="Verdana"/>
          <w:sz w:val="24"/>
          <w:szCs w:val="24"/>
        </w:rPr>
        <w:t xml:space="preserve">hysterectomy, along with other forms of contraception, </w:t>
      </w:r>
      <w:r w:rsidRPr="005C4105">
        <w:rPr>
          <w:rFonts w:ascii="Verdana" w:hAnsi="Verdana"/>
          <w:sz w:val="24"/>
          <w:szCs w:val="24"/>
        </w:rPr>
        <w:t xml:space="preserve">is a </w:t>
      </w:r>
      <w:r w:rsidR="00421A28" w:rsidRPr="005C4105">
        <w:rPr>
          <w:rFonts w:ascii="Verdana" w:hAnsi="Verdana"/>
          <w:sz w:val="24"/>
          <w:szCs w:val="24"/>
        </w:rPr>
        <w:t>relatively new development,</w:t>
      </w:r>
      <w:r w:rsidRPr="005C4105">
        <w:rPr>
          <w:rFonts w:ascii="Verdana" w:hAnsi="Verdana"/>
          <w:sz w:val="24"/>
          <w:szCs w:val="24"/>
        </w:rPr>
        <w:t xml:space="preserve"> which means that</w:t>
      </w:r>
      <w:r w:rsidR="00295A40" w:rsidRPr="005C4105">
        <w:rPr>
          <w:rFonts w:ascii="Verdana" w:hAnsi="Verdana"/>
          <w:sz w:val="24"/>
          <w:szCs w:val="24"/>
        </w:rPr>
        <w:t xml:space="preserve"> it is difficult for people of faith to </w:t>
      </w:r>
      <w:r w:rsidR="00421A28" w:rsidRPr="005C4105">
        <w:rPr>
          <w:rFonts w:ascii="Verdana" w:hAnsi="Verdana"/>
          <w:sz w:val="24"/>
          <w:szCs w:val="24"/>
        </w:rPr>
        <w:t xml:space="preserve">use </w:t>
      </w:r>
      <w:r w:rsidR="00295A40" w:rsidRPr="005C4105">
        <w:rPr>
          <w:rFonts w:ascii="Verdana" w:hAnsi="Verdana"/>
          <w:sz w:val="24"/>
          <w:szCs w:val="24"/>
        </w:rPr>
        <w:t>scripture to help them navigate the ethical questions that it might pose</w:t>
      </w:r>
      <w:r w:rsidR="00421A28" w:rsidRPr="005C4105">
        <w:rPr>
          <w:rFonts w:ascii="Verdana" w:hAnsi="Verdana"/>
          <w:sz w:val="24"/>
          <w:szCs w:val="24"/>
        </w:rPr>
        <w:t>, and they would need to apply reason in conjunction with this.</w:t>
      </w:r>
      <w:r w:rsidRPr="005C4105">
        <w:rPr>
          <w:rFonts w:ascii="Verdana" w:hAnsi="Verdana"/>
          <w:sz w:val="24"/>
          <w:szCs w:val="24"/>
        </w:rPr>
        <w:t xml:space="preserve"> This may lead to different people following the same religion having differing opinions, and so other sources, </w:t>
      </w:r>
      <w:r w:rsidRPr="0030351F">
        <w:rPr>
          <w:rFonts w:ascii="Verdana" w:hAnsi="Verdana"/>
          <w:sz w:val="24"/>
          <w:szCs w:val="24"/>
        </w:rPr>
        <w:t>such as tradition, should also be considered. Furthermore, s</w:t>
      </w:r>
      <w:r w:rsidR="00295A40" w:rsidRPr="0030351F">
        <w:rPr>
          <w:rFonts w:ascii="Verdana" w:hAnsi="Verdana"/>
          <w:sz w:val="24"/>
          <w:szCs w:val="24"/>
        </w:rPr>
        <w:t>ome people of faith may struggle to come to terms with legitimate health issues that they are facing due to their religious beliefs</w:t>
      </w:r>
      <w:r w:rsidRPr="0030351F">
        <w:rPr>
          <w:rFonts w:ascii="Verdana" w:hAnsi="Verdana"/>
          <w:sz w:val="24"/>
          <w:szCs w:val="24"/>
        </w:rPr>
        <w:t xml:space="preserve">, which may lead to them putting off, or even not undergoing a treatment which would extend their life, or at least improve the quality of their life. One of the reasons that </w:t>
      </w:r>
      <w:r w:rsidR="00295A40" w:rsidRPr="0030351F">
        <w:rPr>
          <w:rFonts w:ascii="Verdana" w:hAnsi="Verdana"/>
          <w:sz w:val="24"/>
          <w:szCs w:val="24"/>
        </w:rPr>
        <w:t>hysterectomies</w:t>
      </w:r>
      <w:r w:rsidRPr="0030351F">
        <w:rPr>
          <w:rFonts w:ascii="Verdana" w:hAnsi="Verdana"/>
          <w:sz w:val="24"/>
          <w:szCs w:val="24"/>
        </w:rPr>
        <w:t xml:space="preserve"> are so controversial is because they would render a patient infertile, and Christians and Muslims have strong idea</w:t>
      </w:r>
      <w:r w:rsidR="00704607" w:rsidRPr="0030351F">
        <w:rPr>
          <w:rFonts w:ascii="Verdana" w:hAnsi="Verdana"/>
          <w:sz w:val="24"/>
          <w:szCs w:val="24"/>
        </w:rPr>
        <w:t>l</w:t>
      </w:r>
      <w:r w:rsidRPr="0030351F">
        <w:rPr>
          <w:rFonts w:ascii="Verdana" w:hAnsi="Verdana"/>
          <w:sz w:val="24"/>
          <w:szCs w:val="24"/>
        </w:rPr>
        <w:t>s of</w:t>
      </w:r>
      <w:r w:rsidR="00295A40" w:rsidRPr="0030351F">
        <w:rPr>
          <w:rFonts w:ascii="Verdana" w:hAnsi="Verdana"/>
          <w:sz w:val="24"/>
          <w:szCs w:val="24"/>
        </w:rPr>
        <w:t xml:space="preserve"> women </w:t>
      </w:r>
      <w:r w:rsidRPr="0030351F">
        <w:rPr>
          <w:rFonts w:ascii="Verdana" w:hAnsi="Verdana"/>
          <w:sz w:val="24"/>
          <w:szCs w:val="24"/>
        </w:rPr>
        <w:t>as being mothers</w:t>
      </w:r>
      <w:r w:rsidR="00704607" w:rsidRPr="0030351F">
        <w:rPr>
          <w:rFonts w:ascii="Verdana" w:hAnsi="Verdana"/>
          <w:sz w:val="24"/>
          <w:szCs w:val="24"/>
        </w:rPr>
        <w:t xml:space="preserve">, so </w:t>
      </w:r>
      <w:r w:rsidR="00295A40" w:rsidRPr="0030351F">
        <w:rPr>
          <w:rFonts w:ascii="Verdana" w:hAnsi="Verdana"/>
          <w:sz w:val="24"/>
          <w:szCs w:val="24"/>
        </w:rPr>
        <w:t xml:space="preserve">a hysterectomy might </w:t>
      </w:r>
      <w:r w:rsidR="00704607" w:rsidRPr="0030351F">
        <w:rPr>
          <w:rFonts w:ascii="Verdana" w:hAnsi="Verdana"/>
          <w:sz w:val="24"/>
          <w:szCs w:val="24"/>
        </w:rPr>
        <w:t>oppose</w:t>
      </w:r>
      <w:r w:rsidR="00295A40" w:rsidRPr="0030351F">
        <w:rPr>
          <w:rFonts w:ascii="Verdana" w:hAnsi="Verdana"/>
          <w:sz w:val="24"/>
          <w:szCs w:val="24"/>
        </w:rPr>
        <w:t xml:space="preserve"> </w:t>
      </w:r>
      <w:r w:rsidR="00704607" w:rsidRPr="0030351F">
        <w:rPr>
          <w:rFonts w:ascii="Verdana" w:hAnsi="Verdana"/>
          <w:sz w:val="24"/>
          <w:szCs w:val="24"/>
        </w:rPr>
        <w:t>these ideals</w:t>
      </w:r>
      <w:r w:rsidR="00295A40" w:rsidRPr="0030351F">
        <w:rPr>
          <w:rFonts w:ascii="Verdana" w:hAnsi="Verdana"/>
          <w:sz w:val="24"/>
          <w:szCs w:val="24"/>
        </w:rPr>
        <w:t>.</w:t>
      </w:r>
      <w:r w:rsidR="00704607" w:rsidRPr="0030351F">
        <w:rPr>
          <w:rFonts w:ascii="Verdana" w:hAnsi="Verdana"/>
          <w:sz w:val="24"/>
          <w:szCs w:val="24"/>
        </w:rPr>
        <w:t xml:space="preserve"> Furthermore, Christians and Muslims both believe that the primary purpose of sex is procreation, which would have negative implications for their ethical opinions of procreation.</w:t>
      </w:r>
      <w:r w:rsidR="0030351F" w:rsidRPr="0030351F">
        <w:rPr>
          <w:rFonts w:ascii="Verdana" w:hAnsi="Verdana"/>
          <w:sz w:val="24"/>
          <w:szCs w:val="24"/>
        </w:rPr>
        <w:t xml:space="preserve"> </w:t>
      </w:r>
      <w:r w:rsidR="00295A40" w:rsidRPr="0030351F">
        <w:rPr>
          <w:rFonts w:ascii="Verdana" w:hAnsi="Verdana"/>
          <w:sz w:val="24"/>
          <w:szCs w:val="24"/>
        </w:rPr>
        <w:t xml:space="preserve">While </w:t>
      </w:r>
      <w:r w:rsidR="0030351F" w:rsidRPr="0030351F">
        <w:rPr>
          <w:rFonts w:ascii="Verdana" w:hAnsi="Verdana"/>
          <w:sz w:val="24"/>
          <w:szCs w:val="24"/>
        </w:rPr>
        <w:t>the usage of contraception is permissible in Islam</w:t>
      </w:r>
      <w:r w:rsidR="00295A40" w:rsidRPr="0030351F">
        <w:rPr>
          <w:rFonts w:ascii="Verdana" w:hAnsi="Verdana"/>
          <w:sz w:val="24"/>
          <w:szCs w:val="24"/>
        </w:rPr>
        <w:t xml:space="preserve">, </w:t>
      </w:r>
      <w:r w:rsidR="0030351F" w:rsidRPr="0030351F">
        <w:rPr>
          <w:rFonts w:ascii="Verdana" w:hAnsi="Verdana"/>
          <w:sz w:val="24"/>
          <w:szCs w:val="24"/>
        </w:rPr>
        <w:t>it is</w:t>
      </w:r>
      <w:r w:rsidR="00295A40" w:rsidRPr="0030351F">
        <w:rPr>
          <w:rFonts w:ascii="Verdana" w:hAnsi="Verdana"/>
          <w:sz w:val="24"/>
          <w:szCs w:val="24"/>
        </w:rPr>
        <w:t xml:space="preserve"> </w:t>
      </w:r>
      <w:r w:rsidR="0030351F" w:rsidRPr="0030351F">
        <w:rPr>
          <w:rFonts w:ascii="Verdana" w:hAnsi="Verdana"/>
          <w:sz w:val="24"/>
          <w:szCs w:val="24"/>
        </w:rPr>
        <w:t>forbidden</w:t>
      </w:r>
      <w:r w:rsidR="00295A40" w:rsidRPr="0030351F">
        <w:rPr>
          <w:rFonts w:ascii="Verdana" w:hAnsi="Verdana"/>
          <w:sz w:val="24"/>
          <w:szCs w:val="24"/>
        </w:rPr>
        <w:t xml:space="preserve"> it if it would permanently damage the function of the reproductive organs.</w:t>
      </w:r>
      <w:r w:rsidR="0030351F" w:rsidRPr="0030351F">
        <w:rPr>
          <w:rFonts w:ascii="Verdana" w:hAnsi="Verdana"/>
          <w:sz w:val="24"/>
          <w:szCs w:val="24"/>
        </w:rPr>
        <w:t xml:space="preserve"> However, i</w:t>
      </w:r>
      <w:r w:rsidR="00295A40" w:rsidRPr="0030351F">
        <w:rPr>
          <w:rFonts w:ascii="Verdana" w:hAnsi="Verdana"/>
          <w:sz w:val="24"/>
          <w:szCs w:val="24"/>
        </w:rPr>
        <w:t xml:space="preserve">n Islam, things that are </w:t>
      </w:r>
      <w:r w:rsidR="0030351F" w:rsidRPr="0030351F">
        <w:rPr>
          <w:rFonts w:ascii="Verdana" w:hAnsi="Verdana"/>
          <w:sz w:val="24"/>
          <w:szCs w:val="24"/>
        </w:rPr>
        <w:t>otherwise</w:t>
      </w:r>
      <w:r w:rsidR="00295A40" w:rsidRPr="0030351F">
        <w:rPr>
          <w:rFonts w:ascii="Verdana" w:hAnsi="Verdana"/>
          <w:sz w:val="24"/>
          <w:szCs w:val="24"/>
        </w:rPr>
        <w:t xml:space="preserve"> forbidden can in some instances become permissible</w:t>
      </w:r>
      <w:r w:rsidR="0030351F" w:rsidRPr="0030351F">
        <w:rPr>
          <w:rFonts w:ascii="Verdana" w:hAnsi="Verdana"/>
          <w:sz w:val="24"/>
          <w:szCs w:val="24"/>
        </w:rPr>
        <w:t xml:space="preserve"> according </w:t>
      </w:r>
      <w:r w:rsidR="0030351F" w:rsidRPr="004920EA">
        <w:rPr>
          <w:rFonts w:ascii="Verdana" w:hAnsi="Verdana"/>
          <w:sz w:val="24"/>
          <w:szCs w:val="24"/>
        </w:rPr>
        <w:t>to the circumstances.</w:t>
      </w:r>
      <w:r w:rsidR="005B6BCF" w:rsidRPr="004920EA">
        <w:rPr>
          <w:rFonts w:ascii="Verdana" w:hAnsi="Verdana"/>
          <w:sz w:val="24"/>
          <w:szCs w:val="24"/>
        </w:rPr>
        <w:t xml:space="preserve"> In addition to this, I</w:t>
      </w:r>
      <w:r w:rsidR="00295A40" w:rsidRPr="004920EA">
        <w:rPr>
          <w:rFonts w:ascii="Verdana" w:hAnsi="Verdana"/>
          <w:sz w:val="24"/>
          <w:szCs w:val="24"/>
        </w:rPr>
        <w:t>slam and Christianity</w:t>
      </w:r>
      <w:r w:rsidR="005B6BCF" w:rsidRPr="004920EA">
        <w:rPr>
          <w:rFonts w:ascii="Verdana" w:hAnsi="Verdana"/>
          <w:sz w:val="24"/>
          <w:szCs w:val="24"/>
        </w:rPr>
        <w:t xml:space="preserve"> both</w:t>
      </w:r>
      <w:r w:rsidR="00295A40" w:rsidRPr="004920EA">
        <w:rPr>
          <w:rFonts w:ascii="Verdana" w:hAnsi="Verdana"/>
          <w:sz w:val="24"/>
          <w:szCs w:val="24"/>
        </w:rPr>
        <w:t xml:space="preserve"> oppose abortion, unless the pregnancy would pose a serious risk to the mother’s life</w:t>
      </w:r>
      <w:r w:rsidR="005B6BCF" w:rsidRPr="004920EA">
        <w:rPr>
          <w:rFonts w:ascii="Verdana" w:hAnsi="Verdana"/>
          <w:sz w:val="24"/>
          <w:szCs w:val="24"/>
        </w:rPr>
        <w:t>, which would imply that they are in support of hysterectomy if the patient’s life would otherwise be at risk. Christians and Muslims</w:t>
      </w:r>
      <w:r w:rsidR="00421A28" w:rsidRPr="004920EA">
        <w:rPr>
          <w:rFonts w:ascii="Verdana" w:hAnsi="Verdana"/>
          <w:sz w:val="24"/>
          <w:szCs w:val="24"/>
        </w:rPr>
        <w:t xml:space="preserve"> </w:t>
      </w:r>
      <w:r w:rsidR="005B6BCF" w:rsidRPr="004920EA">
        <w:rPr>
          <w:rFonts w:ascii="Verdana" w:hAnsi="Verdana"/>
          <w:sz w:val="24"/>
          <w:szCs w:val="24"/>
        </w:rPr>
        <w:t>believe</w:t>
      </w:r>
      <w:r w:rsidR="00421A28" w:rsidRPr="004920EA">
        <w:rPr>
          <w:rFonts w:ascii="Verdana" w:hAnsi="Verdana"/>
          <w:sz w:val="24"/>
          <w:szCs w:val="24"/>
        </w:rPr>
        <w:t xml:space="preserve"> that humans are responsible for preserving the life of all humanity</w:t>
      </w:r>
      <w:r w:rsidR="005B6BCF" w:rsidRPr="004920EA">
        <w:rPr>
          <w:rFonts w:ascii="Verdana" w:hAnsi="Verdana"/>
          <w:sz w:val="24"/>
          <w:szCs w:val="24"/>
        </w:rPr>
        <w:t xml:space="preserve">, which also implies </w:t>
      </w:r>
      <w:r w:rsidR="00421A28" w:rsidRPr="004920EA">
        <w:rPr>
          <w:rFonts w:ascii="Verdana" w:hAnsi="Verdana"/>
          <w:sz w:val="24"/>
          <w:szCs w:val="24"/>
        </w:rPr>
        <w:t xml:space="preserve">that </w:t>
      </w:r>
      <w:r w:rsidR="005B6BCF" w:rsidRPr="004920EA">
        <w:rPr>
          <w:rFonts w:ascii="Verdana" w:hAnsi="Verdana"/>
          <w:sz w:val="24"/>
          <w:szCs w:val="24"/>
        </w:rPr>
        <w:t>they</w:t>
      </w:r>
      <w:r w:rsidR="00421A28" w:rsidRPr="004920EA">
        <w:rPr>
          <w:rFonts w:ascii="Verdana" w:hAnsi="Verdana"/>
          <w:sz w:val="24"/>
          <w:szCs w:val="24"/>
        </w:rPr>
        <w:t xml:space="preserve"> are </w:t>
      </w:r>
      <w:r w:rsidR="005B6BCF" w:rsidRPr="004920EA">
        <w:rPr>
          <w:rFonts w:ascii="Verdana" w:hAnsi="Verdana"/>
          <w:sz w:val="24"/>
          <w:szCs w:val="24"/>
        </w:rPr>
        <w:t>approve</w:t>
      </w:r>
      <w:r w:rsidR="00421A28" w:rsidRPr="004920EA">
        <w:rPr>
          <w:rFonts w:ascii="Verdana" w:hAnsi="Verdana"/>
          <w:sz w:val="24"/>
          <w:szCs w:val="24"/>
        </w:rPr>
        <w:t xml:space="preserve"> of </w:t>
      </w:r>
      <w:r w:rsidR="005B6BCF" w:rsidRPr="004920EA">
        <w:rPr>
          <w:rFonts w:ascii="Verdana" w:hAnsi="Verdana"/>
          <w:sz w:val="24"/>
          <w:szCs w:val="24"/>
        </w:rPr>
        <w:t>hy</w:t>
      </w:r>
      <w:r w:rsidR="00421A28" w:rsidRPr="004920EA">
        <w:rPr>
          <w:rFonts w:ascii="Verdana" w:hAnsi="Verdana"/>
          <w:sz w:val="24"/>
          <w:szCs w:val="24"/>
        </w:rPr>
        <w:t xml:space="preserve">sterectomies when they are </w:t>
      </w:r>
      <w:r w:rsidR="005B6BCF" w:rsidRPr="004920EA">
        <w:rPr>
          <w:rFonts w:ascii="Verdana" w:hAnsi="Verdana"/>
          <w:sz w:val="24"/>
          <w:szCs w:val="24"/>
        </w:rPr>
        <w:t>essential</w:t>
      </w:r>
      <w:r w:rsidR="00421A28" w:rsidRPr="004920EA">
        <w:rPr>
          <w:rFonts w:ascii="Verdana" w:hAnsi="Verdana"/>
          <w:sz w:val="24"/>
          <w:szCs w:val="24"/>
        </w:rPr>
        <w:t xml:space="preserve"> for a person’s wellbeing.</w:t>
      </w:r>
      <w:r w:rsidR="005B6BCF" w:rsidRPr="004920EA">
        <w:rPr>
          <w:rFonts w:ascii="Verdana" w:hAnsi="Verdana"/>
          <w:sz w:val="24"/>
          <w:szCs w:val="24"/>
        </w:rPr>
        <w:t xml:space="preserve"> Muslims </w:t>
      </w:r>
      <w:r w:rsidR="005B6BCF" w:rsidRPr="004920EA">
        <w:rPr>
          <w:rFonts w:ascii="Verdana" w:hAnsi="Verdana"/>
          <w:sz w:val="24"/>
          <w:szCs w:val="24"/>
        </w:rPr>
        <w:lastRenderedPageBreak/>
        <w:t>believe</w:t>
      </w:r>
      <w:r w:rsidR="00421A28" w:rsidRPr="004920EA">
        <w:rPr>
          <w:rFonts w:ascii="Verdana" w:hAnsi="Verdana"/>
          <w:sz w:val="24"/>
          <w:szCs w:val="24"/>
        </w:rPr>
        <w:t xml:space="preserve"> that every ailment has a remedy, which would imply that Islamic ethics are also in favour of hysterectomies</w:t>
      </w:r>
      <w:r w:rsidR="005B6BCF" w:rsidRPr="004920EA">
        <w:rPr>
          <w:rFonts w:ascii="Verdana" w:hAnsi="Verdana"/>
          <w:sz w:val="24"/>
          <w:szCs w:val="24"/>
        </w:rPr>
        <w:t xml:space="preserve"> when it would remedy a condition.</w:t>
      </w:r>
      <w:bookmarkEnd w:id="0"/>
    </w:p>
    <w:p w14:paraId="48423C0A" w14:textId="13384728" w:rsidR="009E5731" w:rsidRDefault="00421A28" w:rsidP="004920EA">
      <w:pPr>
        <w:spacing w:line="360" w:lineRule="auto"/>
        <w:ind w:firstLine="360"/>
        <w:rPr>
          <w:rFonts w:ascii="Verdana" w:hAnsi="Verdana"/>
          <w:sz w:val="24"/>
          <w:szCs w:val="24"/>
        </w:rPr>
      </w:pPr>
      <w:r w:rsidRPr="004920EA">
        <w:rPr>
          <w:rFonts w:ascii="Verdana" w:hAnsi="Verdana"/>
          <w:sz w:val="24"/>
          <w:szCs w:val="24"/>
        </w:rPr>
        <w:t>To conclude,</w:t>
      </w:r>
      <w:r w:rsidR="004920EA" w:rsidRPr="004920EA">
        <w:rPr>
          <w:rFonts w:ascii="Verdana" w:hAnsi="Verdana"/>
          <w:sz w:val="24"/>
          <w:szCs w:val="24"/>
        </w:rPr>
        <w:t xml:space="preserve"> while it is a controversial topic that resides in an ethical grey area, </w:t>
      </w:r>
      <w:proofErr w:type="gramStart"/>
      <w:r w:rsidR="004920EA" w:rsidRPr="004920EA">
        <w:rPr>
          <w:rFonts w:ascii="Verdana" w:hAnsi="Verdana"/>
          <w:sz w:val="24"/>
          <w:szCs w:val="24"/>
        </w:rPr>
        <w:t>it would appear that Christians</w:t>
      </w:r>
      <w:proofErr w:type="gramEnd"/>
      <w:r w:rsidR="004920EA" w:rsidRPr="004920EA">
        <w:rPr>
          <w:rFonts w:ascii="Verdana" w:hAnsi="Verdana"/>
          <w:sz w:val="24"/>
          <w:szCs w:val="24"/>
        </w:rPr>
        <w:t xml:space="preserve"> and Muslims are in support of hysterectomies in most cases, when it would save the patient’s life or would greatly improve the quality of their life.</w:t>
      </w:r>
    </w:p>
    <w:p w14:paraId="710E8339" w14:textId="77777777" w:rsidR="009E5731" w:rsidRDefault="009E5731">
      <w:pPr>
        <w:rPr>
          <w:rFonts w:ascii="Verdana" w:hAnsi="Verdana"/>
          <w:sz w:val="24"/>
          <w:szCs w:val="24"/>
        </w:rPr>
      </w:pPr>
      <w:r>
        <w:rPr>
          <w:rFonts w:ascii="Verdana" w:hAnsi="Verdana"/>
          <w:sz w:val="24"/>
          <w:szCs w:val="24"/>
        </w:rPr>
        <w:br w:type="page"/>
      </w:r>
    </w:p>
    <w:p w14:paraId="3E3BE606" w14:textId="5A88AFAB" w:rsidR="009E5731" w:rsidRPr="009E5731" w:rsidRDefault="009E5731" w:rsidP="009E5731">
      <w:pPr>
        <w:pStyle w:val="Bibliography"/>
        <w:rPr>
          <w:rFonts w:ascii="Verdana" w:hAnsi="Verdana"/>
          <w:i/>
          <w:iCs/>
          <w:sz w:val="28"/>
          <w:szCs w:val="28"/>
          <w:u w:val="single"/>
        </w:rPr>
      </w:pPr>
      <w:r w:rsidRPr="009E5731">
        <w:rPr>
          <w:rFonts w:ascii="Verdana" w:hAnsi="Verdana"/>
          <w:i/>
          <w:iCs/>
          <w:sz w:val="28"/>
          <w:szCs w:val="28"/>
          <w:u w:val="single"/>
        </w:rPr>
        <w:lastRenderedPageBreak/>
        <w:t>Bibliography</w:t>
      </w:r>
    </w:p>
    <w:p w14:paraId="5D162C2B" w14:textId="5D7A7734" w:rsidR="009E5731" w:rsidRPr="009E5731" w:rsidRDefault="009E5731" w:rsidP="009E5731">
      <w:pPr>
        <w:pStyle w:val="Bibliography"/>
        <w:numPr>
          <w:ilvl w:val="0"/>
          <w:numId w:val="4"/>
        </w:numPr>
        <w:rPr>
          <w:rFonts w:ascii="Verdana" w:hAnsi="Verdana"/>
          <w:sz w:val="24"/>
          <w:szCs w:val="24"/>
        </w:rPr>
      </w:pPr>
      <w:r w:rsidRPr="009E5731">
        <w:rPr>
          <w:rFonts w:ascii="Verdana" w:hAnsi="Verdana"/>
          <w:sz w:val="24"/>
          <w:szCs w:val="24"/>
        </w:rPr>
        <w:fldChar w:fldCharType="begin"/>
      </w:r>
      <w:r w:rsidRPr="009E5731">
        <w:rPr>
          <w:rFonts w:ascii="Verdana" w:hAnsi="Verdana"/>
          <w:sz w:val="24"/>
          <w:szCs w:val="24"/>
        </w:rPr>
        <w:instrText xml:space="preserve"> ADDIN ZOTERO_BIBL {"uncited":[],"omitted":[],"custom":[]} CSL_BIBLIOGRAPHY </w:instrText>
      </w:r>
      <w:r w:rsidRPr="009E5731">
        <w:rPr>
          <w:rFonts w:ascii="Verdana" w:hAnsi="Verdana"/>
          <w:sz w:val="24"/>
          <w:szCs w:val="24"/>
        </w:rPr>
        <w:fldChar w:fldCharType="separate"/>
      </w:r>
      <w:proofErr w:type="spellStart"/>
      <w:r w:rsidRPr="009E5731">
        <w:rPr>
          <w:rFonts w:ascii="Verdana" w:hAnsi="Verdana"/>
          <w:sz w:val="24"/>
          <w:szCs w:val="24"/>
        </w:rPr>
        <w:t>Atighetchi</w:t>
      </w:r>
      <w:proofErr w:type="spellEnd"/>
      <w:r w:rsidRPr="009E5731">
        <w:rPr>
          <w:rFonts w:ascii="Verdana" w:hAnsi="Verdana"/>
          <w:sz w:val="24"/>
          <w:szCs w:val="24"/>
        </w:rPr>
        <w:t xml:space="preserve">, </w:t>
      </w:r>
      <w:proofErr w:type="spellStart"/>
      <w:r w:rsidRPr="009E5731">
        <w:rPr>
          <w:rFonts w:ascii="Verdana" w:hAnsi="Verdana"/>
          <w:sz w:val="24"/>
          <w:szCs w:val="24"/>
        </w:rPr>
        <w:t>Dariusch</w:t>
      </w:r>
      <w:proofErr w:type="spellEnd"/>
      <w:r w:rsidRPr="009E5731">
        <w:rPr>
          <w:rFonts w:ascii="Verdana" w:hAnsi="Verdana"/>
          <w:sz w:val="24"/>
          <w:szCs w:val="24"/>
        </w:rPr>
        <w:t xml:space="preserve">, ‘The Position of Islamic Tradition on Contraception’, </w:t>
      </w:r>
      <w:r w:rsidRPr="009E5731">
        <w:rPr>
          <w:rFonts w:ascii="Verdana" w:hAnsi="Verdana"/>
          <w:i/>
          <w:iCs/>
          <w:sz w:val="24"/>
          <w:szCs w:val="24"/>
        </w:rPr>
        <w:t>Medicine and Law</w:t>
      </w:r>
      <w:r w:rsidRPr="009E5731">
        <w:rPr>
          <w:rFonts w:ascii="Verdana" w:hAnsi="Verdana"/>
          <w:sz w:val="24"/>
          <w:szCs w:val="24"/>
        </w:rPr>
        <w:t>, 13 (1994), 717</w:t>
      </w:r>
    </w:p>
    <w:p w14:paraId="36A95E50" w14:textId="77777777" w:rsidR="009E5731" w:rsidRPr="009E5731" w:rsidRDefault="009E5731" w:rsidP="009E5731">
      <w:pPr>
        <w:pStyle w:val="Bibliography"/>
        <w:numPr>
          <w:ilvl w:val="0"/>
          <w:numId w:val="4"/>
        </w:numPr>
        <w:rPr>
          <w:rFonts w:ascii="Verdana" w:hAnsi="Verdana"/>
          <w:sz w:val="24"/>
          <w:szCs w:val="24"/>
        </w:rPr>
      </w:pPr>
      <w:r w:rsidRPr="009E5731">
        <w:rPr>
          <w:rFonts w:ascii="Verdana" w:hAnsi="Verdana"/>
          <w:sz w:val="24"/>
          <w:szCs w:val="24"/>
        </w:rPr>
        <w:t xml:space="preserve">Augustus, Cheryl E., ‘Beliefs and Perceptions of African American Women Who Have Had Hysterectomy’, </w:t>
      </w:r>
      <w:r w:rsidRPr="009E5731">
        <w:rPr>
          <w:rFonts w:ascii="Verdana" w:hAnsi="Verdana"/>
          <w:i/>
          <w:iCs/>
          <w:sz w:val="24"/>
          <w:szCs w:val="24"/>
        </w:rPr>
        <w:t>Journal of Transcultural Nursing</w:t>
      </w:r>
      <w:r w:rsidRPr="009E5731">
        <w:rPr>
          <w:rFonts w:ascii="Verdana" w:hAnsi="Verdana"/>
          <w:sz w:val="24"/>
          <w:szCs w:val="24"/>
        </w:rPr>
        <w:t>, 13.4 (2002), 296–302 &lt;https://doi.org/10.1177/104365902236704&gt;</w:t>
      </w:r>
    </w:p>
    <w:p w14:paraId="1A940419" w14:textId="77777777" w:rsidR="009E5731" w:rsidRPr="009E5731" w:rsidRDefault="009E5731" w:rsidP="009E5731">
      <w:pPr>
        <w:pStyle w:val="Bibliography"/>
        <w:numPr>
          <w:ilvl w:val="0"/>
          <w:numId w:val="4"/>
        </w:numPr>
        <w:rPr>
          <w:rFonts w:ascii="Verdana" w:hAnsi="Verdana"/>
          <w:sz w:val="24"/>
          <w:szCs w:val="24"/>
        </w:rPr>
      </w:pPr>
      <w:r w:rsidRPr="009E5731">
        <w:rPr>
          <w:rFonts w:ascii="Verdana" w:hAnsi="Verdana"/>
          <w:sz w:val="24"/>
          <w:szCs w:val="24"/>
        </w:rPr>
        <w:t>‘Decision Making, Beliefs, and Attitudes toward Hysterectomy: A Focus Group Study with Medically Underserved Women in Texas | Journal of Women’s Health &amp; Gender-Based Medicine’ &lt;https://www.liebertpub.com/doi/abs/10.1089/152460900318759&gt; [accessed 13 February 2023]</w:t>
      </w:r>
    </w:p>
    <w:p w14:paraId="3B6DEF2D" w14:textId="77777777" w:rsidR="009E5731" w:rsidRPr="009E5731" w:rsidRDefault="009E5731" w:rsidP="009E5731">
      <w:pPr>
        <w:pStyle w:val="Bibliography"/>
        <w:numPr>
          <w:ilvl w:val="0"/>
          <w:numId w:val="4"/>
        </w:numPr>
        <w:rPr>
          <w:rFonts w:ascii="Verdana" w:hAnsi="Verdana"/>
          <w:sz w:val="24"/>
          <w:szCs w:val="24"/>
        </w:rPr>
      </w:pPr>
      <w:proofErr w:type="spellStart"/>
      <w:r w:rsidRPr="009E5731">
        <w:rPr>
          <w:rFonts w:ascii="Verdana" w:hAnsi="Verdana"/>
          <w:sz w:val="24"/>
          <w:szCs w:val="24"/>
        </w:rPr>
        <w:t>Dilawar</w:t>
      </w:r>
      <w:proofErr w:type="spellEnd"/>
      <w:r w:rsidRPr="009E5731">
        <w:rPr>
          <w:rFonts w:ascii="Verdana" w:hAnsi="Verdana"/>
          <w:sz w:val="24"/>
          <w:szCs w:val="24"/>
        </w:rPr>
        <w:t>, Bahram, ‘Birth Control’, 2012 &lt;https://www.al-islam.org/islamic-edicts-family-planning/birth-control&gt; [accessed 20 February 2023]</w:t>
      </w:r>
    </w:p>
    <w:p w14:paraId="037D5EC1" w14:textId="77777777" w:rsidR="009E5731" w:rsidRPr="009E5731" w:rsidRDefault="009E5731" w:rsidP="009E5731">
      <w:pPr>
        <w:pStyle w:val="Bibliography"/>
        <w:numPr>
          <w:ilvl w:val="0"/>
          <w:numId w:val="4"/>
        </w:numPr>
        <w:rPr>
          <w:rFonts w:ascii="Verdana" w:hAnsi="Verdana"/>
          <w:sz w:val="24"/>
          <w:szCs w:val="24"/>
        </w:rPr>
      </w:pPr>
      <w:r w:rsidRPr="009E5731">
        <w:rPr>
          <w:rFonts w:ascii="Verdana" w:hAnsi="Verdana"/>
          <w:sz w:val="24"/>
          <w:szCs w:val="24"/>
        </w:rPr>
        <w:t xml:space="preserve">‘Genesis 1:28 - New International Version’, </w:t>
      </w:r>
      <w:r w:rsidRPr="009E5731">
        <w:rPr>
          <w:rFonts w:ascii="Verdana" w:hAnsi="Verdana"/>
          <w:i/>
          <w:iCs/>
          <w:sz w:val="24"/>
          <w:szCs w:val="24"/>
        </w:rPr>
        <w:t>Bible Gateway</w:t>
      </w:r>
      <w:r w:rsidRPr="009E5731">
        <w:rPr>
          <w:rFonts w:ascii="Verdana" w:hAnsi="Verdana"/>
          <w:sz w:val="24"/>
          <w:szCs w:val="24"/>
        </w:rPr>
        <w:t xml:space="preserve"> &lt;https://www.biblegateway.com/passage/?search=Genesis%201%3A28&amp;version=NIV&gt; [accessed 13 February 2023]</w:t>
      </w:r>
    </w:p>
    <w:p w14:paraId="7BA8B793" w14:textId="77777777" w:rsidR="009E5731" w:rsidRPr="009E5731" w:rsidRDefault="009E5731" w:rsidP="009E5731">
      <w:pPr>
        <w:pStyle w:val="Bibliography"/>
        <w:numPr>
          <w:ilvl w:val="0"/>
          <w:numId w:val="4"/>
        </w:numPr>
        <w:rPr>
          <w:rFonts w:ascii="Verdana" w:hAnsi="Verdana"/>
          <w:sz w:val="24"/>
          <w:szCs w:val="24"/>
        </w:rPr>
      </w:pPr>
      <w:r w:rsidRPr="009E5731">
        <w:rPr>
          <w:rFonts w:ascii="Verdana" w:hAnsi="Verdana"/>
          <w:sz w:val="24"/>
          <w:szCs w:val="24"/>
        </w:rPr>
        <w:t>‘Hysterectomy: Background, History of the Procedure, Problem’, 2021 &lt;https://emedicine.medscape.com/article/267273-overview&gt; [accessed 13 February 2023]</w:t>
      </w:r>
    </w:p>
    <w:p w14:paraId="12977BB7" w14:textId="77777777" w:rsidR="009E5731" w:rsidRPr="009E5731" w:rsidRDefault="009E5731" w:rsidP="009E5731">
      <w:pPr>
        <w:pStyle w:val="Bibliography"/>
        <w:numPr>
          <w:ilvl w:val="0"/>
          <w:numId w:val="4"/>
        </w:numPr>
        <w:rPr>
          <w:rFonts w:ascii="Verdana" w:hAnsi="Verdana"/>
          <w:sz w:val="24"/>
          <w:szCs w:val="24"/>
        </w:rPr>
      </w:pPr>
      <w:proofErr w:type="spellStart"/>
      <w:r w:rsidRPr="009E5731">
        <w:rPr>
          <w:rFonts w:ascii="Verdana" w:hAnsi="Verdana"/>
          <w:sz w:val="24"/>
          <w:szCs w:val="24"/>
        </w:rPr>
        <w:t>Kamarulzaman</w:t>
      </w:r>
      <w:proofErr w:type="spellEnd"/>
      <w:r w:rsidRPr="009E5731">
        <w:rPr>
          <w:rFonts w:ascii="Verdana" w:hAnsi="Verdana"/>
          <w:sz w:val="24"/>
          <w:szCs w:val="24"/>
        </w:rPr>
        <w:t xml:space="preserve">, A., and S. M. </w:t>
      </w:r>
      <w:proofErr w:type="spellStart"/>
      <w:r w:rsidRPr="009E5731">
        <w:rPr>
          <w:rFonts w:ascii="Verdana" w:hAnsi="Verdana"/>
          <w:sz w:val="24"/>
          <w:szCs w:val="24"/>
        </w:rPr>
        <w:t>Saifuddeen</w:t>
      </w:r>
      <w:proofErr w:type="spellEnd"/>
      <w:r w:rsidRPr="009E5731">
        <w:rPr>
          <w:rFonts w:ascii="Verdana" w:hAnsi="Verdana"/>
          <w:sz w:val="24"/>
          <w:szCs w:val="24"/>
        </w:rPr>
        <w:t xml:space="preserve">, ‘Islam and Harm Reduction’, </w:t>
      </w:r>
      <w:r w:rsidRPr="009E5731">
        <w:rPr>
          <w:rFonts w:ascii="Verdana" w:hAnsi="Verdana"/>
          <w:i/>
          <w:iCs/>
          <w:sz w:val="24"/>
          <w:szCs w:val="24"/>
        </w:rPr>
        <w:t>International Journal of Drug Policy</w:t>
      </w:r>
      <w:r w:rsidRPr="009E5731">
        <w:rPr>
          <w:rFonts w:ascii="Verdana" w:hAnsi="Verdana"/>
          <w:sz w:val="24"/>
          <w:szCs w:val="24"/>
        </w:rPr>
        <w:t>, Special issue: Commentaries on Harm Reduction: Looking Back, Looking Forwards, 21.2 (2010), 115–18 &lt;https://doi.org/10.1016/j.drugpo.2009.11.003&gt;</w:t>
      </w:r>
    </w:p>
    <w:p w14:paraId="5871D1F4" w14:textId="77777777" w:rsidR="009E5731" w:rsidRPr="009E5731" w:rsidRDefault="009E5731" w:rsidP="009E5731">
      <w:pPr>
        <w:pStyle w:val="Bibliography"/>
        <w:numPr>
          <w:ilvl w:val="0"/>
          <w:numId w:val="4"/>
        </w:numPr>
        <w:rPr>
          <w:rFonts w:ascii="Verdana" w:hAnsi="Verdana"/>
          <w:sz w:val="24"/>
          <w:szCs w:val="24"/>
        </w:rPr>
      </w:pPr>
      <w:r w:rsidRPr="009E5731">
        <w:rPr>
          <w:rFonts w:ascii="Verdana" w:hAnsi="Verdana"/>
          <w:sz w:val="24"/>
          <w:szCs w:val="24"/>
        </w:rPr>
        <w:t xml:space="preserve">Kean, Barbara, ‘Hysterectomy May Not Be Medically Necessary’, </w:t>
      </w:r>
      <w:r w:rsidRPr="009E5731">
        <w:rPr>
          <w:rFonts w:ascii="Verdana" w:hAnsi="Verdana"/>
          <w:i/>
          <w:iCs/>
          <w:sz w:val="24"/>
          <w:szCs w:val="24"/>
        </w:rPr>
        <w:t>EverydayHealth.Com</w:t>
      </w:r>
      <w:r w:rsidRPr="009E5731">
        <w:rPr>
          <w:rFonts w:ascii="Verdana" w:hAnsi="Verdana"/>
          <w:sz w:val="24"/>
          <w:szCs w:val="24"/>
        </w:rPr>
        <w:t>, 2018 &lt;https://www.everydayhealth.com/hysterectomy/hysterectomy-may-not-warrented/&gt; [accessed 20 February 2023]</w:t>
      </w:r>
    </w:p>
    <w:p w14:paraId="21905981" w14:textId="77777777" w:rsidR="009E5731" w:rsidRPr="009E5731" w:rsidRDefault="009E5731" w:rsidP="009E5731">
      <w:pPr>
        <w:pStyle w:val="Bibliography"/>
        <w:numPr>
          <w:ilvl w:val="0"/>
          <w:numId w:val="4"/>
        </w:numPr>
        <w:rPr>
          <w:rFonts w:ascii="Verdana" w:hAnsi="Verdana"/>
          <w:sz w:val="24"/>
          <w:szCs w:val="24"/>
        </w:rPr>
      </w:pPr>
      <w:r w:rsidRPr="009E5731">
        <w:rPr>
          <w:rFonts w:ascii="Verdana" w:hAnsi="Verdana"/>
          <w:sz w:val="24"/>
          <w:szCs w:val="24"/>
        </w:rPr>
        <w:t xml:space="preserve">Nash, Elizabeth, and Isabel </w:t>
      </w:r>
      <w:proofErr w:type="spellStart"/>
      <w:r w:rsidRPr="009E5731">
        <w:rPr>
          <w:rFonts w:ascii="Verdana" w:hAnsi="Verdana"/>
          <w:sz w:val="24"/>
          <w:szCs w:val="24"/>
        </w:rPr>
        <w:t>Guarnieri</w:t>
      </w:r>
      <w:proofErr w:type="spellEnd"/>
      <w:r w:rsidRPr="009E5731">
        <w:rPr>
          <w:rFonts w:ascii="Verdana" w:hAnsi="Verdana"/>
          <w:sz w:val="24"/>
          <w:szCs w:val="24"/>
        </w:rPr>
        <w:t xml:space="preserve">, ‘Six Months Post-Roe, 24 US States Have Banned Abortion or Are Likely to Do So: A Roundup’, </w:t>
      </w:r>
      <w:r w:rsidRPr="009E5731">
        <w:rPr>
          <w:rFonts w:ascii="Verdana" w:hAnsi="Verdana"/>
          <w:i/>
          <w:iCs/>
          <w:sz w:val="24"/>
          <w:szCs w:val="24"/>
        </w:rPr>
        <w:t>Guttmacher Institute</w:t>
      </w:r>
      <w:r w:rsidRPr="009E5731">
        <w:rPr>
          <w:rFonts w:ascii="Verdana" w:hAnsi="Verdana"/>
          <w:sz w:val="24"/>
          <w:szCs w:val="24"/>
        </w:rPr>
        <w:t>, 2023 &lt;https://doi.org/10.1363/2023.300254&gt;</w:t>
      </w:r>
    </w:p>
    <w:p w14:paraId="39C677DD" w14:textId="77777777" w:rsidR="009E5731" w:rsidRPr="009E5731" w:rsidRDefault="009E5731" w:rsidP="009E5731">
      <w:pPr>
        <w:pStyle w:val="Bibliography"/>
        <w:numPr>
          <w:ilvl w:val="0"/>
          <w:numId w:val="4"/>
        </w:numPr>
        <w:rPr>
          <w:rFonts w:ascii="Verdana" w:hAnsi="Verdana"/>
          <w:sz w:val="24"/>
          <w:szCs w:val="24"/>
        </w:rPr>
      </w:pPr>
      <w:proofErr w:type="spellStart"/>
      <w:r w:rsidRPr="009E5731">
        <w:rPr>
          <w:rFonts w:ascii="Verdana" w:hAnsi="Verdana"/>
          <w:sz w:val="24"/>
          <w:szCs w:val="24"/>
        </w:rPr>
        <w:t>Shomali</w:t>
      </w:r>
      <w:proofErr w:type="spellEnd"/>
      <w:r w:rsidRPr="009E5731">
        <w:rPr>
          <w:rFonts w:ascii="Verdana" w:hAnsi="Verdana"/>
          <w:sz w:val="24"/>
          <w:szCs w:val="24"/>
        </w:rPr>
        <w:t xml:space="preserve">, </w:t>
      </w:r>
      <w:proofErr w:type="spellStart"/>
      <w:r w:rsidRPr="009E5731">
        <w:rPr>
          <w:rFonts w:ascii="Verdana" w:hAnsi="Verdana"/>
          <w:sz w:val="24"/>
          <w:szCs w:val="24"/>
        </w:rPr>
        <w:t>Mohamamd</w:t>
      </w:r>
      <w:proofErr w:type="spellEnd"/>
      <w:r w:rsidRPr="009E5731">
        <w:rPr>
          <w:rFonts w:ascii="Verdana" w:hAnsi="Verdana"/>
          <w:sz w:val="24"/>
          <w:szCs w:val="24"/>
        </w:rPr>
        <w:t xml:space="preserve"> Ali, ‘Islamic Bioethics: A General Scheme’, </w:t>
      </w:r>
      <w:r w:rsidRPr="009E5731">
        <w:rPr>
          <w:rFonts w:ascii="Verdana" w:hAnsi="Verdana"/>
          <w:i/>
          <w:iCs/>
          <w:sz w:val="24"/>
          <w:szCs w:val="24"/>
        </w:rPr>
        <w:t>Journal of Medical Ethics and History of Medicine</w:t>
      </w:r>
      <w:r w:rsidRPr="009E5731">
        <w:rPr>
          <w:rFonts w:ascii="Verdana" w:hAnsi="Verdana"/>
          <w:sz w:val="24"/>
          <w:szCs w:val="24"/>
        </w:rPr>
        <w:t>, 1 (2008), 1</w:t>
      </w:r>
    </w:p>
    <w:p w14:paraId="0DF13680" w14:textId="77777777" w:rsidR="009E5731" w:rsidRPr="009E5731" w:rsidRDefault="009E5731" w:rsidP="009E5731">
      <w:pPr>
        <w:pStyle w:val="Bibliography"/>
        <w:numPr>
          <w:ilvl w:val="0"/>
          <w:numId w:val="4"/>
        </w:numPr>
        <w:rPr>
          <w:rFonts w:ascii="Verdana" w:hAnsi="Verdana"/>
          <w:sz w:val="24"/>
          <w:szCs w:val="24"/>
        </w:rPr>
      </w:pPr>
      <w:r w:rsidRPr="009E5731">
        <w:rPr>
          <w:rFonts w:ascii="Verdana" w:hAnsi="Verdana"/>
          <w:sz w:val="24"/>
          <w:szCs w:val="24"/>
        </w:rPr>
        <w:t>‘Statements from the Co-Workers in the Lord’s Recovery in North America.’, 2021 &lt;https://shepherdingwords.com&gt; [accessed 20 February 2023]</w:t>
      </w:r>
    </w:p>
    <w:p w14:paraId="79C47E79" w14:textId="77777777" w:rsidR="009E5731" w:rsidRPr="009E5731" w:rsidRDefault="009E5731" w:rsidP="009E5731">
      <w:pPr>
        <w:pStyle w:val="Bibliography"/>
        <w:numPr>
          <w:ilvl w:val="0"/>
          <w:numId w:val="4"/>
        </w:numPr>
        <w:rPr>
          <w:rFonts w:ascii="Verdana" w:hAnsi="Verdana"/>
          <w:sz w:val="24"/>
          <w:szCs w:val="24"/>
        </w:rPr>
      </w:pPr>
      <w:r w:rsidRPr="009E5731">
        <w:rPr>
          <w:rFonts w:ascii="Verdana" w:hAnsi="Verdana"/>
          <w:sz w:val="24"/>
          <w:szCs w:val="24"/>
        </w:rPr>
        <w:t xml:space="preserve">‘Types of Hysterectomy Surgery’, </w:t>
      </w:r>
      <w:r w:rsidRPr="009E5731">
        <w:rPr>
          <w:rFonts w:ascii="Verdana" w:hAnsi="Verdana"/>
          <w:i/>
          <w:iCs/>
          <w:sz w:val="24"/>
          <w:szCs w:val="24"/>
        </w:rPr>
        <w:t>Mayo Clinic</w:t>
      </w:r>
      <w:r w:rsidRPr="009E5731">
        <w:rPr>
          <w:rFonts w:ascii="Verdana" w:hAnsi="Verdana"/>
          <w:sz w:val="24"/>
          <w:szCs w:val="24"/>
        </w:rPr>
        <w:t xml:space="preserve"> &lt;https://www.mayoclinic.org/tests-procedures/abdominal-</w:t>
      </w:r>
      <w:r w:rsidRPr="009E5731">
        <w:rPr>
          <w:rFonts w:ascii="Verdana" w:hAnsi="Verdana"/>
          <w:sz w:val="24"/>
          <w:szCs w:val="24"/>
        </w:rPr>
        <w:lastRenderedPageBreak/>
        <w:t>hysterectomy/multimedia/types-of-hysterectomy-surgery/img-20007786&gt; [accessed 11 February 2023]</w:t>
      </w:r>
    </w:p>
    <w:p w14:paraId="61B260CB" w14:textId="2C1C872C" w:rsidR="001739A2" w:rsidRPr="004920EA" w:rsidRDefault="009E5731" w:rsidP="004920EA">
      <w:pPr>
        <w:spacing w:line="360" w:lineRule="auto"/>
        <w:ind w:firstLine="360"/>
        <w:rPr>
          <w:rFonts w:ascii="Verdana" w:hAnsi="Verdana"/>
          <w:sz w:val="24"/>
          <w:szCs w:val="24"/>
        </w:rPr>
      </w:pPr>
      <w:r w:rsidRPr="009E5731">
        <w:rPr>
          <w:rFonts w:ascii="Verdana" w:hAnsi="Verdana"/>
          <w:sz w:val="24"/>
          <w:szCs w:val="24"/>
        </w:rPr>
        <w:fldChar w:fldCharType="end"/>
      </w:r>
    </w:p>
    <w:sectPr w:rsidR="001739A2" w:rsidRPr="004920EA" w:rsidSect="004920EA">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E80F2" w14:textId="77777777" w:rsidR="001911DC" w:rsidRDefault="001911DC" w:rsidP="00F45E04">
      <w:pPr>
        <w:spacing w:after="0" w:line="240" w:lineRule="auto"/>
      </w:pPr>
      <w:r>
        <w:separator/>
      </w:r>
    </w:p>
  </w:endnote>
  <w:endnote w:type="continuationSeparator" w:id="0">
    <w:p w14:paraId="37D41FE0" w14:textId="77777777" w:rsidR="001911DC" w:rsidRDefault="001911DC" w:rsidP="00F45E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11FE21" w14:textId="77777777" w:rsidR="001911DC" w:rsidRDefault="001911DC" w:rsidP="00F45E04">
      <w:pPr>
        <w:spacing w:after="0" w:line="240" w:lineRule="auto"/>
      </w:pPr>
      <w:r>
        <w:separator/>
      </w:r>
    </w:p>
  </w:footnote>
  <w:footnote w:type="continuationSeparator" w:id="0">
    <w:p w14:paraId="2DDE677F" w14:textId="77777777" w:rsidR="001911DC" w:rsidRDefault="001911DC" w:rsidP="00F45E04">
      <w:pPr>
        <w:spacing w:after="0" w:line="240" w:lineRule="auto"/>
      </w:pPr>
      <w:r>
        <w:continuationSeparator/>
      </w:r>
    </w:p>
  </w:footnote>
  <w:footnote w:id="1">
    <w:p w14:paraId="11E835A8" w14:textId="08D5AFF4" w:rsidR="000441F2" w:rsidRDefault="000441F2">
      <w:pPr>
        <w:pStyle w:val="FootnoteText"/>
      </w:pPr>
      <w:r>
        <w:rPr>
          <w:rStyle w:val="FootnoteReference"/>
        </w:rPr>
        <w:footnoteRef/>
      </w:r>
      <w:r>
        <w:t xml:space="preserve"> </w:t>
      </w:r>
      <w:r>
        <w:fldChar w:fldCharType="begin"/>
      </w:r>
      <w:r>
        <w:instrText xml:space="preserve"> ADDIN ZOTERO_ITEM CSL_CITATION {"citationID":"Wh7OiJdL","properties":{"formattedCitation":"\\uc0\\u8216{}Hysterectomy: Background, History of the Procedure, Problem\\uc0\\u8217{}, 2021 &lt;https://emedicine.medscape.com/article/267273-overview&gt; [accessed 13 February 2023].","plainCitation":"‘Hysterectomy: Background, History of the Procedure, Problem’, 2021 &lt;https://emedicine.medscape.com/article/267273-overview&gt; [accessed 13 February 2023].","noteIndex":1},"citationItems":[{"id":469,"uris":["http://zotero.org/users/8979156/items/U9SG46JC"],"itemData":{"id":469,"type":"article-journal","abstract":"Hysterectomy is the most common non–pregnancy-related major surgery performed on women in the United States. This surgical procedure involves removal of the uterus and cervix, and for some conditions, the fallopian tubes and ovaries.","note":"Publication: Medscape - eMedicine","source":"eMedicine","title":"Hysterectomy: Background, History of the Procedure, Problem","title-short":"Hysterectomy","URL":"https://emedicine.medscape.com/article/267273-overview","accessed":{"date-parts":[["2023",2,13]]},"issued":{"date-parts":[["2021",7,14]]}}}],"schema":"https://github.com/citation-style-language/schema/raw/master/csl-citation.json"} </w:instrText>
      </w:r>
      <w:r>
        <w:fldChar w:fldCharType="separate"/>
      </w:r>
      <w:r w:rsidRPr="000441F2">
        <w:rPr>
          <w:rFonts w:ascii="Verdana" w:hAnsi="Verdana" w:cs="Times New Roman"/>
          <w:szCs w:val="24"/>
        </w:rPr>
        <w:t>‘Hysterectomy: Background, History of the Procedure, Problem’, 2021 &lt;https://emedicine.medscape.com/article/267273-overview&gt; [accessed 13 February 2023].</w:t>
      </w:r>
      <w:r>
        <w:fldChar w:fldCharType="end"/>
      </w:r>
    </w:p>
  </w:footnote>
  <w:footnote w:id="2">
    <w:p w14:paraId="19532CF9" w14:textId="47F72942" w:rsidR="00271DBD" w:rsidRDefault="00271DBD">
      <w:pPr>
        <w:pStyle w:val="FootnoteText"/>
      </w:pPr>
      <w:r>
        <w:rPr>
          <w:rStyle w:val="FootnoteReference"/>
        </w:rPr>
        <w:footnoteRef/>
      </w:r>
      <w:r>
        <w:t xml:space="preserve"> </w:t>
      </w:r>
      <w:r>
        <w:fldChar w:fldCharType="begin"/>
      </w:r>
      <w:r w:rsidR="003C0C7F">
        <w:instrText xml:space="preserve"> ADDIN ZOTERO_ITEM CSL_CITATION {"citationID":"upVvu1XN","properties":{"formattedCitation":"\\uc0\\u8216{}Types of Hysterectomy Surgery\\uc0\\u8217{}, {\\i{}Mayo Clinic} &lt;https://www.mayoclinic.org/tests-procedures/abdominal-hysterectomy/multimedia/types-of-hysterectomy-surgery/img-20007786&gt; [accessed 11 February 2023].","plainCitation":"‘Types of Hysterectomy Surgery’, Mayo Clinic &lt;https://www.mayoclinic.org/tests-procedures/abdominal-hysterectomy/multimedia/types-of-hysterectomy-surgery/img-20007786&gt; [accessed 11 February 2023].","noteIndex":2},"citationItems":[{"id":467,"uris":["http://zotero.org/users/8979156/items/RDU97R9H"],"itemData":{"id":467,"type":"webpage","abstract":"Learn more about services at Mayo Clinic.","container-title":"Mayo Clinic","language":"en","title":"Types of hysterectomy surgery","URL":"https://www.mayoclinic.org/tests-procedures/abdominal-hysterectomy/multimedia/types-of-hysterectomy-surgery/img-20007786","accessed":{"date-parts":[["2023",2,11]]}}}],"schema":"https://github.com/citation-style-language/schema/raw/master/csl-citation.json"} </w:instrText>
      </w:r>
      <w:r>
        <w:fldChar w:fldCharType="separate"/>
      </w:r>
      <w:r w:rsidR="000441F2" w:rsidRPr="000441F2">
        <w:rPr>
          <w:rFonts w:ascii="Verdana" w:hAnsi="Verdana" w:cs="Times New Roman"/>
          <w:szCs w:val="24"/>
        </w:rPr>
        <w:t xml:space="preserve">‘Types of Hysterectomy Surgery’, </w:t>
      </w:r>
      <w:r w:rsidR="000441F2" w:rsidRPr="000441F2">
        <w:rPr>
          <w:rFonts w:ascii="Verdana" w:hAnsi="Verdana" w:cs="Times New Roman"/>
          <w:i/>
          <w:iCs/>
          <w:szCs w:val="24"/>
        </w:rPr>
        <w:t>Mayo Clinic</w:t>
      </w:r>
      <w:r w:rsidR="000441F2" w:rsidRPr="000441F2">
        <w:rPr>
          <w:rFonts w:ascii="Verdana" w:hAnsi="Verdana" w:cs="Times New Roman"/>
          <w:szCs w:val="24"/>
        </w:rPr>
        <w:t xml:space="preserve"> &lt;https://www.mayoclinic.org/tests-procedures/abdominal-hysterectomy/multimedia/types-of-hysterectomy-surgery/img-20007786&gt; [accessed 11 February 2023].</w:t>
      </w:r>
      <w:r>
        <w:fldChar w:fldCharType="end"/>
      </w:r>
    </w:p>
  </w:footnote>
  <w:footnote w:id="3">
    <w:p w14:paraId="55428B13" w14:textId="45321BCB" w:rsidR="00271DBD" w:rsidRDefault="00271DBD">
      <w:pPr>
        <w:pStyle w:val="FootnoteText"/>
      </w:pPr>
      <w:r>
        <w:rPr>
          <w:rStyle w:val="FootnoteReference"/>
        </w:rPr>
        <w:footnoteRef/>
      </w:r>
      <w:r>
        <w:t xml:space="preserve"> </w:t>
      </w:r>
      <w:r>
        <w:fldChar w:fldCharType="begin"/>
      </w:r>
      <w:r w:rsidR="003C0C7F">
        <w:instrText xml:space="preserve"> ADDIN ZOTERO_ITEM CSL_CITATION {"citationID":"pBdiLj2Q","properties":{"formattedCitation":"\\uc0\\u8216{}Types of Hysterectomy Surgery\\uc0\\u8217{}.","plainCitation":"‘Types of Hysterectomy Surgery’.","noteIndex":3},"citationItems":[{"id":467,"uris":["http://zotero.org/users/8979156/items/RDU97R9H"],"itemData":{"id":467,"type":"webpage","abstract":"Learn more about services at Mayo Clinic.","container-title":"Mayo Clinic","language":"en","title":"Types of hysterectomy surgery","URL":"https://www.mayoclinic.org/tests-procedures/abdominal-hysterectomy/multimedia/types-of-hysterectomy-surgery/img-20007786","accessed":{"date-parts":[["2023",2,11]]}}}],"schema":"https://github.com/citation-style-language/schema/raw/master/csl-citation.json"} </w:instrText>
      </w:r>
      <w:r>
        <w:fldChar w:fldCharType="separate"/>
      </w:r>
      <w:r w:rsidRPr="00271DBD">
        <w:rPr>
          <w:rFonts w:ascii="Verdana" w:hAnsi="Verdana" w:cs="Times New Roman"/>
          <w:szCs w:val="24"/>
        </w:rPr>
        <w:t>‘Types of Hysterectomy Surgery’.</w:t>
      </w:r>
      <w:r>
        <w:fldChar w:fldCharType="end"/>
      </w:r>
    </w:p>
  </w:footnote>
  <w:footnote w:id="4">
    <w:p w14:paraId="7DE45F11" w14:textId="00474C46" w:rsidR="00177DA2" w:rsidRDefault="00177DA2">
      <w:pPr>
        <w:pStyle w:val="FootnoteText"/>
      </w:pPr>
      <w:r>
        <w:rPr>
          <w:rStyle w:val="FootnoteReference"/>
        </w:rPr>
        <w:footnoteRef/>
      </w:r>
      <w:r>
        <w:t xml:space="preserve"> </w:t>
      </w:r>
      <w:r>
        <w:fldChar w:fldCharType="begin"/>
      </w:r>
      <w:r>
        <w:instrText xml:space="preserve"> ADDIN ZOTERO_ITEM CSL_CITATION {"citationID":"UXEkYcDo","properties":{"formattedCitation":"Barbara Kean, \\uc0\\u8216{}Hysterectomy May Not Be Medically Necessary\\uc0\\u8217{}, {\\i{}EverydayHealth.Com}, 2018 &lt;https://www.everydayhealth.com/hysterectomy/hysterectomy-may-not-warrented/&gt; [accessed 20 February 2023].","plainCitation":"Barbara Kean, ‘Hysterectomy May Not Be Medically Necessary’, EverydayHealth.Com, 2018 &lt;https://www.everydayhealth.com/hysterectomy/hysterectomy-may-not-warrented/&gt; [accessed 20 February 2023].","noteIndex":4},"citationItems":[{"id":479,"uris":["http://zotero.org/users/8979156/items/42Z9DWKD"],"itemData":{"id":479,"type":"webpage","abstract":"Alternatives to, and minimally invasive versions of hysterectomy range from medication and hormone treatments to other procedures. Learn how to avoid a hysterectomy and keep your uterus.","container-title":"EverydayHealth.com","language":"en","title":"Hysterectomy May Not Be Medically Necessary","URL":"https://www.everydayhealth.com/hysterectomy/hysterectomy-may-not-warrented/","author":[{"family":"Kean","given":"Barbara"}],"accessed":{"date-parts":[["2023",2,20]]},"issued":{"date-parts":[["2018",9,5]]}}}],"schema":"https://github.com/citation-style-language/schema/raw/master/csl-citation.json"} </w:instrText>
      </w:r>
      <w:r>
        <w:fldChar w:fldCharType="separate"/>
      </w:r>
      <w:r w:rsidRPr="00177DA2">
        <w:rPr>
          <w:rFonts w:ascii="Verdana" w:hAnsi="Verdana" w:cs="Times New Roman"/>
          <w:szCs w:val="24"/>
        </w:rPr>
        <w:t xml:space="preserve">Barbara Kean, ‘Hysterectomy May Not Be Medically Necessary’, </w:t>
      </w:r>
      <w:r w:rsidRPr="00177DA2">
        <w:rPr>
          <w:rFonts w:ascii="Verdana" w:hAnsi="Verdana" w:cs="Times New Roman"/>
          <w:i/>
          <w:iCs/>
          <w:szCs w:val="24"/>
        </w:rPr>
        <w:t>EverydayHealth.Com</w:t>
      </w:r>
      <w:r w:rsidRPr="00177DA2">
        <w:rPr>
          <w:rFonts w:ascii="Verdana" w:hAnsi="Verdana" w:cs="Times New Roman"/>
          <w:szCs w:val="24"/>
        </w:rPr>
        <w:t>, 2018 &lt;https://www.everydayhealth.com/hysterectomy/hysterectomy-may-not-warrented/&gt; [accessed 20 February 2023].</w:t>
      </w:r>
      <w:r>
        <w:fldChar w:fldCharType="end"/>
      </w:r>
    </w:p>
  </w:footnote>
  <w:footnote w:id="5">
    <w:p w14:paraId="62789D7E" w14:textId="1F47ABDA" w:rsidR="00295A40" w:rsidRDefault="00295A40">
      <w:pPr>
        <w:pStyle w:val="FootnoteText"/>
      </w:pPr>
      <w:r>
        <w:rPr>
          <w:rStyle w:val="FootnoteReference"/>
        </w:rPr>
        <w:footnoteRef/>
      </w:r>
      <w:r>
        <w:t xml:space="preserve"> </w:t>
      </w:r>
      <w:r>
        <w:fldChar w:fldCharType="begin"/>
      </w:r>
      <w:r>
        <w:instrText xml:space="preserve"> ADDIN ZOTERO_ITEM CSL_CITATION {"citationID":"EYacLSoM","properties":{"formattedCitation":"Kean.","plainCitation":"Kean.","noteIndex":5},"citationItems":[{"id":479,"uris":["http://zotero.org/users/8979156/items/42Z9DWKD"],"itemData":{"id":479,"type":"webpage","abstract":"Alternatives to, and minimally invasive versions of hysterectomy range from medication and hormone treatments to other procedures. Learn how to avoid a hysterectomy and keep your uterus.","container-title":"EverydayHealth.com","language":"en","title":"Hysterectomy May Not Be Medically Necessary","URL":"https://www.everydayhealth.com/hysterectomy/hysterectomy-may-not-warrented/","author":[{"family":"Kean","given":"Barbara"}],"accessed":{"date-parts":[["2023",2,20]]},"issued":{"date-parts":[["2018",9,5]]}}}],"schema":"https://github.com/citation-style-language/schema/raw/master/csl-citation.json"} </w:instrText>
      </w:r>
      <w:r>
        <w:fldChar w:fldCharType="separate"/>
      </w:r>
      <w:r w:rsidRPr="00295A40">
        <w:rPr>
          <w:rFonts w:ascii="Verdana" w:hAnsi="Verdana"/>
        </w:rPr>
        <w:t>Kean.</w:t>
      </w:r>
      <w:r>
        <w:fldChar w:fldCharType="end"/>
      </w:r>
    </w:p>
  </w:footnote>
  <w:footnote w:id="6">
    <w:p w14:paraId="754B2F82" w14:textId="1AE9F8A3" w:rsidR="00295A40" w:rsidRDefault="00295A40">
      <w:pPr>
        <w:pStyle w:val="FootnoteText"/>
      </w:pPr>
      <w:r>
        <w:rPr>
          <w:rStyle w:val="FootnoteReference"/>
        </w:rPr>
        <w:footnoteRef/>
      </w:r>
      <w:r>
        <w:t xml:space="preserve"> </w:t>
      </w:r>
      <w:r>
        <w:fldChar w:fldCharType="begin"/>
      </w:r>
      <w:r>
        <w:instrText xml:space="preserve"> ADDIN ZOTERO_ITEM CSL_CITATION {"citationID":"Wex3Biku","properties":{"formattedCitation":"Kean.","plainCitation":"Kean.","noteIndex":6},"citationItems":[{"id":479,"uris":["http://zotero.org/users/8979156/items/42Z9DWKD"],"itemData":{"id":479,"type":"webpage","abstract":"Alternatives to, and minimally invasive versions of hysterectomy range from medication and hormone treatments to other procedures. Learn how to avoid a hysterectomy and keep your uterus.","container-title":"EverydayHealth.com","language":"en","title":"Hysterectomy May Not Be Medically Necessary","URL":"https://www.everydayhealth.com/hysterectomy/hysterectomy-may-not-warrented/","author":[{"family":"Kean","given":"Barbara"}],"accessed":{"date-parts":[["2023",2,20]]},"issued":{"date-parts":[["2018",9,5]]}}}],"schema":"https://github.com/citation-style-language/schema/raw/master/csl-citation.json"} </w:instrText>
      </w:r>
      <w:r>
        <w:fldChar w:fldCharType="separate"/>
      </w:r>
      <w:r w:rsidRPr="00295A40">
        <w:rPr>
          <w:rFonts w:ascii="Verdana" w:hAnsi="Verdana"/>
        </w:rPr>
        <w:t>Kean.</w:t>
      </w:r>
      <w:r>
        <w:fldChar w:fldCharType="end"/>
      </w:r>
    </w:p>
  </w:footnote>
  <w:footnote w:id="7">
    <w:p w14:paraId="661CE8A2" w14:textId="2B1B3DBA" w:rsidR="0068651B" w:rsidRDefault="0068651B">
      <w:pPr>
        <w:pStyle w:val="FootnoteText"/>
      </w:pPr>
      <w:r>
        <w:rPr>
          <w:rStyle w:val="FootnoteReference"/>
        </w:rPr>
        <w:footnoteRef/>
      </w:r>
      <w:r>
        <w:t xml:space="preserve"> </w:t>
      </w:r>
      <w:r>
        <w:fldChar w:fldCharType="begin"/>
      </w:r>
      <w:r w:rsidR="00295A40">
        <w:instrText xml:space="preserve"> ADDIN ZOTERO_ITEM CSL_CITATION {"citationID":"TJuSDhp4","properties":{"formattedCitation":"\\uc0\\u8216{}Hysterectomy\\uc0\\u8217{}.","plainCitation":"‘Hysterectomy’.","noteIndex":7},"citationItems":[{"id":469,"uris":["http://zotero.org/users/8979156/items/U9SG46JC"],"itemData":{"id":469,"type":"article-journal","abstract":"Hysterectomy is the most common non–pregnancy-related major surgery performed on women in the United States. This surgical procedure involves removal of the uterus and cervix, and for some conditions, the fallopian tubes and ovaries.","note":"Publication: Medscape - eMedicine","source":"eMedicine","title":"Hysterectomy: Background, History of the Procedure, Problem","title-short":"Hysterectomy","URL":"https://emedicine.medscape.com/article/267273-overview","accessed":{"date-parts":[["2023",2,13]]},"issued":{"date-parts":[["2021",7,14]]}}}],"schema":"https://github.com/citation-style-language/schema/raw/master/csl-citation.json"} </w:instrText>
      </w:r>
      <w:r>
        <w:fldChar w:fldCharType="separate"/>
      </w:r>
      <w:r w:rsidRPr="0068651B">
        <w:rPr>
          <w:rFonts w:ascii="Verdana" w:hAnsi="Verdana" w:cs="Times New Roman"/>
          <w:szCs w:val="24"/>
        </w:rPr>
        <w:t>‘Hysterectomy’.</w:t>
      </w:r>
      <w:r>
        <w:fldChar w:fldCharType="end"/>
      </w:r>
    </w:p>
  </w:footnote>
  <w:footnote w:id="8">
    <w:p w14:paraId="4A075CA5" w14:textId="5D468C1F" w:rsidR="0093130F" w:rsidRDefault="0093130F">
      <w:pPr>
        <w:pStyle w:val="FootnoteText"/>
      </w:pPr>
      <w:r>
        <w:rPr>
          <w:rStyle w:val="FootnoteReference"/>
        </w:rPr>
        <w:footnoteRef/>
      </w:r>
      <w:r>
        <w:t xml:space="preserve"> </w:t>
      </w:r>
      <w:r>
        <w:fldChar w:fldCharType="begin"/>
      </w:r>
      <w:r w:rsidR="005B6BCF">
        <w:instrText xml:space="preserve"> ADDIN ZOTERO_ITEM CSL_CITATION {"citationID":"H8gCOhoh","properties":{"formattedCitation":"\\uc0\\u8216{}Genesis 1:28 - New International Version\\uc0\\u8217{}, {\\i{}Bible Gateway} &lt;https://www.biblegateway.com/passage/?search=Genesis%201%3A28&amp;version=NIV&gt; [accessed 13 February 2023].","plainCitation":"‘Genesis 1:28 - New International Version’, Bible Gateway &lt;https://www.biblegateway.com/passage/?search=Genesis%201%3A28&amp;version=NIV&gt; [accessed 13 February 2023].","noteIndex":8},"citationItems":[{"id":470,"uris":["http://zotero.org/users/8979156/items/AJASS3Q5"],"itemData":{"id":470,"type":"webpage","abstract":"God blessed them and said to them, “Be fruitful and increase in number; fill the earth and subdue it. Rule over the fish in the sea and the birds in the sky and over every living creature that moves on the ground.”","container-title":"Bible Gateway","language":"en","title":"Genesis 1:28 - New International Version","title-short":"Bible Gateway passage","URL":"https://www.biblegateway.com/passage/?search=Genesis%201%3A28&amp;version=NIV","accessed":{"date-parts":[["2023",2,13]]}}}],"schema":"https://github.com/citation-style-language/schema/raw/master/csl-citation.json"} </w:instrText>
      </w:r>
      <w:r>
        <w:fldChar w:fldCharType="separate"/>
      </w:r>
      <w:r w:rsidRPr="0093130F">
        <w:rPr>
          <w:rFonts w:ascii="Verdana" w:hAnsi="Verdana" w:cs="Times New Roman"/>
          <w:szCs w:val="24"/>
        </w:rPr>
        <w:t xml:space="preserve">‘Genesis 1:28 - New International Version’, </w:t>
      </w:r>
      <w:r w:rsidRPr="0093130F">
        <w:rPr>
          <w:rFonts w:ascii="Verdana" w:hAnsi="Verdana" w:cs="Times New Roman"/>
          <w:i/>
          <w:iCs/>
          <w:szCs w:val="24"/>
        </w:rPr>
        <w:t>Bible Gateway</w:t>
      </w:r>
      <w:r w:rsidRPr="0093130F">
        <w:rPr>
          <w:rFonts w:ascii="Verdana" w:hAnsi="Verdana" w:cs="Times New Roman"/>
          <w:szCs w:val="24"/>
        </w:rPr>
        <w:t xml:space="preserve"> &lt;https://www.biblegateway.com/passage/?search=Genesis%201%3A28&amp;version=NIV&gt; [accessed 13 February 2023].</w:t>
      </w:r>
      <w:r>
        <w:fldChar w:fldCharType="end"/>
      </w:r>
    </w:p>
  </w:footnote>
  <w:footnote w:id="9">
    <w:p w14:paraId="151D89CD" w14:textId="4925CF6D" w:rsidR="0087053D" w:rsidRDefault="0087053D" w:rsidP="0087053D">
      <w:pPr>
        <w:pStyle w:val="FootnoteText"/>
      </w:pPr>
      <w:r>
        <w:rPr>
          <w:rStyle w:val="FootnoteReference"/>
        </w:rPr>
        <w:footnoteRef/>
      </w:r>
      <w:r>
        <w:t xml:space="preserve"> </w:t>
      </w:r>
      <w:r>
        <w:fldChar w:fldCharType="begin"/>
      </w:r>
      <w:r w:rsidR="00295A40">
        <w:instrText xml:space="preserve"> ADDIN ZOTERO_ITEM CSL_CITATION {"citationID":"fCGv9fUI","properties":{"formattedCitation":"Mohamamd Ali Shomali, \\uc0\\u8216{}Islamic Bioethics: A General Scheme\\uc0\\u8217{}, {\\i{}Journal of Medical Ethics and History of Medicine}, 1 (2008), 1.","plainCitation":"Mohamamd Ali Shomali, ‘Islamic Bioethics: A General Scheme’, Journal of Medical Ethics and History of Medicine, 1 (2008), 1.","noteIndex":9},"citationItems":[{"id":463,"uris":["http://zotero.org/users/8979156/items/QFFS4VLE"],"itemData":{"id":463,"type":"article-journal","abstract":"No doubt life in its all forms enjoys a very high status in Islam. Human life is one of the most sacred creatures of God. Therefore, it must be appreciated, respected and protected. In this regard, the paper refers to different parts. The first part studies the value of life in Islam. It helps to understand why life must be appreciated and respected. The second part sheds some light on the nature of the Islamic bioethics. Discussing the sources and authorities in the Islamic bioethics, in this part we will study the way of life protection which is regulated by the Islamic law and bioethics. Part three reflects on some important issues in bioethics from an Islamic perspective. Concerning the Islamic believes, physical health maintenance and disease treatment are two important aspects of the Islamic teachings. In respect to the beginning of human life; firstly, we will see that reproduction must occur in the context of a legitimate and stable family. Secondly, we will study family planning and abortion. With respect to the end of life, issues such as suicide and euthanasia will be studied. Finally organ transplantation will be discussed.","container-title":"Journal of Medical Ethics and History of Medicine","ISSN":"2008-0387","journalAbbreviation":"J Med Ethics Hist Med","language":"eng","note":"PMID: 23908711\nPMCID: PMC3713653","page":"1","source":"PubMed","title":"Islamic bioethics: a general scheme","title-short":"Islamic bioethics","volume":"1","author":[{"family":"Shomali","given":"Mohamamd Ali"}],"issued":{"date-parts":[["2008"]]}}}],"schema":"https://github.com/citation-style-language/schema/raw/master/csl-citation.json"} </w:instrText>
      </w:r>
      <w:r>
        <w:fldChar w:fldCharType="separate"/>
      </w:r>
      <w:r w:rsidR="003C0C7F" w:rsidRPr="003C0C7F">
        <w:rPr>
          <w:rFonts w:ascii="Verdana" w:hAnsi="Verdana" w:cs="Times New Roman"/>
          <w:szCs w:val="24"/>
        </w:rPr>
        <w:t xml:space="preserve">Mohamamd Ali Shomali, ‘Islamic Bioethics: A General Scheme’, </w:t>
      </w:r>
      <w:r w:rsidR="003C0C7F" w:rsidRPr="003C0C7F">
        <w:rPr>
          <w:rFonts w:ascii="Verdana" w:hAnsi="Verdana" w:cs="Times New Roman"/>
          <w:i/>
          <w:iCs/>
          <w:szCs w:val="24"/>
        </w:rPr>
        <w:t>Journal of Medical Ethics and History of Medicine</w:t>
      </w:r>
      <w:r w:rsidR="003C0C7F" w:rsidRPr="003C0C7F">
        <w:rPr>
          <w:rFonts w:ascii="Verdana" w:hAnsi="Verdana" w:cs="Times New Roman"/>
          <w:szCs w:val="24"/>
        </w:rPr>
        <w:t>, 1 (2008), 1.</w:t>
      </w:r>
      <w:r>
        <w:fldChar w:fldCharType="end"/>
      </w:r>
    </w:p>
  </w:footnote>
  <w:footnote w:id="10">
    <w:p w14:paraId="38D27299" w14:textId="38992473" w:rsidR="0008361C" w:rsidRDefault="0008361C">
      <w:pPr>
        <w:pStyle w:val="FootnoteText"/>
      </w:pPr>
      <w:r>
        <w:rPr>
          <w:rStyle w:val="FootnoteReference"/>
        </w:rPr>
        <w:footnoteRef/>
      </w:r>
      <w:r>
        <w:t xml:space="preserve"> </w:t>
      </w:r>
      <w:r>
        <w:fldChar w:fldCharType="begin"/>
      </w:r>
      <w:r w:rsidR="00295A40">
        <w:instrText xml:space="preserve"> ADDIN ZOTERO_ITEM CSL_CITATION {"citationID":"55oyhuCX","properties":{"formattedCitation":"Cheryl E. Augustus, \\uc0\\u8216{}Beliefs and Perceptions of African American Women Who Have Had Hysterectomy\\uc0\\u8217{}, {\\i{}Journal of Transcultural Nursing}, 13.4 (2002), 296\\uc0\\u8211{}302 &lt;https://doi.org/10.1177/104365902236704&gt;.","plainCitation":"Cheryl E. Augustus, ‘Beliefs and Perceptions of African American Women Who Have Had Hysterectomy’, Journal of Transcultural Nursing, 13.4 (2002), 296–302 &lt;https://doi.org/10.1177/104365902236704&gt;.","noteIndex":10},"citationItems":[{"id":461,"uris":["http://zotero.org/users/8979156/items/SASNAL7P"],"itemData":{"id":461,"type":"article-journal","abstract":"This study used a qualitative, ethno-nursing, ethnographic design to identify cultural beliefs within the African American community related to hysterectomy. Three themes were derived from interviews with 30 women: African American cultural myths, fears, and sexual symbolism related to hysterectomy; benefits of hysterectomy that included freedom from pain and public embarrassment and freedom from risk of pregnancy; and improved self-esteem and sexuality. Results of this study indicate that there are negative connotations of hysterectomy in the African American community, which may cause some African American women to delay the procedure until they have no choice. Education and knowledge of cultural beliefs will enable health care providers to provide culturally sensitive and comprehensive care to African American women; it also will enable health care providers to instruct African American women to avoid unnecessary delay of hysterectomy.","container-title":"Journal of Transcultural Nursing","DOI":"10.1177/104365902236704","ISSN":"1043-6596","issue":"4","journalAbbreviation":"J Transcult Nurs","language":"en","note":"publisher: SAGE Publications Inc","page":"296-302","source":"SAGE Journals","title":"Beliefs and Perceptions of African American Women who have had Hysterectomy","volume":"13","author":[{"family":"Augustus","given":"Cheryl E."}],"issued":{"date-parts":[["2002",10,1]]}}}],"schema":"https://github.com/citation-style-language/schema/raw/master/csl-citation.json"} </w:instrText>
      </w:r>
      <w:r>
        <w:fldChar w:fldCharType="separate"/>
      </w:r>
      <w:r w:rsidRPr="0008361C">
        <w:rPr>
          <w:rFonts w:ascii="Verdana" w:hAnsi="Verdana" w:cs="Times New Roman"/>
          <w:szCs w:val="24"/>
        </w:rPr>
        <w:t xml:space="preserve">Cheryl E. Augustus, ‘Beliefs and Perceptions of African American Women Who Have Had Hysterectomy’, </w:t>
      </w:r>
      <w:r w:rsidRPr="0008361C">
        <w:rPr>
          <w:rFonts w:ascii="Verdana" w:hAnsi="Verdana" w:cs="Times New Roman"/>
          <w:i/>
          <w:iCs/>
          <w:szCs w:val="24"/>
        </w:rPr>
        <w:t>Journal of Transcultural Nursing</w:t>
      </w:r>
      <w:r w:rsidRPr="0008361C">
        <w:rPr>
          <w:rFonts w:ascii="Verdana" w:hAnsi="Verdana" w:cs="Times New Roman"/>
          <w:szCs w:val="24"/>
        </w:rPr>
        <w:t>, 13.4 (2002), 296–302 &lt;https://doi.org/10.1177/104365902236704&gt;.</w:t>
      </w:r>
      <w:r>
        <w:fldChar w:fldCharType="end"/>
      </w:r>
    </w:p>
  </w:footnote>
  <w:footnote w:id="11">
    <w:p w14:paraId="68F16DB9" w14:textId="089378C4" w:rsidR="009923DB" w:rsidRDefault="009923DB">
      <w:pPr>
        <w:pStyle w:val="FootnoteText"/>
      </w:pPr>
      <w:r>
        <w:rPr>
          <w:rStyle w:val="FootnoteReference"/>
        </w:rPr>
        <w:footnoteRef/>
      </w:r>
      <w:r>
        <w:t xml:space="preserve"> </w:t>
      </w:r>
      <w:r>
        <w:fldChar w:fldCharType="begin"/>
      </w:r>
      <w:r w:rsidR="005B6BCF">
        <w:instrText xml:space="preserve"> ADDIN ZOTERO_ITEM CSL_CITATION {"citationID":"Wx8LXUzS","properties":{"formattedCitation":"\\uc0\\u8216{}Decision Making, Beliefs, and Attitudes toward Hysterectomy: A Focus Group Study with Medically Underserved Women in Texas | Journal of Women\\uc0\\u8217{}s Health &amp; Gender-Based Medicine\\uc0\\u8217{} &lt;https://www.liebertpub.com/doi/abs/10.1089/152460900318759&gt; [accessed 13 February 2023].","plainCitation":"‘Decision Making, Beliefs, and Attitudes toward Hysterectomy: A Focus Group Study with Medically Underserved Women in Texas | Journal of Women’s Health &amp; Gender-Based Medicine’ &lt;https://www.liebertpub.com/doi/abs/10.1089/152460900318759&gt; [accessed 13 February 2023].","noteIndex":11},"citationItems":[{"id":472,"uris":["http://zotero.org/users/8979156/items/6UF6G8M7"],"itemData":{"id":472,"type":"webpage","title":"Decision Making, Beliefs, and Attitudes toward Hysterectomy: A Focus Group Study with Medically Underserved Women in Texas | Journal of Women's Health &amp; Gender-Based Medicine","URL":"https://www.liebertpub.com/doi/abs/10.1089/152460900318759","accessed":{"date-parts":[["2023",2,13]]}}}],"schema":"https://github.com/citation-style-language/schema/raw/master/csl-citation.json"} </w:instrText>
      </w:r>
      <w:r>
        <w:fldChar w:fldCharType="separate"/>
      </w:r>
      <w:r w:rsidRPr="009923DB">
        <w:rPr>
          <w:rFonts w:ascii="Verdana" w:hAnsi="Verdana" w:cs="Times New Roman"/>
          <w:szCs w:val="24"/>
        </w:rPr>
        <w:t>‘Decision Making, Beliefs, and Attitudes toward Hysterectomy: A Focus Group Study with Medically Underserved Women in Texas | Journal of Women’s Health &amp; Gender-Based Medicine’ &lt;https://www.liebertpub.com/doi/abs/10.1089/152460900318759&gt; [accessed 13 February 2023].</w:t>
      </w:r>
      <w:r>
        <w:fldChar w:fldCharType="end"/>
      </w:r>
    </w:p>
  </w:footnote>
  <w:footnote w:id="12">
    <w:p w14:paraId="1E914BEA" w14:textId="6CEB0A6D" w:rsidR="003C0C7F" w:rsidRDefault="003C0C7F">
      <w:pPr>
        <w:pStyle w:val="FootnoteText"/>
      </w:pPr>
      <w:r>
        <w:rPr>
          <w:rStyle w:val="FootnoteReference"/>
        </w:rPr>
        <w:footnoteRef/>
      </w:r>
      <w:r>
        <w:t xml:space="preserve"> </w:t>
      </w:r>
      <w:r>
        <w:fldChar w:fldCharType="begin"/>
      </w:r>
      <w:r w:rsidR="00295A40">
        <w:instrText xml:space="preserve"> ADDIN ZOTERO_ITEM CSL_CITATION {"citationID":"wWFjd7fl","properties":{"formattedCitation":"Augustus.","plainCitation":"Augustus.","noteIndex":12},"citationItems":[{"id":461,"uris":["http://zotero.org/users/8979156/items/SASNAL7P"],"itemData":{"id":461,"type":"article-journal","abstract":"This study used a qualitative, ethno-nursing, ethnographic design to identify cultural beliefs within the African American community related to hysterectomy. Three themes were derived from interviews with 30 women: African American cultural myths, fears, and sexual symbolism related to hysterectomy; benefits of hysterectomy that included freedom from pain and public embarrassment and freedom from risk of pregnancy; and improved self-esteem and sexuality. Results of this study indicate that there are negative connotations of hysterectomy in the African American community, which may cause some African American women to delay the procedure until they have no choice. Education and knowledge of cultural beliefs will enable health care providers to provide culturally sensitive and comprehensive care to African American women; it also will enable health care providers to instruct African American women to avoid unnecessary delay of hysterectomy.","container-title":"Journal of Transcultural Nursing","DOI":"10.1177/104365902236704","ISSN":"1043-6596","issue":"4","journalAbbreviation":"J Transcult Nurs","language":"en","note":"publisher: SAGE Publications Inc","page":"296-302","source":"SAGE Journals","title":"Beliefs and Perceptions of African American Women who have had Hysterectomy","volume":"13","author":[{"family":"Augustus","given":"Cheryl E."}],"issued":{"date-parts":[["2002",10,1]]}}}],"schema":"https://github.com/citation-style-language/schema/raw/master/csl-citation.json"} </w:instrText>
      </w:r>
      <w:r>
        <w:fldChar w:fldCharType="separate"/>
      </w:r>
      <w:r w:rsidRPr="003C0C7F">
        <w:rPr>
          <w:rFonts w:ascii="Verdana" w:hAnsi="Verdana"/>
        </w:rPr>
        <w:t>Augustus.</w:t>
      </w:r>
      <w:r>
        <w:fldChar w:fldCharType="end"/>
      </w:r>
    </w:p>
  </w:footnote>
  <w:footnote w:id="13">
    <w:p w14:paraId="25CA09A1" w14:textId="7737F163" w:rsidR="00A650A9" w:rsidRDefault="00A650A9" w:rsidP="00A650A9">
      <w:pPr>
        <w:pStyle w:val="FootnoteText"/>
      </w:pPr>
      <w:r>
        <w:rPr>
          <w:rStyle w:val="FootnoteReference"/>
        </w:rPr>
        <w:footnoteRef/>
      </w:r>
      <w:r>
        <w:t xml:space="preserve"> </w:t>
      </w:r>
      <w:r>
        <w:fldChar w:fldCharType="begin"/>
      </w:r>
      <w:r w:rsidR="00295A40">
        <w:instrText xml:space="preserve"> ADDIN ZOTERO_ITEM CSL_CITATION {"citationID":"H47U80O5","properties":{"formattedCitation":"Shomali.","plainCitation":"Shomali.","noteIndex":13},"citationItems":[{"id":463,"uris":["http://zotero.org/users/8979156/items/QFFS4VLE"],"itemData":{"id":463,"type":"article-journal","abstract":"No doubt life in its all forms enjoys a very high status in Islam. Human life is one of the most sacred creatures of God. Therefore, it must be appreciated, respected and protected. In this regard, the paper refers to different parts. The first part studies the value of life in Islam. It helps to understand why life must be appreciated and respected. The second part sheds some light on the nature of the Islamic bioethics. Discussing the sources and authorities in the Islamic bioethics, in this part we will study the way of life protection which is regulated by the Islamic law and bioethics. Part three reflects on some important issues in bioethics from an Islamic perspective. Concerning the Islamic believes, physical health maintenance and disease treatment are two important aspects of the Islamic teachings. In respect to the beginning of human life; firstly, we will see that reproduction must occur in the context of a legitimate and stable family. Secondly, we will study family planning and abortion. With respect to the end of life, issues such as suicide and euthanasia will be studied. Finally organ transplantation will be discussed.","container-title":"Journal of Medical Ethics and History of Medicine","ISSN":"2008-0387","journalAbbreviation":"J Med Ethics Hist Med","language":"eng","note":"PMID: 23908711\nPMCID: PMC3713653","page":"1","source":"PubMed","title":"Islamic bioethics: a general scheme","title-short":"Islamic bioethics","volume":"1","author":[{"family":"Shomali","given":"Mohamamd Ali"}],"issued":{"date-parts":[["2008"]]}}}],"schema":"https://github.com/citation-style-language/schema/raw/master/csl-citation.json"} </w:instrText>
      </w:r>
      <w:r>
        <w:fldChar w:fldCharType="separate"/>
      </w:r>
      <w:r w:rsidR="00271DBD" w:rsidRPr="00271DBD">
        <w:rPr>
          <w:rFonts w:ascii="Verdana" w:hAnsi="Verdana"/>
        </w:rPr>
        <w:t>Shomali.</w:t>
      </w:r>
      <w:r>
        <w:fldChar w:fldCharType="end"/>
      </w:r>
    </w:p>
  </w:footnote>
  <w:footnote w:id="14">
    <w:p w14:paraId="14A17873" w14:textId="5B810AB4" w:rsidR="00126067" w:rsidRDefault="00126067">
      <w:pPr>
        <w:pStyle w:val="FootnoteText"/>
      </w:pPr>
      <w:r>
        <w:rPr>
          <w:rStyle w:val="FootnoteReference"/>
        </w:rPr>
        <w:footnoteRef/>
      </w:r>
      <w:r>
        <w:t xml:space="preserve"> </w:t>
      </w:r>
      <w:r>
        <w:fldChar w:fldCharType="begin"/>
      </w:r>
      <w:r w:rsidR="00295A40">
        <w:instrText xml:space="preserve"> ADDIN ZOTERO_ITEM CSL_CITATION {"citationID":"iX56JPMp","properties":{"formattedCitation":"Shomali.","plainCitation":"Shomali.","noteIndex":14},"citationItems":[{"id":463,"uris":["http://zotero.org/users/8979156/items/QFFS4VLE"],"itemData":{"id":463,"type":"article-journal","abstract":"No doubt life in its all forms enjoys a very high status in Islam. Human life is one of the most sacred creatures of God. Therefore, it must be appreciated, respected and protected. In this regard, the paper refers to different parts. The first part studies the value of life in Islam. It helps to understand why life must be appreciated and respected. The second part sheds some light on the nature of the Islamic bioethics. Discussing the sources and authorities in the Islamic bioethics, in this part we will study the way of life protection which is regulated by the Islamic law and bioethics. Part three reflects on some important issues in bioethics from an Islamic perspective. Concerning the Islamic believes, physical health maintenance and disease treatment are two important aspects of the Islamic teachings. In respect to the beginning of human life; firstly, we will see that reproduction must occur in the context of a legitimate and stable family. Secondly, we will study family planning and abortion. With respect to the end of life, issues such as suicide and euthanasia will be studied. Finally organ transplantation will be discussed.","container-title":"Journal of Medical Ethics and History of Medicine","ISSN":"2008-0387","journalAbbreviation":"J Med Ethics Hist Med","language":"eng","note":"PMID: 23908711\nPMCID: PMC3713653","page":"1","source":"PubMed","title":"Islamic bioethics: a general scheme","title-short":"Islamic bioethics","volume":"1","author":[{"family":"Shomali","given":"Mohamamd Ali"}],"issued":{"date-parts":[["2008"]]}}}],"schema":"https://github.com/citation-style-language/schema/raw/master/csl-citation.json"} </w:instrText>
      </w:r>
      <w:r>
        <w:fldChar w:fldCharType="separate"/>
      </w:r>
      <w:r w:rsidRPr="00126067">
        <w:rPr>
          <w:rFonts w:ascii="Verdana" w:hAnsi="Verdana"/>
        </w:rPr>
        <w:t>Shomali.</w:t>
      </w:r>
      <w:r>
        <w:fldChar w:fldCharType="end"/>
      </w:r>
    </w:p>
  </w:footnote>
  <w:footnote w:id="15">
    <w:p w14:paraId="41DBCAEB" w14:textId="36514603" w:rsidR="00295A40" w:rsidRDefault="00295A40">
      <w:pPr>
        <w:pStyle w:val="FootnoteText"/>
      </w:pPr>
      <w:r>
        <w:rPr>
          <w:rStyle w:val="FootnoteReference"/>
        </w:rPr>
        <w:footnoteRef/>
      </w:r>
      <w:r>
        <w:t xml:space="preserve"> </w:t>
      </w:r>
      <w:r>
        <w:fldChar w:fldCharType="begin"/>
      </w:r>
      <w:r>
        <w:instrText xml:space="preserve"> ADDIN ZOTERO_ITEM CSL_CITATION {"citationID":"36u5auut","properties":{"formattedCitation":"Bahram Dilawar, \\uc0\\u8216{}Birth Control\\uc0\\u8217{}, 2012 &lt;https://www.al-islam.org/islamic-edicts-family-planning/birth-control&gt; [accessed 20 February 2023].","plainCitation":"Bahram Dilawar, ‘Birth Control’, 2012 &lt;https://www.al-islam.org/islamic-edicts-family-planning/birth-control&gt; [accessed 20 February 2023].","noteIndex":15},"citationItems":[{"id":481,"uris":["http://zotero.org/users/8979156/items/3AI2WR8P"],"itemData":{"id":481,"type":"webpage","abstract":"Rule 1: In general, it is permissible to use birth control to prevent pregnancy, and it is (also) permitted to use the (various) forms of birth control. Rule 2: If becoming pregnant would lead to a danger or hazard to the woman’s life, then the woman is permitted – for as long as there is a probability of her life being in danger – to employ the methods of birth control and it does not make any difference if the danger (to her life) is immediate or if it would come about later on.","language":"en","title":"Birth Control","URL":"https://www.al-islam.org/islamic-edicts-family-planning/birth-control","author":[{"family":"Dilawar","given":"Bahram"}],"accessed":{"date-parts":[["2023",2,20]]},"issued":{"date-parts":[["2012",10,4]]}}}],"schema":"https://github.com/citation-style-language/schema/raw/master/csl-citation.json"} </w:instrText>
      </w:r>
      <w:r>
        <w:fldChar w:fldCharType="separate"/>
      </w:r>
      <w:r w:rsidRPr="00295A40">
        <w:rPr>
          <w:rFonts w:ascii="Verdana" w:hAnsi="Verdana" w:cs="Times New Roman"/>
          <w:szCs w:val="24"/>
        </w:rPr>
        <w:t>Bahram Dilawar, ‘Birth Control’, 2012 &lt;https://www.al-islam.org/islamic-edicts-family-planning/birth-control&gt; [accessed 20 February 2023].</w:t>
      </w:r>
      <w:r>
        <w:fldChar w:fldCharType="end"/>
      </w:r>
    </w:p>
  </w:footnote>
  <w:footnote w:id="16">
    <w:p w14:paraId="361F2311" w14:textId="50A67A8F" w:rsidR="005B6BCF" w:rsidRDefault="005B6BCF">
      <w:pPr>
        <w:pStyle w:val="FootnoteText"/>
      </w:pPr>
      <w:r>
        <w:rPr>
          <w:rStyle w:val="FootnoteReference"/>
        </w:rPr>
        <w:footnoteRef/>
      </w:r>
      <w:r>
        <w:t xml:space="preserve"> </w:t>
      </w:r>
      <w:r>
        <w:fldChar w:fldCharType="begin"/>
      </w:r>
      <w:r>
        <w:instrText xml:space="preserve"> ADDIN ZOTERO_ITEM CSL_CITATION {"citationID":"0UHStSIq","properties":{"formattedCitation":"Dariusch Atighetchi, \\uc0\\u8216{}The Position of Islamic Tradition on Contraception\\uc0\\u8217{}, {\\i{}Medicine and Law}, 13 (1994), 717.","plainCitation":"Dariusch Atighetchi, ‘The Position of Islamic Tradition on Contraception’, Medicine and Law, 13 (1994), 717.","noteIndex":16},"citationItems":[{"id":491,"uris":["http://zotero.org/users/8979156/items/LNJ3277V"],"itemData":{"id":491,"type":"article-journal","container-title":"Medicine and Law","journalAbbreviation":"Med. &amp; L.","page":"717","title":"The Position of Islamic Tradition on Contraception","volume":"13","author":[{"family":"Atighetchi","given":"Dariusch"}],"issued":{"date-parts":[["1994"]]}}}],"schema":"https://github.com/citation-style-language/schema/raw/master/csl-citation.json"} </w:instrText>
      </w:r>
      <w:r>
        <w:fldChar w:fldCharType="separate"/>
      </w:r>
      <w:r w:rsidRPr="005B6BCF">
        <w:rPr>
          <w:rFonts w:ascii="Verdana" w:hAnsi="Verdana" w:cs="Times New Roman"/>
          <w:szCs w:val="24"/>
        </w:rPr>
        <w:t xml:space="preserve">Dariusch Atighetchi, ‘The Position of Islamic Tradition on Contraception’, </w:t>
      </w:r>
      <w:r w:rsidRPr="005B6BCF">
        <w:rPr>
          <w:rFonts w:ascii="Verdana" w:hAnsi="Verdana" w:cs="Times New Roman"/>
          <w:i/>
          <w:iCs/>
          <w:szCs w:val="24"/>
        </w:rPr>
        <w:t>Medicine and Law</w:t>
      </w:r>
      <w:r w:rsidRPr="005B6BCF">
        <w:rPr>
          <w:rFonts w:ascii="Verdana" w:hAnsi="Verdana" w:cs="Times New Roman"/>
          <w:szCs w:val="24"/>
        </w:rPr>
        <w:t>, 13 (1994), 717.</w:t>
      </w:r>
      <w:r>
        <w:fldChar w:fldCharType="end"/>
      </w:r>
    </w:p>
  </w:footnote>
  <w:footnote w:id="17">
    <w:p w14:paraId="324D7E12" w14:textId="1271AFDC" w:rsidR="005B6BCF" w:rsidRDefault="005B6BCF">
      <w:pPr>
        <w:pStyle w:val="FootnoteText"/>
      </w:pPr>
      <w:r>
        <w:rPr>
          <w:rStyle w:val="FootnoteReference"/>
        </w:rPr>
        <w:footnoteRef/>
      </w:r>
      <w:r>
        <w:t xml:space="preserve"> </w:t>
      </w:r>
      <w:r>
        <w:fldChar w:fldCharType="begin"/>
      </w:r>
      <w:r>
        <w:instrText xml:space="preserve"> ADDIN ZOTERO_ITEM CSL_CITATION {"citationID":"wIlOiztB","properties":{"formattedCitation":"A. Kamarulzaman and S. M. Saifuddeen, \\uc0\\u8216{}Islam and Harm Reduction\\uc0\\u8217{}, {\\i{}International Journal of Drug Policy}, Special issue: Commentaries on Harm Reduction: Looking Back, Looking Forwards, 21.2 (2010), 115\\uc0\\u8211{}18 &lt;https://doi.org/10.1016/j.drugpo.2009.11.003&gt;.","plainCitation":"A. Kamarulzaman and S. M. Saifuddeen, ‘Islam and Harm Reduction’, International Journal of Drug Policy, Special issue: Commentaries on Harm Reduction: Looking Back, Looking Forwards, 21.2 (2010), 115–18 &lt;https://doi.org/10.1016/j.drugpo.2009.11.003&gt;.","noteIndex":16},"citationItems":[{"id":487,"uris":["http://zotero.org/users/8979156/items/RF9XK7Z9"],"itemData":{"id":487,"type":"article-journal","abstract":"Although drugs are haram and therefore prohibited in Islam, illicit drug use is widespread in many Islamic countries throughout the world. In the last several years increased prevalence of this problem has been observed in many of these countries which has in turn led to increasing injecting drug use driven HIV/AIDS epidemic across the Islamic world. Whilst some countries have recently responded to the threat through the implementation of harm reduction programmes, many others have been slow to respond. In Islam, The Quran and the Prophetic traditions or the Sunnah are the central sources of references for the laws and principles that guide the Muslims’ way of life and by which policies and guidelines for responses including that of contemporary social and health problems can be derived. The preservation and protection of the dignity of man, and steering mankind away from harm and destruction are central to the teachings of Islam. When viewed through the Islamic principles of the preservation and protection of the faith, life, intellect, progeny and wealth, harm reduction programmes are permissible and in fact provide a practical solution to a problem that could result in far greater damage to the society at large if left unaddressed.","collection-title":"Special issue: Commentaries on Harm Reduction: Looking Back, Looking Forwards","container-title":"International Journal of Drug Policy","DOI":"10.1016/j.drugpo.2009.11.003","ISSN":"0955-3959","issue":"2","journalAbbreviation":"International Journal of Drug Policy","language":"en","page":"115-118","source":"ScienceDirect","title":"Islam and harm reduction","volume":"21","author":[{"family":"Kamarulzaman","given":"A."},{"family":"Saifuddeen","given":"S. M."}],"issued":{"date-parts":[["2010",3,1]]}}}],"schema":"https://github.com/citation-style-language/schema/raw/master/csl-citation.json"} </w:instrText>
      </w:r>
      <w:r>
        <w:fldChar w:fldCharType="separate"/>
      </w:r>
      <w:r w:rsidRPr="005B6BCF">
        <w:rPr>
          <w:rFonts w:ascii="Verdana" w:hAnsi="Verdana" w:cs="Times New Roman"/>
          <w:szCs w:val="24"/>
        </w:rPr>
        <w:t xml:space="preserve">A. Kamarulzaman and S. M. Saifuddeen, ‘Islam and Harm Reduction’, </w:t>
      </w:r>
      <w:r w:rsidRPr="005B6BCF">
        <w:rPr>
          <w:rFonts w:ascii="Verdana" w:hAnsi="Verdana" w:cs="Times New Roman"/>
          <w:i/>
          <w:iCs/>
          <w:szCs w:val="24"/>
        </w:rPr>
        <w:t>International Journal of Drug Policy</w:t>
      </w:r>
      <w:r w:rsidRPr="005B6BCF">
        <w:rPr>
          <w:rFonts w:ascii="Verdana" w:hAnsi="Verdana" w:cs="Times New Roman"/>
          <w:szCs w:val="24"/>
        </w:rPr>
        <w:t>, Special issue: Commentaries on Harm Reduction: Looking Back, Looking Forwards, 21.2 (2010), 115–18 &lt;https://doi.org/10.1016/j.drugpo.2009.11.003&gt;.</w:t>
      </w:r>
      <w:r>
        <w:fldChar w:fldCharType="end"/>
      </w:r>
    </w:p>
  </w:footnote>
  <w:footnote w:id="18">
    <w:p w14:paraId="131C6F1E" w14:textId="0FD70905" w:rsidR="0087053D" w:rsidRDefault="0087053D" w:rsidP="0087053D">
      <w:pPr>
        <w:pStyle w:val="FootnoteText"/>
      </w:pPr>
      <w:r>
        <w:rPr>
          <w:rStyle w:val="FootnoteReference"/>
        </w:rPr>
        <w:footnoteRef/>
      </w:r>
      <w:r>
        <w:t xml:space="preserve"> </w:t>
      </w:r>
      <w:r>
        <w:fldChar w:fldCharType="begin"/>
      </w:r>
      <w:r w:rsidR="005B6BCF">
        <w:instrText xml:space="preserve"> ADDIN ZOTERO_ITEM CSL_CITATION {"citationID":"vqjU2eun","properties":{"formattedCitation":"Shomali.","plainCitation":"Shomali.","noteIndex":17},"citationItems":[{"id":463,"uris":["http://zotero.org/users/8979156/items/QFFS4VLE"],"itemData":{"id":463,"type":"article-journal","abstract":"No doubt life in its all forms enjoys a very high status in Islam. Human life is one of the most sacred creatures of God. Therefore, it must be appreciated, respected and protected. In this regard, the paper refers to different parts. The first part studies the value of life in Islam. It helps to understand why life must be appreciated and respected. The second part sheds some light on the nature of the Islamic bioethics. Discussing the sources and authorities in the Islamic bioethics, in this part we will study the way of life protection which is regulated by the Islamic law and bioethics. Part three reflects on some important issues in bioethics from an Islamic perspective. Concerning the Islamic believes, physical health maintenance and disease treatment are two important aspects of the Islamic teachings. In respect to the beginning of human life; firstly, we will see that reproduction must occur in the context of a legitimate and stable family. Secondly, we will study family planning and abortion. With respect to the end of life, issues such as suicide and euthanasia will be studied. Finally organ transplantation will be discussed.","container-title":"Journal of Medical Ethics and History of Medicine","ISSN":"2008-0387","journalAbbreviation":"J Med Ethics Hist Med","language":"eng","note":"PMID: 23908711\nPMCID: PMC3713653","page":"1","source":"PubMed","title":"Islamic bioethics: a general scheme","title-short":"Islamic bioethics","volume":"1","author":[{"family":"Shomali","given":"Mohamamd Ali"}],"issued":{"date-parts":[["2008"]]}}}],"schema":"https://github.com/citation-style-language/schema/raw/master/csl-citation.json"} </w:instrText>
      </w:r>
      <w:r>
        <w:fldChar w:fldCharType="separate"/>
      </w:r>
      <w:r w:rsidR="003C0C7F" w:rsidRPr="003C0C7F">
        <w:rPr>
          <w:rFonts w:ascii="Verdana" w:hAnsi="Verdana"/>
        </w:rPr>
        <w:t>Shomali.</w:t>
      </w:r>
      <w:r>
        <w:fldChar w:fldCharType="end"/>
      </w:r>
    </w:p>
  </w:footnote>
  <w:footnote w:id="19">
    <w:p w14:paraId="07F23952" w14:textId="37CB1DC2" w:rsidR="00670702" w:rsidRDefault="00670702">
      <w:pPr>
        <w:pStyle w:val="FootnoteText"/>
      </w:pPr>
      <w:r>
        <w:rPr>
          <w:rStyle w:val="FootnoteReference"/>
        </w:rPr>
        <w:footnoteRef/>
      </w:r>
      <w:r>
        <w:t xml:space="preserve"> </w:t>
      </w:r>
      <w:r>
        <w:fldChar w:fldCharType="begin"/>
      </w:r>
      <w:r w:rsidR="005B6BCF">
        <w:instrText xml:space="preserve"> ADDIN ZOTERO_ITEM CSL_CITATION {"citationID":"WktlEkw9","properties":{"formattedCitation":"\\uc0\\u8216{}Statements from the Co-Workers in the Lord\\uc0\\u8217{}s Recovery in North America.\\uc0\\u8217{}, 2021 &lt;https://shepherdingwords.com&gt; [accessed 20 February 2023].","plainCitation":"‘Statements from the Co-Workers in the Lord’s Recovery in North America.’, 2021 &lt;https://shepherdingwords.com&gt; [accessed 20 February 2023].","noteIndex":19},"citationItems":[{"id":477,"uris":["http://zotero.org/users/8979156/items/3H49W5DU"],"itemData":{"id":477,"type":"post-weblog","abstract":"This site addresses rumors that have arisen over the years regarding the local churches and the ministry of God’s word through Brothers Watchman Nee and Witness Lee in a series of articles. New topics will be addressed in the future.","language":"en-US","title":"Statements from the co-workers in the Lord’s recovery in North America.","URL":"https://shepherdingwords.com","accessed":{"date-parts":[["2023",2,20]]},"issued":{"date-parts":[["2021",3,23]]}}}],"schema":"https://github.com/citation-style-language/schema/raw/master/csl-citation.json"} </w:instrText>
      </w:r>
      <w:r>
        <w:fldChar w:fldCharType="separate"/>
      </w:r>
      <w:r w:rsidRPr="00670702">
        <w:rPr>
          <w:rFonts w:ascii="Verdana" w:hAnsi="Verdana" w:cs="Times New Roman"/>
          <w:szCs w:val="24"/>
        </w:rPr>
        <w:t>‘Statements from the Co-Workers in the Lord’s Recovery in North America.’, 2021 &lt;https://shepherdingwords.com&gt; [accessed 20 February 2023].</w:t>
      </w:r>
      <w:r>
        <w:fldChar w:fldCharType="end"/>
      </w:r>
    </w:p>
  </w:footnote>
  <w:footnote w:id="20">
    <w:p w14:paraId="3B14E0CE" w14:textId="1DEE07C1" w:rsidR="00177DA2" w:rsidRDefault="00177DA2">
      <w:pPr>
        <w:pStyle w:val="FootnoteText"/>
      </w:pPr>
      <w:r>
        <w:rPr>
          <w:rStyle w:val="FootnoteReference"/>
        </w:rPr>
        <w:footnoteRef/>
      </w:r>
      <w:r>
        <w:t xml:space="preserve"> </w:t>
      </w:r>
      <w:r>
        <w:fldChar w:fldCharType="begin"/>
      </w:r>
      <w:r w:rsidR="005B6BCF">
        <w:instrText xml:space="preserve"> ADDIN ZOTERO_ITEM CSL_CITATION {"citationID":"MDjaLmf5","properties":{"formattedCitation":"\\uc0\\u8216{}Statements from the Co-Workers in the Lord\\uc0\\u8217{}s Recovery in North America.\\uc0\\u8217{}","plainCitation":"‘Statements from the Co-Workers in the Lord’s Recovery in North America.’","noteIndex":20},"citationItems":[{"id":477,"uris":["http://zotero.org/users/8979156/items/3H49W5DU"],"itemData":{"id":477,"type":"post-weblog","abstract":"This site addresses rumors that have arisen over the years regarding the local churches and the ministry of God’s word through Brothers Watchman Nee and Witness Lee in a series of articles. New topics will be addressed in the future.","language":"en-US","title":"Statements from the co-workers in the Lord’s recovery in North America.","URL":"https://shepherdingwords.com","accessed":{"date-parts":[["2023",2,20]]},"issued":{"date-parts":[["2021",3,23]]}}}],"schema":"https://github.com/citation-style-language/schema/raw/master/csl-citation.json"} </w:instrText>
      </w:r>
      <w:r>
        <w:fldChar w:fldCharType="separate"/>
      </w:r>
      <w:r w:rsidRPr="00177DA2">
        <w:rPr>
          <w:rFonts w:ascii="Verdana" w:hAnsi="Verdana" w:cs="Times New Roman"/>
          <w:szCs w:val="24"/>
        </w:rPr>
        <w:t>‘Statements from the Co-Workers in the Lord’s Recovery in North America.’</w:t>
      </w:r>
      <w:r>
        <w:fldChar w:fldCharType="end"/>
      </w:r>
    </w:p>
  </w:footnote>
  <w:footnote w:id="21">
    <w:p w14:paraId="3E4B4408" w14:textId="002EB416" w:rsidR="00421A28" w:rsidRDefault="00421A28">
      <w:pPr>
        <w:pStyle w:val="FootnoteText"/>
      </w:pPr>
      <w:r>
        <w:rPr>
          <w:rStyle w:val="FootnoteReference"/>
        </w:rPr>
        <w:footnoteRef/>
      </w:r>
      <w:r>
        <w:t xml:space="preserve"> </w:t>
      </w:r>
      <w:r>
        <w:fldChar w:fldCharType="begin"/>
      </w:r>
      <w:r w:rsidR="005B6BCF">
        <w:instrText xml:space="preserve"> ADDIN ZOTERO_ITEM CSL_CITATION {"citationID":"sJoV5oez","properties":{"formattedCitation":"Elizabeth Nash and Isabel Guarnieri, \\uc0\\u8216{}Six Months Post-Roe, 24 US States Have Banned Abortion or Are Likely to Do So: A Roundup\\uc0\\u8217{}, {\\i{}Guttmacher Institute}, 2023 &lt;https://doi.org/10.1363/2023.300254&gt;.","plainCitation":"Elizabeth Nash and Isabel Guarnieri, ‘Six Months Post-Roe, 24 US States Have Banned Abortion or Are Likely to Do So: A Roundup’, Guttmacher Institute, 2023 &lt;https://doi.org/10.1363/2023.300254&gt;.","noteIndex":20},"citationItems":[{"id":483,"uris":["http://zotero.org/users/8979156/items/QHI5YB6V"],"itemData":{"id":483,"type":"webpage","container-title":"Guttmacher Institute","language":"en","note":"DOI: 10.1363/2023.300254","title":"Six Months Post-Roe, 24 US States Have Banned Abortion or Are Likely to Do So: A Roundup","title-short":"Six Months Post-Roe, 24 US States Have Banned Abortion or Are Likely to Do So","URL":"https://www.guttmacher.org/2023/01/six-months-post-roe-24-us-states-have-banned-abortion-or-are-likely-do-so-roundup","author":[{"family":"Nash","given":"Elizabeth"},{"family":"Guarnieri","given":"Isabel"}],"accessed":{"date-parts":[["2023",2,20]]},"issued":{"date-parts":[["2023",1,9]]}}}],"schema":"https://github.com/citation-style-language/schema/raw/master/csl-citation.json"} </w:instrText>
      </w:r>
      <w:r>
        <w:fldChar w:fldCharType="separate"/>
      </w:r>
      <w:r w:rsidRPr="00421A28">
        <w:rPr>
          <w:rFonts w:ascii="Verdana" w:hAnsi="Verdana" w:cs="Times New Roman"/>
          <w:szCs w:val="24"/>
        </w:rPr>
        <w:t xml:space="preserve">Elizabeth Nash and Isabel Guarnieri, ‘Six Months Post-Roe, 24 US States Have Banned Abortion or Are Likely to Do So: A Roundup’, </w:t>
      </w:r>
      <w:r w:rsidRPr="00421A28">
        <w:rPr>
          <w:rFonts w:ascii="Verdana" w:hAnsi="Verdana" w:cs="Times New Roman"/>
          <w:i/>
          <w:iCs/>
          <w:szCs w:val="24"/>
        </w:rPr>
        <w:t>Guttmacher Institute</w:t>
      </w:r>
      <w:r w:rsidRPr="00421A28">
        <w:rPr>
          <w:rFonts w:ascii="Verdana" w:hAnsi="Verdana" w:cs="Times New Roman"/>
          <w:szCs w:val="24"/>
        </w:rPr>
        <w:t>, 2023 &lt;https://doi.org/10.1363/2023.300254&gt;.</w:t>
      </w:r>
      <w:r>
        <w:fldChar w:fldCharType="end"/>
      </w:r>
    </w:p>
  </w:footnote>
  <w:footnote w:id="22">
    <w:p w14:paraId="5D617557" w14:textId="3B71EAF7" w:rsidR="00F45E04" w:rsidRDefault="00F45E04">
      <w:pPr>
        <w:pStyle w:val="FootnoteText"/>
      </w:pPr>
      <w:r>
        <w:rPr>
          <w:rStyle w:val="FootnoteReference"/>
        </w:rPr>
        <w:footnoteRef/>
      </w:r>
      <w:r>
        <w:t xml:space="preserve"> </w:t>
      </w:r>
      <w:r>
        <w:fldChar w:fldCharType="begin"/>
      </w:r>
      <w:r w:rsidR="005B6BCF">
        <w:instrText xml:space="preserve"> ADDIN ZOTERO_ITEM CSL_CITATION {"citationID":"JT6RKXVo","properties":{"formattedCitation":"Shomali.","plainCitation":"Shomali.","noteIndex":21},"citationItems":[{"id":463,"uris":["http://zotero.org/users/8979156/items/QFFS4VLE"],"itemData":{"id":463,"type":"article-journal","abstract":"No doubt life in its all forms enjoys a very high status in Islam. Human life is one of the most sacred creatures of God. Therefore, it must be appreciated, respected and protected. In this regard, the paper refers to different parts. The first part studies the value of life in Islam. It helps to understand why life must be appreciated and respected. The second part sheds some light on the nature of the Islamic bioethics. Discussing the sources and authorities in the Islamic bioethics, in this part we will study the way of life protection which is regulated by the Islamic law and bioethics. Part three reflects on some important issues in bioethics from an Islamic perspective. Concerning the Islamic believes, physical health maintenance and disease treatment are two important aspects of the Islamic teachings. In respect to the beginning of human life; firstly, we will see that reproduction must occur in the context of a legitimate and stable family. Secondly, we will study family planning and abortion. With respect to the end of life, issues such as suicide and euthanasia will be studied. Finally organ transplantation will be discussed.","container-title":"Journal of Medical Ethics and History of Medicine","ISSN":"2008-0387","journalAbbreviation":"J Med Ethics Hist Med","language":"eng","note":"PMID: 23908711\nPMCID: PMC3713653","page":"1","source":"PubMed","title":"Islamic bioethics: a general scheme","title-short":"Islamic bioethics","volume":"1","author":[{"family":"Shomali","given":"Mohamamd Ali"}],"issued":{"date-parts":[["2008"]]}}}],"schema":"https://github.com/citation-style-language/schema/raw/master/csl-citation.json"} </w:instrText>
      </w:r>
      <w:r>
        <w:fldChar w:fldCharType="separate"/>
      </w:r>
      <w:r w:rsidRPr="00F45E04">
        <w:rPr>
          <w:rFonts w:ascii="Verdana" w:hAnsi="Verdana"/>
        </w:rPr>
        <w:t>Shomali.</w:t>
      </w:r>
      <w:r>
        <w:fldChar w:fldCharType="end"/>
      </w:r>
    </w:p>
  </w:footnote>
  <w:footnote w:id="23">
    <w:p w14:paraId="4B916987" w14:textId="1A0355C8" w:rsidR="003C3FE0" w:rsidRDefault="003C3FE0">
      <w:pPr>
        <w:pStyle w:val="FootnoteText"/>
      </w:pPr>
      <w:r>
        <w:rPr>
          <w:rStyle w:val="FootnoteReference"/>
        </w:rPr>
        <w:footnoteRef/>
      </w:r>
      <w:r>
        <w:t xml:space="preserve"> </w:t>
      </w:r>
      <w:r>
        <w:fldChar w:fldCharType="begin"/>
      </w:r>
      <w:r w:rsidR="005B6BCF">
        <w:instrText xml:space="preserve"> ADDIN ZOTERO_ITEM CSL_CITATION {"citationID":"a9WrW6tP","properties":{"formattedCitation":"Shomali.","plainCitation":"Shomali.","noteIndex":22},"citationItems":[{"id":463,"uris":["http://zotero.org/users/8979156/items/QFFS4VLE"],"itemData":{"id":463,"type":"article-journal","abstract":"No doubt life in its all forms enjoys a very high status in Islam. Human life is one of the most sacred creatures of God. Therefore, it must be appreciated, respected and protected. In this regard, the paper refers to different parts. The first part studies the value of life in Islam. It helps to understand why life must be appreciated and respected. The second part sheds some light on the nature of the Islamic bioethics. Discussing the sources and authorities in the Islamic bioethics, in this part we will study the way of life protection which is regulated by the Islamic law and bioethics. Part three reflects on some important issues in bioethics from an Islamic perspective. Concerning the Islamic believes, physical health maintenance and disease treatment are two important aspects of the Islamic teachings. In respect to the beginning of human life; firstly, we will see that reproduction must occur in the context of a legitimate and stable family. Secondly, we will study family planning and abortion. With respect to the end of life, issues such as suicide and euthanasia will be studied. Finally organ transplantation will be discussed.","container-title":"Journal of Medical Ethics and History of Medicine","ISSN":"2008-0387","journalAbbreviation":"J Med Ethics Hist Med","language":"eng","note":"PMID: 23908711\nPMCID: PMC3713653","page":"1","source":"PubMed","title":"Islamic bioethics: a general scheme","title-short":"Islamic bioethics","volume":"1","author":[{"family":"Shomali","given":"Mohamamd Ali"}],"issued":{"date-parts":[["2008"]]}}}],"schema":"https://github.com/citation-style-language/schema/raw/master/csl-citation.json"} </w:instrText>
      </w:r>
      <w:r>
        <w:fldChar w:fldCharType="separate"/>
      </w:r>
      <w:r w:rsidRPr="003C3FE0">
        <w:rPr>
          <w:rFonts w:ascii="Verdana" w:hAnsi="Verdana"/>
        </w:rPr>
        <w:t>Shomali.</w:t>
      </w:r>
      <w: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C1CCF"/>
    <w:multiLevelType w:val="hybridMultilevel"/>
    <w:tmpl w:val="B3FC4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830F69"/>
    <w:multiLevelType w:val="hybridMultilevel"/>
    <w:tmpl w:val="AC665D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2A753D"/>
    <w:multiLevelType w:val="hybridMultilevel"/>
    <w:tmpl w:val="0E820F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BE254C"/>
    <w:multiLevelType w:val="hybridMultilevel"/>
    <w:tmpl w:val="DC66DA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7553173">
    <w:abstractNumId w:val="1"/>
  </w:num>
  <w:num w:numId="2" w16cid:durableId="55982634">
    <w:abstractNumId w:val="2"/>
  </w:num>
  <w:num w:numId="3" w16cid:durableId="211380885">
    <w:abstractNumId w:val="3"/>
  </w:num>
  <w:num w:numId="4" w16cid:durableId="1586949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574CF"/>
    <w:rsid w:val="00043B57"/>
    <w:rsid w:val="000441F2"/>
    <w:rsid w:val="000574CF"/>
    <w:rsid w:val="0008361C"/>
    <w:rsid w:val="0010699B"/>
    <w:rsid w:val="00126067"/>
    <w:rsid w:val="00141453"/>
    <w:rsid w:val="001739A2"/>
    <w:rsid w:val="00176249"/>
    <w:rsid w:val="00177DA2"/>
    <w:rsid w:val="00186058"/>
    <w:rsid w:val="001911DC"/>
    <w:rsid w:val="001D68CF"/>
    <w:rsid w:val="00250ED5"/>
    <w:rsid w:val="00271DBD"/>
    <w:rsid w:val="00295A40"/>
    <w:rsid w:val="002B50F4"/>
    <w:rsid w:val="00301CDC"/>
    <w:rsid w:val="0030351F"/>
    <w:rsid w:val="003A0736"/>
    <w:rsid w:val="003C0C7F"/>
    <w:rsid w:val="003C3FE0"/>
    <w:rsid w:val="003E5033"/>
    <w:rsid w:val="003E5CBA"/>
    <w:rsid w:val="00421A28"/>
    <w:rsid w:val="004775F0"/>
    <w:rsid w:val="00482BA0"/>
    <w:rsid w:val="00482DD0"/>
    <w:rsid w:val="004864D2"/>
    <w:rsid w:val="004920EA"/>
    <w:rsid w:val="004A00DC"/>
    <w:rsid w:val="00526394"/>
    <w:rsid w:val="005410AB"/>
    <w:rsid w:val="005429F9"/>
    <w:rsid w:val="00562869"/>
    <w:rsid w:val="005B6BCF"/>
    <w:rsid w:val="005C4105"/>
    <w:rsid w:val="005E20D2"/>
    <w:rsid w:val="006154F5"/>
    <w:rsid w:val="00625A46"/>
    <w:rsid w:val="00632328"/>
    <w:rsid w:val="00632EA7"/>
    <w:rsid w:val="00670702"/>
    <w:rsid w:val="0068651B"/>
    <w:rsid w:val="00690D31"/>
    <w:rsid w:val="006B0101"/>
    <w:rsid w:val="006B30EA"/>
    <w:rsid w:val="00704607"/>
    <w:rsid w:val="0075525B"/>
    <w:rsid w:val="00773CAD"/>
    <w:rsid w:val="007B602E"/>
    <w:rsid w:val="007F4E90"/>
    <w:rsid w:val="00813DD5"/>
    <w:rsid w:val="008308B8"/>
    <w:rsid w:val="00847C24"/>
    <w:rsid w:val="0087053D"/>
    <w:rsid w:val="008B0DEE"/>
    <w:rsid w:val="00926FF2"/>
    <w:rsid w:val="0093130F"/>
    <w:rsid w:val="009923DB"/>
    <w:rsid w:val="009B3FE0"/>
    <w:rsid w:val="009E5731"/>
    <w:rsid w:val="009E68DF"/>
    <w:rsid w:val="00A650A9"/>
    <w:rsid w:val="00AC1BFC"/>
    <w:rsid w:val="00AC3A51"/>
    <w:rsid w:val="00AC77CF"/>
    <w:rsid w:val="00B46019"/>
    <w:rsid w:val="00B82BED"/>
    <w:rsid w:val="00BA05D2"/>
    <w:rsid w:val="00BC1742"/>
    <w:rsid w:val="00BD28B8"/>
    <w:rsid w:val="00BD2D56"/>
    <w:rsid w:val="00BE10AB"/>
    <w:rsid w:val="00BE14F3"/>
    <w:rsid w:val="00BF1DFB"/>
    <w:rsid w:val="00C61890"/>
    <w:rsid w:val="00CF4D58"/>
    <w:rsid w:val="00D13683"/>
    <w:rsid w:val="00D20A5D"/>
    <w:rsid w:val="00D34722"/>
    <w:rsid w:val="00D40FD6"/>
    <w:rsid w:val="00D531A6"/>
    <w:rsid w:val="00D62F21"/>
    <w:rsid w:val="00DD5023"/>
    <w:rsid w:val="00DE5EC3"/>
    <w:rsid w:val="00E11B07"/>
    <w:rsid w:val="00E5424E"/>
    <w:rsid w:val="00E9476D"/>
    <w:rsid w:val="00EB03BF"/>
    <w:rsid w:val="00F338A7"/>
    <w:rsid w:val="00F45E04"/>
    <w:rsid w:val="00F64036"/>
    <w:rsid w:val="00FD2242"/>
    <w:rsid w:val="00FD4C20"/>
    <w:rsid w:val="00FE33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7F82D1"/>
  <w15:docId w15:val="{A38996D8-2644-4B5C-A18C-07802B2C9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D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4D58"/>
    <w:pPr>
      <w:ind w:left="720"/>
      <w:contextualSpacing/>
    </w:pPr>
  </w:style>
  <w:style w:type="paragraph" w:styleId="FootnoteText">
    <w:name w:val="footnote text"/>
    <w:basedOn w:val="Normal"/>
    <w:link w:val="FootnoteTextChar"/>
    <w:uiPriority w:val="99"/>
    <w:semiHidden/>
    <w:unhideWhenUsed/>
    <w:rsid w:val="00F45E0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45E04"/>
    <w:rPr>
      <w:sz w:val="20"/>
      <w:szCs w:val="20"/>
    </w:rPr>
  </w:style>
  <w:style w:type="character" w:styleId="FootnoteReference">
    <w:name w:val="footnote reference"/>
    <w:basedOn w:val="DefaultParagraphFont"/>
    <w:uiPriority w:val="99"/>
    <w:semiHidden/>
    <w:unhideWhenUsed/>
    <w:rsid w:val="00F45E04"/>
    <w:rPr>
      <w:vertAlign w:val="superscript"/>
    </w:rPr>
  </w:style>
  <w:style w:type="paragraph" w:styleId="Header">
    <w:name w:val="header"/>
    <w:basedOn w:val="Normal"/>
    <w:link w:val="HeaderChar"/>
    <w:uiPriority w:val="99"/>
    <w:unhideWhenUsed/>
    <w:rsid w:val="00F640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4036"/>
  </w:style>
  <w:style w:type="paragraph" w:styleId="Footer">
    <w:name w:val="footer"/>
    <w:basedOn w:val="Normal"/>
    <w:link w:val="FooterChar"/>
    <w:uiPriority w:val="99"/>
    <w:unhideWhenUsed/>
    <w:rsid w:val="00F640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4036"/>
  </w:style>
  <w:style w:type="character" w:styleId="CommentReference">
    <w:name w:val="annotation reference"/>
    <w:basedOn w:val="DefaultParagraphFont"/>
    <w:uiPriority w:val="99"/>
    <w:semiHidden/>
    <w:unhideWhenUsed/>
    <w:rsid w:val="00BD28B8"/>
    <w:rPr>
      <w:sz w:val="16"/>
      <w:szCs w:val="16"/>
    </w:rPr>
  </w:style>
  <w:style w:type="paragraph" w:styleId="CommentText">
    <w:name w:val="annotation text"/>
    <w:basedOn w:val="Normal"/>
    <w:link w:val="CommentTextChar"/>
    <w:uiPriority w:val="99"/>
    <w:unhideWhenUsed/>
    <w:rsid w:val="00BD28B8"/>
    <w:pPr>
      <w:spacing w:line="240" w:lineRule="auto"/>
    </w:pPr>
    <w:rPr>
      <w:sz w:val="20"/>
      <w:szCs w:val="20"/>
    </w:rPr>
  </w:style>
  <w:style w:type="character" w:customStyle="1" w:styleId="CommentTextChar">
    <w:name w:val="Comment Text Char"/>
    <w:basedOn w:val="DefaultParagraphFont"/>
    <w:link w:val="CommentText"/>
    <w:uiPriority w:val="99"/>
    <w:rsid w:val="00BD28B8"/>
    <w:rPr>
      <w:sz w:val="20"/>
      <w:szCs w:val="20"/>
    </w:rPr>
  </w:style>
  <w:style w:type="paragraph" w:styleId="CommentSubject">
    <w:name w:val="annotation subject"/>
    <w:basedOn w:val="CommentText"/>
    <w:next w:val="CommentText"/>
    <w:link w:val="CommentSubjectChar"/>
    <w:uiPriority w:val="99"/>
    <w:semiHidden/>
    <w:unhideWhenUsed/>
    <w:rsid w:val="00BD28B8"/>
    <w:rPr>
      <w:b/>
      <w:bCs/>
    </w:rPr>
  </w:style>
  <w:style w:type="character" w:customStyle="1" w:styleId="CommentSubjectChar">
    <w:name w:val="Comment Subject Char"/>
    <w:basedOn w:val="CommentTextChar"/>
    <w:link w:val="CommentSubject"/>
    <w:uiPriority w:val="99"/>
    <w:semiHidden/>
    <w:rsid w:val="00BD28B8"/>
    <w:rPr>
      <w:b/>
      <w:bCs/>
      <w:sz w:val="20"/>
      <w:szCs w:val="20"/>
    </w:rPr>
  </w:style>
  <w:style w:type="character" w:customStyle="1" w:styleId="cf01">
    <w:name w:val="cf01"/>
    <w:basedOn w:val="DefaultParagraphFont"/>
    <w:rsid w:val="00301CDC"/>
    <w:rPr>
      <w:rFonts w:ascii="Segoe UI" w:hAnsi="Segoe UI" w:cs="Segoe UI" w:hint="default"/>
      <w:sz w:val="18"/>
      <w:szCs w:val="18"/>
    </w:rPr>
  </w:style>
  <w:style w:type="paragraph" w:styleId="Bibliography">
    <w:name w:val="Bibliography"/>
    <w:basedOn w:val="Normal"/>
    <w:next w:val="Normal"/>
    <w:uiPriority w:val="37"/>
    <w:unhideWhenUsed/>
    <w:rsid w:val="005E20D2"/>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0356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Custom 3">
      <a:dk1>
        <a:srgbClr val="413F3F"/>
      </a:dk1>
      <a:lt1>
        <a:srgbClr val="FFF7F7"/>
      </a:lt1>
      <a:dk2>
        <a:srgbClr val="706199"/>
      </a:dk2>
      <a:lt2>
        <a:srgbClr val="C5BFD6"/>
      </a:lt2>
      <a:accent1>
        <a:srgbClr val="FACAF1"/>
      </a:accent1>
      <a:accent2>
        <a:srgbClr val="C898CC"/>
      </a:accent2>
      <a:accent3>
        <a:srgbClr val="9828A4"/>
      </a:accent3>
      <a:accent4>
        <a:srgbClr val="A5A1C9"/>
      </a:accent4>
      <a:accent5>
        <a:srgbClr val="BE96F8"/>
      </a:accent5>
      <a:accent6>
        <a:srgbClr val="5F3894"/>
      </a:accent6>
      <a:hlink>
        <a:srgbClr val="706199"/>
      </a:hlink>
      <a:folHlink>
        <a:srgbClr val="9828A4"/>
      </a:folHlink>
    </a:clrScheme>
    <a:fontScheme name="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3902</TotalTime>
  <Pages>1</Pages>
  <Words>3155</Words>
  <Characters>17985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Faith Howell-Morgan (2004161)</dc:creator>
  <cp:keywords/>
  <dc:description/>
  <cp:lastModifiedBy>Faith Howell-Morgan (2004161)</cp:lastModifiedBy>
  <cp:revision>6</cp:revision>
  <dcterms:created xsi:type="dcterms:W3CDTF">2023-02-03T16:25:00Z</dcterms:created>
  <dcterms:modified xsi:type="dcterms:W3CDTF">2023-02-20T12:55:00Z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zotero-version="6.0.20"&gt;&lt;session id="wLhZfNzp"/&gt;&lt;style id="http://www.zotero.org/styles/modern-humanities-research-association" hasBibliography="1" bibliographyStyleHasBeenSet="1"/&gt;&lt;prefs&gt;&lt;pref name="fieldType" value="Field"/&gt;&lt;pref </vt:lpwstr>
  </property>
  <property fmtid="{D5CDD505-2E9C-101B-9397-08002B2CF9AE}" pid="3" name="ZOTERO_PREF_2">
    <vt:lpwstr>name="noteType" value="1"/&gt;&lt;/prefs&gt;&lt;/data&gt;</vt:lpwstr>
  </property>
</Properties>
</file>