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E044" w14:textId="6BA58EB8" w:rsidR="00872ECD" w:rsidRPr="00877BE3" w:rsidRDefault="00872ECD" w:rsidP="00872ECD">
      <w:pPr>
        <w:jc w:val="center"/>
        <w:rPr>
          <w:rFonts w:ascii="Times New Roman" w:hAnsi="Times New Roman" w:cs="Times New Roman"/>
          <w:b/>
          <w:bCs/>
          <w:sz w:val="28"/>
          <w:szCs w:val="28"/>
          <w:u w:val="single"/>
        </w:rPr>
      </w:pPr>
      <w:r w:rsidRPr="00877BE3">
        <w:rPr>
          <w:rFonts w:ascii="Times New Roman" w:hAnsi="Times New Roman" w:cs="Times New Roman"/>
          <w:b/>
          <w:bCs/>
          <w:sz w:val="28"/>
          <w:szCs w:val="28"/>
          <w:u w:val="single"/>
        </w:rPr>
        <w:t xml:space="preserve">Physiology </w:t>
      </w:r>
      <w:r w:rsidR="0063670E" w:rsidRPr="00877BE3">
        <w:rPr>
          <w:rFonts w:ascii="Times New Roman" w:hAnsi="Times New Roman" w:cs="Times New Roman"/>
          <w:b/>
          <w:bCs/>
          <w:sz w:val="28"/>
          <w:szCs w:val="28"/>
          <w:u w:val="single"/>
        </w:rPr>
        <w:t>H</w:t>
      </w:r>
      <w:r w:rsidRPr="00877BE3">
        <w:rPr>
          <w:rFonts w:ascii="Times New Roman" w:hAnsi="Times New Roman" w:cs="Times New Roman"/>
          <w:b/>
          <w:bCs/>
          <w:sz w:val="28"/>
          <w:szCs w:val="28"/>
          <w:u w:val="single"/>
        </w:rPr>
        <w:t xml:space="preserve">ealth </w:t>
      </w:r>
      <w:r w:rsidR="0063670E" w:rsidRPr="00877BE3">
        <w:rPr>
          <w:rFonts w:ascii="Times New Roman" w:hAnsi="Times New Roman" w:cs="Times New Roman"/>
          <w:b/>
          <w:bCs/>
          <w:sz w:val="28"/>
          <w:szCs w:val="28"/>
          <w:u w:val="single"/>
        </w:rPr>
        <w:t>R</w:t>
      </w:r>
      <w:r w:rsidRPr="00877BE3">
        <w:rPr>
          <w:rFonts w:ascii="Times New Roman" w:hAnsi="Times New Roman" w:cs="Times New Roman"/>
          <w:b/>
          <w:bCs/>
          <w:sz w:val="28"/>
          <w:szCs w:val="28"/>
          <w:u w:val="single"/>
        </w:rPr>
        <w:t xml:space="preserve">elated </w:t>
      </w:r>
      <w:r w:rsidR="006F07B3" w:rsidRPr="00877BE3">
        <w:rPr>
          <w:rFonts w:ascii="Times New Roman" w:hAnsi="Times New Roman" w:cs="Times New Roman"/>
          <w:b/>
          <w:bCs/>
          <w:sz w:val="28"/>
          <w:szCs w:val="28"/>
          <w:u w:val="single"/>
        </w:rPr>
        <w:t>F</w:t>
      </w:r>
      <w:r w:rsidRPr="00877BE3">
        <w:rPr>
          <w:rFonts w:ascii="Times New Roman" w:hAnsi="Times New Roman" w:cs="Times New Roman"/>
          <w:b/>
          <w:bCs/>
          <w:sz w:val="28"/>
          <w:szCs w:val="28"/>
          <w:u w:val="single"/>
        </w:rPr>
        <w:t>itness report</w:t>
      </w:r>
    </w:p>
    <w:p w14:paraId="663FBE31" w14:textId="2563BAA5" w:rsidR="00DA1519" w:rsidRPr="00877BE3" w:rsidRDefault="00A16A2E" w:rsidP="00DA1519">
      <w:pPr>
        <w:rPr>
          <w:rFonts w:ascii="Times New Roman" w:hAnsi="Times New Roman" w:cs="Times New Roman"/>
          <w:b/>
          <w:bCs/>
          <w:sz w:val="28"/>
          <w:szCs w:val="28"/>
          <w:u w:val="single"/>
        </w:rPr>
      </w:pPr>
      <w:r w:rsidRPr="00877BE3">
        <w:rPr>
          <w:rFonts w:ascii="Times New Roman" w:hAnsi="Times New Roman" w:cs="Times New Roman"/>
          <w:b/>
          <w:bCs/>
          <w:sz w:val="28"/>
          <w:szCs w:val="28"/>
          <w:u w:val="single"/>
        </w:rPr>
        <w:t xml:space="preserve"> 1. </w:t>
      </w:r>
      <w:r w:rsidR="00DA1519" w:rsidRPr="00877BE3">
        <w:rPr>
          <w:rFonts w:ascii="Times New Roman" w:hAnsi="Times New Roman" w:cs="Times New Roman"/>
          <w:b/>
          <w:bCs/>
          <w:sz w:val="28"/>
          <w:szCs w:val="28"/>
          <w:u w:val="single"/>
        </w:rPr>
        <w:t>Introduction</w:t>
      </w:r>
    </w:p>
    <w:p w14:paraId="0B7EBAE5" w14:textId="6374C230" w:rsidR="00310969" w:rsidRPr="006A5192" w:rsidRDefault="00872ECD" w:rsidP="00310969">
      <w:pPr>
        <w:spacing w:line="360" w:lineRule="auto"/>
        <w:rPr>
          <w:rFonts w:ascii="Times New Roman" w:hAnsi="Times New Roman" w:cs="Times New Roman"/>
          <w:sz w:val="24"/>
          <w:szCs w:val="24"/>
        </w:rPr>
      </w:pPr>
      <w:r w:rsidRPr="006A5192">
        <w:rPr>
          <w:rFonts w:ascii="Times New Roman" w:hAnsi="Times New Roman" w:cs="Times New Roman"/>
          <w:sz w:val="24"/>
          <w:szCs w:val="24"/>
        </w:rPr>
        <w:t xml:space="preserve">Health </w:t>
      </w:r>
      <w:r w:rsidR="00110D60" w:rsidRPr="006A5192">
        <w:rPr>
          <w:rFonts w:ascii="Times New Roman" w:hAnsi="Times New Roman" w:cs="Times New Roman"/>
          <w:sz w:val="24"/>
          <w:szCs w:val="24"/>
        </w:rPr>
        <w:t>Related</w:t>
      </w:r>
      <w:r w:rsidRPr="006A5192">
        <w:rPr>
          <w:rFonts w:ascii="Times New Roman" w:hAnsi="Times New Roman" w:cs="Times New Roman"/>
          <w:sz w:val="24"/>
          <w:szCs w:val="24"/>
        </w:rPr>
        <w:t xml:space="preserve"> fitness</w:t>
      </w:r>
      <w:r w:rsidR="00D6478B" w:rsidRPr="006A5192">
        <w:rPr>
          <w:rFonts w:ascii="Times New Roman" w:hAnsi="Times New Roman" w:cs="Times New Roman"/>
          <w:sz w:val="24"/>
          <w:szCs w:val="24"/>
        </w:rPr>
        <w:t xml:space="preserve"> (HRF)</w:t>
      </w:r>
      <w:r w:rsidRPr="006A5192">
        <w:rPr>
          <w:rFonts w:ascii="Times New Roman" w:hAnsi="Times New Roman" w:cs="Times New Roman"/>
          <w:sz w:val="24"/>
          <w:szCs w:val="24"/>
        </w:rPr>
        <w:t xml:space="preserve"> is defined as </w:t>
      </w:r>
      <w:bookmarkStart w:id="0" w:name="_Hlk30098604"/>
      <w:r w:rsidRPr="006A5192">
        <w:rPr>
          <w:rFonts w:ascii="Times New Roman" w:hAnsi="Times New Roman" w:cs="Times New Roman"/>
          <w:sz w:val="24"/>
          <w:szCs w:val="24"/>
        </w:rPr>
        <w:t xml:space="preserve">the physical fitness of an individual that </w:t>
      </w:r>
      <w:r w:rsidR="00110D60" w:rsidRPr="006A5192">
        <w:rPr>
          <w:rFonts w:ascii="Times New Roman" w:hAnsi="Times New Roman" w:cs="Times New Roman"/>
          <w:sz w:val="24"/>
          <w:szCs w:val="24"/>
        </w:rPr>
        <w:t xml:space="preserve">has an impact on </w:t>
      </w:r>
      <w:r w:rsidRPr="006A5192">
        <w:rPr>
          <w:rFonts w:ascii="Times New Roman" w:hAnsi="Times New Roman" w:cs="Times New Roman"/>
          <w:sz w:val="24"/>
          <w:szCs w:val="24"/>
        </w:rPr>
        <w:t>the</w:t>
      </w:r>
      <w:r w:rsidR="00110D60" w:rsidRPr="006A5192">
        <w:rPr>
          <w:rFonts w:ascii="Times New Roman" w:hAnsi="Times New Roman" w:cs="Times New Roman"/>
          <w:sz w:val="24"/>
          <w:szCs w:val="24"/>
        </w:rPr>
        <w:t>ir</w:t>
      </w:r>
      <w:r w:rsidRPr="006A5192">
        <w:rPr>
          <w:rFonts w:ascii="Times New Roman" w:hAnsi="Times New Roman" w:cs="Times New Roman"/>
          <w:sz w:val="24"/>
          <w:szCs w:val="24"/>
        </w:rPr>
        <w:t xml:space="preserve"> physiological health status</w:t>
      </w:r>
      <w:r w:rsidR="0064328D" w:rsidRPr="006A5192">
        <w:rPr>
          <w:rFonts w:ascii="Times New Roman" w:hAnsi="Times New Roman" w:cs="Times New Roman"/>
          <w:sz w:val="24"/>
          <w:szCs w:val="24"/>
        </w:rPr>
        <w:t xml:space="preserve"> </w:t>
      </w:r>
      <w:bookmarkEnd w:id="0"/>
      <w:r w:rsidR="0064328D" w:rsidRPr="006A5192">
        <w:rPr>
          <w:rFonts w:ascii="Times New Roman" w:hAnsi="Times New Roman" w:cs="Times New Roman"/>
          <w:sz w:val="24"/>
          <w:szCs w:val="24"/>
        </w:rPr>
        <w:t>(Corbin Et Al, 2000)</w:t>
      </w:r>
      <w:r w:rsidRPr="006A5192">
        <w:rPr>
          <w:rFonts w:ascii="Times New Roman" w:hAnsi="Times New Roman" w:cs="Times New Roman"/>
          <w:sz w:val="24"/>
          <w:szCs w:val="24"/>
        </w:rPr>
        <w:t>.</w:t>
      </w:r>
      <w:r w:rsidR="00310969" w:rsidRPr="006A5192">
        <w:rPr>
          <w:rFonts w:ascii="Times New Roman" w:hAnsi="Times New Roman" w:cs="Times New Roman"/>
          <w:sz w:val="24"/>
          <w:szCs w:val="24"/>
        </w:rPr>
        <w:t xml:space="preserve"> </w:t>
      </w:r>
      <w:r w:rsidR="002F1003" w:rsidRPr="006A5192">
        <w:rPr>
          <w:rFonts w:ascii="Times New Roman" w:hAnsi="Times New Roman" w:cs="Times New Roman"/>
          <w:sz w:val="24"/>
          <w:szCs w:val="24"/>
        </w:rPr>
        <w:t>There</w:t>
      </w:r>
      <w:r w:rsidR="003D706A" w:rsidRPr="006A5192">
        <w:rPr>
          <w:rFonts w:ascii="Times New Roman" w:hAnsi="Times New Roman" w:cs="Times New Roman"/>
          <w:sz w:val="24"/>
          <w:szCs w:val="24"/>
        </w:rPr>
        <w:t xml:space="preserve"> is</w:t>
      </w:r>
      <w:r w:rsidR="00310969" w:rsidRPr="006A5192">
        <w:rPr>
          <w:rFonts w:ascii="Times New Roman" w:hAnsi="Times New Roman" w:cs="Times New Roman"/>
          <w:sz w:val="24"/>
          <w:szCs w:val="24"/>
        </w:rPr>
        <w:t xml:space="preserve"> often a </w:t>
      </w:r>
      <w:r w:rsidR="002229FA" w:rsidRPr="006A5192">
        <w:rPr>
          <w:rFonts w:ascii="Times New Roman" w:hAnsi="Times New Roman" w:cs="Times New Roman"/>
          <w:sz w:val="24"/>
          <w:szCs w:val="24"/>
        </w:rPr>
        <w:t>misconception that</w:t>
      </w:r>
      <w:r w:rsidR="00310969" w:rsidRPr="006A5192">
        <w:rPr>
          <w:rFonts w:ascii="Times New Roman" w:hAnsi="Times New Roman" w:cs="Times New Roman"/>
          <w:sz w:val="24"/>
          <w:szCs w:val="24"/>
        </w:rPr>
        <w:t xml:space="preserve"> </w:t>
      </w:r>
      <w:r w:rsidR="00113F98" w:rsidRPr="006A5192">
        <w:rPr>
          <w:rFonts w:ascii="Times New Roman" w:hAnsi="Times New Roman" w:cs="Times New Roman"/>
          <w:sz w:val="24"/>
          <w:szCs w:val="24"/>
        </w:rPr>
        <w:t>physical activity</w:t>
      </w:r>
      <w:r w:rsidR="00513809" w:rsidRPr="006A5192">
        <w:rPr>
          <w:rFonts w:ascii="Times New Roman" w:hAnsi="Times New Roman" w:cs="Times New Roman"/>
          <w:sz w:val="24"/>
          <w:szCs w:val="24"/>
        </w:rPr>
        <w:t>, physical fitness</w:t>
      </w:r>
      <w:r w:rsidR="001454E1" w:rsidRPr="006A5192">
        <w:rPr>
          <w:rFonts w:ascii="Times New Roman" w:hAnsi="Times New Roman" w:cs="Times New Roman"/>
          <w:sz w:val="24"/>
          <w:szCs w:val="24"/>
        </w:rPr>
        <w:t xml:space="preserve"> and </w:t>
      </w:r>
      <w:r w:rsidR="00513809" w:rsidRPr="006A5192">
        <w:rPr>
          <w:rFonts w:ascii="Times New Roman" w:hAnsi="Times New Roman" w:cs="Times New Roman"/>
          <w:sz w:val="24"/>
          <w:szCs w:val="24"/>
        </w:rPr>
        <w:t>exercise</w:t>
      </w:r>
      <w:r w:rsidR="00310969" w:rsidRPr="006A5192">
        <w:rPr>
          <w:rFonts w:ascii="Times New Roman" w:hAnsi="Times New Roman" w:cs="Times New Roman"/>
          <w:sz w:val="24"/>
          <w:szCs w:val="24"/>
        </w:rPr>
        <w:t xml:space="preserve"> </w:t>
      </w:r>
      <w:r w:rsidR="00904A3D" w:rsidRPr="006A5192">
        <w:rPr>
          <w:rFonts w:ascii="Times New Roman" w:hAnsi="Times New Roman" w:cs="Times New Roman"/>
          <w:sz w:val="24"/>
          <w:szCs w:val="24"/>
        </w:rPr>
        <w:t>are undistinguishable</w:t>
      </w:r>
      <w:r w:rsidR="009108BD" w:rsidRPr="006A5192">
        <w:rPr>
          <w:rFonts w:ascii="Times New Roman" w:hAnsi="Times New Roman" w:cs="Times New Roman"/>
          <w:sz w:val="24"/>
          <w:szCs w:val="24"/>
        </w:rPr>
        <w:t xml:space="preserve"> </w:t>
      </w:r>
      <w:bookmarkStart w:id="1" w:name="_Hlk28853114"/>
      <w:r w:rsidR="009108BD" w:rsidRPr="006A5192">
        <w:rPr>
          <w:rFonts w:ascii="Times New Roman" w:hAnsi="Times New Roman" w:cs="Times New Roman"/>
          <w:sz w:val="24"/>
          <w:szCs w:val="24"/>
        </w:rPr>
        <w:t>(Casper</w:t>
      </w:r>
      <w:r w:rsidR="00152D78" w:rsidRPr="006A5192">
        <w:rPr>
          <w:rFonts w:ascii="Times New Roman" w:hAnsi="Times New Roman" w:cs="Times New Roman"/>
          <w:sz w:val="24"/>
          <w:szCs w:val="24"/>
        </w:rPr>
        <w:t xml:space="preserve">sen, </w:t>
      </w:r>
      <w:r w:rsidR="00407AA0" w:rsidRPr="006A5192">
        <w:rPr>
          <w:rFonts w:ascii="Times New Roman" w:hAnsi="Times New Roman" w:cs="Times New Roman"/>
          <w:sz w:val="24"/>
          <w:szCs w:val="24"/>
        </w:rPr>
        <w:t>1985)</w:t>
      </w:r>
      <w:bookmarkEnd w:id="1"/>
      <w:r w:rsidR="00310969" w:rsidRPr="006A5192">
        <w:rPr>
          <w:rFonts w:ascii="Times New Roman" w:hAnsi="Times New Roman" w:cs="Times New Roman"/>
          <w:sz w:val="24"/>
          <w:szCs w:val="24"/>
        </w:rPr>
        <w:t xml:space="preserve">. </w:t>
      </w:r>
      <w:r w:rsidR="007B3317" w:rsidRPr="006A5192">
        <w:rPr>
          <w:rFonts w:ascii="Times New Roman" w:hAnsi="Times New Roman" w:cs="Times New Roman"/>
          <w:sz w:val="24"/>
          <w:szCs w:val="24"/>
        </w:rPr>
        <w:t>However,</w:t>
      </w:r>
      <w:r w:rsidR="00310969" w:rsidRPr="006A5192">
        <w:rPr>
          <w:rFonts w:ascii="Times New Roman" w:hAnsi="Times New Roman" w:cs="Times New Roman"/>
          <w:sz w:val="24"/>
          <w:szCs w:val="24"/>
        </w:rPr>
        <w:t xml:space="preserve"> </w:t>
      </w:r>
      <w:r w:rsidR="007D50B4" w:rsidRPr="006A5192">
        <w:rPr>
          <w:rFonts w:ascii="Times New Roman" w:hAnsi="Times New Roman" w:cs="Times New Roman"/>
          <w:sz w:val="24"/>
          <w:szCs w:val="24"/>
        </w:rPr>
        <w:t xml:space="preserve">whilst there are subjective similarities and influential aspects </w:t>
      </w:r>
      <w:r w:rsidR="007B3317" w:rsidRPr="006A5192">
        <w:rPr>
          <w:rFonts w:ascii="Times New Roman" w:hAnsi="Times New Roman" w:cs="Times New Roman"/>
          <w:sz w:val="24"/>
          <w:szCs w:val="24"/>
        </w:rPr>
        <w:t>between</w:t>
      </w:r>
      <w:r w:rsidR="007B3737" w:rsidRPr="006A5192">
        <w:rPr>
          <w:rFonts w:ascii="Times New Roman" w:hAnsi="Times New Roman" w:cs="Times New Roman"/>
          <w:sz w:val="24"/>
          <w:szCs w:val="24"/>
        </w:rPr>
        <w:t xml:space="preserve"> </w:t>
      </w:r>
      <w:r w:rsidR="00AA07A7" w:rsidRPr="006A5192">
        <w:rPr>
          <w:rFonts w:ascii="Times New Roman" w:hAnsi="Times New Roman" w:cs="Times New Roman"/>
          <w:sz w:val="24"/>
          <w:szCs w:val="24"/>
        </w:rPr>
        <w:t>exercise</w:t>
      </w:r>
      <w:r w:rsidR="007B3737" w:rsidRPr="006A5192">
        <w:rPr>
          <w:rFonts w:ascii="Times New Roman" w:hAnsi="Times New Roman" w:cs="Times New Roman"/>
          <w:sz w:val="24"/>
          <w:szCs w:val="24"/>
        </w:rPr>
        <w:t xml:space="preserve"> and physical </w:t>
      </w:r>
      <w:r w:rsidR="00D214BB" w:rsidRPr="006A5192">
        <w:rPr>
          <w:rFonts w:ascii="Times New Roman" w:hAnsi="Times New Roman" w:cs="Times New Roman"/>
          <w:sz w:val="24"/>
          <w:szCs w:val="24"/>
        </w:rPr>
        <w:t>activity,</w:t>
      </w:r>
      <w:r w:rsidR="007B3737" w:rsidRPr="006A5192">
        <w:rPr>
          <w:rFonts w:ascii="Times New Roman" w:hAnsi="Times New Roman" w:cs="Times New Roman"/>
          <w:sz w:val="24"/>
          <w:szCs w:val="24"/>
        </w:rPr>
        <w:t xml:space="preserve"> they b</w:t>
      </w:r>
      <w:r w:rsidR="00AA07A7" w:rsidRPr="006A5192">
        <w:rPr>
          <w:rFonts w:ascii="Times New Roman" w:hAnsi="Times New Roman" w:cs="Times New Roman"/>
          <w:sz w:val="24"/>
          <w:szCs w:val="24"/>
        </w:rPr>
        <w:t xml:space="preserve">oth </w:t>
      </w:r>
      <w:r w:rsidR="00D1542A" w:rsidRPr="006A5192">
        <w:rPr>
          <w:rFonts w:ascii="Times New Roman" w:hAnsi="Times New Roman" w:cs="Times New Roman"/>
          <w:sz w:val="24"/>
          <w:szCs w:val="24"/>
        </w:rPr>
        <w:t>derive from</w:t>
      </w:r>
      <w:r w:rsidR="007D50B4" w:rsidRPr="006A5192">
        <w:rPr>
          <w:rFonts w:ascii="Times New Roman" w:hAnsi="Times New Roman" w:cs="Times New Roman"/>
          <w:sz w:val="24"/>
          <w:szCs w:val="24"/>
        </w:rPr>
        <w:t xml:space="preserve"> two different </w:t>
      </w:r>
      <w:r w:rsidR="00310969" w:rsidRPr="006A5192">
        <w:rPr>
          <w:rFonts w:ascii="Times New Roman" w:hAnsi="Times New Roman" w:cs="Times New Roman"/>
          <w:sz w:val="24"/>
          <w:szCs w:val="24"/>
        </w:rPr>
        <w:t>components of physical fitness</w:t>
      </w:r>
      <w:r w:rsidR="00BA2969" w:rsidRPr="006A5192">
        <w:rPr>
          <w:rFonts w:ascii="Times New Roman" w:hAnsi="Times New Roman" w:cs="Times New Roman"/>
          <w:sz w:val="24"/>
          <w:szCs w:val="24"/>
        </w:rPr>
        <w:t>,</w:t>
      </w:r>
      <w:r w:rsidR="007B3317" w:rsidRPr="006A5192">
        <w:rPr>
          <w:rFonts w:ascii="Times New Roman" w:hAnsi="Times New Roman" w:cs="Times New Roman"/>
          <w:sz w:val="24"/>
          <w:szCs w:val="24"/>
        </w:rPr>
        <w:t xml:space="preserve"> these are performance related fitness and health related fitness</w:t>
      </w:r>
      <w:r w:rsidR="00407AA0" w:rsidRPr="006A5192">
        <w:rPr>
          <w:rFonts w:ascii="Times New Roman" w:hAnsi="Times New Roman" w:cs="Times New Roman"/>
          <w:sz w:val="24"/>
          <w:szCs w:val="24"/>
        </w:rPr>
        <w:t xml:space="preserve"> (Caspersen, 1985). </w:t>
      </w:r>
      <w:r w:rsidR="007B3317" w:rsidRPr="006A5192">
        <w:rPr>
          <w:rFonts w:ascii="Times New Roman" w:hAnsi="Times New Roman" w:cs="Times New Roman"/>
          <w:sz w:val="24"/>
          <w:szCs w:val="24"/>
        </w:rPr>
        <w:t xml:space="preserve"> </w:t>
      </w:r>
      <w:r w:rsidR="00310969" w:rsidRPr="006A5192">
        <w:rPr>
          <w:rFonts w:ascii="Times New Roman" w:hAnsi="Times New Roman" w:cs="Times New Roman"/>
          <w:sz w:val="24"/>
          <w:szCs w:val="24"/>
        </w:rPr>
        <w:t xml:space="preserve">Performance Related Fitness </w:t>
      </w:r>
      <w:r w:rsidR="00D6478B" w:rsidRPr="006A5192">
        <w:rPr>
          <w:rFonts w:ascii="Times New Roman" w:hAnsi="Times New Roman" w:cs="Times New Roman"/>
          <w:sz w:val="24"/>
          <w:szCs w:val="24"/>
        </w:rPr>
        <w:t xml:space="preserve">(PRF) </w:t>
      </w:r>
      <w:r w:rsidR="00310969" w:rsidRPr="006A5192">
        <w:rPr>
          <w:rFonts w:ascii="Times New Roman" w:hAnsi="Times New Roman" w:cs="Times New Roman"/>
          <w:sz w:val="24"/>
          <w:szCs w:val="24"/>
        </w:rPr>
        <w:t>concentrates on the athletic ability of an individual to achieve agility, power, balance in a positive or negative reaction time (Halas and Gannon,</w:t>
      </w:r>
      <w:r w:rsidR="00D6478B" w:rsidRPr="006A5192">
        <w:rPr>
          <w:rFonts w:ascii="Times New Roman" w:hAnsi="Times New Roman" w:cs="Times New Roman"/>
          <w:sz w:val="24"/>
          <w:szCs w:val="24"/>
        </w:rPr>
        <w:t xml:space="preserve"> </w:t>
      </w:r>
      <w:r w:rsidR="00310969" w:rsidRPr="006A5192">
        <w:rPr>
          <w:rFonts w:ascii="Times New Roman" w:hAnsi="Times New Roman" w:cs="Times New Roman"/>
          <w:sz w:val="24"/>
          <w:szCs w:val="24"/>
        </w:rPr>
        <w:t>2005)</w:t>
      </w:r>
      <w:r w:rsidR="00D6478B" w:rsidRPr="006A5192">
        <w:rPr>
          <w:rFonts w:ascii="Times New Roman" w:hAnsi="Times New Roman" w:cs="Times New Roman"/>
          <w:sz w:val="24"/>
          <w:szCs w:val="24"/>
        </w:rPr>
        <w:t>,</w:t>
      </w:r>
      <w:r w:rsidR="00310969" w:rsidRPr="006A5192">
        <w:rPr>
          <w:rFonts w:ascii="Times New Roman" w:hAnsi="Times New Roman" w:cs="Times New Roman"/>
          <w:sz w:val="24"/>
          <w:szCs w:val="24"/>
        </w:rPr>
        <w:t xml:space="preserve"> obligatory to progress or </w:t>
      </w:r>
      <w:r w:rsidR="00D6478B" w:rsidRPr="006A5192">
        <w:rPr>
          <w:rFonts w:ascii="Times New Roman" w:hAnsi="Times New Roman" w:cs="Times New Roman"/>
          <w:sz w:val="24"/>
          <w:szCs w:val="24"/>
        </w:rPr>
        <w:t xml:space="preserve">to </w:t>
      </w:r>
      <w:r w:rsidR="00310969" w:rsidRPr="006A5192">
        <w:rPr>
          <w:rFonts w:ascii="Times New Roman" w:hAnsi="Times New Roman" w:cs="Times New Roman"/>
          <w:sz w:val="24"/>
          <w:szCs w:val="24"/>
        </w:rPr>
        <w:t>maintain Physical Fitness</w:t>
      </w:r>
      <w:r w:rsidR="00D97968" w:rsidRPr="006A5192">
        <w:rPr>
          <w:rFonts w:ascii="Times New Roman" w:hAnsi="Times New Roman" w:cs="Times New Roman"/>
          <w:sz w:val="24"/>
          <w:szCs w:val="24"/>
        </w:rPr>
        <w:t>.</w:t>
      </w:r>
      <w:r w:rsidR="00310969" w:rsidRPr="006A5192">
        <w:rPr>
          <w:rFonts w:ascii="Times New Roman" w:hAnsi="Times New Roman" w:cs="Times New Roman"/>
          <w:sz w:val="24"/>
          <w:szCs w:val="24"/>
        </w:rPr>
        <w:t xml:space="preserve"> This requires a structured, planned and repetitive program also known as Exercise (Pate, 2012),</w:t>
      </w:r>
      <w:r w:rsidR="00D6478B" w:rsidRPr="006A5192">
        <w:rPr>
          <w:rFonts w:ascii="Times New Roman" w:hAnsi="Times New Roman" w:cs="Times New Roman"/>
          <w:sz w:val="24"/>
          <w:szCs w:val="24"/>
        </w:rPr>
        <w:t xml:space="preserve"> w</w:t>
      </w:r>
      <w:r w:rsidR="00310969" w:rsidRPr="006A5192">
        <w:rPr>
          <w:rFonts w:ascii="Times New Roman" w:hAnsi="Times New Roman" w:cs="Times New Roman"/>
          <w:sz w:val="24"/>
          <w:szCs w:val="24"/>
        </w:rPr>
        <w:t xml:space="preserve">hilst Health Related Fitness </w:t>
      </w:r>
      <w:r w:rsidR="00D6478B" w:rsidRPr="006A5192">
        <w:rPr>
          <w:rFonts w:ascii="Times New Roman" w:hAnsi="Times New Roman" w:cs="Times New Roman"/>
          <w:sz w:val="24"/>
          <w:szCs w:val="24"/>
        </w:rPr>
        <w:t xml:space="preserve">(HRF) </w:t>
      </w:r>
      <w:r w:rsidR="00310969" w:rsidRPr="006A5192">
        <w:rPr>
          <w:rFonts w:ascii="Times New Roman" w:hAnsi="Times New Roman" w:cs="Times New Roman"/>
          <w:sz w:val="24"/>
          <w:szCs w:val="24"/>
        </w:rPr>
        <w:t xml:space="preserve">considers the cardiorespiratory endurance, body composition, musculoskeletal strength and endurance (Pfeifer, Et Al, 2019) that is influenced by habitual physical activity in conjunction with a positive or negative effect on the physiological health status of an individual (Bouchard, Shephard and </w:t>
      </w:r>
      <w:proofErr w:type="spellStart"/>
      <w:r w:rsidR="00310969" w:rsidRPr="006A5192">
        <w:rPr>
          <w:rFonts w:ascii="Times New Roman" w:hAnsi="Times New Roman" w:cs="Times New Roman"/>
          <w:sz w:val="24"/>
          <w:szCs w:val="24"/>
        </w:rPr>
        <w:t>Stephans</w:t>
      </w:r>
      <w:proofErr w:type="spellEnd"/>
      <w:r w:rsidR="00310969" w:rsidRPr="006A5192">
        <w:rPr>
          <w:rFonts w:ascii="Times New Roman" w:hAnsi="Times New Roman" w:cs="Times New Roman"/>
          <w:sz w:val="24"/>
          <w:szCs w:val="24"/>
        </w:rPr>
        <w:t>, 1993). Habitual physical activity (also recognized as physical activity) is defined by the frequent activity generated by lifestyles that promotes energy expenditure and muscle endurance, for example domestic chores, exercise, sport and occupational work</w:t>
      </w:r>
      <w:r w:rsidR="00D6478B" w:rsidRPr="006A5192">
        <w:rPr>
          <w:rFonts w:ascii="Times New Roman" w:hAnsi="Times New Roman" w:cs="Times New Roman"/>
          <w:sz w:val="24"/>
          <w:szCs w:val="24"/>
        </w:rPr>
        <w:t xml:space="preserve">, </w:t>
      </w:r>
      <w:r w:rsidR="00310969" w:rsidRPr="006A5192">
        <w:rPr>
          <w:rFonts w:ascii="Times New Roman" w:hAnsi="Times New Roman" w:cs="Times New Roman"/>
          <w:sz w:val="24"/>
          <w:szCs w:val="24"/>
        </w:rPr>
        <w:t>whilst also considering the mode, intensity and duration of each given task within a daily routine (</w:t>
      </w:r>
      <w:proofErr w:type="spellStart"/>
      <w:r w:rsidR="00310969" w:rsidRPr="006A5192">
        <w:rPr>
          <w:rFonts w:ascii="Times New Roman" w:hAnsi="Times New Roman" w:cs="Times New Roman"/>
          <w:sz w:val="24"/>
          <w:szCs w:val="24"/>
        </w:rPr>
        <w:t>Bouchard,Shephard</w:t>
      </w:r>
      <w:proofErr w:type="spellEnd"/>
      <w:r w:rsidR="00310969" w:rsidRPr="006A5192">
        <w:rPr>
          <w:rFonts w:ascii="Times New Roman" w:hAnsi="Times New Roman" w:cs="Times New Roman"/>
          <w:sz w:val="24"/>
          <w:szCs w:val="24"/>
        </w:rPr>
        <w:t xml:space="preserve"> and </w:t>
      </w:r>
      <w:proofErr w:type="spellStart"/>
      <w:r w:rsidR="00310969" w:rsidRPr="006A5192">
        <w:rPr>
          <w:rFonts w:ascii="Times New Roman" w:hAnsi="Times New Roman" w:cs="Times New Roman"/>
          <w:sz w:val="24"/>
          <w:szCs w:val="24"/>
        </w:rPr>
        <w:t>Stephans</w:t>
      </w:r>
      <w:proofErr w:type="spellEnd"/>
      <w:r w:rsidR="00310969" w:rsidRPr="006A5192">
        <w:rPr>
          <w:rFonts w:ascii="Times New Roman" w:hAnsi="Times New Roman" w:cs="Times New Roman"/>
          <w:sz w:val="24"/>
          <w:szCs w:val="24"/>
        </w:rPr>
        <w:t xml:space="preserve">, 1993). </w:t>
      </w:r>
    </w:p>
    <w:p w14:paraId="617A3AD9" w14:textId="7F216BDC" w:rsidR="00A16A2E" w:rsidRDefault="00373160" w:rsidP="00310969">
      <w:pPr>
        <w:spacing w:line="360" w:lineRule="auto"/>
        <w:rPr>
          <w:rFonts w:ascii="Times New Roman" w:hAnsi="Times New Roman" w:cs="Times New Roman"/>
          <w:sz w:val="24"/>
          <w:szCs w:val="24"/>
        </w:rPr>
      </w:pPr>
      <w:r w:rsidRPr="006A5192">
        <w:rPr>
          <w:rFonts w:ascii="Times New Roman" w:hAnsi="Times New Roman" w:cs="Times New Roman"/>
          <w:sz w:val="24"/>
          <w:szCs w:val="24"/>
        </w:rPr>
        <w:t>Health Related Fitness is important in order to prevent hypokinetic diseases (</w:t>
      </w:r>
      <w:proofErr w:type="spellStart"/>
      <w:proofErr w:type="gramStart"/>
      <w:r w:rsidRPr="006A5192">
        <w:rPr>
          <w:rFonts w:ascii="Times New Roman" w:hAnsi="Times New Roman" w:cs="Times New Roman"/>
          <w:sz w:val="24"/>
          <w:szCs w:val="24"/>
        </w:rPr>
        <w:t>Bouchard,Shephard</w:t>
      </w:r>
      <w:proofErr w:type="spellEnd"/>
      <w:proofErr w:type="gramEnd"/>
      <w:r w:rsidRPr="006A5192">
        <w:rPr>
          <w:rFonts w:ascii="Times New Roman" w:hAnsi="Times New Roman" w:cs="Times New Roman"/>
          <w:sz w:val="24"/>
          <w:szCs w:val="24"/>
        </w:rPr>
        <w:t xml:space="preserve"> and </w:t>
      </w:r>
      <w:proofErr w:type="spellStart"/>
      <w:r w:rsidRPr="006A5192">
        <w:rPr>
          <w:rFonts w:ascii="Times New Roman" w:hAnsi="Times New Roman" w:cs="Times New Roman"/>
          <w:sz w:val="24"/>
          <w:szCs w:val="24"/>
        </w:rPr>
        <w:t>Stephans</w:t>
      </w:r>
      <w:proofErr w:type="spellEnd"/>
      <w:r w:rsidRPr="006A5192">
        <w:rPr>
          <w:rFonts w:ascii="Times New Roman" w:hAnsi="Times New Roman" w:cs="Times New Roman"/>
          <w:sz w:val="24"/>
          <w:szCs w:val="24"/>
        </w:rPr>
        <w:t>, 1993), diseases caused by physical inactivity and reduced habitual activity. Lifestyle factors such as dietary composition, smoking, alcohol consumption and energy intake also have a detrimental effect on the health status of an individual influencing a sedentary lifestyle and the potential to generate noncommunicable diseases such as cardiovascular disease, diabetes, obesity and some cancers</w:t>
      </w:r>
      <w:r w:rsidR="00D6478B" w:rsidRPr="006A5192">
        <w:rPr>
          <w:rFonts w:ascii="Times New Roman" w:hAnsi="Times New Roman" w:cs="Times New Roman"/>
          <w:sz w:val="24"/>
          <w:szCs w:val="24"/>
        </w:rPr>
        <w:t xml:space="preserve"> (Willett et al, 2006)</w:t>
      </w:r>
      <w:r w:rsidRPr="006A5192">
        <w:rPr>
          <w:rFonts w:ascii="Times New Roman" w:hAnsi="Times New Roman" w:cs="Times New Roman"/>
          <w:sz w:val="24"/>
          <w:szCs w:val="24"/>
        </w:rPr>
        <w:t>.</w:t>
      </w:r>
      <w:r w:rsidR="00615619" w:rsidRPr="006A5192">
        <w:rPr>
          <w:rFonts w:ascii="Times New Roman" w:hAnsi="Times New Roman" w:cs="Times New Roman"/>
          <w:sz w:val="24"/>
          <w:szCs w:val="24"/>
        </w:rPr>
        <w:t xml:space="preserve">  There are various measures to give indications of health of individuals, by combining multiple tests a better overall picture of health can be established.</w:t>
      </w:r>
    </w:p>
    <w:p w14:paraId="4033CD89" w14:textId="77777777" w:rsidR="006A5192" w:rsidRPr="006A5192" w:rsidRDefault="006A5192" w:rsidP="00310969">
      <w:pPr>
        <w:spacing w:line="360" w:lineRule="auto"/>
        <w:rPr>
          <w:rFonts w:ascii="Times New Roman" w:hAnsi="Times New Roman" w:cs="Times New Roman"/>
          <w:sz w:val="24"/>
          <w:szCs w:val="24"/>
        </w:rPr>
      </w:pPr>
    </w:p>
    <w:p w14:paraId="3BC4979A" w14:textId="77777777" w:rsidR="00A12D74" w:rsidRDefault="00A12D74" w:rsidP="00680494">
      <w:pPr>
        <w:spacing w:line="360" w:lineRule="auto"/>
        <w:rPr>
          <w:rFonts w:ascii="Times New Roman" w:hAnsi="Times New Roman" w:cs="Times New Roman"/>
          <w:b/>
          <w:sz w:val="24"/>
          <w:szCs w:val="24"/>
          <w:u w:val="single"/>
        </w:rPr>
      </w:pPr>
    </w:p>
    <w:p w14:paraId="078349F4" w14:textId="77777777" w:rsidR="00A12D74" w:rsidRDefault="00A12D74" w:rsidP="00680494">
      <w:pPr>
        <w:spacing w:line="360" w:lineRule="auto"/>
        <w:rPr>
          <w:rFonts w:ascii="Times New Roman" w:hAnsi="Times New Roman" w:cs="Times New Roman"/>
          <w:b/>
          <w:sz w:val="24"/>
          <w:szCs w:val="24"/>
          <w:u w:val="single"/>
        </w:rPr>
      </w:pPr>
    </w:p>
    <w:p w14:paraId="794EB970" w14:textId="52B8BF3A" w:rsidR="00680494" w:rsidRPr="006A5192" w:rsidRDefault="00680494" w:rsidP="00680494">
      <w:pPr>
        <w:spacing w:line="360" w:lineRule="auto"/>
        <w:rPr>
          <w:rFonts w:ascii="Times New Roman" w:hAnsi="Times New Roman" w:cs="Times New Roman"/>
          <w:b/>
          <w:sz w:val="24"/>
          <w:szCs w:val="24"/>
          <w:u w:val="single"/>
        </w:rPr>
      </w:pPr>
      <w:r w:rsidRPr="006A5192">
        <w:rPr>
          <w:rFonts w:ascii="Times New Roman" w:hAnsi="Times New Roman" w:cs="Times New Roman"/>
          <w:b/>
          <w:sz w:val="24"/>
          <w:szCs w:val="24"/>
          <w:u w:val="single"/>
        </w:rPr>
        <w:lastRenderedPageBreak/>
        <w:t xml:space="preserve">1.1 BMI </w:t>
      </w:r>
    </w:p>
    <w:p w14:paraId="5C2CE370" w14:textId="54CFE6A2" w:rsidR="00680494" w:rsidRDefault="00680494" w:rsidP="00680494">
      <w:pPr>
        <w:spacing w:line="360" w:lineRule="auto"/>
        <w:rPr>
          <w:rFonts w:ascii="Times New Roman" w:hAnsi="Times New Roman" w:cs="Times New Roman"/>
          <w:sz w:val="24"/>
          <w:szCs w:val="24"/>
        </w:rPr>
      </w:pPr>
      <w:r w:rsidRPr="006A5192">
        <w:rPr>
          <w:rFonts w:ascii="Times New Roman" w:hAnsi="Times New Roman" w:cs="Times New Roman"/>
          <w:sz w:val="24"/>
          <w:szCs w:val="24"/>
        </w:rPr>
        <w:t xml:space="preserve">Physical activity provides a diversity of health benefits promoting musculoskeletal density, cardiorespiratory fitness, cognitive functioning and homeostasis to name a few whilst also maintaining a healthy weight which is determined by the Body Mass Index (BMI). The BMI method (Formally known as the </w:t>
      </w:r>
      <w:proofErr w:type="spellStart"/>
      <w:r w:rsidRPr="006A5192">
        <w:rPr>
          <w:rFonts w:ascii="Times New Roman" w:hAnsi="Times New Roman" w:cs="Times New Roman"/>
          <w:sz w:val="24"/>
          <w:szCs w:val="24"/>
        </w:rPr>
        <w:t>Quelet</w:t>
      </w:r>
      <w:proofErr w:type="spellEnd"/>
      <w:r w:rsidRPr="006A5192">
        <w:rPr>
          <w:rFonts w:ascii="Times New Roman" w:hAnsi="Times New Roman" w:cs="Times New Roman"/>
          <w:sz w:val="24"/>
          <w:szCs w:val="24"/>
        </w:rPr>
        <w:t xml:space="preserve"> index), is constructed to estimate excess body weight in corelating with adiposity within the body (Kelly, Et Al, 2009). This technique was generated for epidemiology with the objective to determine health and disease risks within individuals and the overall population (Lean and </w:t>
      </w:r>
      <w:proofErr w:type="spellStart"/>
      <w:r w:rsidRPr="006A5192">
        <w:rPr>
          <w:rFonts w:ascii="Times New Roman" w:hAnsi="Times New Roman" w:cs="Times New Roman"/>
          <w:sz w:val="24"/>
          <w:szCs w:val="24"/>
        </w:rPr>
        <w:t>Combet</w:t>
      </w:r>
      <w:proofErr w:type="spellEnd"/>
      <w:r w:rsidRPr="006A5192">
        <w:rPr>
          <w:rFonts w:ascii="Times New Roman" w:hAnsi="Times New Roman" w:cs="Times New Roman"/>
          <w:sz w:val="24"/>
          <w:szCs w:val="24"/>
        </w:rPr>
        <w:t xml:space="preserve">, 2017. P. 384). A BMI result is achieved by measuring the weight in kilograms and height in square meters to deliver an estimation that can be organised into categories within the health-related guidelines (Blackburn and Jacobs, 2014 Nuttall,2015, Lean and </w:t>
      </w:r>
      <w:proofErr w:type="spellStart"/>
      <w:r w:rsidRPr="006A5192">
        <w:rPr>
          <w:rFonts w:ascii="Times New Roman" w:hAnsi="Times New Roman" w:cs="Times New Roman"/>
          <w:sz w:val="24"/>
          <w:szCs w:val="24"/>
        </w:rPr>
        <w:t>Combet</w:t>
      </w:r>
      <w:proofErr w:type="spellEnd"/>
      <w:r w:rsidRPr="006A5192">
        <w:rPr>
          <w:rFonts w:ascii="Times New Roman" w:hAnsi="Times New Roman" w:cs="Times New Roman"/>
          <w:sz w:val="24"/>
          <w:szCs w:val="24"/>
        </w:rPr>
        <w:t xml:space="preserve">, 2017. P. 348). The World Health Organisation suggests this is a beneficial approach and has shown to have predicted the relationship between overweight and obesity and the elevated risk factors of comorbidities such as cardiovascular disease, diabetes, osteoarthritis and some cancers. This method is used frequently within health professions as a tool. However, whilst the BMI is a coherent and functional method it is not reliable enough for a diagnosis for diseases such as obesity which is defined as “excessive amount of total body fat for a given body weight” (Heyward and </w:t>
      </w:r>
      <w:proofErr w:type="spellStart"/>
      <w:r w:rsidRPr="006A5192">
        <w:rPr>
          <w:rFonts w:ascii="Times New Roman" w:hAnsi="Times New Roman" w:cs="Times New Roman"/>
          <w:sz w:val="24"/>
          <w:szCs w:val="24"/>
        </w:rPr>
        <w:t>Stolarczyk</w:t>
      </w:r>
      <w:proofErr w:type="spellEnd"/>
      <w:r w:rsidRPr="006A5192">
        <w:rPr>
          <w:rFonts w:ascii="Times New Roman" w:hAnsi="Times New Roman" w:cs="Times New Roman"/>
          <w:sz w:val="24"/>
          <w:szCs w:val="24"/>
        </w:rPr>
        <w:t xml:space="preserve">, 1996). The BMI only considers the basis of body weight and does not contemplate the percentage of body fat within the body (Nuttall, 2015). Therefore, in order to conduct an accurate examination of body weight the BMI should be used in conjunction with the waist to hip circumference method (Lean and </w:t>
      </w:r>
      <w:proofErr w:type="spellStart"/>
      <w:r w:rsidRPr="006A5192">
        <w:rPr>
          <w:rFonts w:ascii="Times New Roman" w:hAnsi="Times New Roman" w:cs="Times New Roman"/>
          <w:sz w:val="24"/>
          <w:szCs w:val="24"/>
        </w:rPr>
        <w:t>Combet</w:t>
      </w:r>
      <w:proofErr w:type="spellEnd"/>
      <w:r w:rsidRPr="006A5192">
        <w:rPr>
          <w:rFonts w:ascii="Times New Roman" w:hAnsi="Times New Roman" w:cs="Times New Roman"/>
          <w:sz w:val="24"/>
          <w:szCs w:val="24"/>
        </w:rPr>
        <w:t>, 2017. P.384) and other body composition procedures.</w:t>
      </w:r>
    </w:p>
    <w:p w14:paraId="36E80C02" w14:textId="77777777" w:rsidR="006A5192" w:rsidRPr="006A5192" w:rsidRDefault="006A5192" w:rsidP="00680494">
      <w:pPr>
        <w:spacing w:line="360" w:lineRule="auto"/>
        <w:rPr>
          <w:rFonts w:ascii="Times New Roman" w:hAnsi="Times New Roman" w:cs="Times New Roman"/>
          <w:sz w:val="24"/>
          <w:szCs w:val="24"/>
        </w:rPr>
      </w:pPr>
    </w:p>
    <w:p w14:paraId="411E334D" w14:textId="73A29C6B" w:rsidR="00680494" w:rsidRPr="006A5192" w:rsidRDefault="00680494" w:rsidP="00680494">
      <w:pPr>
        <w:spacing w:line="360" w:lineRule="auto"/>
        <w:rPr>
          <w:rFonts w:ascii="Times New Roman" w:hAnsi="Times New Roman" w:cs="Times New Roman"/>
          <w:b/>
          <w:bCs/>
          <w:sz w:val="24"/>
          <w:szCs w:val="24"/>
          <w:u w:val="single"/>
        </w:rPr>
      </w:pPr>
      <w:r w:rsidRPr="006A5192">
        <w:rPr>
          <w:rFonts w:ascii="Times New Roman" w:hAnsi="Times New Roman" w:cs="Times New Roman"/>
          <w:b/>
          <w:bCs/>
          <w:sz w:val="24"/>
          <w:szCs w:val="24"/>
          <w:u w:val="single"/>
        </w:rPr>
        <w:t xml:space="preserve">1.2 </w:t>
      </w:r>
      <w:r w:rsidR="00D548B3" w:rsidRPr="006A5192">
        <w:rPr>
          <w:rFonts w:ascii="Times New Roman" w:hAnsi="Times New Roman" w:cs="Times New Roman"/>
          <w:b/>
          <w:bCs/>
          <w:sz w:val="24"/>
          <w:szCs w:val="24"/>
          <w:u w:val="single"/>
        </w:rPr>
        <w:t>W</w:t>
      </w:r>
      <w:r w:rsidRPr="006A5192">
        <w:rPr>
          <w:rFonts w:ascii="Times New Roman" w:hAnsi="Times New Roman" w:cs="Times New Roman"/>
          <w:b/>
          <w:bCs/>
          <w:sz w:val="24"/>
          <w:szCs w:val="24"/>
          <w:u w:val="single"/>
        </w:rPr>
        <w:t xml:space="preserve">aist to </w:t>
      </w:r>
      <w:r w:rsidR="00D548B3" w:rsidRPr="006A5192">
        <w:rPr>
          <w:rFonts w:ascii="Times New Roman" w:hAnsi="Times New Roman" w:cs="Times New Roman"/>
          <w:b/>
          <w:bCs/>
          <w:sz w:val="24"/>
          <w:szCs w:val="24"/>
          <w:u w:val="single"/>
        </w:rPr>
        <w:t>H</w:t>
      </w:r>
      <w:r w:rsidRPr="006A5192">
        <w:rPr>
          <w:rFonts w:ascii="Times New Roman" w:hAnsi="Times New Roman" w:cs="Times New Roman"/>
          <w:b/>
          <w:bCs/>
          <w:sz w:val="24"/>
          <w:szCs w:val="24"/>
          <w:u w:val="single"/>
        </w:rPr>
        <w:t xml:space="preserve">ip </w:t>
      </w:r>
      <w:r w:rsidR="00D548B3" w:rsidRPr="006A5192">
        <w:rPr>
          <w:rFonts w:ascii="Times New Roman" w:hAnsi="Times New Roman" w:cs="Times New Roman"/>
          <w:b/>
          <w:bCs/>
          <w:sz w:val="24"/>
          <w:szCs w:val="24"/>
          <w:u w:val="single"/>
        </w:rPr>
        <w:t>C</w:t>
      </w:r>
      <w:r w:rsidRPr="006A5192">
        <w:rPr>
          <w:rFonts w:ascii="Times New Roman" w:hAnsi="Times New Roman" w:cs="Times New Roman"/>
          <w:b/>
          <w:bCs/>
          <w:sz w:val="24"/>
          <w:szCs w:val="24"/>
          <w:u w:val="single"/>
        </w:rPr>
        <w:t>ircumference</w:t>
      </w:r>
    </w:p>
    <w:p w14:paraId="3EA2F53A" w14:textId="1A50CAE2" w:rsidR="00680494" w:rsidRDefault="00680494" w:rsidP="00680494">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 xml:space="preserve">The waist to hip circumference method is used to examine the degree of </w:t>
      </w:r>
      <w:r w:rsidR="00590CB4">
        <w:rPr>
          <w:rFonts w:ascii="Times New Roman" w:hAnsi="Times New Roman" w:cs="Times New Roman"/>
          <w:sz w:val="24"/>
          <w:szCs w:val="24"/>
        </w:rPr>
        <w:t>visceral adipose tissue present in the body (Sumner, et al, 2010)</w:t>
      </w:r>
      <w:r w:rsidRPr="006A5192">
        <w:rPr>
          <w:rFonts w:ascii="Times New Roman" w:hAnsi="Times New Roman" w:cs="Times New Roman"/>
          <w:sz w:val="24"/>
          <w:szCs w:val="24"/>
        </w:rPr>
        <w:t xml:space="preserve">. If a high quantity is established, a risk for abdominal obesity is elevated, this can increase the probability of developing </w:t>
      </w:r>
      <w:r w:rsidR="00CB1A0A">
        <w:rPr>
          <w:rFonts w:ascii="Times New Roman" w:hAnsi="Times New Roman" w:cs="Times New Roman"/>
          <w:sz w:val="24"/>
          <w:szCs w:val="24"/>
        </w:rPr>
        <w:t>cardiovascular disease</w:t>
      </w:r>
      <w:r w:rsidRPr="006A5192">
        <w:rPr>
          <w:rFonts w:ascii="Times New Roman" w:hAnsi="Times New Roman" w:cs="Times New Roman"/>
          <w:sz w:val="24"/>
          <w:szCs w:val="24"/>
        </w:rPr>
        <w:t>,</w:t>
      </w:r>
      <w:r w:rsidR="00CB1A0A">
        <w:rPr>
          <w:rFonts w:ascii="Times New Roman" w:hAnsi="Times New Roman" w:cs="Times New Roman"/>
          <w:sz w:val="24"/>
          <w:szCs w:val="24"/>
        </w:rPr>
        <w:t xml:space="preserve"> diabetes</w:t>
      </w:r>
      <w:r w:rsidRPr="006A5192">
        <w:rPr>
          <w:rFonts w:ascii="Times New Roman" w:hAnsi="Times New Roman" w:cs="Times New Roman"/>
          <w:sz w:val="24"/>
          <w:szCs w:val="24"/>
        </w:rPr>
        <w:t xml:space="preserve"> and premature death</w:t>
      </w:r>
      <w:r w:rsidR="00CB1A0A">
        <w:rPr>
          <w:rFonts w:ascii="Times New Roman" w:hAnsi="Times New Roman" w:cs="Times New Roman"/>
          <w:sz w:val="24"/>
          <w:szCs w:val="24"/>
        </w:rPr>
        <w:t xml:space="preserve"> (Sumner, et al,2010)</w:t>
      </w:r>
      <w:r w:rsidRPr="006A5192">
        <w:rPr>
          <w:rFonts w:ascii="Times New Roman" w:hAnsi="Times New Roman" w:cs="Times New Roman"/>
          <w:sz w:val="24"/>
          <w:szCs w:val="24"/>
        </w:rPr>
        <w:t xml:space="preserve">, although adipose tissue is also an important attribute to health as it insulates and protects the organs from contracting any diseases or illnesses, therefore a waist and hip circumference examination resulting in low visceral adipose tissue can also have a detrimental effect on health status. </w:t>
      </w:r>
    </w:p>
    <w:p w14:paraId="1950A6B8" w14:textId="77777777" w:rsidR="006A5192" w:rsidRPr="006A5192" w:rsidRDefault="006A5192" w:rsidP="00680494">
      <w:pPr>
        <w:tabs>
          <w:tab w:val="left" w:pos="5784"/>
        </w:tabs>
        <w:spacing w:line="360" w:lineRule="auto"/>
        <w:rPr>
          <w:rFonts w:ascii="Times New Roman" w:hAnsi="Times New Roman" w:cs="Times New Roman"/>
          <w:sz w:val="24"/>
          <w:szCs w:val="24"/>
        </w:rPr>
      </w:pPr>
    </w:p>
    <w:p w14:paraId="6C31D24B" w14:textId="77777777" w:rsidR="003D32A7" w:rsidRDefault="003D32A7" w:rsidP="00680494">
      <w:pPr>
        <w:spacing w:line="360" w:lineRule="auto"/>
        <w:rPr>
          <w:rFonts w:ascii="Times New Roman" w:hAnsi="Times New Roman" w:cs="Times New Roman"/>
          <w:b/>
          <w:bCs/>
          <w:sz w:val="24"/>
          <w:szCs w:val="24"/>
          <w:u w:val="single"/>
        </w:rPr>
      </w:pPr>
    </w:p>
    <w:p w14:paraId="531709F4" w14:textId="77777777" w:rsidR="0022630C" w:rsidRDefault="0022630C" w:rsidP="00680494">
      <w:pPr>
        <w:spacing w:line="360" w:lineRule="auto"/>
        <w:rPr>
          <w:rFonts w:ascii="Times New Roman" w:hAnsi="Times New Roman" w:cs="Times New Roman"/>
          <w:b/>
          <w:bCs/>
          <w:sz w:val="24"/>
          <w:szCs w:val="24"/>
          <w:u w:val="single"/>
        </w:rPr>
      </w:pPr>
    </w:p>
    <w:p w14:paraId="0CA68D43" w14:textId="5430115D" w:rsidR="00680494" w:rsidRPr="006A5192" w:rsidRDefault="00680494" w:rsidP="00680494">
      <w:pPr>
        <w:spacing w:line="360" w:lineRule="auto"/>
        <w:rPr>
          <w:rFonts w:ascii="Times New Roman" w:hAnsi="Times New Roman" w:cs="Times New Roman"/>
          <w:b/>
          <w:bCs/>
          <w:sz w:val="24"/>
          <w:szCs w:val="24"/>
          <w:u w:val="single"/>
        </w:rPr>
      </w:pPr>
      <w:r w:rsidRPr="006A5192">
        <w:rPr>
          <w:rFonts w:ascii="Times New Roman" w:hAnsi="Times New Roman" w:cs="Times New Roman"/>
          <w:b/>
          <w:bCs/>
          <w:sz w:val="24"/>
          <w:szCs w:val="24"/>
          <w:u w:val="single"/>
        </w:rPr>
        <w:t>1.3 Body Composition</w:t>
      </w:r>
      <w:r w:rsidR="00D548B3" w:rsidRPr="006A5192">
        <w:rPr>
          <w:rFonts w:ascii="Times New Roman" w:hAnsi="Times New Roman" w:cs="Times New Roman"/>
          <w:b/>
          <w:bCs/>
          <w:sz w:val="24"/>
          <w:szCs w:val="24"/>
          <w:u w:val="single"/>
        </w:rPr>
        <w:t xml:space="preserve"> </w:t>
      </w:r>
    </w:p>
    <w:p w14:paraId="6C85F8FC" w14:textId="77777777" w:rsidR="00680494" w:rsidRPr="006A5192" w:rsidRDefault="00680494" w:rsidP="00680494">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 xml:space="preserve">Body composition methods were designed in order to comprehend a person’s health risks related to body fat deposition (Heyward and </w:t>
      </w:r>
      <w:proofErr w:type="spellStart"/>
      <w:r w:rsidRPr="006A5192">
        <w:rPr>
          <w:rFonts w:ascii="Times New Roman" w:hAnsi="Times New Roman" w:cs="Times New Roman"/>
          <w:sz w:val="24"/>
          <w:szCs w:val="24"/>
        </w:rPr>
        <w:t>Stolarczyk</w:t>
      </w:r>
      <w:proofErr w:type="spellEnd"/>
      <w:r w:rsidRPr="006A5192">
        <w:rPr>
          <w:rFonts w:ascii="Times New Roman" w:hAnsi="Times New Roman" w:cs="Times New Roman"/>
          <w:sz w:val="24"/>
          <w:szCs w:val="24"/>
        </w:rPr>
        <w:t xml:space="preserve">, 1996) This is achieved by evaluating the “characteristics, shape, size, proportion and composition of the human body” </w:t>
      </w:r>
      <w:bookmarkStart w:id="2" w:name="_Hlk29975465"/>
      <w:r w:rsidRPr="006A5192">
        <w:rPr>
          <w:rFonts w:ascii="Times New Roman" w:hAnsi="Times New Roman" w:cs="Times New Roman"/>
          <w:sz w:val="24"/>
          <w:szCs w:val="24"/>
        </w:rPr>
        <w:t>(</w:t>
      </w:r>
      <w:proofErr w:type="spellStart"/>
      <w:r w:rsidRPr="006A5192">
        <w:rPr>
          <w:rFonts w:ascii="Times New Roman" w:hAnsi="Times New Roman" w:cs="Times New Roman"/>
          <w:sz w:val="24"/>
          <w:szCs w:val="24"/>
        </w:rPr>
        <w:t>Henche</w:t>
      </w:r>
      <w:proofErr w:type="spellEnd"/>
      <w:r w:rsidRPr="006A5192">
        <w:rPr>
          <w:rFonts w:ascii="Times New Roman" w:hAnsi="Times New Roman" w:cs="Times New Roman"/>
          <w:sz w:val="24"/>
          <w:szCs w:val="24"/>
        </w:rPr>
        <w:t xml:space="preserve"> and Pellico,2005). </w:t>
      </w:r>
      <w:bookmarkEnd w:id="2"/>
      <w:r w:rsidRPr="006A5192">
        <w:rPr>
          <w:rFonts w:ascii="Times New Roman" w:hAnsi="Times New Roman" w:cs="Times New Roman"/>
          <w:sz w:val="24"/>
          <w:szCs w:val="24"/>
        </w:rPr>
        <w:t xml:space="preserve">The human body comprises of lean body mass (fat free mass) and body fat mass (fat mass). Necessary lipids for the development of cell membranes such as phospholipids are termed as fat mass, whilst fat free mass is identified as Triglycerides that provide heat insulation and store metabolic fuel within adipose tissues (Heyward and </w:t>
      </w:r>
      <w:proofErr w:type="spellStart"/>
      <w:r w:rsidRPr="006A5192">
        <w:rPr>
          <w:rFonts w:ascii="Times New Roman" w:hAnsi="Times New Roman" w:cs="Times New Roman"/>
          <w:sz w:val="24"/>
          <w:szCs w:val="24"/>
        </w:rPr>
        <w:t>Stolarczyk</w:t>
      </w:r>
      <w:proofErr w:type="spellEnd"/>
      <w:r w:rsidRPr="006A5192">
        <w:rPr>
          <w:rFonts w:ascii="Times New Roman" w:hAnsi="Times New Roman" w:cs="Times New Roman"/>
          <w:sz w:val="24"/>
          <w:szCs w:val="24"/>
        </w:rPr>
        <w:t>, 1996). The production of Lean body mass (fat free mass) is converted into muscle that is influenced by physical activity, whilst the development of stored body fat such as sterol lipid components in particular low density lipoprotein (LDL) cholesterol, is influenced by a sedentary lifestyle and poor diet (Bowen, 2015) generating a higher risk of noncomunicable diseases.</w:t>
      </w:r>
    </w:p>
    <w:p w14:paraId="1EC4BD2C" w14:textId="55C358F7" w:rsidR="00680494" w:rsidRPr="00877BE3" w:rsidRDefault="00680494" w:rsidP="00680494">
      <w:pPr>
        <w:spacing w:line="360" w:lineRule="auto"/>
        <w:rPr>
          <w:rFonts w:ascii="Times New Roman" w:hAnsi="Times New Roman" w:cs="Times New Roman"/>
          <w:b/>
          <w:sz w:val="28"/>
          <w:szCs w:val="28"/>
          <w:u w:val="single"/>
        </w:rPr>
      </w:pPr>
      <w:r w:rsidRPr="00877BE3">
        <w:rPr>
          <w:rFonts w:ascii="Times New Roman" w:hAnsi="Times New Roman" w:cs="Times New Roman"/>
          <w:b/>
          <w:sz w:val="28"/>
          <w:szCs w:val="28"/>
          <w:u w:val="single"/>
        </w:rPr>
        <w:t xml:space="preserve">2.0 Aims and Objectives </w:t>
      </w:r>
    </w:p>
    <w:p w14:paraId="462BBC5D" w14:textId="4B47084A" w:rsidR="00D548B3" w:rsidRPr="006A5192" w:rsidRDefault="00680494" w:rsidP="00680494">
      <w:pPr>
        <w:spacing w:line="360" w:lineRule="auto"/>
        <w:rPr>
          <w:rFonts w:ascii="Times New Roman" w:hAnsi="Times New Roman" w:cs="Times New Roman"/>
          <w:sz w:val="24"/>
          <w:szCs w:val="24"/>
        </w:rPr>
      </w:pPr>
      <w:r w:rsidRPr="006A5192">
        <w:rPr>
          <w:rFonts w:ascii="Times New Roman" w:hAnsi="Times New Roman" w:cs="Times New Roman"/>
          <w:sz w:val="24"/>
          <w:szCs w:val="24"/>
        </w:rPr>
        <w:t xml:space="preserve">Health related fitness (HRF) examinations are often conducted to examine some or all of the main components of HRF, </w:t>
      </w:r>
      <w:proofErr w:type="gramStart"/>
      <w:r w:rsidRPr="006A5192">
        <w:rPr>
          <w:rFonts w:ascii="Times New Roman" w:hAnsi="Times New Roman" w:cs="Times New Roman"/>
          <w:sz w:val="24"/>
          <w:szCs w:val="24"/>
        </w:rPr>
        <w:t>These</w:t>
      </w:r>
      <w:proofErr w:type="gramEnd"/>
      <w:r w:rsidRPr="006A5192">
        <w:rPr>
          <w:rFonts w:ascii="Times New Roman" w:hAnsi="Times New Roman" w:cs="Times New Roman"/>
          <w:sz w:val="24"/>
          <w:szCs w:val="24"/>
        </w:rPr>
        <w:t xml:space="preserve"> consist of Body </w:t>
      </w:r>
      <w:r w:rsidR="0022630C">
        <w:rPr>
          <w:rFonts w:ascii="Times New Roman" w:hAnsi="Times New Roman" w:cs="Times New Roman"/>
          <w:sz w:val="24"/>
          <w:szCs w:val="24"/>
        </w:rPr>
        <w:t>C</w:t>
      </w:r>
      <w:r w:rsidRPr="006A5192">
        <w:rPr>
          <w:rFonts w:ascii="Times New Roman" w:hAnsi="Times New Roman" w:cs="Times New Roman"/>
          <w:sz w:val="24"/>
          <w:szCs w:val="24"/>
        </w:rPr>
        <w:t xml:space="preserve">omposition, Cardiovascular fitness, flexibility, muscular endurance and muscle strength (Corbin Et Al, 2000). </w:t>
      </w:r>
    </w:p>
    <w:p w14:paraId="11E1636F" w14:textId="27011260" w:rsidR="00D548B3" w:rsidRPr="006A5192" w:rsidRDefault="00D548B3" w:rsidP="00680494">
      <w:pPr>
        <w:spacing w:line="360" w:lineRule="auto"/>
        <w:rPr>
          <w:rFonts w:ascii="Times New Roman" w:hAnsi="Times New Roman" w:cs="Times New Roman"/>
          <w:sz w:val="24"/>
          <w:szCs w:val="24"/>
        </w:rPr>
      </w:pPr>
      <w:r w:rsidRPr="006A5192">
        <w:rPr>
          <w:rFonts w:ascii="Times New Roman" w:hAnsi="Times New Roman" w:cs="Times New Roman"/>
          <w:sz w:val="24"/>
          <w:szCs w:val="24"/>
        </w:rPr>
        <w:t>This report aims to generate a profile of my personal Health related fitness using these methods to gather data.</w:t>
      </w:r>
    </w:p>
    <w:p w14:paraId="503A1F6A" w14:textId="252364A3" w:rsidR="002D6547" w:rsidRPr="006A5192" w:rsidRDefault="00680494" w:rsidP="00310969">
      <w:pPr>
        <w:spacing w:line="360" w:lineRule="auto"/>
        <w:rPr>
          <w:rFonts w:ascii="Times New Roman" w:hAnsi="Times New Roman" w:cs="Times New Roman"/>
          <w:sz w:val="24"/>
          <w:szCs w:val="24"/>
        </w:rPr>
      </w:pPr>
      <w:r w:rsidRPr="006A5192">
        <w:rPr>
          <w:rFonts w:ascii="Times New Roman" w:hAnsi="Times New Roman" w:cs="Times New Roman"/>
          <w:sz w:val="24"/>
          <w:szCs w:val="24"/>
        </w:rPr>
        <w:t xml:space="preserve">In this report body composition, muscle endurance and muscular strength will be examined in order to determine the HRF of a 30-year-old female within these areas whilst also examining any potential risks of developing non-communicable or hypokinetic diseases. </w:t>
      </w:r>
    </w:p>
    <w:p w14:paraId="42C8E913" w14:textId="5B7A12FA" w:rsidR="002D6547" w:rsidRPr="00877BE3" w:rsidRDefault="002D6547" w:rsidP="00310969">
      <w:pPr>
        <w:spacing w:line="360" w:lineRule="auto"/>
        <w:rPr>
          <w:rFonts w:ascii="Times New Roman" w:hAnsi="Times New Roman" w:cs="Times New Roman"/>
          <w:b/>
          <w:sz w:val="28"/>
          <w:szCs w:val="28"/>
          <w:u w:val="single"/>
        </w:rPr>
      </w:pPr>
      <w:r w:rsidRPr="00877BE3">
        <w:rPr>
          <w:rFonts w:ascii="Times New Roman" w:hAnsi="Times New Roman" w:cs="Times New Roman"/>
          <w:b/>
          <w:sz w:val="28"/>
          <w:szCs w:val="28"/>
          <w:u w:val="single"/>
        </w:rPr>
        <w:t xml:space="preserve">3.0 </w:t>
      </w:r>
      <w:r w:rsidR="00255C58" w:rsidRPr="00877BE3">
        <w:rPr>
          <w:rFonts w:ascii="Times New Roman" w:hAnsi="Times New Roman" w:cs="Times New Roman"/>
          <w:b/>
          <w:sz w:val="28"/>
          <w:szCs w:val="28"/>
          <w:u w:val="single"/>
        </w:rPr>
        <w:t>Methods</w:t>
      </w:r>
    </w:p>
    <w:p w14:paraId="77E38BA6" w14:textId="117FB4AE" w:rsidR="00A3040D" w:rsidRDefault="000779B8" w:rsidP="00310969">
      <w:pPr>
        <w:spacing w:line="360" w:lineRule="auto"/>
        <w:rPr>
          <w:rFonts w:ascii="Times New Roman" w:hAnsi="Times New Roman" w:cs="Times New Roman"/>
          <w:b/>
          <w:sz w:val="24"/>
          <w:szCs w:val="24"/>
          <w:u w:val="single"/>
        </w:rPr>
      </w:pPr>
      <w:r w:rsidRPr="000779B8">
        <w:rPr>
          <w:rFonts w:ascii="Times New Roman" w:hAnsi="Times New Roman" w:cs="Times New Roman"/>
          <w:b/>
          <w:sz w:val="24"/>
          <w:szCs w:val="24"/>
          <w:u w:val="single"/>
        </w:rPr>
        <w:t xml:space="preserve">3.1 Blood pressure  </w:t>
      </w:r>
    </w:p>
    <w:p w14:paraId="1117645A" w14:textId="573F832C" w:rsidR="00543884" w:rsidRDefault="00FF6EB2" w:rsidP="00310969">
      <w:pPr>
        <w:spacing w:line="360" w:lineRule="auto"/>
        <w:rPr>
          <w:rFonts w:ascii="Times New Roman" w:hAnsi="Times New Roman" w:cs="Times New Roman"/>
          <w:bCs/>
          <w:sz w:val="24"/>
          <w:szCs w:val="24"/>
        </w:rPr>
      </w:pPr>
      <w:r>
        <w:rPr>
          <w:rFonts w:ascii="Times New Roman" w:hAnsi="Times New Roman" w:cs="Times New Roman"/>
          <w:bCs/>
          <w:sz w:val="24"/>
          <w:szCs w:val="24"/>
        </w:rPr>
        <w:t>The participant sat with their back supported on a chair, with both feet on the ground, legs uncrossed shoulder width apart, adopting a relaxed posture</w:t>
      </w:r>
      <w:r w:rsidR="00353D18">
        <w:rPr>
          <w:rFonts w:ascii="Times New Roman" w:hAnsi="Times New Roman" w:cs="Times New Roman"/>
          <w:bCs/>
          <w:sz w:val="24"/>
          <w:szCs w:val="24"/>
        </w:rPr>
        <w:t xml:space="preserve"> with elbow placed in a relaxed supported </w:t>
      </w:r>
      <w:r w:rsidR="00976DBE">
        <w:rPr>
          <w:rFonts w:ascii="Times New Roman" w:hAnsi="Times New Roman" w:cs="Times New Roman"/>
          <w:bCs/>
          <w:sz w:val="24"/>
          <w:szCs w:val="24"/>
        </w:rPr>
        <w:t>position</w:t>
      </w:r>
      <w:r w:rsidR="00353D18">
        <w:rPr>
          <w:rFonts w:ascii="Times New Roman" w:hAnsi="Times New Roman" w:cs="Times New Roman"/>
          <w:bCs/>
          <w:sz w:val="24"/>
          <w:szCs w:val="24"/>
        </w:rPr>
        <w:t xml:space="preserve"> (arm of a chair). T</w:t>
      </w:r>
      <w:r>
        <w:rPr>
          <w:rFonts w:ascii="Times New Roman" w:hAnsi="Times New Roman" w:cs="Times New Roman"/>
          <w:bCs/>
          <w:sz w:val="24"/>
          <w:szCs w:val="24"/>
        </w:rPr>
        <w:t>he</w:t>
      </w:r>
      <w:r w:rsidR="00353D18">
        <w:rPr>
          <w:rFonts w:ascii="Times New Roman" w:hAnsi="Times New Roman" w:cs="Times New Roman"/>
          <w:bCs/>
          <w:sz w:val="24"/>
          <w:szCs w:val="24"/>
        </w:rPr>
        <w:t xml:space="preserve"> sleeve of the</w:t>
      </w:r>
      <w:bookmarkStart w:id="3" w:name="_Hlk30162402"/>
      <w:r w:rsidR="00353D18">
        <w:rPr>
          <w:rFonts w:ascii="Times New Roman" w:hAnsi="Times New Roman" w:cs="Times New Roman"/>
          <w:bCs/>
          <w:sz w:val="24"/>
          <w:szCs w:val="24"/>
        </w:rPr>
        <w:t xml:space="preserve"> </w:t>
      </w:r>
      <w:r w:rsidR="00353D18" w:rsidRPr="00353D18">
        <w:rPr>
          <w:rFonts w:ascii="Times New Roman" w:hAnsi="Times New Roman" w:cs="Times New Roman"/>
          <w:bCs/>
          <w:sz w:val="24"/>
          <w:szCs w:val="24"/>
        </w:rPr>
        <w:t>sphygmomanometer</w:t>
      </w:r>
      <w:r>
        <w:rPr>
          <w:rFonts w:ascii="Times New Roman" w:hAnsi="Times New Roman" w:cs="Times New Roman"/>
          <w:bCs/>
          <w:sz w:val="24"/>
          <w:szCs w:val="24"/>
        </w:rPr>
        <w:t xml:space="preserve"> </w:t>
      </w:r>
      <w:bookmarkEnd w:id="3"/>
      <w:r w:rsidR="00353D18">
        <w:rPr>
          <w:rFonts w:ascii="Times New Roman" w:hAnsi="Times New Roman" w:cs="Times New Roman"/>
          <w:bCs/>
          <w:sz w:val="24"/>
          <w:szCs w:val="24"/>
        </w:rPr>
        <w:t xml:space="preserve">was then placed, </w:t>
      </w:r>
      <w:r w:rsidR="00353D18">
        <w:rPr>
          <w:rFonts w:ascii="Times New Roman" w:hAnsi="Times New Roman" w:cs="Times New Roman"/>
          <w:bCs/>
          <w:sz w:val="24"/>
          <w:szCs w:val="24"/>
        </w:rPr>
        <w:lastRenderedPageBreak/>
        <w:t xml:space="preserve">positioning it over the branchial artery and turned on. The participant felt tightening in the arm and a pumping motion. The </w:t>
      </w:r>
      <w:r w:rsidR="00353D18" w:rsidRPr="00353D18">
        <w:rPr>
          <w:rFonts w:ascii="Times New Roman" w:hAnsi="Times New Roman" w:cs="Times New Roman"/>
          <w:bCs/>
          <w:sz w:val="24"/>
          <w:szCs w:val="24"/>
        </w:rPr>
        <w:t>sphygmomanometer</w:t>
      </w:r>
      <w:r w:rsidR="00353D18">
        <w:rPr>
          <w:rFonts w:ascii="Times New Roman" w:hAnsi="Times New Roman" w:cs="Times New Roman"/>
          <w:bCs/>
          <w:sz w:val="24"/>
          <w:szCs w:val="24"/>
        </w:rPr>
        <w:t xml:space="preserve"> offered a systolic and diastolic figure which was then compared to blood pressure guidelines below</w:t>
      </w:r>
      <w:r w:rsidR="00002659">
        <w:rPr>
          <w:rFonts w:ascii="Times New Roman" w:hAnsi="Times New Roman" w:cs="Times New Roman"/>
          <w:bCs/>
          <w:sz w:val="24"/>
          <w:szCs w:val="24"/>
        </w:rPr>
        <w:t>.</w:t>
      </w:r>
    </w:p>
    <w:p w14:paraId="5BCCA724" w14:textId="7A87C021" w:rsidR="00976DBE" w:rsidRDefault="00976DBE" w:rsidP="00310969">
      <w:pPr>
        <w:spacing w:line="360" w:lineRule="auto"/>
        <w:rPr>
          <w:rFonts w:ascii="Times New Roman" w:hAnsi="Times New Roman" w:cs="Times New Roman"/>
          <w:bCs/>
          <w:sz w:val="24"/>
          <w:szCs w:val="24"/>
        </w:rPr>
      </w:pPr>
      <w:r>
        <w:rPr>
          <w:rFonts w:ascii="Times New Roman" w:hAnsi="Times New Roman" w:cs="Times New Roman"/>
          <w:b/>
          <w:sz w:val="24"/>
          <w:szCs w:val="24"/>
          <w:u w:val="single"/>
        </w:rPr>
        <w:t>3.2 H</w:t>
      </w:r>
      <w:r w:rsidRPr="000779B8">
        <w:rPr>
          <w:rFonts w:ascii="Times New Roman" w:hAnsi="Times New Roman" w:cs="Times New Roman"/>
          <w:b/>
          <w:sz w:val="24"/>
          <w:szCs w:val="24"/>
          <w:u w:val="single"/>
        </w:rPr>
        <w:t>eart rate</w:t>
      </w:r>
    </w:p>
    <w:p w14:paraId="7ED0D776" w14:textId="48163A31" w:rsidR="00646052" w:rsidRDefault="00646052" w:rsidP="00310969">
      <w:pPr>
        <w:spacing w:line="360" w:lineRule="auto"/>
        <w:rPr>
          <w:rFonts w:ascii="Times New Roman" w:hAnsi="Times New Roman" w:cs="Times New Roman"/>
          <w:bCs/>
          <w:sz w:val="24"/>
          <w:szCs w:val="24"/>
        </w:rPr>
      </w:pPr>
      <w:r>
        <w:rPr>
          <w:rFonts w:ascii="Times New Roman" w:hAnsi="Times New Roman" w:cs="Times New Roman"/>
          <w:bCs/>
          <w:sz w:val="24"/>
          <w:szCs w:val="24"/>
        </w:rPr>
        <w:t>Heart rate was m</w:t>
      </w:r>
      <w:r w:rsidR="003B1AB5">
        <w:rPr>
          <w:rFonts w:ascii="Times New Roman" w:hAnsi="Times New Roman" w:cs="Times New Roman"/>
          <w:bCs/>
          <w:sz w:val="24"/>
          <w:szCs w:val="24"/>
        </w:rPr>
        <w:t xml:space="preserve">easured </w:t>
      </w:r>
      <w:r>
        <w:rPr>
          <w:rFonts w:ascii="Times New Roman" w:hAnsi="Times New Roman" w:cs="Times New Roman"/>
          <w:bCs/>
          <w:sz w:val="24"/>
          <w:szCs w:val="24"/>
        </w:rPr>
        <w:t>by</w:t>
      </w:r>
      <w:r w:rsidR="003B1AB5">
        <w:rPr>
          <w:rFonts w:ascii="Times New Roman" w:hAnsi="Times New Roman" w:cs="Times New Roman"/>
          <w:bCs/>
          <w:sz w:val="24"/>
          <w:szCs w:val="24"/>
        </w:rPr>
        <w:t xml:space="preserve"> beats per minute;</w:t>
      </w:r>
      <w:r>
        <w:rPr>
          <w:rFonts w:ascii="Times New Roman" w:hAnsi="Times New Roman" w:cs="Times New Roman"/>
          <w:bCs/>
          <w:sz w:val="24"/>
          <w:szCs w:val="24"/>
        </w:rPr>
        <w:t xml:space="preserve"> placing the index finger in </w:t>
      </w:r>
      <w:proofErr w:type="gramStart"/>
      <w:r>
        <w:rPr>
          <w:rFonts w:ascii="Times New Roman" w:hAnsi="Times New Roman" w:cs="Times New Roman"/>
          <w:bCs/>
          <w:sz w:val="24"/>
          <w:szCs w:val="24"/>
        </w:rPr>
        <w:t>a</w:t>
      </w:r>
      <w:proofErr w:type="gramEnd"/>
      <w:r w:rsidR="0029710A">
        <w:rPr>
          <w:rFonts w:ascii="Times New Roman" w:hAnsi="Times New Roman" w:cs="Times New Roman"/>
          <w:bCs/>
          <w:sz w:val="24"/>
          <w:szCs w:val="24"/>
        </w:rPr>
        <w:t xml:space="preserve"> oximeter and reading the result given</w:t>
      </w:r>
      <w:r w:rsidR="00574A80">
        <w:rPr>
          <w:rFonts w:ascii="Times New Roman" w:hAnsi="Times New Roman" w:cs="Times New Roman"/>
          <w:bCs/>
          <w:sz w:val="24"/>
          <w:szCs w:val="24"/>
        </w:rPr>
        <w:t xml:space="preserve"> and</w:t>
      </w:r>
      <w:r w:rsidR="003B1AB5">
        <w:rPr>
          <w:rFonts w:ascii="Times New Roman" w:hAnsi="Times New Roman" w:cs="Times New Roman"/>
          <w:bCs/>
          <w:sz w:val="24"/>
          <w:szCs w:val="24"/>
        </w:rPr>
        <w:t xml:space="preserve"> then</w:t>
      </w:r>
      <w:r w:rsidR="00574A80">
        <w:rPr>
          <w:rFonts w:ascii="Times New Roman" w:hAnsi="Times New Roman" w:cs="Times New Roman"/>
          <w:bCs/>
          <w:sz w:val="24"/>
          <w:szCs w:val="24"/>
        </w:rPr>
        <w:t xml:space="preserve"> compared with guidelines </w:t>
      </w:r>
    </w:p>
    <w:p w14:paraId="2CE08229" w14:textId="7CDCEA11" w:rsidR="000779B8" w:rsidRDefault="000779B8" w:rsidP="00310969">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3.</w:t>
      </w:r>
      <w:r w:rsidR="00976DBE">
        <w:rPr>
          <w:rFonts w:ascii="Times New Roman" w:hAnsi="Times New Roman" w:cs="Times New Roman"/>
          <w:b/>
          <w:bCs/>
          <w:sz w:val="24"/>
          <w:szCs w:val="24"/>
          <w:u w:val="single"/>
        </w:rPr>
        <w:t xml:space="preserve">3 </w:t>
      </w:r>
      <w:r>
        <w:rPr>
          <w:rFonts w:ascii="Times New Roman" w:hAnsi="Times New Roman" w:cs="Times New Roman"/>
          <w:b/>
          <w:bCs/>
          <w:sz w:val="24"/>
          <w:szCs w:val="24"/>
          <w:u w:val="single"/>
        </w:rPr>
        <w:t xml:space="preserve">BMI </w:t>
      </w:r>
    </w:p>
    <w:p w14:paraId="2FC2B664" w14:textId="7A3A3163" w:rsidR="00976DBE" w:rsidRDefault="005E3FAA" w:rsidP="00310969">
      <w:pPr>
        <w:spacing w:line="360" w:lineRule="auto"/>
        <w:rPr>
          <w:rFonts w:ascii="Times New Roman" w:hAnsi="Times New Roman" w:cs="Times New Roman"/>
          <w:sz w:val="24"/>
          <w:szCs w:val="24"/>
        </w:rPr>
      </w:pPr>
      <w:r>
        <w:rPr>
          <w:rFonts w:ascii="Times New Roman" w:hAnsi="Times New Roman" w:cs="Times New Roman"/>
          <w:sz w:val="24"/>
          <w:szCs w:val="24"/>
        </w:rPr>
        <w:t xml:space="preserve">In order to calculate the BMI, weight is measured using </w:t>
      </w:r>
      <w:proofErr w:type="spellStart"/>
      <w:r>
        <w:rPr>
          <w:rFonts w:ascii="Times New Roman" w:hAnsi="Times New Roman" w:cs="Times New Roman"/>
          <w:sz w:val="24"/>
          <w:szCs w:val="24"/>
        </w:rPr>
        <w:t>Seca</w:t>
      </w:r>
      <w:proofErr w:type="spellEnd"/>
      <w:r>
        <w:rPr>
          <w:rFonts w:ascii="Times New Roman" w:hAnsi="Times New Roman" w:cs="Times New Roman"/>
          <w:sz w:val="24"/>
          <w:szCs w:val="24"/>
        </w:rPr>
        <w:t xml:space="preserve"> digital flat scales and </w:t>
      </w:r>
      <w:proofErr w:type="spellStart"/>
      <w:r>
        <w:rPr>
          <w:rFonts w:ascii="Times New Roman" w:hAnsi="Times New Roman" w:cs="Times New Roman"/>
          <w:sz w:val="24"/>
          <w:szCs w:val="24"/>
        </w:rPr>
        <w:t>hight</w:t>
      </w:r>
      <w:proofErr w:type="spellEnd"/>
      <w:r>
        <w:rPr>
          <w:rFonts w:ascii="Times New Roman" w:hAnsi="Times New Roman" w:cs="Times New Roman"/>
          <w:sz w:val="24"/>
          <w:szCs w:val="24"/>
        </w:rPr>
        <w:t xml:space="preserve"> measured using </w:t>
      </w:r>
      <w:proofErr w:type="spellStart"/>
      <w:r w:rsidR="00B314B3">
        <w:rPr>
          <w:rFonts w:ascii="Times New Roman" w:hAnsi="Times New Roman" w:cs="Times New Roman"/>
          <w:sz w:val="24"/>
          <w:szCs w:val="24"/>
        </w:rPr>
        <w:t>S</w:t>
      </w:r>
      <w:r>
        <w:rPr>
          <w:rFonts w:ascii="Times New Roman" w:hAnsi="Times New Roman" w:cs="Times New Roman"/>
          <w:sz w:val="24"/>
          <w:szCs w:val="24"/>
        </w:rPr>
        <w:t>eca</w:t>
      </w:r>
      <w:proofErr w:type="spellEnd"/>
      <w:r>
        <w:rPr>
          <w:rFonts w:ascii="Times New Roman" w:hAnsi="Times New Roman" w:cs="Times New Roman"/>
          <w:sz w:val="24"/>
          <w:szCs w:val="24"/>
        </w:rPr>
        <w:t xml:space="preserve"> stable stadiometer. Weight was measured in Kg </w:t>
      </w:r>
      <w:r w:rsidR="00976DBE">
        <w:rPr>
          <w:rFonts w:ascii="Times New Roman" w:hAnsi="Times New Roman" w:cs="Times New Roman"/>
          <w:sz w:val="24"/>
          <w:szCs w:val="24"/>
        </w:rPr>
        <w:t>and divided</w:t>
      </w:r>
      <w:r>
        <w:rPr>
          <w:rFonts w:ascii="Times New Roman" w:hAnsi="Times New Roman" w:cs="Times New Roman"/>
          <w:sz w:val="24"/>
          <w:szCs w:val="24"/>
        </w:rPr>
        <w:t xml:space="preserve"> by height in square meters</w:t>
      </w:r>
      <w:r w:rsidR="00F01679">
        <w:rPr>
          <w:rFonts w:ascii="Times New Roman" w:hAnsi="Times New Roman" w:cs="Times New Roman"/>
          <w:sz w:val="24"/>
          <w:szCs w:val="24"/>
        </w:rPr>
        <w:t>, then compared to BMI guidelines</w:t>
      </w:r>
      <w:r w:rsidR="00B314B3">
        <w:rPr>
          <w:rFonts w:ascii="Times New Roman" w:hAnsi="Times New Roman" w:cs="Times New Roman"/>
          <w:sz w:val="24"/>
          <w:szCs w:val="24"/>
        </w:rPr>
        <w:t>, see table 2</w:t>
      </w:r>
      <w:r w:rsidR="00F01679">
        <w:rPr>
          <w:rFonts w:ascii="Times New Roman" w:hAnsi="Times New Roman" w:cs="Times New Roman"/>
          <w:sz w:val="24"/>
          <w:szCs w:val="24"/>
        </w:rPr>
        <w:t>.</w:t>
      </w:r>
      <w:r>
        <w:rPr>
          <w:rFonts w:ascii="Times New Roman" w:hAnsi="Times New Roman" w:cs="Times New Roman"/>
          <w:sz w:val="24"/>
          <w:szCs w:val="24"/>
        </w:rPr>
        <w:t xml:space="preserve"> </w:t>
      </w:r>
    </w:p>
    <w:p w14:paraId="33B0CC39" w14:textId="3815CC2D" w:rsidR="00976DBE" w:rsidRDefault="00976DBE" w:rsidP="00310969">
      <w:pPr>
        <w:spacing w:line="360" w:lineRule="auto"/>
        <w:rPr>
          <w:rFonts w:ascii="Times New Roman" w:hAnsi="Times New Roman" w:cs="Times New Roman"/>
          <w:sz w:val="24"/>
          <w:szCs w:val="24"/>
        </w:rPr>
      </w:pPr>
      <w:r>
        <w:rPr>
          <w:rFonts w:ascii="Times New Roman" w:hAnsi="Times New Roman" w:cs="Times New Roman"/>
          <w:b/>
          <w:bCs/>
          <w:sz w:val="24"/>
          <w:szCs w:val="24"/>
          <w:u w:val="single"/>
        </w:rPr>
        <w:t xml:space="preserve">3.3 </w:t>
      </w:r>
      <w:r w:rsidR="003B1AB5">
        <w:rPr>
          <w:rFonts w:ascii="Times New Roman" w:hAnsi="Times New Roman" w:cs="Times New Roman"/>
          <w:b/>
          <w:bCs/>
          <w:sz w:val="24"/>
          <w:szCs w:val="24"/>
          <w:u w:val="single"/>
        </w:rPr>
        <w:t>W</w:t>
      </w:r>
      <w:r>
        <w:rPr>
          <w:rFonts w:ascii="Times New Roman" w:hAnsi="Times New Roman" w:cs="Times New Roman"/>
          <w:b/>
          <w:bCs/>
          <w:sz w:val="24"/>
          <w:szCs w:val="24"/>
          <w:u w:val="single"/>
        </w:rPr>
        <w:t xml:space="preserve">aist </w:t>
      </w:r>
      <w:r w:rsidR="00F01679">
        <w:rPr>
          <w:rFonts w:ascii="Times New Roman" w:hAnsi="Times New Roman" w:cs="Times New Roman"/>
          <w:b/>
          <w:bCs/>
          <w:sz w:val="24"/>
          <w:szCs w:val="24"/>
          <w:u w:val="single"/>
        </w:rPr>
        <w:t xml:space="preserve">to </w:t>
      </w:r>
      <w:r w:rsidR="003B1AB5">
        <w:rPr>
          <w:rFonts w:ascii="Times New Roman" w:hAnsi="Times New Roman" w:cs="Times New Roman"/>
          <w:b/>
          <w:bCs/>
          <w:sz w:val="24"/>
          <w:szCs w:val="24"/>
          <w:u w:val="single"/>
        </w:rPr>
        <w:t>H</w:t>
      </w:r>
      <w:r w:rsidR="00F01679">
        <w:rPr>
          <w:rFonts w:ascii="Times New Roman" w:hAnsi="Times New Roman" w:cs="Times New Roman"/>
          <w:b/>
          <w:bCs/>
          <w:sz w:val="24"/>
          <w:szCs w:val="24"/>
          <w:u w:val="single"/>
        </w:rPr>
        <w:t xml:space="preserve">ip </w:t>
      </w:r>
      <w:r w:rsidR="003B1AB5">
        <w:rPr>
          <w:rFonts w:ascii="Times New Roman" w:hAnsi="Times New Roman" w:cs="Times New Roman"/>
          <w:b/>
          <w:bCs/>
          <w:sz w:val="24"/>
          <w:szCs w:val="24"/>
          <w:u w:val="single"/>
        </w:rPr>
        <w:t>C</w:t>
      </w:r>
      <w:r w:rsidR="00F01679">
        <w:rPr>
          <w:rFonts w:ascii="Times New Roman" w:hAnsi="Times New Roman" w:cs="Times New Roman"/>
          <w:b/>
          <w:bCs/>
          <w:sz w:val="24"/>
          <w:szCs w:val="24"/>
          <w:u w:val="single"/>
        </w:rPr>
        <w:t>ircumference</w:t>
      </w:r>
      <w:r w:rsidR="00FB1A6C">
        <w:rPr>
          <w:rFonts w:ascii="Times New Roman" w:hAnsi="Times New Roman" w:cs="Times New Roman"/>
          <w:b/>
          <w:bCs/>
          <w:sz w:val="24"/>
          <w:szCs w:val="24"/>
          <w:u w:val="single"/>
        </w:rPr>
        <w:t xml:space="preserve"> and </w:t>
      </w:r>
      <w:r w:rsidR="003B1AB5">
        <w:rPr>
          <w:rFonts w:ascii="Times New Roman" w:hAnsi="Times New Roman" w:cs="Times New Roman"/>
          <w:b/>
          <w:bCs/>
          <w:sz w:val="24"/>
          <w:szCs w:val="24"/>
          <w:u w:val="single"/>
        </w:rPr>
        <w:t>W</w:t>
      </w:r>
      <w:r w:rsidR="00FB1A6C">
        <w:rPr>
          <w:rFonts w:ascii="Times New Roman" w:hAnsi="Times New Roman" w:cs="Times New Roman"/>
          <w:b/>
          <w:bCs/>
          <w:sz w:val="24"/>
          <w:szCs w:val="24"/>
          <w:u w:val="single"/>
        </w:rPr>
        <w:t>aist to H</w:t>
      </w:r>
      <w:r w:rsidR="003B1AB5">
        <w:rPr>
          <w:rFonts w:ascii="Times New Roman" w:hAnsi="Times New Roman" w:cs="Times New Roman"/>
          <w:b/>
          <w:bCs/>
          <w:sz w:val="24"/>
          <w:szCs w:val="24"/>
          <w:u w:val="single"/>
        </w:rPr>
        <w:t>e</w:t>
      </w:r>
      <w:r w:rsidR="00FB1A6C">
        <w:rPr>
          <w:rFonts w:ascii="Times New Roman" w:hAnsi="Times New Roman" w:cs="Times New Roman"/>
          <w:b/>
          <w:bCs/>
          <w:sz w:val="24"/>
          <w:szCs w:val="24"/>
          <w:u w:val="single"/>
        </w:rPr>
        <w:t xml:space="preserve">ight </w:t>
      </w:r>
      <w:r w:rsidR="003B1AB5">
        <w:rPr>
          <w:rFonts w:ascii="Times New Roman" w:hAnsi="Times New Roman" w:cs="Times New Roman"/>
          <w:b/>
          <w:bCs/>
          <w:sz w:val="24"/>
          <w:szCs w:val="24"/>
          <w:u w:val="single"/>
        </w:rPr>
        <w:t>R</w:t>
      </w:r>
      <w:r w:rsidR="00FB1A6C">
        <w:rPr>
          <w:rFonts w:ascii="Times New Roman" w:hAnsi="Times New Roman" w:cs="Times New Roman"/>
          <w:b/>
          <w:bCs/>
          <w:sz w:val="24"/>
          <w:szCs w:val="24"/>
          <w:u w:val="single"/>
        </w:rPr>
        <w:t>atio</w:t>
      </w:r>
    </w:p>
    <w:p w14:paraId="28656224" w14:textId="0A32494B" w:rsidR="00543884" w:rsidRDefault="006A21F2" w:rsidP="00310969">
      <w:pPr>
        <w:spacing w:line="360" w:lineRule="auto"/>
        <w:rPr>
          <w:rFonts w:ascii="Times New Roman" w:hAnsi="Times New Roman" w:cs="Times New Roman"/>
          <w:sz w:val="24"/>
          <w:szCs w:val="24"/>
        </w:rPr>
      </w:pPr>
      <w:r>
        <w:rPr>
          <w:rFonts w:ascii="Times New Roman" w:hAnsi="Times New Roman" w:cs="Times New Roman"/>
          <w:sz w:val="24"/>
          <w:szCs w:val="24"/>
        </w:rPr>
        <w:t>Waist circumference was measured, participant stood feet shoulder width apart, whilst waist circumference was measured using a “</w:t>
      </w:r>
      <w:proofErr w:type="spellStart"/>
      <w:r>
        <w:rPr>
          <w:rFonts w:ascii="Times New Roman" w:hAnsi="Times New Roman" w:cs="Times New Roman"/>
          <w:sz w:val="24"/>
          <w:szCs w:val="24"/>
        </w:rPr>
        <w:t>seca</w:t>
      </w:r>
      <w:proofErr w:type="spellEnd"/>
      <w:r>
        <w:rPr>
          <w:rFonts w:ascii="Times New Roman" w:hAnsi="Times New Roman" w:cs="Times New Roman"/>
          <w:sz w:val="24"/>
          <w:szCs w:val="24"/>
        </w:rPr>
        <w:t xml:space="preserve">” measuring tape applied around the waist located the uppermost border of the hipbones (iliac crest) align with the bottom edge of the measuring tape with the top of the hipbones, participant took 2-3 normal breaths, after examiner took the measurement. </w:t>
      </w:r>
      <w:r w:rsidR="00012713">
        <w:rPr>
          <w:rFonts w:ascii="Times New Roman" w:hAnsi="Times New Roman" w:cs="Times New Roman"/>
          <w:sz w:val="24"/>
          <w:szCs w:val="24"/>
        </w:rPr>
        <w:t>Hips were measured by using the measuring tape around the widest part of the hips reading was recorded then waist circumference and hip results were divided together and compared to guidelines.</w:t>
      </w:r>
    </w:p>
    <w:p w14:paraId="1D618A62" w14:textId="00519EC5" w:rsidR="00FB1A6C" w:rsidRPr="00543884" w:rsidRDefault="00FB1A6C" w:rsidP="00310969">
      <w:pPr>
        <w:spacing w:line="360" w:lineRule="auto"/>
        <w:rPr>
          <w:rFonts w:ascii="Times New Roman" w:hAnsi="Times New Roman" w:cs="Times New Roman"/>
          <w:sz w:val="24"/>
          <w:szCs w:val="24"/>
        </w:rPr>
      </w:pPr>
      <w:r>
        <w:rPr>
          <w:rFonts w:ascii="Times New Roman" w:hAnsi="Times New Roman" w:cs="Times New Roman"/>
          <w:sz w:val="24"/>
          <w:szCs w:val="24"/>
        </w:rPr>
        <w:t>The waist to height ratio was conducted by dividing the waist measurement with the height measurement and compared to guidelines.</w:t>
      </w:r>
    </w:p>
    <w:p w14:paraId="61D4DB44" w14:textId="47977B5C" w:rsidR="00C65509" w:rsidRPr="006A5192" w:rsidRDefault="00C65509" w:rsidP="00310969">
      <w:pPr>
        <w:spacing w:line="360" w:lineRule="auto"/>
        <w:rPr>
          <w:rFonts w:ascii="Times New Roman" w:hAnsi="Times New Roman" w:cs="Times New Roman"/>
          <w:b/>
          <w:sz w:val="24"/>
          <w:szCs w:val="24"/>
          <w:u w:val="single"/>
        </w:rPr>
      </w:pPr>
      <w:r w:rsidRPr="006A5192">
        <w:rPr>
          <w:rFonts w:ascii="Times New Roman" w:hAnsi="Times New Roman" w:cs="Times New Roman"/>
          <w:b/>
          <w:sz w:val="24"/>
          <w:szCs w:val="24"/>
          <w:u w:val="single"/>
        </w:rPr>
        <w:t>3.</w:t>
      </w:r>
      <w:r w:rsidR="000779B8">
        <w:rPr>
          <w:rFonts w:ascii="Times New Roman" w:hAnsi="Times New Roman" w:cs="Times New Roman"/>
          <w:b/>
          <w:sz w:val="24"/>
          <w:szCs w:val="24"/>
          <w:u w:val="single"/>
        </w:rPr>
        <w:t>3</w:t>
      </w:r>
      <w:r w:rsidRPr="006A5192">
        <w:rPr>
          <w:rFonts w:ascii="Times New Roman" w:hAnsi="Times New Roman" w:cs="Times New Roman"/>
          <w:b/>
          <w:sz w:val="24"/>
          <w:szCs w:val="24"/>
          <w:u w:val="single"/>
        </w:rPr>
        <w:t xml:space="preserve"> Body Composition</w:t>
      </w:r>
    </w:p>
    <w:p w14:paraId="46087DE7" w14:textId="78F97A18" w:rsidR="0017127E" w:rsidRDefault="006A5192" w:rsidP="00310969">
      <w:pPr>
        <w:spacing w:line="360" w:lineRule="auto"/>
        <w:rPr>
          <w:rFonts w:ascii="Times New Roman" w:hAnsi="Times New Roman" w:cs="Times New Roman"/>
          <w:sz w:val="24"/>
          <w:szCs w:val="24"/>
        </w:rPr>
      </w:pPr>
      <w:r w:rsidRPr="006A5192">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D4497D9" wp14:editId="52D81292">
                <wp:simplePos x="0" y="0"/>
                <wp:positionH relativeFrom="column">
                  <wp:posOffset>1752600</wp:posOffset>
                </wp:positionH>
                <wp:positionV relativeFrom="paragraph">
                  <wp:posOffset>2990850</wp:posOffset>
                </wp:positionV>
                <wp:extent cx="3467100" cy="4476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3467100" cy="4476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265D59" w14:textId="77777777" w:rsidR="005F4E62" w:rsidRDefault="005F4E62" w:rsidP="002263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4497D9" id="Rectangle 4" o:spid="_x0000_s1026" style="position:absolute;margin-left:138pt;margin-top:235.5pt;width:273pt;height:3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" fillcolor="white [3212]" strokecolor="white [3212]" strokeweight="1pt">
                <v:textbox>
                  <w:txbxContent>
                    <w:p w14:paraId="58265D59" w14:textId="77777777" w:rsidR="005F4E62" w:rsidRDefault="005F4E62" w:rsidP="0022630C">
                      <w:pPr>
                        <w:jc w:val="center"/>
                      </w:pPr>
                    </w:p>
                  </w:txbxContent>
                </v:textbox>
              </v:rect>
            </w:pict>
          </mc:Fallback>
        </mc:AlternateContent>
      </w:r>
      <w:r w:rsidR="005D0BC7" w:rsidRPr="006A5192">
        <w:rPr>
          <w:rFonts w:ascii="Times New Roman" w:hAnsi="Times New Roman" w:cs="Times New Roman"/>
          <w:sz w:val="24"/>
          <w:szCs w:val="24"/>
        </w:rPr>
        <w:t>In order to take measurements of body composition, a standard pinch test was undertaken</w:t>
      </w:r>
      <w:r w:rsidR="0068761F">
        <w:rPr>
          <w:rFonts w:ascii="Times New Roman" w:hAnsi="Times New Roman" w:cs="Times New Roman"/>
          <w:sz w:val="24"/>
          <w:szCs w:val="24"/>
        </w:rPr>
        <w:t xml:space="preserve"> </w:t>
      </w:r>
      <w:r w:rsidR="0068761F" w:rsidRPr="00F01679">
        <w:rPr>
          <w:rFonts w:ascii="Times New Roman" w:hAnsi="Times New Roman" w:cs="Times New Roman"/>
          <w:sz w:val="24"/>
          <w:szCs w:val="24"/>
        </w:rPr>
        <w:t>using a</w:t>
      </w:r>
      <w:r w:rsidR="005D0BC7" w:rsidRPr="00F01679">
        <w:rPr>
          <w:rFonts w:ascii="Times New Roman" w:hAnsi="Times New Roman" w:cs="Times New Roman"/>
          <w:sz w:val="24"/>
          <w:szCs w:val="24"/>
        </w:rPr>
        <w:t xml:space="preserve"> </w:t>
      </w:r>
      <w:r w:rsidR="00F01679" w:rsidRPr="00F01679">
        <w:rPr>
          <w:rFonts w:ascii="Times New Roman" w:hAnsi="Times New Roman" w:cs="Times New Roman"/>
          <w:sz w:val="24"/>
          <w:szCs w:val="24"/>
        </w:rPr>
        <w:t>Harpenden Skinfold Calliper</w:t>
      </w:r>
      <w:r w:rsidR="00F01679">
        <w:rPr>
          <w:rFonts w:ascii="Times New Roman" w:hAnsi="Times New Roman" w:cs="Times New Roman"/>
          <w:sz w:val="24"/>
          <w:szCs w:val="24"/>
        </w:rPr>
        <w:t>,</w:t>
      </w:r>
      <w:r w:rsidR="00F01679" w:rsidRPr="00F01679">
        <w:rPr>
          <w:rFonts w:ascii="Times New Roman" w:hAnsi="Times New Roman" w:cs="Times New Roman"/>
          <w:sz w:val="24"/>
          <w:szCs w:val="24"/>
        </w:rPr>
        <w:t xml:space="preserve"> </w:t>
      </w:r>
      <w:r w:rsidR="005D0BC7" w:rsidRPr="006A5192">
        <w:rPr>
          <w:rFonts w:ascii="Times New Roman" w:hAnsi="Times New Roman" w:cs="Times New Roman"/>
          <w:sz w:val="24"/>
          <w:szCs w:val="24"/>
        </w:rPr>
        <w:t xml:space="preserve">to gain measurements of the thickness of subdermal adipose tissue. In order to get accurate </w:t>
      </w:r>
      <w:r w:rsidR="0052069C" w:rsidRPr="006A5192">
        <w:rPr>
          <w:rFonts w:ascii="Times New Roman" w:hAnsi="Times New Roman" w:cs="Times New Roman"/>
          <w:sz w:val="24"/>
          <w:szCs w:val="24"/>
        </w:rPr>
        <w:t>measurements,</w:t>
      </w:r>
      <w:r w:rsidR="005D0BC7" w:rsidRPr="006A5192">
        <w:rPr>
          <w:rFonts w:ascii="Times New Roman" w:hAnsi="Times New Roman" w:cs="Times New Roman"/>
          <w:sz w:val="24"/>
          <w:szCs w:val="24"/>
        </w:rPr>
        <w:t xml:space="preserve"> it is recommended to pinch and massage the area prior to the</w:t>
      </w:r>
      <w:r w:rsidR="002E12C2">
        <w:rPr>
          <w:rFonts w:ascii="Times New Roman" w:hAnsi="Times New Roman" w:cs="Times New Roman"/>
          <w:sz w:val="24"/>
          <w:szCs w:val="24"/>
        </w:rPr>
        <w:t xml:space="preserve"> </w:t>
      </w:r>
      <w:r w:rsidR="005D0BC7" w:rsidRPr="006A5192">
        <w:rPr>
          <w:rFonts w:ascii="Times New Roman" w:hAnsi="Times New Roman" w:cs="Times New Roman"/>
          <w:sz w:val="24"/>
          <w:szCs w:val="24"/>
        </w:rPr>
        <w:t>measureme</w:t>
      </w:r>
      <w:r>
        <w:rPr>
          <w:rFonts w:ascii="Times New Roman" w:hAnsi="Times New Roman" w:cs="Times New Roman"/>
          <w:sz w:val="24"/>
          <w:szCs w:val="24"/>
        </w:rPr>
        <w:t xml:space="preserve">nt </w:t>
      </w:r>
      <w:r w:rsidRPr="006A5192">
        <w:rPr>
          <w:rFonts w:ascii="Times New Roman" w:hAnsi="Times New Roman" w:cs="Times New Roman"/>
          <w:sz w:val="24"/>
          <w:szCs w:val="24"/>
        </w:rPr>
        <w:t>being taken in order to release the adipose tissue</w:t>
      </w:r>
      <w:r w:rsidR="0017127E">
        <w:rPr>
          <w:rFonts w:ascii="Times New Roman" w:hAnsi="Times New Roman" w:cs="Times New Roman"/>
          <w:sz w:val="24"/>
          <w:szCs w:val="24"/>
        </w:rPr>
        <w:t xml:space="preserve"> </w:t>
      </w:r>
      <w:r w:rsidR="0017127E" w:rsidRPr="006A5192">
        <w:rPr>
          <w:rFonts w:ascii="Times New Roman" w:hAnsi="Times New Roman" w:cs="Times New Roman"/>
          <w:sz w:val="24"/>
          <w:szCs w:val="24"/>
        </w:rPr>
        <w:t xml:space="preserve">from the muscle tissue. </w:t>
      </w:r>
      <w:r w:rsidRPr="006A5192">
        <w:rPr>
          <w:rFonts w:ascii="Times New Roman" w:hAnsi="Times New Roman" w:cs="Times New Roman"/>
          <w:sz w:val="24"/>
          <w:szCs w:val="24"/>
        </w:rPr>
        <w:t xml:space="preserve"> </w:t>
      </w:r>
    </w:p>
    <w:p w14:paraId="33459AC7" w14:textId="70AD5A19" w:rsidR="005D0BC7" w:rsidRPr="006A5192" w:rsidRDefault="006A5192" w:rsidP="00310969">
      <w:pPr>
        <w:spacing w:line="360" w:lineRule="auto"/>
        <w:rPr>
          <w:rFonts w:ascii="Times New Roman" w:hAnsi="Times New Roman" w:cs="Times New Roman"/>
          <w:sz w:val="24"/>
          <w:szCs w:val="24"/>
        </w:rPr>
      </w:pPr>
      <w:r w:rsidRPr="006A5192">
        <w:rPr>
          <w:rFonts w:ascii="Times New Roman" w:hAnsi="Times New Roman" w:cs="Times New Roman"/>
          <w:noProof/>
          <w:sz w:val="24"/>
          <w:szCs w:val="24"/>
        </w:rPr>
        <w:lastRenderedPageBreak/>
        <w:drawing>
          <wp:inline distT="0" distB="0" distL="0" distR="0" wp14:anchorId="5404876B" wp14:editId="43D49AAE">
            <wp:extent cx="5731510" cy="26073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07310"/>
                    </a:xfrm>
                    <a:prstGeom prst="rect">
                      <a:avLst/>
                    </a:prstGeom>
                  </pic:spPr>
                </pic:pic>
              </a:graphicData>
            </a:graphic>
          </wp:inline>
        </w:drawing>
      </w:r>
      <w:r w:rsidR="0052069C" w:rsidRPr="006A5192">
        <w:rPr>
          <w:rFonts w:ascii="Times New Roman" w:hAnsi="Times New Roman" w:cs="Times New Roman"/>
          <w:sz w:val="24"/>
          <w:szCs w:val="24"/>
        </w:rPr>
        <w:t xml:space="preserve"> </w:t>
      </w:r>
      <w:r w:rsidR="00A3040D" w:rsidRPr="006A5192">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B64B92F" wp14:editId="50400F59">
                <wp:simplePos x="0" y="0"/>
                <wp:positionH relativeFrom="column">
                  <wp:posOffset>1781175</wp:posOffset>
                </wp:positionH>
                <wp:positionV relativeFrom="paragraph">
                  <wp:posOffset>2190750</wp:posOffset>
                </wp:positionV>
                <wp:extent cx="3343275" cy="419100"/>
                <wp:effectExtent l="0" t="0" r="0" b="0"/>
                <wp:wrapNone/>
                <wp:docPr id="3" name="Rectangle 3"/>
                <wp:cNvGraphicFramePr/>
                <a:graphic xmlns:a="http://schemas.openxmlformats.org/drawingml/2006/main">
                  <a:graphicData uri="http://schemas.microsoft.com/office/word/2010/wordprocessingShape">
                    <wps:wsp>
                      <wps:cNvSpPr/>
                      <wps:spPr>
                        <a:xfrm>
                          <a:off x="0" y="0"/>
                          <a:ext cx="3343275" cy="4191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0AF404" w14:textId="77777777" w:rsidR="005F4E62" w:rsidRDefault="005F4E62" w:rsidP="002263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64B92F" id="Rectangle 3" o:spid="_x0000_s1027" style="position:absolute;margin-left:140.25pt;margin-top:172.5pt;width:263.25pt;height:3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" filled="f" stroked="f" strokeweight="1pt">
                <v:textbox>
                  <w:txbxContent>
                    <w:p w14:paraId="450AF404" w14:textId="77777777" w:rsidR="005F4E62" w:rsidRDefault="005F4E62" w:rsidP="0022630C">
                      <w:pPr>
                        <w:jc w:val="center"/>
                      </w:pPr>
                    </w:p>
                  </w:txbxContent>
                </v:textbox>
              </v:rect>
            </w:pict>
          </mc:Fallback>
        </mc:AlternateContent>
      </w:r>
    </w:p>
    <w:p w14:paraId="5BCB957B" w14:textId="59B72FA3" w:rsidR="0052069C" w:rsidRDefault="0017127E" w:rsidP="00310969">
      <w:pPr>
        <w:spacing w:line="360" w:lineRule="auto"/>
        <w:rPr>
          <w:rFonts w:ascii="Times New Roman" w:hAnsi="Times New Roman" w:cs="Times New Roman"/>
          <w:sz w:val="24"/>
          <w:szCs w:val="24"/>
        </w:rPr>
      </w:pPr>
      <w:r w:rsidRPr="0017127E">
        <w:rPr>
          <w:rFonts w:ascii="Times New Roman" w:hAnsi="Times New Roman" w:cs="Times New Roman"/>
          <w:b/>
          <w:sz w:val="24"/>
          <w:szCs w:val="24"/>
        </w:rPr>
        <w:t>Figure 1</w:t>
      </w:r>
      <w:r>
        <w:rPr>
          <w:rFonts w:ascii="Times New Roman" w:hAnsi="Times New Roman" w:cs="Times New Roman"/>
          <w:sz w:val="24"/>
          <w:szCs w:val="24"/>
        </w:rPr>
        <w:t xml:space="preserve">. </w:t>
      </w:r>
      <w:r w:rsidR="00A3040D" w:rsidRPr="006A5192">
        <w:rPr>
          <w:rFonts w:ascii="Times New Roman" w:hAnsi="Times New Roman" w:cs="Times New Roman"/>
          <w:sz w:val="24"/>
          <w:szCs w:val="24"/>
        </w:rPr>
        <w:t>How to perform skinfold test (PT Direct, 2020)</w:t>
      </w:r>
      <w:r w:rsidR="00615619" w:rsidRPr="006A5192">
        <w:rPr>
          <w:rFonts w:ascii="Times New Roman" w:hAnsi="Times New Roman" w:cs="Times New Roman"/>
          <w:sz w:val="24"/>
          <w:szCs w:val="24"/>
        </w:rPr>
        <w:t>.</w:t>
      </w:r>
    </w:p>
    <w:p w14:paraId="0D9384BE" w14:textId="04EA18F1" w:rsidR="00CF0DD1" w:rsidRDefault="00CF0DD1" w:rsidP="00310969">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w:t>
      </w:r>
      <w:r w:rsidR="00976DBE">
        <w:rPr>
          <w:rFonts w:ascii="Times New Roman" w:hAnsi="Times New Roman" w:cs="Times New Roman"/>
          <w:sz w:val="24"/>
          <w:szCs w:val="24"/>
        </w:rPr>
        <w:t>measurements</w:t>
      </w:r>
      <w:r>
        <w:rPr>
          <w:rFonts w:ascii="Times New Roman" w:hAnsi="Times New Roman" w:cs="Times New Roman"/>
          <w:sz w:val="24"/>
          <w:szCs w:val="24"/>
        </w:rPr>
        <w:t xml:space="preserve"> give figures that can calculate body density and percentage of body fat in individuals. The ACSM guidelines show healthy percentage of body fats at different age ranges (see figure 3)</w:t>
      </w:r>
    </w:p>
    <w:p w14:paraId="3A6275FA" w14:textId="5C9EE786" w:rsidR="00CF0DD1" w:rsidRDefault="00CF0DD1" w:rsidP="00310969">
      <w:pPr>
        <w:spacing w:line="360" w:lineRule="auto"/>
        <w:rPr>
          <w:rFonts w:ascii="Times New Roman" w:hAnsi="Times New Roman" w:cs="Times New Roman"/>
          <w:sz w:val="24"/>
          <w:szCs w:val="24"/>
        </w:rPr>
      </w:pPr>
      <w:r w:rsidRPr="00CF0DD1">
        <w:rPr>
          <w:noProof/>
        </w:rPr>
        <w:drawing>
          <wp:inline distT="0" distB="0" distL="0" distR="0" wp14:anchorId="5724DD0A" wp14:editId="0B16C2DB">
            <wp:extent cx="4616302" cy="29413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3469" cy="2984116"/>
                    </a:xfrm>
                    <a:prstGeom prst="rect">
                      <a:avLst/>
                    </a:prstGeom>
                  </pic:spPr>
                </pic:pic>
              </a:graphicData>
            </a:graphic>
          </wp:inline>
        </w:drawing>
      </w:r>
    </w:p>
    <w:p w14:paraId="1D50BD38" w14:textId="072A7E10" w:rsidR="00CF0DD1" w:rsidRPr="003B4D89" w:rsidRDefault="003B4D89" w:rsidP="00310969">
      <w:pPr>
        <w:spacing w:line="360" w:lineRule="auto"/>
        <w:rPr>
          <w:rFonts w:ascii="Times New Roman" w:hAnsi="Times New Roman" w:cs="Times New Roman"/>
          <w:sz w:val="24"/>
          <w:szCs w:val="24"/>
        </w:rPr>
      </w:pPr>
      <w:r w:rsidRPr="003B4D89">
        <w:rPr>
          <w:rFonts w:ascii="Times New Roman" w:hAnsi="Times New Roman" w:cs="Times New Roman"/>
          <w:b/>
          <w:bCs/>
          <w:sz w:val="24"/>
          <w:szCs w:val="24"/>
        </w:rPr>
        <w:t>Figure</w:t>
      </w:r>
      <w:r w:rsidR="0017127E">
        <w:rPr>
          <w:rFonts w:ascii="Times New Roman" w:hAnsi="Times New Roman" w:cs="Times New Roman"/>
          <w:b/>
          <w:bCs/>
          <w:sz w:val="24"/>
          <w:szCs w:val="24"/>
        </w:rPr>
        <w:t xml:space="preserve"> 2</w:t>
      </w:r>
      <w:r>
        <w:rPr>
          <w:rFonts w:ascii="Times New Roman" w:hAnsi="Times New Roman" w:cs="Times New Roman"/>
          <w:b/>
          <w:bCs/>
          <w:sz w:val="24"/>
          <w:szCs w:val="24"/>
        </w:rPr>
        <w:t xml:space="preserve"> – </w:t>
      </w:r>
      <w:r>
        <w:rPr>
          <w:rFonts w:ascii="Times New Roman" w:hAnsi="Times New Roman" w:cs="Times New Roman"/>
          <w:sz w:val="24"/>
          <w:szCs w:val="24"/>
        </w:rPr>
        <w:t>The ACSMs guidelines for body fat percentage (Kendall and Smith 2019).</w:t>
      </w:r>
    </w:p>
    <w:p w14:paraId="30B98EE7" w14:textId="77777777" w:rsidR="00543ACE" w:rsidRDefault="00543ACE" w:rsidP="00310969">
      <w:pPr>
        <w:spacing w:line="360" w:lineRule="auto"/>
        <w:rPr>
          <w:rFonts w:ascii="Times New Roman" w:hAnsi="Times New Roman" w:cs="Times New Roman"/>
          <w:b/>
          <w:sz w:val="24"/>
          <w:szCs w:val="24"/>
          <w:u w:val="single"/>
        </w:rPr>
      </w:pPr>
    </w:p>
    <w:p w14:paraId="633AE668" w14:textId="77777777" w:rsidR="0017127E" w:rsidRDefault="0017127E" w:rsidP="00310969">
      <w:pPr>
        <w:spacing w:line="360" w:lineRule="auto"/>
        <w:rPr>
          <w:rFonts w:ascii="Times New Roman" w:hAnsi="Times New Roman" w:cs="Times New Roman"/>
          <w:b/>
          <w:sz w:val="24"/>
          <w:szCs w:val="24"/>
          <w:u w:val="single"/>
        </w:rPr>
      </w:pPr>
    </w:p>
    <w:p w14:paraId="2F6C46FE" w14:textId="77777777" w:rsidR="0017127E" w:rsidRDefault="0017127E" w:rsidP="00310969">
      <w:pPr>
        <w:spacing w:line="360" w:lineRule="auto"/>
        <w:rPr>
          <w:rFonts w:ascii="Times New Roman" w:hAnsi="Times New Roman" w:cs="Times New Roman"/>
          <w:b/>
          <w:sz w:val="24"/>
          <w:szCs w:val="24"/>
          <w:u w:val="single"/>
        </w:rPr>
      </w:pPr>
    </w:p>
    <w:p w14:paraId="6C87F58C" w14:textId="77777777" w:rsidR="0017127E" w:rsidRDefault="0017127E" w:rsidP="00310969">
      <w:pPr>
        <w:spacing w:line="360" w:lineRule="auto"/>
        <w:rPr>
          <w:rFonts w:ascii="Times New Roman" w:hAnsi="Times New Roman" w:cs="Times New Roman"/>
          <w:b/>
          <w:sz w:val="24"/>
          <w:szCs w:val="24"/>
          <w:u w:val="single"/>
        </w:rPr>
      </w:pPr>
    </w:p>
    <w:p w14:paraId="61303BAB" w14:textId="77777777" w:rsidR="0017127E" w:rsidRDefault="0017127E" w:rsidP="00310969">
      <w:pPr>
        <w:spacing w:line="360" w:lineRule="auto"/>
        <w:rPr>
          <w:rFonts w:ascii="Times New Roman" w:hAnsi="Times New Roman" w:cs="Times New Roman"/>
          <w:b/>
          <w:sz w:val="24"/>
          <w:szCs w:val="24"/>
          <w:u w:val="single"/>
        </w:rPr>
      </w:pPr>
    </w:p>
    <w:p w14:paraId="6263632E" w14:textId="36E3EE0D" w:rsidR="00A71898" w:rsidRPr="007244C7" w:rsidRDefault="00C65509" w:rsidP="00310969">
      <w:pPr>
        <w:spacing w:line="360" w:lineRule="auto"/>
        <w:rPr>
          <w:rFonts w:ascii="Times New Roman" w:hAnsi="Times New Roman" w:cs="Times New Roman"/>
          <w:b/>
          <w:sz w:val="24"/>
          <w:szCs w:val="24"/>
          <w:u w:val="single"/>
        </w:rPr>
      </w:pPr>
      <w:r w:rsidRPr="007244C7">
        <w:rPr>
          <w:rFonts w:ascii="Times New Roman" w:hAnsi="Times New Roman" w:cs="Times New Roman"/>
          <w:b/>
          <w:sz w:val="24"/>
          <w:szCs w:val="24"/>
          <w:u w:val="single"/>
        </w:rPr>
        <w:t>3.</w:t>
      </w:r>
      <w:r w:rsidR="000779B8">
        <w:rPr>
          <w:rFonts w:ascii="Times New Roman" w:hAnsi="Times New Roman" w:cs="Times New Roman"/>
          <w:b/>
          <w:sz w:val="24"/>
          <w:szCs w:val="24"/>
          <w:u w:val="single"/>
        </w:rPr>
        <w:t>4</w:t>
      </w:r>
      <w:r w:rsidRPr="007244C7">
        <w:rPr>
          <w:rFonts w:ascii="Times New Roman" w:hAnsi="Times New Roman" w:cs="Times New Roman"/>
          <w:b/>
          <w:sz w:val="24"/>
          <w:szCs w:val="24"/>
          <w:u w:val="single"/>
        </w:rPr>
        <w:t xml:space="preserve"> Muscular Strength &amp; Endurance </w:t>
      </w:r>
    </w:p>
    <w:p w14:paraId="448A494D" w14:textId="3D451C50" w:rsidR="00143117" w:rsidRDefault="00436BC6" w:rsidP="007266BA">
      <w:pPr>
        <w:spacing w:line="360" w:lineRule="auto"/>
        <w:rPr>
          <w:rFonts w:ascii="Times New Roman" w:hAnsi="Times New Roman" w:cs="Times New Roman"/>
          <w:sz w:val="24"/>
          <w:szCs w:val="24"/>
        </w:rPr>
      </w:pPr>
      <w:r>
        <w:rPr>
          <w:rFonts w:ascii="Times New Roman" w:hAnsi="Times New Roman" w:cs="Times New Roman"/>
          <w:sz w:val="24"/>
          <w:szCs w:val="24"/>
        </w:rPr>
        <w:t xml:space="preserve">A variety of examinations </w:t>
      </w:r>
      <w:r w:rsidR="00E237C0">
        <w:rPr>
          <w:rFonts w:ascii="Times New Roman" w:hAnsi="Times New Roman" w:cs="Times New Roman"/>
          <w:sz w:val="24"/>
          <w:szCs w:val="24"/>
        </w:rPr>
        <w:t>have been</w:t>
      </w:r>
      <w:r w:rsidR="002641BE">
        <w:rPr>
          <w:rFonts w:ascii="Times New Roman" w:hAnsi="Times New Roman" w:cs="Times New Roman"/>
          <w:sz w:val="24"/>
          <w:szCs w:val="24"/>
        </w:rPr>
        <w:t xml:space="preserve"> conducted</w:t>
      </w:r>
      <w:r w:rsidR="009450D8">
        <w:rPr>
          <w:rFonts w:ascii="Times New Roman" w:hAnsi="Times New Roman" w:cs="Times New Roman"/>
          <w:sz w:val="24"/>
          <w:szCs w:val="24"/>
        </w:rPr>
        <w:t xml:space="preserve"> to</w:t>
      </w:r>
      <w:r w:rsidR="002641BE">
        <w:rPr>
          <w:rFonts w:ascii="Times New Roman" w:hAnsi="Times New Roman" w:cs="Times New Roman"/>
          <w:sz w:val="24"/>
          <w:szCs w:val="24"/>
        </w:rPr>
        <w:t xml:space="preserve"> </w:t>
      </w:r>
      <w:r w:rsidR="00EA06B9">
        <w:rPr>
          <w:rFonts w:ascii="Times New Roman" w:hAnsi="Times New Roman" w:cs="Times New Roman"/>
          <w:sz w:val="24"/>
          <w:szCs w:val="24"/>
        </w:rPr>
        <w:t xml:space="preserve">examine the </w:t>
      </w:r>
      <w:r w:rsidR="00FF16A6">
        <w:rPr>
          <w:rFonts w:ascii="Times New Roman" w:hAnsi="Times New Roman" w:cs="Times New Roman"/>
          <w:sz w:val="24"/>
          <w:szCs w:val="24"/>
        </w:rPr>
        <w:t xml:space="preserve">muscle </w:t>
      </w:r>
      <w:r w:rsidR="00523ACA">
        <w:rPr>
          <w:rFonts w:ascii="Times New Roman" w:hAnsi="Times New Roman" w:cs="Times New Roman"/>
          <w:sz w:val="24"/>
          <w:szCs w:val="24"/>
        </w:rPr>
        <w:t>strength</w:t>
      </w:r>
      <w:r w:rsidR="00FF16A6">
        <w:rPr>
          <w:rFonts w:ascii="Times New Roman" w:hAnsi="Times New Roman" w:cs="Times New Roman"/>
          <w:sz w:val="24"/>
          <w:szCs w:val="24"/>
        </w:rPr>
        <w:t xml:space="preserve"> and endurance </w:t>
      </w:r>
      <w:r w:rsidR="00523ACA">
        <w:rPr>
          <w:rFonts w:ascii="Times New Roman" w:hAnsi="Times New Roman" w:cs="Times New Roman"/>
          <w:sz w:val="24"/>
          <w:szCs w:val="24"/>
        </w:rPr>
        <w:t xml:space="preserve">subjected to </w:t>
      </w:r>
      <w:r w:rsidR="00FF16A6">
        <w:rPr>
          <w:rFonts w:ascii="Times New Roman" w:hAnsi="Times New Roman" w:cs="Times New Roman"/>
          <w:sz w:val="24"/>
          <w:szCs w:val="24"/>
        </w:rPr>
        <w:t xml:space="preserve">the upper body and lower body </w:t>
      </w:r>
      <w:r w:rsidR="00194C03">
        <w:rPr>
          <w:rFonts w:ascii="Times New Roman" w:hAnsi="Times New Roman" w:cs="Times New Roman"/>
          <w:sz w:val="24"/>
          <w:szCs w:val="24"/>
        </w:rPr>
        <w:t xml:space="preserve">regions. </w:t>
      </w:r>
      <w:r w:rsidR="004703B9">
        <w:rPr>
          <w:rFonts w:ascii="Times New Roman" w:hAnsi="Times New Roman" w:cs="Times New Roman"/>
          <w:sz w:val="24"/>
          <w:szCs w:val="24"/>
        </w:rPr>
        <w:t>Using a variety of</w:t>
      </w:r>
      <w:r w:rsidR="00194C03">
        <w:rPr>
          <w:rFonts w:ascii="Times New Roman" w:hAnsi="Times New Roman" w:cs="Times New Roman"/>
          <w:sz w:val="24"/>
          <w:szCs w:val="24"/>
        </w:rPr>
        <w:t xml:space="preserve"> </w:t>
      </w:r>
      <w:r w:rsidR="00FC0D03">
        <w:rPr>
          <w:rFonts w:ascii="Times New Roman" w:hAnsi="Times New Roman" w:cs="Times New Roman"/>
          <w:sz w:val="24"/>
          <w:szCs w:val="24"/>
        </w:rPr>
        <w:t>te</w:t>
      </w:r>
      <w:r w:rsidR="004703B9">
        <w:rPr>
          <w:rFonts w:ascii="Times New Roman" w:hAnsi="Times New Roman" w:cs="Times New Roman"/>
          <w:sz w:val="24"/>
          <w:szCs w:val="24"/>
        </w:rPr>
        <w:t>chniques</w:t>
      </w:r>
      <w:r w:rsidR="00E237C0">
        <w:rPr>
          <w:rFonts w:ascii="Times New Roman" w:hAnsi="Times New Roman" w:cs="Times New Roman"/>
          <w:sz w:val="24"/>
          <w:szCs w:val="24"/>
        </w:rPr>
        <w:t xml:space="preserve"> that</w:t>
      </w:r>
      <w:r w:rsidR="004703B9">
        <w:rPr>
          <w:rFonts w:ascii="Times New Roman" w:hAnsi="Times New Roman" w:cs="Times New Roman"/>
          <w:sz w:val="24"/>
          <w:szCs w:val="24"/>
        </w:rPr>
        <w:t xml:space="preserve"> is </w:t>
      </w:r>
      <w:r w:rsidR="00523ACA">
        <w:rPr>
          <w:rFonts w:ascii="Times New Roman" w:hAnsi="Times New Roman" w:cs="Times New Roman"/>
          <w:sz w:val="24"/>
          <w:szCs w:val="24"/>
        </w:rPr>
        <w:t>necessary</w:t>
      </w:r>
      <w:r w:rsidR="00E237C0">
        <w:rPr>
          <w:rFonts w:ascii="Times New Roman" w:hAnsi="Times New Roman" w:cs="Times New Roman"/>
          <w:sz w:val="24"/>
          <w:szCs w:val="24"/>
        </w:rPr>
        <w:t xml:space="preserve"> to </w:t>
      </w:r>
      <w:r w:rsidR="00031246">
        <w:rPr>
          <w:rFonts w:ascii="Times New Roman" w:hAnsi="Times New Roman" w:cs="Times New Roman"/>
          <w:sz w:val="24"/>
          <w:szCs w:val="24"/>
        </w:rPr>
        <w:t xml:space="preserve">analyse </w:t>
      </w:r>
      <w:r w:rsidR="00143117">
        <w:rPr>
          <w:rFonts w:ascii="Times New Roman" w:hAnsi="Times New Roman" w:cs="Times New Roman"/>
          <w:sz w:val="24"/>
          <w:szCs w:val="24"/>
        </w:rPr>
        <w:t xml:space="preserve">different </w:t>
      </w:r>
      <w:r w:rsidR="00554CFC">
        <w:rPr>
          <w:rFonts w:ascii="Times New Roman" w:hAnsi="Times New Roman" w:cs="Times New Roman"/>
          <w:sz w:val="24"/>
          <w:szCs w:val="24"/>
        </w:rPr>
        <w:t>forms</w:t>
      </w:r>
      <w:r w:rsidR="00494F22">
        <w:rPr>
          <w:rFonts w:ascii="Times New Roman" w:hAnsi="Times New Roman" w:cs="Times New Roman"/>
          <w:sz w:val="24"/>
          <w:szCs w:val="24"/>
        </w:rPr>
        <w:t xml:space="preserve"> of muscles present in the body</w:t>
      </w:r>
      <w:r w:rsidR="007403F3">
        <w:rPr>
          <w:rFonts w:ascii="Times New Roman" w:hAnsi="Times New Roman" w:cs="Times New Roman"/>
          <w:sz w:val="24"/>
          <w:szCs w:val="24"/>
        </w:rPr>
        <w:t>.</w:t>
      </w:r>
    </w:p>
    <w:p w14:paraId="2C58902A" w14:textId="6EB141AE" w:rsidR="007266BA" w:rsidRPr="007266BA" w:rsidRDefault="00A71898" w:rsidP="007266BA">
      <w:pPr>
        <w:spacing w:line="360" w:lineRule="auto"/>
        <w:rPr>
          <w:rFonts w:ascii="Times New Roman" w:hAnsi="Times New Roman" w:cs="Times New Roman"/>
          <w:sz w:val="24"/>
          <w:szCs w:val="24"/>
        </w:rPr>
      </w:pPr>
      <w:r w:rsidRPr="00A71898">
        <w:rPr>
          <w:rFonts w:ascii="Times New Roman" w:hAnsi="Times New Roman" w:cs="Times New Roman"/>
          <w:sz w:val="24"/>
          <w:szCs w:val="24"/>
        </w:rPr>
        <w:t>Muscular strength is attained when force is generated in the muscle whilst performing high intensity actions in short intervals, depending on the action taken and whether your upper body or lower body is participating will determine the region and level of strength achieved.</w:t>
      </w:r>
      <w:r w:rsidR="00143117">
        <w:rPr>
          <w:rFonts w:ascii="Times New Roman" w:hAnsi="Times New Roman" w:cs="Times New Roman"/>
          <w:sz w:val="24"/>
          <w:szCs w:val="24"/>
        </w:rPr>
        <w:t xml:space="preserve"> </w:t>
      </w:r>
      <w:r w:rsidR="007266BA" w:rsidRPr="007266BA">
        <w:rPr>
          <w:rFonts w:ascii="Times New Roman" w:hAnsi="Times New Roman" w:cs="Times New Roman"/>
          <w:sz w:val="24"/>
          <w:szCs w:val="24"/>
        </w:rPr>
        <w:t xml:space="preserve">Muscular endurance is constructed when the body is performing an exercise that requires more energy than a muscular strength activity. Muscular endurance postpones the onset of fatigue, making it possible to achieve high intensity actions in long intervals. </w:t>
      </w:r>
      <w:r w:rsidR="0089178D">
        <w:rPr>
          <w:rFonts w:ascii="Times New Roman" w:hAnsi="Times New Roman" w:cs="Times New Roman"/>
          <w:sz w:val="24"/>
          <w:szCs w:val="24"/>
        </w:rPr>
        <w:t>Compare with ACSM resources for personal trainers</w:t>
      </w:r>
      <w:r w:rsidR="00D53085">
        <w:rPr>
          <w:rFonts w:ascii="Times New Roman" w:hAnsi="Times New Roman" w:cs="Times New Roman"/>
          <w:sz w:val="24"/>
          <w:szCs w:val="24"/>
        </w:rPr>
        <w:t>.</w:t>
      </w:r>
      <w:r w:rsidR="0089178D">
        <w:rPr>
          <w:rFonts w:ascii="Times New Roman" w:hAnsi="Times New Roman" w:cs="Times New Roman"/>
          <w:sz w:val="24"/>
          <w:szCs w:val="24"/>
        </w:rPr>
        <w:t xml:space="preserve"> </w:t>
      </w:r>
    </w:p>
    <w:p w14:paraId="19E9CCF8" w14:textId="24ABFC49" w:rsidR="007244C7" w:rsidRPr="00E67478" w:rsidRDefault="00E67478" w:rsidP="000779B8">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3.4.1</w:t>
      </w:r>
      <w:r>
        <w:rPr>
          <w:rFonts w:ascii="Times New Roman" w:hAnsi="Times New Roman" w:cs="Times New Roman"/>
          <w:sz w:val="24"/>
          <w:szCs w:val="24"/>
        </w:rPr>
        <w:t xml:space="preserve">   </w:t>
      </w:r>
      <w:r>
        <w:rPr>
          <w:rFonts w:ascii="Times New Roman" w:hAnsi="Times New Roman" w:cs="Times New Roman"/>
          <w:b/>
          <w:bCs/>
          <w:sz w:val="24"/>
          <w:szCs w:val="24"/>
          <w:u w:val="single"/>
        </w:rPr>
        <w:t>30 Seconds chair sit to stand</w:t>
      </w:r>
    </w:p>
    <w:p w14:paraId="6A8390D0" w14:textId="4AB7DEDD" w:rsidR="00310031" w:rsidRPr="00E67478" w:rsidRDefault="00476917" w:rsidP="00E67478">
      <w:pPr>
        <w:spacing w:line="360" w:lineRule="auto"/>
        <w:rPr>
          <w:rFonts w:ascii="Times New Roman" w:hAnsi="Times New Roman" w:cs="Times New Roman"/>
          <w:sz w:val="24"/>
          <w:szCs w:val="24"/>
        </w:rPr>
      </w:pPr>
      <w:r w:rsidRPr="00E67478">
        <w:rPr>
          <w:rFonts w:ascii="Times New Roman" w:hAnsi="Times New Roman" w:cs="Times New Roman"/>
          <w:sz w:val="24"/>
          <w:szCs w:val="24"/>
        </w:rPr>
        <w:t xml:space="preserve">The </w:t>
      </w:r>
      <w:r w:rsidR="008568D3" w:rsidRPr="00E67478">
        <w:rPr>
          <w:rFonts w:ascii="Times New Roman" w:hAnsi="Times New Roman" w:cs="Times New Roman"/>
          <w:sz w:val="24"/>
          <w:szCs w:val="24"/>
        </w:rPr>
        <w:t>total</w:t>
      </w:r>
      <w:r w:rsidRPr="00E67478">
        <w:rPr>
          <w:rFonts w:ascii="Times New Roman" w:hAnsi="Times New Roman" w:cs="Times New Roman"/>
          <w:sz w:val="24"/>
          <w:szCs w:val="24"/>
        </w:rPr>
        <w:t xml:space="preserve"> </w:t>
      </w:r>
      <w:r w:rsidR="008568D3" w:rsidRPr="00E67478">
        <w:rPr>
          <w:rFonts w:ascii="Times New Roman" w:hAnsi="Times New Roman" w:cs="Times New Roman"/>
          <w:sz w:val="24"/>
          <w:szCs w:val="24"/>
        </w:rPr>
        <w:t xml:space="preserve">number of </w:t>
      </w:r>
      <w:r w:rsidRPr="00E67478">
        <w:rPr>
          <w:rFonts w:ascii="Times New Roman" w:hAnsi="Times New Roman" w:cs="Times New Roman"/>
          <w:sz w:val="24"/>
          <w:szCs w:val="24"/>
        </w:rPr>
        <w:t xml:space="preserve">times the participant could </w:t>
      </w:r>
      <w:r w:rsidR="00E521C1" w:rsidRPr="00E67478">
        <w:rPr>
          <w:rFonts w:ascii="Times New Roman" w:hAnsi="Times New Roman" w:cs="Times New Roman"/>
          <w:sz w:val="24"/>
          <w:szCs w:val="24"/>
        </w:rPr>
        <w:t>stand up and s</w:t>
      </w:r>
      <w:r w:rsidR="008568D3" w:rsidRPr="00E67478">
        <w:rPr>
          <w:rFonts w:ascii="Times New Roman" w:hAnsi="Times New Roman" w:cs="Times New Roman"/>
          <w:sz w:val="24"/>
          <w:szCs w:val="24"/>
        </w:rPr>
        <w:t xml:space="preserve">it down </w:t>
      </w:r>
      <w:r w:rsidR="00A91C1E" w:rsidRPr="00E67478">
        <w:rPr>
          <w:rFonts w:ascii="Times New Roman" w:hAnsi="Times New Roman" w:cs="Times New Roman"/>
          <w:sz w:val="24"/>
          <w:szCs w:val="24"/>
        </w:rPr>
        <w:t xml:space="preserve">within 30 seconds was assed in order to </w:t>
      </w:r>
      <w:r w:rsidR="0074432D" w:rsidRPr="00E67478">
        <w:rPr>
          <w:rFonts w:ascii="Times New Roman" w:hAnsi="Times New Roman" w:cs="Times New Roman"/>
          <w:sz w:val="24"/>
          <w:szCs w:val="24"/>
        </w:rPr>
        <w:t>estimate t</w:t>
      </w:r>
      <w:r w:rsidR="0097587B" w:rsidRPr="00E67478">
        <w:rPr>
          <w:rFonts w:ascii="Times New Roman" w:hAnsi="Times New Roman" w:cs="Times New Roman"/>
          <w:sz w:val="24"/>
          <w:szCs w:val="24"/>
        </w:rPr>
        <w:t>heir</w:t>
      </w:r>
      <w:r w:rsidR="0074432D" w:rsidRPr="00E67478">
        <w:rPr>
          <w:rFonts w:ascii="Times New Roman" w:hAnsi="Times New Roman" w:cs="Times New Roman"/>
          <w:sz w:val="24"/>
          <w:szCs w:val="24"/>
        </w:rPr>
        <w:t xml:space="preserve"> </w:t>
      </w:r>
      <w:r w:rsidR="005E2185" w:rsidRPr="00E67478">
        <w:rPr>
          <w:rFonts w:ascii="Times New Roman" w:hAnsi="Times New Roman" w:cs="Times New Roman"/>
          <w:sz w:val="24"/>
          <w:szCs w:val="24"/>
        </w:rPr>
        <w:t>upper body strength. This method was conducted</w:t>
      </w:r>
      <w:r w:rsidR="00C25326" w:rsidRPr="00E67478">
        <w:rPr>
          <w:rFonts w:ascii="Times New Roman" w:hAnsi="Times New Roman" w:cs="Times New Roman"/>
          <w:sz w:val="24"/>
          <w:szCs w:val="24"/>
        </w:rPr>
        <w:t xml:space="preserve"> using a</w:t>
      </w:r>
      <w:r w:rsidR="00A745C7" w:rsidRPr="00E67478">
        <w:rPr>
          <w:rFonts w:ascii="Times New Roman" w:hAnsi="Times New Roman" w:cs="Times New Roman"/>
          <w:sz w:val="24"/>
          <w:szCs w:val="24"/>
        </w:rPr>
        <w:t xml:space="preserve"> 17inch in height</w:t>
      </w:r>
      <w:r w:rsidR="00191AC1" w:rsidRPr="00E67478">
        <w:rPr>
          <w:rFonts w:ascii="Times New Roman" w:hAnsi="Times New Roman" w:cs="Times New Roman"/>
          <w:sz w:val="24"/>
          <w:szCs w:val="24"/>
        </w:rPr>
        <w:t>,</w:t>
      </w:r>
      <w:r w:rsidR="00B263C8" w:rsidRPr="00E67478">
        <w:rPr>
          <w:rFonts w:ascii="Times New Roman" w:hAnsi="Times New Roman" w:cs="Times New Roman"/>
          <w:sz w:val="24"/>
          <w:szCs w:val="24"/>
        </w:rPr>
        <w:t xml:space="preserve"> </w:t>
      </w:r>
      <w:r w:rsidR="00570DEC" w:rsidRPr="00E67478">
        <w:rPr>
          <w:rFonts w:ascii="Times New Roman" w:hAnsi="Times New Roman" w:cs="Times New Roman"/>
          <w:sz w:val="24"/>
          <w:szCs w:val="24"/>
        </w:rPr>
        <w:t xml:space="preserve">high back </w:t>
      </w:r>
      <w:r w:rsidR="00B263C8" w:rsidRPr="00E67478">
        <w:rPr>
          <w:rFonts w:ascii="Times New Roman" w:hAnsi="Times New Roman" w:cs="Times New Roman"/>
          <w:sz w:val="24"/>
          <w:szCs w:val="24"/>
        </w:rPr>
        <w:t>chair, standing away from a wall</w:t>
      </w:r>
      <w:r w:rsidR="00570DEC" w:rsidRPr="00E67478">
        <w:rPr>
          <w:rFonts w:ascii="Times New Roman" w:hAnsi="Times New Roman" w:cs="Times New Roman"/>
          <w:sz w:val="24"/>
          <w:szCs w:val="24"/>
        </w:rPr>
        <w:t xml:space="preserve">. </w:t>
      </w:r>
      <w:r w:rsidR="00191AC1" w:rsidRPr="00E67478">
        <w:rPr>
          <w:rFonts w:ascii="Times New Roman" w:hAnsi="Times New Roman" w:cs="Times New Roman"/>
          <w:sz w:val="24"/>
          <w:szCs w:val="24"/>
        </w:rPr>
        <w:t xml:space="preserve">The </w:t>
      </w:r>
      <w:r w:rsidR="00A45236" w:rsidRPr="00E67478">
        <w:rPr>
          <w:rFonts w:ascii="Times New Roman" w:hAnsi="Times New Roman" w:cs="Times New Roman"/>
          <w:sz w:val="24"/>
          <w:szCs w:val="24"/>
        </w:rPr>
        <w:t>examiner</w:t>
      </w:r>
      <w:r w:rsidR="002910BC" w:rsidRPr="00E67478">
        <w:rPr>
          <w:rFonts w:ascii="Times New Roman" w:hAnsi="Times New Roman" w:cs="Times New Roman"/>
          <w:sz w:val="24"/>
          <w:szCs w:val="24"/>
        </w:rPr>
        <w:t xml:space="preserve"> responsib</w:t>
      </w:r>
      <w:r w:rsidR="00F92438" w:rsidRPr="00E67478">
        <w:rPr>
          <w:rFonts w:ascii="Times New Roman" w:hAnsi="Times New Roman" w:cs="Times New Roman"/>
          <w:sz w:val="24"/>
          <w:szCs w:val="24"/>
        </w:rPr>
        <w:t>ility was</w:t>
      </w:r>
      <w:r w:rsidR="002910BC" w:rsidRPr="00E67478">
        <w:rPr>
          <w:rFonts w:ascii="Times New Roman" w:hAnsi="Times New Roman" w:cs="Times New Roman"/>
          <w:sz w:val="24"/>
          <w:szCs w:val="24"/>
        </w:rPr>
        <w:t xml:space="preserve"> to keep count and record</w:t>
      </w:r>
      <w:r w:rsidR="00CF7EE2" w:rsidRPr="00E67478">
        <w:rPr>
          <w:rFonts w:ascii="Times New Roman" w:hAnsi="Times New Roman" w:cs="Times New Roman"/>
          <w:sz w:val="24"/>
          <w:szCs w:val="24"/>
        </w:rPr>
        <w:t xml:space="preserve"> the </w:t>
      </w:r>
      <w:r w:rsidR="00A45236" w:rsidRPr="00E67478">
        <w:rPr>
          <w:rFonts w:ascii="Times New Roman" w:hAnsi="Times New Roman" w:cs="Times New Roman"/>
          <w:sz w:val="24"/>
          <w:szCs w:val="24"/>
        </w:rPr>
        <w:t>results after 30 seconds.</w:t>
      </w:r>
    </w:p>
    <w:p w14:paraId="72E719FD" w14:textId="6637B7F7" w:rsidR="00436BC6" w:rsidRPr="00912577" w:rsidRDefault="00912577" w:rsidP="00912577">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3.4.2   </w:t>
      </w:r>
      <w:r w:rsidRPr="00912577">
        <w:rPr>
          <w:rFonts w:ascii="Times New Roman" w:hAnsi="Times New Roman" w:cs="Times New Roman"/>
          <w:b/>
          <w:bCs/>
          <w:sz w:val="24"/>
          <w:szCs w:val="24"/>
          <w:u w:val="single"/>
        </w:rPr>
        <w:t>Arm curl</w:t>
      </w:r>
      <w:r>
        <w:rPr>
          <w:rFonts w:ascii="Times New Roman" w:hAnsi="Times New Roman" w:cs="Times New Roman"/>
          <w:sz w:val="24"/>
          <w:szCs w:val="24"/>
        </w:rPr>
        <w:t xml:space="preserve"> </w:t>
      </w:r>
      <w:r w:rsidR="00436BC6" w:rsidRPr="00912577">
        <w:rPr>
          <w:rFonts w:ascii="Times New Roman" w:hAnsi="Times New Roman" w:cs="Times New Roman"/>
          <w:b/>
          <w:bCs/>
          <w:sz w:val="24"/>
          <w:szCs w:val="24"/>
          <w:u w:val="single"/>
        </w:rPr>
        <w:t xml:space="preserve"> </w:t>
      </w:r>
    </w:p>
    <w:p w14:paraId="0D7AD013" w14:textId="0B11A876" w:rsidR="00DF6B32" w:rsidRPr="00DF6B32" w:rsidRDefault="007A5E91"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 xml:space="preserve">Upper body arm strength was </w:t>
      </w:r>
      <w:r w:rsidR="002925C6">
        <w:rPr>
          <w:rFonts w:ascii="Times New Roman" w:hAnsi="Times New Roman" w:cs="Times New Roman"/>
          <w:sz w:val="24"/>
          <w:szCs w:val="24"/>
        </w:rPr>
        <w:t xml:space="preserve">measured by </w:t>
      </w:r>
      <w:r w:rsidR="005E1719">
        <w:rPr>
          <w:rFonts w:ascii="Times New Roman" w:hAnsi="Times New Roman" w:cs="Times New Roman"/>
          <w:sz w:val="24"/>
          <w:szCs w:val="24"/>
        </w:rPr>
        <w:t xml:space="preserve">using a 5lb </w:t>
      </w:r>
      <w:r w:rsidR="00295278">
        <w:rPr>
          <w:rFonts w:ascii="Times New Roman" w:hAnsi="Times New Roman" w:cs="Times New Roman"/>
          <w:sz w:val="24"/>
          <w:szCs w:val="24"/>
        </w:rPr>
        <w:t xml:space="preserve">dumbbell </w:t>
      </w:r>
      <w:r w:rsidR="008135A5">
        <w:rPr>
          <w:rFonts w:ascii="Times New Roman" w:hAnsi="Times New Roman" w:cs="Times New Roman"/>
          <w:sz w:val="24"/>
          <w:szCs w:val="24"/>
        </w:rPr>
        <w:t>recommended</w:t>
      </w:r>
      <w:r w:rsidR="008B4778">
        <w:rPr>
          <w:rFonts w:ascii="Times New Roman" w:hAnsi="Times New Roman" w:cs="Times New Roman"/>
          <w:sz w:val="24"/>
          <w:szCs w:val="24"/>
        </w:rPr>
        <w:t xml:space="preserve"> to females</w:t>
      </w:r>
      <w:r w:rsidR="009849AB">
        <w:rPr>
          <w:rFonts w:ascii="Times New Roman" w:hAnsi="Times New Roman" w:cs="Times New Roman"/>
          <w:sz w:val="24"/>
          <w:szCs w:val="24"/>
        </w:rPr>
        <w:t>.</w:t>
      </w:r>
      <w:r w:rsidR="00B21CA6">
        <w:rPr>
          <w:rFonts w:ascii="Times New Roman" w:hAnsi="Times New Roman" w:cs="Times New Roman"/>
          <w:sz w:val="24"/>
          <w:szCs w:val="24"/>
        </w:rPr>
        <w:t xml:space="preserve"> The participant sat</w:t>
      </w:r>
      <w:r w:rsidR="00B4483D">
        <w:rPr>
          <w:rFonts w:ascii="Times New Roman" w:hAnsi="Times New Roman" w:cs="Times New Roman"/>
          <w:sz w:val="24"/>
          <w:szCs w:val="24"/>
        </w:rPr>
        <w:t xml:space="preserve"> in an upright position with back against the back of a </w:t>
      </w:r>
      <w:r w:rsidR="00B21CA6">
        <w:rPr>
          <w:rFonts w:ascii="Times New Roman" w:hAnsi="Times New Roman" w:cs="Times New Roman"/>
          <w:sz w:val="24"/>
          <w:szCs w:val="24"/>
        </w:rPr>
        <w:t>chair</w:t>
      </w:r>
      <w:r w:rsidR="00B4483D">
        <w:rPr>
          <w:rFonts w:ascii="Times New Roman" w:hAnsi="Times New Roman" w:cs="Times New Roman"/>
          <w:sz w:val="24"/>
          <w:szCs w:val="24"/>
        </w:rPr>
        <w:t>,</w:t>
      </w:r>
      <w:r w:rsidR="00300225">
        <w:rPr>
          <w:rFonts w:ascii="Times New Roman" w:hAnsi="Times New Roman" w:cs="Times New Roman"/>
          <w:sz w:val="24"/>
          <w:szCs w:val="24"/>
        </w:rPr>
        <w:t xml:space="preserve"> </w:t>
      </w:r>
      <w:r w:rsidR="00B21CA6">
        <w:rPr>
          <w:rFonts w:ascii="Times New Roman" w:hAnsi="Times New Roman" w:cs="Times New Roman"/>
          <w:sz w:val="24"/>
          <w:szCs w:val="24"/>
        </w:rPr>
        <w:t xml:space="preserve">holding the </w:t>
      </w:r>
      <w:r w:rsidR="00A33C33">
        <w:rPr>
          <w:rFonts w:ascii="Times New Roman" w:hAnsi="Times New Roman" w:cs="Times New Roman"/>
          <w:sz w:val="24"/>
          <w:szCs w:val="24"/>
        </w:rPr>
        <w:t xml:space="preserve">5lb </w:t>
      </w:r>
      <w:r w:rsidR="004A47BF">
        <w:rPr>
          <w:rFonts w:ascii="Times New Roman" w:hAnsi="Times New Roman" w:cs="Times New Roman"/>
          <w:sz w:val="24"/>
          <w:szCs w:val="24"/>
        </w:rPr>
        <w:t>dumbbell</w:t>
      </w:r>
      <w:r w:rsidR="00A33C33">
        <w:rPr>
          <w:rFonts w:ascii="Times New Roman" w:hAnsi="Times New Roman" w:cs="Times New Roman"/>
          <w:sz w:val="24"/>
          <w:szCs w:val="24"/>
        </w:rPr>
        <w:t xml:space="preserve"> in the</w:t>
      </w:r>
      <w:r w:rsidR="00300225">
        <w:rPr>
          <w:rFonts w:ascii="Times New Roman" w:hAnsi="Times New Roman" w:cs="Times New Roman"/>
          <w:sz w:val="24"/>
          <w:szCs w:val="24"/>
        </w:rPr>
        <w:t xml:space="preserve"> chosen </w:t>
      </w:r>
      <w:r w:rsidR="00A33C33">
        <w:rPr>
          <w:rFonts w:ascii="Times New Roman" w:hAnsi="Times New Roman" w:cs="Times New Roman"/>
          <w:sz w:val="24"/>
          <w:szCs w:val="24"/>
        </w:rPr>
        <w:t>dominant hand and placed their arm in a down straight position li</w:t>
      </w:r>
      <w:r w:rsidR="00CC4BB6">
        <w:rPr>
          <w:rFonts w:ascii="Times New Roman" w:hAnsi="Times New Roman" w:cs="Times New Roman"/>
          <w:sz w:val="24"/>
          <w:szCs w:val="24"/>
        </w:rPr>
        <w:t xml:space="preserve">fting the </w:t>
      </w:r>
      <w:r w:rsidR="008135A5">
        <w:rPr>
          <w:rFonts w:ascii="Times New Roman" w:hAnsi="Times New Roman" w:cs="Times New Roman"/>
          <w:sz w:val="24"/>
          <w:szCs w:val="24"/>
        </w:rPr>
        <w:t>dumbbell</w:t>
      </w:r>
      <w:r w:rsidR="00CC4BB6">
        <w:rPr>
          <w:rFonts w:ascii="Times New Roman" w:hAnsi="Times New Roman" w:cs="Times New Roman"/>
          <w:sz w:val="24"/>
          <w:szCs w:val="24"/>
        </w:rPr>
        <w:t xml:space="preserve"> straight to the </w:t>
      </w:r>
      <w:r w:rsidR="00C10D2E">
        <w:rPr>
          <w:rFonts w:ascii="Times New Roman" w:hAnsi="Times New Roman" w:cs="Times New Roman"/>
          <w:sz w:val="24"/>
          <w:szCs w:val="24"/>
        </w:rPr>
        <w:t xml:space="preserve">bicep and back down again. This was repeated </w:t>
      </w:r>
      <w:r w:rsidR="00EC718D">
        <w:rPr>
          <w:rFonts w:ascii="Times New Roman" w:hAnsi="Times New Roman" w:cs="Times New Roman"/>
          <w:sz w:val="24"/>
          <w:szCs w:val="24"/>
        </w:rPr>
        <w:t xml:space="preserve">multiple times </w:t>
      </w:r>
      <w:r w:rsidR="00C10D2E">
        <w:rPr>
          <w:rFonts w:ascii="Times New Roman" w:hAnsi="Times New Roman" w:cs="Times New Roman"/>
          <w:sz w:val="24"/>
          <w:szCs w:val="24"/>
        </w:rPr>
        <w:t xml:space="preserve">for 30 seconds. The examiner </w:t>
      </w:r>
      <w:r w:rsidR="00BD6495">
        <w:rPr>
          <w:rFonts w:ascii="Times New Roman" w:hAnsi="Times New Roman" w:cs="Times New Roman"/>
          <w:sz w:val="24"/>
          <w:szCs w:val="24"/>
        </w:rPr>
        <w:t xml:space="preserve">kept record of how many times the participant </w:t>
      </w:r>
      <w:r w:rsidR="00844B15">
        <w:rPr>
          <w:rFonts w:ascii="Times New Roman" w:hAnsi="Times New Roman" w:cs="Times New Roman"/>
          <w:sz w:val="24"/>
          <w:szCs w:val="24"/>
        </w:rPr>
        <w:t xml:space="preserve">lifted the </w:t>
      </w:r>
      <w:r w:rsidR="00DF6B32">
        <w:rPr>
          <w:rFonts w:ascii="Times New Roman" w:hAnsi="Times New Roman" w:cs="Times New Roman"/>
          <w:sz w:val="24"/>
          <w:szCs w:val="24"/>
        </w:rPr>
        <w:t>dumbbell</w:t>
      </w:r>
      <w:r w:rsidR="00844B15">
        <w:rPr>
          <w:rFonts w:ascii="Times New Roman" w:hAnsi="Times New Roman" w:cs="Times New Roman"/>
          <w:sz w:val="24"/>
          <w:szCs w:val="24"/>
        </w:rPr>
        <w:t xml:space="preserve"> within this time frame and noted it down.</w:t>
      </w:r>
      <w:r w:rsidR="009849AB">
        <w:rPr>
          <w:rFonts w:ascii="Times New Roman" w:hAnsi="Times New Roman" w:cs="Times New Roman"/>
          <w:sz w:val="24"/>
          <w:szCs w:val="24"/>
        </w:rPr>
        <w:t xml:space="preserve"> </w:t>
      </w:r>
      <w:r w:rsidR="00DF6B32" w:rsidRPr="00DF6B32">
        <w:rPr>
          <w:rFonts w:ascii="Times New Roman" w:hAnsi="Times New Roman" w:cs="Times New Roman"/>
          <w:sz w:val="24"/>
          <w:szCs w:val="24"/>
        </w:rPr>
        <w:t xml:space="preserve">To </w:t>
      </w:r>
      <w:r w:rsidR="009619E7" w:rsidRPr="00DF6B32">
        <w:rPr>
          <w:rFonts w:ascii="Times New Roman" w:hAnsi="Times New Roman" w:cs="Times New Roman"/>
          <w:sz w:val="24"/>
          <w:szCs w:val="24"/>
        </w:rPr>
        <w:t>ensure</w:t>
      </w:r>
      <w:r w:rsidR="00DF6B32" w:rsidRPr="00DF6B32">
        <w:rPr>
          <w:rFonts w:ascii="Times New Roman" w:hAnsi="Times New Roman" w:cs="Times New Roman"/>
          <w:sz w:val="24"/>
          <w:szCs w:val="24"/>
        </w:rPr>
        <w:t xml:space="preserve"> that a full curl is being constructed the </w:t>
      </w:r>
      <w:r w:rsidR="004A47BF">
        <w:rPr>
          <w:rFonts w:ascii="Times New Roman" w:hAnsi="Times New Roman" w:cs="Times New Roman"/>
          <w:sz w:val="24"/>
          <w:szCs w:val="24"/>
        </w:rPr>
        <w:t>examiner</w:t>
      </w:r>
      <w:r w:rsidR="009619E7">
        <w:rPr>
          <w:rFonts w:ascii="Times New Roman" w:hAnsi="Times New Roman" w:cs="Times New Roman"/>
          <w:sz w:val="24"/>
          <w:szCs w:val="24"/>
        </w:rPr>
        <w:t xml:space="preserve"> knelt down</w:t>
      </w:r>
      <w:r w:rsidR="00DF6B32" w:rsidRPr="00DF6B32">
        <w:rPr>
          <w:rFonts w:ascii="Times New Roman" w:hAnsi="Times New Roman" w:cs="Times New Roman"/>
          <w:sz w:val="24"/>
          <w:szCs w:val="24"/>
        </w:rPr>
        <w:t xml:space="preserve"> next to the subject and place their fingers on the mid biceps in order to stabilize the upper arm. The upper arm should remain still throughout the test.</w:t>
      </w:r>
    </w:p>
    <w:p w14:paraId="3B8D1556" w14:textId="77777777" w:rsidR="00DF6B32" w:rsidRPr="00DF6B32" w:rsidRDefault="00DF6B32" w:rsidP="004C026E">
      <w:pPr>
        <w:pStyle w:val="ListParagraph"/>
        <w:ind w:left="-57"/>
        <w:rPr>
          <w:rFonts w:ascii="Times New Roman" w:hAnsi="Times New Roman" w:cs="Times New Roman"/>
          <w:b/>
          <w:bCs/>
          <w:sz w:val="24"/>
          <w:szCs w:val="24"/>
          <w:u w:val="single"/>
        </w:rPr>
      </w:pPr>
    </w:p>
    <w:p w14:paraId="6E7ABE78" w14:textId="77777777" w:rsidR="004C026E" w:rsidRPr="004C026E" w:rsidRDefault="004C026E" w:rsidP="004C026E">
      <w:pPr>
        <w:spacing w:line="360" w:lineRule="auto"/>
        <w:ind w:left="-57"/>
        <w:rPr>
          <w:rFonts w:ascii="Times New Roman" w:hAnsi="Times New Roman" w:cs="Times New Roman"/>
          <w:b/>
          <w:bCs/>
          <w:sz w:val="24"/>
          <w:szCs w:val="24"/>
          <w:u w:val="single"/>
        </w:rPr>
      </w:pPr>
    </w:p>
    <w:p w14:paraId="2097B581" w14:textId="77777777" w:rsidR="00912577" w:rsidRDefault="00912577" w:rsidP="00912577">
      <w:pPr>
        <w:pStyle w:val="ListParagraph"/>
        <w:spacing w:line="360" w:lineRule="auto"/>
        <w:ind w:left="-57"/>
        <w:rPr>
          <w:rFonts w:ascii="Times New Roman" w:hAnsi="Times New Roman" w:cs="Times New Roman"/>
          <w:b/>
          <w:bCs/>
          <w:sz w:val="24"/>
          <w:szCs w:val="24"/>
          <w:u w:val="single"/>
        </w:rPr>
      </w:pPr>
    </w:p>
    <w:p w14:paraId="4787F00E" w14:textId="77777777" w:rsidR="00912577" w:rsidRDefault="00912577" w:rsidP="00912577">
      <w:pPr>
        <w:pStyle w:val="ListParagraph"/>
        <w:spacing w:line="360" w:lineRule="auto"/>
        <w:ind w:left="-57"/>
        <w:rPr>
          <w:rFonts w:ascii="Times New Roman" w:hAnsi="Times New Roman" w:cs="Times New Roman"/>
          <w:b/>
          <w:bCs/>
          <w:sz w:val="24"/>
          <w:szCs w:val="24"/>
          <w:u w:val="single"/>
        </w:rPr>
      </w:pPr>
    </w:p>
    <w:p w14:paraId="30302080" w14:textId="41B78456" w:rsidR="008D38C4" w:rsidRPr="00E67478" w:rsidRDefault="00912577" w:rsidP="00912577">
      <w:pPr>
        <w:pStyle w:val="ListParagraph"/>
        <w:spacing w:line="360" w:lineRule="auto"/>
        <w:ind w:left="-57"/>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3.4.3  </w:t>
      </w:r>
      <w:r>
        <w:rPr>
          <w:rFonts w:ascii="Times New Roman" w:hAnsi="Times New Roman" w:cs="Times New Roman"/>
          <w:sz w:val="24"/>
          <w:szCs w:val="24"/>
        </w:rPr>
        <w:t xml:space="preserve">  </w:t>
      </w:r>
      <w:r w:rsidRPr="00912577">
        <w:rPr>
          <w:rFonts w:ascii="Times New Roman" w:hAnsi="Times New Roman" w:cs="Times New Roman"/>
          <w:b/>
          <w:bCs/>
          <w:sz w:val="24"/>
          <w:szCs w:val="24"/>
          <w:u w:val="single"/>
        </w:rPr>
        <w:t>Leg Press</w:t>
      </w:r>
      <w:r w:rsidR="008D38C4" w:rsidRPr="00E67478">
        <w:rPr>
          <w:rFonts w:ascii="Times New Roman" w:hAnsi="Times New Roman" w:cs="Times New Roman"/>
          <w:b/>
          <w:bCs/>
          <w:sz w:val="24"/>
          <w:szCs w:val="24"/>
          <w:u w:val="single"/>
        </w:rPr>
        <w:t xml:space="preserve"> </w:t>
      </w:r>
    </w:p>
    <w:p w14:paraId="415B9BC0" w14:textId="77777777" w:rsidR="008D38C4" w:rsidRDefault="008D38C4"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Before participating in the study, the</w:t>
      </w:r>
      <w:r w:rsidRPr="00AA5456">
        <w:rPr>
          <w:rFonts w:ascii="Times New Roman" w:hAnsi="Times New Roman" w:cs="Times New Roman"/>
          <w:sz w:val="24"/>
          <w:szCs w:val="24"/>
        </w:rPr>
        <w:t xml:space="preserve"> </w:t>
      </w:r>
      <w:r>
        <w:rPr>
          <w:rFonts w:ascii="Times New Roman" w:hAnsi="Times New Roman" w:cs="Times New Roman"/>
          <w:sz w:val="24"/>
          <w:szCs w:val="24"/>
        </w:rPr>
        <w:t>participant performed a short warm up with some light stretching and lifting to prevent any injury.</w:t>
      </w:r>
    </w:p>
    <w:p w14:paraId="7272F900" w14:textId="77777777" w:rsidR="008D38C4" w:rsidRDefault="008D38C4"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 xml:space="preserve">The participant sat on a techno </w:t>
      </w:r>
      <w:proofErr w:type="spellStart"/>
      <w:r>
        <w:rPr>
          <w:rFonts w:ascii="Times New Roman" w:hAnsi="Times New Roman" w:cs="Times New Roman"/>
          <w:sz w:val="24"/>
          <w:szCs w:val="24"/>
        </w:rPr>
        <w:t>Artis</w:t>
      </w:r>
      <w:proofErr w:type="spellEnd"/>
      <w:r>
        <w:rPr>
          <w:rFonts w:ascii="Times New Roman" w:hAnsi="Times New Roman" w:cs="Times New Roman"/>
          <w:sz w:val="24"/>
          <w:szCs w:val="24"/>
        </w:rPr>
        <w:t xml:space="preserve"> leg press with feet placed shoulder width apart on the footrest. Initially a 1RM (1 repetition maximum value) was obtained by adding weight and performing 1 rep on the leg press machine, a </w:t>
      </w:r>
      <w:proofErr w:type="gramStart"/>
      <w:r>
        <w:rPr>
          <w:rFonts w:ascii="Times New Roman" w:hAnsi="Times New Roman" w:cs="Times New Roman"/>
          <w:sz w:val="24"/>
          <w:szCs w:val="24"/>
        </w:rPr>
        <w:t>2 minute</w:t>
      </w:r>
      <w:proofErr w:type="gramEnd"/>
      <w:r>
        <w:rPr>
          <w:rFonts w:ascii="Times New Roman" w:hAnsi="Times New Roman" w:cs="Times New Roman"/>
          <w:sz w:val="24"/>
          <w:szCs w:val="24"/>
        </w:rPr>
        <w:t xml:space="preserve"> rest between increasing the weight, allowed for recovery. This was repeated with increasing weight until failure, the last weight that could be pushed was the 1RM. This value can be assessed in relation to lower body strength norms for certain age groups and sexes giving insights into the health of individuals.</w:t>
      </w:r>
    </w:p>
    <w:p w14:paraId="2300465C" w14:textId="20D15339" w:rsidR="009440CB" w:rsidRPr="008D38C4" w:rsidRDefault="008D38C4" w:rsidP="004C026E">
      <w:pPr>
        <w:pStyle w:val="ListParagraph"/>
        <w:spacing w:line="360" w:lineRule="auto"/>
        <w:ind w:left="-57"/>
        <w:rPr>
          <w:rFonts w:ascii="Times New Roman" w:hAnsi="Times New Roman" w:cs="Times New Roman"/>
          <w:b/>
          <w:bCs/>
          <w:sz w:val="24"/>
          <w:szCs w:val="24"/>
          <w:u w:val="single"/>
        </w:rPr>
      </w:pPr>
      <w:r>
        <w:rPr>
          <w:rFonts w:ascii="Times New Roman" w:hAnsi="Times New Roman" w:cs="Times New Roman"/>
          <w:b/>
          <w:bCs/>
          <w:sz w:val="24"/>
          <w:szCs w:val="24"/>
          <w:u w:val="single"/>
        </w:rPr>
        <w:t>3.</w:t>
      </w:r>
      <w:r w:rsidR="00E67478">
        <w:rPr>
          <w:rFonts w:ascii="Times New Roman" w:hAnsi="Times New Roman" w:cs="Times New Roman"/>
          <w:b/>
          <w:bCs/>
          <w:sz w:val="24"/>
          <w:szCs w:val="24"/>
          <w:u w:val="single"/>
        </w:rPr>
        <w:t>4.4</w:t>
      </w:r>
      <w:r w:rsidR="009440CB" w:rsidRPr="009440CB">
        <w:rPr>
          <w:rFonts w:ascii="Times New Roman" w:hAnsi="Times New Roman" w:cs="Times New Roman"/>
          <w:b/>
          <w:bCs/>
          <w:sz w:val="24"/>
          <w:szCs w:val="24"/>
        </w:rPr>
        <w:t xml:space="preserve">  </w:t>
      </w:r>
      <w:r w:rsidR="0089178D">
        <w:rPr>
          <w:rFonts w:ascii="Times New Roman" w:hAnsi="Times New Roman" w:cs="Times New Roman"/>
          <w:b/>
          <w:bCs/>
          <w:sz w:val="24"/>
          <w:szCs w:val="24"/>
        </w:rPr>
        <w:t xml:space="preserve">  </w:t>
      </w:r>
      <w:r w:rsidR="009440CB">
        <w:rPr>
          <w:rFonts w:ascii="Times New Roman" w:hAnsi="Times New Roman" w:cs="Times New Roman"/>
          <w:b/>
          <w:bCs/>
          <w:sz w:val="24"/>
          <w:szCs w:val="24"/>
          <w:u w:val="single"/>
        </w:rPr>
        <w:t>Bench Press Test for Absolute Endurance</w:t>
      </w:r>
    </w:p>
    <w:p w14:paraId="5C97EF18" w14:textId="1B037E10" w:rsidR="009440CB" w:rsidRDefault="009440CB"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 xml:space="preserve">Women 35lb </w:t>
      </w:r>
      <w:r w:rsidR="0089178D">
        <w:rPr>
          <w:rFonts w:ascii="Times New Roman" w:hAnsi="Times New Roman" w:cs="Times New Roman"/>
          <w:sz w:val="24"/>
          <w:szCs w:val="24"/>
        </w:rPr>
        <w:t xml:space="preserve">- </w:t>
      </w:r>
      <w:r>
        <w:rPr>
          <w:rFonts w:ascii="Times New Roman" w:hAnsi="Times New Roman" w:cs="Times New Roman"/>
          <w:sz w:val="24"/>
          <w:szCs w:val="24"/>
        </w:rPr>
        <w:t>Men 80lb</w:t>
      </w:r>
    </w:p>
    <w:p w14:paraId="03A4BE56" w14:textId="775CDA6C" w:rsidR="009440CB" w:rsidRPr="009440CB" w:rsidRDefault="009440CB"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With a metronome running at 60 bpm push weight up from chest in line with metronome. Record how many reps to failure.</w:t>
      </w:r>
    </w:p>
    <w:p w14:paraId="3065E857" w14:textId="54756FAF" w:rsidR="0089178D" w:rsidRPr="0089178D" w:rsidRDefault="009440CB" w:rsidP="004C026E">
      <w:pPr>
        <w:pStyle w:val="ListParagraph"/>
        <w:spacing w:line="360" w:lineRule="auto"/>
        <w:ind w:left="-57"/>
        <w:rPr>
          <w:rFonts w:ascii="Times New Roman" w:hAnsi="Times New Roman" w:cs="Times New Roman"/>
          <w:b/>
          <w:bCs/>
          <w:sz w:val="24"/>
          <w:szCs w:val="24"/>
        </w:rPr>
      </w:pPr>
      <w:r>
        <w:rPr>
          <w:rFonts w:ascii="Times New Roman" w:hAnsi="Times New Roman" w:cs="Times New Roman"/>
          <w:b/>
          <w:bCs/>
          <w:sz w:val="24"/>
          <w:szCs w:val="24"/>
          <w:u w:val="single"/>
        </w:rPr>
        <w:t>3.</w:t>
      </w:r>
      <w:r w:rsidR="00E67478">
        <w:rPr>
          <w:rFonts w:ascii="Times New Roman" w:hAnsi="Times New Roman" w:cs="Times New Roman"/>
          <w:b/>
          <w:bCs/>
          <w:sz w:val="24"/>
          <w:szCs w:val="24"/>
          <w:u w:val="single"/>
        </w:rPr>
        <w:t>4.5</w:t>
      </w:r>
      <w:r w:rsidR="0089178D" w:rsidRPr="0089178D">
        <w:rPr>
          <w:rFonts w:ascii="Times New Roman" w:hAnsi="Times New Roman" w:cs="Times New Roman"/>
          <w:b/>
          <w:bCs/>
          <w:sz w:val="24"/>
          <w:szCs w:val="24"/>
        </w:rPr>
        <w:t xml:space="preserve">  </w:t>
      </w:r>
      <w:r w:rsidR="0089178D">
        <w:rPr>
          <w:rFonts w:ascii="Times New Roman" w:hAnsi="Times New Roman" w:cs="Times New Roman"/>
          <w:b/>
          <w:bCs/>
          <w:sz w:val="24"/>
          <w:szCs w:val="24"/>
        </w:rPr>
        <w:t xml:space="preserve">   </w:t>
      </w:r>
      <w:r w:rsidR="0089178D" w:rsidRPr="0089178D">
        <w:rPr>
          <w:rFonts w:ascii="Times New Roman" w:hAnsi="Times New Roman" w:cs="Times New Roman"/>
          <w:b/>
          <w:bCs/>
          <w:sz w:val="24"/>
          <w:szCs w:val="24"/>
          <w:u w:val="single"/>
        </w:rPr>
        <w:t>Standardized Push-Up Test</w:t>
      </w:r>
    </w:p>
    <w:p w14:paraId="508F1F75" w14:textId="470F6BC3" w:rsidR="0089178D" w:rsidRDefault="0089178D"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Female Knees bent and touching ground</w:t>
      </w:r>
    </w:p>
    <w:p w14:paraId="1DB69AC8" w14:textId="35A5F2F4" w:rsidR="0089178D" w:rsidRDefault="0089178D"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Males Toes touching ground</w:t>
      </w:r>
    </w:p>
    <w:p w14:paraId="015CA4E1" w14:textId="3A664FAF" w:rsidR="0089178D" w:rsidRPr="009440CB" w:rsidRDefault="0089178D"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Perform push-ups until failure, record reps and compare to norms for age.</w:t>
      </w:r>
    </w:p>
    <w:p w14:paraId="1321DDB8" w14:textId="1D96345A" w:rsidR="009440CB" w:rsidRPr="0053689A" w:rsidRDefault="0089178D" w:rsidP="004C026E">
      <w:pPr>
        <w:spacing w:line="360" w:lineRule="auto"/>
        <w:rPr>
          <w:rFonts w:ascii="Times New Roman" w:hAnsi="Times New Roman" w:cs="Times New Roman"/>
          <w:b/>
          <w:bCs/>
          <w:sz w:val="24"/>
          <w:szCs w:val="24"/>
          <w:u w:val="single"/>
        </w:rPr>
      </w:pPr>
      <w:r w:rsidRPr="0053689A">
        <w:rPr>
          <w:rFonts w:ascii="Times New Roman" w:hAnsi="Times New Roman" w:cs="Times New Roman"/>
          <w:b/>
          <w:bCs/>
          <w:sz w:val="24"/>
          <w:szCs w:val="24"/>
          <w:u w:val="single"/>
        </w:rPr>
        <w:t>3.</w:t>
      </w:r>
      <w:r w:rsidR="00E67478" w:rsidRPr="0053689A">
        <w:rPr>
          <w:rFonts w:ascii="Times New Roman" w:hAnsi="Times New Roman" w:cs="Times New Roman"/>
          <w:b/>
          <w:bCs/>
          <w:sz w:val="24"/>
          <w:szCs w:val="24"/>
          <w:u w:val="single"/>
        </w:rPr>
        <w:t>4.6</w:t>
      </w:r>
      <w:r w:rsidRPr="0053689A">
        <w:rPr>
          <w:rFonts w:ascii="Times New Roman" w:hAnsi="Times New Roman" w:cs="Times New Roman"/>
          <w:b/>
          <w:bCs/>
          <w:sz w:val="24"/>
          <w:szCs w:val="24"/>
        </w:rPr>
        <w:t xml:space="preserve">      </w:t>
      </w:r>
      <w:r w:rsidRPr="0053689A">
        <w:rPr>
          <w:rFonts w:ascii="Times New Roman" w:hAnsi="Times New Roman" w:cs="Times New Roman"/>
          <w:b/>
          <w:bCs/>
          <w:sz w:val="24"/>
          <w:szCs w:val="24"/>
          <w:u w:val="single"/>
        </w:rPr>
        <w:t>YMCA 1 Minute Timed Sit-up Test</w:t>
      </w:r>
    </w:p>
    <w:p w14:paraId="7431ADDC" w14:textId="020BCCA3" w:rsidR="0089178D" w:rsidRDefault="0089178D"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Perform sit-ups touching elbow to alternate knee.</w:t>
      </w:r>
    </w:p>
    <w:p w14:paraId="4A0281F9" w14:textId="19B63773" w:rsidR="0089178D" w:rsidRDefault="0089178D" w:rsidP="004C026E">
      <w:pPr>
        <w:pStyle w:val="ListParagraph"/>
        <w:spacing w:line="360" w:lineRule="auto"/>
        <w:ind w:left="-57"/>
        <w:rPr>
          <w:rFonts w:ascii="Times New Roman" w:hAnsi="Times New Roman" w:cs="Times New Roman"/>
          <w:sz w:val="24"/>
          <w:szCs w:val="24"/>
        </w:rPr>
      </w:pPr>
      <w:r>
        <w:rPr>
          <w:rFonts w:ascii="Times New Roman" w:hAnsi="Times New Roman" w:cs="Times New Roman"/>
          <w:sz w:val="24"/>
          <w:szCs w:val="24"/>
        </w:rPr>
        <w:t>Record number performed in a minute.</w:t>
      </w:r>
    </w:p>
    <w:p w14:paraId="1F9D1AC5" w14:textId="77777777" w:rsidR="0022630C" w:rsidRDefault="0022630C" w:rsidP="004C026E">
      <w:pPr>
        <w:ind w:left="-57"/>
        <w:rPr>
          <w:rFonts w:ascii="Times New Roman" w:hAnsi="Times New Roman" w:cs="Times New Roman"/>
          <w:b/>
          <w:sz w:val="28"/>
          <w:szCs w:val="28"/>
          <w:u w:val="single"/>
        </w:rPr>
      </w:pPr>
    </w:p>
    <w:p w14:paraId="75F2EDCC" w14:textId="77777777" w:rsidR="0022630C" w:rsidRDefault="0022630C" w:rsidP="004C026E">
      <w:pPr>
        <w:ind w:left="-57"/>
        <w:rPr>
          <w:rFonts w:ascii="Times New Roman" w:hAnsi="Times New Roman" w:cs="Times New Roman"/>
          <w:b/>
          <w:sz w:val="28"/>
          <w:szCs w:val="28"/>
          <w:u w:val="single"/>
        </w:rPr>
      </w:pPr>
    </w:p>
    <w:p w14:paraId="398D2AF7" w14:textId="77777777" w:rsidR="0022630C" w:rsidRDefault="0022630C" w:rsidP="004C026E">
      <w:pPr>
        <w:ind w:left="-57"/>
        <w:rPr>
          <w:rFonts w:ascii="Times New Roman" w:hAnsi="Times New Roman" w:cs="Times New Roman"/>
          <w:b/>
          <w:sz w:val="28"/>
          <w:szCs w:val="28"/>
          <w:u w:val="single"/>
        </w:rPr>
      </w:pPr>
    </w:p>
    <w:p w14:paraId="1FC96284" w14:textId="77777777" w:rsidR="0022630C" w:rsidRDefault="0022630C" w:rsidP="004C026E">
      <w:pPr>
        <w:ind w:left="-57"/>
        <w:rPr>
          <w:rFonts w:ascii="Times New Roman" w:hAnsi="Times New Roman" w:cs="Times New Roman"/>
          <w:b/>
          <w:sz w:val="28"/>
          <w:szCs w:val="28"/>
          <w:u w:val="single"/>
        </w:rPr>
      </w:pPr>
    </w:p>
    <w:p w14:paraId="0C3BC541" w14:textId="77777777" w:rsidR="0022630C" w:rsidRDefault="0022630C" w:rsidP="004C026E">
      <w:pPr>
        <w:ind w:left="-57"/>
        <w:rPr>
          <w:rFonts w:ascii="Times New Roman" w:hAnsi="Times New Roman" w:cs="Times New Roman"/>
          <w:b/>
          <w:sz w:val="28"/>
          <w:szCs w:val="28"/>
          <w:u w:val="single"/>
        </w:rPr>
      </w:pPr>
    </w:p>
    <w:p w14:paraId="7B22D7A1" w14:textId="77777777" w:rsidR="0022630C" w:rsidRDefault="0022630C" w:rsidP="004C026E">
      <w:pPr>
        <w:ind w:left="-57"/>
        <w:rPr>
          <w:rFonts w:ascii="Times New Roman" w:hAnsi="Times New Roman" w:cs="Times New Roman"/>
          <w:b/>
          <w:sz w:val="28"/>
          <w:szCs w:val="28"/>
          <w:u w:val="single"/>
        </w:rPr>
      </w:pPr>
    </w:p>
    <w:p w14:paraId="4BF535FA" w14:textId="77777777" w:rsidR="0022630C" w:rsidRDefault="0022630C" w:rsidP="003D32A7">
      <w:pPr>
        <w:rPr>
          <w:rFonts w:ascii="Times New Roman" w:hAnsi="Times New Roman" w:cs="Times New Roman"/>
          <w:b/>
          <w:sz w:val="28"/>
          <w:szCs w:val="28"/>
          <w:u w:val="single"/>
        </w:rPr>
      </w:pPr>
    </w:p>
    <w:p w14:paraId="2AE689B8" w14:textId="77777777" w:rsidR="0022630C" w:rsidRDefault="0022630C" w:rsidP="003D32A7">
      <w:pPr>
        <w:rPr>
          <w:rFonts w:ascii="Times New Roman" w:hAnsi="Times New Roman" w:cs="Times New Roman"/>
          <w:b/>
          <w:sz w:val="28"/>
          <w:szCs w:val="28"/>
          <w:u w:val="single"/>
        </w:rPr>
      </w:pPr>
    </w:p>
    <w:p w14:paraId="06B26AA5" w14:textId="77777777" w:rsidR="003B1AB5" w:rsidRDefault="003B1AB5" w:rsidP="003D32A7">
      <w:pPr>
        <w:rPr>
          <w:rFonts w:ascii="Times New Roman" w:hAnsi="Times New Roman" w:cs="Times New Roman"/>
          <w:b/>
          <w:sz w:val="28"/>
          <w:szCs w:val="28"/>
          <w:u w:val="single"/>
        </w:rPr>
      </w:pPr>
    </w:p>
    <w:p w14:paraId="7FE2836A" w14:textId="77777777" w:rsidR="004C026E" w:rsidRDefault="004C026E" w:rsidP="003D32A7">
      <w:pPr>
        <w:rPr>
          <w:rFonts w:ascii="Times New Roman" w:hAnsi="Times New Roman" w:cs="Times New Roman"/>
          <w:b/>
          <w:sz w:val="28"/>
          <w:szCs w:val="28"/>
          <w:u w:val="single"/>
        </w:rPr>
      </w:pPr>
    </w:p>
    <w:p w14:paraId="17DDF199" w14:textId="68A1CC4D" w:rsidR="00255C58" w:rsidRPr="00877BE3" w:rsidRDefault="00A16A2E" w:rsidP="003D32A7">
      <w:pPr>
        <w:rPr>
          <w:rFonts w:ascii="Times New Roman" w:hAnsi="Times New Roman" w:cs="Times New Roman"/>
          <w:b/>
          <w:sz w:val="28"/>
          <w:szCs w:val="28"/>
        </w:rPr>
      </w:pPr>
      <w:r w:rsidRPr="00877BE3">
        <w:rPr>
          <w:rFonts w:ascii="Times New Roman" w:hAnsi="Times New Roman" w:cs="Times New Roman"/>
          <w:b/>
          <w:sz w:val="28"/>
          <w:szCs w:val="28"/>
          <w:u w:val="single"/>
        </w:rPr>
        <w:lastRenderedPageBreak/>
        <w:t xml:space="preserve">4.0 </w:t>
      </w:r>
      <w:r w:rsidR="00255C58" w:rsidRPr="00877BE3">
        <w:rPr>
          <w:rFonts w:ascii="Times New Roman" w:hAnsi="Times New Roman" w:cs="Times New Roman"/>
          <w:b/>
          <w:sz w:val="28"/>
          <w:szCs w:val="28"/>
          <w:u w:val="single"/>
        </w:rPr>
        <w:t xml:space="preserve">Results </w:t>
      </w:r>
    </w:p>
    <w:tbl>
      <w:tblPr>
        <w:tblStyle w:val="TableGrid"/>
        <w:tblW w:w="0" w:type="auto"/>
        <w:tblLook w:val="04A0" w:firstRow="1" w:lastRow="0" w:firstColumn="1" w:lastColumn="0" w:noHBand="0" w:noVBand="1"/>
      </w:tblPr>
      <w:tblGrid>
        <w:gridCol w:w="2254"/>
        <w:gridCol w:w="2250"/>
        <w:gridCol w:w="2251"/>
        <w:gridCol w:w="2261"/>
      </w:tblGrid>
      <w:tr w:rsidR="00255C58" w:rsidRPr="006A5192" w14:paraId="4DA200C1" w14:textId="77777777" w:rsidTr="00A16A2E">
        <w:tc>
          <w:tcPr>
            <w:tcW w:w="2254" w:type="dxa"/>
          </w:tcPr>
          <w:p w14:paraId="5D5A4D55" w14:textId="1FD7BCAF" w:rsidR="00255C58" w:rsidRPr="006A5192" w:rsidRDefault="00A16A2E" w:rsidP="00A16A2E">
            <w:pPr>
              <w:tabs>
                <w:tab w:val="left" w:pos="5784"/>
              </w:tabs>
              <w:spacing w:line="360" w:lineRule="auto"/>
              <w:rPr>
                <w:rFonts w:ascii="Times New Roman" w:hAnsi="Times New Roman" w:cs="Times New Roman"/>
                <w:b/>
                <w:sz w:val="24"/>
                <w:szCs w:val="24"/>
              </w:rPr>
            </w:pPr>
            <w:r w:rsidRPr="006A5192">
              <w:rPr>
                <w:rFonts w:ascii="Times New Roman" w:hAnsi="Times New Roman" w:cs="Times New Roman"/>
                <w:b/>
                <w:sz w:val="24"/>
                <w:szCs w:val="24"/>
              </w:rPr>
              <w:t>Variables</w:t>
            </w:r>
          </w:p>
        </w:tc>
        <w:tc>
          <w:tcPr>
            <w:tcW w:w="2250" w:type="dxa"/>
          </w:tcPr>
          <w:p w14:paraId="6C559230" w14:textId="0C2727B1" w:rsidR="00255C58" w:rsidRPr="006A5192" w:rsidRDefault="00A16A2E" w:rsidP="00A16A2E">
            <w:pPr>
              <w:tabs>
                <w:tab w:val="left" w:pos="5784"/>
              </w:tabs>
              <w:spacing w:line="360" w:lineRule="auto"/>
              <w:rPr>
                <w:rFonts w:ascii="Times New Roman" w:hAnsi="Times New Roman" w:cs="Times New Roman"/>
                <w:b/>
                <w:sz w:val="24"/>
                <w:szCs w:val="24"/>
              </w:rPr>
            </w:pPr>
            <w:r w:rsidRPr="006A5192">
              <w:rPr>
                <w:rFonts w:ascii="Times New Roman" w:hAnsi="Times New Roman" w:cs="Times New Roman"/>
                <w:b/>
                <w:sz w:val="24"/>
                <w:szCs w:val="24"/>
              </w:rPr>
              <w:t>Data</w:t>
            </w:r>
          </w:p>
        </w:tc>
        <w:tc>
          <w:tcPr>
            <w:tcW w:w="2251" w:type="dxa"/>
          </w:tcPr>
          <w:p w14:paraId="02FE981E" w14:textId="67B0F11E" w:rsidR="00255C58" w:rsidRPr="006A5192" w:rsidRDefault="00A16A2E" w:rsidP="00A16A2E">
            <w:pPr>
              <w:tabs>
                <w:tab w:val="left" w:pos="5784"/>
              </w:tabs>
              <w:spacing w:line="360" w:lineRule="auto"/>
              <w:rPr>
                <w:rFonts w:ascii="Times New Roman" w:hAnsi="Times New Roman" w:cs="Times New Roman"/>
                <w:b/>
                <w:sz w:val="24"/>
                <w:szCs w:val="24"/>
              </w:rPr>
            </w:pPr>
            <w:r w:rsidRPr="006A5192">
              <w:rPr>
                <w:rFonts w:ascii="Times New Roman" w:hAnsi="Times New Roman" w:cs="Times New Roman"/>
                <w:b/>
                <w:sz w:val="24"/>
                <w:szCs w:val="24"/>
              </w:rPr>
              <w:t>Norma</w:t>
            </w:r>
            <w:r w:rsidR="004B4D72">
              <w:rPr>
                <w:rFonts w:ascii="Times New Roman" w:hAnsi="Times New Roman" w:cs="Times New Roman"/>
                <w:b/>
                <w:sz w:val="24"/>
                <w:szCs w:val="24"/>
              </w:rPr>
              <w:t>l</w:t>
            </w:r>
            <w:r w:rsidRPr="006A5192">
              <w:rPr>
                <w:rFonts w:ascii="Times New Roman" w:hAnsi="Times New Roman" w:cs="Times New Roman"/>
                <w:b/>
                <w:sz w:val="24"/>
                <w:szCs w:val="24"/>
              </w:rPr>
              <w:t xml:space="preserve"> </w:t>
            </w:r>
            <w:r w:rsidR="004B4D72">
              <w:rPr>
                <w:rFonts w:ascii="Times New Roman" w:hAnsi="Times New Roman" w:cs="Times New Roman"/>
                <w:b/>
                <w:sz w:val="24"/>
                <w:szCs w:val="24"/>
              </w:rPr>
              <w:t>V</w:t>
            </w:r>
            <w:r w:rsidRPr="006A5192">
              <w:rPr>
                <w:rFonts w:ascii="Times New Roman" w:hAnsi="Times New Roman" w:cs="Times New Roman"/>
                <w:b/>
                <w:sz w:val="24"/>
                <w:szCs w:val="24"/>
              </w:rPr>
              <w:t>alue</w:t>
            </w:r>
            <w:r w:rsidR="004B4D72">
              <w:rPr>
                <w:rFonts w:ascii="Times New Roman" w:hAnsi="Times New Roman" w:cs="Times New Roman"/>
                <w:b/>
                <w:sz w:val="24"/>
                <w:szCs w:val="24"/>
              </w:rPr>
              <w:t>/</w:t>
            </w:r>
          </w:p>
          <w:p w14:paraId="29D63340" w14:textId="1A2B08C2" w:rsidR="00A16A2E" w:rsidRPr="006A5192" w:rsidRDefault="00A16A2E"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b/>
                <w:sz w:val="24"/>
                <w:szCs w:val="24"/>
              </w:rPr>
              <w:t>Criterion</w:t>
            </w:r>
          </w:p>
        </w:tc>
        <w:tc>
          <w:tcPr>
            <w:tcW w:w="2261" w:type="dxa"/>
          </w:tcPr>
          <w:p w14:paraId="1978E2D0" w14:textId="4EC99D4F" w:rsidR="00255C58" w:rsidRPr="006A5192" w:rsidRDefault="0022630C" w:rsidP="00A16A2E">
            <w:pPr>
              <w:tabs>
                <w:tab w:val="left" w:pos="5784"/>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Classification </w:t>
            </w:r>
          </w:p>
        </w:tc>
      </w:tr>
      <w:tr w:rsidR="00255C58" w:rsidRPr="006A5192" w14:paraId="1F23C6C7" w14:textId="77777777" w:rsidTr="00A16A2E">
        <w:tc>
          <w:tcPr>
            <w:tcW w:w="2254" w:type="dxa"/>
          </w:tcPr>
          <w:p w14:paraId="5B03D8FC" w14:textId="3BCE3A7D" w:rsidR="00255C58" w:rsidRPr="006A5192" w:rsidRDefault="00A16A2E"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Sex</w:t>
            </w:r>
          </w:p>
        </w:tc>
        <w:tc>
          <w:tcPr>
            <w:tcW w:w="2250" w:type="dxa"/>
          </w:tcPr>
          <w:p w14:paraId="3DA81277" w14:textId="7E7643C0" w:rsidR="00255C58" w:rsidRPr="006A5192" w:rsidRDefault="005F111F"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Female</w:t>
            </w:r>
          </w:p>
        </w:tc>
        <w:tc>
          <w:tcPr>
            <w:tcW w:w="2251" w:type="dxa"/>
          </w:tcPr>
          <w:p w14:paraId="73D92DAD" w14:textId="77777777" w:rsidR="00255C58" w:rsidRPr="006A5192" w:rsidRDefault="00255C58" w:rsidP="00A16A2E">
            <w:pPr>
              <w:tabs>
                <w:tab w:val="left" w:pos="5784"/>
              </w:tabs>
              <w:spacing w:line="360" w:lineRule="auto"/>
              <w:rPr>
                <w:rFonts w:ascii="Times New Roman" w:hAnsi="Times New Roman" w:cs="Times New Roman"/>
                <w:sz w:val="24"/>
                <w:szCs w:val="24"/>
              </w:rPr>
            </w:pPr>
          </w:p>
        </w:tc>
        <w:tc>
          <w:tcPr>
            <w:tcW w:w="2261" w:type="dxa"/>
          </w:tcPr>
          <w:p w14:paraId="6DBA4CDE" w14:textId="77777777" w:rsidR="00255C58" w:rsidRPr="006A5192" w:rsidRDefault="00255C58" w:rsidP="00A16A2E">
            <w:pPr>
              <w:tabs>
                <w:tab w:val="left" w:pos="5784"/>
              </w:tabs>
              <w:spacing w:line="360" w:lineRule="auto"/>
              <w:rPr>
                <w:rFonts w:ascii="Times New Roman" w:hAnsi="Times New Roman" w:cs="Times New Roman"/>
                <w:sz w:val="24"/>
                <w:szCs w:val="24"/>
              </w:rPr>
            </w:pPr>
          </w:p>
        </w:tc>
      </w:tr>
      <w:tr w:rsidR="00255C58" w:rsidRPr="006A5192" w14:paraId="547D1AC0" w14:textId="77777777" w:rsidTr="00A16A2E">
        <w:tc>
          <w:tcPr>
            <w:tcW w:w="2254" w:type="dxa"/>
          </w:tcPr>
          <w:p w14:paraId="3A8D89F3" w14:textId="163A8A6F" w:rsidR="00255C58" w:rsidRPr="006A5192" w:rsidRDefault="00A16A2E"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Age</w:t>
            </w:r>
          </w:p>
        </w:tc>
        <w:tc>
          <w:tcPr>
            <w:tcW w:w="2250" w:type="dxa"/>
          </w:tcPr>
          <w:p w14:paraId="62F1F7F5" w14:textId="38A8A4C8" w:rsidR="00255C58" w:rsidRPr="006A5192" w:rsidRDefault="006A3CC0"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30</w:t>
            </w:r>
            <w:r w:rsidR="0022630C">
              <w:rPr>
                <w:rFonts w:ascii="Times New Roman" w:hAnsi="Times New Roman" w:cs="Times New Roman"/>
                <w:sz w:val="24"/>
                <w:szCs w:val="24"/>
              </w:rPr>
              <w:t xml:space="preserve"> </w:t>
            </w:r>
            <w:r w:rsidRPr="006A5192">
              <w:rPr>
                <w:rFonts w:ascii="Times New Roman" w:hAnsi="Times New Roman" w:cs="Times New Roman"/>
                <w:sz w:val="24"/>
                <w:szCs w:val="24"/>
              </w:rPr>
              <w:t>y</w:t>
            </w:r>
            <w:r w:rsidR="0022630C">
              <w:rPr>
                <w:rFonts w:ascii="Times New Roman" w:hAnsi="Times New Roman" w:cs="Times New Roman"/>
                <w:sz w:val="24"/>
                <w:szCs w:val="24"/>
              </w:rPr>
              <w:t>ears</w:t>
            </w:r>
          </w:p>
        </w:tc>
        <w:tc>
          <w:tcPr>
            <w:tcW w:w="2251" w:type="dxa"/>
          </w:tcPr>
          <w:p w14:paraId="77C2532F" w14:textId="77777777" w:rsidR="00255C58" w:rsidRPr="006A5192" w:rsidRDefault="00255C58" w:rsidP="00A16A2E">
            <w:pPr>
              <w:tabs>
                <w:tab w:val="left" w:pos="5784"/>
              </w:tabs>
              <w:spacing w:line="360" w:lineRule="auto"/>
              <w:rPr>
                <w:rFonts w:ascii="Times New Roman" w:hAnsi="Times New Roman" w:cs="Times New Roman"/>
                <w:sz w:val="24"/>
                <w:szCs w:val="24"/>
              </w:rPr>
            </w:pPr>
          </w:p>
        </w:tc>
        <w:tc>
          <w:tcPr>
            <w:tcW w:w="2261" w:type="dxa"/>
          </w:tcPr>
          <w:p w14:paraId="74FE2277" w14:textId="77777777" w:rsidR="00255C58" w:rsidRPr="006A5192" w:rsidRDefault="00255C58" w:rsidP="00A16A2E">
            <w:pPr>
              <w:tabs>
                <w:tab w:val="left" w:pos="5784"/>
              </w:tabs>
              <w:spacing w:line="360" w:lineRule="auto"/>
              <w:rPr>
                <w:rFonts w:ascii="Times New Roman" w:hAnsi="Times New Roman" w:cs="Times New Roman"/>
                <w:sz w:val="24"/>
                <w:szCs w:val="24"/>
              </w:rPr>
            </w:pPr>
          </w:p>
        </w:tc>
      </w:tr>
      <w:tr w:rsidR="00D011A6" w:rsidRPr="006A5192" w14:paraId="1A3E1B72" w14:textId="77777777" w:rsidTr="00A16A2E">
        <w:tc>
          <w:tcPr>
            <w:tcW w:w="2254" w:type="dxa"/>
          </w:tcPr>
          <w:p w14:paraId="4EAF5694" w14:textId="258E97CC" w:rsidR="00D011A6" w:rsidRPr="006A5192" w:rsidRDefault="00D011A6"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Waist Circumference</w:t>
            </w:r>
            <w:r w:rsidR="0009556F">
              <w:rPr>
                <w:rFonts w:ascii="Times New Roman" w:hAnsi="Times New Roman" w:cs="Times New Roman"/>
                <w:sz w:val="24"/>
                <w:szCs w:val="24"/>
              </w:rPr>
              <w:t xml:space="preserve"> </w:t>
            </w:r>
            <w:r w:rsidR="00B31D27">
              <w:rPr>
                <w:rFonts w:ascii="Times New Roman" w:hAnsi="Times New Roman" w:cs="Times New Roman"/>
                <w:sz w:val="24"/>
                <w:szCs w:val="24"/>
              </w:rPr>
              <w:t>to hip ratio</w:t>
            </w:r>
          </w:p>
        </w:tc>
        <w:tc>
          <w:tcPr>
            <w:tcW w:w="2250" w:type="dxa"/>
          </w:tcPr>
          <w:p w14:paraId="37995BB6" w14:textId="251BBBFF" w:rsidR="00D011A6" w:rsidRPr="006A5192" w:rsidRDefault="0022630C"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0.51</w:t>
            </w:r>
          </w:p>
        </w:tc>
        <w:tc>
          <w:tcPr>
            <w:tcW w:w="2251" w:type="dxa"/>
          </w:tcPr>
          <w:p w14:paraId="594FEF90" w14:textId="77777777" w:rsidR="00D011A6" w:rsidRDefault="0009556F"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Average</w:t>
            </w:r>
          </w:p>
          <w:p w14:paraId="116016D5" w14:textId="600DD2DE" w:rsidR="0009556F" w:rsidRPr="006A5192" w:rsidRDefault="0009556F"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0.80-0.86</w:t>
            </w:r>
          </w:p>
        </w:tc>
        <w:tc>
          <w:tcPr>
            <w:tcW w:w="2261" w:type="dxa"/>
          </w:tcPr>
          <w:p w14:paraId="2E58A852" w14:textId="3ED1EEE9" w:rsidR="00D011A6" w:rsidRPr="006A5192" w:rsidRDefault="0022630C"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Very Low</w:t>
            </w:r>
          </w:p>
        </w:tc>
      </w:tr>
      <w:tr w:rsidR="00B31D27" w:rsidRPr="006A5192" w14:paraId="01AC28D7" w14:textId="77777777" w:rsidTr="00A16A2E">
        <w:tc>
          <w:tcPr>
            <w:tcW w:w="2254" w:type="dxa"/>
          </w:tcPr>
          <w:p w14:paraId="7D7F3F10" w14:textId="119C8C2D" w:rsidR="00B31D27" w:rsidRDefault="00B31D27"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 xml:space="preserve">Waist to </w:t>
            </w:r>
            <w:r w:rsidR="0022630C">
              <w:rPr>
                <w:rFonts w:ascii="Times New Roman" w:hAnsi="Times New Roman" w:cs="Times New Roman"/>
                <w:sz w:val="24"/>
                <w:szCs w:val="24"/>
              </w:rPr>
              <w:t>height</w:t>
            </w:r>
            <w:r>
              <w:rPr>
                <w:rFonts w:ascii="Times New Roman" w:hAnsi="Times New Roman" w:cs="Times New Roman"/>
                <w:sz w:val="24"/>
                <w:szCs w:val="24"/>
              </w:rPr>
              <w:t xml:space="preserve"> </w:t>
            </w:r>
          </w:p>
        </w:tc>
        <w:tc>
          <w:tcPr>
            <w:tcW w:w="2250" w:type="dxa"/>
          </w:tcPr>
          <w:p w14:paraId="15A3456C" w14:textId="1901D74A" w:rsidR="00B31D27" w:rsidRPr="006A5192" w:rsidRDefault="0022630C"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0.41</w:t>
            </w:r>
          </w:p>
        </w:tc>
        <w:tc>
          <w:tcPr>
            <w:tcW w:w="2251" w:type="dxa"/>
          </w:tcPr>
          <w:p w14:paraId="33AAF669" w14:textId="69294E66" w:rsidR="00B31D27" w:rsidRDefault="001970BA"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Healthy – 0.46-0.49</w:t>
            </w:r>
          </w:p>
        </w:tc>
        <w:tc>
          <w:tcPr>
            <w:tcW w:w="2261" w:type="dxa"/>
          </w:tcPr>
          <w:p w14:paraId="40BBDA22" w14:textId="2DF76287" w:rsidR="00B31D27" w:rsidRDefault="0022630C"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Low</w:t>
            </w:r>
          </w:p>
        </w:tc>
      </w:tr>
      <w:tr w:rsidR="00255C58" w:rsidRPr="006A5192" w14:paraId="3B69F325" w14:textId="77777777" w:rsidTr="00A16A2E">
        <w:tc>
          <w:tcPr>
            <w:tcW w:w="2254" w:type="dxa"/>
          </w:tcPr>
          <w:p w14:paraId="5148F25C" w14:textId="7D358A80" w:rsidR="00255C58" w:rsidRPr="006A5192" w:rsidRDefault="00A16A2E"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 xml:space="preserve">Blood pressure (systolic/diastolic), </w:t>
            </w:r>
            <w:proofErr w:type="spellStart"/>
            <w:r w:rsidRPr="006A5192">
              <w:rPr>
                <w:rFonts w:ascii="Times New Roman" w:hAnsi="Times New Roman" w:cs="Times New Roman"/>
                <w:sz w:val="24"/>
                <w:szCs w:val="24"/>
              </w:rPr>
              <w:t>mmHG</w:t>
            </w:r>
            <w:proofErr w:type="spellEnd"/>
            <w:r w:rsidRPr="006A5192">
              <w:rPr>
                <w:rFonts w:ascii="Times New Roman" w:hAnsi="Times New Roman" w:cs="Times New Roman"/>
                <w:sz w:val="24"/>
                <w:szCs w:val="24"/>
              </w:rPr>
              <w:t xml:space="preserve"> </w:t>
            </w:r>
          </w:p>
        </w:tc>
        <w:tc>
          <w:tcPr>
            <w:tcW w:w="2250" w:type="dxa"/>
          </w:tcPr>
          <w:p w14:paraId="54CB9F9D" w14:textId="77777777" w:rsidR="0022630C" w:rsidRPr="006A5192" w:rsidRDefault="0022630C" w:rsidP="0022630C">
            <w:pPr>
              <w:tabs>
                <w:tab w:val="left" w:pos="5784"/>
              </w:tabs>
              <w:spacing w:line="360" w:lineRule="auto"/>
              <w:rPr>
                <w:rFonts w:ascii="Times New Roman" w:hAnsi="Times New Roman" w:cs="Times New Roman"/>
                <w:b/>
                <w:bCs/>
                <w:sz w:val="24"/>
                <w:szCs w:val="24"/>
                <w:u w:val="single"/>
              </w:rPr>
            </w:pPr>
            <w:r w:rsidRPr="006A5192">
              <w:rPr>
                <w:rFonts w:ascii="Times New Roman" w:hAnsi="Times New Roman" w:cs="Times New Roman"/>
                <w:b/>
                <w:bCs/>
                <w:sz w:val="24"/>
                <w:szCs w:val="24"/>
                <w:u w:val="single"/>
              </w:rPr>
              <w:t>Systolic</w:t>
            </w:r>
          </w:p>
          <w:p w14:paraId="22B73A6E" w14:textId="77777777" w:rsidR="0022630C" w:rsidRPr="006A5192" w:rsidRDefault="0022630C" w:rsidP="0022630C">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144mmHg</w:t>
            </w:r>
          </w:p>
          <w:p w14:paraId="6A49531E" w14:textId="77777777" w:rsidR="0022630C" w:rsidRPr="006A5192" w:rsidRDefault="0022630C" w:rsidP="0022630C">
            <w:pPr>
              <w:tabs>
                <w:tab w:val="left" w:pos="5784"/>
              </w:tabs>
              <w:spacing w:line="360" w:lineRule="auto"/>
              <w:rPr>
                <w:rFonts w:ascii="Times New Roman" w:hAnsi="Times New Roman" w:cs="Times New Roman"/>
                <w:b/>
                <w:bCs/>
                <w:sz w:val="24"/>
                <w:szCs w:val="24"/>
                <w:u w:val="single"/>
              </w:rPr>
            </w:pPr>
            <w:r w:rsidRPr="006A5192">
              <w:rPr>
                <w:rFonts w:ascii="Times New Roman" w:hAnsi="Times New Roman" w:cs="Times New Roman"/>
                <w:b/>
                <w:bCs/>
                <w:sz w:val="24"/>
                <w:szCs w:val="24"/>
                <w:u w:val="single"/>
              </w:rPr>
              <w:t>Diastolic</w:t>
            </w:r>
          </w:p>
          <w:p w14:paraId="7686A3E3" w14:textId="1A0698D7" w:rsidR="00255C58" w:rsidRPr="006A5192" w:rsidRDefault="0022630C" w:rsidP="0022630C">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87</w:t>
            </w:r>
          </w:p>
        </w:tc>
        <w:tc>
          <w:tcPr>
            <w:tcW w:w="2251" w:type="dxa"/>
          </w:tcPr>
          <w:p w14:paraId="7CD622AB" w14:textId="2989FD07" w:rsidR="00FE6ED7" w:rsidRPr="006A5192" w:rsidRDefault="00FE6ED7" w:rsidP="00A16A2E">
            <w:pPr>
              <w:tabs>
                <w:tab w:val="left" w:pos="5784"/>
              </w:tabs>
              <w:spacing w:line="360" w:lineRule="auto"/>
              <w:rPr>
                <w:rFonts w:ascii="Times New Roman" w:hAnsi="Times New Roman" w:cs="Times New Roman"/>
                <w:b/>
                <w:bCs/>
                <w:sz w:val="24"/>
                <w:szCs w:val="24"/>
                <w:u w:val="single"/>
              </w:rPr>
            </w:pPr>
            <w:r w:rsidRPr="006A5192">
              <w:rPr>
                <w:rFonts w:ascii="Times New Roman" w:hAnsi="Times New Roman" w:cs="Times New Roman"/>
                <w:b/>
                <w:bCs/>
                <w:sz w:val="24"/>
                <w:szCs w:val="24"/>
                <w:u w:val="single"/>
              </w:rPr>
              <w:t>Systolic</w:t>
            </w:r>
          </w:p>
          <w:p w14:paraId="67CDF492" w14:textId="2DBCB5AF" w:rsidR="00FE6ED7" w:rsidRPr="006A5192" w:rsidRDefault="006A3CC0"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110-140</w:t>
            </w:r>
            <w:r w:rsidR="00FE6ED7" w:rsidRPr="006A5192">
              <w:rPr>
                <w:rFonts w:ascii="Times New Roman" w:hAnsi="Times New Roman" w:cs="Times New Roman"/>
                <w:sz w:val="24"/>
                <w:szCs w:val="24"/>
              </w:rPr>
              <w:t>mmHg</w:t>
            </w:r>
          </w:p>
          <w:p w14:paraId="3B92C0A2" w14:textId="7B314711" w:rsidR="00FE6ED7" w:rsidRPr="006A5192" w:rsidRDefault="00FE6ED7" w:rsidP="00A16A2E">
            <w:pPr>
              <w:tabs>
                <w:tab w:val="left" w:pos="5784"/>
              </w:tabs>
              <w:spacing w:line="360" w:lineRule="auto"/>
              <w:rPr>
                <w:rFonts w:ascii="Times New Roman" w:hAnsi="Times New Roman" w:cs="Times New Roman"/>
                <w:b/>
                <w:bCs/>
                <w:sz w:val="24"/>
                <w:szCs w:val="24"/>
                <w:u w:val="single"/>
              </w:rPr>
            </w:pPr>
            <w:r w:rsidRPr="006A5192">
              <w:rPr>
                <w:rFonts w:ascii="Times New Roman" w:hAnsi="Times New Roman" w:cs="Times New Roman"/>
                <w:b/>
                <w:bCs/>
                <w:sz w:val="24"/>
                <w:szCs w:val="24"/>
                <w:u w:val="single"/>
              </w:rPr>
              <w:t>Diastolic</w:t>
            </w:r>
          </w:p>
          <w:p w14:paraId="264A2DF5" w14:textId="4C07F1A4" w:rsidR="00255C58" w:rsidRPr="006A5192" w:rsidRDefault="006A3CC0"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60</w:t>
            </w:r>
            <w:r w:rsidR="00FE6ED7" w:rsidRPr="006A5192">
              <w:rPr>
                <w:rFonts w:ascii="Times New Roman" w:hAnsi="Times New Roman" w:cs="Times New Roman"/>
                <w:sz w:val="24"/>
                <w:szCs w:val="24"/>
              </w:rPr>
              <w:t>-</w:t>
            </w:r>
            <w:r w:rsidRPr="006A5192">
              <w:rPr>
                <w:rFonts w:ascii="Times New Roman" w:hAnsi="Times New Roman" w:cs="Times New Roman"/>
                <w:sz w:val="24"/>
                <w:szCs w:val="24"/>
              </w:rPr>
              <w:t>90</w:t>
            </w:r>
            <w:r w:rsidR="00FE6ED7" w:rsidRPr="006A5192">
              <w:rPr>
                <w:rFonts w:ascii="Times New Roman" w:hAnsi="Times New Roman" w:cs="Times New Roman"/>
                <w:sz w:val="24"/>
                <w:szCs w:val="24"/>
              </w:rPr>
              <w:t>mmHg</w:t>
            </w:r>
          </w:p>
        </w:tc>
        <w:tc>
          <w:tcPr>
            <w:tcW w:w="2261" w:type="dxa"/>
          </w:tcPr>
          <w:p w14:paraId="6FF13E06" w14:textId="5A538F27" w:rsidR="00FE6ED7" w:rsidRDefault="00912577"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High</w:t>
            </w:r>
          </w:p>
          <w:p w14:paraId="778C18D0" w14:textId="77777777" w:rsidR="0022630C" w:rsidRDefault="0022630C" w:rsidP="00A16A2E">
            <w:pPr>
              <w:tabs>
                <w:tab w:val="left" w:pos="5784"/>
              </w:tabs>
              <w:spacing w:line="360" w:lineRule="auto"/>
              <w:rPr>
                <w:rFonts w:ascii="Times New Roman" w:hAnsi="Times New Roman" w:cs="Times New Roman"/>
                <w:sz w:val="24"/>
                <w:szCs w:val="24"/>
              </w:rPr>
            </w:pPr>
          </w:p>
          <w:p w14:paraId="192E9686" w14:textId="77777777" w:rsidR="0022630C" w:rsidRDefault="0022630C" w:rsidP="00A16A2E">
            <w:pPr>
              <w:tabs>
                <w:tab w:val="left" w:pos="5784"/>
              </w:tabs>
              <w:spacing w:line="360" w:lineRule="auto"/>
              <w:rPr>
                <w:rFonts w:ascii="Times New Roman" w:hAnsi="Times New Roman" w:cs="Times New Roman"/>
                <w:sz w:val="24"/>
                <w:szCs w:val="24"/>
              </w:rPr>
            </w:pPr>
          </w:p>
          <w:p w14:paraId="06D1D877" w14:textId="6570B78E" w:rsidR="0022630C" w:rsidRPr="006A5192" w:rsidRDefault="0022630C"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w:t>
            </w:r>
          </w:p>
        </w:tc>
      </w:tr>
      <w:tr w:rsidR="00255C58" w:rsidRPr="006A5192" w14:paraId="76BC3A81" w14:textId="77777777" w:rsidTr="00A16A2E">
        <w:tc>
          <w:tcPr>
            <w:tcW w:w="2254" w:type="dxa"/>
          </w:tcPr>
          <w:p w14:paraId="6AA1A8D5" w14:textId="3BF02B68" w:rsidR="00255C58" w:rsidRPr="006A5192" w:rsidRDefault="00A16A2E"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Resting heart rate bpm</w:t>
            </w:r>
          </w:p>
        </w:tc>
        <w:tc>
          <w:tcPr>
            <w:tcW w:w="2250" w:type="dxa"/>
          </w:tcPr>
          <w:p w14:paraId="56D6DDC7" w14:textId="5AE74426" w:rsidR="00255C58" w:rsidRPr="006A5192" w:rsidRDefault="0022630C"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90bpm</w:t>
            </w:r>
          </w:p>
        </w:tc>
        <w:tc>
          <w:tcPr>
            <w:tcW w:w="2251" w:type="dxa"/>
          </w:tcPr>
          <w:p w14:paraId="0C06F270" w14:textId="5716379B" w:rsidR="00255C58" w:rsidRPr="006A5192" w:rsidRDefault="00D548B3"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60-80bpm</w:t>
            </w:r>
          </w:p>
        </w:tc>
        <w:tc>
          <w:tcPr>
            <w:tcW w:w="2261" w:type="dxa"/>
          </w:tcPr>
          <w:p w14:paraId="018F6FAF" w14:textId="3544AA3F" w:rsidR="00255C58" w:rsidRPr="006A5192" w:rsidRDefault="0022630C" w:rsidP="00A16A2E">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Very high</w:t>
            </w:r>
          </w:p>
        </w:tc>
      </w:tr>
      <w:tr w:rsidR="00255C58" w:rsidRPr="006A5192" w14:paraId="6CDBB530" w14:textId="77777777" w:rsidTr="00A16A2E">
        <w:tc>
          <w:tcPr>
            <w:tcW w:w="2254" w:type="dxa"/>
          </w:tcPr>
          <w:p w14:paraId="2E1D4DF8" w14:textId="3A68192F" w:rsidR="00255C58" w:rsidRPr="006A5192" w:rsidRDefault="00A16A2E" w:rsidP="00A16A2E">
            <w:pPr>
              <w:tabs>
                <w:tab w:val="left" w:pos="5784"/>
              </w:tabs>
              <w:spacing w:line="360" w:lineRule="auto"/>
              <w:rPr>
                <w:rFonts w:ascii="Times New Roman" w:hAnsi="Times New Roman" w:cs="Times New Roman"/>
                <w:b/>
                <w:sz w:val="24"/>
                <w:szCs w:val="24"/>
              </w:rPr>
            </w:pPr>
            <w:r w:rsidRPr="006A5192">
              <w:rPr>
                <w:rFonts w:ascii="Times New Roman" w:hAnsi="Times New Roman" w:cs="Times New Roman"/>
                <w:b/>
                <w:sz w:val="24"/>
                <w:szCs w:val="24"/>
              </w:rPr>
              <w:t>Body Composition</w:t>
            </w:r>
          </w:p>
        </w:tc>
        <w:tc>
          <w:tcPr>
            <w:tcW w:w="2250" w:type="dxa"/>
          </w:tcPr>
          <w:p w14:paraId="3544DFB6" w14:textId="77777777" w:rsidR="00255C58" w:rsidRPr="006A5192" w:rsidRDefault="00255C58" w:rsidP="00A16A2E">
            <w:pPr>
              <w:tabs>
                <w:tab w:val="left" w:pos="5784"/>
              </w:tabs>
              <w:spacing w:line="360" w:lineRule="auto"/>
              <w:rPr>
                <w:rFonts w:ascii="Times New Roman" w:hAnsi="Times New Roman" w:cs="Times New Roman"/>
                <w:sz w:val="24"/>
                <w:szCs w:val="24"/>
              </w:rPr>
            </w:pPr>
          </w:p>
        </w:tc>
        <w:tc>
          <w:tcPr>
            <w:tcW w:w="2251" w:type="dxa"/>
          </w:tcPr>
          <w:p w14:paraId="2E4720EF" w14:textId="77777777" w:rsidR="00255C58" w:rsidRPr="006A5192" w:rsidRDefault="00255C58" w:rsidP="00A16A2E">
            <w:pPr>
              <w:tabs>
                <w:tab w:val="left" w:pos="5784"/>
              </w:tabs>
              <w:spacing w:line="360" w:lineRule="auto"/>
              <w:rPr>
                <w:rFonts w:ascii="Times New Roman" w:hAnsi="Times New Roman" w:cs="Times New Roman"/>
                <w:sz w:val="24"/>
                <w:szCs w:val="24"/>
              </w:rPr>
            </w:pPr>
          </w:p>
        </w:tc>
        <w:tc>
          <w:tcPr>
            <w:tcW w:w="2261" w:type="dxa"/>
          </w:tcPr>
          <w:p w14:paraId="79C7462A" w14:textId="77777777" w:rsidR="00255C58" w:rsidRPr="006A5192" w:rsidRDefault="00255C58" w:rsidP="00A16A2E">
            <w:pPr>
              <w:tabs>
                <w:tab w:val="left" w:pos="5784"/>
              </w:tabs>
              <w:spacing w:line="360" w:lineRule="auto"/>
              <w:rPr>
                <w:rFonts w:ascii="Times New Roman" w:hAnsi="Times New Roman" w:cs="Times New Roman"/>
                <w:sz w:val="24"/>
                <w:szCs w:val="24"/>
              </w:rPr>
            </w:pPr>
          </w:p>
        </w:tc>
      </w:tr>
      <w:tr w:rsidR="00255C58" w:rsidRPr="006A5192" w14:paraId="76F66884" w14:textId="77777777" w:rsidTr="002D6547">
        <w:trPr>
          <w:trHeight w:val="481"/>
        </w:trPr>
        <w:tc>
          <w:tcPr>
            <w:tcW w:w="2254" w:type="dxa"/>
          </w:tcPr>
          <w:p w14:paraId="43C2DD10" w14:textId="3FFA5B6F" w:rsidR="00255C58" w:rsidRPr="006A5192" w:rsidRDefault="00A16A2E"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Biceps mm</w:t>
            </w:r>
          </w:p>
        </w:tc>
        <w:tc>
          <w:tcPr>
            <w:tcW w:w="2250" w:type="dxa"/>
          </w:tcPr>
          <w:p w14:paraId="25A77493" w14:textId="21E576E8" w:rsidR="00255C58" w:rsidRPr="006A5192" w:rsidRDefault="0022630C"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15mm</w:t>
            </w:r>
          </w:p>
        </w:tc>
        <w:tc>
          <w:tcPr>
            <w:tcW w:w="2251" w:type="dxa"/>
          </w:tcPr>
          <w:p w14:paraId="242FE300" w14:textId="77777777" w:rsidR="00255C58" w:rsidRPr="006A5192" w:rsidRDefault="00255C58" w:rsidP="00A16A2E">
            <w:pPr>
              <w:tabs>
                <w:tab w:val="left" w:pos="5784"/>
              </w:tabs>
              <w:spacing w:line="360" w:lineRule="auto"/>
              <w:rPr>
                <w:rFonts w:ascii="Times New Roman" w:hAnsi="Times New Roman" w:cs="Times New Roman"/>
                <w:sz w:val="24"/>
                <w:szCs w:val="24"/>
              </w:rPr>
            </w:pPr>
          </w:p>
        </w:tc>
        <w:tc>
          <w:tcPr>
            <w:tcW w:w="2261" w:type="dxa"/>
          </w:tcPr>
          <w:p w14:paraId="5C24484C" w14:textId="73F78F7C" w:rsidR="00255C58" w:rsidRPr="006A5192" w:rsidRDefault="00255C58" w:rsidP="00A16A2E">
            <w:pPr>
              <w:tabs>
                <w:tab w:val="left" w:pos="5784"/>
              </w:tabs>
              <w:spacing w:line="360" w:lineRule="auto"/>
              <w:rPr>
                <w:rFonts w:ascii="Times New Roman" w:hAnsi="Times New Roman" w:cs="Times New Roman"/>
                <w:sz w:val="24"/>
                <w:szCs w:val="24"/>
              </w:rPr>
            </w:pPr>
          </w:p>
        </w:tc>
      </w:tr>
      <w:tr w:rsidR="00946818" w:rsidRPr="006A5192" w14:paraId="095474EA" w14:textId="77777777" w:rsidTr="002D6547">
        <w:trPr>
          <w:trHeight w:val="481"/>
        </w:trPr>
        <w:tc>
          <w:tcPr>
            <w:tcW w:w="2254" w:type="dxa"/>
          </w:tcPr>
          <w:p w14:paraId="0D4C0C7C" w14:textId="6BCEDC11" w:rsidR="00946818" w:rsidRPr="006A5192" w:rsidRDefault="005F111F"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Triceps mm</w:t>
            </w:r>
          </w:p>
        </w:tc>
        <w:tc>
          <w:tcPr>
            <w:tcW w:w="2250" w:type="dxa"/>
          </w:tcPr>
          <w:p w14:paraId="3987B741" w14:textId="45DE5EC9" w:rsidR="00946818" w:rsidRPr="006A5192" w:rsidRDefault="0022630C"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17.5mm</w:t>
            </w:r>
          </w:p>
        </w:tc>
        <w:tc>
          <w:tcPr>
            <w:tcW w:w="2251" w:type="dxa"/>
          </w:tcPr>
          <w:p w14:paraId="268E1A06" w14:textId="77777777" w:rsidR="00946818" w:rsidRPr="006A5192" w:rsidRDefault="00946818" w:rsidP="00A16A2E">
            <w:pPr>
              <w:tabs>
                <w:tab w:val="left" w:pos="5784"/>
              </w:tabs>
              <w:spacing w:line="360" w:lineRule="auto"/>
              <w:rPr>
                <w:rFonts w:ascii="Times New Roman" w:hAnsi="Times New Roman" w:cs="Times New Roman"/>
                <w:sz w:val="24"/>
                <w:szCs w:val="24"/>
              </w:rPr>
            </w:pPr>
          </w:p>
        </w:tc>
        <w:tc>
          <w:tcPr>
            <w:tcW w:w="2261" w:type="dxa"/>
          </w:tcPr>
          <w:p w14:paraId="348910C0" w14:textId="12C0E592" w:rsidR="00946818" w:rsidRPr="006A5192" w:rsidRDefault="00946818" w:rsidP="00A16A2E">
            <w:pPr>
              <w:tabs>
                <w:tab w:val="left" w:pos="5784"/>
              </w:tabs>
              <w:spacing w:line="360" w:lineRule="auto"/>
              <w:rPr>
                <w:rFonts w:ascii="Times New Roman" w:hAnsi="Times New Roman" w:cs="Times New Roman"/>
                <w:sz w:val="24"/>
                <w:szCs w:val="24"/>
              </w:rPr>
            </w:pPr>
          </w:p>
        </w:tc>
      </w:tr>
      <w:tr w:rsidR="00946818" w:rsidRPr="006A5192" w14:paraId="7CDB2E19" w14:textId="77777777" w:rsidTr="002D6547">
        <w:trPr>
          <w:trHeight w:val="481"/>
        </w:trPr>
        <w:tc>
          <w:tcPr>
            <w:tcW w:w="2254" w:type="dxa"/>
          </w:tcPr>
          <w:p w14:paraId="4678B64E" w14:textId="07B6F9C0" w:rsidR="00946818" w:rsidRPr="006A5192" w:rsidRDefault="005F111F"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Subscapular mm</w:t>
            </w:r>
          </w:p>
        </w:tc>
        <w:tc>
          <w:tcPr>
            <w:tcW w:w="2250" w:type="dxa"/>
          </w:tcPr>
          <w:p w14:paraId="1FF6A8C7" w14:textId="20AAB383" w:rsidR="00946818" w:rsidRPr="006A5192" w:rsidRDefault="0022630C" w:rsidP="00A16A2E">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7mm</w:t>
            </w:r>
          </w:p>
        </w:tc>
        <w:tc>
          <w:tcPr>
            <w:tcW w:w="2251" w:type="dxa"/>
          </w:tcPr>
          <w:p w14:paraId="54B596FC" w14:textId="77777777" w:rsidR="00946818" w:rsidRPr="006A5192" w:rsidRDefault="00946818" w:rsidP="00A16A2E">
            <w:pPr>
              <w:tabs>
                <w:tab w:val="left" w:pos="5784"/>
              </w:tabs>
              <w:spacing w:line="360" w:lineRule="auto"/>
              <w:rPr>
                <w:rFonts w:ascii="Times New Roman" w:hAnsi="Times New Roman" w:cs="Times New Roman"/>
                <w:sz w:val="24"/>
                <w:szCs w:val="24"/>
              </w:rPr>
            </w:pPr>
          </w:p>
        </w:tc>
        <w:tc>
          <w:tcPr>
            <w:tcW w:w="2261" w:type="dxa"/>
          </w:tcPr>
          <w:p w14:paraId="556E2055" w14:textId="242CBCE5" w:rsidR="00946818" w:rsidRPr="006A5192" w:rsidRDefault="00946818" w:rsidP="00A16A2E">
            <w:pPr>
              <w:tabs>
                <w:tab w:val="left" w:pos="5784"/>
              </w:tabs>
              <w:spacing w:line="360" w:lineRule="auto"/>
              <w:rPr>
                <w:rFonts w:ascii="Times New Roman" w:hAnsi="Times New Roman" w:cs="Times New Roman"/>
                <w:sz w:val="24"/>
                <w:szCs w:val="24"/>
              </w:rPr>
            </w:pPr>
          </w:p>
        </w:tc>
      </w:tr>
      <w:tr w:rsidR="0022630C" w:rsidRPr="006A5192" w14:paraId="53F4DEED" w14:textId="77777777" w:rsidTr="002D6547">
        <w:trPr>
          <w:trHeight w:val="481"/>
        </w:trPr>
        <w:tc>
          <w:tcPr>
            <w:tcW w:w="2254" w:type="dxa"/>
          </w:tcPr>
          <w:p w14:paraId="452F6933" w14:textId="738CC110" w:rsidR="0022630C" w:rsidRPr="006A5192" w:rsidRDefault="0022630C" w:rsidP="0022630C">
            <w:pPr>
              <w:tabs>
                <w:tab w:val="left" w:pos="5784"/>
              </w:tabs>
              <w:spacing w:line="360" w:lineRule="auto"/>
              <w:rPr>
                <w:rFonts w:ascii="Times New Roman" w:hAnsi="Times New Roman" w:cs="Times New Roman"/>
                <w:sz w:val="24"/>
                <w:szCs w:val="24"/>
              </w:rPr>
            </w:pPr>
            <w:proofErr w:type="spellStart"/>
            <w:r w:rsidRPr="006A5192">
              <w:rPr>
                <w:rFonts w:ascii="Times New Roman" w:hAnsi="Times New Roman" w:cs="Times New Roman"/>
                <w:sz w:val="24"/>
                <w:szCs w:val="24"/>
              </w:rPr>
              <w:t>Suprailiac</w:t>
            </w:r>
            <w:proofErr w:type="spellEnd"/>
            <w:r w:rsidRPr="006A5192">
              <w:rPr>
                <w:rFonts w:ascii="Times New Roman" w:hAnsi="Times New Roman" w:cs="Times New Roman"/>
                <w:sz w:val="24"/>
                <w:szCs w:val="24"/>
              </w:rPr>
              <w:t xml:space="preserve"> mm</w:t>
            </w:r>
          </w:p>
        </w:tc>
        <w:tc>
          <w:tcPr>
            <w:tcW w:w="2250" w:type="dxa"/>
          </w:tcPr>
          <w:p w14:paraId="46E3B606" w14:textId="585A502F" w:rsidR="0022630C" w:rsidRPr="006A5192" w:rsidRDefault="0022630C" w:rsidP="0022630C">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12mm</w:t>
            </w:r>
          </w:p>
        </w:tc>
        <w:tc>
          <w:tcPr>
            <w:tcW w:w="2251" w:type="dxa"/>
          </w:tcPr>
          <w:p w14:paraId="28CADE9F" w14:textId="77777777" w:rsidR="0022630C" w:rsidRPr="006A5192" w:rsidRDefault="0022630C" w:rsidP="0022630C">
            <w:pPr>
              <w:tabs>
                <w:tab w:val="left" w:pos="5784"/>
              </w:tabs>
              <w:spacing w:line="360" w:lineRule="auto"/>
              <w:rPr>
                <w:rFonts w:ascii="Times New Roman" w:hAnsi="Times New Roman" w:cs="Times New Roman"/>
                <w:sz w:val="24"/>
                <w:szCs w:val="24"/>
              </w:rPr>
            </w:pPr>
          </w:p>
        </w:tc>
        <w:tc>
          <w:tcPr>
            <w:tcW w:w="2261" w:type="dxa"/>
          </w:tcPr>
          <w:p w14:paraId="09CB3675" w14:textId="6404B99E" w:rsidR="0022630C" w:rsidRPr="006A5192" w:rsidRDefault="0022630C" w:rsidP="0022630C">
            <w:pPr>
              <w:tabs>
                <w:tab w:val="left" w:pos="5784"/>
              </w:tabs>
              <w:spacing w:line="360" w:lineRule="auto"/>
              <w:rPr>
                <w:rFonts w:ascii="Times New Roman" w:hAnsi="Times New Roman" w:cs="Times New Roman"/>
                <w:sz w:val="24"/>
                <w:szCs w:val="24"/>
              </w:rPr>
            </w:pPr>
          </w:p>
        </w:tc>
      </w:tr>
      <w:tr w:rsidR="0022630C" w:rsidRPr="006A5192" w14:paraId="4D4886AC" w14:textId="77777777" w:rsidTr="002D6547">
        <w:trPr>
          <w:trHeight w:val="481"/>
        </w:trPr>
        <w:tc>
          <w:tcPr>
            <w:tcW w:w="2254" w:type="dxa"/>
          </w:tcPr>
          <w:p w14:paraId="635E9FF6" w14:textId="3D0CA32D" w:rsidR="0022630C" w:rsidRPr="006A5192" w:rsidRDefault="0022630C" w:rsidP="0022630C">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Relative Body Fat %</w:t>
            </w:r>
          </w:p>
        </w:tc>
        <w:tc>
          <w:tcPr>
            <w:tcW w:w="2250" w:type="dxa"/>
          </w:tcPr>
          <w:p w14:paraId="402B860C" w14:textId="1FF7647E"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27.46%</w:t>
            </w:r>
          </w:p>
        </w:tc>
        <w:tc>
          <w:tcPr>
            <w:tcW w:w="2251" w:type="dxa"/>
          </w:tcPr>
          <w:p w14:paraId="60C2407E" w14:textId="2BCAA1DB"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Healthy 21- 33%</w:t>
            </w:r>
          </w:p>
        </w:tc>
        <w:tc>
          <w:tcPr>
            <w:tcW w:w="2261" w:type="dxa"/>
          </w:tcPr>
          <w:p w14:paraId="1730FC37" w14:textId="23906BC8" w:rsidR="0022630C" w:rsidRPr="006A5192" w:rsidRDefault="0022630C" w:rsidP="0022630C">
            <w:pPr>
              <w:tabs>
                <w:tab w:val="left" w:pos="5784"/>
              </w:tabs>
              <w:spacing w:line="360" w:lineRule="auto"/>
              <w:rPr>
                <w:rFonts w:ascii="Times New Roman" w:hAnsi="Times New Roman" w:cs="Times New Roman"/>
                <w:sz w:val="24"/>
                <w:szCs w:val="24"/>
              </w:rPr>
            </w:pPr>
          </w:p>
        </w:tc>
      </w:tr>
      <w:tr w:rsidR="0022630C" w:rsidRPr="006A5192" w14:paraId="023B7DC2" w14:textId="77777777" w:rsidTr="00A27628">
        <w:trPr>
          <w:trHeight w:val="481"/>
        </w:trPr>
        <w:tc>
          <w:tcPr>
            <w:tcW w:w="2254" w:type="dxa"/>
          </w:tcPr>
          <w:p w14:paraId="60190A6D" w14:textId="7B5367BA" w:rsidR="0022630C" w:rsidRPr="006A5192" w:rsidRDefault="0022630C" w:rsidP="0022630C">
            <w:pPr>
              <w:tabs>
                <w:tab w:val="left" w:pos="5784"/>
              </w:tabs>
              <w:spacing w:line="360" w:lineRule="auto"/>
              <w:rPr>
                <w:rFonts w:ascii="Times New Roman" w:hAnsi="Times New Roman" w:cs="Times New Roman"/>
                <w:sz w:val="24"/>
                <w:szCs w:val="24"/>
              </w:rPr>
            </w:pPr>
            <w:r w:rsidRPr="006A5192">
              <w:rPr>
                <w:rFonts w:ascii="Times New Roman" w:hAnsi="Times New Roman" w:cs="Times New Roman"/>
                <w:sz w:val="24"/>
                <w:szCs w:val="24"/>
              </w:rPr>
              <w:t>BMI</w:t>
            </w:r>
          </w:p>
        </w:tc>
        <w:tc>
          <w:tcPr>
            <w:tcW w:w="2250" w:type="dxa"/>
          </w:tcPr>
          <w:p w14:paraId="3BB1DB67" w14:textId="4A4EE82F"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18.5</w:t>
            </w:r>
          </w:p>
        </w:tc>
        <w:tc>
          <w:tcPr>
            <w:tcW w:w="2251" w:type="dxa"/>
          </w:tcPr>
          <w:p w14:paraId="313AD629" w14:textId="279628B4"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Healthy-</w:t>
            </w:r>
            <w:r w:rsidRPr="006A5192">
              <w:rPr>
                <w:rFonts w:ascii="Times New Roman" w:hAnsi="Times New Roman" w:cs="Times New Roman"/>
                <w:sz w:val="24"/>
                <w:szCs w:val="24"/>
              </w:rPr>
              <w:t>18.5-24.9</w:t>
            </w:r>
          </w:p>
        </w:tc>
        <w:tc>
          <w:tcPr>
            <w:tcW w:w="2261" w:type="dxa"/>
            <w:tcBorders>
              <w:bottom w:val="single" w:sz="4" w:space="0" w:color="auto"/>
            </w:tcBorders>
          </w:tcPr>
          <w:p w14:paraId="3936B145" w14:textId="2DAE67BC"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Underweight</w:t>
            </w:r>
          </w:p>
        </w:tc>
      </w:tr>
      <w:tr w:rsidR="0022630C" w:rsidRPr="006A5192" w14:paraId="2DC50AAA" w14:textId="77777777" w:rsidTr="00A27628">
        <w:trPr>
          <w:trHeight w:val="927"/>
        </w:trPr>
        <w:tc>
          <w:tcPr>
            <w:tcW w:w="2254" w:type="dxa"/>
          </w:tcPr>
          <w:p w14:paraId="07412405" w14:textId="31178973" w:rsidR="0022630C" w:rsidRPr="006A5192" w:rsidRDefault="0022630C" w:rsidP="0022630C">
            <w:pPr>
              <w:tabs>
                <w:tab w:val="left" w:pos="5784"/>
              </w:tabs>
              <w:spacing w:line="360" w:lineRule="auto"/>
              <w:rPr>
                <w:rFonts w:ascii="Times New Roman" w:hAnsi="Times New Roman" w:cs="Times New Roman"/>
                <w:b/>
                <w:bCs/>
                <w:sz w:val="24"/>
                <w:szCs w:val="24"/>
              </w:rPr>
            </w:pPr>
            <w:r w:rsidRPr="006A5192">
              <w:rPr>
                <w:rFonts w:ascii="Times New Roman" w:hAnsi="Times New Roman" w:cs="Times New Roman"/>
                <w:b/>
                <w:bCs/>
                <w:sz w:val="24"/>
                <w:szCs w:val="24"/>
              </w:rPr>
              <w:t xml:space="preserve">Muscular Strength and Endurance </w:t>
            </w:r>
          </w:p>
        </w:tc>
        <w:tc>
          <w:tcPr>
            <w:tcW w:w="2250" w:type="dxa"/>
          </w:tcPr>
          <w:p w14:paraId="70C413D8" w14:textId="77777777" w:rsidR="0022630C" w:rsidRDefault="0022630C" w:rsidP="0022630C">
            <w:pPr>
              <w:tabs>
                <w:tab w:val="left" w:pos="5784"/>
              </w:tabs>
              <w:spacing w:line="360" w:lineRule="auto"/>
              <w:rPr>
                <w:rFonts w:ascii="Times New Roman" w:hAnsi="Times New Roman" w:cs="Times New Roman"/>
                <w:sz w:val="24"/>
                <w:szCs w:val="24"/>
              </w:rPr>
            </w:pPr>
          </w:p>
          <w:p w14:paraId="690F7C6D" w14:textId="241C1B3E" w:rsidR="0022630C" w:rsidRPr="006A5192" w:rsidRDefault="0022630C" w:rsidP="0022630C">
            <w:pPr>
              <w:tabs>
                <w:tab w:val="left" w:pos="5784"/>
              </w:tabs>
              <w:spacing w:line="360" w:lineRule="auto"/>
              <w:rPr>
                <w:rFonts w:ascii="Times New Roman" w:hAnsi="Times New Roman" w:cs="Times New Roman"/>
                <w:sz w:val="24"/>
                <w:szCs w:val="24"/>
              </w:rPr>
            </w:pPr>
          </w:p>
        </w:tc>
        <w:tc>
          <w:tcPr>
            <w:tcW w:w="2251" w:type="dxa"/>
          </w:tcPr>
          <w:p w14:paraId="12254CAC" w14:textId="77777777" w:rsidR="0022630C" w:rsidRPr="006A5192" w:rsidRDefault="0022630C" w:rsidP="0022630C">
            <w:pPr>
              <w:tabs>
                <w:tab w:val="left" w:pos="5784"/>
              </w:tabs>
              <w:spacing w:line="360" w:lineRule="auto"/>
              <w:rPr>
                <w:rFonts w:ascii="Times New Roman" w:hAnsi="Times New Roman" w:cs="Times New Roman"/>
                <w:sz w:val="24"/>
                <w:szCs w:val="24"/>
              </w:rPr>
            </w:pPr>
          </w:p>
        </w:tc>
        <w:tc>
          <w:tcPr>
            <w:tcW w:w="2261" w:type="dxa"/>
          </w:tcPr>
          <w:p w14:paraId="3BFB2B9D" w14:textId="57ECCABE" w:rsidR="0022630C" w:rsidRPr="006A5192" w:rsidRDefault="0022630C" w:rsidP="0022630C">
            <w:pPr>
              <w:tabs>
                <w:tab w:val="left" w:pos="5784"/>
              </w:tabs>
              <w:spacing w:line="360" w:lineRule="auto"/>
              <w:rPr>
                <w:rFonts w:ascii="Times New Roman" w:hAnsi="Times New Roman" w:cs="Times New Roman"/>
                <w:sz w:val="24"/>
                <w:szCs w:val="24"/>
              </w:rPr>
            </w:pPr>
          </w:p>
        </w:tc>
      </w:tr>
      <w:tr w:rsidR="0022630C" w:rsidRPr="006A5192" w14:paraId="7FB322D4" w14:textId="77777777" w:rsidTr="004B4D72">
        <w:trPr>
          <w:trHeight w:val="558"/>
        </w:trPr>
        <w:tc>
          <w:tcPr>
            <w:tcW w:w="2254" w:type="dxa"/>
          </w:tcPr>
          <w:p w14:paraId="5C535F88" w14:textId="2257F582" w:rsidR="0022630C" w:rsidRPr="004B4D72" w:rsidRDefault="0022630C" w:rsidP="0022630C">
            <w:pPr>
              <w:tabs>
                <w:tab w:val="left" w:pos="5784"/>
              </w:tabs>
              <w:spacing w:line="360" w:lineRule="auto"/>
              <w:rPr>
                <w:rFonts w:ascii="Times New Roman" w:hAnsi="Times New Roman" w:cs="Times New Roman"/>
                <w:sz w:val="24"/>
                <w:szCs w:val="24"/>
              </w:rPr>
            </w:pPr>
            <w:r w:rsidRPr="004B4D72">
              <w:rPr>
                <w:rFonts w:ascii="Times New Roman" w:hAnsi="Times New Roman" w:cs="Times New Roman"/>
                <w:sz w:val="24"/>
                <w:szCs w:val="24"/>
              </w:rPr>
              <w:t>30 sec Chair to Stand</w:t>
            </w:r>
          </w:p>
        </w:tc>
        <w:tc>
          <w:tcPr>
            <w:tcW w:w="2250" w:type="dxa"/>
          </w:tcPr>
          <w:p w14:paraId="0584DEC5" w14:textId="5E8595BC" w:rsidR="0022630C"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19</w:t>
            </w:r>
          </w:p>
        </w:tc>
        <w:tc>
          <w:tcPr>
            <w:tcW w:w="2251" w:type="dxa"/>
          </w:tcPr>
          <w:p w14:paraId="5562D06E" w14:textId="77777777" w:rsidR="0022630C" w:rsidRPr="006A5192" w:rsidRDefault="0022630C" w:rsidP="0022630C">
            <w:pPr>
              <w:tabs>
                <w:tab w:val="left" w:pos="5784"/>
              </w:tabs>
              <w:spacing w:line="360" w:lineRule="auto"/>
              <w:rPr>
                <w:rFonts w:ascii="Times New Roman" w:hAnsi="Times New Roman" w:cs="Times New Roman"/>
                <w:sz w:val="24"/>
                <w:szCs w:val="24"/>
              </w:rPr>
            </w:pPr>
          </w:p>
        </w:tc>
        <w:tc>
          <w:tcPr>
            <w:tcW w:w="2261" w:type="dxa"/>
          </w:tcPr>
          <w:p w14:paraId="4AE2F3E3" w14:textId="6DDBAB06" w:rsidR="0022630C" w:rsidRPr="006A5192" w:rsidRDefault="0022630C" w:rsidP="0022630C">
            <w:pPr>
              <w:tabs>
                <w:tab w:val="left" w:pos="5784"/>
              </w:tabs>
              <w:spacing w:line="360" w:lineRule="auto"/>
              <w:rPr>
                <w:rFonts w:ascii="Times New Roman" w:hAnsi="Times New Roman" w:cs="Times New Roman"/>
                <w:sz w:val="24"/>
                <w:szCs w:val="24"/>
              </w:rPr>
            </w:pPr>
          </w:p>
        </w:tc>
      </w:tr>
      <w:tr w:rsidR="0022630C" w:rsidRPr="006A5192" w14:paraId="6C3A1DBB" w14:textId="77777777" w:rsidTr="004B4D72">
        <w:trPr>
          <w:trHeight w:val="615"/>
        </w:trPr>
        <w:tc>
          <w:tcPr>
            <w:tcW w:w="2254" w:type="dxa"/>
          </w:tcPr>
          <w:p w14:paraId="7CBC84E3" w14:textId="404E9E3C" w:rsidR="0022630C" w:rsidRPr="004B4D72" w:rsidRDefault="0022630C" w:rsidP="0022630C">
            <w:pPr>
              <w:tabs>
                <w:tab w:val="left" w:pos="5784"/>
              </w:tabs>
              <w:spacing w:line="360" w:lineRule="auto"/>
              <w:rPr>
                <w:rFonts w:ascii="Times New Roman" w:hAnsi="Times New Roman" w:cs="Times New Roman"/>
                <w:sz w:val="24"/>
                <w:szCs w:val="24"/>
              </w:rPr>
            </w:pPr>
            <w:r w:rsidRPr="004B4D72">
              <w:rPr>
                <w:rFonts w:ascii="Times New Roman" w:hAnsi="Times New Roman" w:cs="Times New Roman"/>
                <w:sz w:val="24"/>
                <w:szCs w:val="24"/>
              </w:rPr>
              <w:t>Arm Curl</w:t>
            </w:r>
          </w:p>
        </w:tc>
        <w:tc>
          <w:tcPr>
            <w:tcW w:w="2250" w:type="dxa"/>
          </w:tcPr>
          <w:p w14:paraId="6743064D" w14:textId="73624C16" w:rsidR="0022630C"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15</w:t>
            </w:r>
          </w:p>
        </w:tc>
        <w:tc>
          <w:tcPr>
            <w:tcW w:w="2251" w:type="dxa"/>
          </w:tcPr>
          <w:p w14:paraId="1155B255" w14:textId="77777777" w:rsidR="0022630C" w:rsidRPr="006A5192" w:rsidRDefault="0022630C" w:rsidP="0022630C">
            <w:pPr>
              <w:tabs>
                <w:tab w:val="left" w:pos="5784"/>
              </w:tabs>
              <w:spacing w:line="360" w:lineRule="auto"/>
              <w:rPr>
                <w:rFonts w:ascii="Times New Roman" w:hAnsi="Times New Roman" w:cs="Times New Roman"/>
                <w:sz w:val="24"/>
                <w:szCs w:val="24"/>
              </w:rPr>
            </w:pPr>
          </w:p>
        </w:tc>
        <w:tc>
          <w:tcPr>
            <w:tcW w:w="2261" w:type="dxa"/>
          </w:tcPr>
          <w:p w14:paraId="1FA7321C" w14:textId="0203E66F" w:rsidR="0022630C" w:rsidRPr="006A5192" w:rsidRDefault="0022630C" w:rsidP="0022630C">
            <w:pPr>
              <w:tabs>
                <w:tab w:val="left" w:pos="5784"/>
              </w:tabs>
              <w:spacing w:line="360" w:lineRule="auto"/>
              <w:rPr>
                <w:rFonts w:ascii="Times New Roman" w:hAnsi="Times New Roman" w:cs="Times New Roman"/>
                <w:sz w:val="24"/>
                <w:szCs w:val="24"/>
              </w:rPr>
            </w:pPr>
          </w:p>
        </w:tc>
      </w:tr>
      <w:tr w:rsidR="0022630C" w:rsidRPr="006A5192" w14:paraId="49EE0BF4" w14:textId="77777777" w:rsidTr="004B4D72">
        <w:trPr>
          <w:trHeight w:val="648"/>
        </w:trPr>
        <w:tc>
          <w:tcPr>
            <w:tcW w:w="2254" w:type="dxa"/>
          </w:tcPr>
          <w:p w14:paraId="2D201C81" w14:textId="7D560482" w:rsidR="0022630C" w:rsidRPr="004B4D72" w:rsidRDefault="0022630C" w:rsidP="0022630C">
            <w:pPr>
              <w:tabs>
                <w:tab w:val="left" w:pos="5784"/>
              </w:tabs>
              <w:spacing w:line="360" w:lineRule="auto"/>
              <w:rPr>
                <w:rFonts w:ascii="Times New Roman" w:hAnsi="Times New Roman" w:cs="Times New Roman"/>
                <w:sz w:val="24"/>
                <w:szCs w:val="24"/>
              </w:rPr>
            </w:pPr>
            <w:r w:rsidRPr="004B4D72">
              <w:rPr>
                <w:rFonts w:ascii="Times New Roman" w:hAnsi="Times New Roman" w:cs="Times New Roman"/>
                <w:sz w:val="24"/>
                <w:szCs w:val="24"/>
              </w:rPr>
              <w:t>Leg Press</w:t>
            </w:r>
          </w:p>
        </w:tc>
        <w:tc>
          <w:tcPr>
            <w:tcW w:w="2250" w:type="dxa"/>
          </w:tcPr>
          <w:p w14:paraId="43F23B3C" w14:textId="2FAE1479" w:rsidR="0022630C"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0.982</w:t>
            </w:r>
          </w:p>
        </w:tc>
        <w:tc>
          <w:tcPr>
            <w:tcW w:w="2251" w:type="dxa"/>
          </w:tcPr>
          <w:p w14:paraId="3ED73361" w14:textId="33DC9217"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1.00 – 1.61</w:t>
            </w:r>
          </w:p>
        </w:tc>
        <w:tc>
          <w:tcPr>
            <w:tcW w:w="2261" w:type="dxa"/>
          </w:tcPr>
          <w:p w14:paraId="60DAEE1F" w14:textId="1ECC9896"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Borderline poor</w:t>
            </w:r>
          </w:p>
        </w:tc>
      </w:tr>
      <w:tr w:rsidR="0022630C" w:rsidRPr="006A5192" w14:paraId="72C587BE" w14:textId="77777777" w:rsidTr="004B4D72">
        <w:trPr>
          <w:trHeight w:val="544"/>
        </w:trPr>
        <w:tc>
          <w:tcPr>
            <w:tcW w:w="2254" w:type="dxa"/>
          </w:tcPr>
          <w:p w14:paraId="0228AC8B" w14:textId="25795D75" w:rsidR="0022630C" w:rsidRPr="004B4D72" w:rsidRDefault="0022630C" w:rsidP="0022630C">
            <w:pPr>
              <w:tabs>
                <w:tab w:val="left" w:pos="5784"/>
              </w:tabs>
              <w:spacing w:line="360" w:lineRule="auto"/>
              <w:rPr>
                <w:rFonts w:ascii="Times New Roman" w:hAnsi="Times New Roman" w:cs="Times New Roman"/>
                <w:sz w:val="24"/>
                <w:szCs w:val="24"/>
              </w:rPr>
            </w:pPr>
            <w:r w:rsidRPr="004B4D72">
              <w:rPr>
                <w:rFonts w:ascii="Times New Roman" w:hAnsi="Times New Roman" w:cs="Times New Roman"/>
                <w:sz w:val="24"/>
                <w:szCs w:val="24"/>
              </w:rPr>
              <w:t>Bench Press</w:t>
            </w:r>
          </w:p>
        </w:tc>
        <w:tc>
          <w:tcPr>
            <w:tcW w:w="2250" w:type="dxa"/>
          </w:tcPr>
          <w:p w14:paraId="6D7006E4" w14:textId="08873FB1" w:rsidR="0022630C"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16 reps</w:t>
            </w:r>
          </w:p>
        </w:tc>
        <w:tc>
          <w:tcPr>
            <w:tcW w:w="2251" w:type="dxa"/>
          </w:tcPr>
          <w:p w14:paraId="0A0E4F65" w14:textId="77777777" w:rsidR="0022630C"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Good =19</w:t>
            </w:r>
          </w:p>
          <w:p w14:paraId="7DC55416" w14:textId="3C2073E8"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Fair = 12</w:t>
            </w:r>
          </w:p>
        </w:tc>
        <w:tc>
          <w:tcPr>
            <w:tcW w:w="2261" w:type="dxa"/>
          </w:tcPr>
          <w:p w14:paraId="1637B91F" w14:textId="2376A689" w:rsidR="0022630C" w:rsidRPr="006A5192" w:rsidRDefault="0022630C" w:rsidP="0022630C">
            <w:pPr>
              <w:tabs>
                <w:tab w:val="left" w:pos="5784"/>
              </w:tabs>
              <w:spacing w:line="360" w:lineRule="auto"/>
              <w:rPr>
                <w:rFonts w:ascii="Times New Roman" w:hAnsi="Times New Roman" w:cs="Times New Roman"/>
                <w:sz w:val="24"/>
                <w:szCs w:val="24"/>
              </w:rPr>
            </w:pPr>
          </w:p>
        </w:tc>
      </w:tr>
      <w:tr w:rsidR="0022630C" w:rsidRPr="006A5192" w14:paraId="4E519FD0" w14:textId="77777777" w:rsidTr="004B4D72">
        <w:trPr>
          <w:trHeight w:val="566"/>
        </w:trPr>
        <w:tc>
          <w:tcPr>
            <w:tcW w:w="2254" w:type="dxa"/>
          </w:tcPr>
          <w:p w14:paraId="6C70B0DD" w14:textId="3B16E84D" w:rsidR="0022630C" w:rsidRPr="004B4D72" w:rsidRDefault="0022630C" w:rsidP="0022630C">
            <w:pPr>
              <w:tabs>
                <w:tab w:val="left" w:pos="5784"/>
              </w:tabs>
              <w:spacing w:line="360" w:lineRule="auto"/>
              <w:rPr>
                <w:rFonts w:ascii="Times New Roman" w:hAnsi="Times New Roman" w:cs="Times New Roman"/>
                <w:sz w:val="24"/>
                <w:szCs w:val="24"/>
              </w:rPr>
            </w:pPr>
            <w:r w:rsidRPr="004B4D72">
              <w:rPr>
                <w:rFonts w:ascii="Times New Roman" w:hAnsi="Times New Roman" w:cs="Times New Roman"/>
                <w:sz w:val="24"/>
                <w:szCs w:val="24"/>
              </w:rPr>
              <w:lastRenderedPageBreak/>
              <w:t>Push-up test</w:t>
            </w:r>
          </w:p>
        </w:tc>
        <w:tc>
          <w:tcPr>
            <w:tcW w:w="2250" w:type="dxa"/>
          </w:tcPr>
          <w:p w14:paraId="3A3E1216" w14:textId="67F485F4" w:rsidR="0022630C"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10</w:t>
            </w:r>
          </w:p>
        </w:tc>
        <w:tc>
          <w:tcPr>
            <w:tcW w:w="2251" w:type="dxa"/>
          </w:tcPr>
          <w:p w14:paraId="217DC83E" w14:textId="77777777" w:rsidR="0022630C"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Fair = 12</w:t>
            </w:r>
          </w:p>
          <w:p w14:paraId="7A489CF2" w14:textId="5218C42E"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Needs improvement=7</w:t>
            </w:r>
          </w:p>
        </w:tc>
        <w:tc>
          <w:tcPr>
            <w:tcW w:w="2261" w:type="dxa"/>
          </w:tcPr>
          <w:p w14:paraId="4EB9F0A4" w14:textId="27714DCB" w:rsidR="0022630C" w:rsidRPr="006A5192" w:rsidRDefault="0022630C" w:rsidP="0022630C">
            <w:pPr>
              <w:tabs>
                <w:tab w:val="left" w:pos="5784"/>
              </w:tabs>
              <w:spacing w:line="360" w:lineRule="auto"/>
              <w:rPr>
                <w:rFonts w:ascii="Times New Roman" w:hAnsi="Times New Roman" w:cs="Times New Roman"/>
                <w:sz w:val="24"/>
                <w:szCs w:val="24"/>
              </w:rPr>
            </w:pPr>
          </w:p>
        </w:tc>
      </w:tr>
      <w:tr w:rsidR="0022630C" w:rsidRPr="006A5192" w14:paraId="03C24924" w14:textId="77777777" w:rsidTr="004B4D72">
        <w:trPr>
          <w:trHeight w:val="560"/>
        </w:trPr>
        <w:tc>
          <w:tcPr>
            <w:tcW w:w="2254" w:type="dxa"/>
          </w:tcPr>
          <w:p w14:paraId="0507A213" w14:textId="0901A752" w:rsidR="0022630C" w:rsidRPr="004B4D72" w:rsidRDefault="0022630C" w:rsidP="0022630C">
            <w:pPr>
              <w:tabs>
                <w:tab w:val="left" w:pos="5784"/>
              </w:tabs>
              <w:spacing w:line="360" w:lineRule="auto"/>
              <w:rPr>
                <w:rFonts w:ascii="Times New Roman" w:hAnsi="Times New Roman" w:cs="Times New Roman"/>
                <w:sz w:val="24"/>
                <w:szCs w:val="24"/>
              </w:rPr>
            </w:pPr>
            <w:r w:rsidRPr="004B4D72">
              <w:rPr>
                <w:rFonts w:ascii="Times New Roman" w:hAnsi="Times New Roman" w:cs="Times New Roman"/>
                <w:sz w:val="24"/>
                <w:szCs w:val="24"/>
              </w:rPr>
              <w:t>Sit-up test</w:t>
            </w:r>
          </w:p>
        </w:tc>
        <w:tc>
          <w:tcPr>
            <w:tcW w:w="2250" w:type="dxa"/>
          </w:tcPr>
          <w:p w14:paraId="10E15CA4" w14:textId="6B9821EF" w:rsidR="0022630C"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17</w:t>
            </w:r>
          </w:p>
        </w:tc>
        <w:tc>
          <w:tcPr>
            <w:tcW w:w="2251" w:type="dxa"/>
          </w:tcPr>
          <w:p w14:paraId="30ABB9B9" w14:textId="7438EB37" w:rsidR="0022630C" w:rsidRPr="006A5192" w:rsidRDefault="0022630C" w:rsidP="0022630C">
            <w:pPr>
              <w:tabs>
                <w:tab w:val="left" w:pos="5784"/>
              </w:tabs>
              <w:spacing w:line="360" w:lineRule="auto"/>
              <w:rPr>
                <w:rFonts w:ascii="Times New Roman" w:hAnsi="Times New Roman" w:cs="Times New Roman"/>
                <w:sz w:val="24"/>
                <w:szCs w:val="24"/>
              </w:rPr>
            </w:pPr>
            <w:r>
              <w:rPr>
                <w:rFonts w:ascii="Times New Roman" w:hAnsi="Times New Roman" w:cs="Times New Roman"/>
                <w:sz w:val="24"/>
                <w:szCs w:val="24"/>
              </w:rPr>
              <w:t>Good =18</w:t>
            </w:r>
          </w:p>
        </w:tc>
        <w:tc>
          <w:tcPr>
            <w:tcW w:w="2261" w:type="dxa"/>
          </w:tcPr>
          <w:p w14:paraId="4700C63F" w14:textId="663DDFFE" w:rsidR="0022630C" w:rsidRPr="006A5192" w:rsidRDefault="0022630C" w:rsidP="0022630C">
            <w:pPr>
              <w:tabs>
                <w:tab w:val="left" w:pos="5784"/>
              </w:tabs>
              <w:spacing w:line="360" w:lineRule="auto"/>
              <w:rPr>
                <w:rFonts w:ascii="Times New Roman" w:hAnsi="Times New Roman" w:cs="Times New Roman"/>
                <w:sz w:val="24"/>
                <w:szCs w:val="24"/>
              </w:rPr>
            </w:pPr>
          </w:p>
        </w:tc>
      </w:tr>
      <w:tr w:rsidR="0022630C" w:rsidRPr="006A5192" w14:paraId="34CF5BD6" w14:textId="77777777" w:rsidTr="00946818">
        <w:tc>
          <w:tcPr>
            <w:tcW w:w="9016" w:type="dxa"/>
            <w:gridSpan w:val="4"/>
            <w:tcBorders>
              <w:left w:val="nil"/>
              <w:bottom w:val="nil"/>
              <w:right w:val="nil"/>
            </w:tcBorders>
          </w:tcPr>
          <w:p w14:paraId="10374E9B" w14:textId="77777777" w:rsidR="0022630C" w:rsidRPr="006A5192" w:rsidRDefault="0022630C" w:rsidP="0022630C">
            <w:pPr>
              <w:tabs>
                <w:tab w:val="left" w:pos="5784"/>
              </w:tabs>
              <w:spacing w:line="360" w:lineRule="auto"/>
              <w:rPr>
                <w:rFonts w:ascii="Times New Roman" w:hAnsi="Times New Roman" w:cs="Times New Roman"/>
                <w:sz w:val="24"/>
                <w:szCs w:val="24"/>
              </w:rPr>
            </w:pPr>
          </w:p>
        </w:tc>
      </w:tr>
    </w:tbl>
    <w:p w14:paraId="077D61D2" w14:textId="15E27B36" w:rsidR="00FA6AEE" w:rsidRPr="00877BE3" w:rsidRDefault="002D6547" w:rsidP="00110D60">
      <w:pPr>
        <w:spacing w:line="360" w:lineRule="auto"/>
        <w:rPr>
          <w:rFonts w:ascii="Times New Roman" w:hAnsi="Times New Roman" w:cs="Times New Roman"/>
          <w:sz w:val="28"/>
          <w:szCs w:val="28"/>
        </w:rPr>
      </w:pPr>
      <w:r w:rsidRPr="00877BE3">
        <w:rPr>
          <w:rFonts w:ascii="Times New Roman" w:hAnsi="Times New Roman" w:cs="Times New Roman"/>
          <w:b/>
          <w:sz w:val="28"/>
          <w:szCs w:val="28"/>
          <w:u w:val="single"/>
        </w:rPr>
        <w:t>5.0 Summary</w:t>
      </w:r>
    </w:p>
    <w:p w14:paraId="1EDE179F" w14:textId="7BA1CE94" w:rsidR="00C778D5" w:rsidRDefault="00C778D5" w:rsidP="00110D60">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5.1 Blood Pressure and Heart Rate </w:t>
      </w:r>
    </w:p>
    <w:p w14:paraId="53D21436" w14:textId="410259FB" w:rsidR="00554CFC" w:rsidRDefault="00C778D5" w:rsidP="00110D60">
      <w:pPr>
        <w:spacing w:line="360" w:lineRule="auto"/>
        <w:rPr>
          <w:rFonts w:ascii="Times New Roman" w:hAnsi="Times New Roman" w:cs="Times New Roman"/>
          <w:bCs/>
          <w:sz w:val="24"/>
          <w:szCs w:val="24"/>
        </w:rPr>
      </w:pPr>
      <w:r w:rsidRPr="00C778D5">
        <w:rPr>
          <w:rFonts w:ascii="Times New Roman" w:hAnsi="Times New Roman" w:cs="Times New Roman"/>
          <w:bCs/>
          <w:sz w:val="24"/>
          <w:szCs w:val="24"/>
        </w:rPr>
        <w:t>Th</w:t>
      </w:r>
      <w:r>
        <w:rPr>
          <w:rFonts w:ascii="Times New Roman" w:hAnsi="Times New Roman" w:cs="Times New Roman"/>
          <w:bCs/>
          <w:sz w:val="24"/>
          <w:szCs w:val="24"/>
        </w:rPr>
        <w:t>e data collected from this examination</w:t>
      </w:r>
      <w:r w:rsidRPr="00C778D5">
        <w:t xml:space="preserve"> </w:t>
      </w:r>
      <w:r w:rsidRPr="00C778D5">
        <w:rPr>
          <w:rFonts w:ascii="Times New Roman" w:hAnsi="Times New Roman" w:cs="Times New Roman"/>
          <w:bCs/>
          <w:sz w:val="24"/>
          <w:szCs w:val="24"/>
        </w:rPr>
        <w:t>indicated that blood pressure and heart rate was relatively high when compared to government guidelines. These results can put the heart under considerable strain,</w:t>
      </w:r>
      <w:r w:rsidR="00D76CB2">
        <w:rPr>
          <w:rFonts w:ascii="Times New Roman" w:hAnsi="Times New Roman" w:cs="Times New Roman"/>
          <w:bCs/>
          <w:sz w:val="24"/>
          <w:szCs w:val="24"/>
        </w:rPr>
        <w:t xml:space="preserve"> generating a</w:t>
      </w:r>
      <w:r w:rsidR="00337158">
        <w:rPr>
          <w:rFonts w:ascii="Times New Roman" w:hAnsi="Times New Roman" w:cs="Times New Roman"/>
          <w:bCs/>
          <w:sz w:val="24"/>
          <w:szCs w:val="24"/>
        </w:rPr>
        <w:t xml:space="preserve"> possibility of stage one</w:t>
      </w:r>
      <w:r w:rsidRPr="00C778D5">
        <w:rPr>
          <w:rFonts w:ascii="Times New Roman" w:hAnsi="Times New Roman" w:cs="Times New Roman"/>
          <w:bCs/>
          <w:sz w:val="24"/>
          <w:szCs w:val="24"/>
        </w:rPr>
        <w:t xml:space="preserve"> hypertension</w:t>
      </w:r>
      <w:r w:rsidR="00D76CB2">
        <w:rPr>
          <w:rFonts w:ascii="Times New Roman" w:hAnsi="Times New Roman" w:cs="Times New Roman"/>
          <w:bCs/>
          <w:sz w:val="24"/>
          <w:szCs w:val="24"/>
        </w:rPr>
        <w:t xml:space="preserve"> </w:t>
      </w:r>
      <w:r w:rsidR="00D76CB2" w:rsidRPr="00D76CB2">
        <w:rPr>
          <w:rFonts w:ascii="Times New Roman" w:hAnsi="Times New Roman" w:cs="Times New Roman"/>
          <w:bCs/>
          <w:sz w:val="24"/>
          <w:szCs w:val="24"/>
        </w:rPr>
        <w:t xml:space="preserve">(McCormack, Et Al, </w:t>
      </w:r>
      <w:r w:rsidR="00000766" w:rsidRPr="00D76CB2">
        <w:rPr>
          <w:rFonts w:ascii="Times New Roman" w:hAnsi="Times New Roman" w:cs="Times New Roman"/>
          <w:bCs/>
          <w:sz w:val="24"/>
          <w:szCs w:val="24"/>
        </w:rPr>
        <w:t>2012)</w:t>
      </w:r>
      <w:r w:rsidR="00000766">
        <w:rPr>
          <w:rFonts w:ascii="Times New Roman" w:hAnsi="Times New Roman" w:cs="Times New Roman"/>
          <w:bCs/>
          <w:sz w:val="24"/>
          <w:szCs w:val="24"/>
        </w:rPr>
        <w:t xml:space="preserve"> (</w:t>
      </w:r>
      <w:r w:rsidR="004A47BF">
        <w:rPr>
          <w:rFonts w:ascii="Times New Roman" w:hAnsi="Times New Roman" w:cs="Times New Roman"/>
          <w:bCs/>
          <w:sz w:val="24"/>
          <w:szCs w:val="24"/>
        </w:rPr>
        <w:t>Hoffman, 2006)</w:t>
      </w:r>
      <w:r w:rsidR="00554CFC">
        <w:rPr>
          <w:rFonts w:ascii="Times New Roman" w:hAnsi="Times New Roman" w:cs="Times New Roman"/>
          <w:bCs/>
          <w:sz w:val="24"/>
          <w:szCs w:val="24"/>
        </w:rPr>
        <w:t xml:space="preserve"> and cause secondary conditions such as coronary heart disease and stroke (PHE,</w:t>
      </w:r>
      <w:bookmarkStart w:id="4" w:name="_Hlk30149128"/>
      <w:r w:rsidR="00000766">
        <w:rPr>
          <w:rFonts w:ascii="Times New Roman" w:hAnsi="Times New Roman" w:cs="Times New Roman"/>
          <w:bCs/>
          <w:sz w:val="24"/>
          <w:szCs w:val="24"/>
        </w:rPr>
        <w:t>2019) (</w:t>
      </w:r>
      <w:r w:rsidR="00554CFC">
        <w:rPr>
          <w:rFonts w:ascii="Times New Roman" w:hAnsi="Times New Roman" w:cs="Times New Roman"/>
          <w:bCs/>
          <w:sz w:val="24"/>
          <w:szCs w:val="24"/>
        </w:rPr>
        <w:t>McCormack, Et Al, 2012)</w:t>
      </w:r>
      <w:bookmarkEnd w:id="4"/>
      <w:r w:rsidR="00554CFC">
        <w:rPr>
          <w:rFonts w:ascii="Times New Roman" w:hAnsi="Times New Roman" w:cs="Times New Roman"/>
          <w:bCs/>
          <w:sz w:val="24"/>
          <w:szCs w:val="24"/>
        </w:rPr>
        <w:t xml:space="preserve">. </w:t>
      </w:r>
      <w:r w:rsidR="00000766">
        <w:rPr>
          <w:rFonts w:ascii="Times New Roman" w:hAnsi="Times New Roman" w:cs="Times New Roman"/>
          <w:bCs/>
          <w:sz w:val="24"/>
          <w:szCs w:val="24"/>
        </w:rPr>
        <w:t>However,</w:t>
      </w:r>
      <w:r w:rsidR="00554CFC">
        <w:rPr>
          <w:rFonts w:ascii="Times New Roman" w:hAnsi="Times New Roman" w:cs="Times New Roman"/>
          <w:bCs/>
          <w:sz w:val="24"/>
          <w:szCs w:val="24"/>
        </w:rPr>
        <w:t xml:space="preserve"> </w:t>
      </w:r>
      <w:r w:rsidR="000E2663">
        <w:rPr>
          <w:rFonts w:ascii="Times New Roman" w:hAnsi="Times New Roman" w:cs="Times New Roman"/>
          <w:bCs/>
          <w:sz w:val="24"/>
          <w:szCs w:val="24"/>
        </w:rPr>
        <w:t xml:space="preserve">studies have shown that cardiovascular </w:t>
      </w:r>
      <w:r w:rsidR="00FD4E60">
        <w:rPr>
          <w:rFonts w:ascii="Times New Roman" w:hAnsi="Times New Roman" w:cs="Times New Roman"/>
          <w:bCs/>
          <w:sz w:val="24"/>
          <w:szCs w:val="24"/>
        </w:rPr>
        <w:t>exercise</w:t>
      </w:r>
      <w:r w:rsidR="000E2663">
        <w:rPr>
          <w:rFonts w:ascii="Times New Roman" w:hAnsi="Times New Roman" w:cs="Times New Roman"/>
          <w:bCs/>
          <w:sz w:val="24"/>
          <w:szCs w:val="24"/>
        </w:rPr>
        <w:t xml:space="preserve"> training has been effective in preventing and treating hypertension</w:t>
      </w:r>
      <w:r w:rsidR="00FD4E60">
        <w:rPr>
          <w:rFonts w:ascii="Times New Roman" w:hAnsi="Times New Roman" w:cs="Times New Roman"/>
          <w:bCs/>
          <w:sz w:val="24"/>
          <w:szCs w:val="24"/>
        </w:rPr>
        <w:t xml:space="preserve"> (Wallace, 2003)</w:t>
      </w:r>
      <w:r w:rsidR="000E2663">
        <w:rPr>
          <w:rFonts w:ascii="Times New Roman" w:hAnsi="Times New Roman" w:cs="Times New Roman"/>
          <w:bCs/>
          <w:sz w:val="24"/>
          <w:szCs w:val="24"/>
        </w:rPr>
        <w:t xml:space="preserve">, </w:t>
      </w:r>
      <w:r w:rsidR="00FD4E60">
        <w:rPr>
          <w:rFonts w:ascii="Times New Roman" w:hAnsi="Times New Roman" w:cs="Times New Roman"/>
          <w:bCs/>
          <w:sz w:val="24"/>
          <w:szCs w:val="24"/>
        </w:rPr>
        <w:t>and should be implemented to the program generated from this report.</w:t>
      </w:r>
    </w:p>
    <w:p w14:paraId="02B37E67" w14:textId="11C1BF93" w:rsidR="00C778D5" w:rsidRDefault="009764A9" w:rsidP="00110D60">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5.3 Muscle strength and endurance</w:t>
      </w:r>
    </w:p>
    <w:p w14:paraId="50DF1C27" w14:textId="534EC395" w:rsidR="005362C2" w:rsidRDefault="005362C2" w:rsidP="00110D60">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data collected from this examination indicated that </w:t>
      </w:r>
      <w:r w:rsidR="001F02ED">
        <w:rPr>
          <w:rFonts w:ascii="Times New Roman" w:hAnsi="Times New Roman" w:cs="Times New Roman"/>
          <w:bCs/>
          <w:sz w:val="24"/>
          <w:szCs w:val="24"/>
        </w:rPr>
        <w:t xml:space="preserve">upper body </w:t>
      </w:r>
      <w:r w:rsidR="00FF6EB2">
        <w:rPr>
          <w:rFonts w:ascii="Times New Roman" w:hAnsi="Times New Roman" w:cs="Times New Roman"/>
          <w:bCs/>
          <w:sz w:val="24"/>
          <w:szCs w:val="24"/>
        </w:rPr>
        <w:t>strength</w:t>
      </w:r>
      <w:r w:rsidR="001F02ED">
        <w:rPr>
          <w:rFonts w:ascii="Times New Roman" w:hAnsi="Times New Roman" w:cs="Times New Roman"/>
          <w:bCs/>
          <w:sz w:val="24"/>
          <w:szCs w:val="24"/>
        </w:rPr>
        <w:t xml:space="preserve"> whilst could benefit from some improvement </w:t>
      </w:r>
      <w:r w:rsidR="005337F5">
        <w:rPr>
          <w:rFonts w:ascii="Times New Roman" w:hAnsi="Times New Roman" w:cs="Times New Roman"/>
          <w:bCs/>
          <w:sz w:val="24"/>
          <w:szCs w:val="24"/>
        </w:rPr>
        <w:t xml:space="preserve">is the participants strong suit when being </w:t>
      </w:r>
      <w:r w:rsidR="00FF6EB2">
        <w:rPr>
          <w:rFonts w:ascii="Times New Roman" w:hAnsi="Times New Roman" w:cs="Times New Roman"/>
          <w:bCs/>
          <w:sz w:val="24"/>
          <w:szCs w:val="24"/>
        </w:rPr>
        <w:t>compared</w:t>
      </w:r>
      <w:r w:rsidR="005337F5">
        <w:rPr>
          <w:rFonts w:ascii="Times New Roman" w:hAnsi="Times New Roman" w:cs="Times New Roman"/>
          <w:bCs/>
          <w:sz w:val="24"/>
          <w:szCs w:val="24"/>
        </w:rPr>
        <w:t xml:space="preserve"> with the muscle endurance tests</w:t>
      </w:r>
      <w:r w:rsidR="00574A80">
        <w:rPr>
          <w:rFonts w:ascii="Times New Roman" w:hAnsi="Times New Roman" w:cs="Times New Roman"/>
          <w:bCs/>
          <w:sz w:val="24"/>
          <w:szCs w:val="24"/>
        </w:rPr>
        <w:t xml:space="preserve"> and other muscle </w:t>
      </w:r>
      <w:r w:rsidR="0022630C">
        <w:rPr>
          <w:rFonts w:ascii="Times New Roman" w:hAnsi="Times New Roman" w:cs="Times New Roman"/>
          <w:bCs/>
          <w:sz w:val="24"/>
          <w:szCs w:val="24"/>
        </w:rPr>
        <w:t>strength</w:t>
      </w:r>
      <w:r w:rsidR="00574A80">
        <w:rPr>
          <w:rFonts w:ascii="Times New Roman" w:hAnsi="Times New Roman" w:cs="Times New Roman"/>
          <w:bCs/>
          <w:sz w:val="24"/>
          <w:szCs w:val="24"/>
        </w:rPr>
        <w:t xml:space="preserve"> examinations</w:t>
      </w:r>
      <w:r w:rsidR="005337F5">
        <w:rPr>
          <w:rFonts w:ascii="Times New Roman" w:hAnsi="Times New Roman" w:cs="Times New Roman"/>
          <w:bCs/>
          <w:sz w:val="24"/>
          <w:szCs w:val="24"/>
        </w:rPr>
        <w:t xml:space="preserve">. </w:t>
      </w:r>
    </w:p>
    <w:p w14:paraId="5D90BF66" w14:textId="24D83133" w:rsidR="00574A80" w:rsidRDefault="00574A80" w:rsidP="00574A80">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5.2 BMI, Waist circumference, Waist to height </w:t>
      </w:r>
      <w:r w:rsidR="00DA2C6A">
        <w:rPr>
          <w:rFonts w:ascii="Times New Roman" w:hAnsi="Times New Roman" w:cs="Times New Roman"/>
          <w:b/>
          <w:sz w:val="24"/>
          <w:szCs w:val="24"/>
          <w:u w:val="single"/>
        </w:rPr>
        <w:t>and Body</w:t>
      </w:r>
      <w:r>
        <w:rPr>
          <w:rFonts w:ascii="Times New Roman" w:hAnsi="Times New Roman" w:cs="Times New Roman"/>
          <w:b/>
          <w:sz w:val="24"/>
          <w:szCs w:val="24"/>
          <w:u w:val="single"/>
        </w:rPr>
        <w:t xml:space="preserve"> composition</w:t>
      </w:r>
    </w:p>
    <w:p w14:paraId="150B9688" w14:textId="0103CD02" w:rsidR="00574A80" w:rsidRPr="0053689A" w:rsidRDefault="00574A80" w:rsidP="00574A80">
      <w:pPr>
        <w:spacing w:line="360" w:lineRule="auto"/>
        <w:rPr>
          <w:rFonts w:ascii="Times New Roman" w:hAnsi="Times New Roman" w:cs="Times New Roman"/>
          <w:sz w:val="24"/>
          <w:szCs w:val="24"/>
        </w:rPr>
      </w:pPr>
      <w:r w:rsidRPr="0053689A">
        <w:rPr>
          <w:rFonts w:ascii="Times New Roman" w:hAnsi="Times New Roman" w:cs="Times New Roman"/>
          <w:sz w:val="24"/>
          <w:szCs w:val="24"/>
        </w:rPr>
        <w:t>The</w:t>
      </w:r>
      <w:r>
        <w:rPr>
          <w:rFonts w:ascii="Times New Roman" w:hAnsi="Times New Roman" w:cs="Times New Roman"/>
          <w:sz w:val="24"/>
          <w:szCs w:val="24"/>
        </w:rPr>
        <w:t xml:space="preserve"> data collected from</w:t>
      </w:r>
      <w:r w:rsidRPr="0053689A">
        <w:rPr>
          <w:rFonts w:ascii="Times New Roman" w:hAnsi="Times New Roman" w:cs="Times New Roman"/>
          <w:sz w:val="24"/>
          <w:szCs w:val="24"/>
        </w:rPr>
        <w:t xml:space="preserve"> skinfold and waste to hip examinations showed that the percentage of body fat and abdominal fat were in the healthy range for the age and sex of the participant. However, results taken from the BMI and waist to height ratio indicated that the participant was underweight. Studies have shown that a BMI result indicating an underweight status is associated with malnutrition, this could be related to the high blood pressure present and the unsatisfactory result stemming from the muscle strength and endurance examinations (</w:t>
      </w:r>
      <w:proofErr w:type="spellStart"/>
      <w:r w:rsidRPr="0053689A">
        <w:rPr>
          <w:rFonts w:ascii="Times New Roman" w:hAnsi="Times New Roman" w:cs="Times New Roman"/>
          <w:sz w:val="24"/>
          <w:szCs w:val="24"/>
        </w:rPr>
        <w:t>Salahuden</w:t>
      </w:r>
      <w:proofErr w:type="spellEnd"/>
      <w:r w:rsidRPr="0053689A">
        <w:rPr>
          <w:rFonts w:ascii="Times New Roman" w:hAnsi="Times New Roman" w:cs="Times New Roman"/>
          <w:sz w:val="24"/>
          <w:szCs w:val="24"/>
        </w:rPr>
        <w:t>, et al,2004). Disease risks are elevated when underweight and can lead to mortality.</w:t>
      </w:r>
    </w:p>
    <w:p w14:paraId="729DAF3E" w14:textId="77777777" w:rsidR="00574A80" w:rsidRDefault="00574A80" w:rsidP="00110D60">
      <w:pPr>
        <w:spacing w:line="360" w:lineRule="auto"/>
        <w:rPr>
          <w:rFonts w:ascii="Times New Roman" w:hAnsi="Times New Roman" w:cs="Times New Roman"/>
          <w:bCs/>
          <w:sz w:val="24"/>
          <w:szCs w:val="24"/>
        </w:rPr>
      </w:pPr>
    </w:p>
    <w:p w14:paraId="3D8937D7" w14:textId="77777777" w:rsidR="0022630C" w:rsidRDefault="0022630C" w:rsidP="00110D60">
      <w:pPr>
        <w:spacing w:line="360" w:lineRule="auto"/>
        <w:rPr>
          <w:rFonts w:ascii="Times New Roman" w:hAnsi="Times New Roman" w:cs="Times New Roman"/>
          <w:b/>
          <w:sz w:val="28"/>
          <w:szCs w:val="28"/>
          <w:u w:val="single"/>
        </w:rPr>
      </w:pPr>
    </w:p>
    <w:p w14:paraId="1A963C09" w14:textId="0FB212D5" w:rsidR="00877BE3" w:rsidRPr="00877BE3" w:rsidRDefault="00877BE3" w:rsidP="00110D60">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6.0 </w:t>
      </w:r>
      <w:r w:rsidRPr="00877BE3">
        <w:rPr>
          <w:rFonts w:ascii="Times New Roman" w:hAnsi="Times New Roman" w:cs="Times New Roman"/>
          <w:b/>
          <w:sz w:val="28"/>
          <w:szCs w:val="28"/>
          <w:u w:val="single"/>
        </w:rPr>
        <w:t xml:space="preserve">Conclusion </w:t>
      </w:r>
    </w:p>
    <w:p w14:paraId="1F1A6D52" w14:textId="37A5F6CE" w:rsidR="00FF6EB2" w:rsidRDefault="00877BE3" w:rsidP="00110D60">
      <w:pPr>
        <w:spacing w:line="360" w:lineRule="auto"/>
        <w:rPr>
          <w:rFonts w:ascii="Times New Roman" w:hAnsi="Times New Roman" w:cs="Times New Roman"/>
          <w:bCs/>
          <w:sz w:val="24"/>
          <w:szCs w:val="24"/>
        </w:rPr>
      </w:pPr>
      <w:r w:rsidRPr="00877BE3">
        <w:rPr>
          <w:rFonts w:ascii="Times New Roman" w:hAnsi="Times New Roman" w:cs="Times New Roman"/>
          <w:bCs/>
          <w:sz w:val="24"/>
          <w:szCs w:val="24"/>
        </w:rPr>
        <w:t>Health related fitness examinations are conducted to evaluate the physiological health status of an individual subjected to their physical fitness, this report has provided results that have indicated that there is a risk of disease, however partaking in performance related fitness activities can minimize the risks and provide other health benefits</w:t>
      </w:r>
      <w:r w:rsidR="0080290F">
        <w:rPr>
          <w:rFonts w:ascii="Times New Roman" w:hAnsi="Times New Roman" w:cs="Times New Roman"/>
          <w:bCs/>
          <w:sz w:val="24"/>
          <w:szCs w:val="24"/>
        </w:rPr>
        <w:t>.</w:t>
      </w:r>
    </w:p>
    <w:p w14:paraId="74FA060A" w14:textId="3E29C9FF" w:rsidR="005F4E62" w:rsidRDefault="005F4E62" w:rsidP="00110D60">
      <w:pPr>
        <w:spacing w:line="360" w:lineRule="auto"/>
        <w:rPr>
          <w:rFonts w:ascii="Times New Roman" w:hAnsi="Times New Roman" w:cs="Times New Roman"/>
          <w:bCs/>
          <w:sz w:val="24"/>
          <w:szCs w:val="24"/>
        </w:rPr>
      </w:pPr>
      <w:r>
        <w:rPr>
          <w:rFonts w:ascii="Times New Roman" w:hAnsi="Times New Roman" w:cs="Times New Roman"/>
          <w:bCs/>
          <w:sz w:val="24"/>
          <w:szCs w:val="24"/>
        </w:rPr>
        <w:t>Word count:2200</w:t>
      </w:r>
    </w:p>
    <w:p w14:paraId="4BEA1F51" w14:textId="77777777" w:rsidR="00FF6EB2" w:rsidRDefault="00FF6EB2" w:rsidP="00110D60">
      <w:pPr>
        <w:spacing w:line="360" w:lineRule="auto"/>
        <w:rPr>
          <w:rFonts w:ascii="Times New Roman" w:hAnsi="Times New Roman" w:cs="Times New Roman"/>
          <w:bCs/>
          <w:sz w:val="24"/>
          <w:szCs w:val="24"/>
        </w:rPr>
      </w:pPr>
    </w:p>
    <w:p w14:paraId="2A214200" w14:textId="77777777" w:rsidR="001F6186" w:rsidRPr="005362C2" w:rsidRDefault="001F6186" w:rsidP="00110D60">
      <w:pPr>
        <w:spacing w:line="360" w:lineRule="auto"/>
        <w:rPr>
          <w:rFonts w:ascii="Times New Roman" w:hAnsi="Times New Roman" w:cs="Times New Roman"/>
          <w:bCs/>
          <w:sz w:val="24"/>
          <w:szCs w:val="24"/>
        </w:rPr>
      </w:pPr>
    </w:p>
    <w:p w14:paraId="6A3F1ED4" w14:textId="77777777" w:rsidR="00C778D5" w:rsidRPr="00C778D5" w:rsidRDefault="00C778D5" w:rsidP="00110D60">
      <w:pPr>
        <w:spacing w:line="360" w:lineRule="auto"/>
        <w:rPr>
          <w:rFonts w:ascii="Times New Roman" w:hAnsi="Times New Roman" w:cs="Times New Roman"/>
          <w:b/>
          <w:sz w:val="24"/>
          <w:szCs w:val="24"/>
          <w:u w:val="single"/>
        </w:rPr>
      </w:pPr>
    </w:p>
    <w:p w14:paraId="0966AA1C" w14:textId="5F76C458" w:rsidR="00D2714D" w:rsidRDefault="00D2714D" w:rsidP="00110D60">
      <w:pPr>
        <w:spacing w:line="360" w:lineRule="auto"/>
        <w:rPr>
          <w:rFonts w:ascii="Times New Roman" w:hAnsi="Times New Roman" w:cs="Times New Roman"/>
          <w:bCs/>
          <w:sz w:val="24"/>
          <w:szCs w:val="24"/>
        </w:rPr>
      </w:pPr>
    </w:p>
    <w:p w14:paraId="7E486F1A" w14:textId="77777777" w:rsidR="00E7376D" w:rsidRPr="006A5192" w:rsidRDefault="00E7376D" w:rsidP="00110D60">
      <w:pPr>
        <w:spacing w:line="360" w:lineRule="auto"/>
        <w:rPr>
          <w:rFonts w:ascii="Times New Roman" w:hAnsi="Times New Roman" w:cs="Times New Roman"/>
          <w:color w:val="FF0000"/>
          <w:sz w:val="24"/>
          <w:szCs w:val="24"/>
        </w:rPr>
      </w:pPr>
    </w:p>
    <w:p w14:paraId="1D428E82" w14:textId="77777777" w:rsidR="0052069C" w:rsidRPr="006A5192" w:rsidRDefault="0052069C" w:rsidP="00110D60">
      <w:pPr>
        <w:spacing w:line="360" w:lineRule="auto"/>
        <w:rPr>
          <w:rFonts w:ascii="Times New Roman" w:hAnsi="Times New Roman" w:cs="Times New Roman"/>
          <w:sz w:val="24"/>
          <w:szCs w:val="24"/>
        </w:rPr>
      </w:pPr>
    </w:p>
    <w:p w14:paraId="2126B3A2" w14:textId="64C61927" w:rsidR="00FA6AEE" w:rsidRPr="006A5192" w:rsidRDefault="00FA6AEE" w:rsidP="00110D60">
      <w:pPr>
        <w:spacing w:line="360" w:lineRule="auto"/>
        <w:rPr>
          <w:rFonts w:ascii="Times New Roman" w:hAnsi="Times New Roman" w:cs="Times New Roman"/>
          <w:sz w:val="24"/>
          <w:szCs w:val="24"/>
        </w:rPr>
      </w:pPr>
    </w:p>
    <w:p w14:paraId="1EBFDC10" w14:textId="416A250F" w:rsidR="00FA6AEE" w:rsidRPr="006A5192" w:rsidRDefault="00FA6AEE" w:rsidP="00110D60">
      <w:pPr>
        <w:spacing w:line="360" w:lineRule="auto"/>
        <w:rPr>
          <w:rFonts w:ascii="Times New Roman" w:hAnsi="Times New Roman" w:cs="Times New Roman"/>
          <w:sz w:val="24"/>
          <w:szCs w:val="24"/>
        </w:rPr>
      </w:pPr>
    </w:p>
    <w:p w14:paraId="201C82B9" w14:textId="00CFB79F" w:rsidR="00FA6AEE" w:rsidRPr="006A5192" w:rsidRDefault="00FA6AEE" w:rsidP="00110D60">
      <w:pPr>
        <w:spacing w:line="360" w:lineRule="auto"/>
        <w:rPr>
          <w:rFonts w:ascii="Times New Roman" w:hAnsi="Times New Roman" w:cs="Times New Roman"/>
          <w:sz w:val="24"/>
          <w:szCs w:val="24"/>
        </w:rPr>
      </w:pPr>
    </w:p>
    <w:p w14:paraId="05A79820"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1D0E7261"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08A17EB5"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63A30A43"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681FDEB1"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3C0C9EE3"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4517BEBF"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2906D141"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77CC25AF"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2B58132E"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161B18AA" w14:textId="77777777" w:rsidR="002D6547" w:rsidRPr="006A5192" w:rsidRDefault="002D6547" w:rsidP="00FA6AEE">
      <w:pPr>
        <w:spacing w:line="360" w:lineRule="auto"/>
        <w:jc w:val="center"/>
        <w:rPr>
          <w:rFonts w:ascii="Times New Roman" w:hAnsi="Times New Roman" w:cs="Times New Roman"/>
          <w:b/>
          <w:bCs/>
          <w:sz w:val="24"/>
          <w:szCs w:val="24"/>
          <w:u w:val="single"/>
        </w:rPr>
      </w:pPr>
    </w:p>
    <w:p w14:paraId="3BC3FC05" w14:textId="21D95F42" w:rsidR="00FA6AEE" w:rsidRPr="006A5192" w:rsidRDefault="00FA6AEE" w:rsidP="0017127E">
      <w:pPr>
        <w:spacing w:line="360" w:lineRule="auto"/>
        <w:jc w:val="center"/>
        <w:rPr>
          <w:rFonts w:ascii="Times New Roman" w:hAnsi="Times New Roman" w:cs="Times New Roman"/>
          <w:b/>
          <w:bCs/>
          <w:sz w:val="24"/>
          <w:szCs w:val="24"/>
          <w:u w:val="single"/>
        </w:rPr>
      </w:pPr>
      <w:r w:rsidRPr="006A5192">
        <w:rPr>
          <w:rFonts w:ascii="Times New Roman" w:hAnsi="Times New Roman" w:cs="Times New Roman"/>
          <w:b/>
          <w:bCs/>
          <w:sz w:val="24"/>
          <w:szCs w:val="24"/>
          <w:u w:val="single"/>
        </w:rPr>
        <w:t>Reference List</w:t>
      </w:r>
    </w:p>
    <w:p w14:paraId="1E60E63A" w14:textId="6DF3A8F7" w:rsidR="005F4E62" w:rsidRPr="005F4E62" w:rsidRDefault="005F4E62" w:rsidP="00FA6AEE">
      <w:pPr>
        <w:spacing w:line="360" w:lineRule="auto"/>
        <w:rPr>
          <w:rFonts w:ascii="Times New Roman" w:hAnsi="Times New Roman" w:cs="Times New Roman"/>
          <w:color w:val="FF0000"/>
          <w:sz w:val="24"/>
          <w:szCs w:val="24"/>
        </w:rPr>
      </w:pPr>
      <w:r w:rsidRPr="006A5192">
        <w:rPr>
          <w:rFonts w:ascii="Times New Roman" w:hAnsi="Times New Roman" w:cs="Times New Roman"/>
          <w:color w:val="222222"/>
          <w:sz w:val="24"/>
          <w:szCs w:val="24"/>
          <w:shd w:val="clear" w:color="auto" w:fill="FFFFFF"/>
        </w:rPr>
        <w:t>Blackburn, H. and Jacobs Jr, D., (2014). Commentary: Origins and evolution of body mass index (BMI): continuing saga. </w:t>
      </w:r>
      <w:r w:rsidRPr="006A5192">
        <w:rPr>
          <w:rFonts w:ascii="Times New Roman" w:hAnsi="Times New Roman" w:cs="Times New Roman"/>
          <w:i/>
          <w:iCs/>
          <w:color w:val="222222"/>
          <w:sz w:val="24"/>
          <w:szCs w:val="24"/>
          <w:shd w:val="clear" w:color="auto" w:fill="FFFFFF"/>
        </w:rPr>
        <w:t>International journal of epidemiology</w:t>
      </w:r>
      <w:r w:rsidRPr="006A5192">
        <w:rPr>
          <w:rFonts w:ascii="Times New Roman" w:hAnsi="Times New Roman" w:cs="Times New Roman"/>
          <w:color w:val="222222"/>
          <w:sz w:val="24"/>
          <w:szCs w:val="24"/>
          <w:shd w:val="clear" w:color="auto" w:fill="FFFFFF"/>
        </w:rPr>
        <w:t>, </w:t>
      </w:r>
      <w:r w:rsidRPr="006A5192">
        <w:rPr>
          <w:rFonts w:ascii="Times New Roman" w:hAnsi="Times New Roman" w:cs="Times New Roman"/>
          <w:i/>
          <w:iCs/>
          <w:color w:val="222222"/>
          <w:sz w:val="24"/>
          <w:szCs w:val="24"/>
          <w:shd w:val="clear" w:color="auto" w:fill="FFFFFF"/>
        </w:rPr>
        <w:t>43</w:t>
      </w:r>
      <w:r w:rsidRPr="006A5192">
        <w:rPr>
          <w:rFonts w:ascii="Times New Roman" w:hAnsi="Times New Roman" w:cs="Times New Roman"/>
          <w:color w:val="222222"/>
          <w:sz w:val="24"/>
          <w:szCs w:val="24"/>
          <w:shd w:val="clear" w:color="auto" w:fill="FFFFFF"/>
        </w:rPr>
        <w:t>(3), pp.665-669.</w:t>
      </w:r>
    </w:p>
    <w:p w14:paraId="066CF10D" w14:textId="77777777" w:rsidR="005F4E62" w:rsidRDefault="005F4E62" w:rsidP="00BD1C24">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Bouchard, C. Shephard, R. </w:t>
      </w:r>
      <w:proofErr w:type="spellStart"/>
      <w:r>
        <w:rPr>
          <w:rFonts w:ascii="Times New Roman" w:hAnsi="Times New Roman" w:cs="Times New Roman"/>
          <w:color w:val="000000"/>
          <w:sz w:val="24"/>
          <w:szCs w:val="24"/>
          <w:shd w:val="clear" w:color="auto" w:fill="FFFFFF"/>
        </w:rPr>
        <w:t>Stephans</w:t>
      </w:r>
      <w:proofErr w:type="spellEnd"/>
      <w:r>
        <w:rPr>
          <w:rFonts w:ascii="Times New Roman" w:hAnsi="Times New Roman" w:cs="Times New Roman"/>
          <w:color w:val="000000"/>
          <w:sz w:val="24"/>
          <w:szCs w:val="24"/>
          <w:shd w:val="clear" w:color="auto" w:fill="FFFFFF"/>
        </w:rPr>
        <w:t xml:space="preserve">, T. (1993). </w:t>
      </w:r>
      <w:r>
        <w:rPr>
          <w:rFonts w:ascii="Times New Roman" w:hAnsi="Times New Roman" w:cs="Times New Roman"/>
          <w:i/>
          <w:iCs/>
          <w:color w:val="000000"/>
          <w:sz w:val="24"/>
          <w:szCs w:val="24"/>
          <w:shd w:val="clear" w:color="auto" w:fill="FFFFFF"/>
        </w:rPr>
        <w:t xml:space="preserve">Physical activity, fitness and health consensus statement. </w:t>
      </w:r>
      <w:r>
        <w:rPr>
          <w:rFonts w:ascii="Times New Roman" w:hAnsi="Times New Roman" w:cs="Times New Roman"/>
          <w:color w:val="000000"/>
          <w:sz w:val="24"/>
          <w:szCs w:val="24"/>
          <w:shd w:val="clear" w:color="auto" w:fill="FFFFFF"/>
        </w:rPr>
        <w:t>Human kinetics, Leeds.</w:t>
      </w:r>
    </w:p>
    <w:p w14:paraId="1C68391F" w14:textId="77777777" w:rsidR="005F4E62" w:rsidRPr="006A5192" w:rsidRDefault="005F4E62" w:rsidP="00D6478B">
      <w:pPr>
        <w:spacing w:line="360" w:lineRule="auto"/>
        <w:rPr>
          <w:rFonts w:ascii="Times New Roman" w:hAnsi="Times New Roman" w:cs="Times New Roman"/>
          <w:color w:val="222222"/>
          <w:sz w:val="24"/>
          <w:szCs w:val="24"/>
          <w:shd w:val="clear" w:color="auto" w:fill="FFFFFF"/>
        </w:rPr>
      </w:pPr>
      <w:r w:rsidRPr="006A5192">
        <w:rPr>
          <w:rFonts w:ascii="Times New Roman" w:hAnsi="Times New Roman" w:cs="Times New Roman"/>
          <w:color w:val="222222"/>
          <w:sz w:val="24"/>
          <w:szCs w:val="24"/>
          <w:shd w:val="clear" w:color="auto" w:fill="FFFFFF"/>
        </w:rPr>
        <w:t xml:space="preserve">Bowen, L., Taylor, A.E., Sullivan, R., Ebrahim, S., </w:t>
      </w:r>
      <w:proofErr w:type="spellStart"/>
      <w:r w:rsidRPr="006A5192">
        <w:rPr>
          <w:rFonts w:ascii="Times New Roman" w:hAnsi="Times New Roman" w:cs="Times New Roman"/>
          <w:color w:val="222222"/>
          <w:sz w:val="24"/>
          <w:szCs w:val="24"/>
          <w:shd w:val="clear" w:color="auto" w:fill="FFFFFF"/>
        </w:rPr>
        <w:t>Kinra</w:t>
      </w:r>
      <w:proofErr w:type="spellEnd"/>
      <w:r w:rsidRPr="006A5192">
        <w:rPr>
          <w:rFonts w:ascii="Times New Roman" w:hAnsi="Times New Roman" w:cs="Times New Roman"/>
          <w:color w:val="222222"/>
          <w:sz w:val="24"/>
          <w:szCs w:val="24"/>
          <w:shd w:val="clear" w:color="auto" w:fill="FFFFFF"/>
        </w:rPr>
        <w:t>, S., Krishna, K.R., Kulkarni, B., Ben-</w:t>
      </w:r>
      <w:proofErr w:type="spellStart"/>
      <w:r w:rsidRPr="006A5192">
        <w:rPr>
          <w:rFonts w:ascii="Times New Roman" w:hAnsi="Times New Roman" w:cs="Times New Roman"/>
          <w:color w:val="222222"/>
          <w:sz w:val="24"/>
          <w:szCs w:val="24"/>
          <w:shd w:val="clear" w:color="auto" w:fill="FFFFFF"/>
        </w:rPr>
        <w:t>Shlomo</w:t>
      </w:r>
      <w:proofErr w:type="spellEnd"/>
      <w:r w:rsidRPr="006A5192">
        <w:rPr>
          <w:rFonts w:ascii="Times New Roman" w:hAnsi="Times New Roman" w:cs="Times New Roman"/>
          <w:color w:val="222222"/>
          <w:sz w:val="24"/>
          <w:szCs w:val="24"/>
          <w:shd w:val="clear" w:color="auto" w:fill="FFFFFF"/>
        </w:rPr>
        <w:t xml:space="preserve">, Y., </w:t>
      </w:r>
      <w:proofErr w:type="spellStart"/>
      <w:r w:rsidRPr="006A5192">
        <w:rPr>
          <w:rFonts w:ascii="Times New Roman" w:hAnsi="Times New Roman" w:cs="Times New Roman"/>
          <w:color w:val="222222"/>
          <w:sz w:val="24"/>
          <w:szCs w:val="24"/>
          <w:shd w:val="clear" w:color="auto" w:fill="FFFFFF"/>
        </w:rPr>
        <w:t>Ekelund</w:t>
      </w:r>
      <w:proofErr w:type="spellEnd"/>
      <w:r w:rsidRPr="006A5192">
        <w:rPr>
          <w:rFonts w:ascii="Times New Roman" w:hAnsi="Times New Roman" w:cs="Times New Roman"/>
          <w:color w:val="222222"/>
          <w:sz w:val="24"/>
          <w:szCs w:val="24"/>
          <w:shd w:val="clear" w:color="auto" w:fill="FFFFFF"/>
        </w:rPr>
        <w:t xml:space="preserve">, U., Wells, J.C. and </w:t>
      </w:r>
      <w:proofErr w:type="spellStart"/>
      <w:r w:rsidRPr="006A5192">
        <w:rPr>
          <w:rFonts w:ascii="Times New Roman" w:hAnsi="Times New Roman" w:cs="Times New Roman"/>
          <w:color w:val="222222"/>
          <w:sz w:val="24"/>
          <w:szCs w:val="24"/>
          <w:shd w:val="clear" w:color="auto" w:fill="FFFFFF"/>
        </w:rPr>
        <w:t>Kuper</w:t>
      </w:r>
      <w:proofErr w:type="spellEnd"/>
      <w:r w:rsidRPr="006A5192">
        <w:rPr>
          <w:rFonts w:ascii="Times New Roman" w:hAnsi="Times New Roman" w:cs="Times New Roman"/>
          <w:color w:val="222222"/>
          <w:sz w:val="24"/>
          <w:szCs w:val="24"/>
          <w:shd w:val="clear" w:color="auto" w:fill="FFFFFF"/>
        </w:rPr>
        <w:t>, H., (2015). Associations between diet, physical activity and body fat distribution: a cross sectional study in an Indian population. </w:t>
      </w:r>
      <w:r w:rsidRPr="006A5192">
        <w:rPr>
          <w:rFonts w:ascii="Times New Roman" w:hAnsi="Times New Roman" w:cs="Times New Roman"/>
          <w:i/>
          <w:iCs/>
          <w:color w:val="222222"/>
          <w:sz w:val="24"/>
          <w:szCs w:val="24"/>
          <w:shd w:val="clear" w:color="auto" w:fill="FFFFFF"/>
        </w:rPr>
        <w:t>BMC public health</w:t>
      </w:r>
      <w:r w:rsidRPr="006A5192">
        <w:rPr>
          <w:rFonts w:ascii="Times New Roman" w:hAnsi="Times New Roman" w:cs="Times New Roman"/>
          <w:color w:val="222222"/>
          <w:sz w:val="24"/>
          <w:szCs w:val="24"/>
          <w:shd w:val="clear" w:color="auto" w:fill="FFFFFF"/>
        </w:rPr>
        <w:t>, </w:t>
      </w:r>
      <w:r w:rsidRPr="006A5192">
        <w:rPr>
          <w:rFonts w:ascii="Times New Roman" w:hAnsi="Times New Roman" w:cs="Times New Roman"/>
          <w:i/>
          <w:iCs/>
          <w:color w:val="222222"/>
          <w:sz w:val="24"/>
          <w:szCs w:val="24"/>
          <w:shd w:val="clear" w:color="auto" w:fill="FFFFFF"/>
        </w:rPr>
        <w:t>15</w:t>
      </w:r>
      <w:r w:rsidRPr="006A5192">
        <w:rPr>
          <w:rFonts w:ascii="Times New Roman" w:hAnsi="Times New Roman" w:cs="Times New Roman"/>
          <w:color w:val="222222"/>
          <w:sz w:val="24"/>
          <w:szCs w:val="24"/>
          <w:shd w:val="clear" w:color="auto" w:fill="FFFFFF"/>
        </w:rPr>
        <w:t>(1), p.281.</w:t>
      </w:r>
    </w:p>
    <w:p w14:paraId="656412FB" w14:textId="77777777" w:rsidR="005F4E62" w:rsidRPr="006A5192" w:rsidRDefault="005F4E62" w:rsidP="00A3040D">
      <w:pPr>
        <w:spacing w:line="360" w:lineRule="auto"/>
        <w:rPr>
          <w:rFonts w:ascii="Times New Roman" w:hAnsi="Times New Roman" w:cs="Times New Roman"/>
          <w:b/>
          <w:bCs/>
          <w:sz w:val="24"/>
          <w:szCs w:val="24"/>
          <w:u w:val="single"/>
        </w:rPr>
      </w:pPr>
      <w:r w:rsidRPr="006A5192">
        <w:rPr>
          <w:rFonts w:ascii="Times New Roman" w:hAnsi="Times New Roman" w:cs="Times New Roman"/>
          <w:color w:val="222222"/>
          <w:sz w:val="24"/>
          <w:szCs w:val="24"/>
          <w:shd w:val="clear" w:color="auto" w:fill="FFFFFF"/>
        </w:rPr>
        <w:t>Caspersen, C.J., Powell, K.E. and Christenson, G.M., (1985). Physical activity, exercise, and physical fitness: definitions and distinctions for health-related research. </w:t>
      </w:r>
      <w:r w:rsidRPr="006A5192">
        <w:rPr>
          <w:rFonts w:ascii="Times New Roman" w:hAnsi="Times New Roman" w:cs="Times New Roman"/>
          <w:i/>
          <w:iCs/>
          <w:color w:val="222222"/>
          <w:sz w:val="24"/>
          <w:szCs w:val="24"/>
          <w:shd w:val="clear" w:color="auto" w:fill="FFFFFF"/>
        </w:rPr>
        <w:t>Public health reports</w:t>
      </w:r>
      <w:r w:rsidRPr="006A5192">
        <w:rPr>
          <w:rFonts w:ascii="Times New Roman" w:hAnsi="Times New Roman" w:cs="Times New Roman"/>
          <w:color w:val="222222"/>
          <w:sz w:val="24"/>
          <w:szCs w:val="24"/>
          <w:shd w:val="clear" w:color="auto" w:fill="FFFFFF"/>
        </w:rPr>
        <w:t>, </w:t>
      </w:r>
      <w:r w:rsidRPr="006A5192">
        <w:rPr>
          <w:rFonts w:ascii="Times New Roman" w:hAnsi="Times New Roman" w:cs="Times New Roman"/>
          <w:i/>
          <w:iCs/>
          <w:color w:val="222222"/>
          <w:sz w:val="24"/>
          <w:szCs w:val="24"/>
          <w:shd w:val="clear" w:color="auto" w:fill="FFFFFF"/>
        </w:rPr>
        <w:t>100</w:t>
      </w:r>
      <w:r w:rsidRPr="006A5192">
        <w:rPr>
          <w:rFonts w:ascii="Times New Roman" w:hAnsi="Times New Roman" w:cs="Times New Roman"/>
          <w:color w:val="222222"/>
          <w:sz w:val="24"/>
          <w:szCs w:val="24"/>
          <w:shd w:val="clear" w:color="auto" w:fill="FFFFFF"/>
        </w:rPr>
        <w:t>(2), p.126.</w:t>
      </w:r>
    </w:p>
    <w:p w14:paraId="4B391447" w14:textId="77777777" w:rsidR="005F4E62" w:rsidRPr="006A5192" w:rsidRDefault="005F4E62" w:rsidP="00A3040D">
      <w:pPr>
        <w:spacing w:line="360" w:lineRule="auto"/>
        <w:rPr>
          <w:rFonts w:ascii="Times New Roman" w:hAnsi="Times New Roman" w:cs="Times New Roman"/>
          <w:color w:val="222222"/>
          <w:sz w:val="24"/>
          <w:szCs w:val="24"/>
          <w:shd w:val="clear" w:color="auto" w:fill="FFFFFF"/>
        </w:rPr>
      </w:pPr>
      <w:r w:rsidRPr="006A5192">
        <w:rPr>
          <w:rFonts w:ascii="Times New Roman" w:hAnsi="Times New Roman" w:cs="Times New Roman"/>
          <w:color w:val="222222"/>
          <w:sz w:val="24"/>
          <w:szCs w:val="24"/>
          <w:shd w:val="clear" w:color="auto" w:fill="FFFFFF"/>
        </w:rPr>
        <w:t xml:space="preserve">Corbin, C.B., </w:t>
      </w:r>
      <w:proofErr w:type="spellStart"/>
      <w:r w:rsidRPr="006A5192">
        <w:rPr>
          <w:rFonts w:ascii="Times New Roman" w:hAnsi="Times New Roman" w:cs="Times New Roman"/>
          <w:color w:val="222222"/>
          <w:sz w:val="24"/>
          <w:szCs w:val="24"/>
          <w:shd w:val="clear" w:color="auto" w:fill="FFFFFF"/>
        </w:rPr>
        <w:t>Pangrazi</w:t>
      </w:r>
      <w:proofErr w:type="spellEnd"/>
      <w:r w:rsidRPr="006A5192">
        <w:rPr>
          <w:rFonts w:ascii="Times New Roman" w:hAnsi="Times New Roman" w:cs="Times New Roman"/>
          <w:color w:val="222222"/>
          <w:sz w:val="24"/>
          <w:szCs w:val="24"/>
          <w:shd w:val="clear" w:color="auto" w:fill="FFFFFF"/>
        </w:rPr>
        <w:t>, R.P. and Franks, B.D., (2000). Definitions: Health, fitness, and physical activity. </w:t>
      </w:r>
      <w:r w:rsidRPr="006A5192">
        <w:rPr>
          <w:rFonts w:ascii="Times New Roman" w:hAnsi="Times New Roman" w:cs="Times New Roman"/>
          <w:i/>
          <w:iCs/>
          <w:color w:val="222222"/>
          <w:sz w:val="24"/>
          <w:szCs w:val="24"/>
          <w:shd w:val="clear" w:color="auto" w:fill="FFFFFF"/>
        </w:rPr>
        <w:t>President's Council on Physical Fitness and Sports Research Digest</w:t>
      </w:r>
      <w:r w:rsidRPr="006A5192">
        <w:rPr>
          <w:rFonts w:ascii="Times New Roman" w:hAnsi="Times New Roman" w:cs="Times New Roman"/>
          <w:color w:val="222222"/>
          <w:sz w:val="24"/>
          <w:szCs w:val="24"/>
          <w:shd w:val="clear" w:color="auto" w:fill="FFFFFF"/>
        </w:rPr>
        <w:t>.</w:t>
      </w:r>
    </w:p>
    <w:p w14:paraId="67CBD39D" w14:textId="77777777" w:rsidR="005F4E62" w:rsidRPr="006A5192" w:rsidRDefault="005F4E62" w:rsidP="00D6478B">
      <w:pPr>
        <w:spacing w:line="360" w:lineRule="auto"/>
        <w:rPr>
          <w:rFonts w:ascii="Times New Roman" w:hAnsi="Times New Roman" w:cs="Times New Roman"/>
          <w:b/>
          <w:bCs/>
          <w:sz w:val="24"/>
          <w:szCs w:val="24"/>
          <w:u w:val="single"/>
        </w:rPr>
      </w:pPr>
      <w:r w:rsidRPr="006A5192">
        <w:rPr>
          <w:rFonts w:ascii="Times New Roman" w:hAnsi="Times New Roman" w:cs="Times New Roman"/>
          <w:color w:val="000000"/>
          <w:sz w:val="24"/>
          <w:szCs w:val="24"/>
        </w:rPr>
        <w:t>Harvard College. (2020). </w:t>
      </w:r>
      <w:r w:rsidRPr="006A5192">
        <w:rPr>
          <w:rFonts w:ascii="Times New Roman" w:hAnsi="Times New Roman" w:cs="Times New Roman"/>
          <w:i/>
          <w:iCs/>
          <w:color w:val="000000"/>
          <w:sz w:val="24"/>
          <w:szCs w:val="24"/>
        </w:rPr>
        <w:t>The Borg Scale of Perceived Exertion.</w:t>
      </w:r>
      <w:r w:rsidRPr="006A5192">
        <w:rPr>
          <w:rFonts w:ascii="Times New Roman" w:hAnsi="Times New Roman" w:cs="Times New Roman"/>
          <w:color w:val="000000"/>
          <w:sz w:val="24"/>
          <w:szCs w:val="24"/>
        </w:rPr>
        <w:t> Available: https://www.hsph.harvard.edu/nutritionsource/borg-scale/. Last accessed 14th Jan 2020.</w:t>
      </w:r>
    </w:p>
    <w:p w14:paraId="1182167D" w14:textId="77777777" w:rsidR="005F4E62" w:rsidRPr="006A5192" w:rsidRDefault="005F4E62" w:rsidP="00FA6AEE">
      <w:pPr>
        <w:spacing w:line="360" w:lineRule="auto"/>
        <w:rPr>
          <w:rFonts w:ascii="Times New Roman" w:hAnsi="Times New Roman" w:cs="Times New Roman"/>
          <w:color w:val="222222"/>
          <w:sz w:val="24"/>
          <w:szCs w:val="24"/>
          <w:shd w:val="clear" w:color="auto" w:fill="FFFFFF"/>
        </w:rPr>
      </w:pPr>
      <w:proofErr w:type="spellStart"/>
      <w:r w:rsidRPr="006A5192">
        <w:rPr>
          <w:rFonts w:ascii="Times New Roman" w:hAnsi="Times New Roman" w:cs="Times New Roman"/>
          <w:color w:val="222222"/>
          <w:sz w:val="24"/>
          <w:szCs w:val="24"/>
          <w:shd w:val="clear" w:color="auto" w:fill="FFFFFF"/>
        </w:rPr>
        <w:t>Henche</w:t>
      </w:r>
      <w:proofErr w:type="spellEnd"/>
      <w:r w:rsidRPr="006A5192">
        <w:rPr>
          <w:rFonts w:ascii="Times New Roman" w:hAnsi="Times New Roman" w:cs="Times New Roman"/>
          <w:color w:val="222222"/>
          <w:sz w:val="24"/>
          <w:szCs w:val="24"/>
          <w:shd w:val="clear" w:color="auto" w:fill="FFFFFF"/>
        </w:rPr>
        <w:t xml:space="preserve">, S.A. and </w:t>
      </w:r>
      <w:proofErr w:type="spellStart"/>
      <w:r w:rsidRPr="006A5192">
        <w:rPr>
          <w:rFonts w:ascii="Times New Roman" w:hAnsi="Times New Roman" w:cs="Times New Roman"/>
          <w:color w:val="222222"/>
          <w:sz w:val="24"/>
          <w:szCs w:val="24"/>
          <w:shd w:val="clear" w:color="auto" w:fill="FFFFFF"/>
        </w:rPr>
        <w:t>Pellico</w:t>
      </w:r>
      <w:proofErr w:type="spellEnd"/>
      <w:r w:rsidRPr="006A5192">
        <w:rPr>
          <w:rFonts w:ascii="Times New Roman" w:hAnsi="Times New Roman" w:cs="Times New Roman"/>
          <w:color w:val="222222"/>
          <w:sz w:val="24"/>
          <w:szCs w:val="24"/>
          <w:shd w:val="clear" w:color="auto" w:fill="FFFFFF"/>
        </w:rPr>
        <w:t>, L.G., (2005). Body composition: evaluation methods. </w:t>
      </w:r>
      <w:r w:rsidRPr="006A5192">
        <w:rPr>
          <w:rFonts w:ascii="Times New Roman" w:hAnsi="Times New Roman" w:cs="Times New Roman"/>
          <w:i/>
          <w:iCs/>
          <w:color w:val="222222"/>
          <w:sz w:val="24"/>
          <w:szCs w:val="24"/>
          <w:shd w:val="clear" w:color="auto" w:fill="FFFFFF"/>
        </w:rPr>
        <w:t>European Journal of Anatomy</w:t>
      </w:r>
      <w:r w:rsidRPr="006A5192">
        <w:rPr>
          <w:rFonts w:ascii="Times New Roman" w:hAnsi="Times New Roman" w:cs="Times New Roman"/>
          <w:color w:val="222222"/>
          <w:sz w:val="24"/>
          <w:szCs w:val="24"/>
          <w:shd w:val="clear" w:color="auto" w:fill="FFFFFF"/>
        </w:rPr>
        <w:t>, </w:t>
      </w:r>
      <w:r w:rsidRPr="006A5192">
        <w:rPr>
          <w:rFonts w:ascii="Times New Roman" w:hAnsi="Times New Roman" w:cs="Times New Roman"/>
          <w:i/>
          <w:iCs/>
          <w:color w:val="222222"/>
          <w:sz w:val="24"/>
          <w:szCs w:val="24"/>
          <w:shd w:val="clear" w:color="auto" w:fill="FFFFFF"/>
        </w:rPr>
        <w:t>9</w:t>
      </w:r>
      <w:r w:rsidRPr="006A5192">
        <w:rPr>
          <w:rFonts w:ascii="Times New Roman" w:hAnsi="Times New Roman" w:cs="Times New Roman"/>
          <w:color w:val="222222"/>
          <w:sz w:val="24"/>
          <w:szCs w:val="24"/>
          <w:shd w:val="clear" w:color="auto" w:fill="FFFFFF"/>
        </w:rPr>
        <w:t>(2), p.117.</w:t>
      </w:r>
    </w:p>
    <w:p w14:paraId="46A574D4" w14:textId="77777777" w:rsidR="005F4E62" w:rsidRPr="006A5192" w:rsidRDefault="005F4E62" w:rsidP="00A3040D">
      <w:pPr>
        <w:spacing w:line="360" w:lineRule="auto"/>
        <w:rPr>
          <w:rFonts w:ascii="Times New Roman" w:hAnsi="Times New Roman" w:cs="Times New Roman"/>
          <w:color w:val="222222"/>
          <w:sz w:val="24"/>
          <w:szCs w:val="24"/>
          <w:shd w:val="clear" w:color="auto" w:fill="FFFFFF"/>
        </w:rPr>
      </w:pPr>
      <w:r w:rsidRPr="006A5192">
        <w:rPr>
          <w:rFonts w:ascii="Times New Roman" w:hAnsi="Times New Roman" w:cs="Times New Roman"/>
          <w:color w:val="222222"/>
          <w:sz w:val="24"/>
          <w:szCs w:val="24"/>
          <w:shd w:val="clear" w:color="auto" w:fill="FFFFFF"/>
        </w:rPr>
        <w:t>Heyward, V.H. and Wagner, D.R., (2004). </w:t>
      </w:r>
      <w:r w:rsidRPr="006A5192">
        <w:rPr>
          <w:rFonts w:ascii="Times New Roman" w:hAnsi="Times New Roman" w:cs="Times New Roman"/>
          <w:i/>
          <w:iCs/>
          <w:color w:val="222222"/>
          <w:sz w:val="24"/>
          <w:szCs w:val="24"/>
          <w:shd w:val="clear" w:color="auto" w:fill="FFFFFF"/>
        </w:rPr>
        <w:t>Applied body composition assessment</w:t>
      </w:r>
      <w:r w:rsidRPr="006A5192">
        <w:rPr>
          <w:rFonts w:ascii="Times New Roman" w:hAnsi="Times New Roman" w:cs="Times New Roman"/>
          <w:color w:val="222222"/>
          <w:sz w:val="24"/>
          <w:szCs w:val="24"/>
          <w:shd w:val="clear" w:color="auto" w:fill="FFFFFF"/>
        </w:rPr>
        <w:t> (No. Ed. 2). Human Kinetics.</w:t>
      </w:r>
    </w:p>
    <w:p w14:paraId="547FC46D" w14:textId="77777777" w:rsidR="005F4E62" w:rsidRDefault="005F4E62" w:rsidP="00FA6AEE">
      <w:pPr>
        <w:spacing w:line="360" w:lineRule="auto"/>
        <w:rPr>
          <w:rFonts w:ascii="Times New Roman" w:hAnsi="Times New Roman" w:cs="Times New Roman"/>
          <w:color w:val="222222"/>
          <w:sz w:val="24"/>
          <w:szCs w:val="24"/>
          <w:shd w:val="clear" w:color="auto" w:fill="FFFFFF"/>
        </w:rPr>
      </w:pPr>
      <w:r w:rsidRPr="00BD1C24">
        <w:rPr>
          <w:rFonts w:ascii="Times New Roman" w:hAnsi="Times New Roman" w:cs="Times New Roman"/>
          <w:color w:val="222222"/>
          <w:sz w:val="24"/>
          <w:szCs w:val="24"/>
          <w:shd w:val="clear" w:color="auto" w:fill="FFFFFF"/>
        </w:rPr>
        <w:t xml:space="preserve">Hoffman, J., </w:t>
      </w:r>
      <w:r>
        <w:rPr>
          <w:rFonts w:ascii="Times New Roman" w:hAnsi="Times New Roman" w:cs="Times New Roman"/>
          <w:color w:val="222222"/>
          <w:sz w:val="24"/>
          <w:szCs w:val="24"/>
          <w:shd w:val="clear" w:color="auto" w:fill="FFFFFF"/>
        </w:rPr>
        <w:t>(</w:t>
      </w:r>
      <w:r w:rsidRPr="00BD1C24">
        <w:rPr>
          <w:rFonts w:ascii="Times New Roman" w:hAnsi="Times New Roman" w:cs="Times New Roman"/>
          <w:color w:val="222222"/>
          <w:sz w:val="24"/>
          <w:szCs w:val="24"/>
          <w:shd w:val="clear" w:color="auto" w:fill="FFFFFF"/>
        </w:rPr>
        <w:t>2006</w:t>
      </w:r>
      <w:r>
        <w:rPr>
          <w:rFonts w:ascii="Times New Roman" w:hAnsi="Times New Roman" w:cs="Times New Roman"/>
          <w:color w:val="222222"/>
          <w:sz w:val="24"/>
          <w:szCs w:val="24"/>
          <w:shd w:val="clear" w:color="auto" w:fill="FFFFFF"/>
        </w:rPr>
        <w:t>)</w:t>
      </w:r>
      <w:r w:rsidRPr="00BD1C24">
        <w:rPr>
          <w:rFonts w:ascii="Times New Roman" w:hAnsi="Times New Roman" w:cs="Times New Roman"/>
          <w:color w:val="222222"/>
          <w:sz w:val="24"/>
          <w:szCs w:val="24"/>
          <w:shd w:val="clear" w:color="auto" w:fill="FFFFFF"/>
        </w:rPr>
        <w:t xml:space="preserve">. </w:t>
      </w:r>
      <w:r w:rsidRPr="00BD1C24">
        <w:rPr>
          <w:rFonts w:ascii="Times New Roman" w:hAnsi="Times New Roman" w:cs="Times New Roman"/>
          <w:i/>
          <w:iCs/>
          <w:color w:val="222222"/>
          <w:sz w:val="24"/>
          <w:szCs w:val="24"/>
        </w:rPr>
        <w:t>Norms for fitness, performance, and health</w:t>
      </w:r>
      <w:r w:rsidRPr="00BD1C24">
        <w:rPr>
          <w:rFonts w:ascii="Times New Roman" w:hAnsi="Times New Roman" w:cs="Times New Roman"/>
          <w:color w:val="222222"/>
          <w:sz w:val="24"/>
          <w:szCs w:val="24"/>
          <w:shd w:val="clear" w:color="auto" w:fill="FFFFFF"/>
        </w:rPr>
        <w:t>. Human Kinetics.</w:t>
      </w:r>
    </w:p>
    <w:p w14:paraId="449F7A84" w14:textId="77777777" w:rsidR="005F4E62" w:rsidRPr="006A5192" w:rsidRDefault="005F4E62" w:rsidP="00FA6AEE">
      <w:pPr>
        <w:spacing w:line="360" w:lineRule="auto"/>
        <w:rPr>
          <w:rFonts w:ascii="Times New Roman" w:hAnsi="Times New Roman" w:cs="Times New Roman"/>
          <w:color w:val="222222"/>
          <w:sz w:val="24"/>
          <w:szCs w:val="24"/>
          <w:shd w:val="clear" w:color="auto" w:fill="FFFFFF"/>
        </w:rPr>
      </w:pPr>
      <w:r w:rsidRPr="006A5192">
        <w:rPr>
          <w:rFonts w:ascii="Times New Roman" w:hAnsi="Times New Roman" w:cs="Times New Roman"/>
          <w:color w:val="222222"/>
          <w:sz w:val="24"/>
          <w:szCs w:val="24"/>
          <w:shd w:val="clear" w:color="auto" w:fill="FFFFFF"/>
        </w:rPr>
        <w:t xml:space="preserve">Kelly, C., </w:t>
      </w:r>
      <w:proofErr w:type="spellStart"/>
      <w:r w:rsidRPr="006A5192">
        <w:rPr>
          <w:rFonts w:ascii="Times New Roman" w:hAnsi="Times New Roman" w:cs="Times New Roman"/>
          <w:color w:val="222222"/>
          <w:sz w:val="24"/>
          <w:szCs w:val="24"/>
          <w:shd w:val="clear" w:color="auto" w:fill="FFFFFF"/>
        </w:rPr>
        <w:t>Pashayan</w:t>
      </w:r>
      <w:proofErr w:type="spellEnd"/>
      <w:r w:rsidRPr="006A5192">
        <w:rPr>
          <w:rFonts w:ascii="Times New Roman" w:hAnsi="Times New Roman" w:cs="Times New Roman"/>
          <w:color w:val="222222"/>
          <w:sz w:val="24"/>
          <w:szCs w:val="24"/>
          <w:shd w:val="clear" w:color="auto" w:fill="FFFFFF"/>
        </w:rPr>
        <w:t xml:space="preserve">, N., </w:t>
      </w:r>
      <w:proofErr w:type="spellStart"/>
      <w:r w:rsidRPr="006A5192">
        <w:rPr>
          <w:rFonts w:ascii="Times New Roman" w:hAnsi="Times New Roman" w:cs="Times New Roman"/>
          <w:color w:val="222222"/>
          <w:sz w:val="24"/>
          <w:szCs w:val="24"/>
          <w:shd w:val="clear" w:color="auto" w:fill="FFFFFF"/>
        </w:rPr>
        <w:t>Munisamy</w:t>
      </w:r>
      <w:proofErr w:type="spellEnd"/>
      <w:r w:rsidRPr="006A5192">
        <w:rPr>
          <w:rFonts w:ascii="Times New Roman" w:hAnsi="Times New Roman" w:cs="Times New Roman"/>
          <w:color w:val="222222"/>
          <w:sz w:val="24"/>
          <w:szCs w:val="24"/>
          <w:shd w:val="clear" w:color="auto" w:fill="FFFFFF"/>
        </w:rPr>
        <w:t>, S. and Powles, J.W., (2009). Mortality attributable to excess adiposity in England and Wales in 2003 and 2015: explorations with a spreadsheet implementation of the Comparative Risk Assessment methodology. </w:t>
      </w:r>
      <w:r w:rsidRPr="006A5192">
        <w:rPr>
          <w:rFonts w:ascii="Times New Roman" w:hAnsi="Times New Roman" w:cs="Times New Roman"/>
          <w:i/>
          <w:iCs/>
          <w:color w:val="222222"/>
          <w:sz w:val="24"/>
          <w:szCs w:val="24"/>
          <w:shd w:val="clear" w:color="auto" w:fill="FFFFFF"/>
        </w:rPr>
        <w:t>Population health metrics</w:t>
      </w:r>
      <w:r w:rsidRPr="006A5192">
        <w:rPr>
          <w:rFonts w:ascii="Times New Roman" w:hAnsi="Times New Roman" w:cs="Times New Roman"/>
          <w:color w:val="222222"/>
          <w:sz w:val="24"/>
          <w:szCs w:val="24"/>
          <w:shd w:val="clear" w:color="auto" w:fill="FFFFFF"/>
        </w:rPr>
        <w:t>, </w:t>
      </w:r>
      <w:r w:rsidRPr="006A5192">
        <w:rPr>
          <w:rFonts w:ascii="Times New Roman" w:hAnsi="Times New Roman" w:cs="Times New Roman"/>
          <w:i/>
          <w:iCs/>
          <w:color w:val="222222"/>
          <w:sz w:val="24"/>
          <w:szCs w:val="24"/>
          <w:shd w:val="clear" w:color="auto" w:fill="FFFFFF"/>
        </w:rPr>
        <w:t>7</w:t>
      </w:r>
      <w:r w:rsidRPr="006A5192">
        <w:rPr>
          <w:rFonts w:ascii="Times New Roman" w:hAnsi="Times New Roman" w:cs="Times New Roman"/>
          <w:color w:val="222222"/>
          <w:sz w:val="24"/>
          <w:szCs w:val="24"/>
          <w:shd w:val="clear" w:color="auto" w:fill="FFFFFF"/>
        </w:rPr>
        <w:t>(1), p.11.</w:t>
      </w:r>
    </w:p>
    <w:p w14:paraId="352BE987" w14:textId="77777777" w:rsidR="005F4E62" w:rsidRPr="00912577" w:rsidRDefault="005F4E62" w:rsidP="00D6478B">
      <w:pPr>
        <w:spacing w:line="360" w:lineRule="auto"/>
        <w:rPr>
          <w:rFonts w:ascii="Times New Roman" w:hAnsi="Times New Roman" w:cs="Times New Roman"/>
          <w:sz w:val="24"/>
          <w:szCs w:val="24"/>
          <w:shd w:val="clear" w:color="auto" w:fill="FFFFFF"/>
        </w:rPr>
      </w:pPr>
      <w:r w:rsidRPr="00912577">
        <w:rPr>
          <w:rFonts w:ascii="Times New Roman" w:hAnsi="Times New Roman" w:cs="Times New Roman"/>
          <w:sz w:val="24"/>
          <w:szCs w:val="24"/>
          <w:shd w:val="clear" w:color="auto" w:fill="FFFFFF"/>
        </w:rPr>
        <w:t xml:space="preserve">Kendall, K &amp; Smith C. (2019). The Complete Guide </w:t>
      </w:r>
      <w:proofErr w:type="gramStart"/>
      <w:r w:rsidRPr="00912577">
        <w:rPr>
          <w:rFonts w:ascii="Times New Roman" w:hAnsi="Times New Roman" w:cs="Times New Roman"/>
          <w:sz w:val="24"/>
          <w:szCs w:val="24"/>
          <w:shd w:val="clear" w:color="auto" w:fill="FFFFFF"/>
        </w:rPr>
        <w:t>To</w:t>
      </w:r>
      <w:proofErr w:type="gramEnd"/>
      <w:r w:rsidRPr="00912577">
        <w:rPr>
          <w:rFonts w:ascii="Times New Roman" w:hAnsi="Times New Roman" w:cs="Times New Roman"/>
          <w:sz w:val="24"/>
          <w:szCs w:val="24"/>
          <w:shd w:val="clear" w:color="auto" w:fill="FFFFFF"/>
        </w:rPr>
        <w:t xml:space="preserve"> Losing Weight. Available: https://www.bodybuilding.com/content/the-complete-guide-to-losing-weight.html. Last accessed 15th Jan 2020.</w:t>
      </w:r>
    </w:p>
    <w:p w14:paraId="70AAB622" w14:textId="77777777" w:rsidR="005F4E62" w:rsidRPr="006A5192" w:rsidRDefault="005F4E62" w:rsidP="00A3040D">
      <w:pPr>
        <w:spacing w:line="360" w:lineRule="auto"/>
        <w:rPr>
          <w:rFonts w:ascii="Times New Roman" w:hAnsi="Times New Roman" w:cs="Times New Roman"/>
          <w:color w:val="222222"/>
          <w:sz w:val="24"/>
          <w:szCs w:val="24"/>
          <w:shd w:val="clear" w:color="auto" w:fill="FFFFFF"/>
        </w:rPr>
      </w:pPr>
      <w:proofErr w:type="spellStart"/>
      <w:r w:rsidRPr="006A5192">
        <w:rPr>
          <w:rFonts w:ascii="Times New Roman" w:hAnsi="Times New Roman" w:cs="Times New Roman"/>
          <w:color w:val="222222"/>
          <w:sz w:val="24"/>
          <w:szCs w:val="24"/>
          <w:shd w:val="clear" w:color="auto" w:fill="FFFFFF"/>
        </w:rPr>
        <w:lastRenderedPageBreak/>
        <w:t>Kolimechkov</w:t>
      </w:r>
      <w:proofErr w:type="spellEnd"/>
      <w:r w:rsidRPr="006A5192">
        <w:rPr>
          <w:rFonts w:ascii="Times New Roman" w:hAnsi="Times New Roman" w:cs="Times New Roman"/>
          <w:color w:val="222222"/>
          <w:sz w:val="24"/>
          <w:szCs w:val="24"/>
          <w:shd w:val="clear" w:color="auto" w:fill="FFFFFF"/>
        </w:rPr>
        <w:t>, S., (2014). Body mass index. </w:t>
      </w:r>
      <w:r w:rsidRPr="006A5192">
        <w:rPr>
          <w:rFonts w:ascii="Times New Roman" w:hAnsi="Times New Roman" w:cs="Times New Roman"/>
          <w:i/>
          <w:iCs/>
          <w:color w:val="222222"/>
          <w:sz w:val="24"/>
          <w:szCs w:val="24"/>
          <w:shd w:val="clear" w:color="auto" w:fill="FFFFFF"/>
        </w:rPr>
        <w:t xml:space="preserve">STK Sport, www. </w:t>
      </w:r>
      <w:proofErr w:type="spellStart"/>
      <w:r w:rsidRPr="006A5192">
        <w:rPr>
          <w:rFonts w:ascii="Times New Roman" w:hAnsi="Times New Roman" w:cs="Times New Roman"/>
          <w:i/>
          <w:iCs/>
          <w:color w:val="222222"/>
          <w:sz w:val="24"/>
          <w:szCs w:val="24"/>
          <w:shd w:val="clear" w:color="auto" w:fill="FFFFFF"/>
        </w:rPr>
        <w:t>stk</w:t>
      </w:r>
      <w:proofErr w:type="spellEnd"/>
      <w:r w:rsidRPr="006A5192">
        <w:rPr>
          <w:rFonts w:ascii="Times New Roman" w:hAnsi="Times New Roman" w:cs="Times New Roman"/>
          <w:i/>
          <w:iCs/>
          <w:color w:val="222222"/>
          <w:sz w:val="24"/>
          <w:szCs w:val="24"/>
          <w:shd w:val="clear" w:color="auto" w:fill="FFFFFF"/>
        </w:rPr>
        <w:t xml:space="preserve">-sport. co. </w:t>
      </w:r>
      <w:proofErr w:type="spellStart"/>
      <w:r w:rsidRPr="006A5192">
        <w:rPr>
          <w:rFonts w:ascii="Times New Roman" w:hAnsi="Times New Roman" w:cs="Times New Roman"/>
          <w:i/>
          <w:iCs/>
          <w:color w:val="222222"/>
          <w:sz w:val="24"/>
          <w:szCs w:val="24"/>
          <w:shd w:val="clear" w:color="auto" w:fill="FFFFFF"/>
        </w:rPr>
        <w:t>uk</w:t>
      </w:r>
      <w:proofErr w:type="spellEnd"/>
      <w:r w:rsidRPr="006A5192">
        <w:rPr>
          <w:rFonts w:ascii="Times New Roman" w:hAnsi="Times New Roman" w:cs="Times New Roman"/>
          <w:i/>
          <w:iCs/>
          <w:color w:val="222222"/>
          <w:sz w:val="24"/>
          <w:szCs w:val="24"/>
          <w:shd w:val="clear" w:color="auto" w:fill="FFFFFF"/>
        </w:rPr>
        <w:t>/images/sports-science-projects-body-mass-index-article. pdf [access: 10.12. 2017]</w:t>
      </w:r>
      <w:r w:rsidRPr="006A5192">
        <w:rPr>
          <w:rFonts w:ascii="Times New Roman" w:hAnsi="Times New Roman" w:cs="Times New Roman"/>
          <w:color w:val="222222"/>
          <w:sz w:val="24"/>
          <w:szCs w:val="24"/>
          <w:shd w:val="clear" w:color="auto" w:fill="FFFFFF"/>
        </w:rPr>
        <w:t>.</w:t>
      </w:r>
    </w:p>
    <w:p w14:paraId="601A2B3D" w14:textId="77777777" w:rsidR="005F4E62" w:rsidRDefault="005F4E62" w:rsidP="00BD1C24">
      <w:pPr>
        <w:spacing w:line="360" w:lineRule="auto"/>
        <w:rPr>
          <w:rFonts w:ascii="Times New Roman" w:hAnsi="Times New Roman" w:cs="Times New Roman"/>
          <w:color w:val="000000"/>
          <w:sz w:val="24"/>
          <w:szCs w:val="24"/>
          <w:shd w:val="clear" w:color="auto" w:fill="FFFFFF"/>
        </w:rPr>
      </w:pPr>
      <w:bookmarkStart w:id="5" w:name="_Hlk30886832"/>
      <w:r w:rsidRPr="001F3C5C">
        <w:rPr>
          <w:rFonts w:ascii="Times New Roman" w:hAnsi="Times New Roman" w:cs="Times New Roman"/>
          <w:color w:val="000000"/>
          <w:sz w:val="24"/>
          <w:szCs w:val="24"/>
          <w:shd w:val="clear" w:color="auto" w:fill="FFFFFF"/>
        </w:rPr>
        <w:t xml:space="preserve">Lean, M. </w:t>
      </w:r>
      <w:proofErr w:type="spellStart"/>
      <w:r w:rsidRPr="001F3C5C">
        <w:rPr>
          <w:rFonts w:ascii="Times New Roman" w:hAnsi="Times New Roman" w:cs="Times New Roman"/>
          <w:color w:val="000000"/>
          <w:sz w:val="24"/>
          <w:szCs w:val="24"/>
          <w:shd w:val="clear" w:color="auto" w:fill="FFFFFF"/>
        </w:rPr>
        <w:t>Combet</w:t>
      </w:r>
      <w:proofErr w:type="spellEnd"/>
      <w:r w:rsidRPr="001F3C5C">
        <w:rPr>
          <w:rFonts w:ascii="Times New Roman" w:hAnsi="Times New Roman" w:cs="Times New Roman"/>
          <w:color w:val="000000"/>
          <w:sz w:val="24"/>
          <w:szCs w:val="24"/>
          <w:shd w:val="clear" w:color="auto" w:fill="FFFFFF"/>
        </w:rPr>
        <w:t xml:space="preserve">, </w:t>
      </w:r>
      <w:proofErr w:type="gramStart"/>
      <w:r w:rsidRPr="001F3C5C">
        <w:rPr>
          <w:rFonts w:ascii="Times New Roman" w:hAnsi="Times New Roman" w:cs="Times New Roman"/>
          <w:color w:val="000000"/>
          <w:sz w:val="24"/>
          <w:szCs w:val="24"/>
          <w:shd w:val="clear" w:color="auto" w:fill="FFFFFF"/>
        </w:rPr>
        <w:t>E.(</w:t>
      </w:r>
      <w:proofErr w:type="gramEnd"/>
      <w:r w:rsidRPr="001F3C5C">
        <w:rPr>
          <w:rFonts w:ascii="Times New Roman" w:hAnsi="Times New Roman" w:cs="Times New Roman"/>
          <w:color w:val="000000"/>
          <w:sz w:val="24"/>
          <w:szCs w:val="24"/>
          <w:shd w:val="clear" w:color="auto" w:fill="FFFFFF"/>
        </w:rPr>
        <w:t xml:space="preserve">2017). </w:t>
      </w:r>
      <w:proofErr w:type="spellStart"/>
      <w:r w:rsidRPr="001F3C5C">
        <w:rPr>
          <w:rFonts w:ascii="Times New Roman" w:hAnsi="Times New Roman" w:cs="Times New Roman"/>
          <w:i/>
          <w:iCs/>
          <w:color w:val="000000"/>
          <w:sz w:val="24"/>
          <w:szCs w:val="24"/>
        </w:rPr>
        <w:t>Barasi's</w:t>
      </w:r>
      <w:proofErr w:type="spellEnd"/>
      <w:r w:rsidRPr="001F3C5C">
        <w:rPr>
          <w:rFonts w:ascii="Times New Roman" w:hAnsi="Times New Roman" w:cs="Times New Roman"/>
          <w:i/>
          <w:iCs/>
          <w:color w:val="000000"/>
          <w:sz w:val="24"/>
          <w:szCs w:val="24"/>
        </w:rPr>
        <w:t xml:space="preserve"> Human Nutrition A health perspective</w:t>
      </w:r>
      <w:r w:rsidRPr="001F3C5C">
        <w:rPr>
          <w:rFonts w:ascii="Times New Roman" w:hAnsi="Times New Roman" w:cs="Times New Roman"/>
          <w:color w:val="000000"/>
          <w:sz w:val="24"/>
          <w:szCs w:val="24"/>
          <w:shd w:val="clear" w:color="auto" w:fill="FFFFFF"/>
        </w:rPr>
        <w:t xml:space="preserve">. 3rd ed. Croydon: Taylor and Francis </w:t>
      </w:r>
      <w:proofErr w:type="spellStart"/>
      <w:proofErr w:type="gramStart"/>
      <w:r w:rsidRPr="001F3C5C">
        <w:rPr>
          <w:rFonts w:ascii="Times New Roman" w:hAnsi="Times New Roman" w:cs="Times New Roman"/>
          <w:color w:val="000000"/>
          <w:sz w:val="24"/>
          <w:szCs w:val="24"/>
          <w:shd w:val="clear" w:color="auto" w:fill="FFFFFF"/>
        </w:rPr>
        <w:t>group,LLC</w:t>
      </w:r>
      <w:bookmarkEnd w:id="5"/>
      <w:proofErr w:type="spellEnd"/>
      <w:proofErr w:type="gramEnd"/>
      <w:r w:rsidRPr="001F3C5C">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P.</w:t>
      </w:r>
      <w:r w:rsidRPr="001F3C5C">
        <w:rPr>
          <w:rFonts w:ascii="Times New Roman" w:hAnsi="Times New Roman" w:cs="Times New Roman"/>
          <w:color w:val="000000"/>
          <w:sz w:val="24"/>
          <w:szCs w:val="24"/>
          <w:shd w:val="clear" w:color="auto" w:fill="FFFFFF"/>
        </w:rPr>
        <w:t>384.</w:t>
      </w:r>
    </w:p>
    <w:p w14:paraId="66F9AAC9" w14:textId="77777777" w:rsidR="005F4E62" w:rsidRDefault="005F4E62" w:rsidP="00BD1C24">
      <w:pPr>
        <w:spacing w:line="360" w:lineRule="auto"/>
        <w:rPr>
          <w:rFonts w:ascii="Times New Roman" w:hAnsi="Times New Roman" w:cs="Times New Roman"/>
          <w:color w:val="000000"/>
          <w:sz w:val="24"/>
          <w:szCs w:val="24"/>
          <w:shd w:val="clear" w:color="auto" w:fill="FFFFFF"/>
        </w:rPr>
      </w:pPr>
      <w:bookmarkStart w:id="6" w:name="_Hlk30937630"/>
      <w:r w:rsidRPr="001F3C5C">
        <w:rPr>
          <w:rFonts w:ascii="Times New Roman" w:hAnsi="Times New Roman" w:cs="Times New Roman"/>
          <w:color w:val="000000"/>
          <w:sz w:val="24"/>
          <w:szCs w:val="24"/>
          <w:shd w:val="clear" w:color="auto" w:fill="FFFFFF"/>
        </w:rPr>
        <w:t xml:space="preserve">Lean, M. </w:t>
      </w:r>
      <w:proofErr w:type="spellStart"/>
      <w:r w:rsidRPr="001F3C5C">
        <w:rPr>
          <w:rFonts w:ascii="Times New Roman" w:hAnsi="Times New Roman" w:cs="Times New Roman"/>
          <w:color w:val="000000"/>
          <w:sz w:val="24"/>
          <w:szCs w:val="24"/>
          <w:shd w:val="clear" w:color="auto" w:fill="FFFFFF"/>
        </w:rPr>
        <w:t>Combet</w:t>
      </w:r>
      <w:proofErr w:type="spellEnd"/>
      <w:r w:rsidRPr="001F3C5C">
        <w:rPr>
          <w:rFonts w:ascii="Times New Roman" w:hAnsi="Times New Roman" w:cs="Times New Roman"/>
          <w:color w:val="000000"/>
          <w:sz w:val="24"/>
          <w:szCs w:val="24"/>
          <w:shd w:val="clear" w:color="auto" w:fill="FFFFFF"/>
        </w:rPr>
        <w:t xml:space="preserve">, </w:t>
      </w:r>
      <w:proofErr w:type="gramStart"/>
      <w:r w:rsidRPr="001F3C5C">
        <w:rPr>
          <w:rFonts w:ascii="Times New Roman" w:hAnsi="Times New Roman" w:cs="Times New Roman"/>
          <w:color w:val="000000"/>
          <w:sz w:val="24"/>
          <w:szCs w:val="24"/>
          <w:shd w:val="clear" w:color="auto" w:fill="FFFFFF"/>
        </w:rPr>
        <w:t>E.(</w:t>
      </w:r>
      <w:proofErr w:type="gramEnd"/>
      <w:r w:rsidRPr="001F3C5C">
        <w:rPr>
          <w:rFonts w:ascii="Times New Roman" w:hAnsi="Times New Roman" w:cs="Times New Roman"/>
          <w:color w:val="000000"/>
          <w:sz w:val="24"/>
          <w:szCs w:val="24"/>
          <w:shd w:val="clear" w:color="auto" w:fill="FFFFFF"/>
        </w:rPr>
        <w:t xml:space="preserve">2017). </w:t>
      </w:r>
      <w:proofErr w:type="spellStart"/>
      <w:r w:rsidRPr="001F3C5C">
        <w:rPr>
          <w:rFonts w:ascii="Times New Roman" w:hAnsi="Times New Roman" w:cs="Times New Roman"/>
          <w:i/>
          <w:iCs/>
          <w:color w:val="000000"/>
          <w:sz w:val="24"/>
          <w:szCs w:val="24"/>
        </w:rPr>
        <w:t>Barasi's</w:t>
      </w:r>
      <w:proofErr w:type="spellEnd"/>
      <w:r w:rsidRPr="001F3C5C">
        <w:rPr>
          <w:rFonts w:ascii="Times New Roman" w:hAnsi="Times New Roman" w:cs="Times New Roman"/>
          <w:i/>
          <w:iCs/>
          <w:color w:val="000000"/>
          <w:sz w:val="24"/>
          <w:szCs w:val="24"/>
        </w:rPr>
        <w:t xml:space="preserve"> Human Nutrition A health perspective</w:t>
      </w:r>
      <w:r w:rsidRPr="001F3C5C">
        <w:rPr>
          <w:rFonts w:ascii="Times New Roman" w:hAnsi="Times New Roman" w:cs="Times New Roman"/>
          <w:color w:val="000000"/>
          <w:sz w:val="24"/>
          <w:szCs w:val="24"/>
          <w:shd w:val="clear" w:color="auto" w:fill="FFFFFF"/>
        </w:rPr>
        <w:t xml:space="preserve">. 3rd ed. Croydon: Taylor and Francis </w:t>
      </w:r>
      <w:proofErr w:type="spellStart"/>
      <w:proofErr w:type="gramStart"/>
      <w:r w:rsidRPr="001F3C5C">
        <w:rPr>
          <w:rFonts w:ascii="Times New Roman" w:hAnsi="Times New Roman" w:cs="Times New Roman"/>
          <w:color w:val="000000"/>
          <w:sz w:val="24"/>
          <w:szCs w:val="24"/>
          <w:shd w:val="clear" w:color="auto" w:fill="FFFFFF"/>
        </w:rPr>
        <w:t>group,LLC</w:t>
      </w:r>
      <w:proofErr w:type="spellEnd"/>
      <w:proofErr w:type="gramEnd"/>
      <w:r>
        <w:rPr>
          <w:rFonts w:ascii="Times New Roman" w:hAnsi="Times New Roman" w:cs="Times New Roman"/>
          <w:color w:val="000000"/>
          <w:sz w:val="24"/>
          <w:szCs w:val="24"/>
          <w:shd w:val="clear" w:color="auto" w:fill="FFFFFF"/>
        </w:rPr>
        <w:t>. P.348.</w:t>
      </w:r>
    </w:p>
    <w:bookmarkEnd w:id="6"/>
    <w:p w14:paraId="1319C2E1" w14:textId="77777777" w:rsidR="005F4E62" w:rsidRDefault="005F4E62" w:rsidP="00BD1C24">
      <w:pPr>
        <w:spacing w:line="360" w:lineRule="auto"/>
        <w:rPr>
          <w:rFonts w:ascii="Verdana" w:hAnsi="Verdana"/>
          <w:color w:val="000000"/>
          <w:sz w:val="20"/>
          <w:szCs w:val="20"/>
          <w:shd w:val="clear" w:color="auto" w:fill="FFFFFF"/>
        </w:rPr>
      </w:pPr>
      <w:r w:rsidRPr="00BD1C24">
        <w:rPr>
          <w:rFonts w:ascii="Verdana" w:hAnsi="Verdana"/>
          <w:color w:val="000000"/>
          <w:sz w:val="20"/>
          <w:szCs w:val="20"/>
          <w:shd w:val="clear" w:color="auto" w:fill="FFFFFF"/>
        </w:rPr>
        <w:t xml:space="preserve">McCormack, T. Krause, T. </w:t>
      </w:r>
      <w:proofErr w:type="spellStart"/>
      <w:r w:rsidRPr="00BD1C24">
        <w:rPr>
          <w:rFonts w:ascii="Verdana" w:hAnsi="Verdana"/>
          <w:color w:val="000000"/>
          <w:sz w:val="20"/>
          <w:szCs w:val="20"/>
          <w:shd w:val="clear" w:color="auto" w:fill="FFFFFF"/>
        </w:rPr>
        <w:t>O'Flynn</w:t>
      </w:r>
      <w:proofErr w:type="spellEnd"/>
      <w:r w:rsidRPr="00BD1C24">
        <w:rPr>
          <w:rFonts w:ascii="Verdana" w:hAnsi="Verdana"/>
          <w:color w:val="000000"/>
          <w:sz w:val="20"/>
          <w:szCs w:val="20"/>
          <w:shd w:val="clear" w:color="auto" w:fill="FFFFFF"/>
        </w:rPr>
        <w:t xml:space="preserve">., (2012). Management of hypertension in adults in primary care: NICE guideline. </w:t>
      </w:r>
      <w:r w:rsidRPr="00BD1C24">
        <w:rPr>
          <w:rFonts w:ascii="Verdana" w:hAnsi="Verdana"/>
          <w:i/>
          <w:iCs/>
          <w:color w:val="000000"/>
          <w:sz w:val="20"/>
          <w:szCs w:val="20"/>
        </w:rPr>
        <w:t>British journal of general practice</w:t>
      </w:r>
      <w:r w:rsidRPr="00BD1C24">
        <w:rPr>
          <w:rFonts w:ascii="Verdana" w:hAnsi="Verdana"/>
          <w:color w:val="000000"/>
          <w:sz w:val="20"/>
          <w:szCs w:val="20"/>
          <w:shd w:val="clear" w:color="auto" w:fill="FFFFFF"/>
        </w:rPr>
        <w:t>. 62 (596), 163-164.</w:t>
      </w:r>
    </w:p>
    <w:p w14:paraId="5E55EDC1" w14:textId="77777777" w:rsidR="005F4E62" w:rsidRPr="006A5192" w:rsidRDefault="005F4E62" w:rsidP="00FA6AEE">
      <w:pPr>
        <w:spacing w:line="360" w:lineRule="auto"/>
        <w:rPr>
          <w:rFonts w:ascii="Times New Roman" w:hAnsi="Times New Roman" w:cs="Times New Roman"/>
          <w:color w:val="222222"/>
          <w:sz w:val="24"/>
          <w:szCs w:val="24"/>
          <w:shd w:val="clear" w:color="auto" w:fill="FFFFFF"/>
        </w:rPr>
      </w:pPr>
      <w:r w:rsidRPr="006A5192">
        <w:rPr>
          <w:rFonts w:ascii="Times New Roman" w:hAnsi="Times New Roman" w:cs="Times New Roman"/>
          <w:color w:val="222222"/>
          <w:sz w:val="24"/>
          <w:szCs w:val="24"/>
          <w:shd w:val="clear" w:color="auto" w:fill="FFFFFF"/>
        </w:rPr>
        <w:t>Nuttall, F.Q., (2015). Body mass index: obesity, BMI, and health: a critical review. </w:t>
      </w:r>
      <w:r w:rsidRPr="006A5192">
        <w:rPr>
          <w:rFonts w:ascii="Times New Roman" w:hAnsi="Times New Roman" w:cs="Times New Roman"/>
          <w:i/>
          <w:iCs/>
          <w:color w:val="222222"/>
          <w:sz w:val="24"/>
          <w:szCs w:val="24"/>
          <w:shd w:val="clear" w:color="auto" w:fill="FFFFFF"/>
        </w:rPr>
        <w:t>Nutrition today</w:t>
      </w:r>
      <w:r w:rsidRPr="006A5192">
        <w:rPr>
          <w:rFonts w:ascii="Times New Roman" w:hAnsi="Times New Roman" w:cs="Times New Roman"/>
          <w:color w:val="222222"/>
          <w:sz w:val="24"/>
          <w:szCs w:val="24"/>
          <w:shd w:val="clear" w:color="auto" w:fill="FFFFFF"/>
        </w:rPr>
        <w:t>, </w:t>
      </w:r>
      <w:r w:rsidRPr="006A5192">
        <w:rPr>
          <w:rFonts w:ascii="Times New Roman" w:hAnsi="Times New Roman" w:cs="Times New Roman"/>
          <w:i/>
          <w:iCs/>
          <w:color w:val="222222"/>
          <w:sz w:val="24"/>
          <w:szCs w:val="24"/>
          <w:shd w:val="clear" w:color="auto" w:fill="FFFFFF"/>
        </w:rPr>
        <w:t>50</w:t>
      </w:r>
      <w:r w:rsidRPr="006A5192">
        <w:rPr>
          <w:rFonts w:ascii="Times New Roman" w:hAnsi="Times New Roman" w:cs="Times New Roman"/>
          <w:color w:val="222222"/>
          <w:sz w:val="24"/>
          <w:szCs w:val="24"/>
          <w:shd w:val="clear" w:color="auto" w:fill="FFFFFF"/>
        </w:rPr>
        <w:t>(3), p.117.</w:t>
      </w:r>
    </w:p>
    <w:p w14:paraId="218EF1E9" w14:textId="77777777" w:rsidR="005F4E62" w:rsidRPr="006A5192" w:rsidRDefault="005F4E62" w:rsidP="00A3040D">
      <w:pPr>
        <w:spacing w:line="360" w:lineRule="auto"/>
        <w:rPr>
          <w:rFonts w:ascii="Times New Roman" w:hAnsi="Times New Roman" w:cs="Times New Roman"/>
          <w:color w:val="000000"/>
          <w:sz w:val="24"/>
          <w:szCs w:val="24"/>
        </w:rPr>
      </w:pPr>
      <w:r w:rsidRPr="006A5192">
        <w:rPr>
          <w:rFonts w:ascii="Times New Roman" w:hAnsi="Times New Roman" w:cs="Times New Roman"/>
          <w:color w:val="000000"/>
          <w:sz w:val="24"/>
          <w:szCs w:val="24"/>
        </w:rPr>
        <w:t>PT Direct. (2020). </w:t>
      </w:r>
      <w:r w:rsidRPr="006A5192">
        <w:rPr>
          <w:rFonts w:ascii="Times New Roman" w:hAnsi="Times New Roman" w:cs="Times New Roman"/>
          <w:i/>
          <w:iCs/>
          <w:color w:val="000000"/>
          <w:sz w:val="24"/>
          <w:szCs w:val="24"/>
        </w:rPr>
        <w:t>Taking Skinfold Measurements.</w:t>
      </w:r>
      <w:r w:rsidRPr="006A5192">
        <w:rPr>
          <w:rFonts w:ascii="Times New Roman" w:hAnsi="Times New Roman" w:cs="Times New Roman"/>
          <w:color w:val="000000"/>
          <w:sz w:val="24"/>
          <w:szCs w:val="24"/>
        </w:rPr>
        <w:t> Available: https://www.ptdirect.com/training-delivery/client-assessment/taking-skin-fold-body-fat-measurements. Last accessed 14th Jan 2020</w:t>
      </w:r>
    </w:p>
    <w:p w14:paraId="03E34799" w14:textId="77777777" w:rsidR="005F4E62" w:rsidRPr="00C6241E" w:rsidRDefault="005F4E62" w:rsidP="005F4E62">
      <w:pPr>
        <w:spacing w:line="360" w:lineRule="auto"/>
        <w:rPr>
          <w:rFonts w:ascii="Times New Roman" w:hAnsi="Times New Roman" w:cs="Times New Roman"/>
          <w:sz w:val="24"/>
          <w:szCs w:val="24"/>
          <w:shd w:val="clear" w:color="auto" w:fill="FFFFFF"/>
        </w:rPr>
      </w:pPr>
      <w:r>
        <w:rPr>
          <w:rFonts w:ascii="Times New Roman" w:hAnsi="Times New Roman" w:cs="Times New Roman"/>
          <w:color w:val="000000"/>
          <w:sz w:val="24"/>
          <w:szCs w:val="24"/>
          <w:shd w:val="clear" w:color="auto" w:fill="FFFFFF"/>
        </w:rPr>
        <w:t xml:space="preserve">Public Health England, (2019) </w:t>
      </w:r>
      <w:r w:rsidRPr="002769B8">
        <w:rPr>
          <w:rFonts w:ascii="Times New Roman" w:hAnsi="Times New Roman" w:cs="Times New Roman"/>
          <w:color w:val="000000"/>
          <w:sz w:val="24"/>
          <w:szCs w:val="24"/>
          <w:shd w:val="clear" w:color="auto" w:fill="FFFFFF"/>
        </w:rPr>
        <w:t>Cardiovascular disease data and analysis: guide for health professionals</w:t>
      </w:r>
      <w:r>
        <w:rPr>
          <w:rFonts w:ascii="Times New Roman" w:hAnsi="Times New Roman" w:cs="Times New Roman"/>
          <w:color w:val="000000"/>
          <w:sz w:val="24"/>
          <w:szCs w:val="24"/>
          <w:shd w:val="clear" w:color="auto" w:fill="FFFFFF"/>
        </w:rPr>
        <w:t>. Available at:</w:t>
      </w:r>
      <w:r w:rsidRPr="002769B8">
        <w:t xml:space="preserve"> </w:t>
      </w:r>
      <w:hyperlink r:id="rId13" w:history="1">
        <w:r w:rsidRPr="00276864">
          <w:rPr>
            <w:rStyle w:val="Hyperlink"/>
            <w:rFonts w:ascii="Times New Roman" w:hAnsi="Times New Roman" w:cs="Times New Roman"/>
            <w:sz w:val="24"/>
            <w:szCs w:val="24"/>
          </w:rPr>
          <w:t>https://www.gov.uk/guidance/cardiovascular-disease-data-and-analysis-a-guide-for-health-professionals</w:t>
        </w:r>
      </w:hyperlink>
      <w:r>
        <w:rPr>
          <w:rStyle w:val="Hyperlink"/>
          <w:rFonts w:ascii="Times New Roman" w:hAnsi="Times New Roman" w:cs="Times New Roman"/>
          <w:sz w:val="24"/>
          <w:szCs w:val="24"/>
        </w:rPr>
        <w:t xml:space="preserve">.  </w:t>
      </w:r>
      <w:r>
        <w:rPr>
          <w:rStyle w:val="Hyperlink"/>
          <w:rFonts w:ascii="Times New Roman" w:hAnsi="Times New Roman" w:cs="Times New Roman"/>
          <w:color w:val="auto"/>
          <w:sz w:val="24"/>
          <w:szCs w:val="24"/>
          <w:u w:val="none"/>
        </w:rPr>
        <w:t>Accessed: 12</w:t>
      </w:r>
      <w:r w:rsidRPr="002769B8">
        <w:rPr>
          <w:rStyle w:val="Hyperlink"/>
          <w:rFonts w:ascii="Times New Roman" w:hAnsi="Times New Roman" w:cs="Times New Roman"/>
          <w:color w:val="auto"/>
          <w:sz w:val="24"/>
          <w:szCs w:val="24"/>
          <w:u w:val="none"/>
          <w:vertAlign w:val="superscript"/>
        </w:rPr>
        <w:t>th</w:t>
      </w:r>
      <w:r>
        <w:rPr>
          <w:rStyle w:val="Hyperlink"/>
          <w:rFonts w:ascii="Times New Roman" w:hAnsi="Times New Roman" w:cs="Times New Roman"/>
          <w:color w:val="auto"/>
          <w:sz w:val="24"/>
          <w:szCs w:val="24"/>
          <w:u w:val="none"/>
        </w:rPr>
        <w:t xml:space="preserve"> January 2020.</w:t>
      </w:r>
    </w:p>
    <w:p w14:paraId="413E64CA" w14:textId="77777777" w:rsidR="005F4E62" w:rsidRDefault="005F4E62" w:rsidP="00BD1C24">
      <w:pPr>
        <w:spacing w:line="360" w:lineRule="auto"/>
        <w:rPr>
          <w:rFonts w:ascii="Times New Roman" w:hAnsi="Times New Roman" w:cs="Times New Roman"/>
          <w:color w:val="000000"/>
          <w:sz w:val="24"/>
          <w:szCs w:val="24"/>
          <w:shd w:val="clear" w:color="auto" w:fill="FFFFFF"/>
        </w:rPr>
      </w:pPr>
      <w:proofErr w:type="spellStart"/>
      <w:r w:rsidRPr="001F3C5C">
        <w:rPr>
          <w:rFonts w:ascii="Times New Roman" w:hAnsi="Times New Roman" w:cs="Times New Roman"/>
          <w:color w:val="000000"/>
          <w:sz w:val="24"/>
          <w:szCs w:val="24"/>
          <w:shd w:val="clear" w:color="auto" w:fill="FFFFFF"/>
        </w:rPr>
        <w:t>Salahudeen</w:t>
      </w:r>
      <w:proofErr w:type="spellEnd"/>
      <w:r w:rsidRPr="001F3C5C">
        <w:rPr>
          <w:rFonts w:ascii="Times New Roman" w:hAnsi="Times New Roman" w:cs="Times New Roman"/>
          <w:color w:val="000000"/>
          <w:sz w:val="24"/>
          <w:szCs w:val="24"/>
          <w:shd w:val="clear" w:color="auto" w:fill="FFFFFF"/>
        </w:rPr>
        <w:t xml:space="preserve">, A. Fleischmann, E. Bower, J. Hall, J. (2004). Underweight rather than overweight is </w:t>
      </w:r>
      <w:proofErr w:type="spellStart"/>
      <w:r w:rsidRPr="001F3C5C">
        <w:rPr>
          <w:rFonts w:ascii="Times New Roman" w:hAnsi="Times New Roman" w:cs="Times New Roman"/>
          <w:color w:val="000000"/>
          <w:sz w:val="24"/>
          <w:szCs w:val="24"/>
          <w:shd w:val="clear" w:color="auto" w:fill="FFFFFF"/>
        </w:rPr>
        <w:t>assosiated</w:t>
      </w:r>
      <w:proofErr w:type="spellEnd"/>
      <w:r w:rsidRPr="001F3C5C">
        <w:rPr>
          <w:rFonts w:ascii="Times New Roman" w:hAnsi="Times New Roman" w:cs="Times New Roman"/>
          <w:color w:val="000000"/>
          <w:sz w:val="24"/>
          <w:szCs w:val="24"/>
          <w:shd w:val="clear" w:color="auto" w:fill="FFFFFF"/>
        </w:rPr>
        <w:t xml:space="preserve"> with higher </w:t>
      </w:r>
      <w:proofErr w:type="spellStart"/>
      <w:r w:rsidRPr="001F3C5C">
        <w:rPr>
          <w:rFonts w:ascii="Times New Roman" w:hAnsi="Times New Roman" w:cs="Times New Roman"/>
          <w:color w:val="000000"/>
          <w:sz w:val="24"/>
          <w:szCs w:val="24"/>
          <w:shd w:val="clear" w:color="auto" w:fill="FFFFFF"/>
        </w:rPr>
        <w:t>prevelance</w:t>
      </w:r>
      <w:proofErr w:type="spellEnd"/>
      <w:r w:rsidRPr="001F3C5C">
        <w:rPr>
          <w:rFonts w:ascii="Times New Roman" w:hAnsi="Times New Roman" w:cs="Times New Roman"/>
          <w:color w:val="000000"/>
          <w:sz w:val="24"/>
          <w:szCs w:val="24"/>
          <w:shd w:val="clear" w:color="auto" w:fill="FFFFFF"/>
        </w:rPr>
        <w:t xml:space="preserve"> of hypertension: BP vs </w:t>
      </w:r>
      <w:proofErr w:type="spellStart"/>
      <w:r w:rsidRPr="001F3C5C">
        <w:rPr>
          <w:rFonts w:ascii="Times New Roman" w:hAnsi="Times New Roman" w:cs="Times New Roman"/>
          <w:color w:val="000000"/>
          <w:sz w:val="24"/>
          <w:szCs w:val="24"/>
          <w:shd w:val="clear" w:color="auto" w:fill="FFFFFF"/>
        </w:rPr>
        <w:t>BMIin</w:t>
      </w:r>
      <w:proofErr w:type="spellEnd"/>
      <w:r w:rsidRPr="001F3C5C">
        <w:rPr>
          <w:rFonts w:ascii="Times New Roman" w:hAnsi="Times New Roman" w:cs="Times New Roman"/>
          <w:color w:val="000000"/>
          <w:sz w:val="24"/>
          <w:szCs w:val="24"/>
          <w:shd w:val="clear" w:color="auto" w:fill="FFFFFF"/>
        </w:rPr>
        <w:t xml:space="preserve"> </w:t>
      </w:r>
      <w:proofErr w:type="spellStart"/>
      <w:r w:rsidRPr="001F3C5C">
        <w:rPr>
          <w:rFonts w:ascii="Times New Roman" w:hAnsi="Times New Roman" w:cs="Times New Roman"/>
          <w:color w:val="000000"/>
          <w:sz w:val="24"/>
          <w:szCs w:val="24"/>
          <w:shd w:val="clear" w:color="auto" w:fill="FFFFFF"/>
        </w:rPr>
        <w:t>heamodialysis</w:t>
      </w:r>
      <w:proofErr w:type="spellEnd"/>
      <w:r w:rsidRPr="001F3C5C">
        <w:rPr>
          <w:rFonts w:ascii="Times New Roman" w:hAnsi="Times New Roman" w:cs="Times New Roman"/>
          <w:color w:val="000000"/>
          <w:sz w:val="24"/>
          <w:szCs w:val="24"/>
          <w:shd w:val="clear" w:color="auto" w:fill="FFFFFF"/>
        </w:rPr>
        <w:t xml:space="preserve"> population. </w:t>
      </w:r>
      <w:r w:rsidRPr="001F3C5C">
        <w:rPr>
          <w:rFonts w:ascii="Times New Roman" w:hAnsi="Times New Roman" w:cs="Times New Roman"/>
          <w:i/>
          <w:iCs/>
          <w:color w:val="000000"/>
          <w:sz w:val="24"/>
          <w:szCs w:val="24"/>
        </w:rPr>
        <w:t>Nephrology Dialysis Transplantation</w:t>
      </w:r>
      <w:r w:rsidRPr="001F3C5C">
        <w:rPr>
          <w:rFonts w:ascii="Times New Roman" w:hAnsi="Times New Roman" w:cs="Times New Roman"/>
          <w:color w:val="000000"/>
          <w:sz w:val="24"/>
          <w:szCs w:val="24"/>
          <w:shd w:val="clear" w:color="auto" w:fill="FFFFFF"/>
        </w:rPr>
        <w:t>. 19 (2), 32.</w:t>
      </w:r>
    </w:p>
    <w:p w14:paraId="11AD79AB" w14:textId="77777777" w:rsidR="005F4E62" w:rsidRDefault="005F4E62" w:rsidP="00D6478B">
      <w:pPr>
        <w:spacing w:line="360" w:lineRule="auto"/>
        <w:rPr>
          <w:rFonts w:ascii="Times New Roman" w:hAnsi="Times New Roman" w:cs="Times New Roman"/>
          <w:color w:val="222222"/>
          <w:sz w:val="24"/>
          <w:szCs w:val="24"/>
          <w:shd w:val="clear" w:color="auto" w:fill="FFFFFF"/>
        </w:rPr>
      </w:pPr>
      <w:r w:rsidRPr="006A5192">
        <w:rPr>
          <w:rFonts w:ascii="Times New Roman" w:hAnsi="Times New Roman" w:cs="Times New Roman"/>
          <w:color w:val="222222"/>
          <w:sz w:val="24"/>
          <w:szCs w:val="24"/>
          <w:shd w:val="clear" w:color="auto" w:fill="FFFFFF"/>
        </w:rPr>
        <w:t xml:space="preserve">Willett, W.C., </w:t>
      </w:r>
      <w:proofErr w:type="spellStart"/>
      <w:r w:rsidRPr="006A5192">
        <w:rPr>
          <w:rFonts w:ascii="Times New Roman" w:hAnsi="Times New Roman" w:cs="Times New Roman"/>
          <w:color w:val="222222"/>
          <w:sz w:val="24"/>
          <w:szCs w:val="24"/>
          <w:shd w:val="clear" w:color="auto" w:fill="FFFFFF"/>
        </w:rPr>
        <w:t>Koplan</w:t>
      </w:r>
      <w:proofErr w:type="spellEnd"/>
      <w:r w:rsidRPr="006A5192">
        <w:rPr>
          <w:rFonts w:ascii="Times New Roman" w:hAnsi="Times New Roman" w:cs="Times New Roman"/>
          <w:color w:val="222222"/>
          <w:sz w:val="24"/>
          <w:szCs w:val="24"/>
          <w:shd w:val="clear" w:color="auto" w:fill="FFFFFF"/>
        </w:rPr>
        <w:t xml:space="preserve">, J.P., Nugent, R., </w:t>
      </w:r>
      <w:proofErr w:type="spellStart"/>
      <w:r w:rsidRPr="006A5192">
        <w:rPr>
          <w:rFonts w:ascii="Times New Roman" w:hAnsi="Times New Roman" w:cs="Times New Roman"/>
          <w:color w:val="222222"/>
          <w:sz w:val="24"/>
          <w:szCs w:val="24"/>
          <w:shd w:val="clear" w:color="auto" w:fill="FFFFFF"/>
        </w:rPr>
        <w:t>Dusenbury</w:t>
      </w:r>
      <w:proofErr w:type="spellEnd"/>
      <w:r w:rsidRPr="006A5192">
        <w:rPr>
          <w:rFonts w:ascii="Times New Roman" w:hAnsi="Times New Roman" w:cs="Times New Roman"/>
          <w:color w:val="222222"/>
          <w:sz w:val="24"/>
          <w:szCs w:val="24"/>
          <w:shd w:val="clear" w:color="auto" w:fill="FFFFFF"/>
        </w:rPr>
        <w:t xml:space="preserve">, C., </w:t>
      </w:r>
      <w:proofErr w:type="spellStart"/>
      <w:r w:rsidRPr="006A5192">
        <w:rPr>
          <w:rFonts w:ascii="Times New Roman" w:hAnsi="Times New Roman" w:cs="Times New Roman"/>
          <w:color w:val="222222"/>
          <w:sz w:val="24"/>
          <w:szCs w:val="24"/>
          <w:shd w:val="clear" w:color="auto" w:fill="FFFFFF"/>
        </w:rPr>
        <w:t>Puska</w:t>
      </w:r>
      <w:proofErr w:type="spellEnd"/>
      <w:r w:rsidRPr="006A5192">
        <w:rPr>
          <w:rFonts w:ascii="Times New Roman" w:hAnsi="Times New Roman" w:cs="Times New Roman"/>
          <w:color w:val="222222"/>
          <w:sz w:val="24"/>
          <w:szCs w:val="24"/>
          <w:shd w:val="clear" w:color="auto" w:fill="FFFFFF"/>
        </w:rPr>
        <w:t xml:space="preserve">, P. and </w:t>
      </w:r>
      <w:proofErr w:type="spellStart"/>
      <w:r w:rsidRPr="006A5192">
        <w:rPr>
          <w:rFonts w:ascii="Times New Roman" w:hAnsi="Times New Roman" w:cs="Times New Roman"/>
          <w:color w:val="222222"/>
          <w:sz w:val="24"/>
          <w:szCs w:val="24"/>
          <w:shd w:val="clear" w:color="auto" w:fill="FFFFFF"/>
        </w:rPr>
        <w:t>Gaziano</w:t>
      </w:r>
      <w:proofErr w:type="spellEnd"/>
      <w:r w:rsidRPr="006A5192">
        <w:rPr>
          <w:rFonts w:ascii="Times New Roman" w:hAnsi="Times New Roman" w:cs="Times New Roman"/>
          <w:color w:val="222222"/>
          <w:sz w:val="24"/>
          <w:szCs w:val="24"/>
          <w:shd w:val="clear" w:color="auto" w:fill="FFFFFF"/>
        </w:rPr>
        <w:t>, T.A., (2006). Prevention of chronic disease by means of diet and lifestyle changes. In </w:t>
      </w:r>
      <w:r w:rsidRPr="006A5192">
        <w:rPr>
          <w:rFonts w:ascii="Times New Roman" w:hAnsi="Times New Roman" w:cs="Times New Roman"/>
          <w:i/>
          <w:iCs/>
          <w:color w:val="222222"/>
          <w:sz w:val="24"/>
          <w:szCs w:val="24"/>
          <w:shd w:val="clear" w:color="auto" w:fill="FFFFFF"/>
        </w:rPr>
        <w:t>Disease Control Priorities in Developing Countries. 2nd edition</w:t>
      </w:r>
      <w:r w:rsidRPr="006A5192">
        <w:rPr>
          <w:rFonts w:ascii="Times New Roman" w:hAnsi="Times New Roman" w:cs="Times New Roman"/>
          <w:color w:val="222222"/>
          <w:sz w:val="24"/>
          <w:szCs w:val="24"/>
          <w:shd w:val="clear" w:color="auto" w:fill="FFFFFF"/>
        </w:rPr>
        <w:t>. The International Bank for Reconstruction and Development/The World Bank.</w:t>
      </w:r>
    </w:p>
    <w:p w14:paraId="253AC074" w14:textId="77777777" w:rsidR="004E4966" w:rsidRPr="00FA6AEE" w:rsidRDefault="004E4966" w:rsidP="00FA6AEE">
      <w:pPr>
        <w:spacing w:line="360" w:lineRule="auto"/>
        <w:rPr>
          <w:rFonts w:ascii="Times New Roman" w:hAnsi="Times New Roman" w:cs="Times New Roman"/>
          <w:sz w:val="24"/>
          <w:szCs w:val="24"/>
        </w:rPr>
      </w:pPr>
    </w:p>
    <w:p w14:paraId="14100E4F" w14:textId="4701BA2D" w:rsidR="00FA6AEE" w:rsidRDefault="00FA6AEE" w:rsidP="00110D60">
      <w:pPr>
        <w:spacing w:line="360" w:lineRule="auto"/>
        <w:rPr>
          <w:rFonts w:ascii="Times New Roman" w:hAnsi="Times New Roman" w:cs="Times New Roman"/>
          <w:sz w:val="24"/>
          <w:szCs w:val="24"/>
        </w:rPr>
      </w:pPr>
    </w:p>
    <w:p w14:paraId="28502325" w14:textId="25611145" w:rsidR="00FA6AEE" w:rsidRDefault="00FA6AEE" w:rsidP="00110D60">
      <w:pPr>
        <w:spacing w:line="360" w:lineRule="auto"/>
        <w:rPr>
          <w:rFonts w:ascii="Times New Roman" w:hAnsi="Times New Roman" w:cs="Times New Roman"/>
          <w:sz w:val="24"/>
          <w:szCs w:val="24"/>
        </w:rPr>
      </w:pPr>
    </w:p>
    <w:p w14:paraId="17E03AD7" w14:textId="103E1B7B" w:rsidR="00FA6AEE" w:rsidRDefault="00FA6AEE" w:rsidP="00110D60">
      <w:pPr>
        <w:spacing w:line="360" w:lineRule="auto"/>
        <w:rPr>
          <w:rFonts w:ascii="Times New Roman" w:hAnsi="Times New Roman" w:cs="Times New Roman"/>
          <w:sz w:val="24"/>
          <w:szCs w:val="24"/>
        </w:rPr>
      </w:pPr>
    </w:p>
    <w:p w14:paraId="39B0FB33" w14:textId="55A1B23C" w:rsidR="00FA6AEE" w:rsidRDefault="00FA6AEE" w:rsidP="00110D60">
      <w:pPr>
        <w:spacing w:line="360" w:lineRule="auto"/>
        <w:rPr>
          <w:rFonts w:ascii="Times New Roman" w:hAnsi="Times New Roman" w:cs="Times New Roman"/>
          <w:sz w:val="24"/>
          <w:szCs w:val="24"/>
        </w:rPr>
      </w:pPr>
    </w:p>
    <w:p w14:paraId="373F986A" w14:textId="1DC6F493" w:rsidR="00FA6AEE" w:rsidRDefault="00FA6AEE" w:rsidP="00110D60">
      <w:pPr>
        <w:spacing w:line="360" w:lineRule="auto"/>
        <w:rPr>
          <w:rFonts w:ascii="Times New Roman" w:hAnsi="Times New Roman" w:cs="Times New Roman"/>
          <w:sz w:val="24"/>
          <w:szCs w:val="24"/>
        </w:rPr>
      </w:pPr>
    </w:p>
    <w:p w14:paraId="74A16B9D" w14:textId="6FAA596C" w:rsidR="00FA6AEE" w:rsidRDefault="00FA6AEE" w:rsidP="00110D60">
      <w:pPr>
        <w:spacing w:line="360" w:lineRule="auto"/>
        <w:rPr>
          <w:rFonts w:ascii="Times New Roman" w:hAnsi="Times New Roman" w:cs="Times New Roman"/>
          <w:sz w:val="24"/>
          <w:szCs w:val="24"/>
        </w:rPr>
      </w:pPr>
    </w:p>
    <w:tbl>
      <w:tblPr>
        <w:tblW w:w="12263"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63"/>
      </w:tblGrid>
      <w:tr w:rsidR="005F4E62" w:rsidRPr="00590E7A" w14:paraId="30FEC5EE" w14:textId="77777777" w:rsidTr="005F4E62">
        <w:trPr>
          <w:cantSplit/>
          <w:trHeight w:val="315"/>
        </w:trPr>
        <w:tc>
          <w:tcPr>
            <w:tcW w:w="12263" w:type="dxa"/>
            <w:tcBorders>
              <w:top w:val="thinThickLargeGap" w:sz="24" w:space="0" w:color="auto"/>
              <w:left w:val="thinThickLargeGap" w:sz="24" w:space="0" w:color="auto"/>
              <w:bottom w:val="single" w:sz="4" w:space="0" w:color="auto"/>
              <w:right w:val="thinThickLargeGap" w:sz="24" w:space="0" w:color="auto"/>
            </w:tcBorders>
          </w:tcPr>
          <w:p w14:paraId="303AA723" w14:textId="77777777" w:rsidR="005F4E62" w:rsidRDefault="005F4E62" w:rsidP="005F4E62"/>
          <w:tbl>
            <w:tblPr>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219"/>
              <w:gridCol w:w="1134"/>
              <w:gridCol w:w="926"/>
              <w:gridCol w:w="1093"/>
              <w:gridCol w:w="289"/>
              <w:gridCol w:w="804"/>
              <w:gridCol w:w="1307"/>
              <w:gridCol w:w="236"/>
            </w:tblGrid>
            <w:tr w:rsidR="005F4E62" w:rsidRPr="00413AD7" w14:paraId="4BBB779A" w14:textId="77777777" w:rsidTr="005F4E62">
              <w:trPr>
                <w:cantSplit/>
              </w:trPr>
              <w:tc>
                <w:tcPr>
                  <w:tcW w:w="10945" w:type="dxa"/>
                  <w:gridSpan w:val="12"/>
                  <w:tcBorders>
                    <w:top w:val="nil"/>
                    <w:left w:val="nil"/>
                    <w:bottom w:val="single" w:sz="4" w:space="0" w:color="auto"/>
                    <w:right w:val="nil"/>
                  </w:tcBorders>
                </w:tcPr>
                <w:p w14:paraId="552AA3DC" w14:textId="77777777" w:rsidR="005F4E62" w:rsidRDefault="005F4E62" w:rsidP="005F4E62">
                  <w:pPr>
                    <w:pStyle w:val="Subtitle"/>
                    <w:rPr>
                      <w:b/>
                      <w:sz w:val="18"/>
                      <w:szCs w:val="18"/>
                      <w:u w:val="none"/>
                    </w:rPr>
                  </w:pPr>
                </w:p>
                <w:p w14:paraId="5FDD06F6" w14:textId="77777777" w:rsidR="005F4E62" w:rsidRPr="0047132E" w:rsidRDefault="005F4E62" w:rsidP="005F4E62">
                  <w:pPr>
                    <w:pStyle w:val="Subtitle"/>
                    <w:jc w:val="left"/>
                    <w:rPr>
                      <w:bCs/>
                      <w:sz w:val="24"/>
                      <w:szCs w:val="24"/>
                      <w:u w:val="none"/>
                    </w:rPr>
                  </w:pPr>
                  <w:r w:rsidRPr="0047132E">
                    <w:rPr>
                      <w:b/>
                      <w:sz w:val="24"/>
                      <w:szCs w:val="24"/>
                      <w:u w:val="none"/>
                    </w:rPr>
                    <w:t>Personal Evaluation</w:t>
                  </w:r>
                  <w:r w:rsidRPr="0047132E">
                    <w:rPr>
                      <w:bCs/>
                      <w:sz w:val="24"/>
                      <w:szCs w:val="24"/>
                      <w:u w:val="none"/>
                    </w:rPr>
                    <w:t xml:space="preserve"> – to support your academic progress please complete the section below </w:t>
                  </w:r>
                  <w:r w:rsidRPr="0047132E">
                    <w:rPr>
                      <w:b/>
                      <w:bCs/>
                      <w:sz w:val="24"/>
                      <w:szCs w:val="24"/>
                    </w:rPr>
                    <w:t>BEFORE</w:t>
                  </w:r>
                  <w:r w:rsidRPr="0047132E">
                    <w:rPr>
                      <w:bCs/>
                      <w:sz w:val="24"/>
                      <w:szCs w:val="24"/>
                      <w:u w:val="none"/>
                    </w:rPr>
                    <w:t xml:space="preserve"> submitting your work</w:t>
                  </w:r>
                </w:p>
                <w:p w14:paraId="3D60F59E" w14:textId="77777777" w:rsidR="005F4E62" w:rsidRPr="00413AD7" w:rsidRDefault="005F4E62" w:rsidP="005F4E62">
                  <w:pPr>
                    <w:pStyle w:val="Subtitle"/>
                    <w:jc w:val="left"/>
                    <w:rPr>
                      <w:b/>
                      <w:bCs/>
                      <w:sz w:val="24"/>
                      <w:szCs w:val="24"/>
                      <w:u w:val="none"/>
                    </w:rPr>
                  </w:pPr>
                </w:p>
              </w:tc>
            </w:tr>
            <w:tr w:rsidR="005F4E62" w:rsidRPr="00413AD7" w14:paraId="1D5FFFDB" w14:textId="77777777" w:rsidTr="005F4E62">
              <w:trPr>
                <w:cantSplit/>
              </w:trPr>
              <w:tc>
                <w:tcPr>
                  <w:tcW w:w="2845" w:type="dxa"/>
                  <w:gridSpan w:val="3"/>
                  <w:tcBorders>
                    <w:top w:val="single" w:sz="4" w:space="0" w:color="auto"/>
                    <w:left w:val="nil"/>
                    <w:bottom w:val="single" w:sz="4" w:space="0" w:color="auto"/>
                    <w:right w:val="single" w:sz="4" w:space="0" w:color="auto"/>
                  </w:tcBorders>
                </w:tcPr>
                <w:p w14:paraId="71E83A8A" w14:textId="77777777" w:rsidR="005F4E62" w:rsidRPr="00413AD7" w:rsidRDefault="005F4E62" w:rsidP="005F4E62">
                  <w:pPr>
                    <w:ind w:left="113" w:right="113"/>
                    <w:rPr>
                      <w:sz w:val="16"/>
                      <w:szCs w:val="16"/>
                    </w:rPr>
                  </w:pPr>
                  <w:r w:rsidRPr="00413AD7">
                    <w:rPr>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single" w:sz="4" w:space="0" w:color="auto"/>
                  </w:tcBorders>
                </w:tcPr>
                <w:p w14:paraId="751ABA0A" w14:textId="77777777" w:rsidR="005F4E62" w:rsidRPr="00413AD7" w:rsidRDefault="005F4E62" w:rsidP="005F4E62">
                  <w:pPr>
                    <w:pStyle w:val="Subtitle"/>
                    <w:jc w:val="left"/>
                    <w:rPr>
                      <w:bCs/>
                      <w:sz w:val="24"/>
                      <w:szCs w:val="24"/>
                      <w:u w:val="none"/>
                    </w:rPr>
                  </w:pPr>
                </w:p>
              </w:tc>
            </w:tr>
            <w:tr w:rsidR="005F4E62" w:rsidRPr="00413AD7" w14:paraId="0919FE03" w14:textId="77777777" w:rsidTr="005F4E62">
              <w:trPr>
                <w:cantSplit/>
              </w:trPr>
              <w:tc>
                <w:tcPr>
                  <w:tcW w:w="2845" w:type="dxa"/>
                  <w:gridSpan w:val="3"/>
                  <w:tcBorders>
                    <w:top w:val="single" w:sz="4" w:space="0" w:color="auto"/>
                    <w:left w:val="nil"/>
                    <w:bottom w:val="single" w:sz="4" w:space="0" w:color="auto"/>
                    <w:right w:val="single" w:sz="4" w:space="0" w:color="auto"/>
                  </w:tcBorders>
                </w:tcPr>
                <w:p w14:paraId="06E72F88" w14:textId="77777777" w:rsidR="005F4E62" w:rsidRPr="00413AD7" w:rsidRDefault="005F4E62" w:rsidP="005F4E62">
                  <w:pPr>
                    <w:ind w:left="113" w:right="113"/>
                    <w:rPr>
                      <w:sz w:val="16"/>
                      <w:szCs w:val="16"/>
                    </w:rPr>
                  </w:pPr>
                  <w:r w:rsidRPr="00413AD7">
                    <w:rPr>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single" w:sz="4" w:space="0" w:color="auto"/>
                  </w:tcBorders>
                </w:tcPr>
                <w:p w14:paraId="6E172602" w14:textId="22C98784" w:rsidR="005F4E62" w:rsidRPr="00413AD7" w:rsidRDefault="005F4E62" w:rsidP="005F4E62">
                  <w:pPr>
                    <w:pStyle w:val="Subtitle"/>
                    <w:jc w:val="left"/>
                    <w:rPr>
                      <w:bCs/>
                      <w:sz w:val="24"/>
                      <w:szCs w:val="24"/>
                      <w:u w:val="none"/>
                    </w:rPr>
                  </w:pPr>
                  <w:r>
                    <w:rPr>
                      <w:bCs/>
                      <w:sz w:val="24"/>
                      <w:szCs w:val="24"/>
                      <w:u w:val="none"/>
                    </w:rPr>
                    <w:t xml:space="preserve">Referencing </w:t>
                  </w:r>
                </w:p>
              </w:tc>
            </w:tr>
            <w:tr w:rsidR="005F4E62" w:rsidRPr="00413AD7" w14:paraId="38192DDF" w14:textId="77777777" w:rsidTr="005F4E62">
              <w:trPr>
                <w:cantSplit/>
                <w:trHeight w:val="594"/>
              </w:trPr>
              <w:tc>
                <w:tcPr>
                  <w:tcW w:w="2845" w:type="dxa"/>
                  <w:gridSpan w:val="3"/>
                  <w:tcBorders>
                    <w:top w:val="single" w:sz="4" w:space="0" w:color="auto"/>
                    <w:left w:val="nil"/>
                    <w:bottom w:val="single" w:sz="4" w:space="0" w:color="auto"/>
                    <w:right w:val="single" w:sz="4" w:space="0" w:color="auto"/>
                  </w:tcBorders>
                </w:tcPr>
                <w:p w14:paraId="45326021" w14:textId="77777777" w:rsidR="005F4E62" w:rsidRPr="00413AD7" w:rsidRDefault="005F4E62" w:rsidP="005F4E62">
                  <w:pPr>
                    <w:ind w:left="113" w:right="113"/>
                    <w:rPr>
                      <w:sz w:val="16"/>
                      <w:szCs w:val="16"/>
                    </w:rPr>
                  </w:pPr>
                  <w:r w:rsidRPr="00413AD7">
                    <w:rPr>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single" w:sz="4" w:space="0" w:color="auto"/>
                  </w:tcBorders>
                </w:tcPr>
                <w:p w14:paraId="389E9DD1" w14:textId="6ACE6ADD" w:rsidR="005F4E62" w:rsidRPr="00413AD7" w:rsidRDefault="005F4E62" w:rsidP="005F4E62">
                  <w:pPr>
                    <w:pStyle w:val="Subtitle"/>
                    <w:jc w:val="left"/>
                    <w:rPr>
                      <w:bCs/>
                      <w:sz w:val="24"/>
                      <w:szCs w:val="24"/>
                      <w:u w:val="none"/>
                    </w:rPr>
                  </w:pPr>
                  <w:r>
                    <w:rPr>
                      <w:bCs/>
                      <w:sz w:val="24"/>
                      <w:szCs w:val="24"/>
                      <w:u w:val="none"/>
                    </w:rPr>
                    <w:t>It has been interesting.</w:t>
                  </w:r>
                </w:p>
              </w:tc>
            </w:tr>
            <w:tr w:rsidR="005F4E62" w:rsidRPr="00413AD7" w14:paraId="07A7D8A3" w14:textId="77777777" w:rsidTr="005F4E62">
              <w:trPr>
                <w:cantSplit/>
                <w:trHeight w:val="823"/>
              </w:trPr>
              <w:tc>
                <w:tcPr>
                  <w:tcW w:w="2305" w:type="dxa"/>
                  <w:tcBorders>
                    <w:top w:val="single" w:sz="4" w:space="0" w:color="auto"/>
                    <w:left w:val="nil"/>
                    <w:bottom w:val="single" w:sz="6" w:space="0" w:color="auto"/>
                  </w:tcBorders>
                  <w:vAlign w:val="center"/>
                </w:tcPr>
                <w:p w14:paraId="3901A0C6" w14:textId="77777777" w:rsidR="005F4E62" w:rsidRPr="00413AD7" w:rsidRDefault="005F4E62" w:rsidP="005F4E62">
                  <w:pPr>
                    <w:pStyle w:val="Subtitle"/>
                    <w:rPr>
                      <w:b/>
                      <w:bCs/>
                      <w:sz w:val="24"/>
                      <w:szCs w:val="24"/>
                      <w:u w:val="none"/>
                    </w:rPr>
                  </w:pPr>
                  <w:r w:rsidRPr="00413AD7">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0E81A0D4" w14:textId="77777777" w:rsidR="005F4E62" w:rsidRPr="00413AD7" w:rsidRDefault="005F4E62" w:rsidP="005F4E62">
                  <w:pPr>
                    <w:ind w:left="113" w:right="113"/>
                    <w:rPr>
                      <w:sz w:val="16"/>
                      <w:szCs w:val="16"/>
                    </w:rPr>
                  </w:pPr>
                  <w:r w:rsidRPr="00413AD7">
                    <w:rPr>
                      <w:sz w:val="16"/>
                      <w:szCs w:val="16"/>
                    </w:rPr>
                    <w:t>Learning</w:t>
                  </w:r>
                </w:p>
                <w:p w14:paraId="1E0390C7" w14:textId="77777777" w:rsidR="005F4E62" w:rsidRPr="00413AD7" w:rsidRDefault="005F4E62" w:rsidP="005F4E62">
                  <w:pPr>
                    <w:ind w:left="113" w:right="113"/>
                    <w:rPr>
                      <w:sz w:val="16"/>
                      <w:szCs w:val="16"/>
                    </w:rPr>
                  </w:pPr>
                  <w:r>
                    <w:rPr>
                      <w:sz w:val="16"/>
                      <w:szCs w:val="16"/>
                    </w:rPr>
                    <w:t>outcomes</w:t>
                  </w:r>
                </w:p>
                <w:p w14:paraId="09D5D8C5" w14:textId="77777777" w:rsidR="005F4E62" w:rsidRPr="00413AD7" w:rsidRDefault="005F4E62" w:rsidP="005F4E62">
                  <w:pPr>
                    <w:ind w:left="113" w:right="113"/>
                    <w:rPr>
                      <w:sz w:val="16"/>
                      <w:szCs w:val="16"/>
                    </w:rPr>
                  </w:pPr>
                </w:p>
                <w:p w14:paraId="6BE9B310" w14:textId="77777777" w:rsidR="005F4E62" w:rsidRPr="00413AD7" w:rsidRDefault="005F4E62" w:rsidP="005F4E62">
                  <w:pPr>
                    <w:pStyle w:val="Subtitle"/>
                    <w:ind w:left="113" w:right="113"/>
                    <w:rPr>
                      <w:b/>
                      <w:bCs/>
                      <w:sz w:val="16"/>
                      <w:szCs w:val="16"/>
                      <w:u w:val="none"/>
                    </w:rPr>
                  </w:pPr>
                </w:p>
              </w:tc>
              <w:tc>
                <w:tcPr>
                  <w:tcW w:w="8100" w:type="dxa"/>
                  <w:gridSpan w:val="9"/>
                  <w:tcBorders>
                    <w:top w:val="single" w:sz="4" w:space="0" w:color="auto"/>
                    <w:left w:val="single" w:sz="6" w:space="0" w:color="auto"/>
                    <w:right w:val="single" w:sz="4" w:space="0" w:color="auto"/>
                  </w:tcBorders>
                  <w:vAlign w:val="center"/>
                </w:tcPr>
                <w:p w14:paraId="7F87612C" w14:textId="77777777" w:rsidR="005F4E62" w:rsidRPr="00413AD7" w:rsidRDefault="005F4E62" w:rsidP="005F4E62">
                  <w:pPr>
                    <w:pStyle w:val="Subtitle"/>
                    <w:rPr>
                      <w:b/>
                      <w:bCs/>
                      <w:sz w:val="24"/>
                      <w:szCs w:val="24"/>
                      <w:u w:val="none"/>
                    </w:rPr>
                  </w:pPr>
                  <w:r w:rsidRPr="00413AD7">
                    <w:rPr>
                      <w:b/>
                      <w:bCs/>
                      <w:sz w:val="24"/>
                      <w:szCs w:val="24"/>
                      <w:u w:val="none"/>
                    </w:rPr>
                    <w:t>GRADE</w:t>
                  </w:r>
                </w:p>
              </w:tc>
            </w:tr>
            <w:tr w:rsidR="005F4E62" w:rsidRPr="00413AD7" w14:paraId="26853333" w14:textId="77777777" w:rsidTr="005F4E62">
              <w:tc>
                <w:tcPr>
                  <w:tcW w:w="2305" w:type="dxa"/>
                  <w:tcBorders>
                    <w:top w:val="single" w:sz="6" w:space="0" w:color="auto"/>
                    <w:left w:val="nil"/>
                    <w:bottom w:val="single" w:sz="6" w:space="0" w:color="auto"/>
                  </w:tcBorders>
                </w:tcPr>
                <w:p w14:paraId="4D2E9E3C" w14:textId="77777777" w:rsidR="005F4E62" w:rsidRPr="00413AD7" w:rsidRDefault="005F4E62" w:rsidP="005F4E62">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10794668" w14:textId="77777777" w:rsidR="005F4E62" w:rsidRPr="00413AD7" w:rsidRDefault="005F4E62" w:rsidP="005F4E62">
                  <w:pPr>
                    <w:pStyle w:val="Subtitle"/>
                    <w:rPr>
                      <w:b/>
                      <w:bCs/>
                      <w:sz w:val="18"/>
                      <w:szCs w:val="18"/>
                      <w:u w:val="none"/>
                    </w:rPr>
                  </w:pPr>
                </w:p>
              </w:tc>
              <w:tc>
                <w:tcPr>
                  <w:tcW w:w="1092" w:type="dxa"/>
                  <w:tcBorders>
                    <w:left w:val="single" w:sz="6" w:space="0" w:color="auto"/>
                    <w:right w:val="single" w:sz="6" w:space="0" w:color="auto"/>
                  </w:tcBorders>
                </w:tcPr>
                <w:p w14:paraId="178EB8C2" w14:textId="77777777" w:rsidR="005F4E62" w:rsidRPr="00413AD7" w:rsidRDefault="005F4E62" w:rsidP="005F4E62">
                  <w:pPr>
                    <w:pStyle w:val="Subtitle"/>
                    <w:rPr>
                      <w:b/>
                      <w:bCs/>
                      <w:sz w:val="16"/>
                      <w:szCs w:val="16"/>
                      <w:u w:val="none"/>
                    </w:rPr>
                  </w:pPr>
                  <w:r w:rsidRPr="00413AD7">
                    <w:rPr>
                      <w:b/>
                      <w:bCs/>
                      <w:sz w:val="16"/>
                      <w:szCs w:val="16"/>
                      <w:u w:val="none"/>
                    </w:rPr>
                    <w:t>Poor</w:t>
                  </w:r>
                </w:p>
                <w:p w14:paraId="5952AE10" w14:textId="77777777" w:rsidR="005F4E62" w:rsidRPr="00413AD7" w:rsidRDefault="005F4E62" w:rsidP="005F4E62">
                  <w:pPr>
                    <w:pStyle w:val="Subtitle"/>
                    <w:rPr>
                      <w:sz w:val="16"/>
                      <w:szCs w:val="16"/>
                      <w:u w:val="none"/>
                    </w:rPr>
                  </w:pPr>
                  <w:r w:rsidRPr="00413AD7">
                    <w:rPr>
                      <w:b/>
                      <w:bCs/>
                      <w:sz w:val="16"/>
                      <w:szCs w:val="16"/>
                      <w:u w:val="none"/>
                    </w:rPr>
                    <w:t>0</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25%</w:t>
                  </w:r>
                </w:p>
              </w:tc>
              <w:tc>
                <w:tcPr>
                  <w:tcW w:w="1219" w:type="dxa"/>
                  <w:tcBorders>
                    <w:left w:val="single" w:sz="6" w:space="0" w:color="auto"/>
                    <w:right w:val="single" w:sz="6" w:space="0" w:color="auto"/>
                  </w:tcBorders>
                </w:tcPr>
                <w:p w14:paraId="53EC6F82" w14:textId="77777777" w:rsidR="005F4E62" w:rsidRPr="00413AD7" w:rsidRDefault="005F4E62" w:rsidP="005F4E62">
                  <w:pPr>
                    <w:pStyle w:val="Subtitle"/>
                    <w:rPr>
                      <w:b/>
                      <w:bCs/>
                      <w:sz w:val="16"/>
                      <w:szCs w:val="16"/>
                      <w:u w:val="none"/>
                    </w:rPr>
                  </w:pPr>
                  <w:r w:rsidRPr="00413AD7">
                    <w:rPr>
                      <w:b/>
                      <w:bCs/>
                      <w:sz w:val="16"/>
                      <w:szCs w:val="16"/>
                      <w:u w:val="none"/>
                    </w:rPr>
                    <w:t>Unsatisfactory</w:t>
                  </w:r>
                </w:p>
                <w:p w14:paraId="307EA3F2" w14:textId="77777777" w:rsidR="005F4E62" w:rsidRPr="00413AD7" w:rsidRDefault="005F4E62" w:rsidP="005F4E62">
                  <w:pPr>
                    <w:pStyle w:val="Subtitle"/>
                    <w:rPr>
                      <w:b/>
                      <w:sz w:val="16"/>
                      <w:szCs w:val="16"/>
                      <w:u w:val="none"/>
                    </w:rPr>
                  </w:pPr>
                  <w:r w:rsidRPr="00413AD7">
                    <w:rPr>
                      <w:b/>
                      <w:bCs/>
                      <w:sz w:val="16"/>
                      <w:szCs w:val="16"/>
                      <w:u w:val="none"/>
                    </w:rPr>
                    <w:t>26</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39%</w:t>
                  </w:r>
                </w:p>
              </w:tc>
              <w:tc>
                <w:tcPr>
                  <w:tcW w:w="1134" w:type="dxa"/>
                  <w:tcBorders>
                    <w:left w:val="single" w:sz="6" w:space="0" w:color="auto"/>
                    <w:right w:val="single" w:sz="6" w:space="0" w:color="auto"/>
                  </w:tcBorders>
                </w:tcPr>
                <w:p w14:paraId="05644CF7" w14:textId="77777777" w:rsidR="005F4E62" w:rsidRPr="00413AD7" w:rsidRDefault="005F4E62" w:rsidP="005F4E62">
                  <w:pPr>
                    <w:pStyle w:val="Subtitle"/>
                    <w:rPr>
                      <w:b/>
                      <w:bCs/>
                      <w:sz w:val="16"/>
                      <w:szCs w:val="16"/>
                      <w:u w:val="none"/>
                    </w:rPr>
                  </w:pPr>
                  <w:r w:rsidRPr="00413AD7">
                    <w:rPr>
                      <w:b/>
                      <w:bCs/>
                      <w:sz w:val="16"/>
                      <w:szCs w:val="16"/>
                      <w:u w:val="none"/>
                    </w:rPr>
                    <w:t>Satisfactory</w:t>
                  </w:r>
                </w:p>
                <w:p w14:paraId="73E94F3B" w14:textId="77777777" w:rsidR="005F4E62" w:rsidRPr="00413AD7" w:rsidRDefault="005F4E62" w:rsidP="005F4E62">
                  <w:pPr>
                    <w:pStyle w:val="Subtitle"/>
                    <w:rPr>
                      <w:b/>
                      <w:bCs/>
                      <w:sz w:val="16"/>
                      <w:szCs w:val="16"/>
                      <w:u w:val="none"/>
                    </w:rPr>
                  </w:pPr>
                  <w:r w:rsidRPr="00413AD7">
                    <w:rPr>
                      <w:b/>
                      <w:bCs/>
                      <w:sz w:val="16"/>
                      <w:szCs w:val="16"/>
                      <w:u w:val="none"/>
                    </w:rPr>
                    <w:t>40 – 49%</w:t>
                  </w:r>
                </w:p>
              </w:tc>
              <w:tc>
                <w:tcPr>
                  <w:tcW w:w="926" w:type="dxa"/>
                  <w:tcBorders>
                    <w:top w:val="single" w:sz="6" w:space="0" w:color="auto"/>
                    <w:left w:val="single" w:sz="6" w:space="0" w:color="auto"/>
                    <w:bottom w:val="single" w:sz="6" w:space="0" w:color="auto"/>
                    <w:right w:val="single" w:sz="6" w:space="0" w:color="auto"/>
                  </w:tcBorders>
                </w:tcPr>
                <w:p w14:paraId="589190C7" w14:textId="77777777" w:rsidR="005F4E62" w:rsidRPr="00413AD7" w:rsidRDefault="005F4E62" w:rsidP="005F4E62">
                  <w:pPr>
                    <w:pStyle w:val="Subtitle"/>
                    <w:rPr>
                      <w:b/>
                      <w:bCs/>
                      <w:sz w:val="16"/>
                      <w:szCs w:val="16"/>
                      <w:u w:val="none"/>
                    </w:rPr>
                  </w:pPr>
                  <w:r w:rsidRPr="00413AD7">
                    <w:rPr>
                      <w:b/>
                      <w:bCs/>
                      <w:sz w:val="16"/>
                      <w:szCs w:val="16"/>
                      <w:u w:val="none"/>
                    </w:rPr>
                    <w:t>Good</w:t>
                  </w:r>
                </w:p>
                <w:p w14:paraId="636C165B" w14:textId="77777777" w:rsidR="005F4E62" w:rsidRPr="00413AD7" w:rsidRDefault="005F4E62" w:rsidP="005F4E62">
                  <w:pPr>
                    <w:pStyle w:val="Subtitle"/>
                    <w:rPr>
                      <w:b/>
                      <w:bCs/>
                      <w:sz w:val="16"/>
                      <w:szCs w:val="16"/>
                      <w:u w:val="none"/>
                    </w:rPr>
                  </w:pPr>
                  <w:r w:rsidRPr="00413AD7">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44A288C2" w14:textId="77777777" w:rsidR="005F4E62" w:rsidRPr="00413AD7" w:rsidRDefault="005F4E62" w:rsidP="005F4E62">
                  <w:pPr>
                    <w:pStyle w:val="Subtitle"/>
                    <w:rPr>
                      <w:b/>
                      <w:bCs/>
                      <w:sz w:val="16"/>
                      <w:szCs w:val="16"/>
                      <w:u w:val="none"/>
                    </w:rPr>
                  </w:pPr>
                  <w:r w:rsidRPr="00413AD7">
                    <w:rPr>
                      <w:b/>
                      <w:bCs/>
                      <w:sz w:val="16"/>
                      <w:szCs w:val="16"/>
                      <w:u w:val="none"/>
                    </w:rPr>
                    <w:t>Very Good</w:t>
                  </w:r>
                </w:p>
                <w:p w14:paraId="2A65634E" w14:textId="77777777" w:rsidR="005F4E62" w:rsidRPr="00413AD7" w:rsidRDefault="005F4E62" w:rsidP="005F4E62">
                  <w:pPr>
                    <w:pStyle w:val="Subtitle"/>
                    <w:rPr>
                      <w:b/>
                      <w:bCs/>
                      <w:sz w:val="16"/>
                      <w:szCs w:val="16"/>
                      <w:u w:val="none"/>
                    </w:rPr>
                  </w:pPr>
                  <w:r w:rsidRPr="00413AD7">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0E9F5F3C" w14:textId="77777777" w:rsidR="005F4E62" w:rsidRPr="00413AD7" w:rsidRDefault="005F4E62" w:rsidP="005F4E62">
                  <w:pPr>
                    <w:pStyle w:val="Subtitle"/>
                    <w:rPr>
                      <w:b/>
                      <w:bCs/>
                      <w:sz w:val="16"/>
                      <w:szCs w:val="16"/>
                      <w:u w:val="none"/>
                    </w:rPr>
                  </w:pPr>
                  <w:r w:rsidRPr="00413AD7">
                    <w:rPr>
                      <w:b/>
                      <w:bCs/>
                      <w:sz w:val="16"/>
                      <w:szCs w:val="16"/>
                      <w:u w:val="none"/>
                    </w:rPr>
                    <w:t>Excellent</w:t>
                  </w:r>
                </w:p>
                <w:p w14:paraId="1315479B" w14:textId="77777777" w:rsidR="005F4E62" w:rsidRPr="00413AD7" w:rsidRDefault="005F4E62" w:rsidP="005F4E62">
                  <w:pPr>
                    <w:pStyle w:val="Subtitle"/>
                    <w:rPr>
                      <w:b/>
                      <w:bCs/>
                      <w:sz w:val="16"/>
                      <w:szCs w:val="16"/>
                      <w:u w:val="none"/>
                    </w:rPr>
                  </w:pPr>
                  <w:r w:rsidRPr="00413AD7">
                    <w:rPr>
                      <w:b/>
                      <w:bCs/>
                      <w:sz w:val="16"/>
                      <w:szCs w:val="16"/>
                      <w:u w:val="none"/>
                    </w:rPr>
                    <w:t>70 – 85%</w:t>
                  </w:r>
                </w:p>
              </w:tc>
              <w:tc>
                <w:tcPr>
                  <w:tcW w:w="1307" w:type="dxa"/>
                  <w:tcBorders>
                    <w:left w:val="single" w:sz="6" w:space="0" w:color="auto"/>
                    <w:right w:val="single" w:sz="6" w:space="0" w:color="auto"/>
                  </w:tcBorders>
                </w:tcPr>
                <w:p w14:paraId="3268D1BD" w14:textId="77777777" w:rsidR="005F4E62" w:rsidRPr="00413AD7" w:rsidRDefault="005F4E62" w:rsidP="005F4E62">
                  <w:pPr>
                    <w:pStyle w:val="Subtitle"/>
                    <w:rPr>
                      <w:b/>
                      <w:bCs/>
                      <w:sz w:val="16"/>
                      <w:szCs w:val="16"/>
                      <w:u w:val="none"/>
                    </w:rPr>
                  </w:pPr>
                  <w:r w:rsidRPr="00413AD7">
                    <w:rPr>
                      <w:b/>
                      <w:bCs/>
                      <w:sz w:val="16"/>
                      <w:szCs w:val="16"/>
                      <w:u w:val="none"/>
                    </w:rPr>
                    <w:t>Exceptional</w:t>
                  </w:r>
                </w:p>
                <w:p w14:paraId="7A42FD9F" w14:textId="77777777" w:rsidR="005F4E62" w:rsidRPr="00413AD7" w:rsidRDefault="005F4E62" w:rsidP="005F4E62">
                  <w:pPr>
                    <w:pStyle w:val="Subtitle"/>
                    <w:rPr>
                      <w:b/>
                      <w:bCs/>
                      <w:sz w:val="16"/>
                      <w:szCs w:val="16"/>
                      <w:u w:val="none"/>
                    </w:rPr>
                  </w:pPr>
                  <w:r w:rsidRPr="00413AD7">
                    <w:rPr>
                      <w:b/>
                      <w:bCs/>
                      <w:sz w:val="16"/>
                      <w:szCs w:val="16"/>
                      <w:u w:val="none"/>
                    </w:rPr>
                    <w:t>86</w:t>
                  </w:r>
                  <w:r>
                    <w:rPr>
                      <w:b/>
                      <w:bCs/>
                      <w:sz w:val="16"/>
                      <w:szCs w:val="16"/>
                      <w:u w:val="none"/>
                    </w:rPr>
                    <w:t xml:space="preserve"> </w:t>
                  </w:r>
                  <w:r w:rsidRPr="00413AD7">
                    <w:rPr>
                      <w:b/>
                      <w:bCs/>
                      <w:sz w:val="16"/>
                      <w:szCs w:val="16"/>
                      <w:u w:val="none"/>
                    </w:rPr>
                    <w:t>– 100%</w:t>
                  </w:r>
                </w:p>
              </w:tc>
              <w:tc>
                <w:tcPr>
                  <w:tcW w:w="236" w:type="dxa"/>
                  <w:tcBorders>
                    <w:top w:val="single" w:sz="6" w:space="0" w:color="auto"/>
                    <w:left w:val="single" w:sz="6" w:space="0" w:color="auto"/>
                    <w:bottom w:val="single" w:sz="6" w:space="0" w:color="auto"/>
                    <w:right w:val="single" w:sz="4" w:space="0" w:color="auto"/>
                  </w:tcBorders>
                </w:tcPr>
                <w:p w14:paraId="7708C547" w14:textId="77777777" w:rsidR="005F4E62" w:rsidRPr="00413AD7" w:rsidRDefault="005F4E62" w:rsidP="005F4E62">
                  <w:pPr>
                    <w:pStyle w:val="Subtitle"/>
                    <w:jc w:val="left"/>
                    <w:rPr>
                      <w:b/>
                      <w:bCs/>
                      <w:sz w:val="18"/>
                      <w:szCs w:val="18"/>
                      <w:u w:val="none"/>
                    </w:rPr>
                  </w:pPr>
                </w:p>
              </w:tc>
            </w:tr>
            <w:tr w:rsidR="005F4E62" w:rsidRPr="00413AD7" w14:paraId="1C9FF34C" w14:textId="77777777" w:rsidTr="005F4E62">
              <w:tc>
                <w:tcPr>
                  <w:tcW w:w="2305" w:type="dxa"/>
                  <w:tcBorders>
                    <w:top w:val="single" w:sz="6" w:space="0" w:color="auto"/>
                    <w:left w:val="nil"/>
                    <w:bottom w:val="single" w:sz="6" w:space="0" w:color="auto"/>
                  </w:tcBorders>
                </w:tcPr>
                <w:p w14:paraId="5F09EF7C" w14:textId="77777777" w:rsidR="005F4E62" w:rsidRDefault="005F4E62" w:rsidP="005F4E62">
                  <w:pPr>
                    <w:pStyle w:val="Subtitle"/>
                    <w:jc w:val="left"/>
                    <w:rPr>
                      <w:sz w:val="18"/>
                      <w:szCs w:val="18"/>
                      <w:u w:val="none"/>
                    </w:rPr>
                  </w:pPr>
                </w:p>
                <w:p w14:paraId="1B355E96" w14:textId="77777777" w:rsidR="005F4E62" w:rsidRPr="00413AD7" w:rsidRDefault="005F4E62" w:rsidP="005F4E62">
                  <w:pPr>
                    <w:pStyle w:val="Subtitle"/>
                    <w:jc w:val="left"/>
                    <w:rPr>
                      <w:sz w:val="18"/>
                      <w:szCs w:val="18"/>
                      <w:u w:val="none"/>
                    </w:rPr>
                  </w:pPr>
                  <w:r>
                    <w:rPr>
                      <w:sz w:val="18"/>
                      <w:szCs w:val="18"/>
                      <w:u w:val="none"/>
                    </w:rPr>
                    <w:t>Introduction (5%)</w:t>
                  </w:r>
                </w:p>
              </w:tc>
              <w:tc>
                <w:tcPr>
                  <w:tcW w:w="540" w:type="dxa"/>
                  <w:gridSpan w:val="2"/>
                  <w:tcBorders>
                    <w:top w:val="single" w:sz="6" w:space="0" w:color="auto"/>
                    <w:bottom w:val="single" w:sz="6" w:space="0" w:color="auto"/>
                    <w:right w:val="single" w:sz="6" w:space="0" w:color="auto"/>
                  </w:tcBorders>
                </w:tcPr>
                <w:p w14:paraId="697A619A"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16FF4B3B" w14:textId="77777777" w:rsidR="005F4E62" w:rsidRPr="00413AD7" w:rsidRDefault="005F4E62" w:rsidP="005F4E62">
                  <w:pPr>
                    <w:pStyle w:val="Subtitle"/>
                    <w:rPr>
                      <w:sz w:val="18"/>
                      <w:szCs w:val="18"/>
                      <w:u w:val="none"/>
                    </w:rPr>
                  </w:pPr>
                </w:p>
              </w:tc>
              <w:tc>
                <w:tcPr>
                  <w:tcW w:w="1219" w:type="dxa"/>
                  <w:tcBorders>
                    <w:left w:val="single" w:sz="6" w:space="0" w:color="auto"/>
                    <w:right w:val="single" w:sz="6" w:space="0" w:color="auto"/>
                  </w:tcBorders>
                </w:tcPr>
                <w:p w14:paraId="5AF5DAB1" w14:textId="77777777" w:rsidR="005F4E62" w:rsidRPr="00413AD7" w:rsidRDefault="005F4E62" w:rsidP="005F4E62">
                  <w:pPr>
                    <w:pStyle w:val="Subtitle"/>
                    <w:rPr>
                      <w:sz w:val="18"/>
                      <w:szCs w:val="18"/>
                      <w:u w:val="none"/>
                    </w:rPr>
                  </w:pPr>
                </w:p>
              </w:tc>
              <w:tc>
                <w:tcPr>
                  <w:tcW w:w="1134" w:type="dxa"/>
                  <w:tcBorders>
                    <w:left w:val="single" w:sz="6" w:space="0" w:color="auto"/>
                    <w:right w:val="single" w:sz="6" w:space="0" w:color="auto"/>
                  </w:tcBorders>
                </w:tcPr>
                <w:p w14:paraId="24D3A459" w14:textId="77777777" w:rsidR="005F4E62" w:rsidRPr="00413AD7" w:rsidRDefault="005F4E62" w:rsidP="005F4E62">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6654C152" w14:textId="77777777" w:rsidR="005F4E62" w:rsidRPr="00413AD7" w:rsidRDefault="005F4E62" w:rsidP="005F4E6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C896292" w14:textId="77777777" w:rsidR="005F4E62" w:rsidRPr="00413AD7" w:rsidRDefault="005F4E62" w:rsidP="005F4E6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1D975794" w14:textId="77777777" w:rsidR="005F4E62" w:rsidRPr="00413AD7" w:rsidRDefault="005F4E62" w:rsidP="005F4E62">
                  <w:pPr>
                    <w:pStyle w:val="Subtitle"/>
                    <w:ind w:firstLine="281"/>
                    <w:jc w:val="right"/>
                    <w:rPr>
                      <w:sz w:val="18"/>
                      <w:szCs w:val="18"/>
                      <w:u w:val="none"/>
                    </w:rPr>
                  </w:pPr>
                </w:p>
              </w:tc>
              <w:tc>
                <w:tcPr>
                  <w:tcW w:w="1307" w:type="dxa"/>
                  <w:tcBorders>
                    <w:left w:val="single" w:sz="6" w:space="0" w:color="auto"/>
                    <w:right w:val="single" w:sz="6" w:space="0" w:color="auto"/>
                  </w:tcBorders>
                </w:tcPr>
                <w:p w14:paraId="520788C1"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0616329A" w14:textId="77777777" w:rsidR="005F4E62" w:rsidRPr="00413AD7" w:rsidRDefault="005F4E62" w:rsidP="005F4E62">
                  <w:pPr>
                    <w:pStyle w:val="Subtitle"/>
                    <w:jc w:val="left"/>
                    <w:rPr>
                      <w:b/>
                      <w:bCs/>
                      <w:sz w:val="18"/>
                      <w:szCs w:val="18"/>
                      <w:u w:val="none"/>
                    </w:rPr>
                  </w:pPr>
                </w:p>
              </w:tc>
            </w:tr>
            <w:tr w:rsidR="005F4E62" w:rsidRPr="00413AD7" w14:paraId="2E682E05" w14:textId="77777777" w:rsidTr="005F4E62">
              <w:tc>
                <w:tcPr>
                  <w:tcW w:w="2305" w:type="dxa"/>
                  <w:tcBorders>
                    <w:top w:val="single" w:sz="6" w:space="0" w:color="auto"/>
                    <w:left w:val="nil"/>
                    <w:bottom w:val="single" w:sz="6" w:space="0" w:color="auto"/>
                  </w:tcBorders>
                  <w:vAlign w:val="center"/>
                </w:tcPr>
                <w:p w14:paraId="3F456AAC" w14:textId="77777777" w:rsidR="005F4E62" w:rsidRDefault="005F4E62" w:rsidP="005F4E62">
                  <w:pPr>
                    <w:pStyle w:val="Subtitle"/>
                    <w:jc w:val="left"/>
                    <w:rPr>
                      <w:sz w:val="18"/>
                      <w:szCs w:val="18"/>
                      <w:u w:val="none"/>
                    </w:rPr>
                  </w:pPr>
                </w:p>
                <w:p w14:paraId="651A2DEF" w14:textId="77777777" w:rsidR="005F4E62" w:rsidRPr="00413AD7" w:rsidRDefault="005F4E62" w:rsidP="005F4E62">
                  <w:pPr>
                    <w:pStyle w:val="Subtitle"/>
                    <w:jc w:val="left"/>
                    <w:rPr>
                      <w:sz w:val="18"/>
                      <w:szCs w:val="18"/>
                      <w:u w:val="none"/>
                    </w:rPr>
                  </w:pPr>
                  <w:r>
                    <w:rPr>
                      <w:sz w:val="18"/>
                      <w:szCs w:val="18"/>
                      <w:u w:val="none"/>
                    </w:rPr>
                    <w:t>Description of the methods of assessment (30%)</w:t>
                  </w:r>
                </w:p>
              </w:tc>
              <w:tc>
                <w:tcPr>
                  <w:tcW w:w="540" w:type="dxa"/>
                  <w:gridSpan w:val="2"/>
                  <w:tcBorders>
                    <w:top w:val="single" w:sz="6" w:space="0" w:color="auto"/>
                    <w:bottom w:val="single" w:sz="6" w:space="0" w:color="auto"/>
                    <w:right w:val="single" w:sz="6" w:space="0" w:color="auto"/>
                  </w:tcBorders>
                </w:tcPr>
                <w:p w14:paraId="386127C8"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p w14:paraId="023FE419" w14:textId="77777777" w:rsidR="005F4E62" w:rsidRPr="00413AD7" w:rsidRDefault="005F4E62" w:rsidP="005F4E62">
                  <w:pPr>
                    <w:pStyle w:val="Subtitle"/>
                    <w:rPr>
                      <w:b/>
                      <w:bCs/>
                      <w:sz w:val="18"/>
                      <w:szCs w:val="18"/>
                      <w:u w:val="none"/>
                    </w:rPr>
                  </w:pPr>
                </w:p>
              </w:tc>
              <w:tc>
                <w:tcPr>
                  <w:tcW w:w="1092" w:type="dxa"/>
                  <w:tcBorders>
                    <w:left w:val="single" w:sz="6" w:space="0" w:color="auto"/>
                    <w:right w:val="single" w:sz="6" w:space="0" w:color="auto"/>
                  </w:tcBorders>
                </w:tcPr>
                <w:p w14:paraId="681E4EA6" w14:textId="77777777" w:rsidR="005F4E62" w:rsidRPr="00413AD7" w:rsidRDefault="005F4E62" w:rsidP="005F4E62">
                  <w:pPr>
                    <w:pStyle w:val="Subtitle"/>
                    <w:rPr>
                      <w:sz w:val="18"/>
                      <w:szCs w:val="18"/>
                      <w:u w:val="none"/>
                    </w:rPr>
                  </w:pPr>
                </w:p>
              </w:tc>
              <w:tc>
                <w:tcPr>
                  <w:tcW w:w="1219" w:type="dxa"/>
                  <w:tcBorders>
                    <w:left w:val="single" w:sz="6" w:space="0" w:color="auto"/>
                    <w:right w:val="single" w:sz="6" w:space="0" w:color="auto"/>
                  </w:tcBorders>
                </w:tcPr>
                <w:p w14:paraId="6DBC1FA7" w14:textId="77777777" w:rsidR="005F4E62" w:rsidRPr="00413AD7" w:rsidRDefault="005F4E62" w:rsidP="005F4E62">
                  <w:pPr>
                    <w:pStyle w:val="Subtitle"/>
                    <w:rPr>
                      <w:sz w:val="18"/>
                      <w:szCs w:val="18"/>
                      <w:u w:val="none"/>
                    </w:rPr>
                  </w:pPr>
                </w:p>
              </w:tc>
              <w:tc>
                <w:tcPr>
                  <w:tcW w:w="1134" w:type="dxa"/>
                  <w:tcBorders>
                    <w:left w:val="single" w:sz="6" w:space="0" w:color="auto"/>
                    <w:right w:val="single" w:sz="6" w:space="0" w:color="auto"/>
                  </w:tcBorders>
                </w:tcPr>
                <w:p w14:paraId="65174958" w14:textId="77777777" w:rsidR="005F4E62" w:rsidRPr="00413AD7" w:rsidRDefault="005F4E62" w:rsidP="005F4E62">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4965A297" w14:textId="77777777" w:rsidR="005F4E62" w:rsidRPr="00413AD7" w:rsidRDefault="005F4E62" w:rsidP="005F4E6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B1B4ABA" w14:textId="77777777" w:rsidR="005F4E62" w:rsidRPr="00413AD7" w:rsidRDefault="005F4E62" w:rsidP="005F4E6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10EB389" w14:textId="77777777" w:rsidR="005F4E62" w:rsidRPr="00413AD7" w:rsidRDefault="005F4E62" w:rsidP="005F4E62">
                  <w:pPr>
                    <w:pStyle w:val="Subtitle"/>
                    <w:ind w:firstLine="281"/>
                    <w:jc w:val="right"/>
                    <w:rPr>
                      <w:sz w:val="18"/>
                      <w:szCs w:val="18"/>
                      <w:u w:val="none"/>
                    </w:rPr>
                  </w:pPr>
                </w:p>
              </w:tc>
              <w:tc>
                <w:tcPr>
                  <w:tcW w:w="1307" w:type="dxa"/>
                  <w:tcBorders>
                    <w:left w:val="single" w:sz="6" w:space="0" w:color="auto"/>
                    <w:right w:val="single" w:sz="6" w:space="0" w:color="auto"/>
                  </w:tcBorders>
                </w:tcPr>
                <w:p w14:paraId="6C0A732C"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67F1481B" w14:textId="77777777" w:rsidR="005F4E62" w:rsidRPr="00413AD7" w:rsidRDefault="005F4E62" w:rsidP="005F4E62">
                  <w:pPr>
                    <w:pStyle w:val="Subtitle"/>
                    <w:jc w:val="left"/>
                    <w:rPr>
                      <w:b/>
                      <w:bCs/>
                      <w:sz w:val="18"/>
                      <w:szCs w:val="18"/>
                      <w:u w:val="none"/>
                    </w:rPr>
                  </w:pPr>
                </w:p>
              </w:tc>
            </w:tr>
            <w:tr w:rsidR="005F4E62" w:rsidRPr="00413AD7" w14:paraId="4B41D53A" w14:textId="77777777" w:rsidTr="005F4E62">
              <w:tc>
                <w:tcPr>
                  <w:tcW w:w="2305" w:type="dxa"/>
                  <w:tcBorders>
                    <w:top w:val="single" w:sz="6" w:space="0" w:color="auto"/>
                    <w:left w:val="nil"/>
                    <w:bottom w:val="single" w:sz="6" w:space="0" w:color="auto"/>
                  </w:tcBorders>
                </w:tcPr>
                <w:p w14:paraId="6DBA331B" w14:textId="77777777" w:rsidR="005F4E62" w:rsidRDefault="005F4E62" w:rsidP="005F4E62">
                  <w:pPr>
                    <w:pStyle w:val="Subtitle"/>
                    <w:jc w:val="left"/>
                    <w:rPr>
                      <w:sz w:val="18"/>
                      <w:szCs w:val="18"/>
                      <w:u w:val="none"/>
                    </w:rPr>
                  </w:pPr>
                </w:p>
                <w:p w14:paraId="1B4782FB" w14:textId="77777777" w:rsidR="005F4E62" w:rsidRPr="00413AD7" w:rsidRDefault="005F4E62" w:rsidP="005F4E62">
                  <w:pPr>
                    <w:pStyle w:val="Subtitle"/>
                    <w:jc w:val="left"/>
                    <w:rPr>
                      <w:sz w:val="18"/>
                      <w:szCs w:val="18"/>
                      <w:u w:val="none"/>
                    </w:rPr>
                  </w:pPr>
                  <w:r>
                    <w:rPr>
                      <w:sz w:val="18"/>
                      <w:szCs w:val="18"/>
                      <w:u w:val="none"/>
                    </w:rPr>
                    <w:t>Summary of health-related fitness profile (30%)</w:t>
                  </w:r>
                </w:p>
              </w:tc>
              <w:tc>
                <w:tcPr>
                  <w:tcW w:w="540" w:type="dxa"/>
                  <w:gridSpan w:val="2"/>
                  <w:tcBorders>
                    <w:top w:val="single" w:sz="6" w:space="0" w:color="auto"/>
                    <w:bottom w:val="single" w:sz="6" w:space="0" w:color="auto"/>
                    <w:right w:val="single" w:sz="6" w:space="0" w:color="auto"/>
                  </w:tcBorders>
                </w:tcPr>
                <w:p w14:paraId="21788784"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27F38C80" w14:textId="77777777" w:rsidR="005F4E62" w:rsidRPr="00413AD7" w:rsidRDefault="005F4E62" w:rsidP="005F4E62">
                  <w:pPr>
                    <w:pStyle w:val="Subtitle"/>
                    <w:rPr>
                      <w:sz w:val="18"/>
                      <w:szCs w:val="18"/>
                      <w:u w:val="none"/>
                    </w:rPr>
                  </w:pPr>
                </w:p>
              </w:tc>
              <w:tc>
                <w:tcPr>
                  <w:tcW w:w="1219" w:type="dxa"/>
                  <w:tcBorders>
                    <w:left w:val="single" w:sz="6" w:space="0" w:color="auto"/>
                    <w:right w:val="single" w:sz="6" w:space="0" w:color="auto"/>
                  </w:tcBorders>
                </w:tcPr>
                <w:p w14:paraId="4561D128" w14:textId="77777777" w:rsidR="005F4E62" w:rsidRPr="00413AD7" w:rsidRDefault="005F4E62" w:rsidP="005F4E62">
                  <w:pPr>
                    <w:pStyle w:val="Subtitle"/>
                    <w:rPr>
                      <w:sz w:val="18"/>
                      <w:szCs w:val="18"/>
                      <w:u w:val="none"/>
                    </w:rPr>
                  </w:pPr>
                </w:p>
              </w:tc>
              <w:tc>
                <w:tcPr>
                  <w:tcW w:w="1134" w:type="dxa"/>
                  <w:tcBorders>
                    <w:left w:val="single" w:sz="6" w:space="0" w:color="auto"/>
                    <w:right w:val="single" w:sz="6" w:space="0" w:color="auto"/>
                  </w:tcBorders>
                </w:tcPr>
                <w:p w14:paraId="54A1D062" w14:textId="77777777" w:rsidR="005F4E62" w:rsidRPr="00413AD7" w:rsidRDefault="005F4E62" w:rsidP="005F4E62">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5EC42C2C" w14:textId="77777777" w:rsidR="005F4E62" w:rsidRPr="00413AD7" w:rsidRDefault="005F4E62" w:rsidP="005F4E6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6DF7565" w14:textId="77777777" w:rsidR="005F4E62" w:rsidRPr="00413AD7" w:rsidRDefault="005F4E62" w:rsidP="005F4E6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65A75C43" w14:textId="77777777" w:rsidR="005F4E62" w:rsidRPr="00413AD7" w:rsidRDefault="005F4E62" w:rsidP="005F4E62">
                  <w:pPr>
                    <w:pStyle w:val="Subtitle"/>
                    <w:ind w:firstLine="281"/>
                    <w:jc w:val="right"/>
                    <w:rPr>
                      <w:sz w:val="18"/>
                      <w:szCs w:val="18"/>
                      <w:u w:val="none"/>
                    </w:rPr>
                  </w:pPr>
                </w:p>
              </w:tc>
              <w:tc>
                <w:tcPr>
                  <w:tcW w:w="1307" w:type="dxa"/>
                  <w:tcBorders>
                    <w:left w:val="single" w:sz="6" w:space="0" w:color="auto"/>
                    <w:right w:val="single" w:sz="6" w:space="0" w:color="auto"/>
                  </w:tcBorders>
                </w:tcPr>
                <w:p w14:paraId="608B557F"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5C5BDD33" w14:textId="77777777" w:rsidR="005F4E62" w:rsidRPr="00413AD7" w:rsidRDefault="005F4E62" w:rsidP="005F4E62">
                  <w:pPr>
                    <w:pStyle w:val="Subtitle"/>
                    <w:jc w:val="left"/>
                    <w:rPr>
                      <w:b/>
                      <w:bCs/>
                      <w:sz w:val="18"/>
                      <w:szCs w:val="18"/>
                      <w:u w:val="none"/>
                    </w:rPr>
                  </w:pPr>
                </w:p>
              </w:tc>
            </w:tr>
            <w:tr w:rsidR="005F4E62" w:rsidRPr="00413AD7" w14:paraId="4E32EE39" w14:textId="77777777" w:rsidTr="005F4E62">
              <w:tc>
                <w:tcPr>
                  <w:tcW w:w="2305" w:type="dxa"/>
                  <w:tcBorders>
                    <w:top w:val="single" w:sz="6" w:space="0" w:color="auto"/>
                    <w:left w:val="nil"/>
                    <w:bottom w:val="single" w:sz="6" w:space="0" w:color="auto"/>
                  </w:tcBorders>
                </w:tcPr>
                <w:p w14:paraId="379DFAE5" w14:textId="77777777" w:rsidR="005F4E62" w:rsidRDefault="005F4E62" w:rsidP="005F4E62">
                  <w:pPr>
                    <w:pStyle w:val="Subtitle"/>
                    <w:ind w:left="-15"/>
                    <w:jc w:val="left"/>
                    <w:rPr>
                      <w:sz w:val="18"/>
                      <w:szCs w:val="18"/>
                      <w:u w:val="none"/>
                    </w:rPr>
                  </w:pPr>
                </w:p>
                <w:p w14:paraId="42AF0174" w14:textId="77777777" w:rsidR="005F4E62" w:rsidRPr="00413AD7" w:rsidRDefault="005F4E62" w:rsidP="005F4E62">
                  <w:pPr>
                    <w:pStyle w:val="Subtitle"/>
                    <w:ind w:left="-15"/>
                    <w:jc w:val="left"/>
                    <w:rPr>
                      <w:sz w:val="18"/>
                      <w:szCs w:val="18"/>
                      <w:u w:val="none"/>
                    </w:rPr>
                  </w:pPr>
                  <w:r>
                    <w:rPr>
                      <w:sz w:val="18"/>
                      <w:szCs w:val="18"/>
                      <w:u w:val="none"/>
                    </w:rPr>
                    <w:t>Discussion of the health-related fitness of the subject (30%)</w:t>
                  </w:r>
                </w:p>
              </w:tc>
              <w:tc>
                <w:tcPr>
                  <w:tcW w:w="540" w:type="dxa"/>
                  <w:gridSpan w:val="2"/>
                  <w:tcBorders>
                    <w:top w:val="single" w:sz="6" w:space="0" w:color="auto"/>
                    <w:bottom w:val="single" w:sz="6" w:space="0" w:color="auto"/>
                    <w:right w:val="single" w:sz="6" w:space="0" w:color="auto"/>
                  </w:tcBorders>
                </w:tcPr>
                <w:p w14:paraId="4ED785F3"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3D3A87B4" w14:textId="77777777" w:rsidR="005F4E62" w:rsidRPr="00413AD7" w:rsidRDefault="005F4E62" w:rsidP="005F4E62">
                  <w:pPr>
                    <w:pStyle w:val="Subtitle"/>
                    <w:rPr>
                      <w:sz w:val="18"/>
                      <w:szCs w:val="18"/>
                      <w:u w:val="none"/>
                    </w:rPr>
                  </w:pPr>
                </w:p>
              </w:tc>
              <w:tc>
                <w:tcPr>
                  <w:tcW w:w="1219" w:type="dxa"/>
                  <w:tcBorders>
                    <w:left w:val="single" w:sz="6" w:space="0" w:color="auto"/>
                    <w:right w:val="single" w:sz="6" w:space="0" w:color="auto"/>
                  </w:tcBorders>
                </w:tcPr>
                <w:p w14:paraId="0974E8B9" w14:textId="77777777" w:rsidR="005F4E62" w:rsidRPr="00413AD7" w:rsidRDefault="005F4E62" w:rsidP="005F4E62">
                  <w:pPr>
                    <w:pStyle w:val="Subtitle"/>
                    <w:rPr>
                      <w:sz w:val="18"/>
                      <w:szCs w:val="18"/>
                      <w:u w:val="none"/>
                    </w:rPr>
                  </w:pPr>
                </w:p>
              </w:tc>
              <w:tc>
                <w:tcPr>
                  <w:tcW w:w="1134" w:type="dxa"/>
                  <w:tcBorders>
                    <w:left w:val="single" w:sz="6" w:space="0" w:color="auto"/>
                    <w:right w:val="single" w:sz="6" w:space="0" w:color="auto"/>
                  </w:tcBorders>
                </w:tcPr>
                <w:p w14:paraId="6510BCFF" w14:textId="77777777" w:rsidR="005F4E62" w:rsidRPr="00413AD7" w:rsidRDefault="005F4E62" w:rsidP="005F4E62">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4E2F80E4" w14:textId="77777777" w:rsidR="005F4E62" w:rsidRPr="00413AD7" w:rsidRDefault="005F4E62" w:rsidP="005F4E6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F708725" w14:textId="77777777" w:rsidR="005F4E62" w:rsidRPr="00413AD7" w:rsidRDefault="005F4E62" w:rsidP="005F4E6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6AFD4186" w14:textId="77777777" w:rsidR="005F4E62" w:rsidRPr="00413AD7" w:rsidRDefault="005F4E62" w:rsidP="005F4E62">
                  <w:pPr>
                    <w:pStyle w:val="Subtitle"/>
                    <w:ind w:firstLine="281"/>
                    <w:jc w:val="right"/>
                    <w:rPr>
                      <w:sz w:val="18"/>
                      <w:szCs w:val="18"/>
                      <w:u w:val="none"/>
                    </w:rPr>
                  </w:pPr>
                </w:p>
              </w:tc>
              <w:tc>
                <w:tcPr>
                  <w:tcW w:w="1307" w:type="dxa"/>
                  <w:tcBorders>
                    <w:left w:val="single" w:sz="6" w:space="0" w:color="auto"/>
                    <w:right w:val="single" w:sz="6" w:space="0" w:color="auto"/>
                  </w:tcBorders>
                </w:tcPr>
                <w:p w14:paraId="10C79C88"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54CCC1C8" w14:textId="77777777" w:rsidR="005F4E62" w:rsidRPr="00413AD7" w:rsidRDefault="005F4E62" w:rsidP="005F4E62">
                  <w:pPr>
                    <w:pStyle w:val="Subtitle"/>
                    <w:jc w:val="left"/>
                    <w:rPr>
                      <w:b/>
                      <w:bCs/>
                      <w:sz w:val="18"/>
                      <w:szCs w:val="18"/>
                      <w:u w:val="none"/>
                    </w:rPr>
                  </w:pPr>
                </w:p>
              </w:tc>
            </w:tr>
            <w:tr w:rsidR="005F4E62" w:rsidRPr="00413AD7" w14:paraId="58E5A2B9" w14:textId="77777777" w:rsidTr="005F4E62">
              <w:tc>
                <w:tcPr>
                  <w:tcW w:w="2305" w:type="dxa"/>
                  <w:tcBorders>
                    <w:top w:val="single" w:sz="6" w:space="0" w:color="auto"/>
                    <w:left w:val="nil"/>
                    <w:bottom w:val="single" w:sz="6" w:space="0" w:color="auto"/>
                  </w:tcBorders>
                </w:tcPr>
                <w:p w14:paraId="12E9CF03" w14:textId="77777777" w:rsidR="005F4E62" w:rsidRDefault="005F4E62" w:rsidP="005F4E62">
                  <w:pPr>
                    <w:pStyle w:val="Subtitle"/>
                    <w:ind w:left="-15"/>
                    <w:jc w:val="left"/>
                    <w:rPr>
                      <w:sz w:val="18"/>
                      <w:szCs w:val="18"/>
                      <w:u w:val="none"/>
                    </w:rPr>
                  </w:pPr>
                </w:p>
                <w:p w14:paraId="2EB75273" w14:textId="77777777" w:rsidR="005F4E62" w:rsidRPr="00413AD7" w:rsidRDefault="005F4E62" w:rsidP="005F4E62">
                  <w:pPr>
                    <w:pStyle w:val="Subtitle"/>
                    <w:ind w:left="-15"/>
                    <w:jc w:val="left"/>
                    <w:rPr>
                      <w:sz w:val="18"/>
                      <w:szCs w:val="18"/>
                      <w:u w:val="none"/>
                    </w:rPr>
                  </w:pPr>
                  <w:r w:rsidRPr="00413AD7">
                    <w:rPr>
                      <w:sz w:val="18"/>
                      <w:szCs w:val="18"/>
                      <w:u w:val="none"/>
                    </w:rPr>
                    <w:t>Academic writing and referencing</w:t>
                  </w:r>
                  <w:r>
                    <w:rPr>
                      <w:sz w:val="18"/>
                      <w:szCs w:val="18"/>
                      <w:u w:val="none"/>
                    </w:rPr>
                    <w:t xml:space="preserve"> (5%)</w:t>
                  </w:r>
                </w:p>
              </w:tc>
              <w:tc>
                <w:tcPr>
                  <w:tcW w:w="540" w:type="dxa"/>
                  <w:gridSpan w:val="2"/>
                  <w:tcBorders>
                    <w:top w:val="single" w:sz="6" w:space="0" w:color="auto"/>
                    <w:bottom w:val="single" w:sz="6" w:space="0" w:color="auto"/>
                    <w:right w:val="single" w:sz="6" w:space="0" w:color="auto"/>
                  </w:tcBorders>
                </w:tcPr>
                <w:p w14:paraId="49E2CDA2"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1CF7A11C" w14:textId="77777777" w:rsidR="005F4E62" w:rsidRPr="00413AD7" w:rsidRDefault="005F4E62" w:rsidP="005F4E62">
                  <w:pPr>
                    <w:pStyle w:val="Modcode"/>
                    <w:rPr>
                      <w:sz w:val="18"/>
                      <w:szCs w:val="18"/>
                    </w:rPr>
                  </w:pPr>
                </w:p>
              </w:tc>
              <w:tc>
                <w:tcPr>
                  <w:tcW w:w="1219" w:type="dxa"/>
                  <w:tcBorders>
                    <w:left w:val="single" w:sz="6" w:space="0" w:color="auto"/>
                    <w:right w:val="single" w:sz="6" w:space="0" w:color="auto"/>
                  </w:tcBorders>
                </w:tcPr>
                <w:p w14:paraId="62EC802B" w14:textId="77777777" w:rsidR="005F4E62" w:rsidRPr="00413AD7" w:rsidRDefault="005F4E62" w:rsidP="005F4E62">
                  <w:pPr>
                    <w:pStyle w:val="Modcode"/>
                    <w:rPr>
                      <w:sz w:val="18"/>
                      <w:szCs w:val="18"/>
                    </w:rPr>
                  </w:pPr>
                </w:p>
              </w:tc>
              <w:tc>
                <w:tcPr>
                  <w:tcW w:w="1134" w:type="dxa"/>
                  <w:tcBorders>
                    <w:left w:val="single" w:sz="6" w:space="0" w:color="auto"/>
                    <w:right w:val="single" w:sz="6" w:space="0" w:color="auto"/>
                  </w:tcBorders>
                </w:tcPr>
                <w:p w14:paraId="25FDD906" w14:textId="77777777" w:rsidR="005F4E62" w:rsidRPr="00413AD7" w:rsidRDefault="005F4E62" w:rsidP="005F4E62">
                  <w:pPr>
                    <w:pStyle w:val="Modcode"/>
                    <w:rPr>
                      <w:sz w:val="18"/>
                      <w:szCs w:val="18"/>
                    </w:rPr>
                  </w:pPr>
                </w:p>
              </w:tc>
              <w:tc>
                <w:tcPr>
                  <w:tcW w:w="926" w:type="dxa"/>
                  <w:tcBorders>
                    <w:top w:val="single" w:sz="6" w:space="0" w:color="auto"/>
                    <w:left w:val="single" w:sz="6" w:space="0" w:color="auto"/>
                    <w:bottom w:val="single" w:sz="6" w:space="0" w:color="auto"/>
                    <w:right w:val="single" w:sz="6" w:space="0" w:color="auto"/>
                  </w:tcBorders>
                </w:tcPr>
                <w:p w14:paraId="167B8822" w14:textId="77777777" w:rsidR="005F4E62" w:rsidRPr="00413AD7" w:rsidRDefault="005F4E62" w:rsidP="005F4E62">
                  <w:pPr>
                    <w:pStyle w:val="Modcode"/>
                    <w:jc w:val="right"/>
                    <w:rPr>
                      <w:sz w:val="18"/>
                      <w:szCs w:val="18"/>
                    </w:rPr>
                  </w:pPr>
                </w:p>
              </w:tc>
              <w:tc>
                <w:tcPr>
                  <w:tcW w:w="1093" w:type="dxa"/>
                  <w:tcBorders>
                    <w:top w:val="single" w:sz="6" w:space="0" w:color="auto"/>
                    <w:left w:val="single" w:sz="6" w:space="0" w:color="auto"/>
                    <w:bottom w:val="single" w:sz="6" w:space="0" w:color="auto"/>
                    <w:right w:val="single" w:sz="6" w:space="0" w:color="auto"/>
                  </w:tcBorders>
                </w:tcPr>
                <w:p w14:paraId="1C2248BC" w14:textId="77777777" w:rsidR="005F4E62" w:rsidRPr="00413AD7" w:rsidRDefault="005F4E62" w:rsidP="005F4E62">
                  <w:pPr>
                    <w:pStyle w:val="Modcode"/>
                    <w:jc w:val="right"/>
                    <w:rPr>
                      <w:sz w:val="18"/>
                      <w:szCs w:val="18"/>
                    </w:rPr>
                  </w:pPr>
                </w:p>
              </w:tc>
              <w:tc>
                <w:tcPr>
                  <w:tcW w:w="1093" w:type="dxa"/>
                  <w:gridSpan w:val="2"/>
                  <w:tcBorders>
                    <w:top w:val="single" w:sz="6" w:space="0" w:color="auto"/>
                    <w:left w:val="single" w:sz="6" w:space="0" w:color="auto"/>
                    <w:bottom w:val="single" w:sz="6" w:space="0" w:color="auto"/>
                    <w:right w:val="single" w:sz="6" w:space="0" w:color="auto"/>
                  </w:tcBorders>
                </w:tcPr>
                <w:p w14:paraId="6A4D199A" w14:textId="77777777" w:rsidR="005F4E62" w:rsidRPr="00413AD7" w:rsidRDefault="005F4E62" w:rsidP="005F4E62">
                  <w:pPr>
                    <w:pStyle w:val="Modcode"/>
                    <w:ind w:firstLine="281"/>
                    <w:jc w:val="right"/>
                    <w:rPr>
                      <w:sz w:val="18"/>
                      <w:szCs w:val="18"/>
                    </w:rPr>
                  </w:pPr>
                </w:p>
              </w:tc>
              <w:tc>
                <w:tcPr>
                  <w:tcW w:w="1307" w:type="dxa"/>
                  <w:tcBorders>
                    <w:left w:val="single" w:sz="6" w:space="0" w:color="auto"/>
                    <w:right w:val="single" w:sz="6" w:space="0" w:color="auto"/>
                  </w:tcBorders>
                </w:tcPr>
                <w:p w14:paraId="2ADC29D3"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5B3D4750" w14:textId="77777777" w:rsidR="005F4E62" w:rsidRPr="00413AD7" w:rsidRDefault="005F4E62" w:rsidP="005F4E62">
                  <w:pPr>
                    <w:pStyle w:val="Subtitle"/>
                    <w:jc w:val="left"/>
                    <w:rPr>
                      <w:b/>
                      <w:bCs/>
                      <w:sz w:val="18"/>
                      <w:szCs w:val="18"/>
                      <w:u w:val="none"/>
                    </w:rPr>
                  </w:pPr>
                </w:p>
              </w:tc>
            </w:tr>
            <w:tr w:rsidR="005F4E62" w:rsidRPr="00413AD7" w14:paraId="1B3F5BD5" w14:textId="77777777" w:rsidTr="005F4E62">
              <w:trPr>
                <w:cantSplit/>
                <w:trHeight w:val="282"/>
              </w:trPr>
              <w:tc>
                <w:tcPr>
                  <w:tcW w:w="10709" w:type="dxa"/>
                  <w:gridSpan w:val="11"/>
                  <w:tcBorders>
                    <w:left w:val="nil"/>
                    <w:bottom w:val="single" w:sz="4" w:space="0" w:color="auto"/>
                    <w:right w:val="single" w:sz="4" w:space="0" w:color="auto"/>
                  </w:tcBorders>
                </w:tcPr>
                <w:p w14:paraId="7CA08B2A" w14:textId="77777777" w:rsidR="005F4E62" w:rsidRDefault="005F4E62" w:rsidP="005F4E62">
                  <w:pPr>
                    <w:pStyle w:val="Subtitle"/>
                    <w:jc w:val="left"/>
                    <w:rPr>
                      <w:sz w:val="18"/>
                      <w:szCs w:val="18"/>
                      <w:u w:val="none"/>
                    </w:rPr>
                  </w:pPr>
                </w:p>
                <w:p w14:paraId="3607C30B" w14:textId="77777777" w:rsidR="005F4E62" w:rsidRDefault="005F4E62" w:rsidP="005F4E62">
                  <w:pPr>
                    <w:pStyle w:val="Subtitle"/>
                    <w:jc w:val="left"/>
                    <w:rPr>
                      <w:sz w:val="18"/>
                      <w:szCs w:val="18"/>
                      <w:u w:val="none"/>
                    </w:rPr>
                  </w:pPr>
                  <w:r w:rsidRPr="00413AD7">
                    <w:rPr>
                      <w:sz w:val="18"/>
                      <w:szCs w:val="18"/>
                      <w:u w:val="none"/>
                    </w:rPr>
                    <w:t xml:space="preserve">It is expected that students will present work that is </w:t>
                  </w:r>
                  <w:proofErr w:type="gramStart"/>
                  <w:r w:rsidRPr="00413AD7">
                    <w:rPr>
                      <w:sz w:val="18"/>
                      <w:szCs w:val="18"/>
                      <w:u w:val="none"/>
                    </w:rPr>
                    <w:t>proof read</w:t>
                  </w:r>
                  <w:proofErr w:type="gramEnd"/>
                  <w:r w:rsidRPr="00413AD7">
                    <w:rPr>
                      <w:sz w:val="18"/>
                      <w:szCs w:val="18"/>
                      <w:u w:val="none"/>
                    </w:rPr>
                    <w:t xml:space="preserve"> and follows the </w:t>
                  </w:r>
                  <w:r w:rsidRPr="00413AD7">
                    <w:rPr>
                      <w:bCs/>
                      <w:sz w:val="18"/>
                      <w:szCs w:val="18"/>
                      <w:u w:val="none"/>
                    </w:rPr>
                    <w:t xml:space="preserve">School </w:t>
                  </w:r>
                  <w:r w:rsidRPr="00413AD7">
                    <w:rPr>
                      <w:b/>
                      <w:bCs/>
                      <w:sz w:val="18"/>
                      <w:szCs w:val="18"/>
                      <w:u w:val="none"/>
                    </w:rPr>
                    <w:t>Reference Guide</w:t>
                  </w:r>
                  <w:r w:rsidRPr="00413AD7">
                    <w:rPr>
                      <w:sz w:val="18"/>
                      <w:szCs w:val="18"/>
                      <w:u w:val="none"/>
                    </w:rPr>
                    <w:t xml:space="preserve"> and </w:t>
                  </w:r>
                  <w:r w:rsidRPr="00413AD7">
                    <w:rPr>
                      <w:b/>
                      <w:sz w:val="18"/>
                      <w:szCs w:val="18"/>
                      <w:u w:val="none"/>
                    </w:rPr>
                    <w:t>Assessment Checklist.</w:t>
                  </w:r>
                  <w:r w:rsidRPr="00413AD7">
                    <w:rPr>
                      <w:sz w:val="18"/>
                      <w:szCs w:val="18"/>
                      <w:u w:val="none"/>
                    </w:rPr>
                    <w:t xml:space="preserve"> </w:t>
                  </w:r>
                  <w:proofErr w:type="gramStart"/>
                  <w:r w:rsidRPr="00413AD7">
                    <w:rPr>
                      <w:sz w:val="18"/>
                      <w:szCs w:val="18"/>
                      <w:u w:val="none"/>
                    </w:rPr>
                    <w:t>Therefore</w:t>
                  </w:r>
                  <w:proofErr w:type="gramEnd"/>
                  <w:r w:rsidRPr="00413AD7">
                    <w:rPr>
                      <w:sz w:val="18"/>
                      <w:szCs w:val="18"/>
                      <w:u w:val="none"/>
                    </w:rPr>
                    <w:t xml:space="preserve"> a range of 0 – 10 marks will be deducted for non-completion of any of the points on the </w:t>
                  </w:r>
                  <w:r w:rsidRPr="00413AD7">
                    <w:rPr>
                      <w:b/>
                      <w:sz w:val="18"/>
                      <w:szCs w:val="18"/>
                      <w:u w:val="none"/>
                    </w:rPr>
                    <w:t>checklist below</w:t>
                  </w:r>
                  <w:r w:rsidRPr="00413AD7">
                    <w:rPr>
                      <w:sz w:val="18"/>
                      <w:szCs w:val="18"/>
                      <w:u w:val="none"/>
                    </w:rPr>
                    <w:t>.</w:t>
                  </w:r>
                </w:p>
                <w:p w14:paraId="62D24F57" w14:textId="77777777" w:rsidR="005F4E62" w:rsidRPr="00413AD7" w:rsidRDefault="005F4E62" w:rsidP="005F4E62">
                  <w:pPr>
                    <w:pStyle w:val="Subtitle"/>
                    <w:jc w:val="left"/>
                    <w:rPr>
                      <w:b/>
                      <w:bCs/>
                      <w:sz w:val="24"/>
                      <w:szCs w:val="24"/>
                      <w:u w:val="none"/>
                    </w:rPr>
                  </w:pPr>
                </w:p>
              </w:tc>
              <w:tc>
                <w:tcPr>
                  <w:tcW w:w="236" w:type="dxa"/>
                  <w:tcBorders>
                    <w:left w:val="single" w:sz="4" w:space="0" w:color="auto"/>
                    <w:bottom w:val="single" w:sz="4" w:space="0" w:color="auto"/>
                    <w:right w:val="single" w:sz="4" w:space="0" w:color="auto"/>
                  </w:tcBorders>
                </w:tcPr>
                <w:p w14:paraId="393AAE59" w14:textId="77777777" w:rsidR="005F4E62" w:rsidRPr="00413AD7" w:rsidRDefault="005F4E62" w:rsidP="005F4E62">
                  <w:pPr>
                    <w:pStyle w:val="Subtitle"/>
                    <w:jc w:val="left"/>
                    <w:rPr>
                      <w:b/>
                      <w:bCs/>
                      <w:sz w:val="24"/>
                      <w:szCs w:val="24"/>
                      <w:u w:val="none"/>
                    </w:rPr>
                  </w:pPr>
                </w:p>
              </w:tc>
            </w:tr>
            <w:tr w:rsidR="005F4E62" w:rsidRPr="00413AD7" w14:paraId="655D5E7A" w14:textId="77777777" w:rsidTr="005F4E62">
              <w:trPr>
                <w:cantSplit/>
                <w:trHeight w:val="2477"/>
              </w:trPr>
              <w:tc>
                <w:tcPr>
                  <w:tcW w:w="10945" w:type="dxa"/>
                  <w:gridSpan w:val="12"/>
                  <w:tcBorders>
                    <w:left w:val="single" w:sz="4" w:space="0" w:color="auto"/>
                    <w:right w:val="single" w:sz="4" w:space="0" w:color="auto"/>
                  </w:tcBorders>
                </w:tcPr>
                <w:p w14:paraId="68B2C980" w14:textId="77777777" w:rsidR="005F4E62" w:rsidRPr="00413AD7" w:rsidRDefault="005F4E62" w:rsidP="005F4E62">
                  <w:pPr>
                    <w:pStyle w:val="Subtitle"/>
                    <w:jc w:val="left"/>
                    <w:rPr>
                      <w:b/>
                      <w:bCs/>
                      <w:sz w:val="24"/>
                      <w:szCs w:val="24"/>
                      <w:u w:val="none"/>
                    </w:rPr>
                  </w:pPr>
                  <w:r w:rsidRPr="00413AD7">
                    <w:rPr>
                      <w:b/>
                      <w:bCs/>
                      <w:sz w:val="24"/>
                      <w:szCs w:val="24"/>
                      <w:u w:val="none"/>
                    </w:rPr>
                    <w:t>TUTOR COMMENTS:</w:t>
                  </w:r>
                </w:p>
                <w:p w14:paraId="2DE92C83" w14:textId="77777777" w:rsidR="005F4E62" w:rsidRPr="00413AD7" w:rsidRDefault="005F4E62" w:rsidP="005F4E62">
                  <w:pPr>
                    <w:pStyle w:val="Subtitle"/>
                    <w:ind w:right="1152"/>
                    <w:jc w:val="both"/>
                    <w:rPr>
                      <w:b/>
                      <w:bCs/>
                      <w:sz w:val="24"/>
                      <w:szCs w:val="24"/>
                      <w:u w:val="none"/>
                    </w:rPr>
                  </w:pPr>
                </w:p>
              </w:tc>
            </w:tr>
            <w:tr w:rsidR="005F4E62" w:rsidRPr="00413AD7" w14:paraId="1D251E8E" w14:textId="77777777" w:rsidTr="005F4E62">
              <w:trPr>
                <w:cantSplit/>
                <w:trHeight w:val="567"/>
              </w:trPr>
              <w:tc>
                <w:tcPr>
                  <w:tcW w:w="2661" w:type="dxa"/>
                  <w:gridSpan w:val="2"/>
                  <w:tcBorders>
                    <w:left w:val="single" w:sz="4" w:space="0" w:color="auto"/>
                    <w:bottom w:val="nil"/>
                  </w:tcBorders>
                </w:tcPr>
                <w:p w14:paraId="49FE53B3" w14:textId="77777777" w:rsidR="005F4E62" w:rsidRPr="00413AD7" w:rsidRDefault="005F4E62" w:rsidP="005F4E62">
                  <w:pPr>
                    <w:pStyle w:val="Subtitle"/>
                    <w:jc w:val="left"/>
                    <w:rPr>
                      <w:b/>
                      <w:bCs/>
                      <w:sz w:val="18"/>
                      <w:szCs w:val="18"/>
                      <w:u w:val="none"/>
                    </w:rPr>
                  </w:pPr>
                  <w:r w:rsidRPr="00413AD7">
                    <w:rPr>
                      <w:b/>
                      <w:bCs/>
                      <w:sz w:val="18"/>
                      <w:szCs w:val="18"/>
                      <w:u w:val="none"/>
                    </w:rPr>
                    <w:t xml:space="preserve"> Submission date: </w:t>
                  </w:r>
                  <w:r>
                    <w:rPr>
                      <w:b/>
                      <w:bCs/>
                      <w:sz w:val="18"/>
                      <w:szCs w:val="18"/>
                      <w:u w:val="none"/>
                    </w:rPr>
                    <w:t>10/01</w:t>
                  </w:r>
                  <w:r w:rsidRPr="00413AD7">
                    <w:rPr>
                      <w:b/>
                      <w:bCs/>
                      <w:sz w:val="18"/>
                      <w:szCs w:val="18"/>
                      <w:u w:val="none"/>
                    </w:rPr>
                    <w:t>/</w:t>
                  </w:r>
                  <w:r>
                    <w:rPr>
                      <w:b/>
                      <w:bCs/>
                      <w:sz w:val="18"/>
                      <w:szCs w:val="18"/>
                      <w:u w:val="none"/>
                    </w:rPr>
                    <w:t>2020</w:t>
                  </w:r>
                </w:p>
              </w:tc>
              <w:tc>
                <w:tcPr>
                  <w:tcW w:w="2495" w:type="dxa"/>
                  <w:gridSpan w:val="3"/>
                  <w:tcBorders>
                    <w:bottom w:val="nil"/>
                  </w:tcBorders>
                </w:tcPr>
                <w:p w14:paraId="3CDDCAA7" w14:textId="77777777" w:rsidR="005F4E62" w:rsidRPr="00413AD7" w:rsidRDefault="005F4E62" w:rsidP="005F4E62">
                  <w:pPr>
                    <w:pStyle w:val="Subtitle"/>
                    <w:jc w:val="left"/>
                    <w:rPr>
                      <w:b/>
                      <w:bCs/>
                      <w:sz w:val="18"/>
                      <w:szCs w:val="18"/>
                      <w:u w:val="none"/>
                    </w:rPr>
                  </w:pPr>
                  <w:r w:rsidRPr="00413AD7">
                    <w:rPr>
                      <w:b/>
                      <w:bCs/>
                      <w:sz w:val="18"/>
                      <w:szCs w:val="18"/>
                      <w:u w:val="none"/>
                    </w:rPr>
                    <w:t>Return date:</w:t>
                  </w:r>
                </w:p>
                <w:p w14:paraId="23B42D3B" w14:textId="77777777" w:rsidR="005F4E62" w:rsidRPr="00413AD7" w:rsidRDefault="005F4E62" w:rsidP="005F4E62">
                  <w:pPr>
                    <w:pStyle w:val="Subtitle"/>
                    <w:jc w:val="left"/>
                    <w:rPr>
                      <w:b/>
                      <w:bCs/>
                      <w:sz w:val="18"/>
                      <w:szCs w:val="18"/>
                      <w:u w:val="none"/>
                    </w:rPr>
                  </w:pPr>
                  <w:r w:rsidRPr="00413AD7">
                    <w:rPr>
                      <w:b/>
                      <w:bCs/>
                      <w:sz w:val="18"/>
                      <w:szCs w:val="18"/>
                      <w:u w:val="none"/>
                    </w:rPr>
                    <w:t>(within 4 weeks</w:t>
                  </w:r>
                  <w:r>
                    <w:rPr>
                      <w:b/>
                      <w:bCs/>
                      <w:sz w:val="18"/>
                      <w:szCs w:val="18"/>
                      <w:u w:val="none"/>
                    </w:rPr>
                    <w:t xml:space="preserve"> of submission date</w:t>
                  </w:r>
                  <w:r w:rsidRPr="00413AD7">
                    <w:rPr>
                      <w:b/>
                      <w:bCs/>
                      <w:sz w:val="18"/>
                      <w:szCs w:val="18"/>
                      <w:u w:val="none"/>
                    </w:rPr>
                    <w:t>)</w:t>
                  </w:r>
                </w:p>
              </w:tc>
              <w:tc>
                <w:tcPr>
                  <w:tcW w:w="3442" w:type="dxa"/>
                  <w:gridSpan w:val="4"/>
                  <w:tcBorders>
                    <w:bottom w:val="nil"/>
                  </w:tcBorders>
                </w:tcPr>
                <w:p w14:paraId="5237EBA0" w14:textId="77777777" w:rsidR="005F4E62" w:rsidRPr="00413AD7" w:rsidRDefault="005F4E62" w:rsidP="005F4E62">
                  <w:pPr>
                    <w:pStyle w:val="Subtitle"/>
                    <w:jc w:val="left"/>
                    <w:rPr>
                      <w:b/>
                      <w:bCs/>
                      <w:sz w:val="18"/>
                      <w:szCs w:val="18"/>
                      <w:u w:val="none"/>
                    </w:rPr>
                  </w:pPr>
                  <w:r w:rsidRPr="00413AD7">
                    <w:rPr>
                      <w:b/>
                      <w:bCs/>
                      <w:sz w:val="18"/>
                      <w:szCs w:val="18"/>
                      <w:u w:val="none"/>
                    </w:rPr>
                    <w:t xml:space="preserve">Tutor: </w:t>
                  </w:r>
                  <w:r>
                    <w:rPr>
                      <w:b/>
                      <w:bCs/>
                      <w:sz w:val="18"/>
                      <w:szCs w:val="18"/>
                      <w:u w:val="none"/>
                    </w:rPr>
                    <w:t>Dr Simon Williams</w:t>
                  </w:r>
                </w:p>
              </w:tc>
              <w:tc>
                <w:tcPr>
                  <w:tcW w:w="2347" w:type="dxa"/>
                  <w:gridSpan w:val="3"/>
                  <w:tcBorders>
                    <w:bottom w:val="nil"/>
                    <w:right w:val="single" w:sz="4" w:space="0" w:color="auto"/>
                  </w:tcBorders>
                </w:tcPr>
                <w:p w14:paraId="465745FF" w14:textId="77777777" w:rsidR="005F4E62" w:rsidRPr="00413AD7" w:rsidRDefault="005F4E62" w:rsidP="005F4E62">
                  <w:pPr>
                    <w:pStyle w:val="Subtitle"/>
                    <w:jc w:val="left"/>
                    <w:rPr>
                      <w:b/>
                      <w:bCs/>
                      <w:sz w:val="18"/>
                      <w:szCs w:val="18"/>
                      <w:u w:val="none"/>
                    </w:rPr>
                  </w:pPr>
                  <w:r w:rsidRPr="00413AD7">
                    <w:rPr>
                      <w:b/>
                      <w:bCs/>
                      <w:sz w:val="18"/>
                      <w:szCs w:val="18"/>
                      <w:u w:val="none"/>
                    </w:rPr>
                    <w:t xml:space="preserve">Mark: </w:t>
                  </w:r>
                </w:p>
              </w:tc>
            </w:tr>
          </w:tbl>
          <w:p w14:paraId="3411FC09" w14:textId="77777777" w:rsidR="005F4E62" w:rsidRPr="00590E7A" w:rsidRDefault="005F4E62" w:rsidP="005F4E62">
            <w:pPr>
              <w:pStyle w:val="Subtitle"/>
              <w:rPr>
                <w:b/>
                <w:bCs/>
                <w:sz w:val="22"/>
                <w:szCs w:val="22"/>
                <w:u w:val="none"/>
              </w:rPr>
            </w:pPr>
          </w:p>
        </w:tc>
      </w:tr>
    </w:tbl>
    <w:p w14:paraId="753579F2" w14:textId="1F94208B" w:rsidR="00FA6AEE" w:rsidRDefault="00FA6AEE" w:rsidP="00110D60">
      <w:pPr>
        <w:spacing w:line="360" w:lineRule="auto"/>
        <w:rPr>
          <w:rFonts w:ascii="Times New Roman" w:hAnsi="Times New Roman" w:cs="Times New Roman"/>
          <w:sz w:val="24"/>
          <w:szCs w:val="24"/>
        </w:rPr>
      </w:pPr>
    </w:p>
    <w:p w14:paraId="10B13011" w14:textId="77777777" w:rsidR="00FA6AEE" w:rsidRDefault="00FA6AEE" w:rsidP="00110D60">
      <w:pPr>
        <w:spacing w:line="360" w:lineRule="auto"/>
        <w:rPr>
          <w:rFonts w:ascii="Times New Roman" w:hAnsi="Times New Roman" w:cs="Times New Roman"/>
          <w:sz w:val="24"/>
          <w:szCs w:val="24"/>
        </w:rPr>
      </w:pPr>
    </w:p>
    <w:p w14:paraId="768A3F5D" w14:textId="77777777" w:rsidR="005F4E62" w:rsidRPr="005F4E62" w:rsidRDefault="005F4E62" w:rsidP="005F4E62">
      <w:pPr>
        <w:spacing w:line="360" w:lineRule="auto"/>
        <w:jc w:val="center"/>
        <w:rPr>
          <w:rFonts w:ascii="Times New Roman" w:hAnsi="Times New Roman" w:cs="Times New Roman"/>
          <w:sz w:val="28"/>
          <w:szCs w:val="28"/>
        </w:rPr>
      </w:pPr>
      <w:r w:rsidRPr="005F4E62">
        <w:rPr>
          <w:rFonts w:ascii="Times New Roman" w:hAnsi="Times New Roman" w:cs="Times New Roman"/>
          <w:b/>
          <w:bCs/>
          <w:sz w:val="28"/>
          <w:szCs w:val="28"/>
          <w:u w:val="single"/>
        </w:rPr>
        <w:t>Physical activity Program</w:t>
      </w:r>
    </w:p>
    <w:p w14:paraId="30ADC474" w14:textId="77777777" w:rsidR="005F4E62" w:rsidRPr="005F4E62" w:rsidRDefault="005F4E62" w:rsidP="005F4E62">
      <w:pPr>
        <w:spacing w:line="360" w:lineRule="auto"/>
        <w:rPr>
          <w:rFonts w:ascii="Times New Roman" w:hAnsi="Times New Roman" w:cs="Times New Roman"/>
          <w:b/>
          <w:bCs/>
          <w:sz w:val="24"/>
          <w:szCs w:val="24"/>
          <w:u w:val="single"/>
        </w:rPr>
      </w:pPr>
      <w:r w:rsidRPr="005F4E62">
        <w:rPr>
          <w:rFonts w:ascii="Times New Roman" w:hAnsi="Times New Roman" w:cs="Times New Roman"/>
          <w:b/>
          <w:bCs/>
          <w:sz w:val="24"/>
          <w:szCs w:val="24"/>
          <w:u w:val="single"/>
        </w:rPr>
        <w:t xml:space="preserve">Participant: </w:t>
      </w:r>
      <w:r w:rsidRPr="005F4E62">
        <w:rPr>
          <w:rFonts w:ascii="Times New Roman" w:hAnsi="Times New Roman" w:cs="Times New Roman"/>
          <w:sz w:val="24"/>
          <w:szCs w:val="24"/>
        </w:rPr>
        <w:t xml:space="preserve"> Is a thirty-year-old female, of British origin, who is vegetarian. She partakes in two 30-minute sessions of cardiorespiratory exercise per week. She is a full-time student and a mother of two young children. Her lifestyle is very sedentary, as a result of frequent travel by car and student commitments that is often deskbound. </w:t>
      </w:r>
    </w:p>
    <w:p w14:paraId="15565EC0" w14:textId="77777777" w:rsidR="005F4E62" w:rsidRPr="005F4E62" w:rsidRDefault="005F4E62" w:rsidP="005F4E62">
      <w:pPr>
        <w:spacing w:line="360" w:lineRule="auto"/>
        <w:rPr>
          <w:rFonts w:ascii="Times New Roman" w:hAnsi="Times New Roman" w:cs="Times New Roman"/>
          <w:bCs/>
          <w:sz w:val="24"/>
          <w:szCs w:val="24"/>
        </w:rPr>
      </w:pPr>
      <w:r w:rsidRPr="005F4E62">
        <w:rPr>
          <w:rFonts w:ascii="Times New Roman" w:hAnsi="Times New Roman" w:cs="Times New Roman"/>
          <w:b/>
          <w:bCs/>
          <w:sz w:val="24"/>
          <w:szCs w:val="24"/>
          <w:u w:val="single"/>
        </w:rPr>
        <w:t xml:space="preserve">Health related fitness results: </w:t>
      </w:r>
      <w:r w:rsidRPr="005F4E62">
        <w:rPr>
          <w:rFonts w:ascii="Times New Roman" w:hAnsi="Times New Roman" w:cs="Times New Roman"/>
          <w:sz w:val="24"/>
          <w:szCs w:val="24"/>
        </w:rPr>
        <w:t xml:space="preserve"> A variety of examinations took place in order to distinguish any health or disease risks subjected to the participant, </w:t>
      </w:r>
      <w:r w:rsidRPr="005F4E62">
        <w:rPr>
          <w:rFonts w:ascii="Times New Roman" w:hAnsi="Times New Roman" w:cs="Times New Roman"/>
          <w:bCs/>
          <w:sz w:val="24"/>
          <w:szCs w:val="24"/>
        </w:rPr>
        <w:t>data collected from the resting blood pressure and resting heart rate specified that they were both relatively high when compared to government guidelines. These results can put the heart under considerable strain, generating the development of stage one hypertension. (McCormack, Et Al, 2012) (Hoffman, 2006) Stage one hypertension is associated with secondary conditions such as coronary heart disease and stroke (PHE,2019) (McCormack, Et Al, 2012)</w:t>
      </w:r>
      <w:r w:rsidRPr="005F4E62">
        <w:rPr>
          <w:rFonts w:ascii="Times New Roman" w:hAnsi="Times New Roman" w:cs="Times New Roman"/>
          <w:sz w:val="24"/>
          <w:szCs w:val="24"/>
        </w:rPr>
        <w:t xml:space="preserve"> (</w:t>
      </w:r>
      <w:proofErr w:type="spellStart"/>
      <w:proofErr w:type="gramStart"/>
      <w:r w:rsidRPr="005F4E62">
        <w:rPr>
          <w:rFonts w:ascii="Times New Roman" w:hAnsi="Times New Roman" w:cs="Times New Roman"/>
          <w:sz w:val="24"/>
          <w:szCs w:val="24"/>
        </w:rPr>
        <w:t>Atsma,et</w:t>
      </w:r>
      <w:proofErr w:type="spellEnd"/>
      <w:proofErr w:type="gramEnd"/>
      <w:r w:rsidRPr="005F4E62">
        <w:rPr>
          <w:rFonts w:ascii="Times New Roman" w:hAnsi="Times New Roman" w:cs="Times New Roman"/>
          <w:sz w:val="24"/>
          <w:szCs w:val="24"/>
        </w:rPr>
        <w:t xml:space="preserve"> al,2012)</w:t>
      </w:r>
      <w:r w:rsidRPr="005F4E62">
        <w:rPr>
          <w:rFonts w:ascii="Times New Roman" w:hAnsi="Times New Roman" w:cs="Times New Roman"/>
          <w:bCs/>
          <w:sz w:val="24"/>
          <w:szCs w:val="24"/>
        </w:rPr>
        <w:t>. Body composition methods that examine the participants weight, body fat and abdominal fat percentage was conducted. Data collected from these examinations revealed, whilst the body fat percentage was in the healthy range, compared with “</w:t>
      </w:r>
      <w:r w:rsidRPr="005F4E62">
        <w:rPr>
          <w:rFonts w:ascii="Times New Roman" w:hAnsi="Times New Roman" w:cs="Times New Roman"/>
          <w:sz w:val="24"/>
          <w:szCs w:val="24"/>
        </w:rPr>
        <w:t xml:space="preserve">ACSMs guidelines” (Kendall and Smith, 2019), the weight and visceral fat displayed a low reading when compared with sex, age and height. The participant is </w:t>
      </w:r>
      <w:proofErr w:type="gramStart"/>
      <w:r w:rsidRPr="005F4E62">
        <w:rPr>
          <w:rFonts w:ascii="Times New Roman" w:hAnsi="Times New Roman" w:cs="Times New Roman"/>
          <w:sz w:val="24"/>
          <w:szCs w:val="24"/>
        </w:rPr>
        <w:t>underweight</w:t>
      </w:r>
      <w:proofErr w:type="gramEnd"/>
      <w:r w:rsidRPr="005F4E62">
        <w:rPr>
          <w:rFonts w:ascii="Times New Roman" w:hAnsi="Times New Roman" w:cs="Times New Roman"/>
          <w:sz w:val="24"/>
          <w:szCs w:val="24"/>
        </w:rPr>
        <w:t xml:space="preserve"> in relation to government guidelines. The underweight result signifies malnutrition which increases the risk of the development of osteoporosis in later life. Osteoporosis is a bone disease that causes fragile and porous bones that are susceptible to fractures (Uzogara,2016). Lastly an investigation using a variety of muscular strength and endurance tests occurred </w:t>
      </w:r>
      <w:r w:rsidRPr="005F4E62">
        <w:rPr>
          <w:rFonts w:ascii="Times New Roman" w:hAnsi="Times New Roman" w:cs="Times New Roman"/>
          <w:bCs/>
          <w:sz w:val="24"/>
          <w:szCs w:val="24"/>
        </w:rPr>
        <w:t xml:space="preserve">indicating that upper body strength could benefit from some improvement. Upper body strength was the best result for this participant compared with the muscle endurance tests and other muscle strength examinations. </w:t>
      </w:r>
    </w:p>
    <w:p w14:paraId="2D7D9F9A"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b/>
          <w:sz w:val="24"/>
          <w:szCs w:val="24"/>
          <w:u w:val="single"/>
        </w:rPr>
        <w:t>Aims and Objectives</w:t>
      </w:r>
      <w:r w:rsidRPr="005F4E62">
        <w:rPr>
          <w:rFonts w:ascii="Times New Roman" w:hAnsi="Times New Roman" w:cs="Times New Roman"/>
          <w:bCs/>
          <w:sz w:val="24"/>
          <w:szCs w:val="24"/>
        </w:rPr>
        <w:t xml:space="preserve">: </w:t>
      </w:r>
      <w:r w:rsidRPr="005F4E62">
        <w:rPr>
          <w:rFonts w:ascii="Times New Roman" w:hAnsi="Times New Roman" w:cs="Times New Roman"/>
          <w:sz w:val="24"/>
          <w:szCs w:val="24"/>
        </w:rPr>
        <w:t xml:space="preserve">This programme will generate an exercise strategy, reaching government recommendations in order to reduce the disease risks that were demonstrated in the health-related fitness report, improving on the overall health status of this individual. A practical and realistic strategy in generating a physical activity programme, subjected to her lifestyle and time schedule will be considered as this approach would be </w:t>
      </w:r>
      <w:proofErr w:type="spellStart"/>
      <w:r w:rsidRPr="005F4E62">
        <w:rPr>
          <w:rFonts w:ascii="Times New Roman" w:hAnsi="Times New Roman" w:cs="Times New Roman"/>
          <w:sz w:val="24"/>
          <w:szCs w:val="24"/>
        </w:rPr>
        <w:t>be</w:t>
      </w:r>
      <w:proofErr w:type="spellEnd"/>
      <w:r w:rsidRPr="005F4E62">
        <w:rPr>
          <w:rFonts w:ascii="Times New Roman" w:hAnsi="Times New Roman" w:cs="Times New Roman"/>
          <w:sz w:val="24"/>
          <w:szCs w:val="24"/>
        </w:rPr>
        <w:t xml:space="preserve"> detrimental for this program to be successful. The UK Chief Medical Officers generated guidelines for physical activity in 2010 after evidence advocated that prevention and treatment of any illness and disease can be resolved by partaking in regular physical activity (Davies, et </w:t>
      </w:r>
      <w:r w:rsidRPr="005F4E62">
        <w:rPr>
          <w:rFonts w:ascii="Times New Roman" w:hAnsi="Times New Roman" w:cs="Times New Roman"/>
          <w:sz w:val="24"/>
          <w:szCs w:val="24"/>
        </w:rPr>
        <w:lastRenderedPageBreak/>
        <w:t xml:space="preserve">al,2019). With this taken into consideration and the overwhelming evidence accumulated since 2010, The UK Chief Medical Officers recommends that every adult in the United Kingdom should participate in 150 minutes of moderate to intense exercise, such as, “walking or cycling” or 75 minutes of vigorous intensity exercise such as, “running” to achieve maximum health benefits, however they also report that any exercise will benefit your health status (Davies, et al,2019). The government have also recommended that muscle strengthening exercises should be undertaken twice a week for the major muscle groups to maintain or develop strength </w:t>
      </w:r>
      <w:bookmarkStart w:id="7" w:name="_Hlk30667098"/>
      <w:r w:rsidRPr="005F4E62">
        <w:rPr>
          <w:rFonts w:ascii="Times New Roman" w:hAnsi="Times New Roman" w:cs="Times New Roman"/>
          <w:sz w:val="24"/>
          <w:szCs w:val="24"/>
        </w:rPr>
        <w:t>(Davies, et al, 2019).</w:t>
      </w:r>
      <w:bookmarkEnd w:id="7"/>
      <w:r w:rsidRPr="005F4E62">
        <w:rPr>
          <w:rFonts w:ascii="Times New Roman" w:hAnsi="Times New Roman" w:cs="Times New Roman"/>
          <w:sz w:val="24"/>
          <w:szCs w:val="24"/>
        </w:rPr>
        <w:t xml:space="preserve"> Strength training in the past was considered unsafe for people with high blood pressure, however it is now understood that muscle strength and endurance </w:t>
      </w:r>
      <w:proofErr w:type="spellStart"/>
      <w:r w:rsidRPr="005F4E62">
        <w:rPr>
          <w:rFonts w:ascii="Times New Roman" w:hAnsi="Times New Roman" w:cs="Times New Roman"/>
          <w:sz w:val="24"/>
          <w:szCs w:val="24"/>
        </w:rPr>
        <w:t>excersizes</w:t>
      </w:r>
      <w:proofErr w:type="spellEnd"/>
      <w:r w:rsidRPr="005F4E62">
        <w:rPr>
          <w:rFonts w:ascii="Times New Roman" w:hAnsi="Times New Roman" w:cs="Times New Roman"/>
          <w:sz w:val="24"/>
          <w:szCs w:val="24"/>
        </w:rPr>
        <w:t xml:space="preserve"> are important contributions to a physical activity program in relation with someone that has hypertension as it is now considered to lower blood pressure (Kelly and Kelly, 2000), it also exhibits benefits of generating high bone density which is an important factor that will be introduced in this individuals program twice a week. The main aims of this exercise program are to improve blood pressure and heart rates for the individual, improving cardiorespiratory health, whilst building strength into muscles to improve longevity of fitness and reduce the risks of associated disease. With the subject being underweight there is a concern that amendments may be required to diet, increasing calorie intake in order to train effectively and not further reduce the bodyweight of the individual (Divine, 2006 p.56).</w:t>
      </w:r>
    </w:p>
    <w:p w14:paraId="4760A518" w14:textId="77777777" w:rsidR="005F4E62" w:rsidRPr="005F4E62" w:rsidRDefault="005F4E62" w:rsidP="005F4E62">
      <w:pPr>
        <w:spacing w:line="360" w:lineRule="auto"/>
        <w:rPr>
          <w:rFonts w:ascii="Times New Roman" w:hAnsi="Times New Roman" w:cs="Times New Roman"/>
          <w:b/>
          <w:sz w:val="24"/>
          <w:szCs w:val="24"/>
          <w:u w:val="single"/>
        </w:rPr>
      </w:pPr>
      <w:r w:rsidRPr="005F4E62">
        <w:rPr>
          <w:rFonts w:ascii="Times New Roman" w:hAnsi="Times New Roman" w:cs="Times New Roman"/>
          <w:b/>
          <w:sz w:val="24"/>
          <w:szCs w:val="24"/>
          <w:u w:val="single"/>
        </w:rPr>
        <w:t xml:space="preserve">Responses to exercise </w:t>
      </w:r>
    </w:p>
    <w:p w14:paraId="61AA74DD"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It is now generally considered that an increase in physical activity will lower blood pressure (</w:t>
      </w:r>
      <w:proofErr w:type="spellStart"/>
      <w:r w:rsidRPr="005F4E62">
        <w:rPr>
          <w:rFonts w:ascii="Times New Roman" w:hAnsi="Times New Roman" w:cs="Times New Roman"/>
          <w:sz w:val="24"/>
          <w:szCs w:val="24"/>
        </w:rPr>
        <w:t>Whelton</w:t>
      </w:r>
      <w:proofErr w:type="spellEnd"/>
      <w:r w:rsidRPr="005F4E62">
        <w:rPr>
          <w:rFonts w:ascii="Times New Roman" w:hAnsi="Times New Roman" w:cs="Times New Roman"/>
          <w:sz w:val="24"/>
          <w:szCs w:val="24"/>
        </w:rPr>
        <w:t xml:space="preserve"> et al, 2002). Divine (2006) note that for blood pressure, the more exercise you do, the better the response for lowering blood pressure. The author suggests a dose related exercise program of 30 minutes per day to achieve the best results from aerobic exercise targeting blood pressure. Resistance training is also an area that should be considered for reducing blood pressure with various authors finding a relationship between resistance training and lowering of blood pressure (Cardoso et al, 2010; </w:t>
      </w:r>
      <w:proofErr w:type="spellStart"/>
      <w:r w:rsidRPr="005F4E62">
        <w:rPr>
          <w:rFonts w:ascii="Times New Roman" w:hAnsi="Times New Roman" w:cs="Times New Roman"/>
          <w:sz w:val="24"/>
          <w:szCs w:val="24"/>
        </w:rPr>
        <w:t>Cornelisson</w:t>
      </w:r>
      <w:proofErr w:type="spellEnd"/>
      <w:r w:rsidRPr="005F4E62">
        <w:rPr>
          <w:rFonts w:ascii="Times New Roman" w:hAnsi="Times New Roman" w:cs="Times New Roman"/>
          <w:sz w:val="24"/>
          <w:szCs w:val="24"/>
        </w:rPr>
        <w:t xml:space="preserve"> et al, 2011).</w:t>
      </w:r>
    </w:p>
    <w:p w14:paraId="635238BF"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 xml:space="preserve">A regular exercise regime is also beneficial to resting heart rate and has been shown to lower the resting heart rate of individuals over time (Reimers, Knapp &amp; Reimers, 2018). Endurance training has also been investigated for its positive effect on resting heart rate (Carter, Banister &amp; </w:t>
      </w:r>
      <w:proofErr w:type="spellStart"/>
      <w:r w:rsidRPr="005F4E62">
        <w:rPr>
          <w:rFonts w:ascii="Times New Roman" w:hAnsi="Times New Roman" w:cs="Times New Roman"/>
          <w:sz w:val="24"/>
          <w:szCs w:val="24"/>
        </w:rPr>
        <w:t>Blaber</w:t>
      </w:r>
      <w:proofErr w:type="spellEnd"/>
      <w:r w:rsidRPr="005F4E62">
        <w:rPr>
          <w:rFonts w:ascii="Times New Roman" w:hAnsi="Times New Roman" w:cs="Times New Roman"/>
          <w:sz w:val="24"/>
          <w:szCs w:val="24"/>
        </w:rPr>
        <w:t xml:space="preserve">, 2003) and should be incorporated into this regular exercise program for this reason, the authors trials were undertaken with long-term endurance training, again extolling the </w:t>
      </w:r>
      <w:r w:rsidRPr="005F4E62">
        <w:rPr>
          <w:rFonts w:ascii="Times New Roman" w:hAnsi="Times New Roman" w:cs="Times New Roman"/>
          <w:sz w:val="24"/>
          <w:szCs w:val="24"/>
        </w:rPr>
        <w:lastRenderedPageBreak/>
        <w:t xml:space="preserve">virtues of a regular exercise regime. </w:t>
      </w:r>
      <w:proofErr w:type="spellStart"/>
      <w:r w:rsidRPr="005F4E62">
        <w:rPr>
          <w:rFonts w:ascii="Times New Roman" w:hAnsi="Times New Roman" w:cs="Times New Roman"/>
          <w:sz w:val="24"/>
          <w:szCs w:val="24"/>
        </w:rPr>
        <w:t>Cornelisson</w:t>
      </w:r>
      <w:proofErr w:type="spellEnd"/>
      <w:r w:rsidRPr="005F4E62">
        <w:rPr>
          <w:rFonts w:ascii="Times New Roman" w:hAnsi="Times New Roman" w:cs="Times New Roman"/>
          <w:sz w:val="24"/>
          <w:szCs w:val="24"/>
        </w:rPr>
        <w:t xml:space="preserve"> et al (2010) found that the intensity of exercise performance can have more effect on lowering resting heart rates. High intensity interval training (HIIT) training is an ideal way to build in this type of endurance training at high intensity levels, whilst keeping to achievable time slots for performing this exercise </w:t>
      </w:r>
      <w:proofErr w:type="gramStart"/>
      <w:r w:rsidRPr="005F4E62">
        <w:rPr>
          <w:rFonts w:ascii="Times New Roman" w:hAnsi="Times New Roman" w:cs="Times New Roman"/>
          <w:sz w:val="24"/>
          <w:szCs w:val="24"/>
        </w:rPr>
        <w:t>activity, and</w:t>
      </w:r>
      <w:proofErr w:type="gramEnd"/>
      <w:r w:rsidRPr="005F4E62">
        <w:rPr>
          <w:rFonts w:ascii="Times New Roman" w:hAnsi="Times New Roman" w:cs="Times New Roman"/>
          <w:sz w:val="24"/>
          <w:szCs w:val="24"/>
        </w:rPr>
        <w:t xml:space="preserve"> allowing for individuals to build up to these intensity levels.  This endurance training helps to build up muscle in the heart and improve efficiency of the cardiovascular system resulting in a lower resting heart rate but also improving the VO2 max levels over time. </w:t>
      </w:r>
    </w:p>
    <w:p w14:paraId="6457D7E4" w14:textId="77777777" w:rsidR="005F4E62" w:rsidRPr="005F4E62" w:rsidRDefault="005F4E62" w:rsidP="005F4E62">
      <w:pPr>
        <w:spacing w:line="360" w:lineRule="auto"/>
        <w:rPr>
          <w:rFonts w:ascii="Times New Roman" w:hAnsi="Times New Roman" w:cs="Times New Roman"/>
          <w:sz w:val="24"/>
          <w:szCs w:val="24"/>
        </w:rPr>
      </w:pPr>
      <w:proofErr w:type="spellStart"/>
      <w:r w:rsidRPr="005F4E62">
        <w:rPr>
          <w:rFonts w:ascii="Times New Roman" w:hAnsi="Times New Roman" w:cs="Times New Roman"/>
          <w:sz w:val="24"/>
          <w:szCs w:val="24"/>
        </w:rPr>
        <w:t>Aaberg</w:t>
      </w:r>
      <w:proofErr w:type="spellEnd"/>
      <w:r w:rsidRPr="005F4E62">
        <w:rPr>
          <w:rFonts w:ascii="Times New Roman" w:hAnsi="Times New Roman" w:cs="Times New Roman"/>
          <w:sz w:val="24"/>
          <w:szCs w:val="24"/>
        </w:rPr>
        <w:t xml:space="preserve"> (1998, </w:t>
      </w:r>
      <w:proofErr w:type="spellStart"/>
      <w:r w:rsidRPr="005F4E62">
        <w:rPr>
          <w:rFonts w:ascii="Times New Roman" w:hAnsi="Times New Roman" w:cs="Times New Roman"/>
          <w:sz w:val="24"/>
          <w:szCs w:val="24"/>
        </w:rPr>
        <w:t>p.vii</w:t>
      </w:r>
      <w:proofErr w:type="spellEnd"/>
      <w:r w:rsidRPr="005F4E62">
        <w:rPr>
          <w:rFonts w:ascii="Times New Roman" w:hAnsi="Times New Roman" w:cs="Times New Roman"/>
          <w:sz w:val="24"/>
          <w:szCs w:val="24"/>
        </w:rPr>
        <w:t xml:space="preserve">) suggests that resistance training is the most important exercise regime of them all as it can strengthen muscles, joints and bones, whilst preventing and treating diseases such as osteoporosis and sarcopenia (Ram and Sang, 2018). A study conducted in 2002 indicated that resistance training can has positive effects when combined with aerobic endurance, thus generating a positive maximal performance (Hoff, Gran and </w:t>
      </w:r>
      <w:proofErr w:type="spellStart"/>
      <w:r w:rsidRPr="005F4E62">
        <w:rPr>
          <w:rFonts w:ascii="Times New Roman" w:hAnsi="Times New Roman" w:cs="Times New Roman"/>
          <w:sz w:val="24"/>
          <w:szCs w:val="24"/>
        </w:rPr>
        <w:t>Helgurad</w:t>
      </w:r>
      <w:proofErr w:type="spellEnd"/>
      <w:r w:rsidRPr="005F4E62">
        <w:rPr>
          <w:rFonts w:ascii="Times New Roman" w:hAnsi="Times New Roman" w:cs="Times New Roman"/>
          <w:sz w:val="24"/>
          <w:szCs w:val="24"/>
        </w:rPr>
        <w:t xml:space="preserve">, 2002). Resistance training comprises of two methods isometric resistance and isokinetic resistance, whilst they both use the effects of gravity to generate resistance in the muscles, they both apply different </w:t>
      </w:r>
      <w:proofErr w:type="spellStart"/>
      <w:r w:rsidRPr="005F4E62">
        <w:rPr>
          <w:rFonts w:ascii="Times New Roman" w:hAnsi="Times New Roman" w:cs="Times New Roman"/>
          <w:sz w:val="24"/>
          <w:szCs w:val="24"/>
        </w:rPr>
        <w:t>teqniques</w:t>
      </w:r>
      <w:proofErr w:type="spellEnd"/>
      <w:r w:rsidRPr="005F4E62">
        <w:rPr>
          <w:rFonts w:ascii="Times New Roman" w:hAnsi="Times New Roman" w:cs="Times New Roman"/>
          <w:sz w:val="24"/>
          <w:szCs w:val="24"/>
        </w:rPr>
        <w:t xml:space="preserve"> to achieve muscle strength. Isometric resistance can be applied independently without the use of machinery and weights. This method is focused on strengthening of targeted muscle groups by generating resistance that is equal to power of the contraction in the muscles (</w:t>
      </w:r>
      <w:proofErr w:type="spellStart"/>
      <w:r w:rsidRPr="005F4E62">
        <w:rPr>
          <w:rFonts w:ascii="Times New Roman" w:hAnsi="Times New Roman" w:cs="Times New Roman"/>
          <w:sz w:val="24"/>
          <w:szCs w:val="24"/>
        </w:rPr>
        <w:t>Aaberg</w:t>
      </w:r>
      <w:proofErr w:type="spellEnd"/>
      <w:r w:rsidRPr="005F4E62">
        <w:rPr>
          <w:rFonts w:ascii="Times New Roman" w:hAnsi="Times New Roman" w:cs="Times New Roman"/>
          <w:sz w:val="24"/>
          <w:szCs w:val="24"/>
        </w:rPr>
        <w:t>, 1998, p.4), isokinetic resistance technique does not necessarily emphasis on the resistance but at the constant pace in which the muscles extends and contracts, this method whilst can be assisted by a personal trainer requires weights or machinery (</w:t>
      </w:r>
      <w:proofErr w:type="spellStart"/>
      <w:r w:rsidRPr="005F4E62">
        <w:rPr>
          <w:rFonts w:ascii="Times New Roman" w:hAnsi="Times New Roman" w:cs="Times New Roman"/>
          <w:sz w:val="24"/>
          <w:szCs w:val="24"/>
        </w:rPr>
        <w:t>Asberg</w:t>
      </w:r>
      <w:proofErr w:type="spellEnd"/>
      <w:r w:rsidRPr="005F4E62">
        <w:rPr>
          <w:rFonts w:ascii="Times New Roman" w:hAnsi="Times New Roman" w:cs="Times New Roman"/>
          <w:sz w:val="24"/>
          <w:szCs w:val="24"/>
        </w:rPr>
        <w:t>, 1998, p.5). Within this program the isometric method will be used as it is not dependant on any equipment making it a realistic approach in considering her lifestyle and commitments.</w:t>
      </w:r>
    </w:p>
    <w:p w14:paraId="1902443C" w14:textId="77777777" w:rsidR="005F4E62" w:rsidRPr="005F4E62" w:rsidRDefault="005F4E62" w:rsidP="005F4E62">
      <w:pPr>
        <w:spacing w:line="360" w:lineRule="auto"/>
        <w:rPr>
          <w:rFonts w:ascii="Times New Roman" w:hAnsi="Times New Roman" w:cs="Times New Roman"/>
          <w:b/>
          <w:bCs/>
          <w:sz w:val="24"/>
          <w:szCs w:val="24"/>
          <w:u w:val="single"/>
        </w:rPr>
      </w:pPr>
      <w:r w:rsidRPr="005F4E62">
        <w:rPr>
          <w:rFonts w:ascii="Times New Roman" w:hAnsi="Times New Roman" w:cs="Times New Roman"/>
          <w:b/>
          <w:bCs/>
          <w:sz w:val="24"/>
          <w:szCs w:val="24"/>
          <w:u w:val="single"/>
        </w:rPr>
        <w:t>Energy expenditure and Nutrition</w:t>
      </w:r>
    </w:p>
    <w:p w14:paraId="070075B0"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 xml:space="preserve">Energy balance and nutrition are important factors to take into consideration, when partaking in physical activity. When physical activity is implemented, energy expended increases above resting energy expenditure (Van Baak,1999). The body will require a reinstatement of energy in order to prevent any additional weight loss (Jeffery, 2003) (Lean and Combet,2017. p.318). Since this individual follows a vegetarian diet it is important for her to administer the level of protein, carbohydrate and calcium intake, to prevent injury and aid in weight preservation (Lean and </w:t>
      </w:r>
      <w:proofErr w:type="spellStart"/>
      <w:r w:rsidRPr="005F4E62">
        <w:rPr>
          <w:rFonts w:ascii="Times New Roman" w:hAnsi="Times New Roman" w:cs="Times New Roman"/>
          <w:sz w:val="24"/>
          <w:szCs w:val="24"/>
        </w:rPr>
        <w:t>Combet</w:t>
      </w:r>
      <w:proofErr w:type="spellEnd"/>
      <w:r w:rsidRPr="005F4E62">
        <w:rPr>
          <w:rFonts w:ascii="Times New Roman" w:hAnsi="Times New Roman" w:cs="Times New Roman"/>
          <w:sz w:val="24"/>
          <w:szCs w:val="24"/>
        </w:rPr>
        <w:t xml:space="preserve">, 2017. P.426). Evidence has shown that protein repairs muscles after an </w:t>
      </w:r>
      <w:r w:rsidRPr="005F4E62">
        <w:rPr>
          <w:rFonts w:ascii="Times New Roman" w:hAnsi="Times New Roman" w:cs="Times New Roman"/>
          <w:sz w:val="24"/>
          <w:szCs w:val="24"/>
        </w:rPr>
        <w:lastRenderedPageBreak/>
        <w:t xml:space="preserve">intense training session whilst carbohydrates provides the energy needed after and before (Lean and Combet,2017. P426). Calcium will also be essential as it contributes towards muscle contraction and strengthening of the skeletal system (Lean and Combet,2017. P.85). </w:t>
      </w:r>
    </w:p>
    <w:p w14:paraId="37AF83C8" w14:textId="77777777" w:rsidR="005F4E62" w:rsidRPr="005F4E62" w:rsidRDefault="005F4E62" w:rsidP="005F4E62">
      <w:pPr>
        <w:spacing w:line="360" w:lineRule="auto"/>
        <w:rPr>
          <w:rFonts w:ascii="Times New Roman" w:hAnsi="Times New Roman" w:cs="Times New Roman"/>
          <w:b/>
          <w:sz w:val="24"/>
          <w:szCs w:val="24"/>
          <w:u w:val="single"/>
        </w:rPr>
      </w:pPr>
      <w:r w:rsidRPr="005F4E62">
        <w:rPr>
          <w:rFonts w:ascii="Times New Roman" w:hAnsi="Times New Roman" w:cs="Times New Roman"/>
          <w:b/>
          <w:sz w:val="24"/>
          <w:szCs w:val="24"/>
          <w:u w:val="single"/>
        </w:rPr>
        <w:t>Physical activity Programme</w:t>
      </w:r>
    </w:p>
    <w:p w14:paraId="635F54E3"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 xml:space="preserve">This program is designed to require little or no equipment, this helps with the time constraints and availability of training area for the individual, this also allows the individual to partake in a 30-minute endurance or aerobic exercise at the convenience of their own home. However, a free membership to a gym is available, therefore will be used once a week. A TRX is also obtainable and can be used both in the house and outside with a suitable anchor point. A warmup and cool down routine will also be incorporated into this programme to prevent injury or strains. </w:t>
      </w:r>
    </w:p>
    <w:p w14:paraId="5B48825F" w14:textId="77777777" w:rsidR="005F4E62" w:rsidRPr="005F4E62" w:rsidRDefault="005F4E62" w:rsidP="005F4E62">
      <w:pPr>
        <w:spacing w:line="360" w:lineRule="auto"/>
        <w:rPr>
          <w:rFonts w:ascii="Times New Roman" w:hAnsi="Times New Roman" w:cs="Times New Roman"/>
          <w:sz w:val="24"/>
          <w:szCs w:val="24"/>
          <w:u w:val="single"/>
        </w:rPr>
      </w:pPr>
      <w:r w:rsidRPr="005F4E62">
        <w:rPr>
          <w:rFonts w:ascii="Times New Roman" w:hAnsi="Times New Roman" w:cs="Times New Roman"/>
          <w:sz w:val="24"/>
          <w:szCs w:val="24"/>
          <w:u w:val="single"/>
        </w:rPr>
        <w:t>Table 1. Physical fitness six-week programme.</w:t>
      </w:r>
    </w:p>
    <w:tbl>
      <w:tblPr>
        <w:tblStyle w:val="TableGrid1"/>
        <w:tblW w:w="10636" w:type="dxa"/>
        <w:tblInd w:w="-664" w:type="dxa"/>
        <w:tblLook w:val="04A0" w:firstRow="1" w:lastRow="0" w:firstColumn="1" w:lastColumn="0" w:noHBand="0" w:noVBand="1"/>
      </w:tblPr>
      <w:tblGrid>
        <w:gridCol w:w="1503"/>
        <w:gridCol w:w="1504"/>
        <w:gridCol w:w="1702"/>
        <w:gridCol w:w="1510"/>
        <w:gridCol w:w="1504"/>
        <w:gridCol w:w="1471"/>
        <w:gridCol w:w="1442"/>
      </w:tblGrid>
      <w:tr w:rsidR="005F4E62" w:rsidRPr="005F4E62" w14:paraId="43F098F3" w14:textId="77777777" w:rsidTr="005F4E62">
        <w:trPr>
          <w:trHeight w:val="548"/>
        </w:trPr>
        <w:tc>
          <w:tcPr>
            <w:tcW w:w="1503" w:type="dxa"/>
          </w:tcPr>
          <w:p w14:paraId="07BE64A9"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Monday</w:t>
            </w:r>
          </w:p>
        </w:tc>
        <w:tc>
          <w:tcPr>
            <w:tcW w:w="1504" w:type="dxa"/>
          </w:tcPr>
          <w:p w14:paraId="2E285B52"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Tuesday</w:t>
            </w:r>
          </w:p>
        </w:tc>
        <w:tc>
          <w:tcPr>
            <w:tcW w:w="1702" w:type="dxa"/>
          </w:tcPr>
          <w:p w14:paraId="5D442DE8"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Wednesday</w:t>
            </w:r>
          </w:p>
        </w:tc>
        <w:tc>
          <w:tcPr>
            <w:tcW w:w="1510" w:type="dxa"/>
          </w:tcPr>
          <w:p w14:paraId="1BA2044F"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Thursday</w:t>
            </w:r>
          </w:p>
        </w:tc>
        <w:tc>
          <w:tcPr>
            <w:tcW w:w="1504" w:type="dxa"/>
          </w:tcPr>
          <w:p w14:paraId="318C1B2C"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Friday</w:t>
            </w:r>
          </w:p>
        </w:tc>
        <w:tc>
          <w:tcPr>
            <w:tcW w:w="1471" w:type="dxa"/>
          </w:tcPr>
          <w:p w14:paraId="66FB43F8"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Saturday</w:t>
            </w:r>
          </w:p>
        </w:tc>
        <w:tc>
          <w:tcPr>
            <w:tcW w:w="1442" w:type="dxa"/>
          </w:tcPr>
          <w:p w14:paraId="506B6AE4"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Sunday</w:t>
            </w:r>
          </w:p>
        </w:tc>
      </w:tr>
      <w:tr w:rsidR="005F4E62" w:rsidRPr="005F4E62" w14:paraId="24F48719" w14:textId="77777777" w:rsidTr="005F4E62">
        <w:trPr>
          <w:trHeight w:val="1112"/>
        </w:trPr>
        <w:tc>
          <w:tcPr>
            <w:tcW w:w="1503" w:type="dxa"/>
          </w:tcPr>
          <w:p w14:paraId="0028803E"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 xml:space="preserve">Run </w:t>
            </w:r>
          </w:p>
          <w:p w14:paraId="2CCC7575"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30 minutes</w:t>
            </w:r>
          </w:p>
        </w:tc>
        <w:tc>
          <w:tcPr>
            <w:tcW w:w="1504" w:type="dxa"/>
          </w:tcPr>
          <w:p w14:paraId="3AC2E66B"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 xml:space="preserve">HITT </w:t>
            </w:r>
          </w:p>
          <w:p w14:paraId="620E61B9"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20 minutes</w:t>
            </w:r>
          </w:p>
        </w:tc>
        <w:tc>
          <w:tcPr>
            <w:tcW w:w="1702" w:type="dxa"/>
          </w:tcPr>
          <w:p w14:paraId="5CC7E1A7"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Yoga/Pilates</w:t>
            </w:r>
          </w:p>
          <w:p w14:paraId="7B28AFA3"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30 minutes</w:t>
            </w:r>
          </w:p>
        </w:tc>
        <w:tc>
          <w:tcPr>
            <w:tcW w:w="1510" w:type="dxa"/>
          </w:tcPr>
          <w:p w14:paraId="62E6F69A"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Resistance</w:t>
            </w:r>
          </w:p>
          <w:p w14:paraId="518F4B7C"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30 minutes</w:t>
            </w:r>
          </w:p>
        </w:tc>
        <w:tc>
          <w:tcPr>
            <w:tcW w:w="1504" w:type="dxa"/>
          </w:tcPr>
          <w:p w14:paraId="014FB036"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HITT</w:t>
            </w:r>
          </w:p>
          <w:p w14:paraId="6927CB20"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20 minutes</w:t>
            </w:r>
          </w:p>
        </w:tc>
        <w:tc>
          <w:tcPr>
            <w:tcW w:w="1471" w:type="dxa"/>
          </w:tcPr>
          <w:p w14:paraId="36A87DB8"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Rest day</w:t>
            </w:r>
          </w:p>
          <w:p w14:paraId="78EBBAC8"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Family walk</w:t>
            </w:r>
          </w:p>
        </w:tc>
        <w:tc>
          <w:tcPr>
            <w:tcW w:w="1442" w:type="dxa"/>
          </w:tcPr>
          <w:p w14:paraId="06697AAE"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Rest day</w:t>
            </w:r>
          </w:p>
          <w:p w14:paraId="1794079B"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Family walk</w:t>
            </w:r>
          </w:p>
        </w:tc>
      </w:tr>
    </w:tbl>
    <w:p w14:paraId="53EF8FFD" w14:textId="77777777" w:rsidR="005F4E62" w:rsidRPr="005F4E62" w:rsidRDefault="005F4E62" w:rsidP="005F4E62">
      <w:pPr>
        <w:spacing w:line="360" w:lineRule="auto"/>
        <w:rPr>
          <w:rFonts w:ascii="Times New Roman" w:hAnsi="Times New Roman" w:cs="Times New Roman"/>
          <w:b/>
          <w:sz w:val="24"/>
          <w:szCs w:val="24"/>
          <w:u w:val="single"/>
        </w:rPr>
      </w:pPr>
    </w:p>
    <w:p w14:paraId="2873C8CF" w14:textId="77777777" w:rsidR="005F4E62" w:rsidRPr="005F4E62" w:rsidRDefault="005F4E62" w:rsidP="005F4E62">
      <w:pPr>
        <w:spacing w:line="360" w:lineRule="auto"/>
        <w:rPr>
          <w:rFonts w:ascii="Times New Roman" w:hAnsi="Times New Roman" w:cs="Times New Roman"/>
          <w:b/>
          <w:sz w:val="24"/>
          <w:szCs w:val="24"/>
          <w:u w:val="single"/>
        </w:rPr>
      </w:pPr>
      <w:r w:rsidRPr="005F4E62">
        <w:rPr>
          <w:rFonts w:ascii="Times New Roman" w:hAnsi="Times New Roman" w:cs="Times New Roman"/>
          <w:b/>
          <w:sz w:val="24"/>
          <w:szCs w:val="24"/>
          <w:u w:val="single"/>
        </w:rPr>
        <w:t>Mind-body exercises</w:t>
      </w:r>
    </w:p>
    <w:p w14:paraId="7CEB7640"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Mind-body exercise centres around the physiological and psychological elements of the body. Generating muscular strength, flexibility, balance, coordination and mindfulness (Forge, 1997).  Studies have indicated that mind body exercises have a correlation in disease prevention and management (Forge, 1997). Yoga and Pilates are two components derived from this category. For this programme Hatha yoga and Pilates will be offered to the participant, for her to decide which preference is better suited for her.</w:t>
      </w:r>
    </w:p>
    <w:p w14:paraId="70247945"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b/>
          <w:bCs/>
          <w:sz w:val="24"/>
          <w:szCs w:val="24"/>
          <w:u w:val="single"/>
        </w:rPr>
        <w:t xml:space="preserve">Hatha Yoga- </w:t>
      </w:r>
      <w:r w:rsidRPr="005F4E62">
        <w:rPr>
          <w:rFonts w:ascii="Times New Roman" w:hAnsi="Times New Roman" w:cs="Times New Roman"/>
          <w:sz w:val="24"/>
          <w:szCs w:val="24"/>
        </w:rPr>
        <w:t>The hatha</w:t>
      </w:r>
      <w:r w:rsidRPr="005F4E62">
        <w:rPr>
          <w:rFonts w:ascii="Times New Roman" w:hAnsi="Times New Roman" w:cs="Times New Roman"/>
          <w:bCs/>
          <w:sz w:val="24"/>
          <w:szCs w:val="24"/>
        </w:rPr>
        <w:t xml:space="preserve"> yoga technique is a physical approach with a higher intensity than other yoga methods. Regular sessions in hatha yoga has shown improvement in “hand grip strength”, muscle endurance and vo2 max (Lau, Hu and Woo, 2015). Some studies suggest that hatha yoga generates </w:t>
      </w:r>
      <w:proofErr w:type="spellStart"/>
      <w:r w:rsidRPr="005F4E62">
        <w:rPr>
          <w:rFonts w:ascii="Times New Roman" w:hAnsi="Times New Roman" w:cs="Times New Roman"/>
          <w:bCs/>
          <w:sz w:val="24"/>
          <w:szCs w:val="24"/>
        </w:rPr>
        <w:t>homeostatus</w:t>
      </w:r>
      <w:proofErr w:type="spellEnd"/>
      <w:r w:rsidRPr="005F4E62">
        <w:rPr>
          <w:rFonts w:ascii="Times New Roman" w:hAnsi="Times New Roman" w:cs="Times New Roman"/>
          <w:bCs/>
          <w:sz w:val="24"/>
          <w:szCs w:val="24"/>
        </w:rPr>
        <w:t xml:space="preserve"> within areas of the body by regulating blood pressure, respiration, heart rate and metabolic functioning’s (Tran, et al, 2007). It is practiced by strengthening and stretching the body whilst holding a pose for several breaths. This programme recommends one thirty-minute session a week for the duration of a </w:t>
      </w:r>
      <w:proofErr w:type="gramStart"/>
      <w:r w:rsidRPr="005F4E62">
        <w:rPr>
          <w:rFonts w:ascii="Times New Roman" w:hAnsi="Times New Roman" w:cs="Times New Roman"/>
          <w:bCs/>
          <w:sz w:val="24"/>
          <w:szCs w:val="24"/>
        </w:rPr>
        <w:t>six week</w:t>
      </w:r>
      <w:proofErr w:type="gramEnd"/>
      <w:r w:rsidRPr="005F4E62">
        <w:rPr>
          <w:rFonts w:ascii="Times New Roman" w:hAnsi="Times New Roman" w:cs="Times New Roman"/>
          <w:bCs/>
          <w:sz w:val="24"/>
          <w:szCs w:val="24"/>
        </w:rPr>
        <w:t xml:space="preserve"> </w:t>
      </w:r>
      <w:r w:rsidRPr="005F4E62">
        <w:rPr>
          <w:rFonts w:ascii="Times New Roman" w:hAnsi="Times New Roman" w:cs="Times New Roman"/>
          <w:bCs/>
          <w:sz w:val="24"/>
          <w:szCs w:val="24"/>
        </w:rPr>
        <w:lastRenderedPageBreak/>
        <w:t xml:space="preserve">period. </w:t>
      </w:r>
      <w:bookmarkStart w:id="8" w:name="_Hlk30882136"/>
      <w:r w:rsidRPr="005F4E62">
        <w:rPr>
          <w:rFonts w:ascii="Times New Roman" w:hAnsi="Times New Roman" w:cs="Times New Roman"/>
          <w:bCs/>
          <w:sz w:val="24"/>
          <w:szCs w:val="24"/>
        </w:rPr>
        <w:t>A video has been provided below that considers all levels from beginners to</w:t>
      </w:r>
      <w:r w:rsidRPr="005F4E62">
        <w:rPr>
          <w:rFonts w:ascii="Times New Roman" w:hAnsi="Times New Roman" w:cs="Times New Roman"/>
          <w:bCs/>
          <w:color w:val="FF0000"/>
          <w:sz w:val="24"/>
          <w:szCs w:val="24"/>
        </w:rPr>
        <w:t xml:space="preserve"> </w:t>
      </w:r>
      <w:r w:rsidRPr="005F4E62">
        <w:rPr>
          <w:rFonts w:ascii="Times New Roman" w:hAnsi="Times New Roman" w:cs="Times New Roman"/>
          <w:bCs/>
          <w:sz w:val="24"/>
          <w:szCs w:val="24"/>
        </w:rPr>
        <w:t>intermediate.</w:t>
      </w:r>
      <w:bookmarkEnd w:id="8"/>
      <w:r w:rsidRPr="005F4E62">
        <w:rPr>
          <w:rFonts w:ascii="Times New Roman" w:hAnsi="Times New Roman" w:cs="Times New Roman"/>
          <w:sz w:val="24"/>
          <w:szCs w:val="24"/>
        </w:rPr>
        <w:t xml:space="preserve"> </w:t>
      </w:r>
    </w:p>
    <w:p w14:paraId="424D4E5E"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bCs/>
          <w:sz w:val="24"/>
          <w:szCs w:val="24"/>
        </w:rPr>
        <w:t xml:space="preserve">Once a week, 30 minutes hatha yoga - </w:t>
      </w:r>
      <w:hyperlink r:id="rId14" w:history="1">
        <w:r w:rsidRPr="005F4E62">
          <w:rPr>
            <w:rFonts w:ascii="Times New Roman" w:hAnsi="Times New Roman" w:cs="Times New Roman"/>
            <w:bCs/>
            <w:color w:val="0563C1" w:themeColor="hyperlink"/>
            <w:sz w:val="24"/>
            <w:szCs w:val="24"/>
            <w:u w:val="single"/>
          </w:rPr>
          <w:t>https://www.youtube.com/watch?v=GWg-siH2VEA</w:t>
        </w:r>
      </w:hyperlink>
    </w:p>
    <w:p w14:paraId="2AC44132" w14:textId="77777777" w:rsidR="005F4E62" w:rsidRPr="005F4E62" w:rsidRDefault="005F4E62" w:rsidP="005F4E62">
      <w:pPr>
        <w:spacing w:before="100" w:beforeAutospacing="1" w:after="100" w:afterAutospacing="1" w:line="360" w:lineRule="auto"/>
        <w:rPr>
          <w:rFonts w:ascii="Times New Roman" w:hAnsi="Times New Roman" w:cs="Times New Roman"/>
          <w:bCs/>
          <w:color w:val="FF0000"/>
          <w:sz w:val="24"/>
          <w:szCs w:val="24"/>
        </w:rPr>
      </w:pPr>
      <w:r w:rsidRPr="005F4E62">
        <w:rPr>
          <w:rFonts w:ascii="Times New Roman" w:hAnsi="Times New Roman" w:cs="Times New Roman"/>
          <w:b/>
          <w:sz w:val="24"/>
          <w:szCs w:val="24"/>
          <w:u w:val="single"/>
        </w:rPr>
        <w:t xml:space="preserve">Pilates- </w:t>
      </w:r>
      <w:r w:rsidRPr="005F4E62">
        <w:rPr>
          <w:rFonts w:ascii="Times New Roman" w:hAnsi="Times New Roman" w:cs="Times New Roman"/>
          <w:bCs/>
          <w:sz w:val="24"/>
          <w:szCs w:val="24"/>
        </w:rPr>
        <w:t xml:space="preserve">Pilates administers a variety of isometric exercises. This type of method has displayed similar results as aerobic exercise in reducing high blood pressure (Martins, et al,2015). Regular sessions in Pilates have demonstrated improvements on skeletal muscle mass, flexibility, balance, core and abdominal strength, (Wells, Colt and </w:t>
      </w:r>
      <w:proofErr w:type="spellStart"/>
      <w:r w:rsidRPr="005F4E62">
        <w:rPr>
          <w:rFonts w:ascii="Times New Roman" w:hAnsi="Times New Roman" w:cs="Times New Roman"/>
          <w:bCs/>
          <w:sz w:val="24"/>
          <w:szCs w:val="24"/>
        </w:rPr>
        <w:t>Bialocerkowski</w:t>
      </w:r>
      <w:proofErr w:type="spellEnd"/>
      <w:r w:rsidRPr="005F4E62">
        <w:rPr>
          <w:rFonts w:ascii="Times New Roman" w:hAnsi="Times New Roman" w:cs="Times New Roman"/>
          <w:bCs/>
          <w:sz w:val="24"/>
          <w:szCs w:val="24"/>
        </w:rPr>
        <w:t>, 2012). This programme recommends one thirty-minute session a week for the duration of a six-week period. A video has been provided below that considers all levels from beginners to</w:t>
      </w:r>
      <w:r w:rsidRPr="005F4E62">
        <w:rPr>
          <w:rFonts w:ascii="Times New Roman" w:hAnsi="Times New Roman" w:cs="Times New Roman"/>
          <w:bCs/>
          <w:color w:val="FF0000"/>
          <w:sz w:val="24"/>
          <w:szCs w:val="24"/>
        </w:rPr>
        <w:t xml:space="preserve"> </w:t>
      </w:r>
      <w:r w:rsidRPr="005F4E62">
        <w:rPr>
          <w:rFonts w:ascii="Times New Roman" w:hAnsi="Times New Roman" w:cs="Times New Roman"/>
          <w:bCs/>
          <w:sz w:val="24"/>
          <w:szCs w:val="24"/>
        </w:rPr>
        <w:t>intermediate.</w:t>
      </w:r>
    </w:p>
    <w:p w14:paraId="4605D4DC" w14:textId="77777777" w:rsidR="005F4E62" w:rsidRPr="005F4E62" w:rsidRDefault="005F4E62" w:rsidP="005F4E62">
      <w:pPr>
        <w:spacing w:before="100" w:beforeAutospacing="1" w:after="100" w:afterAutospacing="1" w:line="360" w:lineRule="auto"/>
        <w:rPr>
          <w:rFonts w:ascii="Times New Roman" w:hAnsi="Times New Roman" w:cs="Times New Roman"/>
          <w:bCs/>
          <w:color w:val="FF0000"/>
          <w:sz w:val="24"/>
          <w:szCs w:val="24"/>
        </w:rPr>
      </w:pPr>
      <w:r w:rsidRPr="005F4E62">
        <w:rPr>
          <w:rFonts w:ascii="Times New Roman" w:hAnsi="Times New Roman" w:cs="Times New Roman"/>
          <w:bCs/>
          <w:sz w:val="24"/>
          <w:szCs w:val="24"/>
        </w:rPr>
        <w:t xml:space="preserve">Once a week, 30 minute Pilates -  </w:t>
      </w:r>
      <w:hyperlink r:id="rId15" w:history="1">
        <w:r w:rsidRPr="005F4E62">
          <w:rPr>
            <w:rFonts w:ascii="Times New Roman" w:hAnsi="Times New Roman" w:cs="Times New Roman"/>
            <w:bCs/>
            <w:color w:val="0563C1" w:themeColor="hyperlink"/>
            <w:sz w:val="24"/>
            <w:szCs w:val="24"/>
            <w:u w:val="single"/>
          </w:rPr>
          <w:t>https://www.youtube.com/watch?v=_v5VD15MO8Q</w:t>
        </w:r>
      </w:hyperlink>
      <w:r w:rsidRPr="005F4E62">
        <w:rPr>
          <w:rFonts w:ascii="Times New Roman" w:hAnsi="Times New Roman" w:cs="Times New Roman"/>
          <w:bCs/>
          <w:sz w:val="24"/>
          <w:szCs w:val="24"/>
        </w:rPr>
        <w:t xml:space="preserve"> </w:t>
      </w:r>
    </w:p>
    <w:p w14:paraId="68C3D084" w14:textId="77777777" w:rsidR="005F4E62" w:rsidRPr="005F4E62" w:rsidRDefault="005F4E62" w:rsidP="005F4E62">
      <w:pPr>
        <w:spacing w:line="360" w:lineRule="auto"/>
        <w:rPr>
          <w:rFonts w:ascii="Times New Roman" w:hAnsi="Times New Roman" w:cs="Times New Roman"/>
          <w:color w:val="000000"/>
          <w:sz w:val="24"/>
          <w:szCs w:val="24"/>
          <w:shd w:val="clear" w:color="auto" w:fill="FFFFFF"/>
        </w:rPr>
      </w:pPr>
      <w:r w:rsidRPr="005F4E62">
        <w:rPr>
          <w:rFonts w:ascii="Times New Roman" w:hAnsi="Times New Roman" w:cs="Times New Roman"/>
          <w:b/>
          <w:sz w:val="24"/>
          <w:szCs w:val="24"/>
          <w:u w:val="single"/>
        </w:rPr>
        <w:t>HIIT -</w:t>
      </w:r>
      <w:r w:rsidRPr="005F4E62">
        <w:rPr>
          <w:rFonts w:ascii="Times New Roman" w:hAnsi="Times New Roman" w:cs="Times New Roman"/>
          <w:color w:val="000000"/>
          <w:sz w:val="24"/>
          <w:szCs w:val="24"/>
          <w:shd w:val="clear" w:color="auto" w:fill="FFFFFF"/>
        </w:rPr>
        <w:t xml:space="preserve"> High intensity interval training reports have indicated positive results in the prevention and regulation of hypertension. This report also revealed an improvement in cardiorespiratory fitness and VO2 max.</w:t>
      </w:r>
      <w:r w:rsidRPr="005F4E62">
        <w:rPr>
          <w:color w:val="000000"/>
          <w:sz w:val="24"/>
          <w:szCs w:val="24"/>
          <w:shd w:val="clear" w:color="auto" w:fill="FFFFFF"/>
        </w:rPr>
        <w:t xml:space="preserve"> </w:t>
      </w:r>
      <w:r w:rsidRPr="005F4E62">
        <w:rPr>
          <w:rFonts w:ascii="Times New Roman" w:hAnsi="Times New Roman" w:cs="Times New Roman"/>
          <w:sz w:val="24"/>
          <w:szCs w:val="24"/>
        </w:rPr>
        <w:t xml:space="preserve">However, Sharman, </w:t>
      </w:r>
      <w:proofErr w:type="spellStart"/>
      <w:r w:rsidRPr="005F4E62">
        <w:rPr>
          <w:rFonts w:ascii="Times New Roman" w:hAnsi="Times New Roman" w:cs="Times New Roman"/>
          <w:sz w:val="24"/>
          <w:szCs w:val="24"/>
        </w:rPr>
        <w:t>Gerche</w:t>
      </w:r>
      <w:proofErr w:type="spellEnd"/>
      <w:r w:rsidRPr="005F4E62">
        <w:rPr>
          <w:rFonts w:ascii="Times New Roman" w:hAnsi="Times New Roman" w:cs="Times New Roman"/>
          <w:sz w:val="24"/>
          <w:szCs w:val="24"/>
        </w:rPr>
        <w:t xml:space="preserve"> and Coombes, (2015), suggest that a 10-minute warm up and a 5-minute cool down is required at 60 percent of peak heart rate for hypertensive individuals participating in this exercise. The purpose of HITT </w:t>
      </w:r>
      <w:r w:rsidRPr="005F4E62">
        <w:rPr>
          <w:rFonts w:ascii="Times New Roman" w:hAnsi="Times New Roman" w:cs="Times New Roman"/>
          <w:color w:val="000000"/>
          <w:sz w:val="24"/>
          <w:szCs w:val="24"/>
          <w:shd w:val="clear" w:color="auto" w:fill="FFFFFF"/>
        </w:rPr>
        <w:t>is to release bouts of high intensity exercises lasting for one to four minutes with intervals of rest or active recovery. HITT achieves the same results in energy expenditure as a full thirty minute nonstop high intensity session in other aerobic training sessions (</w:t>
      </w:r>
      <w:proofErr w:type="spellStart"/>
      <w:r w:rsidRPr="005F4E62">
        <w:rPr>
          <w:rFonts w:ascii="Times New Roman" w:hAnsi="Times New Roman" w:cs="Times New Roman"/>
          <w:color w:val="000000"/>
          <w:sz w:val="24"/>
          <w:szCs w:val="24"/>
          <w:shd w:val="clear" w:color="auto" w:fill="FFFFFF"/>
        </w:rPr>
        <w:t>ciloac</w:t>
      </w:r>
      <w:proofErr w:type="spellEnd"/>
      <w:r w:rsidRPr="005F4E62">
        <w:rPr>
          <w:rFonts w:ascii="Times New Roman" w:hAnsi="Times New Roman" w:cs="Times New Roman"/>
          <w:color w:val="000000"/>
          <w:sz w:val="24"/>
          <w:szCs w:val="24"/>
          <w:shd w:val="clear" w:color="auto" w:fill="FFFFFF"/>
        </w:rPr>
        <w:t>, 2012). This programme will include this method but will start at a beginner stage at 30 seconds of high intensity with 30 seconds of rest when the session becomes easier to achieve the intensity interval will be increased to 40. There are two videos provided below in order to perform at home including the warmup and cool down.</w:t>
      </w:r>
    </w:p>
    <w:p w14:paraId="3B233491" w14:textId="77777777" w:rsidR="005F4E62" w:rsidRPr="005F4E62" w:rsidRDefault="005F4E62" w:rsidP="005F4E62">
      <w:pPr>
        <w:spacing w:line="360" w:lineRule="auto"/>
        <w:rPr>
          <w:rFonts w:ascii="Times New Roman" w:hAnsi="Times New Roman" w:cs="Times New Roman"/>
          <w:color w:val="000000"/>
          <w:sz w:val="24"/>
          <w:szCs w:val="24"/>
          <w:shd w:val="clear" w:color="auto" w:fill="FFFFFF"/>
        </w:rPr>
      </w:pPr>
      <w:r w:rsidRPr="005F4E62">
        <w:rPr>
          <w:rFonts w:ascii="Times New Roman" w:hAnsi="Times New Roman" w:cs="Times New Roman"/>
          <w:color w:val="000000"/>
          <w:sz w:val="24"/>
          <w:szCs w:val="24"/>
          <w:shd w:val="clear" w:color="auto" w:fill="FFFFFF"/>
        </w:rPr>
        <w:t>Beginner HITT session -</w:t>
      </w:r>
      <w:hyperlink r:id="rId16" w:history="1">
        <w:r w:rsidRPr="005F4E62">
          <w:rPr>
            <w:rFonts w:ascii="Times New Roman" w:hAnsi="Times New Roman" w:cs="Times New Roman"/>
            <w:color w:val="0000FF"/>
            <w:sz w:val="24"/>
            <w:szCs w:val="24"/>
            <w:u w:val="single"/>
            <w:shd w:val="clear" w:color="auto" w:fill="FFFFFF"/>
          </w:rPr>
          <w:t>https://www.youtube.com/watch?v=q20pLhdoEoY</w:t>
        </w:r>
      </w:hyperlink>
      <w:r w:rsidRPr="005F4E62">
        <w:rPr>
          <w:rFonts w:ascii="Times New Roman" w:hAnsi="Times New Roman" w:cs="Times New Roman"/>
          <w:color w:val="000000"/>
          <w:sz w:val="24"/>
          <w:szCs w:val="24"/>
          <w:shd w:val="clear" w:color="auto" w:fill="FFFFFF"/>
        </w:rPr>
        <w:t xml:space="preserve"> </w:t>
      </w:r>
    </w:p>
    <w:p w14:paraId="50A465A2" w14:textId="77777777" w:rsidR="005F4E62" w:rsidRPr="005F4E62" w:rsidRDefault="005F4E62" w:rsidP="005F4E62">
      <w:pPr>
        <w:spacing w:line="360" w:lineRule="auto"/>
        <w:rPr>
          <w:rFonts w:ascii="Times New Roman" w:hAnsi="Times New Roman" w:cs="Times New Roman"/>
          <w:color w:val="000000"/>
          <w:sz w:val="24"/>
          <w:szCs w:val="24"/>
          <w:shd w:val="clear" w:color="auto" w:fill="FFFFFF"/>
        </w:rPr>
      </w:pPr>
      <w:r w:rsidRPr="005F4E62">
        <w:rPr>
          <w:rFonts w:ascii="Times New Roman" w:hAnsi="Times New Roman" w:cs="Times New Roman"/>
          <w:color w:val="000000"/>
          <w:sz w:val="24"/>
          <w:szCs w:val="24"/>
          <w:shd w:val="clear" w:color="auto" w:fill="FFFFFF"/>
        </w:rPr>
        <w:t xml:space="preserve">Second stage HITT session - </w:t>
      </w:r>
      <w:hyperlink r:id="rId17" w:history="1">
        <w:r w:rsidRPr="005F4E62">
          <w:rPr>
            <w:rFonts w:ascii="Times New Roman" w:hAnsi="Times New Roman" w:cs="Times New Roman"/>
            <w:color w:val="0000FF"/>
            <w:sz w:val="24"/>
            <w:szCs w:val="24"/>
            <w:u w:val="single"/>
            <w:shd w:val="clear" w:color="auto" w:fill="FFFFFF"/>
          </w:rPr>
          <w:t>https://www.youtube.com/watch?v=fHfTCd2q-rg</w:t>
        </w:r>
      </w:hyperlink>
      <w:r w:rsidRPr="005F4E62">
        <w:rPr>
          <w:rFonts w:ascii="Times New Roman" w:hAnsi="Times New Roman" w:cs="Times New Roman"/>
          <w:color w:val="000000"/>
          <w:sz w:val="24"/>
          <w:szCs w:val="24"/>
          <w:shd w:val="clear" w:color="auto" w:fill="FFFFFF"/>
        </w:rPr>
        <w:t xml:space="preserve"> </w:t>
      </w:r>
    </w:p>
    <w:p w14:paraId="4DDBD237" w14:textId="77777777" w:rsidR="005F4E62" w:rsidRPr="005F4E62" w:rsidRDefault="005F4E62" w:rsidP="005F4E62">
      <w:pPr>
        <w:spacing w:line="360" w:lineRule="auto"/>
        <w:rPr>
          <w:rFonts w:ascii="Times New Roman" w:hAnsi="Times New Roman" w:cs="Times New Roman"/>
          <w:b/>
          <w:sz w:val="24"/>
          <w:szCs w:val="24"/>
          <w:u w:val="single"/>
        </w:rPr>
      </w:pPr>
      <w:r w:rsidRPr="005F4E62">
        <w:rPr>
          <w:rFonts w:ascii="Times New Roman" w:hAnsi="Times New Roman" w:cs="Times New Roman"/>
          <w:b/>
          <w:sz w:val="24"/>
          <w:szCs w:val="24"/>
          <w:u w:val="single"/>
        </w:rPr>
        <w:t xml:space="preserve">Resistance Training </w:t>
      </w:r>
    </w:p>
    <w:p w14:paraId="051C6412"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TRX 30-minute full body resistance workout (</w:t>
      </w:r>
      <w:proofErr w:type="spellStart"/>
      <w:r w:rsidRPr="005F4E62">
        <w:rPr>
          <w:rFonts w:ascii="Times New Roman" w:hAnsi="Times New Roman" w:cs="Times New Roman"/>
          <w:sz w:val="24"/>
          <w:szCs w:val="24"/>
        </w:rPr>
        <w:t>Dubina</w:t>
      </w:r>
      <w:proofErr w:type="spellEnd"/>
      <w:r w:rsidRPr="005F4E62">
        <w:rPr>
          <w:rFonts w:ascii="Times New Roman" w:hAnsi="Times New Roman" w:cs="Times New Roman"/>
          <w:sz w:val="24"/>
          <w:szCs w:val="24"/>
        </w:rPr>
        <w:t>, 2015)</w:t>
      </w:r>
    </w:p>
    <w:p w14:paraId="2D37C315" w14:textId="77777777" w:rsidR="005F4E62" w:rsidRPr="005F4E62" w:rsidRDefault="005F4E62" w:rsidP="005F4E62">
      <w:pPr>
        <w:spacing w:line="360" w:lineRule="auto"/>
        <w:rPr>
          <w:rFonts w:ascii="Times New Roman" w:hAnsi="Times New Roman" w:cs="Times New Roman"/>
          <w:color w:val="0563C1" w:themeColor="hyperlink"/>
          <w:sz w:val="24"/>
          <w:szCs w:val="24"/>
          <w:u w:val="single"/>
        </w:rPr>
      </w:pPr>
      <w:hyperlink r:id="rId18" w:history="1">
        <w:r w:rsidRPr="005F4E62">
          <w:rPr>
            <w:rFonts w:ascii="Times New Roman" w:hAnsi="Times New Roman" w:cs="Times New Roman"/>
            <w:color w:val="0563C1" w:themeColor="hyperlink"/>
            <w:sz w:val="24"/>
            <w:szCs w:val="24"/>
            <w:u w:val="single"/>
          </w:rPr>
          <w:t>https://www.coretrainingtips.com/wp-content/uploads/2015/08/30_minute_workout.pdf</w:t>
        </w:r>
      </w:hyperlink>
    </w:p>
    <w:p w14:paraId="4F43CD7A"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lastRenderedPageBreak/>
        <w:t>The link below demonstrates how to use and perform a TRX exercise. It also displays information on the muscle groups being used within each movement.</w:t>
      </w:r>
    </w:p>
    <w:p w14:paraId="772E9AC8" w14:textId="77777777" w:rsidR="005F4E62" w:rsidRPr="005F4E62" w:rsidRDefault="005F4E62" w:rsidP="005F4E62">
      <w:pPr>
        <w:spacing w:line="360" w:lineRule="auto"/>
        <w:rPr>
          <w:rFonts w:ascii="Times New Roman" w:hAnsi="Times New Roman" w:cs="Times New Roman"/>
          <w:color w:val="0563C1" w:themeColor="hyperlink"/>
          <w:sz w:val="24"/>
          <w:szCs w:val="24"/>
          <w:u w:val="single"/>
        </w:rPr>
      </w:pPr>
      <w:hyperlink r:id="rId19" w:anchor="upper-body" w:history="1">
        <w:r w:rsidRPr="005F4E62">
          <w:rPr>
            <w:rFonts w:ascii="Times New Roman" w:hAnsi="Times New Roman" w:cs="Times New Roman"/>
            <w:color w:val="0563C1" w:themeColor="hyperlink"/>
            <w:sz w:val="24"/>
            <w:szCs w:val="24"/>
            <w:u w:val="single"/>
          </w:rPr>
          <w:t>https://greatist.com/fitness/effective-trx-exercises#upper-body</w:t>
        </w:r>
      </w:hyperlink>
    </w:p>
    <w:p w14:paraId="51F4E636" w14:textId="77777777" w:rsidR="005F4E62" w:rsidRPr="005F4E62" w:rsidRDefault="005F4E62" w:rsidP="005F4E62">
      <w:pPr>
        <w:spacing w:line="360" w:lineRule="auto"/>
        <w:rPr>
          <w:rFonts w:ascii="Times New Roman" w:hAnsi="Times New Roman" w:cs="Times New Roman"/>
          <w:b/>
          <w:bCs/>
          <w:sz w:val="24"/>
          <w:szCs w:val="24"/>
          <w:u w:val="single"/>
        </w:rPr>
      </w:pPr>
      <w:r w:rsidRPr="005F4E62">
        <w:rPr>
          <w:rFonts w:ascii="Times New Roman" w:hAnsi="Times New Roman" w:cs="Times New Roman"/>
          <w:b/>
          <w:bCs/>
          <w:sz w:val="24"/>
          <w:szCs w:val="24"/>
          <w:u w:val="single"/>
        </w:rPr>
        <w:t>Running -</w:t>
      </w:r>
      <w:r w:rsidRPr="005F4E62">
        <w:rPr>
          <w:rFonts w:ascii="Times New Roman" w:hAnsi="Times New Roman" w:cs="Times New Roman"/>
          <w:sz w:val="24"/>
          <w:szCs w:val="24"/>
        </w:rPr>
        <w:t xml:space="preserve">Running for 30 minutes once a week with the use of a Technogym treadmill is also advised as it is available to the university. Technogym equipment can monitor progress, generating motivation and accomplishment for this individual. </w:t>
      </w:r>
    </w:p>
    <w:p w14:paraId="3B3093B0" w14:textId="77777777" w:rsidR="005F4E62" w:rsidRPr="005F4E62" w:rsidRDefault="005F4E62" w:rsidP="005F4E62">
      <w:pPr>
        <w:spacing w:line="360" w:lineRule="auto"/>
        <w:rPr>
          <w:rFonts w:ascii="Times New Roman" w:hAnsi="Times New Roman" w:cs="Times New Roman"/>
          <w:b/>
          <w:bCs/>
          <w:sz w:val="24"/>
          <w:szCs w:val="24"/>
          <w:u w:val="single"/>
        </w:rPr>
      </w:pPr>
      <w:r w:rsidRPr="005F4E62">
        <w:rPr>
          <w:rFonts w:ascii="Times New Roman" w:hAnsi="Times New Roman" w:cs="Times New Roman"/>
          <w:b/>
          <w:bCs/>
          <w:sz w:val="24"/>
          <w:szCs w:val="24"/>
          <w:u w:val="single"/>
        </w:rPr>
        <w:t>Conclusion</w:t>
      </w:r>
    </w:p>
    <w:p w14:paraId="519E9A42"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In conclusion a physical fitness programme was established to reduce the disease risks presented in the health-related fitness report and to reach the government guidelines for physical activity. This was conducted using a variety of methods to achieve reduced blood pressure, muscular strength and high bone density. whilst also preventing any additional weight loss. The fitness regime will be reassessed halfway through in order to determine any required adaptions in the programme. A health-related fitness report will then be re-examined at the end of the six-week period.</w:t>
      </w:r>
    </w:p>
    <w:p w14:paraId="4C90AF37" w14:textId="77777777" w:rsidR="005F4E62" w:rsidRPr="005F4E62" w:rsidRDefault="005F4E62" w:rsidP="005F4E62">
      <w:pPr>
        <w:spacing w:line="360" w:lineRule="auto"/>
        <w:rPr>
          <w:rFonts w:ascii="Times New Roman" w:hAnsi="Times New Roman" w:cs="Times New Roman"/>
          <w:sz w:val="24"/>
          <w:szCs w:val="24"/>
        </w:rPr>
      </w:pPr>
    </w:p>
    <w:p w14:paraId="659EB7A1" w14:textId="77777777" w:rsidR="005F4E62" w:rsidRPr="005F4E62" w:rsidRDefault="005F4E62" w:rsidP="005F4E62">
      <w:pPr>
        <w:spacing w:line="360" w:lineRule="auto"/>
        <w:rPr>
          <w:color w:val="0563C1" w:themeColor="hyperlink"/>
          <w:u w:val="single"/>
        </w:rPr>
      </w:pPr>
    </w:p>
    <w:p w14:paraId="14F795D9" w14:textId="77777777" w:rsidR="005F4E62" w:rsidRPr="005F4E62" w:rsidRDefault="005F4E62" w:rsidP="005F4E62">
      <w:pPr>
        <w:spacing w:line="360" w:lineRule="auto"/>
        <w:rPr>
          <w:color w:val="0563C1" w:themeColor="hyperlink"/>
          <w:u w:val="single"/>
        </w:rPr>
      </w:pPr>
    </w:p>
    <w:p w14:paraId="793C710F" w14:textId="77777777" w:rsidR="005F4E62" w:rsidRPr="005F4E62" w:rsidRDefault="005F4E62" w:rsidP="005F4E62">
      <w:pPr>
        <w:spacing w:line="360" w:lineRule="auto"/>
      </w:pPr>
    </w:p>
    <w:p w14:paraId="1ECA3461" w14:textId="77777777" w:rsidR="005F4E62" w:rsidRPr="005F4E62" w:rsidRDefault="005F4E62" w:rsidP="005F4E62">
      <w:pPr>
        <w:spacing w:line="360" w:lineRule="auto"/>
        <w:rPr>
          <w:color w:val="0563C1" w:themeColor="hyperlink"/>
          <w:u w:val="single"/>
        </w:rPr>
      </w:pPr>
    </w:p>
    <w:p w14:paraId="4E481E51" w14:textId="77777777" w:rsidR="005F4E62" w:rsidRPr="005F4E62" w:rsidRDefault="005F4E62" w:rsidP="005F4E62">
      <w:pPr>
        <w:spacing w:line="360" w:lineRule="auto"/>
        <w:rPr>
          <w:rFonts w:ascii="Times New Roman" w:hAnsi="Times New Roman" w:cs="Times New Roman"/>
          <w:sz w:val="24"/>
          <w:szCs w:val="24"/>
        </w:rPr>
      </w:pPr>
    </w:p>
    <w:p w14:paraId="3FBFE24B" w14:textId="77777777" w:rsidR="005F4E62" w:rsidRPr="005F4E62" w:rsidRDefault="005F4E62" w:rsidP="005F4E62">
      <w:pPr>
        <w:spacing w:line="360" w:lineRule="auto"/>
        <w:rPr>
          <w:rFonts w:ascii="Times New Roman" w:hAnsi="Times New Roman" w:cs="Times New Roman"/>
          <w:b/>
          <w:sz w:val="24"/>
          <w:szCs w:val="24"/>
          <w:u w:val="single"/>
        </w:rPr>
      </w:pPr>
    </w:p>
    <w:p w14:paraId="3F591B0E" w14:textId="77777777" w:rsidR="005F4E62" w:rsidRPr="005F4E62" w:rsidRDefault="005F4E62" w:rsidP="005F4E62">
      <w:pPr>
        <w:spacing w:line="360" w:lineRule="auto"/>
        <w:rPr>
          <w:rFonts w:ascii="Times New Roman" w:hAnsi="Times New Roman" w:cs="Times New Roman"/>
          <w:b/>
          <w:sz w:val="24"/>
          <w:szCs w:val="24"/>
          <w:u w:val="single"/>
        </w:rPr>
      </w:pPr>
    </w:p>
    <w:p w14:paraId="586FD0AF" w14:textId="77777777" w:rsidR="005F4E62" w:rsidRPr="005F4E62" w:rsidRDefault="005F4E62" w:rsidP="005F4E62">
      <w:pPr>
        <w:spacing w:line="360" w:lineRule="auto"/>
        <w:rPr>
          <w:rFonts w:ascii="Times New Roman" w:hAnsi="Times New Roman" w:cs="Times New Roman"/>
          <w:bCs/>
          <w:sz w:val="24"/>
          <w:szCs w:val="24"/>
        </w:rPr>
      </w:pPr>
    </w:p>
    <w:p w14:paraId="54A5B94B" w14:textId="77777777" w:rsidR="005F4E62" w:rsidRPr="005F4E62" w:rsidRDefault="005F4E62" w:rsidP="005F4E62">
      <w:pPr>
        <w:spacing w:line="360" w:lineRule="auto"/>
        <w:rPr>
          <w:rFonts w:ascii="Times New Roman" w:hAnsi="Times New Roman" w:cs="Times New Roman"/>
          <w:bCs/>
          <w:sz w:val="24"/>
          <w:szCs w:val="24"/>
        </w:rPr>
      </w:pPr>
    </w:p>
    <w:p w14:paraId="74C2456A" w14:textId="77777777" w:rsidR="005F4E62" w:rsidRPr="005F4E62" w:rsidRDefault="005F4E62" w:rsidP="005F4E62">
      <w:pPr>
        <w:spacing w:line="360" w:lineRule="auto"/>
        <w:rPr>
          <w:rFonts w:ascii="Times New Roman" w:hAnsi="Times New Roman" w:cs="Times New Roman"/>
          <w:bCs/>
          <w:sz w:val="24"/>
          <w:szCs w:val="24"/>
        </w:rPr>
      </w:pPr>
    </w:p>
    <w:p w14:paraId="5BEDE52C" w14:textId="77777777" w:rsidR="005F4E62" w:rsidRPr="005F4E62" w:rsidRDefault="005F4E62" w:rsidP="005F4E62">
      <w:pPr>
        <w:spacing w:line="360" w:lineRule="auto"/>
        <w:rPr>
          <w:rFonts w:ascii="Times New Roman" w:hAnsi="Times New Roman" w:cs="Times New Roman"/>
          <w:bCs/>
          <w:sz w:val="24"/>
          <w:szCs w:val="24"/>
        </w:rPr>
      </w:pPr>
    </w:p>
    <w:p w14:paraId="507DB7F4" w14:textId="77777777" w:rsidR="005F4E62" w:rsidRPr="005F4E62" w:rsidRDefault="005F4E62" w:rsidP="005F4E62">
      <w:pPr>
        <w:spacing w:line="360" w:lineRule="auto"/>
        <w:rPr>
          <w:rFonts w:ascii="Times New Roman" w:hAnsi="Times New Roman" w:cs="Times New Roman"/>
          <w:bCs/>
          <w:sz w:val="24"/>
          <w:szCs w:val="24"/>
        </w:rPr>
      </w:pPr>
    </w:p>
    <w:p w14:paraId="0206E5DC" w14:textId="77777777" w:rsidR="005F4E62" w:rsidRPr="005F4E62" w:rsidRDefault="005F4E62" w:rsidP="005F4E62">
      <w:pPr>
        <w:spacing w:line="360" w:lineRule="auto"/>
        <w:jc w:val="center"/>
        <w:rPr>
          <w:rFonts w:ascii="Times New Roman" w:hAnsi="Times New Roman" w:cs="Times New Roman"/>
          <w:b/>
          <w:sz w:val="28"/>
          <w:szCs w:val="28"/>
          <w:u w:val="single"/>
        </w:rPr>
      </w:pPr>
      <w:r w:rsidRPr="005F4E62">
        <w:rPr>
          <w:rFonts w:ascii="Times New Roman" w:hAnsi="Times New Roman" w:cs="Times New Roman"/>
          <w:b/>
          <w:sz w:val="28"/>
          <w:szCs w:val="28"/>
          <w:u w:val="single"/>
        </w:rPr>
        <w:lastRenderedPageBreak/>
        <w:t>Reference List</w:t>
      </w:r>
    </w:p>
    <w:p w14:paraId="5DACD0B5"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r w:rsidRPr="005F4E62">
        <w:rPr>
          <w:rFonts w:ascii="Times New Roman" w:hAnsi="Times New Roman" w:cs="Times New Roman"/>
          <w:color w:val="222222"/>
          <w:sz w:val="24"/>
          <w:szCs w:val="24"/>
          <w:shd w:val="clear" w:color="auto" w:fill="FFFFFF"/>
        </w:rPr>
        <w:t xml:space="preserve">Birch, B.B., (2010). </w:t>
      </w:r>
      <w:r w:rsidRPr="005F4E62">
        <w:rPr>
          <w:rFonts w:ascii="Times New Roman" w:hAnsi="Times New Roman" w:cs="Times New Roman"/>
          <w:i/>
          <w:iCs/>
          <w:color w:val="222222"/>
          <w:sz w:val="24"/>
          <w:szCs w:val="24"/>
        </w:rPr>
        <w:t>Power yoga: The total strength and flexibility workout</w:t>
      </w:r>
      <w:r w:rsidRPr="005F4E62">
        <w:rPr>
          <w:rFonts w:ascii="Times New Roman" w:hAnsi="Times New Roman" w:cs="Times New Roman"/>
          <w:color w:val="222222"/>
          <w:sz w:val="24"/>
          <w:szCs w:val="24"/>
          <w:shd w:val="clear" w:color="auto" w:fill="FFFFFF"/>
        </w:rPr>
        <w:t>. Simon and Schuster.</w:t>
      </w:r>
    </w:p>
    <w:p w14:paraId="49CF9AE7" w14:textId="77777777" w:rsidR="005F4E62" w:rsidRPr="005F4E62" w:rsidRDefault="005F4E62" w:rsidP="005F4E62">
      <w:pPr>
        <w:spacing w:line="360" w:lineRule="auto"/>
        <w:rPr>
          <w:rFonts w:ascii="Times New Roman" w:hAnsi="Times New Roman" w:cs="Times New Roman"/>
          <w:color w:val="000000"/>
          <w:sz w:val="24"/>
          <w:szCs w:val="24"/>
          <w:shd w:val="clear" w:color="auto" w:fill="FFFFFF"/>
        </w:rPr>
      </w:pPr>
      <w:r w:rsidRPr="005F4E62">
        <w:rPr>
          <w:rFonts w:ascii="Times New Roman" w:hAnsi="Times New Roman" w:cs="Times New Roman"/>
          <w:color w:val="000000"/>
          <w:sz w:val="24"/>
          <w:szCs w:val="24"/>
          <w:shd w:val="clear" w:color="auto" w:fill="FFFFFF"/>
        </w:rPr>
        <w:t xml:space="preserve">Burke, L. </w:t>
      </w:r>
      <w:proofErr w:type="spellStart"/>
      <w:r w:rsidRPr="005F4E62">
        <w:rPr>
          <w:rFonts w:ascii="Times New Roman" w:hAnsi="Times New Roman" w:cs="Times New Roman"/>
          <w:color w:val="000000"/>
          <w:sz w:val="24"/>
          <w:szCs w:val="24"/>
          <w:shd w:val="clear" w:color="auto" w:fill="FFFFFF"/>
        </w:rPr>
        <w:t>Loukes</w:t>
      </w:r>
      <w:proofErr w:type="spellEnd"/>
      <w:r w:rsidRPr="005F4E62">
        <w:rPr>
          <w:rFonts w:ascii="Times New Roman" w:hAnsi="Times New Roman" w:cs="Times New Roman"/>
          <w:color w:val="000000"/>
          <w:sz w:val="24"/>
          <w:szCs w:val="24"/>
          <w:shd w:val="clear" w:color="auto" w:fill="FFFFFF"/>
        </w:rPr>
        <w:t xml:space="preserve">, A. </w:t>
      </w:r>
      <w:proofErr w:type="spellStart"/>
      <w:r w:rsidRPr="005F4E62">
        <w:rPr>
          <w:rFonts w:ascii="Times New Roman" w:hAnsi="Times New Roman" w:cs="Times New Roman"/>
          <w:color w:val="000000"/>
          <w:sz w:val="24"/>
          <w:szCs w:val="24"/>
          <w:shd w:val="clear" w:color="auto" w:fill="FFFFFF"/>
        </w:rPr>
        <w:t>Broud</w:t>
      </w:r>
      <w:proofErr w:type="spellEnd"/>
      <w:r w:rsidRPr="005F4E62">
        <w:rPr>
          <w:rFonts w:ascii="Times New Roman" w:hAnsi="Times New Roman" w:cs="Times New Roman"/>
          <w:color w:val="000000"/>
          <w:sz w:val="24"/>
          <w:szCs w:val="24"/>
          <w:shd w:val="clear" w:color="auto" w:fill="FFFFFF"/>
        </w:rPr>
        <w:t xml:space="preserve">, N. (2006). Energy and carbohydrate for training and recovery. </w:t>
      </w:r>
      <w:r w:rsidRPr="005F4E62">
        <w:rPr>
          <w:rFonts w:ascii="Times New Roman" w:hAnsi="Times New Roman" w:cs="Times New Roman"/>
          <w:i/>
          <w:iCs/>
          <w:color w:val="000000"/>
          <w:sz w:val="24"/>
          <w:szCs w:val="24"/>
        </w:rPr>
        <w:t>Journal of sport sciences</w:t>
      </w:r>
      <w:r w:rsidRPr="005F4E62">
        <w:rPr>
          <w:rFonts w:ascii="Times New Roman" w:hAnsi="Times New Roman" w:cs="Times New Roman"/>
          <w:color w:val="000000"/>
          <w:sz w:val="24"/>
          <w:szCs w:val="24"/>
          <w:shd w:val="clear" w:color="auto" w:fill="FFFFFF"/>
        </w:rPr>
        <w:t>. 24 (7), 675-685.</w:t>
      </w:r>
    </w:p>
    <w:p w14:paraId="3C767705"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 xml:space="preserve">Cardoso Jr, C.G., </w:t>
      </w:r>
      <w:proofErr w:type="spellStart"/>
      <w:r w:rsidRPr="005F4E62">
        <w:rPr>
          <w:rFonts w:ascii="Times New Roman" w:hAnsi="Times New Roman" w:cs="Times New Roman"/>
          <w:sz w:val="24"/>
          <w:szCs w:val="24"/>
        </w:rPr>
        <w:t>Gomides</w:t>
      </w:r>
      <w:proofErr w:type="spellEnd"/>
      <w:r w:rsidRPr="005F4E62">
        <w:rPr>
          <w:rFonts w:ascii="Times New Roman" w:hAnsi="Times New Roman" w:cs="Times New Roman"/>
          <w:sz w:val="24"/>
          <w:szCs w:val="24"/>
        </w:rPr>
        <w:t xml:space="preserve">, R.S., Queiroz, A.C.C., Pinto, L.G., Lobo, F.D.S., </w:t>
      </w:r>
      <w:proofErr w:type="spellStart"/>
      <w:r w:rsidRPr="005F4E62">
        <w:rPr>
          <w:rFonts w:ascii="Times New Roman" w:hAnsi="Times New Roman" w:cs="Times New Roman"/>
          <w:sz w:val="24"/>
          <w:szCs w:val="24"/>
        </w:rPr>
        <w:t>Tinucci</w:t>
      </w:r>
      <w:proofErr w:type="spellEnd"/>
      <w:r w:rsidRPr="005F4E62">
        <w:rPr>
          <w:rFonts w:ascii="Times New Roman" w:hAnsi="Times New Roman" w:cs="Times New Roman"/>
          <w:sz w:val="24"/>
          <w:szCs w:val="24"/>
        </w:rPr>
        <w:t xml:space="preserve">, T., </w:t>
      </w:r>
      <w:proofErr w:type="spellStart"/>
      <w:r w:rsidRPr="005F4E62">
        <w:rPr>
          <w:rFonts w:ascii="Times New Roman" w:hAnsi="Times New Roman" w:cs="Times New Roman"/>
          <w:sz w:val="24"/>
          <w:szCs w:val="24"/>
        </w:rPr>
        <w:t>Mion</w:t>
      </w:r>
      <w:proofErr w:type="spellEnd"/>
      <w:r w:rsidRPr="005F4E62">
        <w:rPr>
          <w:rFonts w:ascii="Times New Roman" w:hAnsi="Times New Roman" w:cs="Times New Roman"/>
          <w:sz w:val="24"/>
          <w:szCs w:val="24"/>
        </w:rPr>
        <w:t xml:space="preserve"> Jr, D. and </w:t>
      </w:r>
      <w:proofErr w:type="spellStart"/>
      <w:r w:rsidRPr="005F4E62">
        <w:rPr>
          <w:rFonts w:ascii="Times New Roman" w:hAnsi="Times New Roman" w:cs="Times New Roman"/>
          <w:sz w:val="24"/>
          <w:szCs w:val="24"/>
        </w:rPr>
        <w:t>Forjaz</w:t>
      </w:r>
      <w:proofErr w:type="spellEnd"/>
      <w:r w:rsidRPr="005F4E62">
        <w:rPr>
          <w:rFonts w:ascii="Times New Roman" w:hAnsi="Times New Roman" w:cs="Times New Roman"/>
          <w:sz w:val="24"/>
          <w:szCs w:val="24"/>
        </w:rPr>
        <w:t xml:space="preserve">, C.L.D.M., (2010). Acute and chronic effects of aerobic and resistance exercise on ambulatory blood pressure. </w:t>
      </w:r>
      <w:r w:rsidRPr="005F4E62">
        <w:rPr>
          <w:rFonts w:ascii="Times New Roman" w:hAnsi="Times New Roman" w:cs="Times New Roman"/>
          <w:i/>
          <w:sz w:val="24"/>
          <w:szCs w:val="24"/>
        </w:rPr>
        <w:t>Clinics</w:t>
      </w:r>
      <w:r w:rsidRPr="005F4E62">
        <w:rPr>
          <w:rFonts w:ascii="Times New Roman" w:hAnsi="Times New Roman" w:cs="Times New Roman"/>
          <w:sz w:val="24"/>
          <w:szCs w:val="24"/>
        </w:rPr>
        <w:t>, 65(3), pp.317-325.</w:t>
      </w:r>
    </w:p>
    <w:p w14:paraId="27C0D242"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r w:rsidRPr="005F4E62">
        <w:rPr>
          <w:rFonts w:ascii="Times New Roman" w:hAnsi="Times New Roman" w:cs="Times New Roman"/>
          <w:color w:val="222222"/>
          <w:sz w:val="24"/>
          <w:szCs w:val="24"/>
          <w:shd w:val="clear" w:color="auto" w:fill="FFFFFF"/>
        </w:rPr>
        <w:t xml:space="preserve">Carter, J.B., Banister, E.W. and </w:t>
      </w:r>
      <w:proofErr w:type="spellStart"/>
      <w:r w:rsidRPr="005F4E62">
        <w:rPr>
          <w:rFonts w:ascii="Times New Roman" w:hAnsi="Times New Roman" w:cs="Times New Roman"/>
          <w:color w:val="222222"/>
          <w:sz w:val="24"/>
          <w:szCs w:val="24"/>
          <w:shd w:val="clear" w:color="auto" w:fill="FFFFFF"/>
        </w:rPr>
        <w:t>Blaber</w:t>
      </w:r>
      <w:proofErr w:type="spellEnd"/>
      <w:r w:rsidRPr="005F4E62">
        <w:rPr>
          <w:rFonts w:ascii="Times New Roman" w:hAnsi="Times New Roman" w:cs="Times New Roman"/>
          <w:color w:val="222222"/>
          <w:sz w:val="24"/>
          <w:szCs w:val="24"/>
          <w:shd w:val="clear" w:color="auto" w:fill="FFFFFF"/>
        </w:rPr>
        <w:t>, A.P., (2003). Effect of endurance exercise on autonomic control of heart rate. </w:t>
      </w:r>
      <w:r w:rsidRPr="005F4E62">
        <w:rPr>
          <w:rFonts w:ascii="Times New Roman" w:hAnsi="Times New Roman" w:cs="Times New Roman"/>
          <w:i/>
          <w:iCs/>
          <w:color w:val="222222"/>
          <w:sz w:val="24"/>
          <w:szCs w:val="24"/>
          <w:shd w:val="clear" w:color="auto" w:fill="FFFFFF"/>
        </w:rPr>
        <w:t>Sports medicine</w:t>
      </w:r>
      <w:r w:rsidRPr="005F4E62">
        <w:rPr>
          <w:rFonts w:ascii="Times New Roman" w:hAnsi="Times New Roman" w:cs="Times New Roman"/>
          <w:color w:val="222222"/>
          <w:sz w:val="24"/>
          <w:szCs w:val="24"/>
          <w:shd w:val="clear" w:color="auto" w:fill="FFFFFF"/>
        </w:rPr>
        <w:t>, </w:t>
      </w:r>
      <w:r w:rsidRPr="005F4E62">
        <w:rPr>
          <w:rFonts w:ascii="Times New Roman" w:hAnsi="Times New Roman" w:cs="Times New Roman"/>
          <w:i/>
          <w:iCs/>
          <w:color w:val="222222"/>
          <w:sz w:val="24"/>
          <w:szCs w:val="24"/>
          <w:shd w:val="clear" w:color="auto" w:fill="FFFFFF"/>
        </w:rPr>
        <w:t>33</w:t>
      </w:r>
      <w:r w:rsidRPr="005F4E62">
        <w:rPr>
          <w:rFonts w:ascii="Times New Roman" w:hAnsi="Times New Roman" w:cs="Times New Roman"/>
          <w:color w:val="222222"/>
          <w:sz w:val="24"/>
          <w:szCs w:val="24"/>
          <w:shd w:val="clear" w:color="auto" w:fill="FFFFFF"/>
        </w:rPr>
        <w:t>(1), pp.33-46.</w:t>
      </w:r>
    </w:p>
    <w:p w14:paraId="2B4F06D8"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 xml:space="preserve">Cornelissen, V.A., </w:t>
      </w:r>
      <w:proofErr w:type="spellStart"/>
      <w:r w:rsidRPr="005F4E62">
        <w:rPr>
          <w:rFonts w:ascii="Times New Roman" w:hAnsi="Times New Roman" w:cs="Times New Roman"/>
          <w:sz w:val="24"/>
          <w:szCs w:val="24"/>
        </w:rPr>
        <w:t>Fagard</w:t>
      </w:r>
      <w:proofErr w:type="spellEnd"/>
      <w:r w:rsidRPr="005F4E62">
        <w:rPr>
          <w:rFonts w:ascii="Times New Roman" w:hAnsi="Times New Roman" w:cs="Times New Roman"/>
          <w:sz w:val="24"/>
          <w:szCs w:val="24"/>
        </w:rPr>
        <w:t xml:space="preserve">, R.H., </w:t>
      </w:r>
      <w:proofErr w:type="spellStart"/>
      <w:r w:rsidRPr="005F4E62">
        <w:rPr>
          <w:rFonts w:ascii="Times New Roman" w:hAnsi="Times New Roman" w:cs="Times New Roman"/>
          <w:sz w:val="24"/>
          <w:szCs w:val="24"/>
        </w:rPr>
        <w:t>Coeckelberghs</w:t>
      </w:r>
      <w:proofErr w:type="spellEnd"/>
      <w:r w:rsidRPr="005F4E62">
        <w:rPr>
          <w:rFonts w:ascii="Times New Roman" w:hAnsi="Times New Roman" w:cs="Times New Roman"/>
          <w:sz w:val="24"/>
          <w:szCs w:val="24"/>
        </w:rPr>
        <w:t xml:space="preserve">, E. and </w:t>
      </w:r>
      <w:proofErr w:type="spellStart"/>
      <w:r w:rsidRPr="005F4E62">
        <w:rPr>
          <w:rFonts w:ascii="Times New Roman" w:hAnsi="Times New Roman" w:cs="Times New Roman"/>
          <w:sz w:val="24"/>
          <w:szCs w:val="24"/>
        </w:rPr>
        <w:t>Vanhees</w:t>
      </w:r>
      <w:proofErr w:type="spellEnd"/>
      <w:r w:rsidRPr="005F4E62">
        <w:rPr>
          <w:rFonts w:ascii="Times New Roman" w:hAnsi="Times New Roman" w:cs="Times New Roman"/>
          <w:sz w:val="24"/>
          <w:szCs w:val="24"/>
        </w:rPr>
        <w:t xml:space="preserve">, L., (2011). Impact of resistance training on blood pressure and other cardiovascular risk factors: a meta-analysis of randomized, controlled trials. </w:t>
      </w:r>
      <w:r w:rsidRPr="005F4E62">
        <w:rPr>
          <w:rFonts w:ascii="Times New Roman" w:hAnsi="Times New Roman" w:cs="Times New Roman"/>
          <w:i/>
          <w:sz w:val="24"/>
          <w:szCs w:val="24"/>
        </w:rPr>
        <w:t>Hypertension</w:t>
      </w:r>
      <w:r w:rsidRPr="005F4E62">
        <w:rPr>
          <w:rFonts w:ascii="Times New Roman" w:hAnsi="Times New Roman" w:cs="Times New Roman"/>
          <w:sz w:val="24"/>
          <w:szCs w:val="24"/>
        </w:rPr>
        <w:t>, 58(5), pp.950-958.</w:t>
      </w:r>
    </w:p>
    <w:p w14:paraId="11C65048" w14:textId="77777777" w:rsidR="005F4E62" w:rsidRPr="005F4E62" w:rsidRDefault="005F4E62" w:rsidP="005F4E62">
      <w:pPr>
        <w:spacing w:line="360" w:lineRule="auto"/>
        <w:rPr>
          <w:rFonts w:ascii="Times New Roman" w:hAnsi="Times New Roman" w:cs="Times New Roman"/>
          <w:sz w:val="24"/>
          <w:szCs w:val="24"/>
        </w:rPr>
      </w:pPr>
      <w:r w:rsidRPr="005F4E62">
        <w:rPr>
          <w:rFonts w:ascii="Times New Roman" w:hAnsi="Times New Roman" w:cs="Times New Roman"/>
          <w:sz w:val="24"/>
          <w:szCs w:val="24"/>
        </w:rPr>
        <w:t xml:space="preserve">Cornelissen, V.A., </w:t>
      </w:r>
      <w:proofErr w:type="spellStart"/>
      <w:r w:rsidRPr="005F4E62">
        <w:rPr>
          <w:rFonts w:ascii="Times New Roman" w:hAnsi="Times New Roman" w:cs="Times New Roman"/>
          <w:sz w:val="24"/>
          <w:szCs w:val="24"/>
        </w:rPr>
        <w:t>Verheyden</w:t>
      </w:r>
      <w:proofErr w:type="spellEnd"/>
      <w:r w:rsidRPr="005F4E62">
        <w:rPr>
          <w:rFonts w:ascii="Times New Roman" w:hAnsi="Times New Roman" w:cs="Times New Roman"/>
          <w:sz w:val="24"/>
          <w:szCs w:val="24"/>
        </w:rPr>
        <w:t xml:space="preserve">, B., Aubert, A.E. and </w:t>
      </w:r>
      <w:proofErr w:type="spellStart"/>
      <w:r w:rsidRPr="005F4E62">
        <w:rPr>
          <w:rFonts w:ascii="Times New Roman" w:hAnsi="Times New Roman" w:cs="Times New Roman"/>
          <w:sz w:val="24"/>
          <w:szCs w:val="24"/>
        </w:rPr>
        <w:t>Fagard</w:t>
      </w:r>
      <w:proofErr w:type="spellEnd"/>
      <w:r w:rsidRPr="005F4E62">
        <w:rPr>
          <w:rFonts w:ascii="Times New Roman" w:hAnsi="Times New Roman" w:cs="Times New Roman"/>
          <w:sz w:val="24"/>
          <w:szCs w:val="24"/>
        </w:rPr>
        <w:t xml:space="preserve">, R.H., (2010). Effects of aerobic training intensity on resting, exercise and post-exercise blood pressure, heart rate and heart-rate variability. </w:t>
      </w:r>
      <w:r w:rsidRPr="005F4E62">
        <w:rPr>
          <w:rFonts w:ascii="Times New Roman" w:hAnsi="Times New Roman" w:cs="Times New Roman"/>
          <w:i/>
          <w:sz w:val="24"/>
          <w:szCs w:val="24"/>
        </w:rPr>
        <w:t>Journal of human hypertension</w:t>
      </w:r>
      <w:r w:rsidRPr="005F4E62">
        <w:rPr>
          <w:rFonts w:ascii="Times New Roman" w:hAnsi="Times New Roman" w:cs="Times New Roman"/>
          <w:sz w:val="24"/>
          <w:szCs w:val="24"/>
        </w:rPr>
        <w:t>, 24(3), pp.175-182.</w:t>
      </w:r>
    </w:p>
    <w:p w14:paraId="00029C66"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r w:rsidRPr="005F4E62">
        <w:rPr>
          <w:rFonts w:ascii="Times New Roman" w:hAnsi="Times New Roman" w:cs="Times New Roman"/>
          <w:color w:val="222222"/>
          <w:sz w:val="24"/>
          <w:szCs w:val="24"/>
          <w:shd w:val="clear" w:color="auto" w:fill="FFFFFF"/>
        </w:rPr>
        <w:t xml:space="preserve">Divine, J.G., (2005). </w:t>
      </w:r>
      <w:r w:rsidRPr="005F4E62">
        <w:rPr>
          <w:rFonts w:ascii="Times New Roman" w:hAnsi="Times New Roman" w:cs="Times New Roman"/>
          <w:i/>
          <w:color w:val="222222"/>
          <w:sz w:val="24"/>
          <w:szCs w:val="24"/>
          <w:shd w:val="clear" w:color="auto" w:fill="FFFFFF"/>
        </w:rPr>
        <w:t>Action plan for high blood pressure</w:t>
      </w:r>
      <w:r w:rsidRPr="005F4E62">
        <w:rPr>
          <w:rFonts w:ascii="Times New Roman" w:hAnsi="Times New Roman" w:cs="Times New Roman"/>
          <w:color w:val="222222"/>
          <w:sz w:val="24"/>
          <w:szCs w:val="24"/>
          <w:shd w:val="clear" w:color="auto" w:fill="FFFFFF"/>
        </w:rPr>
        <w:t>. Human Kinetics.</w:t>
      </w:r>
    </w:p>
    <w:p w14:paraId="7F36980B"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r w:rsidRPr="005F4E62">
        <w:rPr>
          <w:rFonts w:ascii="Times New Roman" w:hAnsi="Times New Roman" w:cs="Times New Roman"/>
          <w:color w:val="222222"/>
          <w:sz w:val="24"/>
          <w:szCs w:val="24"/>
          <w:shd w:val="clear" w:color="auto" w:fill="FFFFFF"/>
        </w:rPr>
        <w:t xml:space="preserve">Forge, R., M.S., (1997). Mind-body fitness: encouraging prospects for primary and secondary prevention. </w:t>
      </w:r>
      <w:r w:rsidRPr="005F4E62">
        <w:rPr>
          <w:rFonts w:ascii="Times New Roman" w:hAnsi="Times New Roman" w:cs="Times New Roman"/>
          <w:i/>
          <w:iCs/>
          <w:color w:val="222222"/>
          <w:sz w:val="24"/>
          <w:szCs w:val="24"/>
        </w:rPr>
        <w:t xml:space="preserve">J. Cardiovasc. </w:t>
      </w:r>
      <w:proofErr w:type="spellStart"/>
      <w:r w:rsidRPr="005F4E62">
        <w:rPr>
          <w:rFonts w:ascii="Times New Roman" w:hAnsi="Times New Roman" w:cs="Times New Roman"/>
          <w:i/>
          <w:iCs/>
          <w:color w:val="222222"/>
          <w:sz w:val="24"/>
          <w:szCs w:val="24"/>
        </w:rPr>
        <w:t>Nurs</w:t>
      </w:r>
      <w:proofErr w:type="spellEnd"/>
      <w:r w:rsidRPr="005F4E62">
        <w:rPr>
          <w:rFonts w:ascii="Times New Roman" w:hAnsi="Times New Roman" w:cs="Times New Roman"/>
          <w:color w:val="222222"/>
          <w:sz w:val="24"/>
          <w:szCs w:val="24"/>
          <w:shd w:val="clear" w:color="auto" w:fill="FFFFFF"/>
        </w:rPr>
        <w:t xml:space="preserve">, </w:t>
      </w:r>
      <w:r w:rsidRPr="005F4E62">
        <w:rPr>
          <w:rFonts w:ascii="Times New Roman" w:hAnsi="Times New Roman" w:cs="Times New Roman"/>
          <w:i/>
          <w:iCs/>
          <w:color w:val="222222"/>
          <w:sz w:val="24"/>
          <w:szCs w:val="24"/>
        </w:rPr>
        <w:t>11</w:t>
      </w:r>
      <w:r w:rsidRPr="005F4E62">
        <w:rPr>
          <w:rFonts w:ascii="Times New Roman" w:hAnsi="Times New Roman" w:cs="Times New Roman"/>
          <w:color w:val="222222"/>
          <w:sz w:val="24"/>
          <w:szCs w:val="24"/>
          <w:shd w:val="clear" w:color="auto" w:fill="FFFFFF"/>
        </w:rPr>
        <w:t>, pp.53-65.</w:t>
      </w:r>
    </w:p>
    <w:p w14:paraId="6C73D787" w14:textId="77777777" w:rsidR="005F4E62" w:rsidRPr="005F4E62" w:rsidRDefault="005F4E62" w:rsidP="005F4E62">
      <w:pPr>
        <w:spacing w:line="360" w:lineRule="auto"/>
        <w:rPr>
          <w:rFonts w:ascii="Verdana" w:hAnsi="Verdana"/>
          <w:color w:val="000000"/>
          <w:sz w:val="20"/>
          <w:szCs w:val="20"/>
          <w:shd w:val="clear" w:color="auto" w:fill="FFFFFF"/>
        </w:rPr>
      </w:pPr>
      <w:r w:rsidRPr="005F4E62">
        <w:rPr>
          <w:rFonts w:ascii="Verdana" w:hAnsi="Verdana"/>
          <w:color w:val="000000"/>
          <w:sz w:val="20"/>
          <w:szCs w:val="20"/>
          <w:shd w:val="clear" w:color="auto" w:fill="FFFFFF"/>
        </w:rPr>
        <w:t xml:space="preserve">Hoff, J. Gran, A. </w:t>
      </w:r>
      <w:proofErr w:type="spellStart"/>
      <w:r w:rsidRPr="005F4E62">
        <w:rPr>
          <w:rFonts w:ascii="Verdana" w:hAnsi="Verdana"/>
          <w:color w:val="000000"/>
          <w:sz w:val="20"/>
          <w:szCs w:val="20"/>
          <w:shd w:val="clear" w:color="auto" w:fill="FFFFFF"/>
        </w:rPr>
        <w:t>Helgerud</w:t>
      </w:r>
      <w:proofErr w:type="spellEnd"/>
      <w:r w:rsidRPr="005F4E62">
        <w:rPr>
          <w:rFonts w:ascii="Verdana" w:hAnsi="Verdana"/>
          <w:color w:val="000000"/>
          <w:sz w:val="20"/>
          <w:szCs w:val="20"/>
          <w:shd w:val="clear" w:color="auto" w:fill="FFFFFF"/>
        </w:rPr>
        <w:t xml:space="preserve">, J., (2002). Maximal strength training improves aerobic endurance performance. </w:t>
      </w:r>
      <w:r w:rsidRPr="005F4E62">
        <w:rPr>
          <w:rFonts w:ascii="Verdana" w:hAnsi="Verdana"/>
          <w:i/>
          <w:iCs/>
          <w:color w:val="000000"/>
          <w:sz w:val="20"/>
          <w:szCs w:val="20"/>
        </w:rPr>
        <w:t>Scandinavian journal of medicine and science in sports</w:t>
      </w:r>
      <w:r w:rsidRPr="005F4E62">
        <w:rPr>
          <w:rFonts w:ascii="Verdana" w:hAnsi="Verdana"/>
          <w:color w:val="000000"/>
          <w:sz w:val="20"/>
          <w:szCs w:val="20"/>
          <w:shd w:val="clear" w:color="auto" w:fill="FFFFFF"/>
        </w:rPr>
        <w:t>. 12 (5), 288-295.</w:t>
      </w:r>
    </w:p>
    <w:p w14:paraId="332055A6"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r w:rsidRPr="005F4E62">
        <w:rPr>
          <w:rFonts w:ascii="Times New Roman" w:hAnsi="Times New Roman" w:cs="Times New Roman"/>
          <w:color w:val="222222"/>
          <w:sz w:val="24"/>
          <w:szCs w:val="24"/>
          <w:shd w:val="clear" w:color="auto" w:fill="FFFFFF"/>
        </w:rPr>
        <w:t xml:space="preserve">Jeffery, R.W., Wing, R.R., Sherwood, N.E. and Tate, D.F., (2003). Physical activity and weight loss: does prescribing higher physical activity goals improve </w:t>
      </w:r>
      <w:proofErr w:type="gramStart"/>
      <w:r w:rsidRPr="005F4E62">
        <w:rPr>
          <w:rFonts w:ascii="Times New Roman" w:hAnsi="Times New Roman" w:cs="Times New Roman"/>
          <w:color w:val="222222"/>
          <w:sz w:val="24"/>
          <w:szCs w:val="24"/>
          <w:shd w:val="clear" w:color="auto" w:fill="FFFFFF"/>
        </w:rPr>
        <w:t>outcome?.</w:t>
      </w:r>
      <w:proofErr w:type="gramEnd"/>
      <w:r w:rsidRPr="005F4E62">
        <w:rPr>
          <w:rFonts w:ascii="Times New Roman" w:hAnsi="Times New Roman" w:cs="Times New Roman"/>
          <w:color w:val="222222"/>
          <w:sz w:val="24"/>
          <w:szCs w:val="24"/>
          <w:shd w:val="clear" w:color="auto" w:fill="FFFFFF"/>
        </w:rPr>
        <w:t xml:space="preserve"> </w:t>
      </w:r>
      <w:r w:rsidRPr="005F4E62">
        <w:rPr>
          <w:rFonts w:ascii="Times New Roman" w:hAnsi="Times New Roman" w:cs="Times New Roman"/>
          <w:i/>
          <w:iCs/>
          <w:color w:val="222222"/>
          <w:sz w:val="24"/>
          <w:szCs w:val="24"/>
        </w:rPr>
        <w:t>The American journal of clinical nutrition</w:t>
      </w:r>
      <w:r w:rsidRPr="005F4E62">
        <w:rPr>
          <w:rFonts w:ascii="Times New Roman" w:hAnsi="Times New Roman" w:cs="Times New Roman"/>
          <w:color w:val="222222"/>
          <w:sz w:val="24"/>
          <w:szCs w:val="24"/>
          <w:shd w:val="clear" w:color="auto" w:fill="FFFFFF"/>
        </w:rPr>
        <w:t xml:space="preserve">, </w:t>
      </w:r>
      <w:r w:rsidRPr="005F4E62">
        <w:rPr>
          <w:rFonts w:ascii="Times New Roman" w:hAnsi="Times New Roman" w:cs="Times New Roman"/>
          <w:i/>
          <w:iCs/>
          <w:color w:val="222222"/>
          <w:sz w:val="24"/>
          <w:szCs w:val="24"/>
        </w:rPr>
        <w:t>78</w:t>
      </w:r>
      <w:r w:rsidRPr="005F4E62">
        <w:rPr>
          <w:rFonts w:ascii="Times New Roman" w:hAnsi="Times New Roman" w:cs="Times New Roman"/>
          <w:color w:val="222222"/>
          <w:sz w:val="24"/>
          <w:szCs w:val="24"/>
          <w:shd w:val="clear" w:color="auto" w:fill="FFFFFF"/>
        </w:rPr>
        <w:t>(4), p.684-689.</w:t>
      </w:r>
    </w:p>
    <w:p w14:paraId="7A8281AA" w14:textId="77777777" w:rsidR="005F4E62" w:rsidRPr="005F4E62" w:rsidRDefault="005F4E62" w:rsidP="005F4E62">
      <w:pPr>
        <w:spacing w:line="360" w:lineRule="auto"/>
        <w:rPr>
          <w:rFonts w:ascii="Times New Roman" w:hAnsi="Times New Roman" w:cs="Times New Roman"/>
          <w:sz w:val="24"/>
          <w:szCs w:val="24"/>
          <w:shd w:val="clear" w:color="auto" w:fill="FFFFFF"/>
        </w:rPr>
      </w:pPr>
      <w:r w:rsidRPr="005F4E62">
        <w:rPr>
          <w:rFonts w:ascii="Times New Roman" w:hAnsi="Times New Roman" w:cs="Times New Roman"/>
          <w:sz w:val="24"/>
          <w:szCs w:val="24"/>
          <w:shd w:val="clear" w:color="auto" w:fill="FFFFFF"/>
        </w:rPr>
        <w:t xml:space="preserve">Kendall, K &amp; Smith C. (2019). The Complete Guide </w:t>
      </w:r>
      <w:proofErr w:type="gramStart"/>
      <w:r w:rsidRPr="005F4E62">
        <w:rPr>
          <w:rFonts w:ascii="Times New Roman" w:hAnsi="Times New Roman" w:cs="Times New Roman"/>
          <w:sz w:val="24"/>
          <w:szCs w:val="24"/>
          <w:shd w:val="clear" w:color="auto" w:fill="FFFFFF"/>
        </w:rPr>
        <w:t>To</w:t>
      </w:r>
      <w:proofErr w:type="gramEnd"/>
      <w:r w:rsidRPr="005F4E62">
        <w:rPr>
          <w:rFonts w:ascii="Times New Roman" w:hAnsi="Times New Roman" w:cs="Times New Roman"/>
          <w:sz w:val="24"/>
          <w:szCs w:val="24"/>
          <w:shd w:val="clear" w:color="auto" w:fill="FFFFFF"/>
        </w:rPr>
        <w:t xml:space="preserve"> Losing Weight. Available: https://www.bodybuilding.com/content/the-complete-guide-to-losing-weight.html. Last accessed 15th Jan 2020.</w:t>
      </w:r>
    </w:p>
    <w:p w14:paraId="7BB55815" w14:textId="77777777" w:rsidR="005F4E62" w:rsidRPr="005F4E62" w:rsidRDefault="005F4E62" w:rsidP="005F4E62">
      <w:pPr>
        <w:spacing w:line="360" w:lineRule="auto"/>
        <w:rPr>
          <w:rFonts w:ascii="Times New Roman" w:hAnsi="Times New Roman" w:cs="Times New Roman"/>
          <w:color w:val="000000"/>
          <w:sz w:val="24"/>
          <w:szCs w:val="24"/>
          <w:shd w:val="clear" w:color="auto" w:fill="FFFFFF"/>
        </w:rPr>
      </w:pPr>
      <w:r w:rsidRPr="005F4E62">
        <w:rPr>
          <w:rFonts w:ascii="Times New Roman" w:hAnsi="Times New Roman" w:cs="Times New Roman"/>
          <w:color w:val="000000"/>
          <w:sz w:val="24"/>
          <w:szCs w:val="24"/>
          <w:shd w:val="clear" w:color="auto" w:fill="FFFFFF"/>
        </w:rPr>
        <w:lastRenderedPageBreak/>
        <w:t xml:space="preserve">Lean, M. </w:t>
      </w:r>
      <w:proofErr w:type="spellStart"/>
      <w:r w:rsidRPr="005F4E62">
        <w:rPr>
          <w:rFonts w:ascii="Times New Roman" w:hAnsi="Times New Roman" w:cs="Times New Roman"/>
          <w:color w:val="000000"/>
          <w:sz w:val="24"/>
          <w:szCs w:val="24"/>
          <w:shd w:val="clear" w:color="auto" w:fill="FFFFFF"/>
        </w:rPr>
        <w:t>Combet</w:t>
      </w:r>
      <w:proofErr w:type="spellEnd"/>
      <w:r w:rsidRPr="005F4E62">
        <w:rPr>
          <w:rFonts w:ascii="Times New Roman" w:hAnsi="Times New Roman" w:cs="Times New Roman"/>
          <w:color w:val="000000"/>
          <w:sz w:val="24"/>
          <w:szCs w:val="24"/>
          <w:shd w:val="clear" w:color="auto" w:fill="FFFFFF"/>
        </w:rPr>
        <w:t xml:space="preserve">, </w:t>
      </w:r>
      <w:proofErr w:type="gramStart"/>
      <w:r w:rsidRPr="005F4E62">
        <w:rPr>
          <w:rFonts w:ascii="Times New Roman" w:hAnsi="Times New Roman" w:cs="Times New Roman"/>
          <w:color w:val="000000"/>
          <w:sz w:val="24"/>
          <w:szCs w:val="24"/>
          <w:shd w:val="clear" w:color="auto" w:fill="FFFFFF"/>
        </w:rPr>
        <w:t>E.(</w:t>
      </w:r>
      <w:proofErr w:type="gramEnd"/>
      <w:r w:rsidRPr="005F4E62">
        <w:rPr>
          <w:rFonts w:ascii="Times New Roman" w:hAnsi="Times New Roman" w:cs="Times New Roman"/>
          <w:color w:val="000000"/>
          <w:sz w:val="24"/>
          <w:szCs w:val="24"/>
          <w:shd w:val="clear" w:color="auto" w:fill="FFFFFF"/>
        </w:rPr>
        <w:t xml:space="preserve">2017). </w:t>
      </w:r>
      <w:proofErr w:type="spellStart"/>
      <w:r w:rsidRPr="005F4E62">
        <w:rPr>
          <w:rFonts w:ascii="Times New Roman" w:hAnsi="Times New Roman" w:cs="Times New Roman"/>
          <w:i/>
          <w:iCs/>
          <w:color w:val="000000"/>
          <w:sz w:val="24"/>
          <w:szCs w:val="24"/>
        </w:rPr>
        <w:t>Barasi's</w:t>
      </w:r>
      <w:proofErr w:type="spellEnd"/>
      <w:r w:rsidRPr="005F4E62">
        <w:rPr>
          <w:rFonts w:ascii="Times New Roman" w:hAnsi="Times New Roman" w:cs="Times New Roman"/>
          <w:i/>
          <w:iCs/>
          <w:color w:val="000000"/>
          <w:sz w:val="24"/>
          <w:szCs w:val="24"/>
        </w:rPr>
        <w:t xml:space="preserve"> Human Nutrition A health perspective</w:t>
      </w:r>
      <w:r w:rsidRPr="005F4E62">
        <w:rPr>
          <w:rFonts w:ascii="Times New Roman" w:hAnsi="Times New Roman" w:cs="Times New Roman"/>
          <w:color w:val="000000"/>
          <w:sz w:val="24"/>
          <w:szCs w:val="24"/>
          <w:shd w:val="clear" w:color="auto" w:fill="FFFFFF"/>
        </w:rPr>
        <w:t xml:space="preserve">. 3rd ed. Croydon: Taylor and Francis </w:t>
      </w:r>
      <w:proofErr w:type="spellStart"/>
      <w:proofErr w:type="gramStart"/>
      <w:r w:rsidRPr="005F4E62">
        <w:rPr>
          <w:rFonts w:ascii="Times New Roman" w:hAnsi="Times New Roman" w:cs="Times New Roman"/>
          <w:color w:val="000000"/>
          <w:sz w:val="24"/>
          <w:szCs w:val="24"/>
          <w:shd w:val="clear" w:color="auto" w:fill="FFFFFF"/>
        </w:rPr>
        <w:t>group,LLC</w:t>
      </w:r>
      <w:proofErr w:type="spellEnd"/>
      <w:proofErr w:type="gramEnd"/>
      <w:r w:rsidRPr="005F4E62">
        <w:rPr>
          <w:rFonts w:ascii="Times New Roman" w:hAnsi="Times New Roman" w:cs="Times New Roman"/>
          <w:color w:val="000000"/>
          <w:sz w:val="24"/>
          <w:szCs w:val="24"/>
          <w:shd w:val="clear" w:color="auto" w:fill="FFFFFF"/>
        </w:rPr>
        <w:t>. P.85.</w:t>
      </w:r>
    </w:p>
    <w:p w14:paraId="77010B3F" w14:textId="77777777" w:rsidR="005F4E62" w:rsidRPr="005F4E62" w:rsidRDefault="005F4E62" w:rsidP="005F4E62">
      <w:pPr>
        <w:spacing w:line="360" w:lineRule="auto"/>
        <w:rPr>
          <w:rFonts w:ascii="Times New Roman" w:hAnsi="Times New Roman" w:cs="Times New Roman"/>
          <w:color w:val="000000"/>
          <w:sz w:val="24"/>
          <w:szCs w:val="24"/>
          <w:shd w:val="clear" w:color="auto" w:fill="FFFFFF"/>
        </w:rPr>
      </w:pPr>
      <w:r w:rsidRPr="005F4E62">
        <w:rPr>
          <w:rFonts w:ascii="Times New Roman" w:hAnsi="Times New Roman" w:cs="Times New Roman"/>
          <w:color w:val="000000"/>
          <w:sz w:val="24"/>
          <w:szCs w:val="24"/>
          <w:shd w:val="clear" w:color="auto" w:fill="FFFFFF"/>
        </w:rPr>
        <w:t xml:space="preserve">Lean, M. </w:t>
      </w:r>
      <w:proofErr w:type="spellStart"/>
      <w:r w:rsidRPr="005F4E62">
        <w:rPr>
          <w:rFonts w:ascii="Times New Roman" w:hAnsi="Times New Roman" w:cs="Times New Roman"/>
          <w:color w:val="000000"/>
          <w:sz w:val="24"/>
          <w:szCs w:val="24"/>
          <w:shd w:val="clear" w:color="auto" w:fill="FFFFFF"/>
        </w:rPr>
        <w:t>Combet</w:t>
      </w:r>
      <w:proofErr w:type="spellEnd"/>
      <w:r w:rsidRPr="005F4E62">
        <w:rPr>
          <w:rFonts w:ascii="Times New Roman" w:hAnsi="Times New Roman" w:cs="Times New Roman"/>
          <w:color w:val="000000"/>
          <w:sz w:val="24"/>
          <w:szCs w:val="24"/>
          <w:shd w:val="clear" w:color="auto" w:fill="FFFFFF"/>
        </w:rPr>
        <w:t xml:space="preserve">, </w:t>
      </w:r>
      <w:proofErr w:type="gramStart"/>
      <w:r w:rsidRPr="005F4E62">
        <w:rPr>
          <w:rFonts w:ascii="Times New Roman" w:hAnsi="Times New Roman" w:cs="Times New Roman"/>
          <w:color w:val="000000"/>
          <w:sz w:val="24"/>
          <w:szCs w:val="24"/>
          <w:shd w:val="clear" w:color="auto" w:fill="FFFFFF"/>
        </w:rPr>
        <w:t>E.(</w:t>
      </w:r>
      <w:proofErr w:type="gramEnd"/>
      <w:r w:rsidRPr="005F4E62">
        <w:rPr>
          <w:rFonts w:ascii="Times New Roman" w:hAnsi="Times New Roman" w:cs="Times New Roman"/>
          <w:color w:val="000000"/>
          <w:sz w:val="24"/>
          <w:szCs w:val="24"/>
          <w:shd w:val="clear" w:color="auto" w:fill="FFFFFF"/>
        </w:rPr>
        <w:t xml:space="preserve">2017). </w:t>
      </w:r>
      <w:proofErr w:type="spellStart"/>
      <w:r w:rsidRPr="005F4E62">
        <w:rPr>
          <w:rFonts w:ascii="Times New Roman" w:hAnsi="Times New Roman" w:cs="Times New Roman"/>
          <w:i/>
          <w:iCs/>
          <w:color w:val="000000"/>
          <w:sz w:val="24"/>
          <w:szCs w:val="24"/>
        </w:rPr>
        <w:t>Barasi's</w:t>
      </w:r>
      <w:proofErr w:type="spellEnd"/>
      <w:r w:rsidRPr="005F4E62">
        <w:rPr>
          <w:rFonts w:ascii="Times New Roman" w:hAnsi="Times New Roman" w:cs="Times New Roman"/>
          <w:i/>
          <w:iCs/>
          <w:color w:val="000000"/>
          <w:sz w:val="24"/>
          <w:szCs w:val="24"/>
        </w:rPr>
        <w:t xml:space="preserve"> Human Nutrition A health perspective</w:t>
      </w:r>
      <w:r w:rsidRPr="005F4E62">
        <w:rPr>
          <w:rFonts w:ascii="Times New Roman" w:hAnsi="Times New Roman" w:cs="Times New Roman"/>
          <w:color w:val="000000"/>
          <w:sz w:val="24"/>
          <w:szCs w:val="24"/>
          <w:shd w:val="clear" w:color="auto" w:fill="FFFFFF"/>
        </w:rPr>
        <w:t xml:space="preserve">. 3rd ed. Croydon: Taylor and Francis </w:t>
      </w:r>
      <w:proofErr w:type="spellStart"/>
      <w:proofErr w:type="gramStart"/>
      <w:r w:rsidRPr="005F4E62">
        <w:rPr>
          <w:rFonts w:ascii="Times New Roman" w:hAnsi="Times New Roman" w:cs="Times New Roman"/>
          <w:color w:val="000000"/>
          <w:sz w:val="24"/>
          <w:szCs w:val="24"/>
          <w:shd w:val="clear" w:color="auto" w:fill="FFFFFF"/>
        </w:rPr>
        <w:t>group,LLC</w:t>
      </w:r>
      <w:proofErr w:type="spellEnd"/>
      <w:proofErr w:type="gramEnd"/>
      <w:r w:rsidRPr="005F4E62">
        <w:rPr>
          <w:rFonts w:ascii="Times New Roman" w:hAnsi="Times New Roman" w:cs="Times New Roman"/>
          <w:color w:val="000000"/>
          <w:sz w:val="24"/>
          <w:szCs w:val="24"/>
          <w:shd w:val="clear" w:color="auto" w:fill="FFFFFF"/>
        </w:rPr>
        <w:t>. P.318.</w:t>
      </w:r>
    </w:p>
    <w:p w14:paraId="7E196632"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r w:rsidRPr="005F4E62">
        <w:rPr>
          <w:rFonts w:ascii="Times New Roman" w:hAnsi="Times New Roman" w:cs="Times New Roman"/>
          <w:color w:val="222222"/>
          <w:sz w:val="24"/>
          <w:szCs w:val="24"/>
          <w:shd w:val="clear" w:color="auto" w:fill="FFFFFF"/>
        </w:rPr>
        <w:t>Martins-</w:t>
      </w:r>
      <w:proofErr w:type="spellStart"/>
      <w:r w:rsidRPr="005F4E62">
        <w:rPr>
          <w:rFonts w:ascii="Times New Roman" w:hAnsi="Times New Roman" w:cs="Times New Roman"/>
          <w:color w:val="222222"/>
          <w:sz w:val="24"/>
          <w:szCs w:val="24"/>
          <w:shd w:val="clear" w:color="auto" w:fill="FFFFFF"/>
        </w:rPr>
        <w:t>Meneses</w:t>
      </w:r>
      <w:proofErr w:type="spellEnd"/>
      <w:r w:rsidRPr="005F4E62">
        <w:rPr>
          <w:rFonts w:ascii="Times New Roman" w:hAnsi="Times New Roman" w:cs="Times New Roman"/>
          <w:color w:val="222222"/>
          <w:sz w:val="24"/>
          <w:szCs w:val="24"/>
          <w:shd w:val="clear" w:color="auto" w:fill="FFFFFF"/>
        </w:rPr>
        <w:t xml:space="preserve">, D.T., Antunes, H.K.M., de Oliveira, N.R.C. and Medeiros, A., (2015). Mat Pilates training reduced clinical and ambulatory blood pressure in hypertensive women using antihypertensive medications. </w:t>
      </w:r>
      <w:r w:rsidRPr="005F4E62">
        <w:rPr>
          <w:rFonts w:ascii="Times New Roman" w:hAnsi="Times New Roman" w:cs="Times New Roman"/>
          <w:i/>
          <w:iCs/>
          <w:color w:val="222222"/>
          <w:sz w:val="24"/>
          <w:szCs w:val="24"/>
        </w:rPr>
        <w:t>International journal of cardiology</w:t>
      </w:r>
      <w:r w:rsidRPr="005F4E62">
        <w:rPr>
          <w:rFonts w:ascii="Times New Roman" w:hAnsi="Times New Roman" w:cs="Times New Roman"/>
          <w:color w:val="222222"/>
          <w:sz w:val="24"/>
          <w:szCs w:val="24"/>
          <w:shd w:val="clear" w:color="auto" w:fill="FFFFFF"/>
        </w:rPr>
        <w:t xml:space="preserve">, </w:t>
      </w:r>
      <w:r w:rsidRPr="005F4E62">
        <w:rPr>
          <w:rFonts w:ascii="Times New Roman" w:hAnsi="Times New Roman" w:cs="Times New Roman"/>
          <w:i/>
          <w:iCs/>
          <w:color w:val="222222"/>
          <w:sz w:val="24"/>
          <w:szCs w:val="24"/>
        </w:rPr>
        <w:t>179</w:t>
      </w:r>
      <w:r w:rsidRPr="005F4E62">
        <w:rPr>
          <w:rFonts w:ascii="Times New Roman" w:hAnsi="Times New Roman" w:cs="Times New Roman"/>
          <w:color w:val="222222"/>
          <w:sz w:val="24"/>
          <w:szCs w:val="24"/>
          <w:shd w:val="clear" w:color="auto" w:fill="FFFFFF"/>
        </w:rPr>
        <w:t>, p.262-268.</w:t>
      </w:r>
    </w:p>
    <w:p w14:paraId="2F72852D" w14:textId="77777777" w:rsidR="005F4E62" w:rsidRPr="005F4E62" w:rsidRDefault="005F4E62" w:rsidP="005F4E62">
      <w:pPr>
        <w:spacing w:line="360" w:lineRule="auto"/>
        <w:rPr>
          <w:rFonts w:ascii="Times New Roman" w:hAnsi="Times New Roman" w:cs="Times New Roman"/>
          <w:color w:val="000000"/>
          <w:sz w:val="24"/>
          <w:szCs w:val="24"/>
          <w:shd w:val="clear" w:color="auto" w:fill="FFFFFF"/>
        </w:rPr>
      </w:pPr>
      <w:r w:rsidRPr="005F4E62">
        <w:rPr>
          <w:rFonts w:ascii="Times New Roman" w:hAnsi="Times New Roman" w:cs="Times New Roman"/>
          <w:color w:val="000000"/>
          <w:sz w:val="24"/>
          <w:szCs w:val="24"/>
          <w:shd w:val="clear" w:color="auto" w:fill="FFFFFF"/>
        </w:rPr>
        <w:t xml:space="preserve">McCormack, T. Krause, T. </w:t>
      </w:r>
      <w:proofErr w:type="spellStart"/>
      <w:r w:rsidRPr="005F4E62">
        <w:rPr>
          <w:rFonts w:ascii="Times New Roman" w:hAnsi="Times New Roman" w:cs="Times New Roman"/>
          <w:color w:val="000000"/>
          <w:sz w:val="24"/>
          <w:szCs w:val="24"/>
          <w:shd w:val="clear" w:color="auto" w:fill="FFFFFF"/>
        </w:rPr>
        <w:t>O'Flynn</w:t>
      </w:r>
      <w:proofErr w:type="spellEnd"/>
      <w:r w:rsidRPr="005F4E62">
        <w:rPr>
          <w:rFonts w:ascii="Times New Roman" w:hAnsi="Times New Roman" w:cs="Times New Roman"/>
          <w:color w:val="000000"/>
          <w:sz w:val="24"/>
          <w:szCs w:val="24"/>
          <w:shd w:val="clear" w:color="auto" w:fill="FFFFFF"/>
        </w:rPr>
        <w:t xml:space="preserve">., (2012). Management of hypertension in adults in primary care: NICE guideline. </w:t>
      </w:r>
      <w:r w:rsidRPr="005F4E62">
        <w:rPr>
          <w:rFonts w:ascii="Times New Roman" w:hAnsi="Times New Roman" w:cs="Times New Roman"/>
          <w:i/>
          <w:iCs/>
          <w:color w:val="000000"/>
          <w:sz w:val="24"/>
          <w:szCs w:val="24"/>
        </w:rPr>
        <w:t>British journal of general practice</w:t>
      </w:r>
      <w:r w:rsidRPr="005F4E62">
        <w:rPr>
          <w:rFonts w:ascii="Times New Roman" w:hAnsi="Times New Roman" w:cs="Times New Roman"/>
          <w:color w:val="000000"/>
          <w:sz w:val="24"/>
          <w:szCs w:val="24"/>
          <w:shd w:val="clear" w:color="auto" w:fill="FFFFFF"/>
        </w:rPr>
        <w:t>. 62 (596), 163-164.</w:t>
      </w:r>
    </w:p>
    <w:p w14:paraId="576BD04F"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r w:rsidRPr="005F4E62">
        <w:rPr>
          <w:rFonts w:ascii="Times New Roman" w:hAnsi="Times New Roman" w:cs="Times New Roman"/>
          <w:color w:val="222222"/>
          <w:sz w:val="24"/>
          <w:szCs w:val="24"/>
          <w:shd w:val="clear" w:color="auto" w:fill="FFFFFF"/>
        </w:rPr>
        <w:t>Reimers, A.K. Knapp, G. and Reimers, C.D., (2018). Effects of exercise on the resting heart rate: a systematic review and meta-analysis of interventional studies. </w:t>
      </w:r>
      <w:r w:rsidRPr="005F4E62">
        <w:rPr>
          <w:rFonts w:ascii="Times New Roman" w:hAnsi="Times New Roman" w:cs="Times New Roman"/>
          <w:i/>
          <w:iCs/>
          <w:color w:val="222222"/>
          <w:sz w:val="24"/>
          <w:szCs w:val="24"/>
          <w:shd w:val="clear" w:color="auto" w:fill="FFFFFF"/>
        </w:rPr>
        <w:t>Journal of clinical medicine</w:t>
      </w:r>
      <w:r w:rsidRPr="005F4E62">
        <w:rPr>
          <w:rFonts w:ascii="Times New Roman" w:hAnsi="Times New Roman" w:cs="Times New Roman"/>
          <w:color w:val="222222"/>
          <w:sz w:val="24"/>
          <w:szCs w:val="24"/>
          <w:shd w:val="clear" w:color="auto" w:fill="FFFFFF"/>
        </w:rPr>
        <w:t>, </w:t>
      </w:r>
      <w:r w:rsidRPr="005F4E62">
        <w:rPr>
          <w:rFonts w:ascii="Times New Roman" w:hAnsi="Times New Roman" w:cs="Times New Roman"/>
          <w:i/>
          <w:iCs/>
          <w:color w:val="222222"/>
          <w:sz w:val="24"/>
          <w:szCs w:val="24"/>
          <w:shd w:val="clear" w:color="auto" w:fill="FFFFFF"/>
        </w:rPr>
        <w:t>7</w:t>
      </w:r>
      <w:r w:rsidRPr="005F4E62">
        <w:rPr>
          <w:rFonts w:ascii="Times New Roman" w:hAnsi="Times New Roman" w:cs="Times New Roman"/>
          <w:color w:val="222222"/>
          <w:sz w:val="24"/>
          <w:szCs w:val="24"/>
          <w:shd w:val="clear" w:color="auto" w:fill="FFFFFF"/>
        </w:rPr>
        <w:t>(12), p.503.</w:t>
      </w:r>
    </w:p>
    <w:p w14:paraId="5E23530B"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r w:rsidRPr="005F4E62">
        <w:rPr>
          <w:rFonts w:ascii="Times New Roman" w:hAnsi="Times New Roman" w:cs="Times New Roman"/>
          <w:color w:val="222222"/>
          <w:sz w:val="24"/>
          <w:szCs w:val="24"/>
          <w:shd w:val="clear" w:color="auto" w:fill="FFFFFF"/>
        </w:rPr>
        <w:t xml:space="preserve">Tran, M.D., Holly, R.G. </w:t>
      </w:r>
      <w:proofErr w:type="spellStart"/>
      <w:r w:rsidRPr="005F4E62">
        <w:rPr>
          <w:rFonts w:ascii="Times New Roman" w:hAnsi="Times New Roman" w:cs="Times New Roman"/>
          <w:color w:val="222222"/>
          <w:sz w:val="24"/>
          <w:szCs w:val="24"/>
          <w:shd w:val="clear" w:color="auto" w:fill="FFFFFF"/>
        </w:rPr>
        <w:t>Lashbrook</w:t>
      </w:r>
      <w:proofErr w:type="spellEnd"/>
      <w:r w:rsidRPr="005F4E62">
        <w:rPr>
          <w:rFonts w:ascii="Times New Roman" w:hAnsi="Times New Roman" w:cs="Times New Roman"/>
          <w:color w:val="222222"/>
          <w:sz w:val="24"/>
          <w:szCs w:val="24"/>
          <w:shd w:val="clear" w:color="auto" w:fill="FFFFFF"/>
        </w:rPr>
        <w:t xml:space="preserve">, J. and Amsterdam, E.A., (2001). Effects of Hatha yoga practice on the health‐related aspects of physical fitness. </w:t>
      </w:r>
      <w:r w:rsidRPr="005F4E62">
        <w:rPr>
          <w:rFonts w:ascii="Times New Roman" w:hAnsi="Times New Roman" w:cs="Times New Roman"/>
          <w:i/>
          <w:iCs/>
          <w:color w:val="222222"/>
          <w:sz w:val="24"/>
          <w:szCs w:val="24"/>
        </w:rPr>
        <w:t>Preventive cardiology</w:t>
      </w:r>
      <w:r w:rsidRPr="005F4E62">
        <w:rPr>
          <w:rFonts w:ascii="Times New Roman" w:hAnsi="Times New Roman" w:cs="Times New Roman"/>
          <w:color w:val="222222"/>
          <w:sz w:val="24"/>
          <w:szCs w:val="24"/>
          <w:shd w:val="clear" w:color="auto" w:fill="FFFFFF"/>
        </w:rPr>
        <w:t xml:space="preserve">, </w:t>
      </w:r>
      <w:r w:rsidRPr="005F4E62">
        <w:rPr>
          <w:rFonts w:ascii="Times New Roman" w:hAnsi="Times New Roman" w:cs="Times New Roman"/>
          <w:i/>
          <w:iCs/>
          <w:color w:val="222222"/>
          <w:sz w:val="24"/>
          <w:szCs w:val="24"/>
        </w:rPr>
        <w:t>4</w:t>
      </w:r>
      <w:r w:rsidRPr="005F4E62">
        <w:rPr>
          <w:rFonts w:ascii="Times New Roman" w:hAnsi="Times New Roman" w:cs="Times New Roman"/>
          <w:color w:val="222222"/>
          <w:sz w:val="24"/>
          <w:szCs w:val="24"/>
          <w:shd w:val="clear" w:color="auto" w:fill="FFFFFF"/>
        </w:rPr>
        <w:t>(4), p.165-170.</w:t>
      </w:r>
    </w:p>
    <w:p w14:paraId="0C35BFDD" w14:textId="77777777" w:rsidR="005F4E62" w:rsidRPr="005F4E62" w:rsidRDefault="005F4E62" w:rsidP="005F4E62">
      <w:pPr>
        <w:spacing w:line="360" w:lineRule="auto"/>
        <w:rPr>
          <w:rFonts w:ascii="Times New Roman" w:hAnsi="Times New Roman" w:cs="Times New Roman"/>
          <w:sz w:val="24"/>
          <w:szCs w:val="24"/>
          <w:shd w:val="clear" w:color="auto" w:fill="FFFFFF"/>
        </w:rPr>
      </w:pPr>
      <w:proofErr w:type="spellStart"/>
      <w:r w:rsidRPr="005F4E62">
        <w:rPr>
          <w:rFonts w:ascii="Times New Roman" w:hAnsi="Times New Roman" w:cs="Times New Roman"/>
          <w:color w:val="000000"/>
          <w:sz w:val="24"/>
          <w:szCs w:val="24"/>
          <w:shd w:val="clear" w:color="auto" w:fill="FFFFFF"/>
        </w:rPr>
        <w:t>Utham</w:t>
      </w:r>
      <w:proofErr w:type="spellEnd"/>
      <w:r w:rsidRPr="005F4E62">
        <w:rPr>
          <w:rFonts w:ascii="Times New Roman" w:hAnsi="Times New Roman" w:cs="Times New Roman"/>
          <w:color w:val="000000"/>
          <w:sz w:val="24"/>
          <w:szCs w:val="24"/>
          <w:shd w:val="clear" w:color="auto" w:fill="FFFFFF"/>
        </w:rPr>
        <w:t xml:space="preserve">, S. </w:t>
      </w:r>
      <w:proofErr w:type="spellStart"/>
      <w:r w:rsidRPr="005F4E62">
        <w:rPr>
          <w:rFonts w:ascii="Times New Roman" w:hAnsi="Times New Roman" w:cs="Times New Roman"/>
          <w:color w:val="000000"/>
          <w:sz w:val="24"/>
          <w:szCs w:val="24"/>
          <w:shd w:val="clear" w:color="auto" w:fill="FFFFFF"/>
        </w:rPr>
        <w:t>Utham</w:t>
      </w:r>
      <w:proofErr w:type="spellEnd"/>
      <w:r w:rsidRPr="005F4E62">
        <w:rPr>
          <w:rFonts w:ascii="Times New Roman" w:hAnsi="Times New Roman" w:cs="Times New Roman"/>
          <w:color w:val="000000"/>
          <w:sz w:val="24"/>
          <w:szCs w:val="24"/>
          <w:shd w:val="clear" w:color="auto" w:fill="FFFFFF"/>
        </w:rPr>
        <w:t xml:space="preserve">, S. (2017). Impact of Yoga and Meditation on Cognitive Functions of Students. </w:t>
      </w:r>
      <w:r w:rsidRPr="005F4E62">
        <w:rPr>
          <w:rFonts w:ascii="Times New Roman" w:hAnsi="Times New Roman" w:cs="Times New Roman"/>
          <w:i/>
          <w:iCs/>
          <w:color w:val="000000"/>
          <w:sz w:val="24"/>
          <w:szCs w:val="24"/>
        </w:rPr>
        <w:t>Journal of Social Work Education and Practice</w:t>
      </w:r>
      <w:r w:rsidRPr="005F4E62">
        <w:rPr>
          <w:rFonts w:ascii="Times New Roman" w:hAnsi="Times New Roman" w:cs="Times New Roman"/>
          <w:color w:val="000000"/>
          <w:sz w:val="24"/>
          <w:szCs w:val="24"/>
          <w:shd w:val="clear" w:color="auto" w:fill="FFFFFF"/>
        </w:rPr>
        <w:t>. 2 (2), 53-57.</w:t>
      </w:r>
    </w:p>
    <w:p w14:paraId="050E4639" w14:textId="77777777" w:rsidR="005F4E62" w:rsidRPr="005F4E62" w:rsidRDefault="005F4E62" w:rsidP="005F4E62">
      <w:pPr>
        <w:spacing w:line="360" w:lineRule="auto"/>
        <w:rPr>
          <w:rFonts w:ascii="Times New Roman" w:hAnsi="Times New Roman" w:cs="Times New Roman"/>
          <w:color w:val="000000"/>
          <w:sz w:val="24"/>
          <w:szCs w:val="24"/>
          <w:shd w:val="clear" w:color="auto" w:fill="FFFFFF"/>
        </w:rPr>
      </w:pPr>
      <w:r w:rsidRPr="005F4E62">
        <w:rPr>
          <w:rFonts w:ascii="Times New Roman" w:hAnsi="Times New Roman" w:cs="Times New Roman"/>
          <w:color w:val="000000"/>
          <w:sz w:val="24"/>
          <w:szCs w:val="24"/>
          <w:shd w:val="clear" w:color="auto" w:fill="FFFFFF"/>
        </w:rPr>
        <w:t xml:space="preserve">Van </w:t>
      </w:r>
      <w:proofErr w:type="spellStart"/>
      <w:r w:rsidRPr="005F4E62">
        <w:rPr>
          <w:rFonts w:ascii="Times New Roman" w:hAnsi="Times New Roman" w:cs="Times New Roman"/>
          <w:color w:val="000000"/>
          <w:sz w:val="24"/>
          <w:szCs w:val="24"/>
          <w:shd w:val="clear" w:color="auto" w:fill="FFFFFF"/>
        </w:rPr>
        <w:t>Baak</w:t>
      </w:r>
      <w:proofErr w:type="spellEnd"/>
      <w:r w:rsidRPr="005F4E62">
        <w:rPr>
          <w:rFonts w:ascii="Times New Roman" w:hAnsi="Times New Roman" w:cs="Times New Roman"/>
          <w:color w:val="000000"/>
          <w:sz w:val="24"/>
          <w:szCs w:val="24"/>
          <w:shd w:val="clear" w:color="auto" w:fill="FFFFFF"/>
        </w:rPr>
        <w:t xml:space="preserve">, </w:t>
      </w:r>
      <w:proofErr w:type="spellStart"/>
      <w:r w:rsidRPr="005F4E62">
        <w:rPr>
          <w:rFonts w:ascii="Times New Roman" w:hAnsi="Times New Roman" w:cs="Times New Roman"/>
          <w:color w:val="000000"/>
          <w:sz w:val="24"/>
          <w:szCs w:val="24"/>
          <w:shd w:val="clear" w:color="auto" w:fill="FFFFFF"/>
        </w:rPr>
        <w:t>Marleen.A</w:t>
      </w:r>
      <w:proofErr w:type="spellEnd"/>
      <w:r w:rsidRPr="005F4E62">
        <w:rPr>
          <w:rFonts w:ascii="Times New Roman" w:hAnsi="Times New Roman" w:cs="Times New Roman"/>
          <w:color w:val="000000"/>
          <w:sz w:val="24"/>
          <w:szCs w:val="24"/>
          <w:shd w:val="clear" w:color="auto" w:fill="FFFFFF"/>
        </w:rPr>
        <w:t xml:space="preserve">. (1999). Physical activity and energy balance. </w:t>
      </w:r>
      <w:r w:rsidRPr="005F4E62">
        <w:rPr>
          <w:rFonts w:ascii="Times New Roman" w:hAnsi="Times New Roman" w:cs="Times New Roman"/>
          <w:i/>
          <w:iCs/>
          <w:color w:val="000000"/>
          <w:sz w:val="24"/>
          <w:szCs w:val="24"/>
        </w:rPr>
        <w:t>Public Health</w:t>
      </w:r>
      <w:r w:rsidRPr="005F4E62">
        <w:rPr>
          <w:rFonts w:ascii="Verdana" w:hAnsi="Verdana"/>
          <w:i/>
          <w:iCs/>
          <w:color w:val="000000"/>
          <w:sz w:val="20"/>
          <w:szCs w:val="20"/>
        </w:rPr>
        <w:t xml:space="preserve"> </w:t>
      </w:r>
      <w:r w:rsidRPr="005F4E62">
        <w:rPr>
          <w:rFonts w:ascii="Times New Roman" w:hAnsi="Times New Roman" w:cs="Times New Roman"/>
          <w:i/>
          <w:iCs/>
          <w:color w:val="000000"/>
          <w:sz w:val="24"/>
          <w:szCs w:val="24"/>
        </w:rPr>
        <w:t>Nutrition</w:t>
      </w:r>
      <w:r w:rsidRPr="005F4E62">
        <w:rPr>
          <w:rFonts w:ascii="Times New Roman" w:hAnsi="Times New Roman" w:cs="Times New Roman"/>
          <w:color w:val="000000"/>
          <w:sz w:val="24"/>
          <w:szCs w:val="24"/>
          <w:shd w:val="clear" w:color="auto" w:fill="FFFFFF"/>
        </w:rPr>
        <w:t>. 2 (3), 335–339.</w:t>
      </w:r>
    </w:p>
    <w:p w14:paraId="0FA8B062"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proofErr w:type="spellStart"/>
      <w:r w:rsidRPr="005F4E62">
        <w:rPr>
          <w:rFonts w:ascii="Times New Roman" w:hAnsi="Times New Roman" w:cs="Times New Roman"/>
          <w:color w:val="222222"/>
          <w:sz w:val="24"/>
          <w:szCs w:val="24"/>
          <w:shd w:val="clear" w:color="auto" w:fill="FFFFFF"/>
        </w:rPr>
        <w:t>Whelton</w:t>
      </w:r>
      <w:proofErr w:type="spellEnd"/>
      <w:r w:rsidRPr="005F4E62">
        <w:rPr>
          <w:rFonts w:ascii="Times New Roman" w:hAnsi="Times New Roman" w:cs="Times New Roman"/>
          <w:color w:val="222222"/>
          <w:sz w:val="24"/>
          <w:szCs w:val="24"/>
          <w:shd w:val="clear" w:color="auto" w:fill="FFFFFF"/>
        </w:rPr>
        <w:t>, S.P. Chin, A. Xin, X. and He, J. (2002). Effect of aerobic exercise on blood pressure: a meta-analysis of randomized, controlled trials. </w:t>
      </w:r>
      <w:r w:rsidRPr="005F4E62">
        <w:rPr>
          <w:rFonts w:ascii="Times New Roman" w:hAnsi="Times New Roman" w:cs="Times New Roman"/>
          <w:i/>
          <w:iCs/>
          <w:color w:val="222222"/>
          <w:sz w:val="24"/>
          <w:szCs w:val="24"/>
          <w:shd w:val="clear" w:color="auto" w:fill="FFFFFF"/>
        </w:rPr>
        <w:t>Annals of internal medicine</w:t>
      </w:r>
      <w:r w:rsidRPr="005F4E62">
        <w:rPr>
          <w:rFonts w:ascii="Times New Roman" w:hAnsi="Times New Roman" w:cs="Times New Roman"/>
          <w:color w:val="222222"/>
          <w:sz w:val="24"/>
          <w:szCs w:val="24"/>
          <w:shd w:val="clear" w:color="auto" w:fill="FFFFFF"/>
        </w:rPr>
        <w:t>, </w:t>
      </w:r>
      <w:r w:rsidRPr="005F4E62">
        <w:rPr>
          <w:rFonts w:ascii="Times New Roman" w:hAnsi="Times New Roman" w:cs="Times New Roman"/>
          <w:i/>
          <w:iCs/>
          <w:color w:val="222222"/>
          <w:sz w:val="24"/>
          <w:szCs w:val="24"/>
          <w:shd w:val="clear" w:color="auto" w:fill="FFFFFF"/>
        </w:rPr>
        <w:t>136</w:t>
      </w:r>
      <w:r w:rsidRPr="005F4E62">
        <w:rPr>
          <w:rFonts w:ascii="Times New Roman" w:hAnsi="Times New Roman" w:cs="Times New Roman"/>
          <w:color w:val="222222"/>
          <w:sz w:val="24"/>
          <w:szCs w:val="24"/>
          <w:shd w:val="clear" w:color="auto" w:fill="FFFFFF"/>
        </w:rPr>
        <w:t>(7), p.493-503.</w:t>
      </w:r>
    </w:p>
    <w:p w14:paraId="55835181"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proofErr w:type="spellStart"/>
      <w:r w:rsidRPr="005F4E62">
        <w:rPr>
          <w:rFonts w:ascii="Times New Roman" w:hAnsi="Times New Roman" w:cs="Times New Roman"/>
          <w:color w:val="222222"/>
          <w:sz w:val="24"/>
          <w:szCs w:val="24"/>
          <w:shd w:val="clear" w:color="auto" w:fill="FFFFFF"/>
        </w:rPr>
        <w:t>Ciolac</w:t>
      </w:r>
      <w:proofErr w:type="spellEnd"/>
      <w:r w:rsidRPr="005F4E62">
        <w:rPr>
          <w:rFonts w:ascii="Times New Roman" w:hAnsi="Times New Roman" w:cs="Times New Roman"/>
          <w:color w:val="222222"/>
          <w:sz w:val="24"/>
          <w:szCs w:val="24"/>
          <w:shd w:val="clear" w:color="auto" w:fill="FFFFFF"/>
        </w:rPr>
        <w:t xml:space="preserve">, E.G., 2012. High-intensity interval training and hypertension: maximizing the benefits of </w:t>
      </w:r>
      <w:proofErr w:type="gramStart"/>
      <w:r w:rsidRPr="005F4E62">
        <w:rPr>
          <w:rFonts w:ascii="Times New Roman" w:hAnsi="Times New Roman" w:cs="Times New Roman"/>
          <w:color w:val="222222"/>
          <w:sz w:val="24"/>
          <w:szCs w:val="24"/>
          <w:shd w:val="clear" w:color="auto" w:fill="FFFFFF"/>
        </w:rPr>
        <w:t>exercise?.</w:t>
      </w:r>
      <w:proofErr w:type="gramEnd"/>
      <w:r w:rsidRPr="005F4E62">
        <w:rPr>
          <w:rFonts w:ascii="Times New Roman" w:hAnsi="Times New Roman" w:cs="Times New Roman"/>
          <w:color w:val="222222"/>
          <w:sz w:val="24"/>
          <w:szCs w:val="24"/>
          <w:shd w:val="clear" w:color="auto" w:fill="FFFFFF"/>
        </w:rPr>
        <w:t xml:space="preserve"> </w:t>
      </w:r>
      <w:r w:rsidRPr="005F4E62">
        <w:rPr>
          <w:rFonts w:ascii="Times New Roman" w:hAnsi="Times New Roman" w:cs="Times New Roman"/>
          <w:i/>
          <w:iCs/>
          <w:color w:val="222222"/>
          <w:sz w:val="24"/>
          <w:szCs w:val="24"/>
        </w:rPr>
        <w:t>American journal of cardiovascular disease</w:t>
      </w:r>
      <w:r w:rsidRPr="005F4E62">
        <w:rPr>
          <w:rFonts w:ascii="Times New Roman" w:hAnsi="Times New Roman" w:cs="Times New Roman"/>
          <w:color w:val="222222"/>
          <w:sz w:val="24"/>
          <w:szCs w:val="24"/>
          <w:shd w:val="clear" w:color="auto" w:fill="FFFFFF"/>
        </w:rPr>
        <w:t xml:space="preserve">, </w:t>
      </w:r>
      <w:r w:rsidRPr="005F4E62">
        <w:rPr>
          <w:rFonts w:ascii="Times New Roman" w:hAnsi="Times New Roman" w:cs="Times New Roman"/>
          <w:i/>
          <w:iCs/>
          <w:color w:val="222222"/>
          <w:sz w:val="24"/>
          <w:szCs w:val="24"/>
        </w:rPr>
        <w:t>2</w:t>
      </w:r>
      <w:r w:rsidRPr="005F4E62">
        <w:rPr>
          <w:rFonts w:ascii="Times New Roman" w:hAnsi="Times New Roman" w:cs="Times New Roman"/>
          <w:color w:val="222222"/>
          <w:sz w:val="24"/>
          <w:szCs w:val="24"/>
          <w:shd w:val="clear" w:color="auto" w:fill="FFFFFF"/>
        </w:rPr>
        <w:t>(2), p.102.</w:t>
      </w:r>
    </w:p>
    <w:p w14:paraId="29DA9AA8" w14:textId="77777777" w:rsidR="005F4E62" w:rsidRPr="005F4E62" w:rsidRDefault="005F4E62" w:rsidP="005F4E62">
      <w:pPr>
        <w:spacing w:line="360" w:lineRule="auto"/>
        <w:rPr>
          <w:rFonts w:ascii="Times New Roman" w:hAnsi="Times New Roman" w:cs="Times New Roman"/>
          <w:color w:val="000000"/>
          <w:sz w:val="24"/>
          <w:szCs w:val="24"/>
          <w:shd w:val="clear" w:color="auto" w:fill="FFFFFF"/>
        </w:rPr>
      </w:pPr>
      <w:proofErr w:type="spellStart"/>
      <w:proofErr w:type="gramStart"/>
      <w:r w:rsidRPr="005F4E62">
        <w:rPr>
          <w:rFonts w:ascii="Times New Roman" w:hAnsi="Times New Roman" w:cs="Times New Roman"/>
          <w:color w:val="000000"/>
          <w:sz w:val="24"/>
          <w:szCs w:val="24"/>
          <w:shd w:val="clear" w:color="auto" w:fill="FFFFFF"/>
        </w:rPr>
        <w:t>Reginster,J</w:t>
      </w:r>
      <w:proofErr w:type="spellEnd"/>
      <w:r w:rsidRPr="005F4E62">
        <w:rPr>
          <w:rFonts w:ascii="Times New Roman" w:hAnsi="Times New Roman" w:cs="Times New Roman"/>
          <w:color w:val="000000"/>
          <w:sz w:val="24"/>
          <w:szCs w:val="24"/>
          <w:shd w:val="clear" w:color="auto" w:fill="FFFFFF"/>
        </w:rPr>
        <w:t>.</w:t>
      </w:r>
      <w:proofErr w:type="gramEnd"/>
      <w:r w:rsidRPr="005F4E62">
        <w:rPr>
          <w:rFonts w:ascii="Times New Roman" w:hAnsi="Times New Roman" w:cs="Times New Roman"/>
          <w:color w:val="000000"/>
          <w:sz w:val="24"/>
          <w:szCs w:val="24"/>
          <w:shd w:val="clear" w:color="auto" w:fill="FFFFFF"/>
        </w:rPr>
        <w:t xml:space="preserve"> </w:t>
      </w:r>
      <w:proofErr w:type="spellStart"/>
      <w:r w:rsidRPr="005F4E62">
        <w:rPr>
          <w:rFonts w:ascii="Times New Roman" w:hAnsi="Times New Roman" w:cs="Times New Roman"/>
          <w:color w:val="000000"/>
          <w:sz w:val="24"/>
          <w:szCs w:val="24"/>
          <w:shd w:val="clear" w:color="auto" w:fill="FFFFFF"/>
        </w:rPr>
        <w:t>Beaudart</w:t>
      </w:r>
      <w:proofErr w:type="spellEnd"/>
      <w:r w:rsidRPr="005F4E62">
        <w:rPr>
          <w:rFonts w:ascii="Times New Roman" w:hAnsi="Times New Roman" w:cs="Times New Roman"/>
          <w:color w:val="000000"/>
          <w:sz w:val="24"/>
          <w:szCs w:val="24"/>
          <w:shd w:val="clear" w:color="auto" w:fill="FFFFFF"/>
        </w:rPr>
        <w:t xml:space="preserve">, C. </w:t>
      </w:r>
      <w:proofErr w:type="spellStart"/>
      <w:r w:rsidRPr="005F4E62">
        <w:rPr>
          <w:rFonts w:ascii="Times New Roman" w:hAnsi="Times New Roman" w:cs="Times New Roman"/>
          <w:color w:val="000000"/>
          <w:sz w:val="24"/>
          <w:szCs w:val="24"/>
          <w:shd w:val="clear" w:color="auto" w:fill="FFFFFF"/>
        </w:rPr>
        <w:t>Buckinx</w:t>
      </w:r>
      <w:proofErr w:type="spellEnd"/>
      <w:r w:rsidRPr="005F4E62">
        <w:rPr>
          <w:rFonts w:ascii="Times New Roman" w:hAnsi="Times New Roman" w:cs="Times New Roman"/>
          <w:color w:val="000000"/>
          <w:sz w:val="24"/>
          <w:szCs w:val="24"/>
          <w:shd w:val="clear" w:color="auto" w:fill="FFFFFF"/>
        </w:rPr>
        <w:t xml:space="preserve">, F. </w:t>
      </w:r>
      <w:proofErr w:type="spellStart"/>
      <w:r w:rsidRPr="005F4E62">
        <w:rPr>
          <w:rFonts w:ascii="Times New Roman" w:hAnsi="Times New Roman" w:cs="Times New Roman"/>
          <w:color w:val="000000"/>
          <w:sz w:val="24"/>
          <w:szCs w:val="24"/>
          <w:shd w:val="clear" w:color="auto" w:fill="FFFFFF"/>
        </w:rPr>
        <w:t>Bruyèrea</w:t>
      </w:r>
      <w:proofErr w:type="spellEnd"/>
      <w:r w:rsidRPr="005F4E62">
        <w:rPr>
          <w:rFonts w:ascii="Times New Roman" w:hAnsi="Times New Roman" w:cs="Times New Roman"/>
          <w:color w:val="000000"/>
          <w:sz w:val="24"/>
          <w:szCs w:val="24"/>
          <w:shd w:val="clear" w:color="auto" w:fill="FFFFFF"/>
        </w:rPr>
        <w:t xml:space="preserve">, O. (2016). Osteoporosis and sarcopenia: two diseases or </w:t>
      </w:r>
      <w:proofErr w:type="gramStart"/>
      <w:r w:rsidRPr="005F4E62">
        <w:rPr>
          <w:rFonts w:ascii="Times New Roman" w:hAnsi="Times New Roman" w:cs="Times New Roman"/>
          <w:color w:val="000000"/>
          <w:sz w:val="24"/>
          <w:szCs w:val="24"/>
          <w:shd w:val="clear" w:color="auto" w:fill="FFFFFF"/>
        </w:rPr>
        <w:t>one?.</w:t>
      </w:r>
      <w:proofErr w:type="gramEnd"/>
      <w:r w:rsidRPr="005F4E62">
        <w:rPr>
          <w:rFonts w:ascii="Times New Roman" w:hAnsi="Times New Roman" w:cs="Times New Roman"/>
          <w:color w:val="000000"/>
          <w:sz w:val="24"/>
          <w:szCs w:val="24"/>
          <w:shd w:val="clear" w:color="auto" w:fill="FFFFFF"/>
        </w:rPr>
        <w:t xml:space="preserve"> </w:t>
      </w:r>
      <w:proofErr w:type="spellStart"/>
      <w:r w:rsidRPr="005F4E62">
        <w:rPr>
          <w:rFonts w:ascii="Times New Roman" w:hAnsi="Times New Roman" w:cs="Times New Roman"/>
          <w:i/>
          <w:iCs/>
          <w:color w:val="000000"/>
          <w:sz w:val="24"/>
          <w:szCs w:val="24"/>
        </w:rPr>
        <w:t>Curr</w:t>
      </w:r>
      <w:proofErr w:type="spellEnd"/>
      <w:r w:rsidRPr="005F4E62">
        <w:rPr>
          <w:rFonts w:ascii="Times New Roman" w:hAnsi="Times New Roman" w:cs="Times New Roman"/>
          <w:i/>
          <w:iCs/>
          <w:color w:val="000000"/>
          <w:sz w:val="24"/>
          <w:szCs w:val="24"/>
        </w:rPr>
        <w:t xml:space="preserve"> </w:t>
      </w:r>
      <w:proofErr w:type="spellStart"/>
      <w:r w:rsidRPr="005F4E62">
        <w:rPr>
          <w:rFonts w:ascii="Times New Roman" w:hAnsi="Times New Roman" w:cs="Times New Roman"/>
          <w:i/>
          <w:iCs/>
          <w:color w:val="000000"/>
          <w:sz w:val="24"/>
          <w:szCs w:val="24"/>
        </w:rPr>
        <w:t>Opin</w:t>
      </w:r>
      <w:proofErr w:type="spellEnd"/>
      <w:r w:rsidRPr="005F4E62">
        <w:rPr>
          <w:rFonts w:ascii="Times New Roman" w:hAnsi="Times New Roman" w:cs="Times New Roman"/>
          <w:i/>
          <w:iCs/>
          <w:color w:val="000000"/>
          <w:sz w:val="24"/>
          <w:szCs w:val="24"/>
        </w:rPr>
        <w:t xml:space="preserve"> Clin </w:t>
      </w:r>
      <w:proofErr w:type="spellStart"/>
      <w:r w:rsidRPr="005F4E62">
        <w:rPr>
          <w:rFonts w:ascii="Times New Roman" w:hAnsi="Times New Roman" w:cs="Times New Roman"/>
          <w:i/>
          <w:iCs/>
          <w:color w:val="000000"/>
          <w:sz w:val="24"/>
          <w:szCs w:val="24"/>
        </w:rPr>
        <w:t>Nutr</w:t>
      </w:r>
      <w:proofErr w:type="spellEnd"/>
      <w:r w:rsidRPr="005F4E62">
        <w:rPr>
          <w:rFonts w:ascii="Times New Roman" w:hAnsi="Times New Roman" w:cs="Times New Roman"/>
          <w:i/>
          <w:iCs/>
          <w:color w:val="000000"/>
          <w:sz w:val="24"/>
          <w:szCs w:val="24"/>
        </w:rPr>
        <w:t xml:space="preserve"> </w:t>
      </w:r>
      <w:proofErr w:type="spellStart"/>
      <w:r w:rsidRPr="005F4E62">
        <w:rPr>
          <w:rFonts w:ascii="Times New Roman" w:hAnsi="Times New Roman" w:cs="Times New Roman"/>
          <w:i/>
          <w:iCs/>
          <w:color w:val="000000"/>
          <w:sz w:val="24"/>
          <w:szCs w:val="24"/>
        </w:rPr>
        <w:t>Metab</w:t>
      </w:r>
      <w:proofErr w:type="spellEnd"/>
      <w:r w:rsidRPr="005F4E62">
        <w:rPr>
          <w:rFonts w:ascii="Times New Roman" w:hAnsi="Times New Roman" w:cs="Times New Roman"/>
          <w:i/>
          <w:iCs/>
          <w:color w:val="000000"/>
          <w:sz w:val="24"/>
          <w:szCs w:val="24"/>
        </w:rPr>
        <w:t xml:space="preserve"> Care</w:t>
      </w:r>
      <w:proofErr w:type="gramStart"/>
      <w:r w:rsidRPr="005F4E62">
        <w:rPr>
          <w:rFonts w:ascii="Times New Roman" w:hAnsi="Times New Roman" w:cs="Times New Roman"/>
          <w:i/>
          <w:iCs/>
          <w:color w:val="000000"/>
          <w:sz w:val="24"/>
          <w:szCs w:val="24"/>
        </w:rPr>
        <w:t xml:space="preserve">. </w:t>
      </w:r>
      <w:r w:rsidRPr="005F4E62">
        <w:rPr>
          <w:rFonts w:ascii="Times New Roman" w:hAnsi="Times New Roman" w:cs="Times New Roman"/>
          <w:color w:val="000000"/>
          <w:sz w:val="24"/>
          <w:szCs w:val="24"/>
          <w:shd w:val="clear" w:color="auto" w:fill="FFFFFF"/>
        </w:rPr>
        <w:t>.</w:t>
      </w:r>
      <w:proofErr w:type="gramEnd"/>
      <w:r w:rsidRPr="005F4E62">
        <w:rPr>
          <w:rFonts w:ascii="Times New Roman" w:hAnsi="Times New Roman" w:cs="Times New Roman"/>
          <w:color w:val="000000"/>
          <w:sz w:val="24"/>
          <w:szCs w:val="24"/>
          <w:shd w:val="clear" w:color="auto" w:fill="FFFFFF"/>
        </w:rPr>
        <w:t xml:space="preserve"> 19 (1), p.31-36.</w:t>
      </w:r>
    </w:p>
    <w:p w14:paraId="426BDBE0" w14:textId="77777777" w:rsidR="005F4E62" w:rsidRPr="005F4E62" w:rsidRDefault="005F4E62" w:rsidP="005F4E62">
      <w:pPr>
        <w:spacing w:line="360" w:lineRule="auto"/>
        <w:rPr>
          <w:rFonts w:ascii="Times New Roman" w:hAnsi="Times New Roman" w:cs="Times New Roman"/>
          <w:color w:val="222222"/>
          <w:sz w:val="24"/>
          <w:szCs w:val="24"/>
          <w:shd w:val="clear" w:color="auto" w:fill="FFFFFF"/>
        </w:rPr>
      </w:pPr>
      <w:r w:rsidRPr="005F4E62">
        <w:rPr>
          <w:rFonts w:ascii="Times New Roman" w:hAnsi="Times New Roman" w:cs="Times New Roman"/>
          <w:color w:val="000000"/>
          <w:sz w:val="24"/>
          <w:szCs w:val="24"/>
          <w:shd w:val="clear" w:color="auto" w:fill="FFFFFF"/>
        </w:rPr>
        <w:t xml:space="preserve">Hong, A. </w:t>
      </w:r>
      <w:proofErr w:type="spellStart"/>
      <w:proofErr w:type="gramStart"/>
      <w:r w:rsidRPr="005F4E62">
        <w:rPr>
          <w:rFonts w:ascii="Times New Roman" w:hAnsi="Times New Roman" w:cs="Times New Roman"/>
          <w:color w:val="000000"/>
          <w:sz w:val="24"/>
          <w:szCs w:val="24"/>
          <w:shd w:val="clear" w:color="auto" w:fill="FFFFFF"/>
        </w:rPr>
        <w:t>Kim,S</w:t>
      </w:r>
      <w:proofErr w:type="spellEnd"/>
      <w:r w:rsidRPr="005F4E62">
        <w:rPr>
          <w:rFonts w:ascii="Times New Roman" w:hAnsi="Times New Roman" w:cs="Times New Roman"/>
          <w:color w:val="000000"/>
          <w:sz w:val="24"/>
          <w:szCs w:val="24"/>
          <w:shd w:val="clear" w:color="auto" w:fill="FFFFFF"/>
        </w:rPr>
        <w:t>..</w:t>
      </w:r>
      <w:proofErr w:type="gramEnd"/>
      <w:r w:rsidRPr="005F4E62">
        <w:rPr>
          <w:rFonts w:ascii="Times New Roman" w:hAnsi="Times New Roman" w:cs="Times New Roman"/>
          <w:color w:val="000000"/>
          <w:sz w:val="24"/>
          <w:szCs w:val="24"/>
          <w:shd w:val="clear" w:color="auto" w:fill="FFFFFF"/>
        </w:rPr>
        <w:t xml:space="preserve"> (2018). Effects of Resistance Exercise on Bone Health. </w:t>
      </w:r>
      <w:r w:rsidRPr="005F4E62">
        <w:rPr>
          <w:rFonts w:ascii="Times New Roman" w:hAnsi="Times New Roman" w:cs="Times New Roman"/>
          <w:i/>
          <w:iCs/>
          <w:color w:val="000000"/>
          <w:sz w:val="24"/>
          <w:szCs w:val="24"/>
        </w:rPr>
        <w:t xml:space="preserve">Endocrinol </w:t>
      </w:r>
      <w:proofErr w:type="spellStart"/>
      <w:r w:rsidRPr="005F4E62">
        <w:rPr>
          <w:rFonts w:ascii="Times New Roman" w:hAnsi="Times New Roman" w:cs="Times New Roman"/>
          <w:i/>
          <w:iCs/>
          <w:color w:val="000000"/>
          <w:sz w:val="24"/>
          <w:szCs w:val="24"/>
        </w:rPr>
        <w:t>Metab</w:t>
      </w:r>
      <w:proofErr w:type="spellEnd"/>
      <w:r w:rsidRPr="005F4E62">
        <w:rPr>
          <w:rFonts w:ascii="Times New Roman" w:hAnsi="Times New Roman" w:cs="Times New Roman"/>
          <w:i/>
          <w:iCs/>
          <w:color w:val="000000"/>
          <w:sz w:val="24"/>
          <w:szCs w:val="24"/>
        </w:rPr>
        <w:t xml:space="preserve"> (Seoul)</w:t>
      </w:r>
      <w:r w:rsidRPr="005F4E62">
        <w:rPr>
          <w:rFonts w:ascii="Times New Roman" w:hAnsi="Times New Roman" w:cs="Times New Roman"/>
          <w:color w:val="000000"/>
          <w:sz w:val="24"/>
          <w:szCs w:val="24"/>
          <w:shd w:val="clear" w:color="auto" w:fill="FFFFFF"/>
        </w:rPr>
        <w:t>. 33 (4), p.435–444.</w:t>
      </w:r>
    </w:p>
    <w:tbl>
      <w:tblPr>
        <w:tblW w:w="12263"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63"/>
      </w:tblGrid>
      <w:tr w:rsidR="005F4E62" w:rsidRPr="00590E7A" w14:paraId="56FA47E1" w14:textId="77777777" w:rsidTr="005F4E62">
        <w:trPr>
          <w:cantSplit/>
          <w:trHeight w:val="315"/>
        </w:trPr>
        <w:tc>
          <w:tcPr>
            <w:tcW w:w="12263" w:type="dxa"/>
            <w:tcBorders>
              <w:top w:val="thinThickLargeGap" w:sz="24" w:space="0" w:color="auto"/>
              <w:left w:val="thinThickLargeGap" w:sz="24" w:space="0" w:color="auto"/>
              <w:bottom w:val="single" w:sz="4" w:space="0" w:color="auto"/>
              <w:right w:val="thinThickLargeGap" w:sz="24" w:space="0" w:color="auto"/>
            </w:tcBorders>
          </w:tcPr>
          <w:p w14:paraId="2CC699FF" w14:textId="77777777" w:rsidR="005F4E62" w:rsidRDefault="005F4E62" w:rsidP="005F4E62"/>
          <w:tbl>
            <w:tblPr>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219"/>
              <w:gridCol w:w="1134"/>
              <w:gridCol w:w="926"/>
              <w:gridCol w:w="1093"/>
              <w:gridCol w:w="289"/>
              <w:gridCol w:w="804"/>
              <w:gridCol w:w="1307"/>
              <w:gridCol w:w="236"/>
            </w:tblGrid>
            <w:tr w:rsidR="005F4E62" w:rsidRPr="00413AD7" w14:paraId="07C82DFA" w14:textId="77777777" w:rsidTr="005F4E62">
              <w:trPr>
                <w:cantSplit/>
              </w:trPr>
              <w:tc>
                <w:tcPr>
                  <w:tcW w:w="10945" w:type="dxa"/>
                  <w:gridSpan w:val="12"/>
                  <w:tcBorders>
                    <w:top w:val="nil"/>
                    <w:left w:val="nil"/>
                    <w:bottom w:val="single" w:sz="4" w:space="0" w:color="auto"/>
                    <w:right w:val="nil"/>
                  </w:tcBorders>
                </w:tcPr>
                <w:p w14:paraId="5A0E9644" w14:textId="77777777" w:rsidR="005F4E62" w:rsidRDefault="005F4E62" w:rsidP="005F4E62">
                  <w:pPr>
                    <w:pStyle w:val="Subtitle"/>
                    <w:rPr>
                      <w:b/>
                      <w:sz w:val="18"/>
                      <w:szCs w:val="18"/>
                      <w:u w:val="none"/>
                    </w:rPr>
                  </w:pPr>
                </w:p>
                <w:p w14:paraId="7CA7853E" w14:textId="77777777" w:rsidR="005F4E62" w:rsidRPr="0047132E" w:rsidRDefault="005F4E62" w:rsidP="005F4E62">
                  <w:pPr>
                    <w:pStyle w:val="Subtitle"/>
                    <w:jc w:val="left"/>
                    <w:rPr>
                      <w:bCs/>
                      <w:sz w:val="24"/>
                      <w:szCs w:val="24"/>
                      <w:u w:val="none"/>
                    </w:rPr>
                  </w:pPr>
                  <w:r w:rsidRPr="0047132E">
                    <w:rPr>
                      <w:b/>
                      <w:sz w:val="24"/>
                      <w:szCs w:val="24"/>
                      <w:u w:val="none"/>
                    </w:rPr>
                    <w:t>Personal Evaluation</w:t>
                  </w:r>
                  <w:r w:rsidRPr="0047132E">
                    <w:rPr>
                      <w:bCs/>
                      <w:sz w:val="24"/>
                      <w:szCs w:val="24"/>
                      <w:u w:val="none"/>
                    </w:rPr>
                    <w:t xml:space="preserve"> – to support your academic progress please complete the section below </w:t>
                  </w:r>
                  <w:r w:rsidRPr="0047132E">
                    <w:rPr>
                      <w:b/>
                      <w:bCs/>
                      <w:sz w:val="24"/>
                      <w:szCs w:val="24"/>
                    </w:rPr>
                    <w:t>BEFORE</w:t>
                  </w:r>
                  <w:r w:rsidRPr="0047132E">
                    <w:rPr>
                      <w:bCs/>
                      <w:sz w:val="24"/>
                      <w:szCs w:val="24"/>
                      <w:u w:val="none"/>
                    </w:rPr>
                    <w:t xml:space="preserve"> submitting your work</w:t>
                  </w:r>
                </w:p>
                <w:p w14:paraId="41AF93DC" w14:textId="77777777" w:rsidR="005F4E62" w:rsidRPr="00413AD7" w:rsidRDefault="005F4E62" w:rsidP="005F4E62">
                  <w:pPr>
                    <w:pStyle w:val="Subtitle"/>
                    <w:jc w:val="left"/>
                    <w:rPr>
                      <w:b/>
                      <w:bCs/>
                      <w:sz w:val="24"/>
                      <w:szCs w:val="24"/>
                      <w:u w:val="none"/>
                    </w:rPr>
                  </w:pPr>
                </w:p>
              </w:tc>
            </w:tr>
            <w:tr w:rsidR="005F4E62" w:rsidRPr="00413AD7" w14:paraId="7B3A9235" w14:textId="77777777" w:rsidTr="005F4E62">
              <w:trPr>
                <w:cantSplit/>
              </w:trPr>
              <w:tc>
                <w:tcPr>
                  <w:tcW w:w="2845" w:type="dxa"/>
                  <w:gridSpan w:val="3"/>
                  <w:tcBorders>
                    <w:top w:val="single" w:sz="4" w:space="0" w:color="auto"/>
                    <w:left w:val="nil"/>
                    <w:bottom w:val="single" w:sz="4" w:space="0" w:color="auto"/>
                    <w:right w:val="single" w:sz="4" w:space="0" w:color="auto"/>
                  </w:tcBorders>
                </w:tcPr>
                <w:p w14:paraId="25987523" w14:textId="77777777" w:rsidR="005F4E62" w:rsidRPr="00413AD7" w:rsidRDefault="005F4E62" w:rsidP="005F4E62">
                  <w:pPr>
                    <w:ind w:left="113" w:right="113"/>
                    <w:rPr>
                      <w:sz w:val="16"/>
                      <w:szCs w:val="16"/>
                    </w:rPr>
                  </w:pPr>
                  <w:r w:rsidRPr="00413AD7">
                    <w:rPr>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single" w:sz="4" w:space="0" w:color="auto"/>
                  </w:tcBorders>
                </w:tcPr>
                <w:p w14:paraId="64D284B9" w14:textId="77777777" w:rsidR="005F4E62" w:rsidRPr="00413AD7" w:rsidRDefault="005F4E62" w:rsidP="005F4E62">
                  <w:pPr>
                    <w:pStyle w:val="Subtitle"/>
                    <w:jc w:val="left"/>
                    <w:rPr>
                      <w:bCs/>
                      <w:sz w:val="24"/>
                      <w:szCs w:val="24"/>
                      <w:u w:val="none"/>
                    </w:rPr>
                  </w:pPr>
                </w:p>
              </w:tc>
            </w:tr>
            <w:tr w:rsidR="005F4E62" w:rsidRPr="00413AD7" w14:paraId="4224CCEB" w14:textId="77777777" w:rsidTr="005F4E62">
              <w:trPr>
                <w:cantSplit/>
              </w:trPr>
              <w:tc>
                <w:tcPr>
                  <w:tcW w:w="2845" w:type="dxa"/>
                  <w:gridSpan w:val="3"/>
                  <w:tcBorders>
                    <w:top w:val="single" w:sz="4" w:space="0" w:color="auto"/>
                    <w:left w:val="nil"/>
                    <w:bottom w:val="single" w:sz="4" w:space="0" w:color="auto"/>
                    <w:right w:val="single" w:sz="4" w:space="0" w:color="auto"/>
                  </w:tcBorders>
                </w:tcPr>
                <w:p w14:paraId="1107F5C4" w14:textId="77777777" w:rsidR="005F4E62" w:rsidRPr="00413AD7" w:rsidRDefault="005F4E62" w:rsidP="005F4E62">
                  <w:pPr>
                    <w:ind w:left="113" w:right="113"/>
                    <w:rPr>
                      <w:sz w:val="16"/>
                      <w:szCs w:val="16"/>
                    </w:rPr>
                  </w:pPr>
                  <w:r w:rsidRPr="00413AD7">
                    <w:rPr>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single" w:sz="4" w:space="0" w:color="auto"/>
                  </w:tcBorders>
                </w:tcPr>
                <w:p w14:paraId="796C1314" w14:textId="56546124" w:rsidR="005F4E62" w:rsidRPr="00413AD7" w:rsidRDefault="005F4E62" w:rsidP="005F4E62">
                  <w:pPr>
                    <w:pStyle w:val="Subtitle"/>
                    <w:jc w:val="left"/>
                    <w:rPr>
                      <w:bCs/>
                      <w:sz w:val="24"/>
                      <w:szCs w:val="24"/>
                      <w:u w:val="none"/>
                    </w:rPr>
                  </w:pPr>
                  <w:r>
                    <w:rPr>
                      <w:bCs/>
                      <w:sz w:val="24"/>
                      <w:szCs w:val="24"/>
                      <w:u w:val="none"/>
                    </w:rPr>
                    <w:t xml:space="preserve">Referencing </w:t>
                  </w:r>
                </w:p>
              </w:tc>
            </w:tr>
            <w:tr w:rsidR="005F4E62" w:rsidRPr="00413AD7" w14:paraId="01C17A96" w14:textId="77777777" w:rsidTr="005F4E62">
              <w:trPr>
                <w:cantSplit/>
                <w:trHeight w:val="594"/>
              </w:trPr>
              <w:tc>
                <w:tcPr>
                  <w:tcW w:w="2845" w:type="dxa"/>
                  <w:gridSpan w:val="3"/>
                  <w:tcBorders>
                    <w:top w:val="single" w:sz="4" w:space="0" w:color="auto"/>
                    <w:left w:val="nil"/>
                    <w:bottom w:val="single" w:sz="4" w:space="0" w:color="auto"/>
                    <w:right w:val="single" w:sz="4" w:space="0" w:color="auto"/>
                  </w:tcBorders>
                </w:tcPr>
                <w:p w14:paraId="18D62785" w14:textId="77777777" w:rsidR="005F4E62" w:rsidRPr="00413AD7" w:rsidRDefault="005F4E62" w:rsidP="005F4E62">
                  <w:pPr>
                    <w:ind w:left="113" w:right="113"/>
                    <w:rPr>
                      <w:sz w:val="16"/>
                      <w:szCs w:val="16"/>
                    </w:rPr>
                  </w:pPr>
                  <w:r w:rsidRPr="00413AD7">
                    <w:rPr>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single" w:sz="4" w:space="0" w:color="auto"/>
                  </w:tcBorders>
                </w:tcPr>
                <w:p w14:paraId="6AB6CC1E" w14:textId="7FC8AC88" w:rsidR="005F4E62" w:rsidRPr="00413AD7" w:rsidRDefault="00726B5B" w:rsidP="005F4E62">
                  <w:pPr>
                    <w:pStyle w:val="Subtitle"/>
                    <w:jc w:val="left"/>
                    <w:rPr>
                      <w:bCs/>
                      <w:sz w:val="24"/>
                      <w:szCs w:val="24"/>
                      <w:u w:val="none"/>
                    </w:rPr>
                  </w:pPr>
                  <w:r>
                    <w:rPr>
                      <w:bCs/>
                      <w:sz w:val="24"/>
                      <w:szCs w:val="24"/>
                      <w:u w:val="none"/>
                    </w:rPr>
                    <w:t>It was interesting</w:t>
                  </w:r>
                  <w:bookmarkStart w:id="9" w:name="_GoBack"/>
                  <w:bookmarkEnd w:id="9"/>
                </w:p>
              </w:tc>
            </w:tr>
            <w:tr w:rsidR="005F4E62" w:rsidRPr="00413AD7" w14:paraId="2A4A5A66" w14:textId="77777777" w:rsidTr="005F4E62">
              <w:trPr>
                <w:cantSplit/>
                <w:trHeight w:val="823"/>
              </w:trPr>
              <w:tc>
                <w:tcPr>
                  <w:tcW w:w="2305" w:type="dxa"/>
                  <w:tcBorders>
                    <w:top w:val="single" w:sz="4" w:space="0" w:color="auto"/>
                    <w:left w:val="nil"/>
                    <w:bottom w:val="single" w:sz="6" w:space="0" w:color="auto"/>
                  </w:tcBorders>
                  <w:vAlign w:val="center"/>
                </w:tcPr>
                <w:p w14:paraId="76887E3E" w14:textId="77777777" w:rsidR="005F4E62" w:rsidRPr="00413AD7" w:rsidRDefault="005F4E62" w:rsidP="005F4E62">
                  <w:pPr>
                    <w:pStyle w:val="Subtitle"/>
                    <w:rPr>
                      <w:b/>
                      <w:bCs/>
                      <w:sz w:val="24"/>
                      <w:szCs w:val="24"/>
                      <w:u w:val="none"/>
                    </w:rPr>
                  </w:pPr>
                  <w:r w:rsidRPr="00413AD7">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6001BD" w14:textId="77777777" w:rsidR="005F4E62" w:rsidRPr="00413AD7" w:rsidRDefault="005F4E62" w:rsidP="005F4E62">
                  <w:pPr>
                    <w:ind w:left="113" w:right="113"/>
                    <w:rPr>
                      <w:sz w:val="16"/>
                      <w:szCs w:val="16"/>
                    </w:rPr>
                  </w:pPr>
                  <w:r w:rsidRPr="00413AD7">
                    <w:rPr>
                      <w:sz w:val="16"/>
                      <w:szCs w:val="16"/>
                    </w:rPr>
                    <w:t>Learning</w:t>
                  </w:r>
                </w:p>
                <w:p w14:paraId="172FB21D" w14:textId="77777777" w:rsidR="005F4E62" w:rsidRPr="00413AD7" w:rsidRDefault="005F4E62" w:rsidP="005F4E62">
                  <w:pPr>
                    <w:ind w:left="113" w:right="113"/>
                    <w:rPr>
                      <w:sz w:val="16"/>
                      <w:szCs w:val="16"/>
                    </w:rPr>
                  </w:pPr>
                  <w:r>
                    <w:rPr>
                      <w:sz w:val="16"/>
                      <w:szCs w:val="16"/>
                    </w:rPr>
                    <w:t>outcomes</w:t>
                  </w:r>
                </w:p>
                <w:p w14:paraId="1BD0BF28" w14:textId="77777777" w:rsidR="005F4E62" w:rsidRPr="00413AD7" w:rsidRDefault="005F4E62" w:rsidP="005F4E62">
                  <w:pPr>
                    <w:ind w:left="113" w:right="113"/>
                    <w:rPr>
                      <w:sz w:val="16"/>
                      <w:szCs w:val="16"/>
                    </w:rPr>
                  </w:pPr>
                </w:p>
                <w:p w14:paraId="324212FC" w14:textId="77777777" w:rsidR="005F4E62" w:rsidRPr="00413AD7" w:rsidRDefault="005F4E62" w:rsidP="005F4E62">
                  <w:pPr>
                    <w:pStyle w:val="Subtitle"/>
                    <w:ind w:left="113" w:right="113"/>
                    <w:rPr>
                      <w:b/>
                      <w:bCs/>
                      <w:sz w:val="16"/>
                      <w:szCs w:val="16"/>
                      <w:u w:val="none"/>
                    </w:rPr>
                  </w:pPr>
                </w:p>
              </w:tc>
              <w:tc>
                <w:tcPr>
                  <w:tcW w:w="8100" w:type="dxa"/>
                  <w:gridSpan w:val="9"/>
                  <w:tcBorders>
                    <w:top w:val="single" w:sz="4" w:space="0" w:color="auto"/>
                    <w:left w:val="single" w:sz="6" w:space="0" w:color="auto"/>
                    <w:right w:val="single" w:sz="4" w:space="0" w:color="auto"/>
                  </w:tcBorders>
                  <w:vAlign w:val="center"/>
                </w:tcPr>
                <w:p w14:paraId="2BDF22E4" w14:textId="77777777" w:rsidR="005F4E62" w:rsidRPr="00413AD7" w:rsidRDefault="005F4E62" w:rsidP="005F4E62">
                  <w:pPr>
                    <w:pStyle w:val="Subtitle"/>
                    <w:rPr>
                      <w:b/>
                      <w:bCs/>
                      <w:sz w:val="24"/>
                      <w:szCs w:val="24"/>
                      <w:u w:val="none"/>
                    </w:rPr>
                  </w:pPr>
                  <w:r w:rsidRPr="00413AD7">
                    <w:rPr>
                      <w:b/>
                      <w:bCs/>
                      <w:sz w:val="24"/>
                      <w:szCs w:val="24"/>
                      <w:u w:val="none"/>
                    </w:rPr>
                    <w:t>GRADE</w:t>
                  </w:r>
                </w:p>
              </w:tc>
            </w:tr>
            <w:tr w:rsidR="005F4E62" w:rsidRPr="00413AD7" w14:paraId="61387471" w14:textId="77777777" w:rsidTr="005F4E62">
              <w:tc>
                <w:tcPr>
                  <w:tcW w:w="2305" w:type="dxa"/>
                  <w:tcBorders>
                    <w:top w:val="single" w:sz="6" w:space="0" w:color="auto"/>
                    <w:left w:val="nil"/>
                    <w:bottom w:val="single" w:sz="6" w:space="0" w:color="auto"/>
                  </w:tcBorders>
                </w:tcPr>
                <w:p w14:paraId="017ABF2B" w14:textId="77777777" w:rsidR="005F4E62" w:rsidRPr="00413AD7" w:rsidRDefault="005F4E62" w:rsidP="005F4E62">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5D048C5E" w14:textId="77777777" w:rsidR="005F4E62" w:rsidRPr="00413AD7" w:rsidRDefault="005F4E62" w:rsidP="005F4E62">
                  <w:pPr>
                    <w:pStyle w:val="Subtitle"/>
                    <w:rPr>
                      <w:b/>
                      <w:bCs/>
                      <w:sz w:val="18"/>
                      <w:szCs w:val="18"/>
                      <w:u w:val="none"/>
                    </w:rPr>
                  </w:pPr>
                </w:p>
              </w:tc>
              <w:tc>
                <w:tcPr>
                  <w:tcW w:w="1092" w:type="dxa"/>
                  <w:tcBorders>
                    <w:left w:val="single" w:sz="6" w:space="0" w:color="auto"/>
                    <w:right w:val="single" w:sz="6" w:space="0" w:color="auto"/>
                  </w:tcBorders>
                </w:tcPr>
                <w:p w14:paraId="1289D163" w14:textId="77777777" w:rsidR="005F4E62" w:rsidRPr="00413AD7" w:rsidRDefault="005F4E62" w:rsidP="005F4E62">
                  <w:pPr>
                    <w:pStyle w:val="Subtitle"/>
                    <w:rPr>
                      <w:b/>
                      <w:bCs/>
                      <w:sz w:val="16"/>
                      <w:szCs w:val="16"/>
                      <w:u w:val="none"/>
                    </w:rPr>
                  </w:pPr>
                  <w:r w:rsidRPr="00413AD7">
                    <w:rPr>
                      <w:b/>
                      <w:bCs/>
                      <w:sz w:val="16"/>
                      <w:szCs w:val="16"/>
                      <w:u w:val="none"/>
                    </w:rPr>
                    <w:t>Poor</w:t>
                  </w:r>
                </w:p>
                <w:p w14:paraId="4C327CBC" w14:textId="77777777" w:rsidR="005F4E62" w:rsidRPr="00413AD7" w:rsidRDefault="005F4E62" w:rsidP="005F4E62">
                  <w:pPr>
                    <w:pStyle w:val="Subtitle"/>
                    <w:rPr>
                      <w:sz w:val="16"/>
                      <w:szCs w:val="16"/>
                      <w:u w:val="none"/>
                    </w:rPr>
                  </w:pPr>
                  <w:r w:rsidRPr="00413AD7">
                    <w:rPr>
                      <w:b/>
                      <w:bCs/>
                      <w:sz w:val="16"/>
                      <w:szCs w:val="16"/>
                      <w:u w:val="none"/>
                    </w:rPr>
                    <w:t>0</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25%</w:t>
                  </w:r>
                </w:p>
              </w:tc>
              <w:tc>
                <w:tcPr>
                  <w:tcW w:w="1219" w:type="dxa"/>
                  <w:tcBorders>
                    <w:left w:val="single" w:sz="6" w:space="0" w:color="auto"/>
                    <w:right w:val="single" w:sz="6" w:space="0" w:color="auto"/>
                  </w:tcBorders>
                </w:tcPr>
                <w:p w14:paraId="47E813DC" w14:textId="77777777" w:rsidR="005F4E62" w:rsidRPr="00413AD7" w:rsidRDefault="005F4E62" w:rsidP="005F4E62">
                  <w:pPr>
                    <w:pStyle w:val="Subtitle"/>
                    <w:rPr>
                      <w:b/>
                      <w:bCs/>
                      <w:sz w:val="16"/>
                      <w:szCs w:val="16"/>
                      <w:u w:val="none"/>
                    </w:rPr>
                  </w:pPr>
                  <w:r w:rsidRPr="00413AD7">
                    <w:rPr>
                      <w:b/>
                      <w:bCs/>
                      <w:sz w:val="16"/>
                      <w:szCs w:val="16"/>
                      <w:u w:val="none"/>
                    </w:rPr>
                    <w:t>Unsatisfactory</w:t>
                  </w:r>
                </w:p>
                <w:p w14:paraId="2D4EB76A" w14:textId="77777777" w:rsidR="005F4E62" w:rsidRPr="00413AD7" w:rsidRDefault="005F4E62" w:rsidP="005F4E62">
                  <w:pPr>
                    <w:pStyle w:val="Subtitle"/>
                    <w:rPr>
                      <w:b/>
                      <w:sz w:val="16"/>
                      <w:szCs w:val="16"/>
                      <w:u w:val="none"/>
                    </w:rPr>
                  </w:pPr>
                  <w:r w:rsidRPr="00413AD7">
                    <w:rPr>
                      <w:b/>
                      <w:bCs/>
                      <w:sz w:val="16"/>
                      <w:szCs w:val="16"/>
                      <w:u w:val="none"/>
                    </w:rPr>
                    <w:t>26</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39%</w:t>
                  </w:r>
                </w:p>
              </w:tc>
              <w:tc>
                <w:tcPr>
                  <w:tcW w:w="1134" w:type="dxa"/>
                  <w:tcBorders>
                    <w:left w:val="single" w:sz="6" w:space="0" w:color="auto"/>
                    <w:right w:val="single" w:sz="6" w:space="0" w:color="auto"/>
                  </w:tcBorders>
                </w:tcPr>
                <w:p w14:paraId="3FDF24D7" w14:textId="77777777" w:rsidR="005F4E62" w:rsidRPr="00413AD7" w:rsidRDefault="005F4E62" w:rsidP="005F4E62">
                  <w:pPr>
                    <w:pStyle w:val="Subtitle"/>
                    <w:rPr>
                      <w:b/>
                      <w:bCs/>
                      <w:sz w:val="16"/>
                      <w:szCs w:val="16"/>
                      <w:u w:val="none"/>
                    </w:rPr>
                  </w:pPr>
                  <w:r w:rsidRPr="00413AD7">
                    <w:rPr>
                      <w:b/>
                      <w:bCs/>
                      <w:sz w:val="16"/>
                      <w:szCs w:val="16"/>
                      <w:u w:val="none"/>
                    </w:rPr>
                    <w:t>Satisfactory</w:t>
                  </w:r>
                </w:p>
                <w:p w14:paraId="6E9522F2" w14:textId="77777777" w:rsidR="005F4E62" w:rsidRPr="00413AD7" w:rsidRDefault="005F4E62" w:rsidP="005F4E62">
                  <w:pPr>
                    <w:pStyle w:val="Subtitle"/>
                    <w:rPr>
                      <w:b/>
                      <w:bCs/>
                      <w:sz w:val="16"/>
                      <w:szCs w:val="16"/>
                      <w:u w:val="none"/>
                    </w:rPr>
                  </w:pPr>
                  <w:r w:rsidRPr="00413AD7">
                    <w:rPr>
                      <w:b/>
                      <w:bCs/>
                      <w:sz w:val="16"/>
                      <w:szCs w:val="16"/>
                      <w:u w:val="none"/>
                    </w:rPr>
                    <w:t>40 – 49%</w:t>
                  </w:r>
                </w:p>
              </w:tc>
              <w:tc>
                <w:tcPr>
                  <w:tcW w:w="926" w:type="dxa"/>
                  <w:tcBorders>
                    <w:top w:val="single" w:sz="6" w:space="0" w:color="auto"/>
                    <w:left w:val="single" w:sz="6" w:space="0" w:color="auto"/>
                    <w:bottom w:val="single" w:sz="6" w:space="0" w:color="auto"/>
                    <w:right w:val="single" w:sz="6" w:space="0" w:color="auto"/>
                  </w:tcBorders>
                </w:tcPr>
                <w:p w14:paraId="6A6A8BC2" w14:textId="77777777" w:rsidR="005F4E62" w:rsidRPr="00413AD7" w:rsidRDefault="005F4E62" w:rsidP="005F4E62">
                  <w:pPr>
                    <w:pStyle w:val="Subtitle"/>
                    <w:rPr>
                      <w:b/>
                      <w:bCs/>
                      <w:sz w:val="16"/>
                      <w:szCs w:val="16"/>
                      <w:u w:val="none"/>
                    </w:rPr>
                  </w:pPr>
                  <w:r w:rsidRPr="00413AD7">
                    <w:rPr>
                      <w:b/>
                      <w:bCs/>
                      <w:sz w:val="16"/>
                      <w:szCs w:val="16"/>
                      <w:u w:val="none"/>
                    </w:rPr>
                    <w:t>Good</w:t>
                  </w:r>
                </w:p>
                <w:p w14:paraId="14807668" w14:textId="77777777" w:rsidR="005F4E62" w:rsidRPr="00413AD7" w:rsidRDefault="005F4E62" w:rsidP="005F4E62">
                  <w:pPr>
                    <w:pStyle w:val="Subtitle"/>
                    <w:rPr>
                      <w:b/>
                      <w:bCs/>
                      <w:sz w:val="16"/>
                      <w:szCs w:val="16"/>
                      <w:u w:val="none"/>
                    </w:rPr>
                  </w:pPr>
                  <w:r w:rsidRPr="00413AD7">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1F4B40F6" w14:textId="77777777" w:rsidR="005F4E62" w:rsidRPr="00413AD7" w:rsidRDefault="005F4E62" w:rsidP="005F4E62">
                  <w:pPr>
                    <w:pStyle w:val="Subtitle"/>
                    <w:rPr>
                      <w:b/>
                      <w:bCs/>
                      <w:sz w:val="16"/>
                      <w:szCs w:val="16"/>
                      <w:u w:val="none"/>
                    </w:rPr>
                  </w:pPr>
                  <w:r w:rsidRPr="00413AD7">
                    <w:rPr>
                      <w:b/>
                      <w:bCs/>
                      <w:sz w:val="16"/>
                      <w:szCs w:val="16"/>
                      <w:u w:val="none"/>
                    </w:rPr>
                    <w:t>Very Good</w:t>
                  </w:r>
                </w:p>
                <w:p w14:paraId="2507D44B" w14:textId="77777777" w:rsidR="005F4E62" w:rsidRPr="00413AD7" w:rsidRDefault="005F4E62" w:rsidP="005F4E62">
                  <w:pPr>
                    <w:pStyle w:val="Subtitle"/>
                    <w:rPr>
                      <w:b/>
                      <w:bCs/>
                      <w:sz w:val="16"/>
                      <w:szCs w:val="16"/>
                      <w:u w:val="none"/>
                    </w:rPr>
                  </w:pPr>
                  <w:r w:rsidRPr="00413AD7">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3867FA31" w14:textId="77777777" w:rsidR="005F4E62" w:rsidRPr="00413AD7" w:rsidRDefault="005F4E62" w:rsidP="005F4E62">
                  <w:pPr>
                    <w:pStyle w:val="Subtitle"/>
                    <w:rPr>
                      <w:b/>
                      <w:bCs/>
                      <w:sz w:val="16"/>
                      <w:szCs w:val="16"/>
                      <w:u w:val="none"/>
                    </w:rPr>
                  </w:pPr>
                  <w:r w:rsidRPr="00413AD7">
                    <w:rPr>
                      <w:b/>
                      <w:bCs/>
                      <w:sz w:val="16"/>
                      <w:szCs w:val="16"/>
                      <w:u w:val="none"/>
                    </w:rPr>
                    <w:t>Excellent</w:t>
                  </w:r>
                </w:p>
                <w:p w14:paraId="07F60571" w14:textId="77777777" w:rsidR="005F4E62" w:rsidRPr="00413AD7" w:rsidRDefault="005F4E62" w:rsidP="005F4E62">
                  <w:pPr>
                    <w:pStyle w:val="Subtitle"/>
                    <w:rPr>
                      <w:b/>
                      <w:bCs/>
                      <w:sz w:val="16"/>
                      <w:szCs w:val="16"/>
                      <w:u w:val="none"/>
                    </w:rPr>
                  </w:pPr>
                  <w:r w:rsidRPr="00413AD7">
                    <w:rPr>
                      <w:b/>
                      <w:bCs/>
                      <w:sz w:val="16"/>
                      <w:szCs w:val="16"/>
                      <w:u w:val="none"/>
                    </w:rPr>
                    <w:t>70 – 85%</w:t>
                  </w:r>
                </w:p>
              </w:tc>
              <w:tc>
                <w:tcPr>
                  <w:tcW w:w="1307" w:type="dxa"/>
                  <w:tcBorders>
                    <w:left w:val="single" w:sz="6" w:space="0" w:color="auto"/>
                    <w:right w:val="single" w:sz="6" w:space="0" w:color="auto"/>
                  </w:tcBorders>
                </w:tcPr>
                <w:p w14:paraId="043B7926" w14:textId="77777777" w:rsidR="005F4E62" w:rsidRPr="00413AD7" w:rsidRDefault="005F4E62" w:rsidP="005F4E62">
                  <w:pPr>
                    <w:pStyle w:val="Subtitle"/>
                    <w:rPr>
                      <w:b/>
                      <w:bCs/>
                      <w:sz w:val="16"/>
                      <w:szCs w:val="16"/>
                      <w:u w:val="none"/>
                    </w:rPr>
                  </w:pPr>
                  <w:r w:rsidRPr="00413AD7">
                    <w:rPr>
                      <w:b/>
                      <w:bCs/>
                      <w:sz w:val="16"/>
                      <w:szCs w:val="16"/>
                      <w:u w:val="none"/>
                    </w:rPr>
                    <w:t>Exceptional</w:t>
                  </w:r>
                </w:p>
                <w:p w14:paraId="78A36A03" w14:textId="77777777" w:rsidR="005F4E62" w:rsidRPr="00413AD7" w:rsidRDefault="005F4E62" w:rsidP="005F4E62">
                  <w:pPr>
                    <w:pStyle w:val="Subtitle"/>
                    <w:rPr>
                      <w:b/>
                      <w:bCs/>
                      <w:sz w:val="16"/>
                      <w:szCs w:val="16"/>
                      <w:u w:val="none"/>
                    </w:rPr>
                  </w:pPr>
                  <w:r w:rsidRPr="00413AD7">
                    <w:rPr>
                      <w:b/>
                      <w:bCs/>
                      <w:sz w:val="16"/>
                      <w:szCs w:val="16"/>
                      <w:u w:val="none"/>
                    </w:rPr>
                    <w:t>86</w:t>
                  </w:r>
                  <w:r>
                    <w:rPr>
                      <w:b/>
                      <w:bCs/>
                      <w:sz w:val="16"/>
                      <w:szCs w:val="16"/>
                      <w:u w:val="none"/>
                    </w:rPr>
                    <w:t xml:space="preserve"> </w:t>
                  </w:r>
                  <w:r w:rsidRPr="00413AD7">
                    <w:rPr>
                      <w:b/>
                      <w:bCs/>
                      <w:sz w:val="16"/>
                      <w:szCs w:val="16"/>
                      <w:u w:val="none"/>
                    </w:rPr>
                    <w:t>– 100%</w:t>
                  </w:r>
                </w:p>
              </w:tc>
              <w:tc>
                <w:tcPr>
                  <w:tcW w:w="236" w:type="dxa"/>
                  <w:tcBorders>
                    <w:top w:val="single" w:sz="6" w:space="0" w:color="auto"/>
                    <w:left w:val="single" w:sz="6" w:space="0" w:color="auto"/>
                    <w:bottom w:val="single" w:sz="6" w:space="0" w:color="auto"/>
                    <w:right w:val="single" w:sz="4" w:space="0" w:color="auto"/>
                  </w:tcBorders>
                </w:tcPr>
                <w:p w14:paraId="3026F2AC" w14:textId="77777777" w:rsidR="005F4E62" w:rsidRPr="00413AD7" w:rsidRDefault="005F4E62" w:rsidP="005F4E62">
                  <w:pPr>
                    <w:pStyle w:val="Subtitle"/>
                    <w:jc w:val="left"/>
                    <w:rPr>
                      <w:b/>
                      <w:bCs/>
                      <w:sz w:val="18"/>
                      <w:szCs w:val="18"/>
                      <w:u w:val="none"/>
                    </w:rPr>
                  </w:pPr>
                </w:p>
              </w:tc>
            </w:tr>
            <w:tr w:rsidR="005F4E62" w:rsidRPr="00413AD7" w14:paraId="3BA4A521" w14:textId="77777777" w:rsidTr="005F4E62">
              <w:tc>
                <w:tcPr>
                  <w:tcW w:w="2305" w:type="dxa"/>
                  <w:tcBorders>
                    <w:top w:val="single" w:sz="6" w:space="0" w:color="auto"/>
                    <w:left w:val="nil"/>
                    <w:bottom w:val="single" w:sz="6" w:space="0" w:color="auto"/>
                  </w:tcBorders>
                </w:tcPr>
                <w:p w14:paraId="4DD80996" w14:textId="77777777" w:rsidR="005F4E62" w:rsidRDefault="005F4E62" w:rsidP="005F4E62">
                  <w:pPr>
                    <w:pStyle w:val="Subtitle"/>
                    <w:jc w:val="left"/>
                    <w:rPr>
                      <w:sz w:val="18"/>
                      <w:szCs w:val="18"/>
                      <w:u w:val="none"/>
                    </w:rPr>
                  </w:pPr>
                </w:p>
                <w:p w14:paraId="73F4A6F7" w14:textId="77777777" w:rsidR="005F4E62" w:rsidRPr="00413AD7" w:rsidRDefault="005F4E62" w:rsidP="005F4E62">
                  <w:pPr>
                    <w:pStyle w:val="Subtitle"/>
                    <w:jc w:val="left"/>
                    <w:rPr>
                      <w:sz w:val="18"/>
                      <w:szCs w:val="18"/>
                      <w:u w:val="none"/>
                    </w:rPr>
                  </w:pPr>
                  <w:r>
                    <w:rPr>
                      <w:sz w:val="18"/>
                      <w:szCs w:val="18"/>
                      <w:u w:val="none"/>
                    </w:rPr>
                    <w:t>Introduction (5%)</w:t>
                  </w:r>
                </w:p>
              </w:tc>
              <w:tc>
                <w:tcPr>
                  <w:tcW w:w="540" w:type="dxa"/>
                  <w:gridSpan w:val="2"/>
                  <w:tcBorders>
                    <w:top w:val="single" w:sz="6" w:space="0" w:color="auto"/>
                    <w:bottom w:val="single" w:sz="6" w:space="0" w:color="auto"/>
                    <w:right w:val="single" w:sz="6" w:space="0" w:color="auto"/>
                  </w:tcBorders>
                </w:tcPr>
                <w:p w14:paraId="0BB64C04"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6B8EF9B6" w14:textId="77777777" w:rsidR="005F4E62" w:rsidRPr="00413AD7" w:rsidRDefault="005F4E62" w:rsidP="005F4E62">
                  <w:pPr>
                    <w:pStyle w:val="Subtitle"/>
                    <w:rPr>
                      <w:sz w:val="18"/>
                      <w:szCs w:val="18"/>
                      <w:u w:val="none"/>
                    </w:rPr>
                  </w:pPr>
                </w:p>
              </w:tc>
              <w:tc>
                <w:tcPr>
                  <w:tcW w:w="1219" w:type="dxa"/>
                  <w:tcBorders>
                    <w:left w:val="single" w:sz="6" w:space="0" w:color="auto"/>
                    <w:right w:val="single" w:sz="6" w:space="0" w:color="auto"/>
                  </w:tcBorders>
                </w:tcPr>
                <w:p w14:paraId="670EA729" w14:textId="77777777" w:rsidR="005F4E62" w:rsidRPr="00413AD7" w:rsidRDefault="005F4E62" w:rsidP="005F4E62">
                  <w:pPr>
                    <w:pStyle w:val="Subtitle"/>
                    <w:rPr>
                      <w:sz w:val="18"/>
                      <w:szCs w:val="18"/>
                      <w:u w:val="none"/>
                    </w:rPr>
                  </w:pPr>
                </w:p>
              </w:tc>
              <w:tc>
                <w:tcPr>
                  <w:tcW w:w="1134" w:type="dxa"/>
                  <w:tcBorders>
                    <w:left w:val="single" w:sz="6" w:space="0" w:color="auto"/>
                    <w:right w:val="single" w:sz="6" w:space="0" w:color="auto"/>
                  </w:tcBorders>
                </w:tcPr>
                <w:p w14:paraId="382FCD66" w14:textId="77777777" w:rsidR="005F4E62" w:rsidRPr="00413AD7" w:rsidRDefault="005F4E62" w:rsidP="005F4E62">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1CE7A569" w14:textId="77777777" w:rsidR="005F4E62" w:rsidRPr="00413AD7" w:rsidRDefault="005F4E62" w:rsidP="005F4E6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DC1816F" w14:textId="77777777" w:rsidR="005F4E62" w:rsidRPr="00413AD7" w:rsidRDefault="005F4E62" w:rsidP="005F4E6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038F8CCB" w14:textId="77777777" w:rsidR="005F4E62" w:rsidRPr="00413AD7" w:rsidRDefault="005F4E62" w:rsidP="005F4E62">
                  <w:pPr>
                    <w:pStyle w:val="Subtitle"/>
                    <w:ind w:firstLine="281"/>
                    <w:jc w:val="right"/>
                    <w:rPr>
                      <w:sz w:val="18"/>
                      <w:szCs w:val="18"/>
                      <w:u w:val="none"/>
                    </w:rPr>
                  </w:pPr>
                </w:p>
              </w:tc>
              <w:tc>
                <w:tcPr>
                  <w:tcW w:w="1307" w:type="dxa"/>
                  <w:tcBorders>
                    <w:left w:val="single" w:sz="6" w:space="0" w:color="auto"/>
                    <w:right w:val="single" w:sz="6" w:space="0" w:color="auto"/>
                  </w:tcBorders>
                </w:tcPr>
                <w:p w14:paraId="3518F8D3"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1A0E8F85" w14:textId="77777777" w:rsidR="005F4E62" w:rsidRPr="00413AD7" w:rsidRDefault="005F4E62" w:rsidP="005F4E62">
                  <w:pPr>
                    <w:pStyle w:val="Subtitle"/>
                    <w:jc w:val="left"/>
                    <w:rPr>
                      <w:b/>
                      <w:bCs/>
                      <w:sz w:val="18"/>
                      <w:szCs w:val="18"/>
                      <w:u w:val="none"/>
                    </w:rPr>
                  </w:pPr>
                </w:p>
              </w:tc>
            </w:tr>
            <w:tr w:rsidR="005F4E62" w:rsidRPr="00413AD7" w14:paraId="3873954E" w14:textId="77777777" w:rsidTr="005F4E62">
              <w:tc>
                <w:tcPr>
                  <w:tcW w:w="2305" w:type="dxa"/>
                  <w:tcBorders>
                    <w:top w:val="single" w:sz="6" w:space="0" w:color="auto"/>
                    <w:left w:val="nil"/>
                    <w:bottom w:val="single" w:sz="6" w:space="0" w:color="auto"/>
                  </w:tcBorders>
                  <w:vAlign w:val="center"/>
                </w:tcPr>
                <w:p w14:paraId="365FA53A" w14:textId="77777777" w:rsidR="005F4E62" w:rsidRDefault="005F4E62" w:rsidP="005F4E62">
                  <w:pPr>
                    <w:pStyle w:val="Subtitle"/>
                    <w:jc w:val="left"/>
                    <w:rPr>
                      <w:sz w:val="18"/>
                      <w:szCs w:val="18"/>
                      <w:u w:val="none"/>
                    </w:rPr>
                  </w:pPr>
                </w:p>
                <w:p w14:paraId="0E526B6E" w14:textId="77777777" w:rsidR="005F4E62" w:rsidRPr="00413AD7" w:rsidRDefault="005F4E62" w:rsidP="005F4E62">
                  <w:pPr>
                    <w:pStyle w:val="Subtitle"/>
                    <w:jc w:val="left"/>
                    <w:rPr>
                      <w:sz w:val="18"/>
                      <w:szCs w:val="18"/>
                      <w:u w:val="none"/>
                    </w:rPr>
                  </w:pPr>
                  <w:r>
                    <w:rPr>
                      <w:sz w:val="18"/>
                      <w:szCs w:val="18"/>
                      <w:u w:val="none"/>
                    </w:rPr>
                    <w:t>Description of the methods of assessment (30%)</w:t>
                  </w:r>
                </w:p>
              </w:tc>
              <w:tc>
                <w:tcPr>
                  <w:tcW w:w="540" w:type="dxa"/>
                  <w:gridSpan w:val="2"/>
                  <w:tcBorders>
                    <w:top w:val="single" w:sz="6" w:space="0" w:color="auto"/>
                    <w:bottom w:val="single" w:sz="6" w:space="0" w:color="auto"/>
                    <w:right w:val="single" w:sz="6" w:space="0" w:color="auto"/>
                  </w:tcBorders>
                </w:tcPr>
                <w:p w14:paraId="0AF007C6"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p w14:paraId="3566DBDF" w14:textId="77777777" w:rsidR="005F4E62" w:rsidRPr="00413AD7" w:rsidRDefault="005F4E62" w:rsidP="005F4E62">
                  <w:pPr>
                    <w:pStyle w:val="Subtitle"/>
                    <w:rPr>
                      <w:b/>
                      <w:bCs/>
                      <w:sz w:val="18"/>
                      <w:szCs w:val="18"/>
                      <w:u w:val="none"/>
                    </w:rPr>
                  </w:pPr>
                </w:p>
              </w:tc>
              <w:tc>
                <w:tcPr>
                  <w:tcW w:w="1092" w:type="dxa"/>
                  <w:tcBorders>
                    <w:left w:val="single" w:sz="6" w:space="0" w:color="auto"/>
                    <w:right w:val="single" w:sz="6" w:space="0" w:color="auto"/>
                  </w:tcBorders>
                </w:tcPr>
                <w:p w14:paraId="460DC28B" w14:textId="77777777" w:rsidR="005F4E62" w:rsidRPr="00413AD7" w:rsidRDefault="005F4E62" w:rsidP="005F4E62">
                  <w:pPr>
                    <w:pStyle w:val="Subtitle"/>
                    <w:rPr>
                      <w:sz w:val="18"/>
                      <w:szCs w:val="18"/>
                      <w:u w:val="none"/>
                    </w:rPr>
                  </w:pPr>
                </w:p>
              </w:tc>
              <w:tc>
                <w:tcPr>
                  <w:tcW w:w="1219" w:type="dxa"/>
                  <w:tcBorders>
                    <w:left w:val="single" w:sz="6" w:space="0" w:color="auto"/>
                    <w:right w:val="single" w:sz="6" w:space="0" w:color="auto"/>
                  </w:tcBorders>
                </w:tcPr>
                <w:p w14:paraId="18ED21BE" w14:textId="77777777" w:rsidR="005F4E62" w:rsidRPr="00413AD7" w:rsidRDefault="005F4E62" w:rsidP="005F4E62">
                  <w:pPr>
                    <w:pStyle w:val="Subtitle"/>
                    <w:rPr>
                      <w:sz w:val="18"/>
                      <w:szCs w:val="18"/>
                      <w:u w:val="none"/>
                    </w:rPr>
                  </w:pPr>
                </w:p>
              </w:tc>
              <w:tc>
                <w:tcPr>
                  <w:tcW w:w="1134" w:type="dxa"/>
                  <w:tcBorders>
                    <w:left w:val="single" w:sz="6" w:space="0" w:color="auto"/>
                    <w:right w:val="single" w:sz="6" w:space="0" w:color="auto"/>
                  </w:tcBorders>
                </w:tcPr>
                <w:p w14:paraId="5C34484B" w14:textId="77777777" w:rsidR="005F4E62" w:rsidRPr="00413AD7" w:rsidRDefault="005F4E62" w:rsidP="005F4E62">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5CC65004" w14:textId="77777777" w:rsidR="005F4E62" w:rsidRPr="00413AD7" w:rsidRDefault="005F4E62" w:rsidP="005F4E6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3EF8A370" w14:textId="77777777" w:rsidR="005F4E62" w:rsidRPr="00413AD7" w:rsidRDefault="005F4E62" w:rsidP="005F4E6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63A2CE6F" w14:textId="77777777" w:rsidR="005F4E62" w:rsidRPr="00413AD7" w:rsidRDefault="005F4E62" w:rsidP="005F4E62">
                  <w:pPr>
                    <w:pStyle w:val="Subtitle"/>
                    <w:ind w:firstLine="281"/>
                    <w:jc w:val="right"/>
                    <w:rPr>
                      <w:sz w:val="18"/>
                      <w:szCs w:val="18"/>
                      <w:u w:val="none"/>
                    </w:rPr>
                  </w:pPr>
                </w:p>
              </w:tc>
              <w:tc>
                <w:tcPr>
                  <w:tcW w:w="1307" w:type="dxa"/>
                  <w:tcBorders>
                    <w:left w:val="single" w:sz="6" w:space="0" w:color="auto"/>
                    <w:right w:val="single" w:sz="6" w:space="0" w:color="auto"/>
                  </w:tcBorders>
                </w:tcPr>
                <w:p w14:paraId="77D674DA"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794DCB0C" w14:textId="77777777" w:rsidR="005F4E62" w:rsidRPr="00413AD7" w:rsidRDefault="005F4E62" w:rsidP="005F4E62">
                  <w:pPr>
                    <w:pStyle w:val="Subtitle"/>
                    <w:jc w:val="left"/>
                    <w:rPr>
                      <w:b/>
                      <w:bCs/>
                      <w:sz w:val="18"/>
                      <w:szCs w:val="18"/>
                      <w:u w:val="none"/>
                    </w:rPr>
                  </w:pPr>
                </w:p>
              </w:tc>
            </w:tr>
            <w:tr w:rsidR="005F4E62" w:rsidRPr="00413AD7" w14:paraId="0D6664C6" w14:textId="77777777" w:rsidTr="005F4E62">
              <w:tc>
                <w:tcPr>
                  <w:tcW w:w="2305" w:type="dxa"/>
                  <w:tcBorders>
                    <w:top w:val="single" w:sz="6" w:space="0" w:color="auto"/>
                    <w:left w:val="nil"/>
                    <w:bottom w:val="single" w:sz="6" w:space="0" w:color="auto"/>
                  </w:tcBorders>
                </w:tcPr>
                <w:p w14:paraId="4533943F" w14:textId="77777777" w:rsidR="005F4E62" w:rsidRDefault="005F4E62" w:rsidP="005F4E62">
                  <w:pPr>
                    <w:pStyle w:val="Subtitle"/>
                    <w:jc w:val="left"/>
                    <w:rPr>
                      <w:sz w:val="18"/>
                      <w:szCs w:val="18"/>
                      <w:u w:val="none"/>
                    </w:rPr>
                  </w:pPr>
                </w:p>
                <w:p w14:paraId="66CB1697" w14:textId="77777777" w:rsidR="005F4E62" w:rsidRPr="00413AD7" w:rsidRDefault="005F4E62" w:rsidP="005F4E62">
                  <w:pPr>
                    <w:pStyle w:val="Subtitle"/>
                    <w:jc w:val="left"/>
                    <w:rPr>
                      <w:sz w:val="18"/>
                      <w:szCs w:val="18"/>
                      <w:u w:val="none"/>
                    </w:rPr>
                  </w:pPr>
                  <w:r>
                    <w:rPr>
                      <w:sz w:val="18"/>
                      <w:szCs w:val="18"/>
                      <w:u w:val="none"/>
                    </w:rPr>
                    <w:t>Summary of health-related fitness profile (30%)</w:t>
                  </w:r>
                </w:p>
              </w:tc>
              <w:tc>
                <w:tcPr>
                  <w:tcW w:w="540" w:type="dxa"/>
                  <w:gridSpan w:val="2"/>
                  <w:tcBorders>
                    <w:top w:val="single" w:sz="6" w:space="0" w:color="auto"/>
                    <w:bottom w:val="single" w:sz="6" w:space="0" w:color="auto"/>
                    <w:right w:val="single" w:sz="6" w:space="0" w:color="auto"/>
                  </w:tcBorders>
                </w:tcPr>
                <w:p w14:paraId="182E99AA"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4EC9DD6F" w14:textId="77777777" w:rsidR="005F4E62" w:rsidRPr="00413AD7" w:rsidRDefault="005F4E62" w:rsidP="005F4E62">
                  <w:pPr>
                    <w:pStyle w:val="Subtitle"/>
                    <w:rPr>
                      <w:sz w:val="18"/>
                      <w:szCs w:val="18"/>
                      <w:u w:val="none"/>
                    </w:rPr>
                  </w:pPr>
                </w:p>
              </w:tc>
              <w:tc>
                <w:tcPr>
                  <w:tcW w:w="1219" w:type="dxa"/>
                  <w:tcBorders>
                    <w:left w:val="single" w:sz="6" w:space="0" w:color="auto"/>
                    <w:right w:val="single" w:sz="6" w:space="0" w:color="auto"/>
                  </w:tcBorders>
                </w:tcPr>
                <w:p w14:paraId="3140BA86" w14:textId="77777777" w:rsidR="005F4E62" w:rsidRPr="00413AD7" w:rsidRDefault="005F4E62" w:rsidP="005F4E62">
                  <w:pPr>
                    <w:pStyle w:val="Subtitle"/>
                    <w:rPr>
                      <w:sz w:val="18"/>
                      <w:szCs w:val="18"/>
                      <w:u w:val="none"/>
                    </w:rPr>
                  </w:pPr>
                </w:p>
              </w:tc>
              <w:tc>
                <w:tcPr>
                  <w:tcW w:w="1134" w:type="dxa"/>
                  <w:tcBorders>
                    <w:left w:val="single" w:sz="6" w:space="0" w:color="auto"/>
                    <w:right w:val="single" w:sz="6" w:space="0" w:color="auto"/>
                  </w:tcBorders>
                </w:tcPr>
                <w:p w14:paraId="1B40804C" w14:textId="77777777" w:rsidR="005F4E62" w:rsidRPr="00413AD7" w:rsidRDefault="005F4E62" w:rsidP="005F4E62">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1486A061" w14:textId="77777777" w:rsidR="005F4E62" w:rsidRPr="00413AD7" w:rsidRDefault="005F4E62" w:rsidP="005F4E6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BC368A2" w14:textId="77777777" w:rsidR="005F4E62" w:rsidRPr="00413AD7" w:rsidRDefault="005F4E62" w:rsidP="005F4E6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6291B596" w14:textId="77777777" w:rsidR="005F4E62" w:rsidRPr="00413AD7" w:rsidRDefault="005F4E62" w:rsidP="005F4E62">
                  <w:pPr>
                    <w:pStyle w:val="Subtitle"/>
                    <w:ind w:firstLine="281"/>
                    <w:jc w:val="right"/>
                    <w:rPr>
                      <w:sz w:val="18"/>
                      <w:szCs w:val="18"/>
                      <w:u w:val="none"/>
                    </w:rPr>
                  </w:pPr>
                </w:p>
              </w:tc>
              <w:tc>
                <w:tcPr>
                  <w:tcW w:w="1307" w:type="dxa"/>
                  <w:tcBorders>
                    <w:left w:val="single" w:sz="6" w:space="0" w:color="auto"/>
                    <w:right w:val="single" w:sz="6" w:space="0" w:color="auto"/>
                  </w:tcBorders>
                </w:tcPr>
                <w:p w14:paraId="0AF0382D"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3CA7D36A" w14:textId="77777777" w:rsidR="005F4E62" w:rsidRPr="00413AD7" w:rsidRDefault="005F4E62" w:rsidP="005F4E62">
                  <w:pPr>
                    <w:pStyle w:val="Subtitle"/>
                    <w:jc w:val="left"/>
                    <w:rPr>
                      <w:b/>
                      <w:bCs/>
                      <w:sz w:val="18"/>
                      <w:szCs w:val="18"/>
                      <w:u w:val="none"/>
                    </w:rPr>
                  </w:pPr>
                </w:p>
              </w:tc>
            </w:tr>
            <w:tr w:rsidR="005F4E62" w:rsidRPr="00413AD7" w14:paraId="51E32289" w14:textId="77777777" w:rsidTr="005F4E62">
              <w:tc>
                <w:tcPr>
                  <w:tcW w:w="2305" w:type="dxa"/>
                  <w:tcBorders>
                    <w:top w:val="single" w:sz="6" w:space="0" w:color="auto"/>
                    <w:left w:val="nil"/>
                    <w:bottom w:val="single" w:sz="6" w:space="0" w:color="auto"/>
                  </w:tcBorders>
                </w:tcPr>
                <w:p w14:paraId="2C34BC8C" w14:textId="77777777" w:rsidR="005F4E62" w:rsidRDefault="005F4E62" w:rsidP="005F4E62">
                  <w:pPr>
                    <w:pStyle w:val="Subtitle"/>
                    <w:ind w:left="-15"/>
                    <w:jc w:val="left"/>
                    <w:rPr>
                      <w:sz w:val="18"/>
                      <w:szCs w:val="18"/>
                      <w:u w:val="none"/>
                    </w:rPr>
                  </w:pPr>
                </w:p>
                <w:p w14:paraId="7E321EAC" w14:textId="77777777" w:rsidR="005F4E62" w:rsidRPr="00413AD7" w:rsidRDefault="005F4E62" w:rsidP="005F4E62">
                  <w:pPr>
                    <w:pStyle w:val="Subtitle"/>
                    <w:ind w:left="-15"/>
                    <w:jc w:val="left"/>
                    <w:rPr>
                      <w:sz w:val="18"/>
                      <w:szCs w:val="18"/>
                      <w:u w:val="none"/>
                    </w:rPr>
                  </w:pPr>
                  <w:r>
                    <w:rPr>
                      <w:sz w:val="18"/>
                      <w:szCs w:val="18"/>
                      <w:u w:val="none"/>
                    </w:rPr>
                    <w:t>Discussion of the health-related fitness of the subject (30%)</w:t>
                  </w:r>
                </w:p>
              </w:tc>
              <w:tc>
                <w:tcPr>
                  <w:tcW w:w="540" w:type="dxa"/>
                  <w:gridSpan w:val="2"/>
                  <w:tcBorders>
                    <w:top w:val="single" w:sz="6" w:space="0" w:color="auto"/>
                    <w:bottom w:val="single" w:sz="6" w:space="0" w:color="auto"/>
                    <w:right w:val="single" w:sz="6" w:space="0" w:color="auto"/>
                  </w:tcBorders>
                </w:tcPr>
                <w:p w14:paraId="63CFA830"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30743572" w14:textId="77777777" w:rsidR="005F4E62" w:rsidRPr="00413AD7" w:rsidRDefault="005F4E62" w:rsidP="005F4E62">
                  <w:pPr>
                    <w:pStyle w:val="Subtitle"/>
                    <w:rPr>
                      <w:sz w:val="18"/>
                      <w:szCs w:val="18"/>
                      <w:u w:val="none"/>
                    </w:rPr>
                  </w:pPr>
                </w:p>
              </w:tc>
              <w:tc>
                <w:tcPr>
                  <w:tcW w:w="1219" w:type="dxa"/>
                  <w:tcBorders>
                    <w:left w:val="single" w:sz="6" w:space="0" w:color="auto"/>
                    <w:right w:val="single" w:sz="6" w:space="0" w:color="auto"/>
                  </w:tcBorders>
                </w:tcPr>
                <w:p w14:paraId="7533217D" w14:textId="77777777" w:rsidR="005F4E62" w:rsidRPr="00413AD7" w:rsidRDefault="005F4E62" w:rsidP="005F4E62">
                  <w:pPr>
                    <w:pStyle w:val="Subtitle"/>
                    <w:rPr>
                      <w:sz w:val="18"/>
                      <w:szCs w:val="18"/>
                      <w:u w:val="none"/>
                    </w:rPr>
                  </w:pPr>
                </w:p>
              </w:tc>
              <w:tc>
                <w:tcPr>
                  <w:tcW w:w="1134" w:type="dxa"/>
                  <w:tcBorders>
                    <w:left w:val="single" w:sz="6" w:space="0" w:color="auto"/>
                    <w:right w:val="single" w:sz="6" w:space="0" w:color="auto"/>
                  </w:tcBorders>
                </w:tcPr>
                <w:p w14:paraId="4598B8C3" w14:textId="77777777" w:rsidR="005F4E62" w:rsidRPr="00413AD7" w:rsidRDefault="005F4E62" w:rsidP="005F4E62">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0EF4F087" w14:textId="77777777" w:rsidR="005F4E62" w:rsidRPr="00413AD7" w:rsidRDefault="005F4E62" w:rsidP="005F4E6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5BC1CCB" w14:textId="77777777" w:rsidR="005F4E62" w:rsidRPr="00413AD7" w:rsidRDefault="005F4E62" w:rsidP="005F4E6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7CA988F6" w14:textId="77777777" w:rsidR="005F4E62" w:rsidRPr="00413AD7" w:rsidRDefault="005F4E62" w:rsidP="005F4E62">
                  <w:pPr>
                    <w:pStyle w:val="Subtitle"/>
                    <w:ind w:firstLine="281"/>
                    <w:jc w:val="right"/>
                    <w:rPr>
                      <w:sz w:val="18"/>
                      <w:szCs w:val="18"/>
                      <w:u w:val="none"/>
                    </w:rPr>
                  </w:pPr>
                </w:p>
              </w:tc>
              <w:tc>
                <w:tcPr>
                  <w:tcW w:w="1307" w:type="dxa"/>
                  <w:tcBorders>
                    <w:left w:val="single" w:sz="6" w:space="0" w:color="auto"/>
                    <w:right w:val="single" w:sz="6" w:space="0" w:color="auto"/>
                  </w:tcBorders>
                </w:tcPr>
                <w:p w14:paraId="0EF830D1"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627587AF" w14:textId="77777777" w:rsidR="005F4E62" w:rsidRPr="00413AD7" w:rsidRDefault="005F4E62" w:rsidP="005F4E62">
                  <w:pPr>
                    <w:pStyle w:val="Subtitle"/>
                    <w:jc w:val="left"/>
                    <w:rPr>
                      <w:b/>
                      <w:bCs/>
                      <w:sz w:val="18"/>
                      <w:szCs w:val="18"/>
                      <w:u w:val="none"/>
                    </w:rPr>
                  </w:pPr>
                </w:p>
              </w:tc>
            </w:tr>
            <w:tr w:rsidR="005F4E62" w:rsidRPr="00413AD7" w14:paraId="66A46EE0" w14:textId="77777777" w:rsidTr="005F4E62">
              <w:tc>
                <w:tcPr>
                  <w:tcW w:w="2305" w:type="dxa"/>
                  <w:tcBorders>
                    <w:top w:val="single" w:sz="6" w:space="0" w:color="auto"/>
                    <w:left w:val="nil"/>
                    <w:bottom w:val="single" w:sz="6" w:space="0" w:color="auto"/>
                  </w:tcBorders>
                </w:tcPr>
                <w:p w14:paraId="11B0B312" w14:textId="77777777" w:rsidR="005F4E62" w:rsidRDefault="005F4E62" w:rsidP="005F4E62">
                  <w:pPr>
                    <w:pStyle w:val="Subtitle"/>
                    <w:ind w:left="-15"/>
                    <w:jc w:val="left"/>
                    <w:rPr>
                      <w:sz w:val="18"/>
                      <w:szCs w:val="18"/>
                      <w:u w:val="none"/>
                    </w:rPr>
                  </w:pPr>
                </w:p>
                <w:p w14:paraId="42D27016" w14:textId="77777777" w:rsidR="005F4E62" w:rsidRPr="00413AD7" w:rsidRDefault="005F4E62" w:rsidP="005F4E62">
                  <w:pPr>
                    <w:pStyle w:val="Subtitle"/>
                    <w:ind w:left="-15"/>
                    <w:jc w:val="left"/>
                    <w:rPr>
                      <w:sz w:val="18"/>
                      <w:szCs w:val="18"/>
                      <w:u w:val="none"/>
                    </w:rPr>
                  </w:pPr>
                  <w:r w:rsidRPr="00413AD7">
                    <w:rPr>
                      <w:sz w:val="18"/>
                      <w:szCs w:val="18"/>
                      <w:u w:val="none"/>
                    </w:rPr>
                    <w:t>Academic writing and referencing</w:t>
                  </w:r>
                  <w:r>
                    <w:rPr>
                      <w:sz w:val="18"/>
                      <w:szCs w:val="18"/>
                      <w:u w:val="none"/>
                    </w:rPr>
                    <w:t xml:space="preserve"> (5%)</w:t>
                  </w:r>
                </w:p>
              </w:tc>
              <w:tc>
                <w:tcPr>
                  <w:tcW w:w="540" w:type="dxa"/>
                  <w:gridSpan w:val="2"/>
                  <w:tcBorders>
                    <w:top w:val="single" w:sz="6" w:space="0" w:color="auto"/>
                    <w:bottom w:val="single" w:sz="6" w:space="0" w:color="auto"/>
                    <w:right w:val="single" w:sz="6" w:space="0" w:color="auto"/>
                  </w:tcBorders>
                </w:tcPr>
                <w:p w14:paraId="1E22DED3" w14:textId="77777777" w:rsidR="005F4E62" w:rsidRPr="00413AD7" w:rsidRDefault="005F4E62" w:rsidP="005F4E62">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3ACB0E88" w14:textId="77777777" w:rsidR="005F4E62" w:rsidRPr="00413AD7" w:rsidRDefault="005F4E62" w:rsidP="005F4E62">
                  <w:pPr>
                    <w:pStyle w:val="Modcode"/>
                    <w:rPr>
                      <w:sz w:val="18"/>
                      <w:szCs w:val="18"/>
                    </w:rPr>
                  </w:pPr>
                </w:p>
              </w:tc>
              <w:tc>
                <w:tcPr>
                  <w:tcW w:w="1219" w:type="dxa"/>
                  <w:tcBorders>
                    <w:left w:val="single" w:sz="6" w:space="0" w:color="auto"/>
                    <w:right w:val="single" w:sz="6" w:space="0" w:color="auto"/>
                  </w:tcBorders>
                </w:tcPr>
                <w:p w14:paraId="1AF954FF" w14:textId="77777777" w:rsidR="005F4E62" w:rsidRPr="00413AD7" w:rsidRDefault="005F4E62" w:rsidP="005F4E62">
                  <w:pPr>
                    <w:pStyle w:val="Modcode"/>
                    <w:rPr>
                      <w:sz w:val="18"/>
                      <w:szCs w:val="18"/>
                    </w:rPr>
                  </w:pPr>
                </w:p>
              </w:tc>
              <w:tc>
                <w:tcPr>
                  <w:tcW w:w="1134" w:type="dxa"/>
                  <w:tcBorders>
                    <w:left w:val="single" w:sz="6" w:space="0" w:color="auto"/>
                    <w:right w:val="single" w:sz="6" w:space="0" w:color="auto"/>
                  </w:tcBorders>
                </w:tcPr>
                <w:p w14:paraId="6A3E6917" w14:textId="77777777" w:rsidR="005F4E62" w:rsidRPr="00413AD7" w:rsidRDefault="005F4E62" w:rsidP="005F4E62">
                  <w:pPr>
                    <w:pStyle w:val="Modcode"/>
                    <w:rPr>
                      <w:sz w:val="18"/>
                      <w:szCs w:val="18"/>
                    </w:rPr>
                  </w:pPr>
                </w:p>
              </w:tc>
              <w:tc>
                <w:tcPr>
                  <w:tcW w:w="926" w:type="dxa"/>
                  <w:tcBorders>
                    <w:top w:val="single" w:sz="6" w:space="0" w:color="auto"/>
                    <w:left w:val="single" w:sz="6" w:space="0" w:color="auto"/>
                    <w:bottom w:val="single" w:sz="6" w:space="0" w:color="auto"/>
                    <w:right w:val="single" w:sz="6" w:space="0" w:color="auto"/>
                  </w:tcBorders>
                </w:tcPr>
                <w:p w14:paraId="775288DE" w14:textId="77777777" w:rsidR="005F4E62" w:rsidRPr="00413AD7" w:rsidRDefault="005F4E62" w:rsidP="005F4E62">
                  <w:pPr>
                    <w:pStyle w:val="Modcode"/>
                    <w:jc w:val="right"/>
                    <w:rPr>
                      <w:sz w:val="18"/>
                      <w:szCs w:val="18"/>
                    </w:rPr>
                  </w:pPr>
                </w:p>
              </w:tc>
              <w:tc>
                <w:tcPr>
                  <w:tcW w:w="1093" w:type="dxa"/>
                  <w:tcBorders>
                    <w:top w:val="single" w:sz="6" w:space="0" w:color="auto"/>
                    <w:left w:val="single" w:sz="6" w:space="0" w:color="auto"/>
                    <w:bottom w:val="single" w:sz="6" w:space="0" w:color="auto"/>
                    <w:right w:val="single" w:sz="6" w:space="0" w:color="auto"/>
                  </w:tcBorders>
                </w:tcPr>
                <w:p w14:paraId="3459B3F8" w14:textId="77777777" w:rsidR="005F4E62" w:rsidRPr="00413AD7" w:rsidRDefault="005F4E62" w:rsidP="005F4E62">
                  <w:pPr>
                    <w:pStyle w:val="Modcode"/>
                    <w:jc w:val="right"/>
                    <w:rPr>
                      <w:sz w:val="18"/>
                      <w:szCs w:val="18"/>
                    </w:rPr>
                  </w:pPr>
                </w:p>
              </w:tc>
              <w:tc>
                <w:tcPr>
                  <w:tcW w:w="1093" w:type="dxa"/>
                  <w:gridSpan w:val="2"/>
                  <w:tcBorders>
                    <w:top w:val="single" w:sz="6" w:space="0" w:color="auto"/>
                    <w:left w:val="single" w:sz="6" w:space="0" w:color="auto"/>
                    <w:bottom w:val="single" w:sz="6" w:space="0" w:color="auto"/>
                    <w:right w:val="single" w:sz="6" w:space="0" w:color="auto"/>
                  </w:tcBorders>
                </w:tcPr>
                <w:p w14:paraId="705A0CBA" w14:textId="77777777" w:rsidR="005F4E62" w:rsidRPr="00413AD7" w:rsidRDefault="005F4E62" w:rsidP="005F4E62">
                  <w:pPr>
                    <w:pStyle w:val="Modcode"/>
                    <w:ind w:firstLine="281"/>
                    <w:jc w:val="right"/>
                    <w:rPr>
                      <w:sz w:val="18"/>
                      <w:szCs w:val="18"/>
                    </w:rPr>
                  </w:pPr>
                </w:p>
              </w:tc>
              <w:tc>
                <w:tcPr>
                  <w:tcW w:w="1307" w:type="dxa"/>
                  <w:tcBorders>
                    <w:left w:val="single" w:sz="6" w:space="0" w:color="auto"/>
                    <w:right w:val="single" w:sz="6" w:space="0" w:color="auto"/>
                  </w:tcBorders>
                </w:tcPr>
                <w:p w14:paraId="49A74164" w14:textId="77777777" w:rsidR="005F4E62" w:rsidRPr="00413AD7" w:rsidRDefault="005F4E62" w:rsidP="005F4E62">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3084830E" w14:textId="77777777" w:rsidR="005F4E62" w:rsidRPr="00413AD7" w:rsidRDefault="005F4E62" w:rsidP="005F4E62">
                  <w:pPr>
                    <w:pStyle w:val="Subtitle"/>
                    <w:jc w:val="left"/>
                    <w:rPr>
                      <w:b/>
                      <w:bCs/>
                      <w:sz w:val="18"/>
                      <w:szCs w:val="18"/>
                      <w:u w:val="none"/>
                    </w:rPr>
                  </w:pPr>
                </w:p>
              </w:tc>
            </w:tr>
            <w:tr w:rsidR="005F4E62" w:rsidRPr="00413AD7" w14:paraId="0CDE3810" w14:textId="77777777" w:rsidTr="005F4E62">
              <w:trPr>
                <w:cantSplit/>
                <w:trHeight w:val="282"/>
              </w:trPr>
              <w:tc>
                <w:tcPr>
                  <w:tcW w:w="10709" w:type="dxa"/>
                  <w:gridSpan w:val="11"/>
                  <w:tcBorders>
                    <w:left w:val="nil"/>
                    <w:bottom w:val="single" w:sz="4" w:space="0" w:color="auto"/>
                    <w:right w:val="single" w:sz="4" w:space="0" w:color="auto"/>
                  </w:tcBorders>
                </w:tcPr>
                <w:p w14:paraId="4D3E6975" w14:textId="77777777" w:rsidR="005F4E62" w:rsidRDefault="005F4E62" w:rsidP="005F4E62">
                  <w:pPr>
                    <w:pStyle w:val="Subtitle"/>
                    <w:jc w:val="left"/>
                    <w:rPr>
                      <w:sz w:val="18"/>
                      <w:szCs w:val="18"/>
                      <w:u w:val="none"/>
                    </w:rPr>
                  </w:pPr>
                </w:p>
                <w:p w14:paraId="6E607E6D" w14:textId="77777777" w:rsidR="005F4E62" w:rsidRDefault="005F4E62" w:rsidP="005F4E62">
                  <w:pPr>
                    <w:pStyle w:val="Subtitle"/>
                    <w:jc w:val="left"/>
                    <w:rPr>
                      <w:sz w:val="18"/>
                      <w:szCs w:val="18"/>
                      <w:u w:val="none"/>
                    </w:rPr>
                  </w:pPr>
                  <w:r w:rsidRPr="00413AD7">
                    <w:rPr>
                      <w:sz w:val="18"/>
                      <w:szCs w:val="18"/>
                      <w:u w:val="none"/>
                    </w:rPr>
                    <w:t xml:space="preserve">It is expected that students will present work that is </w:t>
                  </w:r>
                  <w:proofErr w:type="gramStart"/>
                  <w:r w:rsidRPr="00413AD7">
                    <w:rPr>
                      <w:sz w:val="18"/>
                      <w:szCs w:val="18"/>
                      <w:u w:val="none"/>
                    </w:rPr>
                    <w:t>proof read</w:t>
                  </w:r>
                  <w:proofErr w:type="gramEnd"/>
                  <w:r w:rsidRPr="00413AD7">
                    <w:rPr>
                      <w:sz w:val="18"/>
                      <w:szCs w:val="18"/>
                      <w:u w:val="none"/>
                    </w:rPr>
                    <w:t xml:space="preserve"> and follows the </w:t>
                  </w:r>
                  <w:r w:rsidRPr="00413AD7">
                    <w:rPr>
                      <w:bCs/>
                      <w:sz w:val="18"/>
                      <w:szCs w:val="18"/>
                      <w:u w:val="none"/>
                    </w:rPr>
                    <w:t xml:space="preserve">School </w:t>
                  </w:r>
                  <w:r w:rsidRPr="00413AD7">
                    <w:rPr>
                      <w:b/>
                      <w:bCs/>
                      <w:sz w:val="18"/>
                      <w:szCs w:val="18"/>
                      <w:u w:val="none"/>
                    </w:rPr>
                    <w:t>Reference Guide</w:t>
                  </w:r>
                  <w:r w:rsidRPr="00413AD7">
                    <w:rPr>
                      <w:sz w:val="18"/>
                      <w:szCs w:val="18"/>
                      <w:u w:val="none"/>
                    </w:rPr>
                    <w:t xml:space="preserve"> and </w:t>
                  </w:r>
                  <w:r w:rsidRPr="00413AD7">
                    <w:rPr>
                      <w:b/>
                      <w:sz w:val="18"/>
                      <w:szCs w:val="18"/>
                      <w:u w:val="none"/>
                    </w:rPr>
                    <w:t>Assessment Checklist.</w:t>
                  </w:r>
                  <w:r w:rsidRPr="00413AD7">
                    <w:rPr>
                      <w:sz w:val="18"/>
                      <w:szCs w:val="18"/>
                      <w:u w:val="none"/>
                    </w:rPr>
                    <w:t xml:space="preserve"> </w:t>
                  </w:r>
                  <w:proofErr w:type="gramStart"/>
                  <w:r w:rsidRPr="00413AD7">
                    <w:rPr>
                      <w:sz w:val="18"/>
                      <w:szCs w:val="18"/>
                      <w:u w:val="none"/>
                    </w:rPr>
                    <w:t>Therefore</w:t>
                  </w:r>
                  <w:proofErr w:type="gramEnd"/>
                  <w:r w:rsidRPr="00413AD7">
                    <w:rPr>
                      <w:sz w:val="18"/>
                      <w:szCs w:val="18"/>
                      <w:u w:val="none"/>
                    </w:rPr>
                    <w:t xml:space="preserve"> a range of 0 – 10 marks will be deducted for non-completion of any of the points on the </w:t>
                  </w:r>
                  <w:r w:rsidRPr="00413AD7">
                    <w:rPr>
                      <w:b/>
                      <w:sz w:val="18"/>
                      <w:szCs w:val="18"/>
                      <w:u w:val="none"/>
                    </w:rPr>
                    <w:t>checklist below</w:t>
                  </w:r>
                  <w:r w:rsidRPr="00413AD7">
                    <w:rPr>
                      <w:sz w:val="18"/>
                      <w:szCs w:val="18"/>
                      <w:u w:val="none"/>
                    </w:rPr>
                    <w:t>.</w:t>
                  </w:r>
                </w:p>
                <w:p w14:paraId="06DEFC09" w14:textId="77777777" w:rsidR="005F4E62" w:rsidRPr="00413AD7" w:rsidRDefault="005F4E62" w:rsidP="005F4E62">
                  <w:pPr>
                    <w:pStyle w:val="Subtitle"/>
                    <w:jc w:val="left"/>
                    <w:rPr>
                      <w:b/>
                      <w:bCs/>
                      <w:sz w:val="24"/>
                      <w:szCs w:val="24"/>
                      <w:u w:val="none"/>
                    </w:rPr>
                  </w:pPr>
                </w:p>
              </w:tc>
              <w:tc>
                <w:tcPr>
                  <w:tcW w:w="236" w:type="dxa"/>
                  <w:tcBorders>
                    <w:left w:val="single" w:sz="4" w:space="0" w:color="auto"/>
                    <w:bottom w:val="single" w:sz="4" w:space="0" w:color="auto"/>
                    <w:right w:val="single" w:sz="4" w:space="0" w:color="auto"/>
                  </w:tcBorders>
                </w:tcPr>
                <w:p w14:paraId="3377900E" w14:textId="77777777" w:rsidR="005F4E62" w:rsidRPr="00413AD7" w:rsidRDefault="005F4E62" w:rsidP="005F4E62">
                  <w:pPr>
                    <w:pStyle w:val="Subtitle"/>
                    <w:jc w:val="left"/>
                    <w:rPr>
                      <w:b/>
                      <w:bCs/>
                      <w:sz w:val="24"/>
                      <w:szCs w:val="24"/>
                      <w:u w:val="none"/>
                    </w:rPr>
                  </w:pPr>
                </w:p>
              </w:tc>
            </w:tr>
            <w:tr w:rsidR="005F4E62" w:rsidRPr="00413AD7" w14:paraId="21EB44D4" w14:textId="77777777" w:rsidTr="005F4E62">
              <w:trPr>
                <w:cantSplit/>
                <w:trHeight w:val="2477"/>
              </w:trPr>
              <w:tc>
                <w:tcPr>
                  <w:tcW w:w="10945" w:type="dxa"/>
                  <w:gridSpan w:val="12"/>
                  <w:tcBorders>
                    <w:left w:val="single" w:sz="4" w:space="0" w:color="auto"/>
                    <w:right w:val="single" w:sz="4" w:space="0" w:color="auto"/>
                  </w:tcBorders>
                </w:tcPr>
                <w:p w14:paraId="44198286" w14:textId="77777777" w:rsidR="005F4E62" w:rsidRPr="00413AD7" w:rsidRDefault="005F4E62" w:rsidP="005F4E62">
                  <w:pPr>
                    <w:pStyle w:val="Subtitle"/>
                    <w:jc w:val="left"/>
                    <w:rPr>
                      <w:b/>
                      <w:bCs/>
                      <w:sz w:val="24"/>
                      <w:szCs w:val="24"/>
                      <w:u w:val="none"/>
                    </w:rPr>
                  </w:pPr>
                  <w:r w:rsidRPr="00413AD7">
                    <w:rPr>
                      <w:b/>
                      <w:bCs/>
                      <w:sz w:val="24"/>
                      <w:szCs w:val="24"/>
                      <w:u w:val="none"/>
                    </w:rPr>
                    <w:t>TUTOR COMMENTS:</w:t>
                  </w:r>
                </w:p>
                <w:p w14:paraId="21B117D0" w14:textId="77777777" w:rsidR="005F4E62" w:rsidRPr="00413AD7" w:rsidRDefault="005F4E62" w:rsidP="005F4E62">
                  <w:pPr>
                    <w:pStyle w:val="Subtitle"/>
                    <w:ind w:right="1152"/>
                    <w:jc w:val="both"/>
                    <w:rPr>
                      <w:b/>
                      <w:bCs/>
                      <w:sz w:val="24"/>
                      <w:szCs w:val="24"/>
                      <w:u w:val="none"/>
                    </w:rPr>
                  </w:pPr>
                </w:p>
              </w:tc>
            </w:tr>
            <w:tr w:rsidR="005F4E62" w:rsidRPr="00413AD7" w14:paraId="75D4C955" w14:textId="77777777" w:rsidTr="005F4E62">
              <w:trPr>
                <w:cantSplit/>
                <w:trHeight w:val="567"/>
              </w:trPr>
              <w:tc>
                <w:tcPr>
                  <w:tcW w:w="2661" w:type="dxa"/>
                  <w:gridSpan w:val="2"/>
                  <w:tcBorders>
                    <w:left w:val="single" w:sz="4" w:space="0" w:color="auto"/>
                    <w:bottom w:val="nil"/>
                  </w:tcBorders>
                </w:tcPr>
                <w:p w14:paraId="59BC50AE" w14:textId="77777777" w:rsidR="005F4E62" w:rsidRPr="00413AD7" w:rsidRDefault="005F4E62" w:rsidP="005F4E62">
                  <w:pPr>
                    <w:pStyle w:val="Subtitle"/>
                    <w:jc w:val="left"/>
                    <w:rPr>
                      <w:b/>
                      <w:bCs/>
                      <w:sz w:val="18"/>
                      <w:szCs w:val="18"/>
                      <w:u w:val="none"/>
                    </w:rPr>
                  </w:pPr>
                  <w:r w:rsidRPr="00413AD7">
                    <w:rPr>
                      <w:b/>
                      <w:bCs/>
                      <w:sz w:val="18"/>
                      <w:szCs w:val="18"/>
                      <w:u w:val="none"/>
                    </w:rPr>
                    <w:t xml:space="preserve"> Submission date: </w:t>
                  </w:r>
                  <w:r>
                    <w:rPr>
                      <w:b/>
                      <w:bCs/>
                      <w:sz w:val="18"/>
                      <w:szCs w:val="18"/>
                      <w:u w:val="none"/>
                    </w:rPr>
                    <w:t>10/01</w:t>
                  </w:r>
                  <w:r w:rsidRPr="00413AD7">
                    <w:rPr>
                      <w:b/>
                      <w:bCs/>
                      <w:sz w:val="18"/>
                      <w:szCs w:val="18"/>
                      <w:u w:val="none"/>
                    </w:rPr>
                    <w:t>/</w:t>
                  </w:r>
                  <w:r>
                    <w:rPr>
                      <w:b/>
                      <w:bCs/>
                      <w:sz w:val="18"/>
                      <w:szCs w:val="18"/>
                      <w:u w:val="none"/>
                    </w:rPr>
                    <w:t>2020</w:t>
                  </w:r>
                </w:p>
              </w:tc>
              <w:tc>
                <w:tcPr>
                  <w:tcW w:w="2495" w:type="dxa"/>
                  <w:gridSpan w:val="3"/>
                  <w:tcBorders>
                    <w:bottom w:val="nil"/>
                  </w:tcBorders>
                </w:tcPr>
                <w:p w14:paraId="287010FC" w14:textId="77777777" w:rsidR="005F4E62" w:rsidRPr="00413AD7" w:rsidRDefault="005F4E62" w:rsidP="005F4E62">
                  <w:pPr>
                    <w:pStyle w:val="Subtitle"/>
                    <w:jc w:val="left"/>
                    <w:rPr>
                      <w:b/>
                      <w:bCs/>
                      <w:sz w:val="18"/>
                      <w:szCs w:val="18"/>
                      <w:u w:val="none"/>
                    </w:rPr>
                  </w:pPr>
                  <w:r w:rsidRPr="00413AD7">
                    <w:rPr>
                      <w:b/>
                      <w:bCs/>
                      <w:sz w:val="18"/>
                      <w:szCs w:val="18"/>
                      <w:u w:val="none"/>
                    </w:rPr>
                    <w:t>Return date:</w:t>
                  </w:r>
                </w:p>
                <w:p w14:paraId="6E484AFE" w14:textId="77777777" w:rsidR="005F4E62" w:rsidRPr="00413AD7" w:rsidRDefault="005F4E62" w:rsidP="005F4E62">
                  <w:pPr>
                    <w:pStyle w:val="Subtitle"/>
                    <w:jc w:val="left"/>
                    <w:rPr>
                      <w:b/>
                      <w:bCs/>
                      <w:sz w:val="18"/>
                      <w:szCs w:val="18"/>
                      <w:u w:val="none"/>
                    </w:rPr>
                  </w:pPr>
                  <w:r w:rsidRPr="00413AD7">
                    <w:rPr>
                      <w:b/>
                      <w:bCs/>
                      <w:sz w:val="18"/>
                      <w:szCs w:val="18"/>
                      <w:u w:val="none"/>
                    </w:rPr>
                    <w:t>(within 4 weeks</w:t>
                  </w:r>
                  <w:r>
                    <w:rPr>
                      <w:b/>
                      <w:bCs/>
                      <w:sz w:val="18"/>
                      <w:szCs w:val="18"/>
                      <w:u w:val="none"/>
                    </w:rPr>
                    <w:t xml:space="preserve"> of submission date</w:t>
                  </w:r>
                  <w:r w:rsidRPr="00413AD7">
                    <w:rPr>
                      <w:b/>
                      <w:bCs/>
                      <w:sz w:val="18"/>
                      <w:szCs w:val="18"/>
                      <w:u w:val="none"/>
                    </w:rPr>
                    <w:t>)</w:t>
                  </w:r>
                </w:p>
              </w:tc>
              <w:tc>
                <w:tcPr>
                  <w:tcW w:w="3442" w:type="dxa"/>
                  <w:gridSpan w:val="4"/>
                  <w:tcBorders>
                    <w:bottom w:val="nil"/>
                  </w:tcBorders>
                </w:tcPr>
                <w:p w14:paraId="6671DBFF" w14:textId="77777777" w:rsidR="005F4E62" w:rsidRPr="00413AD7" w:rsidRDefault="005F4E62" w:rsidP="005F4E62">
                  <w:pPr>
                    <w:pStyle w:val="Subtitle"/>
                    <w:jc w:val="left"/>
                    <w:rPr>
                      <w:b/>
                      <w:bCs/>
                      <w:sz w:val="18"/>
                      <w:szCs w:val="18"/>
                      <w:u w:val="none"/>
                    </w:rPr>
                  </w:pPr>
                  <w:r w:rsidRPr="00413AD7">
                    <w:rPr>
                      <w:b/>
                      <w:bCs/>
                      <w:sz w:val="18"/>
                      <w:szCs w:val="18"/>
                      <w:u w:val="none"/>
                    </w:rPr>
                    <w:t xml:space="preserve">Tutor: </w:t>
                  </w:r>
                  <w:r>
                    <w:rPr>
                      <w:b/>
                      <w:bCs/>
                      <w:sz w:val="18"/>
                      <w:szCs w:val="18"/>
                      <w:u w:val="none"/>
                    </w:rPr>
                    <w:t>Dr Simon Williams</w:t>
                  </w:r>
                </w:p>
              </w:tc>
              <w:tc>
                <w:tcPr>
                  <w:tcW w:w="2347" w:type="dxa"/>
                  <w:gridSpan w:val="3"/>
                  <w:tcBorders>
                    <w:bottom w:val="nil"/>
                    <w:right w:val="single" w:sz="4" w:space="0" w:color="auto"/>
                  </w:tcBorders>
                </w:tcPr>
                <w:p w14:paraId="3911AADE" w14:textId="77777777" w:rsidR="005F4E62" w:rsidRPr="00413AD7" w:rsidRDefault="005F4E62" w:rsidP="005F4E62">
                  <w:pPr>
                    <w:pStyle w:val="Subtitle"/>
                    <w:jc w:val="left"/>
                    <w:rPr>
                      <w:b/>
                      <w:bCs/>
                      <w:sz w:val="18"/>
                      <w:szCs w:val="18"/>
                      <w:u w:val="none"/>
                    </w:rPr>
                  </w:pPr>
                  <w:r w:rsidRPr="00413AD7">
                    <w:rPr>
                      <w:b/>
                      <w:bCs/>
                      <w:sz w:val="18"/>
                      <w:szCs w:val="18"/>
                      <w:u w:val="none"/>
                    </w:rPr>
                    <w:t xml:space="preserve">Mark: </w:t>
                  </w:r>
                </w:p>
              </w:tc>
            </w:tr>
          </w:tbl>
          <w:p w14:paraId="7F3CB50A" w14:textId="77777777" w:rsidR="005F4E62" w:rsidRPr="00590E7A" w:rsidRDefault="005F4E62" w:rsidP="005F4E62">
            <w:pPr>
              <w:pStyle w:val="Subtitle"/>
              <w:rPr>
                <w:b/>
                <w:bCs/>
                <w:sz w:val="22"/>
                <w:szCs w:val="22"/>
                <w:u w:val="none"/>
              </w:rPr>
            </w:pPr>
          </w:p>
        </w:tc>
      </w:tr>
    </w:tbl>
    <w:p w14:paraId="4AEC8A50" w14:textId="278C99AE" w:rsidR="005429AD" w:rsidRDefault="005429AD" w:rsidP="00110D60">
      <w:pPr>
        <w:spacing w:line="360" w:lineRule="auto"/>
        <w:rPr>
          <w:rFonts w:ascii="Times New Roman" w:hAnsi="Times New Roman" w:cs="Times New Roman"/>
          <w:sz w:val="24"/>
          <w:szCs w:val="24"/>
        </w:rPr>
      </w:pPr>
    </w:p>
    <w:sectPr w:rsidR="005429AD">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2FF5A" w14:textId="77777777" w:rsidR="00304F62" w:rsidRDefault="00304F62" w:rsidP="00DA1519">
      <w:pPr>
        <w:spacing w:after="0" w:line="240" w:lineRule="auto"/>
      </w:pPr>
      <w:r>
        <w:separator/>
      </w:r>
    </w:p>
  </w:endnote>
  <w:endnote w:type="continuationSeparator" w:id="0">
    <w:p w14:paraId="39C3207A" w14:textId="77777777" w:rsidR="00304F62" w:rsidRDefault="00304F62" w:rsidP="00DA1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6780127"/>
      <w:docPartObj>
        <w:docPartGallery w:val="Page Numbers (Bottom of Page)"/>
        <w:docPartUnique/>
      </w:docPartObj>
    </w:sdtPr>
    <w:sdtEndPr>
      <w:rPr>
        <w:noProof/>
      </w:rPr>
    </w:sdtEndPr>
    <w:sdtContent>
      <w:p w14:paraId="22A0E07E" w14:textId="403A11ED" w:rsidR="005F4E62" w:rsidRDefault="005F4E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548C9F" w14:textId="77777777" w:rsidR="005F4E62" w:rsidRDefault="005F4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81ACC" w14:textId="77777777" w:rsidR="00304F62" w:rsidRDefault="00304F62" w:rsidP="00DA1519">
      <w:pPr>
        <w:spacing w:after="0" w:line="240" w:lineRule="auto"/>
      </w:pPr>
      <w:r>
        <w:separator/>
      </w:r>
    </w:p>
  </w:footnote>
  <w:footnote w:type="continuationSeparator" w:id="0">
    <w:p w14:paraId="6747F2AC" w14:textId="77777777" w:rsidR="00304F62" w:rsidRDefault="00304F62" w:rsidP="00DA1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5D2E4" w14:textId="2A594624" w:rsidR="005F4E62" w:rsidRDefault="005F4E62">
    <w:pPr>
      <w:pStyle w:val="Header"/>
    </w:pPr>
    <w:r>
      <w:t>1900974</w:t>
    </w:r>
    <w:r>
      <w:ptab w:relativeTo="margin" w:alignment="center" w:leader="none"/>
    </w:r>
    <w:r>
      <w:t>Assignment 1 and 2</w:t>
    </w:r>
    <w:r>
      <w:ptab w:relativeTo="margin" w:alignment="right" w:leader="none"/>
    </w:r>
    <w:r>
      <w:t>SHSS4072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7EE5"/>
    <w:multiLevelType w:val="hybridMultilevel"/>
    <w:tmpl w:val="B4CEDB7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2C1452C"/>
    <w:multiLevelType w:val="multilevel"/>
    <w:tmpl w:val="CD165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666E90"/>
    <w:multiLevelType w:val="multilevel"/>
    <w:tmpl w:val="910AB766"/>
    <w:lvl w:ilvl="0">
      <w:start w:val="3"/>
      <w:numFmt w:val="decimal"/>
      <w:lvlText w:val="%1"/>
      <w:lvlJc w:val="left"/>
      <w:pPr>
        <w:ind w:left="480" w:hanging="480"/>
      </w:pPr>
      <w:rPr>
        <w:rFonts w:hint="default"/>
      </w:rPr>
    </w:lvl>
    <w:lvl w:ilvl="1">
      <w:start w:val="4"/>
      <w:numFmt w:val="decimal"/>
      <w:lvlText w:val="%1.%2"/>
      <w:lvlJc w:val="left"/>
      <w:pPr>
        <w:ind w:left="1548" w:hanging="480"/>
      </w:pPr>
      <w:rPr>
        <w:rFonts w:hint="default"/>
      </w:rPr>
    </w:lvl>
    <w:lvl w:ilvl="2">
      <w:start w:val="2"/>
      <w:numFmt w:val="decimal"/>
      <w:lvlText w:val="%1.%2.%3"/>
      <w:lvlJc w:val="left"/>
      <w:pPr>
        <w:ind w:left="2137" w:hanging="720"/>
      </w:pPr>
      <w:rPr>
        <w:rFonts w:hint="default"/>
        <w:u w:val="single"/>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3" w15:restartNumberingAfterBreak="0">
    <w:nsid w:val="1F4D0A43"/>
    <w:multiLevelType w:val="multilevel"/>
    <w:tmpl w:val="961C2768"/>
    <w:lvl w:ilvl="0">
      <w:start w:val="3"/>
      <w:numFmt w:val="decimal"/>
      <w:lvlText w:val="%1"/>
      <w:lvlJc w:val="left"/>
      <w:pPr>
        <w:ind w:left="480" w:hanging="480"/>
      </w:pPr>
      <w:rPr>
        <w:rFonts w:hint="default"/>
        <w:b/>
        <w:u w:val="single"/>
      </w:rPr>
    </w:lvl>
    <w:lvl w:ilvl="1">
      <w:start w:val="3"/>
      <w:numFmt w:val="decimal"/>
      <w:lvlText w:val="%1.%2"/>
      <w:lvlJc w:val="left"/>
      <w:pPr>
        <w:ind w:left="1110" w:hanging="480"/>
      </w:pPr>
      <w:rPr>
        <w:rFonts w:hint="default"/>
        <w:b/>
        <w:u w:val="single"/>
      </w:rPr>
    </w:lvl>
    <w:lvl w:ilvl="2">
      <w:start w:val="1"/>
      <w:numFmt w:val="decimal"/>
      <w:lvlText w:val="%1.%2.%3"/>
      <w:lvlJc w:val="left"/>
      <w:pPr>
        <w:ind w:left="1980" w:hanging="720"/>
      </w:pPr>
      <w:rPr>
        <w:rFonts w:hint="default"/>
        <w:b/>
        <w:u w:val="single"/>
      </w:rPr>
    </w:lvl>
    <w:lvl w:ilvl="3">
      <w:start w:val="1"/>
      <w:numFmt w:val="decimal"/>
      <w:lvlText w:val="%1.%2.%3.%4"/>
      <w:lvlJc w:val="left"/>
      <w:pPr>
        <w:ind w:left="2610" w:hanging="720"/>
      </w:pPr>
      <w:rPr>
        <w:rFonts w:hint="default"/>
        <w:b/>
        <w:u w:val="single"/>
      </w:rPr>
    </w:lvl>
    <w:lvl w:ilvl="4">
      <w:start w:val="1"/>
      <w:numFmt w:val="decimal"/>
      <w:lvlText w:val="%1.%2.%3.%4.%5"/>
      <w:lvlJc w:val="left"/>
      <w:pPr>
        <w:ind w:left="3600" w:hanging="1080"/>
      </w:pPr>
      <w:rPr>
        <w:rFonts w:hint="default"/>
        <w:b/>
        <w:u w:val="single"/>
      </w:rPr>
    </w:lvl>
    <w:lvl w:ilvl="5">
      <w:start w:val="1"/>
      <w:numFmt w:val="decimal"/>
      <w:lvlText w:val="%1.%2.%3.%4.%5.%6"/>
      <w:lvlJc w:val="left"/>
      <w:pPr>
        <w:ind w:left="4230" w:hanging="1080"/>
      </w:pPr>
      <w:rPr>
        <w:rFonts w:hint="default"/>
        <w:b/>
        <w:u w:val="single"/>
      </w:rPr>
    </w:lvl>
    <w:lvl w:ilvl="6">
      <w:start w:val="1"/>
      <w:numFmt w:val="decimal"/>
      <w:lvlText w:val="%1.%2.%3.%4.%5.%6.%7"/>
      <w:lvlJc w:val="left"/>
      <w:pPr>
        <w:ind w:left="5220" w:hanging="1440"/>
      </w:pPr>
      <w:rPr>
        <w:rFonts w:hint="default"/>
        <w:b/>
        <w:u w:val="single"/>
      </w:rPr>
    </w:lvl>
    <w:lvl w:ilvl="7">
      <w:start w:val="1"/>
      <w:numFmt w:val="decimal"/>
      <w:lvlText w:val="%1.%2.%3.%4.%5.%6.%7.%8"/>
      <w:lvlJc w:val="left"/>
      <w:pPr>
        <w:ind w:left="5850" w:hanging="1440"/>
      </w:pPr>
      <w:rPr>
        <w:rFonts w:hint="default"/>
        <w:b/>
        <w:u w:val="single"/>
      </w:rPr>
    </w:lvl>
    <w:lvl w:ilvl="8">
      <w:start w:val="1"/>
      <w:numFmt w:val="decimal"/>
      <w:lvlText w:val="%1.%2.%3.%4.%5.%6.%7.%8.%9"/>
      <w:lvlJc w:val="left"/>
      <w:pPr>
        <w:ind w:left="6840" w:hanging="1800"/>
      </w:pPr>
      <w:rPr>
        <w:rFonts w:hint="default"/>
        <w:b/>
        <w:u w:val="single"/>
      </w:rPr>
    </w:lvl>
  </w:abstractNum>
  <w:abstractNum w:abstractNumId="4" w15:restartNumberingAfterBreak="0">
    <w:nsid w:val="3646591D"/>
    <w:multiLevelType w:val="multilevel"/>
    <w:tmpl w:val="DC484276"/>
    <w:lvl w:ilvl="0">
      <w:start w:val="3"/>
      <w:numFmt w:val="decimal"/>
      <w:lvlText w:val="%1"/>
      <w:lvlJc w:val="left"/>
      <w:pPr>
        <w:ind w:left="420" w:hanging="420"/>
      </w:pPr>
      <w:rPr>
        <w:rFonts w:hint="default"/>
        <w:b/>
        <w:u w:val="single"/>
      </w:rPr>
    </w:lvl>
    <w:lvl w:ilvl="1">
      <w:start w:val="41"/>
      <w:numFmt w:val="decimal"/>
      <w:lvlText w:val="%1.%2"/>
      <w:lvlJc w:val="left"/>
      <w:pPr>
        <w:ind w:left="1680" w:hanging="420"/>
      </w:pPr>
      <w:rPr>
        <w:rFonts w:hint="default"/>
        <w:b/>
        <w:u w:val="single"/>
      </w:rPr>
    </w:lvl>
    <w:lvl w:ilvl="2">
      <w:start w:val="1"/>
      <w:numFmt w:val="decimal"/>
      <w:lvlText w:val="%1.%2.%3"/>
      <w:lvlJc w:val="left"/>
      <w:pPr>
        <w:ind w:left="3240" w:hanging="720"/>
      </w:pPr>
      <w:rPr>
        <w:rFonts w:hint="default"/>
        <w:b/>
        <w:u w:val="single"/>
      </w:rPr>
    </w:lvl>
    <w:lvl w:ilvl="3">
      <w:start w:val="1"/>
      <w:numFmt w:val="decimal"/>
      <w:lvlText w:val="%1.%2.%3.%4"/>
      <w:lvlJc w:val="left"/>
      <w:pPr>
        <w:ind w:left="4500" w:hanging="720"/>
      </w:pPr>
      <w:rPr>
        <w:rFonts w:hint="default"/>
        <w:b/>
        <w:u w:val="single"/>
      </w:rPr>
    </w:lvl>
    <w:lvl w:ilvl="4">
      <w:start w:val="1"/>
      <w:numFmt w:val="decimal"/>
      <w:lvlText w:val="%1.%2.%3.%4.%5"/>
      <w:lvlJc w:val="left"/>
      <w:pPr>
        <w:ind w:left="6120" w:hanging="1080"/>
      </w:pPr>
      <w:rPr>
        <w:rFonts w:hint="default"/>
        <w:b/>
        <w:u w:val="single"/>
      </w:rPr>
    </w:lvl>
    <w:lvl w:ilvl="5">
      <w:start w:val="1"/>
      <w:numFmt w:val="decimal"/>
      <w:lvlText w:val="%1.%2.%3.%4.%5.%6"/>
      <w:lvlJc w:val="left"/>
      <w:pPr>
        <w:ind w:left="7380" w:hanging="1080"/>
      </w:pPr>
      <w:rPr>
        <w:rFonts w:hint="default"/>
        <w:b/>
        <w:u w:val="single"/>
      </w:rPr>
    </w:lvl>
    <w:lvl w:ilvl="6">
      <w:start w:val="1"/>
      <w:numFmt w:val="decimal"/>
      <w:lvlText w:val="%1.%2.%3.%4.%5.%6.%7"/>
      <w:lvlJc w:val="left"/>
      <w:pPr>
        <w:ind w:left="9000" w:hanging="1440"/>
      </w:pPr>
      <w:rPr>
        <w:rFonts w:hint="default"/>
        <w:b/>
        <w:u w:val="single"/>
      </w:rPr>
    </w:lvl>
    <w:lvl w:ilvl="7">
      <w:start w:val="1"/>
      <w:numFmt w:val="decimal"/>
      <w:lvlText w:val="%1.%2.%3.%4.%5.%6.%7.%8"/>
      <w:lvlJc w:val="left"/>
      <w:pPr>
        <w:ind w:left="10260" w:hanging="1440"/>
      </w:pPr>
      <w:rPr>
        <w:rFonts w:hint="default"/>
        <w:b/>
        <w:u w:val="single"/>
      </w:rPr>
    </w:lvl>
    <w:lvl w:ilvl="8">
      <w:start w:val="1"/>
      <w:numFmt w:val="decimal"/>
      <w:lvlText w:val="%1.%2.%3.%4.%5.%6.%7.%8.%9"/>
      <w:lvlJc w:val="left"/>
      <w:pPr>
        <w:ind w:left="11880" w:hanging="1800"/>
      </w:pPr>
      <w:rPr>
        <w:rFonts w:hint="default"/>
        <w:b/>
        <w:u w:val="single"/>
      </w:rPr>
    </w:lvl>
  </w:abstractNum>
  <w:abstractNum w:abstractNumId="5" w15:restartNumberingAfterBreak="0">
    <w:nsid w:val="44302BB2"/>
    <w:multiLevelType w:val="hybridMultilevel"/>
    <w:tmpl w:val="40E01BA4"/>
    <w:lvl w:ilvl="0" w:tplc="BF34A1B6">
      <w:start w:val="1"/>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6" w15:restartNumberingAfterBreak="0">
    <w:nsid w:val="49336815"/>
    <w:multiLevelType w:val="multilevel"/>
    <w:tmpl w:val="91D64F40"/>
    <w:lvl w:ilvl="0">
      <w:start w:val="3"/>
      <w:numFmt w:val="decimal"/>
      <w:lvlText w:val="%1"/>
      <w:lvlJc w:val="left"/>
      <w:pPr>
        <w:ind w:left="480" w:hanging="480"/>
      </w:pPr>
      <w:rPr>
        <w:rFonts w:hint="default"/>
      </w:rPr>
    </w:lvl>
    <w:lvl w:ilvl="1">
      <w:start w:val="4"/>
      <w:numFmt w:val="decimal"/>
      <w:lvlText w:val="%1.%2"/>
      <w:lvlJc w:val="left"/>
      <w:pPr>
        <w:ind w:left="1110" w:hanging="480"/>
      </w:pPr>
      <w:rPr>
        <w:rFonts w:hint="default"/>
      </w:rPr>
    </w:lvl>
    <w:lvl w:ilvl="2">
      <w:start w:val="3"/>
      <w:numFmt w:val="decimal"/>
      <w:lvlText w:val="%1.%2.%3"/>
      <w:lvlJc w:val="left"/>
      <w:pPr>
        <w:ind w:left="1713" w:hanging="720"/>
      </w:pPr>
      <w:rPr>
        <w:rFonts w:hint="default"/>
        <w:u w:val="single"/>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7" w15:restartNumberingAfterBreak="0">
    <w:nsid w:val="63AD2E81"/>
    <w:multiLevelType w:val="multilevel"/>
    <w:tmpl w:val="D7709188"/>
    <w:lvl w:ilvl="0">
      <w:start w:val="3"/>
      <w:numFmt w:val="decimal"/>
      <w:lvlText w:val="%1"/>
      <w:lvlJc w:val="left"/>
      <w:pPr>
        <w:ind w:left="480" w:hanging="480"/>
      </w:pPr>
      <w:rPr>
        <w:rFonts w:hint="default"/>
      </w:rPr>
    </w:lvl>
    <w:lvl w:ilvl="1">
      <w:start w:val="4"/>
      <w:numFmt w:val="decimal"/>
      <w:lvlText w:val="%1.%2"/>
      <w:lvlJc w:val="left"/>
      <w:pPr>
        <w:ind w:left="1470" w:hanging="480"/>
      </w:pPr>
      <w:rPr>
        <w:rFonts w:hint="default"/>
      </w:rPr>
    </w:lvl>
    <w:lvl w:ilvl="2">
      <w:start w:val="3"/>
      <w:numFmt w:val="decimal"/>
      <w:lvlText w:val="%1.%2.%3"/>
      <w:lvlJc w:val="left"/>
      <w:pPr>
        <w:ind w:left="2137" w:hanging="720"/>
      </w:pPr>
      <w:rPr>
        <w:rFonts w:hint="default"/>
        <w:u w:val="single"/>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8" w15:restartNumberingAfterBreak="0">
    <w:nsid w:val="7B35605A"/>
    <w:multiLevelType w:val="multilevel"/>
    <w:tmpl w:val="348A12AC"/>
    <w:lvl w:ilvl="0">
      <w:start w:val="3"/>
      <w:numFmt w:val="decimal"/>
      <w:lvlText w:val="%1"/>
      <w:lvlJc w:val="left"/>
      <w:pPr>
        <w:ind w:left="480" w:hanging="480"/>
      </w:pPr>
      <w:rPr>
        <w:rFonts w:hint="default"/>
      </w:rPr>
    </w:lvl>
    <w:lvl w:ilvl="1">
      <w:start w:val="4"/>
      <w:numFmt w:val="decimal"/>
      <w:lvlText w:val="%1.%2"/>
      <w:lvlJc w:val="left"/>
      <w:pPr>
        <w:ind w:left="1110" w:hanging="48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num w:numId="1">
    <w:abstractNumId w:val="0"/>
  </w:num>
  <w:num w:numId="2">
    <w:abstractNumId w:val="5"/>
  </w:num>
  <w:num w:numId="3">
    <w:abstractNumId w:val="3"/>
  </w:num>
  <w:num w:numId="4">
    <w:abstractNumId w:val="4"/>
  </w:num>
  <w:num w:numId="5">
    <w:abstractNumId w:val="8"/>
  </w:num>
  <w:num w:numId="6">
    <w:abstractNumId w:val="7"/>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ECD"/>
    <w:rsid w:val="00000766"/>
    <w:rsid w:val="00002659"/>
    <w:rsid w:val="00012713"/>
    <w:rsid w:val="00013634"/>
    <w:rsid w:val="000148E2"/>
    <w:rsid w:val="00021BFE"/>
    <w:rsid w:val="00025DE8"/>
    <w:rsid w:val="0002741B"/>
    <w:rsid w:val="00031078"/>
    <w:rsid w:val="00031246"/>
    <w:rsid w:val="000348C9"/>
    <w:rsid w:val="00041984"/>
    <w:rsid w:val="00046A84"/>
    <w:rsid w:val="00064A5E"/>
    <w:rsid w:val="0007416F"/>
    <w:rsid w:val="00075460"/>
    <w:rsid w:val="000779B8"/>
    <w:rsid w:val="0008270C"/>
    <w:rsid w:val="00084D72"/>
    <w:rsid w:val="00086152"/>
    <w:rsid w:val="000914B0"/>
    <w:rsid w:val="0009556F"/>
    <w:rsid w:val="000B0413"/>
    <w:rsid w:val="000B2D89"/>
    <w:rsid w:val="000B616D"/>
    <w:rsid w:val="000C02C4"/>
    <w:rsid w:val="000E2663"/>
    <w:rsid w:val="000E7E54"/>
    <w:rsid w:val="000F2786"/>
    <w:rsid w:val="00100B1B"/>
    <w:rsid w:val="0010374B"/>
    <w:rsid w:val="001056A7"/>
    <w:rsid w:val="00110D60"/>
    <w:rsid w:val="00113F98"/>
    <w:rsid w:val="00114E6A"/>
    <w:rsid w:val="00115618"/>
    <w:rsid w:val="001311B5"/>
    <w:rsid w:val="001379AC"/>
    <w:rsid w:val="00143117"/>
    <w:rsid w:val="00143683"/>
    <w:rsid w:val="001454E1"/>
    <w:rsid w:val="001528C2"/>
    <w:rsid w:val="00152D78"/>
    <w:rsid w:val="001536B3"/>
    <w:rsid w:val="001547A3"/>
    <w:rsid w:val="0015678D"/>
    <w:rsid w:val="00162D05"/>
    <w:rsid w:val="00164EEF"/>
    <w:rsid w:val="00166DA1"/>
    <w:rsid w:val="0017127E"/>
    <w:rsid w:val="0017781D"/>
    <w:rsid w:val="0018579C"/>
    <w:rsid w:val="00186A7E"/>
    <w:rsid w:val="00191AC1"/>
    <w:rsid w:val="00193114"/>
    <w:rsid w:val="00194C03"/>
    <w:rsid w:val="00195ABC"/>
    <w:rsid w:val="00195C56"/>
    <w:rsid w:val="001970BA"/>
    <w:rsid w:val="001A238C"/>
    <w:rsid w:val="001A7A83"/>
    <w:rsid w:val="001A7B2D"/>
    <w:rsid w:val="001B67F1"/>
    <w:rsid w:val="001C6036"/>
    <w:rsid w:val="001C64B3"/>
    <w:rsid w:val="001D1314"/>
    <w:rsid w:val="001D2FE1"/>
    <w:rsid w:val="001D352C"/>
    <w:rsid w:val="001D3A2E"/>
    <w:rsid w:val="001D4731"/>
    <w:rsid w:val="001D789E"/>
    <w:rsid w:val="001F02ED"/>
    <w:rsid w:val="001F3C5C"/>
    <w:rsid w:val="001F5833"/>
    <w:rsid w:val="001F60B6"/>
    <w:rsid w:val="001F6186"/>
    <w:rsid w:val="002022B8"/>
    <w:rsid w:val="00210590"/>
    <w:rsid w:val="002229FA"/>
    <w:rsid w:val="00224DFD"/>
    <w:rsid w:val="0022630C"/>
    <w:rsid w:val="0022664A"/>
    <w:rsid w:val="00230EF4"/>
    <w:rsid w:val="002320A4"/>
    <w:rsid w:val="002475DC"/>
    <w:rsid w:val="002478A3"/>
    <w:rsid w:val="00255C58"/>
    <w:rsid w:val="0025693B"/>
    <w:rsid w:val="00256A3C"/>
    <w:rsid w:val="00260DFE"/>
    <w:rsid w:val="002641BE"/>
    <w:rsid w:val="00270B33"/>
    <w:rsid w:val="00276D80"/>
    <w:rsid w:val="002817CC"/>
    <w:rsid w:val="00290AB4"/>
    <w:rsid w:val="002910BC"/>
    <w:rsid w:val="002925C6"/>
    <w:rsid w:val="00295278"/>
    <w:rsid w:val="00295670"/>
    <w:rsid w:val="002959E1"/>
    <w:rsid w:val="00296000"/>
    <w:rsid w:val="0029710A"/>
    <w:rsid w:val="002A09A0"/>
    <w:rsid w:val="002A314A"/>
    <w:rsid w:val="002A3889"/>
    <w:rsid w:val="002B42DF"/>
    <w:rsid w:val="002B53A8"/>
    <w:rsid w:val="002B5B10"/>
    <w:rsid w:val="002C623E"/>
    <w:rsid w:val="002D039E"/>
    <w:rsid w:val="002D49AE"/>
    <w:rsid w:val="002D6547"/>
    <w:rsid w:val="002D6FB1"/>
    <w:rsid w:val="002E12C2"/>
    <w:rsid w:val="002E2F20"/>
    <w:rsid w:val="002F1003"/>
    <w:rsid w:val="002F6514"/>
    <w:rsid w:val="00300225"/>
    <w:rsid w:val="00302656"/>
    <w:rsid w:val="00304F62"/>
    <w:rsid w:val="00305079"/>
    <w:rsid w:val="00310031"/>
    <w:rsid w:val="003102B9"/>
    <w:rsid w:val="00310969"/>
    <w:rsid w:val="00311850"/>
    <w:rsid w:val="00312AB2"/>
    <w:rsid w:val="00333804"/>
    <w:rsid w:val="00336119"/>
    <w:rsid w:val="00336CB0"/>
    <w:rsid w:val="00337158"/>
    <w:rsid w:val="003404D4"/>
    <w:rsid w:val="00340729"/>
    <w:rsid w:val="003463BB"/>
    <w:rsid w:val="00353D18"/>
    <w:rsid w:val="00354280"/>
    <w:rsid w:val="00356249"/>
    <w:rsid w:val="003601AD"/>
    <w:rsid w:val="003613D1"/>
    <w:rsid w:val="00363EE5"/>
    <w:rsid w:val="00366158"/>
    <w:rsid w:val="00373160"/>
    <w:rsid w:val="00383580"/>
    <w:rsid w:val="00393C90"/>
    <w:rsid w:val="003A5337"/>
    <w:rsid w:val="003A5907"/>
    <w:rsid w:val="003B0D54"/>
    <w:rsid w:val="003B13B4"/>
    <w:rsid w:val="003B1AB5"/>
    <w:rsid w:val="003B4D89"/>
    <w:rsid w:val="003C390D"/>
    <w:rsid w:val="003C4B57"/>
    <w:rsid w:val="003C54BF"/>
    <w:rsid w:val="003C6FCF"/>
    <w:rsid w:val="003D20CC"/>
    <w:rsid w:val="003D32A7"/>
    <w:rsid w:val="003D706A"/>
    <w:rsid w:val="003F0B93"/>
    <w:rsid w:val="003F314C"/>
    <w:rsid w:val="00407AA0"/>
    <w:rsid w:val="004116FA"/>
    <w:rsid w:val="00412AE6"/>
    <w:rsid w:val="00416A01"/>
    <w:rsid w:val="00426487"/>
    <w:rsid w:val="00427FC2"/>
    <w:rsid w:val="00432E36"/>
    <w:rsid w:val="00436BC6"/>
    <w:rsid w:val="00443CBE"/>
    <w:rsid w:val="004450C2"/>
    <w:rsid w:val="004451BD"/>
    <w:rsid w:val="00445B7E"/>
    <w:rsid w:val="00453C2A"/>
    <w:rsid w:val="00455B7A"/>
    <w:rsid w:val="00457964"/>
    <w:rsid w:val="00460EC4"/>
    <w:rsid w:val="0046305C"/>
    <w:rsid w:val="004679E9"/>
    <w:rsid w:val="004703B9"/>
    <w:rsid w:val="00475660"/>
    <w:rsid w:val="0047611F"/>
    <w:rsid w:val="00476917"/>
    <w:rsid w:val="004770D5"/>
    <w:rsid w:val="00491700"/>
    <w:rsid w:val="00492EDD"/>
    <w:rsid w:val="00494F22"/>
    <w:rsid w:val="004A47BF"/>
    <w:rsid w:val="004B00A3"/>
    <w:rsid w:val="004B11A6"/>
    <w:rsid w:val="004B15E9"/>
    <w:rsid w:val="004B193B"/>
    <w:rsid w:val="004B37F1"/>
    <w:rsid w:val="004B4D72"/>
    <w:rsid w:val="004B6975"/>
    <w:rsid w:val="004C026E"/>
    <w:rsid w:val="004C3671"/>
    <w:rsid w:val="004D1BFB"/>
    <w:rsid w:val="004D44FD"/>
    <w:rsid w:val="004E345C"/>
    <w:rsid w:val="004E4966"/>
    <w:rsid w:val="004F6A57"/>
    <w:rsid w:val="00510B18"/>
    <w:rsid w:val="00512B2D"/>
    <w:rsid w:val="005133AB"/>
    <w:rsid w:val="00513809"/>
    <w:rsid w:val="0052069C"/>
    <w:rsid w:val="005206EC"/>
    <w:rsid w:val="00523ACA"/>
    <w:rsid w:val="00527685"/>
    <w:rsid w:val="0053303F"/>
    <w:rsid w:val="005337F5"/>
    <w:rsid w:val="0053384A"/>
    <w:rsid w:val="005362C2"/>
    <w:rsid w:val="0053689A"/>
    <w:rsid w:val="00537D79"/>
    <w:rsid w:val="00540FD8"/>
    <w:rsid w:val="005429AD"/>
    <w:rsid w:val="00543884"/>
    <w:rsid w:val="00543ACE"/>
    <w:rsid w:val="00554CFC"/>
    <w:rsid w:val="00556791"/>
    <w:rsid w:val="00556CE2"/>
    <w:rsid w:val="00557BEF"/>
    <w:rsid w:val="0056147C"/>
    <w:rsid w:val="00561B88"/>
    <w:rsid w:val="00563317"/>
    <w:rsid w:val="00570DEC"/>
    <w:rsid w:val="00574349"/>
    <w:rsid w:val="00574A80"/>
    <w:rsid w:val="0057548D"/>
    <w:rsid w:val="005830E9"/>
    <w:rsid w:val="00590CB4"/>
    <w:rsid w:val="00592F92"/>
    <w:rsid w:val="00592FAF"/>
    <w:rsid w:val="005A245E"/>
    <w:rsid w:val="005A5A3F"/>
    <w:rsid w:val="005A7C8E"/>
    <w:rsid w:val="005B0013"/>
    <w:rsid w:val="005B1AF8"/>
    <w:rsid w:val="005B2167"/>
    <w:rsid w:val="005B4859"/>
    <w:rsid w:val="005B4F0A"/>
    <w:rsid w:val="005C2EFF"/>
    <w:rsid w:val="005C463B"/>
    <w:rsid w:val="005D0BC7"/>
    <w:rsid w:val="005D10BA"/>
    <w:rsid w:val="005D6562"/>
    <w:rsid w:val="005E1719"/>
    <w:rsid w:val="005E2185"/>
    <w:rsid w:val="005E2CD6"/>
    <w:rsid w:val="005E2DA9"/>
    <w:rsid w:val="005E3FAA"/>
    <w:rsid w:val="005E410B"/>
    <w:rsid w:val="005E4A0A"/>
    <w:rsid w:val="005E55E4"/>
    <w:rsid w:val="005E5CBD"/>
    <w:rsid w:val="005F111F"/>
    <w:rsid w:val="005F15D3"/>
    <w:rsid w:val="005F460A"/>
    <w:rsid w:val="005F4E62"/>
    <w:rsid w:val="00600256"/>
    <w:rsid w:val="00600B85"/>
    <w:rsid w:val="0060496B"/>
    <w:rsid w:val="00606977"/>
    <w:rsid w:val="006104DB"/>
    <w:rsid w:val="00610CB6"/>
    <w:rsid w:val="00610F96"/>
    <w:rsid w:val="00611600"/>
    <w:rsid w:val="00615619"/>
    <w:rsid w:val="00623664"/>
    <w:rsid w:val="00623E82"/>
    <w:rsid w:val="0062734D"/>
    <w:rsid w:val="006305E8"/>
    <w:rsid w:val="0063670E"/>
    <w:rsid w:val="0063750D"/>
    <w:rsid w:val="00641DA1"/>
    <w:rsid w:val="0064328D"/>
    <w:rsid w:val="00646052"/>
    <w:rsid w:val="00664321"/>
    <w:rsid w:val="00670724"/>
    <w:rsid w:val="00680494"/>
    <w:rsid w:val="0068497D"/>
    <w:rsid w:val="0068761F"/>
    <w:rsid w:val="006902A8"/>
    <w:rsid w:val="00691CE7"/>
    <w:rsid w:val="00692E5E"/>
    <w:rsid w:val="00693735"/>
    <w:rsid w:val="006A145C"/>
    <w:rsid w:val="006A21F2"/>
    <w:rsid w:val="006A36B3"/>
    <w:rsid w:val="006A3947"/>
    <w:rsid w:val="006A3C8D"/>
    <w:rsid w:val="006A3CC0"/>
    <w:rsid w:val="006A5192"/>
    <w:rsid w:val="006B1A1B"/>
    <w:rsid w:val="006B26BF"/>
    <w:rsid w:val="006B2A80"/>
    <w:rsid w:val="006C5DC9"/>
    <w:rsid w:val="006D3BE2"/>
    <w:rsid w:val="006E66CF"/>
    <w:rsid w:val="006F07B3"/>
    <w:rsid w:val="007034AA"/>
    <w:rsid w:val="00722CEA"/>
    <w:rsid w:val="00723B94"/>
    <w:rsid w:val="007244C7"/>
    <w:rsid w:val="007266BA"/>
    <w:rsid w:val="00726B5B"/>
    <w:rsid w:val="007324FC"/>
    <w:rsid w:val="00735F4C"/>
    <w:rsid w:val="0073687E"/>
    <w:rsid w:val="00737449"/>
    <w:rsid w:val="007403F3"/>
    <w:rsid w:val="007437EE"/>
    <w:rsid w:val="00744198"/>
    <w:rsid w:val="0074432D"/>
    <w:rsid w:val="00760E24"/>
    <w:rsid w:val="00766C0D"/>
    <w:rsid w:val="00772D64"/>
    <w:rsid w:val="00781934"/>
    <w:rsid w:val="00782144"/>
    <w:rsid w:val="007970B1"/>
    <w:rsid w:val="007A5E91"/>
    <w:rsid w:val="007B3317"/>
    <w:rsid w:val="007B3737"/>
    <w:rsid w:val="007B4BEC"/>
    <w:rsid w:val="007B573D"/>
    <w:rsid w:val="007C1F00"/>
    <w:rsid w:val="007C7EA9"/>
    <w:rsid w:val="007D00A5"/>
    <w:rsid w:val="007D3222"/>
    <w:rsid w:val="007D50B4"/>
    <w:rsid w:val="007F3E68"/>
    <w:rsid w:val="007F7766"/>
    <w:rsid w:val="0080290F"/>
    <w:rsid w:val="00803242"/>
    <w:rsid w:val="00811C4F"/>
    <w:rsid w:val="008135A5"/>
    <w:rsid w:val="00832A4A"/>
    <w:rsid w:val="0083544A"/>
    <w:rsid w:val="00837A2A"/>
    <w:rsid w:val="008429C5"/>
    <w:rsid w:val="00844B15"/>
    <w:rsid w:val="00852E21"/>
    <w:rsid w:val="008568D3"/>
    <w:rsid w:val="00861C03"/>
    <w:rsid w:val="008622CB"/>
    <w:rsid w:val="0086323A"/>
    <w:rsid w:val="00872ECD"/>
    <w:rsid w:val="00877BE3"/>
    <w:rsid w:val="0089178D"/>
    <w:rsid w:val="008933C2"/>
    <w:rsid w:val="00896438"/>
    <w:rsid w:val="008A6921"/>
    <w:rsid w:val="008A7F4B"/>
    <w:rsid w:val="008B2A76"/>
    <w:rsid w:val="008B379A"/>
    <w:rsid w:val="008B44B2"/>
    <w:rsid w:val="008B4778"/>
    <w:rsid w:val="008B6F2B"/>
    <w:rsid w:val="008C0536"/>
    <w:rsid w:val="008C24B7"/>
    <w:rsid w:val="008C3A2B"/>
    <w:rsid w:val="008C7AEC"/>
    <w:rsid w:val="008D1D98"/>
    <w:rsid w:val="008D38C4"/>
    <w:rsid w:val="008D4D37"/>
    <w:rsid w:val="008D54DA"/>
    <w:rsid w:val="008E2C23"/>
    <w:rsid w:val="008E66F6"/>
    <w:rsid w:val="008E675A"/>
    <w:rsid w:val="008F148F"/>
    <w:rsid w:val="008F5C07"/>
    <w:rsid w:val="008F6045"/>
    <w:rsid w:val="008F7640"/>
    <w:rsid w:val="009042B9"/>
    <w:rsid w:val="00904A3D"/>
    <w:rsid w:val="009064C5"/>
    <w:rsid w:val="00907A2D"/>
    <w:rsid w:val="009108BD"/>
    <w:rsid w:val="00912577"/>
    <w:rsid w:val="009135A9"/>
    <w:rsid w:val="00916C0A"/>
    <w:rsid w:val="00926513"/>
    <w:rsid w:val="00935A11"/>
    <w:rsid w:val="0094049B"/>
    <w:rsid w:val="009440CB"/>
    <w:rsid w:val="00944207"/>
    <w:rsid w:val="009450D8"/>
    <w:rsid w:val="009461FF"/>
    <w:rsid w:val="00946818"/>
    <w:rsid w:val="00957541"/>
    <w:rsid w:val="009619E7"/>
    <w:rsid w:val="0097401A"/>
    <w:rsid w:val="0097587B"/>
    <w:rsid w:val="009764A9"/>
    <w:rsid w:val="00976DBE"/>
    <w:rsid w:val="00977A24"/>
    <w:rsid w:val="00981150"/>
    <w:rsid w:val="00981FCD"/>
    <w:rsid w:val="00982AA2"/>
    <w:rsid w:val="009849AB"/>
    <w:rsid w:val="0099255F"/>
    <w:rsid w:val="00993A84"/>
    <w:rsid w:val="00994551"/>
    <w:rsid w:val="009946EE"/>
    <w:rsid w:val="009A4F70"/>
    <w:rsid w:val="009A5068"/>
    <w:rsid w:val="009A5809"/>
    <w:rsid w:val="009B4A5E"/>
    <w:rsid w:val="009C3389"/>
    <w:rsid w:val="009C4C76"/>
    <w:rsid w:val="009D3632"/>
    <w:rsid w:val="009D7880"/>
    <w:rsid w:val="009E6EA0"/>
    <w:rsid w:val="009F1332"/>
    <w:rsid w:val="009F2A7C"/>
    <w:rsid w:val="009F429C"/>
    <w:rsid w:val="00A052D0"/>
    <w:rsid w:val="00A11C58"/>
    <w:rsid w:val="00A12D74"/>
    <w:rsid w:val="00A14D97"/>
    <w:rsid w:val="00A16A2E"/>
    <w:rsid w:val="00A16EC0"/>
    <w:rsid w:val="00A27628"/>
    <w:rsid w:val="00A278D3"/>
    <w:rsid w:val="00A3040D"/>
    <w:rsid w:val="00A33C33"/>
    <w:rsid w:val="00A34864"/>
    <w:rsid w:val="00A45236"/>
    <w:rsid w:val="00A504EB"/>
    <w:rsid w:val="00A51D89"/>
    <w:rsid w:val="00A55E6F"/>
    <w:rsid w:val="00A572A7"/>
    <w:rsid w:val="00A601C9"/>
    <w:rsid w:val="00A637D2"/>
    <w:rsid w:val="00A63F2A"/>
    <w:rsid w:val="00A645A3"/>
    <w:rsid w:val="00A65704"/>
    <w:rsid w:val="00A71528"/>
    <w:rsid w:val="00A7179E"/>
    <w:rsid w:val="00A71898"/>
    <w:rsid w:val="00A745C7"/>
    <w:rsid w:val="00A76444"/>
    <w:rsid w:val="00A77A19"/>
    <w:rsid w:val="00A8297F"/>
    <w:rsid w:val="00A8506F"/>
    <w:rsid w:val="00A869B6"/>
    <w:rsid w:val="00A87BF8"/>
    <w:rsid w:val="00A90EFF"/>
    <w:rsid w:val="00A91C1E"/>
    <w:rsid w:val="00A943FC"/>
    <w:rsid w:val="00AA07A7"/>
    <w:rsid w:val="00AA51D1"/>
    <w:rsid w:val="00AA5456"/>
    <w:rsid w:val="00AA649E"/>
    <w:rsid w:val="00AB1AD2"/>
    <w:rsid w:val="00AB3B68"/>
    <w:rsid w:val="00AB5089"/>
    <w:rsid w:val="00AC3AFB"/>
    <w:rsid w:val="00AC400D"/>
    <w:rsid w:val="00AC65AE"/>
    <w:rsid w:val="00AD7050"/>
    <w:rsid w:val="00AE015A"/>
    <w:rsid w:val="00AE419F"/>
    <w:rsid w:val="00AF31EB"/>
    <w:rsid w:val="00AF7A91"/>
    <w:rsid w:val="00B02764"/>
    <w:rsid w:val="00B11064"/>
    <w:rsid w:val="00B21CA6"/>
    <w:rsid w:val="00B23BA2"/>
    <w:rsid w:val="00B248C5"/>
    <w:rsid w:val="00B24A40"/>
    <w:rsid w:val="00B263C8"/>
    <w:rsid w:val="00B2688A"/>
    <w:rsid w:val="00B2741E"/>
    <w:rsid w:val="00B27C76"/>
    <w:rsid w:val="00B314B3"/>
    <w:rsid w:val="00B31D27"/>
    <w:rsid w:val="00B35A45"/>
    <w:rsid w:val="00B4483D"/>
    <w:rsid w:val="00B459ED"/>
    <w:rsid w:val="00B47280"/>
    <w:rsid w:val="00B539A0"/>
    <w:rsid w:val="00B55C82"/>
    <w:rsid w:val="00B561FF"/>
    <w:rsid w:val="00B5717B"/>
    <w:rsid w:val="00B65FB2"/>
    <w:rsid w:val="00B741D8"/>
    <w:rsid w:val="00B842B3"/>
    <w:rsid w:val="00B91786"/>
    <w:rsid w:val="00BA0D47"/>
    <w:rsid w:val="00BA2969"/>
    <w:rsid w:val="00BA492D"/>
    <w:rsid w:val="00BB5B6A"/>
    <w:rsid w:val="00BB6353"/>
    <w:rsid w:val="00BB73F7"/>
    <w:rsid w:val="00BC2C0C"/>
    <w:rsid w:val="00BC59BB"/>
    <w:rsid w:val="00BC6217"/>
    <w:rsid w:val="00BD0C05"/>
    <w:rsid w:val="00BD1C24"/>
    <w:rsid w:val="00BD483E"/>
    <w:rsid w:val="00BD6495"/>
    <w:rsid w:val="00BD6764"/>
    <w:rsid w:val="00BE0FF0"/>
    <w:rsid w:val="00BE1830"/>
    <w:rsid w:val="00BE1CCD"/>
    <w:rsid w:val="00BE48DE"/>
    <w:rsid w:val="00BF231C"/>
    <w:rsid w:val="00BF2B70"/>
    <w:rsid w:val="00BF2D03"/>
    <w:rsid w:val="00BF2D89"/>
    <w:rsid w:val="00BF41B8"/>
    <w:rsid w:val="00C10D2E"/>
    <w:rsid w:val="00C12DEE"/>
    <w:rsid w:val="00C148C6"/>
    <w:rsid w:val="00C15A22"/>
    <w:rsid w:val="00C16ED4"/>
    <w:rsid w:val="00C21E53"/>
    <w:rsid w:val="00C22B34"/>
    <w:rsid w:val="00C24771"/>
    <w:rsid w:val="00C25326"/>
    <w:rsid w:val="00C258A3"/>
    <w:rsid w:val="00C3008B"/>
    <w:rsid w:val="00C30D4B"/>
    <w:rsid w:val="00C30D54"/>
    <w:rsid w:val="00C31B61"/>
    <w:rsid w:val="00C34C85"/>
    <w:rsid w:val="00C413F6"/>
    <w:rsid w:val="00C448BD"/>
    <w:rsid w:val="00C44C32"/>
    <w:rsid w:val="00C64AAA"/>
    <w:rsid w:val="00C65509"/>
    <w:rsid w:val="00C6578B"/>
    <w:rsid w:val="00C7394A"/>
    <w:rsid w:val="00C778D5"/>
    <w:rsid w:val="00C93004"/>
    <w:rsid w:val="00C934B7"/>
    <w:rsid w:val="00C974F2"/>
    <w:rsid w:val="00C97906"/>
    <w:rsid w:val="00CA0C6F"/>
    <w:rsid w:val="00CB1903"/>
    <w:rsid w:val="00CB1A0A"/>
    <w:rsid w:val="00CB5310"/>
    <w:rsid w:val="00CB70DB"/>
    <w:rsid w:val="00CB7B8F"/>
    <w:rsid w:val="00CC1B72"/>
    <w:rsid w:val="00CC36B3"/>
    <w:rsid w:val="00CC4938"/>
    <w:rsid w:val="00CC4BB6"/>
    <w:rsid w:val="00CC717D"/>
    <w:rsid w:val="00CC7761"/>
    <w:rsid w:val="00CF0DD1"/>
    <w:rsid w:val="00CF4877"/>
    <w:rsid w:val="00CF7A0C"/>
    <w:rsid w:val="00CF7EE2"/>
    <w:rsid w:val="00D00A46"/>
    <w:rsid w:val="00D011A6"/>
    <w:rsid w:val="00D03B19"/>
    <w:rsid w:val="00D12462"/>
    <w:rsid w:val="00D13E9B"/>
    <w:rsid w:val="00D1542A"/>
    <w:rsid w:val="00D214BB"/>
    <w:rsid w:val="00D2714D"/>
    <w:rsid w:val="00D4089B"/>
    <w:rsid w:val="00D40CB7"/>
    <w:rsid w:val="00D42BC3"/>
    <w:rsid w:val="00D4339B"/>
    <w:rsid w:val="00D435BA"/>
    <w:rsid w:val="00D53085"/>
    <w:rsid w:val="00D548B3"/>
    <w:rsid w:val="00D54A51"/>
    <w:rsid w:val="00D56CD8"/>
    <w:rsid w:val="00D60B97"/>
    <w:rsid w:val="00D60E81"/>
    <w:rsid w:val="00D60FC6"/>
    <w:rsid w:val="00D63D13"/>
    <w:rsid w:val="00D6478B"/>
    <w:rsid w:val="00D76CB2"/>
    <w:rsid w:val="00D77795"/>
    <w:rsid w:val="00D8216E"/>
    <w:rsid w:val="00D857E4"/>
    <w:rsid w:val="00D874A1"/>
    <w:rsid w:val="00D926A7"/>
    <w:rsid w:val="00D933D6"/>
    <w:rsid w:val="00D9528F"/>
    <w:rsid w:val="00D97968"/>
    <w:rsid w:val="00DA1519"/>
    <w:rsid w:val="00DA2C6A"/>
    <w:rsid w:val="00DA58E4"/>
    <w:rsid w:val="00DB3258"/>
    <w:rsid w:val="00DB4084"/>
    <w:rsid w:val="00DC2954"/>
    <w:rsid w:val="00DD223A"/>
    <w:rsid w:val="00DE12F4"/>
    <w:rsid w:val="00DE492D"/>
    <w:rsid w:val="00DE57D6"/>
    <w:rsid w:val="00DF0C23"/>
    <w:rsid w:val="00DF6B32"/>
    <w:rsid w:val="00E10DBD"/>
    <w:rsid w:val="00E1392F"/>
    <w:rsid w:val="00E16423"/>
    <w:rsid w:val="00E17AC7"/>
    <w:rsid w:val="00E17C49"/>
    <w:rsid w:val="00E237C0"/>
    <w:rsid w:val="00E329CA"/>
    <w:rsid w:val="00E33C11"/>
    <w:rsid w:val="00E521C1"/>
    <w:rsid w:val="00E53876"/>
    <w:rsid w:val="00E6060B"/>
    <w:rsid w:val="00E6180B"/>
    <w:rsid w:val="00E67478"/>
    <w:rsid w:val="00E67A79"/>
    <w:rsid w:val="00E70AA2"/>
    <w:rsid w:val="00E71B5D"/>
    <w:rsid w:val="00E7376D"/>
    <w:rsid w:val="00E75BE3"/>
    <w:rsid w:val="00E80430"/>
    <w:rsid w:val="00E91D79"/>
    <w:rsid w:val="00EA028E"/>
    <w:rsid w:val="00EA06B9"/>
    <w:rsid w:val="00EA11F8"/>
    <w:rsid w:val="00EA5821"/>
    <w:rsid w:val="00EB4D07"/>
    <w:rsid w:val="00EB6DC8"/>
    <w:rsid w:val="00EC718D"/>
    <w:rsid w:val="00EE1BBC"/>
    <w:rsid w:val="00EE689F"/>
    <w:rsid w:val="00EF17A2"/>
    <w:rsid w:val="00EF5C98"/>
    <w:rsid w:val="00F01679"/>
    <w:rsid w:val="00F03436"/>
    <w:rsid w:val="00F0446B"/>
    <w:rsid w:val="00F05087"/>
    <w:rsid w:val="00F21DFB"/>
    <w:rsid w:val="00F24867"/>
    <w:rsid w:val="00F256E5"/>
    <w:rsid w:val="00F2650A"/>
    <w:rsid w:val="00F3276F"/>
    <w:rsid w:val="00F33AA6"/>
    <w:rsid w:val="00F34DFD"/>
    <w:rsid w:val="00F40E9C"/>
    <w:rsid w:val="00F4543D"/>
    <w:rsid w:val="00F50B06"/>
    <w:rsid w:val="00F54265"/>
    <w:rsid w:val="00F57095"/>
    <w:rsid w:val="00F57A8A"/>
    <w:rsid w:val="00F67D62"/>
    <w:rsid w:val="00F72909"/>
    <w:rsid w:val="00F74194"/>
    <w:rsid w:val="00F74DBA"/>
    <w:rsid w:val="00F82414"/>
    <w:rsid w:val="00F92438"/>
    <w:rsid w:val="00F92C05"/>
    <w:rsid w:val="00F97765"/>
    <w:rsid w:val="00FA0F53"/>
    <w:rsid w:val="00FA6AEE"/>
    <w:rsid w:val="00FB1A02"/>
    <w:rsid w:val="00FB1A6C"/>
    <w:rsid w:val="00FB4FA1"/>
    <w:rsid w:val="00FB7277"/>
    <w:rsid w:val="00FB7718"/>
    <w:rsid w:val="00FB7BD5"/>
    <w:rsid w:val="00FC00AB"/>
    <w:rsid w:val="00FC0D03"/>
    <w:rsid w:val="00FC2379"/>
    <w:rsid w:val="00FD07E3"/>
    <w:rsid w:val="00FD4925"/>
    <w:rsid w:val="00FD4E60"/>
    <w:rsid w:val="00FE0946"/>
    <w:rsid w:val="00FE4A45"/>
    <w:rsid w:val="00FE5137"/>
    <w:rsid w:val="00FE5E97"/>
    <w:rsid w:val="00FE6ED7"/>
    <w:rsid w:val="00FF16A6"/>
    <w:rsid w:val="00FF6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7AEC9"/>
  <w15:chartTrackingRefBased/>
  <w15:docId w15:val="{09341C93-34D5-4644-8A9C-CBCAACF31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6B3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6AEE"/>
    <w:rPr>
      <w:color w:val="0563C1" w:themeColor="hyperlink"/>
      <w:u w:val="single"/>
    </w:rPr>
  </w:style>
  <w:style w:type="character" w:styleId="UnresolvedMention">
    <w:name w:val="Unresolved Mention"/>
    <w:basedOn w:val="DefaultParagraphFont"/>
    <w:uiPriority w:val="99"/>
    <w:semiHidden/>
    <w:unhideWhenUsed/>
    <w:rsid w:val="00FA6AEE"/>
    <w:rPr>
      <w:color w:val="605E5C"/>
      <w:shd w:val="clear" w:color="auto" w:fill="E1DFDD"/>
    </w:rPr>
  </w:style>
  <w:style w:type="paragraph" w:styleId="Header">
    <w:name w:val="header"/>
    <w:basedOn w:val="Normal"/>
    <w:link w:val="HeaderChar"/>
    <w:uiPriority w:val="99"/>
    <w:unhideWhenUsed/>
    <w:rsid w:val="00DA15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519"/>
  </w:style>
  <w:style w:type="paragraph" w:styleId="Footer">
    <w:name w:val="footer"/>
    <w:basedOn w:val="Normal"/>
    <w:link w:val="FooterChar"/>
    <w:uiPriority w:val="99"/>
    <w:unhideWhenUsed/>
    <w:rsid w:val="00DA15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519"/>
  </w:style>
  <w:style w:type="character" w:styleId="CommentReference">
    <w:name w:val="annotation reference"/>
    <w:basedOn w:val="DefaultParagraphFont"/>
    <w:uiPriority w:val="99"/>
    <w:semiHidden/>
    <w:unhideWhenUsed/>
    <w:rsid w:val="00475660"/>
    <w:rPr>
      <w:sz w:val="16"/>
      <w:szCs w:val="16"/>
    </w:rPr>
  </w:style>
  <w:style w:type="paragraph" w:styleId="CommentText">
    <w:name w:val="annotation text"/>
    <w:basedOn w:val="Normal"/>
    <w:link w:val="CommentTextChar"/>
    <w:uiPriority w:val="99"/>
    <w:semiHidden/>
    <w:unhideWhenUsed/>
    <w:rsid w:val="00475660"/>
    <w:pPr>
      <w:spacing w:line="240" w:lineRule="auto"/>
    </w:pPr>
    <w:rPr>
      <w:sz w:val="20"/>
      <w:szCs w:val="20"/>
    </w:rPr>
  </w:style>
  <w:style w:type="character" w:customStyle="1" w:styleId="CommentTextChar">
    <w:name w:val="Comment Text Char"/>
    <w:basedOn w:val="DefaultParagraphFont"/>
    <w:link w:val="CommentText"/>
    <w:uiPriority w:val="99"/>
    <w:semiHidden/>
    <w:rsid w:val="00475660"/>
    <w:rPr>
      <w:sz w:val="20"/>
      <w:szCs w:val="20"/>
    </w:rPr>
  </w:style>
  <w:style w:type="paragraph" w:styleId="CommentSubject">
    <w:name w:val="annotation subject"/>
    <w:basedOn w:val="CommentText"/>
    <w:next w:val="CommentText"/>
    <w:link w:val="CommentSubjectChar"/>
    <w:uiPriority w:val="99"/>
    <w:semiHidden/>
    <w:unhideWhenUsed/>
    <w:rsid w:val="00475660"/>
    <w:rPr>
      <w:b/>
      <w:bCs/>
    </w:rPr>
  </w:style>
  <w:style w:type="character" w:customStyle="1" w:styleId="CommentSubjectChar">
    <w:name w:val="Comment Subject Char"/>
    <w:basedOn w:val="CommentTextChar"/>
    <w:link w:val="CommentSubject"/>
    <w:uiPriority w:val="99"/>
    <w:semiHidden/>
    <w:rsid w:val="00475660"/>
    <w:rPr>
      <w:b/>
      <w:bCs/>
      <w:sz w:val="20"/>
      <w:szCs w:val="20"/>
    </w:rPr>
  </w:style>
  <w:style w:type="paragraph" w:styleId="BalloonText">
    <w:name w:val="Balloon Text"/>
    <w:basedOn w:val="Normal"/>
    <w:link w:val="BalloonTextChar"/>
    <w:uiPriority w:val="99"/>
    <w:semiHidden/>
    <w:unhideWhenUsed/>
    <w:rsid w:val="004756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5660"/>
    <w:rPr>
      <w:rFonts w:ascii="Segoe UI" w:hAnsi="Segoe UI" w:cs="Segoe UI"/>
      <w:sz w:val="18"/>
      <w:szCs w:val="18"/>
    </w:rPr>
  </w:style>
  <w:style w:type="table" w:styleId="TableGrid">
    <w:name w:val="Table Grid"/>
    <w:basedOn w:val="TableNormal"/>
    <w:uiPriority w:val="39"/>
    <w:rsid w:val="00255C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6478B"/>
    <w:rPr>
      <w:color w:val="954F72" w:themeColor="followedHyperlink"/>
      <w:u w:val="single"/>
    </w:rPr>
  </w:style>
  <w:style w:type="paragraph" w:styleId="ListParagraph">
    <w:name w:val="List Paragraph"/>
    <w:basedOn w:val="Normal"/>
    <w:uiPriority w:val="34"/>
    <w:qFormat/>
    <w:rsid w:val="00436BC6"/>
    <w:pPr>
      <w:ind w:left="720"/>
      <w:contextualSpacing/>
    </w:pPr>
  </w:style>
  <w:style w:type="paragraph" w:customStyle="1" w:styleId="Modcode">
    <w:name w:val="Modcode"/>
    <w:basedOn w:val="Normal"/>
    <w:rsid w:val="005F4E62"/>
    <w:pPr>
      <w:spacing w:after="0" w:line="240" w:lineRule="auto"/>
      <w:jc w:val="center"/>
    </w:pPr>
    <w:rPr>
      <w:rFonts w:ascii="Times New Roman" w:eastAsia="Times New Roman" w:hAnsi="Times New Roman" w:cs="Times New Roman"/>
      <w:b/>
      <w:caps/>
      <w:sz w:val="28"/>
      <w:szCs w:val="20"/>
      <w:lang w:eastAsia="en-GB"/>
    </w:rPr>
  </w:style>
  <w:style w:type="paragraph" w:styleId="Subtitle">
    <w:name w:val="Subtitle"/>
    <w:basedOn w:val="Normal"/>
    <w:link w:val="SubtitleChar"/>
    <w:qFormat/>
    <w:rsid w:val="005F4E62"/>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5F4E62"/>
    <w:rPr>
      <w:rFonts w:ascii="Times New Roman" w:eastAsia="MS Minngs" w:hAnsi="Times New Roman" w:cs="Times New Roman"/>
      <w:sz w:val="32"/>
      <w:szCs w:val="32"/>
      <w:u w:val="single"/>
      <w:lang w:eastAsia="en-GB"/>
    </w:rPr>
  </w:style>
  <w:style w:type="numbering" w:customStyle="1" w:styleId="NoList1">
    <w:name w:val="No List1"/>
    <w:next w:val="NoList"/>
    <w:uiPriority w:val="99"/>
    <w:semiHidden/>
    <w:unhideWhenUsed/>
    <w:rsid w:val="005F4E62"/>
  </w:style>
  <w:style w:type="table" w:styleId="MediumList2-Accent1">
    <w:name w:val="Medium List 2 Accent 1"/>
    <w:basedOn w:val="TableNormal"/>
    <w:uiPriority w:val="66"/>
    <w:rsid w:val="005F4E62"/>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Grid1">
    <w:name w:val="Table Grid1"/>
    <w:basedOn w:val="TableNormal"/>
    <w:next w:val="TableGrid"/>
    <w:uiPriority w:val="39"/>
    <w:rsid w:val="005F4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cardiovascular-disease-data-and-analysis-a-guide-for-health-professionals" TargetMode="External"/><Relationship Id="rId18" Type="http://schemas.openxmlformats.org/officeDocument/2006/relationships/hyperlink" Target="https://www.coretrainingtips.com/wp-content/uploads/2015/08/30_minute_workout.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youtube.com/watch?v=fHfTCd2q-rg" TargetMode="External"/><Relationship Id="rId2" Type="http://schemas.openxmlformats.org/officeDocument/2006/relationships/customXml" Target="../customXml/item2.xml"/><Relationship Id="rId16" Type="http://schemas.openxmlformats.org/officeDocument/2006/relationships/hyperlink" Target="https://www.youtube.com/watch?v=q20pLhdoEo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youtube.com/watch?v=_v5VD15MO8Q"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greatist.com/fitness/effective-trx-exerci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GWg-siH2VE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5E6E5-C0FE-480A-BFFA-14A28173B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B704BB-1FD1-49A8-AA36-C3EA5AD0A9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D0E446-FDDF-4FD4-8136-81FF48E2851C}">
  <ds:schemaRefs>
    <ds:schemaRef ds:uri="http://schemas.microsoft.com/sharepoint/v3/contenttype/forms"/>
  </ds:schemaRefs>
</ds:datastoreItem>
</file>

<file path=customXml/itemProps4.xml><?xml version="1.0" encoding="utf-8"?>
<ds:datastoreItem xmlns:ds="http://schemas.openxmlformats.org/officeDocument/2006/customXml" ds:itemID="{0F95F5E8-9BA6-4077-A454-C258C3F77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5872</Words>
  <Characters>33473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Polson (1900974)</dc:creator>
  <cp:keywords/>
  <dc:description/>
  <cp:lastModifiedBy>Chloe Polson (1900974)</cp:lastModifiedBy>
  <cp:revision>2</cp:revision>
  <dcterms:created xsi:type="dcterms:W3CDTF">2020-01-27T00:26:00Z</dcterms:created>
  <dcterms:modified xsi:type="dcterms:W3CDTF">2020-01-27T00:26:00Z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