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8E604ED" w14:textId="77777777" w:rsidR="0044698F" w:rsidRDefault="0044698F" w:rsidP="009D177C">
      <w:pPr>
        <w:spacing w:line="360" w:lineRule="auto"/>
        <w:jc w:val="both"/>
        <w:rPr>
          <w:rFonts w:ascii="Times New Roman" w:hAnsi="Times New Roman" w:cs="Times New Roman"/>
          <w:sz w:val="32"/>
          <w:szCs w:val="32"/>
        </w:rPr>
      </w:pPr>
      <w:bookmarkStart w:id="0" w:name="_GoBack"/>
      <w:bookmarkEnd w:id="0"/>
    </w:p>
    <w:p w14:paraId="20E5DDDE" w14:textId="77777777" w:rsidR="00763C57" w:rsidRDefault="0044698F" w:rsidP="009D177C">
      <w:pPr>
        <w:spacing w:line="360" w:lineRule="auto"/>
        <w:jc w:val="both"/>
        <w:rPr>
          <w:rFonts w:ascii="Times New Roman" w:hAnsi="Times New Roman" w:cs="Times New Roman"/>
          <w:sz w:val="32"/>
          <w:szCs w:val="32"/>
        </w:rPr>
      </w:pPr>
      <w:r w:rsidRPr="0044698F">
        <w:rPr>
          <w:rFonts w:ascii="Times New Roman" w:hAnsi="Times New Roman" w:cs="Times New Roman"/>
          <w:sz w:val="32"/>
          <w:szCs w:val="32"/>
        </w:rPr>
        <w:t xml:space="preserve">                                 </w:t>
      </w:r>
    </w:p>
    <w:p w14:paraId="7B57B17D" w14:textId="56A74684" w:rsidR="0044698F" w:rsidRPr="0044698F" w:rsidRDefault="00763C57" w:rsidP="009D177C">
      <w:pPr>
        <w:spacing w:line="360" w:lineRule="auto"/>
        <w:jc w:val="both"/>
        <w:rPr>
          <w:rFonts w:ascii="Times New Roman" w:hAnsi="Times New Roman" w:cs="Times New Roman"/>
          <w:sz w:val="32"/>
          <w:szCs w:val="32"/>
        </w:rPr>
      </w:pPr>
      <w:r>
        <w:rPr>
          <w:rFonts w:ascii="Times New Roman" w:hAnsi="Times New Roman" w:cs="Times New Roman"/>
          <w:sz w:val="32"/>
          <w:szCs w:val="32"/>
        </w:rPr>
        <w:t xml:space="preserve">                               </w:t>
      </w:r>
      <w:r w:rsidR="0044698F" w:rsidRPr="0044698F">
        <w:rPr>
          <w:rFonts w:ascii="Times New Roman" w:hAnsi="Times New Roman" w:cs="Times New Roman"/>
          <w:sz w:val="32"/>
          <w:szCs w:val="32"/>
        </w:rPr>
        <w:t>MA</w:t>
      </w:r>
      <w:r w:rsidR="00702326">
        <w:rPr>
          <w:rFonts w:ascii="Times New Roman" w:hAnsi="Times New Roman" w:cs="Times New Roman"/>
          <w:sz w:val="32"/>
          <w:szCs w:val="32"/>
        </w:rPr>
        <w:t>R</w:t>
      </w:r>
      <w:r w:rsidR="0044698F" w:rsidRPr="0044698F">
        <w:rPr>
          <w:rFonts w:ascii="Times New Roman" w:hAnsi="Times New Roman" w:cs="Times New Roman"/>
          <w:sz w:val="32"/>
          <w:szCs w:val="32"/>
        </w:rPr>
        <w:t>KETING MANAGEMENT</w:t>
      </w:r>
    </w:p>
    <w:p w14:paraId="6E410DDB" w14:textId="5C887ECB" w:rsidR="0044698F" w:rsidRDefault="0044698F" w:rsidP="009D177C">
      <w:pPr>
        <w:spacing w:line="360" w:lineRule="auto"/>
        <w:jc w:val="both"/>
        <w:rPr>
          <w:rFonts w:ascii="Times New Roman" w:hAnsi="Times New Roman" w:cs="Times New Roman"/>
          <w:sz w:val="32"/>
          <w:szCs w:val="32"/>
        </w:rPr>
      </w:pPr>
      <w:r w:rsidRPr="00D55F76">
        <w:rPr>
          <w:rFonts w:ascii="Times New Roman" w:hAnsi="Times New Roman" w:cs="Times New Roman"/>
          <w:sz w:val="32"/>
          <w:szCs w:val="32"/>
        </w:rPr>
        <w:t xml:space="preserve"> </w:t>
      </w:r>
      <w:r>
        <w:rPr>
          <w:rFonts w:ascii="Times New Roman" w:hAnsi="Times New Roman" w:cs="Times New Roman"/>
          <w:sz w:val="32"/>
          <w:szCs w:val="32"/>
        </w:rPr>
        <w:t xml:space="preserve">                                             </w:t>
      </w:r>
      <w:r w:rsidRPr="00D55F76">
        <w:rPr>
          <w:rFonts w:ascii="Times New Roman" w:hAnsi="Times New Roman" w:cs="Times New Roman"/>
          <w:sz w:val="32"/>
          <w:szCs w:val="32"/>
        </w:rPr>
        <w:t>LCMB700</w:t>
      </w:r>
      <w:r>
        <w:rPr>
          <w:rFonts w:ascii="Times New Roman" w:hAnsi="Times New Roman" w:cs="Times New Roman"/>
          <w:sz w:val="32"/>
          <w:szCs w:val="32"/>
        </w:rPr>
        <w:t>1</w:t>
      </w:r>
    </w:p>
    <w:p w14:paraId="50BD77BA" w14:textId="77777777" w:rsidR="0044698F" w:rsidRDefault="0044698F" w:rsidP="009D177C">
      <w:pPr>
        <w:spacing w:line="360" w:lineRule="auto"/>
        <w:jc w:val="both"/>
        <w:rPr>
          <w:rFonts w:ascii="Times New Roman" w:hAnsi="Times New Roman" w:cs="Times New Roman"/>
          <w:sz w:val="32"/>
          <w:szCs w:val="32"/>
        </w:rPr>
      </w:pPr>
      <w:r w:rsidRPr="00D55F76">
        <w:rPr>
          <w:rFonts w:ascii="Times New Roman" w:hAnsi="Times New Roman" w:cs="Times New Roman"/>
          <w:sz w:val="32"/>
          <w:szCs w:val="32"/>
        </w:rPr>
        <w:t xml:space="preserve"> </w:t>
      </w:r>
      <w:r>
        <w:rPr>
          <w:rFonts w:ascii="Times New Roman" w:hAnsi="Times New Roman" w:cs="Times New Roman"/>
          <w:sz w:val="32"/>
          <w:szCs w:val="32"/>
        </w:rPr>
        <w:t xml:space="preserve">                                 </w:t>
      </w:r>
      <w:r w:rsidRPr="00D55F76">
        <w:rPr>
          <w:rFonts w:ascii="Times New Roman" w:hAnsi="Times New Roman" w:cs="Times New Roman"/>
          <w:sz w:val="32"/>
          <w:szCs w:val="32"/>
        </w:rPr>
        <w:t>NELSON TIMOH FONGOH</w:t>
      </w:r>
    </w:p>
    <w:p w14:paraId="0FA70D70" w14:textId="77777777" w:rsidR="0044698F" w:rsidRDefault="0044698F" w:rsidP="009D177C">
      <w:pPr>
        <w:spacing w:line="360" w:lineRule="auto"/>
        <w:jc w:val="both"/>
        <w:rPr>
          <w:rFonts w:ascii="Times New Roman" w:hAnsi="Times New Roman" w:cs="Times New Roman"/>
          <w:sz w:val="32"/>
          <w:szCs w:val="32"/>
        </w:rPr>
      </w:pPr>
      <w:r w:rsidRPr="00D55F76">
        <w:rPr>
          <w:rFonts w:ascii="Times New Roman" w:hAnsi="Times New Roman" w:cs="Times New Roman"/>
          <w:sz w:val="32"/>
          <w:szCs w:val="32"/>
        </w:rPr>
        <w:t xml:space="preserve"> </w:t>
      </w:r>
      <w:r>
        <w:rPr>
          <w:rFonts w:ascii="Times New Roman" w:hAnsi="Times New Roman" w:cs="Times New Roman"/>
          <w:sz w:val="32"/>
          <w:szCs w:val="32"/>
        </w:rPr>
        <w:t xml:space="preserve">                                                 </w:t>
      </w:r>
      <w:r w:rsidRPr="00D55F76">
        <w:rPr>
          <w:rFonts w:ascii="Times New Roman" w:hAnsi="Times New Roman" w:cs="Times New Roman"/>
          <w:sz w:val="32"/>
          <w:szCs w:val="32"/>
        </w:rPr>
        <w:t>2000183</w:t>
      </w:r>
    </w:p>
    <w:p w14:paraId="16BB46A0" w14:textId="5A8F9ACB" w:rsidR="0044698F" w:rsidRPr="00D55F76" w:rsidRDefault="0044698F" w:rsidP="009D177C">
      <w:pPr>
        <w:spacing w:line="360" w:lineRule="auto"/>
        <w:jc w:val="both"/>
        <w:rPr>
          <w:rFonts w:ascii="Times New Roman" w:hAnsi="Times New Roman" w:cs="Times New Roman"/>
          <w:sz w:val="32"/>
          <w:szCs w:val="32"/>
        </w:rPr>
      </w:pPr>
      <w:r>
        <w:rPr>
          <w:rFonts w:ascii="Times New Roman" w:hAnsi="Times New Roman" w:cs="Times New Roman"/>
          <w:sz w:val="32"/>
          <w:szCs w:val="32"/>
        </w:rPr>
        <w:t xml:space="preserve">                                   TUSHARA BALENDRAN</w:t>
      </w:r>
    </w:p>
    <w:p w14:paraId="29911FCC" w14:textId="33092337" w:rsidR="0044698F" w:rsidRPr="00D55F76" w:rsidRDefault="0044698F" w:rsidP="009D177C">
      <w:pPr>
        <w:spacing w:line="360" w:lineRule="auto"/>
        <w:jc w:val="both"/>
        <w:rPr>
          <w:rFonts w:ascii="Times New Roman" w:hAnsi="Times New Roman" w:cs="Times New Roman"/>
          <w:sz w:val="32"/>
          <w:szCs w:val="32"/>
        </w:rPr>
      </w:pPr>
      <w:r w:rsidRPr="00D55F76">
        <w:rPr>
          <w:rFonts w:ascii="Times New Roman" w:hAnsi="Times New Roman" w:cs="Times New Roman"/>
          <w:sz w:val="32"/>
          <w:szCs w:val="32"/>
        </w:rPr>
        <w:t xml:space="preserve"> </w:t>
      </w:r>
      <w:r>
        <w:rPr>
          <w:rFonts w:ascii="Times New Roman" w:hAnsi="Times New Roman" w:cs="Times New Roman"/>
          <w:sz w:val="32"/>
          <w:szCs w:val="32"/>
        </w:rPr>
        <w:t xml:space="preserve">                                                  </w:t>
      </w:r>
      <w:r w:rsidRPr="00D55F76">
        <w:rPr>
          <w:rFonts w:ascii="Times New Roman" w:hAnsi="Times New Roman" w:cs="Times New Roman"/>
          <w:sz w:val="32"/>
          <w:szCs w:val="32"/>
        </w:rPr>
        <w:t>1</w:t>
      </w:r>
      <w:r>
        <w:rPr>
          <w:rFonts w:ascii="Times New Roman" w:hAnsi="Times New Roman" w:cs="Times New Roman"/>
          <w:sz w:val="32"/>
          <w:szCs w:val="32"/>
        </w:rPr>
        <w:t>5</w:t>
      </w:r>
      <w:r w:rsidRPr="00D55F76">
        <w:rPr>
          <w:rFonts w:ascii="Times New Roman" w:hAnsi="Times New Roman" w:cs="Times New Roman"/>
          <w:sz w:val="32"/>
          <w:szCs w:val="32"/>
        </w:rPr>
        <w:t>/0</w:t>
      </w:r>
      <w:r>
        <w:rPr>
          <w:rFonts w:ascii="Times New Roman" w:hAnsi="Times New Roman" w:cs="Times New Roman"/>
          <w:sz w:val="32"/>
          <w:szCs w:val="32"/>
        </w:rPr>
        <w:t>5</w:t>
      </w:r>
      <w:r w:rsidRPr="00D55F76">
        <w:rPr>
          <w:rFonts w:ascii="Times New Roman" w:hAnsi="Times New Roman" w:cs="Times New Roman"/>
          <w:sz w:val="32"/>
          <w:szCs w:val="32"/>
        </w:rPr>
        <w:t>/20</w:t>
      </w:r>
    </w:p>
    <w:p w14:paraId="3F7DAD60" w14:textId="37170146" w:rsidR="0044698F" w:rsidRDefault="0044698F" w:rsidP="009D177C">
      <w:pPr>
        <w:spacing w:line="360" w:lineRule="auto"/>
        <w:jc w:val="both"/>
        <w:rPr>
          <w:rFonts w:ascii="Times New Roman" w:hAnsi="Times New Roman" w:cs="Times New Roman"/>
          <w:b/>
          <w:bCs/>
          <w:sz w:val="32"/>
          <w:szCs w:val="32"/>
        </w:rPr>
      </w:pPr>
      <w:r>
        <w:rPr>
          <w:rFonts w:ascii="Times New Roman" w:hAnsi="Times New Roman" w:cs="Times New Roman"/>
          <w:b/>
          <w:bCs/>
          <w:sz w:val="32"/>
          <w:szCs w:val="32"/>
        </w:rPr>
        <w:t xml:space="preserve">                                             </w:t>
      </w:r>
      <w:r w:rsidRPr="00D55F76">
        <w:rPr>
          <w:rFonts w:ascii="Times New Roman" w:hAnsi="Times New Roman" w:cs="Times New Roman"/>
          <w:sz w:val="32"/>
          <w:szCs w:val="32"/>
        </w:rPr>
        <w:t>A</w:t>
      </w:r>
      <w:r w:rsidR="00B61CE3">
        <w:rPr>
          <w:rFonts w:ascii="Times New Roman" w:hAnsi="Times New Roman" w:cs="Times New Roman"/>
          <w:sz w:val="32"/>
          <w:szCs w:val="32"/>
        </w:rPr>
        <w:t>SSESSMENT</w:t>
      </w:r>
      <w:r w:rsidRPr="00D55F76">
        <w:rPr>
          <w:rFonts w:ascii="Times New Roman" w:hAnsi="Times New Roman" w:cs="Times New Roman"/>
          <w:sz w:val="32"/>
          <w:szCs w:val="32"/>
        </w:rPr>
        <w:t xml:space="preserve"> </w:t>
      </w:r>
      <w:r w:rsidR="00440139">
        <w:rPr>
          <w:rFonts w:ascii="Times New Roman" w:hAnsi="Times New Roman" w:cs="Times New Roman"/>
          <w:sz w:val="32"/>
          <w:szCs w:val="32"/>
        </w:rPr>
        <w:t>1</w:t>
      </w:r>
    </w:p>
    <w:p w14:paraId="537114AA" w14:textId="77777777" w:rsidR="0044698F" w:rsidRDefault="0044698F" w:rsidP="009D177C">
      <w:pPr>
        <w:spacing w:line="360" w:lineRule="auto"/>
        <w:jc w:val="both"/>
        <w:rPr>
          <w:rFonts w:ascii="Times New Roman" w:hAnsi="Times New Roman" w:cs="Times New Roman"/>
          <w:b/>
          <w:bCs/>
          <w:sz w:val="32"/>
          <w:szCs w:val="32"/>
        </w:rPr>
      </w:pPr>
    </w:p>
    <w:p w14:paraId="3432A0F7" w14:textId="77777777" w:rsidR="0044698F" w:rsidRDefault="0044698F" w:rsidP="009D177C">
      <w:pPr>
        <w:spacing w:line="360" w:lineRule="auto"/>
        <w:jc w:val="both"/>
        <w:rPr>
          <w:rFonts w:ascii="Times New Roman" w:hAnsi="Times New Roman" w:cs="Times New Roman"/>
          <w:sz w:val="32"/>
          <w:szCs w:val="32"/>
        </w:rPr>
      </w:pPr>
      <w:r>
        <w:rPr>
          <w:rFonts w:ascii="Times New Roman" w:hAnsi="Times New Roman" w:cs="Times New Roman"/>
          <w:b/>
          <w:bCs/>
          <w:sz w:val="32"/>
          <w:szCs w:val="32"/>
        </w:rPr>
        <w:t xml:space="preserve">                                 </w:t>
      </w:r>
    </w:p>
    <w:p w14:paraId="1555EA17" w14:textId="77777777" w:rsidR="0044698F" w:rsidRDefault="0044698F" w:rsidP="009D177C">
      <w:pPr>
        <w:jc w:val="both"/>
      </w:pPr>
    </w:p>
    <w:p w14:paraId="1C023D57" w14:textId="77777777" w:rsidR="0044698F" w:rsidRDefault="0044698F" w:rsidP="009D177C">
      <w:pPr>
        <w:jc w:val="both"/>
      </w:pPr>
    </w:p>
    <w:p w14:paraId="1CF7E2F0" w14:textId="77777777" w:rsidR="0044698F" w:rsidRDefault="0044698F" w:rsidP="009D177C">
      <w:pPr>
        <w:jc w:val="both"/>
      </w:pPr>
    </w:p>
    <w:p w14:paraId="6CC9CABB" w14:textId="77777777" w:rsidR="0044698F" w:rsidRDefault="0044698F" w:rsidP="009D177C">
      <w:pPr>
        <w:jc w:val="both"/>
      </w:pPr>
    </w:p>
    <w:p w14:paraId="147354F5" w14:textId="77777777" w:rsidR="0044698F" w:rsidRDefault="0044698F" w:rsidP="009D177C">
      <w:pPr>
        <w:jc w:val="both"/>
      </w:pPr>
    </w:p>
    <w:p w14:paraId="65B455EC" w14:textId="7B751818" w:rsidR="00AD203B" w:rsidRDefault="00AD203B" w:rsidP="009D177C">
      <w:pPr>
        <w:jc w:val="both"/>
      </w:pPr>
    </w:p>
    <w:p w14:paraId="562A5591" w14:textId="31217777" w:rsidR="0044698F" w:rsidRDefault="0044698F" w:rsidP="009D177C">
      <w:pPr>
        <w:jc w:val="both"/>
      </w:pPr>
    </w:p>
    <w:p w14:paraId="6BF0D743" w14:textId="117F06AD" w:rsidR="0044698F" w:rsidRDefault="0044698F" w:rsidP="009D177C">
      <w:pPr>
        <w:jc w:val="both"/>
      </w:pPr>
    </w:p>
    <w:p w14:paraId="512FCC86" w14:textId="31C61AEE" w:rsidR="0044698F" w:rsidRDefault="0044698F" w:rsidP="009D177C">
      <w:pPr>
        <w:jc w:val="both"/>
      </w:pPr>
    </w:p>
    <w:p w14:paraId="1803E5AB" w14:textId="688E965A" w:rsidR="0044698F" w:rsidRDefault="0044698F" w:rsidP="009D177C">
      <w:pPr>
        <w:jc w:val="both"/>
      </w:pPr>
    </w:p>
    <w:p w14:paraId="412AF49B" w14:textId="27F6A617" w:rsidR="0044698F" w:rsidRDefault="0044698F" w:rsidP="009D177C">
      <w:pPr>
        <w:jc w:val="both"/>
      </w:pPr>
    </w:p>
    <w:p w14:paraId="3C4E9AA5" w14:textId="2E8F8110" w:rsidR="0044698F" w:rsidRDefault="0044698F" w:rsidP="009D177C">
      <w:pPr>
        <w:jc w:val="both"/>
      </w:pPr>
    </w:p>
    <w:p w14:paraId="5257037A" w14:textId="6F2D2FCA" w:rsidR="0044698F" w:rsidRDefault="0044698F" w:rsidP="009D177C">
      <w:pPr>
        <w:jc w:val="both"/>
      </w:pPr>
    </w:p>
    <w:p w14:paraId="338F5BBC" w14:textId="1DBEFECF" w:rsidR="0044698F" w:rsidRDefault="0044698F" w:rsidP="009D177C">
      <w:pPr>
        <w:jc w:val="both"/>
      </w:pPr>
    </w:p>
    <w:p w14:paraId="434217ED" w14:textId="599CB8EF" w:rsidR="0044698F" w:rsidRDefault="0044698F" w:rsidP="009D177C">
      <w:pPr>
        <w:jc w:val="both"/>
      </w:pPr>
    </w:p>
    <w:p w14:paraId="6C6FA0DB" w14:textId="45ABBEE1" w:rsidR="0044698F" w:rsidRDefault="0044698F" w:rsidP="009D177C">
      <w:pPr>
        <w:jc w:val="both"/>
        <w:rPr>
          <w:rFonts w:ascii="Times New Roman" w:hAnsi="Times New Roman" w:cs="Times New Roman"/>
          <w:sz w:val="32"/>
          <w:szCs w:val="32"/>
        </w:rPr>
      </w:pPr>
      <w:r>
        <w:rPr>
          <w:rFonts w:ascii="Times New Roman" w:hAnsi="Times New Roman" w:cs="Times New Roman"/>
          <w:sz w:val="32"/>
          <w:szCs w:val="32"/>
        </w:rPr>
        <w:t>Table of Content</w:t>
      </w:r>
    </w:p>
    <w:p w14:paraId="68C68A63" w14:textId="7DFED8C5" w:rsidR="0044698F" w:rsidRPr="009D177C" w:rsidRDefault="0044698F" w:rsidP="009D177C">
      <w:pPr>
        <w:pStyle w:val="ListParagraph"/>
        <w:numPr>
          <w:ilvl w:val="0"/>
          <w:numId w:val="3"/>
        </w:numPr>
        <w:jc w:val="both"/>
        <w:rPr>
          <w:rFonts w:ascii="Times New Roman" w:hAnsi="Times New Roman" w:cs="Times New Roman"/>
          <w:sz w:val="28"/>
          <w:szCs w:val="28"/>
        </w:rPr>
      </w:pPr>
      <w:r w:rsidRPr="009D177C">
        <w:rPr>
          <w:rFonts w:ascii="Times New Roman" w:hAnsi="Times New Roman" w:cs="Times New Roman"/>
          <w:sz w:val="28"/>
          <w:szCs w:val="28"/>
        </w:rPr>
        <w:t>Introduction………………………………………………</w:t>
      </w:r>
      <w:r w:rsidR="00ED03C1" w:rsidRPr="009D177C">
        <w:rPr>
          <w:rFonts w:ascii="Times New Roman" w:hAnsi="Times New Roman" w:cs="Times New Roman"/>
          <w:sz w:val="28"/>
          <w:szCs w:val="28"/>
        </w:rPr>
        <w:t>………</w:t>
      </w:r>
      <w:r w:rsidR="00763C57">
        <w:rPr>
          <w:rFonts w:ascii="Times New Roman" w:hAnsi="Times New Roman" w:cs="Times New Roman"/>
          <w:sz w:val="28"/>
          <w:szCs w:val="28"/>
        </w:rPr>
        <w:t>………1</w:t>
      </w:r>
    </w:p>
    <w:p w14:paraId="185D7212" w14:textId="2FD8D808" w:rsidR="0044698F" w:rsidRPr="009D177C" w:rsidRDefault="009D177C" w:rsidP="009D177C">
      <w:pPr>
        <w:ind w:left="360"/>
        <w:jc w:val="both"/>
        <w:rPr>
          <w:rFonts w:ascii="Times New Roman" w:hAnsi="Times New Roman" w:cs="Times New Roman"/>
          <w:sz w:val="28"/>
          <w:szCs w:val="28"/>
        </w:rPr>
      </w:pPr>
      <w:r>
        <w:rPr>
          <w:rFonts w:ascii="Times New Roman" w:hAnsi="Times New Roman" w:cs="Times New Roman"/>
          <w:sz w:val="28"/>
          <w:szCs w:val="28"/>
        </w:rPr>
        <w:t xml:space="preserve">2. </w:t>
      </w:r>
      <w:r w:rsidR="0044698F" w:rsidRPr="009D177C">
        <w:rPr>
          <w:rFonts w:ascii="Times New Roman" w:hAnsi="Times New Roman" w:cs="Times New Roman"/>
          <w:sz w:val="28"/>
          <w:szCs w:val="28"/>
        </w:rPr>
        <w:t>Definition of Communication</w:t>
      </w:r>
      <w:proofErr w:type="gramStart"/>
      <w:r w:rsidR="00ED03C1" w:rsidRPr="009D177C">
        <w:rPr>
          <w:rFonts w:ascii="Times New Roman" w:hAnsi="Times New Roman" w:cs="Times New Roman"/>
          <w:sz w:val="28"/>
          <w:szCs w:val="28"/>
        </w:rPr>
        <w:t>………………………………………</w:t>
      </w:r>
      <w:r w:rsidR="00763C57">
        <w:rPr>
          <w:rFonts w:ascii="Times New Roman" w:hAnsi="Times New Roman" w:cs="Times New Roman"/>
          <w:sz w:val="28"/>
          <w:szCs w:val="28"/>
        </w:rPr>
        <w:t>……...1</w:t>
      </w:r>
      <w:proofErr w:type="gramEnd"/>
    </w:p>
    <w:p w14:paraId="2FED67B2" w14:textId="2F93603C" w:rsidR="00ED03C1" w:rsidRPr="00ED03C1" w:rsidRDefault="00ED03C1" w:rsidP="009D177C">
      <w:pPr>
        <w:ind w:left="360"/>
        <w:jc w:val="both"/>
        <w:rPr>
          <w:rFonts w:ascii="Times New Roman" w:hAnsi="Times New Roman" w:cs="Times New Roman"/>
          <w:sz w:val="28"/>
          <w:szCs w:val="28"/>
        </w:rPr>
      </w:pPr>
      <w:r>
        <w:rPr>
          <w:rFonts w:ascii="Times New Roman" w:hAnsi="Times New Roman" w:cs="Times New Roman"/>
          <w:sz w:val="28"/>
          <w:szCs w:val="28"/>
        </w:rPr>
        <w:t>2.1 The Shannon-Weaver model of communication……………………</w:t>
      </w:r>
      <w:r w:rsidR="00763C57">
        <w:rPr>
          <w:rFonts w:ascii="Times New Roman" w:hAnsi="Times New Roman" w:cs="Times New Roman"/>
          <w:sz w:val="28"/>
          <w:szCs w:val="28"/>
        </w:rPr>
        <w:t>……1</w:t>
      </w:r>
    </w:p>
    <w:p w14:paraId="2865DED6" w14:textId="389129BC" w:rsidR="0044698F" w:rsidRDefault="0044698F" w:rsidP="009D177C">
      <w:pPr>
        <w:ind w:left="360"/>
        <w:jc w:val="both"/>
        <w:rPr>
          <w:rFonts w:ascii="Times New Roman" w:hAnsi="Times New Roman" w:cs="Times New Roman"/>
          <w:sz w:val="28"/>
          <w:szCs w:val="28"/>
        </w:rPr>
      </w:pPr>
      <w:r>
        <w:rPr>
          <w:rFonts w:ascii="Times New Roman" w:hAnsi="Times New Roman" w:cs="Times New Roman"/>
          <w:sz w:val="28"/>
          <w:szCs w:val="28"/>
        </w:rPr>
        <w:t>3</w:t>
      </w:r>
      <w:r w:rsidR="00ED03C1">
        <w:rPr>
          <w:rFonts w:ascii="Times New Roman" w:hAnsi="Times New Roman" w:cs="Times New Roman"/>
          <w:sz w:val="28"/>
          <w:szCs w:val="28"/>
        </w:rPr>
        <w:t>.</w:t>
      </w:r>
      <w:r>
        <w:rPr>
          <w:rFonts w:ascii="Times New Roman" w:hAnsi="Times New Roman" w:cs="Times New Roman"/>
          <w:sz w:val="28"/>
          <w:szCs w:val="28"/>
        </w:rPr>
        <w:t xml:space="preserve"> Integrated Marketing Communication (IMC)</w:t>
      </w:r>
      <w:r w:rsidR="00ED03C1">
        <w:rPr>
          <w:rFonts w:ascii="Times New Roman" w:hAnsi="Times New Roman" w:cs="Times New Roman"/>
          <w:sz w:val="28"/>
          <w:szCs w:val="28"/>
        </w:rPr>
        <w:t>……………………</w:t>
      </w:r>
      <w:r w:rsidR="00763C57">
        <w:rPr>
          <w:rFonts w:ascii="Times New Roman" w:hAnsi="Times New Roman" w:cs="Times New Roman"/>
          <w:sz w:val="28"/>
          <w:szCs w:val="28"/>
        </w:rPr>
        <w:t>……….2</w:t>
      </w:r>
    </w:p>
    <w:p w14:paraId="2669D17E" w14:textId="5987BE35" w:rsidR="0044698F" w:rsidRDefault="0044698F" w:rsidP="009D177C">
      <w:pPr>
        <w:ind w:left="360"/>
        <w:jc w:val="both"/>
        <w:rPr>
          <w:rFonts w:ascii="Times New Roman" w:hAnsi="Times New Roman" w:cs="Times New Roman"/>
          <w:sz w:val="28"/>
          <w:szCs w:val="28"/>
        </w:rPr>
      </w:pPr>
      <w:r>
        <w:rPr>
          <w:rFonts w:ascii="Times New Roman" w:hAnsi="Times New Roman" w:cs="Times New Roman"/>
          <w:sz w:val="28"/>
          <w:szCs w:val="28"/>
        </w:rPr>
        <w:lastRenderedPageBreak/>
        <w:t>3.1</w:t>
      </w:r>
      <w:r w:rsidR="00ED03C1">
        <w:rPr>
          <w:rFonts w:ascii="Times New Roman" w:hAnsi="Times New Roman" w:cs="Times New Roman"/>
          <w:sz w:val="28"/>
          <w:szCs w:val="28"/>
        </w:rPr>
        <w:t>.</w:t>
      </w:r>
      <w:r>
        <w:rPr>
          <w:rFonts w:ascii="Times New Roman" w:hAnsi="Times New Roman" w:cs="Times New Roman"/>
          <w:sz w:val="28"/>
          <w:szCs w:val="28"/>
        </w:rPr>
        <w:t xml:space="preserve"> Stages in the IMC</w:t>
      </w:r>
      <w:r w:rsidR="00ED03C1">
        <w:rPr>
          <w:rFonts w:ascii="Times New Roman" w:hAnsi="Times New Roman" w:cs="Times New Roman"/>
          <w:sz w:val="28"/>
          <w:szCs w:val="28"/>
        </w:rPr>
        <w:t>…………………………………………………</w:t>
      </w:r>
      <w:r w:rsidR="00763C57">
        <w:rPr>
          <w:rFonts w:ascii="Times New Roman" w:hAnsi="Times New Roman" w:cs="Times New Roman"/>
          <w:sz w:val="28"/>
          <w:szCs w:val="28"/>
        </w:rPr>
        <w:t>…….2</w:t>
      </w:r>
    </w:p>
    <w:p w14:paraId="005183D9" w14:textId="1C98014E" w:rsidR="0044698F" w:rsidRDefault="0044698F" w:rsidP="009D177C">
      <w:pPr>
        <w:ind w:left="360"/>
        <w:jc w:val="both"/>
        <w:rPr>
          <w:rFonts w:ascii="Times New Roman" w:hAnsi="Times New Roman" w:cs="Times New Roman"/>
          <w:sz w:val="28"/>
          <w:szCs w:val="28"/>
        </w:rPr>
      </w:pPr>
      <w:r>
        <w:rPr>
          <w:rFonts w:ascii="Times New Roman" w:hAnsi="Times New Roman" w:cs="Times New Roman"/>
          <w:sz w:val="28"/>
          <w:szCs w:val="28"/>
        </w:rPr>
        <w:t>3.2</w:t>
      </w:r>
      <w:r w:rsidR="00ED03C1">
        <w:rPr>
          <w:rFonts w:ascii="Times New Roman" w:hAnsi="Times New Roman" w:cs="Times New Roman"/>
          <w:sz w:val="28"/>
          <w:szCs w:val="28"/>
        </w:rPr>
        <w:t>.</w:t>
      </w:r>
      <w:r>
        <w:rPr>
          <w:rFonts w:ascii="Times New Roman" w:hAnsi="Times New Roman" w:cs="Times New Roman"/>
          <w:sz w:val="28"/>
          <w:szCs w:val="28"/>
        </w:rPr>
        <w:t xml:space="preserve"> Define the audience to be targeted</w:t>
      </w:r>
      <w:r w:rsidR="00ED03C1">
        <w:rPr>
          <w:rFonts w:ascii="Times New Roman" w:hAnsi="Times New Roman" w:cs="Times New Roman"/>
          <w:sz w:val="28"/>
          <w:szCs w:val="28"/>
        </w:rPr>
        <w:t>………………………………</w:t>
      </w:r>
      <w:r w:rsidR="00763C57">
        <w:rPr>
          <w:rFonts w:ascii="Times New Roman" w:hAnsi="Times New Roman" w:cs="Times New Roman"/>
          <w:sz w:val="28"/>
          <w:szCs w:val="28"/>
        </w:rPr>
        <w:t>……….2</w:t>
      </w:r>
    </w:p>
    <w:p w14:paraId="56DF5247" w14:textId="0DA5AAF9" w:rsidR="0044698F" w:rsidRDefault="0044698F" w:rsidP="009D177C">
      <w:pPr>
        <w:ind w:left="360"/>
        <w:jc w:val="both"/>
        <w:rPr>
          <w:rFonts w:ascii="Times New Roman" w:hAnsi="Times New Roman" w:cs="Times New Roman"/>
          <w:sz w:val="28"/>
          <w:szCs w:val="28"/>
        </w:rPr>
      </w:pPr>
      <w:r>
        <w:rPr>
          <w:rFonts w:ascii="Times New Roman" w:hAnsi="Times New Roman" w:cs="Times New Roman"/>
          <w:sz w:val="28"/>
          <w:szCs w:val="28"/>
        </w:rPr>
        <w:t>3.3</w:t>
      </w:r>
      <w:r w:rsidR="00ED03C1">
        <w:rPr>
          <w:rFonts w:ascii="Times New Roman" w:hAnsi="Times New Roman" w:cs="Times New Roman"/>
          <w:sz w:val="28"/>
          <w:szCs w:val="28"/>
        </w:rPr>
        <w:t>.</w:t>
      </w:r>
      <w:r>
        <w:rPr>
          <w:rFonts w:ascii="Times New Roman" w:hAnsi="Times New Roman" w:cs="Times New Roman"/>
          <w:sz w:val="28"/>
          <w:szCs w:val="28"/>
        </w:rPr>
        <w:t xml:space="preserve"> Set the promotional objectives</w:t>
      </w:r>
      <w:proofErr w:type="gramStart"/>
      <w:r w:rsidR="00ED03C1">
        <w:rPr>
          <w:rFonts w:ascii="Times New Roman" w:hAnsi="Times New Roman" w:cs="Times New Roman"/>
          <w:sz w:val="28"/>
          <w:szCs w:val="28"/>
        </w:rPr>
        <w:t>…………………………………</w:t>
      </w:r>
      <w:r w:rsidR="00763C57">
        <w:rPr>
          <w:rFonts w:ascii="Times New Roman" w:hAnsi="Times New Roman" w:cs="Times New Roman"/>
          <w:sz w:val="28"/>
          <w:szCs w:val="28"/>
        </w:rPr>
        <w:t>………...2</w:t>
      </w:r>
      <w:proofErr w:type="gramEnd"/>
    </w:p>
    <w:p w14:paraId="724FB6C0" w14:textId="1D90336D" w:rsidR="0044698F" w:rsidRDefault="0044698F" w:rsidP="009D177C">
      <w:pPr>
        <w:ind w:left="360"/>
        <w:jc w:val="both"/>
        <w:rPr>
          <w:rFonts w:ascii="Times New Roman" w:hAnsi="Times New Roman" w:cs="Times New Roman"/>
          <w:sz w:val="28"/>
          <w:szCs w:val="28"/>
        </w:rPr>
      </w:pPr>
      <w:r>
        <w:rPr>
          <w:rFonts w:ascii="Times New Roman" w:hAnsi="Times New Roman" w:cs="Times New Roman"/>
          <w:sz w:val="28"/>
          <w:szCs w:val="28"/>
        </w:rPr>
        <w:t>3.4</w:t>
      </w:r>
      <w:r w:rsidR="00ED03C1">
        <w:rPr>
          <w:rFonts w:ascii="Times New Roman" w:hAnsi="Times New Roman" w:cs="Times New Roman"/>
          <w:sz w:val="28"/>
          <w:szCs w:val="28"/>
        </w:rPr>
        <w:t>. Set the promotional budget</w:t>
      </w:r>
      <w:proofErr w:type="gramStart"/>
      <w:r w:rsidR="00ED03C1">
        <w:rPr>
          <w:rFonts w:ascii="Times New Roman" w:hAnsi="Times New Roman" w:cs="Times New Roman"/>
          <w:sz w:val="28"/>
          <w:szCs w:val="28"/>
        </w:rPr>
        <w:t>…………………………………</w:t>
      </w:r>
      <w:r w:rsidR="00763C57">
        <w:rPr>
          <w:rFonts w:ascii="Times New Roman" w:hAnsi="Times New Roman" w:cs="Times New Roman"/>
          <w:sz w:val="28"/>
          <w:szCs w:val="28"/>
        </w:rPr>
        <w:t>………...</w:t>
      </w:r>
      <w:r w:rsidR="00ED03C1">
        <w:rPr>
          <w:rFonts w:ascii="Times New Roman" w:hAnsi="Times New Roman" w:cs="Times New Roman"/>
          <w:sz w:val="28"/>
          <w:szCs w:val="28"/>
        </w:rPr>
        <w:t>….</w:t>
      </w:r>
      <w:r w:rsidR="00763C57">
        <w:rPr>
          <w:rFonts w:ascii="Times New Roman" w:hAnsi="Times New Roman" w:cs="Times New Roman"/>
          <w:sz w:val="28"/>
          <w:szCs w:val="28"/>
        </w:rPr>
        <w:t>2</w:t>
      </w:r>
      <w:proofErr w:type="gramEnd"/>
    </w:p>
    <w:p w14:paraId="4404A20D" w14:textId="02B9DB1D" w:rsidR="00ED03C1" w:rsidRDefault="00ED03C1" w:rsidP="009D177C">
      <w:pPr>
        <w:ind w:left="360"/>
        <w:jc w:val="both"/>
        <w:rPr>
          <w:rFonts w:ascii="Times New Roman" w:hAnsi="Times New Roman" w:cs="Times New Roman"/>
          <w:sz w:val="28"/>
          <w:szCs w:val="28"/>
        </w:rPr>
      </w:pPr>
      <w:r>
        <w:rPr>
          <w:rFonts w:ascii="Times New Roman" w:hAnsi="Times New Roman" w:cs="Times New Roman"/>
          <w:sz w:val="28"/>
          <w:szCs w:val="28"/>
        </w:rPr>
        <w:t>3.5. Design the promotional mix……………………………………</w:t>
      </w:r>
      <w:r w:rsidR="00763C57">
        <w:rPr>
          <w:rFonts w:ascii="Times New Roman" w:hAnsi="Times New Roman" w:cs="Times New Roman"/>
          <w:sz w:val="28"/>
          <w:szCs w:val="28"/>
        </w:rPr>
        <w:t>……….2</w:t>
      </w:r>
    </w:p>
    <w:p w14:paraId="21E05DF2" w14:textId="200082BA" w:rsidR="00ED03C1" w:rsidRDefault="00ED03C1" w:rsidP="009D177C">
      <w:pPr>
        <w:ind w:left="360"/>
        <w:jc w:val="both"/>
        <w:rPr>
          <w:rFonts w:ascii="Times New Roman" w:hAnsi="Times New Roman" w:cs="Times New Roman"/>
          <w:sz w:val="28"/>
          <w:szCs w:val="28"/>
        </w:rPr>
      </w:pPr>
      <w:r>
        <w:rPr>
          <w:rFonts w:ascii="Times New Roman" w:hAnsi="Times New Roman" w:cs="Times New Roman"/>
          <w:sz w:val="28"/>
          <w:szCs w:val="28"/>
        </w:rPr>
        <w:t>3.6. Evaluate the result………………………………………………</w:t>
      </w:r>
      <w:r w:rsidR="00763C57">
        <w:rPr>
          <w:rFonts w:ascii="Times New Roman" w:hAnsi="Times New Roman" w:cs="Times New Roman"/>
          <w:sz w:val="28"/>
          <w:szCs w:val="28"/>
        </w:rPr>
        <w:t>……….5</w:t>
      </w:r>
    </w:p>
    <w:p w14:paraId="77D2EA52" w14:textId="487D941F" w:rsidR="00ED03C1" w:rsidRDefault="00ED03C1" w:rsidP="009D177C">
      <w:pPr>
        <w:ind w:left="360"/>
        <w:jc w:val="both"/>
        <w:rPr>
          <w:rFonts w:ascii="Times New Roman" w:hAnsi="Times New Roman" w:cs="Times New Roman"/>
          <w:sz w:val="28"/>
          <w:szCs w:val="28"/>
        </w:rPr>
      </w:pPr>
      <w:r>
        <w:rPr>
          <w:rFonts w:ascii="Times New Roman" w:hAnsi="Times New Roman" w:cs="Times New Roman"/>
          <w:sz w:val="28"/>
          <w:szCs w:val="28"/>
        </w:rPr>
        <w:t>4. New promotion strategy</w:t>
      </w:r>
      <w:proofErr w:type="gramStart"/>
      <w:r>
        <w:rPr>
          <w:rFonts w:ascii="Times New Roman" w:hAnsi="Times New Roman" w:cs="Times New Roman"/>
          <w:sz w:val="28"/>
          <w:szCs w:val="28"/>
        </w:rPr>
        <w:t>……………………………………………</w:t>
      </w:r>
      <w:r w:rsidR="00763C57">
        <w:rPr>
          <w:rFonts w:ascii="Times New Roman" w:hAnsi="Times New Roman" w:cs="Times New Roman"/>
          <w:sz w:val="28"/>
          <w:szCs w:val="28"/>
        </w:rPr>
        <w:t>……...5</w:t>
      </w:r>
      <w:proofErr w:type="gramEnd"/>
    </w:p>
    <w:p w14:paraId="53298949" w14:textId="7FD61774" w:rsidR="00ED03C1" w:rsidRDefault="00ED03C1" w:rsidP="009D177C">
      <w:pPr>
        <w:ind w:left="360"/>
        <w:jc w:val="both"/>
        <w:rPr>
          <w:rFonts w:ascii="Times New Roman" w:hAnsi="Times New Roman" w:cs="Times New Roman"/>
          <w:sz w:val="28"/>
          <w:szCs w:val="28"/>
        </w:rPr>
      </w:pPr>
      <w:r>
        <w:rPr>
          <w:rFonts w:ascii="Times New Roman" w:hAnsi="Times New Roman" w:cs="Times New Roman"/>
          <w:sz w:val="28"/>
          <w:szCs w:val="28"/>
        </w:rPr>
        <w:t>5. Branding</w:t>
      </w:r>
      <w:proofErr w:type="gramStart"/>
      <w:r>
        <w:rPr>
          <w:rFonts w:ascii="Times New Roman" w:hAnsi="Times New Roman" w:cs="Times New Roman"/>
          <w:sz w:val="28"/>
          <w:szCs w:val="28"/>
        </w:rPr>
        <w:t>……………………………………………………………</w:t>
      </w:r>
      <w:r w:rsidR="00763C57">
        <w:rPr>
          <w:rFonts w:ascii="Times New Roman" w:hAnsi="Times New Roman" w:cs="Times New Roman"/>
          <w:sz w:val="28"/>
          <w:szCs w:val="28"/>
        </w:rPr>
        <w:t>……...6</w:t>
      </w:r>
      <w:proofErr w:type="gramEnd"/>
    </w:p>
    <w:p w14:paraId="06EFDDFF" w14:textId="2581D960" w:rsidR="00ED03C1" w:rsidRDefault="00ED03C1" w:rsidP="009D177C">
      <w:pPr>
        <w:ind w:left="360"/>
        <w:jc w:val="both"/>
        <w:rPr>
          <w:rFonts w:ascii="Times New Roman" w:hAnsi="Times New Roman" w:cs="Times New Roman"/>
          <w:sz w:val="28"/>
          <w:szCs w:val="28"/>
        </w:rPr>
      </w:pPr>
      <w:r>
        <w:rPr>
          <w:rFonts w:ascii="Times New Roman" w:hAnsi="Times New Roman" w:cs="Times New Roman"/>
          <w:sz w:val="28"/>
          <w:szCs w:val="28"/>
        </w:rPr>
        <w:t>5.1. Brand equity………………………………………………………</w:t>
      </w:r>
      <w:r w:rsidR="00763C57">
        <w:rPr>
          <w:rFonts w:ascii="Times New Roman" w:hAnsi="Times New Roman" w:cs="Times New Roman"/>
          <w:sz w:val="28"/>
          <w:szCs w:val="28"/>
        </w:rPr>
        <w:t>…….6</w:t>
      </w:r>
    </w:p>
    <w:p w14:paraId="6B8D5FC2" w14:textId="610E428B" w:rsidR="00ED03C1" w:rsidRDefault="00ED03C1" w:rsidP="009D177C">
      <w:pPr>
        <w:ind w:left="360"/>
        <w:jc w:val="both"/>
        <w:rPr>
          <w:rFonts w:ascii="Times New Roman" w:hAnsi="Times New Roman" w:cs="Times New Roman"/>
          <w:sz w:val="28"/>
          <w:szCs w:val="28"/>
        </w:rPr>
      </w:pPr>
      <w:r>
        <w:rPr>
          <w:rFonts w:ascii="Times New Roman" w:hAnsi="Times New Roman" w:cs="Times New Roman"/>
          <w:sz w:val="28"/>
          <w:szCs w:val="28"/>
        </w:rPr>
        <w:t>5.2. Keller’s brand equity model………………………………………</w:t>
      </w:r>
      <w:r w:rsidR="00763C57">
        <w:rPr>
          <w:rFonts w:ascii="Times New Roman" w:hAnsi="Times New Roman" w:cs="Times New Roman"/>
          <w:sz w:val="28"/>
          <w:szCs w:val="28"/>
        </w:rPr>
        <w:t>…….6</w:t>
      </w:r>
    </w:p>
    <w:p w14:paraId="139C7153" w14:textId="751B4888" w:rsidR="00ED03C1" w:rsidRDefault="00ED03C1" w:rsidP="009D177C">
      <w:pPr>
        <w:ind w:left="360"/>
        <w:jc w:val="both"/>
        <w:rPr>
          <w:rFonts w:ascii="Times New Roman" w:hAnsi="Times New Roman" w:cs="Times New Roman"/>
          <w:sz w:val="28"/>
          <w:szCs w:val="28"/>
        </w:rPr>
      </w:pPr>
      <w:r>
        <w:rPr>
          <w:rFonts w:ascii="Times New Roman" w:hAnsi="Times New Roman" w:cs="Times New Roman"/>
          <w:sz w:val="28"/>
          <w:szCs w:val="28"/>
        </w:rPr>
        <w:lastRenderedPageBreak/>
        <w:t>6. Customer journey……………………………………………………</w:t>
      </w:r>
      <w:r w:rsidR="00763C57">
        <w:rPr>
          <w:rFonts w:ascii="Times New Roman" w:hAnsi="Times New Roman" w:cs="Times New Roman"/>
          <w:sz w:val="28"/>
          <w:szCs w:val="28"/>
        </w:rPr>
        <w:t>…….9</w:t>
      </w:r>
    </w:p>
    <w:p w14:paraId="724FFFBC" w14:textId="77CF5DCC" w:rsidR="00ED03C1" w:rsidRDefault="00ED03C1" w:rsidP="009D177C">
      <w:pPr>
        <w:ind w:left="360"/>
        <w:jc w:val="both"/>
        <w:rPr>
          <w:rFonts w:ascii="Times New Roman" w:hAnsi="Times New Roman" w:cs="Times New Roman"/>
          <w:sz w:val="28"/>
          <w:szCs w:val="28"/>
        </w:rPr>
      </w:pPr>
      <w:r>
        <w:rPr>
          <w:rFonts w:ascii="Times New Roman" w:hAnsi="Times New Roman" w:cs="Times New Roman"/>
          <w:sz w:val="28"/>
          <w:szCs w:val="28"/>
        </w:rPr>
        <w:t>6.1. Customer touchpoints</w:t>
      </w:r>
      <w:proofErr w:type="gramStart"/>
      <w:r>
        <w:rPr>
          <w:rFonts w:ascii="Times New Roman" w:hAnsi="Times New Roman" w:cs="Times New Roman"/>
          <w:sz w:val="28"/>
          <w:szCs w:val="28"/>
        </w:rPr>
        <w:t>……………………………………………...</w:t>
      </w:r>
      <w:r w:rsidR="00763C57">
        <w:rPr>
          <w:rFonts w:ascii="Times New Roman" w:hAnsi="Times New Roman" w:cs="Times New Roman"/>
          <w:sz w:val="28"/>
          <w:szCs w:val="28"/>
        </w:rPr>
        <w:t>.......</w:t>
      </w:r>
      <w:proofErr w:type="gramEnd"/>
      <w:r w:rsidR="00763C57">
        <w:rPr>
          <w:rFonts w:ascii="Times New Roman" w:hAnsi="Times New Roman" w:cs="Times New Roman"/>
          <w:sz w:val="28"/>
          <w:szCs w:val="28"/>
        </w:rPr>
        <w:t>10</w:t>
      </w:r>
    </w:p>
    <w:p w14:paraId="2A14E81D" w14:textId="358BF524" w:rsidR="00ED03C1" w:rsidRDefault="00ED03C1" w:rsidP="009D177C">
      <w:pPr>
        <w:ind w:left="360"/>
        <w:jc w:val="both"/>
        <w:rPr>
          <w:rFonts w:ascii="Times New Roman" w:hAnsi="Times New Roman" w:cs="Times New Roman"/>
          <w:sz w:val="28"/>
          <w:szCs w:val="28"/>
        </w:rPr>
      </w:pPr>
      <w:r>
        <w:rPr>
          <w:rFonts w:ascii="Times New Roman" w:hAnsi="Times New Roman" w:cs="Times New Roman"/>
          <w:sz w:val="28"/>
          <w:szCs w:val="28"/>
        </w:rPr>
        <w:t>7. Conclusion……………………………………………………………</w:t>
      </w:r>
      <w:r w:rsidR="00763C57">
        <w:rPr>
          <w:rFonts w:ascii="Times New Roman" w:hAnsi="Times New Roman" w:cs="Times New Roman"/>
          <w:sz w:val="28"/>
          <w:szCs w:val="28"/>
        </w:rPr>
        <w:t>….11</w:t>
      </w:r>
    </w:p>
    <w:p w14:paraId="4D13C738" w14:textId="1DFBA42C" w:rsidR="00ED03C1" w:rsidRDefault="00ED03C1" w:rsidP="009D177C">
      <w:pPr>
        <w:ind w:left="360"/>
        <w:jc w:val="both"/>
        <w:rPr>
          <w:rFonts w:ascii="Times New Roman" w:hAnsi="Times New Roman" w:cs="Times New Roman"/>
          <w:sz w:val="28"/>
          <w:szCs w:val="28"/>
        </w:rPr>
      </w:pPr>
      <w:r>
        <w:rPr>
          <w:rFonts w:ascii="Times New Roman" w:hAnsi="Times New Roman" w:cs="Times New Roman"/>
          <w:sz w:val="28"/>
          <w:szCs w:val="28"/>
        </w:rPr>
        <w:t>8. References……………………………………………………………</w:t>
      </w:r>
      <w:r w:rsidR="00763C57">
        <w:rPr>
          <w:rFonts w:ascii="Times New Roman" w:hAnsi="Times New Roman" w:cs="Times New Roman"/>
          <w:sz w:val="28"/>
          <w:szCs w:val="28"/>
        </w:rPr>
        <w:t>….12</w:t>
      </w:r>
    </w:p>
    <w:p w14:paraId="22136E04" w14:textId="31100BCD" w:rsidR="00ED03C1" w:rsidRDefault="00ED03C1" w:rsidP="009D177C">
      <w:pPr>
        <w:ind w:left="360"/>
        <w:jc w:val="both"/>
        <w:rPr>
          <w:rFonts w:ascii="Times New Roman" w:hAnsi="Times New Roman" w:cs="Times New Roman"/>
          <w:sz w:val="28"/>
          <w:szCs w:val="28"/>
        </w:rPr>
      </w:pPr>
    </w:p>
    <w:p w14:paraId="4FA1913C" w14:textId="044D9BDE" w:rsidR="009D177C" w:rsidRDefault="009D177C" w:rsidP="009D177C">
      <w:pPr>
        <w:ind w:left="360"/>
        <w:jc w:val="both"/>
        <w:rPr>
          <w:rFonts w:ascii="Times New Roman" w:hAnsi="Times New Roman" w:cs="Times New Roman"/>
          <w:sz w:val="28"/>
          <w:szCs w:val="28"/>
        </w:rPr>
      </w:pPr>
    </w:p>
    <w:p w14:paraId="30614ACC" w14:textId="1F7F41F6" w:rsidR="009D177C" w:rsidRDefault="009D177C" w:rsidP="009D177C">
      <w:pPr>
        <w:ind w:left="360"/>
        <w:jc w:val="both"/>
        <w:rPr>
          <w:rFonts w:ascii="Times New Roman" w:hAnsi="Times New Roman" w:cs="Times New Roman"/>
          <w:sz w:val="28"/>
          <w:szCs w:val="28"/>
        </w:rPr>
      </w:pPr>
    </w:p>
    <w:p w14:paraId="701249A4" w14:textId="089FF92A" w:rsidR="009D177C" w:rsidRDefault="009D177C" w:rsidP="009D177C">
      <w:pPr>
        <w:ind w:left="360"/>
        <w:jc w:val="both"/>
        <w:rPr>
          <w:rFonts w:ascii="Times New Roman" w:hAnsi="Times New Roman" w:cs="Times New Roman"/>
          <w:sz w:val="28"/>
          <w:szCs w:val="28"/>
        </w:rPr>
      </w:pPr>
    </w:p>
    <w:p w14:paraId="7C2678FA" w14:textId="6AFBFBEA" w:rsidR="009D177C" w:rsidRDefault="009D177C" w:rsidP="009D177C">
      <w:pPr>
        <w:ind w:left="360"/>
        <w:jc w:val="both"/>
        <w:rPr>
          <w:rFonts w:ascii="Times New Roman" w:hAnsi="Times New Roman" w:cs="Times New Roman"/>
          <w:sz w:val="28"/>
          <w:szCs w:val="28"/>
        </w:rPr>
      </w:pPr>
    </w:p>
    <w:p w14:paraId="5FFC2BD4" w14:textId="682A4C8A" w:rsidR="009D177C" w:rsidRDefault="009D177C" w:rsidP="009D177C">
      <w:pPr>
        <w:ind w:left="360"/>
        <w:jc w:val="both"/>
        <w:rPr>
          <w:rFonts w:ascii="Times New Roman" w:hAnsi="Times New Roman" w:cs="Times New Roman"/>
          <w:sz w:val="28"/>
          <w:szCs w:val="28"/>
        </w:rPr>
      </w:pPr>
    </w:p>
    <w:p w14:paraId="39C732E2" w14:textId="29F7DF65" w:rsidR="009D177C" w:rsidRDefault="009D177C" w:rsidP="009D177C">
      <w:pPr>
        <w:ind w:left="360"/>
        <w:jc w:val="both"/>
        <w:rPr>
          <w:rFonts w:ascii="Times New Roman" w:hAnsi="Times New Roman" w:cs="Times New Roman"/>
          <w:sz w:val="28"/>
          <w:szCs w:val="28"/>
        </w:rPr>
      </w:pPr>
    </w:p>
    <w:p w14:paraId="2541F09F" w14:textId="6DB8CFD0" w:rsidR="009D177C" w:rsidRDefault="009D177C" w:rsidP="009D177C">
      <w:pPr>
        <w:ind w:left="360"/>
        <w:jc w:val="both"/>
        <w:rPr>
          <w:rFonts w:ascii="Times New Roman" w:hAnsi="Times New Roman" w:cs="Times New Roman"/>
          <w:sz w:val="28"/>
          <w:szCs w:val="28"/>
        </w:rPr>
      </w:pPr>
    </w:p>
    <w:p w14:paraId="0CDF210F" w14:textId="77777777" w:rsidR="009D177C" w:rsidRPr="00807DA1" w:rsidRDefault="009D177C" w:rsidP="009D177C">
      <w:pPr>
        <w:pStyle w:val="Heading1"/>
        <w:spacing w:line="360" w:lineRule="auto"/>
        <w:jc w:val="both"/>
        <w:rPr>
          <w:rFonts w:ascii="Times New Roman" w:hAnsi="Times New Roman" w:cs="Times New Roman"/>
          <w:sz w:val="28"/>
          <w:szCs w:val="28"/>
        </w:rPr>
      </w:pPr>
      <w:bookmarkStart w:id="1" w:name="_Toc40436879"/>
      <w:bookmarkStart w:id="2" w:name="_Toc40437902"/>
      <w:bookmarkStart w:id="3" w:name="_Toc40439746"/>
      <w:bookmarkStart w:id="4" w:name="_Toc40440230"/>
      <w:r w:rsidRPr="00320C60">
        <w:rPr>
          <w:rFonts w:ascii="Times New Roman" w:hAnsi="Times New Roman" w:cs="Times New Roman"/>
          <w:sz w:val="28"/>
          <w:szCs w:val="28"/>
        </w:rPr>
        <w:t>1. Introduction</w:t>
      </w:r>
      <w:bookmarkEnd w:id="1"/>
      <w:bookmarkEnd w:id="2"/>
      <w:bookmarkEnd w:id="3"/>
      <w:bookmarkEnd w:id="4"/>
    </w:p>
    <w:p w14:paraId="6703FA0A" w14:textId="77777777" w:rsidR="009D177C" w:rsidRPr="00807DA1" w:rsidRDefault="009D177C" w:rsidP="009D177C">
      <w:pPr>
        <w:spacing w:line="360" w:lineRule="auto"/>
        <w:jc w:val="both"/>
        <w:rPr>
          <w:rFonts w:ascii="Times New Roman" w:hAnsi="Times New Roman" w:cs="Times New Roman"/>
          <w:color w:val="000000"/>
          <w:sz w:val="24"/>
          <w:szCs w:val="24"/>
          <w:shd w:val="clear" w:color="auto" w:fill="FFFFFF"/>
        </w:rPr>
      </w:pPr>
      <w:r w:rsidRPr="00320C60">
        <w:rPr>
          <w:rFonts w:ascii="Times New Roman" w:hAnsi="Times New Roman" w:cs="Times New Roman"/>
          <w:color w:val="000000"/>
          <w:sz w:val="24"/>
          <w:szCs w:val="24"/>
          <w:shd w:val="clear" w:color="auto" w:fill="FFFFFF"/>
        </w:rPr>
        <w:t xml:space="preserve">powered by a continues hunt for innovation and decades of increased sports science expertise, the adidas brand has built a truly </w:t>
      </w:r>
      <w:r w:rsidRPr="00320C60">
        <w:rPr>
          <w:rFonts w:ascii="Times New Roman" w:hAnsi="Times New Roman" w:cs="Times New Roman"/>
          <w:color w:val="000000"/>
          <w:sz w:val="24"/>
          <w:szCs w:val="24"/>
          <w:shd w:val="clear" w:color="auto" w:fill="FFFFFF"/>
        </w:rPr>
        <w:lastRenderedPageBreak/>
        <w:t>unique and comprehensive sports offering with mission to be the best sports brand in the world. This report seeks to address the following in relation to Adidas brand</w:t>
      </w:r>
      <w:proofErr w:type="gramStart"/>
      <w:r w:rsidRPr="00320C60">
        <w:rPr>
          <w:rFonts w:ascii="Times New Roman" w:hAnsi="Times New Roman" w:cs="Times New Roman"/>
          <w:color w:val="000000"/>
          <w:sz w:val="24"/>
          <w:szCs w:val="24"/>
          <w:shd w:val="clear" w:color="auto" w:fill="FFFFFF"/>
        </w:rPr>
        <w:t>;</w:t>
      </w:r>
      <w:proofErr w:type="gramEnd"/>
      <w:r w:rsidRPr="00320C60">
        <w:rPr>
          <w:rFonts w:ascii="Times New Roman" w:hAnsi="Times New Roman" w:cs="Times New Roman"/>
          <w:color w:val="000000"/>
          <w:sz w:val="24"/>
          <w:szCs w:val="24"/>
          <w:shd w:val="clear" w:color="auto" w:fill="FFFFFF"/>
        </w:rPr>
        <w:t xml:space="preserve"> communication, Integrated Marketing Communication, Keller’s Brand Equity model and the customer journey and touchpoints.</w:t>
      </w:r>
    </w:p>
    <w:p w14:paraId="1E9C3750" w14:textId="77777777" w:rsidR="009D177C" w:rsidRPr="00320C60" w:rsidRDefault="009D177C" w:rsidP="009D177C">
      <w:pPr>
        <w:pStyle w:val="Heading2"/>
        <w:spacing w:line="360" w:lineRule="auto"/>
        <w:jc w:val="both"/>
        <w:rPr>
          <w:rFonts w:ascii="Times New Roman" w:hAnsi="Times New Roman" w:cs="Times New Roman"/>
          <w:sz w:val="28"/>
          <w:szCs w:val="28"/>
        </w:rPr>
      </w:pPr>
      <w:bookmarkStart w:id="5" w:name="_Toc40436880"/>
      <w:bookmarkStart w:id="6" w:name="_Toc40437903"/>
      <w:bookmarkStart w:id="7" w:name="_Toc40439747"/>
      <w:bookmarkStart w:id="8" w:name="_Toc40440231"/>
      <w:r w:rsidRPr="00320C60">
        <w:rPr>
          <w:rFonts w:ascii="Times New Roman" w:hAnsi="Times New Roman" w:cs="Times New Roman"/>
          <w:sz w:val="28"/>
          <w:szCs w:val="28"/>
        </w:rPr>
        <w:t>2. Definition of communication</w:t>
      </w:r>
      <w:bookmarkEnd w:id="5"/>
      <w:bookmarkEnd w:id="6"/>
      <w:bookmarkEnd w:id="7"/>
      <w:bookmarkEnd w:id="8"/>
    </w:p>
    <w:p w14:paraId="6A02BE31" w14:textId="77777777" w:rsidR="009D177C" w:rsidRPr="0024626E" w:rsidRDefault="009D177C" w:rsidP="009D177C">
      <w:pPr>
        <w:spacing w:line="360" w:lineRule="auto"/>
        <w:jc w:val="both"/>
        <w:rPr>
          <w:rFonts w:ascii="Times New Roman" w:hAnsi="Times New Roman" w:cs="Times New Roman"/>
          <w:sz w:val="24"/>
          <w:szCs w:val="24"/>
        </w:rPr>
      </w:pPr>
      <w:r w:rsidRPr="00320C60">
        <w:rPr>
          <w:rFonts w:ascii="Times New Roman" w:hAnsi="Times New Roman" w:cs="Times New Roman"/>
          <w:sz w:val="24"/>
          <w:szCs w:val="24"/>
        </w:rPr>
        <w:t xml:space="preserve">Communication in marketing are the means through which companies attempt to inform, persuade, and remind consumers either directly or indirectly about the products and brands they sell </w:t>
      </w:r>
      <w:r w:rsidRPr="00320C60">
        <w:rPr>
          <w:rFonts w:ascii="Times New Roman" w:hAnsi="Times New Roman" w:cs="Times New Roman"/>
          <w:color w:val="53565A"/>
          <w:sz w:val="24"/>
          <w:szCs w:val="24"/>
          <w:shd w:val="clear" w:color="auto" w:fill="FFFFFF"/>
        </w:rPr>
        <w:t>(</w:t>
      </w:r>
      <w:r w:rsidRPr="00320C60">
        <w:rPr>
          <w:rFonts w:ascii="Times New Roman" w:hAnsi="Times New Roman" w:cs="Times New Roman"/>
          <w:sz w:val="24"/>
          <w:szCs w:val="24"/>
        </w:rPr>
        <w:t>Kotler, 2011</w:t>
      </w:r>
      <w:r w:rsidRPr="00320C60">
        <w:rPr>
          <w:rFonts w:ascii="Times New Roman" w:hAnsi="Times New Roman" w:cs="Times New Roman"/>
          <w:color w:val="53565A"/>
          <w:sz w:val="24"/>
          <w:szCs w:val="24"/>
          <w:shd w:val="clear" w:color="auto" w:fill="FFFFFF"/>
        </w:rPr>
        <w:t>).</w:t>
      </w:r>
      <w:r w:rsidRPr="00320C60">
        <w:rPr>
          <w:rFonts w:ascii="Times New Roman" w:hAnsi="Times New Roman" w:cs="Times New Roman"/>
          <w:sz w:val="24"/>
          <w:szCs w:val="24"/>
        </w:rPr>
        <w:t xml:space="preserve"> That is, the different medium companies use to pass on information about their product and services to consumers.</w:t>
      </w:r>
      <w:bookmarkStart w:id="9" w:name="_Toc40436881"/>
      <w:bookmarkStart w:id="10" w:name="_Toc40437904"/>
    </w:p>
    <w:p w14:paraId="06475E9B" w14:textId="77777777" w:rsidR="009D177C" w:rsidRPr="00062C9E" w:rsidRDefault="009D177C" w:rsidP="009D177C">
      <w:pPr>
        <w:pStyle w:val="NoSpacing"/>
        <w:spacing w:line="360" w:lineRule="auto"/>
        <w:rPr>
          <w:rFonts w:ascii="Times New Roman" w:hAnsi="Times New Roman" w:cs="Times New Roman"/>
          <w:sz w:val="28"/>
          <w:szCs w:val="28"/>
        </w:rPr>
      </w:pPr>
      <w:bookmarkStart w:id="11" w:name="_Toc40439748"/>
      <w:bookmarkStart w:id="12" w:name="_Toc40440232"/>
      <w:r w:rsidRPr="0024626E">
        <w:rPr>
          <w:rStyle w:val="Heading2Char"/>
          <w:rFonts w:ascii="Times New Roman" w:hAnsi="Times New Roman" w:cs="Times New Roman"/>
          <w:sz w:val="28"/>
          <w:szCs w:val="28"/>
        </w:rPr>
        <w:t>2.1. The Shannon-Weaver Model of Communication</w:t>
      </w:r>
      <w:bookmarkEnd w:id="9"/>
      <w:bookmarkEnd w:id="10"/>
      <w:bookmarkEnd w:id="11"/>
      <w:bookmarkEnd w:id="12"/>
      <w:r>
        <w:rPr>
          <w:rFonts w:ascii="Times New Roman" w:hAnsi="Times New Roman" w:cs="Times New Roman"/>
          <w:sz w:val="28"/>
          <w:szCs w:val="28"/>
        </w:rPr>
        <w:t xml:space="preserve">     </w:t>
      </w:r>
      <w:r w:rsidRPr="00320C60">
        <w:rPr>
          <w:rFonts w:ascii="Times New Roman" w:hAnsi="Times New Roman" w:cs="Times New Roman"/>
          <w:sz w:val="28"/>
          <w:szCs w:val="28"/>
        </w:rPr>
        <w:t xml:space="preserve"> </w:t>
      </w:r>
      <w:r w:rsidRPr="00320C60">
        <w:rPr>
          <w:rFonts w:ascii="Times New Roman" w:hAnsi="Times New Roman" w:cs="Times New Roman"/>
          <w:noProof/>
          <w:sz w:val="24"/>
          <w:szCs w:val="24"/>
          <w:lang w:eastAsia="en-GB"/>
        </w:rPr>
        <w:drawing>
          <wp:inline distT="0" distB="0" distL="0" distR="0" wp14:anchorId="70FCCAC0" wp14:editId="2CFB27BB">
            <wp:extent cx="4791075" cy="19050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4791075" cy="1905000"/>
                    </a:xfrm>
                    <a:prstGeom prst="rect">
                      <a:avLst/>
                    </a:prstGeom>
                  </pic:spPr>
                </pic:pic>
              </a:graphicData>
            </a:graphic>
          </wp:inline>
        </w:drawing>
      </w:r>
    </w:p>
    <w:p w14:paraId="7B051CFF" w14:textId="77777777" w:rsidR="009D177C" w:rsidRPr="00320C60" w:rsidRDefault="009D177C" w:rsidP="009D177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320C60">
        <w:rPr>
          <w:rFonts w:ascii="Times New Roman" w:hAnsi="Times New Roman" w:cs="Times New Roman"/>
          <w:sz w:val="24"/>
          <w:szCs w:val="24"/>
        </w:rPr>
        <w:t xml:space="preserve">Source: </w:t>
      </w:r>
      <w:hyperlink r:id="rId6" w:history="1">
        <w:r w:rsidRPr="00320C60">
          <w:rPr>
            <w:rStyle w:val="Hyperlink"/>
            <w:rFonts w:ascii="Times New Roman" w:hAnsi="Times New Roman" w:cs="Times New Roman"/>
          </w:rPr>
          <w:t>https://helpfulprofessor.com</w:t>
        </w:r>
      </w:hyperlink>
    </w:p>
    <w:p w14:paraId="0E3667CA" w14:textId="77777777" w:rsidR="009D177C" w:rsidRPr="00320C60" w:rsidRDefault="009D177C" w:rsidP="009D177C">
      <w:pPr>
        <w:spacing w:line="360" w:lineRule="auto"/>
        <w:jc w:val="both"/>
        <w:rPr>
          <w:rFonts w:ascii="Times New Roman" w:hAnsi="Times New Roman" w:cs="Times New Roman"/>
          <w:sz w:val="24"/>
          <w:szCs w:val="24"/>
        </w:rPr>
      </w:pPr>
      <w:r w:rsidRPr="00320C60">
        <w:rPr>
          <w:rFonts w:ascii="Times New Roman" w:hAnsi="Times New Roman" w:cs="Times New Roman"/>
          <w:sz w:val="24"/>
          <w:szCs w:val="24"/>
        </w:rPr>
        <w:t xml:space="preserve">The start point of the Shannon and Weaver communication model is the sender who determines the message to release, the audience to send the message to and the means through which the message </w:t>
      </w:r>
      <w:proofErr w:type="gramStart"/>
      <w:r w:rsidRPr="00320C60">
        <w:rPr>
          <w:rFonts w:ascii="Times New Roman" w:hAnsi="Times New Roman" w:cs="Times New Roman"/>
          <w:sz w:val="24"/>
          <w:szCs w:val="24"/>
        </w:rPr>
        <w:t>will be sent</w:t>
      </w:r>
      <w:proofErr w:type="gramEnd"/>
      <w:r w:rsidRPr="00320C60">
        <w:rPr>
          <w:rFonts w:ascii="Times New Roman" w:hAnsi="Times New Roman" w:cs="Times New Roman"/>
          <w:sz w:val="24"/>
          <w:szCs w:val="24"/>
        </w:rPr>
        <w:t xml:space="preserve">. This </w:t>
      </w:r>
      <w:proofErr w:type="gramStart"/>
      <w:r w:rsidRPr="00320C60">
        <w:rPr>
          <w:rFonts w:ascii="Times New Roman" w:hAnsi="Times New Roman" w:cs="Times New Roman"/>
          <w:sz w:val="24"/>
          <w:szCs w:val="24"/>
        </w:rPr>
        <w:t>is also known</w:t>
      </w:r>
      <w:proofErr w:type="gramEnd"/>
      <w:r w:rsidRPr="00320C60">
        <w:rPr>
          <w:rFonts w:ascii="Times New Roman" w:hAnsi="Times New Roman" w:cs="Times New Roman"/>
          <w:sz w:val="24"/>
          <w:szCs w:val="24"/>
        </w:rPr>
        <w:t xml:space="preserve"> as the source of information. From </w:t>
      </w:r>
      <w:r w:rsidRPr="00320C60">
        <w:rPr>
          <w:rFonts w:ascii="Times New Roman" w:hAnsi="Times New Roman" w:cs="Times New Roman"/>
          <w:sz w:val="24"/>
          <w:szCs w:val="24"/>
        </w:rPr>
        <w:lastRenderedPageBreak/>
        <w:t xml:space="preserve">here, the message </w:t>
      </w:r>
      <w:proofErr w:type="gramStart"/>
      <w:r w:rsidRPr="00320C60">
        <w:rPr>
          <w:rFonts w:ascii="Times New Roman" w:hAnsi="Times New Roman" w:cs="Times New Roman"/>
          <w:sz w:val="24"/>
          <w:szCs w:val="24"/>
        </w:rPr>
        <w:t>is then encoded</w:t>
      </w:r>
      <w:proofErr w:type="gramEnd"/>
      <w:r w:rsidRPr="00320C60">
        <w:rPr>
          <w:rFonts w:ascii="Times New Roman" w:hAnsi="Times New Roman" w:cs="Times New Roman"/>
          <w:sz w:val="24"/>
          <w:szCs w:val="24"/>
        </w:rPr>
        <w:t xml:space="preserve"> that is transformed into signals that can be communicated from the source of information to the receiver. Next, the message </w:t>
      </w:r>
      <w:proofErr w:type="gramStart"/>
      <w:r w:rsidRPr="00320C60">
        <w:rPr>
          <w:rFonts w:ascii="Times New Roman" w:hAnsi="Times New Roman" w:cs="Times New Roman"/>
          <w:sz w:val="24"/>
          <w:szCs w:val="24"/>
        </w:rPr>
        <w:t>is then passed on</w:t>
      </w:r>
      <w:proofErr w:type="gramEnd"/>
      <w:r w:rsidRPr="00320C60">
        <w:rPr>
          <w:rFonts w:ascii="Times New Roman" w:hAnsi="Times New Roman" w:cs="Times New Roman"/>
          <w:sz w:val="24"/>
          <w:szCs w:val="24"/>
        </w:rPr>
        <w:t xml:space="preserve"> to the communication channel also known as the medium from where the message is decoded before it gets to the receiver. At </w:t>
      </w:r>
      <w:proofErr w:type="gramStart"/>
      <w:r w:rsidRPr="00320C60">
        <w:rPr>
          <w:rFonts w:ascii="Times New Roman" w:hAnsi="Times New Roman" w:cs="Times New Roman"/>
          <w:sz w:val="24"/>
          <w:szCs w:val="24"/>
        </w:rPr>
        <w:t>this</w:t>
      </w:r>
      <w:proofErr w:type="gramEnd"/>
      <w:r w:rsidRPr="00320C60">
        <w:rPr>
          <w:rFonts w:ascii="Times New Roman" w:hAnsi="Times New Roman" w:cs="Times New Roman"/>
          <w:sz w:val="24"/>
          <w:szCs w:val="24"/>
        </w:rPr>
        <w:t xml:space="preserve"> stage the actual message interrupted by other messages which can lead to a misunderstanding of the original message. This stage </w:t>
      </w:r>
      <w:proofErr w:type="gramStart"/>
      <w:r w:rsidRPr="00320C60">
        <w:rPr>
          <w:rFonts w:ascii="Times New Roman" w:hAnsi="Times New Roman" w:cs="Times New Roman"/>
          <w:sz w:val="24"/>
          <w:szCs w:val="24"/>
        </w:rPr>
        <w:t>is known</w:t>
      </w:r>
      <w:proofErr w:type="gramEnd"/>
      <w:r w:rsidRPr="00320C60">
        <w:rPr>
          <w:rFonts w:ascii="Times New Roman" w:hAnsi="Times New Roman" w:cs="Times New Roman"/>
          <w:sz w:val="24"/>
          <w:szCs w:val="24"/>
        </w:rPr>
        <w:t xml:space="preserve"> as noise stage. Noise can come from a wrongly decoded message or from other messages that are not part of the original message, which makes it difficult for the receiver to understand the full meaning of the message. What follows is the process of decoding whereby the receiver tries to make meaning out of the message from the sender. An example here could be someone trying to understand the message behind a picture on a billboard.  The last stage of the model is the receiver and it is at this stage that the audience get to make meaning from the message from all the noise surrounding the message. Feedback is what the sender gets from the receiver. This tells the sender the extent to which the receiver understood the message (Shannon, 1949). </w:t>
      </w:r>
    </w:p>
    <w:p w14:paraId="58385B51" w14:textId="3BDC5CEE" w:rsidR="009D177C" w:rsidRPr="00320C60" w:rsidRDefault="009D177C" w:rsidP="009D177C">
      <w:pPr>
        <w:pStyle w:val="Heading3"/>
        <w:spacing w:line="360" w:lineRule="auto"/>
        <w:jc w:val="both"/>
        <w:rPr>
          <w:rFonts w:ascii="Times New Roman" w:hAnsi="Times New Roman" w:cs="Times New Roman"/>
          <w:sz w:val="28"/>
          <w:szCs w:val="28"/>
        </w:rPr>
      </w:pPr>
      <w:bookmarkStart w:id="13" w:name="_Toc40436882"/>
      <w:bookmarkStart w:id="14" w:name="_Toc40437905"/>
      <w:bookmarkStart w:id="15" w:name="_Toc40439749"/>
      <w:bookmarkStart w:id="16" w:name="_Toc40440233"/>
      <w:r w:rsidRPr="00320C60">
        <w:rPr>
          <w:rFonts w:ascii="Times New Roman" w:hAnsi="Times New Roman" w:cs="Times New Roman"/>
          <w:sz w:val="28"/>
          <w:szCs w:val="28"/>
        </w:rPr>
        <w:t>3. Integrated Marketing Communication (IMC)</w:t>
      </w:r>
      <w:bookmarkEnd w:id="13"/>
      <w:bookmarkEnd w:id="14"/>
      <w:bookmarkEnd w:id="15"/>
      <w:bookmarkEnd w:id="16"/>
    </w:p>
    <w:p w14:paraId="05140F57" w14:textId="77777777" w:rsidR="009D177C" w:rsidRPr="00320C60" w:rsidRDefault="009D177C" w:rsidP="009D177C">
      <w:pPr>
        <w:spacing w:line="360" w:lineRule="auto"/>
        <w:jc w:val="both"/>
        <w:rPr>
          <w:rFonts w:ascii="Times New Roman" w:hAnsi="Times New Roman" w:cs="Times New Roman"/>
          <w:sz w:val="24"/>
          <w:szCs w:val="24"/>
        </w:rPr>
      </w:pPr>
      <w:r w:rsidRPr="00320C60">
        <w:rPr>
          <w:rFonts w:ascii="Times New Roman" w:hAnsi="Times New Roman" w:cs="Times New Roman"/>
          <w:sz w:val="24"/>
          <w:szCs w:val="24"/>
        </w:rPr>
        <w:t xml:space="preserve">When one talks of Integrated Marketing Communication, one refers to a combined effort of marketers to convince their customers using tools such as combination of advertising, sales promotion, personal selling, publicity, direct marketing and social media. </w:t>
      </w:r>
    </w:p>
    <w:p w14:paraId="6D9D3912" w14:textId="77777777" w:rsidR="009D177C" w:rsidRPr="00320C60" w:rsidRDefault="009D177C" w:rsidP="009D177C">
      <w:pPr>
        <w:spacing w:line="360" w:lineRule="auto"/>
        <w:jc w:val="both"/>
        <w:rPr>
          <w:rFonts w:ascii="Times New Roman" w:hAnsi="Times New Roman" w:cs="Times New Roman"/>
          <w:sz w:val="24"/>
          <w:szCs w:val="24"/>
        </w:rPr>
      </w:pPr>
      <w:r w:rsidRPr="00320C60">
        <w:rPr>
          <w:rFonts w:ascii="Times New Roman" w:hAnsi="Times New Roman" w:cs="Times New Roman"/>
          <w:sz w:val="24"/>
          <w:szCs w:val="24"/>
        </w:rPr>
        <w:lastRenderedPageBreak/>
        <w:t xml:space="preserve">One of the main objectives of IMC is communicating an organization’s marketing messages, in a consistent and logical manner, using a variety of promotional channels (Nikhat, 2019). I M C ensures that all forms of communication and messages </w:t>
      </w:r>
      <w:proofErr w:type="gramStart"/>
      <w:r w:rsidRPr="00320C60">
        <w:rPr>
          <w:rFonts w:ascii="Times New Roman" w:hAnsi="Times New Roman" w:cs="Times New Roman"/>
          <w:sz w:val="24"/>
          <w:szCs w:val="24"/>
        </w:rPr>
        <w:t>are carefully linked</w:t>
      </w:r>
      <w:proofErr w:type="gramEnd"/>
      <w:r w:rsidRPr="00320C60">
        <w:rPr>
          <w:rFonts w:ascii="Times New Roman" w:hAnsi="Times New Roman" w:cs="Times New Roman"/>
          <w:sz w:val="24"/>
          <w:szCs w:val="24"/>
        </w:rPr>
        <w:t xml:space="preserve"> together. (Lecture note)</w:t>
      </w:r>
    </w:p>
    <w:p w14:paraId="43A357C8" w14:textId="77777777" w:rsidR="009D177C" w:rsidRPr="00320C60" w:rsidRDefault="009D177C" w:rsidP="009D177C">
      <w:pPr>
        <w:pStyle w:val="Heading3"/>
        <w:spacing w:line="360" w:lineRule="auto"/>
        <w:jc w:val="both"/>
        <w:rPr>
          <w:rFonts w:ascii="Times New Roman" w:hAnsi="Times New Roman" w:cs="Times New Roman"/>
          <w:sz w:val="28"/>
          <w:szCs w:val="28"/>
        </w:rPr>
      </w:pPr>
      <w:bookmarkStart w:id="17" w:name="_Toc40436883"/>
      <w:bookmarkStart w:id="18" w:name="_Toc40437906"/>
      <w:bookmarkStart w:id="19" w:name="_Toc40439750"/>
      <w:bookmarkStart w:id="20" w:name="_Toc40440234"/>
      <w:r w:rsidRPr="00320C60">
        <w:rPr>
          <w:rFonts w:ascii="Times New Roman" w:hAnsi="Times New Roman" w:cs="Times New Roman"/>
          <w:sz w:val="28"/>
          <w:szCs w:val="28"/>
        </w:rPr>
        <w:t>3.</w:t>
      </w:r>
      <w:r>
        <w:rPr>
          <w:rFonts w:ascii="Times New Roman" w:hAnsi="Times New Roman" w:cs="Times New Roman"/>
          <w:sz w:val="28"/>
          <w:szCs w:val="28"/>
        </w:rPr>
        <w:t>1</w:t>
      </w:r>
      <w:r w:rsidRPr="00320C60">
        <w:rPr>
          <w:rFonts w:ascii="Times New Roman" w:hAnsi="Times New Roman" w:cs="Times New Roman"/>
          <w:sz w:val="28"/>
          <w:szCs w:val="28"/>
        </w:rPr>
        <w:t>. Stages in the IMC</w:t>
      </w:r>
      <w:bookmarkEnd w:id="17"/>
      <w:bookmarkEnd w:id="18"/>
      <w:bookmarkEnd w:id="19"/>
      <w:bookmarkEnd w:id="20"/>
    </w:p>
    <w:p w14:paraId="6C6B7164" w14:textId="77777777" w:rsidR="009D177C" w:rsidRPr="00320C60" w:rsidRDefault="009D177C" w:rsidP="009D177C">
      <w:pPr>
        <w:pStyle w:val="Heading3"/>
        <w:spacing w:line="360" w:lineRule="auto"/>
        <w:jc w:val="both"/>
        <w:rPr>
          <w:rFonts w:ascii="Times New Roman" w:hAnsi="Times New Roman" w:cs="Times New Roman"/>
          <w:sz w:val="28"/>
          <w:szCs w:val="28"/>
        </w:rPr>
      </w:pPr>
      <w:bookmarkStart w:id="21" w:name="_Toc40436884"/>
      <w:bookmarkStart w:id="22" w:name="_Toc40437907"/>
      <w:bookmarkStart w:id="23" w:name="_Toc40439751"/>
      <w:bookmarkStart w:id="24" w:name="_Toc40440235"/>
      <w:r w:rsidRPr="00320C60">
        <w:rPr>
          <w:rFonts w:ascii="Times New Roman" w:hAnsi="Times New Roman" w:cs="Times New Roman"/>
          <w:sz w:val="28"/>
          <w:szCs w:val="28"/>
        </w:rPr>
        <w:t>3.</w:t>
      </w:r>
      <w:r>
        <w:rPr>
          <w:rFonts w:ascii="Times New Roman" w:hAnsi="Times New Roman" w:cs="Times New Roman"/>
          <w:sz w:val="28"/>
          <w:szCs w:val="28"/>
        </w:rPr>
        <w:t>2.</w:t>
      </w:r>
      <w:r w:rsidRPr="00320C60">
        <w:rPr>
          <w:rFonts w:ascii="Times New Roman" w:hAnsi="Times New Roman" w:cs="Times New Roman"/>
          <w:sz w:val="28"/>
          <w:szCs w:val="28"/>
        </w:rPr>
        <w:t xml:space="preserve"> Define the audience to be targeted</w:t>
      </w:r>
      <w:bookmarkEnd w:id="21"/>
      <w:bookmarkEnd w:id="22"/>
      <w:bookmarkEnd w:id="23"/>
      <w:bookmarkEnd w:id="24"/>
    </w:p>
    <w:p w14:paraId="70E9EC15" w14:textId="77777777" w:rsidR="009D177C" w:rsidRPr="00320C60" w:rsidRDefault="009D177C" w:rsidP="009D177C">
      <w:pPr>
        <w:spacing w:line="360" w:lineRule="auto"/>
        <w:jc w:val="both"/>
        <w:rPr>
          <w:rFonts w:ascii="Times New Roman" w:eastAsia="Times New Roman" w:hAnsi="Times New Roman" w:cs="Times New Roman"/>
          <w:sz w:val="24"/>
          <w:szCs w:val="24"/>
        </w:rPr>
      </w:pPr>
      <w:r w:rsidRPr="00320C60">
        <w:rPr>
          <w:rFonts w:ascii="Times New Roman" w:eastAsia="Times New Roman" w:hAnsi="Times New Roman" w:cs="Times New Roman"/>
          <w:sz w:val="24"/>
          <w:szCs w:val="24"/>
        </w:rPr>
        <w:t xml:space="preserve">The target markets for the Adidas brand of shoes and sportswear is athletes, sports fanatics and other brand lover consumers </w:t>
      </w:r>
      <w:proofErr w:type="gramStart"/>
      <w:r w:rsidRPr="00320C60">
        <w:rPr>
          <w:rFonts w:ascii="Times New Roman" w:eastAsia="Times New Roman" w:hAnsi="Times New Roman" w:cs="Times New Roman"/>
          <w:sz w:val="24"/>
          <w:szCs w:val="24"/>
        </w:rPr>
        <w:t>between 14 – 40 who are from the upper-middle-class to wealthy consumers</w:t>
      </w:r>
      <w:proofErr w:type="gramEnd"/>
      <w:r w:rsidRPr="00320C60">
        <w:rPr>
          <w:rFonts w:ascii="Times New Roman" w:eastAsia="Times New Roman" w:hAnsi="Times New Roman" w:cs="Times New Roman"/>
          <w:sz w:val="24"/>
          <w:szCs w:val="24"/>
        </w:rPr>
        <w:t xml:space="preserve">. Adidas places much focus on the 15 to 30-year-old age groups whom are the obvious consumer group in world. </w:t>
      </w:r>
    </w:p>
    <w:p w14:paraId="5912CB0D" w14:textId="77777777" w:rsidR="009D177C" w:rsidRPr="00320C60" w:rsidRDefault="009D177C" w:rsidP="009D177C">
      <w:pPr>
        <w:pStyle w:val="Heading3"/>
        <w:spacing w:line="360" w:lineRule="auto"/>
        <w:jc w:val="both"/>
        <w:rPr>
          <w:rFonts w:ascii="Times New Roman" w:hAnsi="Times New Roman" w:cs="Times New Roman"/>
          <w:sz w:val="28"/>
          <w:szCs w:val="28"/>
        </w:rPr>
      </w:pPr>
      <w:bookmarkStart w:id="25" w:name="_Toc40436885"/>
      <w:bookmarkStart w:id="26" w:name="_Toc40437908"/>
      <w:bookmarkStart w:id="27" w:name="_Toc40439752"/>
      <w:bookmarkStart w:id="28" w:name="_Toc40440236"/>
      <w:r w:rsidRPr="00320C60">
        <w:rPr>
          <w:rFonts w:ascii="Times New Roman" w:hAnsi="Times New Roman" w:cs="Times New Roman"/>
          <w:sz w:val="28"/>
          <w:szCs w:val="28"/>
        </w:rPr>
        <w:t>3.</w:t>
      </w:r>
      <w:r>
        <w:rPr>
          <w:rFonts w:ascii="Times New Roman" w:hAnsi="Times New Roman" w:cs="Times New Roman"/>
          <w:sz w:val="28"/>
          <w:szCs w:val="28"/>
        </w:rPr>
        <w:t>3</w:t>
      </w:r>
      <w:r w:rsidRPr="00320C60">
        <w:rPr>
          <w:rFonts w:ascii="Times New Roman" w:hAnsi="Times New Roman" w:cs="Times New Roman"/>
          <w:sz w:val="28"/>
          <w:szCs w:val="28"/>
        </w:rPr>
        <w:t>. Set the promotional objectives</w:t>
      </w:r>
      <w:bookmarkEnd w:id="25"/>
      <w:bookmarkEnd w:id="26"/>
      <w:bookmarkEnd w:id="27"/>
      <w:bookmarkEnd w:id="28"/>
      <w:r w:rsidRPr="00320C60">
        <w:rPr>
          <w:rFonts w:ascii="Times New Roman" w:hAnsi="Times New Roman" w:cs="Times New Roman"/>
          <w:sz w:val="28"/>
          <w:szCs w:val="28"/>
        </w:rPr>
        <w:t xml:space="preserve"> </w:t>
      </w:r>
    </w:p>
    <w:p w14:paraId="4104A171" w14:textId="77777777" w:rsidR="009D177C" w:rsidRPr="00320C60" w:rsidRDefault="009D177C" w:rsidP="009D177C">
      <w:pPr>
        <w:spacing w:line="360" w:lineRule="auto"/>
        <w:jc w:val="both"/>
        <w:rPr>
          <w:rFonts w:ascii="Times New Roman" w:hAnsi="Times New Roman" w:cs="Times New Roman"/>
          <w:sz w:val="24"/>
          <w:szCs w:val="24"/>
        </w:rPr>
      </w:pPr>
      <w:r w:rsidRPr="00320C60">
        <w:rPr>
          <w:rFonts w:ascii="Times New Roman" w:hAnsi="Times New Roman" w:cs="Times New Roman"/>
          <w:sz w:val="24"/>
          <w:szCs w:val="24"/>
        </w:rPr>
        <w:t>The objectives of the promotion mix for Adidas is to create awareness, convert new buyers, reduce customer journey by offering right products at the right time, create engagement and foster word of mouth.</w:t>
      </w:r>
    </w:p>
    <w:p w14:paraId="69B23F38" w14:textId="77777777" w:rsidR="009D177C" w:rsidRPr="00320C60" w:rsidRDefault="009D177C" w:rsidP="009D177C">
      <w:pPr>
        <w:pStyle w:val="Heading3"/>
        <w:spacing w:line="360" w:lineRule="auto"/>
        <w:jc w:val="both"/>
        <w:rPr>
          <w:rFonts w:ascii="Times New Roman" w:hAnsi="Times New Roman" w:cs="Times New Roman"/>
          <w:sz w:val="28"/>
          <w:szCs w:val="28"/>
        </w:rPr>
      </w:pPr>
      <w:bookmarkStart w:id="29" w:name="_Toc40436886"/>
      <w:bookmarkStart w:id="30" w:name="_Toc40437909"/>
      <w:bookmarkStart w:id="31" w:name="_Toc40439753"/>
      <w:bookmarkStart w:id="32" w:name="_Toc40440237"/>
      <w:r w:rsidRPr="00320C60">
        <w:rPr>
          <w:rFonts w:ascii="Times New Roman" w:hAnsi="Times New Roman" w:cs="Times New Roman"/>
          <w:sz w:val="28"/>
          <w:szCs w:val="28"/>
        </w:rPr>
        <w:t>3.</w:t>
      </w:r>
      <w:r>
        <w:rPr>
          <w:rFonts w:ascii="Times New Roman" w:hAnsi="Times New Roman" w:cs="Times New Roman"/>
          <w:sz w:val="28"/>
          <w:szCs w:val="28"/>
        </w:rPr>
        <w:t>4</w:t>
      </w:r>
      <w:r w:rsidRPr="00320C60">
        <w:rPr>
          <w:rFonts w:ascii="Times New Roman" w:hAnsi="Times New Roman" w:cs="Times New Roman"/>
          <w:sz w:val="28"/>
          <w:szCs w:val="28"/>
        </w:rPr>
        <w:t>. Set the promotional budget</w:t>
      </w:r>
      <w:bookmarkEnd w:id="29"/>
      <w:bookmarkEnd w:id="30"/>
      <w:bookmarkEnd w:id="31"/>
      <w:bookmarkEnd w:id="32"/>
      <w:r w:rsidRPr="00320C60">
        <w:rPr>
          <w:rFonts w:ascii="Times New Roman" w:hAnsi="Times New Roman" w:cs="Times New Roman"/>
          <w:sz w:val="28"/>
          <w:szCs w:val="28"/>
        </w:rPr>
        <w:t xml:space="preserve"> </w:t>
      </w:r>
    </w:p>
    <w:p w14:paraId="76303902" w14:textId="77777777" w:rsidR="009D177C" w:rsidRPr="00320C60" w:rsidRDefault="009D177C" w:rsidP="009D177C">
      <w:pPr>
        <w:spacing w:line="360" w:lineRule="auto"/>
        <w:jc w:val="both"/>
        <w:rPr>
          <w:rFonts w:ascii="Times New Roman" w:hAnsi="Times New Roman" w:cs="Times New Roman"/>
          <w:sz w:val="24"/>
          <w:szCs w:val="24"/>
        </w:rPr>
      </w:pPr>
      <w:r w:rsidRPr="00320C60">
        <w:rPr>
          <w:rFonts w:ascii="Times New Roman" w:hAnsi="Times New Roman" w:cs="Times New Roman"/>
          <w:sz w:val="24"/>
          <w:szCs w:val="24"/>
        </w:rPr>
        <w:t xml:space="preserve">The promotional budget is set according to the type of promotions to </w:t>
      </w:r>
      <w:proofErr w:type="gramStart"/>
      <w:r w:rsidRPr="00320C60">
        <w:rPr>
          <w:rFonts w:ascii="Times New Roman" w:hAnsi="Times New Roman" w:cs="Times New Roman"/>
          <w:sz w:val="24"/>
          <w:szCs w:val="24"/>
        </w:rPr>
        <w:t>be carried out</w:t>
      </w:r>
      <w:proofErr w:type="gramEnd"/>
      <w:r w:rsidRPr="00320C60">
        <w:rPr>
          <w:rFonts w:ascii="Times New Roman" w:hAnsi="Times New Roman" w:cs="Times New Roman"/>
          <w:sz w:val="24"/>
          <w:szCs w:val="24"/>
        </w:rPr>
        <w:t>.</w:t>
      </w:r>
    </w:p>
    <w:p w14:paraId="3307F09F" w14:textId="77777777" w:rsidR="009D177C" w:rsidRPr="00320C60" w:rsidRDefault="009D177C" w:rsidP="009D177C">
      <w:pPr>
        <w:pStyle w:val="Heading3"/>
        <w:spacing w:line="360" w:lineRule="auto"/>
        <w:jc w:val="both"/>
        <w:rPr>
          <w:rFonts w:ascii="Times New Roman" w:hAnsi="Times New Roman" w:cs="Times New Roman"/>
          <w:sz w:val="28"/>
          <w:szCs w:val="28"/>
        </w:rPr>
      </w:pPr>
      <w:bookmarkStart w:id="33" w:name="_Toc40436887"/>
      <w:bookmarkStart w:id="34" w:name="_Toc40437910"/>
      <w:bookmarkStart w:id="35" w:name="_Toc40439754"/>
      <w:bookmarkStart w:id="36" w:name="_Toc40440238"/>
      <w:r w:rsidRPr="00320C60">
        <w:rPr>
          <w:rFonts w:ascii="Times New Roman" w:hAnsi="Times New Roman" w:cs="Times New Roman"/>
          <w:sz w:val="28"/>
          <w:szCs w:val="28"/>
        </w:rPr>
        <w:lastRenderedPageBreak/>
        <w:t>3.</w:t>
      </w:r>
      <w:r>
        <w:rPr>
          <w:rFonts w:ascii="Times New Roman" w:hAnsi="Times New Roman" w:cs="Times New Roman"/>
          <w:sz w:val="28"/>
          <w:szCs w:val="28"/>
        </w:rPr>
        <w:t>5</w:t>
      </w:r>
      <w:r w:rsidRPr="00320C60">
        <w:rPr>
          <w:rFonts w:ascii="Times New Roman" w:hAnsi="Times New Roman" w:cs="Times New Roman"/>
          <w:sz w:val="28"/>
          <w:szCs w:val="28"/>
        </w:rPr>
        <w:t>. Design the promotional mix</w:t>
      </w:r>
      <w:bookmarkEnd w:id="33"/>
      <w:bookmarkEnd w:id="34"/>
      <w:bookmarkEnd w:id="35"/>
      <w:bookmarkEnd w:id="36"/>
    </w:p>
    <w:p w14:paraId="52A6D702" w14:textId="77777777" w:rsidR="009D177C" w:rsidRPr="00320C60" w:rsidRDefault="009D177C" w:rsidP="009D177C">
      <w:pPr>
        <w:spacing w:line="360" w:lineRule="auto"/>
        <w:jc w:val="both"/>
        <w:rPr>
          <w:rFonts w:ascii="Times New Roman" w:hAnsi="Times New Roman" w:cs="Times New Roman"/>
          <w:sz w:val="24"/>
          <w:szCs w:val="24"/>
        </w:rPr>
      </w:pPr>
      <w:r w:rsidRPr="00320C60">
        <w:rPr>
          <w:rFonts w:ascii="Times New Roman" w:hAnsi="Times New Roman" w:cs="Times New Roman"/>
          <w:sz w:val="24"/>
          <w:szCs w:val="24"/>
        </w:rPr>
        <w:t>The promotional mix of the adidas brand is made up of online and offline marketing strategies. Online promotion focuses on digital marketing. On the other hand, the offline promotional mix is concerned with aspects of advertisement through the media such as newspapers, magazines, television, sales promotion and public relation.</w:t>
      </w:r>
    </w:p>
    <w:p w14:paraId="659339FF" w14:textId="77777777" w:rsidR="009D177C" w:rsidRPr="00320C60" w:rsidRDefault="009D177C" w:rsidP="009D177C">
      <w:pPr>
        <w:spacing w:line="360" w:lineRule="auto"/>
        <w:jc w:val="both"/>
        <w:rPr>
          <w:rFonts w:ascii="Times New Roman" w:hAnsi="Times New Roman" w:cs="Times New Roman"/>
          <w:sz w:val="28"/>
          <w:szCs w:val="28"/>
        </w:rPr>
      </w:pPr>
      <w:r w:rsidRPr="00320C60">
        <w:rPr>
          <w:rFonts w:ascii="Times New Roman" w:hAnsi="Times New Roman" w:cs="Times New Roman"/>
          <w:sz w:val="28"/>
          <w:szCs w:val="28"/>
        </w:rPr>
        <w:t>Online promotion mix of Adidas</w:t>
      </w:r>
    </w:p>
    <w:p w14:paraId="5C24D668" w14:textId="77777777" w:rsidR="009D177C" w:rsidRDefault="009D177C" w:rsidP="009D177C">
      <w:pPr>
        <w:spacing w:line="360" w:lineRule="auto"/>
        <w:jc w:val="both"/>
        <w:rPr>
          <w:rFonts w:ascii="Times New Roman" w:hAnsi="Times New Roman" w:cs="Times New Roman"/>
          <w:sz w:val="28"/>
          <w:szCs w:val="28"/>
        </w:rPr>
      </w:pPr>
      <w:r w:rsidRPr="00320C60">
        <w:rPr>
          <w:rFonts w:ascii="Times New Roman" w:hAnsi="Times New Roman" w:cs="Times New Roman"/>
          <w:sz w:val="28"/>
          <w:szCs w:val="28"/>
        </w:rPr>
        <w:t>Digital marketing</w:t>
      </w:r>
    </w:p>
    <w:p w14:paraId="0C424DC5" w14:textId="77777777" w:rsidR="009D177C" w:rsidRPr="00062C9E" w:rsidRDefault="009D177C" w:rsidP="009D177C">
      <w:pPr>
        <w:spacing w:line="360" w:lineRule="auto"/>
        <w:jc w:val="both"/>
        <w:rPr>
          <w:rFonts w:ascii="Times New Roman" w:hAnsi="Times New Roman" w:cs="Times New Roman"/>
          <w:sz w:val="28"/>
          <w:szCs w:val="28"/>
        </w:rPr>
      </w:pPr>
      <w:r w:rsidRPr="00320C60">
        <w:rPr>
          <w:rFonts w:ascii="Times New Roman" w:hAnsi="Times New Roman" w:cs="Times New Roman"/>
          <w:sz w:val="24"/>
          <w:szCs w:val="24"/>
        </w:rPr>
        <w:t>When one talks about digital marketing, one is referring to the use of digital channels such as social media, mobile applications, emails, websites and web engines by companies to advertise and promote their products to current and future consumers. With this kind of marketing, it is easier for companies to generate awareness, covert new buyers, reduce customer journey by offering right products at the right time, create engagement and foster word of mouth.</w:t>
      </w:r>
    </w:p>
    <w:p w14:paraId="66AE26F3" w14:textId="77777777" w:rsidR="009D177C" w:rsidRPr="00320C60" w:rsidRDefault="009D177C" w:rsidP="009D177C">
      <w:pPr>
        <w:spacing w:line="360" w:lineRule="auto"/>
        <w:jc w:val="both"/>
        <w:rPr>
          <w:rFonts w:ascii="Times New Roman" w:hAnsi="Times New Roman" w:cs="Times New Roman"/>
          <w:sz w:val="24"/>
          <w:szCs w:val="24"/>
        </w:rPr>
      </w:pPr>
      <w:r w:rsidRPr="00320C60">
        <w:rPr>
          <w:rFonts w:ascii="Times New Roman" w:hAnsi="Times New Roman" w:cs="Times New Roman"/>
          <w:sz w:val="24"/>
          <w:szCs w:val="24"/>
        </w:rPr>
        <w:t xml:space="preserve">The Adidas brand stretches its social media marketing approach by creating publicity around its most valued colorations. Adidas is using its social platforms of Facebook, Twitter, </w:t>
      </w:r>
      <w:proofErr w:type="spellStart"/>
      <w:r w:rsidRPr="00320C60">
        <w:rPr>
          <w:rFonts w:ascii="Times New Roman" w:hAnsi="Times New Roman" w:cs="Times New Roman"/>
          <w:sz w:val="24"/>
          <w:szCs w:val="24"/>
        </w:rPr>
        <w:t>Youtube</w:t>
      </w:r>
      <w:proofErr w:type="spellEnd"/>
      <w:r w:rsidRPr="00320C60">
        <w:rPr>
          <w:rFonts w:ascii="Times New Roman" w:hAnsi="Times New Roman" w:cs="Times New Roman"/>
          <w:sz w:val="24"/>
          <w:szCs w:val="24"/>
        </w:rPr>
        <w:t xml:space="preserve">, Pinterest, Instagram to </w:t>
      </w:r>
      <w:proofErr w:type="gramStart"/>
      <w:r w:rsidRPr="00320C60">
        <w:rPr>
          <w:rFonts w:ascii="Times New Roman" w:hAnsi="Times New Roman" w:cs="Times New Roman"/>
          <w:sz w:val="24"/>
          <w:szCs w:val="24"/>
        </w:rPr>
        <w:t>showcase</w:t>
      </w:r>
      <w:proofErr w:type="gramEnd"/>
      <w:r w:rsidRPr="00320C60">
        <w:rPr>
          <w:rFonts w:ascii="Times New Roman" w:hAnsi="Times New Roman" w:cs="Times New Roman"/>
          <w:sz w:val="24"/>
          <w:szCs w:val="24"/>
        </w:rPr>
        <w:t xml:space="preserve"> and promote new products and direct consumers its website and stores.</w:t>
      </w:r>
    </w:p>
    <w:p w14:paraId="421934CF" w14:textId="77777777" w:rsidR="009D177C" w:rsidRPr="00320C60" w:rsidRDefault="009D177C" w:rsidP="009D177C">
      <w:pPr>
        <w:spacing w:line="360" w:lineRule="auto"/>
        <w:jc w:val="both"/>
        <w:rPr>
          <w:rFonts w:ascii="Times New Roman" w:hAnsi="Times New Roman" w:cs="Times New Roman"/>
          <w:sz w:val="24"/>
          <w:szCs w:val="24"/>
        </w:rPr>
      </w:pPr>
      <w:r w:rsidRPr="00320C60">
        <w:rPr>
          <w:rFonts w:ascii="Times New Roman" w:hAnsi="Times New Roman" w:cs="Times New Roman"/>
          <w:sz w:val="24"/>
          <w:szCs w:val="24"/>
        </w:rPr>
        <w:lastRenderedPageBreak/>
        <w:t xml:space="preserve">With a range of videos and images posted through the various platforms for new events and product release dates, brand awareness </w:t>
      </w:r>
      <w:proofErr w:type="gramStart"/>
      <w:r w:rsidRPr="00320C60">
        <w:rPr>
          <w:rFonts w:ascii="Times New Roman" w:hAnsi="Times New Roman" w:cs="Times New Roman"/>
          <w:sz w:val="24"/>
          <w:szCs w:val="24"/>
        </w:rPr>
        <w:t>is created</w:t>
      </w:r>
      <w:proofErr w:type="gramEnd"/>
      <w:r w:rsidRPr="00320C60">
        <w:rPr>
          <w:rFonts w:ascii="Times New Roman" w:hAnsi="Times New Roman" w:cs="Times New Roman"/>
          <w:sz w:val="24"/>
          <w:szCs w:val="24"/>
        </w:rPr>
        <w:t xml:space="preserve">, consumer engagement is fostered. A platform like twitter </w:t>
      </w:r>
      <w:proofErr w:type="gramStart"/>
      <w:r w:rsidRPr="00320C60">
        <w:rPr>
          <w:rFonts w:ascii="Times New Roman" w:hAnsi="Times New Roman" w:cs="Times New Roman"/>
          <w:sz w:val="24"/>
          <w:szCs w:val="24"/>
        </w:rPr>
        <w:t>is used</w:t>
      </w:r>
      <w:proofErr w:type="gramEnd"/>
      <w:r w:rsidRPr="00320C60">
        <w:rPr>
          <w:rFonts w:ascii="Times New Roman" w:hAnsi="Times New Roman" w:cs="Times New Roman"/>
          <w:sz w:val="24"/>
          <w:szCs w:val="24"/>
        </w:rPr>
        <w:t xml:space="preserve"> to better understand consumers through twitter discussions.</w:t>
      </w:r>
    </w:p>
    <w:p w14:paraId="5C0BBEB1" w14:textId="77777777" w:rsidR="009D177C" w:rsidRPr="00320C60" w:rsidRDefault="009D177C" w:rsidP="009D177C">
      <w:pPr>
        <w:spacing w:line="360" w:lineRule="auto"/>
        <w:jc w:val="both"/>
        <w:rPr>
          <w:rFonts w:ascii="Times New Roman" w:hAnsi="Times New Roman" w:cs="Times New Roman"/>
          <w:sz w:val="24"/>
          <w:szCs w:val="24"/>
        </w:rPr>
      </w:pPr>
      <w:r w:rsidRPr="00320C60">
        <w:rPr>
          <w:rFonts w:ascii="Times New Roman" w:hAnsi="Times New Roman" w:cs="Times New Roman"/>
          <w:sz w:val="24"/>
          <w:szCs w:val="24"/>
        </w:rPr>
        <w:t>For relationship to be strengthen with consumers and other collaborators, Adidas continues to be active its website and social media marketing strategies. Adidas uses its two YouTube channels (Adidas and Adidas football) to transmit thousands of promotional videos, also uses one of its Facebook accounts to link consumers to its retail website where they can view more products.</w:t>
      </w:r>
    </w:p>
    <w:p w14:paraId="499F6FCE" w14:textId="77777777" w:rsidR="009D177C" w:rsidRPr="00320C60" w:rsidRDefault="009D177C" w:rsidP="009D177C">
      <w:pPr>
        <w:spacing w:line="360" w:lineRule="auto"/>
        <w:jc w:val="both"/>
        <w:rPr>
          <w:rFonts w:ascii="Times New Roman" w:hAnsi="Times New Roman" w:cs="Times New Roman"/>
          <w:sz w:val="28"/>
          <w:szCs w:val="28"/>
        </w:rPr>
      </w:pPr>
      <w:r w:rsidRPr="00320C60">
        <w:rPr>
          <w:rFonts w:ascii="Times New Roman" w:hAnsi="Times New Roman" w:cs="Times New Roman"/>
          <w:sz w:val="28"/>
          <w:szCs w:val="28"/>
        </w:rPr>
        <w:t>Direct marketing</w:t>
      </w:r>
    </w:p>
    <w:p w14:paraId="04911412" w14:textId="77777777" w:rsidR="009D177C" w:rsidRPr="00320C60" w:rsidRDefault="009D177C" w:rsidP="009D177C">
      <w:pPr>
        <w:spacing w:line="360" w:lineRule="auto"/>
        <w:jc w:val="both"/>
        <w:rPr>
          <w:rFonts w:ascii="Times New Roman" w:hAnsi="Times New Roman" w:cs="Times New Roman"/>
          <w:sz w:val="24"/>
          <w:szCs w:val="24"/>
        </w:rPr>
      </w:pPr>
      <w:r w:rsidRPr="00320C60">
        <w:rPr>
          <w:rFonts w:ascii="Times New Roman" w:hAnsi="Times New Roman" w:cs="Times New Roman"/>
          <w:sz w:val="24"/>
          <w:szCs w:val="24"/>
        </w:rPr>
        <w:t>Direct marketing represents a process whereby firms advertise their products to consumers by communicating with them directly through Mails, emails and texting. (</w:t>
      </w:r>
      <w:hyperlink r:id="rId7" w:history="1">
        <w:r w:rsidRPr="00320C60">
          <w:rPr>
            <w:rStyle w:val="Hyperlink"/>
            <w:rFonts w:ascii="Times New Roman" w:hAnsi="Times New Roman" w:cs="Times New Roman"/>
          </w:rPr>
          <w:t>https://www.investopedia.com/terms/d/direct-marketing.asp</w:t>
        </w:r>
      </w:hyperlink>
      <w:r w:rsidRPr="00320C60">
        <w:rPr>
          <w:rFonts w:ascii="Times New Roman" w:hAnsi="Times New Roman" w:cs="Times New Roman"/>
          <w:sz w:val="24"/>
          <w:szCs w:val="24"/>
        </w:rPr>
        <w:t>)</w:t>
      </w:r>
    </w:p>
    <w:p w14:paraId="4CBBAF09" w14:textId="77777777" w:rsidR="009D177C" w:rsidRPr="00320C60" w:rsidRDefault="009D177C" w:rsidP="009D177C">
      <w:pPr>
        <w:spacing w:line="360" w:lineRule="auto"/>
        <w:jc w:val="both"/>
        <w:rPr>
          <w:rFonts w:ascii="Times New Roman" w:hAnsi="Times New Roman" w:cs="Times New Roman"/>
          <w:sz w:val="24"/>
          <w:szCs w:val="24"/>
        </w:rPr>
      </w:pPr>
      <w:r w:rsidRPr="00320C60">
        <w:rPr>
          <w:rFonts w:ascii="Times New Roman" w:hAnsi="Times New Roman" w:cs="Times New Roman"/>
          <w:sz w:val="24"/>
          <w:szCs w:val="24"/>
        </w:rPr>
        <w:t xml:space="preserve">Direct marketing is equally important to the Adidas brand as any other form of marketing strategy use. Through direct marketing, Adidas is marketing its product to individual target groups using emails. A potential buyer on the Adidas website is giving the opportunity to sign in with an email address through which the customer gets an instant a 15% off coupon and other promotions. </w:t>
      </w:r>
    </w:p>
    <w:p w14:paraId="5736C476" w14:textId="77777777" w:rsidR="009D177C" w:rsidRPr="00320C60" w:rsidRDefault="009D177C" w:rsidP="009D177C">
      <w:pPr>
        <w:spacing w:line="360" w:lineRule="auto"/>
        <w:jc w:val="both"/>
        <w:rPr>
          <w:rFonts w:ascii="Times New Roman" w:hAnsi="Times New Roman" w:cs="Times New Roman"/>
          <w:sz w:val="24"/>
          <w:szCs w:val="24"/>
        </w:rPr>
      </w:pPr>
      <w:r w:rsidRPr="00320C60">
        <w:rPr>
          <w:rFonts w:ascii="Times New Roman" w:hAnsi="Times New Roman" w:cs="Times New Roman"/>
          <w:sz w:val="24"/>
          <w:szCs w:val="24"/>
        </w:rPr>
        <w:lastRenderedPageBreak/>
        <w:t xml:space="preserve"> Adidas uses the emails to sell its products with specialized recommendations, to advertise or send sales promotion and news update to its customers.</w:t>
      </w:r>
    </w:p>
    <w:p w14:paraId="6B1BB4B0" w14:textId="77777777" w:rsidR="009D177C" w:rsidRPr="00320C60" w:rsidRDefault="009D177C" w:rsidP="009D177C">
      <w:pPr>
        <w:spacing w:line="360" w:lineRule="auto"/>
        <w:jc w:val="both"/>
        <w:rPr>
          <w:rFonts w:ascii="Times New Roman" w:hAnsi="Times New Roman" w:cs="Times New Roman"/>
          <w:sz w:val="24"/>
          <w:szCs w:val="24"/>
        </w:rPr>
      </w:pPr>
      <w:r w:rsidRPr="00320C60">
        <w:rPr>
          <w:rFonts w:ascii="Times New Roman" w:hAnsi="Times New Roman" w:cs="Times New Roman"/>
          <w:sz w:val="24"/>
          <w:szCs w:val="24"/>
        </w:rPr>
        <w:t xml:space="preserve">In addition to the use of emails, adidas also use the Facebook owned messaging app WhatsApp to directly communicate with customers </w:t>
      </w:r>
      <w:proofErr w:type="gramStart"/>
      <w:r w:rsidRPr="00320C60">
        <w:rPr>
          <w:rFonts w:ascii="Times New Roman" w:hAnsi="Times New Roman" w:cs="Times New Roman"/>
          <w:sz w:val="24"/>
          <w:szCs w:val="24"/>
        </w:rPr>
        <w:t>and also</w:t>
      </w:r>
      <w:proofErr w:type="gramEnd"/>
      <w:r w:rsidRPr="00320C60">
        <w:rPr>
          <w:rFonts w:ascii="Times New Roman" w:hAnsi="Times New Roman" w:cs="Times New Roman"/>
          <w:sz w:val="24"/>
          <w:szCs w:val="24"/>
        </w:rPr>
        <w:t xml:space="preserve"> set up a high priority consumer communities and to set up direct and strong bond with people that matters the most in cities across the globe (Marie, 2020). </w:t>
      </w:r>
    </w:p>
    <w:p w14:paraId="20EFAB44" w14:textId="77777777" w:rsidR="009D177C" w:rsidRPr="00320C60" w:rsidRDefault="009D177C" w:rsidP="009D177C">
      <w:pPr>
        <w:spacing w:line="360" w:lineRule="auto"/>
        <w:jc w:val="both"/>
        <w:rPr>
          <w:rFonts w:ascii="Times New Roman" w:hAnsi="Times New Roman" w:cs="Times New Roman"/>
          <w:sz w:val="28"/>
          <w:szCs w:val="28"/>
        </w:rPr>
      </w:pPr>
      <w:r w:rsidRPr="00320C60">
        <w:rPr>
          <w:rFonts w:ascii="Times New Roman" w:hAnsi="Times New Roman" w:cs="Times New Roman"/>
          <w:sz w:val="28"/>
          <w:szCs w:val="28"/>
        </w:rPr>
        <w:t>Offline promotion mix for Adidas</w:t>
      </w:r>
    </w:p>
    <w:p w14:paraId="258A15C3" w14:textId="77777777" w:rsidR="009D177C" w:rsidRPr="00320C60" w:rsidRDefault="009D177C" w:rsidP="009D177C">
      <w:pPr>
        <w:spacing w:line="360" w:lineRule="auto"/>
        <w:jc w:val="both"/>
        <w:rPr>
          <w:rFonts w:ascii="Times New Roman" w:hAnsi="Times New Roman" w:cs="Times New Roman"/>
          <w:sz w:val="28"/>
          <w:szCs w:val="28"/>
        </w:rPr>
      </w:pPr>
      <w:r w:rsidRPr="00320C60">
        <w:rPr>
          <w:rFonts w:ascii="Times New Roman" w:hAnsi="Times New Roman" w:cs="Times New Roman"/>
          <w:sz w:val="28"/>
          <w:szCs w:val="28"/>
        </w:rPr>
        <w:t>Sponsorship</w:t>
      </w:r>
    </w:p>
    <w:p w14:paraId="3D71AD4F" w14:textId="77777777" w:rsidR="009D177C" w:rsidRPr="00320C60" w:rsidRDefault="009D177C" w:rsidP="009D177C">
      <w:pPr>
        <w:spacing w:line="360" w:lineRule="auto"/>
        <w:jc w:val="both"/>
        <w:rPr>
          <w:rFonts w:ascii="Times New Roman" w:hAnsi="Times New Roman" w:cs="Times New Roman"/>
          <w:sz w:val="24"/>
          <w:szCs w:val="24"/>
        </w:rPr>
      </w:pPr>
      <w:proofErr w:type="gramStart"/>
      <w:r w:rsidRPr="00320C60">
        <w:rPr>
          <w:rFonts w:ascii="Times New Roman" w:hAnsi="Times New Roman" w:cs="Times New Roman"/>
          <w:sz w:val="24"/>
          <w:szCs w:val="24"/>
        </w:rPr>
        <w:t>Sponsorship advertising is used by companies to connect with specific events through which the company can use to advertise its products and sell its brand image</w:t>
      </w:r>
      <w:proofErr w:type="gramEnd"/>
      <w:r w:rsidRPr="00320C60">
        <w:rPr>
          <w:rFonts w:ascii="Times New Roman" w:hAnsi="Times New Roman" w:cs="Times New Roman"/>
          <w:sz w:val="24"/>
          <w:szCs w:val="24"/>
        </w:rPr>
        <w:t>. Companies often sponsor individuals such as celebrities and athletes and events like sports tournaments and sports clubs to create positive image in the minds of the viewers. The Adidas brand uses both celebrity endorsement and event sponsorship to advertise its products and sell its image worldwide.</w:t>
      </w:r>
    </w:p>
    <w:p w14:paraId="4D1296E0" w14:textId="77777777" w:rsidR="009D177C" w:rsidRPr="00320C60" w:rsidRDefault="009D177C" w:rsidP="009D177C">
      <w:pPr>
        <w:spacing w:line="360" w:lineRule="auto"/>
        <w:jc w:val="both"/>
        <w:rPr>
          <w:rFonts w:ascii="Times New Roman" w:hAnsi="Times New Roman" w:cs="Times New Roman"/>
          <w:sz w:val="24"/>
          <w:szCs w:val="24"/>
        </w:rPr>
      </w:pPr>
      <w:r w:rsidRPr="00320C60">
        <w:rPr>
          <w:rFonts w:ascii="Times New Roman" w:hAnsi="Times New Roman" w:cs="Times New Roman"/>
          <w:sz w:val="24"/>
          <w:szCs w:val="24"/>
        </w:rPr>
        <w:t>There are lots of sporting leagues, sports events, Olympic teams, and well-known athletes under the sponsorship of the Adidas brand.</w:t>
      </w:r>
    </w:p>
    <w:p w14:paraId="5D32EDC8" w14:textId="77777777" w:rsidR="009D177C" w:rsidRPr="00320C60" w:rsidRDefault="009D177C" w:rsidP="009D177C">
      <w:pPr>
        <w:spacing w:line="360" w:lineRule="auto"/>
        <w:jc w:val="both"/>
        <w:rPr>
          <w:rFonts w:ascii="Times New Roman" w:hAnsi="Times New Roman" w:cs="Times New Roman"/>
          <w:sz w:val="24"/>
          <w:szCs w:val="24"/>
        </w:rPr>
      </w:pPr>
      <w:r w:rsidRPr="00320C60">
        <w:rPr>
          <w:rFonts w:ascii="Times New Roman" w:hAnsi="Times New Roman" w:cs="Times New Roman"/>
          <w:sz w:val="24"/>
          <w:szCs w:val="24"/>
        </w:rPr>
        <w:t xml:space="preserve">Adidas uses the status of celebrities and athletes as a form of advertisement to engage prospective consumers, to reinforce their </w:t>
      </w:r>
      <w:r w:rsidRPr="00320C60">
        <w:rPr>
          <w:rFonts w:ascii="Times New Roman" w:hAnsi="Times New Roman" w:cs="Times New Roman"/>
          <w:sz w:val="24"/>
          <w:szCs w:val="24"/>
        </w:rPr>
        <w:lastRenderedPageBreak/>
        <w:t xml:space="preserve">marketing message, increased Return on Investment (ROI), and to improve their brand awareness in different locations. These athletes and celebrities </w:t>
      </w:r>
      <w:proofErr w:type="gramStart"/>
      <w:r w:rsidRPr="00320C60">
        <w:rPr>
          <w:rFonts w:ascii="Times New Roman" w:hAnsi="Times New Roman" w:cs="Times New Roman"/>
          <w:sz w:val="24"/>
          <w:szCs w:val="24"/>
        </w:rPr>
        <w:t>are presented</w:t>
      </w:r>
      <w:proofErr w:type="gramEnd"/>
      <w:r w:rsidRPr="00320C60">
        <w:rPr>
          <w:rFonts w:ascii="Times New Roman" w:hAnsi="Times New Roman" w:cs="Times New Roman"/>
          <w:sz w:val="24"/>
          <w:szCs w:val="24"/>
        </w:rPr>
        <w:t xml:space="preserve"> in commercials and Adidas events wearing Adidas brands. Celebrities endorsed by Adidas include Kanye West, Beyoncé, </w:t>
      </w:r>
      <w:proofErr w:type="gramStart"/>
      <w:r w:rsidRPr="00320C60">
        <w:rPr>
          <w:rFonts w:ascii="Times New Roman" w:hAnsi="Times New Roman" w:cs="Times New Roman"/>
          <w:sz w:val="24"/>
          <w:szCs w:val="24"/>
        </w:rPr>
        <w:t>Pharrell</w:t>
      </w:r>
      <w:proofErr w:type="gramEnd"/>
      <w:r w:rsidRPr="00320C60">
        <w:rPr>
          <w:rFonts w:ascii="Times New Roman" w:hAnsi="Times New Roman" w:cs="Times New Roman"/>
          <w:sz w:val="24"/>
          <w:szCs w:val="24"/>
        </w:rPr>
        <w:t xml:space="preserve"> Williams and involves iconic athletes including Paul Pogba, Lionel Messi, James Rodríguez, Gareth Bale, Karim Benzema, and Mohamed Salah.</w:t>
      </w:r>
    </w:p>
    <w:p w14:paraId="05D90CC4" w14:textId="77777777" w:rsidR="009D177C" w:rsidRPr="00320C60" w:rsidRDefault="009D177C" w:rsidP="009D177C">
      <w:pPr>
        <w:spacing w:line="360" w:lineRule="auto"/>
        <w:jc w:val="both"/>
        <w:rPr>
          <w:rFonts w:ascii="Times New Roman" w:hAnsi="Times New Roman" w:cs="Times New Roman"/>
          <w:sz w:val="24"/>
          <w:szCs w:val="24"/>
        </w:rPr>
      </w:pPr>
      <w:r w:rsidRPr="00320C60">
        <w:rPr>
          <w:rFonts w:ascii="Times New Roman" w:hAnsi="Times New Roman" w:cs="Times New Roman"/>
          <w:sz w:val="24"/>
          <w:szCs w:val="24"/>
        </w:rPr>
        <w:t xml:space="preserve">Adidas presently is the official sponsor of major sporting events such as the UEFA Champions League </w:t>
      </w:r>
      <w:proofErr w:type="gramStart"/>
      <w:r w:rsidRPr="00320C60">
        <w:rPr>
          <w:rFonts w:ascii="Times New Roman" w:hAnsi="Times New Roman" w:cs="Times New Roman"/>
          <w:sz w:val="24"/>
          <w:szCs w:val="24"/>
        </w:rPr>
        <w:t>and  international</w:t>
      </w:r>
      <w:proofErr w:type="gramEnd"/>
      <w:r w:rsidRPr="00320C60">
        <w:rPr>
          <w:rFonts w:ascii="Times New Roman" w:hAnsi="Times New Roman" w:cs="Times New Roman"/>
          <w:sz w:val="24"/>
          <w:szCs w:val="24"/>
        </w:rPr>
        <w:t xml:space="preserve"> football teams which includes Spain, Germany, Argentina, Russia, Mexico, Japan, Denmark and Greece as well as  club teams such as Real Madrid, AC Milan, and FC Bayern Munich.</w:t>
      </w:r>
    </w:p>
    <w:p w14:paraId="72CB7F63" w14:textId="77777777" w:rsidR="009D177C" w:rsidRPr="00320C60" w:rsidRDefault="009D177C" w:rsidP="009D177C">
      <w:pPr>
        <w:spacing w:line="360" w:lineRule="auto"/>
        <w:jc w:val="both"/>
        <w:rPr>
          <w:rFonts w:ascii="Times New Roman" w:hAnsi="Times New Roman" w:cs="Times New Roman"/>
          <w:sz w:val="24"/>
          <w:szCs w:val="24"/>
        </w:rPr>
      </w:pPr>
      <w:r w:rsidRPr="00320C60">
        <w:rPr>
          <w:rFonts w:ascii="Times New Roman" w:hAnsi="Times New Roman" w:cs="Times New Roman"/>
          <w:sz w:val="24"/>
          <w:szCs w:val="24"/>
        </w:rPr>
        <w:t>Through sponsorship, Adidas has been able to show case its brand and sell its image worldwide.</w:t>
      </w:r>
    </w:p>
    <w:p w14:paraId="03E2DE0C" w14:textId="77777777" w:rsidR="009D177C" w:rsidRPr="00320C60" w:rsidRDefault="009D177C" w:rsidP="009D177C">
      <w:pPr>
        <w:spacing w:line="360" w:lineRule="auto"/>
        <w:jc w:val="both"/>
        <w:rPr>
          <w:rFonts w:ascii="Times New Roman" w:hAnsi="Times New Roman" w:cs="Times New Roman"/>
          <w:sz w:val="28"/>
          <w:szCs w:val="28"/>
        </w:rPr>
      </w:pPr>
      <w:r w:rsidRPr="00320C60">
        <w:rPr>
          <w:rFonts w:ascii="Times New Roman" w:hAnsi="Times New Roman" w:cs="Times New Roman"/>
          <w:sz w:val="28"/>
          <w:szCs w:val="28"/>
        </w:rPr>
        <w:t xml:space="preserve">Sales promotion </w:t>
      </w:r>
    </w:p>
    <w:p w14:paraId="316D272F" w14:textId="77777777" w:rsidR="009D177C" w:rsidRPr="00320C60" w:rsidRDefault="009D177C" w:rsidP="009D177C">
      <w:pPr>
        <w:spacing w:line="360" w:lineRule="auto"/>
        <w:jc w:val="both"/>
        <w:rPr>
          <w:rFonts w:ascii="Times New Roman" w:hAnsi="Times New Roman" w:cs="Times New Roman"/>
          <w:sz w:val="24"/>
          <w:szCs w:val="24"/>
        </w:rPr>
      </w:pPr>
      <w:r w:rsidRPr="00320C60">
        <w:rPr>
          <w:rFonts w:ascii="Times New Roman" w:hAnsi="Times New Roman" w:cs="Times New Roman"/>
          <w:sz w:val="24"/>
          <w:szCs w:val="24"/>
        </w:rPr>
        <w:t xml:space="preserve">Sales promotion is one of the most essential marketing strategies used by companies to increase their short-term sales. Companies use a series of incentives like price reduction, coupons, to persuade customers to buy their products (Kotler, 2011). According to the American Marketing Association, sales promotion is “those marketing activities other than personal selling, advertising, and publicity that stimulate consumer purchasing and dealer effectiveness such as display shows, expositions, demonstrations and various </w:t>
      </w:r>
      <w:r w:rsidRPr="00320C60">
        <w:rPr>
          <w:rFonts w:ascii="Times New Roman" w:hAnsi="Times New Roman" w:cs="Times New Roman"/>
          <w:sz w:val="24"/>
          <w:szCs w:val="24"/>
        </w:rPr>
        <w:lastRenderedPageBreak/>
        <w:t>non-recurrent selling efforts not in the ordinary routine”. The incentives used by companies help them to create demand for their products and subsequently increase their sales.</w:t>
      </w:r>
    </w:p>
    <w:p w14:paraId="43851216" w14:textId="77777777" w:rsidR="009D177C" w:rsidRPr="00320C60" w:rsidRDefault="009D177C" w:rsidP="009D177C">
      <w:pPr>
        <w:spacing w:line="360" w:lineRule="auto"/>
        <w:jc w:val="both"/>
        <w:rPr>
          <w:rFonts w:ascii="Times New Roman" w:hAnsi="Times New Roman" w:cs="Times New Roman"/>
          <w:sz w:val="24"/>
          <w:szCs w:val="24"/>
        </w:rPr>
      </w:pPr>
      <w:r w:rsidRPr="00320C60">
        <w:rPr>
          <w:rFonts w:ascii="Times New Roman" w:hAnsi="Times New Roman" w:cs="Times New Roman"/>
          <w:sz w:val="24"/>
          <w:szCs w:val="24"/>
        </w:rPr>
        <w:t xml:space="preserve">The adidas brand uses different sales methods such cash incentives including coupons, price cuts of products in times </w:t>
      </w:r>
      <w:proofErr w:type="gramStart"/>
      <w:r w:rsidRPr="00320C60">
        <w:rPr>
          <w:rFonts w:ascii="Times New Roman" w:hAnsi="Times New Roman" w:cs="Times New Roman"/>
          <w:sz w:val="24"/>
          <w:szCs w:val="24"/>
        </w:rPr>
        <w:t>of special events and to clear of stocks when preparing for new arrivals</w:t>
      </w:r>
      <w:proofErr w:type="gramEnd"/>
      <w:r w:rsidRPr="00320C60">
        <w:rPr>
          <w:rFonts w:ascii="Times New Roman" w:hAnsi="Times New Roman" w:cs="Times New Roman"/>
          <w:sz w:val="24"/>
          <w:szCs w:val="24"/>
        </w:rPr>
        <w:t xml:space="preserve">. Discounts up to 30% and more is used to drive sales up and cash refunds to attract new buyers, reward their loyal consumers, raise the buying rates of less frequent buyers and to persuade consumers to new products. Other sales promotion use is the 100 days free returns and exchange, free delivery, buy now and pay in </w:t>
      </w:r>
      <w:proofErr w:type="gramStart"/>
      <w:r w:rsidRPr="00320C60">
        <w:rPr>
          <w:rFonts w:ascii="Times New Roman" w:hAnsi="Times New Roman" w:cs="Times New Roman"/>
          <w:sz w:val="24"/>
          <w:szCs w:val="24"/>
        </w:rPr>
        <w:t>3</w:t>
      </w:r>
      <w:proofErr w:type="gramEnd"/>
      <w:r w:rsidRPr="00320C60">
        <w:rPr>
          <w:rFonts w:ascii="Times New Roman" w:hAnsi="Times New Roman" w:cs="Times New Roman"/>
          <w:sz w:val="24"/>
          <w:szCs w:val="24"/>
        </w:rPr>
        <w:t xml:space="preserve"> instalments which the brand offers for its creators’ club members.</w:t>
      </w:r>
    </w:p>
    <w:p w14:paraId="6313B1ED" w14:textId="77777777" w:rsidR="009D177C" w:rsidRPr="00320C60" w:rsidRDefault="009D177C" w:rsidP="009D177C">
      <w:pPr>
        <w:spacing w:line="360" w:lineRule="auto"/>
        <w:jc w:val="both"/>
        <w:rPr>
          <w:rFonts w:ascii="Times New Roman" w:hAnsi="Times New Roman" w:cs="Times New Roman"/>
          <w:sz w:val="28"/>
          <w:szCs w:val="28"/>
        </w:rPr>
      </w:pPr>
      <w:r w:rsidRPr="00320C60">
        <w:rPr>
          <w:rFonts w:ascii="Times New Roman" w:hAnsi="Times New Roman" w:cs="Times New Roman"/>
          <w:sz w:val="28"/>
          <w:szCs w:val="28"/>
        </w:rPr>
        <w:t xml:space="preserve">Television </w:t>
      </w:r>
    </w:p>
    <w:p w14:paraId="059DCC6F" w14:textId="77777777" w:rsidR="009D177C" w:rsidRPr="00320C60" w:rsidRDefault="009D177C" w:rsidP="009D177C">
      <w:pPr>
        <w:spacing w:line="360" w:lineRule="auto"/>
        <w:jc w:val="both"/>
        <w:rPr>
          <w:rFonts w:ascii="Times New Roman" w:hAnsi="Times New Roman" w:cs="Times New Roman"/>
          <w:color w:val="222222"/>
          <w:sz w:val="24"/>
          <w:szCs w:val="24"/>
          <w:shd w:val="clear" w:color="auto" w:fill="FFFFFF"/>
        </w:rPr>
      </w:pPr>
      <w:r w:rsidRPr="00320C60">
        <w:rPr>
          <w:rFonts w:ascii="Times New Roman" w:hAnsi="Times New Roman" w:cs="Times New Roman"/>
          <w:color w:val="222222"/>
          <w:sz w:val="24"/>
          <w:szCs w:val="24"/>
          <w:shd w:val="clear" w:color="auto" w:fill="FFFFFF"/>
        </w:rPr>
        <w:t xml:space="preserve">When it comes to television advertising, there are multiple channels through which Adidas uses to </w:t>
      </w:r>
      <w:proofErr w:type="gramStart"/>
      <w:r w:rsidRPr="00320C60">
        <w:rPr>
          <w:rFonts w:ascii="Times New Roman" w:hAnsi="Times New Roman" w:cs="Times New Roman"/>
          <w:color w:val="222222"/>
          <w:sz w:val="24"/>
          <w:szCs w:val="24"/>
          <w:shd w:val="clear" w:color="auto" w:fill="FFFFFF"/>
        </w:rPr>
        <w:t>showcase</w:t>
      </w:r>
      <w:proofErr w:type="gramEnd"/>
      <w:r w:rsidRPr="00320C60">
        <w:rPr>
          <w:rFonts w:ascii="Times New Roman" w:hAnsi="Times New Roman" w:cs="Times New Roman"/>
          <w:color w:val="222222"/>
          <w:sz w:val="24"/>
          <w:szCs w:val="24"/>
          <w:shd w:val="clear" w:color="auto" w:fill="FFFFFF"/>
        </w:rPr>
        <w:t xml:space="preserve"> its products to its target markets. Some of which includes, </w:t>
      </w:r>
      <w:proofErr w:type="spellStart"/>
      <w:r w:rsidRPr="00320C60">
        <w:rPr>
          <w:rFonts w:ascii="Times New Roman" w:hAnsi="Times New Roman" w:cs="Times New Roman"/>
          <w:color w:val="222222"/>
          <w:sz w:val="24"/>
          <w:szCs w:val="24"/>
          <w:shd w:val="clear" w:color="auto" w:fill="FFFFFF"/>
        </w:rPr>
        <w:t>Isport</w:t>
      </w:r>
      <w:proofErr w:type="spellEnd"/>
      <w:r w:rsidRPr="00320C60">
        <w:rPr>
          <w:rFonts w:ascii="Times New Roman" w:hAnsi="Times New Roman" w:cs="Times New Roman"/>
          <w:color w:val="222222"/>
          <w:sz w:val="24"/>
          <w:szCs w:val="24"/>
          <w:shd w:val="clear" w:color="auto" w:fill="FFFFFF"/>
        </w:rPr>
        <w:t xml:space="preserve"> </w:t>
      </w:r>
      <w:proofErr w:type="spellStart"/>
      <w:proofErr w:type="gramStart"/>
      <w:r w:rsidRPr="00320C60">
        <w:rPr>
          <w:rFonts w:ascii="Times New Roman" w:hAnsi="Times New Roman" w:cs="Times New Roman"/>
          <w:color w:val="222222"/>
          <w:sz w:val="24"/>
          <w:szCs w:val="24"/>
          <w:shd w:val="clear" w:color="auto" w:fill="FFFFFF"/>
        </w:rPr>
        <w:t>tv</w:t>
      </w:r>
      <w:proofErr w:type="spellEnd"/>
      <w:proofErr w:type="gramEnd"/>
      <w:r w:rsidRPr="00320C60">
        <w:rPr>
          <w:rFonts w:ascii="Times New Roman" w:hAnsi="Times New Roman" w:cs="Times New Roman"/>
          <w:color w:val="222222"/>
          <w:sz w:val="24"/>
          <w:szCs w:val="24"/>
          <w:shd w:val="clear" w:color="auto" w:fill="FFFFFF"/>
        </w:rPr>
        <w:t xml:space="preserve">, Star Sports, ESPN and Super sport. Adidas ads are played between games of footballs, cricket, or basketball and these ads are about new product </w:t>
      </w:r>
      <w:proofErr w:type="gramStart"/>
      <w:r w:rsidRPr="00320C60">
        <w:rPr>
          <w:rFonts w:ascii="Times New Roman" w:hAnsi="Times New Roman" w:cs="Times New Roman"/>
          <w:color w:val="222222"/>
          <w:sz w:val="24"/>
          <w:szCs w:val="24"/>
          <w:shd w:val="clear" w:color="auto" w:fill="FFFFFF"/>
        </w:rPr>
        <w:t>launch which</w:t>
      </w:r>
      <w:proofErr w:type="gramEnd"/>
      <w:r w:rsidRPr="00320C60">
        <w:rPr>
          <w:rFonts w:ascii="Times New Roman" w:hAnsi="Times New Roman" w:cs="Times New Roman"/>
          <w:color w:val="222222"/>
          <w:sz w:val="24"/>
          <w:szCs w:val="24"/>
          <w:shd w:val="clear" w:color="auto" w:fill="FFFFFF"/>
        </w:rPr>
        <w:t xml:space="preserve"> is used to create brand awareness to the viewers. Television advertisement for Adidas also uses celebrity collaboration to advertise its products on various </w:t>
      </w:r>
      <w:proofErr w:type="gramStart"/>
      <w:r w:rsidRPr="00320C60">
        <w:rPr>
          <w:rFonts w:ascii="Times New Roman" w:hAnsi="Times New Roman" w:cs="Times New Roman"/>
          <w:color w:val="222222"/>
          <w:sz w:val="24"/>
          <w:szCs w:val="24"/>
          <w:shd w:val="clear" w:color="auto" w:fill="FFFFFF"/>
        </w:rPr>
        <w:t>tv</w:t>
      </w:r>
      <w:proofErr w:type="gramEnd"/>
      <w:r w:rsidRPr="00320C60">
        <w:rPr>
          <w:rFonts w:ascii="Times New Roman" w:hAnsi="Times New Roman" w:cs="Times New Roman"/>
          <w:color w:val="222222"/>
          <w:sz w:val="24"/>
          <w:szCs w:val="24"/>
          <w:shd w:val="clear" w:color="auto" w:fill="FFFFFF"/>
        </w:rPr>
        <w:t xml:space="preserve"> shows and events. </w:t>
      </w:r>
    </w:p>
    <w:p w14:paraId="11B8710E" w14:textId="77777777" w:rsidR="009D177C" w:rsidRPr="00320C60" w:rsidRDefault="009D177C" w:rsidP="009D177C">
      <w:pPr>
        <w:spacing w:line="360" w:lineRule="auto"/>
        <w:jc w:val="both"/>
        <w:rPr>
          <w:rFonts w:ascii="Times New Roman" w:hAnsi="Times New Roman" w:cs="Times New Roman"/>
          <w:color w:val="222222"/>
          <w:sz w:val="24"/>
          <w:szCs w:val="24"/>
          <w:shd w:val="clear" w:color="auto" w:fill="FFFFFF"/>
        </w:rPr>
      </w:pPr>
      <w:r w:rsidRPr="00320C60">
        <w:rPr>
          <w:rFonts w:ascii="Times New Roman" w:hAnsi="Times New Roman" w:cs="Times New Roman"/>
          <w:color w:val="222222"/>
          <w:sz w:val="24"/>
          <w:szCs w:val="24"/>
          <w:shd w:val="clear" w:color="auto" w:fill="FFFFFF"/>
        </w:rPr>
        <w:t xml:space="preserve">The other forms of advertisement media on which Adidas products </w:t>
      </w:r>
      <w:proofErr w:type="gramStart"/>
      <w:r w:rsidRPr="00320C60">
        <w:rPr>
          <w:rFonts w:ascii="Times New Roman" w:hAnsi="Times New Roman" w:cs="Times New Roman"/>
          <w:color w:val="222222"/>
          <w:sz w:val="24"/>
          <w:szCs w:val="24"/>
          <w:shd w:val="clear" w:color="auto" w:fill="FFFFFF"/>
        </w:rPr>
        <w:t>are displayed</w:t>
      </w:r>
      <w:proofErr w:type="gramEnd"/>
      <w:r w:rsidRPr="00320C60">
        <w:rPr>
          <w:rFonts w:ascii="Times New Roman" w:hAnsi="Times New Roman" w:cs="Times New Roman"/>
          <w:color w:val="222222"/>
          <w:sz w:val="24"/>
          <w:szCs w:val="24"/>
          <w:shd w:val="clear" w:color="auto" w:fill="FFFFFF"/>
        </w:rPr>
        <w:t xml:space="preserve"> to create brand awareness are billboards, magazines </w:t>
      </w:r>
      <w:r w:rsidRPr="00320C60">
        <w:rPr>
          <w:rFonts w:ascii="Times New Roman" w:hAnsi="Times New Roman" w:cs="Times New Roman"/>
          <w:color w:val="222222"/>
          <w:sz w:val="24"/>
          <w:szCs w:val="24"/>
          <w:shd w:val="clear" w:color="auto" w:fill="FFFFFF"/>
        </w:rPr>
        <w:lastRenderedPageBreak/>
        <w:t>and newspapers such as Metro, Daily Mirror, Independent and the observer.</w:t>
      </w:r>
    </w:p>
    <w:p w14:paraId="6BD5D86F" w14:textId="77777777" w:rsidR="009D177C" w:rsidRPr="00320C60" w:rsidRDefault="009D177C" w:rsidP="009D177C">
      <w:pPr>
        <w:pStyle w:val="Heading3"/>
        <w:spacing w:line="360" w:lineRule="auto"/>
        <w:jc w:val="both"/>
        <w:rPr>
          <w:rFonts w:ascii="Times New Roman" w:hAnsi="Times New Roman" w:cs="Times New Roman"/>
          <w:sz w:val="28"/>
          <w:szCs w:val="28"/>
        </w:rPr>
      </w:pPr>
      <w:bookmarkStart w:id="37" w:name="_Toc40436888"/>
      <w:bookmarkStart w:id="38" w:name="_Toc40437911"/>
      <w:bookmarkStart w:id="39" w:name="_Toc40439755"/>
      <w:bookmarkStart w:id="40" w:name="_Toc40440239"/>
      <w:r w:rsidRPr="00320C60">
        <w:rPr>
          <w:rFonts w:ascii="Times New Roman" w:hAnsi="Times New Roman" w:cs="Times New Roman"/>
          <w:sz w:val="28"/>
          <w:szCs w:val="28"/>
        </w:rPr>
        <w:t>3</w:t>
      </w:r>
      <w:r>
        <w:rPr>
          <w:rFonts w:ascii="Times New Roman" w:hAnsi="Times New Roman" w:cs="Times New Roman"/>
          <w:sz w:val="28"/>
          <w:szCs w:val="28"/>
        </w:rPr>
        <w:t>.6</w:t>
      </w:r>
      <w:r w:rsidRPr="00320C60">
        <w:rPr>
          <w:rFonts w:ascii="Times New Roman" w:hAnsi="Times New Roman" w:cs="Times New Roman"/>
          <w:sz w:val="28"/>
          <w:szCs w:val="28"/>
        </w:rPr>
        <w:t>. Evaluate the result</w:t>
      </w:r>
      <w:bookmarkEnd w:id="37"/>
      <w:bookmarkEnd w:id="38"/>
      <w:bookmarkEnd w:id="39"/>
      <w:bookmarkEnd w:id="40"/>
      <w:r w:rsidRPr="00320C60">
        <w:rPr>
          <w:rFonts w:ascii="Times New Roman" w:hAnsi="Times New Roman" w:cs="Times New Roman"/>
          <w:sz w:val="28"/>
          <w:szCs w:val="28"/>
        </w:rPr>
        <w:t xml:space="preserve"> </w:t>
      </w:r>
    </w:p>
    <w:p w14:paraId="05DD1CEE" w14:textId="77777777" w:rsidR="009D177C" w:rsidRPr="00320C60" w:rsidRDefault="009D177C" w:rsidP="009D177C">
      <w:pPr>
        <w:spacing w:line="360" w:lineRule="auto"/>
        <w:jc w:val="both"/>
        <w:rPr>
          <w:rFonts w:ascii="Times New Roman" w:hAnsi="Times New Roman" w:cs="Times New Roman"/>
          <w:sz w:val="24"/>
          <w:szCs w:val="24"/>
        </w:rPr>
      </w:pPr>
      <w:r w:rsidRPr="00320C60">
        <w:rPr>
          <w:rFonts w:ascii="Times New Roman" w:hAnsi="Times New Roman" w:cs="Times New Roman"/>
          <w:sz w:val="24"/>
          <w:szCs w:val="24"/>
        </w:rPr>
        <w:t xml:space="preserve">For evaluation of results, marketing research and sales data </w:t>
      </w:r>
      <w:proofErr w:type="gramStart"/>
      <w:r w:rsidRPr="00320C60">
        <w:rPr>
          <w:rFonts w:ascii="Times New Roman" w:hAnsi="Times New Roman" w:cs="Times New Roman"/>
          <w:sz w:val="24"/>
          <w:szCs w:val="24"/>
        </w:rPr>
        <w:t>will be used</w:t>
      </w:r>
      <w:proofErr w:type="gramEnd"/>
      <w:r w:rsidRPr="00320C60">
        <w:rPr>
          <w:rFonts w:ascii="Times New Roman" w:hAnsi="Times New Roman" w:cs="Times New Roman"/>
          <w:sz w:val="24"/>
          <w:szCs w:val="24"/>
        </w:rPr>
        <w:t xml:space="preserve"> to analyse the promotion.</w:t>
      </w:r>
    </w:p>
    <w:p w14:paraId="0EAB7AA8" w14:textId="71C84D75" w:rsidR="009D177C" w:rsidRPr="00062C9E" w:rsidRDefault="009D177C" w:rsidP="009D177C">
      <w:pPr>
        <w:pStyle w:val="Heading4"/>
        <w:spacing w:line="360" w:lineRule="auto"/>
        <w:jc w:val="both"/>
        <w:rPr>
          <w:rFonts w:ascii="Times New Roman" w:hAnsi="Times New Roman" w:cs="Times New Roman"/>
          <w:i w:val="0"/>
          <w:iCs w:val="0"/>
          <w:sz w:val="28"/>
          <w:szCs w:val="28"/>
        </w:rPr>
      </w:pPr>
      <w:r w:rsidRPr="00062C9E">
        <w:rPr>
          <w:rFonts w:ascii="Times New Roman" w:hAnsi="Times New Roman" w:cs="Times New Roman"/>
          <w:i w:val="0"/>
          <w:iCs w:val="0"/>
          <w:sz w:val="28"/>
          <w:szCs w:val="28"/>
        </w:rPr>
        <w:t xml:space="preserve">4. </w:t>
      </w:r>
      <w:r>
        <w:rPr>
          <w:rFonts w:ascii="Times New Roman" w:hAnsi="Times New Roman" w:cs="Times New Roman"/>
          <w:i w:val="0"/>
          <w:iCs w:val="0"/>
          <w:sz w:val="28"/>
          <w:szCs w:val="28"/>
        </w:rPr>
        <w:t>New promotion strategy</w:t>
      </w:r>
    </w:p>
    <w:p w14:paraId="638D283D" w14:textId="77777777" w:rsidR="009D177C" w:rsidRPr="00320C60" w:rsidRDefault="009D177C" w:rsidP="009D177C">
      <w:pPr>
        <w:spacing w:line="360" w:lineRule="auto"/>
        <w:jc w:val="both"/>
        <w:rPr>
          <w:rFonts w:ascii="Times New Roman" w:hAnsi="Times New Roman" w:cs="Times New Roman"/>
          <w:sz w:val="24"/>
          <w:szCs w:val="24"/>
        </w:rPr>
      </w:pPr>
      <w:r w:rsidRPr="00320C60">
        <w:rPr>
          <w:rFonts w:ascii="Times New Roman" w:hAnsi="Times New Roman" w:cs="Times New Roman"/>
          <w:sz w:val="24"/>
          <w:szCs w:val="24"/>
        </w:rPr>
        <w:t xml:space="preserve">To establish and nurture awareness of a brand is </w:t>
      </w:r>
      <w:proofErr w:type="gramStart"/>
      <w:r w:rsidRPr="00320C60">
        <w:rPr>
          <w:rFonts w:ascii="Times New Roman" w:hAnsi="Times New Roman" w:cs="Times New Roman"/>
          <w:sz w:val="24"/>
          <w:szCs w:val="24"/>
        </w:rPr>
        <w:t>a continues</w:t>
      </w:r>
      <w:proofErr w:type="gramEnd"/>
      <w:r w:rsidRPr="00320C60">
        <w:rPr>
          <w:rFonts w:ascii="Times New Roman" w:hAnsi="Times New Roman" w:cs="Times New Roman"/>
          <w:sz w:val="24"/>
          <w:szCs w:val="24"/>
        </w:rPr>
        <w:t xml:space="preserve"> process that never ends. As a result, companies always look for new meaningful ways through which they can connect with consumers and boot the awareness of their brand.</w:t>
      </w:r>
    </w:p>
    <w:p w14:paraId="394DA89E" w14:textId="77777777" w:rsidR="009D177C" w:rsidRDefault="009D177C" w:rsidP="009D177C">
      <w:pPr>
        <w:spacing w:line="360" w:lineRule="auto"/>
        <w:jc w:val="both"/>
        <w:rPr>
          <w:rFonts w:ascii="Times New Roman" w:hAnsi="Times New Roman" w:cs="Times New Roman"/>
          <w:sz w:val="28"/>
          <w:szCs w:val="28"/>
        </w:rPr>
      </w:pPr>
    </w:p>
    <w:p w14:paraId="734A83EC" w14:textId="77777777" w:rsidR="009D177C" w:rsidRPr="00320C60" w:rsidRDefault="009D177C" w:rsidP="009D177C">
      <w:pPr>
        <w:spacing w:line="360" w:lineRule="auto"/>
        <w:jc w:val="both"/>
        <w:rPr>
          <w:rFonts w:ascii="Times New Roman" w:hAnsi="Times New Roman" w:cs="Times New Roman"/>
          <w:sz w:val="28"/>
          <w:szCs w:val="28"/>
        </w:rPr>
      </w:pPr>
      <w:r w:rsidRPr="00320C60">
        <w:rPr>
          <w:rFonts w:ascii="Times New Roman" w:hAnsi="Times New Roman" w:cs="Times New Roman"/>
          <w:sz w:val="28"/>
          <w:szCs w:val="28"/>
        </w:rPr>
        <w:t>Run a giveaway programme</w:t>
      </w:r>
    </w:p>
    <w:p w14:paraId="0CB3DC5D" w14:textId="77777777" w:rsidR="009D177C" w:rsidRPr="00320C60" w:rsidRDefault="009D177C" w:rsidP="009D177C">
      <w:pPr>
        <w:spacing w:line="360" w:lineRule="auto"/>
        <w:jc w:val="both"/>
        <w:rPr>
          <w:rFonts w:ascii="Times New Roman" w:hAnsi="Times New Roman" w:cs="Times New Roman"/>
          <w:sz w:val="24"/>
          <w:szCs w:val="24"/>
        </w:rPr>
      </w:pPr>
      <w:r w:rsidRPr="00320C60">
        <w:rPr>
          <w:rFonts w:ascii="Times New Roman" w:hAnsi="Times New Roman" w:cs="Times New Roman"/>
          <w:sz w:val="24"/>
          <w:szCs w:val="24"/>
        </w:rPr>
        <w:t>Running a giveaway programme will enable adidas increase it brand awareness and the size of its consumer.  The focus of</w:t>
      </w:r>
      <w:r w:rsidRPr="00320C60">
        <w:rPr>
          <w:rFonts w:ascii="Times New Roman" w:eastAsia="Times New Roman" w:hAnsi="Times New Roman" w:cs="Times New Roman"/>
          <w:sz w:val="24"/>
          <w:szCs w:val="24"/>
        </w:rPr>
        <w:t xml:space="preserve"> Adidas is the 15 to 30-year-old age groups who are also the dominants social media users. Running a monthly campaign on social media and Instagram will increase followers brand awareness among users. To do this, they will have to have to post a product on Instagram and request followers to talk about the product and mention why they think they can win the product. The winners at the end of each month gets a free t-shirt on their next purchase.</w:t>
      </w:r>
    </w:p>
    <w:p w14:paraId="6B19975A" w14:textId="77777777" w:rsidR="009D177C" w:rsidRPr="00062C9E" w:rsidRDefault="009D177C" w:rsidP="009D177C">
      <w:pPr>
        <w:pStyle w:val="Heading5"/>
        <w:spacing w:line="360" w:lineRule="auto"/>
        <w:jc w:val="both"/>
        <w:rPr>
          <w:rFonts w:ascii="Times New Roman" w:hAnsi="Times New Roman" w:cs="Times New Roman"/>
          <w:sz w:val="28"/>
          <w:szCs w:val="28"/>
        </w:rPr>
      </w:pPr>
      <w:r w:rsidRPr="00062C9E">
        <w:rPr>
          <w:rFonts w:ascii="Times New Roman" w:hAnsi="Times New Roman" w:cs="Times New Roman"/>
          <w:sz w:val="28"/>
          <w:szCs w:val="28"/>
        </w:rPr>
        <w:lastRenderedPageBreak/>
        <w:t>5. Branding</w:t>
      </w:r>
    </w:p>
    <w:p w14:paraId="4FD0410B" w14:textId="77777777" w:rsidR="009D177C" w:rsidRPr="00320C60" w:rsidRDefault="009D177C" w:rsidP="009D177C">
      <w:pPr>
        <w:spacing w:line="360" w:lineRule="auto"/>
        <w:jc w:val="both"/>
        <w:rPr>
          <w:rFonts w:ascii="Times New Roman" w:hAnsi="Times New Roman" w:cs="Times New Roman"/>
          <w:sz w:val="24"/>
          <w:szCs w:val="24"/>
        </w:rPr>
      </w:pPr>
      <w:r w:rsidRPr="00320C60">
        <w:rPr>
          <w:rFonts w:ascii="Times New Roman" w:hAnsi="Times New Roman" w:cs="Times New Roman"/>
          <w:sz w:val="24"/>
          <w:szCs w:val="24"/>
        </w:rPr>
        <w:t>Branding refers to a name, symbol, logo, design or image, or a mixture of all these, designed to identify a product or service. That is, a means through which the goods or services are differentiated from one organisation to another. (Kotler, et Al. 2009)</w:t>
      </w:r>
    </w:p>
    <w:p w14:paraId="035C2BD3" w14:textId="77777777" w:rsidR="009D177C" w:rsidRPr="00062C9E" w:rsidRDefault="009D177C" w:rsidP="009D177C">
      <w:pPr>
        <w:pStyle w:val="Heading5"/>
        <w:spacing w:line="360" w:lineRule="auto"/>
        <w:jc w:val="both"/>
        <w:rPr>
          <w:rFonts w:ascii="Times New Roman" w:hAnsi="Times New Roman" w:cs="Times New Roman"/>
          <w:sz w:val="28"/>
          <w:szCs w:val="28"/>
        </w:rPr>
      </w:pPr>
      <w:r w:rsidRPr="00062C9E">
        <w:rPr>
          <w:rFonts w:ascii="Times New Roman" w:hAnsi="Times New Roman" w:cs="Times New Roman"/>
          <w:sz w:val="28"/>
          <w:szCs w:val="28"/>
        </w:rPr>
        <w:t>5.1. Brand equity</w:t>
      </w:r>
    </w:p>
    <w:p w14:paraId="0209F58E" w14:textId="77777777" w:rsidR="009D177C" w:rsidRPr="00320C60" w:rsidRDefault="009D177C" w:rsidP="009D177C">
      <w:pPr>
        <w:spacing w:line="360" w:lineRule="auto"/>
        <w:jc w:val="both"/>
        <w:rPr>
          <w:rFonts w:ascii="Times New Roman" w:hAnsi="Times New Roman" w:cs="Times New Roman"/>
          <w:sz w:val="24"/>
          <w:szCs w:val="24"/>
        </w:rPr>
      </w:pPr>
      <w:r w:rsidRPr="00320C60">
        <w:rPr>
          <w:rFonts w:ascii="Times New Roman" w:hAnsi="Times New Roman" w:cs="Times New Roman"/>
          <w:sz w:val="24"/>
          <w:szCs w:val="24"/>
        </w:rPr>
        <w:t>Brand equity refers to a value premium that a company generates from a product with a recognizable name when compared to a generic equivalent. Companies can create brand equity for their products by making them memorable, easily recognizable, and superior in quality and reliable. (MBA lecture notes).</w:t>
      </w:r>
    </w:p>
    <w:p w14:paraId="531DE907" w14:textId="77777777" w:rsidR="009D177C" w:rsidRPr="00062C9E" w:rsidRDefault="009D177C" w:rsidP="009D177C">
      <w:pPr>
        <w:pStyle w:val="Heading5"/>
        <w:spacing w:line="360" w:lineRule="auto"/>
        <w:jc w:val="both"/>
        <w:rPr>
          <w:rFonts w:ascii="Times New Roman" w:hAnsi="Times New Roman" w:cs="Times New Roman"/>
          <w:sz w:val="28"/>
          <w:szCs w:val="28"/>
        </w:rPr>
      </w:pPr>
      <w:r w:rsidRPr="00062C9E">
        <w:rPr>
          <w:rFonts w:ascii="Times New Roman" w:hAnsi="Times New Roman" w:cs="Times New Roman"/>
          <w:sz w:val="28"/>
          <w:szCs w:val="28"/>
        </w:rPr>
        <w:t>5.2. Keller’s brand equity model</w:t>
      </w:r>
    </w:p>
    <w:p w14:paraId="3D81A456" w14:textId="77777777" w:rsidR="009D177C" w:rsidRPr="00320C60" w:rsidRDefault="009D177C" w:rsidP="009D177C">
      <w:pPr>
        <w:spacing w:line="360" w:lineRule="auto"/>
        <w:jc w:val="both"/>
        <w:rPr>
          <w:rFonts w:ascii="Times New Roman" w:hAnsi="Times New Roman" w:cs="Times New Roman"/>
          <w:sz w:val="24"/>
          <w:szCs w:val="24"/>
        </w:rPr>
      </w:pPr>
      <w:r w:rsidRPr="00320C60">
        <w:rPr>
          <w:rFonts w:ascii="Times New Roman" w:hAnsi="Times New Roman" w:cs="Times New Roman"/>
          <w:sz w:val="24"/>
          <w:szCs w:val="24"/>
        </w:rPr>
        <w:t xml:space="preserve">Keller (2003), defined brand equity as differences in customer response to marketing activity. By this, he means the notion customers have about a company’s product. That is, the way customers think and feel about the product and or services depending on positive experience in relation to the brand. The elements of Keller’s brand equity model comprise of Identity, Meaning (which is sub divided into performance and imagery), Response (which is subdivided into judgement and feeling) and Relationship. </w:t>
      </w:r>
    </w:p>
    <w:p w14:paraId="318A4C36" w14:textId="77777777" w:rsidR="009D177C" w:rsidRPr="00320C60" w:rsidRDefault="009D177C" w:rsidP="009D177C">
      <w:pPr>
        <w:spacing w:line="360" w:lineRule="auto"/>
        <w:jc w:val="both"/>
        <w:rPr>
          <w:rFonts w:ascii="Times New Roman" w:hAnsi="Times New Roman" w:cs="Times New Roman"/>
          <w:sz w:val="24"/>
          <w:szCs w:val="24"/>
        </w:rPr>
      </w:pPr>
      <w:r w:rsidRPr="00320C60">
        <w:rPr>
          <w:rFonts w:ascii="Times New Roman" w:hAnsi="Times New Roman" w:cs="Times New Roman"/>
          <w:noProof/>
          <w:sz w:val="24"/>
          <w:szCs w:val="24"/>
          <w:lang w:eastAsia="en-GB"/>
        </w:rPr>
        <w:lastRenderedPageBreak/>
        <w:drawing>
          <wp:inline distT="0" distB="0" distL="0" distR="0" wp14:anchorId="3A2FEDB3" wp14:editId="5BBED1C7">
            <wp:extent cx="5133975" cy="2181225"/>
            <wp:effectExtent l="0" t="0" r="9525" b="9525"/>
            <wp:docPr id="5" name="Picture 5" descr="Keller's Brand Equity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eller's Brand Equity Mode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33975" cy="2181225"/>
                    </a:xfrm>
                    <a:prstGeom prst="rect">
                      <a:avLst/>
                    </a:prstGeom>
                    <a:noFill/>
                    <a:ln>
                      <a:noFill/>
                    </a:ln>
                  </pic:spPr>
                </pic:pic>
              </a:graphicData>
            </a:graphic>
          </wp:inline>
        </w:drawing>
      </w:r>
    </w:p>
    <w:p w14:paraId="219A8CB6" w14:textId="5D22BAC5" w:rsidR="009D177C" w:rsidRPr="00320C60" w:rsidRDefault="009D177C" w:rsidP="009D177C">
      <w:pPr>
        <w:shd w:val="clear" w:color="auto" w:fill="FFFFFF"/>
        <w:spacing w:after="0" w:line="36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                                       </w:t>
      </w:r>
      <w:r w:rsidRPr="00320C60">
        <w:rPr>
          <w:rFonts w:ascii="Times New Roman" w:eastAsia="Times New Roman" w:hAnsi="Times New Roman" w:cs="Times New Roman"/>
          <w:color w:val="000000"/>
          <w:sz w:val="24"/>
          <w:szCs w:val="24"/>
          <w:lang w:eastAsia="en-GB"/>
        </w:rPr>
        <w:t>Source: lecture note</w:t>
      </w:r>
    </w:p>
    <w:p w14:paraId="4114D478" w14:textId="77777777" w:rsidR="009D177C" w:rsidRPr="00320C60" w:rsidRDefault="009D177C" w:rsidP="009D177C">
      <w:pPr>
        <w:shd w:val="clear" w:color="auto" w:fill="FFFFFF"/>
        <w:spacing w:after="0" w:line="360" w:lineRule="auto"/>
        <w:jc w:val="both"/>
        <w:rPr>
          <w:rFonts w:ascii="Times New Roman" w:eastAsia="Times New Roman" w:hAnsi="Times New Roman" w:cs="Times New Roman"/>
          <w:color w:val="000000"/>
          <w:sz w:val="24"/>
          <w:szCs w:val="24"/>
          <w:lang w:eastAsia="en-GB"/>
        </w:rPr>
      </w:pPr>
    </w:p>
    <w:p w14:paraId="5727DBD4" w14:textId="77777777" w:rsidR="009D177C" w:rsidRPr="00320C60" w:rsidRDefault="009D177C" w:rsidP="009D177C">
      <w:pPr>
        <w:spacing w:line="360" w:lineRule="auto"/>
        <w:jc w:val="both"/>
        <w:rPr>
          <w:rFonts w:ascii="Times New Roman" w:hAnsi="Times New Roman" w:cs="Times New Roman"/>
          <w:sz w:val="24"/>
          <w:szCs w:val="24"/>
        </w:rPr>
      </w:pPr>
      <w:r w:rsidRPr="00320C60">
        <w:rPr>
          <w:rFonts w:ascii="Times New Roman" w:hAnsi="Times New Roman" w:cs="Times New Roman"/>
          <w:sz w:val="24"/>
          <w:szCs w:val="24"/>
        </w:rPr>
        <w:t>The first stage of the Keller’s model is where the company sells its image or brand to its customers and takes into consideration the connection between the company’s name, symbol, logo and the consumer’s capabilities to remember and distinguish the brand amongst other competing brands (Keller, 2001).</w:t>
      </w:r>
    </w:p>
    <w:p w14:paraId="2F2944DC" w14:textId="77777777" w:rsidR="009D177C" w:rsidRPr="00320C60" w:rsidRDefault="009D177C" w:rsidP="009D177C">
      <w:pPr>
        <w:spacing w:line="360" w:lineRule="auto"/>
        <w:jc w:val="both"/>
        <w:rPr>
          <w:rFonts w:ascii="Times New Roman" w:hAnsi="Times New Roman" w:cs="Times New Roman"/>
          <w:sz w:val="24"/>
          <w:szCs w:val="24"/>
        </w:rPr>
      </w:pPr>
      <w:r w:rsidRPr="00320C60">
        <w:rPr>
          <w:rFonts w:ascii="Times New Roman" w:hAnsi="Times New Roman" w:cs="Times New Roman"/>
          <w:sz w:val="24"/>
          <w:szCs w:val="24"/>
        </w:rPr>
        <w:t xml:space="preserve">Adidas is a brand with a high degree of global awareness. With its well-established connection with sports, and the diverse communication systems which involving in sporting activities like football and running has permitted the brand to excel to and is now one of the most iconic brands. The depth and breadth of the brand is outstanding. This is due to its quality in sportswear, accessories </w:t>
      </w:r>
      <w:proofErr w:type="gramStart"/>
      <w:r w:rsidRPr="00320C60">
        <w:rPr>
          <w:rFonts w:ascii="Times New Roman" w:hAnsi="Times New Roman" w:cs="Times New Roman"/>
          <w:sz w:val="24"/>
          <w:szCs w:val="24"/>
        </w:rPr>
        <w:t>which</w:t>
      </w:r>
      <w:proofErr w:type="gramEnd"/>
      <w:r w:rsidRPr="00320C60">
        <w:rPr>
          <w:rFonts w:ascii="Times New Roman" w:hAnsi="Times New Roman" w:cs="Times New Roman"/>
          <w:sz w:val="24"/>
          <w:szCs w:val="24"/>
        </w:rPr>
        <w:t xml:space="preserve"> all carry the adidas logo and distinguish adidas from other products. Adidas is known for its creativity and innovation and users are invited to participate in the </w:t>
      </w:r>
      <w:proofErr w:type="gramStart"/>
      <w:r w:rsidRPr="00320C60">
        <w:rPr>
          <w:rFonts w:ascii="Times New Roman" w:hAnsi="Times New Roman" w:cs="Times New Roman"/>
          <w:sz w:val="24"/>
          <w:szCs w:val="24"/>
        </w:rPr>
        <w:t>process which</w:t>
      </w:r>
      <w:proofErr w:type="gramEnd"/>
      <w:r w:rsidRPr="00320C60">
        <w:rPr>
          <w:rFonts w:ascii="Times New Roman" w:hAnsi="Times New Roman" w:cs="Times New Roman"/>
          <w:sz w:val="24"/>
          <w:szCs w:val="24"/>
        </w:rPr>
        <w:t xml:space="preserve"> helps to create a positive impact in the minds of the consumers. </w:t>
      </w:r>
      <w:proofErr w:type="gramStart"/>
      <w:r w:rsidRPr="00320C60">
        <w:rPr>
          <w:rFonts w:ascii="Times New Roman" w:hAnsi="Times New Roman" w:cs="Times New Roman"/>
          <w:sz w:val="24"/>
          <w:szCs w:val="24"/>
        </w:rPr>
        <w:t>Also</w:t>
      </w:r>
      <w:proofErr w:type="gramEnd"/>
      <w:r w:rsidRPr="00320C60">
        <w:rPr>
          <w:rFonts w:ascii="Times New Roman" w:hAnsi="Times New Roman" w:cs="Times New Roman"/>
          <w:sz w:val="24"/>
          <w:szCs w:val="24"/>
        </w:rPr>
        <w:t xml:space="preserve">, consumers can easily </w:t>
      </w:r>
      <w:r w:rsidRPr="00320C60">
        <w:rPr>
          <w:rFonts w:ascii="Times New Roman" w:hAnsi="Times New Roman" w:cs="Times New Roman"/>
          <w:sz w:val="24"/>
          <w:szCs w:val="24"/>
        </w:rPr>
        <w:lastRenderedPageBreak/>
        <w:t>recall and associate Adidas brand from slogans like original is never finished, it is all about sports, we play to win.</w:t>
      </w:r>
    </w:p>
    <w:p w14:paraId="5D437487" w14:textId="77777777" w:rsidR="009D177C" w:rsidRPr="00320C60" w:rsidRDefault="009D177C" w:rsidP="009D177C">
      <w:pPr>
        <w:spacing w:line="360" w:lineRule="auto"/>
        <w:jc w:val="both"/>
        <w:rPr>
          <w:rFonts w:ascii="Times New Roman" w:hAnsi="Times New Roman" w:cs="Times New Roman"/>
          <w:sz w:val="24"/>
          <w:szCs w:val="24"/>
        </w:rPr>
      </w:pPr>
      <w:r w:rsidRPr="00320C60">
        <w:rPr>
          <w:rFonts w:ascii="Times New Roman" w:hAnsi="Times New Roman" w:cs="Times New Roman"/>
          <w:sz w:val="24"/>
          <w:szCs w:val="24"/>
        </w:rPr>
        <w:t>The next stage of the Keller’s model is the meaning and the objective here is to display the brand meaning for the consumer that is, the customer knows what the brand means and what it represents.</w:t>
      </w:r>
    </w:p>
    <w:p w14:paraId="7FDA3941" w14:textId="77777777" w:rsidR="009D177C" w:rsidRPr="00320C60" w:rsidRDefault="009D177C" w:rsidP="009D177C">
      <w:pPr>
        <w:spacing w:line="360" w:lineRule="auto"/>
        <w:jc w:val="both"/>
        <w:rPr>
          <w:rFonts w:ascii="Times New Roman" w:hAnsi="Times New Roman" w:cs="Times New Roman"/>
          <w:sz w:val="24"/>
          <w:szCs w:val="24"/>
        </w:rPr>
      </w:pPr>
      <w:r w:rsidRPr="00320C60">
        <w:rPr>
          <w:rFonts w:ascii="Times New Roman" w:hAnsi="Times New Roman" w:cs="Times New Roman"/>
          <w:sz w:val="24"/>
          <w:szCs w:val="24"/>
        </w:rPr>
        <w:t xml:space="preserve">Through the adidas </w:t>
      </w:r>
      <w:proofErr w:type="gramStart"/>
      <w:r w:rsidRPr="00320C60">
        <w:rPr>
          <w:rFonts w:ascii="Times New Roman" w:hAnsi="Times New Roman" w:cs="Times New Roman"/>
          <w:sz w:val="24"/>
          <w:szCs w:val="24"/>
        </w:rPr>
        <w:t>brand</w:t>
      </w:r>
      <w:proofErr w:type="gramEnd"/>
      <w:r w:rsidRPr="00320C60">
        <w:rPr>
          <w:rFonts w:ascii="Times New Roman" w:hAnsi="Times New Roman" w:cs="Times New Roman"/>
          <w:sz w:val="24"/>
          <w:szCs w:val="24"/>
        </w:rPr>
        <w:t xml:space="preserve"> everybody can empower and incorporate the power of sport in their game, in their lives and in their world. </w:t>
      </w:r>
      <w:proofErr w:type="gramStart"/>
      <w:r w:rsidRPr="00320C60">
        <w:rPr>
          <w:rFonts w:ascii="Times New Roman" w:hAnsi="Times New Roman" w:cs="Times New Roman"/>
          <w:sz w:val="24"/>
          <w:szCs w:val="24"/>
        </w:rPr>
        <w:t>known</w:t>
      </w:r>
      <w:proofErr w:type="gramEnd"/>
      <w:r w:rsidRPr="00320C60">
        <w:rPr>
          <w:rFonts w:ascii="Times New Roman" w:hAnsi="Times New Roman" w:cs="Times New Roman"/>
          <w:sz w:val="24"/>
          <w:szCs w:val="24"/>
        </w:rPr>
        <w:t xml:space="preserve"> for its high quality and durability, Adidas produces and sell the best sports and fitness products in the world having in mind athletes will not go for any average product. The Adidas brand </w:t>
      </w:r>
      <w:proofErr w:type="gramStart"/>
      <w:r w:rsidRPr="00320C60">
        <w:rPr>
          <w:rFonts w:ascii="Times New Roman" w:hAnsi="Times New Roman" w:cs="Times New Roman"/>
          <w:sz w:val="24"/>
          <w:szCs w:val="24"/>
        </w:rPr>
        <w:t>is also known</w:t>
      </w:r>
      <w:proofErr w:type="gramEnd"/>
      <w:r w:rsidRPr="00320C60">
        <w:rPr>
          <w:rFonts w:ascii="Times New Roman" w:hAnsi="Times New Roman" w:cs="Times New Roman"/>
          <w:sz w:val="24"/>
          <w:szCs w:val="24"/>
        </w:rPr>
        <w:t xml:space="preserve"> for its effective, reliable services as well as customer experience. The brand </w:t>
      </w:r>
      <w:proofErr w:type="gramStart"/>
      <w:r w:rsidRPr="00320C60">
        <w:rPr>
          <w:rFonts w:ascii="Times New Roman" w:hAnsi="Times New Roman" w:cs="Times New Roman"/>
          <w:sz w:val="24"/>
          <w:szCs w:val="24"/>
        </w:rPr>
        <w:t>is perceived</w:t>
      </w:r>
      <w:proofErr w:type="gramEnd"/>
      <w:r w:rsidRPr="00320C60">
        <w:rPr>
          <w:rFonts w:ascii="Times New Roman" w:hAnsi="Times New Roman" w:cs="Times New Roman"/>
          <w:sz w:val="24"/>
          <w:szCs w:val="24"/>
        </w:rPr>
        <w:t xml:space="preserve"> as aspirational through the likes of sponsored icons like Leonel Messi. Adidas produce jerseys for great clubs like Bayern München and Real de Madrid through which the standard and quality of their products is portrayed. The brand also has a very long history linked to sports from its founder Adolf Dassler who also had a strong passion for sports.</w:t>
      </w:r>
    </w:p>
    <w:p w14:paraId="71D36720" w14:textId="77777777" w:rsidR="009D177C" w:rsidRPr="00320C60" w:rsidRDefault="009D177C" w:rsidP="009D177C">
      <w:pPr>
        <w:spacing w:line="360" w:lineRule="auto"/>
        <w:jc w:val="both"/>
        <w:rPr>
          <w:rFonts w:ascii="Times New Roman" w:hAnsi="Times New Roman" w:cs="Times New Roman"/>
          <w:sz w:val="24"/>
          <w:szCs w:val="24"/>
        </w:rPr>
      </w:pPr>
      <w:r w:rsidRPr="00320C60">
        <w:rPr>
          <w:rFonts w:ascii="Times New Roman" w:hAnsi="Times New Roman" w:cs="Times New Roman"/>
          <w:sz w:val="24"/>
          <w:szCs w:val="24"/>
        </w:rPr>
        <w:t xml:space="preserve">Response is the third stage and is concern with customers responds in relation to the brand. This is where the </w:t>
      </w:r>
      <w:proofErr w:type="gramStart"/>
      <w:r w:rsidRPr="00320C60">
        <w:rPr>
          <w:rFonts w:ascii="Times New Roman" w:hAnsi="Times New Roman" w:cs="Times New Roman"/>
          <w:sz w:val="24"/>
          <w:szCs w:val="24"/>
        </w:rPr>
        <w:t>customers</w:t>
      </w:r>
      <w:proofErr w:type="gramEnd"/>
      <w:r w:rsidRPr="00320C60">
        <w:rPr>
          <w:rFonts w:ascii="Times New Roman" w:hAnsi="Times New Roman" w:cs="Times New Roman"/>
          <w:sz w:val="24"/>
          <w:szCs w:val="24"/>
        </w:rPr>
        <w:t xml:space="preserve"> judgement is of paramount importance because it tells exactly how the customer thinks and feels about a product. The customer can become a brand advocate by spreading a positive word of mouth if the product is withing the customers’ expectations. </w:t>
      </w:r>
    </w:p>
    <w:p w14:paraId="562821D9" w14:textId="77777777" w:rsidR="009D177C" w:rsidRPr="00320C60" w:rsidRDefault="009D177C" w:rsidP="009D177C">
      <w:pPr>
        <w:spacing w:line="360" w:lineRule="auto"/>
        <w:jc w:val="both"/>
        <w:rPr>
          <w:rFonts w:ascii="Times New Roman" w:hAnsi="Times New Roman" w:cs="Times New Roman"/>
          <w:sz w:val="24"/>
          <w:szCs w:val="24"/>
        </w:rPr>
      </w:pPr>
      <w:r w:rsidRPr="00320C60">
        <w:rPr>
          <w:rFonts w:ascii="Times New Roman" w:hAnsi="Times New Roman" w:cs="Times New Roman"/>
          <w:sz w:val="24"/>
          <w:szCs w:val="24"/>
        </w:rPr>
        <w:lastRenderedPageBreak/>
        <w:t xml:space="preserve">Adidas products are judge by consumers to be one of high quality and durable. The Adidas Stand Smith and Superstar with a long history </w:t>
      </w:r>
      <w:proofErr w:type="gramStart"/>
      <w:r w:rsidRPr="00320C60">
        <w:rPr>
          <w:rFonts w:ascii="Times New Roman" w:hAnsi="Times New Roman" w:cs="Times New Roman"/>
          <w:sz w:val="24"/>
          <w:szCs w:val="24"/>
        </w:rPr>
        <w:t>is believed</w:t>
      </w:r>
      <w:proofErr w:type="gramEnd"/>
      <w:r w:rsidRPr="00320C60">
        <w:rPr>
          <w:rFonts w:ascii="Times New Roman" w:hAnsi="Times New Roman" w:cs="Times New Roman"/>
          <w:sz w:val="24"/>
          <w:szCs w:val="24"/>
        </w:rPr>
        <w:t xml:space="preserve"> to gives a feeling of belongingness, social approval, security and self-respect to consumers.</w:t>
      </w:r>
    </w:p>
    <w:p w14:paraId="5CA758F9" w14:textId="77777777" w:rsidR="009D177C" w:rsidRPr="00320C60" w:rsidRDefault="009D177C" w:rsidP="009D177C">
      <w:pPr>
        <w:spacing w:line="360" w:lineRule="auto"/>
        <w:jc w:val="both"/>
        <w:rPr>
          <w:rFonts w:ascii="Times New Roman" w:hAnsi="Times New Roman" w:cs="Times New Roman"/>
          <w:sz w:val="24"/>
          <w:szCs w:val="24"/>
        </w:rPr>
      </w:pPr>
      <w:r w:rsidRPr="00320C60">
        <w:rPr>
          <w:rFonts w:ascii="Times New Roman" w:hAnsi="Times New Roman" w:cs="Times New Roman"/>
          <w:sz w:val="24"/>
          <w:szCs w:val="24"/>
        </w:rPr>
        <w:t xml:space="preserve">The large stage of the equity model is relationship. It is at this stage that the actual relationship between the brand and the customer is determined. Brand loyal customers at this stage will keep on purchasing the brand and act as advocates for brand. </w:t>
      </w:r>
    </w:p>
    <w:p w14:paraId="1B0D2BD1" w14:textId="77777777" w:rsidR="009D177C" w:rsidRPr="00320C60" w:rsidRDefault="009D177C" w:rsidP="009D177C">
      <w:pPr>
        <w:spacing w:line="360" w:lineRule="auto"/>
        <w:jc w:val="both"/>
        <w:rPr>
          <w:rFonts w:ascii="Times New Roman" w:hAnsi="Times New Roman" w:cs="Times New Roman"/>
          <w:sz w:val="24"/>
          <w:szCs w:val="24"/>
        </w:rPr>
      </w:pPr>
      <w:r w:rsidRPr="00320C60">
        <w:rPr>
          <w:rFonts w:ascii="Times New Roman" w:hAnsi="Times New Roman" w:cs="Times New Roman"/>
          <w:sz w:val="24"/>
          <w:szCs w:val="24"/>
        </w:rPr>
        <w:t xml:space="preserve">The provision of high quality specialized and customized shoes from Adidas has enable the company to gain loyalty from consumer around the globe. This is evident in an increase in net sales to € 23,640 billion in 2019 compared to € 21,915 billion in 2018. (Annual report 2019). according to a ranking by researcher Brand watch, the Adidas logo is number one most shared logo on social media from its worldwide brand loyal customer base with over 6.5 million images shared on Twitter and Instagram every month. There is also the Adidas Creators Club for members to interact, earned points and gain rewards. </w:t>
      </w:r>
    </w:p>
    <w:p w14:paraId="63569EDB" w14:textId="77777777" w:rsidR="009D177C" w:rsidRPr="00320C60" w:rsidRDefault="009D177C" w:rsidP="009D177C">
      <w:pPr>
        <w:spacing w:line="360" w:lineRule="auto"/>
        <w:jc w:val="both"/>
        <w:rPr>
          <w:rFonts w:ascii="Times New Roman" w:hAnsi="Times New Roman" w:cs="Times New Roman"/>
          <w:sz w:val="28"/>
          <w:szCs w:val="28"/>
        </w:rPr>
      </w:pPr>
      <w:r w:rsidRPr="00320C60">
        <w:rPr>
          <w:rFonts w:ascii="Times New Roman" w:hAnsi="Times New Roman" w:cs="Times New Roman"/>
          <w:sz w:val="28"/>
          <w:szCs w:val="28"/>
        </w:rPr>
        <w:t xml:space="preserve">Advantages </w:t>
      </w:r>
    </w:p>
    <w:p w14:paraId="0D191EAA" w14:textId="77777777" w:rsidR="009D177C" w:rsidRPr="00320C60" w:rsidRDefault="009D177C" w:rsidP="009D177C">
      <w:pPr>
        <w:spacing w:line="360" w:lineRule="auto"/>
        <w:jc w:val="both"/>
        <w:rPr>
          <w:rFonts w:ascii="Times New Roman" w:hAnsi="Times New Roman" w:cs="Times New Roman"/>
          <w:sz w:val="24"/>
          <w:szCs w:val="24"/>
        </w:rPr>
      </w:pPr>
      <w:r w:rsidRPr="00320C60">
        <w:rPr>
          <w:rFonts w:ascii="Times New Roman" w:hAnsi="Times New Roman" w:cs="Times New Roman"/>
          <w:sz w:val="24"/>
          <w:szCs w:val="24"/>
        </w:rPr>
        <w:t xml:space="preserve">The brand resonance pyramid </w:t>
      </w:r>
      <w:proofErr w:type="gramStart"/>
      <w:r w:rsidRPr="00320C60">
        <w:rPr>
          <w:rFonts w:ascii="Times New Roman" w:hAnsi="Times New Roman" w:cs="Times New Roman"/>
          <w:sz w:val="24"/>
          <w:szCs w:val="24"/>
        </w:rPr>
        <w:t>is reviewed</w:t>
      </w:r>
      <w:proofErr w:type="gramEnd"/>
      <w:r w:rsidRPr="00320C60">
        <w:rPr>
          <w:rFonts w:ascii="Times New Roman" w:hAnsi="Times New Roman" w:cs="Times New Roman"/>
          <w:sz w:val="24"/>
          <w:szCs w:val="24"/>
        </w:rPr>
        <w:t xml:space="preserve"> to track how marketing communications can create intense, active loyalty relationships and affect brand equity (Keller, 2009)</w:t>
      </w:r>
    </w:p>
    <w:p w14:paraId="17BA10D7" w14:textId="77777777" w:rsidR="009D177C" w:rsidRPr="00320C60" w:rsidRDefault="009D177C" w:rsidP="009D177C">
      <w:pPr>
        <w:spacing w:line="360" w:lineRule="auto"/>
        <w:jc w:val="both"/>
        <w:rPr>
          <w:rFonts w:ascii="Times New Roman" w:hAnsi="Times New Roman" w:cs="Times New Roman"/>
          <w:sz w:val="24"/>
          <w:szCs w:val="24"/>
        </w:rPr>
      </w:pPr>
      <w:r w:rsidRPr="00320C60">
        <w:rPr>
          <w:rFonts w:ascii="Times New Roman" w:hAnsi="Times New Roman" w:cs="Times New Roman"/>
          <w:sz w:val="24"/>
          <w:szCs w:val="24"/>
        </w:rPr>
        <w:lastRenderedPageBreak/>
        <w:t>With CBBE model strongest brand excel in all 6 of the brand building blocks therefore to be successful brands can use this (Keller, 2001)</w:t>
      </w:r>
    </w:p>
    <w:p w14:paraId="5824BA9B" w14:textId="77777777" w:rsidR="009D177C" w:rsidRPr="00320C60" w:rsidRDefault="009D177C" w:rsidP="009D177C">
      <w:pPr>
        <w:spacing w:line="360" w:lineRule="auto"/>
        <w:jc w:val="both"/>
        <w:rPr>
          <w:rFonts w:ascii="Times New Roman" w:hAnsi="Times New Roman" w:cs="Times New Roman"/>
          <w:sz w:val="24"/>
          <w:szCs w:val="24"/>
        </w:rPr>
      </w:pPr>
      <w:r w:rsidRPr="00320C60">
        <w:rPr>
          <w:rFonts w:ascii="Times New Roman" w:hAnsi="Times New Roman" w:cs="Times New Roman"/>
          <w:sz w:val="24"/>
          <w:szCs w:val="24"/>
        </w:rPr>
        <w:t xml:space="preserve">Brands that can achieve resonance and affinity with customers reap a host of valuable benefits such as greater price premiums, and </w:t>
      </w:r>
      <w:proofErr w:type="gramStart"/>
      <w:r w:rsidRPr="00320C60">
        <w:rPr>
          <w:rFonts w:ascii="Times New Roman" w:hAnsi="Times New Roman" w:cs="Times New Roman"/>
          <w:sz w:val="24"/>
          <w:szCs w:val="24"/>
        </w:rPr>
        <w:t>more efficient marketing programmes</w:t>
      </w:r>
      <w:proofErr w:type="gramEnd"/>
      <w:r w:rsidRPr="00320C60">
        <w:rPr>
          <w:rFonts w:ascii="Times New Roman" w:hAnsi="Times New Roman" w:cs="Times New Roman"/>
          <w:sz w:val="24"/>
          <w:szCs w:val="24"/>
        </w:rPr>
        <w:t>.</w:t>
      </w:r>
    </w:p>
    <w:p w14:paraId="1417B67C" w14:textId="77777777" w:rsidR="009D177C" w:rsidRDefault="009D177C" w:rsidP="009D177C">
      <w:pPr>
        <w:spacing w:line="360" w:lineRule="auto"/>
        <w:jc w:val="both"/>
        <w:rPr>
          <w:rFonts w:ascii="Times New Roman" w:hAnsi="Times New Roman" w:cs="Times New Roman"/>
          <w:sz w:val="28"/>
          <w:szCs w:val="28"/>
        </w:rPr>
      </w:pPr>
    </w:p>
    <w:p w14:paraId="6CC07548" w14:textId="77777777" w:rsidR="009D177C" w:rsidRPr="00320C60" w:rsidRDefault="009D177C" w:rsidP="009D177C">
      <w:pPr>
        <w:spacing w:line="360" w:lineRule="auto"/>
        <w:jc w:val="both"/>
        <w:rPr>
          <w:rFonts w:ascii="Times New Roman" w:hAnsi="Times New Roman" w:cs="Times New Roman"/>
          <w:sz w:val="28"/>
          <w:szCs w:val="28"/>
        </w:rPr>
      </w:pPr>
      <w:r w:rsidRPr="00320C60">
        <w:rPr>
          <w:rFonts w:ascii="Times New Roman" w:hAnsi="Times New Roman" w:cs="Times New Roman"/>
          <w:sz w:val="28"/>
          <w:szCs w:val="28"/>
        </w:rPr>
        <w:t>Disadvantages</w:t>
      </w:r>
    </w:p>
    <w:p w14:paraId="2E603AE0" w14:textId="77777777" w:rsidR="009D177C" w:rsidRPr="00320C60" w:rsidRDefault="009D177C" w:rsidP="009D177C">
      <w:pPr>
        <w:spacing w:line="360" w:lineRule="auto"/>
        <w:jc w:val="both"/>
        <w:rPr>
          <w:rFonts w:ascii="Times New Roman" w:hAnsi="Times New Roman" w:cs="Times New Roman"/>
          <w:sz w:val="24"/>
          <w:szCs w:val="24"/>
        </w:rPr>
      </w:pPr>
      <w:proofErr w:type="gramStart"/>
      <w:r w:rsidRPr="00320C60">
        <w:rPr>
          <w:rFonts w:ascii="Times New Roman" w:hAnsi="Times New Roman" w:cs="Times New Roman"/>
          <w:sz w:val="24"/>
          <w:szCs w:val="24"/>
        </w:rPr>
        <w:t>company</w:t>
      </w:r>
      <w:proofErr w:type="gramEnd"/>
      <w:r w:rsidRPr="00320C60">
        <w:rPr>
          <w:rFonts w:ascii="Times New Roman" w:hAnsi="Times New Roman" w:cs="Times New Roman"/>
          <w:sz w:val="24"/>
          <w:szCs w:val="24"/>
        </w:rPr>
        <w:t xml:space="preserve"> representatives play a role in building brand equity, thus indicating a need for this human element to be recognised in the brand equity model.</w:t>
      </w:r>
    </w:p>
    <w:p w14:paraId="3CBF769F" w14:textId="77777777" w:rsidR="009D177C" w:rsidRPr="00062C9E" w:rsidRDefault="009D177C" w:rsidP="009D177C">
      <w:pPr>
        <w:pStyle w:val="Heading6"/>
        <w:spacing w:line="360" w:lineRule="auto"/>
        <w:jc w:val="both"/>
        <w:rPr>
          <w:rFonts w:ascii="Times New Roman" w:hAnsi="Times New Roman" w:cs="Times New Roman"/>
          <w:sz w:val="28"/>
          <w:szCs w:val="28"/>
        </w:rPr>
      </w:pPr>
      <w:r w:rsidRPr="00062C9E">
        <w:rPr>
          <w:rFonts w:ascii="Times New Roman" w:hAnsi="Times New Roman" w:cs="Times New Roman"/>
          <w:sz w:val="28"/>
          <w:szCs w:val="28"/>
        </w:rPr>
        <w:t xml:space="preserve">6. Customer journey </w:t>
      </w:r>
    </w:p>
    <w:p w14:paraId="18368409" w14:textId="77777777" w:rsidR="009D177C" w:rsidRPr="00320C60" w:rsidRDefault="009D177C" w:rsidP="009D177C">
      <w:pPr>
        <w:spacing w:line="360" w:lineRule="auto"/>
        <w:jc w:val="both"/>
        <w:rPr>
          <w:rFonts w:ascii="Times New Roman" w:hAnsi="Times New Roman" w:cs="Times New Roman"/>
          <w:sz w:val="24"/>
          <w:szCs w:val="24"/>
        </w:rPr>
      </w:pPr>
      <w:r w:rsidRPr="00320C60">
        <w:rPr>
          <w:rFonts w:ascii="Times New Roman" w:hAnsi="Times New Roman" w:cs="Times New Roman"/>
          <w:sz w:val="24"/>
          <w:szCs w:val="24"/>
        </w:rPr>
        <w:t xml:space="preserve">In marketing, a customer journey represents all the paths through which a customer uses to interact with a company with respect to their decision to buy a product. The various steps used by a customer </w:t>
      </w:r>
      <w:proofErr w:type="gramStart"/>
      <w:r w:rsidRPr="00320C60">
        <w:rPr>
          <w:rFonts w:ascii="Times New Roman" w:hAnsi="Times New Roman" w:cs="Times New Roman"/>
          <w:sz w:val="24"/>
          <w:szCs w:val="24"/>
        </w:rPr>
        <w:t>to finally get</w:t>
      </w:r>
      <w:proofErr w:type="gramEnd"/>
      <w:r w:rsidRPr="00320C60">
        <w:rPr>
          <w:rFonts w:ascii="Times New Roman" w:hAnsi="Times New Roman" w:cs="Times New Roman"/>
          <w:sz w:val="24"/>
          <w:szCs w:val="24"/>
        </w:rPr>
        <w:t xml:space="preserve"> purchase a product is referred to as touchpoints.</w:t>
      </w:r>
    </w:p>
    <w:p w14:paraId="7E7411AD" w14:textId="77777777" w:rsidR="009D177C" w:rsidRPr="00320C60" w:rsidRDefault="009D177C" w:rsidP="009D177C">
      <w:pPr>
        <w:spacing w:line="360" w:lineRule="auto"/>
        <w:jc w:val="both"/>
        <w:rPr>
          <w:rFonts w:ascii="Times New Roman" w:hAnsi="Times New Roman" w:cs="Times New Roman"/>
          <w:sz w:val="24"/>
          <w:szCs w:val="24"/>
        </w:rPr>
      </w:pPr>
      <w:r w:rsidRPr="00320C60">
        <w:rPr>
          <w:rFonts w:ascii="Times New Roman" w:hAnsi="Times New Roman" w:cs="Times New Roman"/>
          <w:sz w:val="24"/>
          <w:szCs w:val="24"/>
        </w:rPr>
        <w:t>The customer journey is a five-stage concept which a consumer goes through before making a final decision to buy a product or brand and. These stages are</w:t>
      </w:r>
      <w:proofErr w:type="gramStart"/>
      <w:r w:rsidRPr="00320C60">
        <w:rPr>
          <w:rFonts w:ascii="Times New Roman" w:hAnsi="Times New Roman" w:cs="Times New Roman"/>
          <w:sz w:val="24"/>
          <w:szCs w:val="24"/>
        </w:rPr>
        <w:t>;</w:t>
      </w:r>
      <w:proofErr w:type="gramEnd"/>
      <w:r w:rsidRPr="00320C60">
        <w:rPr>
          <w:rFonts w:ascii="Times New Roman" w:hAnsi="Times New Roman" w:cs="Times New Roman"/>
          <w:sz w:val="24"/>
          <w:szCs w:val="24"/>
        </w:rPr>
        <w:t xml:space="preserve"> Awareness, Consideration, Decision, Retention and Advocacy. </w:t>
      </w:r>
    </w:p>
    <w:p w14:paraId="45D713D5" w14:textId="77777777" w:rsidR="009D177C" w:rsidRPr="00320C60" w:rsidRDefault="009D177C" w:rsidP="009D177C">
      <w:pPr>
        <w:spacing w:line="360" w:lineRule="auto"/>
        <w:jc w:val="both"/>
        <w:rPr>
          <w:rFonts w:ascii="Times New Roman" w:hAnsi="Times New Roman" w:cs="Times New Roman"/>
          <w:sz w:val="24"/>
          <w:szCs w:val="24"/>
        </w:rPr>
      </w:pPr>
      <w:r w:rsidRPr="00320C60">
        <w:rPr>
          <w:rFonts w:ascii="Times New Roman" w:hAnsi="Times New Roman" w:cs="Times New Roman"/>
          <w:sz w:val="24"/>
          <w:szCs w:val="24"/>
        </w:rPr>
        <w:lastRenderedPageBreak/>
        <w:t xml:space="preserve">The first </w:t>
      </w:r>
      <w:proofErr w:type="gramStart"/>
      <w:r w:rsidRPr="00320C60">
        <w:rPr>
          <w:rFonts w:ascii="Times New Roman" w:hAnsi="Times New Roman" w:cs="Times New Roman"/>
          <w:sz w:val="24"/>
          <w:szCs w:val="24"/>
        </w:rPr>
        <w:t>stage which</w:t>
      </w:r>
      <w:proofErr w:type="gramEnd"/>
      <w:r w:rsidRPr="00320C60">
        <w:rPr>
          <w:rFonts w:ascii="Times New Roman" w:hAnsi="Times New Roman" w:cs="Times New Roman"/>
          <w:sz w:val="24"/>
          <w:szCs w:val="24"/>
        </w:rPr>
        <w:t xml:space="preserve"> is Awareness where a consumer has a need and starts searching for solutions. The marketing strategy of Adidas ensures that their products </w:t>
      </w:r>
      <w:proofErr w:type="gramStart"/>
      <w:r w:rsidRPr="00320C60">
        <w:rPr>
          <w:rFonts w:ascii="Times New Roman" w:hAnsi="Times New Roman" w:cs="Times New Roman"/>
          <w:sz w:val="24"/>
          <w:szCs w:val="24"/>
        </w:rPr>
        <w:t>are placed</w:t>
      </w:r>
      <w:proofErr w:type="gramEnd"/>
      <w:r w:rsidRPr="00320C60">
        <w:rPr>
          <w:rFonts w:ascii="Times New Roman" w:hAnsi="Times New Roman" w:cs="Times New Roman"/>
          <w:sz w:val="24"/>
          <w:szCs w:val="24"/>
        </w:rPr>
        <w:t xml:space="preserve"> on all their websites, online and physical stores and their social medial accounts so that potential customers can easily find them.</w:t>
      </w:r>
    </w:p>
    <w:p w14:paraId="6720A120" w14:textId="77777777" w:rsidR="009D177C" w:rsidRPr="00320C60" w:rsidRDefault="009D177C" w:rsidP="009D177C">
      <w:pPr>
        <w:spacing w:line="360" w:lineRule="auto"/>
        <w:jc w:val="both"/>
        <w:rPr>
          <w:rFonts w:ascii="Times New Roman" w:hAnsi="Times New Roman" w:cs="Times New Roman"/>
          <w:sz w:val="24"/>
          <w:szCs w:val="24"/>
        </w:rPr>
      </w:pPr>
      <w:r w:rsidRPr="00320C60">
        <w:rPr>
          <w:rFonts w:ascii="Times New Roman" w:hAnsi="Times New Roman" w:cs="Times New Roman"/>
          <w:sz w:val="24"/>
          <w:szCs w:val="24"/>
        </w:rPr>
        <w:t xml:space="preserve">The next face of the customer journey is Consideration where consumers have carried out their initial research and are aware of some of the available choices at their disposal. The mission of the Adidas </w:t>
      </w:r>
      <w:proofErr w:type="gramStart"/>
      <w:r w:rsidRPr="00320C60">
        <w:rPr>
          <w:rFonts w:ascii="Times New Roman" w:hAnsi="Times New Roman" w:cs="Times New Roman"/>
          <w:sz w:val="24"/>
          <w:szCs w:val="24"/>
        </w:rPr>
        <w:t>company</w:t>
      </w:r>
      <w:proofErr w:type="gramEnd"/>
      <w:r w:rsidRPr="00320C60">
        <w:rPr>
          <w:rFonts w:ascii="Times New Roman" w:hAnsi="Times New Roman" w:cs="Times New Roman"/>
          <w:sz w:val="24"/>
          <w:szCs w:val="24"/>
        </w:rPr>
        <w:t xml:space="preserve"> is to become the best sport company in the world, and this is portrayed in the quality and reliability of their products. As such, Adidas products have prices and ratings from other buyers on their websites and online stores so that potential buyers can easily identify and compare the standards with other brands and ensures these websites and stores are easily located.</w:t>
      </w:r>
    </w:p>
    <w:p w14:paraId="69D24527" w14:textId="77777777" w:rsidR="009D177C" w:rsidRPr="00320C60" w:rsidRDefault="009D177C" w:rsidP="009D177C">
      <w:pPr>
        <w:spacing w:line="360" w:lineRule="auto"/>
        <w:jc w:val="both"/>
        <w:rPr>
          <w:rFonts w:ascii="Times New Roman" w:hAnsi="Times New Roman" w:cs="Times New Roman"/>
          <w:sz w:val="24"/>
          <w:szCs w:val="24"/>
        </w:rPr>
      </w:pPr>
      <w:r w:rsidRPr="00320C60">
        <w:rPr>
          <w:rFonts w:ascii="Times New Roman" w:hAnsi="Times New Roman" w:cs="Times New Roman"/>
          <w:sz w:val="24"/>
          <w:szCs w:val="24"/>
        </w:rPr>
        <w:t xml:space="preserve">Followed is Decision making stage were buyers go through the several available options and whichever makes the most logical, emotional, or financial sense will be the one they end up choosing. Adidas at this stage have several </w:t>
      </w:r>
      <w:proofErr w:type="gramStart"/>
      <w:r w:rsidRPr="00320C60">
        <w:rPr>
          <w:rFonts w:ascii="Times New Roman" w:hAnsi="Times New Roman" w:cs="Times New Roman"/>
          <w:sz w:val="24"/>
          <w:szCs w:val="24"/>
        </w:rPr>
        <w:t>reviews and opinions</w:t>
      </w:r>
      <w:proofErr w:type="gramEnd"/>
      <w:r w:rsidRPr="00320C60">
        <w:rPr>
          <w:rFonts w:ascii="Times New Roman" w:hAnsi="Times New Roman" w:cs="Times New Roman"/>
          <w:sz w:val="24"/>
          <w:szCs w:val="24"/>
        </w:rPr>
        <w:t xml:space="preserve"> and testimonies from previous consumers of their products on their websites and social media accounts. To attract potential customers, a 15% discount if offered to first time buyers when they sign into their newsletters.</w:t>
      </w:r>
    </w:p>
    <w:p w14:paraId="42B3E506" w14:textId="77777777" w:rsidR="009D177C" w:rsidRPr="00320C60" w:rsidRDefault="009D177C" w:rsidP="009D177C">
      <w:pPr>
        <w:spacing w:line="360" w:lineRule="auto"/>
        <w:jc w:val="both"/>
        <w:rPr>
          <w:rFonts w:ascii="Times New Roman" w:hAnsi="Times New Roman" w:cs="Times New Roman"/>
          <w:sz w:val="24"/>
          <w:szCs w:val="24"/>
        </w:rPr>
      </w:pPr>
      <w:r w:rsidRPr="00320C60">
        <w:rPr>
          <w:rFonts w:ascii="Times New Roman" w:hAnsi="Times New Roman" w:cs="Times New Roman"/>
          <w:sz w:val="24"/>
          <w:szCs w:val="24"/>
        </w:rPr>
        <w:lastRenderedPageBreak/>
        <w:t xml:space="preserve"> Retention is the stage that follows next whereby the customer has decided on the product to </w:t>
      </w:r>
      <w:proofErr w:type="gramStart"/>
      <w:r w:rsidRPr="00320C60">
        <w:rPr>
          <w:rFonts w:ascii="Times New Roman" w:hAnsi="Times New Roman" w:cs="Times New Roman"/>
          <w:sz w:val="24"/>
          <w:szCs w:val="24"/>
        </w:rPr>
        <w:t>be bought</w:t>
      </w:r>
      <w:proofErr w:type="gramEnd"/>
      <w:r w:rsidRPr="00320C60">
        <w:rPr>
          <w:rFonts w:ascii="Times New Roman" w:hAnsi="Times New Roman" w:cs="Times New Roman"/>
          <w:sz w:val="24"/>
          <w:szCs w:val="24"/>
        </w:rPr>
        <w:t>. It is the responsibility of the company to maintain close relationship with the consumer at this stage develop brand loyalty. At this stage, Adidas sends a thank you email to the buyer. They also send a survey email do determine customer satisfaction, send specialized recommendations, adverts, or send sales promotion and news update to customers.</w:t>
      </w:r>
    </w:p>
    <w:p w14:paraId="0A65FAB0" w14:textId="77777777" w:rsidR="009D177C" w:rsidRPr="00320C60" w:rsidRDefault="009D177C" w:rsidP="009D177C">
      <w:pPr>
        <w:spacing w:line="360" w:lineRule="auto"/>
        <w:jc w:val="both"/>
        <w:rPr>
          <w:rFonts w:ascii="Times New Roman" w:hAnsi="Times New Roman" w:cs="Times New Roman"/>
          <w:sz w:val="24"/>
          <w:szCs w:val="24"/>
        </w:rPr>
      </w:pPr>
      <w:r w:rsidRPr="00320C60">
        <w:rPr>
          <w:rFonts w:ascii="Times New Roman" w:hAnsi="Times New Roman" w:cs="Times New Roman"/>
          <w:sz w:val="24"/>
          <w:szCs w:val="24"/>
        </w:rPr>
        <w:t xml:space="preserve">The last stage of the customer journey is Advocacy and it is at this stage when companies gain or lose consumers. If your product is what it </w:t>
      </w:r>
      <w:proofErr w:type="gramStart"/>
      <w:r w:rsidRPr="00320C60">
        <w:rPr>
          <w:rFonts w:ascii="Times New Roman" w:hAnsi="Times New Roman" w:cs="Times New Roman"/>
          <w:sz w:val="24"/>
          <w:szCs w:val="24"/>
        </w:rPr>
        <w:t>says</w:t>
      </w:r>
      <w:proofErr w:type="gramEnd"/>
      <w:r w:rsidRPr="00320C60">
        <w:rPr>
          <w:rFonts w:ascii="Times New Roman" w:hAnsi="Times New Roman" w:cs="Times New Roman"/>
          <w:sz w:val="24"/>
          <w:szCs w:val="24"/>
        </w:rPr>
        <w:t xml:space="preserve"> you gain loyalty and they become advocates and start sharing positive word of mouth for your brand. Because Adidas produce and sell products of the </w:t>
      </w:r>
      <w:proofErr w:type="gramStart"/>
      <w:r w:rsidRPr="00320C60">
        <w:rPr>
          <w:rFonts w:ascii="Times New Roman" w:hAnsi="Times New Roman" w:cs="Times New Roman"/>
          <w:sz w:val="24"/>
          <w:szCs w:val="24"/>
        </w:rPr>
        <w:t>high</w:t>
      </w:r>
      <w:proofErr w:type="gramEnd"/>
      <w:r w:rsidRPr="00320C60">
        <w:rPr>
          <w:rFonts w:ascii="Times New Roman" w:hAnsi="Times New Roman" w:cs="Times New Roman"/>
          <w:sz w:val="24"/>
          <w:szCs w:val="24"/>
        </w:rPr>
        <w:t xml:space="preserve"> quality has enabled them to gain trust loyalty from its consumers which is evident in their net profits.</w:t>
      </w:r>
    </w:p>
    <w:p w14:paraId="054EEDCF" w14:textId="77777777" w:rsidR="009D177C" w:rsidRPr="00062C9E" w:rsidRDefault="009D177C" w:rsidP="009D177C">
      <w:pPr>
        <w:pStyle w:val="Heading6"/>
        <w:spacing w:line="360" w:lineRule="auto"/>
        <w:jc w:val="both"/>
        <w:rPr>
          <w:rFonts w:ascii="Times New Roman" w:hAnsi="Times New Roman" w:cs="Times New Roman"/>
          <w:sz w:val="28"/>
          <w:szCs w:val="28"/>
        </w:rPr>
      </w:pPr>
      <w:r w:rsidRPr="00062C9E">
        <w:rPr>
          <w:rFonts w:ascii="Times New Roman" w:hAnsi="Times New Roman" w:cs="Times New Roman"/>
          <w:sz w:val="28"/>
          <w:szCs w:val="28"/>
        </w:rPr>
        <w:t>6.1 Customer touchpoint</w:t>
      </w:r>
    </w:p>
    <w:p w14:paraId="4005D6B2" w14:textId="77777777" w:rsidR="009D177C" w:rsidRPr="00320C60" w:rsidRDefault="009D177C" w:rsidP="009D177C">
      <w:pPr>
        <w:spacing w:line="360" w:lineRule="auto"/>
        <w:jc w:val="both"/>
        <w:rPr>
          <w:rFonts w:ascii="Times New Roman" w:hAnsi="Times New Roman" w:cs="Times New Roman"/>
          <w:sz w:val="24"/>
          <w:szCs w:val="24"/>
        </w:rPr>
      </w:pPr>
      <w:r w:rsidRPr="00320C60">
        <w:rPr>
          <w:rFonts w:ascii="Times New Roman" w:hAnsi="Times New Roman" w:cs="Times New Roman"/>
          <w:sz w:val="24"/>
          <w:szCs w:val="24"/>
        </w:rPr>
        <w:t xml:space="preserve">Customer touchpoints represents all the types of media such as </w:t>
      </w:r>
      <w:proofErr w:type="gramStart"/>
      <w:r w:rsidRPr="00320C60">
        <w:rPr>
          <w:rFonts w:ascii="Times New Roman" w:hAnsi="Times New Roman" w:cs="Times New Roman"/>
          <w:sz w:val="24"/>
          <w:szCs w:val="24"/>
        </w:rPr>
        <w:t>tv</w:t>
      </w:r>
      <w:proofErr w:type="gramEnd"/>
      <w:r w:rsidRPr="00320C60">
        <w:rPr>
          <w:rFonts w:ascii="Times New Roman" w:hAnsi="Times New Roman" w:cs="Times New Roman"/>
          <w:sz w:val="24"/>
          <w:szCs w:val="24"/>
        </w:rPr>
        <w:t xml:space="preserve">, newspapers, websites used by a consumer to buy a product. </w:t>
      </w:r>
    </w:p>
    <w:p w14:paraId="3B0A42DB" w14:textId="77777777" w:rsidR="009D177C" w:rsidRPr="00320C60" w:rsidRDefault="009D177C" w:rsidP="009D177C">
      <w:pPr>
        <w:spacing w:line="360" w:lineRule="auto"/>
        <w:jc w:val="both"/>
        <w:rPr>
          <w:rFonts w:ascii="Times New Roman" w:hAnsi="Times New Roman" w:cs="Times New Roman"/>
          <w:sz w:val="24"/>
          <w:szCs w:val="24"/>
        </w:rPr>
      </w:pPr>
    </w:p>
    <w:p w14:paraId="13B39D62" w14:textId="77777777" w:rsidR="009D177C" w:rsidRPr="00320C60" w:rsidRDefault="009D177C" w:rsidP="009D177C">
      <w:pPr>
        <w:spacing w:line="360" w:lineRule="auto"/>
        <w:jc w:val="both"/>
        <w:rPr>
          <w:rFonts w:ascii="Times New Roman" w:hAnsi="Times New Roman" w:cs="Times New Roman"/>
          <w:sz w:val="24"/>
          <w:szCs w:val="24"/>
        </w:rPr>
      </w:pPr>
      <w:r w:rsidRPr="00320C60">
        <w:rPr>
          <w:rFonts w:ascii="Times New Roman" w:hAnsi="Times New Roman" w:cs="Times New Roman"/>
          <w:sz w:val="24"/>
          <w:szCs w:val="24"/>
        </w:rPr>
        <w:lastRenderedPageBreak/>
        <w:t xml:space="preserve">               </w:t>
      </w:r>
      <w:r w:rsidRPr="00320C60">
        <w:rPr>
          <w:rFonts w:ascii="Times New Roman" w:hAnsi="Times New Roman" w:cs="Times New Roman"/>
          <w:noProof/>
          <w:sz w:val="24"/>
          <w:szCs w:val="24"/>
          <w:lang w:eastAsia="en-GB"/>
        </w:rPr>
        <w:drawing>
          <wp:inline distT="0" distB="0" distL="0" distR="0" wp14:anchorId="4282B2C2" wp14:editId="2B1092CC">
            <wp:extent cx="5370195" cy="4476506"/>
            <wp:effectExtent l="0" t="0" r="1905" b="635"/>
            <wp:docPr id="11" name="Picture 11" descr="CM Full Touchpoi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M Full Touchpoint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48651" cy="4541906"/>
                    </a:xfrm>
                    <a:prstGeom prst="rect">
                      <a:avLst/>
                    </a:prstGeom>
                    <a:noFill/>
                    <a:ln>
                      <a:noFill/>
                    </a:ln>
                  </pic:spPr>
                </pic:pic>
              </a:graphicData>
            </a:graphic>
          </wp:inline>
        </w:drawing>
      </w:r>
    </w:p>
    <w:p w14:paraId="6CA97990" w14:textId="77777777" w:rsidR="009D177C" w:rsidRPr="00320C60" w:rsidRDefault="009D177C" w:rsidP="009D177C">
      <w:pPr>
        <w:spacing w:line="360" w:lineRule="auto"/>
        <w:jc w:val="both"/>
        <w:rPr>
          <w:rFonts w:ascii="Times New Roman" w:hAnsi="Times New Roman" w:cs="Times New Roman"/>
          <w:sz w:val="24"/>
          <w:szCs w:val="24"/>
        </w:rPr>
      </w:pPr>
      <w:r w:rsidRPr="00320C60">
        <w:rPr>
          <w:rFonts w:ascii="Times New Roman" w:hAnsi="Times New Roman" w:cs="Times New Roman"/>
          <w:sz w:val="24"/>
          <w:szCs w:val="24"/>
        </w:rPr>
        <w:t>Source</w:t>
      </w:r>
      <w:proofErr w:type="gramStart"/>
      <w:r w:rsidRPr="00320C60">
        <w:rPr>
          <w:rFonts w:ascii="Times New Roman" w:hAnsi="Times New Roman" w:cs="Times New Roman"/>
          <w:sz w:val="24"/>
          <w:szCs w:val="24"/>
        </w:rPr>
        <w:t>:</w:t>
      </w:r>
      <w:proofErr w:type="gramEnd"/>
      <w:r w:rsidR="00CA2714">
        <w:fldChar w:fldCharType="begin"/>
      </w:r>
      <w:r w:rsidR="00CA2714">
        <w:instrText xml:space="preserve"> HYPERLINK "https://www.smartinsights.com/wp-content/uploads/2013/10/CM-FullTouchpoints.jpg" </w:instrText>
      </w:r>
      <w:r w:rsidR="00CA2714">
        <w:fldChar w:fldCharType="separate"/>
      </w:r>
      <w:r w:rsidRPr="00320C60">
        <w:rPr>
          <w:rStyle w:val="Hyperlink"/>
          <w:rFonts w:ascii="Times New Roman" w:hAnsi="Times New Roman" w:cs="Times New Roman"/>
        </w:rPr>
        <w:t>https://www.smartinsights.com/wp-content/uploads/2013/10/CM-FullTouchpoints.jpg</w:t>
      </w:r>
      <w:r w:rsidR="00CA2714">
        <w:rPr>
          <w:rStyle w:val="Hyperlink"/>
          <w:rFonts w:ascii="Times New Roman" w:hAnsi="Times New Roman" w:cs="Times New Roman"/>
        </w:rPr>
        <w:fldChar w:fldCharType="end"/>
      </w:r>
    </w:p>
    <w:p w14:paraId="3CA975A9" w14:textId="77777777" w:rsidR="009D177C" w:rsidRPr="00320C60" w:rsidRDefault="009D177C" w:rsidP="009D177C">
      <w:pPr>
        <w:spacing w:line="360" w:lineRule="auto"/>
        <w:jc w:val="both"/>
        <w:rPr>
          <w:rFonts w:ascii="Times New Roman" w:hAnsi="Times New Roman" w:cs="Times New Roman"/>
          <w:sz w:val="24"/>
          <w:szCs w:val="24"/>
        </w:rPr>
      </w:pPr>
    </w:p>
    <w:p w14:paraId="4C13A10C" w14:textId="77777777" w:rsidR="009D177C" w:rsidRPr="00320C60" w:rsidRDefault="009D177C" w:rsidP="009D177C">
      <w:pPr>
        <w:spacing w:line="360" w:lineRule="auto"/>
        <w:jc w:val="both"/>
        <w:rPr>
          <w:rFonts w:ascii="Times New Roman" w:hAnsi="Times New Roman" w:cs="Times New Roman"/>
          <w:sz w:val="24"/>
          <w:szCs w:val="24"/>
        </w:rPr>
      </w:pPr>
    </w:p>
    <w:p w14:paraId="28161C3B" w14:textId="77777777" w:rsidR="009D177C" w:rsidRPr="00320C60" w:rsidRDefault="009D177C" w:rsidP="009D177C">
      <w:pPr>
        <w:spacing w:line="360" w:lineRule="auto"/>
        <w:jc w:val="both"/>
        <w:rPr>
          <w:rFonts w:ascii="Times New Roman" w:hAnsi="Times New Roman" w:cs="Times New Roman"/>
          <w:sz w:val="24"/>
          <w:szCs w:val="24"/>
        </w:rPr>
      </w:pPr>
      <w:r w:rsidRPr="00320C60">
        <w:rPr>
          <w:rFonts w:ascii="Times New Roman" w:hAnsi="Times New Roman" w:cs="Times New Roman"/>
          <w:sz w:val="24"/>
          <w:szCs w:val="24"/>
        </w:rPr>
        <w:t>The table below shows the customer journey map and touchpoint for an Adidas consumer.</w:t>
      </w:r>
    </w:p>
    <w:tbl>
      <w:tblPr>
        <w:tblStyle w:val="TableGrid"/>
        <w:tblW w:w="0" w:type="auto"/>
        <w:tblInd w:w="-289" w:type="dxa"/>
        <w:tblLook w:val="04A0" w:firstRow="1" w:lastRow="0" w:firstColumn="1" w:lastColumn="0" w:noHBand="0" w:noVBand="1"/>
      </w:tblPr>
      <w:tblGrid>
        <w:gridCol w:w="1806"/>
        <w:gridCol w:w="1313"/>
        <w:gridCol w:w="1563"/>
        <w:gridCol w:w="1370"/>
        <w:gridCol w:w="1276"/>
        <w:gridCol w:w="1276"/>
      </w:tblGrid>
      <w:tr w:rsidR="009D177C" w:rsidRPr="00320C60" w14:paraId="786BFBBD" w14:textId="77777777" w:rsidTr="008B29FC">
        <w:trPr>
          <w:trHeight w:val="566"/>
        </w:trPr>
        <w:tc>
          <w:tcPr>
            <w:tcW w:w="1806" w:type="dxa"/>
          </w:tcPr>
          <w:p w14:paraId="7345D939" w14:textId="77777777" w:rsidR="009D177C" w:rsidRPr="00320C60" w:rsidRDefault="009D177C" w:rsidP="008B29FC">
            <w:pPr>
              <w:spacing w:line="360" w:lineRule="auto"/>
              <w:jc w:val="both"/>
              <w:rPr>
                <w:rFonts w:ascii="Times New Roman" w:hAnsi="Times New Roman" w:cs="Times New Roman"/>
                <w:sz w:val="24"/>
                <w:szCs w:val="24"/>
              </w:rPr>
            </w:pPr>
            <w:r w:rsidRPr="00320C60">
              <w:rPr>
                <w:rFonts w:ascii="Times New Roman" w:hAnsi="Times New Roman" w:cs="Times New Roman"/>
                <w:sz w:val="24"/>
                <w:szCs w:val="24"/>
              </w:rPr>
              <w:t>Customer journey map</w:t>
            </w:r>
          </w:p>
        </w:tc>
        <w:tc>
          <w:tcPr>
            <w:tcW w:w="1313" w:type="dxa"/>
          </w:tcPr>
          <w:p w14:paraId="59AB5F15" w14:textId="77777777" w:rsidR="009D177C" w:rsidRPr="00320C60" w:rsidRDefault="009D177C" w:rsidP="008B29FC">
            <w:pPr>
              <w:spacing w:line="360" w:lineRule="auto"/>
              <w:jc w:val="both"/>
              <w:rPr>
                <w:rFonts w:ascii="Times New Roman" w:hAnsi="Times New Roman" w:cs="Times New Roman"/>
                <w:sz w:val="24"/>
                <w:szCs w:val="24"/>
              </w:rPr>
            </w:pPr>
            <w:r w:rsidRPr="00320C60">
              <w:rPr>
                <w:rFonts w:ascii="Times New Roman" w:hAnsi="Times New Roman" w:cs="Times New Roman"/>
                <w:sz w:val="24"/>
                <w:szCs w:val="24"/>
              </w:rPr>
              <w:t>Awareness</w:t>
            </w:r>
          </w:p>
        </w:tc>
        <w:tc>
          <w:tcPr>
            <w:tcW w:w="1465" w:type="dxa"/>
          </w:tcPr>
          <w:p w14:paraId="1E6BA0BE" w14:textId="77777777" w:rsidR="009D177C" w:rsidRPr="00320C60" w:rsidRDefault="009D177C" w:rsidP="008B29FC">
            <w:pPr>
              <w:spacing w:line="360" w:lineRule="auto"/>
              <w:jc w:val="both"/>
              <w:rPr>
                <w:rFonts w:ascii="Times New Roman" w:hAnsi="Times New Roman" w:cs="Times New Roman"/>
                <w:sz w:val="24"/>
                <w:szCs w:val="24"/>
              </w:rPr>
            </w:pPr>
            <w:r w:rsidRPr="00320C60">
              <w:rPr>
                <w:rFonts w:ascii="Times New Roman" w:hAnsi="Times New Roman" w:cs="Times New Roman"/>
                <w:sz w:val="24"/>
                <w:szCs w:val="24"/>
              </w:rPr>
              <w:t>Consideration</w:t>
            </w:r>
          </w:p>
        </w:tc>
        <w:tc>
          <w:tcPr>
            <w:tcW w:w="1370" w:type="dxa"/>
          </w:tcPr>
          <w:p w14:paraId="22025305" w14:textId="77777777" w:rsidR="009D177C" w:rsidRPr="00320C60" w:rsidRDefault="009D177C" w:rsidP="008B29FC">
            <w:pPr>
              <w:spacing w:line="360" w:lineRule="auto"/>
              <w:jc w:val="both"/>
              <w:rPr>
                <w:rFonts w:ascii="Times New Roman" w:hAnsi="Times New Roman" w:cs="Times New Roman"/>
                <w:sz w:val="24"/>
                <w:szCs w:val="24"/>
              </w:rPr>
            </w:pPr>
            <w:r w:rsidRPr="00320C60">
              <w:rPr>
                <w:rFonts w:ascii="Times New Roman" w:hAnsi="Times New Roman" w:cs="Times New Roman"/>
                <w:sz w:val="24"/>
                <w:szCs w:val="24"/>
              </w:rPr>
              <w:t>decision</w:t>
            </w:r>
          </w:p>
        </w:tc>
        <w:tc>
          <w:tcPr>
            <w:tcW w:w="1276" w:type="dxa"/>
          </w:tcPr>
          <w:p w14:paraId="4E37B0EC" w14:textId="77777777" w:rsidR="009D177C" w:rsidRPr="00320C60" w:rsidRDefault="009D177C" w:rsidP="008B29FC">
            <w:pPr>
              <w:spacing w:line="360" w:lineRule="auto"/>
              <w:jc w:val="both"/>
              <w:rPr>
                <w:rFonts w:ascii="Times New Roman" w:hAnsi="Times New Roman" w:cs="Times New Roman"/>
                <w:sz w:val="24"/>
                <w:szCs w:val="24"/>
              </w:rPr>
            </w:pPr>
            <w:r w:rsidRPr="00320C60">
              <w:rPr>
                <w:rFonts w:ascii="Times New Roman" w:hAnsi="Times New Roman" w:cs="Times New Roman"/>
                <w:sz w:val="24"/>
                <w:szCs w:val="24"/>
              </w:rPr>
              <w:t>Retention</w:t>
            </w:r>
          </w:p>
        </w:tc>
        <w:tc>
          <w:tcPr>
            <w:tcW w:w="1276" w:type="dxa"/>
          </w:tcPr>
          <w:p w14:paraId="498B19DC" w14:textId="77777777" w:rsidR="009D177C" w:rsidRPr="00320C60" w:rsidRDefault="009D177C" w:rsidP="008B29FC">
            <w:pPr>
              <w:spacing w:line="360" w:lineRule="auto"/>
              <w:jc w:val="both"/>
              <w:rPr>
                <w:rFonts w:ascii="Times New Roman" w:hAnsi="Times New Roman" w:cs="Times New Roman"/>
                <w:sz w:val="24"/>
                <w:szCs w:val="24"/>
              </w:rPr>
            </w:pPr>
            <w:r w:rsidRPr="00320C60">
              <w:rPr>
                <w:rFonts w:ascii="Times New Roman" w:hAnsi="Times New Roman" w:cs="Times New Roman"/>
                <w:sz w:val="24"/>
                <w:szCs w:val="24"/>
              </w:rPr>
              <w:t>Advocacy</w:t>
            </w:r>
          </w:p>
        </w:tc>
      </w:tr>
      <w:tr w:rsidR="009D177C" w:rsidRPr="00320C60" w14:paraId="3BBB3A72" w14:textId="77777777" w:rsidTr="008B29FC">
        <w:trPr>
          <w:trHeight w:val="344"/>
        </w:trPr>
        <w:tc>
          <w:tcPr>
            <w:tcW w:w="1806" w:type="dxa"/>
          </w:tcPr>
          <w:p w14:paraId="61A5744C" w14:textId="77777777" w:rsidR="009D177C" w:rsidRPr="00320C60" w:rsidRDefault="009D177C" w:rsidP="008B29FC">
            <w:pPr>
              <w:spacing w:line="360" w:lineRule="auto"/>
              <w:jc w:val="both"/>
              <w:rPr>
                <w:rFonts w:ascii="Times New Roman" w:hAnsi="Times New Roman" w:cs="Times New Roman"/>
                <w:sz w:val="24"/>
                <w:szCs w:val="24"/>
              </w:rPr>
            </w:pPr>
            <w:r w:rsidRPr="00320C60">
              <w:rPr>
                <w:rFonts w:ascii="Times New Roman" w:hAnsi="Times New Roman" w:cs="Times New Roman"/>
                <w:sz w:val="24"/>
                <w:szCs w:val="24"/>
              </w:rPr>
              <w:t xml:space="preserve">Social media </w:t>
            </w:r>
          </w:p>
        </w:tc>
        <w:tc>
          <w:tcPr>
            <w:tcW w:w="1313" w:type="dxa"/>
          </w:tcPr>
          <w:p w14:paraId="236B8484" w14:textId="77777777" w:rsidR="009D177C" w:rsidRPr="00320C60" w:rsidRDefault="009D177C" w:rsidP="008B29FC">
            <w:pPr>
              <w:spacing w:line="360" w:lineRule="auto"/>
              <w:jc w:val="both"/>
              <w:rPr>
                <w:rFonts w:ascii="Times New Roman" w:hAnsi="Times New Roman" w:cs="Times New Roman"/>
                <w:sz w:val="24"/>
                <w:szCs w:val="24"/>
              </w:rPr>
            </w:pPr>
            <w:r w:rsidRPr="00320C60">
              <w:rPr>
                <w:rFonts w:ascii="Times New Roman" w:hAnsi="Times New Roman" w:cs="Times New Roman"/>
                <w:noProof/>
                <w:sz w:val="24"/>
                <w:szCs w:val="24"/>
                <w:lang w:eastAsia="en-GB"/>
              </w:rPr>
              <mc:AlternateContent>
                <mc:Choice Requires="wps">
                  <w:drawing>
                    <wp:anchor distT="0" distB="0" distL="114300" distR="114300" simplePos="0" relativeHeight="251659264" behindDoc="0" locked="0" layoutInCell="1" allowOverlap="1" wp14:anchorId="35DC592D" wp14:editId="6155EE9C">
                      <wp:simplePos x="0" y="0"/>
                      <wp:positionH relativeFrom="column">
                        <wp:posOffset>374650</wp:posOffset>
                      </wp:positionH>
                      <wp:positionV relativeFrom="paragraph">
                        <wp:posOffset>123190</wp:posOffset>
                      </wp:positionV>
                      <wp:extent cx="733425" cy="457200"/>
                      <wp:effectExtent l="0" t="0" r="66675" b="57150"/>
                      <wp:wrapNone/>
                      <wp:docPr id="6" name="Straight Arrow Connector 6"/>
                      <wp:cNvGraphicFramePr/>
                      <a:graphic xmlns:a="http://schemas.openxmlformats.org/drawingml/2006/main">
                        <a:graphicData uri="http://schemas.microsoft.com/office/word/2010/wordprocessingShape">
                          <wps:wsp>
                            <wps:cNvCnPr/>
                            <wps:spPr>
                              <a:xfrm>
                                <a:off x="0" y="0"/>
                                <a:ext cx="733425" cy="457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5B8FD8FC" id="_x0000_t32" coordsize="21600,21600" o:spt="32" o:oned="t" path="m,l21600,21600e" filled="f">
                      <v:path arrowok="t" fillok="f" o:connecttype="none"/>
                      <o:lock v:ext="edit" shapetype="t"/>
                    </v:shapetype>
                    <v:shape id="Straight Arrow Connector 6" o:spid="_x0000_s1026" type="#_x0000_t32" style="position:absolute;margin-left:29.5pt;margin-top:9.7pt;width:57.75pt;height:36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" strokecolor="#4472c4 [3204]" strokeweight=".5pt">
                      <v:stroke endarrow="block" joinstyle="miter"/>
                    </v:shape>
                  </w:pict>
                </mc:Fallback>
              </mc:AlternateContent>
            </w:r>
            <w:r w:rsidRPr="00320C60">
              <w:rPr>
                <w:rFonts w:ascii="Times New Roman" w:hAnsi="Times New Roman" w:cs="Times New Roman"/>
                <w:sz w:val="24"/>
                <w:szCs w:val="24"/>
              </w:rPr>
              <w:t xml:space="preserve">         1</w:t>
            </w:r>
          </w:p>
        </w:tc>
        <w:tc>
          <w:tcPr>
            <w:tcW w:w="1465" w:type="dxa"/>
          </w:tcPr>
          <w:p w14:paraId="6EC78DEC" w14:textId="77777777" w:rsidR="009D177C" w:rsidRPr="00320C60" w:rsidRDefault="009D177C" w:rsidP="008B29FC">
            <w:pPr>
              <w:spacing w:line="360" w:lineRule="auto"/>
              <w:jc w:val="both"/>
              <w:rPr>
                <w:rFonts w:ascii="Times New Roman" w:hAnsi="Times New Roman" w:cs="Times New Roman"/>
                <w:sz w:val="24"/>
                <w:szCs w:val="24"/>
              </w:rPr>
            </w:pPr>
          </w:p>
        </w:tc>
        <w:tc>
          <w:tcPr>
            <w:tcW w:w="1370" w:type="dxa"/>
          </w:tcPr>
          <w:p w14:paraId="789C8BFE" w14:textId="77777777" w:rsidR="009D177C" w:rsidRPr="00320C60" w:rsidRDefault="009D177C" w:rsidP="008B29FC">
            <w:pPr>
              <w:spacing w:line="360" w:lineRule="auto"/>
              <w:jc w:val="both"/>
              <w:rPr>
                <w:rFonts w:ascii="Times New Roman" w:hAnsi="Times New Roman" w:cs="Times New Roman"/>
                <w:sz w:val="24"/>
                <w:szCs w:val="24"/>
              </w:rPr>
            </w:pPr>
            <w:r w:rsidRPr="00320C60">
              <w:rPr>
                <w:rFonts w:ascii="Times New Roman" w:hAnsi="Times New Roman" w:cs="Times New Roman"/>
                <w:sz w:val="24"/>
                <w:szCs w:val="24"/>
              </w:rPr>
              <w:t xml:space="preserve">        </w:t>
            </w:r>
          </w:p>
        </w:tc>
        <w:tc>
          <w:tcPr>
            <w:tcW w:w="1276" w:type="dxa"/>
          </w:tcPr>
          <w:p w14:paraId="28B399D1" w14:textId="77777777" w:rsidR="009D177C" w:rsidRPr="00320C60" w:rsidRDefault="009D177C" w:rsidP="008B29FC">
            <w:pPr>
              <w:spacing w:line="360" w:lineRule="auto"/>
              <w:jc w:val="both"/>
              <w:rPr>
                <w:rFonts w:ascii="Times New Roman" w:hAnsi="Times New Roman" w:cs="Times New Roman"/>
                <w:sz w:val="24"/>
                <w:szCs w:val="24"/>
              </w:rPr>
            </w:pPr>
          </w:p>
        </w:tc>
        <w:tc>
          <w:tcPr>
            <w:tcW w:w="1276" w:type="dxa"/>
          </w:tcPr>
          <w:p w14:paraId="0D20BB39" w14:textId="77777777" w:rsidR="009D177C" w:rsidRPr="00320C60" w:rsidRDefault="009D177C" w:rsidP="008B29FC">
            <w:pPr>
              <w:spacing w:line="360" w:lineRule="auto"/>
              <w:jc w:val="both"/>
              <w:rPr>
                <w:rFonts w:ascii="Times New Roman" w:hAnsi="Times New Roman" w:cs="Times New Roman"/>
                <w:sz w:val="24"/>
                <w:szCs w:val="24"/>
              </w:rPr>
            </w:pPr>
          </w:p>
        </w:tc>
      </w:tr>
      <w:tr w:rsidR="009D177C" w:rsidRPr="00320C60" w14:paraId="0795D286" w14:textId="77777777" w:rsidTr="008B29FC">
        <w:trPr>
          <w:trHeight w:val="427"/>
        </w:trPr>
        <w:tc>
          <w:tcPr>
            <w:tcW w:w="1806" w:type="dxa"/>
          </w:tcPr>
          <w:p w14:paraId="18BDFEDC" w14:textId="77777777" w:rsidR="009D177C" w:rsidRPr="00320C60" w:rsidRDefault="009D177C" w:rsidP="008B29FC">
            <w:pPr>
              <w:spacing w:line="360" w:lineRule="auto"/>
              <w:jc w:val="both"/>
              <w:rPr>
                <w:rFonts w:ascii="Times New Roman" w:hAnsi="Times New Roman" w:cs="Times New Roman"/>
                <w:sz w:val="24"/>
                <w:szCs w:val="24"/>
              </w:rPr>
            </w:pPr>
            <w:r w:rsidRPr="00320C60">
              <w:rPr>
                <w:rFonts w:ascii="Times New Roman" w:hAnsi="Times New Roman" w:cs="Times New Roman"/>
                <w:sz w:val="24"/>
                <w:szCs w:val="24"/>
              </w:rPr>
              <w:t>Physical stores</w:t>
            </w:r>
          </w:p>
        </w:tc>
        <w:tc>
          <w:tcPr>
            <w:tcW w:w="1313" w:type="dxa"/>
          </w:tcPr>
          <w:p w14:paraId="4BE6F06C" w14:textId="77777777" w:rsidR="009D177C" w:rsidRPr="00320C60" w:rsidRDefault="009D177C" w:rsidP="008B29FC">
            <w:pPr>
              <w:spacing w:line="360" w:lineRule="auto"/>
              <w:jc w:val="both"/>
              <w:rPr>
                <w:rFonts w:ascii="Times New Roman" w:hAnsi="Times New Roman" w:cs="Times New Roman"/>
                <w:sz w:val="24"/>
                <w:szCs w:val="24"/>
              </w:rPr>
            </w:pPr>
          </w:p>
        </w:tc>
        <w:tc>
          <w:tcPr>
            <w:tcW w:w="1465" w:type="dxa"/>
          </w:tcPr>
          <w:p w14:paraId="75A24968" w14:textId="77777777" w:rsidR="009D177C" w:rsidRPr="00320C60" w:rsidRDefault="009D177C" w:rsidP="008B29FC">
            <w:pPr>
              <w:spacing w:line="360" w:lineRule="auto"/>
              <w:jc w:val="both"/>
              <w:rPr>
                <w:rFonts w:ascii="Times New Roman" w:hAnsi="Times New Roman" w:cs="Times New Roman"/>
                <w:sz w:val="24"/>
                <w:szCs w:val="24"/>
              </w:rPr>
            </w:pPr>
          </w:p>
        </w:tc>
        <w:tc>
          <w:tcPr>
            <w:tcW w:w="1370" w:type="dxa"/>
          </w:tcPr>
          <w:p w14:paraId="6DE70361" w14:textId="77777777" w:rsidR="009D177C" w:rsidRPr="00320C60" w:rsidRDefault="009D177C" w:rsidP="008B29FC">
            <w:pPr>
              <w:spacing w:line="360" w:lineRule="auto"/>
              <w:jc w:val="both"/>
              <w:rPr>
                <w:rFonts w:ascii="Times New Roman" w:hAnsi="Times New Roman" w:cs="Times New Roman"/>
                <w:sz w:val="24"/>
                <w:szCs w:val="24"/>
              </w:rPr>
            </w:pPr>
          </w:p>
        </w:tc>
        <w:tc>
          <w:tcPr>
            <w:tcW w:w="1276" w:type="dxa"/>
          </w:tcPr>
          <w:p w14:paraId="52798FF5" w14:textId="77777777" w:rsidR="009D177C" w:rsidRPr="00320C60" w:rsidRDefault="009D177C" w:rsidP="008B29FC">
            <w:pPr>
              <w:spacing w:line="360" w:lineRule="auto"/>
              <w:jc w:val="both"/>
              <w:rPr>
                <w:rFonts w:ascii="Times New Roman" w:hAnsi="Times New Roman" w:cs="Times New Roman"/>
                <w:sz w:val="24"/>
                <w:szCs w:val="24"/>
              </w:rPr>
            </w:pPr>
          </w:p>
        </w:tc>
        <w:tc>
          <w:tcPr>
            <w:tcW w:w="1276" w:type="dxa"/>
          </w:tcPr>
          <w:p w14:paraId="1C947D40" w14:textId="77777777" w:rsidR="009D177C" w:rsidRPr="00320C60" w:rsidRDefault="009D177C" w:rsidP="008B29FC">
            <w:pPr>
              <w:spacing w:line="360" w:lineRule="auto"/>
              <w:jc w:val="both"/>
              <w:rPr>
                <w:rFonts w:ascii="Times New Roman" w:hAnsi="Times New Roman" w:cs="Times New Roman"/>
                <w:sz w:val="24"/>
                <w:szCs w:val="24"/>
              </w:rPr>
            </w:pPr>
          </w:p>
        </w:tc>
      </w:tr>
      <w:tr w:rsidR="009D177C" w:rsidRPr="00320C60" w14:paraId="54DBD101" w14:textId="77777777" w:rsidTr="008B29FC">
        <w:trPr>
          <w:trHeight w:val="437"/>
        </w:trPr>
        <w:tc>
          <w:tcPr>
            <w:tcW w:w="1806" w:type="dxa"/>
          </w:tcPr>
          <w:p w14:paraId="19BA2318" w14:textId="77777777" w:rsidR="009D177C" w:rsidRPr="00320C60" w:rsidRDefault="009D177C" w:rsidP="008B29FC">
            <w:pPr>
              <w:spacing w:line="360" w:lineRule="auto"/>
              <w:jc w:val="both"/>
              <w:rPr>
                <w:rFonts w:ascii="Times New Roman" w:hAnsi="Times New Roman" w:cs="Times New Roman"/>
                <w:sz w:val="24"/>
                <w:szCs w:val="24"/>
              </w:rPr>
            </w:pPr>
            <w:r w:rsidRPr="00320C60">
              <w:rPr>
                <w:rFonts w:ascii="Times New Roman" w:hAnsi="Times New Roman" w:cs="Times New Roman"/>
                <w:sz w:val="24"/>
                <w:szCs w:val="24"/>
              </w:rPr>
              <w:t>Website</w:t>
            </w:r>
          </w:p>
        </w:tc>
        <w:tc>
          <w:tcPr>
            <w:tcW w:w="1313" w:type="dxa"/>
          </w:tcPr>
          <w:p w14:paraId="14E0FCFA" w14:textId="77777777" w:rsidR="009D177C" w:rsidRPr="00320C60" w:rsidRDefault="009D177C" w:rsidP="008B29FC">
            <w:pPr>
              <w:spacing w:line="360" w:lineRule="auto"/>
              <w:jc w:val="both"/>
              <w:rPr>
                <w:rFonts w:ascii="Times New Roman" w:hAnsi="Times New Roman" w:cs="Times New Roman"/>
                <w:sz w:val="24"/>
                <w:szCs w:val="24"/>
              </w:rPr>
            </w:pPr>
          </w:p>
        </w:tc>
        <w:tc>
          <w:tcPr>
            <w:tcW w:w="1465" w:type="dxa"/>
          </w:tcPr>
          <w:p w14:paraId="1655D193" w14:textId="77777777" w:rsidR="009D177C" w:rsidRPr="00320C60" w:rsidRDefault="009D177C" w:rsidP="008B29FC">
            <w:pPr>
              <w:spacing w:line="360" w:lineRule="auto"/>
              <w:jc w:val="both"/>
              <w:rPr>
                <w:rFonts w:ascii="Times New Roman" w:hAnsi="Times New Roman" w:cs="Times New Roman"/>
                <w:sz w:val="24"/>
                <w:szCs w:val="24"/>
              </w:rPr>
            </w:pPr>
            <w:r w:rsidRPr="00320C60">
              <w:rPr>
                <w:rFonts w:ascii="Times New Roman" w:hAnsi="Times New Roman" w:cs="Times New Roman"/>
                <w:noProof/>
                <w:sz w:val="24"/>
                <w:szCs w:val="24"/>
                <w:lang w:eastAsia="en-GB"/>
              </w:rPr>
              <mc:AlternateContent>
                <mc:Choice Requires="wps">
                  <w:drawing>
                    <wp:anchor distT="0" distB="0" distL="114300" distR="114300" simplePos="0" relativeHeight="251661312" behindDoc="0" locked="0" layoutInCell="1" allowOverlap="1" wp14:anchorId="38AFB9A7" wp14:editId="4872137C">
                      <wp:simplePos x="0" y="0"/>
                      <wp:positionH relativeFrom="column">
                        <wp:posOffset>493395</wp:posOffset>
                      </wp:positionH>
                      <wp:positionV relativeFrom="paragraph">
                        <wp:posOffset>125730</wp:posOffset>
                      </wp:positionV>
                      <wp:extent cx="733425" cy="504825"/>
                      <wp:effectExtent l="0" t="38100" r="47625" b="28575"/>
                      <wp:wrapNone/>
                      <wp:docPr id="8" name="Straight Arrow Connector 8"/>
                      <wp:cNvGraphicFramePr/>
                      <a:graphic xmlns:a="http://schemas.openxmlformats.org/drawingml/2006/main">
                        <a:graphicData uri="http://schemas.microsoft.com/office/word/2010/wordprocessingShape">
                          <wps:wsp>
                            <wps:cNvCnPr/>
                            <wps:spPr>
                              <a:xfrm flipV="1">
                                <a:off x="0" y="0"/>
                                <a:ext cx="733425" cy="5048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57F679D7" id="Straight Arrow Connector 8" o:spid="_x0000_s1026" type="#_x0000_t32" style="position:absolute;margin-left:38.85pt;margin-top:9.9pt;width:57.75pt;height:39.75pt;flip:y;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" strokecolor="#4472c4 [3204]" strokeweight=".5pt">
                      <v:stroke endarrow="block" joinstyle="miter"/>
                    </v:shape>
                  </w:pict>
                </mc:Fallback>
              </mc:AlternateContent>
            </w:r>
            <w:r w:rsidRPr="00320C60">
              <w:rPr>
                <w:rFonts w:ascii="Times New Roman" w:hAnsi="Times New Roman" w:cs="Times New Roman"/>
                <w:noProof/>
                <w:sz w:val="24"/>
                <w:szCs w:val="24"/>
                <w:lang w:eastAsia="en-GB"/>
              </w:rPr>
              <mc:AlternateContent>
                <mc:Choice Requires="wps">
                  <w:drawing>
                    <wp:anchor distT="0" distB="0" distL="114300" distR="114300" simplePos="0" relativeHeight="251660288" behindDoc="0" locked="0" layoutInCell="1" allowOverlap="1" wp14:anchorId="5B625164" wp14:editId="65D93EE5">
                      <wp:simplePos x="0" y="0"/>
                      <wp:positionH relativeFrom="column">
                        <wp:posOffset>369570</wp:posOffset>
                      </wp:positionH>
                      <wp:positionV relativeFrom="paragraph">
                        <wp:posOffset>192405</wp:posOffset>
                      </wp:positionV>
                      <wp:extent cx="9525" cy="361950"/>
                      <wp:effectExtent l="38100" t="0" r="66675" b="57150"/>
                      <wp:wrapNone/>
                      <wp:docPr id="7" name="Straight Arrow Connector 7"/>
                      <wp:cNvGraphicFramePr/>
                      <a:graphic xmlns:a="http://schemas.openxmlformats.org/drawingml/2006/main">
                        <a:graphicData uri="http://schemas.microsoft.com/office/word/2010/wordprocessingShape">
                          <wps:wsp>
                            <wps:cNvCnPr/>
                            <wps:spPr>
                              <a:xfrm>
                                <a:off x="0" y="0"/>
                                <a:ext cx="9525" cy="3619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60C125EC" id="Straight Arrow Connector 7" o:spid="_x0000_s1026" type="#_x0000_t32" style="position:absolute;margin-left:29.1pt;margin-top:15.15pt;width:.75pt;height:28.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" strokecolor="#4472c4 [3204]" strokeweight=".5pt">
                      <v:stroke endarrow="block" joinstyle="miter"/>
                    </v:shape>
                  </w:pict>
                </mc:Fallback>
              </mc:AlternateContent>
            </w:r>
            <w:r w:rsidRPr="00320C60">
              <w:rPr>
                <w:rFonts w:ascii="Times New Roman" w:hAnsi="Times New Roman" w:cs="Times New Roman"/>
                <w:sz w:val="24"/>
                <w:szCs w:val="24"/>
              </w:rPr>
              <w:t xml:space="preserve">          2</w:t>
            </w:r>
          </w:p>
        </w:tc>
        <w:tc>
          <w:tcPr>
            <w:tcW w:w="1370" w:type="dxa"/>
          </w:tcPr>
          <w:p w14:paraId="7555A434" w14:textId="77777777" w:rsidR="009D177C" w:rsidRPr="00320C60" w:rsidRDefault="009D177C" w:rsidP="008B29FC">
            <w:pPr>
              <w:spacing w:line="360" w:lineRule="auto"/>
              <w:jc w:val="both"/>
              <w:rPr>
                <w:rFonts w:ascii="Times New Roman" w:hAnsi="Times New Roman" w:cs="Times New Roman"/>
                <w:sz w:val="24"/>
                <w:szCs w:val="24"/>
              </w:rPr>
            </w:pPr>
            <w:r w:rsidRPr="00320C60">
              <w:rPr>
                <w:rFonts w:ascii="Times New Roman" w:hAnsi="Times New Roman" w:cs="Times New Roman"/>
                <w:noProof/>
                <w:sz w:val="24"/>
                <w:szCs w:val="24"/>
                <w:lang w:eastAsia="en-GB"/>
              </w:rPr>
              <mc:AlternateContent>
                <mc:Choice Requires="wps">
                  <w:drawing>
                    <wp:anchor distT="0" distB="0" distL="114300" distR="114300" simplePos="0" relativeHeight="251662336" behindDoc="0" locked="0" layoutInCell="1" allowOverlap="1" wp14:anchorId="5A4EC1AA" wp14:editId="1A6874DF">
                      <wp:simplePos x="0" y="0"/>
                      <wp:positionH relativeFrom="column">
                        <wp:posOffset>420370</wp:posOffset>
                      </wp:positionH>
                      <wp:positionV relativeFrom="paragraph">
                        <wp:posOffset>144780</wp:posOffset>
                      </wp:positionV>
                      <wp:extent cx="676275" cy="838200"/>
                      <wp:effectExtent l="0" t="0" r="66675" b="57150"/>
                      <wp:wrapNone/>
                      <wp:docPr id="9" name="Straight Arrow Connector 9"/>
                      <wp:cNvGraphicFramePr/>
                      <a:graphic xmlns:a="http://schemas.openxmlformats.org/drawingml/2006/main">
                        <a:graphicData uri="http://schemas.microsoft.com/office/word/2010/wordprocessingShape">
                          <wps:wsp>
                            <wps:cNvCnPr/>
                            <wps:spPr>
                              <a:xfrm>
                                <a:off x="0" y="0"/>
                                <a:ext cx="676275" cy="838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39F8A25E" id="Straight Arrow Connector 9" o:spid="_x0000_s1026" type="#_x0000_t32" style="position:absolute;margin-left:33.1pt;margin-top:11.4pt;width:53.25pt;height:66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" strokecolor="#4472c4 [3204]" strokeweight=".5pt">
                      <v:stroke endarrow="block" joinstyle="miter"/>
                    </v:shape>
                  </w:pict>
                </mc:Fallback>
              </mc:AlternateContent>
            </w:r>
            <w:r w:rsidRPr="00320C60">
              <w:rPr>
                <w:rFonts w:ascii="Times New Roman" w:hAnsi="Times New Roman" w:cs="Times New Roman"/>
                <w:sz w:val="24"/>
                <w:szCs w:val="24"/>
              </w:rPr>
              <w:t xml:space="preserve">          4</w:t>
            </w:r>
          </w:p>
        </w:tc>
        <w:tc>
          <w:tcPr>
            <w:tcW w:w="1276" w:type="dxa"/>
          </w:tcPr>
          <w:p w14:paraId="71895ABF" w14:textId="77777777" w:rsidR="009D177C" w:rsidRPr="00320C60" w:rsidRDefault="009D177C" w:rsidP="008B29FC">
            <w:pPr>
              <w:spacing w:line="360" w:lineRule="auto"/>
              <w:jc w:val="both"/>
              <w:rPr>
                <w:rFonts w:ascii="Times New Roman" w:hAnsi="Times New Roman" w:cs="Times New Roman"/>
                <w:sz w:val="24"/>
                <w:szCs w:val="24"/>
              </w:rPr>
            </w:pPr>
          </w:p>
        </w:tc>
        <w:tc>
          <w:tcPr>
            <w:tcW w:w="1276" w:type="dxa"/>
          </w:tcPr>
          <w:p w14:paraId="3D6B34F8" w14:textId="77777777" w:rsidR="009D177C" w:rsidRPr="00320C60" w:rsidRDefault="009D177C" w:rsidP="008B29FC">
            <w:pPr>
              <w:spacing w:line="360" w:lineRule="auto"/>
              <w:jc w:val="both"/>
              <w:rPr>
                <w:rFonts w:ascii="Times New Roman" w:hAnsi="Times New Roman" w:cs="Times New Roman"/>
                <w:sz w:val="24"/>
                <w:szCs w:val="24"/>
              </w:rPr>
            </w:pPr>
          </w:p>
        </w:tc>
      </w:tr>
      <w:tr w:rsidR="009D177C" w:rsidRPr="00320C60" w14:paraId="3250428B" w14:textId="77777777" w:rsidTr="008B29FC">
        <w:trPr>
          <w:trHeight w:val="416"/>
        </w:trPr>
        <w:tc>
          <w:tcPr>
            <w:tcW w:w="1806" w:type="dxa"/>
          </w:tcPr>
          <w:p w14:paraId="0FEDF513" w14:textId="77777777" w:rsidR="009D177C" w:rsidRPr="00320C60" w:rsidRDefault="009D177C" w:rsidP="008B29FC">
            <w:pPr>
              <w:spacing w:line="360" w:lineRule="auto"/>
              <w:jc w:val="both"/>
              <w:rPr>
                <w:rFonts w:ascii="Times New Roman" w:hAnsi="Times New Roman" w:cs="Times New Roman"/>
                <w:sz w:val="24"/>
                <w:szCs w:val="24"/>
              </w:rPr>
            </w:pPr>
            <w:r w:rsidRPr="00320C60">
              <w:rPr>
                <w:rFonts w:ascii="Times New Roman" w:hAnsi="Times New Roman" w:cs="Times New Roman"/>
                <w:sz w:val="24"/>
                <w:szCs w:val="24"/>
              </w:rPr>
              <w:lastRenderedPageBreak/>
              <w:t>Mobile app</w:t>
            </w:r>
          </w:p>
        </w:tc>
        <w:tc>
          <w:tcPr>
            <w:tcW w:w="1313" w:type="dxa"/>
          </w:tcPr>
          <w:p w14:paraId="36DF87FC" w14:textId="77777777" w:rsidR="009D177C" w:rsidRPr="00320C60" w:rsidRDefault="009D177C" w:rsidP="008B29FC">
            <w:pPr>
              <w:spacing w:line="360" w:lineRule="auto"/>
              <w:jc w:val="both"/>
              <w:rPr>
                <w:rFonts w:ascii="Times New Roman" w:hAnsi="Times New Roman" w:cs="Times New Roman"/>
                <w:sz w:val="24"/>
                <w:szCs w:val="24"/>
              </w:rPr>
            </w:pPr>
          </w:p>
        </w:tc>
        <w:tc>
          <w:tcPr>
            <w:tcW w:w="1465" w:type="dxa"/>
          </w:tcPr>
          <w:p w14:paraId="38709D39" w14:textId="77777777" w:rsidR="009D177C" w:rsidRPr="00320C60" w:rsidRDefault="009D177C" w:rsidP="008B29FC">
            <w:pPr>
              <w:spacing w:line="360" w:lineRule="auto"/>
              <w:jc w:val="both"/>
              <w:rPr>
                <w:rFonts w:ascii="Times New Roman" w:hAnsi="Times New Roman" w:cs="Times New Roman"/>
                <w:sz w:val="24"/>
                <w:szCs w:val="24"/>
              </w:rPr>
            </w:pPr>
          </w:p>
        </w:tc>
        <w:tc>
          <w:tcPr>
            <w:tcW w:w="1370" w:type="dxa"/>
          </w:tcPr>
          <w:p w14:paraId="534C62E8" w14:textId="77777777" w:rsidR="009D177C" w:rsidRPr="00320C60" w:rsidRDefault="009D177C" w:rsidP="008B29FC">
            <w:pPr>
              <w:spacing w:line="360" w:lineRule="auto"/>
              <w:jc w:val="both"/>
              <w:rPr>
                <w:rFonts w:ascii="Times New Roman" w:hAnsi="Times New Roman" w:cs="Times New Roman"/>
                <w:sz w:val="24"/>
                <w:szCs w:val="24"/>
              </w:rPr>
            </w:pPr>
            <w:r w:rsidRPr="00320C60">
              <w:rPr>
                <w:rFonts w:ascii="Times New Roman" w:hAnsi="Times New Roman" w:cs="Times New Roman"/>
                <w:sz w:val="24"/>
                <w:szCs w:val="24"/>
              </w:rPr>
              <w:t xml:space="preserve"> </w:t>
            </w:r>
          </w:p>
        </w:tc>
        <w:tc>
          <w:tcPr>
            <w:tcW w:w="1276" w:type="dxa"/>
          </w:tcPr>
          <w:p w14:paraId="347B37E6" w14:textId="77777777" w:rsidR="009D177C" w:rsidRPr="00320C60" w:rsidRDefault="009D177C" w:rsidP="008B29FC">
            <w:pPr>
              <w:spacing w:line="360" w:lineRule="auto"/>
              <w:jc w:val="both"/>
              <w:rPr>
                <w:rFonts w:ascii="Times New Roman" w:hAnsi="Times New Roman" w:cs="Times New Roman"/>
                <w:sz w:val="24"/>
                <w:szCs w:val="24"/>
              </w:rPr>
            </w:pPr>
          </w:p>
        </w:tc>
        <w:tc>
          <w:tcPr>
            <w:tcW w:w="1276" w:type="dxa"/>
          </w:tcPr>
          <w:p w14:paraId="761C2F52" w14:textId="77777777" w:rsidR="009D177C" w:rsidRPr="00320C60" w:rsidRDefault="009D177C" w:rsidP="008B29FC">
            <w:pPr>
              <w:spacing w:line="360" w:lineRule="auto"/>
              <w:jc w:val="both"/>
              <w:rPr>
                <w:rFonts w:ascii="Times New Roman" w:hAnsi="Times New Roman" w:cs="Times New Roman"/>
                <w:sz w:val="24"/>
                <w:szCs w:val="24"/>
              </w:rPr>
            </w:pPr>
          </w:p>
        </w:tc>
      </w:tr>
      <w:tr w:rsidR="009D177C" w:rsidRPr="00320C60" w14:paraId="5B58F8CA" w14:textId="77777777" w:rsidTr="008B29FC">
        <w:trPr>
          <w:trHeight w:val="483"/>
        </w:trPr>
        <w:tc>
          <w:tcPr>
            <w:tcW w:w="1806" w:type="dxa"/>
          </w:tcPr>
          <w:p w14:paraId="4C159BBF" w14:textId="77777777" w:rsidR="009D177C" w:rsidRPr="00320C60" w:rsidRDefault="009D177C" w:rsidP="008B29FC">
            <w:pPr>
              <w:spacing w:line="360" w:lineRule="auto"/>
              <w:jc w:val="both"/>
              <w:rPr>
                <w:rFonts w:ascii="Times New Roman" w:hAnsi="Times New Roman" w:cs="Times New Roman"/>
                <w:sz w:val="24"/>
                <w:szCs w:val="24"/>
              </w:rPr>
            </w:pPr>
            <w:r w:rsidRPr="00320C60">
              <w:rPr>
                <w:rFonts w:ascii="Times New Roman" w:hAnsi="Times New Roman" w:cs="Times New Roman"/>
                <w:sz w:val="24"/>
                <w:szCs w:val="24"/>
              </w:rPr>
              <w:t xml:space="preserve">Web forum </w:t>
            </w:r>
          </w:p>
        </w:tc>
        <w:tc>
          <w:tcPr>
            <w:tcW w:w="1313" w:type="dxa"/>
          </w:tcPr>
          <w:p w14:paraId="7404D2A3" w14:textId="77777777" w:rsidR="009D177C" w:rsidRPr="00320C60" w:rsidRDefault="009D177C" w:rsidP="008B29FC">
            <w:pPr>
              <w:spacing w:line="360" w:lineRule="auto"/>
              <w:jc w:val="both"/>
              <w:rPr>
                <w:rFonts w:ascii="Times New Roman" w:hAnsi="Times New Roman" w:cs="Times New Roman"/>
                <w:sz w:val="24"/>
                <w:szCs w:val="24"/>
              </w:rPr>
            </w:pPr>
          </w:p>
        </w:tc>
        <w:tc>
          <w:tcPr>
            <w:tcW w:w="1465" w:type="dxa"/>
          </w:tcPr>
          <w:p w14:paraId="7811B8C3" w14:textId="77777777" w:rsidR="009D177C" w:rsidRPr="00320C60" w:rsidRDefault="009D177C" w:rsidP="008B29FC">
            <w:pPr>
              <w:spacing w:line="360" w:lineRule="auto"/>
              <w:jc w:val="both"/>
              <w:rPr>
                <w:rFonts w:ascii="Times New Roman" w:hAnsi="Times New Roman" w:cs="Times New Roman"/>
                <w:sz w:val="24"/>
                <w:szCs w:val="24"/>
              </w:rPr>
            </w:pPr>
            <w:r w:rsidRPr="00320C60">
              <w:rPr>
                <w:rFonts w:ascii="Times New Roman" w:hAnsi="Times New Roman" w:cs="Times New Roman"/>
                <w:sz w:val="24"/>
                <w:szCs w:val="24"/>
              </w:rPr>
              <w:t xml:space="preserve">           3</w:t>
            </w:r>
          </w:p>
        </w:tc>
        <w:tc>
          <w:tcPr>
            <w:tcW w:w="1370" w:type="dxa"/>
          </w:tcPr>
          <w:p w14:paraId="5AEA134A" w14:textId="77777777" w:rsidR="009D177C" w:rsidRPr="00320C60" w:rsidRDefault="009D177C" w:rsidP="008B29FC">
            <w:pPr>
              <w:spacing w:line="360" w:lineRule="auto"/>
              <w:jc w:val="both"/>
              <w:rPr>
                <w:rFonts w:ascii="Times New Roman" w:hAnsi="Times New Roman" w:cs="Times New Roman"/>
                <w:sz w:val="24"/>
                <w:szCs w:val="24"/>
              </w:rPr>
            </w:pPr>
          </w:p>
        </w:tc>
        <w:tc>
          <w:tcPr>
            <w:tcW w:w="1276" w:type="dxa"/>
          </w:tcPr>
          <w:p w14:paraId="60F2E0DD" w14:textId="77777777" w:rsidR="009D177C" w:rsidRPr="00320C60" w:rsidRDefault="009D177C" w:rsidP="008B29FC">
            <w:pPr>
              <w:spacing w:line="360" w:lineRule="auto"/>
              <w:jc w:val="both"/>
              <w:rPr>
                <w:rFonts w:ascii="Times New Roman" w:hAnsi="Times New Roman" w:cs="Times New Roman"/>
                <w:sz w:val="24"/>
                <w:szCs w:val="24"/>
              </w:rPr>
            </w:pPr>
            <w:r w:rsidRPr="00320C60">
              <w:rPr>
                <w:rFonts w:ascii="Times New Roman" w:hAnsi="Times New Roman" w:cs="Times New Roman"/>
                <w:noProof/>
                <w:sz w:val="24"/>
                <w:szCs w:val="24"/>
                <w:lang w:eastAsia="en-GB"/>
              </w:rPr>
              <mc:AlternateContent>
                <mc:Choice Requires="wps">
                  <w:drawing>
                    <wp:anchor distT="0" distB="0" distL="114300" distR="114300" simplePos="0" relativeHeight="251663360" behindDoc="0" locked="0" layoutInCell="1" allowOverlap="1" wp14:anchorId="345847E2" wp14:editId="39CA7DC5">
                      <wp:simplePos x="0" y="0"/>
                      <wp:positionH relativeFrom="column">
                        <wp:posOffset>417195</wp:posOffset>
                      </wp:positionH>
                      <wp:positionV relativeFrom="paragraph">
                        <wp:posOffset>76200</wp:posOffset>
                      </wp:positionV>
                      <wp:extent cx="581025" cy="371475"/>
                      <wp:effectExtent l="0" t="38100" r="47625" b="28575"/>
                      <wp:wrapNone/>
                      <wp:docPr id="10" name="Straight Arrow Connector 10"/>
                      <wp:cNvGraphicFramePr/>
                      <a:graphic xmlns:a="http://schemas.openxmlformats.org/drawingml/2006/main">
                        <a:graphicData uri="http://schemas.microsoft.com/office/word/2010/wordprocessingShape">
                          <wps:wsp>
                            <wps:cNvCnPr/>
                            <wps:spPr>
                              <a:xfrm flipV="1">
                                <a:off x="0" y="0"/>
                                <a:ext cx="581025" cy="3714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1330E971" id="Straight Arrow Connector 10" o:spid="_x0000_s1026" type="#_x0000_t32" style="position:absolute;margin-left:32.85pt;margin-top:6pt;width:45.75pt;height:29.25pt;flip:y;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" strokecolor="#4472c4 [3204]" strokeweight=".5pt">
                      <v:stroke endarrow="block" joinstyle="miter"/>
                    </v:shape>
                  </w:pict>
                </mc:Fallback>
              </mc:AlternateContent>
            </w:r>
          </w:p>
        </w:tc>
        <w:tc>
          <w:tcPr>
            <w:tcW w:w="1276" w:type="dxa"/>
          </w:tcPr>
          <w:p w14:paraId="60A95619" w14:textId="77777777" w:rsidR="009D177C" w:rsidRPr="00320C60" w:rsidRDefault="009D177C" w:rsidP="008B29FC">
            <w:pPr>
              <w:spacing w:line="360" w:lineRule="auto"/>
              <w:jc w:val="both"/>
              <w:rPr>
                <w:rFonts w:ascii="Times New Roman" w:hAnsi="Times New Roman" w:cs="Times New Roman"/>
                <w:sz w:val="24"/>
                <w:szCs w:val="24"/>
              </w:rPr>
            </w:pPr>
            <w:r w:rsidRPr="00320C60">
              <w:rPr>
                <w:rFonts w:ascii="Times New Roman" w:hAnsi="Times New Roman" w:cs="Times New Roman"/>
                <w:sz w:val="24"/>
                <w:szCs w:val="24"/>
              </w:rPr>
              <w:t xml:space="preserve">       6</w:t>
            </w:r>
          </w:p>
        </w:tc>
      </w:tr>
      <w:tr w:rsidR="009D177C" w:rsidRPr="00320C60" w14:paraId="12DACB88" w14:textId="77777777" w:rsidTr="008B29FC">
        <w:trPr>
          <w:trHeight w:val="337"/>
        </w:trPr>
        <w:tc>
          <w:tcPr>
            <w:tcW w:w="1806" w:type="dxa"/>
          </w:tcPr>
          <w:p w14:paraId="7F4D32F3" w14:textId="77777777" w:rsidR="009D177C" w:rsidRPr="00320C60" w:rsidRDefault="009D177C" w:rsidP="008B29FC">
            <w:pPr>
              <w:spacing w:line="360" w:lineRule="auto"/>
              <w:jc w:val="both"/>
              <w:rPr>
                <w:rFonts w:ascii="Times New Roman" w:hAnsi="Times New Roman" w:cs="Times New Roman"/>
                <w:sz w:val="24"/>
                <w:szCs w:val="24"/>
              </w:rPr>
            </w:pPr>
            <w:r w:rsidRPr="00320C60">
              <w:rPr>
                <w:rFonts w:ascii="Times New Roman" w:hAnsi="Times New Roman" w:cs="Times New Roman"/>
                <w:sz w:val="24"/>
                <w:szCs w:val="24"/>
              </w:rPr>
              <w:t xml:space="preserve">Email </w:t>
            </w:r>
          </w:p>
        </w:tc>
        <w:tc>
          <w:tcPr>
            <w:tcW w:w="1313" w:type="dxa"/>
          </w:tcPr>
          <w:p w14:paraId="4FA87EC0" w14:textId="77777777" w:rsidR="009D177C" w:rsidRPr="00320C60" w:rsidRDefault="009D177C" w:rsidP="008B29FC">
            <w:pPr>
              <w:spacing w:line="360" w:lineRule="auto"/>
              <w:jc w:val="both"/>
              <w:rPr>
                <w:rFonts w:ascii="Times New Roman" w:hAnsi="Times New Roman" w:cs="Times New Roman"/>
                <w:sz w:val="24"/>
                <w:szCs w:val="24"/>
              </w:rPr>
            </w:pPr>
          </w:p>
        </w:tc>
        <w:tc>
          <w:tcPr>
            <w:tcW w:w="1465" w:type="dxa"/>
          </w:tcPr>
          <w:p w14:paraId="0E1369F0" w14:textId="77777777" w:rsidR="009D177C" w:rsidRPr="00320C60" w:rsidRDefault="009D177C" w:rsidP="008B29FC">
            <w:pPr>
              <w:spacing w:line="360" w:lineRule="auto"/>
              <w:jc w:val="both"/>
              <w:rPr>
                <w:rFonts w:ascii="Times New Roman" w:hAnsi="Times New Roman" w:cs="Times New Roman"/>
                <w:sz w:val="24"/>
                <w:szCs w:val="24"/>
              </w:rPr>
            </w:pPr>
          </w:p>
        </w:tc>
        <w:tc>
          <w:tcPr>
            <w:tcW w:w="1370" w:type="dxa"/>
          </w:tcPr>
          <w:p w14:paraId="19D3DC07" w14:textId="77777777" w:rsidR="009D177C" w:rsidRPr="00320C60" w:rsidRDefault="009D177C" w:rsidP="008B29FC">
            <w:pPr>
              <w:spacing w:line="360" w:lineRule="auto"/>
              <w:jc w:val="both"/>
              <w:rPr>
                <w:rFonts w:ascii="Times New Roman" w:hAnsi="Times New Roman" w:cs="Times New Roman"/>
                <w:sz w:val="24"/>
                <w:szCs w:val="24"/>
              </w:rPr>
            </w:pPr>
          </w:p>
        </w:tc>
        <w:tc>
          <w:tcPr>
            <w:tcW w:w="1276" w:type="dxa"/>
          </w:tcPr>
          <w:p w14:paraId="6FACC917" w14:textId="77777777" w:rsidR="009D177C" w:rsidRPr="00320C60" w:rsidRDefault="009D177C" w:rsidP="008B29FC">
            <w:pPr>
              <w:spacing w:line="360" w:lineRule="auto"/>
              <w:jc w:val="both"/>
              <w:rPr>
                <w:rFonts w:ascii="Times New Roman" w:hAnsi="Times New Roman" w:cs="Times New Roman"/>
                <w:sz w:val="24"/>
                <w:szCs w:val="24"/>
              </w:rPr>
            </w:pPr>
            <w:r w:rsidRPr="00320C60">
              <w:rPr>
                <w:rFonts w:ascii="Times New Roman" w:hAnsi="Times New Roman" w:cs="Times New Roman"/>
                <w:sz w:val="24"/>
                <w:szCs w:val="24"/>
              </w:rPr>
              <w:t xml:space="preserve">         5</w:t>
            </w:r>
          </w:p>
        </w:tc>
        <w:tc>
          <w:tcPr>
            <w:tcW w:w="1276" w:type="dxa"/>
          </w:tcPr>
          <w:p w14:paraId="52AB5B4F" w14:textId="77777777" w:rsidR="009D177C" w:rsidRPr="00320C60" w:rsidRDefault="009D177C" w:rsidP="008B29FC">
            <w:pPr>
              <w:spacing w:line="360" w:lineRule="auto"/>
              <w:jc w:val="both"/>
              <w:rPr>
                <w:rFonts w:ascii="Times New Roman" w:hAnsi="Times New Roman" w:cs="Times New Roman"/>
                <w:sz w:val="24"/>
                <w:szCs w:val="24"/>
              </w:rPr>
            </w:pPr>
          </w:p>
        </w:tc>
      </w:tr>
      <w:tr w:rsidR="009D177C" w:rsidRPr="00320C60" w14:paraId="38223101" w14:textId="77777777" w:rsidTr="008B29FC">
        <w:trPr>
          <w:trHeight w:val="416"/>
        </w:trPr>
        <w:tc>
          <w:tcPr>
            <w:tcW w:w="1806" w:type="dxa"/>
          </w:tcPr>
          <w:p w14:paraId="6EBECE1C" w14:textId="77777777" w:rsidR="009D177C" w:rsidRPr="00320C60" w:rsidRDefault="009D177C" w:rsidP="008B29FC">
            <w:pPr>
              <w:spacing w:line="360" w:lineRule="auto"/>
              <w:jc w:val="both"/>
              <w:rPr>
                <w:rFonts w:ascii="Times New Roman" w:hAnsi="Times New Roman" w:cs="Times New Roman"/>
                <w:sz w:val="24"/>
                <w:szCs w:val="24"/>
              </w:rPr>
            </w:pPr>
            <w:r w:rsidRPr="00320C60">
              <w:rPr>
                <w:rFonts w:ascii="Times New Roman" w:hAnsi="Times New Roman" w:cs="Times New Roman"/>
                <w:sz w:val="24"/>
                <w:szCs w:val="24"/>
              </w:rPr>
              <w:t xml:space="preserve">Customer service </w:t>
            </w:r>
          </w:p>
        </w:tc>
        <w:tc>
          <w:tcPr>
            <w:tcW w:w="1313" w:type="dxa"/>
          </w:tcPr>
          <w:p w14:paraId="28F600BC" w14:textId="77777777" w:rsidR="009D177C" w:rsidRPr="00320C60" w:rsidRDefault="009D177C" w:rsidP="008B29FC">
            <w:pPr>
              <w:spacing w:line="360" w:lineRule="auto"/>
              <w:jc w:val="both"/>
              <w:rPr>
                <w:rFonts w:ascii="Times New Roman" w:hAnsi="Times New Roman" w:cs="Times New Roman"/>
                <w:sz w:val="24"/>
                <w:szCs w:val="24"/>
              </w:rPr>
            </w:pPr>
          </w:p>
        </w:tc>
        <w:tc>
          <w:tcPr>
            <w:tcW w:w="1465" w:type="dxa"/>
          </w:tcPr>
          <w:p w14:paraId="0086E9D1" w14:textId="77777777" w:rsidR="009D177C" w:rsidRPr="00320C60" w:rsidRDefault="009D177C" w:rsidP="008B29FC">
            <w:pPr>
              <w:spacing w:line="360" w:lineRule="auto"/>
              <w:jc w:val="both"/>
              <w:rPr>
                <w:rFonts w:ascii="Times New Roman" w:hAnsi="Times New Roman" w:cs="Times New Roman"/>
                <w:sz w:val="24"/>
                <w:szCs w:val="24"/>
              </w:rPr>
            </w:pPr>
            <w:r w:rsidRPr="00320C60">
              <w:rPr>
                <w:rFonts w:ascii="Times New Roman" w:hAnsi="Times New Roman" w:cs="Times New Roman"/>
                <w:sz w:val="24"/>
                <w:szCs w:val="24"/>
              </w:rPr>
              <w:t xml:space="preserve"> </w:t>
            </w:r>
          </w:p>
        </w:tc>
        <w:tc>
          <w:tcPr>
            <w:tcW w:w="1370" w:type="dxa"/>
          </w:tcPr>
          <w:p w14:paraId="52C4AF45" w14:textId="77777777" w:rsidR="009D177C" w:rsidRPr="00320C60" w:rsidRDefault="009D177C" w:rsidP="008B29FC">
            <w:pPr>
              <w:spacing w:line="360" w:lineRule="auto"/>
              <w:jc w:val="both"/>
              <w:rPr>
                <w:rFonts w:ascii="Times New Roman" w:hAnsi="Times New Roman" w:cs="Times New Roman"/>
                <w:sz w:val="24"/>
                <w:szCs w:val="24"/>
              </w:rPr>
            </w:pPr>
          </w:p>
        </w:tc>
        <w:tc>
          <w:tcPr>
            <w:tcW w:w="1276" w:type="dxa"/>
          </w:tcPr>
          <w:p w14:paraId="5E84DAAF" w14:textId="77777777" w:rsidR="009D177C" w:rsidRPr="00320C60" w:rsidRDefault="009D177C" w:rsidP="008B29FC">
            <w:pPr>
              <w:spacing w:line="360" w:lineRule="auto"/>
              <w:jc w:val="both"/>
              <w:rPr>
                <w:rFonts w:ascii="Times New Roman" w:hAnsi="Times New Roman" w:cs="Times New Roman"/>
                <w:sz w:val="24"/>
                <w:szCs w:val="24"/>
              </w:rPr>
            </w:pPr>
          </w:p>
        </w:tc>
        <w:tc>
          <w:tcPr>
            <w:tcW w:w="1276" w:type="dxa"/>
          </w:tcPr>
          <w:p w14:paraId="29C6511B" w14:textId="77777777" w:rsidR="009D177C" w:rsidRPr="00320C60" w:rsidRDefault="009D177C" w:rsidP="008B29FC">
            <w:pPr>
              <w:spacing w:line="360" w:lineRule="auto"/>
              <w:jc w:val="both"/>
              <w:rPr>
                <w:rFonts w:ascii="Times New Roman" w:hAnsi="Times New Roman" w:cs="Times New Roman"/>
                <w:sz w:val="24"/>
                <w:szCs w:val="24"/>
              </w:rPr>
            </w:pPr>
          </w:p>
        </w:tc>
      </w:tr>
      <w:tr w:rsidR="009D177C" w:rsidRPr="00320C60" w14:paraId="4EC3E48D" w14:textId="77777777" w:rsidTr="008B29FC">
        <w:trPr>
          <w:trHeight w:val="471"/>
        </w:trPr>
        <w:tc>
          <w:tcPr>
            <w:tcW w:w="1806" w:type="dxa"/>
          </w:tcPr>
          <w:p w14:paraId="12BED60C" w14:textId="77777777" w:rsidR="009D177C" w:rsidRPr="00320C60" w:rsidRDefault="009D177C" w:rsidP="008B29FC">
            <w:pPr>
              <w:spacing w:line="360" w:lineRule="auto"/>
              <w:jc w:val="both"/>
              <w:rPr>
                <w:rFonts w:ascii="Times New Roman" w:hAnsi="Times New Roman" w:cs="Times New Roman"/>
                <w:sz w:val="24"/>
                <w:szCs w:val="24"/>
              </w:rPr>
            </w:pPr>
            <w:r w:rsidRPr="00320C60">
              <w:rPr>
                <w:rFonts w:ascii="Times New Roman" w:hAnsi="Times New Roman" w:cs="Times New Roman"/>
                <w:sz w:val="24"/>
                <w:szCs w:val="24"/>
              </w:rPr>
              <w:t>Online store</w:t>
            </w:r>
          </w:p>
        </w:tc>
        <w:tc>
          <w:tcPr>
            <w:tcW w:w="1313" w:type="dxa"/>
          </w:tcPr>
          <w:p w14:paraId="3E26464D" w14:textId="77777777" w:rsidR="009D177C" w:rsidRPr="00320C60" w:rsidRDefault="009D177C" w:rsidP="008B29FC">
            <w:pPr>
              <w:spacing w:line="360" w:lineRule="auto"/>
              <w:jc w:val="both"/>
              <w:rPr>
                <w:rFonts w:ascii="Times New Roman" w:hAnsi="Times New Roman" w:cs="Times New Roman"/>
                <w:sz w:val="24"/>
                <w:szCs w:val="24"/>
              </w:rPr>
            </w:pPr>
          </w:p>
        </w:tc>
        <w:tc>
          <w:tcPr>
            <w:tcW w:w="1465" w:type="dxa"/>
          </w:tcPr>
          <w:p w14:paraId="5D63DDCC" w14:textId="77777777" w:rsidR="009D177C" w:rsidRPr="00320C60" w:rsidRDefault="009D177C" w:rsidP="008B29FC">
            <w:pPr>
              <w:spacing w:line="360" w:lineRule="auto"/>
              <w:jc w:val="both"/>
              <w:rPr>
                <w:rFonts w:ascii="Times New Roman" w:hAnsi="Times New Roman" w:cs="Times New Roman"/>
                <w:sz w:val="24"/>
                <w:szCs w:val="24"/>
              </w:rPr>
            </w:pPr>
          </w:p>
        </w:tc>
        <w:tc>
          <w:tcPr>
            <w:tcW w:w="1370" w:type="dxa"/>
          </w:tcPr>
          <w:p w14:paraId="5B40D58A" w14:textId="77777777" w:rsidR="009D177C" w:rsidRPr="00320C60" w:rsidRDefault="009D177C" w:rsidP="008B29FC">
            <w:pPr>
              <w:spacing w:line="360" w:lineRule="auto"/>
              <w:jc w:val="both"/>
              <w:rPr>
                <w:rFonts w:ascii="Times New Roman" w:hAnsi="Times New Roman" w:cs="Times New Roman"/>
                <w:sz w:val="24"/>
                <w:szCs w:val="24"/>
              </w:rPr>
            </w:pPr>
          </w:p>
        </w:tc>
        <w:tc>
          <w:tcPr>
            <w:tcW w:w="1276" w:type="dxa"/>
          </w:tcPr>
          <w:p w14:paraId="614D07B1" w14:textId="77777777" w:rsidR="009D177C" w:rsidRPr="00320C60" w:rsidRDefault="009D177C" w:rsidP="008B29FC">
            <w:pPr>
              <w:spacing w:line="360" w:lineRule="auto"/>
              <w:jc w:val="both"/>
              <w:rPr>
                <w:rFonts w:ascii="Times New Roman" w:hAnsi="Times New Roman" w:cs="Times New Roman"/>
                <w:sz w:val="24"/>
                <w:szCs w:val="24"/>
              </w:rPr>
            </w:pPr>
          </w:p>
        </w:tc>
        <w:tc>
          <w:tcPr>
            <w:tcW w:w="1276" w:type="dxa"/>
          </w:tcPr>
          <w:p w14:paraId="632CF51A" w14:textId="77777777" w:rsidR="009D177C" w:rsidRPr="00320C60" w:rsidRDefault="009D177C" w:rsidP="008B29FC">
            <w:pPr>
              <w:spacing w:line="360" w:lineRule="auto"/>
              <w:jc w:val="both"/>
              <w:rPr>
                <w:rFonts w:ascii="Times New Roman" w:hAnsi="Times New Roman" w:cs="Times New Roman"/>
                <w:sz w:val="24"/>
                <w:szCs w:val="24"/>
              </w:rPr>
            </w:pPr>
          </w:p>
        </w:tc>
      </w:tr>
    </w:tbl>
    <w:p w14:paraId="4C23C399" w14:textId="77777777" w:rsidR="009D177C" w:rsidRPr="00320C60" w:rsidRDefault="009D177C" w:rsidP="009D177C">
      <w:pPr>
        <w:spacing w:line="360" w:lineRule="auto"/>
        <w:jc w:val="both"/>
        <w:rPr>
          <w:rFonts w:ascii="Times New Roman" w:hAnsi="Times New Roman" w:cs="Times New Roman"/>
          <w:sz w:val="24"/>
          <w:szCs w:val="24"/>
        </w:rPr>
      </w:pPr>
    </w:p>
    <w:p w14:paraId="13139E46" w14:textId="77777777" w:rsidR="009D177C" w:rsidRPr="00320C60" w:rsidRDefault="009D177C" w:rsidP="009D177C">
      <w:pPr>
        <w:spacing w:line="360" w:lineRule="auto"/>
        <w:jc w:val="both"/>
        <w:rPr>
          <w:rFonts w:ascii="Times New Roman" w:hAnsi="Times New Roman" w:cs="Times New Roman"/>
          <w:sz w:val="24"/>
          <w:szCs w:val="24"/>
        </w:rPr>
      </w:pPr>
      <w:r w:rsidRPr="00320C60">
        <w:rPr>
          <w:rFonts w:ascii="Times New Roman" w:hAnsi="Times New Roman" w:cs="Times New Roman"/>
          <w:sz w:val="24"/>
          <w:szCs w:val="24"/>
        </w:rPr>
        <w:t xml:space="preserve">The journey begins with an advert of PHARRELL WILLIAMS SC PREMIERE SHOES advert seen on Facebook (1). The consumer clicks on </w:t>
      </w:r>
      <w:proofErr w:type="gramStart"/>
      <w:r w:rsidRPr="00320C60">
        <w:rPr>
          <w:rFonts w:ascii="Times New Roman" w:hAnsi="Times New Roman" w:cs="Times New Roman"/>
          <w:sz w:val="24"/>
          <w:szCs w:val="24"/>
        </w:rPr>
        <w:t>advert which</w:t>
      </w:r>
      <w:proofErr w:type="gramEnd"/>
      <w:r w:rsidRPr="00320C60">
        <w:rPr>
          <w:rFonts w:ascii="Times New Roman" w:hAnsi="Times New Roman" w:cs="Times New Roman"/>
          <w:sz w:val="24"/>
          <w:szCs w:val="24"/>
        </w:rPr>
        <w:t xml:space="preserve"> is linked to the Adidas website (2) where the consumer reviewed the price, other colours, specification and preview of other buyers. The consumer then decides to check on web forum (3) to confirm from other users. With the positive previews of other users, the customer decided to make a purchase. The buyer then went back to the website (</w:t>
      </w:r>
      <w:proofErr w:type="gramStart"/>
      <w:r w:rsidRPr="00320C60">
        <w:rPr>
          <w:rFonts w:ascii="Times New Roman" w:hAnsi="Times New Roman" w:cs="Times New Roman"/>
          <w:sz w:val="24"/>
          <w:szCs w:val="24"/>
        </w:rPr>
        <w:t>4) and paces</w:t>
      </w:r>
      <w:proofErr w:type="gramEnd"/>
      <w:r w:rsidRPr="00320C60">
        <w:rPr>
          <w:rFonts w:ascii="Times New Roman" w:hAnsi="Times New Roman" w:cs="Times New Roman"/>
          <w:sz w:val="24"/>
          <w:szCs w:val="24"/>
        </w:rPr>
        <w:t xml:space="preserve"> and other. After delivery, the buyer received a Thank You email from Adidas (5) and weeks after received another email this time a survey email to find out about the customer’s satisfaction and there on emails with personalized adverts and dates of new release. Customer also shared positive review as the product was up to expectations.   </w:t>
      </w:r>
    </w:p>
    <w:p w14:paraId="72ABA729" w14:textId="77777777" w:rsidR="009D177C" w:rsidRPr="00062C9E" w:rsidRDefault="009D177C" w:rsidP="009D177C">
      <w:pPr>
        <w:pStyle w:val="Heading7"/>
        <w:spacing w:line="360" w:lineRule="auto"/>
        <w:jc w:val="both"/>
        <w:rPr>
          <w:rFonts w:ascii="Times New Roman" w:hAnsi="Times New Roman" w:cs="Times New Roman"/>
          <w:i w:val="0"/>
          <w:iCs w:val="0"/>
          <w:sz w:val="28"/>
          <w:szCs w:val="28"/>
        </w:rPr>
      </w:pPr>
      <w:r w:rsidRPr="00062C9E">
        <w:rPr>
          <w:rFonts w:ascii="Times New Roman" w:hAnsi="Times New Roman" w:cs="Times New Roman"/>
          <w:i w:val="0"/>
          <w:iCs w:val="0"/>
          <w:sz w:val="28"/>
          <w:szCs w:val="28"/>
        </w:rPr>
        <w:t xml:space="preserve">7. Conclusion </w:t>
      </w:r>
    </w:p>
    <w:p w14:paraId="3E38D7E4" w14:textId="77777777" w:rsidR="009D177C" w:rsidRPr="00320C60" w:rsidRDefault="009D177C" w:rsidP="009D177C">
      <w:pPr>
        <w:spacing w:line="360" w:lineRule="auto"/>
        <w:jc w:val="both"/>
        <w:rPr>
          <w:rFonts w:ascii="Times New Roman" w:hAnsi="Times New Roman" w:cs="Times New Roman"/>
          <w:sz w:val="24"/>
          <w:szCs w:val="24"/>
        </w:rPr>
      </w:pPr>
      <w:r w:rsidRPr="00320C60">
        <w:rPr>
          <w:rFonts w:ascii="Times New Roman" w:hAnsi="Times New Roman" w:cs="Times New Roman"/>
          <w:sz w:val="24"/>
          <w:szCs w:val="24"/>
        </w:rPr>
        <w:t xml:space="preserve">To conclude, the different communication strategies use by Adidas including the customer journey and touchpoints, enables the company to create brand awareness for their products </w:t>
      </w:r>
      <w:proofErr w:type="gramStart"/>
      <w:r w:rsidRPr="00320C60">
        <w:rPr>
          <w:rFonts w:ascii="Times New Roman" w:hAnsi="Times New Roman" w:cs="Times New Roman"/>
          <w:sz w:val="24"/>
          <w:szCs w:val="24"/>
        </w:rPr>
        <w:t>leading ,</w:t>
      </w:r>
      <w:proofErr w:type="gramEnd"/>
      <w:r w:rsidRPr="00320C60">
        <w:rPr>
          <w:rFonts w:ascii="Times New Roman" w:hAnsi="Times New Roman" w:cs="Times New Roman"/>
          <w:sz w:val="24"/>
          <w:szCs w:val="24"/>
        </w:rPr>
        <w:t xml:space="preserve"> convert new buyers, reduce customer journey by offering right products at the right time, create engagement and foster word of mouth.</w:t>
      </w:r>
    </w:p>
    <w:p w14:paraId="25BF1361" w14:textId="77777777" w:rsidR="009D177C" w:rsidRPr="00320C60" w:rsidRDefault="009D177C" w:rsidP="009D177C">
      <w:pPr>
        <w:spacing w:line="360" w:lineRule="auto"/>
        <w:jc w:val="both"/>
        <w:rPr>
          <w:rFonts w:ascii="Times New Roman" w:hAnsi="Times New Roman" w:cs="Times New Roman"/>
          <w:sz w:val="24"/>
          <w:szCs w:val="24"/>
        </w:rPr>
      </w:pPr>
    </w:p>
    <w:p w14:paraId="2E574A01" w14:textId="77777777" w:rsidR="009D177C" w:rsidRPr="00320C60" w:rsidRDefault="009D177C" w:rsidP="009D177C">
      <w:pPr>
        <w:spacing w:line="360" w:lineRule="auto"/>
        <w:jc w:val="both"/>
        <w:rPr>
          <w:rFonts w:ascii="Times New Roman" w:hAnsi="Times New Roman" w:cs="Times New Roman"/>
          <w:sz w:val="24"/>
          <w:szCs w:val="24"/>
        </w:rPr>
      </w:pPr>
    </w:p>
    <w:p w14:paraId="65BED311" w14:textId="77777777" w:rsidR="009D177C" w:rsidRPr="00320C60" w:rsidRDefault="009D177C" w:rsidP="009D177C">
      <w:pPr>
        <w:spacing w:line="360" w:lineRule="auto"/>
        <w:jc w:val="both"/>
        <w:rPr>
          <w:rFonts w:ascii="Times New Roman" w:hAnsi="Times New Roman" w:cs="Times New Roman"/>
          <w:sz w:val="24"/>
          <w:szCs w:val="24"/>
        </w:rPr>
      </w:pPr>
    </w:p>
    <w:p w14:paraId="64B410AF" w14:textId="77777777" w:rsidR="009D177C" w:rsidRPr="00320C60" w:rsidRDefault="009D177C" w:rsidP="009D177C">
      <w:pPr>
        <w:shd w:val="clear" w:color="auto" w:fill="FFFFFF"/>
        <w:spacing w:after="0" w:line="360" w:lineRule="auto"/>
        <w:jc w:val="both"/>
        <w:rPr>
          <w:rFonts w:ascii="Times New Roman" w:eastAsia="Times New Roman" w:hAnsi="Times New Roman" w:cs="Times New Roman"/>
          <w:b/>
          <w:bCs/>
          <w:color w:val="000000"/>
          <w:sz w:val="24"/>
          <w:szCs w:val="24"/>
          <w:lang w:eastAsia="en-GB"/>
        </w:rPr>
      </w:pPr>
    </w:p>
    <w:p w14:paraId="6AF0FDC9" w14:textId="77777777" w:rsidR="009D177C" w:rsidRPr="00062C9E" w:rsidRDefault="009D177C" w:rsidP="009D177C">
      <w:pPr>
        <w:pStyle w:val="Heading8"/>
        <w:spacing w:line="360" w:lineRule="auto"/>
        <w:jc w:val="both"/>
        <w:rPr>
          <w:rFonts w:ascii="Times New Roman" w:hAnsi="Times New Roman" w:cs="Times New Roman"/>
          <w:sz w:val="28"/>
          <w:szCs w:val="28"/>
        </w:rPr>
      </w:pPr>
      <w:r w:rsidRPr="00062C9E">
        <w:rPr>
          <w:rFonts w:ascii="Times New Roman" w:hAnsi="Times New Roman" w:cs="Times New Roman"/>
          <w:sz w:val="28"/>
          <w:szCs w:val="28"/>
        </w:rPr>
        <w:t xml:space="preserve">8. References </w:t>
      </w:r>
    </w:p>
    <w:p w14:paraId="3A44FDA8" w14:textId="77777777" w:rsidR="009D177C" w:rsidRPr="00320C60" w:rsidRDefault="009D177C" w:rsidP="009D177C">
      <w:pPr>
        <w:spacing w:line="360" w:lineRule="auto"/>
        <w:jc w:val="both"/>
        <w:rPr>
          <w:rFonts w:ascii="Times New Roman" w:hAnsi="Times New Roman" w:cs="Times New Roman"/>
        </w:rPr>
      </w:pPr>
    </w:p>
    <w:p w14:paraId="03C3F6C5" w14:textId="77777777" w:rsidR="009D177C" w:rsidRPr="00320C60" w:rsidRDefault="009D177C" w:rsidP="009D177C">
      <w:pPr>
        <w:pStyle w:val="NormalWeb"/>
        <w:shd w:val="clear" w:color="auto" w:fill="FFFFFF"/>
        <w:spacing w:before="0" w:beforeAutospacing="0" w:after="173" w:afterAutospacing="0" w:line="360" w:lineRule="auto"/>
        <w:jc w:val="both"/>
        <w:rPr>
          <w:color w:val="53565A"/>
          <w:sz w:val="21"/>
          <w:szCs w:val="21"/>
        </w:rPr>
      </w:pPr>
      <w:r w:rsidRPr="00320C60">
        <w:rPr>
          <w:color w:val="53565A"/>
          <w:sz w:val="21"/>
          <w:szCs w:val="21"/>
        </w:rPr>
        <w:t xml:space="preserve">CARLEY MARIE, -02-19T09:52:07+01:00, 2020-last update, How Adidas Is Using WhatsApp </w:t>
      </w:r>
      <w:proofErr w:type="gramStart"/>
      <w:r w:rsidRPr="00320C60">
        <w:rPr>
          <w:color w:val="53565A"/>
          <w:sz w:val="21"/>
          <w:szCs w:val="21"/>
        </w:rPr>
        <w:t>As</w:t>
      </w:r>
      <w:proofErr w:type="gramEnd"/>
      <w:r w:rsidRPr="00320C60">
        <w:rPr>
          <w:color w:val="53565A"/>
          <w:sz w:val="21"/>
          <w:szCs w:val="21"/>
        </w:rPr>
        <w:t xml:space="preserve"> a Direct Marketing Tool. Available: </w:t>
      </w:r>
      <w:hyperlink r:id="rId10" w:tgtFrame="_blank" w:history="1">
        <w:r w:rsidRPr="00320C60">
          <w:rPr>
            <w:rStyle w:val="Hyperlink"/>
            <w:rFonts w:eastAsiaTheme="majorEastAsia"/>
            <w:color w:val="0066CC"/>
            <w:sz w:val="21"/>
            <w:szCs w:val="21"/>
          </w:rPr>
          <w:t>https://www.theversed.com/98753/adidas-using-whatsapp-direct-marketing-tool/</w:t>
        </w:r>
      </w:hyperlink>
      <w:r w:rsidRPr="00320C60">
        <w:rPr>
          <w:color w:val="53565A"/>
          <w:sz w:val="21"/>
          <w:szCs w:val="21"/>
        </w:rPr>
        <w:t> [May 10, 2020].</w:t>
      </w:r>
    </w:p>
    <w:p w14:paraId="0FDE83CA" w14:textId="77777777" w:rsidR="009D177C" w:rsidRPr="00320C60" w:rsidRDefault="009D177C" w:rsidP="009D177C">
      <w:pPr>
        <w:pStyle w:val="NormalWeb"/>
        <w:shd w:val="clear" w:color="auto" w:fill="FFFFFF"/>
        <w:spacing w:before="0" w:beforeAutospacing="0" w:after="173" w:afterAutospacing="0" w:line="360" w:lineRule="auto"/>
        <w:jc w:val="both"/>
        <w:rPr>
          <w:color w:val="53565A"/>
          <w:sz w:val="21"/>
          <w:szCs w:val="21"/>
        </w:rPr>
      </w:pPr>
      <w:r w:rsidRPr="00320C60">
        <w:rPr>
          <w:color w:val="53565A"/>
          <w:sz w:val="21"/>
          <w:szCs w:val="21"/>
        </w:rPr>
        <w:t>GEOFF LANCASTER AND PAUL REYNOLDS., 2005. </w:t>
      </w:r>
      <w:r w:rsidRPr="00320C60">
        <w:rPr>
          <w:i/>
          <w:iCs/>
          <w:color w:val="53565A"/>
          <w:sz w:val="21"/>
          <w:szCs w:val="21"/>
        </w:rPr>
        <w:t>Management of Marketing. </w:t>
      </w:r>
      <w:r w:rsidRPr="00320C60">
        <w:rPr>
          <w:color w:val="53565A"/>
          <w:sz w:val="21"/>
          <w:szCs w:val="21"/>
        </w:rPr>
        <w:t>Routledge Ltd.</w:t>
      </w:r>
    </w:p>
    <w:p w14:paraId="667293E7" w14:textId="77777777" w:rsidR="009D177C" w:rsidRPr="00320C60" w:rsidRDefault="009D177C" w:rsidP="009D177C">
      <w:pPr>
        <w:pStyle w:val="NormalWeb"/>
        <w:shd w:val="clear" w:color="auto" w:fill="FFFFFF"/>
        <w:spacing w:before="0" w:beforeAutospacing="0" w:after="173" w:afterAutospacing="0" w:line="360" w:lineRule="auto"/>
        <w:jc w:val="both"/>
        <w:rPr>
          <w:color w:val="53565A"/>
          <w:sz w:val="21"/>
          <w:szCs w:val="21"/>
        </w:rPr>
      </w:pPr>
      <w:r w:rsidRPr="00320C60">
        <w:rPr>
          <w:color w:val="53565A"/>
          <w:sz w:val="21"/>
          <w:szCs w:val="21"/>
        </w:rPr>
        <w:t>JULIE ZUBAK, -07-10T10:55:14+00:00, 2017-last update, How to Deliver Value at Every Stage of the Customer Journey. Available: </w:t>
      </w:r>
      <w:hyperlink r:id="rId11" w:tgtFrame="_blank" w:history="1">
        <w:r w:rsidRPr="00320C60">
          <w:rPr>
            <w:rStyle w:val="Hyperlink"/>
            <w:rFonts w:eastAsiaTheme="majorEastAsia"/>
            <w:color w:val="0066CC"/>
            <w:sz w:val="21"/>
            <w:szCs w:val="21"/>
          </w:rPr>
          <w:t>https://powerdigitalmarketing.com/blog/how-to-deliver-value-at-every-stage-of-the-customer-journey/</w:t>
        </w:r>
      </w:hyperlink>
      <w:r w:rsidRPr="00320C60">
        <w:rPr>
          <w:color w:val="53565A"/>
          <w:sz w:val="21"/>
          <w:szCs w:val="21"/>
        </w:rPr>
        <w:t> [May 15, 2020].</w:t>
      </w:r>
    </w:p>
    <w:p w14:paraId="54A0F59C" w14:textId="77777777" w:rsidR="009D177C" w:rsidRPr="00320C60" w:rsidRDefault="009D177C" w:rsidP="009D177C">
      <w:pPr>
        <w:pStyle w:val="NormalWeb"/>
        <w:shd w:val="clear" w:color="auto" w:fill="FFFFFF"/>
        <w:spacing w:before="0" w:beforeAutospacing="0" w:after="173" w:afterAutospacing="0" w:line="360" w:lineRule="auto"/>
        <w:jc w:val="both"/>
        <w:rPr>
          <w:color w:val="53565A"/>
          <w:sz w:val="21"/>
          <w:szCs w:val="21"/>
        </w:rPr>
      </w:pPr>
      <w:r w:rsidRPr="00320C60">
        <w:rPr>
          <w:color w:val="53565A"/>
          <w:sz w:val="21"/>
          <w:szCs w:val="21"/>
        </w:rPr>
        <w:t>KELLER, K.L., 2003a. </w:t>
      </w:r>
      <w:r w:rsidRPr="00320C60">
        <w:rPr>
          <w:i/>
          <w:iCs/>
          <w:color w:val="53565A"/>
          <w:sz w:val="21"/>
          <w:szCs w:val="21"/>
        </w:rPr>
        <w:t xml:space="preserve">Strategic brand </w:t>
      </w:r>
      <w:proofErr w:type="gramStart"/>
      <w:r w:rsidRPr="00320C60">
        <w:rPr>
          <w:i/>
          <w:iCs/>
          <w:color w:val="53565A"/>
          <w:sz w:val="21"/>
          <w:szCs w:val="21"/>
        </w:rPr>
        <w:t>management :</w:t>
      </w:r>
      <w:proofErr w:type="gramEnd"/>
      <w:r w:rsidRPr="00320C60">
        <w:rPr>
          <w:i/>
          <w:iCs/>
          <w:color w:val="53565A"/>
          <w:sz w:val="21"/>
          <w:szCs w:val="21"/>
        </w:rPr>
        <w:t xml:space="preserve"> building, measuring, and managing brand equality. </w:t>
      </w:r>
      <w:r w:rsidRPr="00320C60">
        <w:rPr>
          <w:color w:val="53565A"/>
          <w:sz w:val="21"/>
          <w:szCs w:val="21"/>
        </w:rPr>
        <w:t xml:space="preserve">2nd ed., [International </w:t>
      </w:r>
      <w:proofErr w:type="gramStart"/>
      <w:r w:rsidRPr="00320C60">
        <w:rPr>
          <w:color w:val="53565A"/>
          <w:sz w:val="21"/>
          <w:szCs w:val="21"/>
        </w:rPr>
        <w:t>ed</w:t>
      </w:r>
      <w:proofErr w:type="gramEnd"/>
      <w:r w:rsidRPr="00320C60">
        <w:rPr>
          <w:color w:val="53565A"/>
          <w:sz w:val="21"/>
          <w:szCs w:val="21"/>
        </w:rPr>
        <w:t xml:space="preserve">.]. </w:t>
      </w:r>
      <w:proofErr w:type="spellStart"/>
      <w:proofErr w:type="gramStart"/>
      <w:r w:rsidRPr="00320C60">
        <w:rPr>
          <w:color w:val="53565A"/>
          <w:sz w:val="21"/>
          <w:szCs w:val="21"/>
        </w:rPr>
        <w:t>edn</w:t>
      </w:r>
      <w:proofErr w:type="spellEnd"/>
      <w:proofErr w:type="gramEnd"/>
      <w:r w:rsidRPr="00320C60">
        <w:rPr>
          <w:color w:val="53565A"/>
          <w:sz w:val="21"/>
          <w:szCs w:val="21"/>
        </w:rPr>
        <w:t>. Upper Saddle River, N.J.: Upper Saddle River, N.J</w:t>
      </w:r>
      <w:proofErr w:type="gramStart"/>
      <w:r w:rsidRPr="00320C60">
        <w:rPr>
          <w:color w:val="53565A"/>
          <w:sz w:val="21"/>
          <w:szCs w:val="21"/>
        </w:rPr>
        <w:t>. :</w:t>
      </w:r>
      <w:proofErr w:type="gramEnd"/>
      <w:r w:rsidRPr="00320C60">
        <w:rPr>
          <w:color w:val="53565A"/>
          <w:sz w:val="21"/>
          <w:szCs w:val="21"/>
        </w:rPr>
        <w:t xml:space="preserve"> Prentice Hall.</w:t>
      </w:r>
    </w:p>
    <w:p w14:paraId="3DFB42B4" w14:textId="77777777" w:rsidR="009D177C" w:rsidRPr="00320C60" w:rsidRDefault="009D177C" w:rsidP="009D177C">
      <w:pPr>
        <w:pStyle w:val="NormalWeb"/>
        <w:shd w:val="clear" w:color="auto" w:fill="FFFFFF"/>
        <w:spacing w:before="0" w:beforeAutospacing="0" w:after="173" w:afterAutospacing="0" w:line="360" w:lineRule="auto"/>
        <w:jc w:val="both"/>
        <w:rPr>
          <w:color w:val="53565A"/>
          <w:sz w:val="21"/>
          <w:szCs w:val="21"/>
        </w:rPr>
      </w:pPr>
      <w:r w:rsidRPr="00320C60">
        <w:rPr>
          <w:color w:val="53565A"/>
          <w:sz w:val="21"/>
          <w:szCs w:val="21"/>
        </w:rPr>
        <w:t>KOTLER, P., 2011. </w:t>
      </w:r>
      <w:r w:rsidRPr="00320C60">
        <w:rPr>
          <w:i/>
          <w:iCs/>
          <w:color w:val="53565A"/>
          <w:sz w:val="21"/>
          <w:szCs w:val="21"/>
        </w:rPr>
        <w:t>Marketing management. </w:t>
      </w:r>
      <w:proofErr w:type="gramStart"/>
      <w:r w:rsidRPr="00320C60">
        <w:rPr>
          <w:color w:val="53565A"/>
          <w:sz w:val="21"/>
          <w:szCs w:val="21"/>
        </w:rPr>
        <w:t>14th</w:t>
      </w:r>
      <w:proofErr w:type="gramEnd"/>
      <w:r w:rsidRPr="00320C60">
        <w:rPr>
          <w:color w:val="53565A"/>
          <w:sz w:val="21"/>
          <w:szCs w:val="21"/>
        </w:rPr>
        <w:t xml:space="preserve"> ed., Global ed. </w:t>
      </w:r>
      <w:proofErr w:type="spellStart"/>
      <w:r w:rsidRPr="00320C60">
        <w:rPr>
          <w:color w:val="53565A"/>
          <w:sz w:val="21"/>
          <w:szCs w:val="21"/>
        </w:rPr>
        <w:t>edn</w:t>
      </w:r>
      <w:proofErr w:type="spellEnd"/>
      <w:r w:rsidRPr="00320C60">
        <w:rPr>
          <w:color w:val="53565A"/>
          <w:sz w:val="21"/>
          <w:szCs w:val="21"/>
        </w:rPr>
        <w:t xml:space="preserve">. Harlow: </w:t>
      </w:r>
      <w:proofErr w:type="gramStart"/>
      <w:r w:rsidRPr="00320C60">
        <w:rPr>
          <w:color w:val="53565A"/>
          <w:sz w:val="21"/>
          <w:szCs w:val="21"/>
        </w:rPr>
        <w:t>Harlow :</w:t>
      </w:r>
      <w:proofErr w:type="gramEnd"/>
      <w:r w:rsidRPr="00320C60">
        <w:rPr>
          <w:color w:val="53565A"/>
          <w:sz w:val="21"/>
          <w:szCs w:val="21"/>
        </w:rPr>
        <w:t xml:space="preserve"> Pearson Education.</w:t>
      </w:r>
    </w:p>
    <w:p w14:paraId="6B3AD5D8" w14:textId="77777777" w:rsidR="009D177C" w:rsidRPr="00320C60" w:rsidRDefault="009D177C" w:rsidP="009D177C">
      <w:pPr>
        <w:pStyle w:val="NormalWeb"/>
        <w:shd w:val="clear" w:color="auto" w:fill="FFFFFF"/>
        <w:spacing w:before="0" w:beforeAutospacing="0" w:after="173" w:afterAutospacing="0" w:line="360" w:lineRule="auto"/>
        <w:jc w:val="both"/>
        <w:rPr>
          <w:color w:val="53565A"/>
          <w:sz w:val="21"/>
          <w:szCs w:val="21"/>
        </w:rPr>
      </w:pPr>
      <w:r w:rsidRPr="00320C60">
        <w:rPr>
          <w:color w:val="53565A"/>
          <w:sz w:val="21"/>
          <w:szCs w:val="21"/>
        </w:rPr>
        <w:lastRenderedPageBreak/>
        <w:t>NIKHAT, R., 2019. An Integrated Marketing Communications, Media Synergies and its effect on the Consumer Decision Making Process. </w:t>
      </w:r>
      <w:proofErr w:type="spellStart"/>
      <w:r w:rsidRPr="00320C60">
        <w:rPr>
          <w:i/>
          <w:iCs/>
          <w:color w:val="53565A"/>
          <w:sz w:val="21"/>
          <w:szCs w:val="21"/>
        </w:rPr>
        <w:t>Sumedha</w:t>
      </w:r>
      <w:proofErr w:type="spellEnd"/>
      <w:r w:rsidRPr="00320C60">
        <w:rPr>
          <w:i/>
          <w:iCs/>
          <w:color w:val="53565A"/>
          <w:sz w:val="21"/>
          <w:szCs w:val="21"/>
        </w:rPr>
        <w:t xml:space="preserve"> Journal of Management, </w:t>
      </w:r>
      <w:r w:rsidRPr="00320C60">
        <w:rPr>
          <w:b/>
          <w:bCs/>
          <w:color w:val="53565A"/>
          <w:sz w:val="21"/>
          <w:szCs w:val="21"/>
        </w:rPr>
        <w:t>8</w:t>
      </w:r>
      <w:r w:rsidRPr="00320C60">
        <w:rPr>
          <w:color w:val="53565A"/>
          <w:sz w:val="21"/>
          <w:szCs w:val="21"/>
        </w:rPr>
        <w:t>(2), pp. 20-32.</w:t>
      </w:r>
    </w:p>
    <w:p w14:paraId="4B2AB33C" w14:textId="77777777" w:rsidR="009D177C" w:rsidRPr="00320C60" w:rsidRDefault="009D177C" w:rsidP="009D177C">
      <w:pPr>
        <w:pStyle w:val="NormalWeb"/>
        <w:shd w:val="clear" w:color="auto" w:fill="FFFFFF"/>
        <w:spacing w:before="0" w:beforeAutospacing="0" w:after="173" w:afterAutospacing="0" w:line="360" w:lineRule="auto"/>
        <w:jc w:val="both"/>
        <w:rPr>
          <w:color w:val="53565A"/>
          <w:sz w:val="21"/>
          <w:szCs w:val="21"/>
        </w:rPr>
      </w:pPr>
      <w:r w:rsidRPr="00320C60">
        <w:rPr>
          <w:color w:val="53565A"/>
          <w:sz w:val="21"/>
          <w:szCs w:val="21"/>
        </w:rPr>
        <w:t>PHILIP KOTLER ... [ET AL.]</w:t>
      </w:r>
      <w:proofErr w:type="gramStart"/>
      <w:r w:rsidRPr="00320C60">
        <w:rPr>
          <w:color w:val="53565A"/>
          <w:sz w:val="21"/>
          <w:szCs w:val="21"/>
        </w:rPr>
        <w:t>.,</w:t>
      </w:r>
      <w:proofErr w:type="gramEnd"/>
      <w:r w:rsidRPr="00320C60">
        <w:rPr>
          <w:color w:val="53565A"/>
          <w:sz w:val="21"/>
          <w:szCs w:val="21"/>
        </w:rPr>
        <w:t xml:space="preserve"> 2009. </w:t>
      </w:r>
      <w:r w:rsidRPr="00320C60">
        <w:rPr>
          <w:i/>
          <w:iCs/>
          <w:color w:val="53565A"/>
          <w:sz w:val="21"/>
          <w:szCs w:val="21"/>
        </w:rPr>
        <w:t xml:space="preserve">Marketing </w:t>
      </w:r>
      <w:proofErr w:type="spellStart"/>
      <w:r w:rsidRPr="00320C60">
        <w:rPr>
          <w:i/>
          <w:iCs/>
          <w:color w:val="53565A"/>
          <w:sz w:val="21"/>
          <w:szCs w:val="21"/>
        </w:rPr>
        <w:t>Management</w:t>
      </w:r>
      <w:proofErr w:type="gramStart"/>
      <w:r w:rsidRPr="00320C60">
        <w:rPr>
          <w:i/>
          <w:iCs/>
          <w:color w:val="53565A"/>
          <w:sz w:val="21"/>
          <w:szCs w:val="21"/>
        </w:rPr>
        <w:t>:First</w:t>
      </w:r>
      <w:proofErr w:type="spellEnd"/>
      <w:proofErr w:type="gramEnd"/>
      <w:r w:rsidRPr="00320C60">
        <w:rPr>
          <w:i/>
          <w:iCs/>
          <w:color w:val="53565A"/>
          <w:sz w:val="21"/>
          <w:szCs w:val="21"/>
        </w:rPr>
        <w:t xml:space="preserve"> European Edition. </w:t>
      </w:r>
      <w:r w:rsidRPr="00320C60">
        <w:rPr>
          <w:color w:val="53565A"/>
          <w:sz w:val="21"/>
          <w:szCs w:val="21"/>
        </w:rPr>
        <w:t xml:space="preserve">[European </w:t>
      </w:r>
      <w:proofErr w:type="gramStart"/>
      <w:r w:rsidRPr="00320C60">
        <w:rPr>
          <w:color w:val="53565A"/>
          <w:sz w:val="21"/>
          <w:szCs w:val="21"/>
        </w:rPr>
        <w:t>ed</w:t>
      </w:r>
      <w:proofErr w:type="gramEnd"/>
      <w:r w:rsidRPr="00320C60">
        <w:rPr>
          <w:color w:val="53565A"/>
          <w:sz w:val="21"/>
          <w:szCs w:val="21"/>
        </w:rPr>
        <w:t xml:space="preserve">.]. </w:t>
      </w:r>
      <w:proofErr w:type="spellStart"/>
      <w:proofErr w:type="gramStart"/>
      <w:r w:rsidRPr="00320C60">
        <w:rPr>
          <w:color w:val="53565A"/>
          <w:sz w:val="21"/>
          <w:szCs w:val="21"/>
        </w:rPr>
        <w:t>edn</w:t>
      </w:r>
      <w:proofErr w:type="spellEnd"/>
      <w:proofErr w:type="gramEnd"/>
      <w:r w:rsidRPr="00320C60">
        <w:rPr>
          <w:color w:val="53565A"/>
          <w:sz w:val="21"/>
          <w:szCs w:val="21"/>
        </w:rPr>
        <w:t>. GB: Pearson Education M.U.A.</w:t>
      </w:r>
    </w:p>
    <w:p w14:paraId="402AD0B3" w14:textId="77777777" w:rsidR="009D177C" w:rsidRPr="00320C60" w:rsidRDefault="009D177C" w:rsidP="009D177C">
      <w:pPr>
        <w:pStyle w:val="NormalWeb"/>
        <w:shd w:val="clear" w:color="auto" w:fill="FFFFFF"/>
        <w:spacing w:before="0" w:beforeAutospacing="0" w:after="173" w:afterAutospacing="0" w:line="360" w:lineRule="auto"/>
        <w:jc w:val="both"/>
        <w:rPr>
          <w:color w:val="53565A"/>
          <w:sz w:val="21"/>
          <w:szCs w:val="21"/>
        </w:rPr>
      </w:pPr>
      <w:r w:rsidRPr="00320C60">
        <w:rPr>
          <w:color w:val="53565A"/>
          <w:sz w:val="21"/>
          <w:szCs w:val="21"/>
        </w:rPr>
        <w:t>SHANNON, C.E., 1949. </w:t>
      </w:r>
      <w:r w:rsidRPr="00320C60">
        <w:rPr>
          <w:i/>
          <w:iCs/>
          <w:color w:val="53565A"/>
          <w:sz w:val="21"/>
          <w:szCs w:val="21"/>
        </w:rPr>
        <w:t>The mathematical theory of communication. </w:t>
      </w:r>
      <w:r w:rsidRPr="00320C60">
        <w:rPr>
          <w:color w:val="53565A"/>
          <w:sz w:val="21"/>
          <w:szCs w:val="21"/>
        </w:rPr>
        <w:t xml:space="preserve">Urbana Ill.]; London: Urbana Ill; </w:t>
      </w:r>
      <w:proofErr w:type="gramStart"/>
      <w:r w:rsidRPr="00320C60">
        <w:rPr>
          <w:color w:val="53565A"/>
          <w:sz w:val="21"/>
          <w:szCs w:val="21"/>
        </w:rPr>
        <w:t>London :</w:t>
      </w:r>
      <w:proofErr w:type="gramEnd"/>
      <w:r w:rsidRPr="00320C60">
        <w:rPr>
          <w:color w:val="53565A"/>
          <w:sz w:val="21"/>
          <w:szCs w:val="21"/>
        </w:rPr>
        <w:t xml:space="preserve"> University of Illinois Press.</w:t>
      </w:r>
    </w:p>
    <w:p w14:paraId="45953CF1" w14:textId="77777777" w:rsidR="009D177C" w:rsidRPr="00320C60" w:rsidRDefault="00CA2714" w:rsidP="009D177C">
      <w:pPr>
        <w:spacing w:line="360" w:lineRule="auto"/>
        <w:jc w:val="both"/>
        <w:rPr>
          <w:rFonts w:ascii="Times New Roman" w:hAnsi="Times New Roman" w:cs="Times New Roman"/>
        </w:rPr>
      </w:pPr>
      <w:hyperlink r:id="rId12" w:history="1">
        <w:r w:rsidR="009D177C" w:rsidRPr="00320C60">
          <w:rPr>
            <w:rStyle w:val="Hyperlink"/>
            <w:rFonts w:ascii="Times New Roman" w:hAnsi="Times New Roman" w:cs="Times New Roman"/>
          </w:rPr>
          <w:t>https://www.rsisinternational.org/virtual-library/papers/branding-and-models-of-branding/</w:t>
        </w:r>
      </w:hyperlink>
    </w:p>
    <w:p w14:paraId="094FC232" w14:textId="77777777" w:rsidR="009D177C" w:rsidRPr="00320C60" w:rsidRDefault="00CA2714" w:rsidP="009D177C">
      <w:pPr>
        <w:spacing w:line="360" w:lineRule="auto"/>
        <w:jc w:val="both"/>
        <w:rPr>
          <w:rFonts w:ascii="Times New Roman" w:hAnsi="Times New Roman" w:cs="Times New Roman"/>
        </w:rPr>
      </w:pPr>
      <w:hyperlink r:id="rId13" w:history="1">
        <w:r w:rsidR="009D177C" w:rsidRPr="00320C60">
          <w:rPr>
            <w:rStyle w:val="Hyperlink"/>
            <w:rFonts w:ascii="Times New Roman" w:hAnsi="Times New Roman" w:cs="Times New Roman"/>
          </w:rPr>
          <w:t>https://report.adidas-group.com/2019/en/servicepages/downloads/files/adidas_annual_report_2019.pdf</w:t>
        </w:r>
      </w:hyperlink>
    </w:p>
    <w:p w14:paraId="53D9A711" w14:textId="77777777" w:rsidR="009D177C" w:rsidRPr="00320C60" w:rsidRDefault="00CA2714" w:rsidP="009D177C">
      <w:pPr>
        <w:spacing w:line="360" w:lineRule="auto"/>
        <w:jc w:val="both"/>
        <w:rPr>
          <w:rStyle w:val="Hyperlink"/>
          <w:rFonts w:ascii="Times New Roman" w:hAnsi="Times New Roman" w:cs="Times New Roman"/>
        </w:rPr>
      </w:pPr>
      <w:hyperlink r:id="rId14" w:history="1">
        <w:r w:rsidR="009D177C" w:rsidRPr="00320C60">
          <w:rPr>
            <w:rStyle w:val="Hyperlink"/>
            <w:rFonts w:ascii="Times New Roman" w:hAnsi="Times New Roman" w:cs="Times New Roman"/>
          </w:rPr>
          <w:t>https://www.brandwatch.com/reports/2018-brand-visibility-report/view/</w:t>
        </w:r>
      </w:hyperlink>
    </w:p>
    <w:p w14:paraId="5FEB2C23" w14:textId="77777777" w:rsidR="009D177C" w:rsidRPr="00320C60" w:rsidRDefault="00CA2714" w:rsidP="009D177C">
      <w:pPr>
        <w:spacing w:line="360" w:lineRule="auto"/>
        <w:jc w:val="both"/>
        <w:rPr>
          <w:rFonts w:ascii="Times New Roman" w:hAnsi="Times New Roman" w:cs="Times New Roman"/>
        </w:rPr>
      </w:pPr>
      <w:hyperlink r:id="rId15" w:history="1">
        <w:r w:rsidR="009D177C" w:rsidRPr="00320C60">
          <w:rPr>
            <w:rStyle w:val="Hyperlink"/>
            <w:rFonts w:ascii="Times New Roman" w:hAnsi="Times New Roman" w:cs="Times New Roman"/>
          </w:rPr>
          <w:t>https://www.borndigital.com/2020/02/19/adidas-expands-whatsapp-partnership-to-connect-with-consumers</w:t>
        </w:r>
      </w:hyperlink>
    </w:p>
    <w:p w14:paraId="5C09294F" w14:textId="77777777" w:rsidR="009D177C" w:rsidRPr="00320C60" w:rsidRDefault="00CA2714" w:rsidP="009D177C">
      <w:pPr>
        <w:spacing w:line="360" w:lineRule="auto"/>
        <w:jc w:val="both"/>
        <w:rPr>
          <w:rFonts w:ascii="Times New Roman" w:hAnsi="Times New Roman" w:cs="Times New Roman"/>
        </w:rPr>
      </w:pPr>
      <w:hyperlink r:id="rId16" w:history="1">
        <w:r w:rsidR="009D177C" w:rsidRPr="00320C60">
          <w:rPr>
            <w:rStyle w:val="Hyperlink"/>
            <w:rFonts w:ascii="Times New Roman" w:hAnsi="Times New Roman" w:cs="Times New Roman"/>
          </w:rPr>
          <w:t>https://www.bloomberg.com/press-releases/2019-09-11/sports-sponsorship-market-2019-2023-evolving-opportunities-with-adidas-and-nike-inc-technavio</w:t>
        </w:r>
      </w:hyperlink>
    </w:p>
    <w:p w14:paraId="6682996F" w14:textId="77777777" w:rsidR="009D177C" w:rsidRPr="00320C60" w:rsidRDefault="009D177C" w:rsidP="009D177C">
      <w:pPr>
        <w:spacing w:line="360" w:lineRule="auto"/>
        <w:jc w:val="both"/>
        <w:rPr>
          <w:rFonts w:ascii="Times New Roman" w:hAnsi="Times New Roman" w:cs="Times New Roman"/>
        </w:rPr>
      </w:pPr>
    </w:p>
    <w:p w14:paraId="66094669" w14:textId="77777777" w:rsidR="009D177C" w:rsidRPr="0044698F" w:rsidRDefault="009D177C" w:rsidP="00BA2A9B">
      <w:pPr>
        <w:jc w:val="both"/>
        <w:rPr>
          <w:rFonts w:ascii="Times New Roman" w:hAnsi="Times New Roman" w:cs="Times New Roman"/>
          <w:sz w:val="28"/>
          <w:szCs w:val="28"/>
        </w:rPr>
      </w:pPr>
    </w:p>
    <w:sectPr w:rsidR="009D177C" w:rsidRPr="004469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FA5871"/>
    <w:multiLevelType w:val="hybridMultilevel"/>
    <w:tmpl w:val="8D78C1A2"/>
    <w:lvl w:ilvl="0" w:tplc="12FEF7D0">
      <w:start w:val="1"/>
      <w:numFmt w:val="decimal"/>
      <w:lvlText w:val="%1."/>
      <w:lvlJc w:val="left"/>
      <w:pPr>
        <w:ind w:left="720" w:hanging="360"/>
      </w:pPr>
      <w:rPr>
        <w:rFonts w:ascii="Times New Roman" w:eastAsiaTheme="minorHAnsi"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9E46A05"/>
    <w:multiLevelType w:val="hybridMultilevel"/>
    <w:tmpl w:val="C87CB6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ECE0006"/>
    <w:multiLevelType w:val="hybridMultilevel"/>
    <w:tmpl w:val="9A5C4D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4698F"/>
    <w:rsid w:val="00012106"/>
    <w:rsid w:val="000340E4"/>
    <w:rsid w:val="000873FC"/>
    <w:rsid w:val="000B648C"/>
    <w:rsid w:val="000C1B3A"/>
    <w:rsid w:val="000D493C"/>
    <w:rsid w:val="000F1E39"/>
    <w:rsid w:val="00121E68"/>
    <w:rsid w:val="00216F86"/>
    <w:rsid w:val="002D1C9A"/>
    <w:rsid w:val="00320E61"/>
    <w:rsid w:val="003353DE"/>
    <w:rsid w:val="003D7999"/>
    <w:rsid w:val="00436118"/>
    <w:rsid w:val="00440139"/>
    <w:rsid w:val="0044698F"/>
    <w:rsid w:val="004A2AD6"/>
    <w:rsid w:val="0062691F"/>
    <w:rsid w:val="006269A2"/>
    <w:rsid w:val="006461BD"/>
    <w:rsid w:val="006629C9"/>
    <w:rsid w:val="006F4956"/>
    <w:rsid w:val="00702326"/>
    <w:rsid w:val="00763C57"/>
    <w:rsid w:val="007F41D4"/>
    <w:rsid w:val="008425DD"/>
    <w:rsid w:val="00893561"/>
    <w:rsid w:val="009257AF"/>
    <w:rsid w:val="00940AE5"/>
    <w:rsid w:val="009613D9"/>
    <w:rsid w:val="0098740C"/>
    <w:rsid w:val="009A05A7"/>
    <w:rsid w:val="009D177C"/>
    <w:rsid w:val="009E085E"/>
    <w:rsid w:val="009F457C"/>
    <w:rsid w:val="00AD203B"/>
    <w:rsid w:val="00B17F85"/>
    <w:rsid w:val="00B22E08"/>
    <w:rsid w:val="00B61CE3"/>
    <w:rsid w:val="00B761C4"/>
    <w:rsid w:val="00BA2A9B"/>
    <w:rsid w:val="00C0109E"/>
    <w:rsid w:val="00C31F24"/>
    <w:rsid w:val="00C91AFF"/>
    <w:rsid w:val="00CA2714"/>
    <w:rsid w:val="00CF4E67"/>
    <w:rsid w:val="00D17869"/>
    <w:rsid w:val="00E67C31"/>
    <w:rsid w:val="00E9734C"/>
    <w:rsid w:val="00ED03C1"/>
    <w:rsid w:val="00F40927"/>
    <w:rsid w:val="00F413E4"/>
    <w:rsid w:val="00F679B8"/>
    <w:rsid w:val="00F92C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BD5C50"/>
  <w15:chartTrackingRefBased/>
  <w15:docId w15:val="{E3BF042F-87FA-4F38-8274-9666943EB9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4698F"/>
  </w:style>
  <w:style w:type="paragraph" w:styleId="Heading1">
    <w:name w:val="heading 1"/>
    <w:basedOn w:val="Normal"/>
    <w:next w:val="Normal"/>
    <w:link w:val="Heading1Char"/>
    <w:uiPriority w:val="9"/>
    <w:qFormat/>
    <w:rsid w:val="009D177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D177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D177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9D177C"/>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9D177C"/>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9D177C"/>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9D177C"/>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9D177C"/>
    <w:pPr>
      <w:keepNext/>
      <w:keepLines/>
      <w:spacing w:before="40" w:after="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4698F"/>
    <w:pPr>
      <w:ind w:left="720"/>
      <w:contextualSpacing/>
    </w:pPr>
  </w:style>
  <w:style w:type="character" w:customStyle="1" w:styleId="Heading1Char">
    <w:name w:val="Heading 1 Char"/>
    <w:basedOn w:val="DefaultParagraphFont"/>
    <w:link w:val="Heading1"/>
    <w:uiPriority w:val="9"/>
    <w:rsid w:val="009D177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D177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D177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9D177C"/>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9D177C"/>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9D177C"/>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9D177C"/>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rsid w:val="009D177C"/>
    <w:rPr>
      <w:rFonts w:asciiTheme="majorHAnsi" w:eastAsiaTheme="majorEastAsia" w:hAnsiTheme="majorHAnsi" w:cstheme="majorBidi"/>
      <w:color w:val="272727" w:themeColor="text1" w:themeTint="D8"/>
      <w:sz w:val="21"/>
      <w:szCs w:val="21"/>
    </w:rPr>
  </w:style>
  <w:style w:type="table" w:styleId="TableGrid">
    <w:name w:val="Table Grid"/>
    <w:basedOn w:val="TableNormal"/>
    <w:uiPriority w:val="39"/>
    <w:rsid w:val="009D177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D177C"/>
    <w:rPr>
      <w:color w:val="0563C1" w:themeColor="hyperlink"/>
      <w:u w:val="single"/>
    </w:rPr>
  </w:style>
  <w:style w:type="paragraph" w:styleId="NormalWeb">
    <w:name w:val="Normal (Web)"/>
    <w:basedOn w:val="Normal"/>
    <w:uiPriority w:val="99"/>
    <w:semiHidden/>
    <w:unhideWhenUsed/>
    <w:rsid w:val="009D177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9D177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report.adidas-group.com/2019/en/servicepages/downloads/files/adidas_annual_report_2019.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investopedia.com/terms/d/direct-marketing.asp" TargetMode="External"/><Relationship Id="rId12" Type="http://schemas.openxmlformats.org/officeDocument/2006/relationships/hyperlink" Target="https://www.rsisinternational.org/virtual-library/papers/branding-and-models-of-branding/"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bloomberg.com/press-releases/2019-09-11/sports-sponsorship-market-2019-2023-evolving-opportunities-with-adidas-and-nike-inc-technavio" TargetMode="External"/><Relationship Id="rId1" Type="http://schemas.openxmlformats.org/officeDocument/2006/relationships/numbering" Target="numbering.xml"/><Relationship Id="rId6" Type="http://schemas.openxmlformats.org/officeDocument/2006/relationships/hyperlink" Target="https://helpfulprofessor.com" TargetMode="External"/><Relationship Id="rId11" Type="http://schemas.openxmlformats.org/officeDocument/2006/relationships/hyperlink" Target="https://powerdigitalmarketing.com/blog/how-to-deliver-value-at-every-stage-of-the-customer-journey/" TargetMode="External"/><Relationship Id="rId5" Type="http://schemas.openxmlformats.org/officeDocument/2006/relationships/image" Target="media/image1.png"/><Relationship Id="rId15" Type="http://schemas.openxmlformats.org/officeDocument/2006/relationships/hyperlink" Target="https://www.borndigital.com/2020/02/19/adidas-expands-whatsapp-partnership-to-connect-with-consumers" TargetMode="External"/><Relationship Id="rId10" Type="http://schemas.openxmlformats.org/officeDocument/2006/relationships/hyperlink" Target="https://www.theversed.com/98753/adidas-using-whatsapp-direct-marketing-tool/"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brandwatch.com/reports/2018-brand-visibility-report/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3773</Words>
  <Characters>21512</Characters>
  <Application>Microsoft Office Word</Application>
  <DocSecurity>4</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Nelson Fongoh (2000183)</dc:creator>
  <cp:keywords/>
  <dc:description/>
  <cp:lastModifiedBy>Bart Plange</cp:lastModifiedBy>
  <cp:revision>2</cp:revision>
  <dcterms:created xsi:type="dcterms:W3CDTF">2020-05-18T12:47:00Z</dcterms:created>
  <dcterms:modified xsi:type="dcterms:W3CDTF">2020-05-18T12:47:00Z</dcterms:modified>
</cp:coreProperties>
</file>