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sz w:val="32"/>
          <w:szCs w:val="32"/>
          <w:lang w:val="en-GB"/>
        </w:rPr>
        <w:id w:val="-1522475554"/>
        <w:docPartObj>
          <w:docPartGallery w:val="Cover Pages"/>
          <w:docPartUnique/>
        </w:docPartObj>
      </w:sdtPr>
      <w:sdtEndPr>
        <w:rPr>
          <w:rFonts w:asciiTheme="majorHAnsi" w:eastAsiaTheme="majorEastAsia" w:hAnsiTheme="majorHAnsi" w:cstheme="majorBidi"/>
          <w:color w:val="2E74B5" w:themeColor="accent1" w:themeShade="BF"/>
        </w:rPr>
      </w:sdtEndPr>
      <w:sdtContent>
        <w:p w:rsidR="007D1947" w:rsidRPr="000D79AA" w:rsidRDefault="007D1947">
          <w:pPr>
            <w:pStyle w:val="NoSpacing"/>
            <w:spacing w:before="1540" w:after="240"/>
            <w:jc w:val="center"/>
            <w:rPr>
              <w:rFonts w:ascii="Arial" w:hAnsi="Arial" w:cs="Arial"/>
              <w:color w:val="5B9BD5" w:themeColor="accent1"/>
            </w:rPr>
          </w:pPr>
          <w:r w:rsidRPr="000D79AA">
            <w:rPr>
              <w:rFonts w:ascii="Arial" w:hAnsi="Arial" w:cs="Arial"/>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biLevel thresh="75000"/>
                          <a:extLst>
                            <a:ext uri="{BEBA8EAE-BF5A-486C-A8C5-ECC9F3942E4B}">
                              <a14:imgProps xmlns:a14="http://schemas.microsoft.com/office/drawing/2010/main">
                                <a14:imgLayer r:embed="rId9">
                                  <a14:imgEffect>
                                    <a14:colorTemperature colorTemp="5944"/>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5B9BD5" w:themeColor="accent1"/>
              <w:sz w:val="32"/>
              <w:szCs w:val="3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rsidR="007D1947" w:rsidRPr="000D79AA" w:rsidRDefault="00F91780" w:rsidP="00DA6743">
              <w:pPr>
                <w:pStyle w:val="NoSpacing"/>
                <w:pBdr>
                  <w:top w:val="single" w:sz="6" w:space="1" w:color="5B9BD5" w:themeColor="accent1"/>
                  <w:bottom w:val="single" w:sz="6" w:space="6" w:color="5B9BD5" w:themeColor="accent1"/>
                </w:pBdr>
                <w:spacing w:after="240"/>
                <w:jc w:val="center"/>
                <w:rPr>
                  <w:rFonts w:ascii="Arial" w:eastAsiaTheme="majorEastAsia" w:hAnsi="Arial" w:cs="Arial"/>
                  <w:caps/>
                  <w:color w:val="5B9BD5" w:themeColor="accent1"/>
                  <w:sz w:val="24"/>
                  <w:szCs w:val="24"/>
                </w:rPr>
              </w:pPr>
              <w:r w:rsidRPr="003530B5">
                <w:rPr>
                  <w:rFonts w:ascii="Arial" w:eastAsiaTheme="majorEastAsia" w:hAnsi="Arial" w:cs="Arial"/>
                  <w:b/>
                  <w:caps/>
                  <w:color w:val="5B9BD5" w:themeColor="accent1"/>
                  <w:sz w:val="32"/>
                  <w:szCs w:val="32"/>
                </w:rPr>
                <w:t>The Event experience</w:t>
              </w:r>
            </w:p>
          </w:sdtContent>
        </w:sdt>
        <w:sdt>
          <w:sdtPr>
            <w:rPr>
              <w:rFonts w:ascii="Arial" w:hAnsi="Arial" w:cs="Arial"/>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Pr="003530B5" w:rsidRDefault="00F91780">
              <w:pPr>
                <w:pStyle w:val="NoSpacing"/>
                <w:jc w:val="center"/>
                <w:rPr>
                  <w:rFonts w:ascii="Arial" w:hAnsi="Arial" w:cs="Arial"/>
                  <w:sz w:val="24"/>
                  <w:szCs w:val="24"/>
                </w:rPr>
              </w:pPr>
              <w:r w:rsidRPr="003530B5">
                <w:rPr>
                  <w:rFonts w:ascii="Arial" w:hAnsi="Arial" w:cs="Arial"/>
                  <w:sz w:val="24"/>
                  <w:szCs w:val="24"/>
                </w:rPr>
                <w:t>Toby Mackie</w:t>
              </w:r>
              <w:r w:rsidR="002C69A0" w:rsidRPr="003530B5">
                <w:rPr>
                  <w:rFonts w:ascii="Arial" w:hAnsi="Arial" w:cs="Arial"/>
                  <w:sz w:val="24"/>
                  <w:szCs w:val="24"/>
                </w:rPr>
                <w:t xml:space="preserve"> - 1707393</w:t>
              </w:r>
            </w:p>
          </w:sdtContent>
        </w:sdt>
        <w:p w:rsidR="007D1947" w:rsidRPr="000D79AA" w:rsidRDefault="007D1947">
          <w:pPr>
            <w:pStyle w:val="NoSpacing"/>
            <w:spacing w:before="480"/>
            <w:jc w:val="center"/>
            <w:rPr>
              <w:rFonts w:ascii="Arial" w:hAnsi="Arial" w:cs="Arial"/>
              <w:color w:val="5B9BD5" w:themeColor="accent1"/>
              <w:sz w:val="24"/>
              <w:szCs w:val="24"/>
            </w:rPr>
          </w:pPr>
          <w:r w:rsidRPr="000D79AA">
            <w:rPr>
              <w:rFonts w:ascii="Arial" w:hAnsi="Arial" w:cs="Arial"/>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56EA6" w:rsidRDefault="00056EA6" w:rsidP="006E571D">
                                <w:pPr>
                                  <w:pStyle w:val="NoSpacing"/>
                                  <w:spacing w:after="40"/>
                                  <w:rPr>
                                    <w:caps/>
                                    <w:color w:val="5B9BD5" w:themeColor="accent1"/>
                                    <w:sz w:val="28"/>
                                    <w:szCs w:val="28"/>
                                  </w:rPr>
                                </w:pPr>
                              </w:p>
                              <w:p w:rsidR="00056EA6" w:rsidRPr="00F14645" w:rsidRDefault="0000188A">
                                <w:pPr>
                                  <w:pStyle w:val="NoSpacing"/>
                                  <w:jc w:val="center"/>
                                  <w:rPr>
                                    <w:rFonts w:ascii="Arial" w:hAnsi="Arial" w:cs="Arial"/>
                                    <w:color w:val="5B9BD5" w:themeColor="accent1"/>
                                    <w:sz w:val="24"/>
                                    <w:szCs w:val="24"/>
                                  </w:rPr>
                                </w:pPr>
                                <w:sdt>
                                  <w:sdtPr>
                                    <w:rPr>
                                      <w:rFonts w:ascii="Arial" w:hAnsi="Arial" w:cs="Arial"/>
                                      <w:caps/>
                                      <w:sz w:val="24"/>
                                      <w:szCs w:val="24"/>
                                    </w:rPr>
                                    <w:alias w:val="Company"/>
                                    <w:tag w:val=""/>
                                    <w:id w:val="-517077135"/>
                                    <w:dataBinding w:prefixMappings="xmlns:ns0='http://schemas.openxmlformats.org/officeDocument/2006/extended-properties' " w:xpath="/ns0:Properties[1]/ns0:Company[1]" w:storeItemID="{6668398D-A668-4E3E-A5EB-62B293D839F1}"/>
                                    <w:text/>
                                  </w:sdtPr>
                                  <w:sdtEndPr/>
                                  <w:sdtContent>
                                    <w:r w:rsidR="00056EA6" w:rsidRPr="003530B5">
                                      <w:rPr>
                                        <w:rFonts w:ascii="Arial" w:hAnsi="Arial" w:cs="Arial"/>
                                        <w:caps/>
                                        <w:sz w:val="24"/>
                                        <w:szCs w:val="24"/>
                                      </w:rPr>
                                      <w:t>The evens industry (m4x02104)</w:t>
                                    </w:r>
                                  </w:sdtContent>
                                </w:sdt>
                              </w:p>
                              <w:p w:rsidR="00056EA6" w:rsidRPr="00F14645" w:rsidRDefault="0000188A">
                                <w:pPr>
                                  <w:pStyle w:val="NoSpacing"/>
                                  <w:jc w:val="center"/>
                                  <w:rPr>
                                    <w:rFonts w:ascii="Arial" w:hAnsi="Arial" w:cs="Arial"/>
                                    <w:color w:val="5B9BD5" w:themeColor="accent1"/>
                                    <w:sz w:val="24"/>
                                    <w:szCs w:val="24"/>
                                  </w:rPr>
                                </w:pPr>
                                <w:sdt>
                                  <w:sdtPr>
                                    <w:rPr>
                                      <w:rFonts w:ascii="Arial" w:hAnsi="Arial" w:cs="Arial"/>
                                      <w:color w:val="5B9BD5" w:themeColor="accent1"/>
                                      <w:sz w:val="24"/>
                                      <w:szCs w:val="24"/>
                                    </w:rPr>
                                    <w:alias w:val="Address"/>
                                    <w:tag w:val=""/>
                                    <w:id w:val="-707955497"/>
                                    <w:showingPlcHdr/>
                                    <w:dataBinding w:prefixMappings="xmlns:ns0='http://schemas.microsoft.com/office/2006/coverPageProps' " w:xpath="/ns0:CoverPageProperties[1]/ns0:CompanyAddress[1]" w:storeItemID="{55AF091B-3C7A-41E3-B477-F2FDAA23CFDA}"/>
                                    <w:text/>
                                  </w:sdtPr>
                                  <w:sdtEndPr/>
                                  <w:sdtContent>
                                    <w:r w:rsidR="00056EA6" w:rsidRPr="00F14645">
                                      <w:rPr>
                                        <w:rFonts w:ascii="Arial" w:hAnsi="Arial" w:cs="Arial"/>
                                        <w:color w:val="5B9BD5" w:themeColor="accent1"/>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056EA6" w:rsidRDefault="00056EA6" w:rsidP="006E571D">
                          <w:pPr>
                            <w:pStyle w:val="NoSpacing"/>
                            <w:spacing w:after="40"/>
                            <w:rPr>
                              <w:caps/>
                              <w:color w:val="5B9BD5" w:themeColor="accent1"/>
                              <w:sz w:val="28"/>
                              <w:szCs w:val="28"/>
                            </w:rPr>
                          </w:pPr>
                        </w:p>
                        <w:p w:rsidR="00056EA6" w:rsidRPr="00F14645" w:rsidRDefault="00587E69">
                          <w:pPr>
                            <w:pStyle w:val="NoSpacing"/>
                            <w:jc w:val="center"/>
                            <w:rPr>
                              <w:rFonts w:ascii="Arial" w:hAnsi="Arial" w:cs="Arial"/>
                              <w:color w:val="5B9BD5" w:themeColor="accent1"/>
                              <w:sz w:val="24"/>
                              <w:szCs w:val="24"/>
                            </w:rPr>
                          </w:pPr>
                          <w:sdt>
                            <w:sdtPr>
                              <w:rPr>
                                <w:rFonts w:ascii="Arial" w:hAnsi="Arial" w:cs="Arial"/>
                                <w:caps/>
                                <w:sz w:val="24"/>
                                <w:szCs w:val="24"/>
                              </w:rPr>
                              <w:alias w:val="Company"/>
                              <w:tag w:val=""/>
                              <w:id w:val="-517077135"/>
                              <w:dataBinding w:prefixMappings="xmlns:ns0='http://schemas.openxmlformats.org/officeDocument/2006/extended-properties' " w:xpath="/ns0:Properties[1]/ns0:Company[1]" w:storeItemID="{6668398D-A668-4E3E-A5EB-62B293D839F1}"/>
                              <w:text/>
                            </w:sdtPr>
                            <w:sdtEndPr/>
                            <w:sdtContent>
                              <w:r w:rsidR="00056EA6" w:rsidRPr="003530B5">
                                <w:rPr>
                                  <w:rFonts w:ascii="Arial" w:hAnsi="Arial" w:cs="Arial"/>
                                  <w:caps/>
                                  <w:sz w:val="24"/>
                                  <w:szCs w:val="24"/>
                                </w:rPr>
                                <w:t>The evens industry (m4x02104)</w:t>
                              </w:r>
                            </w:sdtContent>
                          </w:sdt>
                        </w:p>
                        <w:p w:rsidR="00056EA6" w:rsidRPr="00F14645" w:rsidRDefault="00587E69">
                          <w:pPr>
                            <w:pStyle w:val="NoSpacing"/>
                            <w:jc w:val="center"/>
                            <w:rPr>
                              <w:rFonts w:ascii="Arial" w:hAnsi="Arial" w:cs="Arial"/>
                              <w:color w:val="5B9BD5" w:themeColor="accent1"/>
                              <w:sz w:val="24"/>
                              <w:szCs w:val="24"/>
                            </w:rPr>
                          </w:pPr>
                          <w:sdt>
                            <w:sdtPr>
                              <w:rPr>
                                <w:rFonts w:ascii="Arial" w:hAnsi="Arial" w:cs="Arial"/>
                                <w:color w:val="5B9BD5" w:themeColor="accent1"/>
                                <w:sz w:val="24"/>
                                <w:szCs w:val="24"/>
                              </w:rPr>
                              <w:alias w:val="Address"/>
                              <w:tag w:val=""/>
                              <w:id w:val="-707955497"/>
                              <w:showingPlcHdr/>
                              <w:dataBinding w:prefixMappings="xmlns:ns0='http://schemas.microsoft.com/office/2006/coverPageProps' " w:xpath="/ns0:CoverPageProperties[1]/ns0:CompanyAddress[1]" w:storeItemID="{55AF091B-3C7A-41E3-B477-F2FDAA23CFDA}"/>
                              <w:text/>
                            </w:sdtPr>
                            <w:sdtEndPr/>
                            <w:sdtContent>
                              <w:r w:rsidR="00056EA6" w:rsidRPr="00F14645">
                                <w:rPr>
                                  <w:rFonts w:ascii="Arial" w:hAnsi="Arial" w:cs="Arial"/>
                                  <w:color w:val="5B9BD5" w:themeColor="accent1"/>
                                  <w:sz w:val="24"/>
                                  <w:szCs w:val="24"/>
                                </w:rPr>
                                <w:t xml:space="preserve">     </w:t>
                              </w:r>
                            </w:sdtContent>
                          </w:sdt>
                        </w:p>
                      </w:txbxContent>
                    </v:textbox>
                    <w10:wrap anchorx="margin" anchory="page"/>
                  </v:shape>
                </w:pict>
              </mc:Fallback>
            </mc:AlternateContent>
          </w:r>
          <w:r w:rsidRPr="000D79AA">
            <w:rPr>
              <w:rFonts w:ascii="Arial" w:hAnsi="Arial" w:cs="Arial"/>
              <w:noProof/>
              <w:color w:val="5B9BD5" w:themeColor="accent1"/>
              <w:sz w:val="24"/>
              <w:szCs w:val="24"/>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A7AF5" w:rsidRPr="000D79AA" w:rsidRDefault="002A7AF5" w:rsidP="002A7AF5">
          <w:pPr>
            <w:rPr>
              <w:rFonts w:ascii="Arial" w:hAnsi="Arial" w:cs="Arial"/>
            </w:rPr>
          </w:pPr>
        </w:p>
        <w:p w:rsidR="002A7AF5" w:rsidRPr="000D79AA" w:rsidRDefault="002A7AF5" w:rsidP="002A7AF5">
          <w:pPr>
            <w:pStyle w:val="Heading1"/>
            <w:tabs>
              <w:tab w:val="left" w:pos="2925"/>
            </w:tabs>
            <w:rPr>
              <w:rFonts w:ascii="Arial" w:hAnsi="Arial" w:cs="Arial"/>
            </w:rPr>
          </w:pPr>
          <w:r w:rsidRPr="000D79AA">
            <w:rPr>
              <w:rFonts w:ascii="Arial" w:hAnsi="Arial" w:cs="Arial"/>
            </w:rPr>
            <w:tab/>
          </w:r>
        </w:p>
        <w:p w:rsidR="00D26B40" w:rsidRPr="00D26B40" w:rsidRDefault="00B30E7C" w:rsidP="00D26B40">
          <w:pPr>
            <w:pStyle w:val="Heading1"/>
            <w:rPr>
              <w:rFonts w:ascii="Arial" w:hAnsi="Arial" w:cs="Arial"/>
            </w:rPr>
          </w:pPr>
          <w:bookmarkStart w:id="0" w:name="_Toc497401603"/>
          <w:r w:rsidRPr="000D79AA">
            <w:rPr>
              <w:rFonts w:ascii="Arial" w:hAnsi="Arial" w:cs="Arial"/>
              <w:noProof/>
            </w:rPr>
            <w:drawing>
              <wp:inline distT="0" distB="0" distL="0" distR="0" wp14:anchorId="23F48FBD" wp14:editId="783B1B9A">
                <wp:extent cx="5731510" cy="30861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gdiculous flyer.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86100"/>
                        </a:xfrm>
                        <a:prstGeom prst="rect">
                          <a:avLst/>
                        </a:prstGeom>
                        <a:effectLst>
                          <a:softEdge rad="215900"/>
                        </a:effectLst>
                      </pic:spPr>
                    </pic:pic>
                  </a:graphicData>
                </a:graphic>
              </wp:inline>
            </w:drawing>
          </w:r>
          <w:bookmarkEnd w:id="0"/>
          <w:r w:rsidR="007D1947" w:rsidRPr="000D79AA">
            <w:rPr>
              <w:rFonts w:ascii="Arial" w:hAnsi="Arial" w:cs="Arial"/>
            </w:rPr>
            <w:br w:type="page"/>
          </w:r>
          <w:bookmarkStart w:id="1" w:name="_Toc497922925"/>
          <w:r w:rsidR="007D1947" w:rsidRPr="000D79AA">
            <w:rPr>
              <w:rFonts w:ascii="Arial" w:hAnsi="Arial" w:cs="Arial"/>
            </w:rPr>
            <w:lastRenderedPageBreak/>
            <w:t>Executive Summary</w:t>
          </w:r>
          <w:bookmarkEnd w:id="1"/>
        </w:p>
        <w:p w:rsidR="007D1947" w:rsidRPr="000D79AA" w:rsidRDefault="00A42296">
          <w:pPr>
            <w:rPr>
              <w:rFonts w:ascii="Arial" w:hAnsi="Arial" w:cs="Arial"/>
              <w:sz w:val="24"/>
              <w:szCs w:val="24"/>
            </w:rPr>
          </w:pPr>
          <w:r w:rsidRPr="000D79AA">
            <w:rPr>
              <w:rFonts w:ascii="Arial" w:hAnsi="Arial" w:cs="Arial"/>
              <w:sz w:val="24"/>
              <w:szCs w:val="24"/>
            </w:rPr>
            <w:t>A</w:t>
          </w:r>
          <w:r w:rsidR="00C521B3" w:rsidRPr="000D79AA">
            <w:rPr>
              <w:rFonts w:ascii="Arial" w:hAnsi="Arial" w:cs="Arial"/>
              <w:sz w:val="24"/>
              <w:szCs w:val="24"/>
            </w:rPr>
            <w:t xml:space="preserve"> local EDM (electronic dance music) event titled ‘Tales of Terror’, Organised by local promoters called ‘</w:t>
          </w:r>
          <w:proofErr w:type="spellStart"/>
          <w:r w:rsidR="00C521B3" w:rsidRPr="000D79AA">
            <w:rPr>
              <w:rFonts w:ascii="Arial" w:hAnsi="Arial" w:cs="Arial"/>
              <w:sz w:val="24"/>
              <w:szCs w:val="24"/>
            </w:rPr>
            <w:t>Rigdiculous</w:t>
          </w:r>
          <w:proofErr w:type="spellEnd"/>
          <w:r w:rsidR="00C521B3" w:rsidRPr="000D79AA">
            <w:rPr>
              <w:rFonts w:ascii="Arial" w:hAnsi="Arial" w:cs="Arial"/>
              <w:sz w:val="24"/>
              <w:szCs w:val="24"/>
            </w:rPr>
            <w:t>’.</w:t>
          </w:r>
        </w:p>
        <w:p w:rsidR="00D26B40" w:rsidRDefault="00B21E16">
          <w:pPr>
            <w:rPr>
              <w:rFonts w:ascii="Arial" w:hAnsi="Arial" w:cs="Arial"/>
              <w:sz w:val="24"/>
              <w:szCs w:val="24"/>
            </w:rPr>
          </w:pPr>
          <w:r>
            <w:rPr>
              <w:rFonts w:ascii="Arial" w:hAnsi="Arial" w:cs="Arial"/>
              <w:sz w:val="24"/>
              <w:szCs w:val="24"/>
            </w:rPr>
            <w:t xml:space="preserve">This Report </w:t>
          </w:r>
          <w:r w:rsidR="00B66D2B">
            <w:rPr>
              <w:rFonts w:ascii="Arial" w:hAnsi="Arial" w:cs="Arial"/>
              <w:sz w:val="24"/>
              <w:szCs w:val="24"/>
            </w:rPr>
            <w:t xml:space="preserve">analysis </w:t>
          </w:r>
          <w:r w:rsidR="00026A50">
            <w:rPr>
              <w:rFonts w:ascii="Arial" w:hAnsi="Arial" w:cs="Arial"/>
              <w:sz w:val="24"/>
              <w:szCs w:val="24"/>
            </w:rPr>
            <w:t xml:space="preserve">a typical </w:t>
          </w:r>
          <w:r w:rsidR="00D25E5D">
            <w:rPr>
              <w:rFonts w:ascii="Arial" w:hAnsi="Arial" w:cs="Arial"/>
              <w:sz w:val="24"/>
              <w:szCs w:val="24"/>
            </w:rPr>
            <w:t>night</w:t>
          </w:r>
          <w:r w:rsidR="00B66D2B">
            <w:rPr>
              <w:rFonts w:ascii="Arial" w:hAnsi="Arial" w:cs="Arial"/>
              <w:sz w:val="24"/>
              <w:szCs w:val="24"/>
            </w:rPr>
            <w:t xml:space="preserve">club </w:t>
          </w:r>
          <w:r w:rsidR="00026A50">
            <w:rPr>
              <w:rFonts w:ascii="Arial" w:hAnsi="Arial" w:cs="Arial"/>
              <w:sz w:val="24"/>
              <w:szCs w:val="24"/>
            </w:rPr>
            <w:t xml:space="preserve">event that was housed in a warehouse for a </w:t>
          </w:r>
          <w:r w:rsidR="00001031">
            <w:rPr>
              <w:rFonts w:ascii="Arial" w:hAnsi="Arial" w:cs="Arial"/>
              <w:sz w:val="24"/>
              <w:szCs w:val="24"/>
            </w:rPr>
            <w:t>one-off</w:t>
          </w:r>
          <w:r w:rsidR="00026A50">
            <w:rPr>
              <w:rFonts w:ascii="Arial" w:hAnsi="Arial" w:cs="Arial"/>
              <w:sz w:val="24"/>
              <w:szCs w:val="24"/>
            </w:rPr>
            <w:t xml:space="preserve"> </w:t>
          </w:r>
          <w:r w:rsidR="00B66D2B">
            <w:rPr>
              <w:rFonts w:ascii="Arial" w:hAnsi="Arial" w:cs="Arial"/>
              <w:sz w:val="24"/>
              <w:szCs w:val="24"/>
            </w:rPr>
            <w:t xml:space="preserve">Halloween themed event. The areas being looked at will cover the </w:t>
          </w:r>
          <w:r w:rsidR="00001031">
            <w:rPr>
              <w:rFonts w:ascii="Arial" w:hAnsi="Arial" w:cs="Arial"/>
              <w:sz w:val="24"/>
              <w:szCs w:val="24"/>
            </w:rPr>
            <w:t>pre-event organi</w:t>
          </w:r>
          <w:r w:rsidR="003530B5">
            <w:rPr>
              <w:rFonts w:ascii="Arial" w:hAnsi="Arial" w:cs="Arial"/>
              <w:sz w:val="24"/>
              <w:szCs w:val="24"/>
            </w:rPr>
            <w:t>sing and the use of advertising, c</w:t>
          </w:r>
          <w:r w:rsidR="00B66D2B">
            <w:rPr>
              <w:rFonts w:ascii="Arial" w:hAnsi="Arial" w:cs="Arial"/>
              <w:sz w:val="24"/>
              <w:szCs w:val="24"/>
            </w:rPr>
            <w:t>hoice of venue, including the</w:t>
          </w:r>
          <w:r w:rsidR="00001031">
            <w:rPr>
              <w:rFonts w:ascii="Arial" w:hAnsi="Arial" w:cs="Arial"/>
              <w:sz w:val="24"/>
              <w:szCs w:val="24"/>
            </w:rPr>
            <w:t xml:space="preserve"> facilities provided, decoration and how it </w:t>
          </w:r>
          <w:r w:rsidR="00B66D2B">
            <w:rPr>
              <w:rFonts w:ascii="Arial" w:hAnsi="Arial" w:cs="Arial"/>
              <w:sz w:val="24"/>
              <w:szCs w:val="24"/>
            </w:rPr>
            <w:t>is of importance when holding a themed event. Staging,</w:t>
          </w:r>
          <w:r w:rsidR="00001031">
            <w:rPr>
              <w:rFonts w:ascii="Arial" w:hAnsi="Arial" w:cs="Arial"/>
              <w:sz w:val="24"/>
              <w:szCs w:val="24"/>
            </w:rPr>
            <w:t xml:space="preserve"> the use of </w:t>
          </w:r>
          <w:r w:rsidR="00B66D2B">
            <w:rPr>
              <w:rFonts w:ascii="Arial" w:hAnsi="Arial" w:cs="Arial"/>
              <w:sz w:val="24"/>
              <w:szCs w:val="24"/>
            </w:rPr>
            <w:t>lighting</w:t>
          </w:r>
          <w:r w:rsidR="00001031">
            <w:rPr>
              <w:rFonts w:ascii="Arial" w:hAnsi="Arial" w:cs="Arial"/>
              <w:sz w:val="24"/>
              <w:szCs w:val="24"/>
            </w:rPr>
            <w:t xml:space="preserve"> as well as the security and staffing of the event. A checklist can be found in the Appendices providing information on the execution and findings of these areas. </w:t>
          </w:r>
        </w:p>
        <w:p w:rsidR="00B21E16" w:rsidRDefault="00001031">
          <w:pPr>
            <w:rPr>
              <w:rFonts w:ascii="Arial" w:hAnsi="Arial" w:cs="Arial"/>
              <w:sz w:val="24"/>
              <w:szCs w:val="24"/>
            </w:rPr>
          </w:pPr>
          <w:r>
            <w:rPr>
              <w:rFonts w:ascii="Arial" w:hAnsi="Arial" w:cs="Arial"/>
              <w:sz w:val="24"/>
              <w:szCs w:val="24"/>
            </w:rPr>
            <w:t>The conclusion</w:t>
          </w:r>
          <w:r w:rsidR="005E4C9B">
            <w:rPr>
              <w:rFonts w:ascii="Arial" w:hAnsi="Arial" w:cs="Arial"/>
              <w:sz w:val="24"/>
              <w:szCs w:val="24"/>
            </w:rPr>
            <w:t xml:space="preserve"> recognises</w:t>
          </w:r>
          <w:r>
            <w:rPr>
              <w:rFonts w:ascii="Arial" w:hAnsi="Arial" w:cs="Arial"/>
              <w:sz w:val="24"/>
              <w:szCs w:val="24"/>
            </w:rPr>
            <w:t xml:space="preserve"> where a great deal of planning and e</w:t>
          </w:r>
          <w:r w:rsidR="005E4C9B">
            <w:rPr>
              <w:rFonts w:ascii="Arial" w:hAnsi="Arial" w:cs="Arial"/>
              <w:sz w:val="24"/>
              <w:szCs w:val="24"/>
            </w:rPr>
            <w:t>ffort had</w:t>
          </w:r>
          <w:r>
            <w:rPr>
              <w:rFonts w:ascii="Arial" w:hAnsi="Arial" w:cs="Arial"/>
              <w:sz w:val="24"/>
              <w:szCs w:val="24"/>
            </w:rPr>
            <w:t xml:space="preserve"> been taken </w:t>
          </w:r>
          <w:r w:rsidR="005E4C9B">
            <w:rPr>
              <w:rFonts w:ascii="Arial" w:hAnsi="Arial" w:cs="Arial"/>
              <w:sz w:val="24"/>
              <w:szCs w:val="24"/>
            </w:rPr>
            <w:t>and</w:t>
          </w:r>
          <w:r>
            <w:rPr>
              <w:rFonts w:ascii="Arial" w:hAnsi="Arial" w:cs="Arial"/>
              <w:sz w:val="24"/>
              <w:szCs w:val="24"/>
            </w:rPr>
            <w:t xml:space="preserve"> areas of weakness where the event may have lacked in </w:t>
          </w:r>
          <w:r w:rsidR="005E4C9B">
            <w:rPr>
              <w:rFonts w:ascii="Arial" w:hAnsi="Arial" w:cs="Arial"/>
              <w:sz w:val="24"/>
              <w:szCs w:val="24"/>
            </w:rPr>
            <w:t>execution and disappointed expectations of the consumer. Recommendations include areas of advertising tactics and venu</w:t>
          </w:r>
          <w:r w:rsidR="003530B5">
            <w:rPr>
              <w:rFonts w:ascii="Arial" w:hAnsi="Arial" w:cs="Arial"/>
              <w:sz w:val="24"/>
              <w:szCs w:val="24"/>
            </w:rPr>
            <w:t>e choice</w:t>
          </w:r>
          <w:r w:rsidR="005E4C9B">
            <w:rPr>
              <w:rFonts w:ascii="Arial" w:hAnsi="Arial" w:cs="Arial"/>
              <w:sz w:val="24"/>
              <w:szCs w:val="24"/>
            </w:rPr>
            <w:t xml:space="preserve"> that might have resulted in a higher number of attendees on the night.</w:t>
          </w:r>
          <w:r>
            <w:rPr>
              <w:rFonts w:ascii="Arial" w:hAnsi="Arial" w:cs="Arial"/>
              <w:sz w:val="24"/>
              <w:szCs w:val="24"/>
            </w:rPr>
            <w:t xml:space="preserve"> </w:t>
          </w:r>
          <w:r w:rsidR="00B66D2B">
            <w:rPr>
              <w:rFonts w:ascii="Arial" w:hAnsi="Arial" w:cs="Arial"/>
              <w:sz w:val="24"/>
              <w:szCs w:val="24"/>
            </w:rPr>
            <w:t xml:space="preserve">  </w:t>
          </w:r>
        </w:p>
        <w:p w:rsidR="00D854A5" w:rsidRPr="000D79AA" w:rsidRDefault="00D854A5">
          <w:pPr>
            <w:rPr>
              <w:rFonts w:ascii="Arial" w:hAnsi="Arial" w:cs="Arial"/>
              <w:sz w:val="24"/>
              <w:szCs w:val="24"/>
            </w:rPr>
          </w:pPr>
        </w:p>
        <w:p w:rsidR="007D1947" w:rsidRPr="000D79AA" w:rsidRDefault="007D1947">
          <w:pPr>
            <w:rPr>
              <w:rFonts w:ascii="Arial" w:hAnsi="Arial" w:cs="Arial"/>
              <w:sz w:val="24"/>
              <w:szCs w:val="24"/>
            </w:rPr>
          </w:pPr>
        </w:p>
        <w:p w:rsidR="007D1947" w:rsidRPr="000D79AA" w:rsidRDefault="007D1947">
          <w:pPr>
            <w:rPr>
              <w:rFonts w:ascii="Arial" w:hAnsi="Arial" w:cs="Arial"/>
              <w:sz w:val="24"/>
              <w:szCs w:val="24"/>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Default="007D1947">
          <w:pPr>
            <w:rPr>
              <w:rFonts w:ascii="Arial" w:hAnsi="Arial" w:cs="Arial"/>
            </w:rPr>
          </w:pPr>
        </w:p>
        <w:p w:rsidR="00D26B40" w:rsidRDefault="00D26B40">
          <w:pPr>
            <w:rPr>
              <w:rFonts w:ascii="Arial" w:hAnsi="Arial" w:cs="Arial"/>
            </w:rPr>
          </w:pPr>
        </w:p>
        <w:p w:rsidR="00D26B40" w:rsidRDefault="00D26B40">
          <w:pPr>
            <w:rPr>
              <w:rFonts w:ascii="Arial" w:hAnsi="Arial" w:cs="Arial"/>
            </w:rPr>
          </w:pPr>
        </w:p>
        <w:p w:rsidR="00D26B40" w:rsidRPr="000D79AA" w:rsidRDefault="00D26B40">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rsidR="00B30E7C" w:rsidRDefault="007D1947" w:rsidP="005841C3">
              <w:pPr>
                <w:pStyle w:val="TOCHeading"/>
                <w:rPr>
                  <w:noProof/>
                </w:rPr>
              </w:pPr>
              <w:r w:rsidRPr="000D79AA">
                <w:rPr>
                  <w:rFonts w:ascii="Arial" w:hAnsi="Arial" w:cs="Arial"/>
                </w:rPr>
                <w:t>Table of Contents</w:t>
              </w:r>
              <w:r w:rsidRPr="000D79AA">
                <w:rPr>
                  <w:rFonts w:ascii="Arial" w:hAnsi="Arial" w:cs="Arial"/>
                </w:rPr>
                <w:fldChar w:fldCharType="begin"/>
              </w:r>
              <w:r w:rsidRPr="000D79AA">
                <w:rPr>
                  <w:rFonts w:ascii="Arial" w:hAnsi="Arial" w:cs="Arial"/>
                </w:rPr>
                <w:instrText xml:space="preserve"> TOC \o "1-3" \h \z \u </w:instrText>
              </w:r>
              <w:r w:rsidRPr="000D79AA">
                <w:rPr>
                  <w:rFonts w:ascii="Arial" w:hAnsi="Arial" w:cs="Arial"/>
                </w:rPr>
                <w:fldChar w:fldCharType="separate"/>
              </w:r>
            </w:p>
            <w:p w:rsidR="00B30E7C" w:rsidRDefault="0000188A">
              <w:pPr>
                <w:pStyle w:val="TOC1"/>
                <w:tabs>
                  <w:tab w:val="right" w:leader="dot" w:pos="9016"/>
                </w:tabs>
                <w:rPr>
                  <w:rFonts w:eastAsiaTheme="minorEastAsia"/>
                  <w:noProof/>
                  <w:lang w:eastAsia="en-GB"/>
                </w:rPr>
              </w:pPr>
              <w:hyperlink w:anchor="_Toc497922925" w:history="1">
                <w:r w:rsidR="00B30E7C" w:rsidRPr="00937040">
                  <w:rPr>
                    <w:rStyle w:val="Hyperlink"/>
                    <w:rFonts w:ascii="Arial" w:hAnsi="Arial" w:cs="Arial"/>
                    <w:noProof/>
                  </w:rPr>
                  <w:t>Executive Summary</w:t>
                </w:r>
                <w:r w:rsidR="00B30E7C">
                  <w:rPr>
                    <w:noProof/>
                    <w:webHidden/>
                  </w:rPr>
                  <w:tab/>
                </w:r>
                <w:r w:rsidR="00B30E7C">
                  <w:rPr>
                    <w:noProof/>
                    <w:webHidden/>
                  </w:rPr>
                  <w:fldChar w:fldCharType="begin"/>
                </w:r>
                <w:r w:rsidR="00B30E7C">
                  <w:rPr>
                    <w:noProof/>
                    <w:webHidden/>
                  </w:rPr>
                  <w:instrText xml:space="preserve"> PAGEREF _Toc497922925 \h </w:instrText>
                </w:r>
                <w:r w:rsidR="00B30E7C">
                  <w:rPr>
                    <w:noProof/>
                    <w:webHidden/>
                  </w:rPr>
                </w:r>
                <w:r w:rsidR="00B30E7C">
                  <w:rPr>
                    <w:noProof/>
                    <w:webHidden/>
                  </w:rPr>
                  <w:fldChar w:fldCharType="separate"/>
                </w:r>
                <w:r w:rsidR="00B30E7C">
                  <w:rPr>
                    <w:noProof/>
                    <w:webHidden/>
                  </w:rPr>
                  <w:t>1</w:t>
                </w:r>
                <w:r w:rsidR="00B30E7C">
                  <w:rPr>
                    <w:noProof/>
                    <w:webHidden/>
                  </w:rPr>
                  <w:fldChar w:fldCharType="end"/>
                </w:r>
              </w:hyperlink>
            </w:p>
            <w:p w:rsidR="00B30E7C" w:rsidRDefault="00B30E7C">
              <w:pPr>
                <w:pStyle w:val="TOC1"/>
                <w:tabs>
                  <w:tab w:val="right" w:leader="dot" w:pos="9016"/>
                </w:tabs>
                <w:rPr>
                  <w:rFonts w:eastAsiaTheme="minorEastAsia"/>
                  <w:noProof/>
                  <w:lang w:eastAsia="en-GB"/>
                </w:rPr>
              </w:pPr>
              <w:r>
                <w:rPr>
                  <w:rStyle w:val="Hyperlink"/>
                  <w:noProof/>
                  <w:u w:val="none"/>
                </w:rPr>
                <w:t xml:space="preserve">1. </w:t>
              </w:r>
              <w:hyperlink w:anchor="_Toc497922926" w:history="1">
                <w:r w:rsidRPr="0093704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_Toc497922926 \h </w:instrText>
                </w:r>
                <w:r>
                  <w:rPr>
                    <w:noProof/>
                    <w:webHidden/>
                  </w:rPr>
                </w:r>
                <w:r>
                  <w:rPr>
                    <w:noProof/>
                    <w:webHidden/>
                  </w:rPr>
                  <w:fldChar w:fldCharType="separate"/>
                </w:r>
                <w:r>
                  <w:rPr>
                    <w:noProof/>
                    <w:webHidden/>
                  </w:rPr>
                  <w:t>3</w:t>
                </w:r>
                <w:r>
                  <w:rPr>
                    <w:noProof/>
                    <w:webHidden/>
                  </w:rPr>
                  <w:fldChar w:fldCharType="end"/>
                </w:r>
              </w:hyperlink>
            </w:p>
            <w:p w:rsidR="00B30E7C" w:rsidRDefault="00B30E7C">
              <w:pPr>
                <w:pStyle w:val="TOC1"/>
                <w:tabs>
                  <w:tab w:val="right" w:leader="dot" w:pos="9016"/>
                </w:tabs>
                <w:rPr>
                  <w:rFonts w:eastAsiaTheme="minorEastAsia"/>
                  <w:noProof/>
                  <w:lang w:eastAsia="en-GB"/>
                </w:rPr>
              </w:pPr>
              <w:r>
                <w:rPr>
                  <w:rStyle w:val="Hyperlink"/>
                  <w:noProof/>
                  <w:u w:val="none"/>
                </w:rPr>
                <w:t xml:space="preserve">2. </w:t>
              </w:r>
              <w:hyperlink w:anchor="_Toc497922927" w:history="1">
                <w:r w:rsidRPr="00937040">
                  <w:rPr>
                    <w:rStyle w:val="Hyperlink"/>
                    <w:rFonts w:ascii="Arial" w:hAnsi="Arial" w:cs="Arial"/>
                    <w:noProof/>
                  </w:rPr>
                  <w:t>Pre-Event Planning and Organising</w:t>
                </w:r>
                <w:r>
                  <w:rPr>
                    <w:noProof/>
                    <w:webHidden/>
                  </w:rPr>
                  <w:tab/>
                </w:r>
                <w:r>
                  <w:rPr>
                    <w:noProof/>
                    <w:webHidden/>
                  </w:rPr>
                  <w:fldChar w:fldCharType="begin"/>
                </w:r>
                <w:r>
                  <w:rPr>
                    <w:noProof/>
                    <w:webHidden/>
                  </w:rPr>
                  <w:instrText xml:space="preserve"> PAGEREF _Toc497922927 \h </w:instrText>
                </w:r>
                <w:r>
                  <w:rPr>
                    <w:noProof/>
                    <w:webHidden/>
                  </w:rPr>
                </w:r>
                <w:r>
                  <w:rPr>
                    <w:noProof/>
                    <w:webHidden/>
                  </w:rPr>
                  <w:fldChar w:fldCharType="separate"/>
                </w:r>
                <w:r>
                  <w:rPr>
                    <w:noProof/>
                    <w:webHidden/>
                  </w:rPr>
                  <w:t>3</w:t>
                </w:r>
                <w:r>
                  <w:rPr>
                    <w:noProof/>
                    <w:webHidden/>
                  </w:rPr>
                  <w:fldChar w:fldCharType="end"/>
                </w:r>
              </w:hyperlink>
            </w:p>
            <w:p w:rsidR="00B30E7C" w:rsidRDefault="00B30E7C">
              <w:pPr>
                <w:pStyle w:val="TOC1"/>
                <w:tabs>
                  <w:tab w:val="right" w:leader="dot" w:pos="9016"/>
                </w:tabs>
                <w:rPr>
                  <w:rFonts w:eastAsiaTheme="minorEastAsia"/>
                  <w:noProof/>
                  <w:lang w:eastAsia="en-GB"/>
                </w:rPr>
              </w:pPr>
              <w:r>
                <w:rPr>
                  <w:rStyle w:val="Hyperlink"/>
                  <w:noProof/>
                  <w:u w:val="none"/>
                </w:rPr>
                <w:t xml:space="preserve">3. </w:t>
              </w:r>
              <w:hyperlink w:anchor="_Toc497922928" w:history="1">
                <w:r w:rsidRPr="00937040">
                  <w:rPr>
                    <w:rStyle w:val="Hyperlink"/>
                    <w:rFonts w:ascii="Arial" w:hAnsi="Arial" w:cs="Arial"/>
                    <w:noProof/>
                  </w:rPr>
                  <w:t>Venue</w:t>
                </w:r>
                <w:r>
                  <w:rPr>
                    <w:noProof/>
                    <w:webHidden/>
                  </w:rPr>
                  <w:tab/>
                </w:r>
                <w:r>
                  <w:rPr>
                    <w:noProof/>
                    <w:webHidden/>
                  </w:rPr>
                  <w:fldChar w:fldCharType="begin"/>
                </w:r>
                <w:r>
                  <w:rPr>
                    <w:noProof/>
                    <w:webHidden/>
                  </w:rPr>
                  <w:instrText xml:space="preserve"> PAGEREF _Toc497922928 \h </w:instrText>
                </w:r>
                <w:r>
                  <w:rPr>
                    <w:noProof/>
                    <w:webHidden/>
                  </w:rPr>
                </w:r>
                <w:r>
                  <w:rPr>
                    <w:noProof/>
                    <w:webHidden/>
                  </w:rPr>
                  <w:fldChar w:fldCharType="separate"/>
                </w:r>
                <w:r>
                  <w:rPr>
                    <w:noProof/>
                    <w:webHidden/>
                  </w:rPr>
                  <w:t>4</w:t>
                </w:r>
                <w:r>
                  <w:rPr>
                    <w:noProof/>
                    <w:webHidden/>
                  </w:rPr>
                  <w:fldChar w:fldCharType="end"/>
                </w:r>
              </w:hyperlink>
            </w:p>
            <w:p w:rsidR="00B30E7C" w:rsidRDefault="00B30E7C">
              <w:pPr>
                <w:pStyle w:val="TOC1"/>
                <w:tabs>
                  <w:tab w:val="right" w:leader="dot" w:pos="9016"/>
                </w:tabs>
                <w:rPr>
                  <w:rFonts w:eastAsiaTheme="minorEastAsia"/>
                  <w:noProof/>
                  <w:lang w:eastAsia="en-GB"/>
                </w:rPr>
              </w:pPr>
              <w:r>
                <w:rPr>
                  <w:rStyle w:val="Hyperlink"/>
                  <w:noProof/>
                  <w:u w:val="none"/>
                </w:rPr>
                <w:t xml:space="preserve">4. </w:t>
              </w:r>
              <w:hyperlink w:anchor="_Toc497922929" w:history="1">
                <w:r w:rsidRPr="00937040">
                  <w:rPr>
                    <w:rStyle w:val="Hyperlink"/>
                    <w:rFonts w:ascii="Arial" w:hAnsi="Arial" w:cs="Arial"/>
                    <w:noProof/>
                  </w:rPr>
                  <w:t>Staffing / Security</w:t>
                </w:r>
                <w:r>
                  <w:rPr>
                    <w:noProof/>
                    <w:webHidden/>
                  </w:rPr>
                  <w:tab/>
                </w:r>
                <w:r>
                  <w:rPr>
                    <w:noProof/>
                    <w:webHidden/>
                  </w:rPr>
                  <w:fldChar w:fldCharType="begin"/>
                </w:r>
                <w:r>
                  <w:rPr>
                    <w:noProof/>
                    <w:webHidden/>
                  </w:rPr>
                  <w:instrText xml:space="preserve"> PAGEREF _Toc497922929 \h </w:instrText>
                </w:r>
                <w:r>
                  <w:rPr>
                    <w:noProof/>
                    <w:webHidden/>
                  </w:rPr>
                </w:r>
                <w:r>
                  <w:rPr>
                    <w:noProof/>
                    <w:webHidden/>
                  </w:rPr>
                  <w:fldChar w:fldCharType="separate"/>
                </w:r>
                <w:r>
                  <w:rPr>
                    <w:noProof/>
                    <w:webHidden/>
                  </w:rPr>
                  <w:t>4</w:t>
                </w:r>
                <w:r>
                  <w:rPr>
                    <w:noProof/>
                    <w:webHidden/>
                  </w:rPr>
                  <w:fldChar w:fldCharType="end"/>
                </w:r>
              </w:hyperlink>
            </w:p>
            <w:p w:rsidR="00B30E7C" w:rsidRDefault="00B30E7C">
              <w:pPr>
                <w:pStyle w:val="TOC1"/>
                <w:tabs>
                  <w:tab w:val="right" w:leader="dot" w:pos="9016"/>
                </w:tabs>
                <w:rPr>
                  <w:rFonts w:eastAsiaTheme="minorEastAsia"/>
                  <w:noProof/>
                  <w:lang w:eastAsia="en-GB"/>
                </w:rPr>
              </w:pPr>
              <w:r>
                <w:rPr>
                  <w:rStyle w:val="Hyperlink"/>
                  <w:noProof/>
                  <w:u w:val="none"/>
                </w:rPr>
                <w:t xml:space="preserve">5. </w:t>
              </w:r>
              <w:hyperlink w:anchor="_Toc497922930" w:history="1">
                <w:r w:rsidRPr="00937040">
                  <w:rPr>
                    <w:rStyle w:val="Hyperlink"/>
                    <w:rFonts w:ascii="Arial" w:hAnsi="Arial" w:cs="Arial"/>
                    <w:noProof/>
                  </w:rPr>
                  <w:t>Staging</w:t>
                </w:r>
                <w:r>
                  <w:rPr>
                    <w:noProof/>
                    <w:webHidden/>
                  </w:rPr>
                  <w:tab/>
                </w:r>
                <w:r>
                  <w:rPr>
                    <w:noProof/>
                    <w:webHidden/>
                  </w:rPr>
                  <w:fldChar w:fldCharType="begin"/>
                </w:r>
                <w:r>
                  <w:rPr>
                    <w:noProof/>
                    <w:webHidden/>
                  </w:rPr>
                  <w:instrText xml:space="preserve"> PAGEREF _Toc497922930 \h </w:instrText>
                </w:r>
                <w:r>
                  <w:rPr>
                    <w:noProof/>
                    <w:webHidden/>
                  </w:rPr>
                </w:r>
                <w:r>
                  <w:rPr>
                    <w:noProof/>
                    <w:webHidden/>
                  </w:rPr>
                  <w:fldChar w:fldCharType="separate"/>
                </w:r>
                <w:r>
                  <w:rPr>
                    <w:noProof/>
                    <w:webHidden/>
                  </w:rPr>
                  <w:t>5</w:t>
                </w:r>
                <w:r>
                  <w:rPr>
                    <w:noProof/>
                    <w:webHidden/>
                  </w:rPr>
                  <w:fldChar w:fldCharType="end"/>
                </w:r>
              </w:hyperlink>
            </w:p>
            <w:p w:rsidR="00B30E7C" w:rsidRDefault="00B30E7C">
              <w:pPr>
                <w:pStyle w:val="TOC1"/>
                <w:tabs>
                  <w:tab w:val="right" w:leader="dot" w:pos="9016"/>
                </w:tabs>
                <w:rPr>
                  <w:rFonts w:eastAsiaTheme="minorEastAsia"/>
                  <w:noProof/>
                  <w:lang w:eastAsia="en-GB"/>
                </w:rPr>
              </w:pPr>
              <w:r>
                <w:rPr>
                  <w:rStyle w:val="Hyperlink"/>
                  <w:noProof/>
                  <w:u w:val="none"/>
                </w:rPr>
                <w:t xml:space="preserve">6. </w:t>
              </w:r>
              <w:hyperlink w:anchor="_Toc497922931" w:history="1">
                <w:r w:rsidRPr="00937040">
                  <w:rPr>
                    <w:rStyle w:val="Hyperlink"/>
                    <w:rFonts w:ascii="Arial" w:hAnsi="Arial" w:cs="Arial"/>
                    <w:noProof/>
                  </w:rPr>
                  <w:t>Conclusion</w:t>
                </w:r>
                <w:r>
                  <w:rPr>
                    <w:noProof/>
                    <w:webHidden/>
                  </w:rPr>
                  <w:tab/>
                </w:r>
                <w:r>
                  <w:rPr>
                    <w:noProof/>
                    <w:webHidden/>
                  </w:rPr>
                  <w:fldChar w:fldCharType="begin"/>
                </w:r>
                <w:r>
                  <w:rPr>
                    <w:noProof/>
                    <w:webHidden/>
                  </w:rPr>
                  <w:instrText xml:space="preserve"> PAGEREF _Toc497922931 \h </w:instrText>
                </w:r>
                <w:r>
                  <w:rPr>
                    <w:noProof/>
                    <w:webHidden/>
                  </w:rPr>
                </w:r>
                <w:r>
                  <w:rPr>
                    <w:noProof/>
                    <w:webHidden/>
                  </w:rPr>
                  <w:fldChar w:fldCharType="separate"/>
                </w:r>
                <w:r>
                  <w:rPr>
                    <w:noProof/>
                    <w:webHidden/>
                  </w:rPr>
                  <w:t>6</w:t>
                </w:r>
                <w:r>
                  <w:rPr>
                    <w:noProof/>
                    <w:webHidden/>
                  </w:rPr>
                  <w:fldChar w:fldCharType="end"/>
                </w:r>
              </w:hyperlink>
            </w:p>
            <w:p w:rsidR="00B30E7C" w:rsidRDefault="00B30E7C">
              <w:pPr>
                <w:pStyle w:val="TOC1"/>
                <w:tabs>
                  <w:tab w:val="right" w:leader="dot" w:pos="9016"/>
                </w:tabs>
                <w:rPr>
                  <w:rFonts w:eastAsiaTheme="minorEastAsia"/>
                  <w:noProof/>
                  <w:lang w:eastAsia="en-GB"/>
                </w:rPr>
              </w:pPr>
              <w:r>
                <w:rPr>
                  <w:rStyle w:val="Hyperlink"/>
                  <w:noProof/>
                  <w:u w:val="none"/>
                </w:rPr>
                <w:t xml:space="preserve">7. </w:t>
              </w:r>
              <w:hyperlink w:anchor="_Toc497922932" w:history="1">
                <w:r w:rsidRPr="0093704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_Toc497922932 \h </w:instrText>
                </w:r>
                <w:r>
                  <w:rPr>
                    <w:noProof/>
                    <w:webHidden/>
                  </w:rPr>
                </w:r>
                <w:r>
                  <w:rPr>
                    <w:noProof/>
                    <w:webHidden/>
                  </w:rPr>
                  <w:fldChar w:fldCharType="separate"/>
                </w:r>
                <w:r>
                  <w:rPr>
                    <w:noProof/>
                    <w:webHidden/>
                  </w:rPr>
                  <w:t>6</w:t>
                </w:r>
                <w:r>
                  <w:rPr>
                    <w:noProof/>
                    <w:webHidden/>
                  </w:rPr>
                  <w:fldChar w:fldCharType="end"/>
                </w:r>
              </w:hyperlink>
            </w:p>
            <w:p w:rsidR="00B30E7C" w:rsidRDefault="00B30E7C">
              <w:pPr>
                <w:pStyle w:val="TOC1"/>
                <w:tabs>
                  <w:tab w:val="right" w:leader="dot" w:pos="9016"/>
                </w:tabs>
                <w:rPr>
                  <w:rFonts w:eastAsiaTheme="minorEastAsia"/>
                  <w:noProof/>
                  <w:lang w:eastAsia="en-GB"/>
                </w:rPr>
              </w:pPr>
              <w:r>
                <w:rPr>
                  <w:rStyle w:val="Hyperlink"/>
                  <w:noProof/>
                  <w:u w:val="none"/>
                </w:rPr>
                <w:t xml:space="preserve">8. </w:t>
              </w:r>
              <w:hyperlink w:anchor="_Toc497922933" w:history="1">
                <w:r w:rsidRPr="00937040">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_Toc497922933 \h </w:instrText>
                </w:r>
                <w:r>
                  <w:rPr>
                    <w:noProof/>
                    <w:webHidden/>
                  </w:rPr>
                </w:r>
                <w:r>
                  <w:rPr>
                    <w:noProof/>
                    <w:webHidden/>
                  </w:rPr>
                  <w:fldChar w:fldCharType="separate"/>
                </w:r>
                <w:r>
                  <w:rPr>
                    <w:noProof/>
                    <w:webHidden/>
                  </w:rPr>
                  <w:t>7</w:t>
                </w:r>
                <w:r>
                  <w:rPr>
                    <w:noProof/>
                    <w:webHidden/>
                  </w:rPr>
                  <w:fldChar w:fldCharType="end"/>
                </w:r>
              </w:hyperlink>
            </w:p>
            <w:p w:rsidR="00B30E7C" w:rsidRDefault="00B30E7C">
              <w:pPr>
                <w:pStyle w:val="TOC1"/>
                <w:tabs>
                  <w:tab w:val="right" w:leader="dot" w:pos="9016"/>
                </w:tabs>
                <w:rPr>
                  <w:rFonts w:eastAsiaTheme="minorEastAsia"/>
                  <w:noProof/>
                  <w:lang w:eastAsia="en-GB"/>
                </w:rPr>
              </w:pPr>
              <w:r>
                <w:rPr>
                  <w:rStyle w:val="Hyperlink"/>
                  <w:noProof/>
                  <w:u w:val="none"/>
                </w:rPr>
                <w:t xml:space="preserve">9. </w:t>
              </w:r>
              <w:hyperlink w:anchor="_Toc497922934" w:history="1">
                <w:r w:rsidRPr="00937040">
                  <w:rPr>
                    <w:rStyle w:val="Hyperlink"/>
                    <w:rFonts w:ascii="Arial" w:hAnsi="Arial" w:cs="Arial"/>
                    <w:noProof/>
                  </w:rPr>
                  <w:t>Appendices</w:t>
                </w:r>
                <w:r>
                  <w:rPr>
                    <w:noProof/>
                    <w:webHidden/>
                  </w:rPr>
                  <w:tab/>
                </w:r>
                <w:r>
                  <w:rPr>
                    <w:noProof/>
                    <w:webHidden/>
                  </w:rPr>
                  <w:fldChar w:fldCharType="begin"/>
                </w:r>
                <w:r>
                  <w:rPr>
                    <w:noProof/>
                    <w:webHidden/>
                  </w:rPr>
                  <w:instrText xml:space="preserve"> PAGEREF _Toc497922934 \h </w:instrText>
                </w:r>
                <w:r>
                  <w:rPr>
                    <w:noProof/>
                    <w:webHidden/>
                  </w:rPr>
                </w:r>
                <w:r>
                  <w:rPr>
                    <w:noProof/>
                    <w:webHidden/>
                  </w:rPr>
                  <w:fldChar w:fldCharType="separate"/>
                </w:r>
                <w:r>
                  <w:rPr>
                    <w:noProof/>
                    <w:webHidden/>
                  </w:rPr>
                  <w:t>8</w:t>
                </w:r>
                <w:r>
                  <w:rPr>
                    <w:noProof/>
                    <w:webHidden/>
                  </w:rPr>
                  <w:fldChar w:fldCharType="end"/>
                </w:r>
              </w:hyperlink>
            </w:p>
            <w:p w:rsidR="00B30E7C" w:rsidRDefault="00B30E7C">
              <w:pPr>
                <w:pStyle w:val="TOC2"/>
                <w:tabs>
                  <w:tab w:val="right" w:leader="dot" w:pos="9016"/>
                </w:tabs>
                <w:rPr>
                  <w:rFonts w:eastAsiaTheme="minorEastAsia"/>
                  <w:noProof/>
                  <w:lang w:eastAsia="en-GB"/>
                </w:rPr>
              </w:pPr>
              <w:r>
                <w:rPr>
                  <w:rStyle w:val="Hyperlink"/>
                  <w:noProof/>
                  <w:u w:val="none"/>
                </w:rPr>
                <w:t xml:space="preserve">9.1. </w:t>
              </w:r>
              <w:hyperlink w:anchor="_Toc497922935" w:history="1">
                <w:r w:rsidRPr="00937040">
                  <w:rPr>
                    <w:rStyle w:val="Hyperlink"/>
                    <w:rFonts w:ascii="Arial" w:hAnsi="Arial" w:cs="Arial"/>
                    <w:noProof/>
                  </w:rPr>
                  <w:t>Check list</w:t>
                </w:r>
                <w:r>
                  <w:rPr>
                    <w:noProof/>
                    <w:webHidden/>
                  </w:rPr>
                  <w:tab/>
                </w:r>
                <w:r>
                  <w:rPr>
                    <w:noProof/>
                    <w:webHidden/>
                  </w:rPr>
                  <w:fldChar w:fldCharType="begin"/>
                </w:r>
                <w:r>
                  <w:rPr>
                    <w:noProof/>
                    <w:webHidden/>
                  </w:rPr>
                  <w:instrText xml:space="preserve"> PAGEREF _Toc497922935 \h </w:instrText>
                </w:r>
                <w:r>
                  <w:rPr>
                    <w:noProof/>
                    <w:webHidden/>
                  </w:rPr>
                </w:r>
                <w:r>
                  <w:rPr>
                    <w:noProof/>
                    <w:webHidden/>
                  </w:rPr>
                  <w:fldChar w:fldCharType="separate"/>
                </w:r>
                <w:r>
                  <w:rPr>
                    <w:noProof/>
                    <w:webHidden/>
                  </w:rPr>
                  <w:t>8</w:t>
                </w:r>
                <w:r>
                  <w:rPr>
                    <w:noProof/>
                    <w:webHidden/>
                  </w:rPr>
                  <w:fldChar w:fldCharType="end"/>
                </w:r>
              </w:hyperlink>
            </w:p>
            <w:p w:rsidR="00B30E7C" w:rsidRDefault="00B30E7C">
              <w:pPr>
                <w:pStyle w:val="TOC2"/>
                <w:tabs>
                  <w:tab w:val="right" w:leader="dot" w:pos="9016"/>
                </w:tabs>
                <w:rPr>
                  <w:rFonts w:eastAsiaTheme="minorEastAsia"/>
                  <w:noProof/>
                  <w:lang w:eastAsia="en-GB"/>
                </w:rPr>
              </w:pPr>
              <w:r>
                <w:rPr>
                  <w:rStyle w:val="Hyperlink"/>
                  <w:noProof/>
                  <w:u w:val="none"/>
                </w:rPr>
                <w:t xml:space="preserve">9.2. </w:t>
              </w:r>
              <w:hyperlink w:anchor="_Toc497922936" w:history="1">
                <w:r w:rsidRPr="00E45160">
                  <w:rPr>
                    <w:rStyle w:val="Hyperlink"/>
                    <w:rFonts w:ascii="Arial" w:hAnsi="Arial" w:cs="Arial"/>
                    <w:noProof/>
                    <w:u w:val="none"/>
                  </w:rPr>
                  <w:t>Event Flyer</w:t>
                </w:r>
                <w:r>
                  <w:rPr>
                    <w:noProof/>
                    <w:webHidden/>
                  </w:rPr>
                  <w:tab/>
                </w:r>
                <w:r>
                  <w:rPr>
                    <w:noProof/>
                    <w:webHidden/>
                  </w:rPr>
                  <w:fldChar w:fldCharType="begin"/>
                </w:r>
                <w:r>
                  <w:rPr>
                    <w:noProof/>
                    <w:webHidden/>
                  </w:rPr>
                  <w:instrText xml:space="preserve"> PAGEREF _Toc497922936 \h </w:instrText>
                </w:r>
                <w:r>
                  <w:rPr>
                    <w:noProof/>
                    <w:webHidden/>
                  </w:rPr>
                </w:r>
                <w:r>
                  <w:rPr>
                    <w:noProof/>
                    <w:webHidden/>
                  </w:rPr>
                  <w:fldChar w:fldCharType="separate"/>
                </w:r>
                <w:r>
                  <w:rPr>
                    <w:noProof/>
                    <w:webHidden/>
                  </w:rPr>
                  <w:t>9</w:t>
                </w:r>
                <w:r>
                  <w:rPr>
                    <w:noProof/>
                    <w:webHidden/>
                  </w:rPr>
                  <w:fldChar w:fldCharType="end"/>
                </w:r>
              </w:hyperlink>
            </w:p>
            <w:p w:rsidR="007D1947" w:rsidRPr="000D79AA" w:rsidRDefault="007D1947">
              <w:pPr>
                <w:rPr>
                  <w:rFonts w:ascii="Arial" w:hAnsi="Arial" w:cs="Arial"/>
                </w:rPr>
              </w:pPr>
              <w:r w:rsidRPr="000D79AA">
                <w:rPr>
                  <w:rFonts w:ascii="Arial" w:hAnsi="Arial" w:cs="Arial"/>
                  <w:b/>
                  <w:bCs/>
                  <w:noProof/>
                </w:rPr>
                <w:fldChar w:fldCharType="end"/>
              </w:r>
            </w:p>
          </w:sdtContent>
        </w:sdt>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pPr>
            <w:rPr>
              <w:rFonts w:ascii="Arial" w:hAnsi="Arial" w:cs="Arial"/>
            </w:rPr>
          </w:pPr>
        </w:p>
        <w:p w:rsidR="007D1947" w:rsidRPr="000D79AA" w:rsidRDefault="007D1947" w:rsidP="00A42296">
          <w:pPr>
            <w:rPr>
              <w:rFonts w:ascii="Arial" w:hAnsi="Arial" w:cs="Arial"/>
            </w:rPr>
          </w:pPr>
        </w:p>
        <w:p w:rsidR="00FA7CD1" w:rsidRPr="000D79AA" w:rsidRDefault="00FA7CD1" w:rsidP="00A42296">
          <w:pPr>
            <w:rPr>
              <w:rFonts w:ascii="Arial" w:hAnsi="Arial" w:cs="Arial"/>
            </w:rPr>
          </w:pPr>
        </w:p>
        <w:p w:rsidR="00FA7CD1" w:rsidRPr="000D79AA" w:rsidRDefault="00FA7CD1" w:rsidP="00A42296">
          <w:pPr>
            <w:rPr>
              <w:rFonts w:ascii="Arial" w:hAnsi="Arial" w:cs="Arial"/>
            </w:rPr>
          </w:pPr>
        </w:p>
        <w:p w:rsidR="00FA7CD1" w:rsidRDefault="00FA7CD1" w:rsidP="00A42296">
          <w:pPr>
            <w:rPr>
              <w:rFonts w:ascii="Arial" w:hAnsi="Arial" w:cs="Arial"/>
            </w:rPr>
          </w:pPr>
        </w:p>
        <w:p w:rsidR="00AE5470" w:rsidRDefault="00AE5470" w:rsidP="00A42296">
          <w:pPr>
            <w:rPr>
              <w:rFonts w:ascii="Arial" w:hAnsi="Arial" w:cs="Arial"/>
            </w:rPr>
          </w:pPr>
        </w:p>
        <w:p w:rsidR="00AE5470" w:rsidRDefault="00AE5470" w:rsidP="00A42296">
          <w:pPr>
            <w:rPr>
              <w:rFonts w:ascii="Arial" w:hAnsi="Arial" w:cs="Arial"/>
            </w:rPr>
          </w:pPr>
        </w:p>
        <w:p w:rsidR="00AE5470" w:rsidRPr="000D79AA" w:rsidRDefault="00AE5470" w:rsidP="00A42296">
          <w:pPr>
            <w:rPr>
              <w:rFonts w:ascii="Arial" w:hAnsi="Arial" w:cs="Arial"/>
            </w:rPr>
          </w:pPr>
        </w:p>
        <w:p w:rsidR="00FA7CD1" w:rsidRPr="000D79AA" w:rsidRDefault="00FA7CD1" w:rsidP="00A42296">
          <w:pPr>
            <w:rPr>
              <w:rFonts w:ascii="Arial" w:hAnsi="Arial" w:cs="Arial"/>
            </w:rPr>
          </w:pPr>
        </w:p>
        <w:p w:rsidR="00C521B3" w:rsidRPr="000D79AA" w:rsidRDefault="007D1947" w:rsidP="00C521B3">
          <w:pPr>
            <w:pStyle w:val="Heading1"/>
            <w:rPr>
              <w:rFonts w:ascii="Arial" w:hAnsi="Arial" w:cs="Arial"/>
            </w:rPr>
          </w:pPr>
          <w:bookmarkStart w:id="2" w:name="_Toc497922926"/>
          <w:r w:rsidRPr="000D79AA">
            <w:rPr>
              <w:rFonts w:ascii="Arial" w:hAnsi="Arial" w:cs="Arial"/>
            </w:rPr>
            <w:lastRenderedPageBreak/>
            <w:t>Introduction</w:t>
          </w:r>
          <w:bookmarkEnd w:id="2"/>
        </w:p>
        <w:p w:rsidR="002B6E55" w:rsidRDefault="00563E4D" w:rsidP="007D1947">
          <w:pPr>
            <w:rPr>
              <w:rFonts w:ascii="Helvetica" w:hAnsi="Helvetica" w:cs="Helvetica"/>
              <w:color w:val="555555"/>
              <w:sz w:val="21"/>
              <w:szCs w:val="21"/>
              <w:shd w:val="clear" w:color="auto" w:fill="FFFFFF"/>
            </w:rPr>
          </w:pPr>
          <w:r w:rsidRPr="000D79AA">
            <w:rPr>
              <w:rFonts w:ascii="Arial" w:hAnsi="Arial" w:cs="Arial"/>
              <w:sz w:val="24"/>
              <w:szCs w:val="24"/>
            </w:rPr>
            <w:t xml:space="preserve">The </w:t>
          </w:r>
          <w:r w:rsidR="00496D81">
            <w:rPr>
              <w:rFonts w:ascii="Arial" w:hAnsi="Arial" w:cs="Arial"/>
              <w:sz w:val="24"/>
              <w:szCs w:val="24"/>
            </w:rPr>
            <w:t>event industry comes in many forms,</w:t>
          </w:r>
          <w:r w:rsidR="00D26B40">
            <w:rPr>
              <w:rFonts w:ascii="Arial" w:hAnsi="Arial" w:cs="Arial"/>
              <w:sz w:val="24"/>
              <w:szCs w:val="24"/>
            </w:rPr>
            <w:t xml:space="preserve"> </w:t>
          </w:r>
          <w:r w:rsidR="00AE2804">
            <w:rPr>
              <w:rFonts w:ascii="Arial" w:hAnsi="Arial" w:cs="Arial"/>
              <w:sz w:val="24"/>
              <w:szCs w:val="24"/>
            </w:rPr>
            <w:t>Major</w:t>
          </w:r>
          <w:r w:rsidR="002B6E55">
            <w:rPr>
              <w:rFonts w:ascii="Arial" w:hAnsi="Arial" w:cs="Arial"/>
              <w:sz w:val="24"/>
              <w:szCs w:val="24"/>
            </w:rPr>
            <w:t>, Hallmark, Mega or Local event</w:t>
          </w:r>
          <w:r w:rsidR="00D26B40">
            <w:rPr>
              <w:rFonts w:ascii="Arial" w:hAnsi="Arial" w:cs="Arial"/>
              <w:sz w:val="24"/>
              <w:szCs w:val="24"/>
            </w:rPr>
            <w:t>s</w:t>
          </w:r>
          <w:r w:rsidR="002B6E55">
            <w:rPr>
              <w:rFonts w:ascii="Arial" w:hAnsi="Arial" w:cs="Arial"/>
              <w:sz w:val="24"/>
              <w:szCs w:val="24"/>
            </w:rPr>
            <w:t>,</w:t>
          </w:r>
          <w:r w:rsidR="00AE2804">
            <w:rPr>
              <w:rFonts w:ascii="Arial" w:hAnsi="Arial" w:cs="Arial"/>
              <w:sz w:val="24"/>
              <w:szCs w:val="24"/>
            </w:rPr>
            <w:t xml:space="preserve"> </w:t>
          </w:r>
          <w:r w:rsidR="002B6E55">
            <w:rPr>
              <w:rFonts w:ascii="Arial" w:hAnsi="Arial" w:cs="Arial"/>
              <w:sz w:val="24"/>
              <w:szCs w:val="24"/>
            </w:rPr>
            <w:t>t</w:t>
          </w:r>
          <w:r w:rsidR="00496D81">
            <w:rPr>
              <w:rFonts w:ascii="Arial" w:hAnsi="Arial" w:cs="Arial"/>
              <w:sz w:val="24"/>
              <w:szCs w:val="24"/>
            </w:rPr>
            <w:t xml:space="preserve">his was a </w:t>
          </w:r>
          <w:r w:rsidR="009742C0">
            <w:rPr>
              <w:rFonts w:ascii="Arial" w:hAnsi="Arial" w:cs="Arial"/>
              <w:sz w:val="24"/>
              <w:szCs w:val="24"/>
            </w:rPr>
            <w:t>‘</w:t>
          </w:r>
          <w:r w:rsidR="002B6E55">
            <w:rPr>
              <w:rFonts w:ascii="Arial" w:hAnsi="Arial" w:cs="Arial"/>
              <w:sz w:val="24"/>
              <w:szCs w:val="24"/>
            </w:rPr>
            <w:t>L</w:t>
          </w:r>
          <w:r w:rsidR="00496D81">
            <w:rPr>
              <w:rFonts w:ascii="Arial" w:hAnsi="Arial" w:cs="Arial"/>
              <w:sz w:val="24"/>
              <w:szCs w:val="24"/>
            </w:rPr>
            <w:t>ocal</w:t>
          </w:r>
          <w:r w:rsidR="009742C0">
            <w:rPr>
              <w:rFonts w:ascii="Arial" w:hAnsi="Arial" w:cs="Arial"/>
              <w:sz w:val="24"/>
              <w:szCs w:val="24"/>
            </w:rPr>
            <w:t>’</w:t>
          </w:r>
          <w:r w:rsidR="00496D81">
            <w:rPr>
              <w:rFonts w:ascii="Arial" w:hAnsi="Arial" w:cs="Arial"/>
              <w:sz w:val="24"/>
              <w:szCs w:val="24"/>
            </w:rPr>
            <w:t xml:space="preserve"> </w:t>
          </w:r>
          <w:r w:rsidR="00D26B40">
            <w:rPr>
              <w:rFonts w:ascii="Arial" w:hAnsi="Arial" w:cs="Arial"/>
              <w:sz w:val="24"/>
              <w:szCs w:val="24"/>
            </w:rPr>
            <w:t xml:space="preserve">event with a theme and, as stated by Weil, C.A (2011) </w:t>
          </w:r>
          <w:r w:rsidR="002B6E55">
            <w:rPr>
              <w:rFonts w:ascii="Arial" w:hAnsi="Arial" w:cs="Arial"/>
              <w:sz w:val="24"/>
              <w:szCs w:val="24"/>
            </w:rPr>
            <w:t xml:space="preserve">The theme should have a </w:t>
          </w:r>
          <w:r w:rsidR="00D26B40">
            <w:rPr>
              <w:rFonts w:ascii="Arial" w:hAnsi="Arial" w:cs="Arial"/>
              <w:sz w:val="24"/>
              <w:szCs w:val="24"/>
            </w:rPr>
            <w:t>unique selling proposition</w:t>
          </w:r>
          <w:r w:rsidR="002B6E55">
            <w:rPr>
              <w:rFonts w:ascii="Arial" w:hAnsi="Arial" w:cs="Arial"/>
              <w:sz w:val="24"/>
              <w:szCs w:val="24"/>
            </w:rPr>
            <w:t xml:space="preserve"> and identify </w:t>
          </w:r>
          <w:r w:rsidR="00D26B40">
            <w:rPr>
              <w:rFonts w:ascii="Arial" w:hAnsi="Arial" w:cs="Arial"/>
              <w:sz w:val="24"/>
              <w:szCs w:val="24"/>
            </w:rPr>
            <w:t>what is in it for them</w:t>
          </w:r>
          <w:r w:rsidR="002B6E55">
            <w:rPr>
              <w:rFonts w:ascii="Arial" w:hAnsi="Arial" w:cs="Arial"/>
              <w:sz w:val="24"/>
              <w:szCs w:val="24"/>
            </w:rPr>
            <w:t xml:space="preserve">. </w:t>
          </w:r>
          <w:r w:rsidR="004632CB">
            <w:rPr>
              <w:rFonts w:ascii="Arial" w:hAnsi="Arial" w:cs="Arial"/>
              <w:sz w:val="24"/>
              <w:szCs w:val="24"/>
            </w:rPr>
            <w:t xml:space="preserve">The event was </w:t>
          </w:r>
          <w:r w:rsidRPr="000D79AA">
            <w:rPr>
              <w:rFonts w:ascii="Arial" w:hAnsi="Arial" w:cs="Arial"/>
              <w:sz w:val="24"/>
              <w:szCs w:val="24"/>
            </w:rPr>
            <w:t>Halloween themed</w:t>
          </w:r>
          <w:r w:rsidR="004632CB">
            <w:rPr>
              <w:rFonts w:ascii="Arial" w:hAnsi="Arial" w:cs="Arial"/>
              <w:sz w:val="24"/>
              <w:szCs w:val="24"/>
            </w:rPr>
            <w:t xml:space="preserve"> </w:t>
          </w:r>
          <w:r w:rsidRPr="000D79AA">
            <w:rPr>
              <w:rFonts w:ascii="Arial" w:hAnsi="Arial" w:cs="Arial"/>
              <w:sz w:val="24"/>
              <w:szCs w:val="24"/>
            </w:rPr>
            <w:t>with guest fancy</w:t>
          </w:r>
          <w:r w:rsidR="002B6E55">
            <w:rPr>
              <w:rFonts w:ascii="Arial" w:hAnsi="Arial" w:cs="Arial"/>
              <w:sz w:val="24"/>
              <w:szCs w:val="24"/>
            </w:rPr>
            <w:t xml:space="preserve"> dress participation encouraged and a ‘best dressed’ prize on offer. </w:t>
          </w:r>
        </w:p>
        <w:p w:rsidR="003B1B96" w:rsidRPr="000D79AA" w:rsidRDefault="008B3980" w:rsidP="003B1B96">
          <w:pPr>
            <w:rPr>
              <w:rFonts w:ascii="Arial" w:hAnsi="Arial" w:cs="Arial"/>
              <w:sz w:val="24"/>
              <w:szCs w:val="24"/>
            </w:rPr>
          </w:pPr>
          <w:r w:rsidRPr="000D79AA">
            <w:rPr>
              <w:rFonts w:ascii="Arial" w:hAnsi="Arial" w:cs="Arial"/>
              <w:sz w:val="24"/>
              <w:szCs w:val="24"/>
            </w:rPr>
            <w:t>Typically, t</w:t>
          </w:r>
          <w:r w:rsidR="00E566DE">
            <w:rPr>
              <w:rFonts w:ascii="Arial" w:hAnsi="Arial" w:cs="Arial"/>
              <w:sz w:val="24"/>
              <w:szCs w:val="24"/>
            </w:rPr>
            <w:t xml:space="preserve">his </w:t>
          </w:r>
          <w:r w:rsidR="002C69A0" w:rsidRPr="000D79AA">
            <w:rPr>
              <w:rFonts w:ascii="Arial" w:hAnsi="Arial" w:cs="Arial"/>
              <w:sz w:val="24"/>
              <w:szCs w:val="24"/>
            </w:rPr>
            <w:t>event</w:t>
          </w:r>
          <w:r w:rsidR="00D26B40">
            <w:rPr>
              <w:rFonts w:ascii="Arial" w:hAnsi="Arial" w:cs="Arial"/>
              <w:sz w:val="24"/>
              <w:szCs w:val="24"/>
            </w:rPr>
            <w:t xml:space="preserve"> is </w:t>
          </w:r>
          <w:r w:rsidR="0012454A" w:rsidRPr="000D79AA">
            <w:rPr>
              <w:rFonts w:ascii="Arial" w:hAnsi="Arial" w:cs="Arial"/>
              <w:sz w:val="24"/>
              <w:szCs w:val="24"/>
            </w:rPr>
            <w:t>housed within a nightclub</w:t>
          </w:r>
          <w:r w:rsidR="002C69A0" w:rsidRPr="000D79AA">
            <w:rPr>
              <w:rFonts w:ascii="Arial" w:hAnsi="Arial" w:cs="Arial"/>
              <w:sz w:val="24"/>
              <w:szCs w:val="24"/>
            </w:rPr>
            <w:t>, h</w:t>
          </w:r>
          <w:r w:rsidRPr="000D79AA">
            <w:rPr>
              <w:rFonts w:ascii="Arial" w:hAnsi="Arial" w:cs="Arial"/>
              <w:sz w:val="24"/>
              <w:szCs w:val="24"/>
            </w:rPr>
            <w:t xml:space="preserve">owever, for this </w:t>
          </w:r>
          <w:r w:rsidR="003D2558" w:rsidRPr="000D79AA">
            <w:rPr>
              <w:rFonts w:ascii="Arial" w:hAnsi="Arial" w:cs="Arial"/>
              <w:sz w:val="24"/>
              <w:szCs w:val="24"/>
            </w:rPr>
            <w:t xml:space="preserve">special </w:t>
          </w:r>
          <w:r w:rsidR="003E0DB4" w:rsidRPr="000D79AA">
            <w:rPr>
              <w:rFonts w:ascii="Arial" w:hAnsi="Arial" w:cs="Arial"/>
              <w:sz w:val="24"/>
              <w:szCs w:val="24"/>
            </w:rPr>
            <w:t>occasion</w:t>
          </w:r>
          <w:r w:rsidR="002C69A0" w:rsidRPr="000D79AA">
            <w:rPr>
              <w:rFonts w:ascii="Arial" w:hAnsi="Arial" w:cs="Arial"/>
              <w:sz w:val="24"/>
              <w:szCs w:val="24"/>
            </w:rPr>
            <w:t xml:space="preserve"> </w:t>
          </w:r>
          <w:r w:rsidR="003D2558" w:rsidRPr="000D79AA">
            <w:rPr>
              <w:rFonts w:ascii="Arial" w:hAnsi="Arial" w:cs="Arial"/>
              <w:sz w:val="24"/>
              <w:szCs w:val="24"/>
            </w:rPr>
            <w:t xml:space="preserve">on Halloween, </w:t>
          </w:r>
          <w:r w:rsidR="002C69A0" w:rsidRPr="000D79AA">
            <w:rPr>
              <w:rFonts w:ascii="Arial" w:hAnsi="Arial" w:cs="Arial"/>
              <w:sz w:val="24"/>
              <w:szCs w:val="24"/>
            </w:rPr>
            <w:t>the location was</w:t>
          </w:r>
          <w:r w:rsidR="0025152C">
            <w:rPr>
              <w:rFonts w:ascii="Arial" w:hAnsi="Arial" w:cs="Arial"/>
              <w:sz w:val="24"/>
              <w:szCs w:val="24"/>
            </w:rPr>
            <w:t xml:space="preserve"> </w:t>
          </w:r>
          <w:r w:rsidRPr="000D79AA">
            <w:rPr>
              <w:rFonts w:ascii="Arial" w:hAnsi="Arial" w:cs="Arial"/>
              <w:sz w:val="24"/>
              <w:szCs w:val="24"/>
            </w:rPr>
            <w:t xml:space="preserve">in </w:t>
          </w:r>
          <w:r w:rsidR="00115F04" w:rsidRPr="000D79AA">
            <w:rPr>
              <w:rFonts w:ascii="Arial" w:hAnsi="Arial" w:cs="Arial"/>
              <w:sz w:val="24"/>
              <w:szCs w:val="24"/>
            </w:rPr>
            <w:t>a ware</w:t>
          </w:r>
          <w:r w:rsidRPr="000D79AA">
            <w:rPr>
              <w:rFonts w:ascii="Arial" w:hAnsi="Arial" w:cs="Arial"/>
              <w:sz w:val="24"/>
              <w:szCs w:val="24"/>
            </w:rPr>
            <w:t>house in Carmarthen Showground</w:t>
          </w:r>
          <w:r w:rsidR="004E61BF" w:rsidRPr="000D79AA">
            <w:rPr>
              <w:rFonts w:ascii="Arial" w:hAnsi="Arial" w:cs="Arial"/>
              <w:sz w:val="24"/>
              <w:szCs w:val="24"/>
            </w:rPr>
            <w:t>,</w:t>
          </w:r>
          <w:r w:rsidRPr="000D79AA">
            <w:rPr>
              <w:rFonts w:ascii="Arial" w:hAnsi="Arial" w:cs="Arial"/>
              <w:sz w:val="24"/>
              <w:szCs w:val="24"/>
            </w:rPr>
            <w:t xml:space="preserve"> with a capacity of 200 guests plus crew and artists. </w:t>
          </w:r>
          <w:r w:rsidR="00115F04" w:rsidRPr="000D79AA">
            <w:rPr>
              <w:rFonts w:ascii="Arial" w:hAnsi="Arial" w:cs="Arial"/>
              <w:sz w:val="24"/>
              <w:szCs w:val="24"/>
            </w:rPr>
            <w:t>The expecte</w:t>
          </w:r>
          <w:r w:rsidR="002C69A0" w:rsidRPr="000D79AA">
            <w:rPr>
              <w:rFonts w:ascii="Arial" w:hAnsi="Arial" w:cs="Arial"/>
              <w:sz w:val="24"/>
              <w:szCs w:val="24"/>
            </w:rPr>
            <w:t xml:space="preserve">d typical consumer was </w:t>
          </w:r>
          <w:r w:rsidR="00076323" w:rsidRPr="000D79AA">
            <w:rPr>
              <w:rFonts w:ascii="Arial" w:hAnsi="Arial" w:cs="Arial"/>
              <w:sz w:val="24"/>
              <w:szCs w:val="24"/>
            </w:rPr>
            <w:t>to be aged between 18 – 35</w:t>
          </w:r>
          <w:r w:rsidR="00115F04" w:rsidRPr="000D79AA">
            <w:rPr>
              <w:rFonts w:ascii="Arial" w:hAnsi="Arial" w:cs="Arial"/>
              <w:sz w:val="24"/>
              <w:szCs w:val="24"/>
            </w:rPr>
            <w:t xml:space="preserve"> years old</w:t>
          </w:r>
          <w:r w:rsidR="00E15D68" w:rsidRPr="000D79AA">
            <w:rPr>
              <w:rFonts w:ascii="Arial" w:hAnsi="Arial" w:cs="Arial"/>
              <w:sz w:val="24"/>
              <w:szCs w:val="24"/>
            </w:rPr>
            <w:t xml:space="preserve"> and have an interest i</w:t>
          </w:r>
          <w:r w:rsidRPr="000D79AA">
            <w:rPr>
              <w:rFonts w:ascii="Arial" w:hAnsi="Arial" w:cs="Arial"/>
              <w:sz w:val="24"/>
              <w:szCs w:val="24"/>
            </w:rPr>
            <w:t>n</w:t>
          </w:r>
          <w:r w:rsidR="00D2311B" w:rsidRPr="000D79AA">
            <w:rPr>
              <w:rFonts w:ascii="Arial" w:hAnsi="Arial" w:cs="Arial"/>
              <w:sz w:val="24"/>
              <w:szCs w:val="24"/>
            </w:rPr>
            <w:t xml:space="preserve"> or passion for</w:t>
          </w:r>
          <w:r w:rsidR="00BF5D0F" w:rsidRPr="000D79AA">
            <w:rPr>
              <w:rFonts w:ascii="Arial" w:hAnsi="Arial" w:cs="Arial"/>
              <w:sz w:val="24"/>
              <w:szCs w:val="24"/>
            </w:rPr>
            <w:t xml:space="preserve"> Electronic Dance Music.</w:t>
          </w:r>
          <w:r w:rsidR="00076323" w:rsidRPr="000D79AA">
            <w:rPr>
              <w:rFonts w:ascii="Arial" w:hAnsi="Arial" w:cs="Arial"/>
              <w:sz w:val="24"/>
              <w:szCs w:val="24"/>
            </w:rPr>
            <w:t xml:space="preserve"> </w:t>
          </w:r>
        </w:p>
        <w:p w:rsidR="00026A50" w:rsidRDefault="00026A50" w:rsidP="003B1B96">
          <w:pPr>
            <w:pStyle w:val="Heading1"/>
            <w:rPr>
              <w:rFonts w:ascii="Arial" w:hAnsi="Arial" w:cs="Arial"/>
            </w:rPr>
          </w:pPr>
        </w:p>
        <w:p w:rsidR="003B1B96" w:rsidRPr="000D79AA" w:rsidRDefault="003B1B96" w:rsidP="003B1B96">
          <w:pPr>
            <w:pStyle w:val="Heading1"/>
            <w:rPr>
              <w:rFonts w:ascii="Arial" w:hAnsi="Arial" w:cs="Arial"/>
              <w:sz w:val="24"/>
              <w:szCs w:val="24"/>
            </w:rPr>
          </w:pPr>
          <w:bookmarkStart w:id="3" w:name="_Toc497922927"/>
          <w:r w:rsidRPr="000D79AA">
            <w:rPr>
              <w:rFonts w:ascii="Arial" w:hAnsi="Arial" w:cs="Arial"/>
            </w:rPr>
            <w:t>Pre-Event Planning and Organising</w:t>
          </w:r>
          <w:bookmarkEnd w:id="3"/>
        </w:p>
        <w:p w:rsidR="003B1B96" w:rsidRPr="000D79AA" w:rsidRDefault="003B1B96" w:rsidP="003B1B96">
          <w:pPr>
            <w:rPr>
              <w:rFonts w:ascii="Arial" w:hAnsi="Arial" w:cs="Arial"/>
              <w:sz w:val="24"/>
              <w:szCs w:val="24"/>
            </w:rPr>
          </w:pPr>
          <w:r w:rsidRPr="000D79AA">
            <w:rPr>
              <w:rFonts w:ascii="Arial" w:hAnsi="Arial" w:cs="Arial"/>
              <w:sz w:val="24"/>
              <w:szCs w:val="24"/>
            </w:rPr>
            <w:t xml:space="preserve">As a local event held on a council run Showground, a lot of agreements and arrangements between the event organisers, council, and local authorities had to be made during the planning of this event. It is understood that this discussion process took a long time and it was not easy to persuade the council to allow the event to go ahead. However, permission was eventually granted on the basis that the local authorities would be policing the event and that the overall capacity would be limited to ensure the event was of a manageable scale. </w:t>
          </w:r>
        </w:p>
        <w:p w:rsidR="00F833C1" w:rsidRDefault="00F833C1" w:rsidP="003B1B96">
          <w:pPr>
            <w:rPr>
              <w:rFonts w:ascii="Arial" w:hAnsi="Arial" w:cs="Arial"/>
              <w:sz w:val="24"/>
              <w:szCs w:val="24"/>
            </w:rPr>
          </w:pPr>
          <w:r>
            <w:rPr>
              <w:rFonts w:ascii="Arial" w:hAnsi="Arial" w:cs="Arial"/>
              <w:sz w:val="24"/>
              <w:szCs w:val="24"/>
            </w:rPr>
            <w:t xml:space="preserve">“Event marketing can be defined </w:t>
          </w:r>
          <w:r w:rsidR="006D218D">
            <w:rPr>
              <w:rFonts w:ascii="Arial" w:hAnsi="Arial" w:cs="Arial"/>
              <w:sz w:val="24"/>
              <w:szCs w:val="24"/>
            </w:rPr>
            <w:t xml:space="preserve">as the process by which event managers and marketers gain an understanding of their potential consumers’ characteristics and needs </w:t>
          </w:r>
          <w:proofErr w:type="gramStart"/>
          <w:r w:rsidR="006D218D">
            <w:rPr>
              <w:rFonts w:ascii="Arial" w:hAnsi="Arial" w:cs="Arial"/>
              <w:sz w:val="24"/>
              <w:szCs w:val="24"/>
            </w:rPr>
            <w:t>in order to</w:t>
          </w:r>
          <w:proofErr w:type="gramEnd"/>
          <w:r w:rsidR="006D218D">
            <w:rPr>
              <w:rFonts w:ascii="Arial" w:hAnsi="Arial" w:cs="Arial"/>
              <w:sz w:val="24"/>
              <w:szCs w:val="24"/>
            </w:rPr>
            <w:t xml:space="preserve"> produce, price, promote and distribute the event experience that meets these needs, and the objective of the event” </w:t>
          </w:r>
          <w:proofErr w:type="spellStart"/>
          <w:r w:rsidR="001D589A">
            <w:rPr>
              <w:rFonts w:ascii="Arial" w:hAnsi="Arial" w:cs="Arial"/>
              <w:sz w:val="24"/>
              <w:szCs w:val="24"/>
            </w:rPr>
            <w:t>Bowdin</w:t>
          </w:r>
          <w:proofErr w:type="spellEnd"/>
          <w:r w:rsidR="001D589A">
            <w:rPr>
              <w:rFonts w:ascii="Arial" w:hAnsi="Arial" w:cs="Arial"/>
              <w:sz w:val="24"/>
              <w:szCs w:val="24"/>
            </w:rPr>
            <w:t xml:space="preserve">, </w:t>
          </w:r>
          <w:r w:rsidR="006D218D">
            <w:rPr>
              <w:rFonts w:ascii="Arial" w:hAnsi="Arial" w:cs="Arial"/>
              <w:sz w:val="24"/>
              <w:szCs w:val="24"/>
            </w:rPr>
            <w:t>(2012)</w:t>
          </w:r>
        </w:p>
        <w:p w:rsidR="003B1B96" w:rsidRPr="000D79AA" w:rsidRDefault="00F44D2E" w:rsidP="003B1B96">
          <w:pPr>
            <w:rPr>
              <w:rFonts w:ascii="Arial" w:hAnsi="Arial" w:cs="Arial"/>
              <w:sz w:val="24"/>
              <w:szCs w:val="24"/>
            </w:rPr>
          </w:pPr>
          <w:r>
            <w:rPr>
              <w:rFonts w:ascii="Arial" w:hAnsi="Arial" w:cs="Arial"/>
              <w:sz w:val="24"/>
              <w:szCs w:val="24"/>
            </w:rPr>
            <w:t>F</w:t>
          </w:r>
          <w:r w:rsidRPr="000D79AA">
            <w:rPr>
              <w:rFonts w:ascii="Arial" w:hAnsi="Arial" w:cs="Arial"/>
              <w:sz w:val="24"/>
              <w:szCs w:val="24"/>
            </w:rPr>
            <w:t>lyers and posters were designed and printed to be displayed in the local and nearby towns</w:t>
          </w:r>
          <w:r>
            <w:rPr>
              <w:rFonts w:ascii="Arial" w:hAnsi="Arial" w:cs="Arial"/>
              <w:sz w:val="24"/>
              <w:szCs w:val="24"/>
            </w:rPr>
            <w:t>, Although</w:t>
          </w:r>
          <w:r w:rsidRPr="000D79AA">
            <w:rPr>
              <w:rFonts w:ascii="Arial" w:hAnsi="Arial" w:cs="Arial"/>
              <w:sz w:val="24"/>
              <w:szCs w:val="24"/>
            </w:rPr>
            <w:t xml:space="preserve"> </w:t>
          </w:r>
          <w:r>
            <w:rPr>
              <w:rFonts w:ascii="Arial" w:hAnsi="Arial" w:cs="Arial"/>
              <w:sz w:val="24"/>
              <w:szCs w:val="24"/>
            </w:rPr>
            <w:t>t</w:t>
          </w:r>
          <w:r w:rsidR="003B1B96" w:rsidRPr="000D79AA">
            <w:rPr>
              <w:rFonts w:ascii="Arial" w:hAnsi="Arial" w:cs="Arial"/>
              <w:sz w:val="24"/>
              <w:szCs w:val="24"/>
            </w:rPr>
            <w:t>he event had been mainly advertised on social media,</w:t>
          </w:r>
          <w:r w:rsidR="006D218D">
            <w:rPr>
              <w:rFonts w:ascii="Arial" w:hAnsi="Arial" w:cs="Arial"/>
              <w:sz w:val="24"/>
              <w:szCs w:val="24"/>
            </w:rPr>
            <w:t xml:space="preserve"> this being the best area of marketing available to gain an understanding of the expected consumer.</w:t>
          </w:r>
          <w:r w:rsidR="003B1B96" w:rsidRPr="000D79AA">
            <w:rPr>
              <w:rFonts w:ascii="Arial" w:hAnsi="Arial" w:cs="Arial"/>
              <w:sz w:val="24"/>
              <w:szCs w:val="24"/>
            </w:rPr>
            <w:t xml:space="preserve"> </w:t>
          </w:r>
          <w:r w:rsidR="004F04DB">
            <w:rPr>
              <w:rFonts w:ascii="Arial" w:hAnsi="Arial" w:cs="Arial"/>
              <w:sz w:val="24"/>
              <w:szCs w:val="24"/>
            </w:rPr>
            <w:t>On this subject, Hudson, S. cites Cohen (2011)</w:t>
          </w:r>
          <w:r>
            <w:rPr>
              <w:rFonts w:ascii="Arial" w:hAnsi="Arial" w:cs="Arial"/>
              <w:sz w:val="24"/>
              <w:szCs w:val="24"/>
            </w:rPr>
            <w:t>, stating that “</w:t>
          </w:r>
          <w:r w:rsidRPr="00F44D2E">
            <w:rPr>
              <w:rFonts w:ascii="Arial" w:hAnsi="Arial" w:cs="Arial"/>
              <w:sz w:val="24"/>
              <w:szCs w:val="24"/>
              <w:shd w:val="clear" w:color="auto" w:fill="FFFFFF"/>
            </w:rPr>
            <w:t xml:space="preserve">Social media advertising continues to </w:t>
          </w:r>
          <w:proofErr w:type="gramStart"/>
          <w:r w:rsidRPr="00F44D2E">
            <w:rPr>
              <w:rFonts w:ascii="Arial" w:hAnsi="Arial" w:cs="Arial"/>
              <w:sz w:val="24"/>
              <w:szCs w:val="24"/>
              <w:shd w:val="clear" w:color="auto" w:fill="FFFFFF"/>
            </w:rPr>
            <w:t>grow</w:t>
          </w:r>
          <w:proofErr w:type="gramEnd"/>
          <w:r w:rsidRPr="00F44D2E">
            <w:rPr>
              <w:rFonts w:ascii="Arial" w:hAnsi="Arial" w:cs="Arial"/>
              <w:sz w:val="24"/>
              <w:szCs w:val="24"/>
              <w:shd w:val="clear" w:color="auto" w:fill="FFFFFF"/>
            </w:rPr>
            <w:t xml:space="preserve"> and predictions are that it will increase further and yield relatively stronger results because of its ability to tightly target audiences based on social media activity</w:t>
          </w:r>
          <w:r>
            <w:rPr>
              <w:rFonts w:ascii="Arial" w:hAnsi="Arial" w:cs="Arial"/>
              <w:sz w:val="24"/>
              <w:szCs w:val="24"/>
              <w:shd w:val="clear" w:color="auto" w:fill="FFFFFF"/>
            </w:rPr>
            <w:t xml:space="preserve">”. </w:t>
          </w:r>
          <w:r w:rsidR="003B1B96" w:rsidRPr="000D79AA">
            <w:rPr>
              <w:rFonts w:ascii="Arial" w:hAnsi="Arial" w:cs="Arial"/>
              <w:sz w:val="24"/>
              <w:szCs w:val="24"/>
            </w:rPr>
            <w:t>On social media, leading up to the event, it had been advertised tha</w:t>
          </w:r>
          <w:r w:rsidR="0025152C">
            <w:rPr>
              <w:rFonts w:ascii="Arial" w:hAnsi="Arial" w:cs="Arial"/>
              <w:sz w:val="24"/>
              <w:szCs w:val="24"/>
            </w:rPr>
            <w:t>t the event would</w:t>
          </w:r>
          <w:r w:rsidR="003B1B96" w:rsidRPr="000D79AA">
            <w:rPr>
              <w:rFonts w:ascii="Arial" w:hAnsi="Arial" w:cs="Arial"/>
              <w:sz w:val="24"/>
              <w:szCs w:val="24"/>
            </w:rPr>
            <w:t xml:space="preserve"> be held at a ‘secret location’, this may have been to try and build a sense of excitement and mystery surrounding the event. Once the secret location had </w:t>
          </w:r>
          <w:r w:rsidR="0025152C">
            <w:rPr>
              <w:rFonts w:ascii="Arial" w:hAnsi="Arial" w:cs="Arial"/>
              <w:sz w:val="24"/>
              <w:szCs w:val="24"/>
            </w:rPr>
            <w:t xml:space="preserve">been announced it was also </w:t>
          </w:r>
          <w:r w:rsidR="003B1B96" w:rsidRPr="000D79AA">
            <w:rPr>
              <w:rFonts w:ascii="Arial" w:hAnsi="Arial" w:cs="Arial"/>
              <w:sz w:val="24"/>
              <w:szCs w:val="24"/>
            </w:rPr>
            <w:t>announced that this would be a ‘limited capacity’ event, capped at 200 people, as previous Halloween events run by this organisation, at a different venue, had sold out. This may have been announced</w:t>
          </w:r>
          <w:r w:rsidR="0025152C">
            <w:rPr>
              <w:rFonts w:ascii="Arial" w:hAnsi="Arial" w:cs="Arial"/>
              <w:sz w:val="24"/>
              <w:szCs w:val="24"/>
            </w:rPr>
            <w:t xml:space="preserve"> to build a sense of urgency amongst consumers, needing to get a</w:t>
          </w:r>
          <w:r w:rsidR="003B1B96" w:rsidRPr="000D79AA">
            <w:rPr>
              <w:rFonts w:ascii="Arial" w:hAnsi="Arial" w:cs="Arial"/>
              <w:sz w:val="24"/>
              <w:szCs w:val="24"/>
            </w:rPr>
            <w:t xml:space="preserve"> ticket before they ‘miss out’. However, closer to the event, it was apparent that ticket sales did not go as well as expected, this was evident through the announcement that 100 tickets would be put up for sale on the door, at a higher price. </w:t>
          </w:r>
        </w:p>
        <w:p w:rsidR="009B7A65" w:rsidRPr="000D79AA" w:rsidRDefault="00076323" w:rsidP="007D1947">
          <w:pPr>
            <w:rPr>
              <w:rFonts w:ascii="Arial" w:hAnsi="Arial" w:cs="Arial"/>
              <w:sz w:val="24"/>
              <w:szCs w:val="24"/>
            </w:rPr>
          </w:pPr>
          <w:r w:rsidRPr="000D79AA">
            <w:rPr>
              <w:rFonts w:ascii="Arial" w:hAnsi="Arial" w:cs="Arial"/>
              <w:sz w:val="24"/>
              <w:szCs w:val="24"/>
            </w:rPr>
            <w:t xml:space="preserve"> </w:t>
          </w:r>
          <w:r w:rsidR="00043807" w:rsidRPr="000D79AA">
            <w:rPr>
              <w:rFonts w:ascii="Arial" w:hAnsi="Arial" w:cs="Arial"/>
              <w:sz w:val="24"/>
              <w:szCs w:val="24"/>
            </w:rPr>
            <w:t xml:space="preserve"> </w:t>
          </w:r>
        </w:p>
        <w:p w:rsidR="004A11F6" w:rsidRPr="000D79AA" w:rsidRDefault="00D23600" w:rsidP="00D23600">
          <w:pPr>
            <w:pStyle w:val="Heading1"/>
            <w:rPr>
              <w:rFonts w:ascii="Arial" w:hAnsi="Arial" w:cs="Arial"/>
            </w:rPr>
          </w:pPr>
          <w:bookmarkStart w:id="4" w:name="_Toc497922928"/>
          <w:r w:rsidRPr="000D79AA">
            <w:rPr>
              <w:rFonts w:ascii="Arial" w:hAnsi="Arial" w:cs="Arial"/>
            </w:rPr>
            <w:lastRenderedPageBreak/>
            <w:t>Venue</w:t>
          </w:r>
          <w:bookmarkEnd w:id="4"/>
        </w:p>
        <w:p w:rsidR="00312E31" w:rsidRPr="000D79AA" w:rsidRDefault="00312E31" w:rsidP="00D23600">
          <w:pPr>
            <w:rPr>
              <w:rFonts w:ascii="Arial" w:hAnsi="Arial" w:cs="Arial"/>
              <w:sz w:val="24"/>
              <w:szCs w:val="24"/>
            </w:rPr>
          </w:pPr>
          <w:r w:rsidRPr="000D79AA">
            <w:rPr>
              <w:rFonts w:ascii="Arial" w:hAnsi="Arial" w:cs="Arial"/>
              <w:sz w:val="24"/>
              <w:szCs w:val="24"/>
            </w:rPr>
            <w:t xml:space="preserve">Located in the middle of the showground, a warehouse </w:t>
          </w:r>
          <w:r w:rsidR="00056EA6">
            <w:rPr>
              <w:rFonts w:ascii="Arial" w:hAnsi="Arial" w:cs="Arial"/>
              <w:sz w:val="24"/>
              <w:szCs w:val="24"/>
            </w:rPr>
            <w:t>could clearly be seen thanks to</w:t>
          </w:r>
          <w:r w:rsidR="0054497A" w:rsidRPr="000D79AA">
            <w:rPr>
              <w:rFonts w:ascii="Arial" w:hAnsi="Arial" w:cs="Arial"/>
              <w:sz w:val="24"/>
              <w:szCs w:val="24"/>
            </w:rPr>
            <w:t xml:space="preserve"> </w:t>
          </w:r>
          <w:r w:rsidRPr="000D79AA">
            <w:rPr>
              <w:rFonts w:ascii="Arial" w:hAnsi="Arial" w:cs="Arial"/>
              <w:sz w:val="24"/>
              <w:szCs w:val="24"/>
            </w:rPr>
            <w:t>outdoor special effect lighting making it stand out. Despite being clearly visible, it could have been possible for people to go in the wrong direction around the showground</w:t>
          </w:r>
          <w:r w:rsidR="002B4474" w:rsidRPr="000D79AA">
            <w:rPr>
              <w:rFonts w:ascii="Arial" w:hAnsi="Arial" w:cs="Arial"/>
              <w:sz w:val="24"/>
              <w:szCs w:val="24"/>
            </w:rPr>
            <w:t>,</w:t>
          </w:r>
          <w:r w:rsidRPr="000D79AA">
            <w:rPr>
              <w:rFonts w:ascii="Arial" w:hAnsi="Arial" w:cs="Arial"/>
              <w:sz w:val="24"/>
              <w:szCs w:val="24"/>
            </w:rPr>
            <w:t xml:space="preserve"> so fencing an</w:t>
          </w:r>
          <w:r w:rsidR="0054497A" w:rsidRPr="000D79AA">
            <w:rPr>
              <w:rFonts w:ascii="Arial" w:hAnsi="Arial" w:cs="Arial"/>
              <w:sz w:val="24"/>
              <w:szCs w:val="24"/>
            </w:rPr>
            <w:t>d signage were</w:t>
          </w:r>
          <w:r w:rsidRPr="000D79AA">
            <w:rPr>
              <w:rFonts w:ascii="Arial" w:hAnsi="Arial" w:cs="Arial"/>
              <w:sz w:val="24"/>
              <w:szCs w:val="24"/>
            </w:rPr>
            <w:t xml:space="preserve"> needed, which provided clear direction to the temporary car park that had been fenced off for the event. From here a walk way had been well lit, guiding the guests to the entrance of the warehouse.</w:t>
          </w:r>
        </w:p>
        <w:p w:rsidR="00F43404" w:rsidRPr="000D79AA" w:rsidRDefault="007F559C" w:rsidP="00D23600">
          <w:pPr>
            <w:rPr>
              <w:rFonts w:ascii="Arial" w:hAnsi="Arial" w:cs="Arial"/>
              <w:sz w:val="24"/>
              <w:szCs w:val="24"/>
            </w:rPr>
          </w:pPr>
          <w:r>
            <w:rPr>
              <w:rFonts w:ascii="Arial" w:hAnsi="Arial" w:cs="Arial"/>
              <w:sz w:val="24"/>
              <w:szCs w:val="24"/>
            </w:rPr>
            <w:t>It was clear that selection of the venue was made</w:t>
          </w:r>
          <w:r w:rsidR="00DD49E9" w:rsidRPr="000D79AA">
            <w:rPr>
              <w:rFonts w:ascii="Arial" w:hAnsi="Arial" w:cs="Arial"/>
              <w:sz w:val="24"/>
              <w:szCs w:val="24"/>
            </w:rPr>
            <w:t xml:space="preserve"> due to its suitability in creating a</w:t>
          </w:r>
          <w:r w:rsidR="006032B8" w:rsidRPr="000D79AA">
            <w:rPr>
              <w:rFonts w:ascii="Arial" w:hAnsi="Arial" w:cs="Arial"/>
              <w:sz w:val="24"/>
              <w:szCs w:val="24"/>
            </w:rPr>
            <w:t xml:space="preserve"> Halloween themed event, done so with t</w:t>
          </w:r>
          <w:r w:rsidR="00DD49E9" w:rsidRPr="000D79AA">
            <w:rPr>
              <w:rFonts w:ascii="Arial" w:hAnsi="Arial" w:cs="Arial"/>
              <w:sz w:val="24"/>
              <w:szCs w:val="24"/>
            </w:rPr>
            <w:t>he ide</w:t>
          </w:r>
          <w:r w:rsidR="00F43404" w:rsidRPr="000D79AA">
            <w:rPr>
              <w:rFonts w:ascii="Arial" w:hAnsi="Arial" w:cs="Arial"/>
              <w:sz w:val="24"/>
              <w:szCs w:val="24"/>
            </w:rPr>
            <w:t xml:space="preserve">a </w:t>
          </w:r>
          <w:r w:rsidR="006032B8" w:rsidRPr="000D79AA">
            <w:rPr>
              <w:rFonts w:ascii="Arial" w:hAnsi="Arial" w:cs="Arial"/>
              <w:sz w:val="24"/>
              <w:szCs w:val="24"/>
            </w:rPr>
            <w:t xml:space="preserve">in mind </w:t>
          </w:r>
          <w:r w:rsidR="00F43404" w:rsidRPr="000D79AA">
            <w:rPr>
              <w:rFonts w:ascii="Arial" w:hAnsi="Arial" w:cs="Arial"/>
              <w:sz w:val="24"/>
              <w:szCs w:val="24"/>
            </w:rPr>
            <w:t xml:space="preserve">that a warehouse may make </w:t>
          </w:r>
          <w:r w:rsidR="00DD49E9" w:rsidRPr="000D79AA">
            <w:rPr>
              <w:rFonts w:ascii="Arial" w:hAnsi="Arial" w:cs="Arial"/>
              <w:sz w:val="24"/>
              <w:szCs w:val="24"/>
            </w:rPr>
            <w:t xml:space="preserve">a more ‘spooky’ </w:t>
          </w:r>
          <w:r w:rsidR="00312E31" w:rsidRPr="000D79AA">
            <w:rPr>
              <w:rFonts w:ascii="Arial" w:hAnsi="Arial" w:cs="Arial"/>
              <w:sz w:val="24"/>
              <w:szCs w:val="24"/>
            </w:rPr>
            <w:t xml:space="preserve">and relevant </w:t>
          </w:r>
          <w:r w:rsidR="00DD49E9" w:rsidRPr="000D79AA">
            <w:rPr>
              <w:rFonts w:ascii="Arial" w:hAnsi="Arial" w:cs="Arial"/>
              <w:sz w:val="24"/>
              <w:szCs w:val="24"/>
            </w:rPr>
            <w:t xml:space="preserve">environment. This being of importance when compared to a standard nightclub that </w:t>
          </w:r>
          <w:r w:rsidR="00F43404" w:rsidRPr="000D79AA">
            <w:rPr>
              <w:rFonts w:ascii="Arial" w:hAnsi="Arial" w:cs="Arial"/>
              <w:sz w:val="24"/>
              <w:szCs w:val="24"/>
            </w:rPr>
            <w:t>may not be able to provide that same atmosphere.</w:t>
          </w:r>
        </w:p>
        <w:p w:rsidR="008D156B" w:rsidRPr="000D79AA" w:rsidRDefault="000549A2" w:rsidP="00F43404">
          <w:pPr>
            <w:rPr>
              <w:rFonts w:ascii="Arial" w:hAnsi="Arial" w:cs="Arial"/>
              <w:sz w:val="24"/>
              <w:szCs w:val="24"/>
            </w:rPr>
          </w:pPr>
          <w:r w:rsidRPr="000D79AA">
            <w:rPr>
              <w:rFonts w:ascii="Arial" w:hAnsi="Arial" w:cs="Arial"/>
              <w:sz w:val="24"/>
              <w:szCs w:val="24"/>
            </w:rPr>
            <w:t xml:space="preserve">When choosing a </w:t>
          </w:r>
          <w:r w:rsidR="003D2558" w:rsidRPr="000D79AA">
            <w:rPr>
              <w:rFonts w:ascii="Arial" w:hAnsi="Arial" w:cs="Arial"/>
              <w:sz w:val="24"/>
              <w:szCs w:val="24"/>
            </w:rPr>
            <w:t xml:space="preserve">new </w:t>
          </w:r>
          <w:r w:rsidRPr="000D79AA">
            <w:rPr>
              <w:rFonts w:ascii="Arial" w:hAnsi="Arial" w:cs="Arial"/>
              <w:sz w:val="24"/>
              <w:szCs w:val="24"/>
            </w:rPr>
            <w:t xml:space="preserve">venue that is not so well suited to </w:t>
          </w:r>
          <w:r w:rsidR="00B934B7" w:rsidRPr="000D79AA">
            <w:rPr>
              <w:rFonts w:ascii="Arial" w:hAnsi="Arial" w:cs="Arial"/>
              <w:sz w:val="24"/>
              <w:szCs w:val="24"/>
            </w:rPr>
            <w:t>housing</w:t>
          </w:r>
          <w:r w:rsidRPr="000D79AA">
            <w:rPr>
              <w:rFonts w:ascii="Arial" w:hAnsi="Arial" w:cs="Arial"/>
              <w:sz w:val="24"/>
              <w:szCs w:val="24"/>
            </w:rPr>
            <w:t xml:space="preserve"> this type of event</w:t>
          </w:r>
          <w:r w:rsidR="00B934B7" w:rsidRPr="000D79AA">
            <w:rPr>
              <w:rFonts w:ascii="Arial" w:hAnsi="Arial" w:cs="Arial"/>
              <w:sz w:val="24"/>
              <w:szCs w:val="24"/>
            </w:rPr>
            <w:t>,</w:t>
          </w:r>
          <w:r w:rsidRPr="000D79AA">
            <w:rPr>
              <w:rFonts w:ascii="Arial" w:hAnsi="Arial" w:cs="Arial"/>
              <w:sz w:val="24"/>
              <w:szCs w:val="24"/>
            </w:rPr>
            <w:t xml:space="preserve"> a lot of thought and preparation needs to go into what should be provided for </w:t>
          </w:r>
          <w:r w:rsidR="00B934B7" w:rsidRPr="000D79AA">
            <w:rPr>
              <w:rFonts w:ascii="Arial" w:hAnsi="Arial" w:cs="Arial"/>
              <w:sz w:val="24"/>
              <w:szCs w:val="24"/>
            </w:rPr>
            <w:t>the consumers. Evidently</w:t>
          </w:r>
          <w:r w:rsidR="00E56ADC" w:rsidRPr="000D79AA">
            <w:rPr>
              <w:rFonts w:ascii="Arial" w:hAnsi="Arial" w:cs="Arial"/>
              <w:sz w:val="24"/>
              <w:szCs w:val="24"/>
            </w:rPr>
            <w:t>,</w:t>
          </w:r>
          <w:r w:rsidR="00B934B7" w:rsidRPr="000D79AA">
            <w:rPr>
              <w:rFonts w:ascii="Arial" w:hAnsi="Arial" w:cs="Arial"/>
              <w:sz w:val="24"/>
              <w:szCs w:val="24"/>
            </w:rPr>
            <w:t xml:space="preserve"> </w:t>
          </w:r>
          <w:r w:rsidRPr="000D79AA">
            <w:rPr>
              <w:rFonts w:ascii="Arial" w:hAnsi="Arial" w:cs="Arial"/>
              <w:sz w:val="24"/>
              <w:szCs w:val="24"/>
            </w:rPr>
            <w:t>the event organisers</w:t>
          </w:r>
          <w:r w:rsidR="00B934B7" w:rsidRPr="000D79AA">
            <w:rPr>
              <w:rFonts w:ascii="Arial" w:hAnsi="Arial" w:cs="Arial"/>
              <w:sz w:val="24"/>
              <w:szCs w:val="24"/>
            </w:rPr>
            <w:t xml:space="preserve"> had done so by providing a licenced bar, toilets, a burger </w:t>
          </w:r>
          <w:r w:rsidR="00E56ADC" w:rsidRPr="000D79AA">
            <w:rPr>
              <w:rFonts w:ascii="Arial" w:hAnsi="Arial" w:cs="Arial"/>
              <w:sz w:val="24"/>
              <w:szCs w:val="24"/>
            </w:rPr>
            <w:t xml:space="preserve">van, </w:t>
          </w:r>
          <w:r w:rsidR="00B934B7" w:rsidRPr="000D79AA">
            <w:rPr>
              <w:rFonts w:ascii="Arial" w:hAnsi="Arial" w:cs="Arial"/>
              <w:sz w:val="24"/>
              <w:szCs w:val="24"/>
            </w:rPr>
            <w:t>staging</w:t>
          </w:r>
          <w:r w:rsidR="00E56ADC" w:rsidRPr="000D79AA">
            <w:rPr>
              <w:rFonts w:ascii="Arial" w:hAnsi="Arial" w:cs="Arial"/>
              <w:sz w:val="24"/>
              <w:szCs w:val="24"/>
            </w:rPr>
            <w:t>, and security. N</w:t>
          </w:r>
          <w:r w:rsidR="00B934B7" w:rsidRPr="000D79AA">
            <w:rPr>
              <w:rFonts w:ascii="Arial" w:hAnsi="Arial" w:cs="Arial"/>
              <w:sz w:val="24"/>
              <w:szCs w:val="24"/>
            </w:rPr>
            <w:t xml:space="preserve">one of which were included as standard with the </w:t>
          </w:r>
          <w:r w:rsidR="006B0E77" w:rsidRPr="000D79AA">
            <w:rPr>
              <w:rFonts w:ascii="Arial" w:hAnsi="Arial" w:cs="Arial"/>
              <w:sz w:val="24"/>
              <w:szCs w:val="24"/>
            </w:rPr>
            <w:t xml:space="preserve">venue hire, therefore considerably adding to the overall cost </w:t>
          </w:r>
          <w:r w:rsidR="0091311F" w:rsidRPr="000D79AA">
            <w:rPr>
              <w:rFonts w:ascii="Arial" w:hAnsi="Arial" w:cs="Arial"/>
              <w:sz w:val="24"/>
              <w:szCs w:val="24"/>
            </w:rPr>
            <w:t xml:space="preserve">to organise </w:t>
          </w:r>
          <w:r w:rsidR="006B0E77" w:rsidRPr="000D79AA">
            <w:rPr>
              <w:rFonts w:ascii="Arial" w:hAnsi="Arial" w:cs="Arial"/>
              <w:sz w:val="24"/>
              <w:szCs w:val="24"/>
            </w:rPr>
            <w:t>the event.</w:t>
          </w:r>
          <w:r w:rsidR="0012454A" w:rsidRPr="000D79AA">
            <w:rPr>
              <w:rFonts w:ascii="Arial" w:hAnsi="Arial" w:cs="Arial"/>
              <w:sz w:val="24"/>
              <w:szCs w:val="24"/>
            </w:rPr>
            <w:t xml:space="preserve"> This leads to the question</w:t>
          </w:r>
          <w:r w:rsidR="0091311F" w:rsidRPr="000D79AA">
            <w:rPr>
              <w:rFonts w:ascii="Arial" w:hAnsi="Arial" w:cs="Arial"/>
              <w:sz w:val="24"/>
              <w:szCs w:val="24"/>
            </w:rPr>
            <w:t xml:space="preserve"> -</w:t>
          </w:r>
          <w:r w:rsidR="0012454A" w:rsidRPr="000D79AA">
            <w:rPr>
              <w:rFonts w:ascii="Arial" w:hAnsi="Arial" w:cs="Arial"/>
              <w:sz w:val="24"/>
              <w:szCs w:val="24"/>
            </w:rPr>
            <w:t xml:space="preserve"> </w:t>
          </w:r>
          <w:r w:rsidR="00E56ADC" w:rsidRPr="000D79AA">
            <w:rPr>
              <w:rFonts w:ascii="Arial" w:hAnsi="Arial" w:cs="Arial"/>
              <w:sz w:val="24"/>
              <w:szCs w:val="24"/>
            </w:rPr>
            <w:t xml:space="preserve">was it worth choosing this bare, unfurnished </w:t>
          </w:r>
          <w:r w:rsidR="003D2558" w:rsidRPr="000D79AA">
            <w:rPr>
              <w:rFonts w:ascii="Arial" w:hAnsi="Arial" w:cs="Arial"/>
              <w:sz w:val="24"/>
              <w:szCs w:val="24"/>
            </w:rPr>
            <w:t xml:space="preserve">and unfacilitated </w:t>
          </w:r>
          <w:r w:rsidR="00E56ADC" w:rsidRPr="000D79AA">
            <w:rPr>
              <w:rFonts w:ascii="Arial" w:hAnsi="Arial" w:cs="Arial"/>
              <w:sz w:val="24"/>
              <w:szCs w:val="24"/>
            </w:rPr>
            <w:t>venue</w:t>
          </w:r>
          <w:r w:rsidR="003D2558" w:rsidRPr="000D79AA">
            <w:rPr>
              <w:rFonts w:ascii="Arial" w:hAnsi="Arial" w:cs="Arial"/>
              <w:sz w:val="24"/>
              <w:szCs w:val="24"/>
            </w:rPr>
            <w:t xml:space="preserve"> when </w:t>
          </w:r>
          <w:r w:rsidR="008D156B" w:rsidRPr="000D79AA">
            <w:rPr>
              <w:rFonts w:ascii="Arial" w:hAnsi="Arial" w:cs="Arial"/>
              <w:sz w:val="24"/>
              <w:szCs w:val="24"/>
            </w:rPr>
            <w:t xml:space="preserve">other venue </w:t>
          </w:r>
          <w:r w:rsidR="00E56ADC" w:rsidRPr="000D79AA">
            <w:rPr>
              <w:rFonts w:ascii="Arial" w:hAnsi="Arial" w:cs="Arial"/>
              <w:sz w:val="24"/>
              <w:szCs w:val="24"/>
            </w:rPr>
            <w:t xml:space="preserve">options were available that provided </w:t>
          </w:r>
          <w:r w:rsidR="003D2558" w:rsidRPr="000D79AA">
            <w:rPr>
              <w:rFonts w:ascii="Arial" w:hAnsi="Arial" w:cs="Arial"/>
              <w:sz w:val="24"/>
              <w:szCs w:val="24"/>
            </w:rPr>
            <w:t>such</w:t>
          </w:r>
          <w:r w:rsidR="002D371C">
            <w:rPr>
              <w:rFonts w:ascii="Arial" w:hAnsi="Arial" w:cs="Arial"/>
              <w:sz w:val="24"/>
              <w:szCs w:val="24"/>
            </w:rPr>
            <w:t xml:space="preserve"> facilities. T</w:t>
          </w:r>
          <w:r w:rsidR="00E56ADC" w:rsidRPr="000D79AA">
            <w:rPr>
              <w:rFonts w:ascii="Arial" w:hAnsi="Arial" w:cs="Arial"/>
              <w:sz w:val="24"/>
              <w:szCs w:val="24"/>
            </w:rPr>
            <w:t xml:space="preserve">he </w:t>
          </w:r>
          <w:r w:rsidR="008D156B" w:rsidRPr="000D79AA">
            <w:rPr>
              <w:rFonts w:ascii="Arial" w:hAnsi="Arial" w:cs="Arial"/>
              <w:sz w:val="24"/>
              <w:szCs w:val="24"/>
            </w:rPr>
            <w:t xml:space="preserve">event </w:t>
          </w:r>
          <w:r w:rsidR="00E56ADC" w:rsidRPr="000D79AA">
            <w:rPr>
              <w:rFonts w:ascii="Arial" w:hAnsi="Arial" w:cs="Arial"/>
              <w:sz w:val="24"/>
              <w:szCs w:val="24"/>
            </w:rPr>
            <w:t xml:space="preserve">organisers </w:t>
          </w:r>
          <w:r w:rsidR="002D371C">
            <w:rPr>
              <w:rFonts w:ascii="Arial" w:hAnsi="Arial" w:cs="Arial"/>
              <w:sz w:val="24"/>
              <w:szCs w:val="24"/>
            </w:rPr>
            <w:t xml:space="preserve">could </w:t>
          </w:r>
          <w:r w:rsidR="00E56ADC" w:rsidRPr="000D79AA">
            <w:rPr>
              <w:rFonts w:ascii="Arial" w:hAnsi="Arial" w:cs="Arial"/>
              <w:sz w:val="24"/>
              <w:szCs w:val="24"/>
            </w:rPr>
            <w:t>have saved a lot of effort, time, and money</w:t>
          </w:r>
          <w:r w:rsidR="003E4E8C" w:rsidRPr="000D79AA">
            <w:rPr>
              <w:rFonts w:ascii="Arial" w:hAnsi="Arial" w:cs="Arial"/>
              <w:sz w:val="24"/>
              <w:szCs w:val="24"/>
            </w:rPr>
            <w:t xml:space="preserve"> had they not taken this risk</w:t>
          </w:r>
          <w:r w:rsidR="002D371C">
            <w:rPr>
              <w:rFonts w:ascii="Arial" w:hAnsi="Arial" w:cs="Arial"/>
              <w:sz w:val="24"/>
              <w:szCs w:val="24"/>
            </w:rPr>
            <w:t>. However,</w:t>
          </w:r>
          <w:r w:rsidR="0091311F" w:rsidRPr="000D79AA">
            <w:rPr>
              <w:rFonts w:ascii="Arial" w:hAnsi="Arial" w:cs="Arial"/>
              <w:sz w:val="24"/>
              <w:szCs w:val="24"/>
            </w:rPr>
            <w:t xml:space="preserve"> </w:t>
          </w:r>
          <w:proofErr w:type="spellStart"/>
          <w:r w:rsidR="009C75B6">
            <w:rPr>
              <w:rFonts w:ascii="Arial" w:hAnsi="Arial" w:cs="Arial"/>
              <w:sz w:val="24"/>
              <w:szCs w:val="24"/>
            </w:rPr>
            <w:t>Bowdin</w:t>
          </w:r>
          <w:proofErr w:type="spellEnd"/>
          <w:r w:rsidR="009C75B6">
            <w:rPr>
              <w:rFonts w:ascii="Arial" w:hAnsi="Arial" w:cs="Arial"/>
              <w:sz w:val="24"/>
              <w:szCs w:val="24"/>
            </w:rPr>
            <w:t xml:space="preserve"> (2006</w:t>
          </w:r>
          <w:r w:rsidR="006B0E77" w:rsidRPr="000D79AA">
            <w:rPr>
              <w:rFonts w:ascii="Arial" w:hAnsi="Arial" w:cs="Arial"/>
              <w:sz w:val="24"/>
              <w:szCs w:val="24"/>
            </w:rPr>
            <w:t>) states, “Risk is the basis of the entrepreneur’s business. Without risk, there can be no competitive advantage.”</w:t>
          </w:r>
          <w:r w:rsidR="00541D0E" w:rsidRPr="000D79AA">
            <w:rPr>
              <w:rFonts w:ascii="Arial" w:hAnsi="Arial" w:cs="Arial"/>
              <w:sz w:val="24"/>
              <w:szCs w:val="24"/>
            </w:rPr>
            <w:t xml:space="preserve"> </w:t>
          </w:r>
        </w:p>
        <w:p w:rsidR="00754D20" w:rsidRPr="000D79AA" w:rsidRDefault="00B934B7" w:rsidP="0091311F">
          <w:pPr>
            <w:rPr>
              <w:rFonts w:ascii="Arial" w:hAnsi="Arial" w:cs="Arial"/>
              <w:sz w:val="24"/>
              <w:szCs w:val="24"/>
            </w:rPr>
          </w:pPr>
          <w:r w:rsidRPr="000D79AA">
            <w:rPr>
              <w:rFonts w:ascii="Arial" w:hAnsi="Arial" w:cs="Arial"/>
              <w:sz w:val="24"/>
              <w:szCs w:val="24"/>
            </w:rPr>
            <w:t xml:space="preserve"> </w:t>
          </w:r>
          <w:r w:rsidR="00E61989" w:rsidRPr="000D79AA">
            <w:rPr>
              <w:rFonts w:ascii="Arial" w:hAnsi="Arial" w:cs="Arial"/>
              <w:sz w:val="24"/>
              <w:szCs w:val="24"/>
            </w:rPr>
            <w:t>This venue</w:t>
          </w:r>
          <w:r w:rsidR="00562F82" w:rsidRPr="000D79AA">
            <w:rPr>
              <w:rFonts w:ascii="Arial" w:hAnsi="Arial" w:cs="Arial"/>
              <w:sz w:val="24"/>
              <w:szCs w:val="24"/>
            </w:rPr>
            <w:t xml:space="preserve"> did not have a bar provided and being an over 18’s, social event</w:t>
          </w:r>
          <w:r w:rsidR="00D25E5D">
            <w:rPr>
              <w:rFonts w:ascii="Arial" w:hAnsi="Arial" w:cs="Arial"/>
              <w:sz w:val="24"/>
              <w:szCs w:val="24"/>
            </w:rPr>
            <w:t xml:space="preserve">, the need for a licenced bar </w:t>
          </w:r>
          <w:r w:rsidR="00814D11">
            <w:rPr>
              <w:rFonts w:ascii="Arial" w:hAnsi="Arial" w:cs="Arial"/>
              <w:sz w:val="24"/>
              <w:szCs w:val="24"/>
            </w:rPr>
            <w:t>was</w:t>
          </w:r>
          <w:r w:rsidR="00747E36">
            <w:rPr>
              <w:rFonts w:ascii="Arial" w:hAnsi="Arial" w:cs="Arial"/>
              <w:sz w:val="24"/>
              <w:szCs w:val="24"/>
            </w:rPr>
            <w:t xml:space="preserve"> mandatory to the consumer. </w:t>
          </w:r>
          <w:r w:rsidR="00A20A3C">
            <w:rPr>
              <w:rFonts w:ascii="Arial" w:hAnsi="Arial" w:cs="Arial"/>
              <w:sz w:val="24"/>
              <w:szCs w:val="24"/>
            </w:rPr>
            <w:t>A BBC article states that “</w:t>
          </w:r>
          <w:r w:rsidR="00A20A3C" w:rsidRPr="00A20A3C">
            <w:rPr>
              <w:rFonts w:ascii="Arial" w:hAnsi="Arial" w:cs="Arial"/>
              <w:color w:val="000000"/>
              <w:spacing w:val="-2"/>
              <w:sz w:val="24"/>
              <w:szCs w:val="24"/>
              <w:shd w:val="clear" w:color="auto" w:fill="FFFFFF"/>
            </w:rPr>
            <w:t>Young people “regard alcohol itself as crucial to a ‘good night’,” write the authors of the book </w:t>
          </w:r>
          <w:r w:rsidR="00A20A3C" w:rsidRPr="00A20A3C">
            <w:rPr>
              <w:rFonts w:ascii="Arial" w:hAnsi="Arial" w:cs="Arial"/>
              <w:b/>
              <w:bCs/>
              <w:spacing w:val="-2"/>
              <w:sz w:val="24"/>
              <w:szCs w:val="24"/>
              <w:shd w:val="clear" w:color="auto" w:fill="FFFFFF"/>
            </w:rPr>
            <w:t>‘</w:t>
          </w:r>
          <w:r w:rsidR="00A20A3C" w:rsidRPr="00814D11">
            <w:rPr>
              <w:rFonts w:ascii="Arial" w:hAnsi="Arial" w:cs="Arial"/>
              <w:bCs/>
              <w:spacing w:val="-2"/>
              <w:sz w:val="24"/>
              <w:szCs w:val="24"/>
              <w:shd w:val="clear" w:color="auto" w:fill="FFFFFF"/>
            </w:rPr>
            <w:t>Alcohol, Drinking, Drunkenness: (Dis)orderly spaces’</w:t>
          </w:r>
          <w:r w:rsidR="00A20A3C">
            <w:rPr>
              <w:rFonts w:ascii="Arial" w:hAnsi="Arial" w:cs="Arial"/>
              <w:sz w:val="24"/>
              <w:szCs w:val="24"/>
            </w:rPr>
            <w:t>” Giles, C. (2015).</w:t>
          </w:r>
          <w:r w:rsidR="00562F82" w:rsidRPr="000D79AA">
            <w:rPr>
              <w:rFonts w:ascii="Arial" w:hAnsi="Arial" w:cs="Arial"/>
              <w:sz w:val="24"/>
              <w:szCs w:val="24"/>
            </w:rPr>
            <w:t xml:space="preserve"> T</w:t>
          </w:r>
          <w:r w:rsidR="00E61989" w:rsidRPr="000D79AA">
            <w:rPr>
              <w:rFonts w:ascii="Arial" w:hAnsi="Arial" w:cs="Arial"/>
              <w:sz w:val="24"/>
              <w:szCs w:val="24"/>
            </w:rPr>
            <w:t xml:space="preserve">herefore, a ‘pop up’ temporary </w:t>
          </w:r>
          <w:r w:rsidR="00562F82" w:rsidRPr="000D79AA">
            <w:rPr>
              <w:rFonts w:ascii="Arial" w:hAnsi="Arial" w:cs="Arial"/>
              <w:sz w:val="24"/>
              <w:szCs w:val="24"/>
            </w:rPr>
            <w:t>licenced bar was installed</w:t>
          </w:r>
          <w:r w:rsidR="00D25E5D">
            <w:rPr>
              <w:rFonts w:ascii="Arial" w:hAnsi="Arial" w:cs="Arial"/>
              <w:sz w:val="24"/>
              <w:szCs w:val="24"/>
            </w:rPr>
            <w:t>,</w:t>
          </w:r>
          <w:r w:rsidR="00E61989" w:rsidRPr="000D79AA">
            <w:rPr>
              <w:rFonts w:ascii="Arial" w:hAnsi="Arial" w:cs="Arial"/>
              <w:sz w:val="24"/>
              <w:szCs w:val="24"/>
            </w:rPr>
            <w:t xml:space="preserve"> </w:t>
          </w:r>
          <w:r w:rsidR="00D25E5D">
            <w:rPr>
              <w:rFonts w:ascii="Arial" w:hAnsi="Arial" w:cs="Arial"/>
              <w:sz w:val="24"/>
              <w:szCs w:val="24"/>
            </w:rPr>
            <w:t>f</w:t>
          </w:r>
          <w:r w:rsidR="00E61989" w:rsidRPr="000D79AA">
            <w:rPr>
              <w:rFonts w:ascii="Arial" w:hAnsi="Arial" w:cs="Arial"/>
              <w:sz w:val="24"/>
              <w:szCs w:val="24"/>
            </w:rPr>
            <w:t xml:space="preserve">ully stocked, staffed, and costed by the event organisers. Although </w:t>
          </w:r>
          <w:r w:rsidR="00562F82" w:rsidRPr="000D79AA">
            <w:rPr>
              <w:rFonts w:ascii="Arial" w:hAnsi="Arial" w:cs="Arial"/>
              <w:sz w:val="24"/>
              <w:szCs w:val="24"/>
            </w:rPr>
            <w:t xml:space="preserve">not having a bar already included in the venue is an immediate disadvantage, financially it can be very beneficial to have control over the sale of alcohol at an event as a profit is likely to be made and can positively affect the overall takings on the night.  </w:t>
          </w:r>
          <w:r w:rsidR="00E61989" w:rsidRPr="000D79AA">
            <w:rPr>
              <w:rFonts w:ascii="Arial" w:hAnsi="Arial" w:cs="Arial"/>
              <w:sz w:val="24"/>
              <w:szCs w:val="24"/>
            </w:rPr>
            <w:t xml:space="preserve"> </w:t>
          </w:r>
        </w:p>
        <w:p w:rsidR="00026A50" w:rsidRDefault="00026A50" w:rsidP="001A2AFE">
          <w:pPr>
            <w:pStyle w:val="Heading1"/>
            <w:rPr>
              <w:rFonts w:ascii="Arial" w:hAnsi="Arial" w:cs="Arial"/>
            </w:rPr>
          </w:pPr>
        </w:p>
        <w:p w:rsidR="00D23600" w:rsidRPr="000D79AA" w:rsidRDefault="00D23600" w:rsidP="001A2AFE">
          <w:pPr>
            <w:pStyle w:val="Heading1"/>
            <w:rPr>
              <w:rFonts w:ascii="Arial" w:hAnsi="Arial" w:cs="Arial"/>
            </w:rPr>
          </w:pPr>
          <w:bookmarkStart w:id="5" w:name="_Toc497922929"/>
          <w:r w:rsidRPr="000D79AA">
            <w:rPr>
              <w:rFonts w:ascii="Arial" w:hAnsi="Arial" w:cs="Arial"/>
            </w:rPr>
            <w:t>Staffing / Security</w:t>
          </w:r>
          <w:bookmarkEnd w:id="5"/>
          <w:r w:rsidRPr="000D79AA">
            <w:rPr>
              <w:rFonts w:ascii="Arial" w:hAnsi="Arial" w:cs="Arial"/>
            </w:rPr>
            <w:t xml:space="preserve"> </w:t>
          </w:r>
        </w:p>
        <w:p w:rsidR="00B218F8" w:rsidRPr="000D79AA" w:rsidRDefault="00562F82" w:rsidP="00D23600">
          <w:pPr>
            <w:rPr>
              <w:rFonts w:ascii="Arial" w:hAnsi="Arial" w:cs="Arial"/>
              <w:sz w:val="24"/>
              <w:szCs w:val="24"/>
            </w:rPr>
          </w:pPr>
          <w:r w:rsidRPr="000D79AA">
            <w:rPr>
              <w:rFonts w:ascii="Arial" w:hAnsi="Arial" w:cs="Arial"/>
              <w:sz w:val="24"/>
              <w:szCs w:val="24"/>
            </w:rPr>
            <w:t>Ample door/ticket box staff were provided and ensured a smoo</w:t>
          </w:r>
          <w:r w:rsidR="00747E36">
            <w:rPr>
              <w:rFonts w:ascii="Arial" w:hAnsi="Arial" w:cs="Arial"/>
              <w:sz w:val="24"/>
              <w:szCs w:val="24"/>
            </w:rPr>
            <w:t>th entry system was implemented.</w:t>
          </w:r>
          <w:r w:rsidR="00B218F8" w:rsidRPr="000D79AA">
            <w:rPr>
              <w:rFonts w:ascii="Arial" w:hAnsi="Arial" w:cs="Arial"/>
              <w:sz w:val="24"/>
              <w:szCs w:val="24"/>
            </w:rPr>
            <w:t xml:space="preserve"> </w:t>
          </w:r>
          <w:r w:rsidR="00747E36">
            <w:rPr>
              <w:rFonts w:ascii="Arial" w:hAnsi="Arial" w:cs="Arial"/>
              <w:sz w:val="24"/>
              <w:szCs w:val="24"/>
            </w:rPr>
            <w:t>This included</w:t>
          </w:r>
          <w:r w:rsidR="00B218F8" w:rsidRPr="000D79AA">
            <w:rPr>
              <w:rFonts w:ascii="Arial" w:hAnsi="Arial" w:cs="Arial"/>
              <w:sz w:val="24"/>
              <w:szCs w:val="24"/>
            </w:rPr>
            <w:t xml:space="preserve"> either checking the tickets guests had previously purchased online, charging at the door for anyone who hadn’t previousl</w:t>
          </w:r>
          <w:r w:rsidR="0091311F" w:rsidRPr="000D79AA">
            <w:rPr>
              <w:rFonts w:ascii="Arial" w:hAnsi="Arial" w:cs="Arial"/>
              <w:sz w:val="24"/>
              <w:szCs w:val="24"/>
            </w:rPr>
            <w:t>y purchased a ticket and securing</w:t>
          </w:r>
          <w:r w:rsidR="00B218F8" w:rsidRPr="000D79AA">
            <w:rPr>
              <w:rFonts w:ascii="Arial" w:hAnsi="Arial" w:cs="Arial"/>
              <w:sz w:val="24"/>
              <w:szCs w:val="24"/>
            </w:rPr>
            <w:t xml:space="preserve"> the proof of purchase wrist bands on </w:t>
          </w:r>
          <w:r w:rsidR="0091311F" w:rsidRPr="000D79AA">
            <w:rPr>
              <w:rFonts w:ascii="Arial" w:hAnsi="Arial" w:cs="Arial"/>
              <w:sz w:val="24"/>
              <w:szCs w:val="24"/>
            </w:rPr>
            <w:t xml:space="preserve">to </w:t>
          </w:r>
          <w:r w:rsidR="00B218F8" w:rsidRPr="000D79AA">
            <w:rPr>
              <w:rFonts w:ascii="Arial" w:hAnsi="Arial" w:cs="Arial"/>
              <w:sz w:val="24"/>
              <w:szCs w:val="24"/>
            </w:rPr>
            <w:t xml:space="preserve">the </w:t>
          </w:r>
          <w:r w:rsidR="0091311F" w:rsidRPr="000D79AA">
            <w:rPr>
              <w:rFonts w:ascii="Arial" w:hAnsi="Arial" w:cs="Arial"/>
              <w:sz w:val="24"/>
              <w:szCs w:val="24"/>
            </w:rPr>
            <w:t>guest’s wrists</w:t>
          </w:r>
          <w:r w:rsidR="00747E36">
            <w:rPr>
              <w:rFonts w:ascii="Arial" w:hAnsi="Arial" w:cs="Arial"/>
              <w:sz w:val="24"/>
              <w:szCs w:val="24"/>
            </w:rPr>
            <w:t xml:space="preserve"> whilst security staff checked bags upon entry.</w:t>
          </w:r>
          <w:r w:rsidR="00B218F8" w:rsidRPr="000D79AA">
            <w:rPr>
              <w:rFonts w:ascii="Arial" w:hAnsi="Arial" w:cs="Arial"/>
              <w:sz w:val="24"/>
              <w:szCs w:val="24"/>
            </w:rPr>
            <w:t xml:space="preserve"> Bar staff provided a quick service</w:t>
          </w:r>
          <w:r w:rsidR="000964FA" w:rsidRPr="000D79AA">
            <w:rPr>
              <w:rFonts w:ascii="Arial" w:hAnsi="Arial" w:cs="Arial"/>
              <w:sz w:val="24"/>
              <w:szCs w:val="24"/>
            </w:rPr>
            <w:t>,</w:t>
          </w:r>
          <w:r w:rsidR="00641B78">
            <w:rPr>
              <w:rFonts w:ascii="Arial" w:hAnsi="Arial" w:cs="Arial"/>
              <w:sz w:val="24"/>
              <w:szCs w:val="24"/>
            </w:rPr>
            <w:t xml:space="preserve"> despite </w:t>
          </w:r>
          <w:r w:rsidR="00B218F8" w:rsidRPr="000D79AA">
            <w:rPr>
              <w:rFonts w:ascii="Arial" w:hAnsi="Arial" w:cs="Arial"/>
              <w:sz w:val="24"/>
              <w:szCs w:val="24"/>
            </w:rPr>
            <w:t xml:space="preserve">the challenge of </w:t>
          </w:r>
          <w:r w:rsidR="000964FA" w:rsidRPr="000D79AA">
            <w:rPr>
              <w:rFonts w:ascii="Arial" w:hAnsi="Arial" w:cs="Arial"/>
              <w:sz w:val="24"/>
              <w:szCs w:val="24"/>
            </w:rPr>
            <w:t xml:space="preserve">only </w:t>
          </w:r>
          <w:r w:rsidR="00641B78">
            <w:rPr>
              <w:rFonts w:ascii="Arial" w:hAnsi="Arial" w:cs="Arial"/>
              <w:sz w:val="24"/>
              <w:szCs w:val="24"/>
            </w:rPr>
            <w:t xml:space="preserve">having </w:t>
          </w:r>
          <w:r w:rsidR="00747E36">
            <w:rPr>
              <w:rFonts w:ascii="Arial" w:hAnsi="Arial" w:cs="Arial"/>
              <w:sz w:val="24"/>
              <w:szCs w:val="24"/>
            </w:rPr>
            <w:t>one till provided for the staff</w:t>
          </w:r>
          <w:r w:rsidR="00B218F8" w:rsidRPr="000D79AA">
            <w:rPr>
              <w:rFonts w:ascii="Arial" w:hAnsi="Arial" w:cs="Arial"/>
              <w:sz w:val="24"/>
              <w:szCs w:val="24"/>
            </w:rPr>
            <w:t xml:space="preserve">. </w:t>
          </w:r>
        </w:p>
        <w:p w:rsidR="00D23600" w:rsidRPr="0023600B" w:rsidRDefault="00312E31" w:rsidP="0023600B">
          <w:pPr>
            <w:rPr>
              <w:rFonts w:ascii="Arial" w:hAnsi="Arial" w:cs="Arial"/>
              <w:sz w:val="24"/>
              <w:szCs w:val="24"/>
            </w:rPr>
          </w:pPr>
          <w:r w:rsidRPr="000D79AA">
            <w:rPr>
              <w:rFonts w:ascii="Arial" w:hAnsi="Arial" w:cs="Arial"/>
              <w:sz w:val="24"/>
              <w:szCs w:val="24"/>
            </w:rPr>
            <w:t>Security was</w:t>
          </w:r>
          <w:r w:rsidR="00B218F8" w:rsidRPr="000D79AA">
            <w:rPr>
              <w:rFonts w:ascii="Arial" w:hAnsi="Arial" w:cs="Arial"/>
              <w:sz w:val="24"/>
              <w:szCs w:val="24"/>
            </w:rPr>
            <w:t xml:space="preserve"> hired privately</w:t>
          </w:r>
          <w:r w:rsidRPr="000D79AA">
            <w:rPr>
              <w:rFonts w:ascii="Arial" w:hAnsi="Arial" w:cs="Arial"/>
              <w:sz w:val="24"/>
              <w:szCs w:val="24"/>
            </w:rPr>
            <w:t xml:space="preserve"> to ensure</w:t>
          </w:r>
          <w:r w:rsidR="00B218F8" w:rsidRPr="000D79AA">
            <w:rPr>
              <w:rFonts w:ascii="Arial" w:hAnsi="Arial" w:cs="Arial"/>
              <w:sz w:val="24"/>
              <w:szCs w:val="24"/>
            </w:rPr>
            <w:t xml:space="preserve"> a safe environment was mainta</w:t>
          </w:r>
          <w:r w:rsidRPr="000D79AA">
            <w:rPr>
              <w:rFonts w:ascii="Arial" w:hAnsi="Arial" w:cs="Arial"/>
              <w:sz w:val="24"/>
              <w:szCs w:val="24"/>
            </w:rPr>
            <w:t xml:space="preserve">ined and crowds were managed. However, they </w:t>
          </w:r>
          <w:r w:rsidR="00B218F8" w:rsidRPr="000D79AA">
            <w:rPr>
              <w:rFonts w:ascii="Arial" w:hAnsi="Arial" w:cs="Arial"/>
              <w:sz w:val="24"/>
              <w:szCs w:val="24"/>
            </w:rPr>
            <w:t xml:space="preserve">did arrive </w:t>
          </w:r>
          <w:r w:rsidR="00A127C5">
            <w:rPr>
              <w:rFonts w:ascii="Arial" w:hAnsi="Arial" w:cs="Arial"/>
              <w:sz w:val="24"/>
              <w:szCs w:val="24"/>
            </w:rPr>
            <w:t xml:space="preserve">half an hour </w:t>
          </w:r>
          <w:r w:rsidR="00B218F8" w:rsidRPr="000D79AA">
            <w:rPr>
              <w:rFonts w:ascii="Arial" w:hAnsi="Arial" w:cs="Arial"/>
              <w:sz w:val="24"/>
              <w:szCs w:val="24"/>
            </w:rPr>
            <w:t xml:space="preserve">late, meaning guests had to wait until </w:t>
          </w:r>
          <w:r w:rsidRPr="000D79AA">
            <w:rPr>
              <w:rFonts w:ascii="Arial" w:hAnsi="Arial" w:cs="Arial"/>
              <w:sz w:val="24"/>
              <w:szCs w:val="24"/>
            </w:rPr>
            <w:t>security</w:t>
          </w:r>
          <w:r w:rsidR="00B218F8" w:rsidRPr="000D79AA">
            <w:rPr>
              <w:rFonts w:ascii="Arial" w:hAnsi="Arial" w:cs="Arial"/>
              <w:sz w:val="24"/>
              <w:szCs w:val="24"/>
            </w:rPr>
            <w:t xml:space="preserve"> had arrived</w:t>
          </w:r>
          <w:r w:rsidR="00FD2942">
            <w:rPr>
              <w:rFonts w:ascii="Arial" w:hAnsi="Arial" w:cs="Arial"/>
              <w:sz w:val="24"/>
              <w:szCs w:val="24"/>
            </w:rPr>
            <w:t xml:space="preserve"> before they could enter the venue.</w:t>
          </w:r>
          <w:r w:rsidR="0046239C" w:rsidRPr="000D79AA">
            <w:rPr>
              <w:rFonts w:ascii="Arial" w:hAnsi="Arial" w:cs="Arial"/>
              <w:sz w:val="24"/>
              <w:szCs w:val="24"/>
            </w:rPr>
            <w:t xml:space="preserve"> </w:t>
          </w:r>
        </w:p>
        <w:p w:rsidR="00D23600" w:rsidRPr="000D79AA" w:rsidRDefault="00D23600" w:rsidP="00D23600">
          <w:pPr>
            <w:pStyle w:val="Heading1"/>
            <w:rPr>
              <w:rFonts w:ascii="Arial" w:hAnsi="Arial" w:cs="Arial"/>
            </w:rPr>
          </w:pPr>
          <w:bookmarkStart w:id="6" w:name="_Toc497922930"/>
          <w:r w:rsidRPr="000D79AA">
            <w:rPr>
              <w:rFonts w:ascii="Arial" w:hAnsi="Arial" w:cs="Arial"/>
            </w:rPr>
            <w:lastRenderedPageBreak/>
            <w:t>Staging</w:t>
          </w:r>
          <w:bookmarkEnd w:id="6"/>
        </w:p>
        <w:p w:rsidR="00FF3B46" w:rsidRPr="000D79AA" w:rsidRDefault="00FF3B46" w:rsidP="00D23600">
          <w:pPr>
            <w:rPr>
              <w:rFonts w:ascii="Arial" w:hAnsi="Arial" w:cs="Arial"/>
              <w:sz w:val="24"/>
              <w:szCs w:val="24"/>
            </w:rPr>
          </w:pPr>
          <w:r w:rsidRPr="000D79AA">
            <w:rPr>
              <w:rFonts w:ascii="Arial" w:hAnsi="Arial" w:cs="Arial"/>
              <w:sz w:val="24"/>
              <w:szCs w:val="24"/>
            </w:rPr>
            <w:t xml:space="preserve">Located at one end of the warehouse, raised staging with plenty of room was used to make the performers visible from the back of the venue. Either side of the stage was the sound system and above </w:t>
          </w:r>
          <w:r w:rsidR="00E61989" w:rsidRPr="000D79AA">
            <w:rPr>
              <w:rFonts w:ascii="Arial" w:hAnsi="Arial" w:cs="Arial"/>
              <w:sz w:val="24"/>
              <w:szCs w:val="24"/>
            </w:rPr>
            <w:t xml:space="preserve">was </w:t>
          </w:r>
          <w:r w:rsidRPr="000D79AA">
            <w:rPr>
              <w:rFonts w:ascii="Arial" w:hAnsi="Arial" w:cs="Arial"/>
              <w:sz w:val="24"/>
              <w:szCs w:val="24"/>
            </w:rPr>
            <w:t xml:space="preserve">a lighting truss </w:t>
          </w:r>
          <w:r w:rsidR="00E61989" w:rsidRPr="000D79AA">
            <w:rPr>
              <w:rFonts w:ascii="Arial" w:hAnsi="Arial" w:cs="Arial"/>
              <w:sz w:val="24"/>
              <w:szCs w:val="24"/>
            </w:rPr>
            <w:t xml:space="preserve">equipped </w:t>
          </w:r>
          <w:r w:rsidRPr="000D79AA">
            <w:rPr>
              <w:rFonts w:ascii="Arial" w:hAnsi="Arial" w:cs="Arial"/>
              <w:sz w:val="24"/>
              <w:szCs w:val="24"/>
            </w:rPr>
            <w:t xml:space="preserve">with stage lighting, all managed by sound and lighting engineers from Pro Audio Wales. </w:t>
          </w:r>
        </w:p>
        <w:p w:rsidR="00CA414C" w:rsidRDefault="00F34A87" w:rsidP="00D23600">
          <w:pPr>
            <w:rPr>
              <w:rFonts w:ascii="Arial" w:hAnsi="Arial" w:cs="Arial"/>
              <w:sz w:val="24"/>
              <w:szCs w:val="24"/>
            </w:rPr>
          </w:pPr>
          <w:r w:rsidRPr="000D79AA">
            <w:rPr>
              <w:rFonts w:ascii="Arial" w:hAnsi="Arial" w:cs="Arial"/>
              <w:sz w:val="24"/>
              <w:szCs w:val="24"/>
            </w:rPr>
            <w:t>T</w:t>
          </w:r>
          <w:r w:rsidR="00AE7B69" w:rsidRPr="000D79AA">
            <w:rPr>
              <w:rFonts w:ascii="Arial" w:hAnsi="Arial" w:cs="Arial"/>
              <w:sz w:val="24"/>
              <w:szCs w:val="24"/>
            </w:rPr>
            <w:t xml:space="preserve">his type of event </w:t>
          </w:r>
          <w:r w:rsidRPr="000D79AA">
            <w:rPr>
              <w:rFonts w:ascii="Arial" w:hAnsi="Arial" w:cs="Arial"/>
              <w:sz w:val="24"/>
              <w:szCs w:val="24"/>
            </w:rPr>
            <w:t>aimed</w:t>
          </w:r>
          <w:r w:rsidR="00AE7B69" w:rsidRPr="000D79AA">
            <w:rPr>
              <w:rFonts w:ascii="Arial" w:hAnsi="Arial" w:cs="Arial"/>
              <w:sz w:val="24"/>
              <w:szCs w:val="24"/>
            </w:rPr>
            <w:t xml:space="preserve"> to</w:t>
          </w:r>
          <w:r w:rsidR="007C74F6">
            <w:rPr>
              <w:rFonts w:ascii="Arial" w:hAnsi="Arial" w:cs="Arial"/>
              <w:sz w:val="24"/>
              <w:szCs w:val="24"/>
            </w:rPr>
            <w:t xml:space="preserve"> hold almost all focus on the stage performance</w:t>
          </w:r>
          <w:r w:rsidR="00AE7B69" w:rsidRPr="000D79AA">
            <w:rPr>
              <w:rFonts w:ascii="Arial" w:hAnsi="Arial" w:cs="Arial"/>
              <w:sz w:val="24"/>
              <w:szCs w:val="24"/>
            </w:rPr>
            <w:t xml:space="preserve">, </w:t>
          </w:r>
          <w:r w:rsidRPr="000D79AA">
            <w:rPr>
              <w:rFonts w:ascii="Arial" w:hAnsi="Arial" w:cs="Arial"/>
              <w:sz w:val="24"/>
              <w:szCs w:val="24"/>
            </w:rPr>
            <w:t xml:space="preserve">therefore, </w:t>
          </w:r>
          <w:r w:rsidR="00AE7B69" w:rsidRPr="000D79AA">
            <w:rPr>
              <w:rFonts w:ascii="Arial" w:hAnsi="Arial" w:cs="Arial"/>
              <w:sz w:val="24"/>
              <w:szCs w:val="24"/>
            </w:rPr>
            <w:t xml:space="preserve">correct </w:t>
          </w:r>
          <w:r w:rsidRPr="000D79AA">
            <w:rPr>
              <w:rFonts w:ascii="Arial" w:hAnsi="Arial" w:cs="Arial"/>
              <w:sz w:val="24"/>
              <w:szCs w:val="24"/>
            </w:rPr>
            <w:t xml:space="preserve">stage </w:t>
          </w:r>
          <w:r w:rsidR="00AE7B69" w:rsidRPr="000D79AA">
            <w:rPr>
              <w:rFonts w:ascii="Arial" w:hAnsi="Arial" w:cs="Arial"/>
              <w:sz w:val="24"/>
              <w:szCs w:val="24"/>
            </w:rPr>
            <w:t>positioning</w:t>
          </w:r>
          <w:r w:rsidRPr="000D79AA">
            <w:rPr>
              <w:rFonts w:ascii="Arial" w:hAnsi="Arial" w:cs="Arial"/>
              <w:sz w:val="24"/>
              <w:szCs w:val="24"/>
            </w:rPr>
            <w:t xml:space="preserve"> and enhancement</w:t>
          </w:r>
          <w:r w:rsidR="00AE7B69" w:rsidRPr="000D79AA">
            <w:rPr>
              <w:rFonts w:ascii="Arial" w:hAnsi="Arial" w:cs="Arial"/>
              <w:sz w:val="24"/>
              <w:szCs w:val="24"/>
            </w:rPr>
            <w:t xml:space="preserve"> </w:t>
          </w:r>
          <w:r w:rsidR="00D63A30" w:rsidRPr="000D79AA">
            <w:rPr>
              <w:rFonts w:ascii="Arial" w:hAnsi="Arial" w:cs="Arial"/>
              <w:sz w:val="24"/>
              <w:szCs w:val="24"/>
            </w:rPr>
            <w:t>using</w:t>
          </w:r>
          <w:r w:rsidRPr="000D79AA">
            <w:rPr>
              <w:rFonts w:ascii="Arial" w:hAnsi="Arial" w:cs="Arial"/>
              <w:sz w:val="24"/>
              <w:szCs w:val="24"/>
            </w:rPr>
            <w:t xml:space="preserve"> lighting, </w:t>
          </w:r>
          <w:r w:rsidR="00FF3B46" w:rsidRPr="000D79AA">
            <w:rPr>
              <w:rFonts w:ascii="Arial" w:hAnsi="Arial" w:cs="Arial"/>
              <w:sz w:val="24"/>
              <w:szCs w:val="24"/>
            </w:rPr>
            <w:t xml:space="preserve">sound, </w:t>
          </w:r>
          <w:r w:rsidRPr="000D79AA">
            <w:rPr>
              <w:rFonts w:ascii="Arial" w:hAnsi="Arial" w:cs="Arial"/>
              <w:sz w:val="24"/>
              <w:szCs w:val="24"/>
            </w:rPr>
            <w:t xml:space="preserve">special </w:t>
          </w:r>
          <w:r w:rsidR="00FF3B46" w:rsidRPr="000D79AA">
            <w:rPr>
              <w:rFonts w:ascii="Arial" w:hAnsi="Arial" w:cs="Arial"/>
              <w:sz w:val="24"/>
              <w:szCs w:val="24"/>
            </w:rPr>
            <w:t>effects,</w:t>
          </w:r>
          <w:r w:rsidRPr="000D79AA">
            <w:rPr>
              <w:rFonts w:ascii="Arial" w:hAnsi="Arial" w:cs="Arial"/>
              <w:sz w:val="24"/>
              <w:szCs w:val="24"/>
            </w:rPr>
            <w:t xml:space="preserve"> and décor </w:t>
          </w:r>
          <w:r w:rsidR="00AF1A84">
            <w:rPr>
              <w:rFonts w:ascii="Arial" w:hAnsi="Arial" w:cs="Arial"/>
              <w:sz w:val="24"/>
              <w:szCs w:val="24"/>
            </w:rPr>
            <w:t>are</w:t>
          </w:r>
          <w:r w:rsidR="00AE7B69" w:rsidRPr="000D79AA">
            <w:rPr>
              <w:rFonts w:ascii="Arial" w:hAnsi="Arial" w:cs="Arial"/>
              <w:sz w:val="24"/>
              <w:szCs w:val="24"/>
            </w:rPr>
            <w:t xml:space="preserve"> vital. Stage lighting and visual effects can help draw the audience attention and enhance the experience </w:t>
          </w:r>
          <w:r w:rsidR="00793FD0" w:rsidRPr="000D79AA">
            <w:rPr>
              <w:rFonts w:ascii="Arial" w:hAnsi="Arial" w:cs="Arial"/>
              <w:sz w:val="24"/>
              <w:szCs w:val="24"/>
            </w:rPr>
            <w:t xml:space="preserve">that </w:t>
          </w:r>
          <w:r w:rsidR="00AE7B69" w:rsidRPr="000D79AA">
            <w:rPr>
              <w:rFonts w:ascii="Arial" w:hAnsi="Arial" w:cs="Arial"/>
              <w:sz w:val="24"/>
              <w:szCs w:val="24"/>
            </w:rPr>
            <w:t>the performer is creating</w:t>
          </w:r>
          <w:r w:rsidR="00480C4A">
            <w:rPr>
              <w:rFonts w:ascii="Arial" w:hAnsi="Arial" w:cs="Arial"/>
              <w:sz w:val="24"/>
              <w:szCs w:val="24"/>
            </w:rPr>
            <w:t xml:space="preserve">. </w:t>
          </w:r>
          <w:r w:rsidR="00480C4A">
            <w:rPr>
              <w:rFonts w:ascii="Arial" w:hAnsi="Arial" w:cs="Arial"/>
              <w:sz w:val="24"/>
              <w:szCs w:val="24"/>
            </w:rPr>
            <w:t xml:space="preserve">“Lighting at a venue has two functions. Pragmatically, lights allow everyone to see what is happening; artistically, they are central to the design of the event.” </w:t>
          </w:r>
          <w:proofErr w:type="spellStart"/>
          <w:r w:rsidR="00480C4A">
            <w:rPr>
              <w:rFonts w:ascii="Arial" w:hAnsi="Arial" w:cs="Arial"/>
              <w:sz w:val="24"/>
              <w:szCs w:val="24"/>
            </w:rPr>
            <w:t>Bowdin</w:t>
          </w:r>
          <w:proofErr w:type="spellEnd"/>
          <w:r w:rsidR="00480C4A">
            <w:rPr>
              <w:rFonts w:ascii="Arial" w:hAnsi="Arial" w:cs="Arial"/>
              <w:sz w:val="24"/>
              <w:szCs w:val="24"/>
            </w:rPr>
            <w:t xml:space="preserve"> (2012).</w:t>
          </w:r>
          <w:r w:rsidR="00480C4A">
            <w:rPr>
              <w:rFonts w:ascii="Arial" w:hAnsi="Arial" w:cs="Arial"/>
              <w:sz w:val="24"/>
              <w:szCs w:val="24"/>
            </w:rPr>
            <w:t xml:space="preserve"> </w:t>
          </w:r>
          <w:r w:rsidRPr="000D79AA">
            <w:rPr>
              <w:rFonts w:ascii="Arial" w:hAnsi="Arial" w:cs="Arial"/>
              <w:sz w:val="24"/>
              <w:szCs w:val="24"/>
            </w:rPr>
            <w:t>T</w:t>
          </w:r>
          <w:r w:rsidR="00AE7B69" w:rsidRPr="000D79AA">
            <w:rPr>
              <w:rFonts w:ascii="Arial" w:hAnsi="Arial" w:cs="Arial"/>
              <w:sz w:val="24"/>
              <w:szCs w:val="24"/>
            </w:rPr>
            <w:t xml:space="preserve">he use of lighting </w:t>
          </w:r>
          <w:r w:rsidRPr="000D79AA">
            <w:rPr>
              <w:rFonts w:ascii="Arial" w:hAnsi="Arial" w:cs="Arial"/>
              <w:sz w:val="24"/>
              <w:szCs w:val="24"/>
            </w:rPr>
            <w:t>however, is not only used to enhance the stage</w:t>
          </w:r>
          <w:r w:rsidR="000964FA" w:rsidRPr="000D79AA">
            <w:rPr>
              <w:rFonts w:ascii="Arial" w:hAnsi="Arial" w:cs="Arial"/>
              <w:sz w:val="24"/>
              <w:szCs w:val="24"/>
            </w:rPr>
            <w:t>.</w:t>
          </w:r>
          <w:r w:rsidRPr="000D79AA">
            <w:rPr>
              <w:rFonts w:ascii="Arial" w:hAnsi="Arial" w:cs="Arial"/>
              <w:sz w:val="24"/>
              <w:szCs w:val="24"/>
            </w:rPr>
            <w:t xml:space="preserve"> </w:t>
          </w:r>
          <w:r w:rsidR="000964FA" w:rsidRPr="000D79AA">
            <w:rPr>
              <w:rFonts w:ascii="Arial" w:hAnsi="Arial" w:cs="Arial"/>
              <w:sz w:val="24"/>
              <w:szCs w:val="24"/>
            </w:rPr>
            <w:t>I</w:t>
          </w:r>
          <w:r w:rsidR="00D63A30" w:rsidRPr="000D79AA">
            <w:rPr>
              <w:rFonts w:ascii="Arial" w:hAnsi="Arial" w:cs="Arial"/>
              <w:sz w:val="24"/>
              <w:szCs w:val="24"/>
            </w:rPr>
            <w:t>n</w:t>
          </w:r>
          <w:r w:rsidRPr="000D79AA">
            <w:rPr>
              <w:rFonts w:ascii="Arial" w:hAnsi="Arial" w:cs="Arial"/>
              <w:sz w:val="24"/>
              <w:szCs w:val="24"/>
            </w:rPr>
            <w:t xml:space="preserve"> areas of poor </w:t>
          </w:r>
          <w:r w:rsidR="00A42296" w:rsidRPr="000D79AA">
            <w:rPr>
              <w:rFonts w:ascii="Arial" w:hAnsi="Arial" w:cs="Arial"/>
              <w:sz w:val="24"/>
              <w:szCs w:val="24"/>
            </w:rPr>
            <w:t>visibility,</w:t>
          </w:r>
          <w:r w:rsidR="000370DB" w:rsidRPr="000D79AA">
            <w:rPr>
              <w:rFonts w:ascii="Arial" w:hAnsi="Arial" w:cs="Arial"/>
              <w:sz w:val="24"/>
              <w:szCs w:val="24"/>
            </w:rPr>
            <w:t xml:space="preserve"> it was</w:t>
          </w:r>
          <w:r w:rsidRPr="000D79AA">
            <w:rPr>
              <w:rFonts w:ascii="Arial" w:hAnsi="Arial" w:cs="Arial"/>
              <w:sz w:val="24"/>
              <w:szCs w:val="24"/>
            </w:rPr>
            <w:t xml:space="preserve"> necessary to strategically use lights t</w:t>
          </w:r>
          <w:r w:rsidR="00D63A30" w:rsidRPr="000D79AA">
            <w:rPr>
              <w:rFonts w:ascii="Arial" w:hAnsi="Arial" w:cs="Arial"/>
              <w:sz w:val="24"/>
              <w:szCs w:val="24"/>
            </w:rPr>
            <w:t>o guide the guests in the right direction</w:t>
          </w:r>
          <w:r w:rsidR="00480C4A">
            <w:rPr>
              <w:rFonts w:ascii="Arial" w:hAnsi="Arial" w:cs="Arial"/>
              <w:sz w:val="24"/>
              <w:szCs w:val="24"/>
            </w:rPr>
            <w:t>.</w:t>
          </w:r>
          <w:r w:rsidR="00A70FED">
            <w:rPr>
              <w:rFonts w:ascii="Arial" w:hAnsi="Arial" w:cs="Arial"/>
              <w:sz w:val="24"/>
              <w:szCs w:val="24"/>
            </w:rPr>
            <w:t xml:space="preserve"> </w:t>
          </w:r>
          <w:r w:rsidR="00D63A30" w:rsidRPr="000D79AA">
            <w:rPr>
              <w:rFonts w:ascii="Arial" w:hAnsi="Arial" w:cs="Arial"/>
              <w:sz w:val="24"/>
              <w:szCs w:val="24"/>
            </w:rPr>
            <w:t>This was of importance</w:t>
          </w:r>
          <w:r w:rsidR="000370DB" w:rsidRPr="000D79AA">
            <w:rPr>
              <w:rFonts w:ascii="Arial" w:hAnsi="Arial" w:cs="Arial"/>
              <w:sz w:val="24"/>
              <w:szCs w:val="24"/>
            </w:rPr>
            <w:t xml:space="preserve"> outside the venue as it helped</w:t>
          </w:r>
          <w:r w:rsidR="00D63A30" w:rsidRPr="000D79AA">
            <w:rPr>
              <w:rFonts w:ascii="Arial" w:hAnsi="Arial" w:cs="Arial"/>
              <w:sz w:val="24"/>
              <w:szCs w:val="24"/>
            </w:rPr>
            <w:t xml:space="preserve"> guests find their way </w:t>
          </w:r>
          <w:r w:rsidR="000370DB" w:rsidRPr="000D79AA">
            <w:rPr>
              <w:rFonts w:ascii="Arial" w:hAnsi="Arial" w:cs="Arial"/>
              <w:sz w:val="24"/>
              <w:szCs w:val="24"/>
            </w:rPr>
            <w:t>to the toilets or</w:t>
          </w:r>
          <w:r w:rsidR="00D63A30" w:rsidRPr="000D79AA">
            <w:rPr>
              <w:rFonts w:ascii="Arial" w:hAnsi="Arial" w:cs="Arial"/>
              <w:sz w:val="24"/>
              <w:szCs w:val="24"/>
            </w:rPr>
            <w:t xml:space="preserve"> car park and </w:t>
          </w:r>
          <w:r w:rsidR="005D00E6" w:rsidRPr="000D79AA">
            <w:rPr>
              <w:rFonts w:ascii="Arial" w:hAnsi="Arial" w:cs="Arial"/>
              <w:sz w:val="24"/>
              <w:szCs w:val="24"/>
            </w:rPr>
            <w:t xml:space="preserve">to </w:t>
          </w:r>
          <w:r w:rsidR="00D63A30" w:rsidRPr="000D79AA">
            <w:rPr>
              <w:rFonts w:ascii="Arial" w:hAnsi="Arial" w:cs="Arial"/>
              <w:sz w:val="24"/>
              <w:szCs w:val="24"/>
            </w:rPr>
            <w:t xml:space="preserve">be able to </w:t>
          </w:r>
          <w:r w:rsidR="000370DB" w:rsidRPr="000D79AA">
            <w:rPr>
              <w:rFonts w:ascii="Arial" w:hAnsi="Arial" w:cs="Arial"/>
              <w:sz w:val="24"/>
              <w:szCs w:val="24"/>
            </w:rPr>
            <w:t>leave the showground by seeing</w:t>
          </w:r>
          <w:r w:rsidR="00D63A30" w:rsidRPr="000D79AA">
            <w:rPr>
              <w:rFonts w:ascii="Arial" w:hAnsi="Arial" w:cs="Arial"/>
              <w:sz w:val="24"/>
              <w:szCs w:val="24"/>
            </w:rPr>
            <w:t xml:space="preserve"> the </w:t>
          </w:r>
          <w:r w:rsidR="000370DB" w:rsidRPr="000D79AA">
            <w:rPr>
              <w:rFonts w:ascii="Arial" w:hAnsi="Arial" w:cs="Arial"/>
              <w:sz w:val="24"/>
              <w:szCs w:val="24"/>
            </w:rPr>
            <w:t xml:space="preserve">exit </w:t>
          </w:r>
          <w:r w:rsidR="00D63A30" w:rsidRPr="000D79AA">
            <w:rPr>
              <w:rFonts w:ascii="Arial" w:hAnsi="Arial" w:cs="Arial"/>
              <w:sz w:val="24"/>
              <w:szCs w:val="24"/>
            </w:rPr>
            <w:t>signs provided.</w:t>
          </w:r>
        </w:p>
        <w:p w:rsidR="00224C60" w:rsidRDefault="00AE7B69" w:rsidP="00D23600">
          <w:pPr>
            <w:rPr>
              <w:rFonts w:ascii="Arial" w:hAnsi="Arial" w:cs="Arial"/>
              <w:sz w:val="24"/>
              <w:szCs w:val="24"/>
            </w:rPr>
          </w:pPr>
          <w:r w:rsidRPr="000D79AA">
            <w:rPr>
              <w:rFonts w:ascii="Arial" w:hAnsi="Arial" w:cs="Arial"/>
              <w:sz w:val="24"/>
              <w:szCs w:val="24"/>
            </w:rPr>
            <w:t xml:space="preserve">The theme of this event (Halloween) </w:t>
          </w:r>
          <w:r w:rsidR="00CD79B0" w:rsidRPr="000D79AA">
            <w:rPr>
              <w:rFonts w:ascii="Arial" w:hAnsi="Arial" w:cs="Arial"/>
              <w:sz w:val="24"/>
              <w:szCs w:val="24"/>
            </w:rPr>
            <w:t xml:space="preserve">was </w:t>
          </w:r>
          <w:r w:rsidR="00820341" w:rsidRPr="000D79AA">
            <w:rPr>
              <w:rFonts w:ascii="Arial" w:hAnsi="Arial" w:cs="Arial"/>
              <w:sz w:val="24"/>
              <w:szCs w:val="24"/>
            </w:rPr>
            <w:t xml:space="preserve">only </w:t>
          </w:r>
          <w:r w:rsidR="000370DB" w:rsidRPr="000D79AA">
            <w:rPr>
              <w:rFonts w:ascii="Arial" w:hAnsi="Arial" w:cs="Arial"/>
              <w:sz w:val="24"/>
              <w:szCs w:val="24"/>
            </w:rPr>
            <w:t xml:space="preserve">partly </w:t>
          </w:r>
          <w:r w:rsidRPr="000D79AA">
            <w:rPr>
              <w:rFonts w:ascii="Arial" w:hAnsi="Arial" w:cs="Arial"/>
              <w:sz w:val="24"/>
              <w:szCs w:val="24"/>
            </w:rPr>
            <w:t xml:space="preserve">represented in the choice of décor and furnishings. </w:t>
          </w:r>
          <w:r w:rsidR="00A70FED">
            <w:rPr>
              <w:rFonts w:ascii="Arial" w:hAnsi="Arial" w:cs="Arial"/>
              <w:sz w:val="24"/>
              <w:szCs w:val="24"/>
            </w:rPr>
            <w:t xml:space="preserve">This was </w:t>
          </w:r>
          <w:r w:rsidR="00D63A30" w:rsidRPr="000D79AA">
            <w:rPr>
              <w:rFonts w:ascii="Arial" w:hAnsi="Arial" w:cs="Arial"/>
              <w:sz w:val="24"/>
              <w:szCs w:val="24"/>
            </w:rPr>
            <w:t>a</w:t>
          </w:r>
          <w:r w:rsidR="000370DB" w:rsidRPr="000D79AA">
            <w:rPr>
              <w:rFonts w:ascii="Arial" w:hAnsi="Arial" w:cs="Arial"/>
              <w:sz w:val="24"/>
              <w:szCs w:val="24"/>
            </w:rPr>
            <w:t xml:space="preserve">n important part </w:t>
          </w:r>
          <w:r w:rsidR="00820341" w:rsidRPr="000D79AA">
            <w:rPr>
              <w:rFonts w:ascii="Arial" w:hAnsi="Arial" w:cs="Arial"/>
              <w:sz w:val="24"/>
              <w:szCs w:val="24"/>
            </w:rPr>
            <w:t xml:space="preserve">of the </w:t>
          </w:r>
          <w:r w:rsidR="00D63A30" w:rsidRPr="000D79AA">
            <w:rPr>
              <w:rFonts w:ascii="Arial" w:hAnsi="Arial" w:cs="Arial"/>
              <w:sz w:val="24"/>
              <w:szCs w:val="24"/>
            </w:rPr>
            <w:t>event</w:t>
          </w:r>
          <w:r w:rsidR="00A70FED">
            <w:rPr>
              <w:rFonts w:ascii="Arial" w:hAnsi="Arial" w:cs="Arial"/>
              <w:sz w:val="24"/>
              <w:szCs w:val="24"/>
            </w:rPr>
            <w:t>s make-up</w:t>
          </w:r>
          <w:r w:rsidR="00D63A30" w:rsidRPr="000D79AA">
            <w:rPr>
              <w:rFonts w:ascii="Arial" w:hAnsi="Arial" w:cs="Arial"/>
              <w:sz w:val="24"/>
              <w:szCs w:val="24"/>
            </w:rPr>
            <w:t xml:space="preserve"> as the co</w:t>
          </w:r>
          <w:r w:rsidR="001F500A" w:rsidRPr="000D79AA">
            <w:rPr>
              <w:rFonts w:ascii="Arial" w:hAnsi="Arial" w:cs="Arial"/>
              <w:sz w:val="24"/>
              <w:szCs w:val="24"/>
            </w:rPr>
            <w:t>nsumer was expecting a</w:t>
          </w:r>
          <w:r w:rsidR="00D63A30" w:rsidRPr="000D79AA">
            <w:rPr>
              <w:rFonts w:ascii="Arial" w:hAnsi="Arial" w:cs="Arial"/>
              <w:sz w:val="24"/>
              <w:szCs w:val="24"/>
            </w:rPr>
            <w:t xml:space="preserve"> </w:t>
          </w:r>
          <w:r w:rsidR="00F534EA" w:rsidRPr="000D79AA">
            <w:rPr>
              <w:rFonts w:ascii="Arial" w:hAnsi="Arial" w:cs="Arial"/>
              <w:sz w:val="24"/>
              <w:szCs w:val="24"/>
            </w:rPr>
            <w:t xml:space="preserve">Halloween theme to be replicated in the </w:t>
          </w:r>
          <w:r w:rsidR="00D63A30" w:rsidRPr="000D79AA">
            <w:rPr>
              <w:rFonts w:ascii="Arial" w:hAnsi="Arial" w:cs="Arial"/>
              <w:sz w:val="24"/>
              <w:szCs w:val="24"/>
            </w:rPr>
            <w:t>venue</w:t>
          </w:r>
          <w:r w:rsidR="000370DB" w:rsidRPr="000D79AA">
            <w:rPr>
              <w:rFonts w:ascii="Arial" w:hAnsi="Arial" w:cs="Arial"/>
              <w:sz w:val="24"/>
              <w:szCs w:val="24"/>
            </w:rPr>
            <w:t>,</w:t>
          </w:r>
          <w:r w:rsidR="001F500A" w:rsidRPr="000D79AA">
            <w:rPr>
              <w:rFonts w:ascii="Arial" w:hAnsi="Arial" w:cs="Arial"/>
              <w:sz w:val="24"/>
              <w:szCs w:val="24"/>
            </w:rPr>
            <w:t xml:space="preserve"> as </w:t>
          </w:r>
          <w:r w:rsidR="000964FA" w:rsidRPr="000D79AA">
            <w:rPr>
              <w:rFonts w:ascii="Arial" w:hAnsi="Arial" w:cs="Arial"/>
              <w:sz w:val="24"/>
              <w:szCs w:val="24"/>
            </w:rPr>
            <w:t xml:space="preserve">advertised through social media </w:t>
          </w:r>
          <w:r w:rsidR="001F500A" w:rsidRPr="000D79AA">
            <w:rPr>
              <w:rFonts w:ascii="Arial" w:hAnsi="Arial" w:cs="Arial"/>
              <w:sz w:val="24"/>
              <w:szCs w:val="24"/>
            </w:rPr>
            <w:t>prior to the event</w:t>
          </w:r>
          <w:r w:rsidR="000964FA" w:rsidRPr="000D79AA">
            <w:rPr>
              <w:rFonts w:ascii="Arial" w:hAnsi="Arial" w:cs="Arial"/>
              <w:sz w:val="24"/>
              <w:szCs w:val="24"/>
            </w:rPr>
            <w:t>.</w:t>
          </w:r>
          <w:r w:rsidR="001F500A" w:rsidRPr="000D79AA">
            <w:rPr>
              <w:rFonts w:ascii="Arial" w:hAnsi="Arial" w:cs="Arial"/>
              <w:sz w:val="24"/>
              <w:szCs w:val="24"/>
            </w:rPr>
            <w:t xml:space="preserve"> </w:t>
          </w:r>
          <w:r w:rsidR="000964FA" w:rsidRPr="000D79AA">
            <w:rPr>
              <w:rFonts w:ascii="Arial" w:hAnsi="Arial" w:cs="Arial"/>
              <w:sz w:val="24"/>
              <w:szCs w:val="24"/>
            </w:rPr>
            <w:t>T</w:t>
          </w:r>
          <w:r w:rsidR="001F500A" w:rsidRPr="000D79AA">
            <w:rPr>
              <w:rFonts w:ascii="Arial" w:hAnsi="Arial" w:cs="Arial"/>
              <w:sz w:val="24"/>
              <w:szCs w:val="24"/>
            </w:rPr>
            <w:t xml:space="preserve">he organisers lead people to expect that the venue would be </w:t>
          </w:r>
          <w:r w:rsidR="000964FA" w:rsidRPr="000D79AA">
            <w:rPr>
              <w:rFonts w:ascii="Arial" w:hAnsi="Arial" w:cs="Arial"/>
              <w:sz w:val="24"/>
              <w:szCs w:val="24"/>
            </w:rPr>
            <w:t xml:space="preserve">thoroughly </w:t>
          </w:r>
          <w:r w:rsidR="001F500A" w:rsidRPr="000D79AA">
            <w:rPr>
              <w:rFonts w:ascii="Arial" w:hAnsi="Arial" w:cs="Arial"/>
              <w:sz w:val="24"/>
              <w:szCs w:val="24"/>
            </w:rPr>
            <w:t>decorated accordingly.</w:t>
          </w:r>
          <w:r w:rsidR="000370DB" w:rsidRPr="000D79AA">
            <w:rPr>
              <w:rFonts w:ascii="Arial" w:hAnsi="Arial" w:cs="Arial"/>
              <w:sz w:val="24"/>
              <w:szCs w:val="24"/>
            </w:rPr>
            <w:t xml:space="preserve"> </w:t>
          </w:r>
          <w:r w:rsidR="000964FA" w:rsidRPr="000D79AA">
            <w:rPr>
              <w:rFonts w:ascii="Arial" w:hAnsi="Arial" w:cs="Arial"/>
              <w:sz w:val="24"/>
              <w:szCs w:val="24"/>
            </w:rPr>
            <w:t xml:space="preserve">Other than some suitably themed decorations situated behind the bar, </w:t>
          </w:r>
          <w:r w:rsidR="000370DB" w:rsidRPr="000D79AA">
            <w:rPr>
              <w:rFonts w:ascii="Arial" w:hAnsi="Arial" w:cs="Arial"/>
              <w:sz w:val="24"/>
              <w:szCs w:val="24"/>
            </w:rPr>
            <w:t>unfortunately</w:t>
          </w:r>
          <w:r w:rsidR="000964FA" w:rsidRPr="000D79AA">
            <w:rPr>
              <w:rFonts w:ascii="Arial" w:hAnsi="Arial" w:cs="Arial"/>
              <w:sz w:val="24"/>
              <w:szCs w:val="24"/>
            </w:rPr>
            <w:t>,</w:t>
          </w:r>
          <w:r w:rsidR="000370DB" w:rsidRPr="000D79AA">
            <w:rPr>
              <w:rFonts w:ascii="Arial" w:hAnsi="Arial" w:cs="Arial"/>
              <w:sz w:val="24"/>
              <w:szCs w:val="24"/>
            </w:rPr>
            <w:t xml:space="preserve"> the venue was left bare for the main part</w:t>
          </w:r>
          <w:r w:rsidR="00820341" w:rsidRPr="000D79AA">
            <w:rPr>
              <w:rFonts w:ascii="Arial" w:hAnsi="Arial" w:cs="Arial"/>
              <w:sz w:val="24"/>
              <w:szCs w:val="24"/>
            </w:rPr>
            <w:t xml:space="preserve"> except </w:t>
          </w:r>
          <w:r w:rsidR="00496D81">
            <w:rPr>
              <w:rFonts w:ascii="Arial" w:hAnsi="Arial" w:cs="Arial"/>
              <w:sz w:val="24"/>
              <w:szCs w:val="24"/>
            </w:rPr>
            <w:t xml:space="preserve">for </w:t>
          </w:r>
          <w:r w:rsidR="00820341" w:rsidRPr="000D79AA">
            <w:rPr>
              <w:rFonts w:ascii="Arial" w:hAnsi="Arial" w:cs="Arial"/>
              <w:sz w:val="24"/>
              <w:szCs w:val="24"/>
            </w:rPr>
            <w:t>a few non-Halloween related wall hangings along the walls.</w:t>
          </w:r>
          <w:r w:rsidR="00496D81">
            <w:rPr>
              <w:rFonts w:ascii="Arial" w:hAnsi="Arial" w:cs="Arial"/>
              <w:sz w:val="24"/>
              <w:szCs w:val="24"/>
            </w:rPr>
            <w:t xml:space="preserve"> </w:t>
          </w:r>
        </w:p>
        <w:p w:rsidR="00224C60" w:rsidRDefault="00224C60" w:rsidP="00224C60">
          <w:pPr>
            <w:rPr>
              <w:rFonts w:ascii="Arial" w:hAnsi="Arial" w:cs="Arial"/>
              <w:sz w:val="24"/>
              <w:szCs w:val="24"/>
            </w:rPr>
          </w:pPr>
          <w:proofErr w:type="spellStart"/>
          <w:r>
            <w:rPr>
              <w:rFonts w:ascii="Arial" w:hAnsi="Arial" w:cs="Arial"/>
              <w:sz w:val="24"/>
              <w:szCs w:val="24"/>
            </w:rPr>
            <w:t>Bowdin</w:t>
          </w:r>
          <w:proofErr w:type="spellEnd"/>
          <w:r w:rsidR="00496D81">
            <w:rPr>
              <w:rFonts w:ascii="Arial" w:hAnsi="Arial" w:cs="Arial"/>
              <w:sz w:val="24"/>
              <w:szCs w:val="24"/>
            </w:rPr>
            <w:t xml:space="preserve"> (2012) c</w:t>
          </w:r>
          <w:r>
            <w:rPr>
              <w:rFonts w:ascii="Arial" w:hAnsi="Arial" w:cs="Arial"/>
              <w:sz w:val="24"/>
              <w:szCs w:val="24"/>
            </w:rPr>
            <w:t>i</w:t>
          </w:r>
          <w:r w:rsidR="00496D81">
            <w:rPr>
              <w:rFonts w:ascii="Arial" w:hAnsi="Arial" w:cs="Arial"/>
              <w:sz w:val="24"/>
              <w:szCs w:val="24"/>
            </w:rPr>
            <w:t>tes Theme Traders by saying</w:t>
          </w:r>
          <w:r>
            <w:rPr>
              <w:rFonts w:ascii="Arial" w:hAnsi="Arial" w:cs="Arial"/>
              <w:sz w:val="24"/>
              <w:szCs w:val="24"/>
            </w:rPr>
            <w:t xml:space="preserve">, </w:t>
          </w:r>
        </w:p>
        <w:p w:rsidR="00D23600" w:rsidRPr="000D79AA" w:rsidRDefault="00484DDC" w:rsidP="00224C60">
          <w:pPr>
            <w:jc w:val="center"/>
            <w:rPr>
              <w:rFonts w:ascii="Arial" w:hAnsi="Arial" w:cs="Arial"/>
              <w:sz w:val="24"/>
              <w:szCs w:val="24"/>
            </w:rPr>
          </w:pPr>
          <w:r w:rsidRPr="000D79AA">
            <w:rPr>
              <w:rFonts w:ascii="Arial" w:hAnsi="Arial" w:cs="Arial"/>
              <w:sz w:val="24"/>
              <w:szCs w:val="24"/>
            </w:rPr>
            <w:t xml:space="preserve">“Theme Traders express the importance of staging in the following way: </w:t>
          </w:r>
          <w:r w:rsidR="00EC380E" w:rsidRPr="000D79AA">
            <w:rPr>
              <w:rFonts w:ascii="Arial" w:hAnsi="Arial" w:cs="Arial"/>
              <w:sz w:val="24"/>
              <w:szCs w:val="24"/>
            </w:rPr>
            <w:t xml:space="preserve">At theme Traders our mission is to create unique and unforgettable events. Funnily enough, Meticulous planning and staging are crucial when trying to create a spontaneous and vibrant atmosphere. This can be understood in terms of ‘staging’ because things like lighting, space, </w:t>
          </w:r>
          <w:r w:rsidR="007119A2" w:rsidRPr="000D79AA">
            <w:rPr>
              <w:rFonts w:ascii="Arial" w:hAnsi="Arial" w:cs="Arial"/>
              <w:sz w:val="24"/>
              <w:szCs w:val="24"/>
            </w:rPr>
            <w:t>noise,</w:t>
          </w:r>
          <w:r w:rsidR="00EC380E" w:rsidRPr="000D79AA">
            <w:rPr>
              <w:rFonts w:ascii="Arial" w:hAnsi="Arial" w:cs="Arial"/>
              <w:sz w:val="24"/>
              <w:szCs w:val="24"/>
            </w:rPr>
            <w:t xml:space="preserve"> and furniture are tools of ‘mood’ to be manipulated. Bad use of lighting, unwanted noise or bad use of space and access can make or break a party by affecting the response of guests to their environment.”</w:t>
          </w:r>
        </w:p>
        <w:p w:rsidR="006032B8" w:rsidRPr="000D79AA" w:rsidRDefault="006032B8" w:rsidP="006032B8">
          <w:pPr>
            <w:rPr>
              <w:rFonts w:ascii="Arial" w:hAnsi="Arial" w:cs="Arial"/>
              <w:sz w:val="24"/>
              <w:szCs w:val="24"/>
            </w:rPr>
          </w:pPr>
        </w:p>
        <w:p w:rsidR="006B4296" w:rsidRPr="000D79AA" w:rsidRDefault="00322313" w:rsidP="00D23600">
          <w:pPr>
            <w:rPr>
              <w:rFonts w:ascii="Arial" w:hAnsi="Arial" w:cs="Arial"/>
              <w:sz w:val="24"/>
              <w:szCs w:val="24"/>
            </w:rPr>
          </w:pPr>
          <w:r w:rsidRPr="000D79AA">
            <w:rPr>
              <w:rFonts w:ascii="Arial" w:hAnsi="Arial" w:cs="Arial"/>
              <w:sz w:val="24"/>
              <w:szCs w:val="24"/>
            </w:rPr>
            <w:t xml:space="preserve">Some special effect lighting or visual effect lighting can really help to create the right mood for occasions where the consumer expects be </w:t>
          </w:r>
          <w:r w:rsidR="000964FA" w:rsidRPr="000D79AA">
            <w:rPr>
              <w:rFonts w:ascii="Arial" w:hAnsi="Arial" w:cs="Arial"/>
              <w:sz w:val="24"/>
              <w:szCs w:val="24"/>
            </w:rPr>
            <w:t>‘</w:t>
          </w:r>
          <w:r w:rsidRPr="000D79AA">
            <w:rPr>
              <w:rFonts w:ascii="Arial" w:hAnsi="Arial" w:cs="Arial"/>
              <w:sz w:val="24"/>
              <w:szCs w:val="24"/>
            </w:rPr>
            <w:t>wowed</w:t>
          </w:r>
          <w:r w:rsidR="000964FA" w:rsidRPr="000D79AA">
            <w:rPr>
              <w:rFonts w:ascii="Arial" w:hAnsi="Arial" w:cs="Arial"/>
              <w:sz w:val="24"/>
              <w:szCs w:val="24"/>
            </w:rPr>
            <w:t>’</w:t>
          </w:r>
          <w:r w:rsidR="003A57C1" w:rsidRPr="000D79AA">
            <w:rPr>
              <w:rFonts w:ascii="Arial" w:hAnsi="Arial" w:cs="Arial"/>
              <w:sz w:val="24"/>
              <w:szCs w:val="24"/>
            </w:rPr>
            <w:t xml:space="preserve"> when entering a venue. </w:t>
          </w:r>
          <w:proofErr w:type="spellStart"/>
          <w:r w:rsidR="00F12AB4">
            <w:rPr>
              <w:rFonts w:ascii="Arial" w:hAnsi="Arial" w:cs="Arial"/>
              <w:sz w:val="24"/>
              <w:szCs w:val="24"/>
            </w:rPr>
            <w:t>Bowdin</w:t>
          </w:r>
          <w:proofErr w:type="spellEnd"/>
          <w:r w:rsidR="00F12AB4">
            <w:rPr>
              <w:rFonts w:ascii="Arial" w:hAnsi="Arial" w:cs="Arial"/>
              <w:sz w:val="24"/>
              <w:szCs w:val="24"/>
            </w:rPr>
            <w:t xml:space="preserve"> (2012) cited </w:t>
          </w:r>
          <w:r w:rsidR="003A57C1" w:rsidRPr="000D79AA">
            <w:rPr>
              <w:rFonts w:ascii="Arial" w:hAnsi="Arial" w:cs="Arial"/>
              <w:sz w:val="24"/>
              <w:szCs w:val="24"/>
            </w:rPr>
            <w:t xml:space="preserve">Goldblatt (2008) </w:t>
          </w:r>
          <w:r w:rsidR="009C75B6">
            <w:rPr>
              <w:rFonts w:ascii="Arial" w:hAnsi="Arial" w:cs="Arial"/>
              <w:sz w:val="24"/>
              <w:szCs w:val="24"/>
            </w:rPr>
            <w:t>by stating</w:t>
          </w:r>
          <w:r w:rsidR="003A57C1" w:rsidRPr="000D79AA">
            <w:rPr>
              <w:rFonts w:ascii="Arial" w:hAnsi="Arial" w:cs="Arial"/>
              <w:sz w:val="24"/>
              <w:szCs w:val="24"/>
            </w:rPr>
            <w:t xml:space="preserve"> th</w:t>
          </w:r>
          <w:r w:rsidR="009C75B6">
            <w:rPr>
              <w:rFonts w:ascii="Arial" w:hAnsi="Arial" w:cs="Arial"/>
              <w:sz w:val="24"/>
              <w:szCs w:val="24"/>
            </w:rPr>
            <w:t>at special effects are used to “</w:t>
          </w:r>
          <w:r w:rsidR="003A57C1" w:rsidRPr="000D79AA">
            <w:rPr>
              <w:rFonts w:ascii="Arial" w:hAnsi="Arial" w:cs="Arial"/>
              <w:sz w:val="24"/>
              <w:szCs w:val="24"/>
            </w:rPr>
            <w:t xml:space="preserve">attract attention, generate excitement and sustain interest as well </w:t>
          </w:r>
          <w:r w:rsidR="009C75B6">
            <w:rPr>
              <w:rFonts w:ascii="Arial" w:hAnsi="Arial" w:cs="Arial"/>
              <w:sz w:val="24"/>
              <w:szCs w:val="24"/>
            </w:rPr>
            <w:t>as startle, shock or even amuse”</w:t>
          </w:r>
          <w:r w:rsidR="003A57C1" w:rsidRPr="000D79AA">
            <w:rPr>
              <w:rFonts w:ascii="Arial" w:hAnsi="Arial" w:cs="Arial"/>
              <w:sz w:val="24"/>
              <w:szCs w:val="24"/>
            </w:rPr>
            <w:t xml:space="preserve"> </w:t>
          </w:r>
        </w:p>
        <w:p w:rsidR="00F34A87" w:rsidRDefault="00F34A87" w:rsidP="00D23600">
          <w:pPr>
            <w:rPr>
              <w:rFonts w:ascii="Arial" w:hAnsi="Arial" w:cs="Arial"/>
              <w:sz w:val="24"/>
              <w:szCs w:val="24"/>
            </w:rPr>
          </w:pPr>
        </w:p>
        <w:p w:rsidR="00224C60" w:rsidRPr="000D79AA" w:rsidRDefault="00224C60" w:rsidP="00D23600">
          <w:pPr>
            <w:rPr>
              <w:rFonts w:ascii="Arial" w:hAnsi="Arial" w:cs="Arial"/>
              <w:sz w:val="24"/>
              <w:szCs w:val="24"/>
            </w:rPr>
          </w:pPr>
        </w:p>
        <w:p w:rsidR="003A57C1" w:rsidRPr="000D79AA" w:rsidRDefault="003A57C1" w:rsidP="00D23600">
          <w:pPr>
            <w:rPr>
              <w:rFonts w:ascii="Arial" w:hAnsi="Arial" w:cs="Arial"/>
              <w:sz w:val="24"/>
              <w:szCs w:val="24"/>
            </w:rPr>
          </w:pPr>
        </w:p>
        <w:p w:rsidR="00AA2A91" w:rsidRPr="000D79AA" w:rsidRDefault="00AA2A91" w:rsidP="00AA2A91">
          <w:pPr>
            <w:pStyle w:val="Heading1"/>
            <w:rPr>
              <w:rFonts w:ascii="Arial" w:hAnsi="Arial" w:cs="Arial"/>
            </w:rPr>
          </w:pPr>
          <w:bookmarkStart w:id="7" w:name="_Toc497922931"/>
          <w:r w:rsidRPr="000D79AA">
            <w:rPr>
              <w:rFonts w:ascii="Arial" w:hAnsi="Arial" w:cs="Arial"/>
            </w:rPr>
            <w:lastRenderedPageBreak/>
            <w:t>Conclusion</w:t>
          </w:r>
          <w:bookmarkEnd w:id="7"/>
        </w:p>
        <w:p w:rsidR="0046239C" w:rsidRPr="000D79AA" w:rsidRDefault="0046239C" w:rsidP="0046239C">
          <w:pPr>
            <w:rPr>
              <w:rFonts w:ascii="Arial" w:hAnsi="Arial" w:cs="Arial"/>
              <w:sz w:val="24"/>
              <w:szCs w:val="24"/>
            </w:rPr>
          </w:pPr>
          <w:r w:rsidRPr="000D79AA">
            <w:rPr>
              <w:rFonts w:ascii="Arial" w:hAnsi="Arial" w:cs="Arial"/>
              <w:sz w:val="24"/>
              <w:szCs w:val="24"/>
            </w:rPr>
            <w:t xml:space="preserve">To conclude, </w:t>
          </w:r>
          <w:r w:rsidR="004E6C91" w:rsidRPr="000D79AA">
            <w:rPr>
              <w:rFonts w:ascii="Arial" w:hAnsi="Arial" w:cs="Arial"/>
              <w:sz w:val="24"/>
              <w:szCs w:val="24"/>
            </w:rPr>
            <w:t>it was a shame that more effort had not</w:t>
          </w:r>
          <w:r w:rsidR="00B7018F" w:rsidRPr="000D79AA">
            <w:rPr>
              <w:rFonts w:ascii="Arial" w:hAnsi="Arial" w:cs="Arial"/>
              <w:sz w:val="24"/>
              <w:szCs w:val="24"/>
            </w:rPr>
            <w:t xml:space="preserve"> been made to </w:t>
          </w:r>
          <w:r w:rsidR="004E6C91" w:rsidRPr="000D79AA">
            <w:rPr>
              <w:rFonts w:ascii="Arial" w:hAnsi="Arial" w:cs="Arial"/>
              <w:sz w:val="24"/>
              <w:szCs w:val="24"/>
            </w:rPr>
            <w:t>decorate the venue in a way that represented the Halloween themed choice. However, g</w:t>
          </w:r>
          <w:r w:rsidRPr="000D79AA">
            <w:rPr>
              <w:rFonts w:ascii="Arial" w:hAnsi="Arial" w:cs="Arial"/>
              <w:sz w:val="24"/>
              <w:szCs w:val="24"/>
            </w:rPr>
            <w:t xml:space="preserve">iven the </w:t>
          </w:r>
          <w:r w:rsidR="004E6C91" w:rsidRPr="000D79AA">
            <w:rPr>
              <w:rFonts w:ascii="Arial" w:hAnsi="Arial" w:cs="Arial"/>
              <w:sz w:val="24"/>
              <w:szCs w:val="24"/>
            </w:rPr>
            <w:t xml:space="preserve">challenging </w:t>
          </w:r>
          <w:r w:rsidR="008B6D64" w:rsidRPr="000D79AA">
            <w:rPr>
              <w:rFonts w:ascii="Arial" w:hAnsi="Arial" w:cs="Arial"/>
              <w:sz w:val="24"/>
              <w:szCs w:val="24"/>
            </w:rPr>
            <w:t xml:space="preserve">choice of </w:t>
          </w:r>
          <w:r w:rsidRPr="000D79AA">
            <w:rPr>
              <w:rFonts w:ascii="Arial" w:hAnsi="Arial" w:cs="Arial"/>
              <w:sz w:val="24"/>
              <w:szCs w:val="24"/>
            </w:rPr>
            <w:t>venue</w:t>
          </w:r>
          <w:r w:rsidR="008B6D64" w:rsidRPr="000D79AA">
            <w:rPr>
              <w:rFonts w:ascii="Arial" w:hAnsi="Arial" w:cs="Arial"/>
              <w:sz w:val="24"/>
              <w:szCs w:val="24"/>
            </w:rPr>
            <w:t xml:space="preserve">, </w:t>
          </w:r>
          <w:r w:rsidR="004E6C91" w:rsidRPr="000D79AA">
            <w:rPr>
              <w:rFonts w:ascii="Arial" w:hAnsi="Arial" w:cs="Arial"/>
              <w:sz w:val="24"/>
              <w:szCs w:val="24"/>
            </w:rPr>
            <w:t xml:space="preserve">the need to provide </w:t>
          </w:r>
          <w:r w:rsidR="008B6D64" w:rsidRPr="000D79AA">
            <w:rPr>
              <w:rFonts w:ascii="Arial" w:hAnsi="Arial" w:cs="Arial"/>
              <w:sz w:val="24"/>
              <w:szCs w:val="24"/>
            </w:rPr>
            <w:t>facilities</w:t>
          </w:r>
          <w:r w:rsidR="004E6C91" w:rsidRPr="000D79AA">
            <w:rPr>
              <w:rFonts w:ascii="Arial" w:hAnsi="Arial" w:cs="Arial"/>
              <w:sz w:val="24"/>
              <w:szCs w:val="24"/>
            </w:rPr>
            <w:t xml:space="preserve"> that required hiring extra equipment, toilets, and staff, as well as</w:t>
          </w:r>
          <w:r w:rsidR="008B6D64" w:rsidRPr="000D79AA">
            <w:rPr>
              <w:rFonts w:ascii="Arial" w:hAnsi="Arial" w:cs="Arial"/>
              <w:sz w:val="24"/>
              <w:szCs w:val="24"/>
            </w:rPr>
            <w:t xml:space="preserve"> the difficulty in getting the council and local authorities </w:t>
          </w:r>
          <w:r w:rsidR="004E6C91" w:rsidRPr="000D79AA">
            <w:rPr>
              <w:rFonts w:ascii="Arial" w:hAnsi="Arial" w:cs="Arial"/>
              <w:sz w:val="24"/>
              <w:szCs w:val="24"/>
            </w:rPr>
            <w:t>on board prior to the event</w:t>
          </w:r>
          <w:r w:rsidR="008B6D64" w:rsidRPr="000D79AA">
            <w:rPr>
              <w:rFonts w:ascii="Arial" w:hAnsi="Arial" w:cs="Arial"/>
              <w:sz w:val="24"/>
              <w:szCs w:val="24"/>
            </w:rPr>
            <w:t>, it wou</w:t>
          </w:r>
          <w:r w:rsidR="00B7018F" w:rsidRPr="000D79AA">
            <w:rPr>
              <w:rFonts w:ascii="Arial" w:hAnsi="Arial" w:cs="Arial"/>
              <w:sz w:val="24"/>
              <w:szCs w:val="24"/>
            </w:rPr>
            <w:t>ld</w:t>
          </w:r>
          <w:r w:rsidR="006B4296" w:rsidRPr="000D79AA">
            <w:rPr>
              <w:rFonts w:ascii="Arial" w:hAnsi="Arial" w:cs="Arial"/>
              <w:sz w:val="24"/>
              <w:szCs w:val="24"/>
            </w:rPr>
            <w:t xml:space="preserve"> </w:t>
          </w:r>
          <w:r w:rsidR="00814EBD">
            <w:rPr>
              <w:rFonts w:ascii="Arial" w:hAnsi="Arial" w:cs="Arial"/>
              <w:sz w:val="24"/>
              <w:szCs w:val="24"/>
            </w:rPr>
            <w:t>seem the event was a success as</w:t>
          </w:r>
          <w:r w:rsidR="00B7018F" w:rsidRPr="000D79AA">
            <w:rPr>
              <w:rFonts w:ascii="Arial" w:hAnsi="Arial" w:cs="Arial"/>
              <w:sz w:val="24"/>
              <w:szCs w:val="24"/>
            </w:rPr>
            <w:t xml:space="preserve"> these challenges were overcome </w:t>
          </w:r>
          <w:r w:rsidR="004E6C91" w:rsidRPr="000D79AA">
            <w:rPr>
              <w:rFonts w:ascii="Arial" w:hAnsi="Arial" w:cs="Arial"/>
              <w:sz w:val="24"/>
              <w:szCs w:val="24"/>
            </w:rPr>
            <w:t xml:space="preserve">sufficiently </w:t>
          </w:r>
          <w:r w:rsidR="00B7018F" w:rsidRPr="000D79AA">
            <w:rPr>
              <w:rFonts w:ascii="Arial" w:hAnsi="Arial" w:cs="Arial"/>
              <w:sz w:val="24"/>
              <w:szCs w:val="24"/>
            </w:rPr>
            <w:t>and the event ran smoothly from start to finish with no obvious problems arising.</w:t>
          </w:r>
          <w:r w:rsidR="004E6C91" w:rsidRPr="000D79AA">
            <w:rPr>
              <w:rFonts w:ascii="Arial" w:hAnsi="Arial" w:cs="Arial"/>
              <w:sz w:val="24"/>
              <w:szCs w:val="24"/>
            </w:rPr>
            <w:t xml:space="preserve"> </w:t>
          </w:r>
          <w:r w:rsidR="00A861DD" w:rsidRPr="000D79AA">
            <w:rPr>
              <w:rFonts w:ascii="Arial" w:hAnsi="Arial" w:cs="Arial"/>
              <w:sz w:val="24"/>
              <w:szCs w:val="24"/>
            </w:rPr>
            <w:t>Unfortunately,</w:t>
          </w:r>
          <w:r w:rsidR="006B4296" w:rsidRPr="000D79AA">
            <w:rPr>
              <w:rFonts w:ascii="Arial" w:hAnsi="Arial" w:cs="Arial"/>
              <w:sz w:val="24"/>
              <w:szCs w:val="24"/>
            </w:rPr>
            <w:t xml:space="preserve"> i</w:t>
          </w:r>
          <w:r w:rsidR="008B6D64" w:rsidRPr="000D79AA">
            <w:rPr>
              <w:rFonts w:ascii="Arial" w:hAnsi="Arial" w:cs="Arial"/>
              <w:sz w:val="24"/>
              <w:szCs w:val="24"/>
            </w:rPr>
            <w:t>t was noticeable that the t</w:t>
          </w:r>
          <w:r w:rsidR="00B7018F" w:rsidRPr="000D79AA">
            <w:rPr>
              <w:rFonts w:ascii="Arial" w:hAnsi="Arial" w:cs="Arial"/>
              <w:sz w:val="24"/>
              <w:szCs w:val="24"/>
            </w:rPr>
            <w:t>arget of 200 guests was not met, despite speculation that this was going to be a ‘sell out’ show.</w:t>
          </w:r>
          <w:r w:rsidR="008B6D64" w:rsidRPr="000D79AA">
            <w:rPr>
              <w:rFonts w:ascii="Arial" w:hAnsi="Arial" w:cs="Arial"/>
              <w:sz w:val="24"/>
              <w:szCs w:val="24"/>
            </w:rPr>
            <w:t xml:space="preserve"> Meaning the event </w:t>
          </w:r>
          <w:r w:rsidR="00A861DD" w:rsidRPr="000D79AA">
            <w:rPr>
              <w:rFonts w:ascii="Arial" w:hAnsi="Arial" w:cs="Arial"/>
              <w:sz w:val="24"/>
              <w:szCs w:val="24"/>
            </w:rPr>
            <w:t>w</w:t>
          </w:r>
          <w:r w:rsidR="008B6D64" w:rsidRPr="000D79AA">
            <w:rPr>
              <w:rFonts w:ascii="Arial" w:hAnsi="Arial" w:cs="Arial"/>
              <w:sz w:val="24"/>
              <w:szCs w:val="24"/>
            </w:rPr>
            <w:t>ould have run at a loss given the expense of making this venue a viable option. One would hope, however, that</w:t>
          </w:r>
          <w:r w:rsidR="006B4296" w:rsidRPr="000D79AA">
            <w:rPr>
              <w:rFonts w:ascii="Arial" w:hAnsi="Arial" w:cs="Arial"/>
              <w:sz w:val="24"/>
              <w:szCs w:val="24"/>
            </w:rPr>
            <w:t xml:space="preserve"> where money may have been lost on ticket sales, the sale of alcohol would have hopefully made up for this, </w:t>
          </w:r>
          <w:r w:rsidR="008B6D64" w:rsidRPr="000D79AA">
            <w:rPr>
              <w:rFonts w:ascii="Arial" w:hAnsi="Arial" w:cs="Arial"/>
              <w:sz w:val="24"/>
              <w:szCs w:val="24"/>
            </w:rPr>
            <w:t>given that the event organisers were in full control of the bar and its takings</w:t>
          </w:r>
          <w:r w:rsidR="006B4296" w:rsidRPr="000D79AA">
            <w:rPr>
              <w:rFonts w:ascii="Arial" w:hAnsi="Arial" w:cs="Arial"/>
              <w:sz w:val="24"/>
              <w:szCs w:val="24"/>
            </w:rPr>
            <w:t xml:space="preserve">. </w:t>
          </w:r>
        </w:p>
        <w:p w:rsidR="00AA2A91" w:rsidRPr="000D79AA" w:rsidRDefault="00AA2A91" w:rsidP="00AA2A91">
          <w:pPr>
            <w:rPr>
              <w:rFonts w:ascii="Arial" w:hAnsi="Arial" w:cs="Arial"/>
            </w:rPr>
          </w:pPr>
        </w:p>
        <w:p w:rsidR="00AA2A91" w:rsidRPr="000D79AA" w:rsidRDefault="00AA2A91" w:rsidP="00AA2A91">
          <w:pPr>
            <w:rPr>
              <w:rFonts w:ascii="Arial" w:hAnsi="Arial" w:cs="Arial"/>
            </w:rPr>
          </w:pPr>
        </w:p>
        <w:p w:rsidR="00AA2A91" w:rsidRPr="000D79AA" w:rsidRDefault="00AA2A91" w:rsidP="00AA2A91">
          <w:pPr>
            <w:rPr>
              <w:rFonts w:ascii="Arial" w:hAnsi="Arial" w:cs="Arial"/>
            </w:rPr>
          </w:pPr>
        </w:p>
        <w:p w:rsidR="00AA2A91" w:rsidRPr="000D79AA" w:rsidRDefault="006A504E" w:rsidP="006A504E">
          <w:pPr>
            <w:pStyle w:val="Heading1"/>
            <w:rPr>
              <w:rFonts w:ascii="Arial" w:hAnsi="Arial" w:cs="Arial"/>
            </w:rPr>
          </w:pPr>
          <w:bookmarkStart w:id="8" w:name="_Toc497922932"/>
          <w:r w:rsidRPr="000D79AA">
            <w:rPr>
              <w:rFonts w:ascii="Arial" w:hAnsi="Arial" w:cs="Arial"/>
            </w:rPr>
            <w:t>Recommendations</w:t>
          </w:r>
          <w:bookmarkEnd w:id="8"/>
        </w:p>
        <w:p w:rsidR="006A504E" w:rsidRPr="000D79AA" w:rsidRDefault="006A504E" w:rsidP="006A504E">
          <w:pPr>
            <w:rPr>
              <w:rFonts w:ascii="Arial" w:hAnsi="Arial" w:cs="Arial"/>
              <w:sz w:val="24"/>
              <w:szCs w:val="24"/>
            </w:rPr>
          </w:pPr>
          <w:r w:rsidRPr="000D79AA">
            <w:rPr>
              <w:rFonts w:ascii="Arial" w:hAnsi="Arial" w:cs="Arial"/>
              <w:sz w:val="24"/>
              <w:szCs w:val="24"/>
            </w:rPr>
            <w:t>As mentioned on page 4, during the build-up and advertising process it had been made public that this event had a ‘limited capacity’ of 200</w:t>
          </w:r>
          <w:r w:rsidR="00166488" w:rsidRPr="000D79AA">
            <w:rPr>
              <w:rFonts w:ascii="Arial" w:hAnsi="Arial" w:cs="Arial"/>
              <w:sz w:val="24"/>
              <w:szCs w:val="24"/>
            </w:rPr>
            <w:t xml:space="preserve"> people</w:t>
          </w:r>
          <w:r w:rsidRPr="000D79AA">
            <w:rPr>
              <w:rFonts w:ascii="Arial" w:hAnsi="Arial" w:cs="Arial"/>
              <w:sz w:val="24"/>
              <w:szCs w:val="24"/>
            </w:rPr>
            <w:t xml:space="preserve">. Perhaps by announcing to </w:t>
          </w:r>
          <w:r w:rsidR="00166488" w:rsidRPr="000D79AA">
            <w:rPr>
              <w:rFonts w:ascii="Arial" w:hAnsi="Arial" w:cs="Arial"/>
              <w:sz w:val="24"/>
              <w:szCs w:val="24"/>
            </w:rPr>
            <w:t xml:space="preserve">the public that only 200 people </w:t>
          </w:r>
          <w:r w:rsidRPr="000D79AA">
            <w:rPr>
              <w:rFonts w:ascii="Arial" w:hAnsi="Arial" w:cs="Arial"/>
              <w:sz w:val="24"/>
              <w:szCs w:val="24"/>
            </w:rPr>
            <w:t xml:space="preserve">at </w:t>
          </w:r>
          <w:r w:rsidR="00166488" w:rsidRPr="000D79AA">
            <w:rPr>
              <w:rFonts w:ascii="Arial" w:hAnsi="Arial" w:cs="Arial"/>
              <w:sz w:val="24"/>
              <w:szCs w:val="24"/>
            </w:rPr>
            <w:t>most</w:t>
          </w:r>
          <w:r w:rsidRPr="000D79AA">
            <w:rPr>
              <w:rFonts w:ascii="Arial" w:hAnsi="Arial" w:cs="Arial"/>
              <w:sz w:val="24"/>
              <w:szCs w:val="24"/>
            </w:rPr>
            <w:t xml:space="preserve"> could attend, a negative effect was produced by installing doubt in people’s minds about the overall scale of this event and if it was going</w:t>
          </w:r>
          <w:r w:rsidR="00166488" w:rsidRPr="000D79AA">
            <w:rPr>
              <w:rFonts w:ascii="Arial" w:hAnsi="Arial" w:cs="Arial"/>
              <w:sz w:val="24"/>
              <w:szCs w:val="24"/>
            </w:rPr>
            <w:t xml:space="preserve"> to be socially worth it</w:t>
          </w:r>
          <w:r w:rsidR="00B66512" w:rsidRPr="000D79AA">
            <w:rPr>
              <w:rFonts w:ascii="Arial" w:hAnsi="Arial" w:cs="Arial"/>
              <w:sz w:val="24"/>
              <w:szCs w:val="24"/>
            </w:rPr>
            <w:t xml:space="preserve"> to the consumer</w:t>
          </w:r>
          <w:r w:rsidRPr="000D79AA">
            <w:rPr>
              <w:rFonts w:ascii="Arial" w:hAnsi="Arial" w:cs="Arial"/>
              <w:sz w:val="24"/>
              <w:szCs w:val="24"/>
            </w:rPr>
            <w:t>.</w:t>
          </w:r>
          <w:r w:rsidR="00166488" w:rsidRPr="000D79AA">
            <w:rPr>
              <w:rFonts w:ascii="Arial" w:hAnsi="Arial" w:cs="Arial"/>
              <w:sz w:val="24"/>
              <w:szCs w:val="24"/>
            </w:rPr>
            <w:t xml:space="preserve"> </w:t>
          </w:r>
          <w:r w:rsidR="002B4474" w:rsidRPr="000D79AA">
            <w:rPr>
              <w:rFonts w:ascii="Arial" w:hAnsi="Arial" w:cs="Arial"/>
              <w:sz w:val="24"/>
              <w:szCs w:val="24"/>
            </w:rPr>
            <w:t>Sometimes, less is more. Keeping</w:t>
          </w:r>
          <w:r w:rsidR="00166488" w:rsidRPr="000D79AA">
            <w:rPr>
              <w:rFonts w:ascii="Arial" w:hAnsi="Arial" w:cs="Arial"/>
              <w:sz w:val="24"/>
              <w:szCs w:val="24"/>
            </w:rPr>
            <w:t xml:space="preserve"> information regarding the overall capacity</w:t>
          </w:r>
          <w:r w:rsidR="002B4474" w:rsidRPr="000D79AA">
            <w:rPr>
              <w:rFonts w:ascii="Arial" w:hAnsi="Arial" w:cs="Arial"/>
              <w:sz w:val="24"/>
              <w:szCs w:val="24"/>
            </w:rPr>
            <w:t xml:space="preserve"> out of the public eye</w:t>
          </w:r>
          <w:r w:rsidR="00166488" w:rsidRPr="000D79AA">
            <w:rPr>
              <w:rFonts w:ascii="Arial" w:hAnsi="Arial" w:cs="Arial"/>
              <w:sz w:val="24"/>
              <w:szCs w:val="24"/>
            </w:rPr>
            <w:t xml:space="preserve"> may have meant that the expectation for this event could have been limitless, instead the consumer new the limit of capacity and therefore may choose a larger scale event to attend, o</w:t>
          </w:r>
          <w:r w:rsidR="00B66512" w:rsidRPr="000D79AA">
            <w:rPr>
              <w:rFonts w:ascii="Arial" w:hAnsi="Arial" w:cs="Arial"/>
              <w:sz w:val="24"/>
              <w:szCs w:val="24"/>
            </w:rPr>
            <w:t>r indeed may just not attend at all if it seems other people they know are not attending.</w:t>
          </w:r>
          <w:r w:rsidR="00166488" w:rsidRPr="000D79AA">
            <w:rPr>
              <w:rFonts w:ascii="Arial" w:hAnsi="Arial" w:cs="Arial"/>
              <w:sz w:val="24"/>
              <w:szCs w:val="24"/>
            </w:rPr>
            <w:t xml:space="preserve">  </w:t>
          </w:r>
          <w:r w:rsidRPr="000D79AA">
            <w:rPr>
              <w:rFonts w:ascii="Arial" w:hAnsi="Arial" w:cs="Arial"/>
              <w:sz w:val="24"/>
              <w:szCs w:val="24"/>
            </w:rPr>
            <w:t xml:space="preserve">  </w:t>
          </w:r>
        </w:p>
        <w:p w:rsidR="00B66512" w:rsidRPr="000D79AA" w:rsidRDefault="00387DF8" w:rsidP="006A504E">
          <w:pPr>
            <w:rPr>
              <w:rFonts w:ascii="Arial" w:hAnsi="Arial" w:cs="Arial"/>
              <w:sz w:val="24"/>
              <w:szCs w:val="24"/>
            </w:rPr>
          </w:pPr>
          <w:r w:rsidRPr="000D79AA">
            <w:rPr>
              <w:rFonts w:ascii="Arial" w:hAnsi="Arial" w:cs="Arial"/>
              <w:sz w:val="24"/>
              <w:szCs w:val="24"/>
            </w:rPr>
            <w:t xml:space="preserve">It </w:t>
          </w:r>
          <w:r w:rsidR="00AF65BC" w:rsidRPr="000D79AA">
            <w:rPr>
              <w:rFonts w:ascii="Arial" w:hAnsi="Arial" w:cs="Arial"/>
              <w:sz w:val="24"/>
              <w:szCs w:val="24"/>
            </w:rPr>
            <w:t xml:space="preserve">should also be recommended that perhaps </w:t>
          </w:r>
          <w:r w:rsidR="00E22805">
            <w:rPr>
              <w:rFonts w:ascii="Arial" w:hAnsi="Arial" w:cs="Arial"/>
              <w:sz w:val="24"/>
              <w:szCs w:val="24"/>
            </w:rPr>
            <w:t xml:space="preserve">for future events </w:t>
          </w:r>
          <w:r w:rsidR="00AF65BC" w:rsidRPr="000D79AA">
            <w:rPr>
              <w:rFonts w:ascii="Arial" w:hAnsi="Arial" w:cs="Arial"/>
              <w:sz w:val="24"/>
              <w:szCs w:val="24"/>
            </w:rPr>
            <w:t xml:space="preserve">a different venue should be considered. One that would have many of the facilities that were needed to be supplied at this event, included as standard with the venue hire, such as a bar, toilets, and security. This could help reduce the overall costs faced when running the event.  </w:t>
          </w:r>
        </w:p>
        <w:p w:rsidR="006A504E" w:rsidRPr="000D79AA" w:rsidRDefault="006A504E" w:rsidP="006A504E">
          <w:pPr>
            <w:rPr>
              <w:rFonts w:ascii="Arial" w:hAnsi="Arial" w:cs="Arial"/>
            </w:rPr>
          </w:pPr>
        </w:p>
        <w:p w:rsidR="00AA2A91" w:rsidRPr="000D79AA" w:rsidRDefault="00AA2A91" w:rsidP="00AA2A91">
          <w:pPr>
            <w:rPr>
              <w:rFonts w:ascii="Arial" w:hAnsi="Arial" w:cs="Arial"/>
            </w:rPr>
          </w:pPr>
        </w:p>
        <w:p w:rsidR="00AA2A91" w:rsidRPr="000D79AA" w:rsidRDefault="00AA2A91" w:rsidP="00AA2A91">
          <w:pPr>
            <w:rPr>
              <w:rFonts w:ascii="Arial" w:hAnsi="Arial" w:cs="Arial"/>
            </w:rPr>
          </w:pPr>
        </w:p>
        <w:p w:rsidR="00AA2A91" w:rsidRPr="000D79AA" w:rsidRDefault="00AA2A91" w:rsidP="00AA2A91">
          <w:pPr>
            <w:rPr>
              <w:rFonts w:ascii="Arial" w:hAnsi="Arial" w:cs="Arial"/>
            </w:rPr>
          </w:pPr>
        </w:p>
        <w:p w:rsidR="0078028D" w:rsidRPr="000D79AA" w:rsidRDefault="0078028D" w:rsidP="00DB3CAD">
          <w:pPr>
            <w:pStyle w:val="Heading1"/>
            <w:rPr>
              <w:rFonts w:ascii="Arial" w:eastAsiaTheme="minorHAnsi" w:hAnsi="Arial" w:cs="Arial"/>
              <w:color w:val="auto"/>
              <w:sz w:val="22"/>
              <w:szCs w:val="22"/>
            </w:rPr>
          </w:pPr>
        </w:p>
        <w:p w:rsidR="0078028D" w:rsidRPr="000D79AA" w:rsidRDefault="0078028D" w:rsidP="0078028D">
          <w:pPr>
            <w:rPr>
              <w:rFonts w:ascii="Arial" w:hAnsi="Arial" w:cs="Arial"/>
            </w:rPr>
          </w:pPr>
        </w:p>
        <w:p w:rsidR="0023600B" w:rsidRDefault="0023600B" w:rsidP="0023600B">
          <w:bookmarkStart w:id="9" w:name="_Toc497922933"/>
        </w:p>
        <w:p w:rsidR="008E76EC" w:rsidRPr="008E76EC" w:rsidRDefault="00AA2A91" w:rsidP="008E76EC">
          <w:pPr>
            <w:pStyle w:val="Heading1"/>
            <w:rPr>
              <w:rFonts w:ascii="Arial" w:hAnsi="Arial" w:cs="Arial"/>
            </w:rPr>
          </w:pPr>
          <w:r w:rsidRPr="000D79AA">
            <w:rPr>
              <w:rFonts w:ascii="Arial" w:hAnsi="Arial" w:cs="Arial"/>
            </w:rPr>
            <w:lastRenderedPageBreak/>
            <w:t>Bibliography</w:t>
          </w:r>
        </w:p>
        <w:bookmarkEnd w:id="9" w:displacedByCustomXml="next"/>
      </w:sdtContent>
    </w:sdt>
    <w:p w:rsidR="00FF665C" w:rsidRPr="008E76EC" w:rsidRDefault="009C75B6">
      <w:proofErr w:type="spellStart"/>
      <w:r>
        <w:rPr>
          <w:rFonts w:ascii="Arial" w:hAnsi="Arial" w:cs="Arial"/>
          <w:sz w:val="24"/>
          <w:szCs w:val="24"/>
        </w:rPr>
        <w:t>Bowdin</w:t>
      </w:r>
      <w:proofErr w:type="spellEnd"/>
      <w:r>
        <w:rPr>
          <w:rFonts w:ascii="Arial" w:hAnsi="Arial" w:cs="Arial"/>
          <w:sz w:val="24"/>
          <w:szCs w:val="24"/>
        </w:rPr>
        <w:t>, G. et al. (2006</w:t>
      </w:r>
      <w:r w:rsidR="00FF665C" w:rsidRPr="000D79AA">
        <w:rPr>
          <w:rFonts w:ascii="Arial" w:hAnsi="Arial" w:cs="Arial"/>
          <w:sz w:val="24"/>
          <w:szCs w:val="24"/>
        </w:rPr>
        <w:t xml:space="preserve">), </w:t>
      </w:r>
      <w:r w:rsidR="00FF665C" w:rsidRPr="000D79AA">
        <w:rPr>
          <w:rFonts w:ascii="Arial" w:hAnsi="Arial" w:cs="Arial"/>
          <w:sz w:val="24"/>
          <w:szCs w:val="24"/>
          <w:u w:val="single"/>
        </w:rPr>
        <w:t>Events Management</w:t>
      </w:r>
      <w:r w:rsidR="00FF665C" w:rsidRPr="000D79AA">
        <w:rPr>
          <w:rFonts w:ascii="Arial" w:hAnsi="Arial" w:cs="Arial"/>
          <w:sz w:val="24"/>
          <w:szCs w:val="24"/>
        </w:rPr>
        <w:t xml:space="preserve"> (2</w:t>
      </w:r>
      <w:r w:rsidR="00FF665C" w:rsidRPr="000D79AA">
        <w:rPr>
          <w:rFonts w:ascii="Arial" w:hAnsi="Arial" w:cs="Arial"/>
          <w:sz w:val="24"/>
          <w:szCs w:val="24"/>
          <w:vertAlign w:val="superscript"/>
        </w:rPr>
        <w:t>nd</w:t>
      </w:r>
      <w:r w:rsidR="00FF665C" w:rsidRPr="000D79AA">
        <w:rPr>
          <w:rFonts w:ascii="Arial" w:hAnsi="Arial" w:cs="Arial"/>
          <w:sz w:val="24"/>
          <w:szCs w:val="24"/>
        </w:rPr>
        <w:t xml:space="preserve"> Ed),</w:t>
      </w:r>
      <w:r>
        <w:rPr>
          <w:rFonts w:ascii="Arial" w:hAnsi="Arial" w:cs="Arial"/>
          <w:sz w:val="24"/>
          <w:szCs w:val="24"/>
        </w:rPr>
        <w:t xml:space="preserve"> </w:t>
      </w:r>
      <w:r w:rsidRPr="009C75B6">
        <w:rPr>
          <w:rFonts w:ascii="Arial" w:hAnsi="Arial" w:cs="Arial"/>
          <w:sz w:val="24"/>
          <w:szCs w:val="24"/>
          <w:shd w:val="clear" w:color="auto" w:fill="FFFFFF"/>
        </w:rPr>
        <w:t>Hoboken: Taylor and Francis</w:t>
      </w:r>
      <w:r w:rsidR="00FF665C" w:rsidRPr="000D79AA">
        <w:rPr>
          <w:rFonts w:ascii="Arial" w:hAnsi="Arial" w:cs="Arial"/>
          <w:sz w:val="24"/>
          <w:szCs w:val="24"/>
        </w:rPr>
        <w:t xml:space="preserve"> </w:t>
      </w:r>
    </w:p>
    <w:p w:rsidR="00026A50" w:rsidRPr="00026A50" w:rsidRDefault="00026A50">
      <w:pPr>
        <w:rPr>
          <w:rFonts w:ascii="Arial" w:hAnsi="Arial" w:cs="Arial"/>
          <w:sz w:val="24"/>
          <w:szCs w:val="24"/>
        </w:rPr>
      </w:pPr>
      <w:proofErr w:type="spellStart"/>
      <w:r>
        <w:rPr>
          <w:rFonts w:ascii="Arial" w:hAnsi="Arial" w:cs="Arial"/>
          <w:sz w:val="24"/>
          <w:szCs w:val="24"/>
        </w:rPr>
        <w:t>Bowdin</w:t>
      </w:r>
      <w:proofErr w:type="spellEnd"/>
      <w:r>
        <w:rPr>
          <w:rFonts w:ascii="Arial" w:hAnsi="Arial" w:cs="Arial"/>
          <w:sz w:val="24"/>
          <w:szCs w:val="24"/>
        </w:rPr>
        <w:t xml:space="preserve">, G. et al. (2012), </w:t>
      </w:r>
      <w:r>
        <w:rPr>
          <w:rFonts w:ascii="Arial" w:hAnsi="Arial" w:cs="Arial"/>
          <w:sz w:val="24"/>
          <w:szCs w:val="24"/>
          <w:u w:val="single"/>
        </w:rPr>
        <w:t>Events Management</w:t>
      </w:r>
      <w:r>
        <w:rPr>
          <w:rFonts w:ascii="Arial" w:hAnsi="Arial" w:cs="Arial"/>
          <w:sz w:val="24"/>
          <w:szCs w:val="24"/>
        </w:rPr>
        <w:t xml:space="preserve">, </w:t>
      </w:r>
      <w:r w:rsidRPr="009C75B6">
        <w:rPr>
          <w:rFonts w:ascii="Arial" w:hAnsi="Arial" w:cs="Arial"/>
          <w:sz w:val="24"/>
          <w:szCs w:val="24"/>
          <w:shd w:val="clear" w:color="auto" w:fill="FFFFFF"/>
        </w:rPr>
        <w:t>Hoboken: Taylor and Francis</w:t>
      </w:r>
    </w:p>
    <w:p w:rsidR="00A26052" w:rsidRDefault="00A26052">
      <w:pPr>
        <w:rPr>
          <w:rFonts w:ascii="Arial" w:hAnsi="Arial" w:cs="Arial"/>
          <w:sz w:val="24"/>
          <w:szCs w:val="24"/>
        </w:rPr>
      </w:pPr>
      <w:r>
        <w:rPr>
          <w:rFonts w:ascii="Arial" w:hAnsi="Arial" w:cs="Arial"/>
          <w:sz w:val="24"/>
          <w:szCs w:val="24"/>
        </w:rPr>
        <w:t xml:space="preserve">Giles, C. (2015), </w:t>
      </w:r>
      <w:r>
        <w:rPr>
          <w:rFonts w:ascii="Arial" w:hAnsi="Arial" w:cs="Arial"/>
          <w:sz w:val="24"/>
          <w:szCs w:val="24"/>
          <w:u w:val="single"/>
        </w:rPr>
        <w:t>Why do the British drink do much?</w:t>
      </w:r>
      <w:r>
        <w:rPr>
          <w:rFonts w:ascii="Arial" w:hAnsi="Arial" w:cs="Arial"/>
          <w:sz w:val="24"/>
          <w:szCs w:val="24"/>
        </w:rPr>
        <w:t xml:space="preserve">, [online]. Available: </w:t>
      </w:r>
      <w:hyperlink r:id="rId12" w:history="1">
        <w:r w:rsidRPr="00F614D7">
          <w:rPr>
            <w:rStyle w:val="Hyperlink"/>
            <w:rFonts w:ascii="Arial" w:hAnsi="Arial" w:cs="Arial"/>
            <w:sz w:val="24"/>
            <w:szCs w:val="24"/>
          </w:rPr>
          <w:t>www.BBC.com</w:t>
        </w:r>
      </w:hyperlink>
      <w:r>
        <w:rPr>
          <w:rFonts w:ascii="Arial" w:hAnsi="Arial" w:cs="Arial"/>
          <w:sz w:val="24"/>
          <w:szCs w:val="24"/>
        </w:rPr>
        <w:t>, (accessed 08/11/17)</w:t>
      </w:r>
    </w:p>
    <w:p w:rsidR="001D589A" w:rsidRPr="001D589A" w:rsidRDefault="001D589A">
      <w:pPr>
        <w:rPr>
          <w:rFonts w:ascii="Arial" w:hAnsi="Arial" w:cs="Arial"/>
          <w:sz w:val="24"/>
          <w:szCs w:val="24"/>
        </w:rPr>
      </w:pPr>
      <w:r>
        <w:rPr>
          <w:rFonts w:ascii="Arial" w:hAnsi="Arial" w:cs="Arial"/>
          <w:sz w:val="24"/>
          <w:szCs w:val="24"/>
        </w:rPr>
        <w:t xml:space="preserve">Hudson, R. and Hudson, S. (2013), </w:t>
      </w:r>
      <w:r w:rsidR="00863317" w:rsidRPr="00863317">
        <w:rPr>
          <w:rFonts w:ascii="Arial" w:hAnsi="Arial" w:cs="Arial"/>
          <w:sz w:val="24"/>
          <w:szCs w:val="24"/>
          <w:u w:val="single"/>
          <w:shd w:val="clear" w:color="auto" w:fill="F6F6F6"/>
        </w:rPr>
        <w:t>Engaging with consumers using social media: a case study of music festivals</w:t>
      </w:r>
      <w:r w:rsidR="00E22805">
        <w:rPr>
          <w:rStyle w:val="titleauthoretc"/>
          <w:rFonts w:ascii="Arial" w:hAnsi="Arial" w:cs="Arial"/>
          <w:sz w:val="24"/>
          <w:szCs w:val="24"/>
          <w:shd w:val="clear" w:color="auto" w:fill="FFFFFF"/>
        </w:rPr>
        <w:t xml:space="preserve">, </w:t>
      </w:r>
      <w:r>
        <w:rPr>
          <w:rStyle w:val="titleauthoretc"/>
          <w:rFonts w:ascii="Arial" w:hAnsi="Arial" w:cs="Arial"/>
          <w:sz w:val="24"/>
          <w:szCs w:val="24"/>
          <w:shd w:val="clear" w:color="auto" w:fill="FFFFFF"/>
        </w:rPr>
        <w:t>4</w:t>
      </w:r>
      <w:r w:rsidR="00E22805">
        <w:rPr>
          <w:rStyle w:val="titleauthoretc"/>
          <w:rFonts w:ascii="Arial" w:hAnsi="Arial" w:cs="Arial"/>
          <w:sz w:val="24"/>
          <w:szCs w:val="24"/>
          <w:shd w:val="clear" w:color="auto" w:fill="FFFFFF"/>
        </w:rPr>
        <w:t>:</w:t>
      </w:r>
      <w:r>
        <w:rPr>
          <w:rStyle w:val="titleauthoretc"/>
          <w:rFonts w:ascii="Arial" w:hAnsi="Arial" w:cs="Arial"/>
          <w:sz w:val="24"/>
          <w:szCs w:val="24"/>
          <w:shd w:val="clear" w:color="auto" w:fill="FFFFFF"/>
        </w:rPr>
        <w:t>3,</w:t>
      </w:r>
      <w:r w:rsidR="00863317">
        <w:rPr>
          <w:rStyle w:val="titleauthoretc"/>
          <w:rFonts w:ascii="Arial" w:hAnsi="Arial" w:cs="Arial"/>
          <w:sz w:val="24"/>
          <w:szCs w:val="24"/>
          <w:shd w:val="clear" w:color="auto" w:fill="FFFFFF"/>
        </w:rPr>
        <w:t xml:space="preserve"> </w:t>
      </w:r>
      <w:r w:rsidR="00863317" w:rsidRPr="00863317">
        <w:rPr>
          <w:rFonts w:ascii="Arial" w:hAnsi="Arial" w:cs="Arial"/>
          <w:i/>
          <w:sz w:val="24"/>
          <w:szCs w:val="24"/>
          <w:shd w:val="clear" w:color="auto" w:fill="F6F6F6"/>
        </w:rPr>
        <w:t>International Journal of Event and Festival Management</w:t>
      </w:r>
      <w:r w:rsidR="00863317">
        <w:rPr>
          <w:rFonts w:ascii="Arial" w:hAnsi="Arial" w:cs="Arial"/>
          <w:sz w:val="24"/>
          <w:szCs w:val="24"/>
          <w:shd w:val="clear" w:color="auto" w:fill="F6F6F6"/>
        </w:rPr>
        <w:t xml:space="preserve">, [online]. </w:t>
      </w:r>
      <w:hyperlink r:id="rId13" w:history="1">
        <w:r w:rsidR="00863317" w:rsidRPr="00F614D7">
          <w:rPr>
            <w:rStyle w:val="Hyperlink"/>
            <w:rFonts w:ascii="Arial" w:hAnsi="Arial" w:cs="Arial"/>
            <w:sz w:val="24"/>
            <w:szCs w:val="24"/>
            <w:shd w:val="clear" w:color="auto" w:fill="F6F6F6"/>
          </w:rPr>
          <w:t>www.proquest.com</w:t>
        </w:r>
      </w:hyperlink>
      <w:r w:rsidR="00863317">
        <w:rPr>
          <w:rFonts w:ascii="Arial" w:hAnsi="Arial" w:cs="Arial"/>
          <w:sz w:val="24"/>
          <w:szCs w:val="24"/>
          <w:shd w:val="clear" w:color="auto" w:fill="F6F6F6"/>
        </w:rPr>
        <w:t>, (accessed 08/11/17</w:t>
      </w:r>
      <w:r w:rsidR="00055EF9">
        <w:rPr>
          <w:rFonts w:ascii="Arial" w:hAnsi="Arial" w:cs="Arial"/>
          <w:sz w:val="24"/>
          <w:szCs w:val="24"/>
          <w:shd w:val="clear" w:color="auto" w:fill="F6F6F6"/>
        </w:rPr>
        <w:t>)</w:t>
      </w:r>
      <w:r w:rsidR="00863317">
        <w:rPr>
          <w:rFonts w:ascii="Arial" w:hAnsi="Arial" w:cs="Arial"/>
          <w:sz w:val="24"/>
          <w:szCs w:val="24"/>
          <w:shd w:val="clear" w:color="auto" w:fill="F6F6F6"/>
        </w:rPr>
        <w:t xml:space="preserve">  </w:t>
      </w:r>
      <w:r w:rsidRPr="00863317">
        <w:rPr>
          <w:rStyle w:val="titleauthoretc"/>
          <w:rFonts w:ascii="Arial" w:hAnsi="Arial" w:cs="Arial"/>
          <w:sz w:val="24"/>
          <w:szCs w:val="24"/>
          <w:shd w:val="clear" w:color="auto" w:fill="FFFFFF"/>
        </w:rPr>
        <w:t xml:space="preserve"> </w:t>
      </w:r>
      <w:r w:rsidRPr="00863317">
        <w:rPr>
          <w:rFonts w:ascii="Arial" w:hAnsi="Arial" w:cs="Arial"/>
          <w:b/>
          <w:sz w:val="24"/>
          <w:szCs w:val="24"/>
          <w:u w:val="single"/>
        </w:rPr>
        <w:t xml:space="preserve"> </w:t>
      </w:r>
      <w:r w:rsidRPr="00863317">
        <w:rPr>
          <w:rFonts w:ascii="Arial" w:hAnsi="Arial" w:cs="Arial"/>
          <w:sz w:val="24"/>
          <w:szCs w:val="24"/>
        </w:rPr>
        <w:t xml:space="preserve"> </w:t>
      </w:r>
    </w:p>
    <w:p w:rsidR="008D4E50" w:rsidRDefault="00F35CA3">
      <w:pPr>
        <w:rPr>
          <w:rFonts w:ascii="Arial" w:hAnsi="Arial" w:cs="Arial"/>
          <w:sz w:val="24"/>
          <w:szCs w:val="24"/>
        </w:rPr>
      </w:pPr>
      <w:r w:rsidRPr="000D79AA">
        <w:rPr>
          <w:rFonts w:ascii="Arial" w:hAnsi="Arial" w:cs="Arial"/>
          <w:sz w:val="24"/>
          <w:szCs w:val="24"/>
        </w:rPr>
        <w:t xml:space="preserve">Tum, J. et al. (2006), </w:t>
      </w:r>
      <w:r w:rsidRPr="000D79AA">
        <w:rPr>
          <w:rFonts w:ascii="Arial" w:hAnsi="Arial" w:cs="Arial"/>
          <w:sz w:val="24"/>
          <w:szCs w:val="24"/>
          <w:u w:val="single"/>
        </w:rPr>
        <w:t>Management of Event Operations,</w:t>
      </w:r>
      <w:r w:rsidRPr="000D79AA">
        <w:rPr>
          <w:rFonts w:ascii="Arial" w:hAnsi="Arial" w:cs="Arial"/>
          <w:sz w:val="24"/>
          <w:szCs w:val="24"/>
        </w:rPr>
        <w:t xml:space="preserve"> Amsterdam: Routledge</w:t>
      </w:r>
    </w:p>
    <w:p w:rsidR="00A20A3C" w:rsidRDefault="008D4E50" w:rsidP="00A20A3C">
      <w:pPr>
        <w:rPr>
          <w:rFonts w:ascii="Arial" w:hAnsi="Arial" w:cs="Arial"/>
          <w:sz w:val="24"/>
          <w:szCs w:val="24"/>
        </w:rPr>
      </w:pPr>
      <w:r>
        <w:rPr>
          <w:rFonts w:ascii="Arial" w:hAnsi="Arial" w:cs="Arial"/>
          <w:sz w:val="24"/>
          <w:szCs w:val="24"/>
        </w:rPr>
        <w:t xml:space="preserve">Weil, C.A (2011), </w:t>
      </w:r>
      <w:r>
        <w:rPr>
          <w:rFonts w:ascii="Arial" w:hAnsi="Arial" w:cs="Arial"/>
          <w:sz w:val="24"/>
          <w:szCs w:val="24"/>
          <w:u w:val="single"/>
        </w:rPr>
        <w:t>Event Marketing</w:t>
      </w:r>
      <w:r w:rsidR="00AE399E">
        <w:rPr>
          <w:rFonts w:ascii="Arial" w:hAnsi="Arial" w:cs="Arial"/>
          <w:sz w:val="24"/>
          <w:szCs w:val="24"/>
        </w:rPr>
        <w:t>,</w:t>
      </w:r>
      <w:r w:rsidR="00EA58C2">
        <w:rPr>
          <w:rFonts w:ascii="Arial" w:hAnsi="Arial" w:cs="Arial"/>
          <w:sz w:val="24"/>
          <w:szCs w:val="24"/>
        </w:rPr>
        <w:t xml:space="preserve"> </w:t>
      </w:r>
      <w:r w:rsidR="00A35649">
        <w:rPr>
          <w:rFonts w:ascii="Arial" w:hAnsi="Arial" w:cs="Arial"/>
          <w:sz w:val="24"/>
          <w:szCs w:val="24"/>
        </w:rPr>
        <w:t>34:6</w:t>
      </w:r>
      <w:r w:rsidR="00AE399E">
        <w:rPr>
          <w:rFonts w:ascii="Arial" w:hAnsi="Arial" w:cs="Arial"/>
          <w:sz w:val="24"/>
          <w:szCs w:val="24"/>
        </w:rPr>
        <w:t>,</w:t>
      </w:r>
      <w:r w:rsidR="00EA58C2">
        <w:rPr>
          <w:rFonts w:ascii="Arial" w:hAnsi="Arial" w:cs="Arial"/>
          <w:sz w:val="24"/>
          <w:szCs w:val="24"/>
        </w:rPr>
        <w:t xml:space="preserve"> </w:t>
      </w:r>
      <w:r w:rsidR="00EA58C2" w:rsidRPr="00EA58C2">
        <w:rPr>
          <w:rFonts w:ascii="Arial" w:hAnsi="Arial" w:cs="Arial"/>
          <w:sz w:val="24"/>
          <w:szCs w:val="24"/>
        </w:rPr>
        <w:t>Home</w:t>
      </w:r>
      <w:r w:rsidR="00055EF9">
        <w:rPr>
          <w:rFonts w:ascii="Arial" w:hAnsi="Arial" w:cs="Arial"/>
          <w:sz w:val="24"/>
          <w:szCs w:val="24"/>
        </w:rPr>
        <w:t>c</w:t>
      </w:r>
      <w:r w:rsidR="00EA58C2" w:rsidRPr="00EA58C2">
        <w:rPr>
          <w:rFonts w:ascii="Arial" w:hAnsi="Arial" w:cs="Arial"/>
          <w:sz w:val="24"/>
          <w:szCs w:val="24"/>
        </w:rPr>
        <w:t>are Magazine</w:t>
      </w:r>
      <w:r w:rsidR="00EA58C2">
        <w:rPr>
          <w:rFonts w:ascii="Arial" w:hAnsi="Arial" w:cs="Arial"/>
          <w:sz w:val="24"/>
          <w:szCs w:val="24"/>
        </w:rPr>
        <w:t>: Birmingham,</w:t>
      </w:r>
      <w:r w:rsidR="00AE399E">
        <w:rPr>
          <w:rFonts w:ascii="Arial" w:hAnsi="Arial" w:cs="Arial"/>
          <w:sz w:val="24"/>
          <w:szCs w:val="24"/>
        </w:rPr>
        <w:t xml:space="preserve"> </w:t>
      </w:r>
      <w:r w:rsidR="00EA58C2">
        <w:rPr>
          <w:rFonts w:ascii="Arial" w:hAnsi="Arial" w:cs="Arial"/>
          <w:sz w:val="24"/>
          <w:szCs w:val="24"/>
        </w:rPr>
        <w:t xml:space="preserve">[online]. </w:t>
      </w:r>
      <w:hyperlink r:id="rId14" w:history="1">
        <w:r w:rsidR="00EA58C2" w:rsidRPr="00F614D7">
          <w:rPr>
            <w:rStyle w:val="Hyperlink"/>
            <w:rFonts w:ascii="Arial" w:hAnsi="Arial" w:cs="Arial"/>
            <w:sz w:val="24"/>
            <w:szCs w:val="24"/>
          </w:rPr>
          <w:t>www.proquest.com</w:t>
        </w:r>
      </w:hyperlink>
      <w:r w:rsidR="00EA58C2">
        <w:rPr>
          <w:rFonts w:ascii="Arial" w:hAnsi="Arial" w:cs="Arial"/>
          <w:sz w:val="24"/>
          <w:szCs w:val="24"/>
        </w:rPr>
        <w:t xml:space="preserve">, </w:t>
      </w:r>
      <w:r w:rsidR="00A26052">
        <w:rPr>
          <w:rFonts w:ascii="Arial" w:hAnsi="Arial" w:cs="Arial"/>
          <w:sz w:val="24"/>
          <w:szCs w:val="24"/>
        </w:rPr>
        <w:t>(accessed 07/11/</w:t>
      </w:r>
      <w:r w:rsidR="00EA58C2">
        <w:rPr>
          <w:rFonts w:ascii="Arial" w:hAnsi="Arial" w:cs="Arial"/>
          <w:sz w:val="24"/>
          <w:szCs w:val="24"/>
        </w:rPr>
        <w:t>17)</w:t>
      </w:r>
      <w:bookmarkStart w:id="10" w:name="_GoBack"/>
      <w:bookmarkEnd w:id="10"/>
    </w:p>
    <w:p w:rsidR="00E64B2E" w:rsidRDefault="00E64B2E" w:rsidP="00E64B2E"/>
    <w:p w:rsidR="00E64B2E" w:rsidRDefault="00E64B2E" w:rsidP="00E64B2E"/>
    <w:p w:rsidR="00E64B2E" w:rsidRDefault="00E64B2E" w:rsidP="00E64B2E"/>
    <w:p w:rsidR="00E64B2E" w:rsidRPr="00E64B2E" w:rsidRDefault="00E64B2E" w:rsidP="00E64B2E"/>
    <w:p w:rsidR="00E64B2E" w:rsidRDefault="00E64B2E" w:rsidP="00E64B2E"/>
    <w:p w:rsidR="00E64B2E" w:rsidRDefault="00E64B2E" w:rsidP="00E64B2E"/>
    <w:p w:rsidR="00E64B2E" w:rsidRDefault="00E64B2E" w:rsidP="00E64B2E"/>
    <w:p w:rsidR="00E64B2E" w:rsidRDefault="00E64B2E" w:rsidP="00E64B2E"/>
    <w:p w:rsidR="00E64B2E" w:rsidRDefault="00E64B2E" w:rsidP="00E64B2E"/>
    <w:p w:rsidR="00E64B2E" w:rsidRDefault="00E64B2E" w:rsidP="00E64B2E"/>
    <w:p w:rsidR="00E64B2E" w:rsidRDefault="00E64B2E" w:rsidP="00E64B2E"/>
    <w:p w:rsidR="00E64B2E" w:rsidRDefault="00E64B2E" w:rsidP="00E64B2E"/>
    <w:p w:rsidR="00E64B2E" w:rsidRDefault="00E64B2E" w:rsidP="00E64B2E"/>
    <w:p w:rsidR="00E64B2E" w:rsidRDefault="00E64B2E" w:rsidP="00E64B2E"/>
    <w:p w:rsidR="00E64B2E" w:rsidRDefault="00E64B2E" w:rsidP="0023600B"/>
    <w:p w:rsidR="0023600B" w:rsidRDefault="0023600B" w:rsidP="0023600B">
      <w:bookmarkStart w:id="11" w:name="_Toc497922934"/>
    </w:p>
    <w:p w:rsidR="0023600B" w:rsidRDefault="0023600B" w:rsidP="0023600B"/>
    <w:p w:rsidR="0023600B" w:rsidRDefault="0023600B" w:rsidP="0023600B"/>
    <w:p w:rsidR="0023600B" w:rsidRDefault="0023600B" w:rsidP="0023600B"/>
    <w:p w:rsidR="000D79AA" w:rsidRPr="004632CB" w:rsidRDefault="00B30E7C" w:rsidP="000D79AA">
      <w:pPr>
        <w:pStyle w:val="Heading1"/>
        <w:rPr>
          <w:rFonts w:ascii="Arial" w:hAnsi="Arial" w:cs="Arial"/>
        </w:rPr>
      </w:pPr>
      <w:r w:rsidRPr="004632CB">
        <w:rPr>
          <w:rFonts w:ascii="Arial" w:hAnsi="Arial" w:cs="Arial"/>
        </w:rPr>
        <w:lastRenderedPageBreak/>
        <w:t>Appendi</w:t>
      </w:r>
      <w:r>
        <w:rPr>
          <w:rFonts w:ascii="Arial" w:hAnsi="Arial" w:cs="Arial"/>
        </w:rPr>
        <w:t>ces</w:t>
      </w:r>
      <w:bookmarkEnd w:id="11"/>
    </w:p>
    <w:p w:rsidR="004B4EAB" w:rsidRPr="004632CB" w:rsidRDefault="00FF665C" w:rsidP="00EA4319">
      <w:pPr>
        <w:pStyle w:val="Heading2"/>
        <w:rPr>
          <w:rFonts w:ascii="Arial" w:hAnsi="Arial" w:cs="Arial"/>
          <w:sz w:val="24"/>
          <w:szCs w:val="24"/>
        </w:rPr>
      </w:pPr>
      <w:bookmarkStart w:id="12" w:name="_Toc497922935"/>
      <w:r w:rsidRPr="004632CB">
        <w:rPr>
          <w:rFonts w:ascii="Arial" w:hAnsi="Arial" w:cs="Arial"/>
          <w:sz w:val="24"/>
          <w:szCs w:val="24"/>
        </w:rPr>
        <w:t>Check list</w:t>
      </w:r>
      <w:bookmarkEnd w:id="12"/>
    </w:p>
    <w:tbl>
      <w:tblPr>
        <w:tblStyle w:val="TableGrid"/>
        <w:tblW w:w="0" w:type="auto"/>
        <w:tblLook w:val="04A0" w:firstRow="1" w:lastRow="0" w:firstColumn="1" w:lastColumn="0" w:noHBand="0" w:noVBand="1"/>
      </w:tblPr>
      <w:tblGrid>
        <w:gridCol w:w="4508"/>
        <w:gridCol w:w="4508"/>
      </w:tblGrid>
      <w:tr w:rsidR="00AC76BF" w:rsidTr="00AC76BF">
        <w:tc>
          <w:tcPr>
            <w:tcW w:w="4508" w:type="dxa"/>
          </w:tcPr>
          <w:p w:rsidR="00AC76BF" w:rsidRPr="000D79AA" w:rsidRDefault="00AC76BF" w:rsidP="00AC76BF">
            <w:pPr>
              <w:jc w:val="center"/>
              <w:rPr>
                <w:rFonts w:ascii="Arial" w:hAnsi="Arial" w:cs="Arial"/>
                <w:b/>
                <w:sz w:val="32"/>
                <w:szCs w:val="32"/>
              </w:rPr>
            </w:pPr>
            <w:r w:rsidRPr="000D79AA">
              <w:rPr>
                <w:rFonts w:ascii="Arial" w:hAnsi="Arial" w:cs="Arial"/>
                <w:b/>
                <w:sz w:val="32"/>
                <w:szCs w:val="32"/>
              </w:rPr>
              <w:t>Event Satisfaction Criteria</w:t>
            </w:r>
          </w:p>
        </w:tc>
        <w:tc>
          <w:tcPr>
            <w:tcW w:w="4508" w:type="dxa"/>
          </w:tcPr>
          <w:p w:rsidR="00AC76BF" w:rsidRPr="000D79AA" w:rsidRDefault="00AC76BF" w:rsidP="00AC76BF">
            <w:pPr>
              <w:jc w:val="center"/>
              <w:rPr>
                <w:rFonts w:ascii="Arial" w:hAnsi="Arial" w:cs="Arial"/>
                <w:b/>
                <w:sz w:val="32"/>
                <w:szCs w:val="32"/>
              </w:rPr>
            </w:pPr>
            <w:r w:rsidRPr="000D79AA">
              <w:rPr>
                <w:rFonts w:ascii="Arial" w:hAnsi="Arial" w:cs="Arial"/>
                <w:b/>
                <w:sz w:val="32"/>
                <w:szCs w:val="32"/>
              </w:rPr>
              <w:t>Notes / Comments</w:t>
            </w:r>
          </w:p>
        </w:tc>
      </w:tr>
      <w:tr w:rsidR="00AC76BF" w:rsidTr="00AC76BF">
        <w:tc>
          <w:tcPr>
            <w:tcW w:w="4508" w:type="dxa"/>
          </w:tcPr>
          <w:p w:rsidR="00AC76BF" w:rsidRPr="000D79AA" w:rsidRDefault="00AC76BF">
            <w:pPr>
              <w:rPr>
                <w:rFonts w:ascii="Arial" w:hAnsi="Arial" w:cs="Arial"/>
                <w:sz w:val="24"/>
                <w:szCs w:val="24"/>
              </w:rPr>
            </w:pPr>
            <w:r w:rsidRPr="000D79AA">
              <w:rPr>
                <w:rFonts w:ascii="Arial" w:hAnsi="Arial" w:cs="Arial"/>
                <w:sz w:val="24"/>
                <w:szCs w:val="24"/>
              </w:rPr>
              <w:t>Suitability of the venue</w:t>
            </w:r>
          </w:p>
        </w:tc>
        <w:tc>
          <w:tcPr>
            <w:tcW w:w="4508" w:type="dxa"/>
          </w:tcPr>
          <w:p w:rsidR="00AC76BF" w:rsidRPr="000D79AA" w:rsidRDefault="00AC76BF">
            <w:pPr>
              <w:rPr>
                <w:rFonts w:ascii="Arial" w:hAnsi="Arial" w:cs="Arial"/>
                <w:sz w:val="24"/>
                <w:szCs w:val="24"/>
              </w:rPr>
            </w:pPr>
            <w:r w:rsidRPr="000D79AA">
              <w:rPr>
                <w:rFonts w:ascii="Arial" w:hAnsi="Arial" w:cs="Arial"/>
                <w:sz w:val="24"/>
                <w:szCs w:val="24"/>
              </w:rPr>
              <w:t xml:space="preserve">Venue is a warehouse located in </w:t>
            </w:r>
            <w:r w:rsidR="008410AC" w:rsidRPr="000D79AA">
              <w:rPr>
                <w:rFonts w:ascii="Arial" w:hAnsi="Arial" w:cs="Arial"/>
                <w:sz w:val="24"/>
                <w:szCs w:val="24"/>
              </w:rPr>
              <w:t>a Showground. Not naturally suited to this type of event</w:t>
            </w:r>
          </w:p>
        </w:tc>
      </w:tr>
      <w:tr w:rsidR="00AC76BF" w:rsidTr="00AC76BF">
        <w:tc>
          <w:tcPr>
            <w:tcW w:w="4508" w:type="dxa"/>
          </w:tcPr>
          <w:p w:rsidR="00AC76BF" w:rsidRPr="000D79AA" w:rsidRDefault="008410AC">
            <w:pPr>
              <w:rPr>
                <w:rFonts w:ascii="Arial" w:hAnsi="Arial" w:cs="Arial"/>
                <w:sz w:val="24"/>
                <w:szCs w:val="24"/>
              </w:rPr>
            </w:pPr>
            <w:r w:rsidRPr="000D79AA">
              <w:rPr>
                <w:rFonts w:ascii="Arial" w:hAnsi="Arial" w:cs="Arial"/>
                <w:sz w:val="24"/>
                <w:szCs w:val="24"/>
              </w:rPr>
              <w:t>Accessibility of the venue</w:t>
            </w:r>
          </w:p>
        </w:tc>
        <w:tc>
          <w:tcPr>
            <w:tcW w:w="4508" w:type="dxa"/>
          </w:tcPr>
          <w:p w:rsidR="00AC76BF" w:rsidRPr="000D79AA" w:rsidRDefault="008410AC">
            <w:pPr>
              <w:rPr>
                <w:rFonts w:ascii="Arial" w:hAnsi="Arial" w:cs="Arial"/>
                <w:sz w:val="24"/>
                <w:szCs w:val="24"/>
              </w:rPr>
            </w:pPr>
            <w:r w:rsidRPr="000D79AA">
              <w:rPr>
                <w:rFonts w:ascii="Arial" w:hAnsi="Arial" w:cs="Arial"/>
                <w:sz w:val="24"/>
                <w:szCs w:val="24"/>
              </w:rPr>
              <w:t>Road leading to car park or Taxi drop off point. Path leading to the entrance of venue</w:t>
            </w:r>
          </w:p>
        </w:tc>
      </w:tr>
      <w:tr w:rsidR="00AC76BF" w:rsidTr="00AC76BF">
        <w:tc>
          <w:tcPr>
            <w:tcW w:w="4508" w:type="dxa"/>
          </w:tcPr>
          <w:p w:rsidR="00AC76BF" w:rsidRPr="000D79AA" w:rsidRDefault="008410AC">
            <w:pPr>
              <w:rPr>
                <w:rFonts w:ascii="Arial" w:hAnsi="Arial" w:cs="Arial"/>
                <w:sz w:val="24"/>
                <w:szCs w:val="24"/>
              </w:rPr>
            </w:pPr>
            <w:r w:rsidRPr="000D79AA">
              <w:rPr>
                <w:rFonts w:ascii="Arial" w:hAnsi="Arial" w:cs="Arial"/>
                <w:sz w:val="24"/>
                <w:szCs w:val="24"/>
              </w:rPr>
              <w:t>Parking</w:t>
            </w:r>
          </w:p>
        </w:tc>
        <w:tc>
          <w:tcPr>
            <w:tcW w:w="4508" w:type="dxa"/>
          </w:tcPr>
          <w:p w:rsidR="00AC76BF" w:rsidRPr="000D79AA" w:rsidRDefault="008410AC">
            <w:pPr>
              <w:rPr>
                <w:rFonts w:ascii="Arial" w:hAnsi="Arial" w:cs="Arial"/>
                <w:sz w:val="24"/>
                <w:szCs w:val="24"/>
              </w:rPr>
            </w:pPr>
            <w:r w:rsidRPr="000D79AA">
              <w:rPr>
                <w:rFonts w:ascii="Arial" w:hAnsi="Arial" w:cs="Arial"/>
                <w:sz w:val="24"/>
                <w:szCs w:val="24"/>
              </w:rPr>
              <w:t>Plenty of free parking available near the venue</w:t>
            </w:r>
          </w:p>
        </w:tc>
      </w:tr>
      <w:tr w:rsidR="00AC76BF" w:rsidTr="00AC76BF">
        <w:tc>
          <w:tcPr>
            <w:tcW w:w="4508" w:type="dxa"/>
          </w:tcPr>
          <w:p w:rsidR="00AC76BF" w:rsidRPr="000D79AA" w:rsidRDefault="008410AC">
            <w:pPr>
              <w:rPr>
                <w:rFonts w:ascii="Arial" w:hAnsi="Arial" w:cs="Arial"/>
                <w:sz w:val="24"/>
                <w:szCs w:val="24"/>
              </w:rPr>
            </w:pPr>
            <w:r w:rsidRPr="000D79AA">
              <w:rPr>
                <w:rFonts w:ascii="Arial" w:hAnsi="Arial" w:cs="Arial"/>
                <w:sz w:val="24"/>
                <w:szCs w:val="24"/>
              </w:rPr>
              <w:t>Access for emergency vehicles</w:t>
            </w:r>
          </w:p>
        </w:tc>
        <w:tc>
          <w:tcPr>
            <w:tcW w:w="4508" w:type="dxa"/>
          </w:tcPr>
          <w:p w:rsidR="00AC76BF" w:rsidRPr="000D79AA" w:rsidRDefault="008410AC">
            <w:pPr>
              <w:rPr>
                <w:rFonts w:ascii="Arial" w:hAnsi="Arial" w:cs="Arial"/>
                <w:sz w:val="24"/>
                <w:szCs w:val="24"/>
              </w:rPr>
            </w:pPr>
            <w:r w:rsidRPr="000D79AA">
              <w:rPr>
                <w:rFonts w:ascii="Arial" w:hAnsi="Arial" w:cs="Arial"/>
                <w:sz w:val="24"/>
                <w:szCs w:val="24"/>
              </w:rPr>
              <w:t>Yes, easy access</w:t>
            </w:r>
          </w:p>
        </w:tc>
      </w:tr>
      <w:tr w:rsidR="00AC76BF" w:rsidTr="00AC76BF">
        <w:tc>
          <w:tcPr>
            <w:tcW w:w="4508" w:type="dxa"/>
          </w:tcPr>
          <w:p w:rsidR="00AC76BF" w:rsidRPr="000D79AA" w:rsidRDefault="008410AC">
            <w:pPr>
              <w:rPr>
                <w:rFonts w:ascii="Arial" w:hAnsi="Arial" w:cs="Arial"/>
                <w:sz w:val="24"/>
                <w:szCs w:val="24"/>
              </w:rPr>
            </w:pPr>
            <w:r w:rsidRPr="000D79AA">
              <w:rPr>
                <w:rFonts w:ascii="Arial" w:hAnsi="Arial" w:cs="Arial"/>
                <w:sz w:val="24"/>
                <w:szCs w:val="24"/>
              </w:rPr>
              <w:t>Directional Signage</w:t>
            </w:r>
          </w:p>
        </w:tc>
        <w:tc>
          <w:tcPr>
            <w:tcW w:w="4508" w:type="dxa"/>
          </w:tcPr>
          <w:p w:rsidR="00AC76BF" w:rsidRPr="000D79AA" w:rsidRDefault="008410AC">
            <w:pPr>
              <w:rPr>
                <w:rFonts w:ascii="Arial" w:hAnsi="Arial" w:cs="Arial"/>
                <w:sz w:val="24"/>
                <w:szCs w:val="24"/>
              </w:rPr>
            </w:pPr>
            <w:r w:rsidRPr="000D79AA">
              <w:rPr>
                <w:rFonts w:ascii="Arial" w:hAnsi="Arial" w:cs="Arial"/>
                <w:sz w:val="24"/>
                <w:szCs w:val="24"/>
              </w:rPr>
              <w:t>Yes, from entry to showground directing to the car park and venue</w:t>
            </w:r>
          </w:p>
        </w:tc>
      </w:tr>
      <w:tr w:rsidR="00AC76BF" w:rsidTr="00AC76BF">
        <w:tc>
          <w:tcPr>
            <w:tcW w:w="4508" w:type="dxa"/>
          </w:tcPr>
          <w:p w:rsidR="00AC76BF" w:rsidRPr="000D79AA" w:rsidRDefault="008410AC">
            <w:pPr>
              <w:rPr>
                <w:rFonts w:ascii="Arial" w:hAnsi="Arial" w:cs="Arial"/>
                <w:sz w:val="24"/>
                <w:szCs w:val="24"/>
              </w:rPr>
            </w:pPr>
            <w:r w:rsidRPr="000D79AA">
              <w:rPr>
                <w:rFonts w:ascii="Arial" w:hAnsi="Arial" w:cs="Arial"/>
                <w:sz w:val="24"/>
                <w:szCs w:val="24"/>
              </w:rPr>
              <w:t>Fenced and perimeters</w:t>
            </w:r>
          </w:p>
        </w:tc>
        <w:tc>
          <w:tcPr>
            <w:tcW w:w="4508" w:type="dxa"/>
          </w:tcPr>
          <w:p w:rsidR="00AC76BF" w:rsidRPr="000D79AA" w:rsidRDefault="008410AC">
            <w:pPr>
              <w:rPr>
                <w:rFonts w:ascii="Arial" w:hAnsi="Arial" w:cs="Arial"/>
                <w:sz w:val="24"/>
                <w:szCs w:val="24"/>
              </w:rPr>
            </w:pPr>
            <w:r w:rsidRPr="000D79AA">
              <w:rPr>
                <w:rFonts w:ascii="Arial" w:hAnsi="Arial" w:cs="Arial"/>
                <w:sz w:val="24"/>
                <w:szCs w:val="24"/>
              </w:rPr>
              <w:t>Yes. Fencing set up to keep people in one location within a large Showground</w:t>
            </w:r>
          </w:p>
        </w:tc>
      </w:tr>
      <w:tr w:rsidR="00AC76BF" w:rsidTr="00AC76BF">
        <w:tc>
          <w:tcPr>
            <w:tcW w:w="4508" w:type="dxa"/>
          </w:tcPr>
          <w:p w:rsidR="00AC76BF" w:rsidRPr="000D79AA" w:rsidRDefault="008410AC">
            <w:pPr>
              <w:rPr>
                <w:rFonts w:ascii="Arial" w:hAnsi="Arial" w:cs="Arial"/>
                <w:sz w:val="24"/>
                <w:szCs w:val="24"/>
              </w:rPr>
            </w:pPr>
            <w:r w:rsidRPr="000D79AA">
              <w:rPr>
                <w:rFonts w:ascii="Arial" w:hAnsi="Arial" w:cs="Arial"/>
                <w:sz w:val="24"/>
                <w:szCs w:val="24"/>
              </w:rPr>
              <w:t>Admission control system</w:t>
            </w:r>
          </w:p>
        </w:tc>
        <w:tc>
          <w:tcPr>
            <w:tcW w:w="4508" w:type="dxa"/>
          </w:tcPr>
          <w:p w:rsidR="008410AC" w:rsidRPr="000D79AA" w:rsidRDefault="008410AC">
            <w:pPr>
              <w:rPr>
                <w:rFonts w:ascii="Arial" w:hAnsi="Arial" w:cs="Arial"/>
                <w:sz w:val="24"/>
                <w:szCs w:val="24"/>
              </w:rPr>
            </w:pPr>
            <w:r w:rsidRPr="000D79AA">
              <w:rPr>
                <w:rFonts w:ascii="Arial" w:hAnsi="Arial" w:cs="Arial"/>
                <w:sz w:val="24"/>
                <w:szCs w:val="24"/>
              </w:rPr>
              <w:t xml:space="preserve">Online ticket conformation upon entry plus tickets for sale at the door. No re-admission </w:t>
            </w:r>
          </w:p>
        </w:tc>
      </w:tr>
      <w:tr w:rsidR="008410AC" w:rsidTr="00AC76BF">
        <w:tc>
          <w:tcPr>
            <w:tcW w:w="4508" w:type="dxa"/>
          </w:tcPr>
          <w:p w:rsidR="008410AC" w:rsidRPr="000D79AA" w:rsidRDefault="008410AC">
            <w:pPr>
              <w:rPr>
                <w:rFonts w:ascii="Arial" w:hAnsi="Arial" w:cs="Arial"/>
                <w:sz w:val="24"/>
                <w:szCs w:val="24"/>
              </w:rPr>
            </w:pPr>
            <w:r w:rsidRPr="000D79AA">
              <w:rPr>
                <w:rFonts w:ascii="Arial" w:hAnsi="Arial" w:cs="Arial"/>
                <w:sz w:val="24"/>
                <w:szCs w:val="24"/>
              </w:rPr>
              <w:t>Location, Size, and type of entries and exits</w:t>
            </w:r>
          </w:p>
        </w:tc>
        <w:tc>
          <w:tcPr>
            <w:tcW w:w="4508" w:type="dxa"/>
          </w:tcPr>
          <w:p w:rsidR="008410AC" w:rsidRPr="000D79AA" w:rsidRDefault="008410AC">
            <w:pPr>
              <w:rPr>
                <w:rFonts w:ascii="Arial" w:hAnsi="Arial" w:cs="Arial"/>
                <w:sz w:val="24"/>
                <w:szCs w:val="24"/>
              </w:rPr>
            </w:pPr>
            <w:r w:rsidRPr="000D79AA">
              <w:rPr>
                <w:rFonts w:ascii="Arial" w:hAnsi="Arial" w:cs="Arial"/>
                <w:sz w:val="24"/>
                <w:szCs w:val="24"/>
              </w:rPr>
              <w:t>1 entry / exit door</w:t>
            </w:r>
          </w:p>
        </w:tc>
      </w:tr>
      <w:tr w:rsidR="008410AC" w:rsidTr="00AC76BF">
        <w:tc>
          <w:tcPr>
            <w:tcW w:w="4508" w:type="dxa"/>
          </w:tcPr>
          <w:p w:rsidR="008410AC" w:rsidRPr="000D79AA" w:rsidRDefault="008410AC">
            <w:pPr>
              <w:rPr>
                <w:rFonts w:ascii="Arial" w:hAnsi="Arial" w:cs="Arial"/>
                <w:sz w:val="24"/>
                <w:szCs w:val="24"/>
              </w:rPr>
            </w:pPr>
            <w:r w:rsidRPr="000D79AA">
              <w:rPr>
                <w:rFonts w:ascii="Arial" w:hAnsi="Arial" w:cs="Arial"/>
                <w:sz w:val="24"/>
                <w:szCs w:val="24"/>
              </w:rPr>
              <w:t>Décor and furnishings</w:t>
            </w:r>
          </w:p>
        </w:tc>
        <w:tc>
          <w:tcPr>
            <w:tcW w:w="4508" w:type="dxa"/>
          </w:tcPr>
          <w:p w:rsidR="008410AC" w:rsidRPr="000D79AA" w:rsidRDefault="008410AC">
            <w:pPr>
              <w:rPr>
                <w:rFonts w:ascii="Arial" w:hAnsi="Arial" w:cs="Arial"/>
                <w:sz w:val="24"/>
                <w:szCs w:val="24"/>
              </w:rPr>
            </w:pPr>
            <w:r w:rsidRPr="000D79AA">
              <w:rPr>
                <w:rFonts w:ascii="Arial" w:hAnsi="Arial" w:cs="Arial"/>
                <w:sz w:val="24"/>
                <w:szCs w:val="24"/>
              </w:rPr>
              <w:t>Wall hangings inside. Small amount of Halloween decorations</w:t>
            </w:r>
          </w:p>
        </w:tc>
      </w:tr>
      <w:tr w:rsidR="008410AC" w:rsidTr="00AC76BF">
        <w:tc>
          <w:tcPr>
            <w:tcW w:w="4508" w:type="dxa"/>
          </w:tcPr>
          <w:p w:rsidR="008410AC" w:rsidRPr="000D79AA" w:rsidRDefault="00F164D5">
            <w:pPr>
              <w:rPr>
                <w:rFonts w:ascii="Arial" w:hAnsi="Arial" w:cs="Arial"/>
                <w:sz w:val="24"/>
                <w:szCs w:val="24"/>
              </w:rPr>
            </w:pPr>
            <w:r w:rsidRPr="000D79AA">
              <w:rPr>
                <w:rFonts w:ascii="Arial" w:hAnsi="Arial" w:cs="Arial"/>
                <w:sz w:val="24"/>
                <w:szCs w:val="24"/>
              </w:rPr>
              <w:t>Lighting</w:t>
            </w:r>
          </w:p>
        </w:tc>
        <w:tc>
          <w:tcPr>
            <w:tcW w:w="4508" w:type="dxa"/>
          </w:tcPr>
          <w:p w:rsidR="008410AC" w:rsidRPr="000D79AA" w:rsidRDefault="00F164D5">
            <w:pPr>
              <w:rPr>
                <w:rFonts w:ascii="Arial" w:hAnsi="Arial" w:cs="Arial"/>
                <w:sz w:val="24"/>
                <w:szCs w:val="24"/>
              </w:rPr>
            </w:pPr>
            <w:r w:rsidRPr="000D79AA">
              <w:rPr>
                <w:rFonts w:ascii="Arial" w:hAnsi="Arial" w:cs="Arial"/>
                <w:sz w:val="24"/>
                <w:szCs w:val="24"/>
              </w:rPr>
              <w:t>Professional stage lighting and lighting engineer. Visual effect lighting outside along with lots of directional lighting</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Catering</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Burger van provided</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Beverage provision including alcohol and drinking water</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 xml:space="preserve">Yes. Organised and staffed by the event organisation  </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Toilet facilities</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Not included with venue, 5 Portaloo</w:t>
            </w:r>
            <w:r w:rsidR="007119A2" w:rsidRPr="000D79AA">
              <w:rPr>
                <w:rFonts w:ascii="Arial" w:hAnsi="Arial" w:cs="Arial"/>
                <w:sz w:val="24"/>
                <w:szCs w:val="24"/>
              </w:rPr>
              <w:t>’</w:t>
            </w:r>
            <w:r w:rsidRPr="000D79AA">
              <w:rPr>
                <w:rFonts w:ascii="Arial" w:hAnsi="Arial" w:cs="Arial"/>
                <w:sz w:val="24"/>
                <w:szCs w:val="24"/>
              </w:rPr>
              <w:t>s provided</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Waste Management</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3 indoor bins provided. No recycling options</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Staging</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Professional raised staging with plenty of room</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Sound system, Sound Spill/acoustics</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Professional sound system provided by Pro Audio Wales with sound engineer</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Visual or Special effects</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Visual screen set up outdoors but didn’t seem to be working</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Staffing</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Bar staff, door staff and security provided</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 xml:space="preserve">Uniforms </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No uniforms worn</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Security system / Staff</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Security staffing provided</w:t>
            </w:r>
          </w:p>
        </w:tc>
      </w:tr>
      <w:tr w:rsidR="00F164D5" w:rsidTr="00AC76BF">
        <w:tc>
          <w:tcPr>
            <w:tcW w:w="4508" w:type="dxa"/>
          </w:tcPr>
          <w:p w:rsidR="00F164D5" w:rsidRPr="000D79AA" w:rsidRDefault="00F164D5">
            <w:pPr>
              <w:rPr>
                <w:rFonts w:ascii="Arial" w:hAnsi="Arial" w:cs="Arial"/>
                <w:sz w:val="24"/>
                <w:szCs w:val="24"/>
              </w:rPr>
            </w:pPr>
            <w:r w:rsidRPr="000D79AA">
              <w:rPr>
                <w:rFonts w:ascii="Arial" w:hAnsi="Arial" w:cs="Arial"/>
                <w:sz w:val="24"/>
                <w:szCs w:val="24"/>
              </w:rPr>
              <w:t>Merchandise for sale</w:t>
            </w:r>
          </w:p>
        </w:tc>
        <w:tc>
          <w:tcPr>
            <w:tcW w:w="4508" w:type="dxa"/>
          </w:tcPr>
          <w:p w:rsidR="00F164D5" w:rsidRPr="000D79AA" w:rsidRDefault="00F164D5">
            <w:pPr>
              <w:rPr>
                <w:rFonts w:ascii="Arial" w:hAnsi="Arial" w:cs="Arial"/>
                <w:sz w:val="24"/>
                <w:szCs w:val="24"/>
              </w:rPr>
            </w:pPr>
            <w:r w:rsidRPr="000D79AA">
              <w:rPr>
                <w:rFonts w:ascii="Arial" w:hAnsi="Arial" w:cs="Arial"/>
                <w:sz w:val="24"/>
                <w:szCs w:val="24"/>
              </w:rPr>
              <w:t>No</w:t>
            </w:r>
          </w:p>
        </w:tc>
      </w:tr>
      <w:tr w:rsidR="00F164D5" w:rsidTr="00AC76BF">
        <w:tc>
          <w:tcPr>
            <w:tcW w:w="4508" w:type="dxa"/>
          </w:tcPr>
          <w:p w:rsidR="00F164D5" w:rsidRPr="000D79AA" w:rsidRDefault="00F164D5" w:rsidP="009E1DE2">
            <w:pPr>
              <w:rPr>
                <w:rFonts w:ascii="Arial" w:hAnsi="Arial" w:cs="Arial"/>
                <w:sz w:val="24"/>
                <w:szCs w:val="24"/>
              </w:rPr>
            </w:pPr>
            <w:r w:rsidRPr="000D79AA">
              <w:rPr>
                <w:rFonts w:ascii="Arial" w:hAnsi="Arial" w:cs="Arial"/>
                <w:sz w:val="24"/>
                <w:szCs w:val="24"/>
              </w:rPr>
              <w:t>ATM</w:t>
            </w:r>
          </w:p>
        </w:tc>
        <w:tc>
          <w:tcPr>
            <w:tcW w:w="4508" w:type="dxa"/>
          </w:tcPr>
          <w:p w:rsidR="009E1DE2" w:rsidRPr="000D79AA" w:rsidRDefault="00F164D5">
            <w:pPr>
              <w:rPr>
                <w:rFonts w:ascii="Arial" w:hAnsi="Arial" w:cs="Arial"/>
                <w:sz w:val="24"/>
                <w:szCs w:val="24"/>
              </w:rPr>
            </w:pPr>
            <w:r w:rsidRPr="000D79AA">
              <w:rPr>
                <w:rFonts w:ascii="Arial" w:hAnsi="Arial" w:cs="Arial"/>
                <w:sz w:val="24"/>
                <w:szCs w:val="24"/>
              </w:rPr>
              <w:t>Not available and no card machines at the bar</w:t>
            </w:r>
          </w:p>
        </w:tc>
      </w:tr>
    </w:tbl>
    <w:p w:rsidR="00B30E7C" w:rsidRDefault="00B30E7C" w:rsidP="00B30E7C">
      <w:pPr>
        <w:pStyle w:val="Heading2"/>
        <w:rPr>
          <w:noProof/>
        </w:rPr>
      </w:pPr>
      <w:bookmarkStart w:id="13" w:name="_Toc497922936"/>
      <w:r>
        <w:rPr>
          <w:noProof/>
        </w:rPr>
        <w:lastRenderedPageBreak/>
        <w:t>Event Flyer</w:t>
      </w:r>
      <w:bookmarkEnd w:id="13"/>
    </w:p>
    <w:p w:rsidR="004B4EAB" w:rsidRPr="003B1B96" w:rsidRDefault="00B30E7C" w:rsidP="003B1B96">
      <w:pPr>
        <w:rPr>
          <w:b/>
          <w:sz w:val="32"/>
          <w:szCs w:val="32"/>
        </w:rPr>
      </w:pPr>
      <w:r>
        <w:rPr>
          <w:b/>
          <w:noProof/>
          <w:sz w:val="32"/>
          <w:szCs w:val="32"/>
        </w:rPr>
        <w:drawing>
          <wp:inline distT="0" distB="0" distL="0" distR="0">
            <wp:extent cx="5731510" cy="30861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igdiculous flyer.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86100"/>
                    </a:xfrm>
                    <a:prstGeom prst="rect">
                      <a:avLst/>
                    </a:prstGeom>
                  </pic:spPr>
                </pic:pic>
              </a:graphicData>
            </a:graphic>
          </wp:inline>
        </w:drawing>
      </w:r>
    </w:p>
    <w:sectPr w:rsidR="004B4EAB" w:rsidRPr="003B1B96" w:rsidSect="007D194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188A" w:rsidRDefault="0000188A" w:rsidP="005D00E6">
      <w:pPr>
        <w:spacing w:after="0" w:line="240" w:lineRule="auto"/>
      </w:pPr>
      <w:r>
        <w:separator/>
      </w:r>
    </w:p>
  </w:endnote>
  <w:endnote w:type="continuationSeparator" w:id="0">
    <w:p w:rsidR="0000188A" w:rsidRDefault="0000188A" w:rsidP="005D0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998849911"/>
      <w:docPartObj>
        <w:docPartGallery w:val="Page Numbers (Bottom of Page)"/>
        <w:docPartUnique/>
      </w:docPartObj>
    </w:sdtPr>
    <w:sdtEndPr>
      <w:rPr>
        <w:noProof/>
      </w:rPr>
    </w:sdtEndPr>
    <w:sdtContent>
      <w:p w:rsidR="00056EA6" w:rsidRDefault="00056EA6">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055EF9" w:rsidRPr="00055EF9">
          <w:rPr>
            <w:rFonts w:asciiTheme="majorHAnsi" w:eastAsiaTheme="majorEastAsia" w:hAnsiTheme="majorHAnsi" w:cstheme="majorBidi"/>
            <w:noProof/>
            <w:sz w:val="28"/>
            <w:szCs w:val="28"/>
          </w:rPr>
          <w:t>7</w:t>
        </w:r>
        <w:r>
          <w:rPr>
            <w:rFonts w:asciiTheme="majorHAnsi" w:eastAsiaTheme="majorEastAsia" w:hAnsiTheme="majorHAnsi" w:cstheme="majorBidi"/>
            <w:noProof/>
            <w:sz w:val="28"/>
            <w:szCs w:val="28"/>
          </w:rPr>
          <w:fldChar w:fldCharType="end"/>
        </w:r>
      </w:p>
    </w:sdtContent>
  </w:sdt>
  <w:p w:rsidR="00056EA6" w:rsidRDefault="00056E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188A" w:rsidRDefault="0000188A" w:rsidP="005D00E6">
      <w:pPr>
        <w:spacing w:after="0" w:line="240" w:lineRule="auto"/>
      </w:pPr>
      <w:r>
        <w:separator/>
      </w:r>
    </w:p>
  </w:footnote>
  <w:footnote w:type="continuationSeparator" w:id="0">
    <w:p w:rsidR="0000188A" w:rsidRDefault="0000188A" w:rsidP="005D00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031"/>
    <w:rsid w:val="0000188A"/>
    <w:rsid w:val="00026A50"/>
    <w:rsid w:val="000370DB"/>
    <w:rsid w:val="00043807"/>
    <w:rsid w:val="000549A2"/>
    <w:rsid w:val="00055EF9"/>
    <w:rsid w:val="00056EA6"/>
    <w:rsid w:val="0007345E"/>
    <w:rsid w:val="00076323"/>
    <w:rsid w:val="00084DC7"/>
    <w:rsid w:val="000964FA"/>
    <w:rsid w:val="000C40D6"/>
    <w:rsid w:val="000C5122"/>
    <w:rsid w:val="000D79AA"/>
    <w:rsid w:val="00101A8C"/>
    <w:rsid w:val="00115B96"/>
    <w:rsid w:val="00115F04"/>
    <w:rsid w:val="0011743E"/>
    <w:rsid w:val="0012454A"/>
    <w:rsid w:val="00140157"/>
    <w:rsid w:val="00166488"/>
    <w:rsid w:val="001921D5"/>
    <w:rsid w:val="001A2AFE"/>
    <w:rsid w:val="001D589A"/>
    <w:rsid w:val="001F500A"/>
    <w:rsid w:val="001F7A79"/>
    <w:rsid w:val="00202BEE"/>
    <w:rsid w:val="00224C60"/>
    <w:rsid w:val="0023600B"/>
    <w:rsid w:val="0025152C"/>
    <w:rsid w:val="002943FA"/>
    <w:rsid w:val="002A7AF5"/>
    <w:rsid w:val="002B1969"/>
    <w:rsid w:val="002B4474"/>
    <w:rsid w:val="002B6E55"/>
    <w:rsid w:val="002C69A0"/>
    <w:rsid w:val="002D371C"/>
    <w:rsid w:val="00306BE2"/>
    <w:rsid w:val="00312E31"/>
    <w:rsid w:val="00322313"/>
    <w:rsid w:val="00324CCD"/>
    <w:rsid w:val="003530B5"/>
    <w:rsid w:val="00387DF8"/>
    <w:rsid w:val="003A5715"/>
    <w:rsid w:val="003A5717"/>
    <w:rsid w:val="003A57C1"/>
    <w:rsid w:val="003B1B96"/>
    <w:rsid w:val="003D2558"/>
    <w:rsid w:val="003E0DB4"/>
    <w:rsid w:val="003E4E8C"/>
    <w:rsid w:val="004015F7"/>
    <w:rsid w:val="0045177C"/>
    <w:rsid w:val="00454CF0"/>
    <w:rsid w:val="0046239C"/>
    <w:rsid w:val="004632CB"/>
    <w:rsid w:val="00480C4A"/>
    <w:rsid w:val="00484DDC"/>
    <w:rsid w:val="0049663F"/>
    <w:rsid w:val="00496D81"/>
    <w:rsid w:val="004A11F6"/>
    <w:rsid w:val="004B4EAB"/>
    <w:rsid w:val="004D1E22"/>
    <w:rsid w:val="004D519C"/>
    <w:rsid w:val="004E61BF"/>
    <w:rsid w:val="004E6C91"/>
    <w:rsid w:val="004F04DB"/>
    <w:rsid w:val="00541D0E"/>
    <w:rsid w:val="0054497A"/>
    <w:rsid w:val="00562F82"/>
    <w:rsid w:val="00563E4D"/>
    <w:rsid w:val="005841C3"/>
    <w:rsid w:val="00587E69"/>
    <w:rsid w:val="005D00E6"/>
    <w:rsid w:val="005E4C9B"/>
    <w:rsid w:val="006032B8"/>
    <w:rsid w:val="00605ACE"/>
    <w:rsid w:val="0061429A"/>
    <w:rsid w:val="00625DB7"/>
    <w:rsid w:val="00641B78"/>
    <w:rsid w:val="00646D9D"/>
    <w:rsid w:val="006A504E"/>
    <w:rsid w:val="006B0E77"/>
    <w:rsid w:val="006B4296"/>
    <w:rsid w:val="006C0F61"/>
    <w:rsid w:val="006D218D"/>
    <w:rsid w:val="006E571D"/>
    <w:rsid w:val="00707AE4"/>
    <w:rsid w:val="007119A2"/>
    <w:rsid w:val="007344F0"/>
    <w:rsid w:val="00747E36"/>
    <w:rsid w:val="00754D20"/>
    <w:rsid w:val="007633EB"/>
    <w:rsid w:val="00767F09"/>
    <w:rsid w:val="0078028D"/>
    <w:rsid w:val="00780B4A"/>
    <w:rsid w:val="00793FD0"/>
    <w:rsid w:val="007C4A47"/>
    <w:rsid w:val="007C74F6"/>
    <w:rsid w:val="007D1947"/>
    <w:rsid w:val="007F0250"/>
    <w:rsid w:val="007F559C"/>
    <w:rsid w:val="00814D11"/>
    <w:rsid w:val="00814EBD"/>
    <w:rsid w:val="00820341"/>
    <w:rsid w:val="008410AC"/>
    <w:rsid w:val="008426CA"/>
    <w:rsid w:val="00863317"/>
    <w:rsid w:val="00882090"/>
    <w:rsid w:val="008854CE"/>
    <w:rsid w:val="008A7A70"/>
    <w:rsid w:val="008B3980"/>
    <w:rsid w:val="008B6D64"/>
    <w:rsid w:val="008D156B"/>
    <w:rsid w:val="008D4E50"/>
    <w:rsid w:val="008E5ED7"/>
    <w:rsid w:val="008E76EC"/>
    <w:rsid w:val="008F617C"/>
    <w:rsid w:val="0091311F"/>
    <w:rsid w:val="009742C0"/>
    <w:rsid w:val="009B7A65"/>
    <w:rsid w:val="009C75B6"/>
    <w:rsid w:val="009E1DE2"/>
    <w:rsid w:val="009F57A2"/>
    <w:rsid w:val="00A127C5"/>
    <w:rsid w:val="00A12B58"/>
    <w:rsid w:val="00A20A3C"/>
    <w:rsid w:val="00A26052"/>
    <w:rsid w:val="00A35649"/>
    <w:rsid w:val="00A42296"/>
    <w:rsid w:val="00A70FED"/>
    <w:rsid w:val="00A861DD"/>
    <w:rsid w:val="00AA2A91"/>
    <w:rsid w:val="00AC76BF"/>
    <w:rsid w:val="00AE2804"/>
    <w:rsid w:val="00AE399E"/>
    <w:rsid w:val="00AE5470"/>
    <w:rsid w:val="00AE6627"/>
    <w:rsid w:val="00AE7B69"/>
    <w:rsid w:val="00AF1A84"/>
    <w:rsid w:val="00AF65BC"/>
    <w:rsid w:val="00B12714"/>
    <w:rsid w:val="00B218F8"/>
    <w:rsid w:val="00B21E16"/>
    <w:rsid w:val="00B30E7C"/>
    <w:rsid w:val="00B43C04"/>
    <w:rsid w:val="00B5606B"/>
    <w:rsid w:val="00B66512"/>
    <w:rsid w:val="00B66D2B"/>
    <w:rsid w:val="00B7018F"/>
    <w:rsid w:val="00B934B7"/>
    <w:rsid w:val="00BC3173"/>
    <w:rsid w:val="00BF5D0F"/>
    <w:rsid w:val="00C521B3"/>
    <w:rsid w:val="00C81301"/>
    <w:rsid w:val="00C92669"/>
    <w:rsid w:val="00CA09F3"/>
    <w:rsid w:val="00CA414C"/>
    <w:rsid w:val="00CC6F2C"/>
    <w:rsid w:val="00CD79B0"/>
    <w:rsid w:val="00D11466"/>
    <w:rsid w:val="00D1347A"/>
    <w:rsid w:val="00D2311B"/>
    <w:rsid w:val="00D23600"/>
    <w:rsid w:val="00D25E5D"/>
    <w:rsid w:val="00D26B40"/>
    <w:rsid w:val="00D32CAA"/>
    <w:rsid w:val="00D44D15"/>
    <w:rsid w:val="00D63A30"/>
    <w:rsid w:val="00D82385"/>
    <w:rsid w:val="00D854A5"/>
    <w:rsid w:val="00DA6743"/>
    <w:rsid w:val="00DB3CAD"/>
    <w:rsid w:val="00DD49E9"/>
    <w:rsid w:val="00E15610"/>
    <w:rsid w:val="00E15D68"/>
    <w:rsid w:val="00E22805"/>
    <w:rsid w:val="00E45160"/>
    <w:rsid w:val="00E566DE"/>
    <w:rsid w:val="00E56ADC"/>
    <w:rsid w:val="00E61989"/>
    <w:rsid w:val="00E64B2E"/>
    <w:rsid w:val="00E96805"/>
    <w:rsid w:val="00EA4319"/>
    <w:rsid w:val="00EA58C2"/>
    <w:rsid w:val="00EC380E"/>
    <w:rsid w:val="00F12AB4"/>
    <w:rsid w:val="00F14645"/>
    <w:rsid w:val="00F164D5"/>
    <w:rsid w:val="00F34A87"/>
    <w:rsid w:val="00F35CA3"/>
    <w:rsid w:val="00F43404"/>
    <w:rsid w:val="00F44D2E"/>
    <w:rsid w:val="00F534EA"/>
    <w:rsid w:val="00F833C1"/>
    <w:rsid w:val="00F91780"/>
    <w:rsid w:val="00F9383E"/>
    <w:rsid w:val="00FA284F"/>
    <w:rsid w:val="00FA7CD1"/>
    <w:rsid w:val="00FD2942"/>
    <w:rsid w:val="00FE1995"/>
    <w:rsid w:val="00FE1FD2"/>
    <w:rsid w:val="00FF3B46"/>
    <w:rsid w:val="00FF6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59B6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917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F91780"/>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5D0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0E6"/>
  </w:style>
  <w:style w:type="paragraph" w:styleId="Footer">
    <w:name w:val="footer"/>
    <w:basedOn w:val="Normal"/>
    <w:link w:val="FooterChar"/>
    <w:uiPriority w:val="99"/>
    <w:unhideWhenUsed/>
    <w:rsid w:val="005D0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0E6"/>
  </w:style>
  <w:style w:type="table" w:styleId="TableGrid">
    <w:name w:val="Table Grid"/>
    <w:basedOn w:val="TableNormal"/>
    <w:uiPriority w:val="39"/>
    <w:rsid w:val="00AC76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A58C2"/>
    <w:rPr>
      <w:color w:val="808080"/>
      <w:shd w:val="clear" w:color="auto" w:fill="E6E6E6"/>
    </w:rPr>
  </w:style>
  <w:style w:type="character" w:customStyle="1" w:styleId="titleauthoretc">
    <w:name w:val="titleauthoretc"/>
    <w:basedOn w:val="DefaultParagraphFont"/>
    <w:rsid w:val="001D589A"/>
  </w:style>
  <w:style w:type="character" w:customStyle="1" w:styleId="sr-only">
    <w:name w:val="sr-only"/>
    <w:basedOn w:val="DefaultParagraphFont"/>
    <w:rsid w:val="001D589A"/>
  </w:style>
  <w:style w:type="character" w:styleId="Strong">
    <w:name w:val="Strong"/>
    <w:basedOn w:val="DefaultParagraphFont"/>
    <w:uiPriority w:val="22"/>
    <w:qFormat/>
    <w:rsid w:val="001D589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proques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BC.com"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www.proques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17715"/>
    <w:rsid w:val="0026490C"/>
    <w:rsid w:val="003203C2"/>
    <w:rsid w:val="00380406"/>
    <w:rsid w:val="009D5F2D"/>
    <w:rsid w:val="00A34C42"/>
    <w:rsid w:val="00B47115"/>
    <w:rsid w:val="00BC1251"/>
    <w:rsid w:val="00C67429"/>
    <w:rsid w:val="00C807A7"/>
    <w:rsid w:val="00CC3F07"/>
    <w:rsid w:val="00D34ABF"/>
    <w:rsid w:val="00E00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6A0323-6A6F-42A8-965B-B67FAD17B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2328</Words>
  <Characters>13273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The Event experience</vt:lpstr>
    </vt:vector>
  </TitlesOfParts>
  <Company>The evens industry (m4x02104)</Company>
  <LinksUpToDate>false</LinksUpToDate>
  <CharactersWithSpaces>15570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experience</dc:title>
  <dc:subject>Toby Mackie - 1707393</dc:subject>
  <dc:creator>Marie Pitson</dc:creator>
  <cp:keywords/>
  <dc:description/>
  <cp:lastModifiedBy>TobyandGerri</cp:lastModifiedBy>
  <cp:revision>9</cp:revision>
  <dcterms:created xsi:type="dcterms:W3CDTF">2017-11-11T16:56:00Z</dcterms:created>
  <dcterms:modified xsi:type="dcterms:W3CDTF">2017-11-11T17:22:00Z</dcterms:modified>
</cp:coreProperties>
</file>