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themeColor="text1"/>
        </w:rPr>
        <w:id w:val="-464353806"/>
        <w:docPartObj>
          <w:docPartGallery w:val="Cover Pages"/>
          <w:docPartUnique/>
        </w:docPartObj>
      </w:sdtPr>
      <w:sdtEndPr>
        <w:rPr>
          <w:rFonts w:ascii="Calibri" w:hAnsi="Calibri" w:cs="Calibri"/>
          <w:b/>
          <w:bCs/>
        </w:rPr>
      </w:sdtEndPr>
      <w:sdtContent>
        <w:p w14:paraId="3FBADCDF" w14:textId="776E50F6" w:rsidR="001445F6" w:rsidRPr="00CA1E8C" w:rsidRDefault="001445F6" w:rsidP="00C7032F">
          <w:pPr>
            <w:jc w:val="both"/>
            <w:rPr>
              <w:color w:val="000000" w:themeColor="text1"/>
            </w:rPr>
          </w:pPr>
          <w:r w:rsidRPr="00CA1E8C">
            <w:rPr>
              <w:noProof/>
              <w:color w:val="000000" w:themeColor="text1"/>
            </w:rPr>
            <mc:AlternateContent>
              <mc:Choice Requires="wps">
                <w:drawing>
                  <wp:anchor distT="0" distB="0" distL="114300" distR="114300" simplePos="0" relativeHeight="251661312" behindDoc="0" locked="0" layoutInCell="1" allowOverlap="1" wp14:anchorId="7EB81CFE" wp14:editId="783D2F23">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300F93C" w14:textId="7132A3EB" w:rsidR="001445F6" w:rsidRPr="001445F6" w:rsidRDefault="001445F6" w:rsidP="001445F6">
                                    <w:pPr>
                                      <w:pStyle w:val="NoSpacing"/>
                                      <w:spacing w:after="480"/>
                                      <w:rPr>
                                        <w:i/>
                                        <w:color w:val="262626" w:themeColor="text1" w:themeTint="D9"/>
                                        <w:sz w:val="32"/>
                                        <w:szCs w:val="32"/>
                                      </w:rPr>
                                    </w:pPr>
                                    <w:r w:rsidRPr="001445F6">
                                      <w:rPr>
                                        <w:i/>
                                        <w:color w:val="262626" w:themeColor="text1" w:themeTint="D9"/>
                                        <w:sz w:val="32"/>
                                        <w:szCs w:val="32"/>
                                      </w:rPr>
                                      <w:t xml:space="preserve">Katie </w:t>
                                    </w:r>
                                    <w:r>
                                      <w:rPr>
                                        <w:i/>
                                        <w:color w:val="262626" w:themeColor="text1" w:themeTint="D9"/>
                                        <w:sz w:val="32"/>
                                        <w:szCs w:val="32"/>
                                      </w:rPr>
                                      <w:t xml:space="preserve">L </w:t>
                                    </w:r>
                                    <w:r w:rsidRPr="001445F6">
                                      <w:rPr>
                                        <w:i/>
                                        <w:color w:val="262626" w:themeColor="text1" w:themeTint="D9"/>
                                        <w:sz w:val="32"/>
                                        <w:szCs w:val="32"/>
                                      </w:rPr>
                                      <w:t>Pullen</w:t>
                                    </w:r>
                                    <w:r>
                                      <w:rPr>
                                        <w:i/>
                                        <w:color w:val="262626" w:themeColor="text1" w:themeTint="D9"/>
                                        <w:sz w:val="32"/>
                                        <w:szCs w:val="32"/>
                                      </w:rPr>
                                      <w:t>-O’Brien</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EB81CFE" id="_x0000_t202" coordsize="21600,21600" o:spt="202" path="m,l,21600r21600,l21600,xe">
                    <v:stroke joinstyle="miter"/>
                    <v:path gradientshapeok="t" o:connecttype="rect"/>
                  </v:shapetype>
                  <v:shape id="Text Box 36" o:spid="_x0000_s1026" type="#_x0000_t202" alt="Title: Title and subtitle" style="position:absolute;left:0;text-align:left;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300F93C" w14:textId="7132A3EB" w:rsidR="001445F6" w:rsidRPr="001445F6" w:rsidRDefault="001445F6" w:rsidP="001445F6">
                              <w:pPr>
                                <w:pStyle w:val="NoSpacing"/>
                                <w:spacing w:after="480"/>
                                <w:rPr>
                                  <w:i/>
                                  <w:color w:val="262626" w:themeColor="text1" w:themeTint="D9"/>
                                  <w:sz w:val="32"/>
                                  <w:szCs w:val="32"/>
                                </w:rPr>
                              </w:pPr>
                              <w:r w:rsidRPr="001445F6">
                                <w:rPr>
                                  <w:i/>
                                  <w:color w:val="262626" w:themeColor="text1" w:themeTint="D9"/>
                                  <w:sz w:val="32"/>
                                  <w:szCs w:val="32"/>
                                </w:rPr>
                                <w:t xml:space="preserve">Katie </w:t>
                              </w:r>
                              <w:r>
                                <w:rPr>
                                  <w:i/>
                                  <w:color w:val="262626" w:themeColor="text1" w:themeTint="D9"/>
                                  <w:sz w:val="32"/>
                                  <w:szCs w:val="32"/>
                                </w:rPr>
                                <w:t xml:space="preserve">L </w:t>
                              </w:r>
                              <w:r w:rsidRPr="001445F6">
                                <w:rPr>
                                  <w:i/>
                                  <w:color w:val="262626" w:themeColor="text1" w:themeTint="D9"/>
                                  <w:sz w:val="32"/>
                                  <w:szCs w:val="32"/>
                                </w:rPr>
                                <w:t>Pullen</w:t>
                              </w:r>
                              <w:r>
                                <w:rPr>
                                  <w:i/>
                                  <w:color w:val="262626" w:themeColor="text1" w:themeTint="D9"/>
                                  <w:sz w:val="32"/>
                                  <w:szCs w:val="32"/>
                                </w:rPr>
                                <w:t>-O’Brien</w:t>
                              </w:r>
                            </w:p>
                          </w:sdtContent>
                        </w:sdt>
                      </w:txbxContent>
                    </v:textbox>
                    <w10:wrap anchorx="page" anchory="page"/>
                  </v:shape>
                </w:pict>
              </mc:Fallback>
            </mc:AlternateContent>
          </w:r>
          <w:r w:rsidRPr="00CA1E8C">
            <w:rPr>
              <w:noProof/>
              <w:color w:val="000000" w:themeColor="text1"/>
            </w:rPr>
            <mc:AlternateContent>
              <mc:Choice Requires="wps">
                <w:drawing>
                  <wp:anchor distT="0" distB="0" distL="114300" distR="114300" simplePos="0" relativeHeight="251660288" behindDoc="1" locked="0" layoutInCell="1" allowOverlap="1" wp14:anchorId="5E463D16" wp14:editId="47A25A12">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4C14F0B"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3191BBF3" w14:textId="77777777" w:rsidR="006859EC" w:rsidRPr="00CA1E8C" w:rsidRDefault="001445F6" w:rsidP="00C7032F">
          <w:pPr>
            <w:jc w:val="both"/>
            <w:rPr>
              <w:rFonts w:ascii="Calibri" w:hAnsi="Calibri" w:cs="Calibri"/>
              <w:b/>
              <w:bCs/>
              <w:color w:val="000000" w:themeColor="text1"/>
            </w:rPr>
          </w:pPr>
          <w:r w:rsidRPr="00CA1E8C">
            <w:rPr>
              <w:noProof/>
              <w:color w:val="000000" w:themeColor="text1"/>
            </w:rPr>
            <mc:AlternateContent>
              <mc:Choice Requires="wps">
                <w:drawing>
                  <wp:anchor distT="0" distB="0" distL="114300" distR="114300" simplePos="0" relativeHeight="251659264" behindDoc="0" locked="0" layoutInCell="1" allowOverlap="1" wp14:anchorId="3A663FA7" wp14:editId="16A82EAB">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6972300" cy="2105025"/>
                    <wp:effectExtent l="0" t="0" r="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6972300" cy="2105025"/>
                            </a:xfrm>
                            <a:prstGeom prst="rect">
                              <a:avLst/>
                            </a:prstGeom>
                            <a:noFill/>
                            <a:ln w="6350">
                              <a:noFill/>
                            </a:ln>
                          </wps:spPr>
                          <wps:txbx>
                            <w:txbxContent>
                              <w:sdt>
                                <w:sdtPr>
                                  <w:rPr>
                                    <w:rFonts w:ascii="Calibri Light" w:hAnsi="Calibri Light" w:cs="Calibri Light"/>
                                    <w:b/>
                                    <w:bCs/>
                                    <w:caps/>
                                    <w:color w:val="262626" w:themeColor="text1" w:themeTint="D9"/>
                                    <w:sz w:val="48"/>
                                    <w:szCs w:val="48"/>
                                    <w:u w:val="single"/>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76638DA" w14:textId="6C94A547" w:rsidR="001445F6" w:rsidRPr="001445F6" w:rsidRDefault="001445F6">
                                    <w:pPr>
                                      <w:pStyle w:val="NoSpacing"/>
                                      <w:spacing w:after="900"/>
                                      <w:rPr>
                                        <w:rFonts w:ascii="Calibri Light" w:hAnsi="Calibri Light" w:cs="Calibri Light"/>
                                        <w:b/>
                                        <w:bCs/>
                                        <w:caps/>
                                        <w:color w:val="262626" w:themeColor="text1" w:themeTint="D9"/>
                                        <w:sz w:val="48"/>
                                        <w:szCs w:val="48"/>
                                        <w:u w:val="single"/>
                                      </w:rPr>
                                    </w:pPr>
                                    <w:r w:rsidRPr="001445F6">
                                      <w:rPr>
                                        <w:rFonts w:ascii="Calibri Light" w:hAnsi="Calibri Light" w:cs="Calibri Light"/>
                                        <w:b/>
                                        <w:bCs/>
                                        <w:color w:val="262626" w:themeColor="text1" w:themeTint="D9"/>
                                        <w:sz w:val="48"/>
                                        <w:szCs w:val="48"/>
                                        <w:u w:val="single"/>
                                      </w:rPr>
                                      <w:t>Conflict And War: Theory, Ethics, Practice, (HPHI4901)</w:t>
                                    </w:r>
                                  </w:p>
                                </w:sdtContent>
                              </w:sdt>
                              <w:p w14:paraId="279FFD08" w14:textId="37E49CE4" w:rsidR="001445F6" w:rsidRPr="001445F6" w:rsidRDefault="001445F6">
                                <w:pPr>
                                  <w:pStyle w:val="NoSpacing"/>
                                  <w:rPr>
                                    <w:rFonts w:ascii="Calibri Light" w:hAnsi="Calibri Light" w:cs="Calibri Light"/>
                                    <w:color w:val="262626" w:themeColor="text1" w:themeTint="D9"/>
                                    <w:sz w:val="40"/>
                                    <w:szCs w:val="40"/>
                                  </w:rPr>
                                </w:pPr>
                                <w:sdt>
                                  <w:sdtPr>
                                    <w:rPr>
                                      <w:rFonts w:ascii="Calibri Light" w:hAnsi="Calibri Light" w:cs="Calibri Light"/>
                                      <w:sz w:val="40"/>
                                      <w:szCs w:val="40"/>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r w:rsidRPr="001445F6">
                                      <w:rPr>
                                        <w:rFonts w:ascii="Calibri Light" w:hAnsi="Calibri Light" w:cs="Calibri Light"/>
                                        <w:sz w:val="40"/>
                                        <w:szCs w:val="40"/>
                                      </w:rPr>
                                      <w:t xml:space="preserve">How can a pursuit as destructive of war also be associated with innovation and invention? </w:t>
                                    </w:r>
                                  </w:sdtContent>
                                </w:sdt>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A663FA7" id="Text Box 38" o:spid="_x0000_s1027" type="#_x0000_t202" alt="Title: Title and subtitle" style="position:absolute;left:0;text-align:left;margin-left:0;margin-top:0;width:549pt;height:165.75pt;z-index:251659264;visibility:visible;mso-wrap-style:square;mso-width-percent:0;mso-height-percent:0;mso-top-percent:150;mso-wrap-distance-left:9pt;mso-wrap-distance-top:0;mso-wrap-distance-right:9pt;mso-wrap-distance-bottom:0;mso-position-horizontal:left;mso-position-horizontal-relative:page;mso-position-vertical-relative:page;mso-width-percent: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" filled="f" stroked="f" strokeweight=".5pt">
                    <v:textbox inset="93.6pt,,0">
                      <w:txbxContent>
                        <w:sdt>
                          <w:sdtPr>
                            <w:rPr>
                              <w:rFonts w:ascii="Calibri Light" w:hAnsi="Calibri Light" w:cs="Calibri Light"/>
                              <w:b/>
                              <w:bCs/>
                              <w:caps/>
                              <w:color w:val="262626" w:themeColor="text1" w:themeTint="D9"/>
                              <w:sz w:val="48"/>
                              <w:szCs w:val="48"/>
                              <w:u w:val="single"/>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76638DA" w14:textId="6C94A547" w:rsidR="001445F6" w:rsidRPr="001445F6" w:rsidRDefault="001445F6">
                              <w:pPr>
                                <w:pStyle w:val="NoSpacing"/>
                                <w:spacing w:after="900"/>
                                <w:rPr>
                                  <w:rFonts w:ascii="Calibri Light" w:hAnsi="Calibri Light" w:cs="Calibri Light"/>
                                  <w:b/>
                                  <w:bCs/>
                                  <w:caps/>
                                  <w:color w:val="262626" w:themeColor="text1" w:themeTint="D9"/>
                                  <w:sz w:val="48"/>
                                  <w:szCs w:val="48"/>
                                  <w:u w:val="single"/>
                                </w:rPr>
                              </w:pPr>
                              <w:r w:rsidRPr="001445F6">
                                <w:rPr>
                                  <w:rFonts w:ascii="Calibri Light" w:hAnsi="Calibri Light" w:cs="Calibri Light"/>
                                  <w:b/>
                                  <w:bCs/>
                                  <w:color w:val="262626" w:themeColor="text1" w:themeTint="D9"/>
                                  <w:sz w:val="48"/>
                                  <w:szCs w:val="48"/>
                                  <w:u w:val="single"/>
                                </w:rPr>
                                <w:t>Conflict And War: Theory, Ethics, Practice, (HPHI4901)</w:t>
                              </w:r>
                            </w:p>
                          </w:sdtContent>
                        </w:sdt>
                        <w:p w14:paraId="279FFD08" w14:textId="37E49CE4" w:rsidR="001445F6" w:rsidRPr="001445F6" w:rsidRDefault="001445F6">
                          <w:pPr>
                            <w:pStyle w:val="NoSpacing"/>
                            <w:rPr>
                              <w:rFonts w:ascii="Calibri Light" w:hAnsi="Calibri Light" w:cs="Calibri Light"/>
                              <w:color w:val="262626" w:themeColor="text1" w:themeTint="D9"/>
                              <w:sz w:val="40"/>
                              <w:szCs w:val="40"/>
                            </w:rPr>
                          </w:pPr>
                          <w:sdt>
                            <w:sdtPr>
                              <w:rPr>
                                <w:rFonts w:ascii="Calibri Light" w:hAnsi="Calibri Light" w:cs="Calibri Light"/>
                                <w:sz w:val="40"/>
                                <w:szCs w:val="40"/>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r w:rsidRPr="001445F6">
                                <w:rPr>
                                  <w:rFonts w:ascii="Calibri Light" w:hAnsi="Calibri Light" w:cs="Calibri Light"/>
                                  <w:sz w:val="40"/>
                                  <w:szCs w:val="40"/>
                                </w:rPr>
                                <w:t xml:space="preserve">How can a pursuit as destructive of war also be associated with innovation and invention? </w:t>
                              </w:r>
                            </w:sdtContent>
                          </w:sdt>
                        </w:p>
                      </w:txbxContent>
                    </v:textbox>
                    <w10:wrap anchorx="page" anchory="page"/>
                  </v:shape>
                </w:pict>
              </mc:Fallback>
            </mc:AlternateContent>
          </w:r>
          <w:r w:rsidRPr="00CA1E8C">
            <w:rPr>
              <w:rFonts w:ascii="Calibri" w:hAnsi="Calibri" w:cs="Calibri"/>
              <w:b/>
              <w:bCs/>
              <w:color w:val="000000" w:themeColor="text1"/>
            </w:rPr>
            <w:br w:type="page"/>
          </w:r>
        </w:p>
      </w:sdtContent>
    </w:sdt>
    <w:p w14:paraId="7580F61A" w14:textId="77777777" w:rsidR="001F3D32" w:rsidRPr="00CA1E8C" w:rsidRDefault="00A409DC" w:rsidP="00C7032F">
      <w:pPr>
        <w:jc w:val="both"/>
        <w:rPr>
          <w:rFonts w:ascii="Calibri" w:hAnsi="Calibri" w:cs="Calibri"/>
          <w:color w:val="000000" w:themeColor="text1"/>
        </w:rPr>
      </w:pPr>
      <w:r w:rsidRPr="00CA1E8C">
        <w:rPr>
          <w:rFonts w:ascii="Calibri" w:hAnsi="Calibri" w:cs="Calibri"/>
          <w:color w:val="000000" w:themeColor="text1"/>
        </w:rPr>
        <w:lastRenderedPageBreak/>
        <w:t>We all know how destructive war can be; nevertheless, some of the most remarkable innovations and inventions have been discovered and created to improve this world at the time of discovery. Everything from medical to technological enhancements can be thanked due to war or even the aftermath of war. Most of these innovations and inventions were created because there became a demand for development or creation in general.</w:t>
      </w:r>
    </w:p>
    <w:p w14:paraId="7448877F" w14:textId="77777777" w:rsidR="001F3D32" w:rsidRPr="00CA1E8C" w:rsidRDefault="001F3D32" w:rsidP="00C7032F">
      <w:pPr>
        <w:jc w:val="both"/>
        <w:rPr>
          <w:rFonts w:ascii="Calibri" w:hAnsi="Calibri" w:cs="Calibri"/>
          <w:color w:val="000000" w:themeColor="text1"/>
        </w:rPr>
      </w:pPr>
    </w:p>
    <w:p w14:paraId="74B34D91" w14:textId="2918EFCA" w:rsidR="000A347C" w:rsidRPr="00CA1E8C" w:rsidRDefault="001F3D32" w:rsidP="00C7032F">
      <w:pPr>
        <w:jc w:val="both"/>
        <w:rPr>
          <w:rFonts w:ascii="Calibri" w:hAnsi="Calibri" w:cs="Calibri"/>
          <w:b/>
          <w:bCs/>
          <w:color w:val="000000" w:themeColor="text1"/>
        </w:rPr>
      </w:pPr>
      <w:r w:rsidRPr="00CA1E8C">
        <w:rPr>
          <w:rFonts w:ascii="Calibri" w:hAnsi="Calibri" w:cs="Calibri"/>
          <w:color w:val="000000" w:themeColor="text1"/>
        </w:rPr>
        <w:t>Below, you will find a few innovations and inventions that have helped change the paths of both</w:t>
      </w:r>
      <w:r w:rsidRPr="00CA1E8C">
        <w:rPr>
          <w:rFonts w:ascii="Calibri" w:hAnsi="Calibri" w:cs="Calibri"/>
          <w:color w:val="000000" w:themeColor="text1"/>
        </w:rPr>
        <w:t xml:space="preserve"> </w:t>
      </w:r>
      <w:r w:rsidRPr="00CA1E8C">
        <w:rPr>
          <w:rFonts w:ascii="Calibri" w:hAnsi="Calibri" w:cs="Calibri"/>
          <w:color w:val="000000" w:themeColor="text1"/>
        </w:rPr>
        <w:t>World War One and World War Two and now modern-day life.</w:t>
      </w:r>
      <w:r w:rsidRPr="00CA1E8C">
        <w:rPr>
          <w:rFonts w:ascii="Calibri" w:hAnsi="Calibri" w:cs="Calibri"/>
          <w:color w:val="000000" w:themeColor="text1"/>
        </w:rPr>
        <w:t xml:space="preserve"> </w:t>
      </w:r>
      <w:r w:rsidR="006859EC" w:rsidRPr="00CA1E8C">
        <w:rPr>
          <w:rFonts w:ascii="Calibri" w:hAnsi="Calibri" w:cs="Calibri"/>
          <w:color w:val="000000" w:themeColor="text1"/>
        </w:rPr>
        <w:t xml:space="preserve"> </w:t>
      </w:r>
    </w:p>
    <w:p w14:paraId="4F20D589" w14:textId="77777777" w:rsidR="00A409DC" w:rsidRPr="00CA1E8C" w:rsidRDefault="00A409DC" w:rsidP="00C7032F">
      <w:pPr>
        <w:jc w:val="both"/>
        <w:rPr>
          <w:rFonts w:ascii="Calibri" w:hAnsi="Calibri" w:cs="Calibri"/>
          <w:b/>
          <w:bCs/>
          <w:color w:val="000000" w:themeColor="text1"/>
          <w:u w:val="single"/>
        </w:rPr>
      </w:pPr>
    </w:p>
    <w:p w14:paraId="1DB3BCA6" w14:textId="77777777" w:rsidR="000A347C" w:rsidRPr="00CA1E8C" w:rsidRDefault="000A347C" w:rsidP="00C7032F">
      <w:pPr>
        <w:jc w:val="both"/>
        <w:rPr>
          <w:rFonts w:ascii="Calibri" w:hAnsi="Calibri" w:cs="Calibri"/>
          <w:b/>
          <w:bCs/>
          <w:color w:val="000000" w:themeColor="text1"/>
          <w:u w:val="single"/>
        </w:rPr>
      </w:pPr>
      <w:r w:rsidRPr="00CA1E8C">
        <w:rPr>
          <w:rFonts w:ascii="Calibri" w:hAnsi="Calibri" w:cs="Calibri"/>
          <w:b/>
          <w:bCs/>
          <w:color w:val="000000" w:themeColor="text1"/>
          <w:u w:val="single"/>
        </w:rPr>
        <w:t>World War One:</w:t>
      </w:r>
    </w:p>
    <w:p w14:paraId="1F8B2EB8" w14:textId="0482C716" w:rsidR="000A347C" w:rsidRPr="00CA1E8C" w:rsidRDefault="00A409DC" w:rsidP="00C7032F">
      <w:pPr>
        <w:jc w:val="both"/>
        <w:rPr>
          <w:rFonts w:ascii="Calibri" w:hAnsi="Calibri" w:cs="Calibri"/>
          <w:color w:val="000000" w:themeColor="text1"/>
        </w:rPr>
      </w:pPr>
      <w:r w:rsidRPr="00CA1E8C">
        <w:rPr>
          <w:rFonts w:ascii="Calibri" w:hAnsi="Calibri" w:cs="Calibri"/>
          <w:color w:val="000000" w:themeColor="text1"/>
        </w:rPr>
        <w:t>'The Great War</w:t>
      </w:r>
      <w:r w:rsidR="006E5EA6" w:rsidRPr="00CA1E8C">
        <w:rPr>
          <w:rFonts w:ascii="Calibri" w:hAnsi="Calibri" w:cs="Calibri"/>
          <w:color w:val="000000" w:themeColor="text1"/>
        </w:rPr>
        <w:t>’</w:t>
      </w:r>
      <w:r w:rsidRPr="00CA1E8C">
        <w:rPr>
          <w:rFonts w:ascii="Calibri" w:hAnsi="Calibri" w:cs="Calibri"/>
          <w:color w:val="000000" w:themeColor="text1"/>
        </w:rPr>
        <w:t xml:space="preserve"> or World War One (28 July 1914 – 11 November 1918) introduced the world to some deadliest inventions and paved the way for </w:t>
      </w:r>
      <w:r w:rsidR="00C1774D" w:rsidRPr="00CA1E8C">
        <w:rPr>
          <w:rFonts w:ascii="Calibri" w:hAnsi="Calibri" w:cs="Calibri"/>
          <w:color w:val="000000" w:themeColor="text1"/>
        </w:rPr>
        <w:t>more</w:t>
      </w:r>
      <w:r w:rsidR="0020226D" w:rsidRPr="00CA1E8C">
        <w:rPr>
          <w:rFonts w:ascii="Calibri" w:hAnsi="Calibri" w:cs="Calibri"/>
          <w:color w:val="000000" w:themeColor="text1"/>
        </w:rPr>
        <w:t xml:space="preserve"> possibilities.</w:t>
      </w:r>
    </w:p>
    <w:p w14:paraId="687F469A" w14:textId="77777777" w:rsidR="00A409DC" w:rsidRPr="00CA1E8C" w:rsidRDefault="00A409DC" w:rsidP="00C7032F">
      <w:pPr>
        <w:jc w:val="both"/>
        <w:rPr>
          <w:rFonts w:ascii="Calibri" w:hAnsi="Calibri" w:cs="Calibri"/>
          <w:b/>
          <w:bCs/>
          <w:color w:val="000000" w:themeColor="text1"/>
          <w:u w:val="single"/>
        </w:rPr>
      </w:pPr>
    </w:p>
    <w:p w14:paraId="03C58AEA" w14:textId="66EE359B" w:rsidR="00E80809" w:rsidRDefault="00A409DC" w:rsidP="00C7032F">
      <w:pPr>
        <w:jc w:val="both"/>
        <w:rPr>
          <w:rFonts w:ascii="Calibri" w:hAnsi="Calibri" w:cs="Calibri"/>
          <w:color w:val="000000" w:themeColor="text1"/>
        </w:rPr>
      </w:pPr>
      <w:r w:rsidRPr="00CA1E8C">
        <w:rPr>
          <w:rFonts w:ascii="Calibri" w:hAnsi="Calibri" w:cs="Calibri"/>
          <w:color w:val="000000" w:themeColor="text1"/>
        </w:rPr>
        <w:t>Chemical Weapons became one of World War One's most feared weapons, used by the allies and the axis to move enemies from their positions. Chemical weapons. Three types of gases, chlorine, phosgene and mustard gas, were used and resulted in 100,000 casualties on all sides.</w:t>
      </w:r>
      <w:r w:rsidR="000A347C" w:rsidRPr="00CA1E8C">
        <w:rPr>
          <w:rStyle w:val="FootnoteReference"/>
          <w:rFonts w:ascii="Calibri" w:hAnsi="Calibri" w:cs="Calibri"/>
          <w:color w:val="000000" w:themeColor="text1"/>
        </w:rPr>
        <w:footnoteReference w:id="1"/>
      </w:r>
      <w:r w:rsidR="000A347C" w:rsidRPr="00CA1E8C">
        <w:rPr>
          <w:rFonts w:ascii="Calibri" w:hAnsi="Calibri" w:cs="Calibri"/>
          <w:color w:val="000000" w:themeColor="text1"/>
        </w:rPr>
        <w:t xml:space="preserve"> </w:t>
      </w:r>
      <w:r w:rsidRPr="00CA1E8C">
        <w:rPr>
          <w:rFonts w:ascii="Calibri" w:hAnsi="Calibri" w:cs="Calibri"/>
          <w:color w:val="000000" w:themeColor="text1"/>
        </w:rPr>
        <w:t>The Germans successfully used chemical cylinders in April 1915 at Ypres for the first time</w:t>
      </w:r>
      <w:r w:rsidR="001067A4">
        <w:rPr>
          <w:rFonts w:ascii="Calibri" w:hAnsi="Calibri" w:cs="Calibri"/>
          <w:color w:val="000000" w:themeColor="text1"/>
        </w:rPr>
        <w:t xml:space="preserve"> </w:t>
      </w:r>
      <w:r w:rsidR="001067A4" w:rsidRPr="001067A4">
        <w:rPr>
          <w:rFonts w:ascii="Calibri" w:hAnsi="Calibri" w:cs="Calibri"/>
          <w:color w:val="000000" w:themeColor="text1"/>
        </w:rPr>
        <w:t xml:space="preserve">and then </w:t>
      </w:r>
      <w:r w:rsidR="001067A4">
        <w:rPr>
          <w:rFonts w:ascii="Calibri" w:hAnsi="Calibri" w:cs="Calibri"/>
          <w:color w:val="000000" w:themeColor="text1"/>
        </w:rPr>
        <w:t>followed</w:t>
      </w:r>
      <w:r w:rsidR="001067A4" w:rsidRPr="001067A4">
        <w:rPr>
          <w:rFonts w:ascii="Calibri" w:hAnsi="Calibri" w:cs="Calibri"/>
          <w:color w:val="000000" w:themeColor="text1"/>
        </w:rPr>
        <w:t xml:space="preserve"> at the Battle of Loos by the British</w:t>
      </w:r>
      <w:r w:rsidR="00744AF6" w:rsidRPr="00CA1E8C">
        <w:rPr>
          <w:rFonts w:ascii="Calibri" w:hAnsi="Calibri" w:cs="Calibri"/>
          <w:color w:val="000000" w:themeColor="text1"/>
        </w:rPr>
        <w:t>.</w:t>
      </w:r>
      <w:r w:rsidR="000A347C" w:rsidRPr="00CA1E8C">
        <w:rPr>
          <w:rStyle w:val="FootnoteReference"/>
          <w:rFonts w:ascii="Calibri" w:hAnsi="Calibri" w:cs="Calibri"/>
          <w:color w:val="000000" w:themeColor="text1"/>
        </w:rPr>
        <w:footnoteReference w:id="2"/>
      </w:r>
      <w:r w:rsidR="000A347C" w:rsidRPr="00CA1E8C">
        <w:rPr>
          <w:rFonts w:ascii="Calibri" w:hAnsi="Calibri" w:cs="Calibri"/>
          <w:color w:val="000000" w:themeColor="text1"/>
        </w:rPr>
        <w:t xml:space="preserve"> </w:t>
      </w:r>
      <w:r w:rsidRPr="00CA1E8C">
        <w:rPr>
          <w:rFonts w:ascii="Calibri" w:hAnsi="Calibri" w:cs="Calibri"/>
          <w:color w:val="000000" w:themeColor="text1"/>
        </w:rPr>
        <w:t>However, these chemicals caused serve irritation to the lungs, which caused asphyxiation and later led to death. Finally, Germans discovered that the weather conditions had to be perfect; otherwise, the vapours would not release correctly, so gas-filled shells were created. Gas masks improved massively as anti-gas precautions developed as gas became a giant killer. Unfortunately, the technology was not available</w:t>
      </w:r>
      <w:r w:rsidR="00261E24" w:rsidRPr="00CA1E8C">
        <w:rPr>
          <w:rFonts w:ascii="Calibri" w:hAnsi="Calibri" w:cs="Calibri"/>
          <w:color w:val="000000" w:themeColor="text1"/>
        </w:rPr>
        <w:t>.</w:t>
      </w:r>
      <w:r w:rsidR="00A6589C" w:rsidRPr="00CA1E8C">
        <w:rPr>
          <w:rStyle w:val="FootnoteReference"/>
          <w:rFonts w:ascii="Calibri" w:hAnsi="Calibri" w:cs="Calibri"/>
          <w:color w:val="000000" w:themeColor="text1"/>
        </w:rPr>
        <w:footnoteReference w:id="3"/>
      </w:r>
      <w:r w:rsidR="00A6589C" w:rsidRPr="00CA1E8C">
        <w:rPr>
          <w:rFonts w:ascii="Calibri" w:hAnsi="Calibri" w:cs="Calibri"/>
          <w:color w:val="000000" w:themeColor="text1"/>
        </w:rPr>
        <w:t xml:space="preserve"> </w:t>
      </w:r>
      <w:r w:rsidRPr="00CA1E8C">
        <w:rPr>
          <w:rFonts w:ascii="Calibri" w:hAnsi="Calibri" w:cs="Calibri"/>
          <w:color w:val="000000" w:themeColor="text1"/>
        </w:rPr>
        <w:t>At first, bicarbonate of soda-soaked or water cotton face pads were issued to soldiers in 1915. Regardless, by the war's end, filtered respirators using charcoal or chemicals to neutralise the gas became increasingly common. Due to the mass devastation of chemical weapons in World War One caused to military personnel and civilians, the Geneva Protocol was signed in 1925 to prohibit chemical or biological weapons in international armed conflicts.</w:t>
      </w:r>
      <w:r w:rsidR="00256D5C" w:rsidRPr="00CA1E8C">
        <w:rPr>
          <w:rStyle w:val="FootnoteReference"/>
          <w:rFonts w:ascii="Calibri" w:hAnsi="Calibri" w:cs="Calibri"/>
          <w:color w:val="000000" w:themeColor="text1"/>
        </w:rPr>
        <w:footnoteReference w:id="4"/>
      </w:r>
      <w:r w:rsidR="0051528F" w:rsidRPr="00CA1E8C">
        <w:rPr>
          <w:rFonts w:ascii="Calibri" w:hAnsi="Calibri" w:cs="Calibri"/>
          <w:color w:val="000000" w:themeColor="text1"/>
        </w:rPr>
        <w:t xml:space="preserve"> </w:t>
      </w:r>
      <w:r w:rsidR="00CA1E8C" w:rsidRPr="00CA1E8C">
        <w:rPr>
          <w:rFonts w:ascii="Calibri" w:hAnsi="Calibri" w:cs="Calibri"/>
          <w:color w:val="000000" w:themeColor="text1"/>
        </w:rPr>
        <w:t>As a result, chemical, biological, and nuclear weapons have become the most feared modern weapons.</w:t>
      </w:r>
    </w:p>
    <w:p w14:paraId="0F3D6653" w14:textId="77777777" w:rsidR="00CA1E8C" w:rsidRPr="00CA1E8C" w:rsidRDefault="00CA1E8C" w:rsidP="00C7032F">
      <w:pPr>
        <w:jc w:val="both"/>
        <w:rPr>
          <w:rFonts w:ascii="Calibri" w:hAnsi="Calibri" w:cs="Calibri"/>
          <w:color w:val="000000" w:themeColor="text1"/>
        </w:rPr>
      </w:pPr>
    </w:p>
    <w:p w14:paraId="7FFEB7E2" w14:textId="20565FC5" w:rsidR="008C1BCA" w:rsidRPr="00CA1E8C" w:rsidRDefault="00A409DC" w:rsidP="00C7032F">
      <w:pPr>
        <w:jc w:val="both"/>
        <w:rPr>
          <w:rFonts w:ascii="Calibri" w:hAnsi="Calibri" w:cs="Calibri"/>
          <w:color w:val="000000" w:themeColor="text1"/>
        </w:rPr>
      </w:pPr>
      <w:r w:rsidRPr="00CA1E8C">
        <w:rPr>
          <w:rFonts w:ascii="Calibri" w:hAnsi="Calibri" w:cs="Calibri"/>
          <w:color w:val="000000" w:themeColor="text1"/>
        </w:rPr>
        <w:t xml:space="preserve">Joseph </w:t>
      </w:r>
      <w:proofErr w:type="spellStart"/>
      <w:r w:rsidRPr="00CA1E8C">
        <w:rPr>
          <w:rFonts w:ascii="Calibri" w:hAnsi="Calibri" w:cs="Calibri"/>
          <w:color w:val="000000" w:themeColor="text1"/>
        </w:rPr>
        <w:t>Nicéphore</w:t>
      </w:r>
      <w:proofErr w:type="spellEnd"/>
      <w:r w:rsidRPr="00CA1E8C">
        <w:rPr>
          <w:rFonts w:ascii="Calibri" w:hAnsi="Calibri" w:cs="Calibri"/>
          <w:color w:val="000000" w:themeColor="text1"/>
        </w:rPr>
        <w:t xml:space="preserve"> </w:t>
      </w:r>
      <w:proofErr w:type="spellStart"/>
      <w:r w:rsidRPr="00CA1E8C">
        <w:rPr>
          <w:rFonts w:ascii="Calibri" w:hAnsi="Calibri" w:cs="Calibri"/>
          <w:color w:val="000000" w:themeColor="text1"/>
        </w:rPr>
        <w:t>Niépce</w:t>
      </w:r>
      <w:proofErr w:type="spellEnd"/>
      <w:r w:rsidRPr="00CA1E8C">
        <w:rPr>
          <w:rFonts w:ascii="Calibri" w:hAnsi="Calibri" w:cs="Calibri"/>
          <w:color w:val="000000" w:themeColor="text1"/>
        </w:rPr>
        <w:t xml:space="preserve"> took the first photograph in 1825</w:t>
      </w:r>
      <w:r w:rsidR="008A07C3" w:rsidRPr="00CA1E8C">
        <w:rPr>
          <w:rStyle w:val="FootnoteReference"/>
          <w:rFonts w:ascii="Calibri" w:hAnsi="Calibri" w:cs="Calibri"/>
          <w:color w:val="000000" w:themeColor="text1"/>
        </w:rPr>
        <w:footnoteReference w:id="5"/>
      </w:r>
      <w:r w:rsidR="008A07C3" w:rsidRPr="00CA1E8C">
        <w:rPr>
          <w:rFonts w:ascii="Calibri" w:hAnsi="Calibri" w:cs="Calibri"/>
          <w:color w:val="000000" w:themeColor="text1"/>
        </w:rPr>
        <w:t xml:space="preserve">. </w:t>
      </w:r>
      <w:r w:rsidRPr="00CA1E8C">
        <w:rPr>
          <w:rFonts w:ascii="Calibri" w:hAnsi="Calibri" w:cs="Calibri"/>
          <w:color w:val="000000" w:themeColor="text1"/>
        </w:rPr>
        <w:t xml:space="preserve">Who would think that cameras would later be used to share with the world what war was? Capturing images for official regimental or individual portraits </w:t>
      </w:r>
      <w:r w:rsidR="0027027B" w:rsidRPr="00CA1E8C">
        <w:rPr>
          <w:rFonts w:ascii="Calibri" w:hAnsi="Calibri" w:cs="Calibri"/>
          <w:color w:val="000000" w:themeColor="text1"/>
        </w:rPr>
        <w:t>of</w:t>
      </w:r>
      <w:r w:rsidRPr="00CA1E8C">
        <w:rPr>
          <w:rFonts w:ascii="Calibri" w:hAnsi="Calibri" w:cs="Calibri"/>
          <w:color w:val="000000" w:themeColor="text1"/>
        </w:rPr>
        <w:t xml:space="preserve"> life in the trenches became easy with modern-day photography. Throughout wars before World War One, capturing war life on the battlefield would be a dangerous job. The battlefield caused the photographers to become vulnerable as they would be exposed in battle; this was due to incredibly long exposure times, bulky equipment </w:t>
      </w:r>
      <w:r w:rsidRPr="00CA1E8C">
        <w:rPr>
          <w:rFonts w:ascii="Calibri" w:hAnsi="Calibri" w:cs="Calibri"/>
          <w:color w:val="000000" w:themeColor="text1"/>
        </w:rPr>
        <w:lastRenderedPageBreak/>
        <w:t>and little to no protection from artillery or weapons. As World War 1 came around, cameras were much smaller, robust, developed for faster exposure times, and easier to transport around (small enough to fit in your coat pocket or pouch) so photographers could reach tight spaces. Both these Kodak cameras, Vest Pocket and Autographic cameras</w:t>
      </w:r>
      <w:r w:rsidR="00F05BAA" w:rsidRPr="00CA1E8C">
        <w:rPr>
          <w:rStyle w:val="FootnoteReference"/>
          <w:rFonts w:ascii="Calibri" w:hAnsi="Calibri" w:cs="Calibri"/>
          <w:color w:val="000000" w:themeColor="text1"/>
        </w:rPr>
        <w:footnoteReference w:id="6"/>
      </w:r>
      <w:r w:rsidR="00B561CC" w:rsidRPr="00CA1E8C">
        <w:rPr>
          <w:rFonts w:ascii="Calibri" w:hAnsi="Calibri" w:cs="Calibri"/>
          <w:color w:val="000000" w:themeColor="text1"/>
        </w:rPr>
        <w:t xml:space="preserve">, were used by the Allies and Axis because of these abilities. </w:t>
      </w:r>
    </w:p>
    <w:p w14:paraId="69E15D33" w14:textId="77777777" w:rsidR="008C1BCA" w:rsidRPr="00CA1E8C" w:rsidRDefault="008C1BCA" w:rsidP="00C7032F">
      <w:pPr>
        <w:jc w:val="both"/>
        <w:rPr>
          <w:rFonts w:ascii="Calibri" w:hAnsi="Calibri" w:cs="Calibri"/>
          <w:color w:val="000000" w:themeColor="text1"/>
        </w:rPr>
      </w:pPr>
    </w:p>
    <w:p w14:paraId="05C1505D" w14:textId="0C12F368" w:rsidR="008C1BCA" w:rsidRPr="00CA1E8C" w:rsidRDefault="00A409DC" w:rsidP="00C7032F">
      <w:pPr>
        <w:jc w:val="both"/>
        <w:rPr>
          <w:rFonts w:ascii="Calibri" w:hAnsi="Calibri" w:cs="Calibri"/>
          <w:color w:val="000000" w:themeColor="text1"/>
        </w:rPr>
      </w:pPr>
      <w:r w:rsidRPr="00CA1E8C">
        <w:rPr>
          <w:rFonts w:ascii="Calibri" w:hAnsi="Calibri" w:cs="Calibri"/>
          <w:color w:val="000000" w:themeColor="text1"/>
        </w:rPr>
        <w:t xml:space="preserve">Soldiers were threatened with court marshal and death if caught with their cameras while in the trenches. </w:t>
      </w:r>
      <w:r w:rsidR="0027027B" w:rsidRPr="00CA1E8C">
        <w:rPr>
          <w:rFonts w:ascii="Calibri" w:hAnsi="Calibri" w:cs="Calibri"/>
          <w:color w:val="000000" w:themeColor="text1"/>
        </w:rPr>
        <w:t>These c</w:t>
      </w:r>
      <w:r w:rsidR="0027027B" w:rsidRPr="00CA1E8C">
        <w:rPr>
          <w:rFonts w:ascii="Calibri" w:hAnsi="Calibri" w:cs="Calibri"/>
          <w:color w:val="000000" w:themeColor="text1"/>
        </w:rPr>
        <w:t>onstraints</w:t>
      </w:r>
      <w:r w:rsidR="0027027B" w:rsidRPr="00CA1E8C">
        <w:rPr>
          <w:rFonts w:ascii="Calibri" w:hAnsi="Calibri" w:cs="Calibri"/>
          <w:color w:val="000000" w:themeColor="text1"/>
        </w:rPr>
        <w:t xml:space="preserve"> were </w:t>
      </w:r>
      <w:r w:rsidRPr="00CA1E8C">
        <w:rPr>
          <w:rFonts w:ascii="Calibri" w:hAnsi="Calibri" w:cs="Calibri"/>
          <w:color w:val="000000" w:themeColor="text1"/>
        </w:rPr>
        <w:t>due to the UK Government introducing the Defence of the Realm Act or DORA</w:t>
      </w:r>
      <w:r w:rsidR="00FD5FC0" w:rsidRPr="00CA1E8C">
        <w:rPr>
          <w:rFonts w:ascii="Calibri" w:hAnsi="Calibri" w:cs="Calibri"/>
          <w:color w:val="000000" w:themeColor="text1"/>
        </w:rPr>
        <w:t>.</w:t>
      </w:r>
      <w:r w:rsidR="00880D45" w:rsidRPr="00CA1E8C">
        <w:rPr>
          <w:rStyle w:val="FootnoteReference"/>
          <w:rFonts w:ascii="Calibri" w:hAnsi="Calibri" w:cs="Calibri"/>
          <w:color w:val="000000" w:themeColor="text1"/>
        </w:rPr>
        <w:footnoteReference w:id="7"/>
      </w:r>
      <w:r w:rsidR="00880D45" w:rsidRPr="00CA1E8C">
        <w:rPr>
          <w:rFonts w:ascii="Calibri" w:hAnsi="Calibri" w:cs="Calibri"/>
          <w:color w:val="000000" w:themeColor="text1"/>
        </w:rPr>
        <w:t xml:space="preserve"> </w:t>
      </w:r>
      <w:r w:rsidRPr="00CA1E8C">
        <w:rPr>
          <w:rFonts w:ascii="Calibri" w:hAnsi="Calibri" w:cs="Calibri"/>
          <w:color w:val="000000" w:themeColor="text1"/>
        </w:rPr>
        <w:t xml:space="preserve">This act prevented photos of trench warfare or trench life from getting into the hands of the press </w:t>
      </w:r>
      <w:r w:rsidR="00DD2B27" w:rsidRPr="00CA1E8C">
        <w:rPr>
          <w:rFonts w:ascii="Calibri" w:hAnsi="Calibri" w:cs="Calibri"/>
          <w:color w:val="000000" w:themeColor="text1"/>
        </w:rPr>
        <w:t>or</w:t>
      </w:r>
      <w:r w:rsidRPr="00CA1E8C">
        <w:rPr>
          <w:rFonts w:ascii="Calibri" w:hAnsi="Calibri" w:cs="Calibri"/>
          <w:color w:val="000000" w:themeColor="text1"/>
        </w:rPr>
        <w:t xml:space="preserve"> the enemy.</w:t>
      </w:r>
    </w:p>
    <w:p w14:paraId="4428511D" w14:textId="77777777" w:rsidR="00880D45" w:rsidRPr="00CA1E8C" w:rsidRDefault="00880D45" w:rsidP="00C7032F">
      <w:pPr>
        <w:jc w:val="both"/>
        <w:rPr>
          <w:rFonts w:ascii="Calibri" w:hAnsi="Calibri" w:cs="Calibri"/>
          <w:color w:val="000000" w:themeColor="text1"/>
        </w:rPr>
      </w:pPr>
    </w:p>
    <w:p w14:paraId="1F9BD773" w14:textId="6EE509D7" w:rsidR="00F4347D" w:rsidRPr="00CA1E8C" w:rsidRDefault="00A409DC" w:rsidP="00C7032F">
      <w:pPr>
        <w:jc w:val="both"/>
        <w:rPr>
          <w:rFonts w:ascii="Calibri" w:hAnsi="Calibri" w:cs="Calibri"/>
          <w:color w:val="000000" w:themeColor="text1"/>
        </w:rPr>
      </w:pPr>
      <w:r w:rsidRPr="00CA1E8C">
        <w:rPr>
          <w:rFonts w:ascii="Calibri" w:hAnsi="Calibri" w:cs="Calibri"/>
          <w:color w:val="000000" w:themeColor="text1"/>
        </w:rPr>
        <w:t>Camera technology became more accessible and available</w:t>
      </w:r>
      <w:r w:rsidR="006E5EA6" w:rsidRPr="00CA1E8C">
        <w:rPr>
          <w:rFonts w:ascii="Calibri" w:hAnsi="Calibri" w:cs="Calibri"/>
          <w:color w:val="000000" w:themeColor="text1"/>
        </w:rPr>
        <w:t xml:space="preserve"> throughout </w:t>
      </w:r>
      <w:r w:rsidR="006E5EA6" w:rsidRPr="00CA1E8C">
        <w:rPr>
          <w:rFonts w:ascii="Calibri" w:hAnsi="Calibri" w:cs="Calibri"/>
          <w:color w:val="000000" w:themeColor="text1"/>
        </w:rPr>
        <w:t>World War One</w:t>
      </w:r>
      <w:r w:rsidRPr="00CA1E8C">
        <w:rPr>
          <w:rFonts w:ascii="Calibri" w:hAnsi="Calibri" w:cs="Calibri"/>
          <w:color w:val="000000" w:themeColor="text1"/>
        </w:rPr>
        <w:t>; aerial reconnaissance photography</w:t>
      </w:r>
      <w:r w:rsidR="00CC7FA2" w:rsidRPr="00CA1E8C">
        <w:rPr>
          <w:rStyle w:val="FootnoteReference"/>
          <w:rFonts w:ascii="Calibri" w:hAnsi="Calibri" w:cs="Calibri"/>
          <w:color w:val="000000" w:themeColor="text1"/>
        </w:rPr>
        <w:footnoteReference w:id="8"/>
      </w:r>
      <w:r w:rsidR="00880D45" w:rsidRPr="00CA1E8C">
        <w:rPr>
          <w:rFonts w:ascii="Calibri" w:hAnsi="Calibri" w:cs="Calibri"/>
          <w:color w:val="000000" w:themeColor="text1"/>
        </w:rPr>
        <w:t xml:space="preserve"> </w:t>
      </w:r>
      <w:r w:rsidRPr="00CA1E8C">
        <w:rPr>
          <w:rFonts w:ascii="Calibri" w:hAnsi="Calibri" w:cs="Calibri"/>
          <w:color w:val="000000" w:themeColor="text1"/>
        </w:rPr>
        <w:t>changed as aeroplanes swiftly became more war operational. Aerial reconnaissance was used to help understand what enemy trenches were like and the aftereffects of an artillery barrage.</w:t>
      </w:r>
      <w:r w:rsidR="006E5EA6" w:rsidRPr="00CA1E8C">
        <w:rPr>
          <w:rFonts w:ascii="Calibri" w:hAnsi="Calibri" w:cs="Calibri"/>
          <w:color w:val="000000" w:themeColor="text1"/>
        </w:rPr>
        <w:t xml:space="preserve"> </w:t>
      </w:r>
      <w:r w:rsidRPr="00CA1E8C">
        <w:rPr>
          <w:rFonts w:ascii="Calibri" w:hAnsi="Calibri" w:cs="Calibri"/>
          <w:color w:val="000000" w:themeColor="text1"/>
        </w:rPr>
        <w:t>Cameras such as the Hythe Machine Gun Camera</w:t>
      </w:r>
      <w:r w:rsidR="00F4347D" w:rsidRPr="00CA1E8C">
        <w:rPr>
          <w:rStyle w:val="FootnoteReference"/>
          <w:rFonts w:ascii="Calibri" w:hAnsi="Calibri" w:cs="Calibri"/>
          <w:color w:val="000000" w:themeColor="text1"/>
        </w:rPr>
        <w:footnoteReference w:id="9"/>
      </w:r>
      <w:r w:rsidR="00F4347D" w:rsidRPr="00CA1E8C">
        <w:rPr>
          <w:rFonts w:ascii="Calibri" w:hAnsi="Calibri" w:cs="Calibri"/>
          <w:color w:val="000000" w:themeColor="text1"/>
        </w:rPr>
        <w:t xml:space="preserve"> </w:t>
      </w:r>
      <w:r w:rsidRPr="00CA1E8C">
        <w:rPr>
          <w:rFonts w:ascii="Calibri" w:hAnsi="Calibri" w:cs="Calibri"/>
          <w:color w:val="000000" w:themeColor="text1"/>
        </w:rPr>
        <w:t xml:space="preserve">was created to help </w:t>
      </w:r>
      <w:r w:rsidR="006E5EA6" w:rsidRPr="00CA1E8C">
        <w:rPr>
          <w:rFonts w:ascii="Calibri" w:hAnsi="Calibri" w:cs="Calibri"/>
          <w:color w:val="000000" w:themeColor="text1"/>
        </w:rPr>
        <w:t xml:space="preserve">war </w:t>
      </w:r>
      <w:r w:rsidRPr="00CA1E8C">
        <w:rPr>
          <w:rFonts w:ascii="Calibri" w:hAnsi="Calibri" w:cs="Calibri"/>
          <w:color w:val="000000" w:themeColor="text1"/>
        </w:rPr>
        <w:t xml:space="preserve">pilots to learn how to use a weapon when airspace was not safe to use ammunition as the overall aspects of finding a </w:t>
      </w:r>
      <w:r w:rsidR="006E5EA6" w:rsidRPr="00CA1E8C">
        <w:rPr>
          <w:rFonts w:ascii="Calibri" w:hAnsi="Calibri" w:cs="Calibri"/>
          <w:color w:val="000000" w:themeColor="text1"/>
        </w:rPr>
        <w:t>‘</w:t>
      </w:r>
      <w:r w:rsidRPr="00CA1E8C">
        <w:rPr>
          <w:rFonts w:ascii="Calibri" w:hAnsi="Calibri" w:cs="Calibri"/>
          <w:color w:val="000000" w:themeColor="text1"/>
        </w:rPr>
        <w:t>subject</w:t>
      </w:r>
      <w:r w:rsidR="006E5EA6" w:rsidRPr="00CA1E8C">
        <w:rPr>
          <w:rFonts w:ascii="Calibri" w:hAnsi="Calibri" w:cs="Calibri"/>
          <w:color w:val="000000" w:themeColor="text1"/>
        </w:rPr>
        <w:t>’</w:t>
      </w:r>
      <w:r w:rsidRPr="00CA1E8C">
        <w:rPr>
          <w:rFonts w:ascii="Calibri" w:hAnsi="Calibri" w:cs="Calibri"/>
          <w:color w:val="000000" w:themeColor="text1"/>
        </w:rPr>
        <w:t xml:space="preserve"> and </w:t>
      </w:r>
      <w:r w:rsidR="006E5EA6" w:rsidRPr="00CA1E8C">
        <w:rPr>
          <w:rFonts w:ascii="Calibri" w:hAnsi="Calibri" w:cs="Calibri"/>
          <w:color w:val="000000" w:themeColor="text1"/>
        </w:rPr>
        <w:t>‘</w:t>
      </w:r>
      <w:r w:rsidRPr="00CA1E8C">
        <w:rPr>
          <w:rFonts w:ascii="Calibri" w:hAnsi="Calibri" w:cs="Calibri"/>
          <w:color w:val="000000" w:themeColor="text1"/>
        </w:rPr>
        <w:t>shooting</w:t>
      </w:r>
      <w:r w:rsidR="006E5EA6" w:rsidRPr="00CA1E8C">
        <w:rPr>
          <w:rFonts w:ascii="Calibri" w:hAnsi="Calibri" w:cs="Calibri"/>
          <w:color w:val="000000" w:themeColor="text1"/>
        </w:rPr>
        <w:t>’</w:t>
      </w:r>
      <w:r w:rsidRPr="00CA1E8C">
        <w:rPr>
          <w:rFonts w:ascii="Calibri" w:hAnsi="Calibri" w:cs="Calibri"/>
          <w:color w:val="000000" w:themeColor="text1"/>
        </w:rPr>
        <w:t xml:space="preserve"> work very similar</w:t>
      </w:r>
      <w:r w:rsidR="0027027B" w:rsidRPr="00CA1E8C">
        <w:rPr>
          <w:rFonts w:ascii="Calibri" w:hAnsi="Calibri" w:cs="Calibri"/>
          <w:color w:val="000000" w:themeColor="text1"/>
        </w:rPr>
        <w:t>ly</w:t>
      </w:r>
      <w:r w:rsidRPr="00CA1E8C">
        <w:rPr>
          <w:rFonts w:ascii="Calibri" w:hAnsi="Calibri" w:cs="Calibri"/>
          <w:color w:val="000000" w:themeColor="text1"/>
        </w:rPr>
        <w:t>. The gun barrel was the camera lens and the camera trigger were the gun triggers along the side of the weapon.</w:t>
      </w:r>
      <w:r w:rsidR="00337F23" w:rsidRPr="00CA1E8C">
        <w:rPr>
          <w:rFonts w:ascii="Calibri" w:hAnsi="Calibri" w:cs="Calibri"/>
          <w:color w:val="000000" w:themeColor="text1"/>
        </w:rPr>
        <w:t xml:space="preserve"> </w:t>
      </w:r>
    </w:p>
    <w:p w14:paraId="73CEBB66" w14:textId="77777777" w:rsidR="00164265" w:rsidRPr="00CA1E8C" w:rsidRDefault="00164265" w:rsidP="00C7032F">
      <w:pPr>
        <w:jc w:val="both"/>
        <w:rPr>
          <w:rFonts w:ascii="Calibri" w:hAnsi="Calibri" w:cs="Calibri"/>
          <w:color w:val="000000" w:themeColor="text1"/>
        </w:rPr>
      </w:pPr>
    </w:p>
    <w:p w14:paraId="12AD633C" w14:textId="2350A5FA" w:rsidR="00A409DC" w:rsidRPr="00CA1E8C" w:rsidRDefault="00C7032F" w:rsidP="00C7032F">
      <w:pPr>
        <w:jc w:val="both"/>
        <w:rPr>
          <w:rFonts w:ascii="Calibri" w:hAnsi="Calibri" w:cs="Calibri"/>
          <w:color w:val="000000" w:themeColor="text1"/>
        </w:rPr>
      </w:pPr>
      <w:r w:rsidRPr="00CA1E8C">
        <w:rPr>
          <w:rFonts w:ascii="Calibri" w:hAnsi="Calibri" w:cs="Calibri"/>
          <w:color w:val="000000" w:themeColor="text1"/>
        </w:rPr>
        <w:t xml:space="preserve">Cameras continued to develop through World War 2 and beyond to document the war, be practical, and suit any environment. Cameras are one innovation still being produced and developed today, not just for military use, emergency services, and everyday use. Everything from mirrorless cameras to 4K capabilities, </w:t>
      </w:r>
      <w:r w:rsidRPr="00CA1E8C">
        <w:rPr>
          <w:rFonts w:ascii="Calibri" w:hAnsi="Calibri" w:cs="Calibri"/>
          <w:color w:val="000000" w:themeColor="text1"/>
        </w:rPr>
        <w:t>remote</w:t>
      </w:r>
      <w:r w:rsidRPr="00CA1E8C">
        <w:rPr>
          <w:rFonts w:ascii="Calibri" w:hAnsi="Calibri" w:cs="Calibri"/>
          <w:color w:val="000000" w:themeColor="text1"/>
        </w:rPr>
        <w:t>-controlled drones to unmanned combat aerial vehicles (UCAV) with more powerful abilities are now available.</w:t>
      </w:r>
    </w:p>
    <w:p w14:paraId="3E6DE38F" w14:textId="77777777" w:rsidR="00C7032F" w:rsidRPr="00CA1E8C" w:rsidRDefault="00C7032F" w:rsidP="00C7032F">
      <w:pPr>
        <w:jc w:val="both"/>
        <w:rPr>
          <w:rFonts w:ascii="Calibri" w:hAnsi="Calibri" w:cs="Calibri"/>
          <w:color w:val="000000" w:themeColor="text1"/>
        </w:rPr>
      </w:pPr>
    </w:p>
    <w:p w14:paraId="48137D82" w14:textId="44543C0C" w:rsidR="00527E0E" w:rsidRPr="00CA1E8C" w:rsidRDefault="00A409DC" w:rsidP="00C7032F">
      <w:pPr>
        <w:jc w:val="both"/>
        <w:rPr>
          <w:rFonts w:ascii="Calibri" w:hAnsi="Calibri" w:cs="Calibri"/>
          <w:color w:val="000000" w:themeColor="text1"/>
        </w:rPr>
      </w:pPr>
      <w:r w:rsidRPr="00CA1E8C">
        <w:rPr>
          <w:rFonts w:ascii="Calibri" w:hAnsi="Calibri" w:cs="Calibri"/>
          <w:color w:val="000000" w:themeColor="text1"/>
        </w:rPr>
        <w:t xml:space="preserve">Throughout </w:t>
      </w:r>
      <w:r w:rsidR="0040743B" w:rsidRPr="00CA1E8C">
        <w:rPr>
          <w:rFonts w:ascii="Calibri" w:hAnsi="Calibri" w:cs="Calibri"/>
          <w:color w:val="000000" w:themeColor="text1"/>
        </w:rPr>
        <w:t>World War One</w:t>
      </w:r>
      <w:r w:rsidRPr="00CA1E8C">
        <w:rPr>
          <w:rFonts w:ascii="Calibri" w:hAnsi="Calibri" w:cs="Calibri"/>
          <w:color w:val="000000" w:themeColor="text1"/>
        </w:rPr>
        <w:t>, there were a significant number of medical and scientific inventions as new weapons caused different types of injuries and wounds, resulting in doctors and scientists working together on everything from artificial limbs to plastic surgery for facial injuries</w:t>
      </w:r>
      <w:r w:rsidR="005300A3" w:rsidRPr="00CA1E8C">
        <w:rPr>
          <w:rFonts w:ascii="Calibri" w:hAnsi="Calibri" w:cs="Calibri"/>
          <w:color w:val="000000" w:themeColor="text1"/>
        </w:rPr>
        <w:t>.</w:t>
      </w:r>
      <w:r w:rsidR="005300A3" w:rsidRPr="00CA1E8C">
        <w:rPr>
          <w:rStyle w:val="FootnoteReference"/>
          <w:rFonts w:ascii="Calibri" w:hAnsi="Calibri" w:cs="Calibri"/>
          <w:color w:val="000000" w:themeColor="text1"/>
        </w:rPr>
        <w:footnoteReference w:id="10"/>
      </w:r>
      <w:r w:rsidR="00527E0E" w:rsidRPr="00CA1E8C">
        <w:rPr>
          <w:rFonts w:ascii="Calibri" w:hAnsi="Calibri" w:cs="Calibri"/>
          <w:color w:val="000000" w:themeColor="text1"/>
        </w:rPr>
        <w:t xml:space="preserve"> </w:t>
      </w:r>
      <w:r w:rsidRPr="00CA1E8C">
        <w:rPr>
          <w:rFonts w:ascii="Calibri" w:hAnsi="Calibri" w:cs="Calibri"/>
          <w:color w:val="000000" w:themeColor="text1"/>
        </w:rPr>
        <w:t>Some of these inventions changed the face of medicine. New Zealand surgeon Harold Gillies became a specialist innovator in this type of surgery. Gillies learnt the hard way what these new weapons have been doing to men on the front line</w:t>
      </w:r>
      <w:r w:rsidR="00F35763" w:rsidRPr="00CA1E8C">
        <w:rPr>
          <w:rFonts w:ascii="Calibri" w:hAnsi="Calibri" w:cs="Calibri"/>
          <w:color w:val="000000" w:themeColor="text1"/>
        </w:rPr>
        <w:t xml:space="preserve"> to the point where he </w:t>
      </w:r>
      <w:r w:rsidRPr="00CA1E8C">
        <w:rPr>
          <w:rFonts w:ascii="Calibri" w:hAnsi="Calibri" w:cs="Calibri"/>
          <w:color w:val="000000" w:themeColor="text1"/>
        </w:rPr>
        <w:t xml:space="preserve">invented his </w:t>
      </w:r>
      <w:r w:rsidR="00F35763" w:rsidRPr="00CA1E8C">
        <w:rPr>
          <w:rFonts w:ascii="Calibri" w:hAnsi="Calibri" w:cs="Calibri"/>
          <w:color w:val="000000" w:themeColor="text1"/>
        </w:rPr>
        <w:t xml:space="preserve">own </w:t>
      </w:r>
      <w:r w:rsidRPr="00CA1E8C">
        <w:rPr>
          <w:rFonts w:ascii="Calibri" w:hAnsi="Calibri" w:cs="Calibri"/>
          <w:color w:val="000000" w:themeColor="text1"/>
        </w:rPr>
        <w:t xml:space="preserve">tagging system </w:t>
      </w:r>
      <w:r w:rsidRPr="00CA1E8C">
        <w:rPr>
          <w:rFonts w:ascii="Calibri" w:hAnsi="Calibri" w:cs="Calibri"/>
          <w:color w:val="000000" w:themeColor="text1"/>
        </w:rPr>
        <w:lastRenderedPageBreak/>
        <w:t xml:space="preserve">for injured soldiers so they could be sent straight to him for urgent treatment. </w:t>
      </w:r>
      <w:r w:rsidR="001067A4">
        <w:rPr>
          <w:rFonts w:ascii="Calibri" w:hAnsi="Calibri" w:cs="Calibri"/>
          <w:color w:val="000000" w:themeColor="text1"/>
        </w:rPr>
        <w:t>Gillies</w:t>
      </w:r>
      <w:r w:rsidRPr="00CA1E8C">
        <w:rPr>
          <w:rFonts w:ascii="Calibri" w:hAnsi="Calibri" w:cs="Calibri"/>
          <w:color w:val="000000" w:themeColor="text1"/>
        </w:rPr>
        <w:t xml:space="preserve"> also set up specialist wards at the Cambridge Military Hospital in Aldershot</w:t>
      </w:r>
      <w:r w:rsidR="00527E0E" w:rsidRPr="00CA1E8C">
        <w:rPr>
          <w:rFonts w:ascii="Calibri" w:hAnsi="Calibri" w:cs="Calibri"/>
          <w:color w:val="000000" w:themeColor="text1"/>
        </w:rPr>
        <w:t>.</w:t>
      </w:r>
      <w:r w:rsidR="00527E0E" w:rsidRPr="00CA1E8C">
        <w:rPr>
          <w:rStyle w:val="FootnoteReference"/>
          <w:rFonts w:ascii="Calibri" w:hAnsi="Calibri" w:cs="Calibri"/>
          <w:color w:val="000000" w:themeColor="text1"/>
        </w:rPr>
        <w:footnoteReference w:id="11"/>
      </w:r>
      <w:r w:rsidR="00527E0E" w:rsidRPr="00CA1E8C">
        <w:rPr>
          <w:rFonts w:ascii="Calibri" w:hAnsi="Calibri" w:cs="Calibri"/>
          <w:color w:val="000000" w:themeColor="text1"/>
        </w:rPr>
        <w:t xml:space="preserve"> He helped to create facial prosthetics, which were specific depending on each soldier’s case. </w:t>
      </w:r>
      <w:r w:rsidRPr="00CA1E8C">
        <w:rPr>
          <w:rFonts w:ascii="Calibri" w:hAnsi="Calibri" w:cs="Calibri"/>
          <w:color w:val="000000" w:themeColor="text1"/>
        </w:rPr>
        <w:t>Glass eyes</w:t>
      </w:r>
      <w:r w:rsidR="00F35763" w:rsidRPr="00CA1E8C">
        <w:rPr>
          <w:rFonts w:ascii="Calibri" w:hAnsi="Calibri" w:cs="Calibri"/>
          <w:color w:val="000000" w:themeColor="text1"/>
        </w:rPr>
        <w:t xml:space="preserve"> to replace lost eyes</w:t>
      </w:r>
      <w:r w:rsidR="00876E0A" w:rsidRPr="00CA1E8C">
        <w:rPr>
          <w:rFonts w:ascii="Calibri" w:hAnsi="Calibri" w:cs="Calibri"/>
          <w:color w:val="000000" w:themeColor="text1"/>
        </w:rPr>
        <w:t xml:space="preserve"> and </w:t>
      </w:r>
      <w:r w:rsidRPr="00CA1E8C">
        <w:rPr>
          <w:rFonts w:ascii="Calibri" w:hAnsi="Calibri" w:cs="Calibri"/>
          <w:color w:val="000000" w:themeColor="text1"/>
        </w:rPr>
        <w:t xml:space="preserve">masks to support features </w:t>
      </w:r>
      <w:r w:rsidR="00F35763" w:rsidRPr="00CA1E8C">
        <w:rPr>
          <w:rFonts w:ascii="Calibri" w:hAnsi="Calibri" w:cs="Calibri"/>
          <w:color w:val="000000" w:themeColor="text1"/>
        </w:rPr>
        <w:t>such as</w:t>
      </w:r>
      <w:r w:rsidRPr="00CA1E8C">
        <w:rPr>
          <w:rFonts w:ascii="Calibri" w:hAnsi="Calibri" w:cs="Calibri"/>
          <w:color w:val="000000" w:themeColor="text1"/>
        </w:rPr>
        <w:t xml:space="preserve"> cheeks, noses and foreheads sowed into place. All these were handcrafted to match the individual and held in place by spectacles</w:t>
      </w:r>
      <w:r w:rsidR="00527E0E" w:rsidRPr="00CA1E8C">
        <w:rPr>
          <w:rFonts w:ascii="Calibri" w:hAnsi="Calibri" w:cs="Calibri"/>
          <w:color w:val="000000" w:themeColor="text1"/>
        </w:rPr>
        <w:t>.</w:t>
      </w:r>
      <w:r w:rsidR="00527E0E" w:rsidRPr="00CA1E8C">
        <w:rPr>
          <w:rStyle w:val="FootnoteReference"/>
          <w:rFonts w:ascii="Calibri" w:hAnsi="Calibri" w:cs="Calibri"/>
          <w:color w:val="000000" w:themeColor="text1"/>
        </w:rPr>
        <w:footnoteReference w:id="12"/>
      </w:r>
      <w:r w:rsidR="00527E0E" w:rsidRPr="00CA1E8C">
        <w:rPr>
          <w:rFonts w:ascii="Calibri" w:hAnsi="Calibri" w:cs="Calibri"/>
          <w:color w:val="000000" w:themeColor="text1"/>
        </w:rPr>
        <w:t xml:space="preserve"> </w:t>
      </w:r>
      <w:r w:rsidRPr="00CA1E8C">
        <w:rPr>
          <w:rFonts w:ascii="Calibri" w:hAnsi="Calibri" w:cs="Calibri"/>
          <w:color w:val="000000" w:themeColor="text1"/>
        </w:rPr>
        <w:t>Facial reconstructive surgery such as these changed the lives of wounded soldiers.</w:t>
      </w:r>
    </w:p>
    <w:p w14:paraId="35621360" w14:textId="77777777" w:rsidR="00165C12" w:rsidRPr="00CA1E8C" w:rsidRDefault="00165C12" w:rsidP="00C7032F">
      <w:pPr>
        <w:jc w:val="both"/>
        <w:rPr>
          <w:rFonts w:ascii="Calibri" w:hAnsi="Calibri" w:cs="Calibri"/>
          <w:color w:val="000000" w:themeColor="text1"/>
        </w:rPr>
      </w:pPr>
    </w:p>
    <w:p w14:paraId="36F64F0B" w14:textId="4F64F0A0" w:rsidR="0051528F" w:rsidRPr="00CA1E8C" w:rsidRDefault="00A409DC" w:rsidP="00C7032F">
      <w:pPr>
        <w:jc w:val="both"/>
        <w:rPr>
          <w:rFonts w:ascii="Calibri" w:hAnsi="Calibri" w:cs="Calibri"/>
          <w:color w:val="000000" w:themeColor="text1"/>
        </w:rPr>
      </w:pPr>
      <w:r w:rsidRPr="00CA1E8C">
        <w:rPr>
          <w:rFonts w:ascii="Calibri" w:hAnsi="Calibri" w:cs="Calibri"/>
          <w:color w:val="000000" w:themeColor="text1"/>
        </w:rPr>
        <w:t xml:space="preserve">On a lighter note, another famous innovator, Marie Curie, the Nobel Prize winner, invented the first mobile radiological x-ray machine, otherwise known as in French "Petites Curies". Curie's counterpart Wilhelm Conrad </w:t>
      </w:r>
      <w:proofErr w:type="spellStart"/>
      <w:r w:rsidRPr="00CA1E8C">
        <w:rPr>
          <w:rFonts w:ascii="Calibri" w:hAnsi="Calibri" w:cs="Calibri"/>
          <w:color w:val="000000" w:themeColor="text1"/>
        </w:rPr>
        <w:t>Röntgen</w:t>
      </w:r>
      <w:proofErr w:type="spellEnd"/>
      <w:r w:rsidR="00AD2FCC" w:rsidRPr="00CA1E8C">
        <w:rPr>
          <w:rStyle w:val="FootnoteReference"/>
          <w:rFonts w:ascii="Calibri" w:hAnsi="Calibri" w:cs="Calibri"/>
          <w:color w:val="000000" w:themeColor="text1"/>
        </w:rPr>
        <w:footnoteReference w:id="13"/>
      </w:r>
      <w:r w:rsidR="00003CCE" w:rsidRPr="00CA1E8C">
        <w:rPr>
          <w:rFonts w:ascii="Calibri" w:hAnsi="Calibri" w:cs="Calibri"/>
          <w:b/>
          <w:bCs/>
          <w:color w:val="000000" w:themeColor="text1"/>
        </w:rPr>
        <w:t xml:space="preserve"> </w:t>
      </w:r>
      <w:r w:rsidR="00B05AFD" w:rsidRPr="00CA1E8C">
        <w:rPr>
          <w:rFonts w:ascii="Calibri" w:hAnsi="Calibri" w:cs="Calibri"/>
          <w:color w:val="000000" w:themeColor="text1"/>
        </w:rPr>
        <w:t xml:space="preserve"> had previously discovered the x-ray technology and, at the time of the war, only placed it in city hospitals. Curie's solution was to create an X-ray machine. She drove to the French frontlines at the start of World War One,</w:t>
      </w:r>
      <w:r w:rsidR="00B05AFD" w:rsidRPr="00CA1E8C">
        <w:rPr>
          <w:rStyle w:val="FootnoteReference"/>
          <w:rFonts w:ascii="Calibri" w:hAnsi="Calibri" w:cs="Calibri"/>
          <w:color w:val="000000" w:themeColor="text1"/>
        </w:rPr>
        <w:footnoteReference w:id="14"/>
      </w:r>
      <w:r w:rsidR="00B05AFD" w:rsidRPr="00CA1E8C">
        <w:rPr>
          <w:rFonts w:ascii="Calibri" w:hAnsi="Calibri" w:cs="Calibri"/>
          <w:color w:val="000000" w:themeColor="text1"/>
        </w:rPr>
        <w:t xml:space="preserve"> armed with her newly developed x-ray machine and photographic darkroom equipment in her vehicle. She overcame various obstacles with sourcing electrical power, funding and car maintenance. While there, she supported medical units and military hospitals by diagnosing wounded soldiers with lost bullets and shrapnel and setting up their radiological equipment</w:t>
      </w:r>
      <w:r w:rsidR="0051528F" w:rsidRPr="00CA1E8C">
        <w:rPr>
          <w:rFonts w:ascii="Calibri" w:hAnsi="Calibri" w:cs="Calibri"/>
          <w:color w:val="000000" w:themeColor="text1"/>
        </w:rPr>
        <w:t xml:space="preserve">. </w:t>
      </w:r>
    </w:p>
    <w:p w14:paraId="4450499C" w14:textId="22432CD8" w:rsidR="0051528F" w:rsidRPr="00CA1E8C" w:rsidRDefault="0051528F" w:rsidP="00C7032F">
      <w:pPr>
        <w:jc w:val="both"/>
        <w:rPr>
          <w:rFonts w:ascii="Calibri" w:hAnsi="Calibri" w:cs="Calibri"/>
          <w:color w:val="000000" w:themeColor="text1"/>
        </w:rPr>
      </w:pPr>
    </w:p>
    <w:p w14:paraId="3B779B1E" w14:textId="5B3562C2" w:rsidR="00425BF1" w:rsidRPr="00CA1E8C" w:rsidRDefault="00B05AFD" w:rsidP="00C7032F">
      <w:pPr>
        <w:jc w:val="both"/>
        <w:rPr>
          <w:rFonts w:ascii="Calibri" w:hAnsi="Calibri" w:cs="Calibri"/>
          <w:color w:val="000000" w:themeColor="text1"/>
        </w:rPr>
      </w:pPr>
      <w:r w:rsidRPr="00CA1E8C">
        <w:rPr>
          <w:rFonts w:ascii="Calibri" w:hAnsi="Calibri" w:cs="Calibri"/>
          <w:color w:val="000000" w:themeColor="text1"/>
        </w:rPr>
        <w:t>Due to her innovations, determination and knowledge, more units became available. Her knowledge and skills were shared with a small army of women whom she taught how to drive, operate the vehicles and have an understanding of radium and medicine. It is estimated that Marie Curie and her invention helped over 1 million soldiers in her time working on the front.</w:t>
      </w:r>
      <w:r w:rsidR="00F35763" w:rsidRPr="00CA1E8C">
        <w:rPr>
          <w:rStyle w:val="FootnoteReference"/>
          <w:rFonts w:ascii="Calibri" w:hAnsi="Calibri" w:cs="Calibri"/>
          <w:color w:val="000000" w:themeColor="text1"/>
        </w:rPr>
        <w:footnoteReference w:id="15"/>
      </w:r>
    </w:p>
    <w:p w14:paraId="50F371E9" w14:textId="77777777" w:rsidR="00F8658A" w:rsidRPr="00CA1E8C" w:rsidRDefault="00F8658A" w:rsidP="00C7032F">
      <w:pPr>
        <w:jc w:val="both"/>
        <w:rPr>
          <w:rFonts w:ascii="Calibri" w:hAnsi="Calibri" w:cs="Calibri"/>
          <w:color w:val="000000" w:themeColor="text1"/>
        </w:rPr>
      </w:pPr>
    </w:p>
    <w:p w14:paraId="522C4D62" w14:textId="2A55B414" w:rsidR="007860DD" w:rsidRPr="00CA1E8C" w:rsidRDefault="00337F23" w:rsidP="00C7032F">
      <w:pPr>
        <w:jc w:val="both"/>
        <w:rPr>
          <w:rFonts w:ascii="Calibri" w:hAnsi="Calibri" w:cs="Calibri"/>
          <w:b/>
          <w:bCs/>
          <w:color w:val="000000" w:themeColor="text1"/>
          <w:u w:val="single"/>
        </w:rPr>
      </w:pPr>
      <w:r w:rsidRPr="00CA1E8C">
        <w:rPr>
          <w:rFonts w:ascii="Calibri" w:hAnsi="Calibri" w:cs="Calibri"/>
          <w:b/>
          <w:bCs/>
          <w:color w:val="000000" w:themeColor="text1"/>
          <w:u w:val="single"/>
        </w:rPr>
        <w:t>World War Two</w:t>
      </w:r>
    </w:p>
    <w:p w14:paraId="399F9D7F" w14:textId="3CDC18EC" w:rsidR="007860DD" w:rsidRPr="00CA1E8C" w:rsidRDefault="003A0EC4" w:rsidP="00C7032F">
      <w:pPr>
        <w:jc w:val="both"/>
        <w:rPr>
          <w:rFonts w:ascii="Calibri" w:hAnsi="Calibri" w:cs="Calibri"/>
          <w:color w:val="000000" w:themeColor="text1"/>
        </w:rPr>
      </w:pPr>
      <w:r w:rsidRPr="00CA1E8C">
        <w:rPr>
          <w:rFonts w:ascii="Calibri" w:hAnsi="Calibri" w:cs="Calibri"/>
          <w:color w:val="000000" w:themeColor="text1"/>
        </w:rPr>
        <w:t>World War Two (1 September 1939 – 2 September 1945) helped pathed the way for some of the most advanced scientific and technological developments this world has ever seen during a war period.</w:t>
      </w:r>
    </w:p>
    <w:p w14:paraId="62B4DCD7" w14:textId="77777777" w:rsidR="003A0EC4" w:rsidRPr="00CA1E8C" w:rsidRDefault="003A0EC4" w:rsidP="00C7032F">
      <w:pPr>
        <w:jc w:val="both"/>
        <w:rPr>
          <w:rFonts w:ascii="Calibri" w:hAnsi="Calibri" w:cs="Calibri"/>
          <w:b/>
          <w:bCs/>
          <w:color w:val="000000" w:themeColor="text1"/>
          <w:u w:val="single"/>
        </w:rPr>
      </w:pPr>
    </w:p>
    <w:p w14:paraId="38C41808" w14:textId="6E6FF6ED" w:rsidR="00C96476" w:rsidRPr="00CA1E8C" w:rsidRDefault="00C96476" w:rsidP="00C7032F">
      <w:pPr>
        <w:jc w:val="both"/>
        <w:rPr>
          <w:rFonts w:ascii="Calibri" w:hAnsi="Calibri" w:cs="Calibri"/>
          <w:color w:val="000000" w:themeColor="text1"/>
        </w:rPr>
      </w:pPr>
      <w:r w:rsidRPr="00CA1E8C">
        <w:rPr>
          <w:rFonts w:ascii="Calibri" w:hAnsi="Calibri" w:cs="Calibri"/>
          <w:color w:val="000000" w:themeColor="text1"/>
        </w:rPr>
        <w:t>Penicillin was a changing point in World War Two and the fight against infection.</w:t>
      </w:r>
      <w:r w:rsidR="00C7032F" w:rsidRPr="00CA1E8C">
        <w:rPr>
          <w:rFonts w:ascii="Calibri" w:hAnsi="Calibri" w:cs="Calibri"/>
          <w:color w:val="000000" w:themeColor="text1"/>
        </w:rPr>
        <w:t xml:space="preserve"> </w:t>
      </w:r>
      <w:r w:rsidRPr="00CA1E8C">
        <w:rPr>
          <w:rFonts w:ascii="Calibri" w:hAnsi="Calibri" w:cs="Calibri"/>
          <w:color w:val="000000" w:themeColor="text1"/>
        </w:rPr>
        <w:t xml:space="preserve">Initially discovered by Sir Alexander </w:t>
      </w:r>
      <w:proofErr w:type="spellStart"/>
      <w:r w:rsidRPr="00CA1E8C">
        <w:rPr>
          <w:rFonts w:ascii="Calibri" w:hAnsi="Calibri" w:cs="Calibri"/>
          <w:color w:val="000000" w:themeColor="text1"/>
        </w:rPr>
        <w:t>Flemming</w:t>
      </w:r>
      <w:proofErr w:type="spellEnd"/>
      <w:r w:rsidRPr="00CA1E8C">
        <w:rPr>
          <w:rFonts w:ascii="Calibri" w:hAnsi="Calibri" w:cs="Calibri"/>
          <w:color w:val="000000" w:themeColor="text1"/>
        </w:rPr>
        <w:t xml:space="preserve"> in 1928 and then mass production started in 1941. Known as the 'wonder drug', penicillin was brought into the war by the United States Army in its masses to the front lines to tackle this war of this invisible killer. </w:t>
      </w:r>
      <w:r w:rsidR="00832C3A" w:rsidRPr="00CA1E8C">
        <w:rPr>
          <w:rFonts w:ascii="Calibri" w:hAnsi="Calibri" w:cs="Calibri"/>
          <w:color w:val="000000" w:themeColor="text1"/>
        </w:rPr>
        <w:t>In previous wars, infections would kill more soldiers than battle-induced injuries and contribute to a decreased rate of soldier</w:t>
      </w:r>
      <w:r w:rsidR="00C7032F" w:rsidRPr="00CA1E8C">
        <w:rPr>
          <w:rFonts w:ascii="Calibri" w:hAnsi="Calibri" w:cs="Calibri"/>
          <w:color w:val="000000" w:themeColor="text1"/>
        </w:rPr>
        <w:t xml:space="preserve"> </w:t>
      </w:r>
      <w:r w:rsidR="00832C3A" w:rsidRPr="00CA1E8C">
        <w:rPr>
          <w:rFonts w:ascii="Calibri" w:hAnsi="Calibri" w:cs="Calibri"/>
          <w:color w:val="000000" w:themeColor="text1"/>
        </w:rPr>
        <w:t xml:space="preserve">deaths </w:t>
      </w:r>
      <w:r w:rsidR="00832C3A" w:rsidRPr="00CA1E8C">
        <w:rPr>
          <w:rFonts w:ascii="Calibri" w:hAnsi="Calibri" w:cs="Calibri"/>
          <w:color w:val="000000" w:themeColor="text1"/>
        </w:rPr>
        <w:lastRenderedPageBreak/>
        <w:t>from bacterial pneumonia from 18% to 1%.</w:t>
      </w:r>
      <w:r w:rsidR="00832C3A" w:rsidRPr="00CA1E8C">
        <w:rPr>
          <w:rStyle w:val="FootnoteReference"/>
          <w:rFonts w:ascii="Calibri" w:hAnsi="Calibri" w:cs="Calibri"/>
          <w:color w:val="000000" w:themeColor="text1"/>
        </w:rPr>
        <w:footnoteReference w:id="16"/>
      </w:r>
      <w:r w:rsidR="00832C3A" w:rsidRPr="00CA1E8C">
        <w:rPr>
          <w:rFonts w:ascii="Calibri" w:hAnsi="Calibri" w:cs="Calibri"/>
          <w:color w:val="000000" w:themeColor="text1"/>
        </w:rPr>
        <w:t xml:space="preserve"> </w:t>
      </w:r>
      <w:r w:rsidRPr="00CA1E8C">
        <w:rPr>
          <w:rFonts w:ascii="Calibri" w:hAnsi="Calibri" w:cs="Calibri"/>
          <w:color w:val="000000" w:themeColor="text1"/>
        </w:rPr>
        <w:t>Before penicillin was available, a small, simple cut could get infected and later cause death</w:t>
      </w:r>
      <w:r w:rsidR="00832C3A" w:rsidRPr="00CA1E8C">
        <w:rPr>
          <w:rFonts w:ascii="Calibri" w:hAnsi="Calibri" w:cs="Calibri"/>
          <w:color w:val="000000" w:themeColor="text1"/>
        </w:rPr>
        <w:t xml:space="preserve"> </w:t>
      </w:r>
      <w:r w:rsidRPr="00CA1E8C">
        <w:rPr>
          <w:rFonts w:ascii="Calibri" w:hAnsi="Calibri" w:cs="Calibri"/>
          <w:color w:val="000000" w:themeColor="text1"/>
        </w:rPr>
        <w:t>so as Britain was getting bombed</w:t>
      </w:r>
      <w:r w:rsidR="0092370F" w:rsidRPr="00CA1E8C">
        <w:rPr>
          <w:rFonts w:ascii="Calibri" w:hAnsi="Calibri" w:cs="Calibri"/>
          <w:color w:val="000000" w:themeColor="text1"/>
        </w:rPr>
        <w:t xml:space="preserve"> during the Blitz</w:t>
      </w:r>
      <w:r w:rsidRPr="00CA1E8C">
        <w:rPr>
          <w:rFonts w:ascii="Calibri" w:hAnsi="Calibri" w:cs="Calibri"/>
          <w:color w:val="000000" w:themeColor="text1"/>
        </w:rPr>
        <w:t>, many labs were building their stockpiles. Due to this mass production, over a million vials of penicillin were produced and sent out with Allied soldiers ready to land on the Normandy beaches in June 1944.</w:t>
      </w:r>
      <w:r w:rsidR="00164265" w:rsidRPr="00CA1E8C">
        <w:rPr>
          <w:rFonts w:ascii="Calibri" w:hAnsi="Calibri" w:cs="Calibri"/>
          <w:color w:val="000000" w:themeColor="text1"/>
        </w:rPr>
        <w:t xml:space="preserve"> </w:t>
      </w:r>
      <w:r w:rsidRPr="00CA1E8C">
        <w:rPr>
          <w:rFonts w:ascii="Calibri" w:hAnsi="Calibri" w:cs="Calibri"/>
          <w:color w:val="000000" w:themeColor="text1"/>
        </w:rPr>
        <w:t>According to the Washington Post,</w:t>
      </w:r>
      <w:r w:rsidR="005C6F33" w:rsidRPr="00CA1E8C">
        <w:rPr>
          <w:rStyle w:val="FootnoteReference"/>
          <w:rFonts w:ascii="Calibri" w:hAnsi="Calibri" w:cs="Calibri"/>
          <w:color w:val="000000" w:themeColor="text1"/>
        </w:rPr>
        <w:footnoteReference w:id="17"/>
      </w:r>
      <w:r w:rsidR="005C6F33" w:rsidRPr="00CA1E8C">
        <w:rPr>
          <w:rFonts w:ascii="Calibri" w:hAnsi="Calibri" w:cs="Calibri"/>
          <w:color w:val="000000" w:themeColor="text1"/>
        </w:rPr>
        <w:t xml:space="preserve"> </w:t>
      </w:r>
      <w:r w:rsidRPr="00CA1E8C">
        <w:rPr>
          <w:rFonts w:ascii="Calibri" w:hAnsi="Calibri" w:cs="Calibri"/>
          <w:color w:val="000000" w:themeColor="text1"/>
        </w:rPr>
        <w:t>British scientists were very concerned about the safety of the production and development of penicillin. Nevertheless, with the imminent threat of the Nazis invading, the scientists rubbed their lab coats with the mould, knowing they could regrow it, especially if they had to leave quickly.</w:t>
      </w:r>
    </w:p>
    <w:p w14:paraId="55DAAAD2" w14:textId="77777777" w:rsidR="00C96476" w:rsidRPr="00CA1E8C" w:rsidRDefault="00C96476" w:rsidP="00C7032F">
      <w:pPr>
        <w:jc w:val="both"/>
        <w:rPr>
          <w:rFonts w:ascii="Calibri" w:hAnsi="Calibri" w:cs="Calibri"/>
          <w:color w:val="000000" w:themeColor="text1"/>
        </w:rPr>
      </w:pPr>
    </w:p>
    <w:p w14:paraId="5CC8317E" w14:textId="27576F2C" w:rsidR="00775763" w:rsidRPr="00CA1E8C" w:rsidRDefault="00C96476" w:rsidP="00C7032F">
      <w:pPr>
        <w:jc w:val="both"/>
        <w:rPr>
          <w:rFonts w:ascii="Calibri" w:hAnsi="Calibri" w:cs="Calibri"/>
          <w:color w:val="000000" w:themeColor="text1"/>
        </w:rPr>
      </w:pPr>
      <w:r w:rsidRPr="00CA1E8C">
        <w:rPr>
          <w:rFonts w:ascii="Calibri" w:hAnsi="Calibri" w:cs="Calibri"/>
          <w:color w:val="000000" w:themeColor="text1"/>
        </w:rPr>
        <w:t>Public availability of penicillin came after the war in 1946. The development of penicillin paved the way for medicine and influenced how antibiotics are now used to treat, develop and produce other medications.</w:t>
      </w:r>
    </w:p>
    <w:p w14:paraId="374A44FC" w14:textId="374553C9" w:rsidR="00AE0BFA" w:rsidRPr="00CA1E8C" w:rsidRDefault="00AE0BFA" w:rsidP="00C7032F">
      <w:pPr>
        <w:jc w:val="both"/>
        <w:rPr>
          <w:rFonts w:ascii="Calibri" w:hAnsi="Calibri" w:cs="Calibri"/>
          <w:color w:val="000000" w:themeColor="text1"/>
        </w:rPr>
      </w:pPr>
    </w:p>
    <w:p w14:paraId="7C9BA82B" w14:textId="4319EF76" w:rsidR="00BB09B4" w:rsidRPr="00CA1E8C" w:rsidRDefault="008E52FE" w:rsidP="00C7032F">
      <w:pPr>
        <w:jc w:val="both"/>
        <w:rPr>
          <w:rFonts w:ascii="Calibri" w:hAnsi="Calibri" w:cs="Calibri"/>
          <w:color w:val="000000" w:themeColor="text1"/>
        </w:rPr>
      </w:pPr>
      <w:r w:rsidRPr="00CA1E8C">
        <w:rPr>
          <w:rFonts w:ascii="Calibri" w:hAnsi="Calibri" w:cs="Calibri"/>
          <w:color w:val="000000" w:themeColor="text1"/>
        </w:rPr>
        <w:t>The V "</w:t>
      </w:r>
      <w:proofErr w:type="spellStart"/>
      <w:r w:rsidRPr="00CA1E8C">
        <w:rPr>
          <w:rFonts w:ascii="Calibri" w:hAnsi="Calibri" w:cs="Calibri"/>
          <w:color w:val="000000" w:themeColor="text1"/>
        </w:rPr>
        <w:t>Vergeltungswaffe</w:t>
      </w:r>
      <w:proofErr w:type="spellEnd"/>
      <w:r w:rsidRPr="00CA1E8C">
        <w:rPr>
          <w:rFonts w:ascii="Calibri" w:hAnsi="Calibri" w:cs="Calibri"/>
          <w:color w:val="000000" w:themeColor="text1"/>
        </w:rPr>
        <w:t>" or Vengeance rockets" Weapon programme grew to strength as the Nazis grew with vengeance</w:t>
      </w:r>
      <w:r w:rsidR="00832C3A" w:rsidRPr="00CA1E8C">
        <w:rPr>
          <w:rFonts w:ascii="Calibri" w:hAnsi="Calibri" w:cs="Calibri"/>
          <w:color w:val="000000" w:themeColor="text1"/>
        </w:rPr>
        <w:t xml:space="preserve"> and determination to change the course of World War Two</w:t>
      </w:r>
      <w:r w:rsidRPr="00CA1E8C">
        <w:rPr>
          <w:rFonts w:ascii="Calibri" w:hAnsi="Calibri" w:cs="Calibri"/>
          <w:color w:val="000000" w:themeColor="text1"/>
        </w:rPr>
        <w:t>. Starting with the V1 miss</w:t>
      </w:r>
      <w:r w:rsidRPr="00CA1E8C">
        <w:rPr>
          <w:rFonts w:ascii="Calibri" w:hAnsi="Calibri" w:cs="Calibri"/>
          <w:color w:val="000000" w:themeColor="text1"/>
        </w:rPr>
        <w:t>i</w:t>
      </w:r>
      <w:r w:rsidRPr="00CA1E8C">
        <w:rPr>
          <w:rFonts w:ascii="Calibri" w:hAnsi="Calibri" w:cs="Calibri"/>
          <w:color w:val="000000" w:themeColor="text1"/>
        </w:rPr>
        <w:t>le</w:t>
      </w:r>
      <w:r w:rsidR="00925A66" w:rsidRPr="00CA1E8C">
        <w:rPr>
          <w:rStyle w:val="FootnoteReference"/>
          <w:rFonts w:ascii="Calibri" w:hAnsi="Calibri" w:cs="Calibri"/>
          <w:color w:val="000000" w:themeColor="text1"/>
        </w:rPr>
        <w:footnoteReference w:id="18"/>
      </w:r>
      <w:r w:rsidR="00925A66" w:rsidRPr="00CA1E8C">
        <w:rPr>
          <w:rFonts w:ascii="Calibri" w:hAnsi="Calibri" w:cs="Calibri"/>
          <w:color w:val="000000" w:themeColor="text1"/>
        </w:rPr>
        <w:t xml:space="preserve"> </w:t>
      </w:r>
      <w:r w:rsidRPr="00CA1E8C">
        <w:rPr>
          <w:rFonts w:ascii="Calibri" w:hAnsi="Calibri" w:cs="Calibri"/>
          <w:color w:val="000000" w:themeColor="text1"/>
        </w:rPr>
        <w:t>and then came along the V2 rocket,</w:t>
      </w:r>
      <w:r w:rsidR="00775763" w:rsidRPr="00CA1E8C">
        <w:rPr>
          <w:rStyle w:val="FootnoteReference"/>
          <w:rFonts w:ascii="Calibri" w:hAnsi="Calibri" w:cs="Calibri"/>
          <w:color w:val="000000" w:themeColor="text1"/>
        </w:rPr>
        <w:footnoteReference w:id="19"/>
      </w:r>
      <w:r w:rsidR="00B72853" w:rsidRPr="00CA1E8C">
        <w:rPr>
          <w:rFonts w:ascii="Calibri" w:hAnsi="Calibri" w:cs="Calibri"/>
          <w:color w:val="000000" w:themeColor="text1"/>
        </w:rPr>
        <w:t xml:space="preserve"> </w:t>
      </w:r>
      <w:r w:rsidRPr="00CA1E8C">
        <w:rPr>
          <w:rFonts w:ascii="Calibri" w:hAnsi="Calibri" w:cs="Calibri"/>
          <w:color w:val="000000" w:themeColor="text1"/>
        </w:rPr>
        <w:t>both of which became Britain's most feared enemies during the war; however it has now pathed the way for modern space exploration.</w:t>
      </w:r>
      <w:r w:rsidR="00BB09B4" w:rsidRPr="00CA1E8C">
        <w:rPr>
          <w:rFonts w:ascii="Calibri" w:hAnsi="Calibri" w:cs="Calibri"/>
          <w:color w:val="000000" w:themeColor="text1"/>
        </w:rPr>
        <w:t xml:space="preserve"> </w:t>
      </w:r>
      <w:r w:rsidRPr="00CA1E8C">
        <w:rPr>
          <w:rFonts w:ascii="Calibri" w:hAnsi="Calibri" w:cs="Calibri"/>
          <w:color w:val="000000" w:themeColor="text1"/>
        </w:rPr>
        <w:t xml:space="preserve">The Nazis planned to induce public fear, and these </w:t>
      </w:r>
      <w:r w:rsidR="00832C3A" w:rsidRPr="00CA1E8C">
        <w:rPr>
          <w:rFonts w:ascii="Calibri" w:hAnsi="Calibri" w:cs="Calibri"/>
          <w:color w:val="000000" w:themeColor="text1"/>
        </w:rPr>
        <w:t>weapons</w:t>
      </w:r>
      <w:r w:rsidRPr="00CA1E8C">
        <w:rPr>
          <w:rFonts w:ascii="Calibri" w:hAnsi="Calibri" w:cs="Calibri"/>
          <w:color w:val="000000" w:themeColor="text1"/>
        </w:rPr>
        <w:t xml:space="preserve"> did just that.</w:t>
      </w:r>
      <w:r w:rsidR="00502A76" w:rsidRPr="00CA1E8C">
        <w:rPr>
          <w:rFonts w:ascii="Calibri" w:hAnsi="Calibri" w:cs="Calibri"/>
          <w:color w:val="000000" w:themeColor="text1"/>
        </w:rPr>
        <w:t xml:space="preserve"> </w:t>
      </w:r>
      <w:r w:rsidR="00502A76" w:rsidRPr="00CA1E8C">
        <w:rPr>
          <w:rFonts w:ascii="Calibri" w:hAnsi="Calibri" w:cs="Calibri"/>
          <w:color w:val="000000" w:themeColor="text1"/>
        </w:rPr>
        <w:t>Thousands of people died due to these new weapons of mass destruction.</w:t>
      </w:r>
      <w:r w:rsidR="00502A76" w:rsidRPr="00CA1E8C">
        <w:rPr>
          <w:rFonts w:ascii="Calibri" w:hAnsi="Calibri" w:cs="Calibri"/>
          <w:color w:val="000000" w:themeColor="text1"/>
        </w:rPr>
        <w:t xml:space="preserve"> </w:t>
      </w:r>
      <w:r w:rsidRPr="00CA1E8C">
        <w:rPr>
          <w:rFonts w:ascii="Calibri" w:hAnsi="Calibri" w:cs="Calibri"/>
          <w:color w:val="000000" w:themeColor="text1"/>
        </w:rPr>
        <w:t>Across Europe, 15,000 people were killed, and another 47,00</w:t>
      </w:r>
      <w:r w:rsidR="00CF726D" w:rsidRPr="00CA1E8C">
        <w:rPr>
          <w:rStyle w:val="FootnoteReference"/>
          <w:rFonts w:ascii="Calibri" w:hAnsi="Calibri" w:cs="Calibri"/>
          <w:color w:val="000000" w:themeColor="text1"/>
        </w:rPr>
        <w:footnoteReference w:id="20"/>
      </w:r>
      <w:r w:rsidR="00CF726D" w:rsidRPr="00CA1E8C">
        <w:rPr>
          <w:rFonts w:ascii="Calibri" w:hAnsi="Calibri" w:cs="Calibri"/>
          <w:color w:val="000000" w:themeColor="text1"/>
        </w:rPr>
        <w:t xml:space="preserve"> </w:t>
      </w:r>
      <w:r w:rsidRPr="00CA1E8C">
        <w:rPr>
          <w:rFonts w:ascii="Calibri" w:hAnsi="Calibri" w:cs="Calibri"/>
          <w:color w:val="000000" w:themeColor="text1"/>
        </w:rPr>
        <w:t>were wounded due to these weapons. In addition, it is estimated that over 20,000 forced labourers died making these weapons.</w:t>
      </w:r>
      <w:r w:rsidR="00CE5165" w:rsidRPr="00CA1E8C">
        <w:rPr>
          <w:rFonts w:ascii="Calibri" w:hAnsi="Calibri" w:cs="Calibri"/>
          <w:color w:val="000000" w:themeColor="text1"/>
        </w:rPr>
        <w:t xml:space="preserve"> </w:t>
      </w:r>
      <w:r w:rsidR="00BB09B4" w:rsidRPr="00CA1E8C">
        <w:rPr>
          <w:rFonts w:ascii="Calibri" w:hAnsi="Calibri" w:cs="Calibri"/>
          <w:color w:val="000000" w:themeColor="text1"/>
        </w:rPr>
        <w:t>Both the V1 and V2 became predecessors for future weapons development. The V1 had self-guided capabilities that would reappear in modern cruise missiles</w:t>
      </w:r>
      <w:r w:rsidR="00C7032F" w:rsidRPr="00CA1E8C">
        <w:rPr>
          <w:rFonts w:ascii="Calibri" w:hAnsi="Calibri" w:cs="Calibri"/>
          <w:color w:val="000000" w:themeColor="text1"/>
        </w:rPr>
        <w:t>. T</w:t>
      </w:r>
      <w:r w:rsidR="00BB09B4" w:rsidRPr="00CA1E8C">
        <w:rPr>
          <w:rFonts w:ascii="Calibri" w:hAnsi="Calibri" w:cs="Calibri"/>
          <w:color w:val="000000" w:themeColor="text1"/>
        </w:rPr>
        <w:t>he V2 became the first liquid-propelled rocket, a guided ballistic missile, pointing the way to nuclear ballistic missiles.</w:t>
      </w:r>
    </w:p>
    <w:p w14:paraId="07413017" w14:textId="77777777" w:rsidR="008E52FE" w:rsidRPr="00CA1E8C" w:rsidRDefault="008E52FE" w:rsidP="00C7032F">
      <w:pPr>
        <w:jc w:val="both"/>
        <w:rPr>
          <w:rFonts w:ascii="Calibri" w:hAnsi="Calibri" w:cs="Calibri"/>
          <w:color w:val="000000" w:themeColor="text1"/>
        </w:rPr>
      </w:pPr>
    </w:p>
    <w:p w14:paraId="6B31DC34" w14:textId="0BC8C27B" w:rsidR="00BB09B4" w:rsidRPr="00CA1E8C" w:rsidRDefault="008E52FE" w:rsidP="00C7032F">
      <w:pPr>
        <w:jc w:val="both"/>
        <w:rPr>
          <w:rFonts w:ascii="Calibri" w:hAnsi="Calibri" w:cs="Calibri"/>
          <w:color w:val="000000" w:themeColor="text1"/>
        </w:rPr>
      </w:pPr>
      <w:r w:rsidRPr="00CA1E8C">
        <w:rPr>
          <w:rFonts w:ascii="Calibri" w:hAnsi="Calibri" w:cs="Calibri"/>
          <w:color w:val="000000" w:themeColor="text1"/>
        </w:rPr>
        <w:t xml:space="preserve">The V1 was known as </w:t>
      </w:r>
      <w:r w:rsidR="00BB09B4" w:rsidRPr="00CA1E8C">
        <w:rPr>
          <w:rFonts w:ascii="Calibri" w:hAnsi="Calibri" w:cs="Calibri"/>
          <w:color w:val="000000" w:themeColor="text1"/>
        </w:rPr>
        <w:t>a</w:t>
      </w:r>
      <w:r w:rsidRPr="00CA1E8C">
        <w:rPr>
          <w:rFonts w:ascii="Calibri" w:hAnsi="Calibri" w:cs="Calibri"/>
          <w:color w:val="000000" w:themeColor="text1"/>
        </w:rPr>
        <w:t xml:space="preserve"> 'doodlebug' due to their distinctive sound while flying through the air. Ranging speeds up to 400 mph, this unmanned pulsejet-powered cruise missile is fitted with gyroscopes to regulate its speed, altitude and bearing and was finding it is way to Britain with a 1,800-pound warhead. </w:t>
      </w:r>
      <w:r w:rsidR="00C7032F" w:rsidRPr="00CA1E8C">
        <w:rPr>
          <w:rFonts w:ascii="Calibri" w:hAnsi="Calibri" w:cs="Calibri"/>
          <w:color w:val="000000" w:themeColor="text1"/>
        </w:rPr>
        <w:t xml:space="preserve">However, the engine would cut out when the target was within reach, and the V1 would fall into a steep dive to its target. </w:t>
      </w:r>
      <w:r w:rsidRPr="00CA1E8C">
        <w:rPr>
          <w:rFonts w:ascii="Calibri" w:hAnsi="Calibri" w:cs="Calibri"/>
          <w:color w:val="000000" w:themeColor="text1"/>
        </w:rPr>
        <w:t>Luckily</w:t>
      </w:r>
      <w:r w:rsidR="00BB09B4" w:rsidRPr="00CA1E8C">
        <w:rPr>
          <w:rFonts w:ascii="Calibri" w:hAnsi="Calibri" w:cs="Calibri"/>
          <w:color w:val="000000" w:themeColor="text1"/>
        </w:rPr>
        <w:t xml:space="preserve">, </w:t>
      </w:r>
      <w:r w:rsidRPr="00CA1E8C">
        <w:rPr>
          <w:rFonts w:ascii="Calibri" w:hAnsi="Calibri" w:cs="Calibri"/>
          <w:color w:val="000000" w:themeColor="text1"/>
        </w:rPr>
        <w:t xml:space="preserve">cheap to </w:t>
      </w:r>
      <w:r w:rsidR="00BB09B4" w:rsidRPr="00CA1E8C">
        <w:rPr>
          <w:rFonts w:ascii="Calibri" w:hAnsi="Calibri" w:cs="Calibri"/>
          <w:color w:val="000000" w:themeColor="text1"/>
        </w:rPr>
        <w:t>manufacture</w:t>
      </w:r>
      <w:r w:rsidRPr="00CA1E8C">
        <w:rPr>
          <w:rFonts w:ascii="Calibri" w:hAnsi="Calibri" w:cs="Calibri"/>
          <w:color w:val="000000" w:themeColor="text1"/>
        </w:rPr>
        <w:t xml:space="preserve"> and could be launched by a ramp</w:t>
      </w:r>
      <w:r w:rsidR="00BB09B4" w:rsidRPr="00CA1E8C">
        <w:rPr>
          <w:rFonts w:ascii="Calibri" w:hAnsi="Calibri" w:cs="Calibri"/>
          <w:color w:val="000000" w:themeColor="text1"/>
        </w:rPr>
        <w:t xml:space="preserve"> </w:t>
      </w:r>
      <w:r w:rsidRPr="00CA1E8C">
        <w:rPr>
          <w:rFonts w:ascii="Calibri" w:hAnsi="Calibri" w:cs="Calibri"/>
          <w:color w:val="000000" w:themeColor="text1"/>
        </w:rPr>
        <w:t xml:space="preserve">and later </w:t>
      </w:r>
      <w:r w:rsidR="00BB09B4" w:rsidRPr="00CA1E8C">
        <w:rPr>
          <w:rFonts w:ascii="Calibri" w:hAnsi="Calibri" w:cs="Calibri"/>
          <w:color w:val="000000" w:themeColor="text1"/>
        </w:rPr>
        <w:t>developed to be launched by</w:t>
      </w:r>
      <w:r w:rsidRPr="00CA1E8C">
        <w:rPr>
          <w:rFonts w:ascii="Calibri" w:hAnsi="Calibri" w:cs="Calibri"/>
          <w:color w:val="000000" w:themeColor="text1"/>
        </w:rPr>
        <w:t xml:space="preserve"> a custom-made plan</w:t>
      </w:r>
      <w:r w:rsidR="00BB09B4" w:rsidRPr="00CA1E8C">
        <w:rPr>
          <w:rFonts w:ascii="Calibri" w:hAnsi="Calibri" w:cs="Calibri"/>
          <w:color w:val="000000" w:themeColor="text1"/>
        </w:rPr>
        <w:t>e</w:t>
      </w:r>
      <w:r w:rsidRPr="00CA1E8C">
        <w:rPr>
          <w:rFonts w:ascii="Calibri" w:hAnsi="Calibri" w:cs="Calibri"/>
          <w:color w:val="000000" w:themeColor="text1"/>
        </w:rPr>
        <w:t xml:space="preserve">. </w:t>
      </w:r>
      <w:r w:rsidR="00C7032F" w:rsidRPr="00CA1E8C">
        <w:rPr>
          <w:rFonts w:ascii="Calibri" w:hAnsi="Calibri" w:cs="Calibri"/>
          <w:color w:val="000000" w:themeColor="text1"/>
        </w:rPr>
        <w:t>U</w:t>
      </w:r>
      <w:r w:rsidRPr="00CA1E8C">
        <w:rPr>
          <w:rFonts w:ascii="Calibri" w:hAnsi="Calibri" w:cs="Calibri"/>
          <w:color w:val="000000" w:themeColor="text1"/>
        </w:rPr>
        <w:t>nfortunately, the f</w:t>
      </w:r>
      <w:r w:rsidR="00BB09B4" w:rsidRPr="00CA1E8C">
        <w:rPr>
          <w:rFonts w:ascii="Calibri" w:hAnsi="Calibri" w:cs="Calibri"/>
          <w:color w:val="000000" w:themeColor="text1"/>
        </w:rPr>
        <w:t xml:space="preserve">irst V1 to crash </w:t>
      </w:r>
      <w:r w:rsidRPr="00CA1E8C">
        <w:rPr>
          <w:rFonts w:ascii="Calibri" w:hAnsi="Calibri" w:cs="Calibri"/>
          <w:color w:val="000000" w:themeColor="text1"/>
        </w:rPr>
        <w:t>land</w:t>
      </w:r>
      <w:r w:rsidR="00BB09B4" w:rsidRPr="00CA1E8C">
        <w:rPr>
          <w:rFonts w:ascii="Calibri" w:hAnsi="Calibri" w:cs="Calibri"/>
          <w:color w:val="000000" w:themeColor="text1"/>
        </w:rPr>
        <w:t xml:space="preserve"> </w:t>
      </w:r>
      <w:r w:rsidRPr="00CA1E8C">
        <w:rPr>
          <w:rFonts w:ascii="Calibri" w:hAnsi="Calibri" w:cs="Calibri"/>
          <w:color w:val="000000" w:themeColor="text1"/>
        </w:rPr>
        <w:t xml:space="preserve">in London </w:t>
      </w:r>
      <w:r w:rsidR="00BB09B4" w:rsidRPr="00CA1E8C">
        <w:rPr>
          <w:rFonts w:ascii="Calibri" w:hAnsi="Calibri" w:cs="Calibri"/>
          <w:color w:val="000000" w:themeColor="text1"/>
        </w:rPr>
        <w:t xml:space="preserve">was </w:t>
      </w:r>
      <w:r w:rsidRPr="00CA1E8C">
        <w:rPr>
          <w:rFonts w:ascii="Calibri" w:hAnsi="Calibri" w:cs="Calibri"/>
          <w:color w:val="000000" w:themeColor="text1"/>
        </w:rPr>
        <w:t xml:space="preserve">on 13th June 1944, and throughout the war, over 10,000 </w:t>
      </w:r>
      <w:r w:rsidRPr="00CA1E8C">
        <w:rPr>
          <w:rFonts w:ascii="Calibri" w:hAnsi="Calibri" w:cs="Calibri"/>
          <w:color w:val="000000" w:themeColor="text1"/>
        </w:rPr>
        <w:lastRenderedPageBreak/>
        <w:t>V1s were launched at London. Antwerp also became the victim of the V1s, where another 2,500 were fired.</w:t>
      </w:r>
      <w:r w:rsidRPr="00CA1E8C">
        <w:rPr>
          <w:rStyle w:val="FootnoteReference"/>
          <w:rFonts w:ascii="Calibri" w:hAnsi="Calibri" w:cs="Calibri"/>
          <w:color w:val="000000" w:themeColor="text1"/>
        </w:rPr>
        <w:footnoteReference w:id="21"/>
      </w:r>
    </w:p>
    <w:p w14:paraId="13573CE0" w14:textId="77777777" w:rsidR="00612714" w:rsidRPr="00CA1E8C" w:rsidRDefault="00612714" w:rsidP="00C7032F">
      <w:pPr>
        <w:jc w:val="both"/>
        <w:rPr>
          <w:rFonts w:ascii="Calibri" w:hAnsi="Calibri" w:cs="Calibri"/>
          <w:color w:val="000000" w:themeColor="text1"/>
        </w:rPr>
      </w:pPr>
    </w:p>
    <w:p w14:paraId="7943C9AB" w14:textId="0F6CD94A" w:rsidR="00100C42" w:rsidRPr="00CA1E8C" w:rsidRDefault="004B240A" w:rsidP="00C7032F">
      <w:pPr>
        <w:jc w:val="both"/>
        <w:rPr>
          <w:rFonts w:ascii="Calibri" w:hAnsi="Calibri" w:cs="Calibri"/>
          <w:color w:val="000000" w:themeColor="text1"/>
        </w:rPr>
      </w:pPr>
      <w:r w:rsidRPr="00CA1E8C">
        <w:rPr>
          <w:rFonts w:ascii="Calibri" w:hAnsi="Calibri" w:cs="Calibri"/>
          <w:color w:val="000000" w:themeColor="text1"/>
        </w:rPr>
        <w:t xml:space="preserve">When the V2 rocket came along, this new type of weapon would cause masses of destruction without any warning. German Engineer </w:t>
      </w:r>
      <w:proofErr w:type="spellStart"/>
      <w:r w:rsidRPr="00CA1E8C">
        <w:rPr>
          <w:rFonts w:ascii="Calibri" w:hAnsi="Calibri" w:cs="Calibri"/>
          <w:color w:val="000000" w:themeColor="text1"/>
        </w:rPr>
        <w:t>Wernher</w:t>
      </w:r>
      <w:proofErr w:type="spellEnd"/>
      <w:r w:rsidRPr="00CA1E8C">
        <w:rPr>
          <w:rFonts w:ascii="Calibri" w:hAnsi="Calibri" w:cs="Calibri"/>
          <w:color w:val="000000" w:themeColor="text1"/>
        </w:rPr>
        <w:t xml:space="preserve"> von Braun designed the V2 Rocket programme. He created the most advanced long-range ballistic missile ever created and became the biggest liquid-propelled rocket in the world. Unfortunately, from 1936 – 1942 it happened to be in Nazi Germany.</w:t>
      </w:r>
      <w:r w:rsidR="00F81ECB" w:rsidRPr="00CA1E8C">
        <w:rPr>
          <w:rStyle w:val="FootnoteReference"/>
          <w:rFonts w:ascii="Calibri" w:hAnsi="Calibri" w:cs="Calibri"/>
          <w:color w:val="000000" w:themeColor="text1"/>
        </w:rPr>
        <w:footnoteReference w:id="22"/>
      </w:r>
      <w:r w:rsidR="00F81ECB" w:rsidRPr="00CA1E8C">
        <w:rPr>
          <w:rFonts w:ascii="Calibri" w:hAnsi="Calibri" w:cs="Calibri"/>
          <w:color w:val="000000" w:themeColor="text1"/>
        </w:rPr>
        <w:t xml:space="preserve"> </w:t>
      </w:r>
      <w:r w:rsidRPr="00CA1E8C">
        <w:rPr>
          <w:rFonts w:ascii="Calibri" w:hAnsi="Calibri" w:cs="Calibri"/>
          <w:color w:val="000000" w:themeColor="text1"/>
        </w:rPr>
        <w:t>NASA reports that von Braun was determined to create a successful 'vengeance weapon'. Armed with a one-ton warhead, the V2 could reach 200 miles with its purpose-built automatic guidance system. The rocket was launched by a mobile platform usually located around coastal Europe. It is believed that it would take as little as 5 minutes from launch to destruction. Over 20,000 slave labourers died throughout the V2 construction process, and 2,724 individuals were lost in Britain alone</w:t>
      </w:r>
      <w:r w:rsidR="004E3DC4" w:rsidRPr="00CA1E8C">
        <w:rPr>
          <w:rFonts w:ascii="Calibri" w:hAnsi="Calibri" w:cs="Calibri"/>
          <w:color w:val="000000" w:themeColor="text1"/>
        </w:rPr>
        <w:t>.</w:t>
      </w:r>
      <w:r w:rsidR="004E3DC4" w:rsidRPr="00CA1E8C">
        <w:rPr>
          <w:rStyle w:val="FootnoteReference"/>
          <w:rFonts w:ascii="Calibri" w:hAnsi="Calibri" w:cs="Calibri"/>
          <w:color w:val="000000" w:themeColor="text1"/>
        </w:rPr>
        <w:footnoteReference w:id="23"/>
      </w:r>
      <w:r w:rsidR="00212DCA" w:rsidRPr="00CA1E8C">
        <w:rPr>
          <w:rFonts w:ascii="Calibri" w:hAnsi="Calibri" w:cs="Calibri"/>
          <w:color w:val="000000" w:themeColor="text1"/>
        </w:rPr>
        <w:t xml:space="preserve"> </w:t>
      </w:r>
      <w:r w:rsidRPr="00CA1E8C">
        <w:rPr>
          <w:rFonts w:ascii="Calibri" w:hAnsi="Calibri" w:cs="Calibri"/>
          <w:color w:val="000000" w:themeColor="text1"/>
        </w:rPr>
        <w:t>Von Braun surrendered to the Americans and shared his knowledge of the V2 programme. His design of the V2 helped NASA with future space developments. It is believed that the United States and the Soviet Union tested heavily on captured V2 rockets to help develop their rockets and space programmes in the race to get men on the moon</w:t>
      </w:r>
      <w:r w:rsidR="00D82779" w:rsidRPr="00CA1E8C">
        <w:rPr>
          <w:rFonts w:ascii="Calibri" w:hAnsi="Calibri" w:cs="Calibri"/>
          <w:color w:val="000000" w:themeColor="text1"/>
        </w:rPr>
        <w:t>.</w:t>
      </w:r>
      <w:r w:rsidR="00EC0DCB" w:rsidRPr="00CA1E8C">
        <w:rPr>
          <w:rStyle w:val="FootnoteReference"/>
          <w:rFonts w:ascii="Calibri" w:hAnsi="Calibri" w:cs="Calibri"/>
          <w:color w:val="000000" w:themeColor="text1"/>
        </w:rPr>
        <w:footnoteReference w:id="24"/>
      </w:r>
      <w:r w:rsidR="00925A66" w:rsidRPr="00CA1E8C">
        <w:rPr>
          <w:rFonts w:ascii="Calibri" w:hAnsi="Calibri" w:cs="Calibri"/>
          <w:color w:val="000000" w:themeColor="text1"/>
        </w:rPr>
        <w:t xml:space="preserve"> </w:t>
      </w:r>
    </w:p>
    <w:p w14:paraId="6D4CB9B0" w14:textId="1C8BCFA7" w:rsidR="00100C42" w:rsidRPr="00CA1E8C" w:rsidRDefault="00100C42" w:rsidP="00C7032F">
      <w:pPr>
        <w:jc w:val="both"/>
        <w:rPr>
          <w:rFonts w:ascii="Calibri" w:hAnsi="Calibri" w:cs="Calibri"/>
          <w:color w:val="000000" w:themeColor="text1"/>
        </w:rPr>
      </w:pPr>
    </w:p>
    <w:p w14:paraId="7DDA3CE0" w14:textId="57C2D7CD" w:rsidR="004B240A" w:rsidRPr="00CA1E8C" w:rsidRDefault="004B240A" w:rsidP="00C7032F">
      <w:pPr>
        <w:jc w:val="both"/>
        <w:rPr>
          <w:rFonts w:ascii="Calibri" w:hAnsi="Calibri" w:cs="Calibri"/>
          <w:color w:val="000000" w:themeColor="text1"/>
        </w:rPr>
      </w:pPr>
      <w:r w:rsidRPr="00CA1E8C">
        <w:rPr>
          <w:rFonts w:ascii="Calibri" w:hAnsi="Calibri" w:cs="Calibri"/>
          <w:color w:val="000000" w:themeColor="text1"/>
        </w:rPr>
        <w:t xml:space="preserve">The last </w:t>
      </w:r>
      <w:proofErr w:type="spellStart"/>
      <w:r w:rsidRPr="00CA1E8C">
        <w:rPr>
          <w:rFonts w:ascii="Calibri" w:hAnsi="Calibri" w:cs="Calibri"/>
          <w:color w:val="000000" w:themeColor="text1"/>
        </w:rPr>
        <w:t>Vergeltungswaffe</w:t>
      </w:r>
      <w:proofErr w:type="spellEnd"/>
      <w:r w:rsidRPr="00CA1E8C">
        <w:rPr>
          <w:rFonts w:ascii="Calibri" w:hAnsi="Calibri" w:cs="Calibri"/>
          <w:color w:val="000000" w:themeColor="text1"/>
        </w:rPr>
        <w:t xml:space="preserve"> weapon designed by the Nazis was the V3 Supergun/Cannon. Luckily this weapon was never used to it is full capabilities. Purpose built in a hidden complex in </w:t>
      </w:r>
      <w:proofErr w:type="spellStart"/>
      <w:r w:rsidRPr="00CA1E8C">
        <w:rPr>
          <w:rFonts w:ascii="Calibri" w:hAnsi="Calibri" w:cs="Calibri"/>
          <w:color w:val="000000" w:themeColor="text1"/>
        </w:rPr>
        <w:t>Mimoycques</w:t>
      </w:r>
      <w:proofErr w:type="spellEnd"/>
      <w:r w:rsidRPr="00CA1E8C">
        <w:rPr>
          <w:rFonts w:ascii="Calibri" w:hAnsi="Calibri" w:cs="Calibri"/>
          <w:color w:val="000000" w:themeColor="text1"/>
        </w:rPr>
        <w:t xml:space="preserve">, Northern France, was the home of this new V3. Hitler's plan was for it to </w:t>
      </w:r>
      <w:r w:rsidR="00502A76" w:rsidRPr="00CA1E8C">
        <w:rPr>
          <w:rFonts w:ascii="Calibri" w:hAnsi="Calibri" w:cs="Calibri"/>
          <w:color w:val="000000" w:themeColor="text1"/>
        </w:rPr>
        <w:t>o</w:t>
      </w:r>
      <w:r w:rsidR="00502A76" w:rsidRPr="00CA1E8C">
        <w:rPr>
          <w:rFonts w:ascii="Calibri" w:hAnsi="Calibri" w:cs="Calibri"/>
          <w:color w:val="000000" w:themeColor="text1"/>
        </w:rPr>
        <w:t>bliterate</w:t>
      </w:r>
      <w:r w:rsidR="00502A76" w:rsidRPr="00CA1E8C">
        <w:rPr>
          <w:rFonts w:ascii="Calibri" w:hAnsi="Calibri" w:cs="Calibri"/>
          <w:color w:val="000000" w:themeColor="text1"/>
        </w:rPr>
        <w:t xml:space="preserve"> </w:t>
      </w:r>
      <w:r w:rsidRPr="00CA1E8C">
        <w:rPr>
          <w:rFonts w:ascii="Calibri" w:hAnsi="Calibri" w:cs="Calibri"/>
          <w:color w:val="000000" w:themeColor="text1"/>
        </w:rPr>
        <w:t>London. It is believed that the German Paris Gun</w:t>
      </w:r>
      <w:r w:rsidRPr="00CA1E8C">
        <w:rPr>
          <w:rStyle w:val="FootnoteReference"/>
          <w:rFonts w:ascii="Calibri" w:hAnsi="Calibri" w:cs="Calibri"/>
          <w:color w:val="000000" w:themeColor="text1"/>
        </w:rPr>
        <w:t xml:space="preserve"> </w:t>
      </w:r>
      <w:r w:rsidR="00140D43" w:rsidRPr="00CA1E8C">
        <w:rPr>
          <w:rStyle w:val="FootnoteReference"/>
          <w:rFonts w:ascii="Calibri" w:hAnsi="Calibri" w:cs="Calibri"/>
          <w:color w:val="000000" w:themeColor="text1"/>
        </w:rPr>
        <w:footnoteReference w:id="25"/>
      </w:r>
      <w:r w:rsidR="00140D43" w:rsidRPr="00CA1E8C">
        <w:rPr>
          <w:rFonts w:ascii="Calibri" w:hAnsi="Calibri" w:cs="Calibri"/>
          <w:color w:val="000000" w:themeColor="text1"/>
        </w:rPr>
        <w:t xml:space="preserve"> </w:t>
      </w:r>
      <w:r w:rsidRPr="00CA1E8C">
        <w:rPr>
          <w:rFonts w:ascii="Calibri" w:hAnsi="Calibri" w:cs="Calibri"/>
          <w:color w:val="000000" w:themeColor="text1"/>
        </w:rPr>
        <w:t>from World War One is a predecessor. With the barrel placed at 50 degrees, strategically placed solid-fuel rocket boosters in pairs along its 130</w:t>
      </w:r>
      <w:r w:rsidR="00502A76" w:rsidRPr="00CA1E8C">
        <w:rPr>
          <w:rFonts w:ascii="Calibri" w:hAnsi="Calibri" w:cs="Calibri"/>
          <w:color w:val="000000" w:themeColor="text1"/>
        </w:rPr>
        <w:t xml:space="preserve">m </w:t>
      </w:r>
      <w:r w:rsidRPr="00CA1E8C">
        <w:rPr>
          <w:rFonts w:ascii="Calibri" w:hAnsi="Calibri" w:cs="Calibri"/>
          <w:color w:val="000000" w:themeColor="text1"/>
        </w:rPr>
        <w:t xml:space="preserve">barrel to create considerable firepower and custom-made 150mm calibre shells weighing 140kg </w:t>
      </w:r>
      <w:r w:rsidR="00502A76" w:rsidRPr="00CA1E8C">
        <w:rPr>
          <w:rFonts w:ascii="Calibri" w:hAnsi="Calibri" w:cs="Calibri"/>
          <w:color w:val="000000" w:themeColor="text1"/>
        </w:rPr>
        <w:t>with capabilities to</w:t>
      </w:r>
      <w:r w:rsidRPr="00CA1E8C">
        <w:rPr>
          <w:rFonts w:ascii="Calibri" w:hAnsi="Calibri" w:cs="Calibri"/>
          <w:color w:val="000000" w:themeColor="text1"/>
        </w:rPr>
        <w:t xml:space="preserve"> fire over 600</w:t>
      </w:r>
      <w:r w:rsidR="00502A76" w:rsidRPr="00CA1E8C">
        <w:rPr>
          <w:rFonts w:ascii="Calibri" w:hAnsi="Calibri" w:cs="Calibri"/>
          <w:color w:val="000000" w:themeColor="text1"/>
        </w:rPr>
        <w:t xml:space="preserve"> shells</w:t>
      </w:r>
      <w:r w:rsidRPr="00CA1E8C">
        <w:rPr>
          <w:rFonts w:ascii="Calibri" w:hAnsi="Calibri" w:cs="Calibri"/>
          <w:color w:val="000000" w:themeColor="text1"/>
        </w:rPr>
        <w:t xml:space="preserve"> a minute.</w:t>
      </w:r>
      <w:r w:rsidR="00912EC9" w:rsidRPr="00CA1E8C">
        <w:rPr>
          <w:rStyle w:val="FootnoteReference"/>
          <w:rFonts w:ascii="Calibri" w:hAnsi="Calibri" w:cs="Calibri"/>
          <w:color w:val="000000" w:themeColor="text1"/>
        </w:rPr>
        <w:footnoteReference w:id="26"/>
      </w:r>
      <w:r w:rsidR="00DB0DCD" w:rsidRPr="00CA1E8C">
        <w:rPr>
          <w:rFonts w:ascii="Calibri" w:hAnsi="Calibri" w:cs="Calibri"/>
          <w:color w:val="000000" w:themeColor="text1"/>
        </w:rPr>
        <w:t xml:space="preserve"> </w:t>
      </w:r>
      <w:r w:rsidRPr="00CA1E8C">
        <w:rPr>
          <w:rFonts w:ascii="Calibri" w:hAnsi="Calibri" w:cs="Calibri"/>
          <w:color w:val="000000" w:themeColor="text1"/>
        </w:rPr>
        <w:t xml:space="preserve">The complex at </w:t>
      </w:r>
      <w:proofErr w:type="spellStart"/>
      <w:r w:rsidRPr="00CA1E8C">
        <w:rPr>
          <w:rFonts w:ascii="Calibri" w:hAnsi="Calibri" w:cs="Calibri"/>
          <w:color w:val="000000" w:themeColor="text1"/>
        </w:rPr>
        <w:t>Mimoyecques</w:t>
      </w:r>
      <w:proofErr w:type="spellEnd"/>
      <w:r w:rsidRPr="00CA1E8C">
        <w:rPr>
          <w:rFonts w:ascii="Calibri" w:hAnsi="Calibri" w:cs="Calibri"/>
          <w:color w:val="000000" w:themeColor="text1"/>
        </w:rPr>
        <w:t xml:space="preserve"> was built in September 1943 by slave labourers from nearby concentration camps and had </w:t>
      </w:r>
      <w:r w:rsidR="00502A76" w:rsidRPr="00CA1E8C">
        <w:rPr>
          <w:rFonts w:ascii="Calibri" w:hAnsi="Calibri" w:cs="Calibri"/>
          <w:color w:val="000000" w:themeColor="text1"/>
        </w:rPr>
        <w:t xml:space="preserve">its own </w:t>
      </w:r>
      <w:r w:rsidRPr="00CA1E8C">
        <w:rPr>
          <w:rFonts w:ascii="Calibri" w:hAnsi="Calibri" w:cs="Calibri"/>
          <w:color w:val="000000" w:themeColor="text1"/>
        </w:rPr>
        <w:t>built railway lines to allow labourers and materials to reach the facility. The plan was to have gun sites running parallel to one another with the</w:t>
      </w:r>
      <w:r w:rsidRPr="00CA1E8C">
        <w:rPr>
          <w:rFonts w:ascii="Calibri" w:hAnsi="Calibri" w:cs="Calibri"/>
          <w:color w:val="000000" w:themeColor="text1"/>
        </w:rPr>
        <w:t xml:space="preserve"> </w:t>
      </w:r>
      <w:r w:rsidRPr="00CA1E8C">
        <w:rPr>
          <w:rFonts w:ascii="Calibri" w:hAnsi="Calibri" w:cs="Calibri"/>
          <w:color w:val="000000" w:themeColor="text1"/>
        </w:rPr>
        <w:t>capability to hold five gun shafts and barrels each</w:t>
      </w:r>
      <w:r w:rsidR="007B2FAF" w:rsidRPr="00CA1E8C">
        <w:rPr>
          <w:rFonts w:ascii="Calibri" w:hAnsi="Calibri" w:cs="Calibri"/>
          <w:color w:val="000000" w:themeColor="text1"/>
        </w:rPr>
        <w:t>.</w:t>
      </w:r>
      <w:r w:rsidR="00AE29E1" w:rsidRPr="00CA1E8C">
        <w:rPr>
          <w:rStyle w:val="FootnoteReference"/>
          <w:rFonts w:ascii="Calibri" w:hAnsi="Calibri" w:cs="Calibri"/>
          <w:color w:val="000000" w:themeColor="text1"/>
        </w:rPr>
        <w:footnoteReference w:id="27"/>
      </w:r>
      <w:r w:rsidR="007B2FAF" w:rsidRPr="00CA1E8C">
        <w:rPr>
          <w:rFonts w:ascii="Calibri" w:hAnsi="Calibri" w:cs="Calibri"/>
          <w:color w:val="000000" w:themeColor="text1"/>
        </w:rPr>
        <w:t xml:space="preserve"> </w:t>
      </w:r>
      <w:r w:rsidRPr="00CA1E8C">
        <w:rPr>
          <w:rFonts w:ascii="Calibri" w:hAnsi="Calibri" w:cs="Calibri"/>
          <w:color w:val="000000" w:themeColor="text1"/>
        </w:rPr>
        <w:t xml:space="preserve">These gun shafts and barrels were located 105m deep into the ground of this complex and, when fired, would exit the hillside through large concrete slabs to protect the muzzles below. </w:t>
      </w:r>
    </w:p>
    <w:p w14:paraId="385E67EB" w14:textId="77777777" w:rsidR="004B240A" w:rsidRPr="00CA1E8C" w:rsidRDefault="004B240A" w:rsidP="00C7032F">
      <w:pPr>
        <w:jc w:val="both"/>
        <w:rPr>
          <w:rFonts w:ascii="Calibri" w:hAnsi="Calibri" w:cs="Calibri"/>
          <w:color w:val="000000" w:themeColor="text1"/>
        </w:rPr>
      </w:pPr>
    </w:p>
    <w:p w14:paraId="5C619ABB" w14:textId="0B273D3D" w:rsidR="00082231" w:rsidRPr="00CA1E8C" w:rsidRDefault="004B240A" w:rsidP="00C7032F">
      <w:pPr>
        <w:jc w:val="both"/>
        <w:rPr>
          <w:rFonts w:ascii="Calibri" w:hAnsi="Calibri" w:cs="Calibri"/>
          <w:color w:val="000000" w:themeColor="text1"/>
        </w:rPr>
      </w:pPr>
      <w:r w:rsidRPr="00CA1E8C">
        <w:rPr>
          <w:rFonts w:ascii="Calibri" w:hAnsi="Calibri" w:cs="Calibri"/>
          <w:color w:val="000000" w:themeColor="text1"/>
        </w:rPr>
        <w:lastRenderedPageBreak/>
        <w:t>The Nazis had problem after problem with this weapon! Nevertheless, they were successful in creating three chambers. Luckily, the V3 was never used to its full capabilities as it was bombarded by the British thanks to aerial reconnaissance imagery, which showed amoralities.</w:t>
      </w:r>
    </w:p>
    <w:p w14:paraId="334E9356" w14:textId="77777777" w:rsidR="00612714" w:rsidRPr="00CA1E8C" w:rsidRDefault="00612714" w:rsidP="00C7032F">
      <w:pPr>
        <w:jc w:val="both"/>
        <w:rPr>
          <w:rFonts w:ascii="Calibri" w:hAnsi="Calibri" w:cs="Calibri"/>
          <w:color w:val="000000" w:themeColor="text1"/>
        </w:rPr>
      </w:pPr>
    </w:p>
    <w:p w14:paraId="2034A666" w14:textId="68770B81" w:rsidR="007C7EF8" w:rsidRPr="00CA1E8C" w:rsidRDefault="007C7EF8" w:rsidP="00C7032F">
      <w:pPr>
        <w:jc w:val="both"/>
        <w:rPr>
          <w:rFonts w:ascii="Calibri" w:hAnsi="Calibri" w:cs="Calibri"/>
          <w:b/>
          <w:bCs/>
          <w:color w:val="000000" w:themeColor="text1"/>
          <w:u w:val="single"/>
        </w:rPr>
      </w:pPr>
      <w:r w:rsidRPr="00CA1E8C">
        <w:rPr>
          <w:rFonts w:ascii="Calibri" w:hAnsi="Calibri" w:cs="Calibri"/>
          <w:b/>
          <w:bCs/>
          <w:color w:val="000000" w:themeColor="text1"/>
          <w:u w:val="single"/>
        </w:rPr>
        <w:t>Conclusion</w:t>
      </w:r>
    </w:p>
    <w:p w14:paraId="05A273AB" w14:textId="77777777" w:rsidR="00212DCA" w:rsidRPr="00CA1E8C" w:rsidRDefault="00212DCA" w:rsidP="00C7032F">
      <w:pPr>
        <w:jc w:val="both"/>
        <w:rPr>
          <w:rFonts w:ascii="Calibri" w:hAnsi="Calibri" w:cs="Calibri"/>
          <w:color w:val="000000" w:themeColor="text1"/>
        </w:rPr>
      </w:pPr>
      <w:r w:rsidRPr="00CA1E8C">
        <w:rPr>
          <w:rFonts w:ascii="Calibri" w:hAnsi="Calibri" w:cs="Calibri"/>
          <w:color w:val="000000" w:themeColor="text1"/>
        </w:rPr>
        <w:t xml:space="preserve">War has changed this world; it has most definitely enhanced innovation and invention for the better. Admittedly, there have been only a small number of inventions mentioned above; however, they have all impacted the world because war has influenced the development to fit the demands of war or the need for them. </w:t>
      </w:r>
    </w:p>
    <w:p w14:paraId="443C180D" w14:textId="77777777" w:rsidR="00212DCA" w:rsidRPr="00CA1E8C" w:rsidRDefault="00212DCA" w:rsidP="00C7032F">
      <w:pPr>
        <w:jc w:val="both"/>
        <w:rPr>
          <w:rFonts w:ascii="Calibri" w:hAnsi="Calibri" w:cs="Calibri"/>
          <w:color w:val="000000" w:themeColor="text1"/>
        </w:rPr>
      </w:pPr>
    </w:p>
    <w:p w14:paraId="2A30EAA4" w14:textId="68DDBFE4" w:rsidR="00CE5165" w:rsidRPr="00CA1E8C" w:rsidRDefault="00212DCA" w:rsidP="00C7032F">
      <w:pPr>
        <w:jc w:val="both"/>
        <w:rPr>
          <w:rFonts w:ascii="Calibri" w:hAnsi="Calibri" w:cs="Calibri"/>
          <w:color w:val="000000" w:themeColor="text1"/>
        </w:rPr>
      </w:pPr>
      <w:r w:rsidRPr="00CA1E8C">
        <w:rPr>
          <w:rFonts w:ascii="Calibri" w:hAnsi="Calibri" w:cs="Calibri"/>
          <w:color w:val="000000" w:themeColor="text1"/>
        </w:rPr>
        <w:t>Throughout World War One and Two, the demand for development and innovation increased as the need to win the wars and have a</w:t>
      </w:r>
      <w:r w:rsidR="00C7032F" w:rsidRPr="00CA1E8C">
        <w:rPr>
          <w:rFonts w:ascii="Calibri" w:hAnsi="Calibri" w:cs="Calibri"/>
          <w:color w:val="000000" w:themeColor="text1"/>
        </w:rPr>
        <w:t>n</w:t>
      </w:r>
      <w:r w:rsidRPr="00CA1E8C">
        <w:rPr>
          <w:rFonts w:ascii="Calibri" w:hAnsi="Calibri" w:cs="Calibri"/>
          <w:color w:val="000000" w:themeColor="text1"/>
        </w:rPr>
        <w:t xml:space="preserve"> increasing lead in innovation became </w:t>
      </w:r>
      <w:r w:rsidR="00CE5165" w:rsidRPr="00CA1E8C">
        <w:rPr>
          <w:rFonts w:ascii="Calibri" w:hAnsi="Calibri" w:cs="Calibri"/>
          <w:color w:val="000000" w:themeColor="text1"/>
        </w:rPr>
        <w:t>visible</w:t>
      </w:r>
      <w:r w:rsidRPr="00CA1E8C">
        <w:rPr>
          <w:rFonts w:ascii="Calibri" w:hAnsi="Calibri" w:cs="Calibri"/>
          <w:color w:val="000000" w:themeColor="text1"/>
        </w:rPr>
        <w:t>. Development was found in particular in science and technology, which has changed the lives of everyone and has allowed modern-day technology enhancements and discoveries possible.</w:t>
      </w:r>
    </w:p>
    <w:p w14:paraId="5B173C0D" w14:textId="3098F8A0" w:rsidR="00212DCA" w:rsidRPr="00CA1E8C" w:rsidRDefault="00212DCA" w:rsidP="00C7032F">
      <w:pPr>
        <w:jc w:val="both"/>
        <w:rPr>
          <w:rFonts w:ascii="Calibri" w:hAnsi="Calibri" w:cs="Calibri"/>
          <w:color w:val="000000" w:themeColor="text1"/>
        </w:rPr>
      </w:pPr>
    </w:p>
    <w:p w14:paraId="7786CF0A" w14:textId="09C1A653" w:rsidR="0020226D" w:rsidRPr="00CA1E8C" w:rsidRDefault="0020226D" w:rsidP="00C7032F">
      <w:pPr>
        <w:jc w:val="both"/>
        <w:rPr>
          <w:rFonts w:ascii="Calibri" w:hAnsi="Calibri" w:cs="Calibri"/>
          <w:color w:val="000000" w:themeColor="text1"/>
        </w:rPr>
      </w:pPr>
    </w:p>
    <w:p w14:paraId="65168302" w14:textId="2BACE128" w:rsidR="0020226D" w:rsidRPr="00CA1E8C" w:rsidRDefault="0020226D" w:rsidP="00C7032F">
      <w:pPr>
        <w:jc w:val="both"/>
        <w:rPr>
          <w:rFonts w:ascii="Calibri" w:hAnsi="Calibri" w:cs="Calibri"/>
          <w:color w:val="000000" w:themeColor="text1"/>
        </w:rPr>
      </w:pPr>
    </w:p>
    <w:p w14:paraId="224697EC" w14:textId="093EEACA" w:rsidR="0020226D" w:rsidRPr="00CA1E8C" w:rsidRDefault="0020226D" w:rsidP="00C7032F">
      <w:pPr>
        <w:jc w:val="both"/>
        <w:rPr>
          <w:rFonts w:ascii="Calibri" w:hAnsi="Calibri" w:cs="Calibri"/>
          <w:color w:val="000000" w:themeColor="text1"/>
        </w:rPr>
      </w:pPr>
    </w:p>
    <w:p w14:paraId="4DC207BF" w14:textId="27B0055A" w:rsidR="0020226D" w:rsidRPr="00CA1E8C" w:rsidRDefault="0020226D" w:rsidP="00C7032F">
      <w:pPr>
        <w:jc w:val="both"/>
        <w:rPr>
          <w:rFonts w:ascii="Calibri" w:hAnsi="Calibri" w:cs="Calibri"/>
          <w:color w:val="000000" w:themeColor="text1"/>
        </w:rPr>
      </w:pPr>
    </w:p>
    <w:p w14:paraId="053153C7" w14:textId="5067B695" w:rsidR="0020226D" w:rsidRPr="00CA1E8C" w:rsidRDefault="0020226D" w:rsidP="00C7032F">
      <w:pPr>
        <w:jc w:val="both"/>
        <w:rPr>
          <w:rFonts w:ascii="Calibri" w:hAnsi="Calibri" w:cs="Calibri"/>
          <w:color w:val="000000" w:themeColor="text1"/>
        </w:rPr>
      </w:pPr>
    </w:p>
    <w:p w14:paraId="35D4624C" w14:textId="2FCBD43A" w:rsidR="0020226D" w:rsidRPr="00CA1E8C" w:rsidRDefault="0020226D" w:rsidP="00C7032F">
      <w:pPr>
        <w:jc w:val="both"/>
        <w:rPr>
          <w:rFonts w:ascii="Calibri" w:hAnsi="Calibri" w:cs="Calibri"/>
          <w:color w:val="000000" w:themeColor="text1"/>
        </w:rPr>
      </w:pPr>
    </w:p>
    <w:p w14:paraId="39998E03" w14:textId="52E9D3DE" w:rsidR="0020226D" w:rsidRPr="00CA1E8C" w:rsidRDefault="0020226D" w:rsidP="00C7032F">
      <w:pPr>
        <w:jc w:val="both"/>
        <w:rPr>
          <w:rFonts w:ascii="Calibri" w:hAnsi="Calibri" w:cs="Calibri"/>
          <w:color w:val="000000" w:themeColor="text1"/>
        </w:rPr>
      </w:pPr>
    </w:p>
    <w:p w14:paraId="6F71D020" w14:textId="7C4A4BB7" w:rsidR="0020226D" w:rsidRPr="00CA1E8C" w:rsidRDefault="0020226D" w:rsidP="00C7032F">
      <w:pPr>
        <w:jc w:val="both"/>
        <w:rPr>
          <w:rFonts w:ascii="Calibri" w:hAnsi="Calibri" w:cs="Calibri"/>
          <w:color w:val="000000" w:themeColor="text1"/>
        </w:rPr>
      </w:pPr>
    </w:p>
    <w:p w14:paraId="4947A17E" w14:textId="5C0B3BE8" w:rsidR="0020226D" w:rsidRPr="00CA1E8C" w:rsidRDefault="0020226D" w:rsidP="00C7032F">
      <w:pPr>
        <w:jc w:val="both"/>
        <w:rPr>
          <w:rFonts w:ascii="Calibri" w:hAnsi="Calibri" w:cs="Calibri"/>
          <w:color w:val="000000" w:themeColor="text1"/>
        </w:rPr>
      </w:pPr>
    </w:p>
    <w:p w14:paraId="36062B05" w14:textId="25AD1C56" w:rsidR="0020226D" w:rsidRPr="00CA1E8C" w:rsidRDefault="0020226D" w:rsidP="00C7032F">
      <w:pPr>
        <w:jc w:val="both"/>
        <w:rPr>
          <w:rFonts w:ascii="Calibri" w:hAnsi="Calibri" w:cs="Calibri"/>
          <w:color w:val="000000" w:themeColor="text1"/>
        </w:rPr>
      </w:pPr>
    </w:p>
    <w:p w14:paraId="7D24C796" w14:textId="0709B61D" w:rsidR="0020226D" w:rsidRPr="00CA1E8C" w:rsidRDefault="0020226D" w:rsidP="00C7032F">
      <w:pPr>
        <w:jc w:val="both"/>
        <w:rPr>
          <w:rFonts w:ascii="Calibri" w:hAnsi="Calibri" w:cs="Calibri"/>
          <w:color w:val="000000" w:themeColor="text1"/>
        </w:rPr>
      </w:pPr>
    </w:p>
    <w:p w14:paraId="1A9C2A50" w14:textId="7410063E" w:rsidR="0020226D" w:rsidRPr="00CA1E8C" w:rsidRDefault="0020226D" w:rsidP="00C7032F">
      <w:pPr>
        <w:jc w:val="both"/>
        <w:rPr>
          <w:rFonts w:ascii="Calibri" w:hAnsi="Calibri" w:cs="Calibri"/>
          <w:color w:val="000000" w:themeColor="text1"/>
        </w:rPr>
      </w:pPr>
    </w:p>
    <w:p w14:paraId="25CC67CB" w14:textId="2DB6A68C" w:rsidR="0020226D" w:rsidRPr="00CA1E8C" w:rsidRDefault="0020226D" w:rsidP="00C7032F">
      <w:pPr>
        <w:jc w:val="both"/>
        <w:rPr>
          <w:rFonts w:ascii="Calibri" w:hAnsi="Calibri" w:cs="Calibri"/>
          <w:color w:val="000000" w:themeColor="text1"/>
        </w:rPr>
      </w:pPr>
    </w:p>
    <w:p w14:paraId="53200D7E" w14:textId="0FB2834D" w:rsidR="0020226D" w:rsidRPr="00CA1E8C" w:rsidRDefault="0020226D" w:rsidP="00C7032F">
      <w:pPr>
        <w:jc w:val="both"/>
        <w:rPr>
          <w:rFonts w:ascii="Calibri" w:hAnsi="Calibri" w:cs="Calibri"/>
          <w:color w:val="000000" w:themeColor="text1"/>
        </w:rPr>
      </w:pPr>
    </w:p>
    <w:p w14:paraId="4E63E35C" w14:textId="691617B6" w:rsidR="0020226D" w:rsidRPr="00CA1E8C" w:rsidRDefault="0020226D" w:rsidP="00C7032F">
      <w:pPr>
        <w:jc w:val="both"/>
        <w:rPr>
          <w:rFonts w:ascii="Calibri" w:hAnsi="Calibri" w:cs="Calibri"/>
          <w:color w:val="000000" w:themeColor="text1"/>
        </w:rPr>
      </w:pPr>
    </w:p>
    <w:p w14:paraId="0F989269" w14:textId="6B359232" w:rsidR="0020226D" w:rsidRPr="00CA1E8C" w:rsidRDefault="0020226D" w:rsidP="00C7032F">
      <w:pPr>
        <w:jc w:val="both"/>
        <w:rPr>
          <w:rFonts w:ascii="Calibri" w:hAnsi="Calibri" w:cs="Calibri"/>
          <w:color w:val="000000" w:themeColor="text1"/>
        </w:rPr>
      </w:pPr>
    </w:p>
    <w:p w14:paraId="01367005" w14:textId="20741A01" w:rsidR="0020226D" w:rsidRPr="00CA1E8C" w:rsidRDefault="0020226D" w:rsidP="00C7032F">
      <w:pPr>
        <w:jc w:val="both"/>
        <w:rPr>
          <w:rFonts w:ascii="Calibri" w:hAnsi="Calibri" w:cs="Calibri"/>
          <w:color w:val="000000" w:themeColor="text1"/>
        </w:rPr>
      </w:pPr>
    </w:p>
    <w:p w14:paraId="211655F5" w14:textId="70EC62D1" w:rsidR="0020226D" w:rsidRPr="00CA1E8C" w:rsidRDefault="0020226D" w:rsidP="00C7032F">
      <w:pPr>
        <w:jc w:val="both"/>
        <w:rPr>
          <w:rFonts w:ascii="Calibri" w:hAnsi="Calibri" w:cs="Calibri"/>
          <w:color w:val="000000" w:themeColor="text1"/>
        </w:rPr>
      </w:pPr>
    </w:p>
    <w:p w14:paraId="3797E712" w14:textId="5988786D" w:rsidR="0020226D" w:rsidRPr="00CA1E8C" w:rsidRDefault="0020226D" w:rsidP="00C7032F">
      <w:pPr>
        <w:jc w:val="both"/>
        <w:rPr>
          <w:rFonts w:ascii="Calibri" w:hAnsi="Calibri" w:cs="Calibri"/>
          <w:color w:val="000000" w:themeColor="text1"/>
        </w:rPr>
      </w:pPr>
    </w:p>
    <w:p w14:paraId="6380D419" w14:textId="6055AF80" w:rsidR="0020226D" w:rsidRPr="00CA1E8C" w:rsidRDefault="0020226D" w:rsidP="00C7032F">
      <w:pPr>
        <w:jc w:val="both"/>
        <w:rPr>
          <w:rFonts w:ascii="Calibri" w:hAnsi="Calibri" w:cs="Calibri"/>
          <w:color w:val="000000" w:themeColor="text1"/>
        </w:rPr>
      </w:pPr>
    </w:p>
    <w:p w14:paraId="523ABB55" w14:textId="3231930E" w:rsidR="0020226D" w:rsidRPr="00CA1E8C" w:rsidRDefault="0020226D" w:rsidP="00C7032F">
      <w:pPr>
        <w:jc w:val="both"/>
        <w:rPr>
          <w:rFonts w:ascii="Calibri" w:hAnsi="Calibri" w:cs="Calibri"/>
          <w:color w:val="000000" w:themeColor="text1"/>
        </w:rPr>
      </w:pPr>
    </w:p>
    <w:p w14:paraId="32E35E7F" w14:textId="57AD02E1" w:rsidR="0020226D" w:rsidRPr="00CA1E8C" w:rsidRDefault="0020226D" w:rsidP="00C7032F">
      <w:pPr>
        <w:jc w:val="both"/>
        <w:rPr>
          <w:rFonts w:ascii="Calibri" w:hAnsi="Calibri" w:cs="Calibri"/>
          <w:color w:val="000000" w:themeColor="text1"/>
        </w:rPr>
      </w:pPr>
    </w:p>
    <w:p w14:paraId="23545C4A" w14:textId="76654198" w:rsidR="0020226D" w:rsidRPr="00CA1E8C" w:rsidRDefault="0020226D" w:rsidP="00C7032F">
      <w:pPr>
        <w:jc w:val="both"/>
        <w:rPr>
          <w:rFonts w:ascii="Calibri" w:hAnsi="Calibri" w:cs="Calibri"/>
          <w:color w:val="000000" w:themeColor="text1"/>
        </w:rPr>
      </w:pPr>
    </w:p>
    <w:p w14:paraId="259265B2" w14:textId="7C5432B4" w:rsidR="0020226D" w:rsidRPr="00CA1E8C" w:rsidRDefault="0020226D" w:rsidP="00C7032F">
      <w:pPr>
        <w:jc w:val="both"/>
        <w:rPr>
          <w:rFonts w:ascii="Calibri" w:hAnsi="Calibri" w:cs="Calibri"/>
          <w:color w:val="000000" w:themeColor="text1"/>
        </w:rPr>
      </w:pPr>
    </w:p>
    <w:p w14:paraId="3F2E6C53" w14:textId="2E94B260" w:rsidR="00892AC3" w:rsidRPr="00CA1E8C" w:rsidRDefault="00892AC3" w:rsidP="00C7032F">
      <w:pPr>
        <w:jc w:val="both"/>
        <w:rPr>
          <w:rFonts w:ascii="Calibri" w:hAnsi="Calibri" w:cs="Calibri"/>
          <w:color w:val="000000" w:themeColor="text1"/>
        </w:rPr>
      </w:pPr>
    </w:p>
    <w:p w14:paraId="198BEBF6" w14:textId="27E8031A" w:rsidR="00E43BB1" w:rsidRPr="00CA1E8C" w:rsidRDefault="00E43BB1" w:rsidP="00C7032F">
      <w:pPr>
        <w:jc w:val="both"/>
        <w:rPr>
          <w:rFonts w:ascii="Calibri" w:hAnsi="Calibri" w:cs="Calibri"/>
          <w:color w:val="000000" w:themeColor="text1"/>
        </w:rPr>
      </w:pPr>
    </w:p>
    <w:p w14:paraId="0ACBC1E8" w14:textId="7E800DAF" w:rsidR="00E43BB1" w:rsidRPr="00CA1E8C" w:rsidRDefault="00E43BB1" w:rsidP="00C7032F">
      <w:pPr>
        <w:jc w:val="both"/>
        <w:rPr>
          <w:rFonts w:ascii="Calibri" w:hAnsi="Calibri" w:cs="Calibri"/>
          <w:color w:val="000000" w:themeColor="text1"/>
        </w:rPr>
      </w:pPr>
    </w:p>
    <w:p w14:paraId="1199E54B" w14:textId="77777777" w:rsidR="0021248F" w:rsidRPr="00CA1E8C" w:rsidRDefault="0021248F" w:rsidP="00C7032F">
      <w:pPr>
        <w:jc w:val="both"/>
        <w:rPr>
          <w:rFonts w:ascii="Calibri" w:hAnsi="Calibri" w:cs="Calibri"/>
          <w:color w:val="000000" w:themeColor="text1"/>
        </w:rPr>
      </w:pPr>
    </w:p>
    <w:p w14:paraId="4BEA81AC" w14:textId="77777777" w:rsidR="0021248F" w:rsidRPr="00CA1E8C" w:rsidRDefault="0021248F" w:rsidP="00C7032F">
      <w:pPr>
        <w:jc w:val="both"/>
        <w:rPr>
          <w:rFonts w:ascii="Calibri" w:hAnsi="Calibri" w:cs="Calibri"/>
          <w:color w:val="000000" w:themeColor="text1"/>
        </w:rPr>
      </w:pPr>
    </w:p>
    <w:p w14:paraId="0C575AEB" w14:textId="57FE2551" w:rsidR="00A6589C" w:rsidRPr="00CA1E8C" w:rsidRDefault="00A6589C" w:rsidP="00C7032F">
      <w:pPr>
        <w:jc w:val="both"/>
        <w:rPr>
          <w:rFonts w:ascii="Calibri" w:hAnsi="Calibri" w:cs="Calibri"/>
          <w:b/>
          <w:bCs/>
          <w:color w:val="000000" w:themeColor="text1"/>
          <w:sz w:val="20"/>
          <w:szCs w:val="20"/>
          <w:u w:val="single"/>
        </w:rPr>
      </w:pPr>
      <w:r w:rsidRPr="00CA1E8C">
        <w:rPr>
          <w:rFonts w:ascii="Calibri" w:hAnsi="Calibri" w:cs="Calibri"/>
          <w:b/>
          <w:bCs/>
          <w:color w:val="000000" w:themeColor="text1"/>
          <w:sz w:val="20"/>
          <w:szCs w:val="20"/>
          <w:u w:val="single"/>
        </w:rPr>
        <w:lastRenderedPageBreak/>
        <w:t>Bibliography</w:t>
      </w:r>
    </w:p>
    <w:p w14:paraId="555F8877" w14:textId="77777777" w:rsidR="00F06C97" w:rsidRPr="00CA1E8C" w:rsidRDefault="00F06C97" w:rsidP="00C7032F">
      <w:pPr>
        <w:pStyle w:val="FootnoteText"/>
        <w:jc w:val="both"/>
        <w:rPr>
          <w:rFonts w:ascii="Calibri" w:hAnsi="Calibri" w:cs="Calibri"/>
          <w:color w:val="000000" w:themeColor="text1"/>
        </w:rPr>
      </w:pPr>
    </w:p>
    <w:p w14:paraId="1FD983DA" w14:textId="48FAB787" w:rsidR="00D90CC3" w:rsidRPr="00CA1E8C" w:rsidRDefault="00892AC3" w:rsidP="00C7032F">
      <w:pPr>
        <w:pStyle w:val="FootnoteText"/>
        <w:jc w:val="both"/>
        <w:rPr>
          <w:rFonts w:ascii="Calibri" w:hAnsi="Calibri" w:cs="Calibri"/>
          <w:b/>
          <w:bCs/>
          <w:color w:val="000000" w:themeColor="text1"/>
        </w:rPr>
      </w:pPr>
      <w:r w:rsidRPr="00CA1E8C">
        <w:rPr>
          <w:rFonts w:ascii="Calibri" w:hAnsi="Calibri" w:cs="Calibri"/>
          <w:color w:val="000000" w:themeColor="text1"/>
        </w:rPr>
        <w:t>Bernard</w:t>
      </w:r>
      <w:r w:rsidR="00F06C97" w:rsidRPr="00CA1E8C">
        <w:rPr>
          <w:rFonts w:ascii="Calibri" w:hAnsi="Calibri" w:cs="Calibri"/>
          <w:color w:val="000000" w:themeColor="text1"/>
        </w:rPr>
        <w:t>, Diane</w:t>
      </w:r>
      <w:r w:rsidRPr="00CA1E8C">
        <w:rPr>
          <w:rFonts w:ascii="Calibri" w:hAnsi="Calibri" w:cs="Calibri"/>
          <w:color w:val="000000" w:themeColor="text1"/>
        </w:rPr>
        <w:t xml:space="preserve">, </w:t>
      </w:r>
      <w:r w:rsidRPr="00CA1E8C">
        <w:rPr>
          <w:rFonts w:ascii="Calibri" w:hAnsi="Calibri" w:cs="Calibri"/>
          <w:i/>
          <w:iCs/>
          <w:color w:val="000000" w:themeColor="text1"/>
        </w:rPr>
        <w:t>How a miracle drug changed the fight against infection during World War II</w:t>
      </w:r>
      <w:r w:rsidR="00C24324" w:rsidRPr="00CA1E8C">
        <w:rPr>
          <w:rFonts w:ascii="Calibri" w:hAnsi="Calibri" w:cs="Calibri"/>
          <w:b/>
          <w:bCs/>
          <w:color w:val="000000" w:themeColor="text1"/>
        </w:rPr>
        <w:t xml:space="preserve"> </w:t>
      </w:r>
    </w:p>
    <w:p w14:paraId="4E7B29D8" w14:textId="11B31FD9" w:rsidR="00892AC3" w:rsidRPr="00CA1E8C" w:rsidRDefault="00892AC3" w:rsidP="00C7032F">
      <w:pPr>
        <w:pStyle w:val="FootnoteText"/>
        <w:ind w:left="720"/>
        <w:jc w:val="both"/>
        <w:rPr>
          <w:rFonts w:ascii="Calibri" w:hAnsi="Calibri" w:cs="Calibri"/>
          <w:b/>
          <w:bCs/>
          <w:color w:val="000000" w:themeColor="text1"/>
        </w:rPr>
      </w:pPr>
      <w:r w:rsidRPr="00CA1E8C">
        <w:rPr>
          <w:rFonts w:ascii="Calibri" w:hAnsi="Calibri" w:cs="Calibri"/>
          <w:color w:val="000000" w:themeColor="text1"/>
        </w:rPr>
        <w:t>(2020)</w:t>
      </w:r>
      <w:r w:rsidR="00D90CC3" w:rsidRPr="00CA1E8C">
        <w:rPr>
          <w:rFonts w:ascii="Calibri" w:hAnsi="Calibri" w:cs="Calibri"/>
          <w:b/>
          <w:bCs/>
          <w:color w:val="000000" w:themeColor="text1"/>
        </w:rPr>
        <w:t xml:space="preserve"> </w:t>
      </w:r>
      <w:r w:rsidRPr="00CA1E8C">
        <w:rPr>
          <w:rFonts w:ascii="Calibri" w:hAnsi="Calibri" w:cs="Calibri"/>
          <w:color w:val="000000" w:themeColor="text1"/>
        </w:rPr>
        <w:t>&lt;https://www.washingtonpost.com/history/2020/07/11/penicillin-coronavirus-florey-wwii-infection/&gt; [accessed 07 December 2022]</w:t>
      </w:r>
    </w:p>
    <w:p w14:paraId="6C247C19" w14:textId="4EB9C344" w:rsidR="00C24324" w:rsidRPr="00CA1E8C" w:rsidRDefault="00C24324" w:rsidP="00C7032F">
      <w:pPr>
        <w:pStyle w:val="FootnoteText"/>
        <w:jc w:val="both"/>
        <w:rPr>
          <w:rFonts w:ascii="Calibri" w:hAnsi="Calibri" w:cs="Calibri"/>
          <w:color w:val="000000" w:themeColor="text1"/>
        </w:rPr>
      </w:pPr>
    </w:p>
    <w:p w14:paraId="12F9BC22" w14:textId="0147FC56" w:rsidR="00D90CC3" w:rsidRPr="00CA1E8C" w:rsidRDefault="00C24324" w:rsidP="00C7032F">
      <w:pPr>
        <w:pStyle w:val="FootnoteText"/>
        <w:jc w:val="both"/>
        <w:rPr>
          <w:rFonts w:ascii="Calibri" w:hAnsi="Calibri" w:cs="Calibri"/>
          <w:color w:val="000000" w:themeColor="text1"/>
        </w:rPr>
      </w:pPr>
      <w:r w:rsidRPr="00CA1E8C">
        <w:rPr>
          <w:rFonts w:ascii="Calibri" w:hAnsi="Calibri" w:cs="Calibri"/>
          <w:color w:val="000000" w:themeColor="text1"/>
        </w:rPr>
        <w:t>Bradford</w:t>
      </w:r>
      <w:r w:rsidR="00F06C97" w:rsidRPr="00CA1E8C">
        <w:rPr>
          <w:rFonts w:ascii="Calibri" w:hAnsi="Calibri" w:cs="Calibri"/>
          <w:color w:val="000000" w:themeColor="text1"/>
        </w:rPr>
        <w:t>, Alina</w:t>
      </w:r>
      <w:r w:rsidRPr="00CA1E8C">
        <w:rPr>
          <w:rFonts w:ascii="Calibri" w:hAnsi="Calibri" w:cs="Calibri"/>
          <w:color w:val="000000" w:themeColor="text1"/>
        </w:rPr>
        <w:t>, Penicillin: Discovery, Benefits and Resistance</w:t>
      </w:r>
      <w:r w:rsidR="00D90CC3" w:rsidRPr="00CA1E8C">
        <w:rPr>
          <w:rFonts w:ascii="Calibri" w:hAnsi="Calibri" w:cs="Calibri"/>
          <w:color w:val="000000" w:themeColor="text1"/>
        </w:rPr>
        <w:t xml:space="preserve"> </w:t>
      </w:r>
    </w:p>
    <w:p w14:paraId="4784EF07" w14:textId="517BBC75" w:rsidR="00C24324" w:rsidRPr="00CA1E8C" w:rsidRDefault="00C24324" w:rsidP="00C7032F">
      <w:pPr>
        <w:pStyle w:val="FootnoteText"/>
        <w:ind w:firstLine="720"/>
        <w:jc w:val="both"/>
        <w:rPr>
          <w:rFonts w:ascii="Calibri" w:hAnsi="Calibri" w:cs="Calibri"/>
          <w:color w:val="000000" w:themeColor="text1"/>
        </w:rPr>
      </w:pPr>
      <w:r w:rsidRPr="00CA1E8C">
        <w:rPr>
          <w:rFonts w:ascii="Calibri" w:hAnsi="Calibri" w:cs="Calibri"/>
          <w:color w:val="000000" w:themeColor="text1"/>
        </w:rPr>
        <w:t>(2021)</w:t>
      </w:r>
      <w:r w:rsidR="00D90CC3" w:rsidRPr="00CA1E8C">
        <w:rPr>
          <w:rFonts w:ascii="Calibri" w:hAnsi="Calibri" w:cs="Calibri"/>
          <w:color w:val="000000" w:themeColor="text1"/>
        </w:rPr>
        <w:t xml:space="preserve"> </w:t>
      </w:r>
      <w:r w:rsidRPr="00CA1E8C">
        <w:rPr>
          <w:rFonts w:ascii="Calibri" w:hAnsi="Calibri" w:cs="Calibri"/>
          <w:color w:val="000000" w:themeColor="text1"/>
        </w:rPr>
        <w:t>&lt;https://www.livescience.com/65598-penicillin.html&gt; [accessed 07 December 2022]</w:t>
      </w:r>
    </w:p>
    <w:p w14:paraId="17224277" w14:textId="77777777" w:rsidR="00F06C97" w:rsidRPr="00CA1E8C" w:rsidRDefault="00F06C97" w:rsidP="00C7032F">
      <w:pPr>
        <w:pStyle w:val="FootnoteText"/>
        <w:jc w:val="both"/>
        <w:rPr>
          <w:rFonts w:ascii="Calibri" w:hAnsi="Calibri" w:cs="Calibri"/>
          <w:color w:val="000000" w:themeColor="text1"/>
        </w:rPr>
      </w:pPr>
    </w:p>
    <w:p w14:paraId="2C68DEBE" w14:textId="7FE534A9" w:rsidR="00D90CC3" w:rsidRPr="00CA1E8C" w:rsidRDefault="00892AC3" w:rsidP="00C7032F">
      <w:pPr>
        <w:pStyle w:val="FootnoteText"/>
        <w:jc w:val="both"/>
        <w:rPr>
          <w:rFonts w:ascii="Calibri" w:hAnsi="Calibri" w:cs="Calibri"/>
          <w:i/>
          <w:iCs/>
          <w:color w:val="000000" w:themeColor="text1"/>
        </w:rPr>
      </w:pPr>
      <w:r w:rsidRPr="00CA1E8C">
        <w:rPr>
          <w:rFonts w:ascii="Calibri" w:hAnsi="Calibri" w:cs="Calibri"/>
          <w:color w:val="000000" w:themeColor="text1"/>
        </w:rPr>
        <w:t>Cable,</w:t>
      </w:r>
      <w:r w:rsidR="00D90CC3" w:rsidRPr="00CA1E8C">
        <w:rPr>
          <w:rFonts w:ascii="Calibri" w:hAnsi="Calibri" w:cs="Calibri"/>
          <w:color w:val="000000" w:themeColor="text1"/>
        </w:rPr>
        <w:t xml:space="preserve"> Steven</w:t>
      </w:r>
      <w:r w:rsidR="00F06C97" w:rsidRPr="00CA1E8C">
        <w:rPr>
          <w:rFonts w:ascii="Calibri" w:hAnsi="Calibri" w:cs="Calibri"/>
          <w:color w:val="000000" w:themeColor="text1"/>
        </w:rPr>
        <w:t>,</w:t>
      </w:r>
      <w:r w:rsidRPr="00CA1E8C">
        <w:rPr>
          <w:rFonts w:ascii="Calibri" w:hAnsi="Calibri" w:cs="Calibri"/>
          <w:color w:val="000000" w:themeColor="text1"/>
        </w:rPr>
        <w:t xml:space="preserve"> </w:t>
      </w:r>
      <w:r w:rsidRPr="00CA1E8C">
        <w:rPr>
          <w:rFonts w:ascii="Calibri" w:hAnsi="Calibri" w:cs="Calibri"/>
          <w:i/>
          <w:iCs/>
          <w:color w:val="000000" w:themeColor="text1"/>
        </w:rPr>
        <w:t>Aerial photography and the First World War</w:t>
      </w:r>
    </w:p>
    <w:p w14:paraId="7131C5EE" w14:textId="77A008BA" w:rsidR="00892AC3" w:rsidRPr="00CA1E8C" w:rsidRDefault="00892AC3" w:rsidP="00C7032F">
      <w:pPr>
        <w:pStyle w:val="FootnoteText"/>
        <w:ind w:left="720"/>
        <w:jc w:val="both"/>
        <w:rPr>
          <w:rFonts w:ascii="Calibri" w:hAnsi="Calibri" w:cs="Calibri"/>
          <w:color w:val="000000" w:themeColor="text1"/>
        </w:rPr>
      </w:pPr>
      <w:r w:rsidRPr="00CA1E8C">
        <w:rPr>
          <w:rFonts w:ascii="Calibri" w:hAnsi="Calibri" w:cs="Calibri"/>
          <w:i/>
          <w:iCs/>
          <w:color w:val="000000" w:themeColor="text1"/>
        </w:rPr>
        <w:t>(</w:t>
      </w:r>
      <w:r w:rsidRPr="00CA1E8C">
        <w:rPr>
          <w:rFonts w:ascii="Calibri" w:hAnsi="Calibri" w:cs="Calibri"/>
          <w:color w:val="000000" w:themeColor="text1"/>
        </w:rPr>
        <w:t>2015)</w:t>
      </w:r>
      <w:r w:rsidR="00C24324" w:rsidRPr="00CA1E8C">
        <w:rPr>
          <w:rFonts w:ascii="Calibri" w:hAnsi="Calibri" w:cs="Calibri"/>
          <w:color w:val="000000" w:themeColor="text1"/>
        </w:rPr>
        <w:t xml:space="preserve"> </w:t>
      </w:r>
      <w:r w:rsidRPr="00CA1E8C">
        <w:rPr>
          <w:rFonts w:ascii="Calibri" w:hAnsi="Calibri" w:cs="Calibri"/>
          <w:color w:val="000000" w:themeColor="text1"/>
        </w:rPr>
        <w:t>&lt;https://blog.nationalarchives.gov.uk/aerial-photography-first-world-war/&gt; [accessed 06 December 2022]</w:t>
      </w:r>
    </w:p>
    <w:p w14:paraId="5F7E0850" w14:textId="76A408A0" w:rsidR="00460C3C" w:rsidRPr="00CA1E8C" w:rsidRDefault="00460C3C" w:rsidP="00C7032F">
      <w:pPr>
        <w:jc w:val="both"/>
        <w:rPr>
          <w:rFonts w:ascii="Calibri" w:hAnsi="Calibri" w:cs="Calibri"/>
          <w:color w:val="000000" w:themeColor="text1"/>
          <w:sz w:val="20"/>
          <w:szCs w:val="20"/>
        </w:rPr>
      </w:pPr>
    </w:p>
    <w:p w14:paraId="6F29ACED" w14:textId="77777777" w:rsidR="00D83D04" w:rsidRPr="00CA1E8C" w:rsidRDefault="00892AC3" w:rsidP="00C7032F">
      <w:pPr>
        <w:pStyle w:val="FootnoteText"/>
        <w:jc w:val="both"/>
        <w:rPr>
          <w:rFonts w:ascii="Calibri" w:hAnsi="Calibri" w:cs="Calibri"/>
          <w:i/>
          <w:iCs/>
          <w:color w:val="000000" w:themeColor="text1"/>
        </w:rPr>
      </w:pPr>
      <w:r w:rsidRPr="00CA1E8C">
        <w:rPr>
          <w:rFonts w:ascii="Calibri" w:hAnsi="Calibri" w:cs="Calibri"/>
          <w:i/>
          <w:iCs/>
          <w:color w:val="000000" w:themeColor="text1"/>
        </w:rPr>
        <w:t>Defence of the Realm Act</w:t>
      </w:r>
    </w:p>
    <w:p w14:paraId="73DBF4F0" w14:textId="0A41928F" w:rsidR="00892AC3" w:rsidRPr="00CA1E8C" w:rsidRDefault="00892AC3" w:rsidP="00C7032F">
      <w:pPr>
        <w:pStyle w:val="FootnoteText"/>
        <w:ind w:left="720"/>
        <w:jc w:val="both"/>
        <w:rPr>
          <w:rFonts w:ascii="Calibri" w:hAnsi="Calibri" w:cs="Calibri"/>
          <w:i/>
          <w:iCs/>
          <w:color w:val="000000" w:themeColor="text1"/>
        </w:rPr>
      </w:pPr>
      <w:r w:rsidRPr="00CA1E8C">
        <w:rPr>
          <w:rFonts w:ascii="Calibri" w:hAnsi="Calibri" w:cs="Calibri"/>
          <w:i/>
          <w:iCs/>
          <w:color w:val="000000" w:themeColor="text1"/>
        </w:rPr>
        <w:t>1914 c. 29. (London:</w:t>
      </w:r>
      <w:r w:rsidRPr="00CA1E8C">
        <w:rPr>
          <w:rFonts w:ascii="Calibri" w:hAnsi="Calibri" w:cs="Calibri"/>
          <w:color w:val="000000" w:themeColor="text1"/>
          <w:shd w:val="clear" w:color="auto" w:fill="F8F8F8"/>
        </w:rPr>
        <w:t xml:space="preserve"> </w:t>
      </w:r>
      <w:r w:rsidRPr="00CA1E8C">
        <w:rPr>
          <w:rFonts w:ascii="Calibri" w:hAnsi="Calibri" w:cs="Calibri"/>
          <w:i/>
          <w:iCs/>
          <w:color w:val="000000" w:themeColor="text1"/>
        </w:rPr>
        <w:t xml:space="preserve">House of Lords, </w:t>
      </w:r>
      <w:r w:rsidRPr="00CA1E8C">
        <w:rPr>
          <w:rFonts w:ascii="Calibri" w:hAnsi="Calibri" w:cs="Calibri"/>
          <w:color w:val="000000" w:themeColor="text1"/>
        </w:rPr>
        <w:t>UK Parliament</w:t>
      </w:r>
      <w:r w:rsidRPr="00CA1E8C">
        <w:rPr>
          <w:rFonts w:ascii="Calibri" w:hAnsi="Calibri" w:cs="Calibri"/>
          <w:i/>
          <w:iCs/>
          <w:color w:val="000000" w:themeColor="text1"/>
        </w:rPr>
        <w:t xml:space="preserve"> 1914)</w:t>
      </w:r>
      <w:r w:rsidRPr="00CA1E8C">
        <w:rPr>
          <w:rFonts w:ascii="Calibri" w:hAnsi="Calibri" w:cs="Calibri"/>
          <w:color w:val="000000" w:themeColor="text1"/>
        </w:rPr>
        <w:t>,</w:t>
      </w:r>
      <w:r w:rsidR="00D83D04" w:rsidRPr="00CA1E8C">
        <w:rPr>
          <w:rFonts w:ascii="Calibri" w:hAnsi="Calibri" w:cs="Calibri"/>
          <w:color w:val="000000" w:themeColor="text1"/>
        </w:rPr>
        <w:t xml:space="preserve"> </w:t>
      </w:r>
      <w:r w:rsidRPr="00CA1E8C">
        <w:rPr>
          <w:rFonts w:ascii="Calibri" w:hAnsi="Calibri" w:cs="Calibri"/>
          <w:color w:val="000000" w:themeColor="text1"/>
        </w:rPr>
        <w:t>&lt;https://digitalarchive.parliament.uk/book/view?bookName=Defence%20of%20the%20Realm%20Act&amp;catRef=HL%2fPO%2fPU%2f1%2f1914%2f4%265G5c29&amp;mfstId=9b9eb18c-5411-40d9-9c20-a6a546e0bc8e#page/n1/mode/2up&gt; [accessed 06 December 2022]</w:t>
      </w:r>
    </w:p>
    <w:p w14:paraId="1C3B723F" w14:textId="0DEBD871" w:rsidR="00460C3C" w:rsidRPr="00CA1E8C" w:rsidRDefault="00460C3C" w:rsidP="00C7032F">
      <w:pPr>
        <w:jc w:val="both"/>
        <w:rPr>
          <w:rFonts w:ascii="Calibri" w:hAnsi="Calibri" w:cs="Calibri"/>
          <w:color w:val="000000" w:themeColor="text1"/>
          <w:sz w:val="20"/>
          <w:szCs w:val="20"/>
        </w:rPr>
      </w:pPr>
    </w:p>
    <w:p w14:paraId="7C32C462" w14:textId="77777777" w:rsidR="00E43BB1" w:rsidRPr="00CA1E8C" w:rsidRDefault="00892AC3" w:rsidP="00C7032F">
      <w:pPr>
        <w:pStyle w:val="FootnoteText"/>
        <w:jc w:val="both"/>
        <w:rPr>
          <w:color w:val="000000" w:themeColor="text1"/>
        </w:rPr>
      </w:pPr>
      <w:proofErr w:type="spellStart"/>
      <w:r w:rsidRPr="00CA1E8C">
        <w:rPr>
          <w:color w:val="000000" w:themeColor="text1"/>
        </w:rPr>
        <w:t>Encyclopædia</w:t>
      </w:r>
      <w:proofErr w:type="spellEnd"/>
      <w:r w:rsidRPr="00CA1E8C">
        <w:rPr>
          <w:color w:val="000000" w:themeColor="text1"/>
        </w:rPr>
        <w:t xml:space="preserve"> Britannica, Inc., </w:t>
      </w:r>
      <w:r w:rsidR="00E43BB1" w:rsidRPr="00CA1E8C">
        <w:rPr>
          <w:color w:val="000000" w:themeColor="text1"/>
        </w:rPr>
        <w:t xml:space="preserve">Learn how Marie Curie developed women-run mobile x-ray machines and </w:t>
      </w:r>
    </w:p>
    <w:p w14:paraId="7089B69D" w14:textId="7638CD8E" w:rsidR="00892AC3" w:rsidRPr="00CA1E8C" w:rsidRDefault="00E43BB1" w:rsidP="00C7032F">
      <w:pPr>
        <w:pStyle w:val="FootnoteText"/>
        <w:ind w:left="720"/>
        <w:jc w:val="both"/>
        <w:rPr>
          <w:b/>
          <w:bCs/>
          <w:color w:val="000000" w:themeColor="text1"/>
        </w:rPr>
      </w:pPr>
      <w:r w:rsidRPr="00CA1E8C">
        <w:rPr>
          <w:color w:val="000000" w:themeColor="text1"/>
        </w:rPr>
        <w:t>radiology labs for military use</w:t>
      </w:r>
      <w:r w:rsidRPr="00CA1E8C">
        <w:rPr>
          <w:b/>
          <w:bCs/>
          <w:color w:val="000000" w:themeColor="text1"/>
        </w:rPr>
        <w:t xml:space="preserve"> </w:t>
      </w:r>
      <w:r w:rsidR="00892AC3" w:rsidRPr="00CA1E8C">
        <w:rPr>
          <w:color w:val="000000" w:themeColor="text1"/>
        </w:rPr>
        <w:t>[video]. 2022 &lt;https://www.britannica.com/video/201446/World-War-I-Marie-Curie-labs-fleet&gt; [accessed 15 December 2022</w:t>
      </w:r>
    </w:p>
    <w:p w14:paraId="3BCE3310" w14:textId="77777777" w:rsidR="00892AC3" w:rsidRPr="00CA1E8C" w:rsidRDefault="00892AC3" w:rsidP="00C7032F">
      <w:pPr>
        <w:pStyle w:val="FootnoteText"/>
        <w:jc w:val="both"/>
        <w:rPr>
          <w:rFonts w:ascii="Calibri" w:hAnsi="Calibri" w:cs="Calibri"/>
          <w:color w:val="000000" w:themeColor="text1"/>
        </w:rPr>
      </w:pPr>
    </w:p>
    <w:p w14:paraId="0E818B22" w14:textId="0F27E5C1" w:rsidR="00D90CC3" w:rsidRPr="00CA1E8C" w:rsidRDefault="00D90CC3" w:rsidP="00C7032F">
      <w:pPr>
        <w:pStyle w:val="FootnoteText"/>
        <w:jc w:val="both"/>
        <w:rPr>
          <w:rFonts w:ascii="Calibri" w:hAnsi="Calibri" w:cs="Calibri"/>
          <w:b/>
          <w:bCs/>
          <w:color w:val="000000" w:themeColor="text1"/>
        </w:rPr>
      </w:pPr>
      <w:r w:rsidRPr="00CA1E8C">
        <w:rPr>
          <w:rFonts w:ascii="Calibri" w:hAnsi="Calibri" w:cs="Calibri"/>
          <w:color w:val="000000" w:themeColor="text1"/>
        </w:rPr>
        <w:t xml:space="preserve">Everts, Sarah, </w:t>
      </w:r>
      <w:r w:rsidR="00460C3C" w:rsidRPr="00CA1E8C">
        <w:rPr>
          <w:rFonts w:ascii="Calibri" w:hAnsi="Calibri" w:cs="Calibri"/>
          <w:i/>
          <w:iCs/>
          <w:color w:val="000000" w:themeColor="text1"/>
        </w:rPr>
        <w:t>A Brief History of Chemical War</w:t>
      </w:r>
    </w:p>
    <w:p w14:paraId="0AB3EE3B" w14:textId="6DEE936E" w:rsidR="00460C3C" w:rsidRPr="00CA1E8C" w:rsidRDefault="00460C3C" w:rsidP="00C7032F">
      <w:pPr>
        <w:pStyle w:val="FootnoteText"/>
        <w:ind w:left="720"/>
        <w:jc w:val="both"/>
        <w:rPr>
          <w:rFonts w:ascii="Calibri" w:hAnsi="Calibri" w:cs="Calibri"/>
          <w:color w:val="000000" w:themeColor="text1"/>
        </w:rPr>
      </w:pPr>
      <w:r w:rsidRPr="00CA1E8C">
        <w:rPr>
          <w:rFonts w:ascii="Calibri" w:hAnsi="Calibri" w:cs="Calibri"/>
          <w:b/>
          <w:bCs/>
          <w:color w:val="000000" w:themeColor="text1"/>
        </w:rPr>
        <w:t>(</w:t>
      </w:r>
      <w:r w:rsidRPr="00CA1E8C">
        <w:rPr>
          <w:rFonts w:ascii="Calibri" w:hAnsi="Calibri" w:cs="Calibri"/>
          <w:color w:val="000000" w:themeColor="text1"/>
        </w:rPr>
        <w:t>2015) &lt;https://www.sciencehistory.org/distillations/a-brief-history-of-chemical-war&gt; [accessed 04 December 2022]</w:t>
      </w:r>
    </w:p>
    <w:p w14:paraId="56CEFAB8" w14:textId="55F0847D" w:rsidR="00460C3C" w:rsidRPr="00CA1E8C" w:rsidRDefault="00460C3C" w:rsidP="00C7032F">
      <w:pPr>
        <w:jc w:val="both"/>
        <w:rPr>
          <w:rFonts w:ascii="Calibri" w:hAnsi="Calibri" w:cs="Calibri"/>
          <w:color w:val="000000" w:themeColor="text1"/>
          <w:sz w:val="20"/>
          <w:szCs w:val="20"/>
        </w:rPr>
      </w:pPr>
    </w:p>
    <w:p w14:paraId="55C30D3A" w14:textId="03240CF6" w:rsidR="00903903" w:rsidRPr="00CA1E8C" w:rsidRDefault="00892AC3" w:rsidP="00C7032F">
      <w:pPr>
        <w:pStyle w:val="FootnoteText"/>
        <w:jc w:val="both"/>
        <w:rPr>
          <w:rFonts w:ascii="Calibri" w:hAnsi="Calibri" w:cs="Calibri"/>
          <w:color w:val="000000" w:themeColor="text1"/>
        </w:rPr>
      </w:pPr>
      <w:proofErr w:type="spellStart"/>
      <w:r w:rsidRPr="00CA1E8C">
        <w:rPr>
          <w:rFonts w:ascii="Calibri" w:hAnsi="Calibri" w:cs="Calibri"/>
          <w:color w:val="000000" w:themeColor="text1"/>
        </w:rPr>
        <w:t>Guiberteau</w:t>
      </w:r>
      <w:proofErr w:type="spellEnd"/>
      <w:r w:rsidR="00903903" w:rsidRPr="00CA1E8C">
        <w:rPr>
          <w:rFonts w:ascii="Calibri" w:hAnsi="Calibri" w:cs="Calibri"/>
          <w:color w:val="000000" w:themeColor="text1"/>
        </w:rPr>
        <w:t>, Oliver</w:t>
      </w:r>
      <w:r w:rsidRPr="00CA1E8C">
        <w:rPr>
          <w:rFonts w:ascii="Calibri" w:hAnsi="Calibri" w:cs="Calibri"/>
          <w:color w:val="000000" w:themeColor="text1"/>
        </w:rPr>
        <w:t xml:space="preserve">, </w:t>
      </w:r>
      <w:r w:rsidRPr="00CA1E8C">
        <w:rPr>
          <w:rFonts w:ascii="Calibri" w:hAnsi="Calibri" w:cs="Calibri"/>
          <w:i/>
          <w:iCs/>
          <w:color w:val="000000" w:themeColor="text1"/>
        </w:rPr>
        <w:t>The Paris Gun: Germany’s Infamous Artillery Weapon from World War I</w:t>
      </w:r>
    </w:p>
    <w:p w14:paraId="0702D2F2" w14:textId="3BFCD7C6" w:rsidR="00892AC3" w:rsidRPr="00CA1E8C" w:rsidRDefault="00892AC3" w:rsidP="00C7032F">
      <w:pPr>
        <w:pStyle w:val="FootnoteText"/>
        <w:ind w:left="720"/>
        <w:jc w:val="both"/>
        <w:rPr>
          <w:rFonts w:ascii="Calibri" w:hAnsi="Calibri" w:cs="Calibri"/>
          <w:color w:val="000000" w:themeColor="text1"/>
        </w:rPr>
      </w:pPr>
      <w:r w:rsidRPr="00CA1E8C">
        <w:rPr>
          <w:rFonts w:ascii="Calibri" w:hAnsi="Calibri" w:cs="Calibri"/>
          <w:color w:val="000000" w:themeColor="text1"/>
        </w:rPr>
        <w:t>(2021) &lt;https://megaprojects.net/weapons/the-paris-gun-germanys-infamous-artillery-weapon-from-world-war-i/&gt; [accessed 14 December 2022]</w:t>
      </w:r>
    </w:p>
    <w:p w14:paraId="126333D5" w14:textId="77777777" w:rsidR="00892AC3" w:rsidRPr="00CA1E8C" w:rsidRDefault="00892AC3" w:rsidP="00C7032F">
      <w:pPr>
        <w:pStyle w:val="FootnoteText"/>
        <w:jc w:val="both"/>
        <w:rPr>
          <w:rFonts w:ascii="Calibri" w:hAnsi="Calibri" w:cs="Calibri"/>
          <w:color w:val="000000" w:themeColor="text1"/>
        </w:rPr>
      </w:pPr>
    </w:p>
    <w:p w14:paraId="2EE3CBD1" w14:textId="77777777" w:rsidR="00903903" w:rsidRPr="00CA1E8C" w:rsidRDefault="00903903" w:rsidP="00C7032F">
      <w:pPr>
        <w:pStyle w:val="FootnoteText"/>
        <w:jc w:val="both"/>
        <w:rPr>
          <w:rFonts w:ascii="Calibri" w:hAnsi="Calibri" w:cs="Calibri"/>
          <w:i/>
          <w:iCs/>
          <w:color w:val="000000" w:themeColor="text1"/>
        </w:rPr>
      </w:pPr>
      <w:proofErr w:type="spellStart"/>
      <w:r w:rsidRPr="00CA1E8C">
        <w:rPr>
          <w:rFonts w:ascii="Calibri" w:hAnsi="Calibri" w:cs="Calibri"/>
          <w:color w:val="000000" w:themeColor="text1"/>
        </w:rPr>
        <w:t>Guiberteau</w:t>
      </w:r>
      <w:proofErr w:type="spellEnd"/>
      <w:r w:rsidRPr="00CA1E8C">
        <w:rPr>
          <w:rFonts w:ascii="Calibri" w:hAnsi="Calibri" w:cs="Calibri"/>
          <w:color w:val="000000" w:themeColor="text1"/>
        </w:rPr>
        <w:t>, Oliver</w:t>
      </w:r>
      <w:r w:rsidR="00892AC3" w:rsidRPr="00CA1E8C">
        <w:rPr>
          <w:rFonts w:ascii="Calibri" w:hAnsi="Calibri" w:cs="Calibri"/>
          <w:color w:val="000000" w:themeColor="text1"/>
        </w:rPr>
        <w:t xml:space="preserve">, </w:t>
      </w:r>
      <w:r w:rsidR="00892AC3" w:rsidRPr="00CA1E8C">
        <w:rPr>
          <w:rFonts w:ascii="Calibri" w:hAnsi="Calibri" w:cs="Calibri"/>
          <w:i/>
          <w:iCs/>
          <w:color w:val="000000" w:themeColor="text1"/>
        </w:rPr>
        <w:t>The V-3 Cannon: Hitler’s Unfinished Mega-Gun</w:t>
      </w:r>
    </w:p>
    <w:p w14:paraId="02C82269" w14:textId="71E79802" w:rsidR="00892AC3" w:rsidRPr="00CA1E8C" w:rsidRDefault="00892AC3" w:rsidP="00C7032F">
      <w:pPr>
        <w:pStyle w:val="FootnoteText"/>
        <w:ind w:left="720"/>
        <w:jc w:val="both"/>
        <w:rPr>
          <w:rFonts w:ascii="Calibri" w:hAnsi="Calibri" w:cs="Calibri"/>
          <w:i/>
          <w:iCs/>
          <w:color w:val="000000" w:themeColor="text1"/>
        </w:rPr>
      </w:pPr>
      <w:r w:rsidRPr="00CA1E8C">
        <w:rPr>
          <w:rFonts w:ascii="Calibri" w:hAnsi="Calibri" w:cs="Calibri"/>
          <w:i/>
          <w:iCs/>
          <w:color w:val="000000" w:themeColor="text1"/>
        </w:rPr>
        <w:t>(2021)</w:t>
      </w:r>
      <w:r w:rsidR="00903903" w:rsidRPr="00CA1E8C">
        <w:rPr>
          <w:rFonts w:ascii="Calibri" w:hAnsi="Calibri" w:cs="Calibri"/>
          <w:i/>
          <w:iCs/>
          <w:color w:val="000000" w:themeColor="text1"/>
        </w:rPr>
        <w:t xml:space="preserve"> </w:t>
      </w:r>
      <w:r w:rsidRPr="00CA1E8C">
        <w:rPr>
          <w:rFonts w:ascii="Calibri" w:hAnsi="Calibri" w:cs="Calibri"/>
          <w:i/>
          <w:iCs/>
          <w:color w:val="000000" w:themeColor="text1"/>
        </w:rPr>
        <w:t>&lt;</w:t>
      </w:r>
      <w:r w:rsidRPr="00CA1E8C">
        <w:rPr>
          <w:rFonts w:ascii="Calibri" w:hAnsi="Calibri" w:cs="Calibri"/>
          <w:color w:val="000000" w:themeColor="text1"/>
        </w:rPr>
        <w:t>https://megaprojects.net/weapons/the-v-3-cannon-hitlers-unfinished-mega-gun/</w:t>
      </w:r>
      <w:r w:rsidRPr="00CA1E8C">
        <w:rPr>
          <w:rFonts w:ascii="Calibri" w:hAnsi="Calibri" w:cs="Calibri"/>
          <w:i/>
          <w:iCs/>
          <w:color w:val="000000" w:themeColor="text1"/>
        </w:rPr>
        <w:t>&gt;</w:t>
      </w:r>
      <w:r w:rsidR="008602F9" w:rsidRPr="00CA1E8C">
        <w:rPr>
          <w:rFonts w:ascii="Calibri" w:hAnsi="Calibri" w:cs="Calibri"/>
          <w:i/>
          <w:iCs/>
          <w:color w:val="000000" w:themeColor="text1"/>
        </w:rPr>
        <w:t xml:space="preserve"> </w:t>
      </w:r>
      <w:r w:rsidRPr="00CA1E8C">
        <w:rPr>
          <w:rFonts w:ascii="Calibri" w:hAnsi="Calibri" w:cs="Calibri"/>
          <w:i/>
          <w:iCs/>
          <w:color w:val="000000" w:themeColor="text1"/>
        </w:rPr>
        <w:t>[accessed 14</w:t>
      </w:r>
      <w:r w:rsidRPr="00CA1E8C">
        <w:rPr>
          <w:rFonts w:ascii="Calibri" w:hAnsi="Calibri" w:cs="Calibri"/>
          <w:i/>
          <w:iCs/>
          <w:color w:val="000000" w:themeColor="text1"/>
          <w:vertAlign w:val="superscript"/>
        </w:rPr>
        <w:t xml:space="preserve"> </w:t>
      </w:r>
      <w:r w:rsidRPr="00CA1E8C">
        <w:rPr>
          <w:rFonts w:ascii="Calibri" w:hAnsi="Calibri" w:cs="Calibri"/>
          <w:i/>
          <w:iCs/>
          <w:color w:val="000000" w:themeColor="text1"/>
        </w:rPr>
        <w:t>December 2022]</w:t>
      </w:r>
    </w:p>
    <w:p w14:paraId="41D9877A" w14:textId="72BB87E5" w:rsidR="00460C3C" w:rsidRPr="00CA1E8C" w:rsidRDefault="00460C3C" w:rsidP="00C7032F">
      <w:pPr>
        <w:jc w:val="both"/>
        <w:rPr>
          <w:rFonts w:ascii="Calibri" w:hAnsi="Calibri" w:cs="Calibri"/>
          <w:color w:val="000000" w:themeColor="text1"/>
          <w:sz w:val="20"/>
          <w:szCs w:val="20"/>
        </w:rPr>
      </w:pPr>
    </w:p>
    <w:p w14:paraId="536DA3B6" w14:textId="77777777" w:rsidR="008602F9" w:rsidRPr="00CA1E8C" w:rsidRDefault="00892AC3" w:rsidP="00C7032F">
      <w:pPr>
        <w:pStyle w:val="FootnoteText"/>
        <w:jc w:val="both"/>
        <w:rPr>
          <w:rFonts w:ascii="Calibri" w:hAnsi="Calibri" w:cs="Calibri"/>
          <w:color w:val="000000" w:themeColor="text1"/>
        </w:rPr>
      </w:pPr>
      <w:r w:rsidRPr="00CA1E8C">
        <w:rPr>
          <w:rFonts w:ascii="Calibri" w:hAnsi="Calibri" w:cs="Calibri"/>
          <w:color w:val="000000" w:themeColor="text1"/>
        </w:rPr>
        <w:t>Harvey</w:t>
      </w:r>
      <w:r w:rsidR="008602F9" w:rsidRPr="00CA1E8C">
        <w:rPr>
          <w:rFonts w:ascii="Calibri" w:hAnsi="Calibri" w:cs="Calibri"/>
          <w:color w:val="000000" w:themeColor="text1"/>
        </w:rPr>
        <w:t>, Ailsa</w:t>
      </w:r>
      <w:r w:rsidRPr="00CA1E8C">
        <w:rPr>
          <w:rFonts w:ascii="Calibri" w:hAnsi="Calibri" w:cs="Calibri"/>
          <w:color w:val="000000" w:themeColor="text1"/>
        </w:rPr>
        <w:t xml:space="preserve">, V2 rocket: Origin, history and spaceflight legacy </w:t>
      </w:r>
    </w:p>
    <w:p w14:paraId="77ABE38D" w14:textId="04372AB2" w:rsidR="00892AC3" w:rsidRPr="00CA1E8C" w:rsidRDefault="00892AC3" w:rsidP="00C7032F">
      <w:pPr>
        <w:pStyle w:val="FootnoteText"/>
        <w:ind w:firstLine="720"/>
        <w:jc w:val="both"/>
        <w:rPr>
          <w:rFonts w:ascii="Calibri" w:hAnsi="Calibri" w:cs="Calibri"/>
          <w:color w:val="000000" w:themeColor="text1"/>
        </w:rPr>
      </w:pPr>
      <w:r w:rsidRPr="00CA1E8C">
        <w:rPr>
          <w:rFonts w:ascii="Calibri" w:hAnsi="Calibri" w:cs="Calibri"/>
          <w:color w:val="000000" w:themeColor="text1"/>
        </w:rPr>
        <w:t>(2022) &lt;https://www.space.com/v2-rocket&gt; [accessed 08 December 2022]</w:t>
      </w:r>
    </w:p>
    <w:p w14:paraId="3FBEBD34" w14:textId="77777777" w:rsidR="00892AC3" w:rsidRPr="00CA1E8C" w:rsidRDefault="00892AC3" w:rsidP="00C7032F">
      <w:pPr>
        <w:pStyle w:val="FootnoteText"/>
        <w:jc w:val="both"/>
        <w:rPr>
          <w:rFonts w:ascii="Calibri" w:hAnsi="Calibri" w:cs="Calibri"/>
          <w:color w:val="000000" w:themeColor="text1"/>
        </w:rPr>
      </w:pPr>
    </w:p>
    <w:p w14:paraId="00401ED9" w14:textId="554D6E92" w:rsidR="008602F9" w:rsidRPr="00CA1E8C" w:rsidRDefault="00892AC3" w:rsidP="00C7032F">
      <w:pPr>
        <w:pStyle w:val="FootnoteText"/>
        <w:jc w:val="both"/>
        <w:rPr>
          <w:rFonts w:ascii="Calibri" w:hAnsi="Calibri" w:cs="Calibri"/>
          <w:color w:val="000000" w:themeColor="text1"/>
        </w:rPr>
      </w:pPr>
      <w:proofErr w:type="spellStart"/>
      <w:r w:rsidRPr="00CA1E8C">
        <w:rPr>
          <w:rFonts w:ascii="Calibri" w:hAnsi="Calibri" w:cs="Calibri"/>
          <w:color w:val="000000" w:themeColor="text1"/>
        </w:rPr>
        <w:t>Hollingham</w:t>
      </w:r>
      <w:proofErr w:type="spellEnd"/>
      <w:r w:rsidR="008602F9" w:rsidRPr="00CA1E8C">
        <w:rPr>
          <w:rFonts w:ascii="Calibri" w:hAnsi="Calibri" w:cs="Calibri"/>
          <w:color w:val="000000" w:themeColor="text1"/>
        </w:rPr>
        <w:t>, Richard</w:t>
      </w:r>
      <w:r w:rsidRPr="00CA1E8C">
        <w:rPr>
          <w:rFonts w:ascii="Calibri" w:hAnsi="Calibri" w:cs="Calibri"/>
          <w:color w:val="000000" w:themeColor="text1"/>
        </w:rPr>
        <w:t xml:space="preserve">, </w:t>
      </w:r>
      <w:r w:rsidRPr="00CA1E8C">
        <w:rPr>
          <w:rFonts w:ascii="Calibri" w:hAnsi="Calibri" w:cs="Calibri"/>
          <w:i/>
          <w:iCs/>
          <w:color w:val="000000" w:themeColor="text1"/>
        </w:rPr>
        <w:t>V2: The Nazi rocket that launched the space age</w:t>
      </w:r>
      <w:r w:rsidRPr="00CA1E8C">
        <w:rPr>
          <w:rFonts w:ascii="Calibri" w:hAnsi="Calibri" w:cs="Calibri"/>
          <w:color w:val="000000" w:themeColor="text1"/>
        </w:rPr>
        <w:t xml:space="preserve"> </w:t>
      </w:r>
    </w:p>
    <w:p w14:paraId="18459CA0" w14:textId="302E6E09" w:rsidR="00892AC3" w:rsidRPr="00CA1E8C" w:rsidRDefault="00892AC3" w:rsidP="00C7032F">
      <w:pPr>
        <w:pStyle w:val="FootnoteText"/>
        <w:ind w:left="720"/>
        <w:jc w:val="both"/>
        <w:rPr>
          <w:rFonts w:ascii="Calibri" w:hAnsi="Calibri" w:cs="Calibri"/>
          <w:color w:val="000000" w:themeColor="text1"/>
        </w:rPr>
      </w:pPr>
      <w:r w:rsidRPr="00CA1E8C">
        <w:rPr>
          <w:rFonts w:ascii="Calibri" w:hAnsi="Calibri" w:cs="Calibri"/>
          <w:color w:val="000000" w:themeColor="text1"/>
        </w:rPr>
        <w:t>(2014)</w:t>
      </w:r>
      <w:r w:rsidRPr="00CA1E8C">
        <w:rPr>
          <w:rFonts w:ascii="Calibri" w:hAnsi="Calibri" w:cs="Calibri"/>
          <w:color w:val="000000" w:themeColor="text1"/>
        </w:rPr>
        <w:t xml:space="preserve"> </w:t>
      </w:r>
      <w:r w:rsidRPr="00CA1E8C">
        <w:rPr>
          <w:rFonts w:ascii="Calibri" w:hAnsi="Calibri" w:cs="Calibri"/>
          <w:color w:val="000000" w:themeColor="text1"/>
        </w:rPr>
        <w:t>&lt;https://www.bbc.com/future/article/20140905-the-nazis-space-age-rocket&gt; [accessed 12 December 2022]</w:t>
      </w:r>
    </w:p>
    <w:p w14:paraId="52510A24" w14:textId="36EC1A90" w:rsidR="00460C3C" w:rsidRPr="00CA1E8C" w:rsidRDefault="00460C3C" w:rsidP="00C7032F">
      <w:pPr>
        <w:jc w:val="both"/>
        <w:rPr>
          <w:rFonts w:ascii="Calibri" w:hAnsi="Calibri" w:cs="Calibri"/>
          <w:color w:val="000000" w:themeColor="text1"/>
          <w:sz w:val="20"/>
          <w:szCs w:val="20"/>
        </w:rPr>
      </w:pPr>
    </w:p>
    <w:p w14:paraId="65C90BC1" w14:textId="3A1030C1" w:rsidR="008602F9" w:rsidRPr="00CA1E8C" w:rsidRDefault="00892AC3" w:rsidP="00C7032F">
      <w:pPr>
        <w:pStyle w:val="FootnoteText"/>
        <w:jc w:val="both"/>
        <w:rPr>
          <w:rFonts w:ascii="Calibri" w:hAnsi="Calibri" w:cs="Calibri"/>
          <w:b/>
          <w:bCs/>
          <w:i/>
          <w:iCs/>
          <w:color w:val="000000" w:themeColor="text1"/>
        </w:rPr>
      </w:pPr>
      <w:r w:rsidRPr="00CA1E8C">
        <w:rPr>
          <w:rFonts w:ascii="Calibri" w:hAnsi="Calibri" w:cs="Calibri"/>
          <w:color w:val="000000" w:themeColor="text1"/>
        </w:rPr>
        <w:t>Imperial War Museum,</w:t>
      </w:r>
      <w:r w:rsidRPr="00CA1E8C">
        <w:rPr>
          <w:rFonts w:ascii="Calibri" w:hAnsi="Calibri" w:cs="Calibri"/>
          <w:i/>
          <w:iCs/>
          <w:color w:val="000000" w:themeColor="text1"/>
        </w:rPr>
        <w:t xml:space="preserve"> The Terrifying German 'Revenge Weapons' Of The Second World War</w:t>
      </w:r>
    </w:p>
    <w:p w14:paraId="349303F9" w14:textId="1AC3D4D7" w:rsidR="00892AC3" w:rsidRPr="00CA1E8C" w:rsidRDefault="00892AC3" w:rsidP="00C7032F">
      <w:pPr>
        <w:pStyle w:val="FootnoteText"/>
        <w:ind w:left="720"/>
        <w:jc w:val="both"/>
        <w:rPr>
          <w:color w:val="000000" w:themeColor="text1"/>
        </w:rPr>
      </w:pPr>
      <w:r w:rsidRPr="00CA1E8C">
        <w:rPr>
          <w:rFonts w:ascii="Calibri" w:hAnsi="Calibri" w:cs="Calibri"/>
          <w:i/>
          <w:iCs/>
          <w:color w:val="000000" w:themeColor="text1"/>
        </w:rPr>
        <w:t>(2022)</w:t>
      </w:r>
      <w:r w:rsidRPr="00CA1E8C">
        <w:rPr>
          <w:rFonts w:ascii="Calibri" w:hAnsi="Calibri" w:cs="Calibri"/>
          <w:b/>
          <w:bCs/>
          <w:i/>
          <w:iCs/>
          <w:color w:val="000000" w:themeColor="text1"/>
        </w:rPr>
        <w:t xml:space="preserve"> </w:t>
      </w:r>
      <w:r w:rsidRPr="00CA1E8C">
        <w:rPr>
          <w:color w:val="000000" w:themeColor="text1"/>
        </w:rPr>
        <w:t>&lt;https://www.iwm.org.uk/history/the-terrifying-german-revenge-weapons-of-the-second-world-war&gt; [accessed 15 December 2022].</w:t>
      </w:r>
    </w:p>
    <w:p w14:paraId="070C36F6" w14:textId="77777777" w:rsidR="00892AC3" w:rsidRPr="00CA1E8C" w:rsidRDefault="00892AC3" w:rsidP="00C7032F">
      <w:pPr>
        <w:pStyle w:val="FootnoteText"/>
        <w:jc w:val="both"/>
        <w:rPr>
          <w:rFonts w:ascii="Calibri" w:hAnsi="Calibri" w:cs="Calibri"/>
          <w:b/>
          <w:bCs/>
          <w:color w:val="000000" w:themeColor="text1"/>
        </w:rPr>
      </w:pPr>
    </w:p>
    <w:p w14:paraId="7D662F49" w14:textId="77777777" w:rsidR="008602F9" w:rsidRPr="00CA1E8C" w:rsidRDefault="00892AC3" w:rsidP="00C7032F">
      <w:pPr>
        <w:pStyle w:val="FootnoteText"/>
        <w:jc w:val="both"/>
        <w:rPr>
          <w:rFonts w:ascii="Calibri" w:hAnsi="Calibri" w:cs="Calibri"/>
          <w:i/>
          <w:iCs/>
          <w:color w:val="000000" w:themeColor="text1"/>
        </w:rPr>
      </w:pPr>
      <w:r w:rsidRPr="00CA1E8C">
        <w:rPr>
          <w:rFonts w:ascii="Calibri" w:hAnsi="Calibri" w:cs="Calibri"/>
          <w:color w:val="000000" w:themeColor="text1"/>
        </w:rPr>
        <w:t xml:space="preserve">Imperial War Museum, </w:t>
      </w:r>
      <w:r w:rsidRPr="00CA1E8C">
        <w:rPr>
          <w:rFonts w:ascii="Calibri" w:hAnsi="Calibri" w:cs="Calibri"/>
          <w:i/>
          <w:iCs/>
          <w:color w:val="000000" w:themeColor="text1"/>
        </w:rPr>
        <w:t xml:space="preserve"> The V1 Flying Bomb | Hitler's vengeance weapon </w:t>
      </w:r>
    </w:p>
    <w:p w14:paraId="2DD9A099" w14:textId="54A73BDF" w:rsidR="00460C3C" w:rsidRPr="00CA1E8C" w:rsidRDefault="00892AC3" w:rsidP="00C7032F">
      <w:pPr>
        <w:pStyle w:val="FootnoteText"/>
        <w:ind w:left="720"/>
        <w:jc w:val="both"/>
        <w:rPr>
          <w:rFonts w:ascii="Calibri" w:hAnsi="Calibri" w:cs="Calibri"/>
          <w:color w:val="000000" w:themeColor="text1"/>
        </w:rPr>
      </w:pPr>
      <w:r w:rsidRPr="00CA1E8C">
        <w:rPr>
          <w:rFonts w:ascii="Calibri" w:hAnsi="Calibri" w:cs="Calibri"/>
          <w:i/>
          <w:iCs/>
          <w:color w:val="000000" w:themeColor="text1"/>
        </w:rPr>
        <w:t>(2022)</w:t>
      </w:r>
      <w:r w:rsidRPr="00CA1E8C">
        <w:rPr>
          <w:rFonts w:ascii="Calibri" w:hAnsi="Calibri" w:cs="Calibri"/>
          <w:b/>
          <w:bCs/>
          <w:i/>
          <w:iCs/>
          <w:color w:val="000000" w:themeColor="text1"/>
        </w:rPr>
        <w:t xml:space="preserve"> </w:t>
      </w:r>
      <w:r w:rsidRPr="00CA1E8C">
        <w:rPr>
          <w:rFonts w:ascii="Calibri" w:hAnsi="Calibri" w:cs="Calibri"/>
          <w:color w:val="000000" w:themeColor="text1"/>
        </w:rPr>
        <w:t>&lt;https://www.iwm.org.uk/history/the-v1-flying-bomb-hitlers-vengeance-weapon&gt; [accessed 08 December 2022]</w:t>
      </w:r>
    </w:p>
    <w:p w14:paraId="2EB0CAEE" w14:textId="77777777" w:rsidR="00E43BB1" w:rsidRPr="00CA1E8C" w:rsidRDefault="00E43BB1" w:rsidP="00C7032F">
      <w:pPr>
        <w:pStyle w:val="FootnoteText"/>
        <w:ind w:left="720"/>
        <w:jc w:val="both"/>
        <w:rPr>
          <w:rFonts w:ascii="Calibri" w:hAnsi="Calibri" w:cs="Calibri"/>
          <w:color w:val="000000" w:themeColor="text1"/>
        </w:rPr>
      </w:pPr>
    </w:p>
    <w:p w14:paraId="0C940814" w14:textId="0FB1F7E4" w:rsidR="008602F9" w:rsidRPr="00CA1E8C" w:rsidRDefault="00892AC3" w:rsidP="00C7032F">
      <w:pPr>
        <w:pStyle w:val="FootnoteText"/>
        <w:jc w:val="both"/>
        <w:rPr>
          <w:rFonts w:ascii="Calibri" w:hAnsi="Calibri" w:cs="Calibri"/>
          <w:color w:val="000000" w:themeColor="text1"/>
        </w:rPr>
      </w:pPr>
      <w:r w:rsidRPr="00CA1E8C">
        <w:rPr>
          <w:rFonts w:ascii="Calibri" w:hAnsi="Calibri" w:cs="Calibri"/>
          <w:color w:val="000000" w:themeColor="text1"/>
        </w:rPr>
        <w:t>Jenkins</w:t>
      </w:r>
      <w:r w:rsidR="001E3AA1" w:rsidRPr="00CA1E8C">
        <w:rPr>
          <w:rFonts w:ascii="Calibri" w:hAnsi="Calibri" w:cs="Calibri"/>
          <w:color w:val="000000" w:themeColor="text1"/>
        </w:rPr>
        <w:t>, Olivia</w:t>
      </w:r>
      <w:r w:rsidRPr="00CA1E8C">
        <w:rPr>
          <w:rFonts w:ascii="Calibri" w:hAnsi="Calibri" w:cs="Calibri"/>
          <w:color w:val="000000" w:themeColor="text1"/>
        </w:rPr>
        <w:t xml:space="preserve">, </w:t>
      </w:r>
      <w:r w:rsidR="008602F9" w:rsidRPr="00CA1E8C">
        <w:rPr>
          <w:rFonts w:ascii="Calibri" w:hAnsi="Calibri" w:cs="Calibri"/>
          <w:i/>
          <w:iCs/>
          <w:color w:val="000000" w:themeColor="text1"/>
        </w:rPr>
        <w:t>"Shooting" The Great War: Kodak Cameras And The First World War</w:t>
      </w:r>
    </w:p>
    <w:p w14:paraId="7D27EE11" w14:textId="4D1A2165" w:rsidR="00892AC3" w:rsidRPr="00CA1E8C" w:rsidRDefault="00892AC3" w:rsidP="00C7032F">
      <w:pPr>
        <w:pStyle w:val="FootnoteText"/>
        <w:ind w:left="720"/>
        <w:jc w:val="both"/>
        <w:rPr>
          <w:rFonts w:ascii="Calibri" w:hAnsi="Calibri" w:cs="Calibri"/>
          <w:color w:val="000000" w:themeColor="text1"/>
        </w:rPr>
      </w:pPr>
      <w:r w:rsidRPr="00CA1E8C">
        <w:rPr>
          <w:rFonts w:ascii="Calibri" w:hAnsi="Calibri" w:cs="Calibri"/>
          <w:color w:val="000000" w:themeColor="text1"/>
        </w:rPr>
        <w:t>(2022) &lt;https://kodakcanada.omeka.net/exhibits/show/kodak-canada--the-early-years/shooting-the-great-war--kodak-&gt; [accessed 06 December 2022]</w:t>
      </w:r>
    </w:p>
    <w:p w14:paraId="4D47470E" w14:textId="77777777" w:rsidR="001E3AA1" w:rsidRPr="00CA1E8C" w:rsidRDefault="00892AC3" w:rsidP="00C7032F">
      <w:pPr>
        <w:pStyle w:val="FootnoteText"/>
        <w:jc w:val="both"/>
        <w:rPr>
          <w:rFonts w:ascii="Calibri" w:hAnsi="Calibri" w:cs="Calibri"/>
          <w:i/>
          <w:iCs/>
          <w:color w:val="000000" w:themeColor="text1"/>
        </w:rPr>
      </w:pPr>
      <w:r w:rsidRPr="00CA1E8C">
        <w:rPr>
          <w:rFonts w:ascii="Calibri" w:hAnsi="Calibri" w:cs="Calibri"/>
          <w:color w:val="000000" w:themeColor="text1"/>
        </w:rPr>
        <w:lastRenderedPageBreak/>
        <w:t xml:space="preserve">National Air and Space Museum, </w:t>
      </w:r>
      <w:r w:rsidRPr="00CA1E8C">
        <w:rPr>
          <w:rFonts w:ascii="Calibri" w:hAnsi="Calibri" w:cs="Calibri"/>
          <w:i/>
          <w:iCs/>
          <w:color w:val="000000" w:themeColor="text1"/>
        </w:rPr>
        <w:t>V-2 Missile</w:t>
      </w:r>
    </w:p>
    <w:p w14:paraId="7FE50466" w14:textId="0B0B584D" w:rsidR="00892AC3" w:rsidRPr="00CA1E8C" w:rsidRDefault="00892AC3" w:rsidP="00C7032F">
      <w:pPr>
        <w:pStyle w:val="FootnoteText"/>
        <w:ind w:left="720"/>
        <w:jc w:val="both"/>
        <w:rPr>
          <w:rFonts w:ascii="Calibri" w:hAnsi="Calibri" w:cs="Calibri"/>
          <w:color w:val="000000" w:themeColor="text1"/>
        </w:rPr>
      </w:pPr>
      <w:r w:rsidRPr="00CA1E8C">
        <w:rPr>
          <w:rFonts w:ascii="Calibri" w:hAnsi="Calibri" w:cs="Calibri"/>
          <w:color w:val="000000" w:themeColor="text1"/>
        </w:rPr>
        <w:t>(2022) &lt;https://airandspace.si.edu/collection-objects/missile-surface-surface-v-2-4/nasm_A19600342000&gt; [accessed 08 December 2022]</w:t>
      </w:r>
    </w:p>
    <w:p w14:paraId="0FE6B192" w14:textId="77777777" w:rsidR="00892AC3" w:rsidRPr="00CA1E8C" w:rsidRDefault="00892AC3" w:rsidP="00C7032F">
      <w:pPr>
        <w:pStyle w:val="FootnoteText"/>
        <w:jc w:val="both"/>
        <w:rPr>
          <w:color w:val="000000" w:themeColor="text1"/>
        </w:rPr>
      </w:pPr>
    </w:p>
    <w:p w14:paraId="55499DBF" w14:textId="77777777" w:rsidR="001E3AA1" w:rsidRPr="00CA1E8C" w:rsidRDefault="00892AC3" w:rsidP="00C7032F">
      <w:pPr>
        <w:pStyle w:val="FootnoteText"/>
        <w:jc w:val="both"/>
        <w:rPr>
          <w:color w:val="000000" w:themeColor="text1"/>
        </w:rPr>
      </w:pPr>
      <w:r w:rsidRPr="00CA1E8C">
        <w:rPr>
          <w:color w:val="000000" w:themeColor="text1"/>
        </w:rPr>
        <w:t xml:space="preserve">National Museum of the United States Air Force, </w:t>
      </w:r>
      <w:r w:rsidRPr="00CA1E8C">
        <w:rPr>
          <w:i/>
          <w:iCs/>
          <w:color w:val="000000" w:themeColor="text1"/>
        </w:rPr>
        <w:t>German V-Weapons: Desperate Measures</w:t>
      </w:r>
    </w:p>
    <w:p w14:paraId="2036F2E7" w14:textId="04359C9B" w:rsidR="00892AC3" w:rsidRPr="00CA1E8C" w:rsidRDefault="00892AC3" w:rsidP="00C7032F">
      <w:pPr>
        <w:pStyle w:val="FootnoteText"/>
        <w:ind w:left="720"/>
        <w:jc w:val="both"/>
        <w:rPr>
          <w:color w:val="000000" w:themeColor="text1"/>
        </w:rPr>
      </w:pPr>
      <w:r w:rsidRPr="00CA1E8C">
        <w:rPr>
          <w:color w:val="000000" w:themeColor="text1"/>
        </w:rPr>
        <w:t>(2022) &lt;https://www.nationalmuseum.af.mil/Visit/Museum-Exhibits/Fact-Sheets/Display/Article/196145/german-v-weapons-desperate-measures/&gt; [accessed 15 December 2022]</w:t>
      </w:r>
    </w:p>
    <w:p w14:paraId="5B844A6C" w14:textId="77777777" w:rsidR="00892AC3" w:rsidRPr="00CA1E8C" w:rsidRDefault="00892AC3" w:rsidP="00C7032F">
      <w:pPr>
        <w:pStyle w:val="FootnoteText"/>
        <w:jc w:val="both"/>
        <w:rPr>
          <w:rFonts w:ascii="Calibri" w:hAnsi="Calibri" w:cs="Calibri"/>
          <w:color w:val="000000" w:themeColor="text1"/>
        </w:rPr>
      </w:pPr>
    </w:p>
    <w:p w14:paraId="111437EE" w14:textId="77777777" w:rsidR="001E3AA1" w:rsidRPr="00CA1E8C" w:rsidRDefault="00892AC3" w:rsidP="00C7032F">
      <w:pPr>
        <w:pStyle w:val="FootnoteText"/>
        <w:jc w:val="both"/>
        <w:rPr>
          <w:rFonts w:ascii="Calibri" w:hAnsi="Calibri" w:cs="Calibri"/>
          <w:color w:val="000000" w:themeColor="text1"/>
        </w:rPr>
      </w:pPr>
      <w:r w:rsidRPr="00CA1E8C">
        <w:rPr>
          <w:rFonts w:ascii="Calibri" w:hAnsi="Calibri" w:cs="Calibri"/>
          <w:color w:val="000000" w:themeColor="text1"/>
        </w:rPr>
        <w:t xml:space="preserve">National Army Museum, The birth of plastic surgery </w:t>
      </w:r>
    </w:p>
    <w:p w14:paraId="7AE219FA" w14:textId="08D117F1" w:rsidR="00892AC3" w:rsidRPr="00CA1E8C" w:rsidRDefault="00892AC3" w:rsidP="00C7032F">
      <w:pPr>
        <w:pStyle w:val="FootnoteText"/>
        <w:ind w:firstLine="720"/>
        <w:jc w:val="both"/>
        <w:rPr>
          <w:rFonts w:ascii="Calibri" w:hAnsi="Calibri" w:cs="Calibri"/>
          <w:color w:val="000000" w:themeColor="text1"/>
        </w:rPr>
      </w:pPr>
      <w:r w:rsidRPr="00CA1E8C">
        <w:rPr>
          <w:rFonts w:ascii="Calibri" w:hAnsi="Calibri" w:cs="Calibri"/>
          <w:color w:val="000000" w:themeColor="text1"/>
        </w:rPr>
        <w:t>(2022)</w:t>
      </w:r>
      <w:r w:rsidR="001E3AA1" w:rsidRPr="00CA1E8C">
        <w:rPr>
          <w:rFonts w:ascii="Calibri" w:hAnsi="Calibri" w:cs="Calibri"/>
          <w:color w:val="000000" w:themeColor="text1"/>
        </w:rPr>
        <w:t xml:space="preserve"> </w:t>
      </w:r>
      <w:r w:rsidRPr="00CA1E8C">
        <w:rPr>
          <w:rFonts w:ascii="Calibri" w:hAnsi="Calibri" w:cs="Calibri"/>
          <w:color w:val="000000" w:themeColor="text1"/>
        </w:rPr>
        <w:t>&lt;https://www.nam.ac.uk/explore/birth-plastic-surgery&gt;  [accessed 05 December 2022]</w:t>
      </w:r>
    </w:p>
    <w:p w14:paraId="530FFB10" w14:textId="3259FEB3" w:rsidR="00892AC3" w:rsidRPr="00CA1E8C" w:rsidRDefault="00892AC3" w:rsidP="00C7032F">
      <w:pPr>
        <w:jc w:val="both"/>
        <w:rPr>
          <w:rFonts w:ascii="Calibri" w:hAnsi="Calibri" w:cs="Calibri"/>
          <w:color w:val="000000" w:themeColor="text1"/>
          <w:sz w:val="20"/>
          <w:szCs w:val="20"/>
        </w:rPr>
      </w:pPr>
    </w:p>
    <w:p w14:paraId="22D78F1F" w14:textId="162C3E85" w:rsidR="00D83D04" w:rsidRPr="00CA1E8C" w:rsidRDefault="00892AC3" w:rsidP="00C7032F">
      <w:pPr>
        <w:pStyle w:val="FootnoteText"/>
        <w:jc w:val="both"/>
        <w:rPr>
          <w:rFonts w:ascii="Calibri" w:hAnsi="Calibri" w:cs="Calibri"/>
          <w:i/>
          <w:iCs/>
          <w:color w:val="000000" w:themeColor="text1"/>
        </w:rPr>
      </w:pPr>
      <w:r w:rsidRPr="00CA1E8C">
        <w:rPr>
          <w:rFonts w:ascii="Calibri" w:hAnsi="Calibri" w:cs="Calibri"/>
          <w:color w:val="000000" w:themeColor="text1"/>
        </w:rPr>
        <w:t>Nicholls</w:t>
      </w:r>
      <w:r w:rsidR="00E43BB1" w:rsidRPr="00CA1E8C">
        <w:rPr>
          <w:rFonts w:ascii="Calibri" w:hAnsi="Calibri" w:cs="Calibri"/>
          <w:color w:val="000000" w:themeColor="text1"/>
        </w:rPr>
        <w:t xml:space="preserve">, Horace </w:t>
      </w:r>
      <w:r w:rsidRPr="00CA1E8C">
        <w:rPr>
          <w:rFonts w:ascii="Calibri" w:hAnsi="Calibri" w:cs="Calibri"/>
          <w:color w:val="000000" w:themeColor="text1"/>
        </w:rPr>
        <w:t>(photographer), ‘</w:t>
      </w:r>
      <w:r w:rsidRPr="00CA1E8C">
        <w:rPr>
          <w:rFonts w:ascii="Calibri" w:hAnsi="Calibri" w:cs="Calibri"/>
          <w:i/>
          <w:iCs/>
          <w:color w:val="000000" w:themeColor="text1"/>
        </w:rPr>
        <w:t xml:space="preserve">The Development Of Reconstructive Plastic Surgery During The First </w:t>
      </w:r>
    </w:p>
    <w:p w14:paraId="569048DB" w14:textId="2639FCB5" w:rsidR="00892AC3" w:rsidRPr="00CA1E8C" w:rsidRDefault="00892AC3" w:rsidP="00C7032F">
      <w:pPr>
        <w:pStyle w:val="FootnoteText"/>
        <w:ind w:left="720"/>
        <w:jc w:val="both"/>
        <w:rPr>
          <w:rFonts w:ascii="Calibri" w:hAnsi="Calibri" w:cs="Calibri"/>
          <w:color w:val="000000" w:themeColor="text1"/>
        </w:rPr>
      </w:pPr>
      <w:r w:rsidRPr="00CA1E8C">
        <w:rPr>
          <w:rFonts w:ascii="Calibri" w:hAnsi="Calibri" w:cs="Calibri"/>
          <w:i/>
          <w:iCs/>
          <w:color w:val="000000" w:themeColor="text1"/>
        </w:rPr>
        <w:t>World War</w:t>
      </w:r>
      <w:r w:rsidRPr="00CA1E8C">
        <w:rPr>
          <w:rFonts w:ascii="Calibri" w:hAnsi="Calibri" w:cs="Calibri"/>
          <w:color w:val="000000" w:themeColor="text1"/>
        </w:rPr>
        <w:t>’</w:t>
      </w:r>
      <w:r w:rsidR="00E43BB1" w:rsidRPr="00CA1E8C">
        <w:rPr>
          <w:rFonts w:ascii="Calibri" w:hAnsi="Calibri" w:cs="Calibri"/>
          <w:color w:val="000000" w:themeColor="text1"/>
        </w:rPr>
        <w:t>.</w:t>
      </w:r>
      <w:r w:rsidRPr="00CA1E8C">
        <w:rPr>
          <w:rFonts w:ascii="Calibri" w:hAnsi="Calibri" w:cs="Calibri"/>
          <w:color w:val="000000" w:themeColor="text1"/>
        </w:rPr>
        <w:t xml:space="preserve"> &lt;https://www.iwm.org.uk/collections/item/object/205213407&gt; [accessed 04 December 2022] </w:t>
      </w:r>
    </w:p>
    <w:p w14:paraId="418CEDEC" w14:textId="77777777" w:rsidR="00892AC3" w:rsidRPr="00CA1E8C" w:rsidRDefault="00892AC3" w:rsidP="00C7032F">
      <w:pPr>
        <w:jc w:val="both"/>
        <w:rPr>
          <w:rFonts w:ascii="Calibri" w:hAnsi="Calibri" w:cs="Calibri"/>
          <w:color w:val="000000" w:themeColor="text1"/>
          <w:sz w:val="20"/>
          <w:szCs w:val="20"/>
        </w:rPr>
      </w:pPr>
    </w:p>
    <w:p w14:paraId="7DC88256" w14:textId="77777777" w:rsidR="001E3AA1" w:rsidRPr="00CA1E8C" w:rsidRDefault="00892AC3" w:rsidP="00C7032F">
      <w:pPr>
        <w:pStyle w:val="FootnoteText"/>
        <w:jc w:val="both"/>
        <w:rPr>
          <w:rFonts w:ascii="Calibri" w:hAnsi="Calibri" w:cs="Calibri"/>
          <w:i/>
          <w:iCs/>
          <w:color w:val="000000" w:themeColor="text1"/>
        </w:rPr>
      </w:pPr>
      <w:r w:rsidRPr="00CA1E8C">
        <w:rPr>
          <w:rFonts w:ascii="Calibri" w:hAnsi="Calibri" w:cs="Calibri"/>
          <w:color w:val="000000" w:themeColor="text1"/>
        </w:rPr>
        <w:t xml:space="preserve">NobelPrize.org, </w:t>
      </w:r>
      <w:r w:rsidRPr="00CA1E8C">
        <w:rPr>
          <w:rFonts w:ascii="Calibri" w:hAnsi="Calibri" w:cs="Calibri"/>
          <w:i/>
          <w:iCs/>
          <w:color w:val="000000" w:themeColor="text1"/>
        </w:rPr>
        <w:t xml:space="preserve">Wilhelm Conrad </w:t>
      </w:r>
      <w:proofErr w:type="spellStart"/>
      <w:r w:rsidRPr="00CA1E8C">
        <w:rPr>
          <w:rFonts w:ascii="Calibri" w:hAnsi="Calibri" w:cs="Calibri"/>
          <w:i/>
          <w:iCs/>
          <w:color w:val="000000" w:themeColor="text1"/>
        </w:rPr>
        <w:t>Röntgen</w:t>
      </w:r>
      <w:proofErr w:type="spellEnd"/>
      <w:r w:rsidRPr="00CA1E8C">
        <w:rPr>
          <w:rFonts w:ascii="Calibri" w:hAnsi="Calibri" w:cs="Calibri"/>
          <w:i/>
          <w:iCs/>
          <w:color w:val="000000" w:themeColor="text1"/>
        </w:rPr>
        <w:t xml:space="preserve"> – Biographica</w:t>
      </w:r>
      <w:r w:rsidR="001E3AA1" w:rsidRPr="00CA1E8C">
        <w:rPr>
          <w:rFonts w:ascii="Calibri" w:hAnsi="Calibri" w:cs="Calibri"/>
          <w:i/>
          <w:iCs/>
          <w:color w:val="000000" w:themeColor="text1"/>
        </w:rPr>
        <w:t>l</w:t>
      </w:r>
    </w:p>
    <w:p w14:paraId="76F8BC8D" w14:textId="103D24CA" w:rsidR="00892AC3" w:rsidRPr="00CA1E8C" w:rsidRDefault="00892AC3" w:rsidP="00C7032F">
      <w:pPr>
        <w:pStyle w:val="FootnoteText"/>
        <w:ind w:left="720" w:firstLine="40"/>
        <w:jc w:val="both"/>
        <w:rPr>
          <w:rFonts w:ascii="Calibri" w:hAnsi="Calibri" w:cs="Calibri"/>
          <w:color w:val="000000" w:themeColor="text1"/>
        </w:rPr>
      </w:pPr>
      <w:r w:rsidRPr="00CA1E8C">
        <w:rPr>
          <w:rFonts w:ascii="Calibri" w:hAnsi="Calibri" w:cs="Calibri"/>
          <w:i/>
          <w:iCs/>
          <w:color w:val="000000" w:themeColor="text1"/>
        </w:rPr>
        <w:t>(2022)</w:t>
      </w:r>
      <w:r w:rsidRPr="00CA1E8C">
        <w:rPr>
          <w:rFonts w:ascii="Calibri" w:hAnsi="Calibri" w:cs="Calibri"/>
          <w:b/>
          <w:bCs/>
          <w:i/>
          <w:iCs/>
          <w:color w:val="000000" w:themeColor="text1"/>
        </w:rPr>
        <w:t xml:space="preserve"> </w:t>
      </w:r>
      <w:r w:rsidRPr="00CA1E8C">
        <w:rPr>
          <w:rFonts w:ascii="Calibri" w:hAnsi="Calibri" w:cs="Calibri"/>
          <w:color w:val="000000" w:themeColor="text1"/>
        </w:rPr>
        <w:t>&lt;https://www.nobelprize.org/prizes/physics/1901/rontgen/biographical/&gt; [accessed 05 December 2022]</w:t>
      </w:r>
    </w:p>
    <w:p w14:paraId="2B0B1E00" w14:textId="14B9237D" w:rsidR="00460C3C" w:rsidRPr="00CA1E8C" w:rsidRDefault="00460C3C" w:rsidP="00C7032F">
      <w:pPr>
        <w:jc w:val="both"/>
        <w:rPr>
          <w:rFonts w:ascii="Calibri" w:hAnsi="Calibri" w:cs="Calibri"/>
          <w:color w:val="000000" w:themeColor="text1"/>
          <w:sz w:val="20"/>
          <w:szCs w:val="20"/>
        </w:rPr>
      </w:pPr>
    </w:p>
    <w:p w14:paraId="416C0CC0" w14:textId="77777777" w:rsidR="007E46E2" w:rsidRPr="00CA1E8C" w:rsidRDefault="00892AC3" w:rsidP="00C7032F">
      <w:pPr>
        <w:pStyle w:val="FootnoteText"/>
        <w:jc w:val="both"/>
        <w:rPr>
          <w:rFonts w:ascii="Calibri" w:hAnsi="Calibri" w:cs="Calibri"/>
          <w:color w:val="000000" w:themeColor="text1"/>
        </w:rPr>
      </w:pPr>
      <w:r w:rsidRPr="00CA1E8C">
        <w:rPr>
          <w:rFonts w:ascii="Calibri" w:hAnsi="Calibri" w:cs="Calibri"/>
          <w:color w:val="000000" w:themeColor="text1"/>
        </w:rPr>
        <w:t xml:space="preserve">Print Collector (Contributor), ‘Marie Curie, Polish-born French physicist, driving a car converted into a </w:t>
      </w:r>
    </w:p>
    <w:p w14:paraId="50BC06B5" w14:textId="79785263" w:rsidR="00892AC3" w:rsidRPr="00CA1E8C" w:rsidRDefault="00892AC3" w:rsidP="00C7032F">
      <w:pPr>
        <w:pStyle w:val="FootnoteText"/>
        <w:ind w:left="720"/>
        <w:jc w:val="both"/>
        <w:rPr>
          <w:rFonts w:ascii="Calibri" w:hAnsi="Calibri" w:cs="Calibri"/>
          <w:color w:val="000000" w:themeColor="text1"/>
        </w:rPr>
      </w:pPr>
      <w:r w:rsidRPr="00CA1E8C">
        <w:rPr>
          <w:rFonts w:ascii="Calibri" w:hAnsi="Calibri" w:cs="Calibri"/>
          <w:color w:val="000000" w:themeColor="text1"/>
        </w:rPr>
        <w:t>radiological unit, 1914’</w:t>
      </w:r>
      <w:r w:rsidR="0021248F" w:rsidRPr="00CA1E8C">
        <w:rPr>
          <w:rFonts w:ascii="Calibri" w:hAnsi="Calibri" w:cs="Calibri"/>
          <w:color w:val="000000" w:themeColor="text1"/>
        </w:rPr>
        <w:t>.</w:t>
      </w:r>
      <w:r w:rsidRPr="00CA1E8C">
        <w:rPr>
          <w:rFonts w:ascii="Calibri" w:hAnsi="Calibri" w:cs="Calibri"/>
          <w:color w:val="000000" w:themeColor="text1"/>
        </w:rPr>
        <w:t xml:space="preserve"> &lt;https://www.gettyimages.co.uk/detail/news-photo/marie-curie-polish-born-french-physicist-driving-a-renault-news-photo/463915293?adppopup=true&gt; [accessed 06 December 2022]</w:t>
      </w:r>
    </w:p>
    <w:p w14:paraId="1127FD7B" w14:textId="1D933E8A" w:rsidR="00460C3C" w:rsidRPr="00CA1E8C" w:rsidRDefault="00460C3C" w:rsidP="00C7032F">
      <w:pPr>
        <w:jc w:val="both"/>
        <w:rPr>
          <w:rFonts w:ascii="Calibri" w:hAnsi="Calibri" w:cs="Calibri"/>
          <w:color w:val="000000" w:themeColor="text1"/>
          <w:sz w:val="20"/>
          <w:szCs w:val="20"/>
        </w:rPr>
      </w:pPr>
    </w:p>
    <w:p w14:paraId="396DAC9B" w14:textId="77777777" w:rsidR="001E3AA1" w:rsidRPr="00CA1E8C" w:rsidRDefault="00892AC3" w:rsidP="00C7032F">
      <w:pPr>
        <w:pStyle w:val="FootnoteText"/>
        <w:jc w:val="both"/>
        <w:rPr>
          <w:rFonts w:ascii="Calibri" w:hAnsi="Calibri" w:cs="Calibri"/>
          <w:i/>
          <w:iCs/>
          <w:color w:val="000000" w:themeColor="text1"/>
        </w:rPr>
      </w:pPr>
      <w:r w:rsidRPr="00CA1E8C">
        <w:rPr>
          <w:rFonts w:ascii="Calibri" w:hAnsi="Calibri" w:cs="Calibri"/>
          <w:color w:val="000000" w:themeColor="text1"/>
        </w:rPr>
        <w:t>Tanner</w:t>
      </w:r>
      <w:r w:rsidR="001E3AA1" w:rsidRPr="00CA1E8C">
        <w:rPr>
          <w:rFonts w:ascii="Calibri" w:hAnsi="Calibri" w:cs="Calibri"/>
          <w:color w:val="000000" w:themeColor="text1"/>
        </w:rPr>
        <w:t>, Richard</w:t>
      </w:r>
      <w:r w:rsidRPr="00CA1E8C">
        <w:rPr>
          <w:rFonts w:ascii="Calibri" w:hAnsi="Calibri" w:cs="Calibri"/>
          <w:color w:val="000000" w:themeColor="text1"/>
        </w:rPr>
        <w:t xml:space="preserve">, </w:t>
      </w:r>
      <w:r w:rsidRPr="00CA1E8C">
        <w:rPr>
          <w:rFonts w:ascii="Calibri" w:hAnsi="Calibri" w:cs="Calibri"/>
          <w:i/>
          <w:iCs/>
          <w:color w:val="000000" w:themeColor="text1"/>
        </w:rPr>
        <w:t>How World War One Changed War Photograph</w:t>
      </w:r>
    </w:p>
    <w:p w14:paraId="0A12AAA3" w14:textId="3BBE64AC" w:rsidR="00892AC3" w:rsidRPr="00CA1E8C" w:rsidRDefault="00892AC3" w:rsidP="00C7032F">
      <w:pPr>
        <w:pStyle w:val="FootnoteText"/>
        <w:ind w:left="720" w:firstLine="40"/>
        <w:jc w:val="both"/>
        <w:rPr>
          <w:rFonts w:ascii="Calibri" w:hAnsi="Calibri" w:cs="Calibri"/>
          <w:i/>
          <w:iCs/>
          <w:color w:val="000000" w:themeColor="text1"/>
        </w:rPr>
      </w:pPr>
      <w:r w:rsidRPr="00CA1E8C">
        <w:rPr>
          <w:rFonts w:ascii="Calibri" w:hAnsi="Calibri" w:cs="Calibri"/>
          <w:i/>
          <w:iCs/>
          <w:color w:val="000000" w:themeColor="text1"/>
        </w:rPr>
        <w:t>(2021)</w:t>
      </w:r>
      <w:r w:rsidR="001E3AA1" w:rsidRPr="00CA1E8C">
        <w:rPr>
          <w:rFonts w:ascii="Calibri" w:hAnsi="Calibri" w:cs="Calibri"/>
          <w:i/>
          <w:iCs/>
          <w:color w:val="000000" w:themeColor="text1"/>
        </w:rPr>
        <w:t xml:space="preserve"> </w:t>
      </w:r>
      <w:r w:rsidRPr="00CA1E8C">
        <w:rPr>
          <w:rFonts w:ascii="Calibri" w:hAnsi="Calibri" w:cs="Calibri"/>
          <w:color w:val="000000" w:themeColor="text1"/>
        </w:rPr>
        <w:t>&lt;https://www.historyhit.com/how-world-war-one-changed-war-photography/&gt; [accessed 06 December 2022]</w:t>
      </w:r>
    </w:p>
    <w:p w14:paraId="0098F176" w14:textId="77777777" w:rsidR="00892AC3" w:rsidRPr="00CA1E8C" w:rsidRDefault="00892AC3" w:rsidP="00C7032F">
      <w:pPr>
        <w:jc w:val="both"/>
        <w:rPr>
          <w:rFonts w:ascii="Calibri" w:hAnsi="Calibri" w:cs="Calibri"/>
          <w:color w:val="000000" w:themeColor="text1"/>
          <w:sz w:val="20"/>
          <w:szCs w:val="20"/>
        </w:rPr>
      </w:pPr>
    </w:p>
    <w:p w14:paraId="41F20390" w14:textId="77777777" w:rsidR="001E3AA1" w:rsidRPr="00CA1E8C" w:rsidRDefault="00460C3C" w:rsidP="00C7032F">
      <w:pPr>
        <w:pStyle w:val="FootnoteText"/>
        <w:jc w:val="both"/>
        <w:rPr>
          <w:rFonts w:ascii="Calibri" w:hAnsi="Calibri" w:cs="Calibri"/>
          <w:i/>
          <w:iCs/>
          <w:color w:val="000000" w:themeColor="text1"/>
        </w:rPr>
      </w:pPr>
      <w:r w:rsidRPr="00CA1E8C">
        <w:rPr>
          <w:rFonts w:ascii="Calibri" w:hAnsi="Calibri" w:cs="Calibri"/>
          <w:color w:val="000000" w:themeColor="text1"/>
        </w:rPr>
        <w:t xml:space="preserve">The National WW1 Museum and Memorial, </w:t>
      </w:r>
      <w:r w:rsidRPr="00CA1E8C">
        <w:rPr>
          <w:rFonts w:ascii="Calibri" w:hAnsi="Calibri" w:cs="Calibri"/>
          <w:i/>
          <w:iCs/>
          <w:color w:val="000000" w:themeColor="text1"/>
        </w:rPr>
        <w:t>First Usage of Poison Gas</w:t>
      </w:r>
    </w:p>
    <w:p w14:paraId="1E00F9C2" w14:textId="7C7F7BB5" w:rsidR="00460C3C" w:rsidRPr="00CA1E8C" w:rsidRDefault="00460C3C" w:rsidP="00C7032F">
      <w:pPr>
        <w:pStyle w:val="FootnoteText"/>
        <w:ind w:left="720"/>
        <w:jc w:val="both"/>
        <w:rPr>
          <w:rFonts w:ascii="Calibri" w:hAnsi="Calibri" w:cs="Calibri"/>
          <w:color w:val="000000" w:themeColor="text1"/>
        </w:rPr>
      </w:pPr>
      <w:r w:rsidRPr="00CA1E8C">
        <w:rPr>
          <w:rFonts w:ascii="Calibri" w:hAnsi="Calibri" w:cs="Calibri"/>
          <w:i/>
          <w:iCs/>
          <w:color w:val="000000" w:themeColor="text1"/>
        </w:rPr>
        <w:t>(</w:t>
      </w:r>
      <w:r w:rsidRPr="00CA1E8C">
        <w:rPr>
          <w:rFonts w:ascii="Calibri" w:hAnsi="Calibri" w:cs="Calibri"/>
          <w:color w:val="000000" w:themeColor="text1"/>
        </w:rPr>
        <w:t>2022)</w:t>
      </w:r>
      <w:r w:rsidRPr="00CA1E8C">
        <w:rPr>
          <w:rFonts w:ascii="Calibri" w:hAnsi="Calibri" w:cs="Calibri"/>
          <w:color w:val="000000" w:themeColor="text1"/>
        </w:rPr>
        <w:t xml:space="preserve"> </w:t>
      </w:r>
      <w:r w:rsidRPr="00CA1E8C">
        <w:rPr>
          <w:rFonts w:ascii="Calibri" w:hAnsi="Calibri" w:cs="Calibri"/>
          <w:color w:val="000000" w:themeColor="text1"/>
        </w:rPr>
        <w:t>&lt;https://www.theworldwar.org/learn/about-wwi/spotlight-first-usage-poison-gas&gt; [accessed 05 December 2022]</w:t>
      </w:r>
    </w:p>
    <w:p w14:paraId="4E2099B2" w14:textId="68AC6750" w:rsidR="00460C3C" w:rsidRPr="00CA1E8C" w:rsidRDefault="00460C3C" w:rsidP="00C7032F">
      <w:pPr>
        <w:jc w:val="both"/>
        <w:rPr>
          <w:rFonts w:ascii="Calibri" w:hAnsi="Calibri" w:cs="Calibri"/>
          <w:color w:val="000000" w:themeColor="text1"/>
          <w:sz w:val="20"/>
          <w:szCs w:val="20"/>
        </w:rPr>
      </w:pPr>
    </w:p>
    <w:p w14:paraId="7150F51C" w14:textId="77777777" w:rsidR="001E3AA1" w:rsidRPr="00CA1E8C" w:rsidRDefault="00460C3C" w:rsidP="00C7032F">
      <w:pPr>
        <w:pStyle w:val="FootnoteText"/>
        <w:jc w:val="both"/>
        <w:rPr>
          <w:rFonts w:ascii="Calibri" w:hAnsi="Calibri" w:cs="Calibri"/>
          <w:i/>
          <w:iCs/>
          <w:color w:val="000000" w:themeColor="text1"/>
        </w:rPr>
      </w:pPr>
      <w:r w:rsidRPr="00CA1E8C">
        <w:rPr>
          <w:rFonts w:ascii="Calibri" w:hAnsi="Calibri" w:cs="Calibri"/>
          <w:color w:val="000000" w:themeColor="text1"/>
        </w:rPr>
        <w:t xml:space="preserve">United Nations, </w:t>
      </w:r>
      <w:r w:rsidRPr="00CA1E8C">
        <w:rPr>
          <w:rFonts w:ascii="Calibri" w:hAnsi="Calibri" w:cs="Calibri"/>
          <w:i/>
          <w:iCs/>
          <w:color w:val="000000" w:themeColor="text1"/>
        </w:rPr>
        <w:t>Chemical Weapons</w:t>
      </w:r>
    </w:p>
    <w:p w14:paraId="5B0D8457" w14:textId="41A1A558" w:rsidR="00460C3C" w:rsidRPr="00CA1E8C" w:rsidRDefault="00460C3C" w:rsidP="00C7032F">
      <w:pPr>
        <w:pStyle w:val="FootnoteText"/>
        <w:ind w:firstLine="720"/>
        <w:jc w:val="both"/>
        <w:rPr>
          <w:rFonts w:ascii="Calibri" w:hAnsi="Calibri" w:cs="Calibri"/>
          <w:color w:val="000000" w:themeColor="text1"/>
        </w:rPr>
      </w:pPr>
      <w:r w:rsidRPr="00CA1E8C">
        <w:rPr>
          <w:rFonts w:ascii="Calibri" w:hAnsi="Calibri" w:cs="Calibri"/>
          <w:color w:val="000000" w:themeColor="text1"/>
        </w:rPr>
        <w:t>(2013) &lt;https://www.un.org/disarmament/wmd/chemical/&gt; [accessed 04 December 2022]</w:t>
      </w:r>
    </w:p>
    <w:p w14:paraId="7C25943A" w14:textId="49D832B3" w:rsidR="00460C3C" w:rsidRPr="00CA1E8C" w:rsidRDefault="00460C3C" w:rsidP="00C7032F">
      <w:pPr>
        <w:jc w:val="both"/>
        <w:rPr>
          <w:rFonts w:ascii="Calibri" w:hAnsi="Calibri" w:cs="Calibri"/>
          <w:color w:val="000000" w:themeColor="text1"/>
          <w:sz w:val="20"/>
          <w:szCs w:val="20"/>
        </w:rPr>
      </w:pPr>
    </w:p>
    <w:p w14:paraId="07EE2D51" w14:textId="77777777" w:rsidR="0021248F" w:rsidRPr="00CA1E8C" w:rsidRDefault="00892AC3" w:rsidP="00C7032F">
      <w:pPr>
        <w:pStyle w:val="FootnoteText"/>
        <w:jc w:val="both"/>
        <w:rPr>
          <w:rFonts w:ascii="Calibri" w:hAnsi="Calibri" w:cs="Calibri"/>
          <w:color w:val="000000" w:themeColor="text1"/>
        </w:rPr>
      </w:pPr>
      <w:r w:rsidRPr="00CA1E8C">
        <w:rPr>
          <w:rFonts w:ascii="Calibri" w:hAnsi="Calibri" w:cs="Calibri"/>
          <w:color w:val="000000" w:themeColor="text1"/>
        </w:rPr>
        <w:t>VOX, The facial prosthetics of World War I [video]</w:t>
      </w:r>
      <w:r w:rsidR="0021248F" w:rsidRPr="00CA1E8C">
        <w:rPr>
          <w:rFonts w:ascii="Calibri" w:hAnsi="Calibri" w:cs="Calibri"/>
          <w:color w:val="000000" w:themeColor="text1"/>
        </w:rPr>
        <w:t xml:space="preserve">. </w:t>
      </w:r>
      <w:r w:rsidRPr="00CA1E8C">
        <w:rPr>
          <w:rFonts w:ascii="Calibri" w:hAnsi="Calibri" w:cs="Calibri"/>
          <w:color w:val="000000" w:themeColor="text1"/>
        </w:rPr>
        <w:t>2018</w:t>
      </w:r>
      <w:r w:rsidR="0021248F" w:rsidRPr="00CA1E8C">
        <w:rPr>
          <w:rFonts w:ascii="Calibri" w:hAnsi="Calibri" w:cs="Calibri"/>
          <w:color w:val="000000" w:themeColor="text1"/>
        </w:rPr>
        <w:t xml:space="preserve"> </w:t>
      </w:r>
      <w:r w:rsidRPr="00CA1E8C">
        <w:rPr>
          <w:rFonts w:ascii="Calibri" w:hAnsi="Calibri" w:cs="Calibri"/>
          <w:color w:val="000000" w:themeColor="text1"/>
        </w:rPr>
        <w:t xml:space="preserve">&lt;https://www.youtube.com/watch?v=BJzjt_aFc00&gt; </w:t>
      </w:r>
      <w:r w:rsidR="0021248F" w:rsidRPr="00CA1E8C">
        <w:rPr>
          <w:rFonts w:ascii="Calibri" w:hAnsi="Calibri" w:cs="Calibri"/>
          <w:color w:val="000000" w:themeColor="text1"/>
        </w:rPr>
        <w:t xml:space="preserve">  </w:t>
      </w:r>
    </w:p>
    <w:p w14:paraId="6F38B987" w14:textId="3918CFF1" w:rsidR="00892AC3" w:rsidRPr="00CA1E8C" w:rsidRDefault="00892AC3" w:rsidP="00C7032F">
      <w:pPr>
        <w:pStyle w:val="FootnoteText"/>
        <w:ind w:firstLine="720"/>
        <w:jc w:val="both"/>
        <w:rPr>
          <w:rFonts w:ascii="Calibri" w:hAnsi="Calibri" w:cs="Calibri"/>
          <w:color w:val="000000" w:themeColor="text1"/>
        </w:rPr>
      </w:pPr>
      <w:r w:rsidRPr="00CA1E8C">
        <w:rPr>
          <w:rFonts w:ascii="Calibri" w:hAnsi="Calibri" w:cs="Calibri"/>
          <w:color w:val="000000" w:themeColor="text1"/>
        </w:rPr>
        <w:t>[accessed 05 December 2022]</w:t>
      </w:r>
    </w:p>
    <w:p w14:paraId="3C319C0E" w14:textId="061DDCDD" w:rsidR="00460C3C" w:rsidRPr="00CA1E8C" w:rsidRDefault="00460C3C" w:rsidP="00C7032F">
      <w:pPr>
        <w:jc w:val="both"/>
        <w:rPr>
          <w:rFonts w:ascii="Calibri" w:hAnsi="Calibri" w:cs="Calibri"/>
          <w:color w:val="000000" w:themeColor="text1"/>
          <w:sz w:val="20"/>
          <w:szCs w:val="20"/>
        </w:rPr>
      </w:pPr>
    </w:p>
    <w:p w14:paraId="46873E6E" w14:textId="1E45EF4F" w:rsidR="001E3AA1" w:rsidRPr="00CA1E8C" w:rsidRDefault="00892AC3" w:rsidP="00C7032F">
      <w:pPr>
        <w:pStyle w:val="FootnoteText"/>
        <w:jc w:val="both"/>
        <w:rPr>
          <w:rFonts w:ascii="Calibri" w:hAnsi="Calibri" w:cs="Calibri"/>
          <w:color w:val="000000" w:themeColor="text1"/>
        </w:rPr>
      </w:pPr>
      <w:r w:rsidRPr="00CA1E8C">
        <w:rPr>
          <w:rFonts w:ascii="Calibri" w:hAnsi="Calibri" w:cs="Calibri"/>
          <w:color w:val="000000" w:themeColor="text1"/>
        </w:rPr>
        <w:t>Wade</w:t>
      </w:r>
      <w:r w:rsidR="00155968" w:rsidRPr="00CA1E8C">
        <w:rPr>
          <w:rFonts w:ascii="Calibri" w:hAnsi="Calibri" w:cs="Calibri"/>
          <w:color w:val="000000" w:themeColor="text1"/>
        </w:rPr>
        <w:t>, John</w:t>
      </w:r>
      <w:r w:rsidRPr="00CA1E8C">
        <w:rPr>
          <w:rFonts w:ascii="Calibri" w:hAnsi="Calibri" w:cs="Calibri"/>
          <w:color w:val="000000" w:themeColor="text1"/>
        </w:rPr>
        <w:t xml:space="preserve">, </w:t>
      </w:r>
      <w:r w:rsidRPr="00CA1E8C">
        <w:rPr>
          <w:rFonts w:ascii="Calibri" w:hAnsi="Calibri" w:cs="Calibri"/>
          <w:i/>
          <w:iCs/>
          <w:color w:val="000000" w:themeColor="text1"/>
        </w:rPr>
        <w:t xml:space="preserve">Cameras Go to War – 100 Years of Combat Photography </w:t>
      </w:r>
      <w:r w:rsidRPr="00CA1E8C">
        <w:rPr>
          <w:rFonts w:ascii="Calibri" w:hAnsi="Calibri" w:cs="Calibri"/>
          <w:color w:val="000000" w:themeColor="text1"/>
        </w:rPr>
        <w:t>Gear</w:t>
      </w:r>
    </w:p>
    <w:p w14:paraId="43D9AD54" w14:textId="799FD10A" w:rsidR="00AD357F" w:rsidRPr="00CA1E8C" w:rsidRDefault="00892AC3" w:rsidP="00C7032F">
      <w:pPr>
        <w:pStyle w:val="FootnoteText"/>
        <w:ind w:left="720"/>
        <w:jc w:val="both"/>
        <w:rPr>
          <w:rFonts w:ascii="Calibri" w:hAnsi="Calibri" w:cs="Calibri"/>
          <w:color w:val="000000" w:themeColor="text1"/>
        </w:rPr>
      </w:pPr>
      <w:r w:rsidRPr="00CA1E8C">
        <w:rPr>
          <w:rFonts w:ascii="Calibri" w:hAnsi="Calibri" w:cs="Calibri"/>
          <w:color w:val="000000" w:themeColor="text1"/>
        </w:rPr>
        <w:t>(2020)</w:t>
      </w:r>
      <w:r w:rsidR="001E3AA1" w:rsidRPr="00CA1E8C">
        <w:rPr>
          <w:rFonts w:ascii="Calibri" w:hAnsi="Calibri" w:cs="Calibri"/>
          <w:color w:val="000000" w:themeColor="text1"/>
        </w:rPr>
        <w:t xml:space="preserve"> </w:t>
      </w:r>
      <w:r w:rsidRPr="00CA1E8C">
        <w:rPr>
          <w:rFonts w:ascii="Calibri" w:hAnsi="Calibri" w:cs="Calibri"/>
          <w:color w:val="000000" w:themeColor="text1"/>
        </w:rPr>
        <w:t>&lt;https://militaryhistorynow.com/2020/10/17/cameras-go-to-war-100-years-of-combat-photography-gear/&gt; [accessed 07 December 2022]</w:t>
      </w:r>
    </w:p>
    <w:sectPr w:rsidR="00AD357F" w:rsidRPr="00CA1E8C" w:rsidSect="001445F6">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CEA8A" w14:textId="77777777" w:rsidR="002D23C6" w:rsidRDefault="002D23C6" w:rsidP="009F7293">
      <w:r>
        <w:separator/>
      </w:r>
    </w:p>
  </w:endnote>
  <w:endnote w:type="continuationSeparator" w:id="0">
    <w:p w14:paraId="5BE98BCD" w14:textId="77777777" w:rsidR="002D23C6" w:rsidRDefault="002D23C6" w:rsidP="009F7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A9D49" w14:textId="77777777" w:rsidR="002D23C6" w:rsidRDefault="002D23C6" w:rsidP="009F7293">
      <w:r>
        <w:separator/>
      </w:r>
    </w:p>
  </w:footnote>
  <w:footnote w:type="continuationSeparator" w:id="0">
    <w:p w14:paraId="359937B1" w14:textId="77777777" w:rsidR="002D23C6" w:rsidRDefault="002D23C6" w:rsidP="009F7293">
      <w:r>
        <w:continuationSeparator/>
      </w:r>
    </w:p>
  </w:footnote>
  <w:footnote w:id="1">
    <w:p w14:paraId="51C5BC1B" w14:textId="53AAE7F3" w:rsidR="000A347C" w:rsidRPr="001E3AA1" w:rsidRDefault="000A347C" w:rsidP="00EB340F">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w:t>
      </w:r>
      <w:r w:rsidR="00256D5C" w:rsidRPr="001E3AA1">
        <w:rPr>
          <w:rFonts w:ascii="Calibri" w:hAnsi="Calibri" w:cs="Calibri"/>
        </w:rPr>
        <w:t xml:space="preserve">United Nations, </w:t>
      </w:r>
      <w:r w:rsidR="00256D5C" w:rsidRPr="00E43BB1">
        <w:rPr>
          <w:rFonts w:ascii="Calibri" w:hAnsi="Calibri" w:cs="Calibri"/>
          <w:i/>
          <w:iCs/>
        </w:rPr>
        <w:t>Chemical Weapons</w:t>
      </w:r>
      <w:r w:rsidR="00256D5C" w:rsidRPr="001E3AA1">
        <w:rPr>
          <w:rFonts w:ascii="Calibri" w:hAnsi="Calibri" w:cs="Calibri"/>
        </w:rPr>
        <w:t xml:space="preserve"> </w:t>
      </w:r>
      <w:r w:rsidR="001E3AA1">
        <w:rPr>
          <w:rFonts w:ascii="Calibri" w:hAnsi="Calibri" w:cs="Calibri"/>
        </w:rPr>
        <w:t>(</w:t>
      </w:r>
      <w:r w:rsidR="00256D5C" w:rsidRPr="001E3AA1">
        <w:rPr>
          <w:rFonts w:ascii="Calibri" w:hAnsi="Calibri" w:cs="Calibri"/>
        </w:rPr>
        <w:t>2013</w:t>
      </w:r>
      <w:r w:rsidR="001E3AA1">
        <w:rPr>
          <w:rFonts w:ascii="Calibri" w:hAnsi="Calibri" w:cs="Calibri"/>
        </w:rPr>
        <w:t>)</w:t>
      </w:r>
      <w:r w:rsidR="008F7FD4" w:rsidRPr="001E3AA1">
        <w:rPr>
          <w:rFonts w:ascii="Calibri" w:hAnsi="Calibri" w:cs="Calibri"/>
        </w:rPr>
        <w:t xml:space="preserve"> </w:t>
      </w:r>
      <w:r w:rsidRPr="001E3AA1">
        <w:rPr>
          <w:rFonts w:ascii="Calibri" w:hAnsi="Calibri" w:cs="Calibri"/>
        </w:rPr>
        <w:t xml:space="preserve">&lt;https://www.un.org/disarmament/wmd/chemical/&gt; </w:t>
      </w:r>
      <w:r w:rsidR="006B75E9" w:rsidRPr="001E3AA1">
        <w:rPr>
          <w:rFonts w:ascii="Calibri" w:hAnsi="Calibri" w:cs="Calibri"/>
        </w:rPr>
        <w:t>[</w:t>
      </w:r>
      <w:r w:rsidRPr="001E3AA1">
        <w:rPr>
          <w:rFonts w:ascii="Calibri" w:hAnsi="Calibri" w:cs="Calibri"/>
        </w:rPr>
        <w:t xml:space="preserve">accessed </w:t>
      </w:r>
      <w:r w:rsidR="000D3D65" w:rsidRPr="001E3AA1">
        <w:rPr>
          <w:rFonts w:ascii="Calibri" w:hAnsi="Calibri" w:cs="Calibri"/>
        </w:rPr>
        <w:t>04</w:t>
      </w:r>
      <w:r w:rsidRPr="001E3AA1">
        <w:rPr>
          <w:rFonts w:ascii="Calibri" w:hAnsi="Calibri" w:cs="Calibri"/>
        </w:rPr>
        <w:t xml:space="preserve"> December 2022</w:t>
      </w:r>
      <w:r w:rsidR="006B75E9" w:rsidRPr="001E3AA1">
        <w:rPr>
          <w:rFonts w:ascii="Calibri" w:hAnsi="Calibri" w:cs="Calibri"/>
        </w:rPr>
        <w:t>]</w:t>
      </w:r>
      <w:r w:rsidR="008F7FD4" w:rsidRPr="001E3AA1">
        <w:rPr>
          <w:rFonts w:ascii="Calibri" w:hAnsi="Calibri" w:cs="Calibri"/>
        </w:rPr>
        <w:t>.</w:t>
      </w:r>
    </w:p>
  </w:footnote>
  <w:footnote w:id="2">
    <w:p w14:paraId="6F626D88" w14:textId="7B9B105C" w:rsidR="000A347C" w:rsidRPr="001E3AA1" w:rsidRDefault="000A347C" w:rsidP="00EB340F">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w:t>
      </w:r>
      <w:r w:rsidR="00527E24" w:rsidRPr="001E3AA1">
        <w:rPr>
          <w:rFonts w:ascii="Calibri" w:hAnsi="Calibri" w:cs="Calibri"/>
        </w:rPr>
        <w:t>Sarah Everts</w:t>
      </w:r>
      <w:r w:rsidR="00527E24" w:rsidRPr="00E43BB1">
        <w:rPr>
          <w:rFonts w:ascii="Calibri" w:hAnsi="Calibri" w:cs="Calibri"/>
          <w:i/>
          <w:iCs/>
        </w:rPr>
        <w:t xml:space="preserve">, </w:t>
      </w:r>
      <w:r w:rsidR="00261E24" w:rsidRPr="00E43BB1">
        <w:rPr>
          <w:rFonts w:ascii="Calibri" w:hAnsi="Calibri" w:cs="Calibri"/>
          <w:i/>
          <w:iCs/>
        </w:rPr>
        <w:t>A Brief History of Chemical War</w:t>
      </w:r>
      <w:r w:rsidR="001E3AA1">
        <w:rPr>
          <w:rFonts w:ascii="Calibri" w:hAnsi="Calibri" w:cs="Calibri"/>
        </w:rPr>
        <w:t xml:space="preserve"> (</w:t>
      </w:r>
      <w:r w:rsidR="00527E24" w:rsidRPr="001E3AA1">
        <w:rPr>
          <w:rFonts w:ascii="Calibri" w:hAnsi="Calibri" w:cs="Calibri"/>
        </w:rPr>
        <w:t>2015</w:t>
      </w:r>
      <w:r w:rsidR="001E3AA1">
        <w:rPr>
          <w:rFonts w:ascii="Calibri" w:hAnsi="Calibri" w:cs="Calibri"/>
        </w:rPr>
        <w:t>)</w:t>
      </w:r>
      <w:r w:rsidR="00527E24" w:rsidRPr="001E3AA1">
        <w:rPr>
          <w:rFonts w:ascii="Calibri" w:hAnsi="Calibri" w:cs="Calibri"/>
        </w:rPr>
        <w:t xml:space="preserve"> </w:t>
      </w:r>
      <w:r w:rsidRPr="001E3AA1">
        <w:rPr>
          <w:rFonts w:ascii="Calibri" w:hAnsi="Calibri" w:cs="Calibri"/>
        </w:rPr>
        <w:t xml:space="preserve">&lt;https://www.sciencehistory.org/distillations/a-brief-history-of-chemical-war&gt; </w:t>
      </w:r>
      <w:r w:rsidR="006B75E9" w:rsidRPr="001E3AA1">
        <w:rPr>
          <w:rFonts w:ascii="Calibri" w:hAnsi="Calibri" w:cs="Calibri"/>
        </w:rPr>
        <w:t>[</w:t>
      </w:r>
      <w:r w:rsidRPr="001E3AA1">
        <w:rPr>
          <w:rFonts w:ascii="Calibri" w:hAnsi="Calibri" w:cs="Calibri"/>
        </w:rPr>
        <w:t xml:space="preserve">accessed </w:t>
      </w:r>
      <w:r w:rsidR="000D3D65" w:rsidRPr="001E3AA1">
        <w:rPr>
          <w:rFonts w:ascii="Calibri" w:hAnsi="Calibri" w:cs="Calibri"/>
        </w:rPr>
        <w:t>04</w:t>
      </w:r>
      <w:r w:rsidRPr="001E3AA1">
        <w:rPr>
          <w:rFonts w:ascii="Calibri" w:hAnsi="Calibri" w:cs="Calibri"/>
        </w:rPr>
        <w:t xml:space="preserve"> December 2022</w:t>
      </w:r>
      <w:r w:rsidR="006B75E9" w:rsidRPr="001E3AA1">
        <w:rPr>
          <w:rFonts w:ascii="Calibri" w:hAnsi="Calibri" w:cs="Calibri"/>
        </w:rPr>
        <w:t>]</w:t>
      </w:r>
      <w:r w:rsidR="008F7FD4" w:rsidRPr="001E3AA1">
        <w:rPr>
          <w:rFonts w:ascii="Calibri" w:hAnsi="Calibri" w:cs="Calibri"/>
        </w:rPr>
        <w:t>.</w:t>
      </w:r>
    </w:p>
  </w:footnote>
  <w:footnote w:id="3">
    <w:p w14:paraId="2E84D5F2" w14:textId="6A59C9FB" w:rsidR="00A6589C" w:rsidRPr="001E3AA1" w:rsidRDefault="00A6589C" w:rsidP="00EB340F">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The National WW1 Museum and Memorial</w:t>
      </w:r>
      <w:r w:rsidR="00744AF6" w:rsidRPr="001E3AA1">
        <w:rPr>
          <w:rFonts w:ascii="Calibri" w:hAnsi="Calibri" w:cs="Calibri"/>
        </w:rPr>
        <w:t xml:space="preserve">, </w:t>
      </w:r>
      <w:r w:rsidR="00744AF6" w:rsidRPr="00E43BB1">
        <w:rPr>
          <w:rFonts w:ascii="Calibri" w:hAnsi="Calibri" w:cs="Calibri"/>
          <w:i/>
          <w:iCs/>
        </w:rPr>
        <w:t>First Usage of Poison Gas</w:t>
      </w:r>
      <w:r w:rsidR="001E3AA1">
        <w:rPr>
          <w:rFonts w:ascii="Calibri" w:hAnsi="Calibri" w:cs="Calibri"/>
        </w:rPr>
        <w:t xml:space="preserve"> (</w:t>
      </w:r>
      <w:r w:rsidR="00744AF6" w:rsidRPr="001E3AA1">
        <w:rPr>
          <w:rFonts w:ascii="Calibri" w:hAnsi="Calibri" w:cs="Calibri"/>
        </w:rPr>
        <w:t>2022</w:t>
      </w:r>
      <w:r w:rsidR="001E3AA1">
        <w:rPr>
          <w:rFonts w:ascii="Calibri" w:hAnsi="Calibri" w:cs="Calibri"/>
        </w:rPr>
        <w:t>)</w:t>
      </w:r>
      <w:r w:rsidR="008F7FD4" w:rsidRPr="001E3AA1">
        <w:rPr>
          <w:rFonts w:ascii="Calibri" w:hAnsi="Calibri" w:cs="Calibri"/>
        </w:rPr>
        <w:t xml:space="preserve"> </w:t>
      </w:r>
      <w:r w:rsidRPr="001E3AA1">
        <w:rPr>
          <w:rFonts w:ascii="Calibri" w:hAnsi="Calibri" w:cs="Calibri"/>
        </w:rPr>
        <w:t xml:space="preserve">&lt;https://www.theworldwar.org/learn/about-wwi/spotlight-first-usage-poison-gas&gt; </w:t>
      </w:r>
      <w:r w:rsidR="006B75E9" w:rsidRPr="001E3AA1">
        <w:rPr>
          <w:rFonts w:ascii="Calibri" w:hAnsi="Calibri" w:cs="Calibri"/>
        </w:rPr>
        <w:t>[</w:t>
      </w:r>
      <w:r w:rsidRPr="001E3AA1">
        <w:rPr>
          <w:rFonts w:ascii="Calibri" w:hAnsi="Calibri" w:cs="Calibri"/>
        </w:rPr>
        <w:t xml:space="preserve">accessed </w:t>
      </w:r>
      <w:r w:rsidR="000D3D65" w:rsidRPr="001E3AA1">
        <w:rPr>
          <w:rFonts w:ascii="Calibri" w:hAnsi="Calibri" w:cs="Calibri"/>
        </w:rPr>
        <w:t xml:space="preserve">05 </w:t>
      </w:r>
      <w:r w:rsidRPr="001E3AA1">
        <w:rPr>
          <w:rFonts w:ascii="Calibri" w:hAnsi="Calibri" w:cs="Calibri"/>
        </w:rPr>
        <w:t>December 2022</w:t>
      </w:r>
      <w:r w:rsidR="006B75E9" w:rsidRPr="001E3AA1">
        <w:rPr>
          <w:rFonts w:ascii="Calibri" w:hAnsi="Calibri" w:cs="Calibri"/>
        </w:rPr>
        <w:t>]</w:t>
      </w:r>
      <w:r w:rsidR="008F7FD4" w:rsidRPr="001E3AA1">
        <w:rPr>
          <w:rFonts w:ascii="Calibri" w:hAnsi="Calibri" w:cs="Calibri"/>
        </w:rPr>
        <w:t>.</w:t>
      </w:r>
    </w:p>
  </w:footnote>
  <w:footnote w:id="4">
    <w:p w14:paraId="17628A57" w14:textId="640D9DAD" w:rsidR="00256D5C" w:rsidRPr="001E3AA1" w:rsidRDefault="00256D5C" w:rsidP="00EB340F">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United Nations, 2013</w:t>
      </w:r>
    </w:p>
  </w:footnote>
  <w:footnote w:id="5">
    <w:p w14:paraId="31472427" w14:textId="4EC0962A" w:rsidR="008A07C3" w:rsidRPr="001E3AA1" w:rsidRDefault="008A07C3" w:rsidP="00EB340F">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Richard Tanner, </w:t>
      </w:r>
      <w:r w:rsidRPr="00E43BB1">
        <w:rPr>
          <w:rFonts w:ascii="Calibri" w:hAnsi="Calibri" w:cs="Calibri"/>
          <w:i/>
          <w:iCs/>
        </w:rPr>
        <w:t>How World War One Changed War Photograph</w:t>
      </w:r>
      <w:r w:rsidR="001E3AA1">
        <w:rPr>
          <w:rFonts w:ascii="Calibri" w:hAnsi="Calibri" w:cs="Calibri"/>
        </w:rPr>
        <w:t xml:space="preserve"> </w:t>
      </w:r>
      <w:r w:rsidRPr="001E3AA1">
        <w:rPr>
          <w:rFonts w:ascii="Calibri" w:hAnsi="Calibri" w:cs="Calibri"/>
        </w:rPr>
        <w:t>(2021)</w:t>
      </w:r>
      <w:r w:rsidR="008F7FD4" w:rsidRPr="001E3AA1">
        <w:rPr>
          <w:rFonts w:ascii="Calibri" w:hAnsi="Calibri" w:cs="Calibri"/>
        </w:rPr>
        <w:t xml:space="preserve"> </w:t>
      </w:r>
      <w:r w:rsidRPr="001E3AA1">
        <w:rPr>
          <w:rFonts w:ascii="Calibri" w:hAnsi="Calibri" w:cs="Calibri"/>
        </w:rPr>
        <w:t>&lt;https://www.historyhit.com/how-world-war-one-changed-war-photography/&gt; [accessed 06 December 2022]</w:t>
      </w:r>
      <w:r w:rsidR="008F7FD4" w:rsidRPr="001E3AA1">
        <w:rPr>
          <w:rFonts w:ascii="Calibri" w:hAnsi="Calibri" w:cs="Calibri"/>
        </w:rPr>
        <w:t>.</w:t>
      </w:r>
    </w:p>
  </w:footnote>
  <w:footnote w:id="6">
    <w:p w14:paraId="063FCCDB" w14:textId="0EE8243E" w:rsidR="00F05BAA" w:rsidRPr="001E3AA1" w:rsidRDefault="00F05BAA">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Olivia Jenkins, </w:t>
      </w:r>
      <w:r w:rsidR="001E3AA1" w:rsidRPr="00E43BB1">
        <w:rPr>
          <w:rFonts w:ascii="Calibri" w:hAnsi="Calibri" w:cs="Calibri"/>
          <w:i/>
          <w:iCs/>
        </w:rPr>
        <w:t>"Shooting" The Great War: Kodak Cameras And The First World War</w:t>
      </w:r>
      <w:r w:rsidR="001E3AA1" w:rsidRPr="001E3AA1">
        <w:rPr>
          <w:rFonts w:ascii="Calibri" w:hAnsi="Calibri" w:cs="Calibri"/>
        </w:rPr>
        <w:t xml:space="preserve"> </w:t>
      </w:r>
      <w:r w:rsidRPr="001E3AA1">
        <w:rPr>
          <w:rFonts w:ascii="Calibri" w:hAnsi="Calibri" w:cs="Calibri"/>
        </w:rPr>
        <w:t>(2022) &lt;https://kodakcanada.omeka.net/exhibits/show/kodak-canada--the-early-years/shooting-the-great-war--kodak-&gt; [accessed 06 December 2022]</w:t>
      </w:r>
      <w:r w:rsidR="008F7FD4" w:rsidRPr="001E3AA1">
        <w:rPr>
          <w:rFonts w:ascii="Calibri" w:hAnsi="Calibri" w:cs="Calibri"/>
        </w:rPr>
        <w:t>.</w:t>
      </w:r>
    </w:p>
  </w:footnote>
  <w:footnote w:id="7">
    <w:p w14:paraId="0F02DF6B" w14:textId="71AB47F0" w:rsidR="00880D45" w:rsidRPr="001E3AA1" w:rsidRDefault="00880D45" w:rsidP="00880D45">
      <w:pPr>
        <w:pStyle w:val="FootnoteText"/>
        <w:rPr>
          <w:rFonts w:ascii="Calibri" w:hAnsi="Calibri" w:cs="Calibri"/>
          <w:color w:val="000000" w:themeColor="text1"/>
        </w:rPr>
      </w:pPr>
      <w:r w:rsidRPr="001E3AA1">
        <w:rPr>
          <w:rStyle w:val="FootnoteReference"/>
          <w:rFonts w:ascii="Calibri" w:hAnsi="Calibri" w:cs="Calibri"/>
          <w:color w:val="000000" w:themeColor="text1"/>
        </w:rPr>
        <w:footnoteRef/>
      </w:r>
      <w:r w:rsidRPr="001E3AA1">
        <w:rPr>
          <w:rFonts w:ascii="Calibri" w:hAnsi="Calibri" w:cs="Calibri"/>
          <w:color w:val="000000" w:themeColor="text1"/>
        </w:rPr>
        <w:t xml:space="preserve"> Defence of the Realm Act 1914 c. 29. (London:</w:t>
      </w:r>
      <w:r w:rsidRPr="001E3AA1">
        <w:rPr>
          <w:rFonts w:ascii="Calibri" w:hAnsi="Calibri" w:cs="Calibri"/>
          <w:color w:val="000000" w:themeColor="text1"/>
          <w:shd w:val="clear" w:color="auto" w:fill="F8F8F8"/>
        </w:rPr>
        <w:t xml:space="preserve"> </w:t>
      </w:r>
      <w:r w:rsidRPr="001E3AA1">
        <w:rPr>
          <w:rFonts w:ascii="Calibri" w:hAnsi="Calibri" w:cs="Calibri"/>
          <w:color w:val="000000" w:themeColor="text1"/>
        </w:rPr>
        <w:t>House of Lords, UK Parliament 1914),</w:t>
      </w:r>
      <w:r w:rsidR="008F7FD4" w:rsidRPr="001E3AA1">
        <w:rPr>
          <w:rFonts w:ascii="Calibri" w:hAnsi="Calibri" w:cs="Calibri"/>
          <w:color w:val="000000" w:themeColor="text1"/>
        </w:rPr>
        <w:t xml:space="preserve"> </w:t>
      </w:r>
      <w:r w:rsidRPr="001E3AA1">
        <w:rPr>
          <w:rFonts w:ascii="Calibri" w:hAnsi="Calibri" w:cs="Calibri"/>
          <w:color w:val="000000" w:themeColor="text1"/>
        </w:rPr>
        <w:t>&lt;https://digitalarchive.parliament.uk/book/view?bookName=Defence%20of%20the%20Realm%20Act&amp;catRef=HL%2fPO%2fPU%2f1%2f1914%2f4%265G5c29&amp;mfstId=9b9eb18c-5411-40d9-9c20-a6a546e0bc8e#page/n1/mode/2up&gt; [accessed 06 December 2022].</w:t>
      </w:r>
    </w:p>
  </w:footnote>
  <w:footnote w:id="8">
    <w:p w14:paraId="3C6DA2A8" w14:textId="7AC30928" w:rsidR="00CC7FA2" w:rsidRPr="001E3AA1" w:rsidRDefault="00CC7FA2">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Steven Cable, </w:t>
      </w:r>
      <w:r w:rsidRPr="00E43BB1">
        <w:rPr>
          <w:rFonts w:ascii="Calibri" w:hAnsi="Calibri" w:cs="Calibri"/>
          <w:i/>
          <w:iCs/>
        </w:rPr>
        <w:t>Aerial photography and the First World War</w:t>
      </w:r>
      <w:r w:rsidRPr="001E3AA1">
        <w:rPr>
          <w:rFonts w:ascii="Calibri" w:hAnsi="Calibri" w:cs="Calibri"/>
        </w:rPr>
        <w:t xml:space="preserve"> (2015)</w:t>
      </w:r>
      <w:r w:rsidR="008F7FD4" w:rsidRPr="001E3AA1">
        <w:rPr>
          <w:rFonts w:ascii="Calibri" w:hAnsi="Calibri" w:cs="Calibri"/>
        </w:rPr>
        <w:t xml:space="preserve"> </w:t>
      </w:r>
      <w:r w:rsidRPr="001E3AA1">
        <w:rPr>
          <w:rFonts w:ascii="Calibri" w:hAnsi="Calibri" w:cs="Calibri"/>
        </w:rPr>
        <w:t>&lt;https://blog.nationalarchives.gov.uk/aerial-photography-first-world-war/&gt; [accessed 06 December 2022]</w:t>
      </w:r>
      <w:r w:rsidR="008F7FD4" w:rsidRPr="001E3AA1">
        <w:rPr>
          <w:rFonts w:ascii="Calibri" w:hAnsi="Calibri" w:cs="Calibri"/>
        </w:rPr>
        <w:t>.</w:t>
      </w:r>
    </w:p>
  </w:footnote>
  <w:footnote w:id="9">
    <w:p w14:paraId="56AE2E52" w14:textId="56D2DFC6" w:rsidR="00F4347D" w:rsidRPr="001E3AA1" w:rsidRDefault="00F4347D">
      <w:pPr>
        <w:pStyle w:val="FootnoteText"/>
        <w:rPr>
          <w:rFonts w:ascii="Calibri" w:hAnsi="Calibri" w:cs="Calibri"/>
        </w:rPr>
      </w:pPr>
      <w:r w:rsidRPr="001E3AA1">
        <w:rPr>
          <w:rStyle w:val="FootnoteReference"/>
          <w:rFonts w:ascii="Calibri" w:hAnsi="Calibri" w:cs="Calibri"/>
        </w:rPr>
        <w:footnoteRef/>
      </w:r>
      <w:r w:rsidR="001E3AA1" w:rsidRPr="001E3AA1">
        <w:rPr>
          <w:rFonts w:ascii="Calibri" w:hAnsi="Calibri" w:cs="Calibri"/>
        </w:rPr>
        <w:t xml:space="preserve"> </w:t>
      </w:r>
      <w:r w:rsidRPr="001E3AA1">
        <w:rPr>
          <w:rFonts w:ascii="Calibri" w:hAnsi="Calibri" w:cs="Calibri"/>
        </w:rPr>
        <w:t xml:space="preserve">John Wade, </w:t>
      </w:r>
      <w:r w:rsidRPr="00E43BB1">
        <w:rPr>
          <w:rFonts w:ascii="Calibri" w:hAnsi="Calibri" w:cs="Calibri"/>
          <w:i/>
          <w:iCs/>
        </w:rPr>
        <w:t>Cameras Go to War – 100 Years of Combat Photography Gear</w:t>
      </w:r>
      <w:r w:rsidRPr="001E3AA1">
        <w:rPr>
          <w:rFonts w:ascii="Calibri" w:hAnsi="Calibri" w:cs="Calibri"/>
        </w:rPr>
        <w:t xml:space="preserve"> (2020)</w:t>
      </w:r>
      <w:r w:rsidR="008F7FD4" w:rsidRPr="001E3AA1">
        <w:rPr>
          <w:rFonts w:ascii="Calibri" w:hAnsi="Calibri" w:cs="Calibri"/>
        </w:rPr>
        <w:t xml:space="preserve"> </w:t>
      </w:r>
      <w:r w:rsidRPr="001E3AA1">
        <w:rPr>
          <w:rFonts w:ascii="Calibri" w:hAnsi="Calibri" w:cs="Calibri"/>
        </w:rPr>
        <w:t>&lt;https://militaryhistorynow.com/2020/10/17/cameras-go-to-war-100-years-of-combat-photography-gear/&gt; [accessed 07 December 2022]</w:t>
      </w:r>
      <w:r w:rsidR="008F7FD4" w:rsidRPr="001E3AA1">
        <w:rPr>
          <w:rFonts w:ascii="Calibri" w:hAnsi="Calibri" w:cs="Calibri"/>
        </w:rPr>
        <w:t>.</w:t>
      </w:r>
    </w:p>
  </w:footnote>
  <w:footnote w:id="10">
    <w:p w14:paraId="0DA40D2F" w14:textId="33E282C6" w:rsidR="005300A3" w:rsidRPr="001E3AA1" w:rsidRDefault="005300A3" w:rsidP="00EB340F">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VOX, </w:t>
      </w:r>
      <w:r w:rsidRPr="00E43BB1">
        <w:rPr>
          <w:rFonts w:ascii="Calibri" w:hAnsi="Calibri" w:cs="Calibri"/>
          <w:i/>
          <w:iCs/>
        </w:rPr>
        <w:t>The facial prosthetics of World War I</w:t>
      </w:r>
      <w:r w:rsidRPr="001E3AA1">
        <w:rPr>
          <w:rFonts w:ascii="Calibri" w:hAnsi="Calibri" w:cs="Calibri"/>
        </w:rPr>
        <w:t xml:space="preserve"> [video]. 2018 &lt;https://www.youtube.com/watch?v=BJzjt_aFc00&gt; [accessed </w:t>
      </w:r>
      <w:r w:rsidR="000D3D65" w:rsidRPr="001E3AA1">
        <w:rPr>
          <w:rFonts w:ascii="Calibri" w:hAnsi="Calibri" w:cs="Calibri"/>
        </w:rPr>
        <w:t xml:space="preserve">05 </w:t>
      </w:r>
      <w:r w:rsidRPr="001E3AA1">
        <w:rPr>
          <w:rFonts w:ascii="Calibri" w:hAnsi="Calibri" w:cs="Calibri"/>
        </w:rPr>
        <w:t>December 2022]</w:t>
      </w:r>
      <w:r w:rsidR="008F7FD4" w:rsidRPr="001E3AA1">
        <w:rPr>
          <w:rFonts w:ascii="Calibri" w:hAnsi="Calibri" w:cs="Calibri"/>
        </w:rPr>
        <w:t>.</w:t>
      </w:r>
    </w:p>
  </w:footnote>
  <w:footnote w:id="11">
    <w:p w14:paraId="3E40F0F9" w14:textId="48ACF736" w:rsidR="008F7FD4" w:rsidRPr="001E3AA1" w:rsidRDefault="00527E0E" w:rsidP="00EB340F">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National Army Museum, </w:t>
      </w:r>
      <w:r w:rsidRPr="00E43BB1">
        <w:rPr>
          <w:rFonts w:ascii="Calibri" w:hAnsi="Calibri" w:cs="Calibri"/>
          <w:i/>
          <w:iCs/>
        </w:rPr>
        <w:t xml:space="preserve">The </w:t>
      </w:r>
      <w:r w:rsidR="00E43BB1">
        <w:rPr>
          <w:rFonts w:ascii="Calibri" w:hAnsi="Calibri" w:cs="Calibri"/>
          <w:i/>
          <w:iCs/>
        </w:rPr>
        <w:t>B</w:t>
      </w:r>
      <w:r w:rsidRPr="00E43BB1">
        <w:rPr>
          <w:rFonts w:ascii="Calibri" w:hAnsi="Calibri" w:cs="Calibri"/>
          <w:i/>
          <w:iCs/>
        </w:rPr>
        <w:t xml:space="preserve">irth of </w:t>
      </w:r>
      <w:r w:rsidR="00E43BB1">
        <w:rPr>
          <w:rFonts w:ascii="Calibri" w:hAnsi="Calibri" w:cs="Calibri"/>
          <w:i/>
          <w:iCs/>
        </w:rPr>
        <w:t>P</w:t>
      </w:r>
      <w:r w:rsidRPr="00E43BB1">
        <w:rPr>
          <w:rFonts w:ascii="Calibri" w:hAnsi="Calibri" w:cs="Calibri"/>
          <w:i/>
          <w:iCs/>
        </w:rPr>
        <w:t xml:space="preserve">lastic </w:t>
      </w:r>
      <w:r w:rsidR="00E43BB1">
        <w:rPr>
          <w:rFonts w:ascii="Calibri" w:hAnsi="Calibri" w:cs="Calibri"/>
          <w:i/>
          <w:iCs/>
        </w:rPr>
        <w:t>S</w:t>
      </w:r>
      <w:r w:rsidRPr="00E43BB1">
        <w:rPr>
          <w:rFonts w:ascii="Calibri" w:hAnsi="Calibri" w:cs="Calibri"/>
          <w:i/>
          <w:iCs/>
        </w:rPr>
        <w:t>urgery</w:t>
      </w:r>
      <w:r w:rsidRPr="001E3AA1">
        <w:rPr>
          <w:rFonts w:ascii="Calibri" w:hAnsi="Calibri" w:cs="Calibri"/>
        </w:rPr>
        <w:t xml:space="preserve"> (2022)</w:t>
      </w:r>
      <w:r w:rsidR="008F7FD4" w:rsidRPr="001E3AA1">
        <w:rPr>
          <w:rFonts w:ascii="Calibri" w:hAnsi="Calibri" w:cs="Calibri"/>
        </w:rPr>
        <w:t xml:space="preserve"> </w:t>
      </w:r>
      <w:r w:rsidRPr="001E3AA1">
        <w:rPr>
          <w:rFonts w:ascii="Calibri" w:hAnsi="Calibri" w:cs="Calibri"/>
        </w:rPr>
        <w:t xml:space="preserve">&lt;https://www.nam.ac.uk/explore/birth-plastic-surgery&gt;  [accessed </w:t>
      </w:r>
      <w:r w:rsidR="000D3D65" w:rsidRPr="001E3AA1">
        <w:rPr>
          <w:rFonts w:ascii="Calibri" w:hAnsi="Calibri" w:cs="Calibri"/>
        </w:rPr>
        <w:t xml:space="preserve">05 </w:t>
      </w:r>
      <w:r w:rsidRPr="001E3AA1">
        <w:rPr>
          <w:rFonts w:ascii="Calibri" w:hAnsi="Calibri" w:cs="Calibri"/>
        </w:rPr>
        <w:t>December 2022]</w:t>
      </w:r>
      <w:r w:rsidR="008F7FD4" w:rsidRPr="001E3AA1">
        <w:rPr>
          <w:rFonts w:ascii="Calibri" w:hAnsi="Calibri" w:cs="Calibri"/>
        </w:rPr>
        <w:t>.</w:t>
      </w:r>
    </w:p>
  </w:footnote>
  <w:footnote w:id="12">
    <w:p w14:paraId="0AF35C9E" w14:textId="7D4688AE" w:rsidR="00527E0E" w:rsidRPr="001E3AA1" w:rsidRDefault="00527E0E" w:rsidP="00EB340F">
      <w:pPr>
        <w:pStyle w:val="FootnoteText"/>
        <w:rPr>
          <w:rFonts w:ascii="Calibri" w:hAnsi="Calibri" w:cs="Calibri"/>
          <w:highlight w:val="yellow"/>
        </w:rPr>
      </w:pPr>
      <w:r w:rsidRPr="001E3AA1">
        <w:rPr>
          <w:rStyle w:val="FootnoteReference"/>
          <w:rFonts w:ascii="Calibri" w:hAnsi="Calibri" w:cs="Calibri"/>
        </w:rPr>
        <w:footnoteRef/>
      </w:r>
      <w:r w:rsidRPr="001E3AA1">
        <w:rPr>
          <w:rFonts w:ascii="Calibri" w:hAnsi="Calibri" w:cs="Calibri"/>
        </w:rPr>
        <w:t xml:space="preserve"> Horace Nicholls (photographer)</w:t>
      </w:r>
      <w:r w:rsidR="00B9688E" w:rsidRPr="001E3AA1">
        <w:rPr>
          <w:rFonts w:ascii="Calibri" w:hAnsi="Calibri" w:cs="Calibri"/>
        </w:rPr>
        <w:t>,</w:t>
      </w:r>
      <w:r w:rsidRPr="001E3AA1">
        <w:rPr>
          <w:rFonts w:ascii="Calibri" w:hAnsi="Calibri" w:cs="Calibri"/>
        </w:rPr>
        <w:t xml:space="preserve"> </w:t>
      </w:r>
      <w:r w:rsidR="00B9688E" w:rsidRPr="00E43BB1">
        <w:rPr>
          <w:rFonts w:ascii="Calibri" w:hAnsi="Calibri" w:cs="Calibri"/>
          <w:i/>
          <w:iCs/>
        </w:rPr>
        <w:t>‘</w:t>
      </w:r>
      <w:r w:rsidRPr="00E43BB1">
        <w:rPr>
          <w:rFonts w:ascii="Calibri" w:hAnsi="Calibri" w:cs="Calibri"/>
          <w:i/>
          <w:iCs/>
        </w:rPr>
        <w:t>The Development Of Reconstructive Plastic Surgery During The First World War</w:t>
      </w:r>
      <w:r w:rsidR="00B9688E" w:rsidRPr="00E43BB1">
        <w:rPr>
          <w:rFonts w:ascii="Calibri" w:hAnsi="Calibri" w:cs="Calibri"/>
          <w:i/>
          <w:iCs/>
        </w:rPr>
        <w:t>’</w:t>
      </w:r>
      <w:r w:rsidR="00E43BB1">
        <w:rPr>
          <w:rFonts w:ascii="Calibri" w:hAnsi="Calibri" w:cs="Calibri"/>
        </w:rPr>
        <w:t xml:space="preserve"> </w:t>
      </w:r>
      <w:r w:rsidR="0051528F" w:rsidRPr="001E3AA1">
        <w:rPr>
          <w:rFonts w:ascii="Calibri" w:hAnsi="Calibri" w:cs="Calibri"/>
        </w:rPr>
        <w:t>&lt;https://www.iwm.org.uk/collections/item/object/205213407&gt; [accessed 04 December 2022]</w:t>
      </w:r>
      <w:r w:rsidR="008F7FD4" w:rsidRPr="001E3AA1">
        <w:rPr>
          <w:rFonts w:ascii="Calibri" w:hAnsi="Calibri" w:cs="Calibri"/>
        </w:rPr>
        <w:t>.</w:t>
      </w:r>
    </w:p>
  </w:footnote>
  <w:footnote w:id="13">
    <w:p w14:paraId="5597B5C1" w14:textId="70799126" w:rsidR="00AD2FCC" w:rsidRPr="001E3AA1" w:rsidRDefault="00AD2FCC" w:rsidP="00EB340F">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NobelPrize.org, </w:t>
      </w:r>
      <w:r w:rsidRPr="00E43BB1">
        <w:rPr>
          <w:rFonts w:ascii="Calibri" w:hAnsi="Calibri" w:cs="Calibri"/>
          <w:i/>
          <w:iCs/>
        </w:rPr>
        <w:t xml:space="preserve">Wilhelm Conrad </w:t>
      </w:r>
      <w:proofErr w:type="spellStart"/>
      <w:r w:rsidRPr="00E43BB1">
        <w:rPr>
          <w:rFonts w:ascii="Calibri" w:hAnsi="Calibri" w:cs="Calibri"/>
          <w:i/>
          <w:iCs/>
        </w:rPr>
        <w:t>Röntgen</w:t>
      </w:r>
      <w:proofErr w:type="spellEnd"/>
      <w:r w:rsidRPr="00E43BB1">
        <w:rPr>
          <w:rFonts w:ascii="Calibri" w:hAnsi="Calibri" w:cs="Calibri"/>
          <w:i/>
          <w:iCs/>
        </w:rPr>
        <w:t xml:space="preserve"> – Biographical</w:t>
      </w:r>
      <w:r w:rsidR="001E3AA1" w:rsidRPr="001E3AA1">
        <w:rPr>
          <w:rFonts w:ascii="Calibri" w:hAnsi="Calibri" w:cs="Calibri"/>
        </w:rPr>
        <w:t xml:space="preserve"> </w:t>
      </w:r>
      <w:r w:rsidRPr="001E3AA1">
        <w:rPr>
          <w:rFonts w:ascii="Calibri" w:hAnsi="Calibri" w:cs="Calibri"/>
        </w:rPr>
        <w:t>(2022)</w:t>
      </w:r>
      <w:r w:rsidR="00E43BB1">
        <w:rPr>
          <w:rFonts w:ascii="Calibri" w:hAnsi="Calibri" w:cs="Calibri"/>
        </w:rPr>
        <w:t xml:space="preserve"> </w:t>
      </w:r>
      <w:r w:rsidRPr="001E3AA1">
        <w:rPr>
          <w:rFonts w:ascii="Calibri" w:hAnsi="Calibri" w:cs="Calibri"/>
        </w:rPr>
        <w:t xml:space="preserve">&lt;https://www.nobelprize.org/prizes/physics/1901/rontgen/biographical/&gt; [accessed </w:t>
      </w:r>
      <w:r w:rsidR="000D3D65" w:rsidRPr="001E3AA1">
        <w:rPr>
          <w:rFonts w:ascii="Calibri" w:hAnsi="Calibri" w:cs="Calibri"/>
        </w:rPr>
        <w:t>0</w:t>
      </w:r>
      <w:r w:rsidRPr="001E3AA1">
        <w:rPr>
          <w:rFonts w:ascii="Calibri" w:hAnsi="Calibri" w:cs="Calibri"/>
        </w:rPr>
        <w:t>5 December 2022]</w:t>
      </w:r>
    </w:p>
  </w:footnote>
  <w:footnote w:id="14">
    <w:p w14:paraId="304EEA32" w14:textId="126F01FD" w:rsidR="00B05AFD" w:rsidRPr="001E3AA1" w:rsidRDefault="00B05AFD" w:rsidP="00B05AFD">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Print Collector (Contributor), </w:t>
      </w:r>
      <w:r w:rsidRPr="00E43BB1">
        <w:rPr>
          <w:rFonts w:ascii="Calibri" w:hAnsi="Calibri" w:cs="Calibri"/>
          <w:i/>
          <w:iCs/>
        </w:rPr>
        <w:t>‘Marie Curie, Polish-born French physicist, driving a car converted into a radiological unit, 1914.’</w:t>
      </w:r>
      <w:r w:rsidRPr="001E3AA1">
        <w:rPr>
          <w:rFonts w:ascii="Calibri" w:hAnsi="Calibri" w:cs="Calibri"/>
        </w:rPr>
        <w:t xml:space="preserve"> &lt;https://www.gettyimages.co.uk/detail/news-photo/marie-curie-polish-born-french-physicist-driving-a-renault-news-photo/463915293?adppopup=true&gt; [accessed 06 December 2022]</w:t>
      </w:r>
      <w:r w:rsidR="008F7FD4" w:rsidRPr="001E3AA1">
        <w:rPr>
          <w:rFonts w:ascii="Calibri" w:hAnsi="Calibri" w:cs="Calibri"/>
        </w:rPr>
        <w:t>.</w:t>
      </w:r>
    </w:p>
  </w:footnote>
  <w:footnote w:id="15">
    <w:p w14:paraId="2A1A965A" w14:textId="42A4D0EC" w:rsidR="00F35763" w:rsidRPr="001E3AA1" w:rsidRDefault="00F35763">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w:t>
      </w:r>
      <w:proofErr w:type="spellStart"/>
      <w:r w:rsidR="00D22104" w:rsidRPr="001E3AA1">
        <w:rPr>
          <w:rFonts w:ascii="Calibri" w:hAnsi="Calibri" w:cs="Calibri"/>
        </w:rPr>
        <w:t>Encyclopædia</w:t>
      </w:r>
      <w:proofErr w:type="spellEnd"/>
      <w:r w:rsidR="00D22104" w:rsidRPr="001E3AA1">
        <w:rPr>
          <w:rFonts w:ascii="Calibri" w:hAnsi="Calibri" w:cs="Calibri"/>
        </w:rPr>
        <w:t xml:space="preserve"> Britannica, Inc.</w:t>
      </w:r>
      <w:r w:rsidR="00D22104" w:rsidRPr="001E3AA1">
        <w:rPr>
          <w:rFonts w:ascii="Calibri" w:hAnsi="Calibri" w:cs="Calibri"/>
        </w:rPr>
        <w:t xml:space="preserve">, </w:t>
      </w:r>
      <w:r w:rsidR="00E43BB1" w:rsidRPr="00E43BB1">
        <w:rPr>
          <w:rFonts w:ascii="Calibri" w:hAnsi="Calibri" w:cs="Calibri"/>
          <w:i/>
          <w:iCs/>
        </w:rPr>
        <w:t>Learn how Marie Curie developed women-run mobile x-ray machines and radiology labs for military use</w:t>
      </w:r>
      <w:r w:rsidR="00E43BB1" w:rsidRPr="00E43BB1">
        <w:rPr>
          <w:rFonts w:ascii="Calibri" w:hAnsi="Calibri" w:cs="Calibri"/>
          <w:sz w:val="22"/>
          <w:szCs w:val="22"/>
        </w:rPr>
        <w:t xml:space="preserve"> </w:t>
      </w:r>
      <w:r w:rsidR="00D22104" w:rsidRPr="00E43BB1">
        <w:rPr>
          <w:rFonts w:ascii="Calibri" w:hAnsi="Calibri" w:cs="Calibri"/>
        </w:rPr>
        <w:t xml:space="preserve">[video]. 2022 </w:t>
      </w:r>
      <w:r w:rsidRPr="00E43BB1">
        <w:rPr>
          <w:rFonts w:ascii="Calibri" w:hAnsi="Calibri" w:cs="Calibri"/>
        </w:rPr>
        <w:t>&lt;</w:t>
      </w:r>
      <w:r w:rsidRPr="00E43BB1">
        <w:rPr>
          <w:rFonts w:ascii="Calibri" w:hAnsi="Calibri" w:cs="Calibri"/>
        </w:rPr>
        <w:t>https://www.britannica.com/video/201446/World-War-I-Marie-Curie-labs-fleet</w:t>
      </w:r>
      <w:r w:rsidRPr="00E43BB1">
        <w:rPr>
          <w:rFonts w:ascii="Calibri" w:hAnsi="Calibri" w:cs="Calibri"/>
        </w:rPr>
        <w:t>&gt; [accessed 15 December 2022].</w:t>
      </w:r>
    </w:p>
  </w:footnote>
  <w:footnote w:id="16">
    <w:p w14:paraId="56FD924B" w14:textId="26F7DF69" w:rsidR="00832C3A" w:rsidRPr="001E3AA1" w:rsidRDefault="00832C3A" w:rsidP="00832C3A">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Alina Bradford, </w:t>
      </w:r>
      <w:r w:rsidRPr="00E43BB1">
        <w:rPr>
          <w:rFonts w:ascii="Calibri" w:hAnsi="Calibri" w:cs="Calibri"/>
          <w:i/>
          <w:iCs/>
        </w:rPr>
        <w:t>Penicillin: Discovery, Benefits and Resistance</w:t>
      </w:r>
      <w:r w:rsidR="001E3AA1" w:rsidRPr="001E3AA1">
        <w:rPr>
          <w:rFonts w:ascii="Calibri" w:hAnsi="Calibri" w:cs="Calibri"/>
        </w:rPr>
        <w:t xml:space="preserve"> </w:t>
      </w:r>
      <w:r w:rsidRPr="001E3AA1">
        <w:rPr>
          <w:rFonts w:ascii="Calibri" w:hAnsi="Calibri" w:cs="Calibri"/>
        </w:rPr>
        <w:t>(2021) &lt;https://www.livescience.com/65598-penicillin.html&gt; [accessed 07 December 2022].</w:t>
      </w:r>
    </w:p>
  </w:footnote>
  <w:footnote w:id="17">
    <w:p w14:paraId="52ACD18C" w14:textId="48914404" w:rsidR="005C6F33" w:rsidRPr="001E3AA1" w:rsidRDefault="005C6F33">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w:t>
      </w:r>
      <w:r w:rsidR="00DB0AC4" w:rsidRPr="001E3AA1">
        <w:rPr>
          <w:rFonts w:ascii="Calibri" w:hAnsi="Calibri" w:cs="Calibri"/>
        </w:rPr>
        <w:t xml:space="preserve">Diane Bernard, </w:t>
      </w:r>
      <w:r w:rsidR="00DB0AC4" w:rsidRPr="00E43BB1">
        <w:rPr>
          <w:rFonts w:ascii="Calibri" w:hAnsi="Calibri" w:cs="Calibri"/>
          <w:i/>
          <w:iCs/>
        </w:rPr>
        <w:t>How a miracle drug changed the fight against infection during World War II</w:t>
      </w:r>
      <w:r w:rsidR="001E3AA1" w:rsidRPr="001E3AA1">
        <w:rPr>
          <w:rFonts w:ascii="Calibri" w:hAnsi="Calibri" w:cs="Calibri"/>
        </w:rPr>
        <w:t xml:space="preserve"> </w:t>
      </w:r>
      <w:r w:rsidR="00DB0AC4" w:rsidRPr="001E3AA1">
        <w:rPr>
          <w:rFonts w:ascii="Calibri" w:hAnsi="Calibri" w:cs="Calibri"/>
        </w:rPr>
        <w:t>(2020)</w:t>
      </w:r>
      <w:r w:rsidR="00F81ECB" w:rsidRPr="001E3AA1">
        <w:rPr>
          <w:rFonts w:ascii="Calibri" w:hAnsi="Calibri" w:cs="Calibri"/>
        </w:rPr>
        <w:t xml:space="preserve"> </w:t>
      </w:r>
      <w:r w:rsidR="00DB0AC4" w:rsidRPr="001E3AA1">
        <w:rPr>
          <w:rFonts w:ascii="Calibri" w:hAnsi="Calibri" w:cs="Calibri"/>
        </w:rPr>
        <w:t>&lt;https://www.washingtonpost.com/history/2020/07/11/penicillin-coronavirus-florey-wwii-infection/</w:t>
      </w:r>
      <w:r w:rsidRPr="001E3AA1">
        <w:rPr>
          <w:rFonts w:ascii="Calibri" w:hAnsi="Calibri" w:cs="Calibri"/>
        </w:rPr>
        <w:t>&gt; [accessed 07 December 2022]</w:t>
      </w:r>
      <w:r w:rsidR="00F81ECB" w:rsidRPr="001E3AA1">
        <w:rPr>
          <w:rFonts w:ascii="Calibri" w:hAnsi="Calibri" w:cs="Calibri"/>
        </w:rPr>
        <w:t>.</w:t>
      </w:r>
    </w:p>
  </w:footnote>
  <w:footnote w:id="18">
    <w:p w14:paraId="50D0379A" w14:textId="3E8AFF1B" w:rsidR="00925A66" w:rsidRPr="001E3AA1" w:rsidRDefault="00925A66">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Imperial War Museum,  </w:t>
      </w:r>
      <w:r w:rsidRPr="00E43BB1">
        <w:rPr>
          <w:rFonts w:ascii="Calibri" w:hAnsi="Calibri" w:cs="Calibri"/>
          <w:i/>
          <w:iCs/>
        </w:rPr>
        <w:t>The V1 Flying Bomb | Hitler's vengeance weapon</w:t>
      </w:r>
      <w:r w:rsidRPr="001E3AA1">
        <w:rPr>
          <w:rFonts w:ascii="Calibri" w:hAnsi="Calibri" w:cs="Calibri"/>
        </w:rPr>
        <w:t xml:space="preserve"> (2022)</w:t>
      </w:r>
      <w:r w:rsidR="001E3AA1" w:rsidRPr="001E3AA1">
        <w:rPr>
          <w:rFonts w:ascii="Calibri" w:hAnsi="Calibri" w:cs="Calibri"/>
        </w:rPr>
        <w:t xml:space="preserve"> </w:t>
      </w:r>
      <w:r w:rsidRPr="001E3AA1">
        <w:rPr>
          <w:rFonts w:ascii="Calibri" w:hAnsi="Calibri" w:cs="Calibri"/>
        </w:rPr>
        <w:t>&lt;https://www.iwm.org.uk/history/the-v1-flying-bomb-hitlers-vengeance-weapon&gt; [accessed 08 December 2022]</w:t>
      </w:r>
      <w:r w:rsidR="008F7FD4" w:rsidRPr="001E3AA1">
        <w:rPr>
          <w:rFonts w:ascii="Calibri" w:hAnsi="Calibri" w:cs="Calibri"/>
        </w:rPr>
        <w:t>.</w:t>
      </w:r>
    </w:p>
  </w:footnote>
  <w:footnote w:id="19">
    <w:p w14:paraId="462FC6CE" w14:textId="5561889C" w:rsidR="00775763" w:rsidRPr="001E3AA1" w:rsidRDefault="00775763">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Ailsa Harvey, </w:t>
      </w:r>
      <w:r w:rsidRPr="00E43BB1">
        <w:rPr>
          <w:rFonts w:ascii="Calibri" w:hAnsi="Calibri" w:cs="Calibri"/>
          <w:i/>
          <w:iCs/>
        </w:rPr>
        <w:t>V2 rocket: Origin, history and spaceflight legacy</w:t>
      </w:r>
      <w:r w:rsidRPr="001E3AA1">
        <w:rPr>
          <w:rFonts w:ascii="Calibri" w:hAnsi="Calibri" w:cs="Calibri"/>
        </w:rPr>
        <w:t xml:space="preserve"> (2022) &lt;https://www.space.com/v2-rocket&gt; [accessed 08 December 2022].</w:t>
      </w:r>
    </w:p>
  </w:footnote>
  <w:footnote w:id="20">
    <w:p w14:paraId="3B633FFC" w14:textId="577A1782" w:rsidR="00CF726D" w:rsidRPr="001E3AA1" w:rsidRDefault="00CF726D">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National Museum of the United States Air Force, </w:t>
      </w:r>
      <w:r w:rsidRPr="00E43BB1">
        <w:rPr>
          <w:rFonts w:ascii="Calibri" w:hAnsi="Calibri" w:cs="Calibri"/>
          <w:i/>
          <w:iCs/>
        </w:rPr>
        <w:t>German V-Weapons: Desperate Measures</w:t>
      </w:r>
      <w:r w:rsidRPr="001E3AA1">
        <w:rPr>
          <w:rFonts w:ascii="Calibri" w:hAnsi="Calibri" w:cs="Calibri"/>
        </w:rPr>
        <w:t xml:space="preserve"> (2022)</w:t>
      </w:r>
      <w:r w:rsidR="0096493F" w:rsidRPr="001E3AA1">
        <w:rPr>
          <w:rFonts w:ascii="Calibri" w:hAnsi="Calibri" w:cs="Calibri"/>
        </w:rPr>
        <w:t xml:space="preserve"> </w:t>
      </w:r>
      <w:r w:rsidRPr="001E3AA1">
        <w:rPr>
          <w:rFonts w:ascii="Calibri" w:hAnsi="Calibri" w:cs="Calibri"/>
        </w:rPr>
        <w:t>&lt;</w:t>
      </w:r>
      <w:r w:rsidRPr="001E3AA1">
        <w:rPr>
          <w:rFonts w:ascii="Calibri" w:hAnsi="Calibri" w:cs="Calibri"/>
        </w:rPr>
        <w:t>https://www.nationalmuseum.af.mil/Visit/Museum-Exhibits/Fact-Sheets/Display/Article/196145/german-v-weapons-desperate-measures/</w:t>
      </w:r>
      <w:r w:rsidRPr="001E3AA1">
        <w:rPr>
          <w:rFonts w:ascii="Calibri" w:hAnsi="Calibri" w:cs="Calibri"/>
        </w:rPr>
        <w:t>&gt; [accessed 15 December 2022].</w:t>
      </w:r>
    </w:p>
  </w:footnote>
  <w:footnote w:id="21">
    <w:p w14:paraId="29C1A4D9" w14:textId="689C83D3" w:rsidR="008E52FE" w:rsidRPr="001E3AA1" w:rsidRDefault="008E52FE">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w:t>
      </w:r>
      <w:r w:rsidRPr="001E3AA1">
        <w:rPr>
          <w:rFonts w:ascii="Calibri" w:hAnsi="Calibri" w:cs="Calibri"/>
        </w:rPr>
        <w:t xml:space="preserve">Imperial War Museum, </w:t>
      </w:r>
      <w:r w:rsidRPr="00E43BB1">
        <w:rPr>
          <w:rFonts w:ascii="Calibri" w:hAnsi="Calibri" w:cs="Calibri"/>
          <w:i/>
          <w:iCs/>
        </w:rPr>
        <w:t>The Terrifying German 'Revenge Weapons' Of The Second World War</w:t>
      </w:r>
      <w:r w:rsidR="001E3AA1" w:rsidRPr="001E3AA1">
        <w:rPr>
          <w:rFonts w:ascii="Calibri" w:hAnsi="Calibri" w:cs="Calibri"/>
        </w:rPr>
        <w:t xml:space="preserve"> </w:t>
      </w:r>
      <w:r w:rsidRPr="001E3AA1">
        <w:rPr>
          <w:rFonts w:ascii="Calibri" w:hAnsi="Calibri" w:cs="Calibri"/>
        </w:rPr>
        <w:t>(2022) &lt;</w:t>
      </w:r>
      <w:r w:rsidRPr="001E3AA1">
        <w:rPr>
          <w:rFonts w:ascii="Calibri" w:hAnsi="Calibri" w:cs="Calibri"/>
        </w:rPr>
        <w:t>https://www.iwm.org.uk/history/the-terrifying-german-revenge-weapons-of-the-second-world-war</w:t>
      </w:r>
      <w:r w:rsidRPr="001E3AA1">
        <w:rPr>
          <w:rFonts w:ascii="Calibri" w:hAnsi="Calibri" w:cs="Calibri"/>
        </w:rPr>
        <w:t>&gt; [accessed 15 December 2022].</w:t>
      </w:r>
    </w:p>
  </w:footnote>
  <w:footnote w:id="22">
    <w:p w14:paraId="6609F181" w14:textId="2549AFA4" w:rsidR="00F81ECB" w:rsidRPr="001E3AA1" w:rsidRDefault="00F81ECB">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Harvey, 2022</w:t>
      </w:r>
      <w:r w:rsidR="00775763" w:rsidRPr="001E3AA1">
        <w:rPr>
          <w:rFonts w:ascii="Calibri" w:hAnsi="Calibri" w:cs="Calibri"/>
        </w:rPr>
        <w:t>.</w:t>
      </w:r>
    </w:p>
  </w:footnote>
  <w:footnote w:id="23">
    <w:p w14:paraId="31351C34" w14:textId="1DC70C06" w:rsidR="004E3DC4" w:rsidRPr="001E3AA1" w:rsidRDefault="004E3DC4">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Richard </w:t>
      </w:r>
      <w:proofErr w:type="spellStart"/>
      <w:r w:rsidRPr="001E3AA1">
        <w:rPr>
          <w:rFonts w:ascii="Calibri" w:hAnsi="Calibri" w:cs="Calibri"/>
        </w:rPr>
        <w:t>Hollingham</w:t>
      </w:r>
      <w:proofErr w:type="spellEnd"/>
      <w:r w:rsidRPr="001E3AA1">
        <w:rPr>
          <w:rFonts w:ascii="Calibri" w:hAnsi="Calibri" w:cs="Calibri"/>
        </w:rPr>
        <w:t xml:space="preserve">, </w:t>
      </w:r>
      <w:r w:rsidRPr="00E43BB1">
        <w:rPr>
          <w:rFonts w:ascii="Calibri" w:hAnsi="Calibri" w:cs="Calibri"/>
          <w:i/>
          <w:iCs/>
        </w:rPr>
        <w:t>V2: The Nazi rocket that launched the space age</w:t>
      </w:r>
      <w:r w:rsidRPr="001E3AA1">
        <w:rPr>
          <w:rFonts w:ascii="Calibri" w:hAnsi="Calibri" w:cs="Calibri"/>
        </w:rPr>
        <w:t xml:space="preserve"> (2014)</w:t>
      </w:r>
      <w:r w:rsidR="0096493F" w:rsidRPr="001E3AA1">
        <w:rPr>
          <w:rFonts w:ascii="Calibri" w:hAnsi="Calibri" w:cs="Calibri"/>
        </w:rPr>
        <w:t xml:space="preserve"> </w:t>
      </w:r>
      <w:r w:rsidRPr="001E3AA1">
        <w:rPr>
          <w:rFonts w:ascii="Calibri" w:hAnsi="Calibri" w:cs="Calibri"/>
        </w:rPr>
        <w:t>&lt;https://www.bbc.com/future/article/20140905-the-nazis-space-age-rocket&gt; [accessed 12 December 2022].</w:t>
      </w:r>
    </w:p>
  </w:footnote>
  <w:footnote w:id="24">
    <w:p w14:paraId="1AA5AA8C" w14:textId="7329BE7E" w:rsidR="00EC0DCB" w:rsidRPr="001E3AA1" w:rsidRDefault="00EC0DCB">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w:t>
      </w:r>
      <w:r w:rsidR="00AE0BFA" w:rsidRPr="001E3AA1">
        <w:rPr>
          <w:rFonts w:ascii="Calibri" w:hAnsi="Calibri" w:cs="Calibri"/>
        </w:rPr>
        <w:t xml:space="preserve">National Air and Space Museum, </w:t>
      </w:r>
      <w:r w:rsidRPr="00E43BB1">
        <w:rPr>
          <w:rFonts w:ascii="Calibri" w:hAnsi="Calibri" w:cs="Calibri"/>
          <w:i/>
          <w:iCs/>
        </w:rPr>
        <w:t>V-2 Missile</w:t>
      </w:r>
      <w:r w:rsidR="001E3AA1" w:rsidRPr="001E3AA1">
        <w:rPr>
          <w:rFonts w:ascii="Calibri" w:hAnsi="Calibri" w:cs="Calibri"/>
        </w:rPr>
        <w:t xml:space="preserve"> </w:t>
      </w:r>
      <w:r w:rsidR="00AE0BFA" w:rsidRPr="001E3AA1">
        <w:rPr>
          <w:rFonts w:ascii="Calibri" w:hAnsi="Calibri" w:cs="Calibri"/>
        </w:rPr>
        <w:t xml:space="preserve">(2022) </w:t>
      </w:r>
      <w:r w:rsidRPr="001E3AA1">
        <w:rPr>
          <w:rFonts w:ascii="Calibri" w:hAnsi="Calibri" w:cs="Calibri"/>
        </w:rPr>
        <w:t>&lt;</w:t>
      </w:r>
      <w:r w:rsidR="00AE0BFA" w:rsidRPr="001E3AA1">
        <w:rPr>
          <w:rFonts w:ascii="Calibri" w:hAnsi="Calibri" w:cs="Calibri"/>
        </w:rPr>
        <w:t>https://airandspace.si.edu/collection-objects/missile-surface-surface-v-2-4/nasm_A19600342000</w:t>
      </w:r>
      <w:r w:rsidRPr="001E3AA1">
        <w:rPr>
          <w:rFonts w:ascii="Calibri" w:hAnsi="Calibri" w:cs="Calibri"/>
        </w:rPr>
        <w:t>&gt; [accessed 08 December 2022]</w:t>
      </w:r>
      <w:r w:rsidR="00AE0BFA" w:rsidRPr="001E3AA1">
        <w:rPr>
          <w:rFonts w:ascii="Calibri" w:hAnsi="Calibri" w:cs="Calibri"/>
        </w:rPr>
        <w:t>.</w:t>
      </w:r>
    </w:p>
  </w:footnote>
  <w:footnote w:id="25">
    <w:p w14:paraId="73C25F5C" w14:textId="66495E88" w:rsidR="00140D43" w:rsidRPr="001E3AA1" w:rsidRDefault="00140D43">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Olivier </w:t>
      </w:r>
      <w:proofErr w:type="spellStart"/>
      <w:r w:rsidRPr="001E3AA1">
        <w:rPr>
          <w:rFonts w:ascii="Calibri" w:hAnsi="Calibri" w:cs="Calibri"/>
        </w:rPr>
        <w:t>Guiberteau</w:t>
      </w:r>
      <w:proofErr w:type="spellEnd"/>
      <w:r w:rsidRPr="001E3AA1">
        <w:rPr>
          <w:rFonts w:ascii="Calibri" w:hAnsi="Calibri" w:cs="Calibri"/>
        </w:rPr>
        <w:t xml:space="preserve">, </w:t>
      </w:r>
      <w:r w:rsidR="005518F3" w:rsidRPr="00E43BB1">
        <w:rPr>
          <w:rFonts w:ascii="Calibri" w:hAnsi="Calibri" w:cs="Calibri"/>
          <w:i/>
          <w:iCs/>
        </w:rPr>
        <w:t>The Paris Gun: Germany’s Infamous Artillery Weapon from World War I</w:t>
      </w:r>
      <w:r w:rsidR="001E3AA1" w:rsidRPr="001E3AA1">
        <w:rPr>
          <w:rFonts w:ascii="Calibri" w:hAnsi="Calibri" w:cs="Calibri"/>
        </w:rPr>
        <w:t xml:space="preserve"> </w:t>
      </w:r>
      <w:r w:rsidRPr="001E3AA1">
        <w:rPr>
          <w:rFonts w:ascii="Calibri" w:hAnsi="Calibri" w:cs="Calibri"/>
        </w:rPr>
        <w:t>(2021)</w:t>
      </w:r>
      <w:r w:rsidR="00612714" w:rsidRPr="001E3AA1">
        <w:rPr>
          <w:rFonts w:ascii="Calibri" w:hAnsi="Calibri" w:cs="Calibri"/>
        </w:rPr>
        <w:t xml:space="preserve"> </w:t>
      </w:r>
      <w:r w:rsidRPr="001E3AA1">
        <w:rPr>
          <w:rFonts w:ascii="Calibri" w:hAnsi="Calibri" w:cs="Calibri"/>
        </w:rPr>
        <w:t>&lt;https://megaprojects.net/weapons/the-paris-gun-germanys-infamous-artillery-weapon-from-world-war-i/&gt; [accessed 14 December 2022].</w:t>
      </w:r>
    </w:p>
  </w:footnote>
  <w:footnote w:id="26">
    <w:p w14:paraId="4740654F" w14:textId="7D2637ED" w:rsidR="00912EC9" w:rsidRPr="001E3AA1" w:rsidRDefault="00912EC9">
      <w:pPr>
        <w:pStyle w:val="FootnoteText"/>
        <w:rPr>
          <w:rFonts w:ascii="Calibri" w:hAnsi="Calibri" w:cs="Calibri"/>
        </w:rPr>
      </w:pPr>
      <w:r w:rsidRPr="001E3AA1">
        <w:rPr>
          <w:rStyle w:val="FootnoteReference"/>
          <w:rFonts w:ascii="Calibri" w:hAnsi="Calibri" w:cs="Calibri"/>
        </w:rPr>
        <w:footnoteRef/>
      </w:r>
      <w:r w:rsidRPr="001E3AA1">
        <w:rPr>
          <w:rFonts w:ascii="Calibri" w:hAnsi="Calibri" w:cs="Calibri"/>
        </w:rPr>
        <w:t xml:space="preserve"> Oliver </w:t>
      </w:r>
      <w:proofErr w:type="spellStart"/>
      <w:r w:rsidRPr="001E3AA1">
        <w:rPr>
          <w:rFonts w:ascii="Calibri" w:hAnsi="Calibri" w:cs="Calibri"/>
        </w:rPr>
        <w:t>Guiberteau</w:t>
      </w:r>
      <w:proofErr w:type="spellEnd"/>
      <w:r w:rsidRPr="001E3AA1">
        <w:rPr>
          <w:rFonts w:ascii="Calibri" w:hAnsi="Calibri" w:cs="Calibri"/>
        </w:rPr>
        <w:t xml:space="preserve">, </w:t>
      </w:r>
      <w:r w:rsidRPr="00E43BB1">
        <w:rPr>
          <w:rFonts w:ascii="Calibri" w:hAnsi="Calibri" w:cs="Calibri"/>
          <w:i/>
          <w:iCs/>
        </w:rPr>
        <w:t>The V-3 Cannon: Hitler’s Unfinished Mega-Gun</w:t>
      </w:r>
      <w:r w:rsidRPr="001E3AA1">
        <w:rPr>
          <w:rFonts w:ascii="Calibri" w:hAnsi="Calibri" w:cs="Calibri"/>
        </w:rPr>
        <w:t xml:space="preserve"> (2021)</w:t>
      </w:r>
      <w:r w:rsidR="00612714" w:rsidRPr="001E3AA1">
        <w:rPr>
          <w:rFonts w:ascii="Calibri" w:hAnsi="Calibri" w:cs="Calibri"/>
        </w:rPr>
        <w:t xml:space="preserve"> </w:t>
      </w:r>
      <w:r w:rsidRPr="001E3AA1">
        <w:rPr>
          <w:rFonts w:ascii="Calibri" w:hAnsi="Calibri" w:cs="Calibri"/>
        </w:rPr>
        <w:t>&lt;https://megaprojects.net/weapons/the-v-3-cannon-hitlers-unfinished-mega-gun/&gt; [accessed 14</w:t>
      </w:r>
      <w:r w:rsidRPr="001E3AA1">
        <w:rPr>
          <w:rFonts w:ascii="Calibri" w:hAnsi="Calibri" w:cs="Calibri"/>
          <w:vertAlign w:val="superscript"/>
        </w:rPr>
        <w:t xml:space="preserve"> </w:t>
      </w:r>
      <w:r w:rsidRPr="001E3AA1">
        <w:rPr>
          <w:rFonts w:ascii="Calibri" w:hAnsi="Calibri" w:cs="Calibri"/>
        </w:rPr>
        <w:t>December 2022].</w:t>
      </w:r>
    </w:p>
  </w:footnote>
  <w:footnote w:id="27">
    <w:p w14:paraId="0A7A3B3E" w14:textId="18610760" w:rsidR="00AE29E1" w:rsidRPr="001E3AA1" w:rsidRDefault="00AE29E1">
      <w:pPr>
        <w:pStyle w:val="FootnoteText"/>
      </w:pPr>
      <w:r w:rsidRPr="001E3AA1">
        <w:rPr>
          <w:rStyle w:val="FootnoteReference"/>
          <w:rFonts w:ascii="Calibri" w:hAnsi="Calibri" w:cs="Calibri"/>
        </w:rPr>
        <w:footnoteRef/>
      </w:r>
      <w:r w:rsidRPr="001E3AA1">
        <w:rPr>
          <w:rFonts w:ascii="Calibri" w:hAnsi="Calibri" w:cs="Calibri"/>
        </w:rPr>
        <w:t xml:space="preserve"> </w:t>
      </w:r>
      <w:proofErr w:type="spellStart"/>
      <w:r w:rsidRPr="001E3AA1">
        <w:rPr>
          <w:rFonts w:ascii="Calibri" w:hAnsi="Calibri" w:cs="Calibri"/>
        </w:rPr>
        <w:t>Guiberteau</w:t>
      </w:r>
      <w:proofErr w:type="spellEnd"/>
      <w:r w:rsidRPr="001E3AA1">
        <w:rPr>
          <w:rFonts w:ascii="Calibri" w:hAnsi="Calibri" w:cs="Calibri"/>
        </w:rPr>
        <w:t>,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434FB"/>
    <w:multiLevelType w:val="hybridMultilevel"/>
    <w:tmpl w:val="5790C8B6"/>
    <w:lvl w:ilvl="0" w:tplc="63AE5F24">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B93046"/>
    <w:multiLevelType w:val="hybridMultilevel"/>
    <w:tmpl w:val="7368D59C"/>
    <w:lvl w:ilvl="0" w:tplc="F00C920C">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0601737">
    <w:abstractNumId w:val="1"/>
  </w:num>
  <w:num w:numId="2" w16cid:durableId="1666931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B5"/>
    <w:rsid w:val="00000769"/>
    <w:rsid w:val="00003CCE"/>
    <w:rsid w:val="00010A1E"/>
    <w:rsid w:val="000124B9"/>
    <w:rsid w:val="000402EE"/>
    <w:rsid w:val="00040FDB"/>
    <w:rsid w:val="00082231"/>
    <w:rsid w:val="000847C6"/>
    <w:rsid w:val="0009251E"/>
    <w:rsid w:val="000A347C"/>
    <w:rsid w:val="000B1136"/>
    <w:rsid w:val="000D0325"/>
    <w:rsid w:val="000D3D65"/>
    <w:rsid w:val="000F0728"/>
    <w:rsid w:val="000F21D4"/>
    <w:rsid w:val="00100C42"/>
    <w:rsid w:val="001067A4"/>
    <w:rsid w:val="00107BE9"/>
    <w:rsid w:val="00133C73"/>
    <w:rsid w:val="00140D43"/>
    <w:rsid w:val="001445F6"/>
    <w:rsid w:val="00155968"/>
    <w:rsid w:val="00164265"/>
    <w:rsid w:val="0016584E"/>
    <w:rsid w:val="00165C12"/>
    <w:rsid w:val="001663B0"/>
    <w:rsid w:val="001B56AE"/>
    <w:rsid w:val="001C10F5"/>
    <w:rsid w:val="001E3AA1"/>
    <w:rsid w:val="001E4A2C"/>
    <w:rsid w:val="001F3D32"/>
    <w:rsid w:val="0020226D"/>
    <w:rsid w:val="00205868"/>
    <w:rsid w:val="0021248F"/>
    <w:rsid w:val="00212A12"/>
    <w:rsid w:val="00212DCA"/>
    <w:rsid w:val="00227C6F"/>
    <w:rsid w:val="00236B4C"/>
    <w:rsid w:val="00256D5C"/>
    <w:rsid w:val="00261E24"/>
    <w:rsid w:val="0027027B"/>
    <w:rsid w:val="002807E0"/>
    <w:rsid w:val="00292CE0"/>
    <w:rsid w:val="002A4917"/>
    <w:rsid w:val="002B5ECB"/>
    <w:rsid w:val="002C0E5B"/>
    <w:rsid w:val="002D129A"/>
    <w:rsid w:val="002D23C6"/>
    <w:rsid w:val="002E2DD8"/>
    <w:rsid w:val="002F43C4"/>
    <w:rsid w:val="00312CA7"/>
    <w:rsid w:val="00337F23"/>
    <w:rsid w:val="0039064B"/>
    <w:rsid w:val="00394189"/>
    <w:rsid w:val="003A0EC4"/>
    <w:rsid w:val="003D7A22"/>
    <w:rsid w:val="003F4E4B"/>
    <w:rsid w:val="0040743B"/>
    <w:rsid w:val="00425BF1"/>
    <w:rsid w:val="00441EA2"/>
    <w:rsid w:val="00452089"/>
    <w:rsid w:val="00460C3C"/>
    <w:rsid w:val="00463AB3"/>
    <w:rsid w:val="004736CC"/>
    <w:rsid w:val="004A3A06"/>
    <w:rsid w:val="004B240A"/>
    <w:rsid w:val="004E3DC4"/>
    <w:rsid w:val="00502A76"/>
    <w:rsid w:val="00511046"/>
    <w:rsid w:val="0051528F"/>
    <w:rsid w:val="00525172"/>
    <w:rsid w:val="00527E0E"/>
    <w:rsid w:val="00527E24"/>
    <w:rsid w:val="005300A3"/>
    <w:rsid w:val="00541524"/>
    <w:rsid w:val="005518F3"/>
    <w:rsid w:val="005552DE"/>
    <w:rsid w:val="005627D3"/>
    <w:rsid w:val="005816BA"/>
    <w:rsid w:val="005871C5"/>
    <w:rsid w:val="005A18EA"/>
    <w:rsid w:val="005C6F33"/>
    <w:rsid w:val="00602036"/>
    <w:rsid w:val="00603C7A"/>
    <w:rsid w:val="00612714"/>
    <w:rsid w:val="00620A21"/>
    <w:rsid w:val="006859EC"/>
    <w:rsid w:val="00690693"/>
    <w:rsid w:val="00693A9C"/>
    <w:rsid w:val="006A6ECC"/>
    <w:rsid w:val="006B1809"/>
    <w:rsid w:val="006B73B6"/>
    <w:rsid w:val="006B75E9"/>
    <w:rsid w:val="006E272A"/>
    <w:rsid w:val="006E5EA6"/>
    <w:rsid w:val="0070173E"/>
    <w:rsid w:val="00722457"/>
    <w:rsid w:val="00744AF6"/>
    <w:rsid w:val="00775763"/>
    <w:rsid w:val="007860DD"/>
    <w:rsid w:val="007B2FAF"/>
    <w:rsid w:val="007C48D3"/>
    <w:rsid w:val="007C7EF8"/>
    <w:rsid w:val="007E46E2"/>
    <w:rsid w:val="008046A6"/>
    <w:rsid w:val="008134EA"/>
    <w:rsid w:val="00824311"/>
    <w:rsid w:val="00832C3A"/>
    <w:rsid w:val="00841B49"/>
    <w:rsid w:val="008602F9"/>
    <w:rsid w:val="00876E0A"/>
    <w:rsid w:val="00880D45"/>
    <w:rsid w:val="00892AC3"/>
    <w:rsid w:val="00892B46"/>
    <w:rsid w:val="008A07C3"/>
    <w:rsid w:val="008C1BCA"/>
    <w:rsid w:val="008E52FE"/>
    <w:rsid w:val="008F7FD4"/>
    <w:rsid w:val="00903903"/>
    <w:rsid w:val="00912EC9"/>
    <w:rsid w:val="0092370F"/>
    <w:rsid w:val="00925A66"/>
    <w:rsid w:val="009503E3"/>
    <w:rsid w:val="0096493F"/>
    <w:rsid w:val="009857CC"/>
    <w:rsid w:val="00985F3A"/>
    <w:rsid w:val="009A2815"/>
    <w:rsid w:val="009C668C"/>
    <w:rsid w:val="009F7293"/>
    <w:rsid w:val="009F7C2A"/>
    <w:rsid w:val="00A409DC"/>
    <w:rsid w:val="00A6589C"/>
    <w:rsid w:val="00AA138E"/>
    <w:rsid w:val="00AA5408"/>
    <w:rsid w:val="00AB196D"/>
    <w:rsid w:val="00AC1714"/>
    <w:rsid w:val="00AD2FCC"/>
    <w:rsid w:val="00AD357F"/>
    <w:rsid w:val="00AE0BFA"/>
    <w:rsid w:val="00AE29E1"/>
    <w:rsid w:val="00AE33E6"/>
    <w:rsid w:val="00AE4744"/>
    <w:rsid w:val="00B00A5D"/>
    <w:rsid w:val="00B05AFD"/>
    <w:rsid w:val="00B05FD3"/>
    <w:rsid w:val="00B26086"/>
    <w:rsid w:val="00B561CC"/>
    <w:rsid w:val="00B7045B"/>
    <w:rsid w:val="00B72853"/>
    <w:rsid w:val="00B76430"/>
    <w:rsid w:val="00B76568"/>
    <w:rsid w:val="00B82A20"/>
    <w:rsid w:val="00B9688E"/>
    <w:rsid w:val="00BB09B4"/>
    <w:rsid w:val="00BC7D91"/>
    <w:rsid w:val="00BE3435"/>
    <w:rsid w:val="00C1774D"/>
    <w:rsid w:val="00C24324"/>
    <w:rsid w:val="00C409D2"/>
    <w:rsid w:val="00C7032F"/>
    <w:rsid w:val="00C85E5D"/>
    <w:rsid w:val="00C96476"/>
    <w:rsid w:val="00CA1E8C"/>
    <w:rsid w:val="00CB33CF"/>
    <w:rsid w:val="00CC7FA2"/>
    <w:rsid w:val="00CE3646"/>
    <w:rsid w:val="00CE5165"/>
    <w:rsid w:val="00CF726D"/>
    <w:rsid w:val="00D028DA"/>
    <w:rsid w:val="00D0510D"/>
    <w:rsid w:val="00D22104"/>
    <w:rsid w:val="00D30A68"/>
    <w:rsid w:val="00D31E81"/>
    <w:rsid w:val="00D71FB5"/>
    <w:rsid w:val="00D727C6"/>
    <w:rsid w:val="00D82779"/>
    <w:rsid w:val="00D83D04"/>
    <w:rsid w:val="00D87C42"/>
    <w:rsid w:val="00D90CC3"/>
    <w:rsid w:val="00D97E21"/>
    <w:rsid w:val="00DB0AC4"/>
    <w:rsid w:val="00DB0DCD"/>
    <w:rsid w:val="00DB709A"/>
    <w:rsid w:val="00DD2B27"/>
    <w:rsid w:val="00E16CE4"/>
    <w:rsid w:val="00E216B8"/>
    <w:rsid w:val="00E24DF8"/>
    <w:rsid w:val="00E40A78"/>
    <w:rsid w:val="00E43A55"/>
    <w:rsid w:val="00E43BB1"/>
    <w:rsid w:val="00E46C31"/>
    <w:rsid w:val="00E46E3B"/>
    <w:rsid w:val="00E65F02"/>
    <w:rsid w:val="00E80809"/>
    <w:rsid w:val="00E96C49"/>
    <w:rsid w:val="00E9793C"/>
    <w:rsid w:val="00EB340F"/>
    <w:rsid w:val="00EC0DCB"/>
    <w:rsid w:val="00EC51BB"/>
    <w:rsid w:val="00ED1808"/>
    <w:rsid w:val="00EF623A"/>
    <w:rsid w:val="00F05BAA"/>
    <w:rsid w:val="00F06C97"/>
    <w:rsid w:val="00F35763"/>
    <w:rsid w:val="00F4347D"/>
    <w:rsid w:val="00F6162E"/>
    <w:rsid w:val="00F81ECB"/>
    <w:rsid w:val="00F8658A"/>
    <w:rsid w:val="00FA5E96"/>
    <w:rsid w:val="00FD5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6EC0F"/>
  <w15:chartTrackingRefBased/>
  <w15:docId w15:val="{6CF7A2F7-7D40-0640-924E-CAF26FD65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E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E474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28DA"/>
    <w:rPr>
      <w:color w:val="0563C1" w:themeColor="hyperlink"/>
      <w:u w:val="single"/>
    </w:rPr>
  </w:style>
  <w:style w:type="character" w:styleId="UnresolvedMention">
    <w:name w:val="Unresolved Mention"/>
    <w:basedOn w:val="DefaultParagraphFont"/>
    <w:uiPriority w:val="99"/>
    <w:semiHidden/>
    <w:unhideWhenUsed/>
    <w:rsid w:val="00D028DA"/>
    <w:rPr>
      <w:color w:val="605E5C"/>
      <w:shd w:val="clear" w:color="auto" w:fill="E1DFDD"/>
    </w:rPr>
  </w:style>
  <w:style w:type="character" w:styleId="FollowedHyperlink">
    <w:name w:val="FollowedHyperlink"/>
    <w:basedOn w:val="DefaultParagraphFont"/>
    <w:uiPriority w:val="99"/>
    <w:semiHidden/>
    <w:unhideWhenUsed/>
    <w:rsid w:val="00B05FD3"/>
    <w:rPr>
      <w:color w:val="954F72" w:themeColor="followedHyperlink"/>
      <w:u w:val="single"/>
    </w:rPr>
  </w:style>
  <w:style w:type="paragraph" w:styleId="FootnoteText">
    <w:name w:val="footnote text"/>
    <w:basedOn w:val="Normal"/>
    <w:link w:val="FootnoteTextChar"/>
    <w:uiPriority w:val="99"/>
    <w:unhideWhenUsed/>
    <w:rsid w:val="009F7293"/>
    <w:rPr>
      <w:sz w:val="20"/>
      <w:szCs w:val="20"/>
    </w:rPr>
  </w:style>
  <w:style w:type="character" w:customStyle="1" w:styleId="FootnoteTextChar">
    <w:name w:val="Footnote Text Char"/>
    <w:basedOn w:val="DefaultParagraphFont"/>
    <w:link w:val="FootnoteText"/>
    <w:uiPriority w:val="99"/>
    <w:rsid w:val="009F7293"/>
    <w:rPr>
      <w:sz w:val="20"/>
      <w:szCs w:val="20"/>
    </w:rPr>
  </w:style>
  <w:style w:type="character" w:styleId="FootnoteReference">
    <w:name w:val="footnote reference"/>
    <w:basedOn w:val="DefaultParagraphFont"/>
    <w:uiPriority w:val="99"/>
    <w:semiHidden/>
    <w:unhideWhenUsed/>
    <w:rsid w:val="009F7293"/>
    <w:rPr>
      <w:vertAlign w:val="superscript"/>
    </w:rPr>
  </w:style>
  <w:style w:type="character" w:customStyle="1" w:styleId="Heading1Char">
    <w:name w:val="Heading 1 Char"/>
    <w:basedOn w:val="DefaultParagraphFont"/>
    <w:link w:val="Heading1"/>
    <w:uiPriority w:val="9"/>
    <w:rsid w:val="00261E2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E4744"/>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0226D"/>
    <w:rPr>
      <w:rFonts w:eastAsiaTheme="minorEastAsia"/>
      <w:sz w:val="22"/>
      <w:szCs w:val="22"/>
      <w:lang w:val="en-US" w:eastAsia="zh-CN"/>
    </w:rPr>
  </w:style>
  <w:style w:type="character" w:customStyle="1" w:styleId="NoSpacingChar">
    <w:name w:val="No Spacing Char"/>
    <w:basedOn w:val="DefaultParagraphFont"/>
    <w:link w:val="NoSpacing"/>
    <w:uiPriority w:val="1"/>
    <w:rsid w:val="0020226D"/>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2661">
      <w:bodyDiv w:val="1"/>
      <w:marLeft w:val="0"/>
      <w:marRight w:val="0"/>
      <w:marTop w:val="0"/>
      <w:marBottom w:val="0"/>
      <w:divBdr>
        <w:top w:val="none" w:sz="0" w:space="0" w:color="auto"/>
        <w:left w:val="none" w:sz="0" w:space="0" w:color="auto"/>
        <w:bottom w:val="none" w:sz="0" w:space="0" w:color="auto"/>
        <w:right w:val="none" w:sz="0" w:space="0" w:color="auto"/>
      </w:divBdr>
    </w:div>
    <w:div w:id="51657695">
      <w:bodyDiv w:val="1"/>
      <w:marLeft w:val="0"/>
      <w:marRight w:val="0"/>
      <w:marTop w:val="0"/>
      <w:marBottom w:val="0"/>
      <w:divBdr>
        <w:top w:val="none" w:sz="0" w:space="0" w:color="auto"/>
        <w:left w:val="none" w:sz="0" w:space="0" w:color="auto"/>
        <w:bottom w:val="none" w:sz="0" w:space="0" w:color="auto"/>
        <w:right w:val="none" w:sz="0" w:space="0" w:color="auto"/>
      </w:divBdr>
    </w:div>
    <w:div w:id="151414367">
      <w:bodyDiv w:val="1"/>
      <w:marLeft w:val="0"/>
      <w:marRight w:val="0"/>
      <w:marTop w:val="0"/>
      <w:marBottom w:val="0"/>
      <w:divBdr>
        <w:top w:val="none" w:sz="0" w:space="0" w:color="auto"/>
        <w:left w:val="none" w:sz="0" w:space="0" w:color="auto"/>
        <w:bottom w:val="none" w:sz="0" w:space="0" w:color="auto"/>
        <w:right w:val="none" w:sz="0" w:space="0" w:color="auto"/>
      </w:divBdr>
      <w:divsChild>
        <w:div w:id="619190437">
          <w:marLeft w:val="0"/>
          <w:marRight w:val="0"/>
          <w:marTop w:val="0"/>
          <w:marBottom w:val="0"/>
          <w:divBdr>
            <w:top w:val="none" w:sz="0" w:space="0" w:color="auto"/>
            <w:left w:val="none" w:sz="0" w:space="0" w:color="auto"/>
            <w:bottom w:val="none" w:sz="0" w:space="0" w:color="auto"/>
            <w:right w:val="none" w:sz="0" w:space="0" w:color="auto"/>
          </w:divBdr>
        </w:div>
        <w:div w:id="2095852360">
          <w:marLeft w:val="0"/>
          <w:marRight w:val="0"/>
          <w:marTop w:val="0"/>
          <w:marBottom w:val="0"/>
          <w:divBdr>
            <w:top w:val="none" w:sz="0" w:space="0" w:color="auto"/>
            <w:left w:val="none" w:sz="0" w:space="0" w:color="auto"/>
            <w:bottom w:val="none" w:sz="0" w:space="0" w:color="auto"/>
            <w:right w:val="none" w:sz="0" w:space="0" w:color="auto"/>
          </w:divBdr>
        </w:div>
      </w:divsChild>
    </w:div>
    <w:div w:id="157699023">
      <w:bodyDiv w:val="1"/>
      <w:marLeft w:val="0"/>
      <w:marRight w:val="0"/>
      <w:marTop w:val="0"/>
      <w:marBottom w:val="0"/>
      <w:divBdr>
        <w:top w:val="none" w:sz="0" w:space="0" w:color="auto"/>
        <w:left w:val="none" w:sz="0" w:space="0" w:color="auto"/>
        <w:bottom w:val="none" w:sz="0" w:space="0" w:color="auto"/>
        <w:right w:val="none" w:sz="0" w:space="0" w:color="auto"/>
      </w:divBdr>
    </w:div>
    <w:div w:id="223494161">
      <w:bodyDiv w:val="1"/>
      <w:marLeft w:val="0"/>
      <w:marRight w:val="0"/>
      <w:marTop w:val="0"/>
      <w:marBottom w:val="0"/>
      <w:divBdr>
        <w:top w:val="none" w:sz="0" w:space="0" w:color="auto"/>
        <w:left w:val="none" w:sz="0" w:space="0" w:color="auto"/>
        <w:bottom w:val="none" w:sz="0" w:space="0" w:color="auto"/>
        <w:right w:val="none" w:sz="0" w:space="0" w:color="auto"/>
      </w:divBdr>
    </w:div>
    <w:div w:id="236211600">
      <w:bodyDiv w:val="1"/>
      <w:marLeft w:val="0"/>
      <w:marRight w:val="0"/>
      <w:marTop w:val="0"/>
      <w:marBottom w:val="0"/>
      <w:divBdr>
        <w:top w:val="none" w:sz="0" w:space="0" w:color="auto"/>
        <w:left w:val="none" w:sz="0" w:space="0" w:color="auto"/>
        <w:bottom w:val="none" w:sz="0" w:space="0" w:color="auto"/>
        <w:right w:val="none" w:sz="0" w:space="0" w:color="auto"/>
      </w:divBdr>
    </w:div>
    <w:div w:id="301347181">
      <w:bodyDiv w:val="1"/>
      <w:marLeft w:val="0"/>
      <w:marRight w:val="0"/>
      <w:marTop w:val="0"/>
      <w:marBottom w:val="0"/>
      <w:divBdr>
        <w:top w:val="none" w:sz="0" w:space="0" w:color="auto"/>
        <w:left w:val="none" w:sz="0" w:space="0" w:color="auto"/>
        <w:bottom w:val="none" w:sz="0" w:space="0" w:color="auto"/>
        <w:right w:val="none" w:sz="0" w:space="0" w:color="auto"/>
      </w:divBdr>
    </w:div>
    <w:div w:id="317880041">
      <w:bodyDiv w:val="1"/>
      <w:marLeft w:val="0"/>
      <w:marRight w:val="0"/>
      <w:marTop w:val="0"/>
      <w:marBottom w:val="0"/>
      <w:divBdr>
        <w:top w:val="none" w:sz="0" w:space="0" w:color="auto"/>
        <w:left w:val="none" w:sz="0" w:space="0" w:color="auto"/>
        <w:bottom w:val="none" w:sz="0" w:space="0" w:color="auto"/>
        <w:right w:val="none" w:sz="0" w:space="0" w:color="auto"/>
      </w:divBdr>
      <w:divsChild>
        <w:div w:id="1128355510">
          <w:marLeft w:val="0"/>
          <w:marRight w:val="0"/>
          <w:marTop w:val="0"/>
          <w:marBottom w:val="0"/>
          <w:divBdr>
            <w:top w:val="none" w:sz="0" w:space="0" w:color="auto"/>
            <w:left w:val="none" w:sz="0" w:space="0" w:color="auto"/>
            <w:bottom w:val="none" w:sz="0" w:space="0" w:color="auto"/>
            <w:right w:val="none" w:sz="0" w:space="0" w:color="auto"/>
          </w:divBdr>
        </w:div>
      </w:divsChild>
    </w:div>
    <w:div w:id="346179185">
      <w:bodyDiv w:val="1"/>
      <w:marLeft w:val="0"/>
      <w:marRight w:val="0"/>
      <w:marTop w:val="0"/>
      <w:marBottom w:val="0"/>
      <w:divBdr>
        <w:top w:val="none" w:sz="0" w:space="0" w:color="auto"/>
        <w:left w:val="none" w:sz="0" w:space="0" w:color="auto"/>
        <w:bottom w:val="none" w:sz="0" w:space="0" w:color="auto"/>
        <w:right w:val="none" w:sz="0" w:space="0" w:color="auto"/>
      </w:divBdr>
    </w:div>
    <w:div w:id="383598529">
      <w:bodyDiv w:val="1"/>
      <w:marLeft w:val="0"/>
      <w:marRight w:val="0"/>
      <w:marTop w:val="0"/>
      <w:marBottom w:val="0"/>
      <w:divBdr>
        <w:top w:val="none" w:sz="0" w:space="0" w:color="auto"/>
        <w:left w:val="none" w:sz="0" w:space="0" w:color="auto"/>
        <w:bottom w:val="none" w:sz="0" w:space="0" w:color="auto"/>
        <w:right w:val="none" w:sz="0" w:space="0" w:color="auto"/>
      </w:divBdr>
    </w:div>
    <w:div w:id="428895002">
      <w:bodyDiv w:val="1"/>
      <w:marLeft w:val="0"/>
      <w:marRight w:val="0"/>
      <w:marTop w:val="0"/>
      <w:marBottom w:val="0"/>
      <w:divBdr>
        <w:top w:val="none" w:sz="0" w:space="0" w:color="auto"/>
        <w:left w:val="none" w:sz="0" w:space="0" w:color="auto"/>
        <w:bottom w:val="none" w:sz="0" w:space="0" w:color="auto"/>
        <w:right w:val="none" w:sz="0" w:space="0" w:color="auto"/>
      </w:divBdr>
      <w:divsChild>
        <w:div w:id="1362633170">
          <w:marLeft w:val="0"/>
          <w:marRight w:val="0"/>
          <w:marTop w:val="0"/>
          <w:marBottom w:val="0"/>
          <w:divBdr>
            <w:top w:val="none" w:sz="0" w:space="0" w:color="auto"/>
            <w:left w:val="none" w:sz="0" w:space="0" w:color="auto"/>
            <w:bottom w:val="none" w:sz="0" w:space="0" w:color="auto"/>
            <w:right w:val="none" w:sz="0" w:space="0" w:color="auto"/>
          </w:divBdr>
          <w:divsChild>
            <w:div w:id="88803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160284">
      <w:bodyDiv w:val="1"/>
      <w:marLeft w:val="0"/>
      <w:marRight w:val="0"/>
      <w:marTop w:val="0"/>
      <w:marBottom w:val="0"/>
      <w:divBdr>
        <w:top w:val="none" w:sz="0" w:space="0" w:color="auto"/>
        <w:left w:val="none" w:sz="0" w:space="0" w:color="auto"/>
        <w:bottom w:val="none" w:sz="0" w:space="0" w:color="auto"/>
        <w:right w:val="none" w:sz="0" w:space="0" w:color="auto"/>
      </w:divBdr>
    </w:div>
    <w:div w:id="553350760">
      <w:bodyDiv w:val="1"/>
      <w:marLeft w:val="0"/>
      <w:marRight w:val="0"/>
      <w:marTop w:val="0"/>
      <w:marBottom w:val="0"/>
      <w:divBdr>
        <w:top w:val="none" w:sz="0" w:space="0" w:color="auto"/>
        <w:left w:val="none" w:sz="0" w:space="0" w:color="auto"/>
        <w:bottom w:val="none" w:sz="0" w:space="0" w:color="auto"/>
        <w:right w:val="none" w:sz="0" w:space="0" w:color="auto"/>
      </w:divBdr>
    </w:div>
    <w:div w:id="561059013">
      <w:bodyDiv w:val="1"/>
      <w:marLeft w:val="0"/>
      <w:marRight w:val="0"/>
      <w:marTop w:val="0"/>
      <w:marBottom w:val="0"/>
      <w:divBdr>
        <w:top w:val="none" w:sz="0" w:space="0" w:color="auto"/>
        <w:left w:val="none" w:sz="0" w:space="0" w:color="auto"/>
        <w:bottom w:val="none" w:sz="0" w:space="0" w:color="auto"/>
        <w:right w:val="none" w:sz="0" w:space="0" w:color="auto"/>
      </w:divBdr>
    </w:div>
    <w:div w:id="583074947">
      <w:bodyDiv w:val="1"/>
      <w:marLeft w:val="0"/>
      <w:marRight w:val="0"/>
      <w:marTop w:val="0"/>
      <w:marBottom w:val="0"/>
      <w:divBdr>
        <w:top w:val="none" w:sz="0" w:space="0" w:color="auto"/>
        <w:left w:val="none" w:sz="0" w:space="0" w:color="auto"/>
        <w:bottom w:val="none" w:sz="0" w:space="0" w:color="auto"/>
        <w:right w:val="none" w:sz="0" w:space="0" w:color="auto"/>
      </w:divBdr>
    </w:div>
    <w:div w:id="617179449">
      <w:bodyDiv w:val="1"/>
      <w:marLeft w:val="0"/>
      <w:marRight w:val="0"/>
      <w:marTop w:val="0"/>
      <w:marBottom w:val="0"/>
      <w:divBdr>
        <w:top w:val="none" w:sz="0" w:space="0" w:color="auto"/>
        <w:left w:val="none" w:sz="0" w:space="0" w:color="auto"/>
        <w:bottom w:val="none" w:sz="0" w:space="0" w:color="auto"/>
        <w:right w:val="none" w:sz="0" w:space="0" w:color="auto"/>
      </w:divBdr>
    </w:div>
    <w:div w:id="651522270">
      <w:bodyDiv w:val="1"/>
      <w:marLeft w:val="0"/>
      <w:marRight w:val="0"/>
      <w:marTop w:val="0"/>
      <w:marBottom w:val="0"/>
      <w:divBdr>
        <w:top w:val="none" w:sz="0" w:space="0" w:color="auto"/>
        <w:left w:val="none" w:sz="0" w:space="0" w:color="auto"/>
        <w:bottom w:val="none" w:sz="0" w:space="0" w:color="auto"/>
        <w:right w:val="none" w:sz="0" w:space="0" w:color="auto"/>
      </w:divBdr>
    </w:div>
    <w:div w:id="663558107">
      <w:bodyDiv w:val="1"/>
      <w:marLeft w:val="0"/>
      <w:marRight w:val="0"/>
      <w:marTop w:val="0"/>
      <w:marBottom w:val="0"/>
      <w:divBdr>
        <w:top w:val="none" w:sz="0" w:space="0" w:color="auto"/>
        <w:left w:val="none" w:sz="0" w:space="0" w:color="auto"/>
        <w:bottom w:val="none" w:sz="0" w:space="0" w:color="auto"/>
        <w:right w:val="none" w:sz="0" w:space="0" w:color="auto"/>
      </w:divBdr>
      <w:divsChild>
        <w:div w:id="1699117806">
          <w:marLeft w:val="0"/>
          <w:marRight w:val="0"/>
          <w:marTop w:val="0"/>
          <w:marBottom w:val="0"/>
          <w:divBdr>
            <w:top w:val="none" w:sz="0" w:space="0" w:color="auto"/>
            <w:left w:val="none" w:sz="0" w:space="0" w:color="auto"/>
            <w:bottom w:val="none" w:sz="0" w:space="0" w:color="auto"/>
            <w:right w:val="none" w:sz="0" w:space="0" w:color="auto"/>
          </w:divBdr>
          <w:divsChild>
            <w:div w:id="97132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74859">
      <w:bodyDiv w:val="1"/>
      <w:marLeft w:val="0"/>
      <w:marRight w:val="0"/>
      <w:marTop w:val="0"/>
      <w:marBottom w:val="0"/>
      <w:divBdr>
        <w:top w:val="none" w:sz="0" w:space="0" w:color="auto"/>
        <w:left w:val="none" w:sz="0" w:space="0" w:color="auto"/>
        <w:bottom w:val="none" w:sz="0" w:space="0" w:color="auto"/>
        <w:right w:val="none" w:sz="0" w:space="0" w:color="auto"/>
      </w:divBdr>
    </w:div>
    <w:div w:id="830020261">
      <w:bodyDiv w:val="1"/>
      <w:marLeft w:val="0"/>
      <w:marRight w:val="0"/>
      <w:marTop w:val="0"/>
      <w:marBottom w:val="0"/>
      <w:divBdr>
        <w:top w:val="none" w:sz="0" w:space="0" w:color="auto"/>
        <w:left w:val="none" w:sz="0" w:space="0" w:color="auto"/>
        <w:bottom w:val="none" w:sz="0" w:space="0" w:color="auto"/>
        <w:right w:val="none" w:sz="0" w:space="0" w:color="auto"/>
      </w:divBdr>
    </w:div>
    <w:div w:id="892235667">
      <w:bodyDiv w:val="1"/>
      <w:marLeft w:val="0"/>
      <w:marRight w:val="0"/>
      <w:marTop w:val="0"/>
      <w:marBottom w:val="0"/>
      <w:divBdr>
        <w:top w:val="none" w:sz="0" w:space="0" w:color="auto"/>
        <w:left w:val="none" w:sz="0" w:space="0" w:color="auto"/>
        <w:bottom w:val="none" w:sz="0" w:space="0" w:color="auto"/>
        <w:right w:val="none" w:sz="0" w:space="0" w:color="auto"/>
      </w:divBdr>
    </w:div>
    <w:div w:id="951523025">
      <w:bodyDiv w:val="1"/>
      <w:marLeft w:val="0"/>
      <w:marRight w:val="0"/>
      <w:marTop w:val="0"/>
      <w:marBottom w:val="0"/>
      <w:divBdr>
        <w:top w:val="none" w:sz="0" w:space="0" w:color="auto"/>
        <w:left w:val="none" w:sz="0" w:space="0" w:color="auto"/>
        <w:bottom w:val="none" w:sz="0" w:space="0" w:color="auto"/>
        <w:right w:val="none" w:sz="0" w:space="0" w:color="auto"/>
      </w:divBdr>
    </w:div>
    <w:div w:id="1012801261">
      <w:bodyDiv w:val="1"/>
      <w:marLeft w:val="0"/>
      <w:marRight w:val="0"/>
      <w:marTop w:val="0"/>
      <w:marBottom w:val="0"/>
      <w:divBdr>
        <w:top w:val="none" w:sz="0" w:space="0" w:color="auto"/>
        <w:left w:val="none" w:sz="0" w:space="0" w:color="auto"/>
        <w:bottom w:val="none" w:sz="0" w:space="0" w:color="auto"/>
        <w:right w:val="none" w:sz="0" w:space="0" w:color="auto"/>
      </w:divBdr>
    </w:div>
    <w:div w:id="1085763056">
      <w:bodyDiv w:val="1"/>
      <w:marLeft w:val="0"/>
      <w:marRight w:val="0"/>
      <w:marTop w:val="0"/>
      <w:marBottom w:val="0"/>
      <w:divBdr>
        <w:top w:val="none" w:sz="0" w:space="0" w:color="auto"/>
        <w:left w:val="none" w:sz="0" w:space="0" w:color="auto"/>
        <w:bottom w:val="none" w:sz="0" w:space="0" w:color="auto"/>
        <w:right w:val="none" w:sz="0" w:space="0" w:color="auto"/>
      </w:divBdr>
    </w:div>
    <w:div w:id="1101488349">
      <w:bodyDiv w:val="1"/>
      <w:marLeft w:val="0"/>
      <w:marRight w:val="0"/>
      <w:marTop w:val="0"/>
      <w:marBottom w:val="0"/>
      <w:divBdr>
        <w:top w:val="none" w:sz="0" w:space="0" w:color="auto"/>
        <w:left w:val="none" w:sz="0" w:space="0" w:color="auto"/>
        <w:bottom w:val="none" w:sz="0" w:space="0" w:color="auto"/>
        <w:right w:val="none" w:sz="0" w:space="0" w:color="auto"/>
      </w:divBdr>
    </w:div>
    <w:div w:id="1200314534">
      <w:bodyDiv w:val="1"/>
      <w:marLeft w:val="0"/>
      <w:marRight w:val="0"/>
      <w:marTop w:val="0"/>
      <w:marBottom w:val="0"/>
      <w:divBdr>
        <w:top w:val="none" w:sz="0" w:space="0" w:color="auto"/>
        <w:left w:val="none" w:sz="0" w:space="0" w:color="auto"/>
        <w:bottom w:val="none" w:sz="0" w:space="0" w:color="auto"/>
        <w:right w:val="none" w:sz="0" w:space="0" w:color="auto"/>
      </w:divBdr>
    </w:div>
    <w:div w:id="1236665656">
      <w:bodyDiv w:val="1"/>
      <w:marLeft w:val="0"/>
      <w:marRight w:val="0"/>
      <w:marTop w:val="0"/>
      <w:marBottom w:val="0"/>
      <w:divBdr>
        <w:top w:val="none" w:sz="0" w:space="0" w:color="auto"/>
        <w:left w:val="none" w:sz="0" w:space="0" w:color="auto"/>
        <w:bottom w:val="none" w:sz="0" w:space="0" w:color="auto"/>
        <w:right w:val="none" w:sz="0" w:space="0" w:color="auto"/>
      </w:divBdr>
    </w:div>
    <w:div w:id="1263952759">
      <w:bodyDiv w:val="1"/>
      <w:marLeft w:val="0"/>
      <w:marRight w:val="0"/>
      <w:marTop w:val="0"/>
      <w:marBottom w:val="0"/>
      <w:divBdr>
        <w:top w:val="none" w:sz="0" w:space="0" w:color="auto"/>
        <w:left w:val="none" w:sz="0" w:space="0" w:color="auto"/>
        <w:bottom w:val="none" w:sz="0" w:space="0" w:color="auto"/>
        <w:right w:val="none" w:sz="0" w:space="0" w:color="auto"/>
      </w:divBdr>
    </w:div>
    <w:div w:id="1265842880">
      <w:bodyDiv w:val="1"/>
      <w:marLeft w:val="0"/>
      <w:marRight w:val="0"/>
      <w:marTop w:val="0"/>
      <w:marBottom w:val="0"/>
      <w:divBdr>
        <w:top w:val="none" w:sz="0" w:space="0" w:color="auto"/>
        <w:left w:val="none" w:sz="0" w:space="0" w:color="auto"/>
        <w:bottom w:val="none" w:sz="0" w:space="0" w:color="auto"/>
        <w:right w:val="none" w:sz="0" w:space="0" w:color="auto"/>
      </w:divBdr>
    </w:div>
    <w:div w:id="1283656467">
      <w:bodyDiv w:val="1"/>
      <w:marLeft w:val="0"/>
      <w:marRight w:val="0"/>
      <w:marTop w:val="0"/>
      <w:marBottom w:val="0"/>
      <w:divBdr>
        <w:top w:val="none" w:sz="0" w:space="0" w:color="auto"/>
        <w:left w:val="none" w:sz="0" w:space="0" w:color="auto"/>
        <w:bottom w:val="none" w:sz="0" w:space="0" w:color="auto"/>
        <w:right w:val="none" w:sz="0" w:space="0" w:color="auto"/>
      </w:divBdr>
      <w:divsChild>
        <w:div w:id="2134443043">
          <w:marLeft w:val="0"/>
          <w:marRight w:val="0"/>
          <w:marTop w:val="0"/>
          <w:marBottom w:val="0"/>
          <w:divBdr>
            <w:top w:val="none" w:sz="0" w:space="0" w:color="auto"/>
            <w:left w:val="none" w:sz="0" w:space="0" w:color="auto"/>
            <w:bottom w:val="none" w:sz="0" w:space="0" w:color="auto"/>
            <w:right w:val="none" w:sz="0" w:space="0" w:color="auto"/>
          </w:divBdr>
        </w:div>
      </w:divsChild>
    </w:div>
    <w:div w:id="1305308792">
      <w:bodyDiv w:val="1"/>
      <w:marLeft w:val="0"/>
      <w:marRight w:val="0"/>
      <w:marTop w:val="0"/>
      <w:marBottom w:val="0"/>
      <w:divBdr>
        <w:top w:val="none" w:sz="0" w:space="0" w:color="auto"/>
        <w:left w:val="none" w:sz="0" w:space="0" w:color="auto"/>
        <w:bottom w:val="none" w:sz="0" w:space="0" w:color="auto"/>
        <w:right w:val="none" w:sz="0" w:space="0" w:color="auto"/>
      </w:divBdr>
    </w:div>
    <w:div w:id="1317690544">
      <w:bodyDiv w:val="1"/>
      <w:marLeft w:val="0"/>
      <w:marRight w:val="0"/>
      <w:marTop w:val="0"/>
      <w:marBottom w:val="0"/>
      <w:divBdr>
        <w:top w:val="none" w:sz="0" w:space="0" w:color="auto"/>
        <w:left w:val="none" w:sz="0" w:space="0" w:color="auto"/>
        <w:bottom w:val="none" w:sz="0" w:space="0" w:color="auto"/>
        <w:right w:val="none" w:sz="0" w:space="0" w:color="auto"/>
      </w:divBdr>
    </w:div>
    <w:div w:id="1338071825">
      <w:bodyDiv w:val="1"/>
      <w:marLeft w:val="0"/>
      <w:marRight w:val="0"/>
      <w:marTop w:val="0"/>
      <w:marBottom w:val="0"/>
      <w:divBdr>
        <w:top w:val="none" w:sz="0" w:space="0" w:color="auto"/>
        <w:left w:val="none" w:sz="0" w:space="0" w:color="auto"/>
        <w:bottom w:val="none" w:sz="0" w:space="0" w:color="auto"/>
        <w:right w:val="none" w:sz="0" w:space="0" w:color="auto"/>
      </w:divBdr>
      <w:divsChild>
        <w:div w:id="1066800902">
          <w:marLeft w:val="0"/>
          <w:marRight w:val="0"/>
          <w:marTop w:val="0"/>
          <w:marBottom w:val="0"/>
          <w:divBdr>
            <w:top w:val="none" w:sz="0" w:space="0" w:color="auto"/>
            <w:left w:val="none" w:sz="0" w:space="0" w:color="auto"/>
            <w:bottom w:val="none" w:sz="0" w:space="0" w:color="auto"/>
            <w:right w:val="none" w:sz="0" w:space="0" w:color="auto"/>
          </w:divBdr>
        </w:div>
      </w:divsChild>
    </w:div>
    <w:div w:id="1346904858">
      <w:bodyDiv w:val="1"/>
      <w:marLeft w:val="0"/>
      <w:marRight w:val="0"/>
      <w:marTop w:val="0"/>
      <w:marBottom w:val="0"/>
      <w:divBdr>
        <w:top w:val="none" w:sz="0" w:space="0" w:color="auto"/>
        <w:left w:val="none" w:sz="0" w:space="0" w:color="auto"/>
        <w:bottom w:val="none" w:sz="0" w:space="0" w:color="auto"/>
        <w:right w:val="none" w:sz="0" w:space="0" w:color="auto"/>
      </w:divBdr>
      <w:divsChild>
        <w:div w:id="294145849">
          <w:marLeft w:val="0"/>
          <w:marRight w:val="0"/>
          <w:marTop w:val="0"/>
          <w:marBottom w:val="0"/>
          <w:divBdr>
            <w:top w:val="none" w:sz="0" w:space="0" w:color="auto"/>
            <w:left w:val="none" w:sz="0" w:space="0" w:color="auto"/>
            <w:bottom w:val="none" w:sz="0" w:space="0" w:color="auto"/>
            <w:right w:val="none" w:sz="0" w:space="0" w:color="auto"/>
          </w:divBdr>
          <w:divsChild>
            <w:div w:id="207685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965273">
      <w:bodyDiv w:val="1"/>
      <w:marLeft w:val="0"/>
      <w:marRight w:val="0"/>
      <w:marTop w:val="0"/>
      <w:marBottom w:val="0"/>
      <w:divBdr>
        <w:top w:val="none" w:sz="0" w:space="0" w:color="auto"/>
        <w:left w:val="none" w:sz="0" w:space="0" w:color="auto"/>
        <w:bottom w:val="none" w:sz="0" w:space="0" w:color="auto"/>
        <w:right w:val="none" w:sz="0" w:space="0" w:color="auto"/>
      </w:divBdr>
    </w:div>
    <w:div w:id="1401440460">
      <w:bodyDiv w:val="1"/>
      <w:marLeft w:val="0"/>
      <w:marRight w:val="0"/>
      <w:marTop w:val="0"/>
      <w:marBottom w:val="0"/>
      <w:divBdr>
        <w:top w:val="none" w:sz="0" w:space="0" w:color="auto"/>
        <w:left w:val="none" w:sz="0" w:space="0" w:color="auto"/>
        <w:bottom w:val="none" w:sz="0" w:space="0" w:color="auto"/>
        <w:right w:val="none" w:sz="0" w:space="0" w:color="auto"/>
      </w:divBdr>
    </w:div>
    <w:div w:id="1424649461">
      <w:bodyDiv w:val="1"/>
      <w:marLeft w:val="0"/>
      <w:marRight w:val="0"/>
      <w:marTop w:val="0"/>
      <w:marBottom w:val="0"/>
      <w:divBdr>
        <w:top w:val="none" w:sz="0" w:space="0" w:color="auto"/>
        <w:left w:val="none" w:sz="0" w:space="0" w:color="auto"/>
        <w:bottom w:val="none" w:sz="0" w:space="0" w:color="auto"/>
        <w:right w:val="none" w:sz="0" w:space="0" w:color="auto"/>
      </w:divBdr>
    </w:div>
    <w:div w:id="1463033532">
      <w:bodyDiv w:val="1"/>
      <w:marLeft w:val="0"/>
      <w:marRight w:val="0"/>
      <w:marTop w:val="0"/>
      <w:marBottom w:val="0"/>
      <w:divBdr>
        <w:top w:val="none" w:sz="0" w:space="0" w:color="auto"/>
        <w:left w:val="none" w:sz="0" w:space="0" w:color="auto"/>
        <w:bottom w:val="none" w:sz="0" w:space="0" w:color="auto"/>
        <w:right w:val="none" w:sz="0" w:space="0" w:color="auto"/>
      </w:divBdr>
    </w:div>
    <w:div w:id="1463962619">
      <w:bodyDiv w:val="1"/>
      <w:marLeft w:val="0"/>
      <w:marRight w:val="0"/>
      <w:marTop w:val="0"/>
      <w:marBottom w:val="0"/>
      <w:divBdr>
        <w:top w:val="none" w:sz="0" w:space="0" w:color="auto"/>
        <w:left w:val="none" w:sz="0" w:space="0" w:color="auto"/>
        <w:bottom w:val="none" w:sz="0" w:space="0" w:color="auto"/>
        <w:right w:val="none" w:sz="0" w:space="0" w:color="auto"/>
      </w:divBdr>
    </w:div>
    <w:div w:id="1496265591">
      <w:bodyDiv w:val="1"/>
      <w:marLeft w:val="0"/>
      <w:marRight w:val="0"/>
      <w:marTop w:val="0"/>
      <w:marBottom w:val="0"/>
      <w:divBdr>
        <w:top w:val="none" w:sz="0" w:space="0" w:color="auto"/>
        <w:left w:val="none" w:sz="0" w:space="0" w:color="auto"/>
        <w:bottom w:val="none" w:sz="0" w:space="0" w:color="auto"/>
        <w:right w:val="none" w:sz="0" w:space="0" w:color="auto"/>
      </w:divBdr>
      <w:divsChild>
        <w:div w:id="1306740356">
          <w:marLeft w:val="0"/>
          <w:marRight w:val="0"/>
          <w:marTop w:val="0"/>
          <w:marBottom w:val="0"/>
          <w:divBdr>
            <w:top w:val="none" w:sz="0" w:space="0" w:color="auto"/>
            <w:left w:val="none" w:sz="0" w:space="0" w:color="auto"/>
            <w:bottom w:val="none" w:sz="0" w:space="0" w:color="auto"/>
            <w:right w:val="none" w:sz="0" w:space="0" w:color="auto"/>
          </w:divBdr>
        </w:div>
      </w:divsChild>
    </w:div>
    <w:div w:id="1544946525">
      <w:bodyDiv w:val="1"/>
      <w:marLeft w:val="0"/>
      <w:marRight w:val="0"/>
      <w:marTop w:val="0"/>
      <w:marBottom w:val="0"/>
      <w:divBdr>
        <w:top w:val="none" w:sz="0" w:space="0" w:color="auto"/>
        <w:left w:val="none" w:sz="0" w:space="0" w:color="auto"/>
        <w:bottom w:val="none" w:sz="0" w:space="0" w:color="auto"/>
        <w:right w:val="none" w:sz="0" w:space="0" w:color="auto"/>
      </w:divBdr>
    </w:div>
    <w:div w:id="1618902931">
      <w:bodyDiv w:val="1"/>
      <w:marLeft w:val="0"/>
      <w:marRight w:val="0"/>
      <w:marTop w:val="0"/>
      <w:marBottom w:val="0"/>
      <w:divBdr>
        <w:top w:val="none" w:sz="0" w:space="0" w:color="auto"/>
        <w:left w:val="none" w:sz="0" w:space="0" w:color="auto"/>
        <w:bottom w:val="none" w:sz="0" w:space="0" w:color="auto"/>
        <w:right w:val="none" w:sz="0" w:space="0" w:color="auto"/>
      </w:divBdr>
      <w:divsChild>
        <w:div w:id="1458570747">
          <w:marLeft w:val="0"/>
          <w:marRight w:val="0"/>
          <w:marTop w:val="0"/>
          <w:marBottom w:val="0"/>
          <w:divBdr>
            <w:top w:val="none" w:sz="0" w:space="0" w:color="auto"/>
            <w:left w:val="none" w:sz="0" w:space="0" w:color="auto"/>
            <w:bottom w:val="none" w:sz="0" w:space="0" w:color="auto"/>
            <w:right w:val="none" w:sz="0" w:space="0" w:color="auto"/>
          </w:divBdr>
        </w:div>
        <w:div w:id="29651535">
          <w:marLeft w:val="0"/>
          <w:marRight w:val="0"/>
          <w:marTop w:val="0"/>
          <w:marBottom w:val="0"/>
          <w:divBdr>
            <w:top w:val="none" w:sz="0" w:space="0" w:color="auto"/>
            <w:left w:val="none" w:sz="0" w:space="0" w:color="auto"/>
            <w:bottom w:val="none" w:sz="0" w:space="0" w:color="auto"/>
            <w:right w:val="none" w:sz="0" w:space="0" w:color="auto"/>
          </w:divBdr>
        </w:div>
      </w:divsChild>
    </w:div>
    <w:div w:id="1646159028">
      <w:bodyDiv w:val="1"/>
      <w:marLeft w:val="0"/>
      <w:marRight w:val="0"/>
      <w:marTop w:val="0"/>
      <w:marBottom w:val="0"/>
      <w:divBdr>
        <w:top w:val="none" w:sz="0" w:space="0" w:color="auto"/>
        <w:left w:val="none" w:sz="0" w:space="0" w:color="auto"/>
        <w:bottom w:val="none" w:sz="0" w:space="0" w:color="auto"/>
        <w:right w:val="none" w:sz="0" w:space="0" w:color="auto"/>
      </w:divBdr>
    </w:div>
    <w:div w:id="1652754894">
      <w:bodyDiv w:val="1"/>
      <w:marLeft w:val="0"/>
      <w:marRight w:val="0"/>
      <w:marTop w:val="0"/>
      <w:marBottom w:val="0"/>
      <w:divBdr>
        <w:top w:val="none" w:sz="0" w:space="0" w:color="auto"/>
        <w:left w:val="none" w:sz="0" w:space="0" w:color="auto"/>
        <w:bottom w:val="none" w:sz="0" w:space="0" w:color="auto"/>
        <w:right w:val="none" w:sz="0" w:space="0" w:color="auto"/>
      </w:divBdr>
    </w:div>
    <w:div w:id="1658194499">
      <w:bodyDiv w:val="1"/>
      <w:marLeft w:val="0"/>
      <w:marRight w:val="0"/>
      <w:marTop w:val="0"/>
      <w:marBottom w:val="0"/>
      <w:divBdr>
        <w:top w:val="none" w:sz="0" w:space="0" w:color="auto"/>
        <w:left w:val="none" w:sz="0" w:space="0" w:color="auto"/>
        <w:bottom w:val="none" w:sz="0" w:space="0" w:color="auto"/>
        <w:right w:val="none" w:sz="0" w:space="0" w:color="auto"/>
      </w:divBdr>
      <w:divsChild>
        <w:div w:id="1627662385">
          <w:marLeft w:val="0"/>
          <w:marRight w:val="0"/>
          <w:marTop w:val="0"/>
          <w:marBottom w:val="0"/>
          <w:divBdr>
            <w:top w:val="none" w:sz="0" w:space="0" w:color="auto"/>
            <w:left w:val="none" w:sz="0" w:space="0" w:color="auto"/>
            <w:bottom w:val="none" w:sz="0" w:space="0" w:color="auto"/>
            <w:right w:val="none" w:sz="0" w:space="0" w:color="auto"/>
          </w:divBdr>
          <w:divsChild>
            <w:div w:id="19250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1711">
      <w:bodyDiv w:val="1"/>
      <w:marLeft w:val="0"/>
      <w:marRight w:val="0"/>
      <w:marTop w:val="0"/>
      <w:marBottom w:val="0"/>
      <w:divBdr>
        <w:top w:val="none" w:sz="0" w:space="0" w:color="auto"/>
        <w:left w:val="none" w:sz="0" w:space="0" w:color="auto"/>
        <w:bottom w:val="none" w:sz="0" w:space="0" w:color="auto"/>
        <w:right w:val="none" w:sz="0" w:space="0" w:color="auto"/>
      </w:divBdr>
    </w:div>
    <w:div w:id="1906603108">
      <w:bodyDiv w:val="1"/>
      <w:marLeft w:val="0"/>
      <w:marRight w:val="0"/>
      <w:marTop w:val="0"/>
      <w:marBottom w:val="0"/>
      <w:divBdr>
        <w:top w:val="none" w:sz="0" w:space="0" w:color="auto"/>
        <w:left w:val="none" w:sz="0" w:space="0" w:color="auto"/>
        <w:bottom w:val="none" w:sz="0" w:space="0" w:color="auto"/>
        <w:right w:val="none" w:sz="0" w:space="0" w:color="auto"/>
      </w:divBdr>
    </w:div>
    <w:div w:id="1924600890">
      <w:bodyDiv w:val="1"/>
      <w:marLeft w:val="0"/>
      <w:marRight w:val="0"/>
      <w:marTop w:val="0"/>
      <w:marBottom w:val="0"/>
      <w:divBdr>
        <w:top w:val="none" w:sz="0" w:space="0" w:color="auto"/>
        <w:left w:val="none" w:sz="0" w:space="0" w:color="auto"/>
        <w:bottom w:val="none" w:sz="0" w:space="0" w:color="auto"/>
        <w:right w:val="none" w:sz="0" w:space="0" w:color="auto"/>
      </w:divBdr>
    </w:div>
    <w:div w:id="1950745629">
      <w:bodyDiv w:val="1"/>
      <w:marLeft w:val="0"/>
      <w:marRight w:val="0"/>
      <w:marTop w:val="0"/>
      <w:marBottom w:val="0"/>
      <w:divBdr>
        <w:top w:val="none" w:sz="0" w:space="0" w:color="auto"/>
        <w:left w:val="none" w:sz="0" w:space="0" w:color="auto"/>
        <w:bottom w:val="none" w:sz="0" w:space="0" w:color="auto"/>
        <w:right w:val="none" w:sz="0" w:space="0" w:color="auto"/>
      </w:divBdr>
    </w:div>
    <w:div w:id="1953321631">
      <w:bodyDiv w:val="1"/>
      <w:marLeft w:val="0"/>
      <w:marRight w:val="0"/>
      <w:marTop w:val="0"/>
      <w:marBottom w:val="0"/>
      <w:divBdr>
        <w:top w:val="none" w:sz="0" w:space="0" w:color="auto"/>
        <w:left w:val="none" w:sz="0" w:space="0" w:color="auto"/>
        <w:bottom w:val="none" w:sz="0" w:space="0" w:color="auto"/>
        <w:right w:val="none" w:sz="0" w:space="0" w:color="auto"/>
      </w:divBdr>
    </w:div>
    <w:div w:id="1969125957">
      <w:bodyDiv w:val="1"/>
      <w:marLeft w:val="0"/>
      <w:marRight w:val="0"/>
      <w:marTop w:val="0"/>
      <w:marBottom w:val="0"/>
      <w:divBdr>
        <w:top w:val="none" w:sz="0" w:space="0" w:color="auto"/>
        <w:left w:val="none" w:sz="0" w:space="0" w:color="auto"/>
        <w:bottom w:val="none" w:sz="0" w:space="0" w:color="auto"/>
        <w:right w:val="none" w:sz="0" w:space="0" w:color="auto"/>
      </w:divBdr>
    </w:div>
    <w:div w:id="200200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C954252-A5C0-3948-A766-2BD60680C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1101</TotalTime>
  <Pages>9</Pages>
  <Words>2582</Words>
  <Characters>15575</Characters>
  <Application>Microsoft Office Word</Application>
  <DocSecurity>0</DocSecurity>
  <Lines>305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Conflict And War: Theory, Ethics, Practice, (HPHI4901)</dc:title>
  <dc:subject>How can a pursuit as destructive of war also be associated with innovation and invention?</dc:subject>
  <dc:creator>Katie L Pullen-O’Brien</dc:creator>
  <cp:keywords/>
  <dc:description/>
  <cp:lastModifiedBy>Katie Pullen EBGC</cp:lastModifiedBy>
  <cp:revision>81</cp:revision>
  <dcterms:created xsi:type="dcterms:W3CDTF">2022-12-03T00:07:00Z</dcterms:created>
  <dcterms:modified xsi:type="dcterms:W3CDTF">2022-12-15T17:27:00Z</dcterms:modified>
</cp:coreProperties>
</file>