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123F7A" w14:textId="77777777" w:rsidR="00CC67A5" w:rsidRDefault="00CC67A5" w:rsidP="00CC67A5">
      <w:pPr>
        <w:pStyle w:val="Title"/>
      </w:pPr>
    </w:p>
    <w:p w14:paraId="4A5ED1EA" w14:textId="77777777" w:rsidR="00CC67A5" w:rsidRDefault="00CC67A5" w:rsidP="00CC67A5">
      <w:pPr>
        <w:pStyle w:val="Title"/>
      </w:pPr>
    </w:p>
    <w:p w14:paraId="69A94D2D" w14:textId="77777777" w:rsidR="00CC67A5" w:rsidRDefault="00CC67A5" w:rsidP="00CC67A5">
      <w:pPr>
        <w:pStyle w:val="Title"/>
      </w:pPr>
    </w:p>
    <w:p w14:paraId="4625EF72" w14:textId="77777777" w:rsidR="00CC67A5" w:rsidRDefault="00CC67A5" w:rsidP="00CC67A5">
      <w:pPr>
        <w:pStyle w:val="Title"/>
      </w:pPr>
    </w:p>
    <w:p w14:paraId="4E4436EC" w14:textId="77777777" w:rsidR="00CC67A5" w:rsidRDefault="00CC67A5" w:rsidP="00CC67A5">
      <w:pPr>
        <w:pStyle w:val="Title"/>
      </w:pPr>
    </w:p>
    <w:p w14:paraId="3BB64BAA" w14:textId="77777777" w:rsidR="00CC67A5" w:rsidRDefault="00CC67A5" w:rsidP="00CC67A5">
      <w:pPr>
        <w:pStyle w:val="Title"/>
      </w:pPr>
    </w:p>
    <w:p w14:paraId="1291A3E6" w14:textId="77777777" w:rsidR="00CC67A5" w:rsidRDefault="00CC67A5" w:rsidP="00CC67A5">
      <w:pPr>
        <w:pStyle w:val="Title"/>
      </w:pPr>
    </w:p>
    <w:p w14:paraId="6A4EA73B" w14:textId="77777777" w:rsidR="00CC67A5" w:rsidRDefault="00CC67A5" w:rsidP="00CC67A5">
      <w:pPr>
        <w:pStyle w:val="Title"/>
      </w:pPr>
    </w:p>
    <w:p w14:paraId="4D254846" w14:textId="77777777" w:rsidR="00CC67A5" w:rsidRDefault="00CC67A5" w:rsidP="00CC67A5">
      <w:pPr>
        <w:pStyle w:val="Title"/>
      </w:pPr>
    </w:p>
    <w:p w14:paraId="43F639A5" w14:textId="667261F8" w:rsidR="00732200" w:rsidRPr="00CC67A5" w:rsidRDefault="00732200" w:rsidP="00CC67A5">
      <w:pPr>
        <w:pStyle w:val="Title"/>
      </w:pPr>
      <w:r w:rsidRPr="00CC67A5">
        <w:t>Reflective Report: Development of Academic Skills</w:t>
      </w:r>
    </w:p>
    <w:p w14:paraId="37053296" w14:textId="32EF16D2" w:rsidR="00732200" w:rsidRPr="00CC67A5" w:rsidRDefault="00732200" w:rsidP="00CC67A5">
      <w:pPr>
        <w:spacing w:line="276" w:lineRule="auto"/>
        <w:rPr>
          <w:rFonts w:ascii="Arial" w:hAnsi="Arial" w:cs="Arial"/>
          <w:sz w:val="24"/>
          <w:szCs w:val="24"/>
        </w:rPr>
      </w:pPr>
      <w:r w:rsidRPr="00CC67A5">
        <w:rPr>
          <w:rFonts w:ascii="Arial" w:hAnsi="Arial" w:cs="Arial"/>
          <w:sz w:val="24"/>
          <w:szCs w:val="24"/>
        </w:rPr>
        <w:t>Name</w:t>
      </w:r>
      <w:r w:rsidR="00CC67A5">
        <w:rPr>
          <w:rFonts w:ascii="Arial" w:hAnsi="Arial" w:cs="Arial"/>
          <w:sz w:val="24"/>
          <w:szCs w:val="24"/>
        </w:rPr>
        <w:t>:</w:t>
      </w:r>
    </w:p>
    <w:p w14:paraId="5D72861F" w14:textId="76B2F1A9" w:rsidR="00732200" w:rsidRPr="00CC67A5" w:rsidRDefault="00732200" w:rsidP="00CC67A5">
      <w:pPr>
        <w:spacing w:line="276" w:lineRule="auto"/>
        <w:rPr>
          <w:rFonts w:ascii="Arial" w:hAnsi="Arial" w:cs="Arial"/>
          <w:sz w:val="24"/>
          <w:szCs w:val="24"/>
        </w:rPr>
      </w:pPr>
      <w:r w:rsidRPr="00CC67A5">
        <w:rPr>
          <w:rFonts w:ascii="Arial" w:hAnsi="Arial" w:cs="Arial"/>
          <w:sz w:val="24"/>
          <w:szCs w:val="24"/>
        </w:rPr>
        <w:t xml:space="preserve">Student Number: </w:t>
      </w:r>
    </w:p>
    <w:p w14:paraId="4549E547" w14:textId="77777777" w:rsidR="00CC67A5" w:rsidRDefault="00CC67A5" w:rsidP="00CC67A5">
      <w:pPr>
        <w:spacing w:line="276" w:lineRule="auto"/>
        <w:rPr>
          <w:rFonts w:ascii="Arial" w:hAnsi="Arial" w:cs="Arial"/>
          <w:sz w:val="24"/>
          <w:szCs w:val="24"/>
        </w:rPr>
      </w:pPr>
    </w:p>
    <w:p w14:paraId="3FF52727" w14:textId="77777777" w:rsidR="00CC67A5" w:rsidRDefault="00CC67A5" w:rsidP="00CC67A5">
      <w:pPr>
        <w:spacing w:line="276" w:lineRule="auto"/>
        <w:rPr>
          <w:rFonts w:ascii="Arial" w:hAnsi="Arial" w:cs="Arial"/>
          <w:sz w:val="24"/>
          <w:szCs w:val="24"/>
        </w:rPr>
      </w:pPr>
    </w:p>
    <w:p w14:paraId="04C41053" w14:textId="77777777" w:rsidR="00CC67A5" w:rsidRDefault="00CC67A5" w:rsidP="00CC67A5">
      <w:pPr>
        <w:spacing w:line="276" w:lineRule="auto"/>
        <w:rPr>
          <w:rFonts w:ascii="Arial" w:hAnsi="Arial" w:cs="Arial"/>
          <w:sz w:val="24"/>
          <w:szCs w:val="24"/>
        </w:rPr>
      </w:pPr>
    </w:p>
    <w:p w14:paraId="1E867EA7" w14:textId="77777777" w:rsidR="00CC67A5" w:rsidRDefault="00CC67A5" w:rsidP="00CC67A5">
      <w:pPr>
        <w:spacing w:line="276" w:lineRule="auto"/>
        <w:rPr>
          <w:rFonts w:ascii="Arial" w:hAnsi="Arial" w:cs="Arial"/>
          <w:sz w:val="24"/>
          <w:szCs w:val="24"/>
        </w:rPr>
      </w:pPr>
    </w:p>
    <w:p w14:paraId="55D3DF2E" w14:textId="77777777" w:rsidR="00CC67A5" w:rsidRDefault="00CC67A5" w:rsidP="00CC67A5">
      <w:pPr>
        <w:spacing w:line="276" w:lineRule="auto"/>
        <w:rPr>
          <w:rFonts w:ascii="Arial" w:hAnsi="Arial" w:cs="Arial"/>
          <w:sz w:val="24"/>
          <w:szCs w:val="24"/>
        </w:rPr>
      </w:pPr>
    </w:p>
    <w:p w14:paraId="138FA115" w14:textId="77777777" w:rsidR="00CC67A5" w:rsidRDefault="00CC67A5" w:rsidP="00CC67A5">
      <w:pPr>
        <w:spacing w:line="276" w:lineRule="auto"/>
        <w:rPr>
          <w:rFonts w:ascii="Arial" w:hAnsi="Arial" w:cs="Arial"/>
          <w:sz w:val="24"/>
          <w:szCs w:val="24"/>
        </w:rPr>
      </w:pPr>
    </w:p>
    <w:p w14:paraId="4F4094C1" w14:textId="77777777" w:rsidR="00CC67A5" w:rsidRDefault="00CC67A5" w:rsidP="00CC67A5">
      <w:pPr>
        <w:spacing w:line="276" w:lineRule="auto"/>
        <w:rPr>
          <w:rFonts w:ascii="Arial" w:hAnsi="Arial" w:cs="Arial"/>
          <w:sz w:val="24"/>
          <w:szCs w:val="24"/>
        </w:rPr>
      </w:pPr>
    </w:p>
    <w:p w14:paraId="01E44CAD" w14:textId="77777777" w:rsidR="00CC67A5" w:rsidRDefault="00CC67A5" w:rsidP="00CC67A5">
      <w:pPr>
        <w:spacing w:line="276" w:lineRule="auto"/>
        <w:rPr>
          <w:rFonts w:ascii="Arial" w:hAnsi="Arial" w:cs="Arial"/>
          <w:sz w:val="24"/>
          <w:szCs w:val="24"/>
        </w:rPr>
      </w:pPr>
    </w:p>
    <w:p w14:paraId="6F6E1723" w14:textId="77777777" w:rsidR="00CC67A5" w:rsidRDefault="00CC67A5" w:rsidP="00CC67A5">
      <w:pPr>
        <w:spacing w:line="276" w:lineRule="auto"/>
        <w:rPr>
          <w:rFonts w:ascii="Arial" w:hAnsi="Arial" w:cs="Arial"/>
          <w:sz w:val="24"/>
          <w:szCs w:val="24"/>
        </w:rPr>
      </w:pPr>
    </w:p>
    <w:p w14:paraId="0F8A2AEC" w14:textId="77777777" w:rsidR="00CC67A5" w:rsidRDefault="00CC67A5" w:rsidP="00CC67A5">
      <w:pPr>
        <w:spacing w:line="276" w:lineRule="auto"/>
        <w:rPr>
          <w:rFonts w:ascii="Arial" w:hAnsi="Arial" w:cs="Arial"/>
          <w:sz w:val="24"/>
          <w:szCs w:val="24"/>
        </w:rPr>
      </w:pPr>
    </w:p>
    <w:p w14:paraId="2A14FEB4" w14:textId="77777777" w:rsidR="00CC67A5" w:rsidRDefault="00CC67A5" w:rsidP="00CC67A5">
      <w:pPr>
        <w:spacing w:line="276" w:lineRule="auto"/>
        <w:rPr>
          <w:rFonts w:ascii="Arial" w:hAnsi="Arial" w:cs="Arial"/>
          <w:sz w:val="24"/>
          <w:szCs w:val="24"/>
        </w:rPr>
      </w:pPr>
    </w:p>
    <w:sdt>
      <w:sdtPr>
        <w:id w:val="1104996289"/>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326B98D" w14:textId="77D0D0FD" w:rsidR="00CC67A5" w:rsidRDefault="00CC67A5">
          <w:pPr>
            <w:pStyle w:val="TOCHeading"/>
          </w:pPr>
          <w:r>
            <w:t>Contents</w:t>
          </w:r>
        </w:p>
        <w:p w14:paraId="71024F49" w14:textId="50BD89A0" w:rsidR="00CC67A5" w:rsidRDefault="00CC67A5">
          <w:pPr>
            <w:pStyle w:val="TOC1"/>
            <w:tabs>
              <w:tab w:val="right" w:leader="dot" w:pos="9016"/>
            </w:tabs>
            <w:rPr>
              <w:noProof/>
            </w:rPr>
          </w:pPr>
          <w:r>
            <w:fldChar w:fldCharType="begin"/>
          </w:r>
          <w:r>
            <w:instrText xml:space="preserve"> TOC \o "1-3" \h \z \u </w:instrText>
          </w:r>
          <w:r>
            <w:fldChar w:fldCharType="separate"/>
          </w:r>
          <w:hyperlink w:anchor="_Toc185279261" w:history="1">
            <w:r w:rsidRPr="009F32B9">
              <w:rPr>
                <w:rStyle w:val="Hyperlink"/>
                <w:noProof/>
              </w:rPr>
              <w:t>Introduction</w:t>
            </w:r>
            <w:r>
              <w:rPr>
                <w:noProof/>
                <w:webHidden/>
              </w:rPr>
              <w:tab/>
            </w:r>
            <w:r>
              <w:rPr>
                <w:noProof/>
                <w:webHidden/>
              </w:rPr>
              <w:fldChar w:fldCharType="begin"/>
            </w:r>
            <w:r>
              <w:rPr>
                <w:noProof/>
                <w:webHidden/>
              </w:rPr>
              <w:instrText xml:space="preserve"> PAGEREF _Toc185279261 \h </w:instrText>
            </w:r>
            <w:r>
              <w:rPr>
                <w:noProof/>
                <w:webHidden/>
              </w:rPr>
            </w:r>
            <w:r>
              <w:rPr>
                <w:noProof/>
                <w:webHidden/>
              </w:rPr>
              <w:fldChar w:fldCharType="separate"/>
            </w:r>
            <w:r>
              <w:rPr>
                <w:noProof/>
                <w:webHidden/>
              </w:rPr>
              <w:t>2</w:t>
            </w:r>
            <w:r>
              <w:rPr>
                <w:noProof/>
                <w:webHidden/>
              </w:rPr>
              <w:fldChar w:fldCharType="end"/>
            </w:r>
          </w:hyperlink>
        </w:p>
        <w:p w14:paraId="00A88920" w14:textId="1D478E9B" w:rsidR="00CC67A5" w:rsidRDefault="00CC67A5">
          <w:pPr>
            <w:pStyle w:val="TOC1"/>
            <w:tabs>
              <w:tab w:val="left" w:pos="480"/>
              <w:tab w:val="right" w:leader="dot" w:pos="9016"/>
            </w:tabs>
            <w:rPr>
              <w:noProof/>
            </w:rPr>
          </w:pPr>
          <w:hyperlink w:anchor="_Toc185279262" w:history="1">
            <w:r w:rsidRPr="009F32B9">
              <w:rPr>
                <w:rStyle w:val="Hyperlink"/>
                <w:noProof/>
              </w:rPr>
              <w:t>1.</w:t>
            </w:r>
            <w:r>
              <w:rPr>
                <w:noProof/>
              </w:rPr>
              <w:tab/>
            </w:r>
            <w:r w:rsidRPr="009F32B9">
              <w:rPr>
                <w:rStyle w:val="Hyperlink"/>
                <w:noProof/>
              </w:rPr>
              <w:t>Note-Taking Skills</w:t>
            </w:r>
            <w:r>
              <w:rPr>
                <w:noProof/>
                <w:webHidden/>
              </w:rPr>
              <w:tab/>
            </w:r>
            <w:r>
              <w:rPr>
                <w:noProof/>
                <w:webHidden/>
              </w:rPr>
              <w:fldChar w:fldCharType="begin"/>
            </w:r>
            <w:r>
              <w:rPr>
                <w:noProof/>
                <w:webHidden/>
              </w:rPr>
              <w:instrText xml:space="preserve"> PAGEREF _Toc185279262 \h </w:instrText>
            </w:r>
            <w:r>
              <w:rPr>
                <w:noProof/>
                <w:webHidden/>
              </w:rPr>
            </w:r>
            <w:r>
              <w:rPr>
                <w:noProof/>
                <w:webHidden/>
              </w:rPr>
              <w:fldChar w:fldCharType="separate"/>
            </w:r>
            <w:r>
              <w:rPr>
                <w:noProof/>
                <w:webHidden/>
              </w:rPr>
              <w:t>3</w:t>
            </w:r>
            <w:r>
              <w:rPr>
                <w:noProof/>
                <w:webHidden/>
              </w:rPr>
              <w:fldChar w:fldCharType="end"/>
            </w:r>
          </w:hyperlink>
        </w:p>
        <w:p w14:paraId="5CA14FCA" w14:textId="7E36D5A4" w:rsidR="00CC67A5" w:rsidRDefault="00CC67A5">
          <w:pPr>
            <w:pStyle w:val="TOC1"/>
            <w:tabs>
              <w:tab w:val="left" w:pos="480"/>
              <w:tab w:val="right" w:leader="dot" w:pos="9016"/>
            </w:tabs>
            <w:rPr>
              <w:noProof/>
            </w:rPr>
          </w:pPr>
          <w:hyperlink w:anchor="_Toc185279263" w:history="1">
            <w:r w:rsidRPr="009F32B9">
              <w:rPr>
                <w:rStyle w:val="Hyperlink"/>
                <w:noProof/>
              </w:rPr>
              <w:t>2.</w:t>
            </w:r>
            <w:r>
              <w:rPr>
                <w:noProof/>
              </w:rPr>
              <w:tab/>
            </w:r>
            <w:r w:rsidRPr="009F32B9">
              <w:rPr>
                <w:rStyle w:val="Hyperlink"/>
                <w:noProof/>
              </w:rPr>
              <w:t>Academic Writing Skills</w:t>
            </w:r>
            <w:r>
              <w:rPr>
                <w:noProof/>
                <w:webHidden/>
              </w:rPr>
              <w:tab/>
            </w:r>
            <w:r>
              <w:rPr>
                <w:noProof/>
                <w:webHidden/>
              </w:rPr>
              <w:fldChar w:fldCharType="begin"/>
            </w:r>
            <w:r>
              <w:rPr>
                <w:noProof/>
                <w:webHidden/>
              </w:rPr>
              <w:instrText xml:space="preserve"> PAGEREF _Toc185279263 \h </w:instrText>
            </w:r>
            <w:r>
              <w:rPr>
                <w:noProof/>
                <w:webHidden/>
              </w:rPr>
            </w:r>
            <w:r>
              <w:rPr>
                <w:noProof/>
                <w:webHidden/>
              </w:rPr>
              <w:fldChar w:fldCharType="separate"/>
            </w:r>
            <w:r>
              <w:rPr>
                <w:noProof/>
                <w:webHidden/>
              </w:rPr>
              <w:t>4</w:t>
            </w:r>
            <w:r>
              <w:rPr>
                <w:noProof/>
                <w:webHidden/>
              </w:rPr>
              <w:fldChar w:fldCharType="end"/>
            </w:r>
          </w:hyperlink>
        </w:p>
        <w:p w14:paraId="337ED6F2" w14:textId="51CD3F8A" w:rsidR="00CC67A5" w:rsidRDefault="00CC67A5">
          <w:pPr>
            <w:pStyle w:val="TOC1"/>
            <w:tabs>
              <w:tab w:val="left" w:pos="480"/>
              <w:tab w:val="right" w:leader="dot" w:pos="9016"/>
            </w:tabs>
            <w:rPr>
              <w:noProof/>
            </w:rPr>
          </w:pPr>
          <w:hyperlink w:anchor="_Toc185279264" w:history="1">
            <w:r w:rsidRPr="009F32B9">
              <w:rPr>
                <w:rStyle w:val="Hyperlink"/>
                <w:noProof/>
              </w:rPr>
              <w:t>3.</w:t>
            </w:r>
            <w:r>
              <w:rPr>
                <w:noProof/>
              </w:rPr>
              <w:tab/>
            </w:r>
            <w:r w:rsidRPr="009F32B9">
              <w:rPr>
                <w:rStyle w:val="Hyperlink"/>
                <w:noProof/>
              </w:rPr>
              <w:t>Referencing Skills</w:t>
            </w:r>
            <w:r>
              <w:rPr>
                <w:noProof/>
                <w:webHidden/>
              </w:rPr>
              <w:tab/>
            </w:r>
            <w:r>
              <w:rPr>
                <w:noProof/>
                <w:webHidden/>
              </w:rPr>
              <w:fldChar w:fldCharType="begin"/>
            </w:r>
            <w:r>
              <w:rPr>
                <w:noProof/>
                <w:webHidden/>
              </w:rPr>
              <w:instrText xml:space="preserve"> PAGEREF _Toc185279264 \h </w:instrText>
            </w:r>
            <w:r>
              <w:rPr>
                <w:noProof/>
                <w:webHidden/>
              </w:rPr>
            </w:r>
            <w:r>
              <w:rPr>
                <w:noProof/>
                <w:webHidden/>
              </w:rPr>
              <w:fldChar w:fldCharType="separate"/>
            </w:r>
            <w:r>
              <w:rPr>
                <w:noProof/>
                <w:webHidden/>
              </w:rPr>
              <w:t>5</w:t>
            </w:r>
            <w:r>
              <w:rPr>
                <w:noProof/>
                <w:webHidden/>
              </w:rPr>
              <w:fldChar w:fldCharType="end"/>
            </w:r>
          </w:hyperlink>
        </w:p>
        <w:p w14:paraId="2408C9B3" w14:textId="69E8128A" w:rsidR="00CC67A5" w:rsidRDefault="00CC67A5">
          <w:pPr>
            <w:pStyle w:val="TOC1"/>
            <w:tabs>
              <w:tab w:val="right" w:leader="dot" w:pos="9016"/>
            </w:tabs>
            <w:rPr>
              <w:noProof/>
            </w:rPr>
          </w:pPr>
          <w:hyperlink w:anchor="_Toc185279265" w:history="1">
            <w:r w:rsidRPr="009F32B9">
              <w:rPr>
                <w:rStyle w:val="Hyperlink"/>
                <w:noProof/>
              </w:rPr>
              <w:t>Conclusion</w:t>
            </w:r>
            <w:r>
              <w:rPr>
                <w:noProof/>
                <w:webHidden/>
              </w:rPr>
              <w:tab/>
            </w:r>
            <w:r>
              <w:rPr>
                <w:noProof/>
                <w:webHidden/>
              </w:rPr>
              <w:fldChar w:fldCharType="begin"/>
            </w:r>
            <w:r>
              <w:rPr>
                <w:noProof/>
                <w:webHidden/>
              </w:rPr>
              <w:instrText xml:space="preserve"> PAGEREF _Toc185279265 \h </w:instrText>
            </w:r>
            <w:r>
              <w:rPr>
                <w:noProof/>
                <w:webHidden/>
              </w:rPr>
            </w:r>
            <w:r>
              <w:rPr>
                <w:noProof/>
                <w:webHidden/>
              </w:rPr>
              <w:fldChar w:fldCharType="separate"/>
            </w:r>
            <w:r>
              <w:rPr>
                <w:noProof/>
                <w:webHidden/>
              </w:rPr>
              <w:t>8</w:t>
            </w:r>
            <w:r>
              <w:rPr>
                <w:noProof/>
                <w:webHidden/>
              </w:rPr>
              <w:fldChar w:fldCharType="end"/>
            </w:r>
          </w:hyperlink>
        </w:p>
        <w:p w14:paraId="002E8BF5" w14:textId="483F191E" w:rsidR="00CC67A5" w:rsidRDefault="00CC67A5">
          <w:pPr>
            <w:pStyle w:val="TOC1"/>
            <w:tabs>
              <w:tab w:val="right" w:leader="dot" w:pos="9016"/>
            </w:tabs>
            <w:rPr>
              <w:noProof/>
            </w:rPr>
          </w:pPr>
          <w:hyperlink w:anchor="_Toc185279266" w:history="1">
            <w:r w:rsidRPr="009F32B9">
              <w:rPr>
                <w:rStyle w:val="Hyperlink"/>
                <w:noProof/>
              </w:rPr>
              <w:t>References</w:t>
            </w:r>
            <w:r>
              <w:rPr>
                <w:noProof/>
                <w:webHidden/>
              </w:rPr>
              <w:tab/>
            </w:r>
            <w:r>
              <w:rPr>
                <w:noProof/>
                <w:webHidden/>
              </w:rPr>
              <w:fldChar w:fldCharType="begin"/>
            </w:r>
            <w:r>
              <w:rPr>
                <w:noProof/>
                <w:webHidden/>
              </w:rPr>
              <w:instrText xml:space="preserve"> PAGEREF _Toc185279266 \h </w:instrText>
            </w:r>
            <w:r>
              <w:rPr>
                <w:noProof/>
                <w:webHidden/>
              </w:rPr>
            </w:r>
            <w:r>
              <w:rPr>
                <w:noProof/>
                <w:webHidden/>
              </w:rPr>
              <w:fldChar w:fldCharType="separate"/>
            </w:r>
            <w:r>
              <w:rPr>
                <w:noProof/>
                <w:webHidden/>
              </w:rPr>
              <w:t>8</w:t>
            </w:r>
            <w:r>
              <w:rPr>
                <w:noProof/>
                <w:webHidden/>
              </w:rPr>
              <w:fldChar w:fldCharType="end"/>
            </w:r>
          </w:hyperlink>
        </w:p>
        <w:p w14:paraId="4FA91CF4" w14:textId="37B36259" w:rsidR="00CC67A5" w:rsidRDefault="00CC67A5">
          <w:r>
            <w:rPr>
              <w:b/>
              <w:bCs/>
            </w:rPr>
            <w:fldChar w:fldCharType="end"/>
          </w:r>
        </w:p>
      </w:sdtContent>
    </w:sdt>
    <w:p w14:paraId="56BE3A7C" w14:textId="77777777" w:rsidR="00CC67A5" w:rsidRDefault="00CC67A5" w:rsidP="00CC67A5">
      <w:pPr>
        <w:spacing w:line="276" w:lineRule="auto"/>
        <w:rPr>
          <w:rFonts w:ascii="Arial" w:hAnsi="Arial" w:cs="Arial"/>
          <w:sz w:val="24"/>
          <w:szCs w:val="24"/>
        </w:rPr>
      </w:pPr>
    </w:p>
    <w:p w14:paraId="7C37BF68" w14:textId="77777777" w:rsidR="00CC67A5" w:rsidRDefault="00CC67A5" w:rsidP="00CC67A5">
      <w:pPr>
        <w:spacing w:line="276" w:lineRule="auto"/>
        <w:rPr>
          <w:rFonts w:ascii="Arial" w:hAnsi="Arial" w:cs="Arial"/>
          <w:sz w:val="24"/>
          <w:szCs w:val="24"/>
        </w:rPr>
      </w:pPr>
    </w:p>
    <w:p w14:paraId="64552377" w14:textId="77777777" w:rsidR="00CC67A5" w:rsidRDefault="00CC67A5" w:rsidP="00CC67A5">
      <w:pPr>
        <w:spacing w:line="276" w:lineRule="auto"/>
        <w:rPr>
          <w:rFonts w:ascii="Arial" w:hAnsi="Arial" w:cs="Arial"/>
          <w:sz w:val="24"/>
          <w:szCs w:val="24"/>
        </w:rPr>
      </w:pPr>
    </w:p>
    <w:p w14:paraId="72FD95BF" w14:textId="77777777" w:rsidR="00CC67A5" w:rsidRDefault="00CC67A5" w:rsidP="00CC67A5">
      <w:pPr>
        <w:spacing w:line="276" w:lineRule="auto"/>
        <w:rPr>
          <w:rFonts w:ascii="Arial" w:hAnsi="Arial" w:cs="Arial"/>
          <w:sz w:val="24"/>
          <w:szCs w:val="24"/>
        </w:rPr>
      </w:pPr>
    </w:p>
    <w:p w14:paraId="5B71D4D3" w14:textId="77777777" w:rsidR="00CC67A5" w:rsidRDefault="00CC67A5" w:rsidP="00CC67A5">
      <w:pPr>
        <w:spacing w:line="276" w:lineRule="auto"/>
        <w:rPr>
          <w:rFonts w:ascii="Arial" w:hAnsi="Arial" w:cs="Arial"/>
          <w:sz w:val="24"/>
          <w:szCs w:val="24"/>
        </w:rPr>
      </w:pPr>
    </w:p>
    <w:p w14:paraId="198CECDA" w14:textId="77777777" w:rsidR="00CC67A5" w:rsidRDefault="00CC67A5" w:rsidP="00CC67A5">
      <w:pPr>
        <w:spacing w:line="276" w:lineRule="auto"/>
        <w:rPr>
          <w:rFonts w:ascii="Arial" w:hAnsi="Arial" w:cs="Arial"/>
          <w:sz w:val="24"/>
          <w:szCs w:val="24"/>
        </w:rPr>
      </w:pPr>
    </w:p>
    <w:p w14:paraId="6D1EAF50" w14:textId="77777777" w:rsidR="00CC67A5" w:rsidRDefault="00CC67A5" w:rsidP="00CC67A5">
      <w:pPr>
        <w:spacing w:line="276" w:lineRule="auto"/>
        <w:rPr>
          <w:rFonts w:ascii="Arial" w:hAnsi="Arial" w:cs="Arial"/>
          <w:sz w:val="24"/>
          <w:szCs w:val="24"/>
        </w:rPr>
      </w:pPr>
    </w:p>
    <w:p w14:paraId="6753474A" w14:textId="77777777" w:rsidR="00CC67A5" w:rsidRDefault="00CC67A5" w:rsidP="00CC67A5">
      <w:pPr>
        <w:spacing w:line="276" w:lineRule="auto"/>
        <w:rPr>
          <w:rFonts w:ascii="Arial" w:hAnsi="Arial" w:cs="Arial"/>
          <w:sz w:val="24"/>
          <w:szCs w:val="24"/>
        </w:rPr>
      </w:pPr>
    </w:p>
    <w:p w14:paraId="6886137F" w14:textId="77777777" w:rsidR="00CC67A5" w:rsidRDefault="00CC67A5" w:rsidP="00CC67A5">
      <w:pPr>
        <w:spacing w:line="276" w:lineRule="auto"/>
        <w:rPr>
          <w:rFonts w:ascii="Arial" w:hAnsi="Arial" w:cs="Arial"/>
          <w:sz w:val="24"/>
          <w:szCs w:val="24"/>
        </w:rPr>
      </w:pPr>
    </w:p>
    <w:p w14:paraId="7E7AE196" w14:textId="77777777" w:rsidR="00CC67A5" w:rsidRDefault="00CC67A5" w:rsidP="00CC67A5">
      <w:pPr>
        <w:spacing w:line="276" w:lineRule="auto"/>
        <w:rPr>
          <w:rFonts w:ascii="Arial" w:hAnsi="Arial" w:cs="Arial"/>
          <w:sz w:val="24"/>
          <w:szCs w:val="24"/>
        </w:rPr>
      </w:pPr>
    </w:p>
    <w:p w14:paraId="2AA14310" w14:textId="77777777" w:rsidR="00CC67A5" w:rsidRDefault="00CC67A5" w:rsidP="00CC67A5">
      <w:pPr>
        <w:spacing w:line="276" w:lineRule="auto"/>
        <w:rPr>
          <w:rFonts w:ascii="Arial" w:hAnsi="Arial" w:cs="Arial"/>
          <w:sz w:val="24"/>
          <w:szCs w:val="24"/>
        </w:rPr>
      </w:pPr>
    </w:p>
    <w:p w14:paraId="66A2D5CC" w14:textId="77777777" w:rsidR="00CC67A5" w:rsidRDefault="00CC67A5" w:rsidP="00CC67A5">
      <w:pPr>
        <w:spacing w:line="276" w:lineRule="auto"/>
        <w:rPr>
          <w:rFonts w:ascii="Arial" w:hAnsi="Arial" w:cs="Arial"/>
          <w:sz w:val="24"/>
          <w:szCs w:val="24"/>
        </w:rPr>
      </w:pPr>
    </w:p>
    <w:p w14:paraId="64A22D92" w14:textId="77777777" w:rsidR="00CC67A5" w:rsidRDefault="00CC67A5" w:rsidP="00CC67A5">
      <w:pPr>
        <w:spacing w:line="276" w:lineRule="auto"/>
        <w:rPr>
          <w:rFonts w:ascii="Arial" w:hAnsi="Arial" w:cs="Arial"/>
          <w:sz w:val="24"/>
          <w:szCs w:val="24"/>
        </w:rPr>
      </w:pPr>
    </w:p>
    <w:p w14:paraId="219C32A9" w14:textId="77777777" w:rsidR="00CC67A5" w:rsidRDefault="00CC67A5" w:rsidP="00CC67A5">
      <w:pPr>
        <w:spacing w:line="276" w:lineRule="auto"/>
        <w:rPr>
          <w:rFonts w:ascii="Arial" w:hAnsi="Arial" w:cs="Arial"/>
          <w:sz w:val="24"/>
          <w:szCs w:val="24"/>
        </w:rPr>
      </w:pPr>
    </w:p>
    <w:p w14:paraId="38E39899" w14:textId="77777777" w:rsidR="00CC67A5" w:rsidRDefault="00CC67A5" w:rsidP="00CC67A5">
      <w:pPr>
        <w:spacing w:line="276" w:lineRule="auto"/>
        <w:rPr>
          <w:rFonts w:ascii="Arial" w:hAnsi="Arial" w:cs="Arial"/>
          <w:sz w:val="24"/>
          <w:szCs w:val="24"/>
        </w:rPr>
      </w:pPr>
    </w:p>
    <w:p w14:paraId="6F33B6CE" w14:textId="77777777" w:rsidR="00CC67A5" w:rsidRDefault="00CC67A5" w:rsidP="00CC67A5">
      <w:pPr>
        <w:spacing w:line="276" w:lineRule="auto"/>
        <w:rPr>
          <w:rFonts w:ascii="Arial" w:hAnsi="Arial" w:cs="Arial"/>
          <w:sz w:val="24"/>
          <w:szCs w:val="24"/>
        </w:rPr>
      </w:pPr>
    </w:p>
    <w:p w14:paraId="3E440648" w14:textId="77777777" w:rsidR="00CC67A5" w:rsidRDefault="00CC67A5" w:rsidP="00CC67A5">
      <w:pPr>
        <w:spacing w:line="276" w:lineRule="auto"/>
        <w:rPr>
          <w:rFonts w:ascii="Arial" w:hAnsi="Arial" w:cs="Arial"/>
          <w:sz w:val="24"/>
          <w:szCs w:val="24"/>
        </w:rPr>
      </w:pPr>
    </w:p>
    <w:p w14:paraId="5CDB3B3B" w14:textId="77777777" w:rsidR="00CC67A5" w:rsidRDefault="00CC67A5" w:rsidP="00CC67A5">
      <w:pPr>
        <w:spacing w:line="276" w:lineRule="auto"/>
        <w:rPr>
          <w:rFonts w:ascii="Arial" w:hAnsi="Arial" w:cs="Arial"/>
          <w:sz w:val="24"/>
          <w:szCs w:val="24"/>
        </w:rPr>
      </w:pPr>
    </w:p>
    <w:p w14:paraId="5207FB13" w14:textId="77777777" w:rsidR="00CC67A5" w:rsidRDefault="00CC67A5" w:rsidP="00CC67A5">
      <w:pPr>
        <w:spacing w:line="276" w:lineRule="auto"/>
        <w:rPr>
          <w:rFonts w:ascii="Arial" w:hAnsi="Arial" w:cs="Arial"/>
          <w:sz w:val="24"/>
          <w:szCs w:val="24"/>
        </w:rPr>
      </w:pPr>
    </w:p>
    <w:p w14:paraId="76C96B07" w14:textId="77777777" w:rsidR="00CC67A5" w:rsidRDefault="00CC67A5" w:rsidP="00CC67A5">
      <w:pPr>
        <w:spacing w:line="276" w:lineRule="auto"/>
        <w:rPr>
          <w:rFonts w:ascii="Arial" w:hAnsi="Arial" w:cs="Arial"/>
          <w:sz w:val="24"/>
          <w:szCs w:val="24"/>
        </w:rPr>
      </w:pPr>
    </w:p>
    <w:p w14:paraId="6891716F" w14:textId="77777777" w:rsidR="00CC67A5" w:rsidRDefault="00CC67A5" w:rsidP="00CC67A5">
      <w:pPr>
        <w:spacing w:line="276" w:lineRule="auto"/>
        <w:rPr>
          <w:rFonts w:ascii="Arial" w:hAnsi="Arial" w:cs="Arial"/>
          <w:sz w:val="24"/>
          <w:szCs w:val="24"/>
        </w:rPr>
      </w:pPr>
    </w:p>
    <w:p w14:paraId="0F2BB05A" w14:textId="429D5D67" w:rsidR="00732200" w:rsidRPr="00CC67A5" w:rsidRDefault="00732200" w:rsidP="00CC67A5">
      <w:pPr>
        <w:pStyle w:val="Heading1"/>
      </w:pPr>
      <w:bookmarkStart w:id="0" w:name="_Toc185279261"/>
      <w:r w:rsidRPr="00CC67A5">
        <w:lastRenderedPageBreak/>
        <w:t>Introduction</w:t>
      </w:r>
      <w:bookmarkEnd w:id="0"/>
    </w:p>
    <w:p w14:paraId="1A192378" w14:textId="77777777" w:rsidR="00732200" w:rsidRDefault="00F70001" w:rsidP="00CC67A5">
      <w:pPr>
        <w:spacing w:line="276" w:lineRule="auto"/>
        <w:rPr>
          <w:rFonts w:ascii="Arial" w:hAnsi="Arial" w:cs="Arial"/>
          <w:sz w:val="24"/>
          <w:szCs w:val="24"/>
        </w:rPr>
      </w:pPr>
      <w:r w:rsidRPr="00CC67A5">
        <w:rPr>
          <w:rFonts w:ascii="Arial" w:hAnsi="Arial" w:cs="Arial"/>
          <w:sz w:val="24"/>
          <w:szCs w:val="24"/>
        </w:rPr>
        <w:t>The Academic Skills module has been a transformative experience for me, helping to develop critical academic abilities. In this report, I will reflect on my progress in three key areas: diagrammatic note-taking skills, academic writing skills, and referencing skills, using Gibbs’ Reflective Cycle (1988) to evaluate my learning and growth. The six stages of the model Description, Feelings, Evaluation, Analysis, Conclusion, and Action Plan—help structure this reflection report. This process has helped me gain confidence and a better understanding of how to approach my studies more effectively.</w:t>
      </w:r>
    </w:p>
    <w:p w14:paraId="4757FE98" w14:textId="77777777" w:rsidR="00CC67A5" w:rsidRDefault="00CC67A5" w:rsidP="00CC67A5">
      <w:pPr>
        <w:spacing w:line="276" w:lineRule="auto"/>
        <w:rPr>
          <w:rFonts w:ascii="Arial" w:hAnsi="Arial" w:cs="Arial"/>
          <w:sz w:val="24"/>
          <w:szCs w:val="24"/>
        </w:rPr>
      </w:pPr>
    </w:p>
    <w:p w14:paraId="3C358B20" w14:textId="77777777" w:rsidR="00CC67A5" w:rsidRDefault="00CC67A5" w:rsidP="00CC67A5">
      <w:pPr>
        <w:spacing w:line="276" w:lineRule="auto"/>
        <w:rPr>
          <w:rFonts w:ascii="Arial" w:hAnsi="Arial" w:cs="Arial"/>
          <w:sz w:val="24"/>
          <w:szCs w:val="24"/>
        </w:rPr>
      </w:pPr>
    </w:p>
    <w:p w14:paraId="0E841F60" w14:textId="77777777" w:rsidR="00CC67A5" w:rsidRDefault="00CC67A5" w:rsidP="00CC67A5">
      <w:pPr>
        <w:spacing w:line="276" w:lineRule="auto"/>
        <w:rPr>
          <w:rFonts w:ascii="Arial" w:hAnsi="Arial" w:cs="Arial"/>
          <w:sz w:val="24"/>
          <w:szCs w:val="24"/>
        </w:rPr>
      </w:pPr>
    </w:p>
    <w:p w14:paraId="0C7290BF" w14:textId="77777777" w:rsidR="00CC67A5" w:rsidRDefault="00CC67A5" w:rsidP="00CC67A5">
      <w:pPr>
        <w:spacing w:line="276" w:lineRule="auto"/>
        <w:rPr>
          <w:rFonts w:ascii="Arial" w:hAnsi="Arial" w:cs="Arial"/>
          <w:sz w:val="24"/>
          <w:szCs w:val="24"/>
        </w:rPr>
      </w:pPr>
    </w:p>
    <w:p w14:paraId="68A2274C" w14:textId="77777777" w:rsidR="00CC67A5" w:rsidRDefault="00CC67A5" w:rsidP="00CC67A5">
      <w:pPr>
        <w:spacing w:line="276" w:lineRule="auto"/>
        <w:rPr>
          <w:rFonts w:ascii="Arial" w:hAnsi="Arial" w:cs="Arial"/>
          <w:sz w:val="24"/>
          <w:szCs w:val="24"/>
        </w:rPr>
      </w:pPr>
    </w:p>
    <w:p w14:paraId="043B0843" w14:textId="77777777" w:rsidR="00CC67A5" w:rsidRDefault="00CC67A5" w:rsidP="00CC67A5">
      <w:pPr>
        <w:spacing w:line="276" w:lineRule="auto"/>
        <w:rPr>
          <w:rFonts w:ascii="Arial" w:hAnsi="Arial" w:cs="Arial"/>
          <w:sz w:val="24"/>
          <w:szCs w:val="24"/>
        </w:rPr>
      </w:pPr>
    </w:p>
    <w:p w14:paraId="31EC1288" w14:textId="77777777" w:rsidR="00CC67A5" w:rsidRDefault="00CC67A5" w:rsidP="00CC67A5">
      <w:pPr>
        <w:spacing w:line="276" w:lineRule="auto"/>
        <w:rPr>
          <w:rFonts w:ascii="Arial" w:hAnsi="Arial" w:cs="Arial"/>
          <w:sz w:val="24"/>
          <w:szCs w:val="24"/>
        </w:rPr>
      </w:pPr>
    </w:p>
    <w:p w14:paraId="4A5BC3ED" w14:textId="77777777" w:rsidR="00CC67A5" w:rsidRDefault="00CC67A5" w:rsidP="00CC67A5">
      <w:pPr>
        <w:spacing w:line="276" w:lineRule="auto"/>
        <w:rPr>
          <w:rFonts w:ascii="Arial" w:hAnsi="Arial" w:cs="Arial"/>
          <w:sz w:val="24"/>
          <w:szCs w:val="24"/>
        </w:rPr>
      </w:pPr>
    </w:p>
    <w:p w14:paraId="488521FF" w14:textId="77777777" w:rsidR="00CC67A5" w:rsidRDefault="00CC67A5" w:rsidP="00CC67A5">
      <w:pPr>
        <w:spacing w:line="276" w:lineRule="auto"/>
        <w:rPr>
          <w:rFonts w:ascii="Arial" w:hAnsi="Arial" w:cs="Arial"/>
          <w:sz w:val="24"/>
          <w:szCs w:val="24"/>
        </w:rPr>
      </w:pPr>
    </w:p>
    <w:p w14:paraId="69BC1551" w14:textId="77777777" w:rsidR="00CC67A5" w:rsidRDefault="00CC67A5" w:rsidP="00CC67A5">
      <w:pPr>
        <w:spacing w:line="276" w:lineRule="auto"/>
        <w:rPr>
          <w:rFonts w:ascii="Arial" w:hAnsi="Arial" w:cs="Arial"/>
          <w:sz w:val="24"/>
          <w:szCs w:val="24"/>
        </w:rPr>
      </w:pPr>
    </w:p>
    <w:p w14:paraId="39332B55" w14:textId="77777777" w:rsidR="00CC67A5" w:rsidRDefault="00CC67A5" w:rsidP="00CC67A5">
      <w:pPr>
        <w:spacing w:line="276" w:lineRule="auto"/>
        <w:rPr>
          <w:rFonts w:ascii="Arial" w:hAnsi="Arial" w:cs="Arial"/>
          <w:sz w:val="24"/>
          <w:szCs w:val="24"/>
        </w:rPr>
      </w:pPr>
    </w:p>
    <w:p w14:paraId="064D1261" w14:textId="77777777" w:rsidR="00CC67A5" w:rsidRDefault="00CC67A5" w:rsidP="00CC67A5">
      <w:pPr>
        <w:spacing w:line="276" w:lineRule="auto"/>
        <w:rPr>
          <w:rFonts w:ascii="Arial" w:hAnsi="Arial" w:cs="Arial"/>
          <w:sz w:val="24"/>
          <w:szCs w:val="24"/>
        </w:rPr>
      </w:pPr>
    </w:p>
    <w:p w14:paraId="464C25F2" w14:textId="77777777" w:rsidR="00CC67A5" w:rsidRDefault="00CC67A5" w:rsidP="00CC67A5">
      <w:pPr>
        <w:spacing w:line="276" w:lineRule="auto"/>
        <w:rPr>
          <w:rFonts w:ascii="Arial" w:hAnsi="Arial" w:cs="Arial"/>
          <w:sz w:val="24"/>
          <w:szCs w:val="24"/>
        </w:rPr>
      </w:pPr>
    </w:p>
    <w:p w14:paraId="49721EE8" w14:textId="77777777" w:rsidR="00CC67A5" w:rsidRDefault="00CC67A5" w:rsidP="00CC67A5">
      <w:pPr>
        <w:spacing w:line="276" w:lineRule="auto"/>
        <w:rPr>
          <w:rFonts w:ascii="Arial" w:hAnsi="Arial" w:cs="Arial"/>
          <w:sz w:val="24"/>
          <w:szCs w:val="24"/>
        </w:rPr>
      </w:pPr>
    </w:p>
    <w:p w14:paraId="5ADEDBEE" w14:textId="77777777" w:rsidR="00CC67A5" w:rsidRDefault="00CC67A5" w:rsidP="00CC67A5">
      <w:pPr>
        <w:spacing w:line="276" w:lineRule="auto"/>
        <w:rPr>
          <w:rFonts w:ascii="Arial" w:hAnsi="Arial" w:cs="Arial"/>
          <w:sz w:val="24"/>
          <w:szCs w:val="24"/>
        </w:rPr>
      </w:pPr>
    </w:p>
    <w:p w14:paraId="78015FB9" w14:textId="77777777" w:rsidR="00CC67A5" w:rsidRDefault="00CC67A5" w:rsidP="00CC67A5">
      <w:pPr>
        <w:spacing w:line="276" w:lineRule="auto"/>
        <w:rPr>
          <w:rFonts w:ascii="Arial" w:hAnsi="Arial" w:cs="Arial"/>
          <w:sz w:val="24"/>
          <w:szCs w:val="24"/>
        </w:rPr>
      </w:pPr>
    </w:p>
    <w:p w14:paraId="217D5AEE" w14:textId="77777777" w:rsidR="00CC67A5" w:rsidRDefault="00CC67A5" w:rsidP="00CC67A5">
      <w:pPr>
        <w:spacing w:line="276" w:lineRule="auto"/>
        <w:rPr>
          <w:rFonts w:ascii="Arial" w:hAnsi="Arial" w:cs="Arial"/>
          <w:sz w:val="24"/>
          <w:szCs w:val="24"/>
        </w:rPr>
      </w:pPr>
    </w:p>
    <w:p w14:paraId="269959EC" w14:textId="77777777" w:rsidR="00CC67A5" w:rsidRDefault="00CC67A5" w:rsidP="00CC67A5">
      <w:pPr>
        <w:spacing w:line="276" w:lineRule="auto"/>
        <w:rPr>
          <w:rFonts w:ascii="Arial" w:hAnsi="Arial" w:cs="Arial"/>
          <w:sz w:val="24"/>
          <w:szCs w:val="24"/>
        </w:rPr>
      </w:pPr>
    </w:p>
    <w:p w14:paraId="0C57BE55" w14:textId="77777777" w:rsidR="00CC67A5" w:rsidRDefault="00CC67A5" w:rsidP="00CC67A5">
      <w:pPr>
        <w:spacing w:line="276" w:lineRule="auto"/>
        <w:rPr>
          <w:rFonts w:ascii="Arial" w:hAnsi="Arial" w:cs="Arial"/>
          <w:sz w:val="24"/>
          <w:szCs w:val="24"/>
        </w:rPr>
      </w:pPr>
    </w:p>
    <w:p w14:paraId="759AE1C9" w14:textId="77777777" w:rsidR="00CC67A5" w:rsidRDefault="00CC67A5" w:rsidP="00CC67A5">
      <w:pPr>
        <w:spacing w:line="276" w:lineRule="auto"/>
        <w:rPr>
          <w:rFonts w:ascii="Arial" w:hAnsi="Arial" w:cs="Arial"/>
          <w:sz w:val="24"/>
          <w:szCs w:val="24"/>
        </w:rPr>
      </w:pPr>
    </w:p>
    <w:p w14:paraId="6D95ADF0" w14:textId="77777777" w:rsidR="00CC67A5" w:rsidRDefault="00CC67A5" w:rsidP="00CC67A5">
      <w:pPr>
        <w:spacing w:line="276" w:lineRule="auto"/>
        <w:rPr>
          <w:rFonts w:ascii="Arial" w:hAnsi="Arial" w:cs="Arial"/>
          <w:sz w:val="24"/>
          <w:szCs w:val="24"/>
        </w:rPr>
      </w:pPr>
    </w:p>
    <w:p w14:paraId="4C434894" w14:textId="77777777" w:rsidR="00CC67A5" w:rsidRPr="00CC67A5" w:rsidRDefault="00CC67A5" w:rsidP="00CC67A5">
      <w:pPr>
        <w:spacing w:line="276" w:lineRule="auto"/>
        <w:rPr>
          <w:rFonts w:ascii="Arial" w:hAnsi="Arial" w:cs="Arial"/>
          <w:sz w:val="24"/>
          <w:szCs w:val="24"/>
        </w:rPr>
      </w:pPr>
    </w:p>
    <w:p w14:paraId="517283F7" w14:textId="5D02B2AB" w:rsidR="00732200" w:rsidRDefault="00732200" w:rsidP="00CC67A5">
      <w:pPr>
        <w:pStyle w:val="Heading1"/>
        <w:numPr>
          <w:ilvl w:val="0"/>
          <w:numId w:val="1"/>
        </w:numPr>
      </w:pPr>
      <w:bookmarkStart w:id="1" w:name="_Toc185279262"/>
      <w:r w:rsidRPr="00CC67A5">
        <w:lastRenderedPageBreak/>
        <w:t>Note-Taking Skills</w:t>
      </w:r>
      <w:bookmarkEnd w:id="1"/>
    </w:p>
    <w:p w14:paraId="6F7E57FF" w14:textId="77777777" w:rsidR="00CC67A5" w:rsidRPr="00CC67A5" w:rsidRDefault="00CC67A5" w:rsidP="00CC67A5"/>
    <w:p w14:paraId="313D7E9C"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Description</w:t>
      </w:r>
    </w:p>
    <w:p w14:paraId="493A875A" w14:textId="77777777" w:rsidR="00D42DD0" w:rsidRDefault="00D42DD0" w:rsidP="00CC67A5">
      <w:pPr>
        <w:spacing w:line="276" w:lineRule="auto"/>
        <w:rPr>
          <w:rFonts w:ascii="Arial" w:hAnsi="Arial" w:cs="Arial"/>
          <w:sz w:val="24"/>
          <w:szCs w:val="24"/>
        </w:rPr>
      </w:pPr>
      <w:r w:rsidRPr="00CC67A5">
        <w:rPr>
          <w:rFonts w:ascii="Arial" w:hAnsi="Arial" w:cs="Arial"/>
          <w:sz w:val="24"/>
          <w:szCs w:val="24"/>
        </w:rPr>
        <w:t xml:space="preserve">Initially, I struggled with traditional linear note-taking procedures, which frequently resulted in long and confused notes that were difficult to evaluate. I learned about a number of note-taking techniques in class, such as the diagrammatic, linear, tubular, and mind mapping techniques, as well as Cornell, which is a tried-and-true method for taking effective notes. It is also flexible and applicable to most subjects. As part of the class task, I used the diagrammatic system to look over a paragraph written on the board and make diagrammatic notes about it. I start with the topic in the </w:t>
      </w:r>
      <w:proofErr w:type="spellStart"/>
      <w:r w:rsidRPr="00CC67A5">
        <w:rPr>
          <w:rFonts w:ascii="Arial" w:hAnsi="Arial" w:cs="Arial"/>
          <w:sz w:val="24"/>
          <w:szCs w:val="24"/>
        </w:rPr>
        <w:t>center</w:t>
      </w:r>
      <w:proofErr w:type="spellEnd"/>
      <w:r w:rsidRPr="00CC67A5">
        <w:rPr>
          <w:rFonts w:ascii="Arial" w:hAnsi="Arial" w:cs="Arial"/>
          <w:sz w:val="24"/>
          <w:szCs w:val="24"/>
        </w:rPr>
        <w:t xml:space="preserve"> and then draw branches for key points and smaller branches for subordinate points beneath each. This strategy allowed me to graphically organize material and illustrate the relationships between themes.</w:t>
      </w:r>
    </w:p>
    <w:p w14:paraId="739ADDB9" w14:textId="77777777" w:rsidR="00CC67A5" w:rsidRPr="00CC67A5" w:rsidRDefault="00CC67A5" w:rsidP="00CC67A5">
      <w:pPr>
        <w:spacing w:line="276" w:lineRule="auto"/>
        <w:rPr>
          <w:rFonts w:ascii="Arial" w:hAnsi="Arial" w:cs="Arial"/>
          <w:sz w:val="24"/>
          <w:szCs w:val="24"/>
        </w:rPr>
      </w:pPr>
    </w:p>
    <w:p w14:paraId="39BBE3D0" w14:textId="17390659" w:rsidR="00D42DD0" w:rsidRPr="00CC67A5" w:rsidRDefault="00732200" w:rsidP="00CC67A5">
      <w:pPr>
        <w:spacing w:line="276" w:lineRule="auto"/>
        <w:rPr>
          <w:rFonts w:ascii="Arial" w:hAnsi="Arial" w:cs="Arial"/>
          <w:sz w:val="24"/>
          <w:szCs w:val="24"/>
        </w:rPr>
      </w:pPr>
      <w:r w:rsidRPr="00CC67A5">
        <w:rPr>
          <w:rFonts w:ascii="Arial" w:hAnsi="Arial" w:cs="Arial"/>
          <w:b/>
          <w:bCs/>
          <w:sz w:val="24"/>
          <w:szCs w:val="24"/>
        </w:rPr>
        <w:t>Feelings</w:t>
      </w:r>
      <w:r w:rsidR="00D42DD0" w:rsidRPr="00CC67A5">
        <w:rPr>
          <w:rFonts w:ascii="Arial" w:hAnsi="Arial" w:cs="Arial"/>
          <w:sz w:val="24"/>
          <w:szCs w:val="24"/>
        </w:rPr>
        <w:br/>
        <w:t xml:space="preserve">At first, I was </w:t>
      </w:r>
      <w:proofErr w:type="spellStart"/>
      <w:r w:rsidR="00D42DD0" w:rsidRPr="00CC67A5">
        <w:rPr>
          <w:rFonts w:ascii="Arial" w:hAnsi="Arial" w:cs="Arial"/>
          <w:sz w:val="24"/>
          <w:szCs w:val="24"/>
        </w:rPr>
        <w:t>skeptical</w:t>
      </w:r>
      <w:proofErr w:type="spellEnd"/>
      <w:r w:rsidR="00D42DD0" w:rsidRPr="00CC67A5">
        <w:rPr>
          <w:rFonts w:ascii="Arial" w:hAnsi="Arial" w:cs="Arial"/>
          <w:sz w:val="24"/>
          <w:szCs w:val="24"/>
        </w:rPr>
        <w:t xml:space="preserve"> about employing diagrams, as it seemed unorthodox and more time-intensive than typical note-taking. Nevertheless, while practicing in class, I discovered the method to be interesting and engaging. Visual representation of knowledge enhanced my comprehension of intricate concepts. It provided me with a sense of clarity and </w:t>
      </w:r>
      <w:proofErr w:type="spellStart"/>
      <w:r w:rsidR="00D42DD0" w:rsidRPr="00CC67A5">
        <w:rPr>
          <w:rFonts w:ascii="Arial" w:hAnsi="Arial" w:cs="Arial"/>
          <w:sz w:val="24"/>
          <w:szCs w:val="24"/>
        </w:rPr>
        <w:t>fulfillment</w:t>
      </w:r>
      <w:proofErr w:type="spellEnd"/>
      <w:r w:rsidR="00D42DD0" w:rsidRPr="00CC67A5">
        <w:rPr>
          <w:rFonts w:ascii="Arial" w:hAnsi="Arial" w:cs="Arial"/>
          <w:sz w:val="24"/>
          <w:szCs w:val="24"/>
        </w:rPr>
        <w:t xml:space="preserve"> that my prior note-taking techniques were deficient in.</w:t>
      </w:r>
      <w:r w:rsidR="00D42DD0" w:rsidRPr="00CC67A5">
        <w:rPr>
          <w:rFonts w:ascii="Arial" w:hAnsi="Arial" w:cs="Arial"/>
          <w:sz w:val="24"/>
          <w:szCs w:val="24"/>
        </w:rPr>
        <w:br/>
      </w:r>
    </w:p>
    <w:p w14:paraId="7A0C3F56" w14:textId="77777777" w:rsidR="00D42DD0" w:rsidRDefault="00D42DD0" w:rsidP="00CC67A5">
      <w:pPr>
        <w:spacing w:line="276" w:lineRule="auto"/>
        <w:rPr>
          <w:rFonts w:ascii="Arial" w:eastAsia="Times New Roman" w:hAnsi="Arial" w:cs="Arial"/>
          <w:kern w:val="0"/>
          <w:sz w:val="24"/>
          <w:szCs w:val="24"/>
          <w:lang w:eastAsia="en-GB"/>
        </w:rPr>
      </w:pPr>
      <w:r w:rsidRPr="00CC67A5">
        <w:rPr>
          <w:rFonts w:ascii="Arial" w:eastAsia="Times New Roman" w:hAnsi="Arial" w:cs="Arial"/>
          <w:b/>
          <w:bCs/>
          <w:kern w:val="0"/>
          <w:sz w:val="24"/>
          <w:szCs w:val="24"/>
          <w:lang w:eastAsia="en-GB"/>
        </w:rPr>
        <w:t>Evaluation</w:t>
      </w:r>
      <w:r w:rsidRPr="00CC67A5">
        <w:rPr>
          <w:rFonts w:ascii="Arial" w:eastAsia="Times New Roman" w:hAnsi="Arial" w:cs="Arial"/>
          <w:kern w:val="0"/>
          <w:sz w:val="24"/>
          <w:szCs w:val="24"/>
          <w:lang w:eastAsia="en-GB"/>
        </w:rPr>
        <w:br/>
        <w:t>This approach significantly improved my ability to capture and retain information. Diagrammatic notes allowed me to condense large amounts of information into a clear and concise format. However, it required more effort to create detailed diagrams during fast-paced lectures, which occasionally left gaps in my notes.</w:t>
      </w:r>
    </w:p>
    <w:p w14:paraId="1F281D83" w14:textId="77777777" w:rsidR="00CC67A5" w:rsidRPr="00CC67A5" w:rsidRDefault="00CC67A5" w:rsidP="00CC67A5">
      <w:pPr>
        <w:spacing w:line="276" w:lineRule="auto"/>
        <w:rPr>
          <w:rFonts w:ascii="Arial" w:hAnsi="Arial" w:cs="Arial"/>
          <w:sz w:val="24"/>
          <w:szCs w:val="24"/>
        </w:rPr>
      </w:pPr>
    </w:p>
    <w:p w14:paraId="42E6B31D" w14:textId="77777777" w:rsidR="00D42DD0" w:rsidRPr="00CC67A5" w:rsidRDefault="00D42DD0" w:rsidP="00CC67A5">
      <w:pPr>
        <w:spacing w:line="276" w:lineRule="auto"/>
        <w:rPr>
          <w:rFonts w:ascii="Arial" w:hAnsi="Arial" w:cs="Arial"/>
          <w:sz w:val="24"/>
          <w:szCs w:val="24"/>
        </w:rPr>
      </w:pPr>
      <w:r w:rsidRPr="00CC67A5">
        <w:rPr>
          <w:rFonts w:ascii="Arial" w:eastAsia="Times New Roman" w:hAnsi="Arial" w:cs="Arial"/>
          <w:b/>
          <w:bCs/>
          <w:kern w:val="0"/>
          <w:sz w:val="24"/>
          <w:szCs w:val="24"/>
          <w:lang w:eastAsia="en-GB"/>
        </w:rPr>
        <w:t>Analysis</w:t>
      </w:r>
      <w:r w:rsidRPr="00CC67A5">
        <w:rPr>
          <w:rFonts w:ascii="Arial" w:eastAsia="Times New Roman" w:hAnsi="Arial" w:cs="Arial"/>
          <w:kern w:val="0"/>
          <w:sz w:val="24"/>
          <w:szCs w:val="24"/>
          <w:lang w:eastAsia="en-GB"/>
        </w:rPr>
        <w:br/>
        <w:t>The diagrammatic method is particularly effective for subjects with interconnected ideas. Research supports this, showing that visual aids enhance understanding and memory retention (Buzan &amp; Buzan, 2018). Using mind maps helped me identify key points and link them to supporting details, which was helpful when revising for assessments.</w:t>
      </w:r>
    </w:p>
    <w:p w14:paraId="63A2AE76" w14:textId="77777777" w:rsidR="00D42DD0" w:rsidRPr="00CC67A5" w:rsidRDefault="00D42DD0" w:rsidP="00CC67A5">
      <w:pPr>
        <w:spacing w:line="276" w:lineRule="auto"/>
        <w:rPr>
          <w:rFonts w:ascii="Arial" w:hAnsi="Arial" w:cs="Arial"/>
          <w:sz w:val="24"/>
          <w:szCs w:val="24"/>
        </w:rPr>
      </w:pPr>
    </w:p>
    <w:p w14:paraId="264D331F" w14:textId="2772368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Conclusion</w:t>
      </w:r>
    </w:p>
    <w:p w14:paraId="1FF557E6" w14:textId="77777777" w:rsidR="00D42DD0" w:rsidRPr="00CC67A5" w:rsidRDefault="00D42DD0" w:rsidP="00CC67A5">
      <w:pPr>
        <w:spacing w:line="276" w:lineRule="auto"/>
        <w:rPr>
          <w:rFonts w:ascii="Arial" w:hAnsi="Arial" w:cs="Arial"/>
          <w:sz w:val="24"/>
          <w:szCs w:val="24"/>
        </w:rPr>
      </w:pPr>
      <w:r w:rsidRPr="00CC67A5">
        <w:rPr>
          <w:rFonts w:ascii="Arial" w:hAnsi="Arial" w:cs="Arial"/>
          <w:sz w:val="24"/>
          <w:szCs w:val="24"/>
        </w:rPr>
        <w:t xml:space="preserve">This course assisted me in developing a method of taking notes that is both effective and interesting. I saw the importance of the method in developing study materials </w:t>
      </w:r>
      <w:r w:rsidRPr="00CC67A5">
        <w:rPr>
          <w:rFonts w:ascii="Arial" w:hAnsi="Arial" w:cs="Arial"/>
          <w:sz w:val="24"/>
          <w:szCs w:val="24"/>
        </w:rPr>
        <w:lastRenderedPageBreak/>
        <w:t>that are well-organized and easy to remember, despite the fact that mastering it requires practice.</w:t>
      </w:r>
    </w:p>
    <w:p w14:paraId="26E60C7E" w14:textId="77777777" w:rsidR="00732200" w:rsidRPr="00CC67A5" w:rsidRDefault="00732200" w:rsidP="00CC67A5">
      <w:pPr>
        <w:spacing w:line="276" w:lineRule="auto"/>
        <w:rPr>
          <w:rFonts w:ascii="Arial" w:hAnsi="Arial" w:cs="Arial"/>
          <w:sz w:val="24"/>
          <w:szCs w:val="24"/>
        </w:rPr>
      </w:pPr>
    </w:p>
    <w:p w14:paraId="6279F598" w14:textId="25BF4D6F" w:rsidR="00732200" w:rsidRPr="00CC67A5" w:rsidRDefault="00732200" w:rsidP="00CC67A5">
      <w:pPr>
        <w:rPr>
          <w:rFonts w:ascii="Arial" w:hAnsi="Arial" w:cs="Arial"/>
          <w:b/>
          <w:bCs/>
          <w:sz w:val="24"/>
          <w:szCs w:val="24"/>
        </w:rPr>
      </w:pPr>
      <w:r w:rsidRPr="00CC67A5">
        <w:rPr>
          <w:rFonts w:ascii="Arial" w:hAnsi="Arial" w:cs="Arial"/>
          <w:b/>
          <w:bCs/>
          <w:sz w:val="24"/>
          <w:szCs w:val="24"/>
        </w:rPr>
        <w:t>Action Plan</w:t>
      </w:r>
    </w:p>
    <w:p w14:paraId="04AFA855" w14:textId="77777777" w:rsidR="00287043" w:rsidRPr="00CC67A5" w:rsidRDefault="00287043" w:rsidP="00CC67A5">
      <w:pPr>
        <w:spacing w:line="276" w:lineRule="auto"/>
        <w:rPr>
          <w:rFonts w:ascii="Arial" w:hAnsi="Arial" w:cs="Arial"/>
          <w:sz w:val="24"/>
          <w:szCs w:val="24"/>
        </w:rPr>
      </w:pPr>
      <w:r w:rsidRPr="00CC67A5">
        <w:rPr>
          <w:rFonts w:ascii="Arial" w:eastAsia="Times New Roman" w:hAnsi="Arial" w:cs="Arial"/>
          <w:kern w:val="0"/>
          <w:sz w:val="24"/>
          <w:szCs w:val="24"/>
          <w:lang w:eastAsia="en-GB"/>
        </w:rPr>
        <w:t>In the future, I will continue using diagrammatic techniques, particularly mind maps, for organizing lecture notes and preparing for exams and assessments. I will also explore digital tools like Canva to make my diagrams more efficient and visually appealing.</w:t>
      </w:r>
      <w:r w:rsidRPr="00CC67A5">
        <w:rPr>
          <w:rFonts w:ascii="Arial" w:eastAsia="Times New Roman" w:hAnsi="Arial" w:cs="Arial"/>
          <w:kern w:val="0"/>
          <w:sz w:val="24"/>
          <w:szCs w:val="24"/>
          <w:lang w:eastAsia="en-GB"/>
        </w:rPr>
        <w:t xml:space="preserve"> </w:t>
      </w:r>
      <w:r w:rsidRPr="00CC67A5">
        <w:rPr>
          <w:rFonts w:ascii="Arial" w:hAnsi="Arial" w:cs="Arial"/>
          <w:sz w:val="24"/>
          <w:szCs w:val="24"/>
        </w:rPr>
        <w:t>I wish to be equipped for note-taking regardless of my location. A planner and pencil or crayon that fit in my bag will be purchased.</w:t>
      </w:r>
    </w:p>
    <w:p w14:paraId="6558B369" w14:textId="61D97116" w:rsidR="00287043" w:rsidRPr="00CC67A5" w:rsidRDefault="00287043" w:rsidP="00CC67A5">
      <w:pPr>
        <w:spacing w:line="276" w:lineRule="auto"/>
        <w:rPr>
          <w:rFonts w:ascii="Arial" w:hAnsi="Arial" w:cs="Arial"/>
          <w:sz w:val="24"/>
          <w:szCs w:val="24"/>
        </w:rPr>
      </w:pPr>
    </w:p>
    <w:p w14:paraId="508F296C" w14:textId="77777777" w:rsidR="00287043" w:rsidRPr="00CC67A5" w:rsidRDefault="00287043" w:rsidP="00CC67A5">
      <w:pPr>
        <w:spacing w:line="276" w:lineRule="auto"/>
        <w:rPr>
          <w:rFonts w:ascii="Arial" w:hAnsi="Arial" w:cs="Arial"/>
          <w:sz w:val="24"/>
          <w:szCs w:val="24"/>
        </w:rPr>
      </w:pPr>
    </w:p>
    <w:p w14:paraId="245CDFB9" w14:textId="44131203" w:rsidR="00732200" w:rsidRDefault="00732200" w:rsidP="00CC67A5">
      <w:pPr>
        <w:pStyle w:val="Heading1"/>
        <w:numPr>
          <w:ilvl w:val="0"/>
          <w:numId w:val="1"/>
        </w:numPr>
      </w:pPr>
      <w:bookmarkStart w:id="2" w:name="_Toc185279263"/>
      <w:r w:rsidRPr="00CC67A5">
        <w:t>Academic Writing Skills</w:t>
      </w:r>
      <w:bookmarkEnd w:id="2"/>
    </w:p>
    <w:p w14:paraId="1405F84B" w14:textId="77777777" w:rsidR="00CC67A5" w:rsidRPr="00CC67A5" w:rsidRDefault="00CC67A5" w:rsidP="00CC67A5">
      <w:pPr>
        <w:pStyle w:val="ListParagraph"/>
        <w:ind w:left="744"/>
      </w:pPr>
    </w:p>
    <w:p w14:paraId="19FF70A9"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Description</w:t>
      </w:r>
    </w:p>
    <w:p w14:paraId="279B1B99" w14:textId="77777777" w:rsidR="00287043" w:rsidRPr="00CC67A5" w:rsidRDefault="00287043" w:rsidP="00CC67A5">
      <w:pPr>
        <w:spacing w:line="276" w:lineRule="auto"/>
        <w:rPr>
          <w:rFonts w:ascii="Arial" w:hAnsi="Arial" w:cs="Arial"/>
          <w:sz w:val="24"/>
          <w:szCs w:val="24"/>
        </w:rPr>
      </w:pPr>
      <w:r w:rsidRPr="00CC67A5">
        <w:rPr>
          <w:rFonts w:ascii="Arial" w:hAnsi="Arial" w:cs="Arial"/>
          <w:sz w:val="24"/>
          <w:szCs w:val="24"/>
        </w:rPr>
        <w:t xml:space="preserve">Academic writing requires a precise framework, formal language, and arguments supported by evidence that show the use of critical thinking abilities. A primary purpose of the module was to enhance academic writing skills. Initially, I encountered difficulties in organizing assessments coherently and employing an academic tone. Through class exercises, I acquired knowledge regarding the significance of assessment planning, generating robust thesis statements, and employing evidence proficiently. During a class assignment, I was instructed to compose a several hundred-word paragraph for an academic skills exercise, </w:t>
      </w:r>
      <w:proofErr w:type="spellStart"/>
      <w:r w:rsidRPr="00CC67A5">
        <w:rPr>
          <w:rFonts w:ascii="Arial" w:hAnsi="Arial" w:cs="Arial"/>
          <w:sz w:val="24"/>
          <w:szCs w:val="24"/>
        </w:rPr>
        <w:t>centered</w:t>
      </w:r>
      <w:proofErr w:type="spellEnd"/>
      <w:r w:rsidRPr="00CC67A5">
        <w:rPr>
          <w:rFonts w:ascii="Arial" w:hAnsi="Arial" w:cs="Arial"/>
          <w:sz w:val="24"/>
          <w:szCs w:val="24"/>
        </w:rPr>
        <w:t xml:space="preserve"> on a specified article, emphasizing clarity and coherence.</w:t>
      </w:r>
    </w:p>
    <w:p w14:paraId="2CFBD0DB" w14:textId="77777777" w:rsidR="00732200" w:rsidRPr="00CC67A5" w:rsidRDefault="00732200" w:rsidP="00CC67A5">
      <w:pPr>
        <w:spacing w:line="276" w:lineRule="auto"/>
        <w:rPr>
          <w:rFonts w:ascii="Arial" w:hAnsi="Arial" w:cs="Arial"/>
          <w:sz w:val="24"/>
          <w:szCs w:val="24"/>
        </w:rPr>
      </w:pPr>
    </w:p>
    <w:p w14:paraId="538834CE"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Feelings</w:t>
      </w:r>
    </w:p>
    <w:p w14:paraId="60999553" w14:textId="77777777" w:rsidR="00287043" w:rsidRPr="00CC67A5" w:rsidRDefault="00287043" w:rsidP="00CC67A5">
      <w:pPr>
        <w:spacing w:line="276" w:lineRule="auto"/>
        <w:rPr>
          <w:rFonts w:ascii="Arial" w:hAnsi="Arial" w:cs="Arial"/>
          <w:sz w:val="24"/>
          <w:szCs w:val="24"/>
        </w:rPr>
      </w:pPr>
      <w:r w:rsidRPr="00CC67A5">
        <w:rPr>
          <w:rFonts w:ascii="Arial" w:hAnsi="Arial" w:cs="Arial"/>
          <w:sz w:val="24"/>
          <w:szCs w:val="24"/>
        </w:rPr>
        <w:t xml:space="preserve">Academic writing demanded a degree of accuracy and critical thought that I was not accustomed to, so at first I felt scared. However, the step-by-step method we learned in class made it easy to handle. </w:t>
      </w:r>
      <w:r w:rsidRPr="00CC67A5">
        <w:rPr>
          <w:rFonts w:ascii="Arial" w:hAnsi="Arial" w:cs="Arial"/>
          <w:sz w:val="24"/>
          <w:szCs w:val="24"/>
        </w:rPr>
        <w:br/>
        <w:t>Having said that, I became better at writing reports after working on outlines, paragraphs, and finally the entire thing. I gained confidence in my straightforward, rational communication.</w:t>
      </w:r>
      <w:r w:rsidRPr="00CC67A5">
        <w:rPr>
          <w:rFonts w:ascii="Arial" w:hAnsi="Arial" w:cs="Arial"/>
          <w:sz w:val="24"/>
          <w:szCs w:val="24"/>
        </w:rPr>
        <w:br/>
      </w:r>
    </w:p>
    <w:p w14:paraId="011482C1"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Evaluation</w:t>
      </w:r>
    </w:p>
    <w:p w14:paraId="384BD142" w14:textId="77777777" w:rsidR="00027F9D" w:rsidRPr="00CC67A5" w:rsidRDefault="00027F9D" w:rsidP="00CC67A5">
      <w:pPr>
        <w:spacing w:line="276" w:lineRule="auto"/>
        <w:rPr>
          <w:rFonts w:ascii="Arial" w:hAnsi="Arial" w:cs="Arial"/>
          <w:sz w:val="24"/>
          <w:szCs w:val="24"/>
        </w:rPr>
      </w:pPr>
      <w:r w:rsidRPr="00CC67A5">
        <w:rPr>
          <w:rFonts w:ascii="Arial" w:hAnsi="Arial" w:cs="Arial"/>
          <w:sz w:val="24"/>
          <w:szCs w:val="24"/>
        </w:rPr>
        <w:t xml:space="preserve">The tactics I acquired, including segmenting assessments into distinct pieces (introduction, body, and conclusion), proved to be exceedingly beneficial. Essays, research papers, and other academic assignments require careful planning to </w:t>
      </w:r>
      <w:r w:rsidRPr="00CC67A5">
        <w:rPr>
          <w:rFonts w:ascii="Arial" w:hAnsi="Arial" w:cs="Arial"/>
          <w:sz w:val="24"/>
          <w:szCs w:val="24"/>
        </w:rPr>
        <w:lastRenderedPageBreak/>
        <w:t xml:space="preserve">guarantee that all assessment short requirements are met in a systematic and coherent manner. Writing with a plan reduced the tension of the approach and enhanced the </w:t>
      </w:r>
      <w:proofErr w:type="spellStart"/>
      <w:r w:rsidRPr="00CC67A5">
        <w:rPr>
          <w:rFonts w:ascii="Arial" w:hAnsi="Arial" w:cs="Arial"/>
          <w:sz w:val="24"/>
          <w:szCs w:val="24"/>
        </w:rPr>
        <w:t>caliber</w:t>
      </w:r>
      <w:proofErr w:type="spellEnd"/>
      <w:r w:rsidRPr="00CC67A5">
        <w:rPr>
          <w:rFonts w:ascii="Arial" w:hAnsi="Arial" w:cs="Arial"/>
          <w:sz w:val="24"/>
          <w:szCs w:val="24"/>
        </w:rPr>
        <w:t xml:space="preserve"> of my evaluation. Nevertheless, I encountered difficulty in establishing connections between concepts at the outset, which resulted in certain sections of my writing appearing disjointed.</w:t>
      </w:r>
    </w:p>
    <w:p w14:paraId="2046DAAC" w14:textId="77777777" w:rsidR="00732200" w:rsidRPr="00CC67A5" w:rsidRDefault="00732200" w:rsidP="00CC67A5">
      <w:pPr>
        <w:spacing w:line="276" w:lineRule="auto"/>
        <w:rPr>
          <w:rFonts w:ascii="Arial" w:hAnsi="Arial" w:cs="Arial"/>
          <w:sz w:val="24"/>
          <w:szCs w:val="24"/>
        </w:rPr>
      </w:pPr>
    </w:p>
    <w:p w14:paraId="593FB31D"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Analysis</w:t>
      </w:r>
    </w:p>
    <w:p w14:paraId="2895AF8B" w14:textId="2E2F4CD2" w:rsidR="00732200" w:rsidRPr="00CC67A5" w:rsidRDefault="00027F9D" w:rsidP="00CC67A5">
      <w:pPr>
        <w:spacing w:line="276" w:lineRule="auto"/>
        <w:rPr>
          <w:rFonts w:ascii="Arial" w:hAnsi="Arial" w:cs="Arial"/>
          <w:sz w:val="24"/>
          <w:szCs w:val="24"/>
        </w:rPr>
      </w:pPr>
      <w:r w:rsidRPr="00CC67A5">
        <w:rPr>
          <w:rFonts w:ascii="Arial" w:eastAsia="Times New Roman" w:hAnsi="Arial" w:cs="Arial"/>
          <w:kern w:val="0"/>
          <w:sz w:val="24"/>
          <w:szCs w:val="24"/>
          <w:lang w:eastAsia="en-GB"/>
        </w:rPr>
        <w:t xml:space="preserve">Academic writing is an essential skill for success in higher education. According to Cottrell (2019), effective writing requires planning, critical thinking, and attention to detail. By focusing on the structure and practicing regularly, I was able to improve my coherence and argumentation. </w:t>
      </w:r>
    </w:p>
    <w:p w14:paraId="6BE78F96" w14:textId="77777777" w:rsidR="00027F9D" w:rsidRPr="00CC67A5" w:rsidRDefault="00027F9D" w:rsidP="00CC67A5">
      <w:pPr>
        <w:spacing w:line="276" w:lineRule="auto"/>
        <w:rPr>
          <w:rFonts w:ascii="Arial" w:hAnsi="Arial" w:cs="Arial"/>
          <w:sz w:val="24"/>
          <w:szCs w:val="24"/>
        </w:rPr>
      </w:pPr>
    </w:p>
    <w:p w14:paraId="117C42D6"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Conclusion</w:t>
      </w:r>
    </w:p>
    <w:p w14:paraId="328F1923" w14:textId="77777777" w:rsidR="00027F9D" w:rsidRPr="00CC67A5" w:rsidRDefault="00027F9D" w:rsidP="00CC67A5">
      <w:pPr>
        <w:spacing w:line="276" w:lineRule="auto"/>
        <w:rPr>
          <w:rFonts w:ascii="Arial" w:hAnsi="Arial" w:cs="Arial"/>
          <w:sz w:val="24"/>
          <w:szCs w:val="24"/>
        </w:rPr>
      </w:pPr>
      <w:r w:rsidRPr="00CC67A5">
        <w:rPr>
          <w:rFonts w:ascii="Arial" w:eastAsia="Times New Roman" w:hAnsi="Arial" w:cs="Arial"/>
          <w:kern w:val="0"/>
          <w:sz w:val="24"/>
          <w:szCs w:val="24"/>
          <w:lang w:eastAsia="en-GB"/>
        </w:rPr>
        <w:t>Through this module, I gained valuable tools to approach academic writing more systematically. I now understand the importance of planning and revising my work to achieve clarity and coherence. This module helped me significantly improve my academic writing by teaching me how to plan, structure, and revise assessments effectively.</w:t>
      </w:r>
    </w:p>
    <w:p w14:paraId="574A9D36" w14:textId="77777777" w:rsidR="00732200" w:rsidRPr="00CC67A5" w:rsidRDefault="00732200" w:rsidP="00CC67A5">
      <w:pPr>
        <w:spacing w:line="276" w:lineRule="auto"/>
        <w:rPr>
          <w:rFonts w:ascii="Arial" w:hAnsi="Arial" w:cs="Arial"/>
          <w:sz w:val="24"/>
          <w:szCs w:val="24"/>
        </w:rPr>
      </w:pPr>
    </w:p>
    <w:p w14:paraId="647DF655"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Action Plan</w:t>
      </w:r>
    </w:p>
    <w:p w14:paraId="40198AF2" w14:textId="4C27EAC1" w:rsidR="003F7C4C" w:rsidRPr="00CC67A5" w:rsidRDefault="003F7C4C" w:rsidP="00CC67A5">
      <w:pPr>
        <w:spacing w:line="276" w:lineRule="auto"/>
        <w:rPr>
          <w:rFonts w:ascii="Arial" w:hAnsi="Arial" w:cs="Arial"/>
          <w:sz w:val="24"/>
          <w:szCs w:val="24"/>
        </w:rPr>
      </w:pPr>
      <w:r w:rsidRPr="00CC67A5">
        <w:rPr>
          <w:rFonts w:ascii="Arial" w:hAnsi="Arial" w:cs="Arial"/>
          <w:sz w:val="24"/>
          <w:szCs w:val="24"/>
        </w:rPr>
        <w:t xml:space="preserve">To further my development, I will study additional academic publications to augment my vocabulary and strengthen my comprehension of argumentation structure. I will consistently solicit comments on my writing. </w:t>
      </w:r>
      <w:r w:rsidRPr="00CC67A5">
        <w:rPr>
          <w:rFonts w:ascii="Arial" w:hAnsi="Arial" w:cs="Arial"/>
          <w:sz w:val="24"/>
          <w:szCs w:val="24"/>
        </w:rPr>
        <w:br/>
        <w:t xml:space="preserve">Writing, like most other skills, improves with consistent, repetitive practice. Get into the habit of writing for brief periods every day, and make </w:t>
      </w:r>
      <w:r w:rsidRPr="00CC67A5">
        <w:rPr>
          <w:rFonts w:ascii="Arial" w:hAnsi="Arial" w:cs="Arial"/>
          <w:sz w:val="24"/>
          <w:szCs w:val="24"/>
        </w:rPr>
        <w:t>my</w:t>
      </w:r>
      <w:r w:rsidRPr="00CC67A5">
        <w:rPr>
          <w:rFonts w:ascii="Arial" w:hAnsi="Arial" w:cs="Arial"/>
          <w:sz w:val="24"/>
          <w:szCs w:val="24"/>
        </w:rPr>
        <w:t xml:space="preserve"> homework assignments a little more challenging.</w:t>
      </w:r>
    </w:p>
    <w:p w14:paraId="05B78D30" w14:textId="77777777" w:rsidR="003F7C4C" w:rsidRPr="00CC67A5" w:rsidRDefault="003F7C4C" w:rsidP="00CC67A5">
      <w:pPr>
        <w:spacing w:line="276" w:lineRule="auto"/>
        <w:rPr>
          <w:rFonts w:ascii="Arial" w:hAnsi="Arial" w:cs="Arial"/>
          <w:sz w:val="24"/>
          <w:szCs w:val="24"/>
        </w:rPr>
      </w:pPr>
    </w:p>
    <w:p w14:paraId="4C785F77" w14:textId="1FF0CFDA" w:rsidR="00732200" w:rsidRDefault="00732200" w:rsidP="00CC67A5">
      <w:pPr>
        <w:pStyle w:val="Heading1"/>
        <w:numPr>
          <w:ilvl w:val="0"/>
          <w:numId w:val="1"/>
        </w:numPr>
      </w:pPr>
      <w:r w:rsidRPr="00CC67A5">
        <w:t xml:space="preserve"> </w:t>
      </w:r>
      <w:bookmarkStart w:id="3" w:name="_Toc185279264"/>
      <w:r w:rsidRPr="00CC67A5">
        <w:t>Referencing Skills</w:t>
      </w:r>
      <w:bookmarkEnd w:id="3"/>
    </w:p>
    <w:p w14:paraId="308769C9" w14:textId="77777777" w:rsidR="00CC67A5" w:rsidRPr="00CC67A5" w:rsidRDefault="00CC67A5" w:rsidP="00CC67A5"/>
    <w:p w14:paraId="40F34540"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Description</w:t>
      </w:r>
    </w:p>
    <w:p w14:paraId="6CE0F56B" w14:textId="568BEA9C" w:rsidR="00AD0558" w:rsidRPr="00CC67A5" w:rsidRDefault="00AD0558" w:rsidP="00CC67A5">
      <w:pPr>
        <w:spacing w:line="276" w:lineRule="auto"/>
        <w:rPr>
          <w:rFonts w:ascii="Arial" w:hAnsi="Arial" w:cs="Arial"/>
          <w:sz w:val="24"/>
          <w:szCs w:val="24"/>
        </w:rPr>
      </w:pPr>
      <w:r w:rsidRPr="00CC67A5">
        <w:rPr>
          <w:rFonts w:ascii="Arial" w:hAnsi="Arial" w:cs="Arial"/>
          <w:sz w:val="24"/>
          <w:szCs w:val="24"/>
        </w:rPr>
        <w:t xml:space="preserve">Citation is a crucial component of </w:t>
      </w:r>
      <w:r w:rsidR="00CC67A5" w:rsidRPr="00CC67A5">
        <w:rPr>
          <w:rFonts w:ascii="Arial" w:hAnsi="Arial" w:cs="Arial"/>
          <w:sz w:val="24"/>
          <w:szCs w:val="24"/>
        </w:rPr>
        <w:t>scholarly projects</w:t>
      </w:r>
      <w:r w:rsidRPr="00CC67A5">
        <w:rPr>
          <w:rFonts w:ascii="Arial" w:hAnsi="Arial" w:cs="Arial"/>
          <w:sz w:val="24"/>
          <w:szCs w:val="24"/>
        </w:rPr>
        <w:t xml:space="preserve">. It gives the work some background, shows how broad and deep the study is, and credits other people's work. </w:t>
      </w:r>
      <w:r w:rsidRPr="00CC67A5">
        <w:rPr>
          <w:rFonts w:ascii="Arial" w:hAnsi="Arial" w:cs="Arial"/>
          <w:sz w:val="24"/>
          <w:szCs w:val="24"/>
        </w:rPr>
        <w:br/>
        <w:t xml:space="preserve">Referencing was another crucial aspect requiring enhancement. Prior to this program, I frequently committed errors in citation formatting and found it challenging to distinguish between in-text citations and the reference list. In class, we practiced </w:t>
      </w:r>
      <w:r w:rsidRPr="00CC67A5">
        <w:rPr>
          <w:rFonts w:ascii="Arial" w:hAnsi="Arial" w:cs="Arial"/>
          <w:sz w:val="24"/>
          <w:szCs w:val="24"/>
        </w:rPr>
        <w:lastRenderedPageBreak/>
        <w:t>the Harvard reference technique, emphasizing books, journal papers, and websites. I utilized a referring guide supplied during class to complete a referencing assignment.</w:t>
      </w:r>
    </w:p>
    <w:p w14:paraId="5C960B04" w14:textId="77777777" w:rsidR="00732200" w:rsidRPr="00CC67A5" w:rsidRDefault="00732200" w:rsidP="00CC67A5">
      <w:pPr>
        <w:spacing w:line="276" w:lineRule="auto"/>
        <w:rPr>
          <w:rFonts w:ascii="Arial" w:hAnsi="Arial" w:cs="Arial"/>
          <w:sz w:val="24"/>
          <w:szCs w:val="24"/>
        </w:rPr>
      </w:pPr>
    </w:p>
    <w:p w14:paraId="033179DD"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Feelings</w:t>
      </w:r>
    </w:p>
    <w:p w14:paraId="1AB081B1" w14:textId="77777777" w:rsidR="00AD0558" w:rsidRDefault="00AD0558" w:rsidP="00CC67A5">
      <w:pPr>
        <w:spacing w:line="276" w:lineRule="auto"/>
        <w:rPr>
          <w:rFonts w:ascii="Arial" w:hAnsi="Arial" w:cs="Arial"/>
          <w:sz w:val="24"/>
          <w:szCs w:val="24"/>
        </w:rPr>
      </w:pPr>
      <w:r w:rsidRPr="00CC67A5">
        <w:rPr>
          <w:rFonts w:ascii="Arial" w:hAnsi="Arial" w:cs="Arial"/>
          <w:sz w:val="24"/>
          <w:szCs w:val="24"/>
        </w:rPr>
        <w:t>The process of referencing initially appeared to be laborious (boring) and perplexing due to the various rules that were involved and the need to know the specifics of the Harvard style. When it comes to referencing styles, the most popular one employed in institutions in the UK is Harvard. All of the information regarding the source is included in a reference list, and the author and the year are credited within the text when using the Harvard style. On the other hand, as I continued to practice, I became aware of its significance in academic writing. The use of appropriate citations not only helps to prevent plagiarism but also indicates credibility and respect for the work of other individuals.</w:t>
      </w:r>
    </w:p>
    <w:p w14:paraId="2CE14681" w14:textId="77777777" w:rsidR="00CC67A5" w:rsidRPr="00CC67A5" w:rsidRDefault="00CC67A5" w:rsidP="00CC67A5">
      <w:pPr>
        <w:spacing w:line="276" w:lineRule="auto"/>
        <w:rPr>
          <w:rFonts w:ascii="Arial" w:hAnsi="Arial" w:cs="Arial"/>
          <w:sz w:val="24"/>
          <w:szCs w:val="24"/>
        </w:rPr>
      </w:pPr>
    </w:p>
    <w:p w14:paraId="0C5BCA8D" w14:textId="777777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Evaluation</w:t>
      </w:r>
    </w:p>
    <w:p w14:paraId="723819F2" w14:textId="4143B161" w:rsidR="00AD0558" w:rsidRDefault="00AD0558" w:rsidP="00CC67A5">
      <w:pPr>
        <w:spacing w:line="276" w:lineRule="auto"/>
        <w:rPr>
          <w:rFonts w:ascii="Arial" w:eastAsia="Times New Roman" w:hAnsi="Arial" w:cs="Arial"/>
          <w:kern w:val="0"/>
          <w:sz w:val="24"/>
          <w:szCs w:val="24"/>
          <w:lang w:eastAsia="en-GB"/>
        </w:rPr>
      </w:pPr>
      <w:r w:rsidRPr="00CC67A5">
        <w:rPr>
          <w:rFonts w:ascii="Arial" w:eastAsia="Times New Roman" w:hAnsi="Arial" w:cs="Arial"/>
          <w:kern w:val="0"/>
          <w:sz w:val="24"/>
          <w:szCs w:val="24"/>
          <w:lang w:eastAsia="en-GB"/>
        </w:rPr>
        <w:t>The hands-on exercises and resources, such as the Harvard referencing guide, were very helpful. I became more confident in citing sources correctly and organizing my reference lists. However, I occasionally forgot some rules, especially for less common sources like edited books or websites.</w:t>
      </w:r>
    </w:p>
    <w:p w14:paraId="044036CF" w14:textId="77777777" w:rsidR="00CC67A5" w:rsidRPr="00CC67A5" w:rsidRDefault="00CC67A5" w:rsidP="00CC67A5">
      <w:pPr>
        <w:spacing w:line="276" w:lineRule="auto"/>
        <w:rPr>
          <w:rFonts w:ascii="Arial" w:hAnsi="Arial" w:cs="Arial"/>
          <w:sz w:val="24"/>
          <w:szCs w:val="24"/>
        </w:rPr>
      </w:pPr>
    </w:p>
    <w:p w14:paraId="512F1F6B" w14:textId="6E9F5977"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Analysis</w:t>
      </w:r>
    </w:p>
    <w:p w14:paraId="2ADDD086" w14:textId="77777777" w:rsidR="00AD0558" w:rsidRPr="00CC67A5" w:rsidRDefault="00AD0558" w:rsidP="00CC67A5">
      <w:pPr>
        <w:spacing w:line="276" w:lineRule="auto"/>
        <w:rPr>
          <w:rFonts w:ascii="Arial" w:hAnsi="Arial" w:cs="Arial"/>
          <w:sz w:val="24"/>
          <w:szCs w:val="24"/>
        </w:rPr>
      </w:pPr>
      <w:r w:rsidRPr="00CC67A5">
        <w:rPr>
          <w:rFonts w:ascii="Arial" w:hAnsi="Arial" w:cs="Arial"/>
          <w:sz w:val="24"/>
          <w:szCs w:val="24"/>
        </w:rPr>
        <w:t>One of the most important academic skills that helps maintain academic credibility and integrity is the ability to reference. As stated by Neville (2016), having a strong command of reference allows students to demonstrate that they have engaged with literature that is pertinent to their studies. As a result of participating in the practice activities, I came to the realization that reference is not just a technical need, but also a way to demonstrate respect for the work of other academics.</w:t>
      </w:r>
    </w:p>
    <w:p w14:paraId="58FCA6F3" w14:textId="77777777" w:rsidR="00AD0558" w:rsidRPr="00CC67A5" w:rsidRDefault="00AD0558" w:rsidP="00CC67A5">
      <w:pPr>
        <w:spacing w:line="276" w:lineRule="auto"/>
        <w:rPr>
          <w:rFonts w:ascii="Arial" w:hAnsi="Arial" w:cs="Arial"/>
          <w:sz w:val="24"/>
          <w:szCs w:val="24"/>
        </w:rPr>
      </w:pPr>
    </w:p>
    <w:p w14:paraId="2D32C6BC" w14:textId="72A25751"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Conclusion</w:t>
      </w:r>
    </w:p>
    <w:p w14:paraId="1ABC5246" w14:textId="77777777" w:rsidR="00B76E6A" w:rsidRPr="00CC67A5" w:rsidRDefault="00B76E6A" w:rsidP="00CC67A5">
      <w:pPr>
        <w:spacing w:line="276" w:lineRule="auto"/>
        <w:rPr>
          <w:rFonts w:ascii="Arial" w:hAnsi="Arial" w:cs="Arial"/>
          <w:sz w:val="24"/>
          <w:szCs w:val="24"/>
        </w:rPr>
      </w:pPr>
      <w:r w:rsidRPr="00CC67A5">
        <w:rPr>
          <w:rFonts w:ascii="Arial" w:hAnsi="Arial" w:cs="Arial"/>
          <w:sz w:val="24"/>
          <w:szCs w:val="24"/>
        </w:rPr>
        <w:t>Having completed the module, I now have a strong foundation in the Harvard referencing system. Regular practice helped me enhance both my comprehension of this topic and my confidence in my ability to perform it, despite the fact that I initially considered it difficult. Managing references and ensuring consistency can be challenging, but tools like Library Search, Google Scholar, and subject archives can assist with proper formatting and citations.</w:t>
      </w:r>
    </w:p>
    <w:p w14:paraId="34147C98" w14:textId="77777777" w:rsidR="00B76E6A" w:rsidRPr="00CC67A5" w:rsidRDefault="00B76E6A" w:rsidP="00CC67A5">
      <w:pPr>
        <w:spacing w:line="276" w:lineRule="auto"/>
        <w:rPr>
          <w:rFonts w:ascii="Arial" w:hAnsi="Arial" w:cs="Arial"/>
          <w:sz w:val="24"/>
          <w:szCs w:val="24"/>
        </w:rPr>
      </w:pPr>
    </w:p>
    <w:p w14:paraId="76FEA60E" w14:textId="182DE770" w:rsidR="00732200" w:rsidRPr="00CC67A5" w:rsidRDefault="00732200" w:rsidP="00CC67A5">
      <w:pPr>
        <w:spacing w:line="276" w:lineRule="auto"/>
        <w:rPr>
          <w:rFonts w:ascii="Arial" w:hAnsi="Arial" w:cs="Arial"/>
          <w:b/>
          <w:bCs/>
          <w:sz w:val="24"/>
          <w:szCs w:val="24"/>
        </w:rPr>
      </w:pPr>
      <w:r w:rsidRPr="00CC67A5">
        <w:rPr>
          <w:rFonts w:ascii="Arial" w:hAnsi="Arial" w:cs="Arial"/>
          <w:b/>
          <w:bCs/>
          <w:sz w:val="24"/>
          <w:szCs w:val="24"/>
        </w:rPr>
        <w:t>Action Plan</w:t>
      </w:r>
    </w:p>
    <w:p w14:paraId="23C2F8FA" w14:textId="7F60653F" w:rsidR="00CC67A5" w:rsidRPr="00CC67A5" w:rsidRDefault="00CC67A5" w:rsidP="00CC67A5">
      <w:pPr>
        <w:spacing w:line="276" w:lineRule="auto"/>
        <w:rPr>
          <w:rFonts w:ascii="Arial" w:hAnsi="Arial" w:cs="Arial"/>
          <w:sz w:val="24"/>
          <w:szCs w:val="24"/>
        </w:rPr>
      </w:pPr>
      <w:r w:rsidRPr="00CC67A5">
        <w:rPr>
          <w:rFonts w:ascii="Arial" w:hAnsi="Arial" w:cs="Arial"/>
          <w:sz w:val="24"/>
          <w:szCs w:val="24"/>
        </w:rPr>
        <w:lastRenderedPageBreak/>
        <w:t xml:space="preserve">To ensure that I do not make any errors, I will verify my references by using various tools and instructions. In addition, I will make a unique checklist for referencing various kinds of sources in order to guarantee that the information is accurate. </w:t>
      </w:r>
    </w:p>
    <w:p w14:paraId="4FADB922" w14:textId="77777777" w:rsidR="00CC67A5" w:rsidRDefault="00CC67A5" w:rsidP="00CC67A5">
      <w:pPr>
        <w:spacing w:line="276" w:lineRule="auto"/>
        <w:rPr>
          <w:rFonts w:ascii="Arial" w:hAnsi="Arial" w:cs="Arial"/>
          <w:sz w:val="24"/>
          <w:szCs w:val="24"/>
        </w:rPr>
      </w:pPr>
    </w:p>
    <w:p w14:paraId="167A7C1D" w14:textId="77777777" w:rsidR="00CC67A5" w:rsidRDefault="00CC67A5" w:rsidP="00CC67A5">
      <w:pPr>
        <w:spacing w:line="276" w:lineRule="auto"/>
        <w:rPr>
          <w:rFonts w:ascii="Arial" w:hAnsi="Arial" w:cs="Arial"/>
          <w:sz w:val="24"/>
          <w:szCs w:val="24"/>
        </w:rPr>
      </w:pPr>
    </w:p>
    <w:p w14:paraId="105C15A7" w14:textId="77777777" w:rsidR="00CC67A5" w:rsidRDefault="00CC67A5" w:rsidP="00CC67A5">
      <w:pPr>
        <w:spacing w:line="276" w:lineRule="auto"/>
        <w:rPr>
          <w:rFonts w:ascii="Arial" w:hAnsi="Arial" w:cs="Arial"/>
          <w:sz w:val="24"/>
          <w:szCs w:val="24"/>
        </w:rPr>
      </w:pPr>
    </w:p>
    <w:p w14:paraId="10A926AF" w14:textId="77777777" w:rsidR="00CC67A5" w:rsidRDefault="00CC67A5" w:rsidP="00CC67A5">
      <w:pPr>
        <w:spacing w:line="276" w:lineRule="auto"/>
        <w:rPr>
          <w:rFonts w:ascii="Arial" w:hAnsi="Arial" w:cs="Arial"/>
          <w:sz w:val="24"/>
          <w:szCs w:val="24"/>
        </w:rPr>
      </w:pPr>
    </w:p>
    <w:p w14:paraId="11FB13D8" w14:textId="77777777" w:rsidR="00CC67A5" w:rsidRDefault="00CC67A5" w:rsidP="00CC67A5">
      <w:pPr>
        <w:spacing w:line="276" w:lineRule="auto"/>
        <w:rPr>
          <w:rFonts w:ascii="Arial" w:hAnsi="Arial" w:cs="Arial"/>
          <w:sz w:val="24"/>
          <w:szCs w:val="24"/>
        </w:rPr>
      </w:pPr>
    </w:p>
    <w:p w14:paraId="51F77C54" w14:textId="77777777" w:rsidR="00CC67A5" w:rsidRDefault="00CC67A5" w:rsidP="00CC67A5">
      <w:pPr>
        <w:spacing w:line="276" w:lineRule="auto"/>
        <w:rPr>
          <w:rFonts w:ascii="Arial" w:hAnsi="Arial" w:cs="Arial"/>
          <w:sz w:val="24"/>
          <w:szCs w:val="24"/>
        </w:rPr>
      </w:pPr>
    </w:p>
    <w:p w14:paraId="512D7136" w14:textId="77777777" w:rsidR="00CC67A5" w:rsidRDefault="00CC67A5" w:rsidP="00CC67A5">
      <w:pPr>
        <w:spacing w:line="276" w:lineRule="auto"/>
        <w:rPr>
          <w:rFonts w:ascii="Arial" w:hAnsi="Arial" w:cs="Arial"/>
          <w:sz w:val="24"/>
          <w:szCs w:val="24"/>
        </w:rPr>
      </w:pPr>
    </w:p>
    <w:p w14:paraId="262A59B6" w14:textId="77777777" w:rsidR="00CC67A5" w:rsidRDefault="00CC67A5" w:rsidP="00CC67A5">
      <w:pPr>
        <w:spacing w:line="276" w:lineRule="auto"/>
        <w:rPr>
          <w:rFonts w:ascii="Arial" w:hAnsi="Arial" w:cs="Arial"/>
          <w:sz w:val="24"/>
          <w:szCs w:val="24"/>
        </w:rPr>
      </w:pPr>
    </w:p>
    <w:p w14:paraId="0D204607" w14:textId="77777777" w:rsidR="00CC67A5" w:rsidRDefault="00CC67A5" w:rsidP="00CC67A5">
      <w:pPr>
        <w:spacing w:line="276" w:lineRule="auto"/>
        <w:rPr>
          <w:rFonts w:ascii="Arial" w:hAnsi="Arial" w:cs="Arial"/>
          <w:sz w:val="24"/>
          <w:szCs w:val="24"/>
        </w:rPr>
      </w:pPr>
    </w:p>
    <w:p w14:paraId="55D084A4" w14:textId="77777777" w:rsidR="00CC67A5" w:rsidRDefault="00CC67A5" w:rsidP="00CC67A5">
      <w:pPr>
        <w:spacing w:line="276" w:lineRule="auto"/>
        <w:rPr>
          <w:rFonts w:ascii="Arial" w:hAnsi="Arial" w:cs="Arial"/>
          <w:sz w:val="24"/>
          <w:szCs w:val="24"/>
        </w:rPr>
      </w:pPr>
    </w:p>
    <w:p w14:paraId="57A6EE28" w14:textId="77777777" w:rsidR="00CC67A5" w:rsidRDefault="00CC67A5" w:rsidP="00CC67A5">
      <w:pPr>
        <w:spacing w:line="276" w:lineRule="auto"/>
        <w:rPr>
          <w:rFonts w:ascii="Arial" w:hAnsi="Arial" w:cs="Arial"/>
          <w:sz w:val="24"/>
          <w:szCs w:val="24"/>
        </w:rPr>
      </w:pPr>
    </w:p>
    <w:p w14:paraId="6250FB93" w14:textId="77777777" w:rsidR="00CC67A5" w:rsidRDefault="00CC67A5" w:rsidP="00CC67A5">
      <w:pPr>
        <w:spacing w:line="276" w:lineRule="auto"/>
        <w:rPr>
          <w:rFonts w:ascii="Arial" w:hAnsi="Arial" w:cs="Arial"/>
          <w:sz w:val="24"/>
          <w:szCs w:val="24"/>
        </w:rPr>
      </w:pPr>
    </w:p>
    <w:p w14:paraId="65875B1F" w14:textId="77777777" w:rsidR="00CC67A5" w:rsidRDefault="00CC67A5" w:rsidP="00CC67A5">
      <w:pPr>
        <w:spacing w:line="276" w:lineRule="auto"/>
        <w:rPr>
          <w:rFonts w:ascii="Arial" w:hAnsi="Arial" w:cs="Arial"/>
          <w:sz w:val="24"/>
          <w:szCs w:val="24"/>
        </w:rPr>
      </w:pPr>
    </w:p>
    <w:p w14:paraId="18615794" w14:textId="77777777" w:rsidR="00CC67A5" w:rsidRDefault="00CC67A5" w:rsidP="00CC67A5">
      <w:pPr>
        <w:spacing w:line="276" w:lineRule="auto"/>
        <w:rPr>
          <w:rFonts w:ascii="Arial" w:hAnsi="Arial" w:cs="Arial"/>
          <w:sz w:val="24"/>
          <w:szCs w:val="24"/>
        </w:rPr>
      </w:pPr>
    </w:p>
    <w:p w14:paraId="11C7060E" w14:textId="77777777" w:rsidR="00CC67A5" w:rsidRDefault="00CC67A5" w:rsidP="00CC67A5">
      <w:pPr>
        <w:spacing w:line="276" w:lineRule="auto"/>
        <w:rPr>
          <w:rFonts w:ascii="Arial" w:hAnsi="Arial" w:cs="Arial"/>
          <w:sz w:val="24"/>
          <w:szCs w:val="24"/>
        </w:rPr>
      </w:pPr>
    </w:p>
    <w:p w14:paraId="0419CE58" w14:textId="77777777" w:rsidR="00CC67A5" w:rsidRDefault="00CC67A5" w:rsidP="00CC67A5">
      <w:pPr>
        <w:spacing w:line="276" w:lineRule="auto"/>
        <w:rPr>
          <w:rFonts w:ascii="Arial" w:hAnsi="Arial" w:cs="Arial"/>
          <w:sz w:val="24"/>
          <w:szCs w:val="24"/>
        </w:rPr>
      </w:pPr>
    </w:p>
    <w:p w14:paraId="44DA81B4" w14:textId="77777777" w:rsidR="00CC67A5" w:rsidRDefault="00CC67A5" w:rsidP="00CC67A5">
      <w:pPr>
        <w:spacing w:line="276" w:lineRule="auto"/>
        <w:rPr>
          <w:rFonts w:ascii="Arial" w:hAnsi="Arial" w:cs="Arial"/>
          <w:sz w:val="24"/>
          <w:szCs w:val="24"/>
        </w:rPr>
      </w:pPr>
    </w:p>
    <w:p w14:paraId="021E93F0" w14:textId="77777777" w:rsidR="00CC67A5" w:rsidRDefault="00CC67A5" w:rsidP="00CC67A5">
      <w:pPr>
        <w:spacing w:line="276" w:lineRule="auto"/>
        <w:rPr>
          <w:rFonts w:ascii="Arial" w:hAnsi="Arial" w:cs="Arial"/>
          <w:sz w:val="24"/>
          <w:szCs w:val="24"/>
        </w:rPr>
      </w:pPr>
    </w:p>
    <w:p w14:paraId="1CD24CDE" w14:textId="77777777" w:rsidR="00CC67A5" w:rsidRDefault="00CC67A5" w:rsidP="00CC67A5">
      <w:pPr>
        <w:spacing w:line="276" w:lineRule="auto"/>
        <w:rPr>
          <w:rFonts w:ascii="Arial" w:hAnsi="Arial" w:cs="Arial"/>
          <w:sz w:val="24"/>
          <w:szCs w:val="24"/>
        </w:rPr>
      </w:pPr>
    </w:p>
    <w:p w14:paraId="68075C2E" w14:textId="77777777" w:rsidR="00CC67A5" w:rsidRDefault="00CC67A5" w:rsidP="00CC67A5">
      <w:pPr>
        <w:spacing w:line="276" w:lineRule="auto"/>
        <w:rPr>
          <w:rFonts w:ascii="Arial" w:hAnsi="Arial" w:cs="Arial"/>
          <w:sz w:val="24"/>
          <w:szCs w:val="24"/>
        </w:rPr>
      </w:pPr>
    </w:p>
    <w:p w14:paraId="211E0A6C" w14:textId="77777777" w:rsidR="00CC67A5" w:rsidRDefault="00CC67A5" w:rsidP="00CC67A5">
      <w:pPr>
        <w:spacing w:line="276" w:lineRule="auto"/>
        <w:rPr>
          <w:rFonts w:ascii="Arial" w:hAnsi="Arial" w:cs="Arial"/>
          <w:sz w:val="24"/>
          <w:szCs w:val="24"/>
        </w:rPr>
      </w:pPr>
    </w:p>
    <w:p w14:paraId="63D378A6" w14:textId="77777777" w:rsidR="00CC67A5" w:rsidRDefault="00CC67A5" w:rsidP="00CC67A5">
      <w:pPr>
        <w:spacing w:line="276" w:lineRule="auto"/>
        <w:rPr>
          <w:rFonts w:ascii="Arial" w:hAnsi="Arial" w:cs="Arial"/>
          <w:sz w:val="24"/>
          <w:szCs w:val="24"/>
        </w:rPr>
      </w:pPr>
    </w:p>
    <w:p w14:paraId="1A88612B" w14:textId="77777777" w:rsidR="00CC67A5" w:rsidRDefault="00CC67A5" w:rsidP="00CC67A5">
      <w:pPr>
        <w:spacing w:line="276" w:lineRule="auto"/>
        <w:rPr>
          <w:rFonts w:ascii="Arial" w:hAnsi="Arial" w:cs="Arial"/>
          <w:sz w:val="24"/>
          <w:szCs w:val="24"/>
        </w:rPr>
      </w:pPr>
    </w:p>
    <w:p w14:paraId="2C7927A7" w14:textId="77777777" w:rsidR="00CC67A5" w:rsidRDefault="00CC67A5" w:rsidP="00CC67A5">
      <w:pPr>
        <w:spacing w:line="276" w:lineRule="auto"/>
        <w:rPr>
          <w:rFonts w:ascii="Arial" w:hAnsi="Arial" w:cs="Arial"/>
          <w:sz w:val="24"/>
          <w:szCs w:val="24"/>
        </w:rPr>
      </w:pPr>
    </w:p>
    <w:p w14:paraId="09AEF2B3" w14:textId="77777777" w:rsidR="00CC67A5" w:rsidRDefault="00CC67A5" w:rsidP="00CC67A5">
      <w:pPr>
        <w:spacing w:line="276" w:lineRule="auto"/>
        <w:rPr>
          <w:rFonts w:ascii="Arial" w:hAnsi="Arial" w:cs="Arial"/>
          <w:sz w:val="24"/>
          <w:szCs w:val="24"/>
        </w:rPr>
      </w:pPr>
    </w:p>
    <w:p w14:paraId="28A20850" w14:textId="77777777" w:rsidR="00CC67A5" w:rsidRDefault="00CC67A5" w:rsidP="00CC67A5">
      <w:pPr>
        <w:spacing w:line="276" w:lineRule="auto"/>
        <w:rPr>
          <w:rFonts w:ascii="Arial" w:hAnsi="Arial" w:cs="Arial"/>
          <w:sz w:val="24"/>
          <w:szCs w:val="24"/>
        </w:rPr>
      </w:pPr>
    </w:p>
    <w:p w14:paraId="211457E2" w14:textId="77777777" w:rsidR="00CC67A5" w:rsidRPr="00CC67A5" w:rsidRDefault="00CC67A5" w:rsidP="00CC67A5">
      <w:pPr>
        <w:spacing w:line="276" w:lineRule="auto"/>
        <w:rPr>
          <w:rFonts w:ascii="Arial" w:hAnsi="Arial" w:cs="Arial"/>
          <w:sz w:val="24"/>
          <w:szCs w:val="24"/>
        </w:rPr>
      </w:pPr>
    </w:p>
    <w:p w14:paraId="3EA242A5" w14:textId="77777777" w:rsidR="00732200" w:rsidRPr="00CC67A5" w:rsidRDefault="00732200" w:rsidP="00CC67A5">
      <w:pPr>
        <w:pStyle w:val="Heading1"/>
      </w:pPr>
      <w:bookmarkStart w:id="4" w:name="_Toc185279265"/>
      <w:r w:rsidRPr="00CC67A5">
        <w:lastRenderedPageBreak/>
        <w:t>Conclusion</w:t>
      </w:r>
      <w:bookmarkEnd w:id="4"/>
    </w:p>
    <w:p w14:paraId="4EBF9286" w14:textId="77777777" w:rsidR="00CC67A5" w:rsidRPr="00CC67A5" w:rsidRDefault="00CC67A5" w:rsidP="00CC67A5">
      <w:pPr>
        <w:spacing w:line="276" w:lineRule="auto"/>
        <w:rPr>
          <w:rFonts w:ascii="Arial" w:hAnsi="Arial" w:cs="Arial"/>
          <w:sz w:val="24"/>
          <w:szCs w:val="24"/>
        </w:rPr>
      </w:pPr>
      <w:r w:rsidRPr="00CC67A5">
        <w:rPr>
          <w:rFonts w:ascii="Arial" w:hAnsi="Arial" w:cs="Arial"/>
          <w:sz w:val="24"/>
          <w:szCs w:val="24"/>
        </w:rPr>
        <w:t xml:space="preserve">My comprehension of diagrammatic notetaking, academic writing, and referencing has been significantly improved as a result of my participation in the Academic Skills program. Each of these talents has been enhanced through actual engagement, reflection, and sustained practice. Utilizing Gibbs’ Reflective Cycle has enhanced my comprehension of my learning process and identified opportunities for development. I am assured that with persistent work, I can </w:t>
      </w:r>
      <w:proofErr w:type="spellStart"/>
      <w:r w:rsidRPr="00CC67A5">
        <w:rPr>
          <w:rFonts w:ascii="Arial" w:hAnsi="Arial" w:cs="Arial"/>
          <w:sz w:val="24"/>
          <w:szCs w:val="24"/>
        </w:rPr>
        <w:t>fulfill</w:t>
      </w:r>
      <w:proofErr w:type="spellEnd"/>
      <w:r w:rsidRPr="00CC67A5">
        <w:rPr>
          <w:rFonts w:ascii="Arial" w:hAnsi="Arial" w:cs="Arial"/>
          <w:sz w:val="24"/>
          <w:szCs w:val="24"/>
        </w:rPr>
        <w:t xml:space="preserve"> the requirements of academic study. These skills have enhanced the efficiency of my studies, and I possess greater confidence in executing assignments. I will continue to practice to enhance my skills more.</w:t>
      </w:r>
    </w:p>
    <w:p w14:paraId="6576CE04" w14:textId="77777777" w:rsidR="00CC67A5" w:rsidRDefault="00CC67A5" w:rsidP="00732200"/>
    <w:p w14:paraId="44C70897" w14:textId="77777777" w:rsidR="00CC67A5" w:rsidRDefault="00CC67A5" w:rsidP="00732200"/>
    <w:p w14:paraId="23D2BE28" w14:textId="77777777" w:rsidR="00CC67A5" w:rsidRDefault="00CC67A5" w:rsidP="00732200"/>
    <w:p w14:paraId="299A84AE" w14:textId="77777777" w:rsidR="00CC67A5" w:rsidRDefault="00CC67A5" w:rsidP="00732200"/>
    <w:p w14:paraId="1DCA81AD" w14:textId="77777777" w:rsidR="00CC67A5" w:rsidRDefault="00CC67A5" w:rsidP="00732200"/>
    <w:p w14:paraId="7595F25C" w14:textId="77777777" w:rsidR="00CC67A5" w:rsidRDefault="00CC67A5" w:rsidP="00732200"/>
    <w:p w14:paraId="277A5206" w14:textId="77777777" w:rsidR="00CC67A5" w:rsidRDefault="00CC67A5" w:rsidP="00732200"/>
    <w:p w14:paraId="3ADD167B" w14:textId="77777777" w:rsidR="00CC67A5" w:rsidRDefault="00CC67A5" w:rsidP="00732200"/>
    <w:p w14:paraId="547DE909" w14:textId="77777777" w:rsidR="00CC67A5" w:rsidRDefault="00CC67A5" w:rsidP="00732200"/>
    <w:p w14:paraId="79E7A2CF" w14:textId="77777777" w:rsidR="00CC67A5" w:rsidRDefault="00CC67A5" w:rsidP="00732200"/>
    <w:p w14:paraId="2D02CF29" w14:textId="77777777" w:rsidR="00CC67A5" w:rsidRDefault="00CC67A5" w:rsidP="00732200"/>
    <w:p w14:paraId="110FD678" w14:textId="77777777" w:rsidR="00CC67A5" w:rsidRDefault="00CC67A5" w:rsidP="00732200"/>
    <w:p w14:paraId="1C44FE97" w14:textId="77777777" w:rsidR="00CC67A5" w:rsidRDefault="00CC67A5" w:rsidP="00732200"/>
    <w:p w14:paraId="47081427" w14:textId="77777777" w:rsidR="00CC67A5" w:rsidRDefault="00CC67A5" w:rsidP="00732200"/>
    <w:p w14:paraId="563E4E4F" w14:textId="77777777" w:rsidR="00CC67A5" w:rsidRDefault="00CC67A5" w:rsidP="00732200"/>
    <w:p w14:paraId="25C0A67E" w14:textId="77777777" w:rsidR="00CC67A5" w:rsidRDefault="00CC67A5" w:rsidP="00732200"/>
    <w:p w14:paraId="50E5AA76" w14:textId="77777777" w:rsidR="00CC67A5" w:rsidRDefault="00CC67A5" w:rsidP="00732200"/>
    <w:p w14:paraId="50825092" w14:textId="77777777" w:rsidR="00CC67A5" w:rsidRDefault="00CC67A5" w:rsidP="00732200"/>
    <w:p w14:paraId="0FFCC46B" w14:textId="77777777" w:rsidR="00CC67A5" w:rsidRDefault="00CC67A5" w:rsidP="00732200"/>
    <w:p w14:paraId="0A9EA891" w14:textId="77777777" w:rsidR="00CC67A5" w:rsidRDefault="00CC67A5" w:rsidP="00732200"/>
    <w:p w14:paraId="194E9535" w14:textId="77777777" w:rsidR="00CC67A5" w:rsidRDefault="00CC67A5" w:rsidP="00732200"/>
    <w:p w14:paraId="5AC1476F" w14:textId="77777777" w:rsidR="00CC67A5" w:rsidRDefault="00CC67A5" w:rsidP="00732200"/>
    <w:p w14:paraId="65ACBCBA" w14:textId="77777777" w:rsidR="00CC67A5" w:rsidRDefault="00CC67A5" w:rsidP="00732200"/>
    <w:p w14:paraId="3624C111" w14:textId="0A3D1C64" w:rsidR="00732200" w:rsidRDefault="00732200" w:rsidP="00CC67A5">
      <w:pPr>
        <w:pStyle w:val="Heading1"/>
      </w:pPr>
      <w:bookmarkStart w:id="5" w:name="_Toc185279266"/>
      <w:r>
        <w:lastRenderedPageBreak/>
        <w:t>References</w:t>
      </w:r>
      <w:bookmarkEnd w:id="5"/>
    </w:p>
    <w:p w14:paraId="39F1BCFB" w14:textId="38232579" w:rsidR="00CC67A5" w:rsidRPr="00CC67A5" w:rsidRDefault="00CC67A5" w:rsidP="00CC67A5">
      <w:pPr>
        <w:spacing w:line="360" w:lineRule="auto"/>
        <w:jc w:val="both"/>
        <w:rPr>
          <w:rFonts w:ascii="Arial" w:hAnsi="Arial" w:cs="Arial"/>
          <w:sz w:val="24"/>
          <w:szCs w:val="24"/>
        </w:rPr>
      </w:pPr>
      <w:r w:rsidRPr="00CC67A5">
        <w:rPr>
          <w:rFonts w:ascii="Arial" w:hAnsi="Arial" w:cs="Arial"/>
          <w:sz w:val="24"/>
          <w:szCs w:val="24"/>
        </w:rPr>
        <w:t xml:space="preserve">Buzan, T. and Buzan, B. (2018) </w:t>
      </w:r>
      <w:r w:rsidRPr="00CC67A5">
        <w:rPr>
          <w:rFonts w:ascii="Arial" w:hAnsi="Arial" w:cs="Arial"/>
          <w:i/>
          <w:iCs/>
          <w:sz w:val="24"/>
          <w:szCs w:val="24"/>
        </w:rPr>
        <w:t>The Mind Map Book: Unlock your creativity, boost your memory, change your life.</w:t>
      </w:r>
      <w:r w:rsidRPr="00CC67A5">
        <w:rPr>
          <w:rFonts w:ascii="Arial" w:hAnsi="Arial" w:cs="Arial"/>
          <w:sz w:val="24"/>
          <w:szCs w:val="24"/>
        </w:rPr>
        <w:t xml:space="preserve"> London: BBC Active.</w:t>
      </w:r>
    </w:p>
    <w:p w14:paraId="09EBBB75" w14:textId="0C045998" w:rsidR="00CC67A5" w:rsidRPr="00CC67A5" w:rsidRDefault="00CC67A5" w:rsidP="00CC67A5">
      <w:pPr>
        <w:spacing w:line="360" w:lineRule="auto"/>
        <w:jc w:val="both"/>
        <w:rPr>
          <w:rFonts w:ascii="Arial" w:hAnsi="Arial" w:cs="Arial"/>
          <w:sz w:val="24"/>
          <w:szCs w:val="24"/>
        </w:rPr>
      </w:pPr>
      <w:r w:rsidRPr="00CC67A5">
        <w:rPr>
          <w:rFonts w:ascii="Arial" w:hAnsi="Arial" w:cs="Arial"/>
          <w:sz w:val="24"/>
          <w:szCs w:val="24"/>
        </w:rPr>
        <w:t xml:space="preserve">Cambridge University Press (1997) </w:t>
      </w:r>
      <w:r w:rsidRPr="00CC67A5">
        <w:rPr>
          <w:rFonts w:ascii="Arial" w:hAnsi="Arial" w:cs="Arial"/>
          <w:i/>
          <w:iCs/>
          <w:sz w:val="24"/>
          <w:szCs w:val="24"/>
        </w:rPr>
        <w:t>English for Academic Purposes: A Guide and Resource Book for Teachers.</w:t>
      </w:r>
      <w:r w:rsidRPr="00CC67A5">
        <w:rPr>
          <w:rFonts w:ascii="Arial" w:hAnsi="Arial" w:cs="Arial"/>
          <w:sz w:val="24"/>
          <w:szCs w:val="24"/>
        </w:rPr>
        <w:t xml:space="preserve"> pp. 208–218. Available at: </w:t>
      </w:r>
      <w:hyperlink r:id="rId7" w:tgtFrame="_new" w:history="1">
        <w:r w:rsidRPr="00CC67A5">
          <w:rPr>
            <w:rStyle w:val="Hyperlink"/>
            <w:rFonts w:ascii="Arial" w:hAnsi="Arial" w:cs="Arial"/>
            <w:sz w:val="24"/>
            <w:szCs w:val="24"/>
          </w:rPr>
          <w:t>https://doi.org/10.1017/CBO9780511733062.016</w:t>
        </w:r>
      </w:hyperlink>
      <w:r w:rsidRPr="00CC67A5">
        <w:rPr>
          <w:rFonts w:ascii="Arial" w:hAnsi="Arial" w:cs="Arial"/>
          <w:sz w:val="24"/>
          <w:szCs w:val="24"/>
        </w:rPr>
        <w:t xml:space="preserve"> [Accessed </w:t>
      </w:r>
      <w:r>
        <w:rPr>
          <w:rFonts w:ascii="Arial" w:hAnsi="Arial" w:cs="Arial"/>
          <w:sz w:val="24"/>
          <w:szCs w:val="24"/>
        </w:rPr>
        <w:t xml:space="preserve">09 Dec. </w:t>
      </w:r>
      <w:r w:rsidRPr="00CC67A5">
        <w:rPr>
          <w:rFonts w:ascii="Arial" w:hAnsi="Arial" w:cs="Arial"/>
          <w:sz w:val="24"/>
          <w:szCs w:val="24"/>
        </w:rPr>
        <w:t>2024].</w:t>
      </w:r>
    </w:p>
    <w:p w14:paraId="33833BEA" w14:textId="191DB409" w:rsidR="00CC67A5" w:rsidRPr="00CC67A5" w:rsidRDefault="00CC67A5" w:rsidP="00CC67A5">
      <w:pPr>
        <w:spacing w:line="360" w:lineRule="auto"/>
        <w:jc w:val="both"/>
        <w:rPr>
          <w:rFonts w:ascii="Arial" w:hAnsi="Arial" w:cs="Arial"/>
          <w:sz w:val="24"/>
          <w:szCs w:val="24"/>
        </w:rPr>
      </w:pPr>
      <w:r w:rsidRPr="00CC67A5">
        <w:rPr>
          <w:rFonts w:ascii="Arial" w:hAnsi="Arial" w:cs="Arial"/>
          <w:sz w:val="24"/>
          <w:szCs w:val="24"/>
        </w:rPr>
        <w:t xml:space="preserve">Caulfield, J. (2020) </w:t>
      </w:r>
      <w:r w:rsidRPr="00CC67A5">
        <w:rPr>
          <w:rFonts w:ascii="Arial" w:hAnsi="Arial" w:cs="Arial"/>
          <w:i/>
          <w:iCs/>
          <w:sz w:val="24"/>
          <w:szCs w:val="24"/>
        </w:rPr>
        <w:t>A Quick Guide to Harvard Referencing: Citation Examples.</w:t>
      </w:r>
      <w:r w:rsidRPr="00CC67A5">
        <w:rPr>
          <w:rFonts w:ascii="Arial" w:hAnsi="Arial" w:cs="Arial"/>
          <w:sz w:val="24"/>
          <w:szCs w:val="24"/>
        </w:rPr>
        <w:t xml:space="preserve"> Revised 15 September 2023. Available at: </w:t>
      </w:r>
      <w:hyperlink r:id="rId8" w:tgtFrame="_new" w:history="1">
        <w:r w:rsidRPr="00CC67A5">
          <w:rPr>
            <w:rStyle w:val="Hyperlink"/>
            <w:rFonts w:ascii="Arial" w:hAnsi="Arial" w:cs="Arial"/>
            <w:sz w:val="24"/>
            <w:szCs w:val="24"/>
          </w:rPr>
          <w:t>https://www.ncl.ac.uk/academic-skills-kit/good-academic-practice/referencing/</w:t>
        </w:r>
      </w:hyperlink>
      <w:r w:rsidRPr="00CC67A5">
        <w:rPr>
          <w:rFonts w:ascii="Arial" w:hAnsi="Arial" w:cs="Arial"/>
          <w:sz w:val="24"/>
          <w:szCs w:val="24"/>
        </w:rPr>
        <w:t xml:space="preserve"> [Accessed </w:t>
      </w:r>
      <w:r>
        <w:rPr>
          <w:rFonts w:ascii="Arial" w:hAnsi="Arial" w:cs="Arial"/>
          <w:sz w:val="24"/>
          <w:szCs w:val="24"/>
        </w:rPr>
        <w:t xml:space="preserve">09 dec. </w:t>
      </w:r>
      <w:r w:rsidRPr="00CC67A5">
        <w:rPr>
          <w:rFonts w:ascii="Arial" w:hAnsi="Arial" w:cs="Arial"/>
          <w:sz w:val="24"/>
          <w:szCs w:val="24"/>
        </w:rPr>
        <w:t>2024].</w:t>
      </w:r>
    </w:p>
    <w:p w14:paraId="4C9E53A1" w14:textId="31B3AD60" w:rsidR="00CC67A5" w:rsidRPr="00CC67A5" w:rsidRDefault="00CC67A5" w:rsidP="00CC67A5">
      <w:pPr>
        <w:spacing w:line="360" w:lineRule="auto"/>
        <w:jc w:val="both"/>
        <w:rPr>
          <w:rFonts w:ascii="Arial" w:hAnsi="Arial" w:cs="Arial"/>
          <w:sz w:val="24"/>
          <w:szCs w:val="24"/>
        </w:rPr>
      </w:pPr>
      <w:r w:rsidRPr="00CC67A5">
        <w:rPr>
          <w:rFonts w:ascii="Arial" w:hAnsi="Arial" w:cs="Arial"/>
          <w:sz w:val="24"/>
          <w:szCs w:val="24"/>
        </w:rPr>
        <w:t xml:space="preserve">Cottrell, S. (2019) </w:t>
      </w:r>
      <w:r w:rsidRPr="00CC67A5">
        <w:rPr>
          <w:rFonts w:ascii="Arial" w:hAnsi="Arial" w:cs="Arial"/>
          <w:i/>
          <w:iCs/>
          <w:sz w:val="24"/>
          <w:szCs w:val="24"/>
        </w:rPr>
        <w:t>The Study Skills Handbook.</w:t>
      </w:r>
      <w:r w:rsidRPr="00CC67A5">
        <w:rPr>
          <w:rFonts w:ascii="Arial" w:hAnsi="Arial" w:cs="Arial"/>
          <w:sz w:val="24"/>
          <w:szCs w:val="24"/>
        </w:rPr>
        <w:t xml:space="preserve"> 5th ed. London: Palgrave Macmillan.</w:t>
      </w:r>
    </w:p>
    <w:p w14:paraId="70FB163C" w14:textId="7EEFC5F7" w:rsidR="00CC67A5" w:rsidRPr="00CC67A5" w:rsidRDefault="00CC67A5" w:rsidP="00CC67A5">
      <w:pPr>
        <w:spacing w:line="360" w:lineRule="auto"/>
        <w:jc w:val="both"/>
        <w:rPr>
          <w:rFonts w:ascii="Arial" w:hAnsi="Arial" w:cs="Arial"/>
          <w:sz w:val="24"/>
          <w:szCs w:val="24"/>
        </w:rPr>
      </w:pPr>
      <w:r w:rsidRPr="00CC67A5">
        <w:rPr>
          <w:rFonts w:ascii="Arial" w:hAnsi="Arial" w:cs="Arial"/>
          <w:sz w:val="24"/>
          <w:szCs w:val="24"/>
        </w:rPr>
        <w:t xml:space="preserve">Gibbs, G. (1988) </w:t>
      </w:r>
      <w:r w:rsidRPr="00CC67A5">
        <w:rPr>
          <w:rFonts w:ascii="Arial" w:hAnsi="Arial" w:cs="Arial"/>
          <w:i/>
          <w:iCs/>
          <w:sz w:val="24"/>
          <w:szCs w:val="24"/>
        </w:rPr>
        <w:t>Learning by Doing: A Guide to Teaching and Learning Methods.</w:t>
      </w:r>
      <w:r w:rsidRPr="00CC67A5">
        <w:rPr>
          <w:rFonts w:ascii="Arial" w:hAnsi="Arial" w:cs="Arial"/>
          <w:sz w:val="24"/>
          <w:szCs w:val="24"/>
        </w:rPr>
        <w:t xml:space="preserve"> Oxford: Oxford Polytechnic.</w:t>
      </w:r>
    </w:p>
    <w:p w14:paraId="6B90F853" w14:textId="7E49D618" w:rsidR="00CC67A5" w:rsidRPr="00CC67A5" w:rsidRDefault="00CC67A5" w:rsidP="00CC67A5">
      <w:pPr>
        <w:spacing w:line="360" w:lineRule="auto"/>
        <w:jc w:val="both"/>
        <w:rPr>
          <w:rFonts w:ascii="Arial" w:hAnsi="Arial" w:cs="Arial"/>
          <w:sz w:val="24"/>
          <w:szCs w:val="24"/>
        </w:rPr>
      </w:pPr>
      <w:r w:rsidRPr="00CC67A5">
        <w:rPr>
          <w:rFonts w:ascii="Arial" w:hAnsi="Arial" w:cs="Arial"/>
          <w:sz w:val="24"/>
          <w:szCs w:val="24"/>
        </w:rPr>
        <w:t xml:space="preserve">Neville, C. (2016) </w:t>
      </w:r>
      <w:r w:rsidRPr="00CC67A5">
        <w:rPr>
          <w:rFonts w:ascii="Arial" w:hAnsi="Arial" w:cs="Arial"/>
          <w:i/>
          <w:iCs/>
          <w:sz w:val="24"/>
          <w:szCs w:val="24"/>
        </w:rPr>
        <w:t>The Complete Guide to Referencing and Avoiding Plagiarism.</w:t>
      </w:r>
      <w:r w:rsidRPr="00CC67A5">
        <w:rPr>
          <w:rFonts w:ascii="Arial" w:hAnsi="Arial" w:cs="Arial"/>
          <w:sz w:val="24"/>
          <w:szCs w:val="24"/>
        </w:rPr>
        <w:t xml:space="preserve"> 3rd ed. London: Open University Press.</w:t>
      </w:r>
    </w:p>
    <w:p w14:paraId="33938429" w14:textId="210A8E0D" w:rsidR="00CC67A5" w:rsidRPr="00CC67A5" w:rsidRDefault="00CC67A5" w:rsidP="00CC67A5">
      <w:pPr>
        <w:spacing w:line="360" w:lineRule="auto"/>
        <w:jc w:val="both"/>
        <w:rPr>
          <w:rFonts w:ascii="Arial" w:hAnsi="Arial" w:cs="Arial"/>
          <w:sz w:val="24"/>
          <w:szCs w:val="24"/>
        </w:rPr>
      </w:pPr>
      <w:r w:rsidRPr="00CC67A5">
        <w:rPr>
          <w:rFonts w:ascii="Arial" w:hAnsi="Arial" w:cs="Arial"/>
          <w:sz w:val="24"/>
          <w:szCs w:val="24"/>
        </w:rPr>
        <w:t xml:space="preserve">Tamm, S. (2024) </w:t>
      </w:r>
      <w:r w:rsidRPr="00CC67A5">
        <w:rPr>
          <w:rFonts w:ascii="Arial" w:hAnsi="Arial" w:cs="Arial"/>
          <w:i/>
          <w:iCs/>
          <w:sz w:val="24"/>
          <w:szCs w:val="24"/>
        </w:rPr>
        <w:t>The 13 Most Effective Note-Taking Methods.</w:t>
      </w:r>
      <w:r w:rsidRPr="00CC67A5">
        <w:rPr>
          <w:rFonts w:ascii="Arial" w:hAnsi="Arial" w:cs="Arial"/>
          <w:sz w:val="24"/>
          <w:szCs w:val="24"/>
        </w:rPr>
        <w:t xml:space="preserve"> Available at: </w:t>
      </w:r>
      <w:hyperlink r:id="rId9" w:tgtFrame="_new" w:history="1">
        <w:r w:rsidRPr="00CC67A5">
          <w:rPr>
            <w:rStyle w:val="Hyperlink"/>
            <w:rFonts w:ascii="Arial" w:hAnsi="Arial" w:cs="Arial"/>
            <w:sz w:val="24"/>
            <w:szCs w:val="24"/>
          </w:rPr>
          <w:t>https://www.ncl.ac.uk/academic-skills-kit/good-academic-practice/referencing/</w:t>
        </w:r>
      </w:hyperlink>
      <w:r w:rsidRPr="00CC67A5">
        <w:rPr>
          <w:rFonts w:ascii="Arial" w:hAnsi="Arial" w:cs="Arial"/>
          <w:sz w:val="24"/>
          <w:szCs w:val="24"/>
        </w:rPr>
        <w:t xml:space="preserve"> [Accessed </w:t>
      </w:r>
      <w:r>
        <w:rPr>
          <w:rFonts w:ascii="Arial" w:hAnsi="Arial" w:cs="Arial"/>
          <w:sz w:val="24"/>
          <w:szCs w:val="24"/>
        </w:rPr>
        <w:t xml:space="preserve">08 Dec. </w:t>
      </w:r>
      <w:r w:rsidRPr="00CC67A5">
        <w:rPr>
          <w:rFonts w:ascii="Arial" w:hAnsi="Arial" w:cs="Arial"/>
          <w:sz w:val="24"/>
          <w:szCs w:val="24"/>
        </w:rPr>
        <w:t>2024].</w:t>
      </w:r>
    </w:p>
    <w:p w14:paraId="3D41E40C" w14:textId="1F9A0BAD" w:rsidR="00CC67A5" w:rsidRPr="00CC67A5" w:rsidRDefault="00CC67A5" w:rsidP="00CC67A5">
      <w:pPr>
        <w:spacing w:line="360" w:lineRule="auto"/>
        <w:jc w:val="both"/>
        <w:rPr>
          <w:rFonts w:ascii="Arial" w:hAnsi="Arial" w:cs="Arial"/>
          <w:sz w:val="24"/>
          <w:szCs w:val="24"/>
        </w:rPr>
      </w:pPr>
      <w:r w:rsidRPr="00CC67A5">
        <w:rPr>
          <w:rFonts w:ascii="Arial" w:hAnsi="Arial" w:cs="Arial"/>
          <w:sz w:val="24"/>
          <w:szCs w:val="24"/>
        </w:rPr>
        <w:t xml:space="preserve">University of Leeds (2023) </w:t>
      </w:r>
      <w:r w:rsidRPr="00CC67A5">
        <w:rPr>
          <w:rFonts w:ascii="Arial" w:hAnsi="Arial" w:cs="Arial"/>
          <w:i/>
          <w:iCs/>
          <w:sz w:val="24"/>
          <w:szCs w:val="24"/>
        </w:rPr>
        <w:t>Harvard Referencing Guide.</w:t>
      </w:r>
      <w:r w:rsidRPr="00CC67A5">
        <w:rPr>
          <w:rFonts w:ascii="Arial" w:hAnsi="Arial" w:cs="Arial"/>
          <w:sz w:val="24"/>
          <w:szCs w:val="24"/>
        </w:rPr>
        <w:t xml:space="preserve"> Available at: </w:t>
      </w:r>
      <w:hyperlink r:id="rId10" w:tgtFrame="_new" w:history="1">
        <w:r w:rsidRPr="00CC67A5">
          <w:rPr>
            <w:rStyle w:val="Hyperlink"/>
            <w:rFonts w:ascii="Arial" w:hAnsi="Arial" w:cs="Arial"/>
            <w:sz w:val="24"/>
            <w:szCs w:val="24"/>
          </w:rPr>
          <w:t>https://library.leeds.ac.uk/referencing-harvard</w:t>
        </w:r>
      </w:hyperlink>
      <w:r w:rsidRPr="00CC67A5">
        <w:rPr>
          <w:rFonts w:ascii="Arial" w:hAnsi="Arial" w:cs="Arial"/>
          <w:sz w:val="24"/>
          <w:szCs w:val="24"/>
        </w:rPr>
        <w:t xml:space="preserve"> [Accessed 8 Dec. 2024].</w:t>
      </w:r>
    </w:p>
    <w:p w14:paraId="39DE51E5" w14:textId="1116FCED" w:rsidR="00315646" w:rsidRPr="00CC67A5" w:rsidRDefault="00315646" w:rsidP="00CC67A5">
      <w:pPr>
        <w:spacing w:line="360" w:lineRule="auto"/>
        <w:jc w:val="both"/>
        <w:rPr>
          <w:rFonts w:ascii="Arial" w:hAnsi="Arial" w:cs="Arial"/>
          <w:sz w:val="24"/>
          <w:szCs w:val="24"/>
        </w:rPr>
      </w:pPr>
    </w:p>
    <w:sectPr w:rsidR="00315646" w:rsidRPr="00CC67A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018FFC" w14:textId="77777777" w:rsidR="0003253E" w:rsidRDefault="0003253E" w:rsidP="00CC67A5">
      <w:pPr>
        <w:spacing w:after="0" w:line="240" w:lineRule="auto"/>
      </w:pPr>
      <w:r>
        <w:separator/>
      </w:r>
    </w:p>
  </w:endnote>
  <w:endnote w:type="continuationSeparator" w:id="0">
    <w:p w14:paraId="061CAF29" w14:textId="77777777" w:rsidR="0003253E" w:rsidRDefault="0003253E" w:rsidP="00CC6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4379995"/>
      <w:docPartObj>
        <w:docPartGallery w:val="Page Numbers (Bottom of Page)"/>
        <w:docPartUnique/>
      </w:docPartObj>
    </w:sdtPr>
    <w:sdtContent>
      <w:p w14:paraId="3CCE3E4B" w14:textId="3121EDAD" w:rsidR="00CC67A5" w:rsidRDefault="00CC67A5">
        <w:pPr>
          <w:pStyle w:val="Footer"/>
        </w:pPr>
        <w:r>
          <w:fldChar w:fldCharType="begin"/>
        </w:r>
        <w:r>
          <w:instrText>PAGE   \* MERGEFORMAT</w:instrText>
        </w:r>
        <w:r>
          <w:fldChar w:fldCharType="separate"/>
        </w:r>
        <w:r>
          <w:t>2</w:t>
        </w:r>
        <w:r>
          <w:fldChar w:fldCharType="end"/>
        </w:r>
      </w:p>
    </w:sdtContent>
  </w:sdt>
  <w:p w14:paraId="0DDDF395" w14:textId="77777777" w:rsidR="00CC67A5" w:rsidRDefault="00CC6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572398" w14:textId="77777777" w:rsidR="0003253E" w:rsidRDefault="0003253E" w:rsidP="00CC67A5">
      <w:pPr>
        <w:spacing w:after="0" w:line="240" w:lineRule="auto"/>
      </w:pPr>
      <w:r>
        <w:separator/>
      </w:r>
    </w:p>
  </w:footnote>
  <w:footnote w:type="continuationSeparator" w:id="0">
    <w:p w14:paraId="7FD0F372" w14:textId="77777777" w:rsidR="0003253E" w:rsidRDefault="0003253E" w:rsidP="00CC67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66092F"/>
    <w:multiLevelType w:val="hybridMultilevel"/>
    <w:tmpl w:val="DC36C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BC6772"/>
    <w:multiLevelType w:val="hybridMultilevel"/>
    <w:tmpl w:val="F9168766"/>
    <w:lvl w:ilvl="0" w:tplc="6C800CD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A33E5C"/>
    <w:multiLevelType w:val="hybridMultilevel"/>
    <w:tmpl w:val="BDEED1C0"/>
    <w:lvl w:ilvl="0" w:tplc="AC8C082C">
      <w:start w:val="1"/>
      <w:numFmt w:val="decimal"/>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6714886">
    <w:abstractNumId w:val="2"/>
  </w:num>
  <w:num w:numId="2" w16cid:durableId="2001081565">
    <w:abstractNumId w:val="0"/>
  </w:num>
  <w:num w:numId="3" w16cid:durableId="3270973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200"/>
    <w:rsid w:val="00027F9D"/>
    <w:rsid w:val="0003253E"/>
    <w:rsid w:val="00287043"/>
    <w:rsid w:val="002E39E1"/>
    <w:rsid w:val="00315646"/>
    <w:rsid w:val="003F7C4C"/>
    <w:rsid w:val="00542DFF"/>
    <w:rsid w:val="00732200"/>
    <w:rsid w:val="00AD0558"/>
    <w:rsid w:val="00B76E6A"/>
    <w:rsid w:val="00CC67A5"/>
    <w:rsid w:val="00D42DD0"/>
    <w:rsid w:val="00F70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D37DC"/>
  <w15:chartTrackingRefBased/>
  <w15:docId w15:val="{46087EA5-B397-42A9-8F2F-BA9DA95CB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22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22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22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22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22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22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22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22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22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2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22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22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22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22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22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22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22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2200"/>
    <w:rPr>
      <w:rFonts w:eastAsiaTheme="majorEastAsia" w:cstheme="majorBidi"/>
      <w:color w:val="272727" w:themeColor="text1" w:themeTint="D8"/>
    </w:rPr>
  </w:style>
  <w:style w:type="paragraph" w:styleId="Title">
    <w:name w:val="Title"/>
    <w:basedOn w:val="Normal"/>
    <w:next w:val="Normal"/>
    <w:link w:val="TitleChar"/>
    <w:uiPriority w:val="10"/>
    <w:qFormat/>
    <w:rsid w:val="007322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22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22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22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2200"/>
    <w:pPr>
      <w:spacing w:before="160"/>
      <w:jc w:val="center"/>
    </w:pPr>
    <w:rPr>
      <w:i/>
      <w:iCs/>
      <w:color w:val="404040" w:themeColor="text1" w:themeTint="BF"/>
    </w:rPr>
  </w:style>
  <w:style w:type="character" w:customStyle="1" w:styleId="QuoteChar">
    <w:name w:val="Quote Char"/>
    <w:basedOn w:val="DefaultParagraphFont"/>
    <w:link w:val="Quote"/>
    <w:uiPriority w:val="29"/>
    <w:rsid w:val="00732200"/>
    <w:rPr>
      <w:i/>
      <w:iCs/>
      <w:color w:val="404040" w:themeColor="text1" w:themeTint="BF"/>
    </w:rPr>
  </w:style>
  <w:style w:type="paragraph" w:styleId="ListParagraph">
    <w:name w:val="List Paragraph"/>
    <w:basedOn w:val="Normal"/>
    <w:uiPriority w:val="34"/>
    <w:qFormat/>
    <w:rsid w:val="00732200"/>
    <w:pPr>
      <w:ind w:left="720"/>
      <w:contextualSpacing/>
    </w:pPr>
  </w:style>
  <w:style w:type="character" w:styleId="IntenseEmphasis">
    <w:name w:val="Intense Emphasis"/>
    <w:basedOn w:val="DefaultParagraphFont"/>
    <w:uiPriority w:val="21"/>
    <w:qFormat/>
    <w:rsid w:val="00732200"/>
    <w:rPr>
      <w:i/>
      <w:iCs/>
      <w:color w:val="0F4761" w:themeColor="accent1" w:themeShade="BF"/>
    </w:rPr>
  </w:style>
  <w:style w:type="paragraph" w:styleId="IntenseQuote">
    <w:name w:val="Intense Quote"/>
    <w:basedOn w:val="Normal"/>
    <w:next w:val="Normal"/>
    <w:link w:val="IntenseQuoteChar"/>
    <w:uiPriority w:val="30"/>
    <w:qFormat/>
    <w:rsid w:val="007322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2200"/>
    <w:rPr>
      <w:i/>
      <w:iCs/>
      <w:color w:val="0F4761" w:themeColor="accent1" w:themeShade="BF"/>
    </w:rPr>
  </w:style>
  <w:style w:type="character" w:styleId="IntenseReference">
    <w:name w:val="Intense Reference"/>
    <w:basedOn w:val="DefaultParagraphFont"/>
    <w:uiPriority w:val="32"/>
    <w:qFormat/>
    <w:rsid w:val="00732200"/>
    <w:rPr>
      <w:b/>
      <w:bCs/>
      <w:smallCaps/>
      <w:color w:val="0F4761" w:themeColor="accent1" w:themeShade="BF"/>
      <w:spacing w:val="5"/>
    </w:rPr>
  </w:style>
  <w:style w:type="character" w:styleId="Hyperlink">
    <w:name w:val="Hyperlink"/>
    <w:basedOn w:val="DefaultParagraphFont"/>
    <w:uiPriority w:val="99"/>
    <w:unhideWhenUsed/>
    <w:rsid w:val="002E39E1"/>
    <w:rPr>
      <w:color w:val="467886" w:themeColor="hyperlink"/>
      <w:u w:val="single"/>
    </w:rPr>
  </w:style>
  <w:style w:type="character" w:styleId="UnresolvedMention">
    <w:name w:val="Unresolved Mention"/>
    <w:basedOn w:val="DefaultParagraphFont"/>
    <w:uiPriority w:val="99"/>
    <w:semiHidden/>
    <w:unhideWhenUsed/>
    <w:rsid w:val="002E39E1"/>
    <w:rPr>
      <w:color w:val="605E5C"/>
      <w:shd w:val="clear" w:color="auto" w:fill="E1DFDD"/>
    </w:rPr>
  </w:style>
  <w:style w:type="paragraph" w:styleId="Header">
    <w:name w:val="header"/>
    <w:basedOn w:val="Normal"/>
    <w:link w:val="HeaderChar"/>
    <w:uiPriority w:val="99"/>
    <w:unhideWhenUsed/>
    <w:rsid w:val="00CC6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7A5"/>
  </w:style>
  <w:style w:type="paragraph" w:styleId="Footer">
    <w:name w:val="footer"/>
    <w:basedOn w:val="Normal"/>
    <w:link w:val="FooterChar"/>
    <w:uiPriority w:val="99"/>
    <w:unhideWhenUsed/>
    <w:rsid w:val="00CC6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7A5"/>
  </w:style>
  <w:style w:type="paragraph" w:styleId="TOCHeading">
    <w:name w:val="TOC Heading"/>
    <w:basedOn w:val="Heading1"/>
    <w:next w:val="Normal"/>
    <w:uiPriority w:val="39"/>
    <w:unhideWhenUsed/>
    <w:qFormat/>
    <w:rsid w:val="00CC67A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C67A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13208">
      <w:bodyDiv w:val="1"/>
      <w:marLeft w:val="0"/>
      <w:marRight w:val="0"/>
      <w:marTop w:val="0"/>
      <w:marBottom w:val="0"/>
      <w:divBdr>
        <w:top w:val="none" w:sz="0" w:space="0" w:color="auto"/>
        <w:left w:val="none" w:sz="0" w:space="0" w:color="auto"/>
        <w:bottom w:val="none" w:sz="0" w:space="0" w:color="auto"/>
        <w:right w:val="none" w:sz="0" w:space="0" w:color="auto"/>
      </w:divBdr>
    </w:div>
    <w:div w:id="54280727">
      <w:bodyDiv w:val="1"/>
      <w:marLeft w:val="0"/>
      <w:marRight w:val="0"/>
      <w:marTop w:val="0"/>
      <w:marBottom w:val="0"/>
      <w:divBdr>
        <w:top w:val="none" w:sz="0" w:space="0" w:color="auto"/>
        <w:left w:val="none" w:sz="0" w:space="0" w:color="auto"/>
        <w:bottom w:val="none" w:sz="0" w:space="0" w:color="auto"/>
        <w:right w:val="none" w:sz="0" w:space="0" w:color="auto"/>
      </w:divBdr>
    </w:div>
    <w:div w:id="56443730">
      <w:bodyDiv w:val="1"/>
      <w:marLeft w:val="0"/>
      <w:marRight w:val="0"/>
      <w:marTop w:val="0"/>
      <w:marBottom w:val="0"/>
      <w:divBdr>
        <w:top w:val="none" w:sz="0" w:space="0" w:color="auto"/>
        <w:left w:val="none" w:sz="0" w:space="0" w:color="auto"/>
        <w:bottom w:val="none" w:sz="0" w:space="0" w:color="auto"/>
        <w:right w:val="none" w:sz="0" w:space="0" w:color="auto"/>
      </w:divBdr>
    </w:div>
    <w:div w:id="138887324">
      <w:bodyDiv w:val="1"/>
      <w:marLeft w:val="0"/>
      <w:marRight w:val="0"/>
      <w:marTop w:val="0"/>
      <w:marBottom w:val="0"/>
      <w:divBdr>
        <w:top w:val="none" w:sz="0" w:space="0" w:color="auto"/>
        <w:left w:val="none" w:sz="0" w:space="0" w:color="auto"/>
        <w:bottom w:val="none" w:sz="0" w:space="0" w:color="auto"/>
        <w:right w:val="none" w:sz="0" w:space="0" w:color="auto"/>
      </w:divBdr>
    </w:div>
    <w:div w:id="167838778">
      <w:bodyDiv w:val="1"/>
      <w:marLeft w:val="0"/>
      <w:marRight w:val="0"/>
      <w:marTop w:val="0"/>
      <w:marBottom w:val="0"/>
      <w:divBdr>
        <w:top w:val="none" w:sz="0" w:space="0" w:color="auto"/>
        <w:left w:val="none" w:sz="0" w:space="0" w:color="auto"/>
        <w:bottom w:val="none" w:sz="0" w:space="0" w:color="auto"/>
        <w:right w:val="none" w:sz="0" w:space="0" w:color="auto"/>
      </w:divBdr>
    </w:div>
    <w:div w:id="191042360">
      <w:bodyDiv w:val="1"/>
      <w:marLeft w:val="0"/>
      <w:marRight w:val="0"/>
      <w:marTop w:val="0"/>
      <w:marBottom w:val="0"/>
      <w:divBdr>
        <w:top w:val="none" w:sz="0" w:space="0" w:color="auto"/>
        <w:left w:val="none" w:sz="0" w:space="0" w:color="auto"/>
        <w:bottom w:val="none" w:sz="0" w:space="0" w:color="auto"/>
        <w:right w:val="none" w:sz="0" w:space="0" w:color="auto"/>
      </w:divBdr>
    </w:div>
    <w:div w:id="330530713">
      <w:bodyDiv w:val="1"/>
      <w:marLeft w:val="0"/>
      <w:marRight w:val="0"/>
      <w:marTop w:val="0"/>
      <w:marBottom w:val="0"/>
      <w:divBdr>
        <w:top w:val="none" w:sz="0" w:space="0" w:color="auto"/>
        <w:left w:val="none" w:sz="0" w:space="0" w:color="auto"/>
        <w:bottom w:val="none" w:sz="0" w:space="0" w:color="auto"/>
        <w:right w:val="none" w:sz="0" w:space="0" w:color="auto"/>
      </w:divBdr>
    </w:div>
    <w:div w:id="381754932">
      <w:bodyDiv w:val="1"/>
      <w:marLeft w:val="0"/>
      <w:marRight w:val="0"/>
      <w:marTop w:val="0"/>
      <w:marBottom w:val="0"/>
      <w:divBdr>
        <w:top w:val="none" w:sz="0" w:space="0" w:color="auto"/>
        <w:left w:val="none" w:sz="0" w:space="0" w:color="auto"/>
        <w:bottom w:val="none" w:sz="0" w:space="0" w:color="auto"/>
        <w:right w:val="none" w:sz="0" w:space="0" w:color="auto"/>
      </w:divBdr>
    </w:div>
    <w:div w:id="504974769">
      <w:bodyDiv w:val="1"/>
      <w:marLeft w:val="0"/>
      <w:marRight w:val="0"/>
      <w:marTop w:val="0"/>
      <w:marBottom w:val="0"/>
      <w:divBdr>
        <w:top w:val="none" w:sz="0" w:space="0" w:color="auto"/>
        <w:left w:val="none" w:sz="0" w:space="0" w:color="auto"/>
        <w:bottom w:val="none" w:sz="0" w:space="0" w:color="auto"/>
        <w:right w:val="none" w:sz="0" w:space="0" w:color="auto"/>
      </w:divBdr>
    </w:div>
    <w:div w:id="573396476">
      <w:bodyDiv w:val="1"/>
      <w:marLeft w:val="0"/>
      <w:marRight w:val="0"/>
      <w:marTop w:val="0"/>
      <w:marBottom w:val="0"/>
      <w:divBdr>
        <w:top w:val="none" w:sz="0" w:space="0" w:color="auto"/>
        <w:left w:val="none" w:sz="0" w:space="0" w:color="auto"/>
        <w:bottom w:val="none" w:sz="0" w:space="0" w:color="auto"/>
        <w:right w:val="none" w:sz="0" w:space="0" w:color="auto"/>
      </w:divBdr>
    </w:div>
    <w:div w:id="625813988">
      <w:bodyDiv w:val="1"/>
      <w:marLeft w:val="0"/>
      <w:marRight w:val="0"/>
      <w:marTop w:val="0"/>
      <w:marBottom w:val="0"/>
      <w:divBdr>
        <w:top w:val="none" w:sz="0" w:space="0" w:color="auto"/>
        <w:left w:val="none" w:sz="0" w:space="0" w:color="auto"/>
        <w:bottom w:val="none" w:sz="0" w:space="0" w:color="auto"/>
        <w:right w:val="none" w:sz="0" w:space="0" w:color="auto"/>
      </w:divBdr>
    </w:div>
    <w:div w:id="831868799">
      <w:bodyDiv w:val="1"/>
      <w:marLeft w:val="0"/>
      <w:marRight w:val="0"/>
      <w:marTop w:val="0"/>
      <w:marBottom w:val="0"/>
      <w:divBdr>
        <w:top w:val="none" w:sz="0" w:space="0" w:color="auto"/>
        <w:left w:val="none" w:sz="0" w:space="0" w:color="auto"/>
        <w:bottom w:val="none" w:sz="0" w:space="0" w:color="auto"/>
        <w:right w:val="none" w:sz="0" w:space="0" w:color="auto"/>
      </w:divBdr>
    </w:div>
    <w:div w:id="865215685">
      <w:bodyDiv w:val="1"/>
      <w:marLeft w:val="0"/>
      <w:marRight w:val="0"/>
      <w:marTop w:val="0"/>
      <w:marBottom w:val="0"/>
      <w:divBdr>
        <w:top w:val="none" w:sz="0" w:space="0" w:color="auto"/>
        <w:left w:val="none" w:sz="0" w:space="0" w:color="auto"/>
        <w:bottom w:val="none" w:sz="0" w:space="0" w:color="auto"/>
        <w:right w:val="none" w:sz="0" w:space="0" w:color="auto"/>
      </w:divBdr>
    </w:div>
    <w:div w:id="945818367">
      <w:bodyDiv w:val="1"/>
      <w:marLeft w:val="0"/>
      <w:marRight w:val="0"/>
      <w:marTop w:val="0"/>
      <w:marBottom w:val="0"/>
      <w:divBdr>
        <w:top w:val="none" w:sz="0" w:space="0" w:color="auto"/>
        <w:left w:val="none" w:sz="0" w:space="0" w:color="auto"/>
        <w:bottom w:val="none" w:sz="0" w:space="0" w:color="auto"/>
        <w:right w:val="none" w:sz="0" w:space="0" w:color="auto"/>
      </w:divBdr>
    </w:div>
    <w:div w:id="1022974929">
      <w:bodyDiv w:val="1"/>
      <w:marLeft w:val="0"/>
      <w:marRight w:val="0"/>
      <w:marTop w:val="0"/>
      <w:marBottom w:val="0"/>
      <w:divBdr>
        <w:top w:val="none" w:sz="0" w:space="0" w:color="auto"/>
        <w:left w:val="none" w:sz="0" w:space="0" w:color="auto"/>
        <w:bottom w:val="none" w:sz="0" w:space="0" w:color="auto"/>
        <w:right w:val="none" w:sz="0" w:space="0" w:color="auto"/>
      </w:divBdr>
    </w:div>
    <w:div w:id="1052000538">
      <w:bodyDiv w:val="1"/>
      <w:marLeft w:val="0"/>
      <w:marRight w:val="0"/>
      <w:marTop w:val="0"/>
      <w:marBottom w:val="0"/>
      <w:divBdr>
        <w:top w:val="none" w:sz="0" w:space="0" w:color="auto"/>
        <w:left w:val="none" w:sz="0" w:space="0" w:color="auto"/>
        <w:bottom w:val="none" w:sz="0" w:space="0" w:color="auto"/>
        <w:right w:val="none" w:sz="0" w:space="0" w:color="auto"/>
      </w:divBdr>
    </w:div>
    <w:div w:id="1094982199">
      <w:bodyDiv w:val="1"/>
      <w:marLeft w:val="0"/>
      <w:marRight w:val="0"/>
      <w:marTop w:val="0"/>
      <w:marBottom w:val="0"/>
      <w:divBdr>
        <w:top w:val="none" w:sz="0" w:space="0" w:color="auto"/>
        <w:left w:val="none" w:sz="0" w:space="0" w:color="auto"/>
        <w:bottom w:val="none" w:sz="0" w:space="0" w:color="auto"/>
        <w:right w:val="none" w:sz="0" w:space="0" w:color="auto"/>
      </w:divBdr>
    </w:div>
    <w:div w:id="1098057675">
      <w:bodyDiv w:val="1"/>
      <w:marLeft w:val="0"/>
      <w:marRight w:val="0"/>
      <w:marTop w:val="0"/>
      <w:marBottom w:val="0"/>
      <w:divBdr>
        <w:top w:val="none" w:sz="0" w:space="0" w:color="auto"/>
        <w:left w:val="none" w:sz="0" w:space="0" w:color="auto"/>
        <w:bottom w:val="none" w:sz="0" w:space="0" w:color="auto"/>
        <w:right w:val="none" w:sz="0" w:space="0" w:color="auto"/>
      </w:divBdr>
    </w:div>
    <w:div w:id="1135217094">
      <w:bodyDiv w:val="1"/>
      <w:marLeft w:val="0"/>
      <w:marRight w:val="0"/>
      <w:marTop w:val="0"/>
      <w:marBottom w:val="0"/>
      <w:divBdr>
        <w:top w:val="none" w:sz="0" w:space="0" w:color="auto"/>
        <w:left w:val="none" w:sz="0" w:space="0" w:color="auto"/>
        <w:bottom w:val="none" w:sz="0" w:space="0" w:color="auto"/>
        <w:right w:val="none" w:sz="0" w:space="0" w:color="auto"/>
      </w:divBdr>
    </w:div>
    <w:div w:id="1375420013">
      <w:bodyDiv w:val="1"/>
      <w:marLeft w:val="0"/>
      <w:marRight w:val="0"/>
      <w:marTop w:val="0"/>
      <w:marBottom w:val="0"/>
      <w:divBdr>
        <w:top w:val="none" w:sz="0" w:space="0" w:color="auto"/>
        <w:left w:val="none" w:sz="0" w:space="0" w:color="auto"/>
        <w:bottom w:val="none" w:sz="0" w:space="0" w:color="auto"/>
        <w:right w:val="none" w:sz="0" w:space="0" w:color="auto"/>
      </w:divBdr>
    </w:div>
    <w:div w:id="1496532363">
      <w:bodyDiv w:val="1"/>
      <w:marLeft w:val="0"/>
      <w:marRight w:val="0"/>
      <w:marTop w:val="0"/>
      <w:marBottom w:val="0"/>
      <w:divBdr>
        <w:top w:val="none" w:sz="0" w:space="0" w:color="auto"/>
        <w:left w:val="none" w:sz="0" w:space="0" w:color="auto"/>
        <w:bottom w:val="none" w:sz="0" w:space="0" w:color="auto"/>
        <w:right w:val="none" w:sz="0" w:space="0" w:color="auto"/>
      </w:divBdr>
    </w:div>
    <w:div w:id="1683241713">
      <w:bodyDiv w:val="1"/>
      <w:marLeft w:val="0"/>
      <w:marRight w:val="0"/>
      <w:marTop w:val="0"/>
      <w:marBottom w:val="0"/>
      <w:divBdr>
        <w:top w:val="none" w:sz="0" w:space="0" w:color="auto"/>
        <w:left w:val="none" w:sz="0" w:space="0" w:color="auto"/>
        <w:bottom w:val="none" w:sz="0" w:space="0" w:color="auto"/>
        <w:right w:val="none" w:sz="0" w:space="0" w:color="auto"/>
      </w:divBdr>
    </w:div>
    <w:div w:id="1897932003">
      <w:bodyDiv w:val="1"/>
      <w:marLeft w:val="0"/>
      <w:marRight w:val="0"/>
      <w:marTop w:val="0"/>
      <w:marBottom w:val="0"/>
      <w:divBdr>
        <w:top w:val="none" w:sz="0" w:space="0" w:color="auto"/>
        <w:left w:val="none" w:sz="0" w:space="0" w:color="auto"/>
        <w:bottom w:val="none" w:sz="0" w:space="0" w:color="auto"/>
        <w:right w:val="none" w:sz="0" w:space="0" w:color="auto"/>
      </w:divBdr>
    </w:div>
    <w:div w:id="1910462002">
      <w:bodyDiv w:val="1"/>
      <w:marLeft w:val="0"/>
      <w:marRight w:val="0"/>
      <w:marTop w:val="0"/>
      <w:marBottom w:val="0"/>
      <w:divBdr>
        <w:top w:val="none" w:sz="0" w:space="0" w:color="auto"/>
        <w:left w:val="none" w:sz="0" w:space="0" w:color="auto"/>
        <w:bottom w:val="none" w:sz="0" w:space="0" w:color="auto"/>
        <w:right w:val="none" w:sz="0" w:space="0" w:color="auto"/>
      </w:divBdr>
    </w:div>
    <w:div w:id="1914200498">
      <w:bodyDiv w:val="1"/>
      <w:marLeft w:val="0"/>
      <w:marRight w:val="0"/>
      <w:marTop w:val="0"/>
      <w:marBottom w:val="0"/>
      <w:divBdr>
        <w:top w:val="none" w:sz="0" w:space="0" w:color="auto"/>
        <w:left w:val="none" w:sz="0" w:space="0" w:color="auto"/>
        <w:bottom w:val="none" w:sz="0" w:space="0" w:color="auto"/>
        <w:right w:val="none" w:sz="0" w:space="0" w:color="auto"/>
      </w:divBdr>
    </w:div>
    <w:div w:id="1953169783">
      <w:bodyDiv w:val="1"/>
      <w:marLeft w:val="0"/>
      <w:marRight w:val="0"/>
      <w:marTop w:val="0"/>
      <w:marBottom w:val="0"/>
      <w:divBdr>
        <w:top w:val="none" w:sz="0" w:space="0" w:color="auto"/>
        <w:left w:val="none" w:sz="0" w:space="0" w:color="auto"/>
        <w:bottom w:val="none" w:sz="0" w:space="0" w:color="auto"/>
        <w:right w:val="none" w:sz="0" w:space="0" w:color="auto"/>
      </w:divBdr>
    </w:div>
    <w:div w:id="1978759955">
      <w:bodyDiv w:val="1"/>
      <w:marLeft w:val="0"/>
      <w:marRight w:val="0"/>
      <w:marTop w:val="0"/>
      <w:marBottom w:val="0"/>
      <w:divBdr>
        <w:top w:val="none" w:sz="0" w:space="0" w:color="auto"/>
        <w:left w:val="none" w:sz="0" w:space="0" w:color="auto"/>
        <w:bottom w:val="none" w:sz="0" w:space="0" w:color="auto"/>
        <w:right w:val="none" w:sz="0" w:space="0" w:color="auto"/>
      </w:divBdr>
    </w:div>
    <w:div w:id="2010214818">
      <w:bodyDiv w:val="1"/>
      <w:marLeft w:val="0"/>
      <w:marRight w:val="0"/>
      <w:marTop w:val="0"/>
      <w:marBottom w:val="0"/>
      <w:divBdr>
        <w:top w:val="none" w:sz="0" w:space="0" w:color="auto"/>
        <w:left w:val="none" w:sz="0" w:space="0" w:color="auto"/>
        <w:bottom w:val="none" w:sz="0" w:space="0" w:color="auto"/>
        <w:right w:val="none" w:sz="0" w:space="0" w:color="auto"/>
      </w:divBdr>
    </w:div>
    <w:div w:id="2011444901">
      <w:bodyDiv w:val="1"/>
      <w:marLeft w:val="0"/>
      <w:marRight w:val="0"/>
      <w:marTop w:val="0"/>
      <w:marBottom w:val="0"/>
      <w:divBdr>
        <w:top w:val="none" w:sz="0" w:space="0" w:color="auto"/>
        <w:left w:val="none" w:sz="0" w:space="0" w:color="auto"/>
        <w:bottom w:val="none" w:sz="0" w:space="0" w:color="auto"/>
        <w:right w:val="none" w:sz="0" w:space="0" w:color="auto"/>
      </w:divBdr>
    </w:div>
    <w:div w:id="2095857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l.ac.uk/academic-skills-kit/good-academic-practice/referenc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17/CBO9780511733062.01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library.leeds.ac.uk/referencing-harvard" TargetMode="External"/><Relationship Id="rId4" Type="http://schemas.openxmlformats.org/officeDocument/2006/relationships/webSettings" Target="webSettings.xml"/><Relationship Id="rId9" Type="http://schemas.openxmlformats.org/officeDocument/2006/relationships/hyperlink" Target="https://www.ncl.ac.uk/academic-skills-kit/good-academic-practice/referen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10</Pages>
  <Words>1773</Words>
  <Characters>10107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ME</dc:creator>
  <cp:keywords/>
  <dc:description/>
  <cp:lastModifiedBy>NA ME</cp:lastModifiedBy>
  <cp:revision>2</cp:revision>
  <dcterms:created xsi:type="dcterms:W3CDTF">2024-12-16T20:15:00Z</dcterms:created>
  <dcterms:modified xsi:type="dcterms:W3CDTF">2024-12-16T22:09:00Z</dcterms:modified>
</cp:coreProperties>
</file>