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40EB3" w14:textId="037A4A54" w:rsidR="0066174F" w:rsidRDefault="004F3453" w:rsidP="004F3453">
      <w:pPr>
        <w:pStyle w:val="Heading1"/>
        <w:spacing w:after="24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8CBC3F6" wp14:editId="26ADC8BA">
            <wp:simplePos x="0" y="0"/>
            <wp:positionH relativeFrom="column">
              <wp:posOffset>-414023</wp:posOffset>
            </wp:positionH>
            <wp:positionV relativeFrom="paragraph">
              <wp:posOffset>-382905</wp:posOffset>
            </wp:positionV>
            <wp:extent cx="1946606" cy="758127"/>
            <wp:effectExtent l="0" t="0" r="0" b="4445"/>
            <wp:wrapNone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1" t="22354" r="63268" b="59271"/>
                    <a:stretch/>
                  </pic:blipFill>
                  <pic:spPr bwMode="auto">
                    <a:xfrm>
                      <a:off x="0" y="0"/>
                      <a:ext cx="1946606" cy="75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0BDB">
        <w:rPr>
          <w:rFonts w:ascii="Times New Roman" w:hAnsi="Times New Roman" w:cs="Times New Roman"/>
          <w:noProof/>
          <w:sz w:val="28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0649C02" wp14:editId="2A3D1D2C">
            <wp:simplePos x="0" y="0"/>
            <wp:positionH relativeFrom="column">
              <wp:posOffset>5534083</wp:posOffset>
            </wp:positionH>
            <wp:positionV relativeFrom="paragraph">
              <wp:posOffset>-417931</wp:posOffset>
            </wp:positionV>
            <wp:extent cx="1495528" cy="795083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sychology-graphic-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98" r="7830"/>
                    <a:stretch/>
                  </pic:blipFill>
                  <pic:spPr bwMode="auto">
                    <a:xfrm>
                      <a:off x="0" y="0"/>
                      <a:ext cx="1503100" cy="799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BDB" w:rsidRPr="1FC271B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Psychology </w:t>
      </w:r>
      <w:r w:rsidR="1E6A34C2" w:rsidRPr="1FC271B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Staff </w:t>
      </w:r>
      <w:r w:rsidR="00BD3398" w:rsidRPr="1FC271B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Research </w:t>
      </w:r>
      <w:r w:rsidR="5B3BDBBE" w:rsidRPr="1FC271B4">
        <w:rPr>
          <w:rFonts w:ascii="Times New Roman" w:hAnsi="Times New Roman" w:cs="Times New Roman"/>
          <w:b/>
          <w:bCs/>
          <w:sz w:val="28"/>
          <w:szCs w:val="28"/>
          <w:u w:val="single"/>
        </w:rPr>
        <w:t>Areas – 202</w:t>
      </w:r>
      <w:r w:rsidR="00657C7B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="009A5AB1">
        <w:rPr>
          <w:rFonts w:ascii="Times New Roman" w:hAnsi="Times New Roman" w:cs="Times New Roman"/>
          <w:b/>
          <w:bCs/>
          <w:sz w:val="28"/>
          <w:szCs w:val="28"/>
          <w:u w:val="single"/>
        </w:rPr>
        <w:t>-202</w:t>
      </w:r>
      <w:r w:rsidR="00657C7B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</w:p>
    <w:p w14:paraId="66A6256D" w14:textId="0FD514D8" w:rsidR="00BD3398" w:rsidRDefault="00BD3398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1FC271B4">
        <w:rPr>
          <w:rStyle w:val="Heading2Char"/>
          <w:rFonts w:ascii="Times New Roman" w:hAnsi="Times New Roman" w:cs="Times New Roman"/>
          <w:sz w:val="24"/>
          <w:szCs w:val="24"/>
        </w:rPr>
        <w:t>Stacey Coleman</w:t>
      </w:r>
      <w:r w:rsidR="004F3453">
        <w:rPr>
          <w:rStyle w:val="Heading2Char"/>
          <w:rFonts w:ascii="Times New Roman" w:hAnsi="Times New Roman" w:cs="Times New Roman"/>
          <w:sz w:val="24"/>
          <w:szCs w:val="24"/>
        </w:rPr>
        <w:t xml:space="preserve"> (Swansea-based)</w:t>
      </w:r>
      <w:r w:rsidRPr="1FC271B4">
        <w:rPr>
          <w:rFonts w:ascii="Times New Roman" w:hAnsi="Times New Roman" w:cs="Times New Roman"/>
          <w:sz w:val="24"/>
          <w:szCs w:val="24"/>
        </w:rPr>
        <w:t xml:space="preserve">: </w:t>
      </w:r>
      <w:r w:rsidR="00FB1931">
        <w:rPr>
          <w:rFonts w:ascii="Times New Roman" w:hAnsi="Times New Roman" w:cs="Times New Roman"/>
          <w:sz w:val="24"/>
          <w:szCs w:val="24"/>
        </w:rPr>
        <w:t>Primarily interested in the application of social and health psychological theory to the occupational realm using quantitative and/or qualitative methodologies. Recent research interests focus on the exploration of menstrual health implications in the workplace, and stigma related to visible body adaptations on the perception of job role suitability.</w:t>
      </w:r>
    </w:p>
    <w:p w14:paraId="75F7DAE1" w14:textId="77777777" w:rsidR="002130ED" w:rsidRDefault="002130ED" w:rsidP="002500DE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3B1B140" w14:textId="6E3A96FA" w:rsidR="00F23B9B" w:rsidRPr="004427E5" w:rsidRDefault="00F23B9B" w:rsidP="002500DE">
      <w:pPr>
        <w:pStyle w:val="ListParagraph"/>
        <w:numPr>
          <w:ilvl w:val="0"/>
          <w:numId w:val="4"/>
        </w:numPr>
        <w:jc w:val="both"/>
        <w:rPr>
          <w:rStyle w:val="Heading2Char"/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Style w:val="Heading2Char"/>
          <w:rFonts w:ascii="Times New Roman" w:hAnsi="Times New Roman" w:cs="Times New Roman"/>
          <w:sz w:val="24"/>
          <w:szCs w:val="24"/>
        </w:rPr>
        <w:t>Zoë Cooke</w:t>
      </w:r>
      <w:r w:rsidR="004F3453">
        <w:rPr>
          <w:rStyle w:val="Heading2Char"/>
          <w:rFonts w:ascii="Times New Roman" w:hAnsi="Times New Roman" w:cs="Times New Roman"/>
          <w:sz w:val="24"/>
          <w:szCs w:val="24"/>
        </w:rPr>
        <w:t xml:space="preserve"> (Swansea-based)</w:t>
      </w:r>
      <w:r w:rsidR="002130ED">
        <w:rPr>
          <w:rStyle w:val="Heading2Char"/>
          <w:rFonts w:ascii="Times New Roman" w:hAnsi="Times New Roman" w:cs="Times New Roman"/>
          <w:sz w:val="24"/>
          <w:szCs w:val="24"/>
        </w:rPr>
        <w:t>:</w:t>
      </w:r>
      <w:r w:rsidR="00CF4463">
        <w:rPr>
          <w:rStyle w:val="Heading2Char"/>
          <w:rFonts w:ascii="Times New Roman" w:hAnsi="Times New Roman" w:cs="Times New Roman"/>
          <w:sz w:val="24"/>
          <w:szCs w:val="24"/>
        </w:rPr>
        <w:t xml:space="preserve"> </w:t>
      </w:r>
      <w:r w:rsidR="00CF4463" w:rsidRPr="00960C8B">
        <w:rPr>
          <w:rStyle w:val="Heading2Char"/>
          <w:rFonts w:ascii="Times New Roman" w:hAnsi="Times New Roman" w:cs="Times New Roman"/>
          <w:color w:val="auto"/>
          <w:sz w:val="24"/>
          <w:szCs w:val="24"/>
        </w:rPr>
        <w:t xml:space="preserve">Primary research area is Health Psychology, specifically </w:t>
      </w:r>
      <w:r w:rsidR="00DC0D2E">
        <w:rPr>
          <w:rStyle w:val="Heading2Char"/>
          <w:rFonts w:ascii="Times New Roman" w:hAnsi="Times New Roman" w:cs="Times New Roman"/>
          <w:color w:val="auto"/>
          <w:sz w:val="24"/>
          <w:szCs w:val="24"/>
        </w:rPr>
        <w:t>t</w:t>
      </w:r>
      <w:r w:rsidR="00CF4463" w:rsidRPr="00960C8B">
        <w:rPr>
          <w:rStyle w:val="Heading2Char"/>
          <w:rFonts w:ascii="Times New Roman" w:hAnsi="Times New Roman" w:cs="Times New Roman"/>
          <w:color w:val="auto"/>
          <w:sz w:val="24"/>
          <w:szCs w:val="24"/>
        </w:rPr>
        <w:t>he psychosocial impact of illness and disease</w:t>
      </w:r>
      <w:r w:rsidR="00DC0D2E">
        <w:rPr>
          <w:rStyle w:val="Heading2Char"/>
          <w:rFonts w:ascii="Times New Roman" w:hAnsi="Times New Roman" w:cs="Times New Roman"/>
          <w:color w:val="auto"/>
          <w:sz w:val="24"/>
          <w:szCs w:val="24"/>
        </w:rPr>
        <w:t>,</w:t>
      </w:r>
      <w:r w:rsidR="00CF4463" w:rsidRPr="00960C8B">
        <w:rPr>
          <w:rStyle w:val="Heading2Char"/>
          <w:rFonts w:ascii="Times New Roman" w:hAnsi="Times New Roman" w:cs="Times New Roman"/>
          <w:color w:val="auto"/>
          <w:sz w:val="24"/>
          <w:szCs w:val="24"/>
        </w:rPr>
        <w:t xml:space="preserve"> and quality of evaluative methodology for measuring impact of psychosocial interventions. My experience has been with cancer, dementia and disability but also interested in public health and policy initiatives. I have experience with qualitative and quantitative methods in psychology and applied computing and favour mixed methods approaches to research.</w:t>
      </w:r>
    </w:p>
    <w:p w14:paraId="12FAF984" w14:textId="77777777" w:rsidR="004427E5" w:rsidRPr="004427E5" w:rsidRDefault="004427E5" w:rsidP="002500D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3208E2D" w14:textId="42B35085" w:rsidR="004427E5" w:rsidRDefault="004427E5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6279F1DB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Karen Eaton-Thomas (Carmarthen-based):</w:t>
      </w:r>
      <w:r w:rsidR="00F403E8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F403E8" w:rsidRPr="00851502">
        <w:rPr>
          <w:rFonts w:ascii="Times New Roman" w:hAnsi="Times New Roman" w:cs="Times New Roman"/>
          <w:sz w:val="24"/>
          <w:szCs w:val="24"/>
        </w:rPr>
        <w:t>Main areas of research focus upon attitudes, stigma</w:t>
      </w:r>
      <w:r w:rsidR="00F403E8">
        <w:rPr>
          <w:rFonts w:ascii="Times New Roman" w:hAnsi="Times New Roman" w:cs="Times New Roman"/>
          <w:sz w:val="24"/>
          <w:szCs w:val="24"/>
        </w:rPr>
        <w:t xml:space="preserve">, mental </w:t>
      </w:r>
      <w:proofErr w:type="gramStart"/>
      <w:r w:rsidR="00F403E8">
        <w:rPr>
          <w:rFonts w:ascii="Times New Roman" w:hAnsi="Times New Roman" w:cs="Times New Roman"/>
          <w:sz w:val="24"/>
          <w:szCs w:val="24"/>
        </w:rPr>
        <w:t>health</w:t>
      </w:r>
      <w:proofErr w:type="gramEnd"/>
      <w:r w:rsidR="00F403E8">
        <w:rPr>
          <w:rFonts w:ascii="Times New Roman" w:hAnsi="Times New Roman" w:cs="Times New Roman"/>
          <w:sz w:val="24"/>
          <w:szCs w:val="24"/>
        </w:rPr>
        <w:t xml:space="preserve"> and well-being in a number of areas including (but not limited to) media and forensic psychology.</w:t>
      </w:r>
    </w:p>
    <w:p w14:paraId="1FB2EF60" w14:textId="77777777" w:rsidR="00F6434F" w:rsidRPr="00F6434F" w:rsidRDefault="00F6434F" w:rsidP="002500DE">
      <w:pPr>
        <w:pStyle w:val="ListParagrap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769DD2F5" w14:textId="46E8E150" w:rsidR="00F6434F" w:rsidRPr="00921197" w:rsidRDefault="00F6434F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Dr Charlotte Greenway (Carmarthen-based):</w:t>
      </w:r>
      <w:r w:rsidR="00921197" w:rsidRPr="00921197">
        <w:t xml:space="preserve"> </w:t>
      </w:r>
      <w:r w:rsidR="00921197" w:rsidRPr="00921197">
        <w:rPr>
          <w:rFonts w:ascii="Times New Roman" w:hAnsi="Times New Roman" w:cs="Times New Roman"/>
          <w:sz w:val="24"/>
          <w:szCs w:val="24"/>
        </w:rPr>
        <w:t>Primary research area is in Educational Psychology using quantitative and qualitative methods.  Recent research centres around children's attention deficit hyperactivity disorder (ADHD), additional learning needs and therapeutic play.</w:t>
      </w:r>
    </w:p>
    <w:p w14:paraId="28D56294" w14:textId="77777777" w:rsidR="00DA5F96" w:rsidRDefault="00DA5F96" w:rsidP="002500DE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812045D" w14:textId="4FF0EB80" w:rsidR="00DA5F96" w:rsidRDefault="00DA5F96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1FC271B4">
        <w:rPr>
          <w:rStyle w:val="Heading2Char"/>
          <w:rFonts w:ascii="Times New Roman" w:hAnsi="Times New Roman" w:cs="Times New Roman"/>
          <w:sz w:val="24"/>
          <w:szCs w:val="24"/>
        </w:rPr>
        <w:t>Dr Paul Hutchings</w:t>
      </w:r>
      <w:r w:rsidR="004F3453">
        <w:rPr>
          <w:rStyle w:val="Heading2Char"/>
          <w:rFonts w:ascii="Times New Roman" w:hAnsi="Times New Roman" w:cs="Times New Roman"/>
          <w:sz w:val="24"/>
          <w:szCs w:val="24"/>
        </w:rPr>
        <w:t xml:space="preserve"> (Swansea-based)</w:t>
      </w:r>
      <w:r w:rsidRPr="1FC271B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1FC271B4">
        <w:rPr>
          <w:rFonts w:ascii="Times New Roman" w:hAnsi="Times New Roman" w:cs="Times New Roman"/>
          <w:sz w:val="24"/>
          <w:szCs w:val="24"/>
        </w:rPr>
        <w:t>rimary research area is in experimental social psychology, using experimental and quasi-experimental measures to examine issues of prejudice and discrimination, particularly relating to race, gender, and politics.</w:t>
      </w:r>
    </w:p>
    <w:p w14:paraId="2C0D57DE" w14:textId="77777777" w:rsidR="00F6434F" w:rsidRPr="00F6434F" w:rsidRDefault="00F6434F" w:rsidP="002500D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5026C99" w14:textId="7EDF8209" w:rsidR="008332FA" w:rsidRDefault="00F6434F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F6434F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Dr Stuart Jones (Carmarthen-based): </w:t>
      </w:r>
      <w:r w:rsidR="00CB6559">
        <w:rPr>
          <w:rFonts w:ascii="Times New Roman" w:hAnsi="Times New Roman" w:cs="Times New Roman"/>
          <w:color w:val="000000" w:themeColor="text1"/>
          <w:sz w:val="24"/>
          <w:szCs w:val="24"/>
        </w:rPr>
        <w:t>Primary research areas are in the field of Sport, Health and Exercise Psychology, Individual differences and Cognition using quantitative and qualitative methods.</w:t>
      </w:r>
    </w:p>
    <w:p w14:paraId="690CDF74" w14:textId="77777777" w:rsidR="008332FA" w:rsidRPr="008332FA" w:rsidRDefault="008332FA" w:rsidP="002500DE">
      <w:pPr>
        <w:pStyle w:val="ListParagraph"/>
        <w:rPr>
          <w:rStyle w:val="Heading2Char"/>
          <w:rFonts w:ascii="Times New Roman" w:hAnsi="Times New Roman" w:cs="Times New Roman"/>
          <w:sz w:val="24"/>
          <w:szCs w:val="24"/>
        </w:rPr>
      </w:pPr>
    </w:p>
    <w:p w14:paraId="596315B7" w14:textId="7470C354" w:rsidR="008332FA" w:rsidRPr="008332FA" w:rsidRDefault="00E67851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8332FA">
        <w:rPr>
          <w:rStyle w:val="Heading2Char"/>
          <w:rFonts w:ascii="Times New Roman" w:hAnsi="Times New Roman" w:cs="Times New Roman"/>
          <w:sz w:val="24"/>
          <w:szCs w:val="24"/>
        </w:rPr>
        <w:t>Dr Judith Marshall</w:t>
      </w:r>
      <w:r w:rsidR="004F3453" w:rsidRPr="008332FA">
        <w:rPr>
          <w:rStyle w:val="Heading2Char"/>
          <w:rFonts w:ascii="Times New Roman" w:hAnsi="Times New Roman" w:cs="Times New Roman"/>
          <w:sz w:val="24"/>
          <w:szCs w:val="24"/>
        </w:rPr>
        <w:t xml:space="preserve"> (Swansea and Carmarthen</w:t>
      </w:r>
      <w:r w:rsidR="004427E5" w:rsidRPr="008332FA">
        <w:rPr>
          <w:rStyle w:val="Heading2Char"/>
          <w:rFonts w:ascii="Times New Roman" w:hAnsi="Times New Roman" w:cs="Times New Roman"/>
          <w:sz w:val="24"/>
          <w:szCs w:val="24"/>
        </w:rPr>
        <w:t xml:space="preserve"> </w:t>
      </w:r>
      <w:r w:rsidR="004F3453" w:rsidRPr="008332FA">
        <w:rPr>
          <w:rStyle w:val="Heading2Char"/>
          <w:rFonts w:ascii="Times New Roman" w:hAnsi="Times New Roman" w:cs="Times New Roman"/>
          <w:sz w:val="24"/>
          <w:szCs w:val="24"/>
        </w:rPr>
        <w:t>based)</w:t>
      </w:r>
      <w:r w:rsidRPr="008332FA">
        <w:rPr>
          <w:rFonts w:ascii="Times New Roman" w:hAnsi="Times New Roman" w:cs="Times New Roman"/>
          <w:sz w:val="24"/>
          <w:szCs w:val="24"/>
        </w:rPr>
        <w:t xml:space="preserve">:  </w:t>
      </w:r>
      <w:r w:rsidR="008332FA" w:rsidRPr="008332FA">
        <w:rPr>
          <w:rFonts w:ascii="Times New Roman" w:eastAsia="Times New Roman" w:hAnsi="Times New Roman" w:cs="Times New Roman"/>
          <w:sz w:val="24"/>
          <w:szCs w:val="24"/>
        </w:rPr>
        <w:t>Social psychology researcher using qualitative and mixed methods.  Focus: People’s understandings of themselves and their roles and positions within society. Research focuses on how identities are constructed, negotiated, defended, and modified due to chosen or imposed life changes.</w:t>
      </w:r>
    </w:p>
    <w:p w14:paraId="58E066E6" w14:textId="77777777" w:rsidR="00552208" w:rsidRPr="00552208" w:rsidRDefault="00552208" w:rsidP="002500D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16DB5B3" w14:textId="0E092D7D" w:rsidR="00552208" w:rsidRPr="00552208" w:rsidRDefault="00552208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552208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Dr Ceri Phelps</w:t>
      </w:r>
      <w:r w:rsidR="004427E5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4427E5">
        <w:rPr>
          <w:rStyle w:val="Heading2Char"/>
          <w:rFonts w:ascii="Times New Roman" w:hAnsi="Times New Roman" w:cs="Times New Roman"/>
          <w:sz w:val="24"/>
          <w:szCs w:val="24"/>
        </w:rPr>
        <w:t>(Swansea-based)</w:t>
      </w:r>
      <w:r w:rsidRPr="00552208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:</w:t>
      </w: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F23594" w:rsidRPr="00F23594">
        <w:rPr>
          <w:rFonts w:ascii="Times New Roman" w:hAnsi="Times New Roman" w:cs="Times New Roman"/>
          <w:sz w:val="24"/>
          <w:szCs w:val="24"/>
        </w:rPr>
        <w:t xml:space="preserve">HCPC </w:t>
      </w:r>
      <w:r w:rsidR="00E12524">
        <w:rPr>
          <w:rFonts w:ascii="Times New Roman" w:hAnsi="Times New Roman" w:cs="Times New Roman"/>
          <w:sz w:val="24"/>
          <w:szCs w:val="24"/>
        </w:rPr>
        <w:t>r</w:t>
      </w:r>
      <w:r w:rsidRPr="00460BE7">
        <w:rPr>
          <w:rFonts w:ascii="Times New Roman" w:hAnsi="Times New Roman" w:cs="Times New Roman"/>
          <w:sz w:val="24"/>
          <w:szCs w:val="24"/>
        </w:rPr>
        <w:t>egistered health psychologi</w:t>
      </w:r>
      <w:r w:rsidR="00460BE7" w:rsidRPr="00460BE7">
        <w:rPr>
          <w:rFonts w:ascii="Times New Roman" w:hAnsi="Times New Roman" w:cs="Times New Roman"/>
          <w:sz w:val="24"/>
          <w:szCs w:val="24"/>
        </w:rPr>
        <w:t>st</w:t>
      </w:r>
      <w:r w:rsidR="00801D35">
        <w:rPr>
          <w:rFonts w:ascii="Times New Roman" w:hAnsi="Times New Roman" w:cs="Times New Roman"/>
          <w:sz w:val="24"/>
          <w:szCs w:val="24"/>
        </w:rPr>
        <w:t xml:space="preserve"> with research exploring </w:t>
      </w:r>
      <w:r w:rsidR="00E12524">
        <w:rPr>
          <w:rFonts w:ascii="Times New Roman" w:hAnsi="Times New Roman" w:cs="Times New Roman"/>
          <w:sz w:val="24"/>
          <w:szCs w:val="24"/>
        </w:rPr>
        <w:t xml:space="preserve">the </w:t>
      </w:r>
      <w:r w:rsidR="00801D35">
        <w:rPr>
          <w:rFonts w:ascii="Times New Roman" w:hAnsi="Times New Roman" w:cs="Times New Roman"/>
          <w:sz w:val="24"/>
          <w:szCs w:val="24"/>
        </w:rPr>
        <w:t>psychological impact of genetic testing</w:t>
      </w:r>
      <w:r w:rsidR="002967F2">
        <w:rPr>
          <w:rFonts w:ascii="Times New Roman" w:hAnsi="Times New Roman" w:cs="Times New Roman"/>
          <w:sz w:val="24"/>
          <w:szCs w:val="24"/>
        </w:rPr>
        <w:t xml:space="preserve"> and understanding how people r</w:t>
      </w:r>
      <w:r w:rsidR="00471C3D">
        <w:rPr>
          <w:rFonts w:ascii="Times New Roman" w:hAnsi="Times New Roman" w:cs="Times New Roman"/>
          <w:sz w:val="24"/>
          <w:szCs w:val="24"/>
        </w:rPr>
        <w:t xml:space="preserve">espond to stressful life events, particularly threats to health and wellbeing. </w:t>
      </w:r>
      <w:r w:rsidR="00801D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68D106" w14:textId="71B21735" w:rsidR="1FC271B4" w:rsidRDefault="1FC271B4" w:rsidP="002500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DEB5AB" w14:textId="7A1EF956" w:rsidR="00BD3398" w:rsidRDefault="00BD3398" w:rsidP="6279F1DB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279F1DB">
        <w:rPr>
          <w:rStyle w:val="Heading2Char"/>
          <w:rFonts w:ascii="Times New Roman" w:hAnsi="Times New Roman" w:cs="Times New Roman"/>
          <w:sz w:val="24"/>
          <w:szCs w:val="24"/>
        </w:rPr>
        <w:t>Dr Lymarie Rodriguez</w:t>
      </w:r>
      <w:r w:rsidR="004427E5" w:rsidRPr="6279F1DB">
        <w:rPr>
          <w:rStyle w:val="Heading2Char"/>
          <w:rFonts w:ascii="Times New Roman" w:hAnsi="Times New Roman" w:cs="Times New Roman"/>
          <w:sz w:val="24"/>
          <w:szCs w:val="24"/>
        </w:rPr>
        <w:t xml:space="preserve"> (Swansea and Carmarthen based)</w:t>
      </w:r>
      <w:r w:rsidR="004B5491" w:rsidRPr="6279F1DB">
        <w:rPr>
          <w:rStyle w:val="Heading2Char"/>
          <w:rFonts w:ascii="Times New Roman" w:hAnsi="Times New Roman" w:cs="Times New Roman"/>
          <w:sz w:val="24"/>
          <w:szCs w:val="24"/>
        </w:rPr>
        <w:t>:</w:t>
      </w:r>
      <w:r w:rsidRPr="6279F1DB">
        <w:rPr>
          <w:rFonts w:ascii="Times New Roman" w:hAnsi="Times New Roman" w:cs="Times New Roman"/>
          <w:sz w:val="24"/>
          <w:szCs w:val="24"/>
        </w:rPr>
        <w:t xml:space="preserve"> </w:t>
      </w:r>
      <w:r w:rsidR="73818367" w:rsidRPr="6279F1DB">
        <w:rPr>
          <w:rFonts w:ascii="Times New Roman" w:eastAsia="Times New Roman" w:hAnsi="Times New Roman" w:cs="Times New Roman"/>
          <w:sz w:val="24"/>
          <w:szCs w:val="24"/>
        </w:rPr>
        <w:t>My research interests focus on the psychosocial dimensions of mental health and wellbeing, and my projects involve qualitative methodologies and mixed methods approaches. Current projects: Emerging adults’ substance use; ecotherapy and nature-based wellbeing; spirituality and mental health.</w:t>
      </w:r>
    </w:p>
    <w:p w14:paraId="2BEFEA7B" w14:textId="261BE58D" w:rsidR="002130ED" w:rsidRDefault="002130ED" w:rsidP="002500D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101B1F4" w14:textId="469595AD" w:rsidR="00DA5F96" w:rsidRPr="00154D9A" w:rsidRDefault="002130ED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6279F1DB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Dr Katie Sullivan</w:t>
      </w:r>
      <w:r w:rsidR="004427E5" w:rsidRPr="6279F1DB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4427E5" w:rsidRPr="6279F1DB">
        <w:rPr>
          <w:rStyle w:val="Heading2Char"/>
          <w:rFonts w:ascii="Times New Roman" w:hAnsi="Times New Roman" w:cs="Times New Roman"/>
          <w:sz w:val="24"/>
          <w:szCs w:val="24"/>
        </w:rPr>
        <w:t>(Swansea-based)</w:t>
      </w:r>
      <w:r w:rsidRPr="6279F1DB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:</w:t>
      </w:r>
      <w:r w:rsidR="00CD25B0" w:rsidRPr="6279F1DB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CD25B0" w:rsidRPr="6279F1DB">
        <w:rPr>
          <w:rFonts w:ascii="Times New Roman" w:hAnsi="Times New Roman" w:cs="Times New Roman"/>
          <w:sz w:val="24"/>
          <w:szCs w:val="24"/>
        </w:rPr>
        <w:t xml:space="preserve">Experimental social psychology researcher (quantitative methods). My primary research area focuses on issues of prejudice and discrimination, particularly focusing on gender bias and racial/cultural prejudice. In addition, my previous research has also focused on political issues, such as attitudes towards immigration and how political affiliation influences attitudes and behaviours. </w:t>
      </w:r>
    </w:p>
    <w:p w14:paraId="350BC3A5" w14:textId="77777777" w:rsidR="00DA5F96" w:rsidRPr="00DA5F96" w:rsidRDefault="00DA5F96" w:rsidP="002500D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244298FF" w14:textId="515644DE" w:rsidR="00BD3398" w:rsidRPr="002500DE" w:rsidRDefault="00DA5F96" w:rsidP="002500D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6279F1DB">
        <w:rPr>
          <w:rStyle w:val="Heading2Char"/>
          <w:rFonts w:ascii="Times New Roman" w:hAnsi="Times New Roman" w:cs="Times New Roman"/>
          <w:sz w:val="24"/>
          <w:szCs w:val="24"/>
        </w:rPr>
        <w:t>Dr Kate Williams</w:t>
      </w:r>
      <w:r w:rsidR="004427E5" w:rsidRPr="6279F1DB">
        <w:rPr>
          <w:rStyle w:val="Heading2Char"/>
          <w:rFonts w:ascii="Times New Roman" w:hAnsi="Times New Roman" w:cs="Times New Roman"/>
          <w:sz w:val="24"/>
          <w:szCs w:val="24"/>
        </w:rPr>
        <w:t xml:space="preserve"> (Swansea-based)</w:t>
      </w:r>
      <w:r w:rsidRPr="6279F1DB">
        <w:rPr>
          <w:rStyle w:val="Heading2Char"/>
          <w:rFonts w:ascii="Times New Roman" w:hAnsi="Times New Roman" w:cs="Times New Roman"/>
          <w:sz w:val="24"/>
          <w:szCs w:val="24"/>
        </w:rPr>
        <w:t>:</w:t>
      </w:r>
      <w:r w:rsidRPr="6279F1DB">
        <w:rPr>
          <w:rFonts w:ascii="Times New Roman" w:hAnsi="Times New Roman" w:cs="Times New Roman"/>
          <w:sz w:val="24"/>
          <w:szCs w:val="24"/>
        </w:rPr>
        <w:t xml:space="preserve"> Cognitive experimental researcher (quantitative methods). Main research </w:t>
      </w:r>
      <w:r w:rsidR="00240BB0" w:rsidRPr="6279F1DB">
        <w:rPr>
          <w:rFonts w:ascii="Times New Roman" w:hAnsi="Times New Roman" w:cs="Times New Roman"/>
          <w:sz w:val="24"/>
          <w:szCs w:val="24"/>
        </w:rPr>
        <w:t>area</w:t>
      </w:r>
      <w:r w:rsidRPr="6279F1DB">
        <w:rPr>
          <w:rFonts w:ascii="Times New Roman" w:hAnsi="Times New Roman" w:cs="Times New Roman"/>
          <w:sz w:val="24"/>
          <w:szCs w:val="24"/>
        </w:rPr>
        <w:t xml:space="preserve"> focus</w:t>
      </w:r>
      <w:r w:rsidR="00240BB0" w:rsidRPr="6279F1DB">
        <w:rPr>
          <w:rFonts w:ascii="Times New Roman" w:hAnsi="Times New Roman" w:cs="Times New Roman"/>
          <w:sz w:val="24"/>
          <w:szCs w:val="24"/>
        </w:rPr>
        <w:t>es</w:t>
      </w:r>
      <w:r w:rsidRPr="6279F1DB">
        <w:rPr>
          <w:rFonts w:ascii="Times New Roman" w:hAnsi="Times New Roman" w:cs="Times New Roman"/>
          <w:sz w:val="24"/>
          <w:szCs w:val="24"/>
        </w:rPr>
        <w:t xml:space="preserve"> on memory, particularly factors that contribute to forgetting in long-term memory. Also interested in cognitive factors </w:t>
      </w:r>
      <w:r w:rsidR="00270D5D" w:rsidRPr="6279F1DB">
        <w:rPr>
          <w:rFonts w:ascii="Times New Roman" w:hAnsi="Times New Roman" w:cs="Times New Roman"/>
          <w:sz w:val="24"/>
          <w:szCs w:val="24"/>
        </w:rPr>
        <w:t>of</w:t>
      </w:r>
      <w:r w:rsidRPr="6279F1DB">
        <w:rPr>
          <w:rFonts w:ascii="Times New Roman" w:hAnsi="Times New Roman" w:cs="Times New Roman"/>
          <w:sz w:val="24"/>
          <w:szCs w:val="24"/>
        </w:rPr>
        <w:t xml:space="preserve"> eyewitness memory, educational learning, and effects on driving. </w:t>
      </w:r>
    </w:p>
    <w:sectPr w:rsidR="00BD3398" w:rsidRPr="002500DE" w:rsidSect="006967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7D62C" w14:textId="77777777" w:rsidR="008D7599" w:rsidRDefault="008D7599" w:rsidP="00055E77">
      <w:pPr>
        <w:spacing w:after="0" w:line="240" w:lineRule="auto"/>
      </w:pPr>
      <w:r>
        <w:separator/>
      </w:r>
    </w:p>
  </w:endnote>
  <w:endnote w:type="continuationSeparator" w:id="0">
    <w:p w14:paraId="1969C79C" w14:textId="77777777" w:rsidR="008D7599" w:rsidRDefault="008D7599" w:rsidP="0005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77E45" w14:textId="77777777" w:rsidR="008D7599" w:rsidRDefault="008D7599" w:rsidP="00055E77">
      <w:pPr>
        <w:spacing w:after="0" w:line="240" w:lineRule="auto"/>
      </w:pPr>
      <w:r>
        <w:separator/>
      </w:r>
    </w:p>
  </w:footnote>
  <w:footnote w:type="continuationSeparator" w:id="0">
    <w:p w14:paraId="21AA97A6" w14:textId="77777777" w:rsidR="008D7599" w:rsidRDefault="008D7599" w:rsidP="00055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45D1"/>
    <w:multiLevelType w:val="hybridMultilevel"/>
    <w:tmpl w:val="51DA698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1F2D"/>
    <w:multiLevelType w:val="hybridMultilevel"/>
    <w:tmpl w:val="3558DD52"/>
    <w:lvl w:ilvl="0" w:tplc="1BFA89E8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F9F99A"/>
    <w:multiLevelType w:val="hybridMultilevel"/>
    <w:tmpl w:val="3C3660D0"/>
    <w:lvl w:ilvl="0" w:tplc="AAA27DCA">
      <w:start w:val="1"/>
      <w:numFmt w:val="decimal"/>
      <w:lvlText w:val="%1."/>
      <w:lvlJc w:val="left"/>
      <w:pPr>
        <w:ind w:left="720" w:hanging="360"/>
      </w:pPr>
    </w:lvl>
    <w:lvl w:ilvl="1" w:tplc="2F60DBC0">
      <w:start w:val="1"/>
      <w:numFmt w:val="lowerLetter"/>
      <w:lvlText w:val="%2."/>
      <w:lvlJc w:val="left"/>
      <w:pPr>
        <w:ind w:left="1440" w:hanging="360"/>
      </w:pPr>
    </w:lvl>
    <w:lvl w:ilvl="2" w:tplc="E2D6EBB6">
      <w:start w:val="1"/>
      <w:numFmt w:val="lowerRoman"/>
      <w:lvlText w:val="%3."/>
      <w:lvlJc w:val="right"/>
      <w:pPr>
        <w:ind w:left="2160" w:hanging="180"/>
      </w:pPr>
    </w:lvl>
    <w:lvl w:ilvl="3" w:tplc="2FCCF3D8">
      <w:start w:val="1"/>
      <w:numFmt w:val="decimal"/>
      <w:lvlText w:val="%4."/>
      <w:lvlJc w:val="left"/>
      <w:pPr>
        <w:ind w:left="2880" w:hanging="360"/>
      </w:pPr>
    </w:lvl>
    <w:lvl w:ilvl="4" w:tplc="3660710A">
      <w:start w:val="1"/>
      <w:numFmt w:val="lowerLetter"/>
      <w:lvlText w:val="%5."/>
      <w:lvlJc w:val="left"/>
      <w:pPr>
        <w:ind w:left="3600" w:hanging="360"/>
      </w:pPr>
    </w:lvl>
    <w:lvl w:ilvl="5" w:tplc="0AB4EFEA">
      <w:start w:val="1"/>
      <w:numFmt w:val="lowerRoman"/>
      <w:lvlText w:val="%6."/>
      <w:lvlJc w:val="right"/>
      <w:pPr>
        <w:ind w:left="4320" w:hanging="180"/>
      </w:pPr>
    </w:lvl>
    <w:lvl w:ilvl="6" w:tplc="9B56D60A">
      <w:start w:val="1"/>
      <w:numFmt w:val="decimal"/>
      <w:lvlText w:val="%7."/>
      <w:lvlJc w:val="left"/>
      <w:pPr>
        <w:ind w:left="5040" w:hanging="360"/>
      </w:pPr>
    </w:lvl>
    <w:lvl w:ilvl="7" w:tplc="0040E0A6">
      <w:start w:val="1"/>
      <w:numFmt w:val="lowerLetter"/>
      <w:lvlText w:val="%8."/>
      <w:lvlJc w:val="left"/>
      <w:pPr>
        <w:ind w:left="5760" w:hanging="360"/>
      </w:pPr>
    </w:lvl>
    <w:lvl w:ilvl="8" w:tplc="ED8001F6">
      <w:start w:val="1"/>
      <w:numFmt w:val="lowerRoman"/>
      <w:lvlText w:val="%9."/>
      <w:lvlJc w:val="right"/>
      <w:pPr>
        <w:ind w:left="6480" w:hanging="180"/>
      </w:pPr>
    </w:lvl>
  </w:abstractNum>
  <w:num w:numId="1" w16cid:durableId="873495271">
    <w:abstractNumId w:val="2"/>
  </w:num>
  <w:num w:numId="2" w16cid:durableId="716198904">
    <w:abstractNumId w:val="0"/>
  </w:num>
  <w:num w:numId="3" w16cid:durableId="1261985574">
    <w:abstractNumId w:val="0"/>
  </w:num>
  <w:num w:numId="4" w16cid:durableId="1493720098">
    <w:abstractNumId w:val="1"/>
  </w:num>
  <w:num w:numId="5" w16cid:durableId="1820070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398"/>
    <w:rsid w:val="00000080"/>
    <w:rsid w:val="00055E77"/>
    <w:rsid w:val="0014264F"/>
    <w:rsid w:val="00147A87"/>
    <w:rsid w:val="00154D9A"/>
    <w:rsid w:val="00190BDB"/>
    <w:rsid w:val="002130ED"/>
    <w:rsid w:val="002371D9"/>
    <w:rsid w:val="00240BB0"/>
    <w:rsid w:val="002500DE"/>
    <w:rsid w:val="00270D5D"/>
    <w:rsid w:val="002967F2"/>
    <w:rsid w:val="00337468"/>
    <w:rsid w:val="003B4FF2"/>
    <w:rsid w:val="004051E9"/>
    <w:rsid w:val="004427E5"/>
    <w:rsid w:val="00460BE7"/>
    <w:rsid w:val="00471C3D"/>
    <w:rsid w:val="004B5491"/>
    <w:rsid w:val="004F3453"/>
    <w:rsid w:val="00552208"/>
    <w:rsid w:val="0056056D"/>
    <w:rsid w:val="00587A91"/>
    <w:rsid w:val="00657C7B"/>
    <w:rsid w:val="0066174F"/>
    <w:rsid w:val="006967E8"/>
    <w:rsid w:val="006E5631"/>
    <w:rsid w:val="006F309E"/>
    <w:rsid w:val="007F16C6"/>
    <w:rsid w:val="00801D35"/>
    <w:rsid w:val="008332FA"/>
    <w:rsid w:val="008D7599"/>
    <w:rsid w:val="00921197"/>
    <w:rsid w:val="009A5AB1"/>
    <w:rsid w:val="009F5636"/>
    <w:rsid w:val="00A37993"/>
    <w:rsid w:val="00AA2A57"/>
    <w:rsid w:val="00AA644E"/>
    <w:rsid w:val="00AB624D"/>
    <w:rsid w:val="00BD3398"/>
    <w:rsid w:val="00BF0040"/>
    <w:rsid w:val="00CA31B2"/>
    <w:rsid w:val="00CB6559"/>
    <w:rsid w:val="00CD25B0"/>
    <w:rsid w:val="00CF4463"/>
    <w:rsid w:val="00D351A4"/>
    <w:rsid w:val="00D42110"/>
    <w:rsid w:val="00DA5F96"/>
    <w:rsid w:val="00DC0D2E"/>
    <w:rsid w:val="00E12524"/>
    <w:rsid w:val="00E67851"/>
    <w:rsid w:val="00E95BA2"/>
    <w:rsid w:val="00ED2EB5"/>
    <w:rsid w:val="00F16BD9"/>
    <w:rsid w:val="00F23594"/>
    <w:rsid w:val="00F23B9B"/>
    <w:rsid w:val="00F30E89"/>
    <w:rsid w:val="00F403E8"/>
    <w:rsid w:val="00F6434F"/>
    <w:rsid w:val="00FB1931"/>
    <w:rsid w:val="00FC3AE4"/>
    <w:rsid w:val="00FD0C7F"/>
    <w:rsid w:val="00FD33FE"/>
    <w:rsid w:val="0B6589ED"/>
    <w:rsid w:val="1B462C43"/>
    <w:rsid w:val="1E6A34C2"/>
    <w:rsid w:val="1FC271B4"/>
    <w:rsid w:val="5288EA21"/>
    <w:rsid w:val="5B3BDBBE"/>
    <w:rsid w:val="5DF2A7A7"/>
    <w:rsid w:val="6279F1DB"/>
    <w:rsid w:val="6290BC58"/>
    <w:rsid w:val="73818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6371E"/>
  <w15:chartTrackingRefBased/>
  <w15:docId w15:val="{9FE213CA-A074-471B-A1DF-BF55F8514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74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74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3398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BD3398"/>
    <w:pPr>
      <w:spacing w:after="0" w:line="240" w:lineRule="auto"/>
      <w:ind w:left="720"/>
    </w:pPr>
    <w:rPr>
      <w:rFonts w:ascii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3374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374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55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E77"/>
  </w:style>
  <w:style w:type="paragraph" w:styleId="Footer">
    <w:name w:val="footer"/>
    <w:basedOn w:val="Normal"/>
    <w:link w:val="FooterChar"/>
    <w:uiPriority w:val="99"/>
    <w:unhideWhenUsed/>
    <w:rsid w:val="00055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11333E3209A74485B76E1DDC841619" ma:contentTypeVersion="27" ma:contentTypeDescription="Create a new document." ma:contentTypeScope="" ma:versionID="ee8b74d1870b50d33b8d820cec40d715">
  <xsd:schema xmlns:xsd="http://www.w3.org/2001/XMLSchema" xmlns:xs="http://www.w3.org/2001/XMLSchema" xmlns:p="http://schemas.microsoft.com/office/2006/metadata/properties" xmlns:ns3="b22b6c7c-e1dc-4d6f-83b1-37c4c723d080" xmlns:ns4="91052bfe-1b2c-494b-a92f-41253fd711c9" targetNamespace="http://schemas.microsoft.com/office/2006/metadata/properties" ma:root="true" ma:fieldsID="c86d054b4ada584a5e23c880d08b2e2e" ns3:_="" ns4:_="">
    <xsd:import namespace="b22b6c7c-e1dc-4d6f-83b1-37c4c723d080"/>
    <xsd:import namespace="91052bfe-1b2c-494b-a92f-41253fd711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2b6c7c-e1dc-4d6f-83b1-37c4c723d0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Owner" ma:index="1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7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chers" ma:index="2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7" nillable="true" ma:displayName="Is Collaboration Space Locked" ma:internalName="Is_Collaboration_Space_Locked">
      <xsd:simpleType>
        <xsd:restriction base="dms:Boolean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52bfe-1b2c-494b-a92f-41253fd71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b22b6c7c-e1dc-4d6f-83b1-37c4c723d080">
      <UserInfo>
        <DisplayName/>
        <AccountId xsi:nil="true"/>
        <AccountType/>
      </UserInfo>
    </Owner>
    <Student_Groups xmlns="b22b6c7c-e1dc-4d6f-83b1-37c4c723d080">
      <UserInfo>
        <DisplayName/>
        <AccountId xsi:nil="true"/>
        <AccountType/>
      </UserInfo>
    </Student_Groups>
    <Invited_Teachers xmlns="b22b6c7c-e1dc-4d6f-83b1-37c4c723d080" xsi:nil="true"/>
    <Templates xmlns="b22b6c7c-e1dc-4d6f-83b1-37c4c723d080" xsi:nil="true"/>
    <Has_Teacher_Only_SectionGroup xmlns="b22b6c7c-e1dc-4d6f-83b1-37c4c723d080" xsi:nil="true"/>
    <CultureName xmlns="b22b6c7c-e1dc-4d6f-83b1-37c4c723d080" xsi:nil="true"/>
    <Invited_Students xmlns="b22b6c7c-e1dc-4d6f-83b1-37c4c723d080" xsi:nil="true"/>
    <Self_Registration_Enabled xmlns="b22b6c7c-e1dc-4d6f-83b1-37c4c723d080" xsi:nil="true"/>
    <Teachers xmlns="b22b6c7c-e1dc-4d6f-83b1-37c4c723d080">
      <UserInfo>
        <DisplayName/>
        <AccountId xsi:nil="true"/>
        <AccountType/>
      </UserInfo>
    </Teachers>
    <AppVersion xmlns="b22b6c7c-e1dc-4d6f-83b1-37c4c723d080" xsi:nil="true"/>
    <DefaultSectionNames xmlns="b22b6c7c-e1dc-4d6f-83b1-37c4c723d080" xsi:nil="true"/>
    <Is_Collaboration_Space_Locked xmlns="b22b6c7c-e1dc-4d6f-83b1-37c4c723d080" xsi:nil="true"/>
    <NotebookType xmlns="b22b6c7c-e1dc-4d6f-83b1-37c4c723d080" xsi:nil="true"/>
    <FolderType xmlns="b22b6c7c-e1dc-4d6f-83b1-37c4c723d080" xsi:nil="true"/>
    <Students xmlns="b22b6c7c-e1dc-4d6f-83b1-37c4c723d080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AEE96A2A-AD40-440B-AC37-B59165A5BE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BD36F4-F6FB-497B-8C9B-12EC02401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2b6c7c-e1dc-4d6f-83b1-37c4c723d080"/>
    <ds:schemaRef ds:uri="91052bfe-1b2c-494b-a92f-41253fd71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DD0229-FB3B-4AE2-AD00-7EB881FB9CBF}">
  <ds:schemaRefs>
    <ds:schemaRef ds:uri="http://schemas.microsoft.com/office/2006/metadata/properties"/>
    <ds:schemaRef ds:uri="http://schemas.microsoft.com/office/infopath/2007/PartnerControls"/>
    <ds:schemaRef ds:uri="b22b6c7c-e1dc-4d6f-83b1-37c4c723d0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Cooke</dc:creator>
  <cp:keywords/>
  <dc:description/>
  <cp:lastModifiedBy>Stuart Jones</cp:lastModifiedBy>
  <cp:revision>2</cp:revision>
  <dcterms:created xsi:type="dcterms:W3CDTF">2023-02-16T12:54:00Z</dcterms:created>
  <dcterms:modified xsi:type="dcterms:W3CDTF">2023-02-16T12:54:00Z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0x0101004411333E3209A74485B76E1DDC841619</vt:lpwstr>
  </property>
</Properties>
</file>