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3F13CE9D"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3T00:00:00Z">
                                      <w:dateFormat w:val="M/d/yyyy"/>
                                      <w:lid w:val="en-US"/>
                                      <w:storeMappedDataAs w:val="dateTime"/>
                                      <w:calendar w:val="gregorian"/>
                                    </w:date>
                                  </w:sdtPr>
                                  <w:sdtContent>
                                    <w:p w14:paraId="410F75A1" w14:textId="72C2A909" w:rsidR="003A12C8" w:rsidRDefault="00EB48A7">
                                      <w:pPr>
                                        <w:pStyle w:val="NoSpacing"/>
                                        <w:jc w:val="right"/>
                                        <w:rPr>
                                          <w:color w:val="FFFFFF" w:themeColor="background1"/>
                                          <w:sz w:val="28"/>
                                          <w:szCs w:val="28"/>
                                        </w:rPr>
                                      </w:pPr>
                                      <w:r>
                                        <w:rPr>
                                          <w:color w:val="FFFFFF" w:themeColor="background1"/>
                                          <w:sz w:val="28"/>
                                          <w:szCs w:val="28"/>
                                        </w:rPr>
                                        <w:t>3/23/2026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3T00:00:00Z">
                                <w:dateFormat w:val="M/d/yyyy"/>
                                <w:lid w:val="en-US"/>
                                <w:storeMappedDataAs w:val="dateTime"/>
                                <w:calendar w:val="gregorian"/>
                              </w:date>
                            </w:sdtPr>
                            <w:sdtContent>
                              <w:p w14:paraId="410F75A1" w14:textId="72C2A909" w:rsidR="003A12C8" w:rsidRDefault="00EB48A7">
                                <w:pPr>
                                  <w:pStyle w:val="NoSpacing"/>
                                  <w:jc w:val="right"/>
                                  <w:rPr>
                                    <w:color w:val="FFFFFF" w:themeColor="background1"/>
                                    <w:sz w:val="28"/>
                                    <w:szCs w:val="28"/>
                                  </w:rPr>
                                </w:pPr>
                                <w:r>
                                  <w:rPr>
                                    <w:color w:val="FFFFFF" w:themeColor="background1"/>
                                    <w:sz w:val="28"/>
                                    <w:szCs w:val="28"/>
                                  </w:rPr>
                                  <w:t>3/23/2026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184A7FE" w14:textId="75EA22CA" w:rsidR="003A12C8" w:rsidRPr="00496BD7" w:rsidRDefault="00EB48A7">
          <w:r w:rsidRPr="00496BD7">
            <w:rPr>
              <w:noProof/>
            </w:rPr>
            <mc:AlternateContent>
              <mc:Choice Requires="wps">
                <w:drawing>
                  <wp:anchor distT="0" distB="0" distL="114300" distR="114300" simplePos="0" relativeHeight="251661312" behindDoc="0" locked="0" layoutInCell="1" allowOverlap="1" wp14:anchorId="31C26DC9" wp14:editId="7A8DE114">
                    <wp:simplePos x="0" y="0"/>
                    <wp:positionH relativeFrom="page">
                      <wp:posOffset>2804160</wp:posOffset>
                    </wp:positionH>
                    <wp:positionV relativeFrom="page">
                      <wp:posOffset>9410700</wp:posOffset>
                    </wp:positionV>
                    <wp:extent cx="3775710" cy="365760"/>
                    <wp:effectExtent l="0" t="0" r="15240" b="13970"/>
                    <wp:wrapNone/>
                    <wp:docPr id="32" name="Text Box 28"/>
                    <wp:cNvGraphicFramePr/>
                    <a:graphic xmlns:a="http://schemas.openxmlformats.org/drawingml/2006/main">
                      <a:graphicData uri="http://schemas.microsoft.com/office/word/2010/wordprocessingShape">
                        <wps:wsp>
                          <wps:cNvSpPr txBox="1"/>
                          <wps:spPr>
                            <a:xfrm>
                              <a:off x="0" y="0"/>
                              <a:ext cx="377571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5321D2DA" w:rsidR="003A12C8" w:rsidRPr="00EB48A7" w:rsidRDefault="003A12C8">
                                <w:pPr>
                                  <w:pStyle w:val="NoSpacing"/>
                                  <w:rPr>
                                    <w:b/>
                                    <w:bCs/>
                                    <w:color w:val="156082" w:themeColor="accent1"/>
                                    <w:sz w:val="16"/>
                                    <w:szCs w:val="16"/>
                                    <w:vertAlign w:val="superscript"/>
                                  </w:rPr>
                                </w:pPr>
                                <w:r w:rsidRPr="00EB48A7">
                                  <w:rPr>
                                    <w:b/>
                                    <w:bCs/>
                                    <w:color w:val="156082" w:themeColor="accent1"/>
                                    <w:sz w:val="56"/>
                                    <w:szCs w:val="56"/>
                                    <w:vertAlign w:val="superscript"/>
                                  </w:rPr>
                                  <w:t>University of Wales Trinity Saint David</w:t>
                                </w:r>
                              </w:p>
                              <w:p w14:paraId="19AB0E9E" w14:textId="2E0538D8" w:rsidR="003A12C8" w:rsidRPr="00EB48A7" w:rsidRDefault="00000000">
                                <w:pPr>
                                  <w:pStyle w:val="NoSpacing"/>
                                  <w:rPr>
                                    <w:b/>
                                    <w:bCs/>
                                    <w:color w:val="595959" w:themeColor="text1" w:themeTint="A6"/>
                                    <w:sz w:val="28"/>
                                    <w:szCs w:val="28"/>
                                  </w:rPr>
                                </w:pPr>
                                <w:sdt>
                                  <w:sdtPr>
                                    <w:rPr>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3A12C8" w:rsidRPr="00EB48A7">
                                      <w:rPr>
                                        <w:b/>
                                        <w:bCs/>
                                        <w:caps/>
                                        <w:color w:val="595959" w:themeColor="text1" w:themeTint="A6"/>
                                        <w:sz w:val="28"/>
                                        <w:szCs w:val="28"/>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220.8pt;margin-top:741pt;width:297.3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" filled="f" stroked="f" strokeweight=".5pt">
                    <v:textbox style="mso-fit-shape-to-text:t" inset="0,0,0,0">
                      <w:txbxContent>
                        <w:p w14:paraId="3B67D6DF" w14:textId="5321D2DA" w:rsidR="003A12C8" w:rsidRPr="00EB48A7" w:rsidRDefault="003A12C8">
                          <w:pPr>
                            <w:pStyle w:val="NoSpacing"/>
                            <w:rPr>
                              <w:b/>
                              <w:bCs/>
                              <w:color w:val="156082" w:themeColor="accent1"/>
                              <w:sz w:val="16"/>
                              <w:szCs w:val="16"/>
                              <w:vertAlign w:val="superscript"/>
                            </w:rPr>
                          </w:pPr>
                          <w:r w:rsidRPr="00EB48A7">
                            <w:rPr>
                              <w:b/>
                              <w:bCs/>
                              <w:color w:val="156082" w:themeColor="accent1"/>
                              <w:sz w:val="56"/>
                              <w:szCs w:val="56"/>
                              <w:vertAlign w:val="superscript"/>
                            </w:rPr>
                            <w:t>University of Wales Trinity Saint David</w:t>
                          </w:r>
                        </w:p>
                        <w:p w14:paraId="19AB0E9E" w14:textId="2E0538D8" w:rsidR="003A12C8" w:rsidRPr="00EB48A7" w:rsidRDefault="00000000">
                          <w:pPr>
                            <w:pStyle w:val="NoSpacing"/>
                            <w:rPr>
                              <w:b/>
                              <w:bCs/>
                              <w:color w:val="595959" w:themeColor="text1" w:themeTint="A6"/>
                              <w:sz w:val="28"/>
                              <w:szCs w:val="28"/>
                            </w:rPr>
                          </w:pPr>
                          <w:sdt>
                            <w:sdtPr>
                              <w:rPr>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3A12C8" w:rsidRPr="00EB48A7">
                                <w:rPr>
                                  <w:b/>
                                  <w:bCs/>
                                  <w:caps/>
                                  <w:color w:val="595959" w:themeColor="text1" w:themeTint="A6"/>
                                  <w:sz w:val="28"/>
                                  <w:szCs w:val="28"/>
                                </w:rPr>
                                <w:t>London campus</w:t>
                              </w:r>
                            </w:sdtContent>
                          </w:sdt>
                        </w:p>
                      </w:txbxContent>
                    </v:textbox>
                    <w10:wrap anchorx="page" anchory="page"/>
                  </v:shape>
                </w:pict>
              </mc:Fallback>
            </mc:AlternateContent>
          </w:r>
          <w:r w:rsidRPr="00496BD7">
            <w:rPr>
              <w:noProof/>
            </w:rPr>
            <mc:AlternateContent>
              <mc:Choice Requires="wps">
                <w:drawing>
                  <wp:anchor distT="45720" distB="45720" distL="114300" distR="114300" simplePos="0" relativeHeight="251663360" behindDoc="0" locked="0" layoutInCell="1" allowOverlap="1" wp14:anchorId="13A70B6E" wp14:editId="466D40F6">
                    <wp:simplePos x="0" y="0"/>
                    <wp:positionH relativeFrom="column">
                      <wp:posOffset>1927860</wp:posOffset>
                    </wp:positionH>
                    <wp:positionV relativeFrom="paragraph">
                      <wp:posOffset>1878965</wp:posOffset>
                    </wp:positionV>
                    <wp:extent cx="4091940" cy="2956560"/>
                    <wp:effectExtent l="0" t="0" r="2286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1940" cy="295656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rsidRPr="00EB48A7">
                                  <w:rPr>
                                    <w:rFonts w:ascii="Arial" w:hAnsi="Arial" w:cs="Arial"/>
                                    <w:b/>
                                    <w:bCs/>
                                    <w:sz w:val="28"/>
                                    <w:szCs w:val="28"/>
                                  </w:rPr>
                                  <w:t>Module Name:</w:t>
                                </w:r>
                                <w:r w:rsidRPr="00EB48A7">
                                  <w:rPr>
                                    <w:sz w:val="28"/>
                                    <w:szCs w:val="28"/>
                                  </w:rPr>
                                  <w:t xml:space="preserve"> </w:t>
                                </w:r>
                                <w:r w:rsidRPr="00EB48A7">
                                  <w:rPr>
                                    <w:rFonts w:ascii="Arial" w:hAnsi="Arial" w:cs="Arial"/>
                                    <w:sz w:val="28"/>
                                    <w:szCs w:val="28"/>
                                  </w:rPr>
                                  <w:t>Learning In the Digital Era</w:t>
                                </w:r>
                              </w:p>
                              <w:p w14:paraId="369C7F8C" w14:textId="791BAABD" w:rsidR="003A12C8" w:rsidRDefault="003A12C8">
                                <w:r w:rsidRPr="00EB48A7">
                                  <w:rPr>
                                    <w:rFonts w:ascii="Arial" w:hAnsi="Arial" w:cs="Arial"/>
                                    <w:b/>
                                    <w:bCs/>
                                    <w:sz w:val="28"/>
                                    <w:szCs w:val="28"/>
                                  </w:rPr>
                                  <w:t>Module Code:</w:t>
                                </w:r>
                                <w:r w:rsidRPr="00EB48A7">
                                  <w:rPr>
                                    <w:sz w:val="32"/>
                                    <w:szCs w:val="32"/>
                                  </w:rPr>
                                  <w:t xml:space="preserve"> </w:t>
                                </w:r>
                                <w:r w:rsidRPr="00EB48A7">
                                  <w:rPr>
                                    <w:rFonts w:ascii="Arial" w:hAnsi="Arial" w:cs="Arial"/>
                                    <w:sz w:val="28"/>
                                    <w:szCs w:val="28"/>
                                  </w:rPr>
                                  <w:t>ACCA</w:t>
                                </w:r>
                                <w:r w:rsidR="00EB48A7" w:rsidRPr="00EB48A7">
                                  <w:rPr>
                                    <w:rFonts w:ascii="Arial" w:hAnsi="Arial" w:cs="Arial"/>
                                    <w:sz w:val="28"/>
                                    <w:szCs w:val="28"/>
                                  </w:rPr>
                                  <w:t>4026</w:t>
                                </w:r>
                              </w:p>
                              <w:p w14:paraId="08D64C1C" w14:textId="77777777" w:rsidR="003A12C8" w:rsidRDefault="003A12C8"/>
                              <w:p w14:paraId="33B69EF1" w14:textId="7F30E2B6" w:rsidR="003A12C8" w:rsidRPr="00EB48A7" w:rsidRDefault="003A12C8">
                                <w:pPr>
                                  <w:rPr>
                                    <w:rFonts w:ascii="Arial" w:hAnsi="Arial" w:cs="Arial"/>
                                    <w:sz w:val="28"/>
                                    <w:szCs w:val="28"/>
                                  </w:rPr>
                                </w:pPr>
                                <w:r w:rsidRPr="00EB48A7">
                                  <w:rPr>
                                    <w:rFonts w:ascii="Arial" w:hAnsi="Arial" w:cs="Arial"/>
                                    <w:b/>
                                    <w:bCs/>
                                    <w:sz w:val="28"/>
                                    <w:szCs w:val="28"/>
                                  </w:rPr>
                                  <w:t>Student Name:</w:t>
                                </w:r>
                                <w:r w:rsidR="00EB48A7">
                                  <w:rPr>
                                    <w:rFonts w:ascii="Arial" w:hAnsi="Arial" w:cs="Arial"/>
                                    <w:b/>
                                    <w:bCs/>
                                    <w:sz w:val="28"/>
                                    <w:szCs w:val="28"/>
                                  </w:rPr>
                                  <w:t xml:space="preserve">  </w:t>
                                </w:r>
                                <w:r w:rsidR="00EB48A7">
                                  <w:rPr>
                                    <w:rFonts w:ascii="Arial" w:hAnsi="Arial" w:cs="Arial"/>
                                    <w:sz w:val="28"/>
                                    <w:szCs w:val="28"/>
                                  </w:rPr>
                                  <w:t xml:space="preserve">Lizandro Roberto Mata Hugo                                           </w:t>
                                </w:r>
                              </w:p>
                              <w:p w14:paraId="108ECBE2" w14:textId="229F78C4" w:rsidR="003A12C8" w:rsidRPr="00EB48A7" w:rsidRDefault="003A12C8">
                                <w:pPr>
                                  <w:rPr>
                                    <w:rFonts w:ascii="Arial" w:hAnsi="Arial" w:cs="Arial"/>
                                    <w:sz w:val="28"/>
                                    <w:szCs w:val="28"/>
                                  </w:rPr>
                                </w:pPr>
                                <w:r w:rsidRPr="00EB48A7">
                                  <w:rPr>
                                    <w:rFonts w:ascii="Arial" w:hAnsi="Arial" w:cs="Arial"/>
                                    <w:b/>
                                    <w:bCs/>
                                    <w:sz w:val="28"/>
                                    <w:szCs w:val="28"/>
                                  </w:rPr>
                                  <w:t>Student ID:</w:t>
                                </w:r>
                                <w:r w:rsidR="00EB48A7">
                                  <w:rPr>
                                    <w:rFonts w:ascii="Arial" w:hAnsi="Arial" w:cs="Arial"/>
                                    <w:sz w:val="28"/>
                                    <w:szCs w:val="28"/>
                                  </w:rPr>
                                  <w:t xml:space="preserve"> 2533010</w:t>
                                </w:r>
                              </w:p>
                              <w:p w14:paraId="582FD16F" w14:textId="6861EA04" w:rsidR="003A12C8" w:rsidRDefault="003A12C8">
                                <w:r w:rsidRPr="00EB48A7">
                                  <w:rPr>
                                    <w:rFonts w:ascii="Arial" w:hAnsi="Arial" w:cs="Arial"/>
                                    <w:b/>
                                    <w:bCs/>
                                    <w:sz w:val="28"/>
                                    <w:szCs w:val="28"/>
                                  </w:rPr>
                                  <w:t xml:space="preserve">Group: </w:t>
                                </w:r>
                                <w:r w:rsidR="00EB48A7">
                                  <w:rPr>
                                    <w:sz w:val="28"/>
                                    <w:szCs w:val="28"/>
                                  </w:rPr>
                                  <w:t>1</w:t>
                                </w:r>
                              </w:p>
                              <w:p w14:paraId="4763F9BB" w14:textId="77777777" w:rsidR="00EB48A7" w:rsidRDefault="00EB48A7"/>
                              <w:p w14:paraId="6FB5DF45" w14:textId="0FB909CA" w:rsidR="003A12C8" w:rsidRDefault="003A12C8">
                                <w:r w:rsidRPr="00EB48A7">
                                  <w:rPr>
                                    <w:rFonts w:ascii="Arial" w:hAnsi="Arial" w:cs="Arial"/>
                                    <w:b/>
                                    <w:bCs/>
                                    <w:sz w:val="28"/>
                                    <w:szCs w:val="28"/>
                                  </w:rPr>
                                  <w:t xml:space="preserve">Lecturer’s Name: </w:t>
                                </w:r>
                                <w:r w:rsidRPr="00EB48A7">
                                  <w:rPr>
                                    <w:rFonts w:ascii="Arial" w:hAnsi="Arial" w:cs="Arial"/>
                                    <w:sz w:val="28"/>
                                    <w:szCs w:val="28"/>
                                  </w:rPr>
                                  <w:t>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margin-left:151.8pt;margin-top:147.95pt;width:322.2pt;height:232.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">
                    <v:textbox>
                      <w:txbxContent>
                        <w:p w14:paraId="230A4B2D" w14:textId="194A159F" w:rsidR="003A12C8" w:rsidRDefault="003A12C8">
                          <w:r w:rsidRPr="00EB48A7">
                            <w:rPr>
                              <w:rFonts w:ascii="Arial" w:hAnsi="Arial" w:cs="Arial"/>
                              <w:b/>
                              <w:bCs/>
                              <w:sz w:val="28"/>
                              <w:szCs w:val="28"/>
                            </w:rPr>
                            <w:t>Module Name:</w:t>
                          </w:r>
                          <w:r w:rsidRPr="00EB48A7">
                            <w:rPr>
                              <w:sz w:val="28"/>
                              <w:szCs w:val="28"/>
                            </w:rPr>
                            <w:t xml:space="preserve"> </w:t>
                          </w:r>
                          <w:r w:rsidRPr="00EB48A7">
                            <w:rPr>
                              <w:rFonts w:ascii="Arial" w:hAnsi="Arial" w:cs="Arial"/>
                              <w:sz w:val="28"/>
                              <w:szCs w:val="28"/>
                            </w:rPr>
                            <w:t>Learning In the Digital Era</w:t>
                          </w:r>
                        </w:p>
                        <w:p w14:paraId="369C7F8C" w14:textId="791BAABD" w:rsidR="003A12C8" w:rsidRDefault="003A12C8">
                          <w:r w:rsidRPr="00EB48A7">
                            <w:rPr>
                              <w:rFonts w:ascii="Arial" w:hAnsi="Arial" w:cs="Arial"/>
                              <w:b/>
                              <w:bCs/>
                              <w:sz w:val="28"/>
                              <w:szCs w:val="28"/>
                            </w:rPr>
                            <w:t>Module Code:</w:t>
                          </w:r>
                          <w:r w:rsidRPr="00EB48A7">
                            <w:rPr>
                              <w:sz w:val="32"/>
                              <w:szCs w:val="32"/>
                            </w:rPr>
                            <w:t xml:space="preserve"> </w:t>
                          </w:r>
                          <w:r w:rsidRPr="00EB48A7">
                            <w:rPr>
                              <w:rFonts w:ascii="Arial" w:hAnsi="Arial" w:cs="Arial"/>
                              <w:sz w:val="28"/>
                              <w:szCs w:val="28"/>
                            </w:rPr>
                            <w:t>ACCA</w:t>
                          </w:r>
                          <w:r w:rsidR="00EB48A7" w:rsidRPr="00EB48A7">
                            <w:rPr>
                              <w:rFonts w:ascii="Arial" w:hAnsi="Arial" w:cs="Arial"/>
                              <w:sz w:val="28"/>
                              <w:szCs w:val="28"/>
                            </w:rPr>
                            <w:t>4026</w:t>
                          </w:r>
                        </w:p>
                        <w:p w14:paraId="08D64C1C" w14:textId="77777777" w:rsidR="003A12C8" w:rsidRDefault="003A12C8"/>
                        <w:p w14:paraId="33B69EF1" w14:textId="7F30E2B6" w:rsidR="003A12C8" w:rsidRPr="00EB48A7" w:rsidRDefault="003A12C8">
                          <w:pPr>
                            <w:rPr>
                              <w:rFonts w:ascii="Arial" w:hAnsi="Arial" w:cs="Arial"/>
                              <w:sz w:val="28"/>
                              <w:szCs w:val="28"/>
                            </w:rPr>
                          </w:pPr>
                          <w:r w:rsidRPr="00EB48A7">
                            <w:rPr>
                              <w:rFonts w:ascii="Arial" w:hAnsi="Arial" w:cs="Arial"/>
                              <w:b/>
                              <w:bCs/>
                              <w:sz w:val="28"/>
                              <w:szCs w:val="28"/>
                            </w:rPr>
                            <w:t>Student Name:</w:t>
                          </w:r>
                          <w:r w:rsidR="00EB48A7">
                            <w:rPr>
                              <w:rFonts w:ascii="Arial" w:hAnsi="Arial" w:cs="Arial"/>
                              <w:b/>
                              <w:bCs/>
                              <w:sz w:val="28"/>
                              <w:szCs w:val="28"/>
                            </w:rPr>
                            <w:t xml:space="preserve">  </w:t>
                          </w:r>
                          <w:r w:rsidR="00EB48A7">
                            <w:rPr>
                              <w:rFonts w:ascii="Arial" w:hAnsi="Arial" w:cs="Arial"/>
                              <w:sz w:val="28"/>
                              <w:szCs w:val="28"/>
                            </w:rPr>
                            <w:t xml:space="preserve">Lizandro Roberto Mata Hugo                                           </w:t>
                          </w:r>
                        </w:p>
                        <w:p w14:paraId="108ECBE2" w14:textId="229F78C4" w:rsidR="003A12C8" w:rsidRPr="00EB48A7" w:rsidRDefault="003A12C8">
                          <w:pPr>
                            <w:rPr>
                              <w:rFonts w:ascii="Arial" w:hAnsi="Arial" w:cs="Arial"/>
                              <w:sz w:val="28"/>
                              <w:szCs w:val="28"/>
                            </w:rPr>
                          </w:pPr>
                          <w:r w:rsidRPr="00EB48A7">
                            <w:rPr>
                              <w:rFonts w:ascii="Arial" w:hAnsi="Arial" w:cs="Arial"/>
                              <w:b/>
                              <w:bCs/>
                              <w:sz w:val="28"/>
                              <w:szCs w:val="28"/>
                            </w:rPr>
                            <w:t>Student ID:</w:t>
                          </w:r>
                          <w:r w:rsidR="00EB48A7">
                            <w:rPr>
                              <w:rFonts w:ascii="Arial" w:hAnsi="Arial" w:cs="Arial"/>
                              <w:sz w:val="28"/>
                              <w:szCs w:val="28"/>
                            </w:rPr>
                            <w:t xml:space="preserve"> 2533010</w:t>
                          </w:r>
                        </w:p>
                        <w:p w14:paraId="582FD16F" w14:textId="6861EA04" w:rsidR="003A12C8" w:rsidRDefault="003A12C8">
                          <w:r w:rsidRPr="00EB48A7">
                            <w:rPr>
                              <w:rFonts w:ascii="Arial" w:hAnsi="Arial" w:cs="Arial"/>
                              <w:b/>
                              <w:bCs/>
                              <w:sz w:val="28"/>
                              <w:szCs w:val="28"/>
                            </w:rPr>
                            <w:t xml:space="preserve">Group: </w:t>
                          </w:r>
                          <w:r w:rsidR="00EB48A7">
                            <w:rPr>
                              <w:sz w:val="28"/>
                              <w:szCs w:val="28"/>
                            </w:rPr>
                            <w:t>1</w:t>
                          </w:r>
                        </w:p>
                        <w:p w14:paraId="4763F9BB" w14:textId="77777777" w:rsidR="00EB48A7" w:rsidRDefault="00EB48A7"/>
                        <w:p w14:paraId="6FB5DF45" w14:textId="0FB909CA" w:rsidR="003A12C8" w:rsidRDefault="003A12C8">
                          <w:r w:rsidRPr="00EB48A7">
                            <w:rPr>
                              <w:rFonts w:ascii="Arial" w:hAnsi="Arial" w:cs="Arial"/>
                              <w:b/>
                              <w:bCs/>
                              <w:sz w:val="28"/>
                              <w:szCs w:val="28"/>
                            </w:rPr>
                            <w:t xml:space="preserve">Lecturer’s Name: </w:t>
                          </w:r>
                          <w:r w:rsidRPr="00EB48A7">
                            <w:rPr>
                              <w:rFonts w:ascii="Arial" w:hAnsi="Arial" w:cs="Arial"/>
                              <w:sz w:val="28"/>
                              <w:szCs w:val="28"/>
                            </w:rPr>
                            <w:t>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48AEA14D">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662A4DF0" w:rsidR="003A12C8" w:rsidRPr="00EB48A7" w:rsidRDefault="00000000">
                                <w:pPr>
                                  <w:pStyle w:val="NoSpacing"/>
                                  <w:rPr>
                                    <w:rFonts w:ascii="Arial" w:eastAsiaTheme="majorEastAsia" w:hAnsi="Arial" w:cs="Arial"/>
                                    <w:b/>
                                    <w:bCs/>
                                    <w:color w:val="262626" w:themeColor="text1" w:themeTint="D9"/>
                                    <w:sz w:val="48"/>
                                    <w:szCs w:val="48"/>
                                  </w:rPr>
                                </w:pPr>
                                <w:sdt>
                                  <w:sdtPr>
                                    <w:rPr>
                                      <w:rFonts w:ascii="Arial" w:eastAsiaTheme="majorEastAsia" w:hAnsi="Arial" w:cs="Arial"/>
                                      <w:b/>
                                      <w:bCs/>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B48A7" w:rsidRPr="00EB48A7">
                                      <w:rPr>
                                        <w:rFonts w:ascii="Arial" w:eastAsiaTheme="majorEastAsia" w:hAnsi="Arial" w:cs="Arial"/>
                                        <w:b/>
                                        <w:bCs/>
                                        <w:color w:val="262626" w:themeColor="text1" w:themeTint="D9"/>
                                        <w:sz w:val="48"/>
                                        <w:szCs w:val="48"/>
                                      </w:rPr>
                                      <w:t>Learning in the Digital Era</w:t>
                                    </w:r>
                                  </w:sdtContent>
                                </w:sdt>
                              </w:p>
                              <w:p w14:paraId="0839C9B2" w14:textId="5C9C27B6" w:rsidR="003A12C8" w:rsidRPr="00EB48A7" w:rsidRDefault="00000000">
                                <w:pPr>
                                  <w:spacing w:before="120"/>
                                  <w:rPr>
                                    <w:rFonts w:ascii="Arial" w:hAnsi="Arial" w:cs="Arial"/>
                                    <w:b/>
                                    <w:bCs/>
                                    <w:color w:val="196B24" w:themeColor="accent3"/>
                                    <w:sz w:val="40"/>
                                    <w:szCs w:val="40"/>
                                  </w:rPr>
                                </w:pPr>
                                <w:sdt>
                                  <w:sdtPr>
                                    <w:rPr>
                                      <w:rFonts w:ascii="Arial" w:hAnsi="Arial" w:cs="Arial"/>
                                      <w:b/>
                                      <w:bCs/>
                                      <w:color w:val="196B24" w:themeColor="accent3"/>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B48A7" w:rsidRPr="00EB48A7">
                                      <w:rPr>
                                        <w:rFonts w:ascii="Arial" w:hAnsi="Arial" w:cs="Arial"/>
                                        <w:b/>
                                        <w:bCs/>
                                        <w:color w:val="196B24" w:themeColor="accent3"/>
                                        <w:sz w:val="40"/>
                                        <w:szCs w:val="40"/>
                                      </w:rPr>
                                      <w:t>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nGj4u94AAAAIAQAADwAAAAAAAAAAAAAAAAC8BAAAZHJz&#10;L2Rvd25yZXYueG1sUEsFBgAAAAAEAAQA8wAAAMcFAAAAAA==&#10;" filled="f" stroked="f" strokeweight=".5pt">
                    <v:textbox inset="0,0,0,0">
                      <w:txbxContent>
                        <w:p w14:paraId="4209ACDF" w14:textId="662A4DF0" w:rsidR="003A12C8" w:rsidRPr="00EB48A7" w:rsidRDefault="00000000">
                          <w:pPr>
                            <w:pStyle w:val="NoSpacing"/>
                            <w:rPr>
                              <w:rFonts w:ascii="Arial" w:eastAsiaTheme="majorEastAsia" w:hAnsi="Arial" w:cs="Arial"/>
                              <w:b/>
                              <w:bCs/>
                              <w:color w:val="262626" w:themeColor="text1" w:themeTint="D9"/>
                              <w:sz w:val="48"/>
                              <w:szCs w:val="48"/>
                            </w:rPr>
                          </w:pPr>
                          <w:sdt>
                            <w:sdtPr>
                              <w:rPr>
                                <w:rFonts w:ascii="Arial" w:eastAsiaTheme="majorEastAsia" w:hAnsi="Arial" w:cs="Arial"/>
                                <w:b/>
                                <w:bCs/>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B48A7" w:rsidRPr="00EB48A7">
                                <w:rPr>
                                  <w:rFonts w:ascii="Arial" w:eastAsiaTheme="majorEastAsia" w:hAnsi="Arial" w:cs="Arial"/>
                                  <w:b/>
                                  <w:bCs/>
                                  <w:color w:val="262626" w:themeColor="text1" w:themeTint="D9"/>
                                  <w:sz w:val="48"/>
                                  <w:szCs w:val="48"/>
                                </w:rPr>
                                <w:t>Learning in the Digital Era</w:t>
                              </w:r>
                            </w:sdtContent>
                          </w:sdt>
                        </w:p>
                        <w:p w14:paraId="0839C9B2" w14:textId="5C9C27B6" w:rsidR="003A12C8" w:rsidRPr="00EB48A7" w:rsidRDefault="00000000">
                          <w:pPr>
                            <w:spacing w:before="120"/>
                            <w:rPr>
                              <w:rFonts w:ascii="Arial" w:hAnsi="Arial" w:cs="Arial"/>
                              <w:b/>
                              <w:bCs/>
                              <w:color w:val="196B24" w:themeColor="accent3"/>
                              <w:sz w:val="40"/>
                              <w:szCs w:val="40"/>
                            </w:rPr>
                          </w:pPr>
                          <w:sdt>
                            <w:sdtPr>
                              <w:rPr>
                                <w:rFonts w:ascii="Arial" w:hAnsi="Arial" w:cs="Arial"/>
                                <w:b/>
                                <w:bCs/>
                                <w:color w:val="196B24" w:themeColor="accent3"/>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B48A7" w:rsidRPr="00EB48A7">
                                <w:rPr>
                                  <w:rFonts w:ascii="Arial" w:hAnsi="Arial" w:cs="Arial"/>
                                  <w:b/>
                                  <w:bCs/>
                                  <w:color w:val="196B24" w:themeColor="accent3"/>
                                  <w:sz w:val="40"/>
                                  <w:szCs w:val="40"/>
                                </w:rPr>
                                <w:t>Assignment 1</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416C9B1A" w:rsidR="003A12C8"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963ABB">
        <w:rPr>
          <w:rFonts w:ascii="Arial" w:hAnsi="Arial" w:cs="Arial"/>
          <w:b/>
          <w:bCs/>
        </w:rPr>
        <w:t>Task 1</w:t>
      </w:r>
      <w:r w:rsidR="0054391F" w:rsidRPr="00963ABB">
        <w:rPr>
          <w:rFonts w:ascii="Arial" w:hAnsi="Arial" w:cs="Arial"/>
          <w:b/>
          <w:bCs/>
        </w:rPr>
        <w:t>:</w:t>
      </w:r>
      <w:r w:rsidR="0054391F" w:rsidRPr="00963ABB">
        <w:t xml:space="preserve"> </w:t>
      </w:r>
      <w:r w:rsidR="0054391F" w:rsidRPr="00963ABB">
        <w:rPr>
          <w:rFonts w:ascii="Arial" w:hAnsi="Arial" w:cs="Arial"/>
        </w:rPr>
        <w:t>Essential Academic and Employment Skills for the future career Path</w:t>
      </w:r>
      <w:bookmarkEnd w:id="2"/>
    </w:p>
    <w:p w14:paraId="1608941A" w14:textId="77777777" w:rsidR="00963ABB" w:rsidRPr="00963ABB" w:rsidRDefault="00963ABB" w:rsidP="00963ABB"/>
    <w:p w14:paraId="4C744C12" w14:textId="3B9FB60C" w:rsidR="003A12C8" w:rsidRDefault="003A12C8" w:rsidP="00963ABB">
      <w:pPr>
        <w:pStyle w:val="Heading3"/>
        <w:jc w:val="center"/>
        <w:rPr>
          <w:sz w:val="24"/>
          <w:szCs w:val="24"/>
        </w:rPr>
      </w:pPr>
      <w:bookmarkStart w:id="3" w:name="_Toc193117233"/>
      <w:r w:rsidRPr="00963ABB">
        <w:rPr>
          <w:rFonts w:ascii="Arial" w:hAnsi="Arial" w:cs="Arial"/>
          <w:b/>
          <w:bCs/>
          <w:sz w:val="32"/>
          <w:szCs w:val="32"/>
        </w:rPr>
        <w:t>Task 1 (a)</w:t>
      </w:r>
      <w:r w:rsidR="0054391F" w:rsidRPr="00963ABB">
        <w:rPr>
          <w:rFonts w:ascii="Arial" w:hAnsi="Arial" w:cs="Arial"/>
          <w:b/>
          <w:bCs/>
          <w:sz w:val="32"/>
          <w:szCs w:val="32"/>
        </w:rPr>
        <w:t>:</w:t>
      </w:r>
      <w:r w:rsidR="0054391F" w:rsidRPr="00963ABB">
        <w:rPr>
          <w:sz w:val="32"/>
          <w:szCs w:val="32"/>
        </w:rPr>
        <w:t xml:space="preserve"> </w:t>
      </w:r>
      <w:r w:rsidR="0054391F" w:rsidRPr="00963ABB">
        <w:rPr>
          <w:rFonts w:ascii="Arial" w:hAnsi="Arial" w:cs="Arial"/>
          <w:sz w:val="32"/>
          <w:szCs w:val="32"/>
        </w:rPr>
        <w:t>Report on Essential Academic and Employment Skills</w:t>
      </w:r>
      <w:bookmarkEnd w:id="3"/>
    </w:p>
    <w:p w14:paraId="78DDEC54" w14:textId="52AA1C69" w:rsidR="00963ABB" w:rsidRDefault="00EB48A7" w:rsidP="00F14ACD">
      <w:pPr>
        <w:rPr>
          <w:noProof/>
        </w:rPr>
      </w:pPr>
      <w:r>
        <w:rPr>
          <w:rFonts w:ascii="Arial" w:hAnsi="Arial" w:cs="Arial"/>
        </w:rPr>
        <w:t>By the journal Article , Employment Skills for 21</w:t>
      </w:r>
      <w:r w:rsidRPr="00EB48A7">
        <w:rPr>
          <w:rFonts w:ascii="Arial" w:hAnsi="Arial" w:cs="Arial"/>
          <w:vertAlign w:val="superscript"/>
        </w:rPr>
        <w:t>st</w:t>
      </w:r>
      <w:r>
        <w:rPr>
          <w:rFonts w:ascii="Arial" w:hAnsi="Arial" w:cs="Arial"/>
        </w:rPr>
        <w:t xml:space="preserve"> Century Workplace, we can see that we share the opinion that Education is the key to develop skills and knowledge to compete for a better employment </w:t>
      </w:r>
      <w:r w:rsidR="0026543A">
        <w:rPr>
          <w:rFonts w:ascii="Arial" w:hAnsi="Arial" w:cs="Arial"/>
        </w:rPr>
        <w:t>opportunity to get a higher Wedges and also to enrich ourself for a new types of dialogues for a futures discussions in our Day to Day Life</w:t>
      </w:r>
      <w:sdt>
        <w:sdtPr>
          <w:rPr>
            <w:rFonts w:ascii="Arial" w:hAnsi="Arial" w:cs="Arial"/>
          </w:rPr>
          <w:id w:val="388543705"/>
          <w:citation/>
        </w:sdtPr>
        <w:sdtContent>
          <w:r w:rsidR="0026543A">
            <w:rPr>
              <w:rFonts w:ascii="Arial" w:hAnsi="Arial" w:cs="Arial"/>
            </w:rPr>
            <w:fldChar w:fldCharType="begin"/>
          </w:r>
          <w:r w:rsidR="0026543A">
            <w:rPr>
              <w:rFonts w:ascii="Arial" w:hAnsi="Arial" w:cs="Arial"/>
            </w:rPr>
            <w:instrText xml:space="preserve"> CITATION Hod11 \l 2057 </w:instrText>
          </w:r>
          <w:r w:rsidR="0026543A">
            <w:rPr>
              <w:rFonts w:ascii="Arial" w:hAnsi="Arial" w:cs="Arial"/>
            </w:rPr>
            <w:fldChar w:fldCharType="separate"/>
          </w:r>
          <w:r w:rsidR="00963ABB">
            <w:rPr>
              <w:rFonts w:ascii="Arial" w:hAnsi="Arial" w:cs="Arial"/>
              <w:noProof/>
            </w:rPr>
            <w:t xml:space="preserve"> </w:t>
          </w:r>
          <w:r w:rsidR="00963ABB" w:rsidRPr="00963ABB">
            <w:rPr>
              <w:rFonts w:ascii="Arial" w:hAnsi="Arial" w:cs="Arial"/>
              <w:noProof/>
            </w:rPr>
            <w:t>[1]</w:t>
          </w:r>
          <w:r w:rsidR="0026543A">
            <w:rPr>
              <w:rFonts w:ascii="Arial" w:hAnsi="Arial" w:cs="Arial"/>
            </w:rPr>
            <w:fldChar w:fldCharType="end"/>
          </w:r>
        </w:sdtContent>
      </w:sdt>
      <w:r w:rsidR="0026543A">
        <w:rPr>
          <w:rFonts w:ascii="Arial" w:hAnsi="Arial" w:cs="Arial"/>
        </w:rPr>
        <w:t>.</w:t>
      </w:r>
      <w:r w:rsidR="00963ABB" w:rsidRPr="00963ABB">
        <w:rPr>
          <w:noProof/>
        </w:rPr>
        <w:t xml:space="preserve"> </w:t>
      </w:r>
    </w:p>
    <w:p w14:paraId="1DA58215" w14:textId="1A2E442E" w:rsidR="00AA4BDC" w:rsidRDefault="00963ABB" w:rsidP="00963ABB">
      <w:pPr>
        <w:jc w:val="center"/>
        <w:rPr>
          <w:rFonts w:ascii="Arial" w:hAnsi="Arial" w:cs="Arial"/>
        </w:rPr>
      </w:pPr>
      <w:r>
        <w:rPr>
          <w:noProof/>
        </w:rPr>
        <w:drawing>
          <wp:inline distT="0" distB="0" distL="0" distR="0" wp14:anchorId="0EE1D9A8" wp14:editId="0B7B6148">
            <wp:extent cx="3110115" cy="4563413"/>
            <wp:effectExtent l="0" t="0" r="0" b="8890"/>
            <wp:docPr id="94888253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882536" name="Picture 948882536"/>
                    <pic:cNvPicPr/>
                  </pic:nvPicPr>
                  <pic:blipFill>
                    <a:blip r:embed="rId8">
                      <a:extLst>
                        <a:ext uri="{28A0092B-C50C-407E-A947-70E740481C1C}">
                          <a14:useLocalDpi xmlns:a14="http://schemas.microsoft.com/office/drawing/2010/main" val="0"/>
                        </a:ext>
                      </a:extLst>
                    </a:blip>
                    <a:stretch>
                      <a:fillRect/>
                    </a:stretch>
                  </pic:blipFill>
                  <pic:spPr>
                    <a:xfrm>
                      <a:off x="0" y="0"/>
                      <a:ext cx="3140091" cy="4607396"/>
                    </a:xfrm>
                    <a:prstGeom prst="rect">
                      <a:avLst/>
                    </a:prstGeom>
                  </pic:spPr>
                </pic:pic>
              </a:graphicData>
            </a:graphic>
          </wp:inline>
        </w:drawing>
      </w:r>
      <w:sdt>
        <w:sdtPr>
          <w:rPr>
            <w:rFonts w:ascii="Arial" w:hAnsi="Arial" w:cs="Arial"/>
          </w:rPr>
          <w:id w:val="1198591548"/>
          <w:citation/>
        </w:sdtPr>
        <w:sdtContent>
          <w:r>
            <w:rPr>
              <w:rFonts w:ascii="Arial" w:hAnsi="Arial" w:cs="Arial"/>
            </w:rPr>
            <w:fldChar w:fldCharType="begin"/>
          </w:r>
          <w:r>
            <w:rPr>
              <w:rFonts w:ascii="Arial" w:hAnsi="Arial" w:cs="Arial"/>
            </w:rPr>
            <w:instrText xml:space="preserve"> CITATION pri \l 2057 </w:instrText>
          </w:r>
          <w:r>
            <w:rPr>
              <w:rFonts w:ascii="Arial" w:hAnsi="Arial" w:cs="Arial"/>
            </w:rPr>
            <w:fldChar w:fldCharType="separate"/>
          </w:r>
          <w:r>
            <w:rPr>
              <w:rFonts w:ascii="Arial" w:hAnsi="Arial" w:cs="Arial"/>
              <w:noProof/>
            </w:rPr>
            <w:t xml:space="preserve"> </w:t>
          </w:r>
          <w:r w:rsidRPr="00963ABB">
            <w:rPr>
              <w:rFonts w:ascii="Arial" w:hAnsi="Arial" w:cs="Arial"/>
              <w:noProof/>
            </w:rPr>
            <w:t>[2]</w:t>
          </w:r>
          <w:r>
            <w:rPr>
              <w:rFonts w:ascii="Arial" w:hAnsi="Arial" w:cs="Arial"/>
            </w:rPr>
            <w:fldChar w:fldCharType="end"/>
          </w:r>
        </w:sdtContent>
      </w:sdt>
    </w:p>
    <w:p w14:paraId="40BF09D0" w14:textId="4181F9EB" w:rsidR="00AA4BDC" w:rsidRDefault="0026543A" w:rsidP="00F14ACD">
      <w:pPr>
        <w:rPr>
          <w:rFonts w:ascii="Arial" w:hAnsi="Arial" w:cs="Arial"/>
        </w:rPr>
      </w:pPr>
      <w:r>
        <w:rPr>
          <w:rFonts w:ascii="Arial" w:hAnsi="Arial" w:cs="Arial"/>
        </w:rPr>
        <w:lastRenderedPageBreak/>
        <w:t xml:space="preserve"> </w:t>
      </w:r>
      <w:r w:rsidR="00E54B87">
        <w:rPr>
          <w:rFonts w:ascii="Arial" w:hAnsi="Arial" w:cs="Arial"/>
        </w:rPr>
        <w:t xml:space="preserve">By R&amp;E Source in the Open Journal for Research </w:t>
      </w:r>
      <w:r w:rsidR="00AA4BDC">
        <w:rPr>
          <w:rFonts w:ascii="Arial" w:hAnsi="Arial" w:cs="Arial"/>
        </w:rPr>
        <w:t>and</w:t>
      </w:r>
      <w:r w:rsidR="00E54B87">
        <w:rPr>
          <w:rFonts w:ascii="Arial" w:hAnsi="Arial" w:cs="Arial"/>
        </w:rPr>
        <w:t xml:space="preserve"> Education, we can observe that the importance for a foreign person when we move to another country with a completely different language, for example in here in the UK, “English”, I could see that the importance of the Academic Skills such as</w:t>
      </w:r>
      <w:r w:rsidR="00A01A42">
        <w:rPr>
          <w:rFonts w:ascii="Arial" w:hAnsi="Arial" w:cs="Arial"/>
        </w:rPr>
        <w:t>; Reading, Writing, Listening, and speaking, which are necessary to access a better opportunities at work and also to be able to get access to a hight educations</w:t>
      </w:r>
      <w:sdt>
        <w:sdtPr>
          <w:rPr>
            <w:rFonts w:ascii="Arial" w:hAnsi="Arial" w:cs="Arial"/>
          </w:rPr>
          <w:id w:val="-1195458853"/>
          <w:citation/>
        </w:sdtPr>
        <w:sdtContent>
          <w:r w:rsidR="00A01A42">
            <w:rPr>
              <w:rFonts w:ascii="Arial" w:hAnsi="Arial" w:cs="Arial"/>
            </w:rPr>
            <w:fldChar w:fldCharType="begin"/>
          </w:r>
          <w:r w:rsidR="00A01A42">
            <w:rPr>
              <w:rFonts w:ascii="Arial" w:hAnsi="Arial" w:cs="Arial"/>
            </w:rPr>
            <w:instrText xml:space="preserve"> CITATION Chm15 \l 2057 </w:instrText>
          </w:r>
          <w:r w:rsidR="00A01A42">
            <w:rPr>
              <w:rFonts w:ascii="Arial" w:hAnsi="Arial" w:cs="Arial"/>
            </w:rPr>
            <w:fldChar w:fldCharType="separate"/>
          </w:r>
          <w:r w:rsidR="00963ABB">
            <w:rPr>
              <w:rFonts w:ascii="Arial" w:hAnsi="Arial" w:cs="Arial"/>
              <w:noProof/>
            </w:rPr>
            <w:t xml:space="preserve"> </w:t>
          </w:r>
          <w:r w:rsidR="00963ABB" w:rsidRPr="00963ABB">
            <w:rPr>
              <w:rFonts w:ascii="Arial" w:hAnsi="Arial" w:cs="Arial"/>
              <w:noProof/>
            </w:rPr>
            <w:t>[3]</w:t>
          </w:r>
          <w:r w:rsidR="00A01A42">
            <w:rPr>
              <w:rFonts w:ascii="Arial" w:hAnsi="Arial" w:cs="Arial"/>
            </w:rPr>
            <w:fldChar w:fldCharType="end"/>
          </w:r>
        </w:sdtContent>
      </w:sdt>
      <w:r w:rsidR="00A01A42">
        <w:rPr>
          <w:rFonts w:ascii="Arial" w:hAnsi="Arial" w:cs="Arial"/>
        </w:rPr>
        <w:t>.</w:t>
      </w:r>
    </w:p>
    <w:p w14:paraId="1CADACEF" w14:textId="7A0962CB" w:rsidR="00F14ACD" w:rsidRDefault="00FD3386" w:rsidP="00F14ACD">
      <w:pPr>
        <w:rPr>
          <w:rFonts w:ascii="Arial" w:hAnsi="Arial" w:cs="Arial"/>
        </w:rPr>
      </w:pPr>
      <w:r>
        <w:rPr>
          <w:rFonts w:ascii="Arial" w:hAnsi="Arial" w:cs="Arial"/>
        </w:rPr>
        <w:t xml:space="preserve">By Hammill Institute, in in the article; What Skills Are </w:t>
      </w:r>
      <w:r w:rsidR="00AA4BDC">
        <w:rPr>
          <w:rFonts w:ascii="Arial" w:hAnsi="Arial" w:cs="Arial"/>
        </w:rPr>
        <w:t>Really</w:t>
      </w:r>
      <w:r>
        <w:rPr>
          <w:rFonts w:ascii="Arial" w:hAnsi="Arial" w:cs="Arial"/>
        </w:rPr>
        <w:t xml:space="preserve"> </w:t>
      </w:r>
      <w:r w:rsidR="00AA4BDC">
        <w:rPr>
          <w:rFonts w:ascii="Arial" w:hAnsi="Arial" w:cs="Arial"/>
        </w:rPr>
        <w:t>Valued?</w:t>
      </w:r>
      <w:r>
        <w:rPr>
          <w:rFonts w:ascii="Arial" w:hAnsi="Arial" w:cs="Arial"/>
        </w:rPr>
        <w:t xml:space="preserve"> We can get a different </w:t>
      </w:r>
      <w:r w:rsidR="00AA4BDC">
        <w:rPr>
          <w:rFonts w:ascii="Arial" w:hAnsi="Arial" w:cs="Arial"/>
        </w:rPr>
        <w:t>perspective,</w:t>
      </w:r>
      <w:r>
        <w:rPr>
          <w:rFonts w:ascii="Arial" w:hAnsi="Arial" w:cs="Arial"/>
        </w:rPr>
        <w:t xml:space="preserve"> and we can see that skills like: Punctuality, Be Polite, Respect the others, etc. </w:t>
      </w:r>
      <w:r w:rsidR="00E42372">
        <w:rPr>
          <w:rFonts w:ascii="Arial" w:hAnsi="Arial" w:cs="Arial"/>
        </w:rPr>
        <w:t>These perceived skills</w:t>
      </w:r>
      <w:r>
        <w:rPr>
          <w:rFonts w:ascii="Arial" w:hAnsi="Arial" w:cs="Arial"/>
        </w:rPr>
        <w:t xml:space="preserve"> </w:t>
      </w:r>
      <w:r w:rsidR="00F14ACD">
        <w:rPr>
          <w:rFonts w:ascii="Arial" w:hAnsi="Arial" w:cs="Arial"/>
        </w:rPr>
        <w:t>have seemed</w:t>
      </w:r>
      <w:r w:rsidR="00E42372">
        <w:rPr>
          <w:rFonts w:ascii="Arial" w:hAnsi="Arial" w:cs="Arial"/>
        </w:rPr>
        <w:t xml:space="preserve"> more important that other that we frequently taught</w:t>
      </w:r>
      <w:sdt>
        <w:sdtPr>
          <w:rPr>
            <w:rFonts w:ascii="Arial" w:hAnsi="Arial" w:cs="Arial"/>
          </w:rPr>
          <w:id w:val="-1300375427"/>
          <w:citation/>
        </w:sdtPr>
        <w:sdtContent>
          <w:r w:rsidR="00E42372">
            <w:rPr>
              <w:rFonts w:ascii="Arial" w:hAnsi="Arial" w:cs="Arial"/>
            </w:rPr>
            <w:fldChar w:fldCharType="begin"/>
          </w:r>
          <w:r w:rsidR="00E42372">
            <w:rPr>
              <w:rFonts w:ascii="Arial" w:hAnsi="Arial" w:cs="Arial"/>
            </w:rPr>
            <w:instrText xml:space="preserve"> CITATION Ham14 \l 2057 </w:instrText>
          </w:r>
          <w:r w:rsidR="00E42372">
            <w:rPr>
              <w:rFonts w:ascii="Arial" w:hAnsi="Arial" w:cs="Arial"/>
            </w:rPr>
            <w:fldChar w:fldCharType="separate"/>
          </w:r>
          <w:r w:rsidR="00963ABB">
            <w:rPr>
              <w:rFonts w:ascii="Arial" w:hAnsi="Arial" w:cs="Arial"/>
              <w:noProof/>
            </w:rPr>
            <w:t xml:space="preserve"> </w:t>
          </w:r>
          <w:r w:rsidR="00963ABB" w:rsidRPr="00963ABB">
            <w:rPr>
              <w:rFonts w:ascii="Arial" w:hAnsi="Arial" w:cs="Arial"/>
              <w:noProof/>
            </w:rPr>
            <w:t>[4]</w:t>
          </w:r>
          <w:r w:rsidR="00E42372">
            <w:rPr>
              <w:rFonts w:ascii="Arial" w:hAnsi="Arial" w:cs="Arial"/>
            </w:rPr>
            <w:fldChar w:fldCharType="end"/>
          </w:r>
        </w:sdtContent>
      </w:sdt>
      <w:r w:rsidR="00E42372">
        <w:rPr>
          <w:rFonts w:ascii="Arial" w:hAnsi="Arial" w:cs="Arial"/>
        </w:rPr>
        <w:t xml:space="preserve">. In the article made by Joseph F. Coates, we can get another different perspective, in here we think more about </w:t>
      </w:r>
      <w:r w:rsidR="00F14ACD">
        <w:rPr>
          <w:rFonts w:ascii="Arial" w:hAnsi="Arial" w:cs="Arial"/>
        </w:rPr>
        <w:t xml:space="preserve">the future skills for </w:t>
      </w:r>
      <w:bookmarkStart w:id="4" w:name="_Toc193117234"/>
      <w:r w:rsidR="00F14ACD">
        <w:rPr>
          <w:rFonts w:ascii="Arial" w:hAnsi="Arial" w:cs="Arial"/>
        </w:rPr>
        <w:t xml:space="preserve">our future generations. What is really the right skills that they will need? What will be the best career for Employment? We can see here that we are already thinking about their future to encourage them on the right direction to get the knowledge and skills for the job or career that we think is the best for them. But, under my point of view, this is not completely good idea, it is maybe 50% Right because they need to choose and get what is best for them. I agree </w:t>
      </w:r>
      <w:r w:rsidR="00AA4BDC">
        <w:rPr>
          <w:rFonts w:ascii="Arial" w:hAnsi="Arial" w:cs="Arial"/>
        </w:rPr>
        <w:t>with the idea to teach and to train them but never choose for them</w:t>
      </w:r>
      <w:sdt>
        <w:sdtPr>
          <w:rPr>
            <w:rFonts w:ascii="Arial" w:hAnsi="Arial" w:cs="Arial"/>
          </w:rPr>
          <w:id w:val="-175496215"/>
          <w:citation/>
        </w:sdtPr>
        <w:sdtContent>
          <w:r w:rsidR="00AA4BDC">
            <w:rPr>
              <w:rFonts w:ascii="Arial" w:hAnsi="Arial" w:cs="Arial"/>
            </w:rPr>
            <w:fldChar w:fldCharType="begin"/>
          </w:r>
          <w:r w:rsidR="00AA4BDC">
            <w:rPr>
              <w:rFonts w:ascii="Arial" w:hAnsi="Arial" w:cs="Arial"/>
            </w:rPr>
            <w:instrText xml:space="preserve"> CITATION Jos95 \l 2057 </w:instrText>
          </w:r>
          <w:r w:rsidR="00AA4BDC">
            <w:rPr>
              <w:rFonts w:ascii="Arial" w:hAnsi="Arial" w:cs="Arial"/>
            </w:rPr>
            <w:fldChar w:fldCharType="separate"/>
          </w:r>
          <w:r w:rsidR="00963ABB">
            <w:rPr>
              <w:rFonts w:ascii="Arial" w:hAnsi="Arial" w:cs="Arial"/>
              <w:noProof/>
            </w:rPr>
            <w:t xml:space="preserve"> </w:t>
          </w:r>
          <w:r w:rsidR="00963ABB" w:rsidRPr="00963ABB">
            <w:rPr>
              <w:rFonts w:ascii="Arial" w:hAnsi="Arial" w:cs="Arial"/>
              <w:noProof/>
            </w:rPr>
            <w:t>[5]</w:t>
          </w:r>
          <w:r w:rsidR="00AA4BDC">
            <w:rPr>
              <w:rFonts w:ascii="Arial" w:hAnsi="Arial" w:cs="Arial"/>
            </w:rPr>
            <w:fldChar w:fldCharType="end"/>
          </w:r>
        </w:sdtContent>
      </w:sdt>
    </w:p>
    <w:p w14:paraId="40FE6C41" w14:textId="77777777" w:rsidR="00F14ACD" w:rsidRDefault="00F14ACD" w:rsidP="00F14ACD">
      <w:pPr>
        <w:rPr>
          <w:rFonts w:ascii="Arial" w:hAnsi="Arial" w:cs="Arial"/>
        </w:rPr>
      </w:pPr>
    </w:p>
    <w:p w14:paraId="2B288AF4" w14:textId="4DD00937" w:rsidR="0054391F" w:rsidRPr="00496BD7" w:rsidRDefault="0054391F" w:rsidP="00F14ACD">
      <w:r w:rsidRPr="00496BD7">
        <w:t>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Default="00E4306D" w:rsidP="00E4300C">
      <w:pPr>
        <w:pStyle w:val="Heading2"/>
        <w:rPr>
          <w:sz w:val="24"/>
          <w:szCs w:val="24"/>
        </w:rPr>
      </w:pPr>
      <w:r>
        <w:tab/>
      </w:r>
      <w:bookmarkStart w:id="16" w:name="_Toc193117246"/>
      <w:r w:rsidRPr="00E4300C">
        <w:rPr>
          <w:sz w:val="24"/>
          <w:szCs w:val="24"/>
        </w:rPr>
        <w:t>Task 1 References:</w:t>
      </w:r>
      <w:bookmarkEnd w:id="16"/>
    </w:p>
    <w:sdt>
      <w:sdtPr>
        <w:id w:val="-525488741"/>
        <w:docPartObj>
          <w:docPartGallery w:val="Bibliographies"/>
          <w:docPartUnique/>
        </w:docPartObj>
      </w:sdtPr>
      <w:sdtEndPr>
        <w:rPr>
          <w:rFonts w:asciiTheme="minorHAnsi" w:eastAsiaTheme="minorEastAsia" w:hAnsiTheme="minorHAnsi" w:cstheme="minorBidi"/>
          <w:color w:val="auto"/>
          <w:sz w:val="24"/>
          <w:szCs w:val="24"/>
        </w:rPr>
      </w:sdtEndPr>
      <w:sdtContent>
        <w:p w14:paraId="52258B16" w14:textId="79E564C0" w:rsidR="0026543A" w:rsidRDefault="0026543A">
          <w:pPr>
            <w:pStyle w:val="Heading1"/>
          </w:pPr>
          <w:r>
            <w:t>References</w:t>
          </w:r>
        </w:p>
        <w:sdt>
          <w:sdtPr>
            <w:id w:val="-573587230"/>
            <w:bibliography/>
          </w:sdtPr>
          <w:sdtContent>
            <w:p w14:paraId="05C9ED09" w14:textId="77777777" w:rsidR="00963ABB" w:rsidRDefault="0026543A">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63ABB" w14:paraId="039913EB" w14:textId="77777777">
                <w:trPr>
                  <w:divId w:val="658653535"/>
                  <w:tblCellSpacing w:w="15" w:type="dxa"/>
                </w:trPr>
                <w:tc>
                  <w:tcPr>
                    <w:tcW w:w="50" w:type="pct"/>
                    <w:hideMark/>
                  </w:tcPr>
                  <w:p w14:paraId="784A45AE" w14:textId="1D3E9AEB" w:rsidR="00963ABB" w:rsidRDefault="00963ABB">
                    <w:pPr>
                      <w:pStyle w:val="Bibliography"/>
                      <w:rPr>
                        <w:noProof/>
                        <w:kern w:val="0"/>
                        <w14:ligatures w14:val="none"/>
                      </w:rPr>
                    </w:pPr>
                    <w:r>
                      <w:rPr>
                        <w:noProof/>
                      </w:rPr>
                      <w:t xml:space="preserve">[1] </w:t>
                    </w:r>
                  </w:p>
                </w:tc>
                <w:tc>
                  <w:tcPr>
                    <w:tcW w:w="0" w:type="auto"/>
                    <w:hideMark/>
                  </w:tcPr>
                  <w:p w14:paraId="54600B29" w14:textId="77777777" w:rsidR="00963ABB" w:rsidRDefault="00963ABB">
                    <w:pPr>
                      <w:pStyle w:val="Bibliography"/>
                      <w:rPr>
                        <w:noProof/>
                      </w:rPr>
                    </w:pPr>
                    <w:r>
                      <w:rPr>
                        <w:noProof/>
                      </w:rPr>
                      <w:t xml:space="preserve">K. A. Hodge and J. L. Lear, “Employment Skills for 21st Century Workplace,” </w:t>
                    </w:r>
                    <w:r>
                      <w:rPr>
                        <w:i/>
                        <w:iCs/>
                        <w:noProof/>
                      </w:rPr>
                      <w:t xml:space="preserve">Journal of carrier and Technical Education, </w:t>
                    </w:r>
                    <w:r>
                      <w:rPr>
                        <w:noProof/>
                      </w:rPr>
                      <w:t xml:space="preserve">p. 28, 2011. </w:t>
                    </w:r>
                  </w:p>
                </w:tc>
              </w:tr>
              <w:tr w:rsidR="00963ABB" w14:paraId="3095CC4B" w14:textId="77777777">
                <w:trPr>
                  <w:divId w:val="658653535"/>
                  <w:tblCellSpacing w:w="15" w:type="dxa"/>
                </w:trPr>
                <w:tc>
                  <w:tcPr>
                    <w:tcW w:w="50" w:type="pct"/>
                    <w:hideMark/>
                  </w:tcPr>
                  <w:p w14:paraId="229DC0B1" w14:textId="77777777" w:rsidR="00963ABB" w:rsidRDefault="00963ABB">
                    <w:pPr>
                      <w:pStyle w:val="Bibliography"/>
                      <w:rPr>
                        <w:noProof/>
                      </w:rPr>
                    </w:pPr>
                    <w:r>
                      <w:rPr>
                        <w:noProof/>
                      </w:rPr>
                      <w:t xml:space="preserve">[2] </w:t>
                    </w:r>
                  </w:p>
                </w:tc>
                <w:tc>
                  <w:tcPr>
                    <w:tcW w:w="0" w:type="auto"/>
                    <w:hideMark/>
                  </w:tcPr>
                  <w:p w14:paraId="18F6011F" w14:textId="77777777" w:rsidR="00963ABB" w:rsidRDefault="00963ABB">
                    <w:pPr>
                      <w:pStyle w:val="Bibliography"/>
                      <w:rPr>
                        <w:noProof/>
                      </w:rPr>
                    </w:pPr>
                    <w:r>
                      <w:rPr>
                        <w:noProof/>
                      </w:rPr>
                      <w:t xml:space="preserve">printerest, “21st century Carear Skills,” [Online]. </w:t>
                    </w:r>
                  </w:p>
                </w:tc>
              </w:tr>
              <w:tr w:rsidR="00963ABB" w14:paraId="4696BD79" w14:textId="77777777">
                <w:trPr>
                  <w:divId w:val="658653535"/>
                  <w:tblCellSpacing w:w="15" w:type="dxa"/>
                </w:trPr>
                <w:tc>
                  <w:tcPr>
                    <w:tcW w:w="50" w:type="pct"/>
                    <w:hideMark/>
                  </w:tcPr>
                  <w:p w14:paraId="7DCB1E67" w14:textId="77777777" w:rsidR="00963ABB" w:rsidRDefault="00963ABB">
                    <w:pPr>
                      <w:pStyle w:val="Bibliography"/>
                      <w:rPr>
                        <w:noProof/>
                      </w:rPr>
                    </w:pPr>
                    <w:r>
                      <w:rPr>
                        <w:noProof/>
                      </w:rPr>
                      <w:t xml:space="preserve">[3] </w:t>
                    </w:r>
                  </w:p>
                </w:tc>
                <w:tc>
                  <w:tcPr>
                    <w:tcW w:w="0" w:type="auto"/>
                    <w:hideMark/>
                  </w:tcPr>
                  <w:p w14:paraId="745A485B" w14:textId="77777777" w:rsidR="00963ABB" w:rsidRDefault="00963ABB">
                    <w:pPr>
                      <w:pStyle w:val="Bibliography"/>
                      <w:rPr>
                        <w:noProof/>
                      </w:rPr>
                    </w:pPr>
                    <w:r>
                      <w:rPr>
                        <w:noProof/>
                      </w:rPr>
                      <w:t xml:space="preserve">G. Chmelikova, “Doctoral Student and Necessary Academic Skills,” </w:t>
                    </w:r>
                    <w:r>
                      <w:rPr>
                        <w:i/>
                        <w:iCs/>
                        <w:noProof/>
                      </w:rPr>
                      <w:t xml:space="preserve">Journal for Research and Education, </w:t>
                    </w:r>
                    <w:r>
                      <w:rPr>
                        <w:noProof/>
                      </w:rPr>
                      <w:t xml:space="preserve">2015. </w:t>
                    </w:r>
                  </w:p>
                </w:tc>
              </w:tr>
              <w:tr w:rsidR="00963ABB" w14:paraId="4191507E" w14:textId="77777777">
                <w:trPr>
                  <w:divId w:val="658653535"/>
                  <w:tblCellSpacing w:w="15" w:type="dxa"/>
                </w:trPr>
                <w:tc>
                  <w:tcPr>
                    <w:tcW w:w="50" w:type="pct"/>
                    <w:hideMark/>
                  </w:tcPr>
                  <w:p w14:paraId="1FEFB2E3" w14:textId="77777777" w:rsidR="00963ABB" w:rsidRDefault="00963ABB">
                    <w:pPr>
                      <w:pStyle w:val="Bibliography"/>
                      <w:rPr>
                        <w:noProof/>
                      </w:rPr>
                    </w:pPr>
                    <w:r>
                      <w:rPr>
                        <w:noProof/>
                      </w:rPr>
                      <w:t xml:space="preserve">[4] </w:t>
                    </w:r>
                  </w:p>
                </w:tc>
                <w:tc>
                  <w:tcPr>
                    <w:tcW w:w="0" w:type="auto"/>
                    <w:hideMark/>
                  </w:tcPr>
                  <w:p w14:paraId="49AE5F78" w14:textId="77777777" w:rsidR="00963ABB" w:rsidRDefault="00963ABB">
                    <w:pPr>
                      <w:pStyle w:val="Bibliography"/>
                      <w:rPr>
                        <w:noProof/>
                      </w:rPr>
                    </w:pPr>
                    <w:r>
                      <w:rPr>
                        <w:noProof/>
                      </w:rPr>
                      <w:t xml:space="preserve">H. Institute, “Employment Social Skills,” </w:t>
                    </w:r>
                    <w:r>
                      <w:rPr>
                        <w:i/>
                        <w:iCs/>
                        <w:noProof/>
                      </w:rPr>
                      <w:t xml:space="preserve">Employment Social Skills: What Skills Are Really Valued?, </w:t>
                    </w:r>
                    <w:r>
                      <w:rPr>
                        <w:noProof/>
                      </w:rPr>
                      <w:t xml:space="preserve">2014. </w:t>
                    </w:r>
                  </w:p>
                </w:tc>
              </w:tr>
              <w:tr w:rsidR="00963ABB" w14:paraId="64FE7859" w14:textId="77777777">
                <w:trPr>
                  <w:divId w:val="658653535"/>
                  <w:tblCellSpacing w:w="15" w:type="dxa"/>
                </w:trPr>
                <w:tc>
                  <w:tcPr>
                    <w:tcW w:w="50" w:type="pct"/>
                    <w:hideMark/>
                  </w:tcPr>
                  <w:p w14:paraId="7EC9B9B3" w14:textId="77777777" w:rsidR="00963ABB" w:rsidRDefault="00963ABB">
                    <w:pPr>
                      <w:pStyle w:val="Bibliography"/>
                      <w:rPr>
                        <w:noProof/>
                      </w:rPr>
                    </w:pPr>
                    <w:r>
                      <w:rPr>
                        <w:noProof/>
                      </w:rPr>
                      <w:t xml:space="preserve">[5] </w:t>
                    </w:r>
                  </w:p>
                </w:tc>
                <w:tc>
                  <w:tcPr>
                    <w:tcW w:w="0" w:type="auto"/>
                    <w:hideMark/>
                  </w:tcPr>
                  <w:p w14:paraId="1BE6169E" w14:textId="77777777" w:rsidR="00963ABB" w:rsidRDefault="00963ABB">
                    <w:pPr>
                      <w:pStyle w:val="Bibliography"/>
                      <w:rPr>
                        <w:noProof/>
                      </w:rPr>
                    </w:pPr>
                    <w:r>
                      <w:rPr>
                        <w:noProof/>
                      </w:rPr>
                      <w:t xml:space="preserve">J. F. Coates, “Skills required for twenty-first Century employment,” </w:t>
                    </w:r>
                    <w:r>
                      <w:rPr>
                        <w:i/>
                        <w:iCs/>
                        <w:noProof/>
                      </w:rPr>
                      <w:t xml:space="preserve">Skills Required For Twenty-First Century Employment, </w:t>
                    </w:r>
                    <w:r>
                      <w:rPr>
                        <w:noProof/>
                      </w:rPr>
                      <w:t xml:space="preserve">1995. </w:t>
                    </w:r>
                  </w:p>
                </w:tc>
              </w:tr>
            </w:tbl>
            <w:p w14:paraId="115BDD14" w14:textId="77777777" w:rsidR="00963ABB" w:rsidRDefault="00963ABB">
              <w:pPr>
                <w:divId w:val="658653535"/>
                <w:rPr>
                  <w:rFonts w:eastAsia="Times New Roman"/>
                  <w:noProof/>
                </w:rPr>
              </w:pPr>
            </w:p>
            <w:p w14:paraId="05559F8D" w14:textId="5949A901" w:rsidR="0026543A" w:rsidRDefault="0026543A">
              <w:r>
                <w:rPr>
                  <w:b/>
                  <w:bCs/>
                </w:rPr>
                <w:fldChar w:fldCharType="end"/>
              </w:r>
            </w:p>
          </w:sdtContent>
        </w:sdt>
      </w:sdtContent>
    </w:sdt>
    <w:p w14:paraId="266D821E" w14:textId="77777777" w:rsidR="0026543A" w:rsidRPr="0026543A" w:rsidRDefault="0026543A" w:rsidP="0026543A"/>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lastRenderedPageBreak/>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0F6C4B" w14:textId="77777777" w:rsidR="009836E5" w:rsidRDefault="009836E5" w:rsidP="00E4306D">
      <w:pPr>
        <w:spacing w:after="0" w:line="240" w:lineRule="auto"/>
      </w:pPr>
      <w:r>
        <w:separator/>
      </w:r>
    </w:p>
  </w:endnote>
  <w:endnote w:type="continuationSeparator" w:id="0">
    <w:p w14:paraId="13B74DDE" w14:textId="77777777" w:rsidR="009836E5" w:rsidRDefault="009836E5"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4CA2D" w14:textId="77777777" w:rsidR="009836E5" w:rsidRDefault="009836E5" w:rsidP="00E4306D">
      <w:pPr>
        <w:spacing w:after="0" w:line="240" w:lineRule="auto"/>
      </w:pPr>
      <w:r>
        <w:separator/>
      </w:r>
    </w:p>
  </w:footnote>
  <w:footnote w:type="continuationSeparator" w:id="0">
    <w:p w14:paraId="32D420C0" w14:textId="77777777" w:rsidR="009836E5" w:rsidRDefault="009836E5"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F2D39"/>
    <w:rsid w:val="0026543A"/>
    <w:rsid w:val="003A12C8"/>
    <w:rsid w:val="00420142"/>
    <w:rsid w:val="00496BD7"/>
    <w:rsid w:val="0054391F"/>
    <w:rsid w:val="005C3522"/>
    <w:rsid w:val="0069234C"/>
    <w:rsid w:val="008A7CDE"/>
    <w:rsid w:val="00963ABB"/>
    <w:rsid w:val="009836E5"/>
    <w:rsid w:val="00983893"/>
    <w:rsid w:val="00A01A42"/>
    <w:rsid w:val="00AA4BDC"/>
    <w:rsid w:val="00CA5A74"/>
    <w:rsid w:val="00D72BF0"/>
    <w:rsid w:val="00D91C37"/>
    <w:rsid w:val="00E42372"/>
    <w:rsid w:val="00E4300C"/>
    <w:rsid w:val="00E4306D"/>
    <w:rsid w:val="00E54B87"/>
    <w:rsid w:val="00E9053D"/>
    <w:rsid w:val="00EB48A7"/>
    <w:rsid w:val="00F14534"/>
    <w:rsid w:val="00F14ACD"/>
    <w:rsid w:val="00F30BFB"/>
    <w:rsid w:val="00F561BA"/>
    <w:rsid w:val="00FD3386"/>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26543A"/>
  </w:style>
  <w:style w:type="paragraph" w:styleId="EndnoteText">
    <w:name w:val="endnote text"/>
    <w:basedOn w:val="Normal"/>
    <w:link w:val="EndnoteTextChar"/>
    <w:uiPriority w:val="99"/>
    <w:semiHidden/>
    <w:unhideWhenUsed/>
    <w:rsid w:val="00AA4BD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A4BDC"/>
    <w:rPr>
      <w:sz w:val="20"/>
      <w:szCs w:val="20"/>
    </w:rPr>
  </w:style>
  <w:style w:type="character" w:styleId="EndnoteReference">
    <w:name w:val="endnote reference"/>
    <w:basedOn w:val="DefaultParagraphFont"/>
    <w:uiPriority w:val="99"/>
    <w:semiHidden/>
    <w:unhideWhenUsed/>
    <w:rsid w:val="00AA4BD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53632">
      <w:bodyDiv w:val="1"/>
      <w:marLeft w:val="0"/>
      <w:marRight w:val="0"/>
      <w:marTop w:val="0"/>
      <w:marBottom w:val="0"/>
      <w:divBdr>
        <w:top w:val="none" w:sz="0" w:space="0" w:color="auto"/>
        <w:left w:val="none" w:sz="0" w:space="0" w:color="auto"/>
        <w:bottom w:val="none" w:sz="0" w:space="0" w:color="auto"/>
        <w:right w:val="none" w:sz="0" w:space="0" w:color="auto"/>
      </w:divBdr>
    </w:div>
    <w:div w:id="192501002">
      <w:bodyDiv w:val="1"/>
      <w:marLeft w:val="0"/>
      <w:marRight w:val="0"/>
      <w:marTop w:val="0"/>
      <w:marBottom w:val="0"/>
      <w:divBdr>
        <w:top w:val="none" w:sz="0" w:space="0" w:color="auto"/>
        <w:left w:val="none" w:sz="0" w:space="0" w:color="auto"/>
        <w:bottom w:val="none" w:sz="0" w:space="0" w:color="auto"/>
        <w:right w:val="none" w:sz="0" w:space="0" w:color="auto"/>
      </w:divBdr>
    </w:div>
    <w:div w:id="316962934">
      <w:bodyDiv w:val="1"/>
      <w:marLeft w:val="0"/>
      <w:marRight w:val="0"/>
      <w:marTop w:val="0"/>
      <w:marBottom w:val="0"/>
      <w:divBdr>
        <w:top w:val="none" w:sz="0" w:space="0" w:color="auto"/>
        <w:left w:val="none" w:sz="0" w:space="0" w:color="auto"/>
        <w:bottom w:val="none" w:sz="0" w:space="0" w:color="auto"/>
        <w:right w:val="none" w:sz="0" w:space="0" w:color="auto"/>
      </w:divBdr>
    </w:div>
    <w:div w:id="334387280">
      <w:bodyDiv w:val="1"/>
      <w:marLeft w:val="0"/>
      <w:marRight w:val="0"/>
      <w:marTop w:val="0"/>
      <w:marBottom w:val="0"/>
      <w:divBdr>
        <w:top w:val="none" w:sz="0" w:space="0" w:color="auto"/>
        <w:left w:val="none" w:sz="0" w:space="0" w:color="auto"/>
        <w:bottom w:val="none" w:sz="0" w:space="0" w:color="auto"/>
        <w:right w:val="none" w:sz="0" w:space="0" w:color="auto"/>
      </w:divBdr>
    </w:div>
    <w:div w:id="376972933">
      <w:bodyDiv w:val="1"/>
      <w:marLeft w:val="0"/>
      <w:marRight w:val="0"/>
      <w:marTop w:val="0"/>
      <w:marBottom w:val="0"/>
      <w:divBdr>
        <w:top w:val="none" w:sz="0" w:space="0" w:color="auto"/>
        <w:left w:val="none" w:sz="0" w:space="0" w:color="auto"/>
        <w:bottom w:val="none" w:sz="0" w:space="0" w:color="auto"/>
        <w:right w:val="none" w:sz="0" w:space="0" w:color="auto"/>
      </w:divBdr>
    </w:div>
    <w:div w:id="470756518">
      <w:bodyDiv w:val="1"/>
      <w:marLeft w:val="0"/>
      <w:marRight w:val="0"/>
      <w:marTop w:val="0"/>
      <w:marBottom w:val="0"/>
      <w:divBdr>
        <w:top w:val="none" w:sz="0" w:space="0" w:color="auto"/>
        <w:left w:val="none" w:sz="0" w:space="0" w:color="auto"/>
        <w:bottom w:val="none" w:sz="0" w:space="0" w:color="auto"/>
        <w:right w:val="none" w:sz="0" w:space="0" w:color="auto"/>
      </w:divBdr>
    </w:div>
    <w:div w:id="524638351">
      <w:bodyDiv w:val="1"/>
      <w:marLeft w:val="0"/>
      <w:marRight w:val="0"/>
      <w:marTop w:val="0"/>
      <w:marBottom w:val="0"/>
      <w:divBdr>
        <w:top w:val="none" w:sz="0" w:space="0" w:color="auto"/>
        <w:left w:val="none" w:sz="0" w:space="0" w:color="auto"/>
        <w:bottom w:val="none" w:sz="0" w:space="0" w:color="auto"/>
        <w:right w:val="none" w:sz="0" w:space="0" w:color="auto"/>
      </w:divBdr>
    </w:div>
    <w:div w:id="538707595">
      <w:bodyDiv w:val="1"/>
      <w:marLeft w:val="0"/>
      <w:marRight w:val="0"/>
      <w:marTop w:val="0"/>
      <w:marBottom w:val="0"/>
      <w:divBdr>
        <w:top w:val="none" w:sz="0" w:space="0" w:color="auto"/>
        <w:left w:val="none" w:sz="0" w:space="0" w:color="auto"/>
        <w:bottom w:val="none" w:sz="0" w:space="0" w:color="auto"/>
        <w:right w:val="none" w:sz="0" w:space="0" w:color="auto"/>
      </w:divBdr>
    </w:div>
    <w:div w:id="584727916">
      <w:bodyDiv w:val="1"/>
      <w:marLeft w:val="0"/>
      <w:marRight w:val="0"/>
      <w:marTop w:val="0"/>
      <w:marBottom w:val="0"/>
      <w:divBdr>
        <w:top w:val="none" w:sz="0" w:space="0" w:color="auto"/>
        <w:left w:val="none" w:sz="0" w:space="0" w:color="auto"/>
        <w:bottom w:val="none" w:sz="0" w:space="0" w:color="auto"/>
        <w:right w:val="none" w:sz="0" w:space="0" w:color="auto"/>
      </w:divBdr>
    </w:div>
    <w:div w:id="595090496">
      <w:bodyDiv w:val="1"/>
      <w:marLeft w:val="0"/>
      <w:marRight w:val="0"/>
      <w:marTop w:val="0"/>
      <w:marBottom w:val="0"/>
      <w:divBdr>
        <w:top w:val="none" w:sz="0" w:space="0" w:color="auto"/>
        <w:left w:val="none" w:sz="0" w:space="0" w:color="auto"/>
        <w:bottom w:val="none" w:sz="0" w:space="0" w:color="auto"/>
        <w:right w:val="none" w:sz="0" w:space="0" w:color="auto"/>
      </w:divBdr>
    </w:div>
    <w:div w:id="651642714">
      <w:bodyDiv w:val="1"/>
      <w:marLeft w:val="0"/>
      <w:marRight w:val="0"/>
      <w:marTop w:val="0"/>
      <w:marBottom w:val="0"/>
      <w:divBdr>
        <w:top w:val="none" w:sz="0" w:space="0" w:color="auto"/>
        <w:left w:val="none" w:sz="0" w:space="0" w:color="auto"/>
        <w:bottom w:val="none" w:sz="0" w:space="0" w:color="auto"/>
        <w:right w:val="none" w:sz="0" w:space="0" w:color="auto"/>
      </w:divBdr>
    </w:div>
    <w:div w:id="658653535">
      <w:bodyDiv w:val="1"/>
      <w:marLeft w:val="0"/>
      <w:marRight w:val="0"/>
      <w:marTop w:val="0"/>
      <w:marBottom w:val="0"/>
      <w:divBdr>
        <w:top w:val="none" w:sz="0" w:space="0" w:color="auto"/>
        <w:left w:val="none" w:sz="0" w:space="0" w:color="auto"/>
        <w:bottom w:val="none" w:sz="0" w:space="0" w:color="auto"/>
        <w:right w:val="none" w:sz="0" w:space="0" w:color="auto"/>
      </w:divBdr>
    </w:div>
    <w:div w:id="929120565">
      <w:bodyDiv w:val="1"/>
      <w:marLeft w:val="0"/>
      <w:marRight w:val="0"/>
      <w:marTop w:val="0"/>
      <w:marBottom w:val="0"/>
      <w:divBdr>
        <w:top w:val="none" w:sz="0" w:space="0" w:color="auto"/>
        <w:left w:val="none" w:sz="0" w:space="0" w:color="auto"/>
        <w:bottom w:val="none" w:sz="0" w:space="0" w:color="auto"/>
        <w:right w:val="none" w:sz="0" w:space="0" w:color="auto"/>
      </w:divBdr>
    </w:div>
    <w:div w:id="954604135">
      <w:bodyDiv w:val="1"/>
      <w:marLeft w:val="0"/>
      <w:marRight w:val="0"/>
      <w:marTop w:val="0"/>
      <w:marBottom w:val="0"/>
      <w:divBdr>
        <w:top w:val="none" w:sz="0" w:space="0" w:color="auto"/>
        <w:left w:val="none" w:sz="0" w:space="0" w:color="auto"/>
        <w:bottom w:val="none" w:sz="0" w:space="0" w:color="auto"/>
        <w:right w:val="none" w:sz="0" w:space="0" w:color="auto"/>
      </w:divBdr>
    </w:div>
    <w:div w:id="1236012929">
      <w:bodyDiv w:val="1"/>
      <w:marLeft w:val="0"/>
      <w:marRight w:val="0"/>
      <w:marTop w:val="0"/>
      <w:marBottom w:val="0"/>
      <w:divBdr>
        <w:top w:val="none" w:sz="0" w:space="0" w:color="auto"/>
        <w:left w:val="none" w:sz="0" w:space="0" w:color="auto"/>
        <w:bottom w:val="none" w:sz="0" w:space="0" w:color="auto"/>
        <w:right w:val="none" w:sz="0" w:space="0" w:color="auto"/>
      </w:divBdr>
    </w:div>
    <w:div w:id="1481381479">
      <w:bodyDiv w:val="1"/>
      <w:marLeft w:val="0"/>
      <w:marRight w:val="0"/>
      <w:marTop w:val="0"/>
      <w:marBottom w:val="0"/>
      <w:divBdr>
        <w:top w:val="none" w:sz="0" w:space="0" w:color="auto"/>
        <w:left w:val="none" w:sz="0" w:space="0" w:color="auto"/>
        <w:bottom w:val="none" w:sz="0" w:space="0" w:color="auto"/>
        <w:right w:val="none" w:sz="0" w:space="0" w:color="auto"/>
      </w:divBdr>
    </w:div>
    <w:div w:id="1539005739">
      <w:bodyDiv w:val="1"/>
      <w:marLeft w:val="0"/>
      <w:marRight w:val="0"/>
      <w:marTop w:val="0"/>
      <w:marBottom w:val="0"/>
      <w:divBdr>
        <w:top w:val="none" w:sz="0" w:space="0" w:color="auto"/>
        <w:left w:val="none" w:sz="0" w:space="0" w:color="auto"/>
        <w:bottom w:val="none" w:sz="0" w:space="0" w:color="auto"/>
        <w:right w:val="none" w:sz="0" w:space="0" w:color="auto"/>
      </w:divBdr>
    </w:div>
    <w:div w:id="1544250271">
      <w:bodyDiv w:val="1"/>
      <w:marLeft w:val="0"/>
      <w:marRight w:val="0"/>
      <w:marTop w:val="0"/>
      <w:marBottom w:val="0"/>
      <w:divBdr>
        <w:top w:val="none" w:sz="0" w:space="0" w:color="auto"/>
        <w:left w:val="none" w:sz="0" w:space="0" w:color="auto"/>
        <w:bottom w:val="none" w:sz="0" w:space="0" w:color="auto"/>
        <w:right w:val="none" w:sz="0" w:space="0" w:color="auto"/>
      </w:divBdr>
    </w:div>
    <w:div w:id="1623460481">
      <w:bodyDiv w:val="1"/>
      <w:marLeft w:val="0"/>
      <w:marRight w:val="0"/>
      <w:marTop w:val="0"/>
      <w:marBottom w:val="0"/>
      <w:divBdr>
        <w:top w:val="none" w:sz="0" w:space="0" w:color="auto"/>
        <w:left w:val="none" w:sz="0" w:space="0" w:color="auto"/>
        <w:bottom w:val="none" w:sz="0" w:space="0" w:color="auto"/>
        <w:right w:val="none" w:sz="0" w:space="0" w:color="auto"/>
      </w:divBdr>
    </w:div>
    <w:div w:id="1696273157">
      <w:bodyDiv w:val="1"/>
      <w:marLeft w:val="0"/>
      <w:marRight w:val="0"/>
      <w:marTop w:val="0"/>
      <w:marBottom w:val="0"/>
      <w:divBdr>
        <w:top w:val="none" w:sz="0" w:space="0" w:color="auto"/>
        <w:left w:val="none" w:sz="0" w:space="0" w:color="auto"/>
        <w:bottom w:val="none" w:sz="0" w:space="0" w:color="auto"/>
        <w:right w:val="none" w:sz="0" w:space="0" w:color="auto"/>
      </w:divBdr>
    </w:div>
    <w:div w:id="1716734070">
      <w:bodyDiv w:val="1"/>
      <w:marLeft w:val="0"/>
      <w:marRight w:val="0"/>
      <w:marTop w:val="0"/>
      <w:marBottom w:val="0"/>
      <w:divBdr>
        <w:top w:val="none" w:sz="0" w:space="0" w:color="auto"/>
        <w:left w:val="none" w:sz="0" w:space="0" w:color="auto"/>
        <w:bottom w:val="none" w:sz="0" w:space="0" w:color="auto"/>
        <w:right w:val="none" w:sz="0" w:space="0" w:color="auto"/>
      </w:divBdr>
    </w:div>
    <w:div w:id="1787457076">
      <w:bodyDiv w:val="1"/>
      <w:marLeft w:val="0"/>
      <w:marRight w:val="0"/>
      <w:marTop w:val="0"/>
      <w:marBottom w:val="0"/>
      <w:divBdr>
        <w:top w:val="none" w:sz="0" w:space="0" w:color="auto"/>
        <w:left w:val="none" w:sz="0" w:space="0" w:color="auto"/>
        <w:bottom w:val="none" w:sz="0" w:space="0" w:color="auto"/>
        <w:right w:val="none" w:sz="0" w:space="0" w:color="auto"/>
      </w:divBdr>
    </w:div>
    <w:div w:id="1924101837">
      <w:bodyDiv w:val="1"/>
      <w:marLeft w:val="0"/>
      <w:marRight w:val="0"/>
      <w:marTop w:val="0"/>
      <w:marBottom w:val="0"/>
      <w:divBdr>
        <w:top w:val="none" w:sz="0" w:space="0" w:color="auto"/>
        <w:left w:val="none" w:sz="0" w:space="0" w:color="auto"/>
        <w:bottom w:val="none" w:sz="0" w:space="0" w:color="auto"/>
        <w:right w:val="none" w:sz="0" w:space="0" w:color="auto"/>
      </w:divBdr>
    </w:div>
    <w:div w:id="2095858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Hod11</b:Tag>
    <b:SourceType>JournalArticle</b:SourceType>
    <b:Guid>{795AD038-7727-4954-9FCE-4AB5B750AB6C}</b:Guid>
    <b:Title>Employment Skills for 21st Century Workplace</b:Title>
    <b:Year>2011</b:Year>
    <b:Author>
      <b:Author>
        <b:NameList>
          <b:Person>
            <b:Last>Hodge</b:Last>
            <b:First>Kay</b:First>
            <b:Middle>A.</b:Middle>
          </b:Person>
          <b:Person>
            <b:Last>Lear</b:Last>
            <b:First>Janet L.</b:First>
          </b:Person>
        </b:NameList>
      </b:Author>
    </b:Author>
    <b:JournalName>Journal of carrier and Technical Education</b:JournalName>
    <b:Pages>28</b:Pages>
    <b:RefOrder>1</b:RefOrder>
  </b:Source>
  <b:Source>
    <b:Tag>Chm15</b:Tag>
    <b:SourceType>JournalArticle</b:SourceType>
    <b:Guid>{E2DA8CD5-956E-4643-9B66-953ED51ADB0C}</b:Guid>
    <b:Title>Doctoral Student and Necessary Academic Skills</b:Title>
    <b:Year>2015</b:Year>
    <b:Author>
      <b:Author>
        <b:NameList>
          <b:Person>
            <b:Last>Chmelikova</b:Last>
            <b:First>Gabriela</b:First>
          </b:Person>
        </b:NameList>
      </b:Author>
    </b:Author>
    <b:JournalName>Journal for Research and Education</b:JournalName>
    <b:RefOrder>3</b:RefOrder>
  </b:Source>
  <b:Source>
    <b:Tag>Ham14</b:Tag>
    <b:SourceType>JournalArticle</b:SourceType>
    <b:Guid>{6FB99C54-3F11-4D90-9F6A-39B63ABFA8CB}</b:Guid>
    <b:Title>Employment Social Skills</b:Title>
    <b:JournalName>Employment Social Skills: What Skills Are Really Valued?</b:JournalName>
    <b:Year>2014</b:Year>
    <b:Author>
      <b:Author>
        <b:NameList>
          <b:Person>
            <b:Last>Institute</b:Last>
            <b:First>Hammil</b:First>
          </b:Person>
        </b:NameList>
      </b:Author>
    </b:Author>
    <b:RefOrder>4</b:RefOrder>
  </b:Source>
  <b:Source>
    <b:Tag>Jos95</b:Tag>
    <b:SourceType>JournalArticle</b:SourceType>
    <b:Guid>{DB7DC9EB-FA76-4BDB-8A00-B6F3676CB5DE}</b:Guid>
    <b:Author>
      <b:Author>
        <b:NameList>
          <b:Person>
            <b:Last>Coates</b:Last>
            <b:First>Joseph</b:First>
            <b:Middle>F.</b:Middle>
          </b:Person>
        </b:NameList>
      </b:Author>
    </b:Author>
    <b:Title>Skills required for twenty-first Century employment</b:Title>
    <b:JournalName>Skills Required For Twenty-First Century Employment</b:JournalName>
    <b:Year>1995</b:Year>
    <b:RefOrder>5</b:RefOrder>
  </b:Source>
  <b:Source>
    <b:Tag>pri</b:Tag>
    <b:SourceType>DocumentFromInternetSite</b:SourceType>
    <b:Guid>{EA7C6789-8CC9-46AC-B2A2-BE1A7318C039}</b:Guid>
    <b:Title>21st  century Carear Skills</b:Title>
    <b:Author>
      <b:Author>
        <b:NameList>
          <b:Person>
            <b:Last>printerest</b:La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197269-8EB8-4511-9333-B2C501A1E9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792</Words>
  <Characters>4274</Characters>
  <Application>Microsoft Office Word</Application>
  <DocSecurity>0</DocSecurity>
  <Lines>170</Lines>
  <Paragraphs>163</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4903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Assignment 1</dc:subject>
  <dc:creator>Koushik Modak</dc:creator>
  <cp:keywords/>
  <dc:description/>
  <cp:lastModifiedBy>Lizandro Roberto Mata Hugo (2533010)</cp:lastModifiedBy>
  <cp:revision>2</cp:revision>
  <dcterms:created xsi:type="dcterms:W3CDTF">2026-02-23T11:32:00Z</dcterms:created>
  <dcterms:modified xsi:type="dcterms:W3CDTF">2026-02-23T11:32:00Z</dcterms:modified>
</cp:coreProperties>
</file>