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EastAsia" w:hAnsiTheme="minorHAnsi" w:cstheme="minorBidi"/>
          <w:b w:val="0"/>
          <w:bCs w:val="0"/>
          <w:kern w:val="2"/>
          <w:sz w:val="22"/>
          <w:szCs w:val="22"/>
          <w:lang w:val="en-GB" w:eastAsia="zh-CN"/>
          <w14:ligatures w14:val="standardContextual"/>
        </w:rPr>
        <w:id w:val="868414374"/>
        <w:docPartObj>
          <w:docPartGallery w:val="Cover Pages"/>
          <w:docPartUnique/>
        </w:docPartObj>
      </w:sdtPr>
      <w:sdtEndPr>
        <w:rPr>
          <w:rFonts w:eastAsiaTheme="minorHAnsi" w:hAnsi="Arial"/>
          <w:kern w:val="0"/>
          <w:lang w:eastAsia="en-US"/>
          <w14:ligatures w14:val="none"/>
        </w:rPr>
      </w:sdtEndPr>
      <w:sdtContent>
        <w:p w14:paraId="07604C27" w14:textId="77777777" w:rsidR="009434A6" w:rsidRDefault="009434A6" w:rsidP="004D5820">
          <w:pPr>
            <w:pStyle w:val="BodyText"/>
          </w:pPr>
          <w:r>
            <w:rPr>
              <w:noProof/>
            </w:rPr>
            <mc:AlternateContent>
              <mc:Choice Requires="wpg">
                <w:drawing>
                  <wp:anchor distT="0" distB="0" distL="0" distR="0" simplePos="0" relativeHeight="251659264" behindDoc="1" locked="0" layoutInCell="1" allowOverlap="1" wp14:anchorId="2C3A71DF" wp14:editId="32696AA2">
                    <wp:simplePos x="0" y="0"/>
                    <wp:positionH relativeFrom="page">
                      <wp:posOffset>-12212</wp:posOffset>
                    </wp:positionH>
                    <wp:positionV relativeFrom="page">
                      <wp:posOffset>0</wp:posOffset>
                    </wp:positionV>
                    <wp:extent cx="7776251" cy="6111631"/>
                    <wp:effectExtent l="19050" t="0" r="0" b="41910"/>
                    <wp:wrapNone/>
                    <wp:docPr id="724136623" name="Group 7241366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76251" cy="6111631"/>
                              <a:chOff x="25798" y="0"/>
                              <a:chExt cx="6906260" cy="6525387"/>
                            </a:xfrm>
                          </wpg:grpSpPr>
                          <wps:wsp>
                            <wps:cNvPr id="1637678074" name="Graphic 2"/>
                            <wps:cNvSpPr/>
                            <wps:spPr>
                              <a:xfrm>
                                <a:off x="25798" y="1652397"/>
                                <a:ext cx="6015355" cy="4872990"/>
                              </a:xfrm>
                              <a:custGeom>
                                <a:avLst/>
                                <a:gdLst/>
                                <a:ahLst/>
                                <a:cxnLst/>
                                <a:rect l="l" t="t" r="r" b="b"/>
                                <a:pathLst>
                                  <a:path w="6015355" h="4872990">
                                    <a:moveTo>
                                      <a:pt x="0" y="812101"/>
                                    </a:moveTo>
                                    <a:lnTo>
                                      <a:pt x="1374" y="764391"/>
                                    </a:lnTo>
                                    <a:lnTo>
                                      <a:pt x="5446" y="717407"/>
                                    </a:lnTo>
                                    <a:lnTo>
                                      <a:pt x="12141" y="671223"/>
                                    </a:lnTo>
                                    <a:lnTo>
                                      <a:pt x="21382" y="625917"/>
                                    </a:lnTo>
                                    <a:lnTo>
                                      <a:pt x="33093" y="581565"/>
                                    </a:lnTo>
                                    <a:lnTo>
                                      <a:pt x="47198" y="538242"/>
                                    </a:lnTo>
                                    <a:lnTo>
                                      <a:pt x="63622" y="496026"/>
                                    </a:lnTo>
                                    <a:lnTo>
                                      <a:pt x="82288" y="454992"/>
                                    </a:lnTo>
                                    <a:lnTo>
                                      <a:pt x="103121" y="415216"/>
                                    </a:lnTo>
                                    <a:lnTo>
                                      <a:pt x="126044" y="376776"/>
                                    </a:lnTo>
                                    <a:lnTo>
                                      <a:pt x="150983" y="339746"/>
                                    </a:lnTo>
                                    <a:lnTo>
                                      <a:pt x="177860" y="304204"/>
                                    </a:lnTo>
                                    <a:lnTo>
                                      <a:pt x="206599" y="270225"/>
                                    </a:lnTo>
                                    <a:lnTo>
                                      <a:pt x="237126" y="237886"/>
                                    </a:lnTo>
                                    <a:lnTo>
                                      <a:pt x="269364" y="207263"/>
                                    </a:lnTo>
                                    <a:lnTo>
                                      <a:pt x="303237" y="178432"/>
                                    </a:lnTo>
                                    <a:lnTo>
                                      <a:pt x="338669" y="151470"/>
                                    </a:lnTo>
                                    <a:lnTo>
                                      <a:pt x="375584" y="126452"/>
                                    </a:lnTo>
                                    <a:lnTo>
                                      <a:pt x="413907" y="103455"/>
                                    </a:lnTo>
                                    <a:lnTo>
                                      <a:pt x="453561" y="82555"/>
                                    </a:lnTo>
                                    <a:lnTo>
                                      <a:pt x="494470" y="63829"/>
                                    </a:lnTo>
                                    <a:lnTo>
                                      <a:pt x="536559" y="47352"/>
                                    </a:lnTo>
                                    <a:lnTo>
                                      <a:pt x="579751" y="33201"/>
                                    </a:lnTo>
                                    <a:lnTo>
                                      <a:pt x="623971" y="21452"/>
                                    </a:lnTo>
                                    <a:lnTo>
                                      <a:pt x="669143" y="12181"/>
                                    </a:lnTo>
                                    <a:lnTo>
                                      <a:pt x="715190" y="5464"/>
                                    </a:lnTo>
                                    <a:lnTo>
                                      <a:pt x="762038" y="1378"/>
                                    </a:lnTo>
                                    <a:lnTo>
                                      <a:pt x="809609" y="0"/>
                                    </a:lnTo>
                                    <a:lnTo>
                                      <a:pt x="5205496" y="0"/>
                                    </a:lnTo>
                                    <a:lnTo>
                                      <a:pt x="5253067" y="1378"/>
                                    </a:lnTo>
                                    <a:lnTo>
                                      <a:pt x="5299914" y="5461"/>
                                    </a:lnTo>
                                    <a:lnTo>
                                      <a:pt x="5345962" y="12175"/>
                                    </a:lnTo>
                                    <a:lnTo>
                                      <a:pt x="5391134" y="21442"/>
                                    </a:lnTo>
                                    <a:lnTo>
                                      <a:pt x="5435354" y="33186"/>
                                    </a:lnTo>
                                    <a:lnTo>
                                      <a:pt x="5478546" y="47331"/>
                                    </a:lnTo>
                                    <a:lnTo>
                                      <a:pt x="5520635" y="63802"/>
                                    </a:lnTo>
                                    <a:lnTo>
                                      <a:pt x="5561544" y="82522"/>
                                    </a:lnTo>
                                    <a:lnTo>
                                      <a:pt x="5601198" y="103415"/>
                                    </a:lnTo>
                                    <a:lnTo>
                                      <a:pt x="5639521" y="126405"/>
                                    </a:lnTo>
                                    <a:lnTo>
                                      <a:pt x="5676436" y="151416"/>
                                    </a:lnTo>
                                    <a:lnTo>
                                      <a:pt x="5711868" y="178372"/>
                                    </a:lnTo>
                                    <a:lnTo>
                                      <a:pt x="5745741" y="207197"/>
                                    </a:lnTo>
                                    <a:lnTo>
                                      <a:pt x="5777979" y="237815"/>
                                    </a:lnTo>
                                    <a:lnTo>
                                      <a:pt x="5808505" y="270149"/>
                                    </a:lnTo>
                                    <a:lnTo>
                                      <a:pt x="5837245" y="304124"/>
                                    </a:lnTo>
                                    <a:lnTo>
                                      <a:pt x="5864122" y="339664"/>
                                    </a:lnTo>
                                    <a:lnTo>
                                      <a:pt x="5889060" y="376692"/>
                                    </a:lnTo>
                                    <a:lnTo>
                                      <a:pt x="5911984" y="415132"/>
                                    </a:lnTo>
                                    <a:lnTo>
                                      <a:pt x="5932817" y="454909"/>
                                    </a:lnTo>
                                    <a:lnTo>
                                      <a:pt x="5951483" y="495945"/>
                                    </a:lnTo>
                                    <a:lnTo>
                                      <a:pt x="5967907" y="538167"/>
                                    </a:lnTo>
                                    <a:lnTo>
                                      <a:pt x="5982012" y="581496"/>
                                    </a:lnTo>
                                    <a:lnTo>
                                      <a:pt x="5993723" y="625857"/>
                                    </a:lnTo>
                                    <a:lnTo>
                                      <a:pt x="6002964" y="671174"/>
                                    </a:lnTo>
                                    <a:lnTo>
                                      <a:pt x="6009659" y="717371"/>
                                    </a:lnTo>
                                    <a:lnTo>
                                      <a:pt x="6013731" y="764372"/>
                                    </a:lnTo>
                                    <a:lnTo>
                                      <a:pt x="6015105" y="812101"/>
                                    </a:lnTo>
                                    <a:lnTo>
                                      <a:pt x="6015105" y="4060317"/>
                                    </a:lnTo>
                                    <a:lnTo>
                                      <a:pt x="6013731" y="4108026"/>
                                    </a:lnTo>
                                    <a:lnTo>
                                      <a:pt x="6009659" y="4155011"/>
                                    </a:lnTo>
                                    <a:lnTo>
                                      <a:pt x="6002964" y="4201195"/>
                                    </a:lnTo>
                                    <a:lnTo>
                                      <a:pt x="5993723" y="4246501"/>
                                    </a:lnTo>
                                    <a:lnTo>
                                      <a:pt x="5982012" y="4290853"/>
                                    </a:lnTo>
                                    <a:lnTo>
                                      <a:pt x="5967907" y="4334176"/>
                                    </a:lnTo>
                                    <a:lnTo>
                                      <a:pt x="5951483" y="4376392"/>
                                    </a:lnTo>
                                    <a:lnTo>
                                      <a:pt x="5932817" y="4417426"/>
                                    </a:lnTo>
                                    <a:lnTo>
                                      <a:pt x="5911984" y="4457201"/>
                                    </a:lnTo>
                                    <a:lnTo>
                                      <a:pt x="5889060" y="4495642"/>
                                    </a:lnTo>
                                    <a:lnTo>
                                      <a:pt x="5864122" y="4532671"/>
                                    </a:lnTo>
                                    <a:lnTo>
                                      <a:pt x="5837245" y="4568214"/>
                                    </a:lnTo>
                                    <a:lnTo>
                                      <a:pt x="5808505" y="4602192"/>
                                    </a:lnTo>
                                    <a:lnTo>
                                      <a:pt x="5777979" y="4634531"/>
                                    </a:lnTo>
                                    <a:lnTo>
                                      <a:pt x="5745741" y="4665154"/>
                                    </a:lnTo>
                                    <a:lnTo>
                                      <a:pt x="5711868" y="4693985"/>
                                    </a:lnTo>
                                    <a:lnTo>
                                      <a:pt x="5676436" y="4720948"/>
                                    </a:lnTo>
                                    <a:lnTo>
                                      <a:pt x="5639521" y="4745965"/>
                                    </a:lnTo>
                                    <a:lnTo>
                                      <a:pt x="5601198" y="4768962"/>
                                    </a:lnTo>
                                    <a:lnTo>
                                      <a:pt x="5561544" y="4789862"/>
                                    </a:lnTo>
                                    <a:lnTo>
                                      <a:pt x="5520635" y="4808589"/>
                                    </a:lnTo>
                                    <a:lnTo>
                                      <a:pt x="5478546" y="4825066"/>
                                    </a:lnTo>
                                    <a:lnTo>
                                      <a:pt x="5435354" y="4839217"/>
                                    </a:lnTo>
                                    <a:lnTo>
                                      <a:pt x="5391134" y="4850966"/>
                                    </a:lnTo>
                                    <a:lnTo>
                                      <a:pt x="5345962" y="4860237"/>
                                    </a:lnTo>
                                    <a:lnTo>
                                      <a:pt x="5299914" y="4866954"/>
                                    </a:lnTo>
                                    <a:lnTo>
                                      <a:pt x="5253067" y="4871039"/>
                                    </a:lnTo>
                                    <a:lnTo>
                                      <a:pt x="5205496" y="4872418"/>
                                    </a:lnTo>
                                    <a:lnTo>
                                      <a:pt x="809609" y="4872418"/>
                                    </a:lnTo>
                                    <a:lnTo>
                                      <a:pt x="762038" y="4871040"/>
                                    </a:lnTo>
                                    <a:lnTo>
                                      <a:pt x="715190" y="4866956"/>
                                    </a:lnTo>
                                    <a:lnTo>
                                      <a:pt x="669143" y="4860243"/>
                                    </a:lnTo>
                                    <a:lnTo>
                                      <a:pt x="623971" y="4850976"/>
                                    </a:lnTo>
                                    <a:lnTo>
                                      <a:pt x="579751" y="4839232"/>
                                    </a:lnTo>
                                    <a:lnTo>
                                      <a:pt x="536559" y="4825086"/>
                                    </a:lnTo>
                                    <a:lnTo>
                                      <a:pt x="494470" y="4808616"/>
                                    </a:lnTo>
                                    <a:lnTo>
                                      <a:pt x="453561" y="4789896"/>
                                    </a:lnTo>
                                    <a:lnTo>
                                      <a:pt x="413907" y="4769002"/>
                                    </a:lnTo>
                                    <a:lnTo>
                                      <a:pt x="375584" y="4746012"/>
                                    </a:lnTo>
                                    <a:lnTo>
                                      <a:pt x="338669" y="4721001"/>
                                    </a:lnTo>
                                    <a:lnTo>
                                      <a:pt x="303237" y="4694045"/>
                                    </a:lnTo>
                                    <a:lnTo>
                                      <a:pt x="269364" y="4665220"/>
                                    </a:lnTo>
                                    <a:lnTo>
                                      <a:pt x="237126" y="4634603"/>
                                    </a:lnTo>
                                    <a:lnTo>
                                      <a:pt x="206599" y="4602268"/>
                                    </a:lnTo>
                                    <a:lnTo>
                                      <a:pt x="177860" y="4568294"/>
                                    </a:lnTo>
                                    <a:lnTo>
                                      <a:pt x="150983" y="4532754"/>
                                    </a:lnTo>
                                    <a:lnTo>
                                      <a:pt x="126044" y="4495726"/>
                                    </a:lnTo>
                                    <a:lnTo>
                                      <a:pt x="103121" y="4457286"/>
                                    </a:lnTo>
                                    <a:lnTo>
                                      <a:pt x="82288" y="4417509"/>
                                    </a:lnTo>
                                    <a:lnTo>
                                      <a:pt x="63622" y="4376472"/>
                                    </a:lnTo>
                                    <a:lnTo>
                                      <a:pt x="47198" y="4334251"/>
                                    </a:lnTo>
                                    <a:lnTo>
                                      <a:pt x="33093" y="4290922"/>
                                    </a:lnTo>
                                    <a:lnTo>
                                      <a:pt x="21382" y="4246561"/>
                                    </a:lnTo>
                                    <a:lnTo>
                                      <a:pt x="12141" y="4201243"/>
                                    </a:lnTo>
                                    <a:lnTo>
                                      <a:pt x="5446" y="4155046"/>
                                    </a:lnTo>
                                    <a:lnTo>
                                      <a:pt x="1374" y="4108045"/>
                                    </a:lnTo>
                                    <a:lnTo>
                                      <a:pt x="0" y="4060317"/>
                                    </a:lnTo>
                                    <a:lnTo>
                                      <a:pt x="0" y="812101"/>
                                    </a:lnTo>
                                    <a:close/>
                                  </a:path>
                                </a:pathLst>
                              </a:custGeom>
                              <a:ln w="51557">
                                <a:solidFill>
                                  <a:srgbClr val="333333"/>
                                </a:solidFill>
                                <a:prstDash val="solid"/>
                              </a:ln>
                            </wps:spPr>
                            <wps:bodyPr wrap="square" lIns="0" tIns="0" rIns="0" bIns="0" rtlCol="0">
                              <a:prstTxWarp prst="textNoShape">
                                <a:avLst/>
                              </a:prstTxWarp>
                              <a:noAutofit/>
                            </wps:bodyPr>
                          </wps:wsp>
                          <wps:wsp>
                            <wps:cNvPr id="668401862" name="Graphic 3"/>
                            <wps:cNvSpPr/>
                            <wps:spPr>
                              <a:xfrm>
                                <a:off x="2578464" y="0"/>
                                <a:ext cx="4353560" cy="3708400"/>
                              </a:xfrm>
                              <a:custGeom>
                                <a:avLst/>
                                <a:gdLst/>
                                <a:ahLst/>
                                <a:cxnLst/>
                                <a:rect l="l" t="t" r="r" b="b"/>
                                <a:pathLst>
                                  <a:path w="4353560" h="3708400">
                                    <a:moveTo>
                                      <a:pt x="4045461" y="3707892"/>
                                    </a:moveTo>
                                    <a:lnTo>
                                      <a:pt x="3989544" y="3707560"/>
                                    </a:lnTo>
                                    <a:lnTo>
                                      <a:pt x="3994130" y="3707560"/>
                                    </a:lnTo>
                                    <a:lnTo>
                                      <a:pt x="3947522" y="3706730"/>
                                    </a:lnTo>
                                    <a:lnTo>
                                      <a:pt x="3898764" y="3705284"/>
                                    </a:lnTo>
                                    <a:lnTo>
                                      <a:pt x="3850152" y="3703264"/>
                                    </a:lnTo>
                                    <a:lnTo>
                                      <a:pt x="3801688" y="3700675"/>
                                    </a:lnTo>
                                    <a:lnTo>
                                      <a:pt x="3753377" y="3697520"/>
                                    </a:lnTo>
                                    <a:lnTo>
                                      <a:pt x="3705221" y="3693801"/>
                                    </a:lnTo>
                                    <a:lnTo>
                                      <a:pt x="3657223" y="3689522"/>
                                    </a:lnTo>
                                    <a:lnTo>
                                      <a:pt x="3609387" y="3684687"/>
                                    </a:lnTo>
                                    <a:lnTo>
                                      <a:pt x="3561716" y="3679298"/>
                                    </a:lnTo>
                                    <a:lnTo>
                                      <a:pt x="3514213" y="3673359"/>
                                    </a:lnTo>
                                    <a:lnTo>
                                      <a:pt x="3466882" y="3666874"/>
                                    </a:lnTo>
                                    <a:lnTo>
                                      <a:pt x="3419725" y="3659844"/>
                                    </a:lnTo>
                                    <a:lnTo>
                                      <a:pt x="3372746" y="3652275"/>
                                    </a:lnTo>
                                    <a:lnTo>
                                      <a:pt x="3325949" y="3644168"/>
                                    </a:lnTo>
                                    <a:lnTo>
                                      <a:pt x="3279336" y="3635527"/>
                                    </a:lnTo>
                                    <a:lnTo>
                                      <a:pt x="3232911" y="3626356"/>
                                    </a:lnTo>
                                    <a:lnTo>
                                      <a:pt x="3186677" y="3616657"/>
                                    </a:lnTo>
                                    <a:lnTo>
                                      <a:pt x="3140637" y="3606435"/>
                                    </a:lnTo>
                                    <a:lnTo>
                                      <a:pt x="3094795" y="3595691"/>
                                    </a:lnTo>
                                    <a:lnTo>
                                      <a:pt x="3049153" y="3584430"/>
                                    </a:lnTo>
                                    <a:lnTo>
                                      <a:pt x="3003715" y="3572655"/>
                                    </a:lnTo>
                                    <a:lnTo>
                                      <a:pt x="2958484" y="3560369"/>
                                    </a:lnTo>
                                    <a:lnTo>
                                      <a:pt x="2913464" y="3547575"/>
                                    </a:lnTo>
                                    <a:lnTo>
                                      <a:pt x="2868658" y="3534276"/>
                                    </a:lnTo>
                                    <a:lnTo>
                                      <a:pt x="2824069" y="3520476"/>
                                    </a:lnTo>
                                    <a:lnTo>
                                      <a:pt x="2779699" y="3506178"/>
                                    </a:lnTo>
                                    <a:lnTo>
                                      <a:pt x="2735554" y="3491386"/>
                                    </a:lnTo>
                                    <a:lnTo>
                                      <a:pt x="2691635" y="3476102"/>
                                    </a:lnTo>
                                    <a:lnTo>
                                      <a:pt x="2647946" y="3460329"/>
                                    </a:lnTo>
                                    <a:lnTo>
                                      <a:pt x="2604490" y="3444072"/>
                                    </a:lnTo>
                                    <a:lnTo>
                                      <a:pt x="2561270" y="3427333"/>
                                    </a:lnTo>
                                    <a:lnTo>
                                      <a:pt x="2518291" y="3410116"/>
                                    </a:lnTo>
                                    <a:lnTo>
                                      <a:pt x="2475554" y="3392423"/>
                                    </a:lnTo>
                                    <a:lnTo>
                                      <a:pt x="2433063" y="3374259"/>
                                    </a:lnTo>
                                    <a:lnTo>
                                      <a:pt x="2390822" y="3355625"/>
                                    </a:lnTo>
                                    <a:lnTo>
                                      <a:pt x="2348833" y="3336527"/>
                                    </a:lnTo>
                                    <a:lnTo>
                                      <a:pt x="2307101" y="3316966"/>
                                    </a:lnTo>
                                    <a:lnTo>
                                      <a:pt x="2265628" y="3296946"/>
                                    </a:lnTo>
                                    <a:lnTo>
                                      <a:pt x="2224417" y="3276471"/>
                                    </a:lnTo>
                                    <a:lnTo>
                                      <a:pt x="2183471" y="3255544"/>
                                    </a:lnTo>
                                    <a:lnTo>
                                      <a:pt x="2142795" y="3234167"/>
                                    </a:lnTo>
                                    <a:lnTo>
                                      <a:pt x="2102391" y="3212344"/>
                                    </a:lnTo>
                                    <a:lnTo>
                                      <a:pt x="2062262" y="3190079"/>
                                    </a:lnTo>
                                    <a:lnTo>
                                      <a:pt x="2022412" y="3167375"/>
                                    </a:lnTo>
                                    <a:lnTo>
                                      <a:pt x="1982844" y="3144234"/>
                                    </a:lnTo>
                                    <a:lnTo>
                                      <a:pt x="1943561" y="3120660"/>
                                    </a:lnTo>
                                    <a:lnTo>
                                      <a:pt x="1904567" y="3096657"/>
                                    </a:lnTo>
                                    <a:lnTo>
                                      <a:pt x="1865864" y="3072228"/>
                                    </a:lnTo>
                                    <a:lnTo>
                                      <a:pt x="1827456" y="3047376"/>
                                    </a:lnTo>
                                    <a:lnTo>
                                      <a:pt x="1789346" y="3022104"/>
                                    </a:lnTo>
                                    <a:lnTo>
                                      <a:pt x="1751537" y="2996415"/>
                                    </a:lnTo>
                                    <a:lnTo>
                                      <a:pt x="1714034" y="2970313"/>
                                    </a:lnTo>
                                    <a:lnTo>
                                      <a:pt x="1676838" y="2943801"/>
                                    </a:lnTo>
                                    <a:lnTo>
                                      <a:pt x="1639953" y="2916883"/>
                                    </a:lnTo>
                                    <a:lnTo>
                                      <a:pt x="1603383" y="2889561"/>
                                    </a:lnTo>
                                    <a:lnTo>
                                      <a:pt x="1567130" y="2861838"/>
                                    </a:lnTo>
                                    <a:lnTo>
                                      <a:pt x="1531198" y="2833719"/>
                                    </a:lnTo>
                                    <a:lnTo>
                                      <a:pt x="1495591" y="2805206"/>
                                    </a:lnTo>
                                    <a:lnTo>
                                      <a:pt x="1460311" y="2776302"/>
                                    </a:lnTo>
                                    <a:lnTo>
                                      <a:pt x="1425361" y="2747012"/>
                                    </a:lnTo>
                                    <a:lnTo>
                                      <a:pt x="1390745" y="2717337"/>
                                    </a:lnTo>
                                    <a:lnTo>
                                      <a:pt x="1356467" y="2687282"/>
                                    </a:lnTo>
                                    <a:lnTo>
                                      <a:pt x="1322529" y="2656849"/>
                                    </a:lnTo>
                                    <a:lnTo>
                                      <a:pt x="1288934" y="2626042"/>
                                    </a:lnTo>
                                    <a:lnTo>
                                      <a:pt x="1255686" y="2594864"/>
                                    </a:lnTo>
                                    <a:lnTo>
                                      <a:pt x="1222789" y="2563319"/>
                                    </a:lnTo>
                                    <a:lnTo>
                                      <a:pt x="1190245" y="2531409"/>
                                    </a:lnTo>
                                    <a:lnTo>
                                      <a:pt x="1158057" y="2499138"/>
                                    </a:lnTo>
                                    <a:lnTo>
                                      <a:pt x="1126229" y="2466509"/>
                                    </a:lnTo>
                                    <a:lnTo>
                                      <a:pt x="1094765" y="2433526"/>
                                    </a:lnTo>
                                    <a:lnTo>
                                      <a:pt x="1063666" y="2400191"/>
                                    </a:lnTo>
                                    <a:lnTo>
                                      <a:pt x="1032938" y="2366508"/>
                                    </a:lnTo>
                                    <a:lnTo>
                                      <a:pt x="1002582" y="2332481"/>
                                    </a:lnTo>
                                    <a:lnTo>
                                      <a:pt x="972602" y="2298111"/>
                                    </a:lnTo>
                                    <a:lnTo>
                                      <a:pt x="943002" y="2263404"/>
                                    </a:lnTo>
                                    <a:lnTo>
                                      <a:pt x="913784" y="2228361"/>
                                    </a:lnTo>
                                    <a:lnTo>
                                      <a:pt x="884953" y="2192987"/>
                                    </a:lnTo>
                                    <a:lnTo>
                                      <a:pt x="856510" y="2157284"/>
                                    </a:lnTo>
                                    <a:lnTo>
                                      <a:pt x="828459" y="2121256"/>
                                    </a:lnTo>
                                    <a:lnTo>
                                      <a:pt x="800805" y="2084905"/>
                                    </a:lnTo>
                                    <a:lnTo>
                                      <a:pt x="773549" y="2048236"/>
                                    </a:lnTo>
                                    <a:lnTo>
                                      <a:pt x="746695" y="2011252"/>
                                    </a:lnTo>
                                    <a:lnTo>
                                      <a:pt x="720246" y="1973955"/>
                                    </a:lnTo>
                                    <a:lnTo>
                                      <a:pt x="694206" y="1936349"/>
                                    </a:lnTo>
                                    <a:lnTo>
                                      <a:pt x="668578" y="1898438"/>
                                    </a:lnTo>
                                    <a:lnTo>
                                      <a:pt x="643365" y="1860224"/>
                                    </a:lnTo>
                                    <a:lnTo>
                                      <a:pt x="618571" y="1821711"/>
                                    </a:lnTo>
                                    <a:lnTo>
                                      <a:pt x="594198" y="1782902"/>
                                    </a:lnTo>
                                    <a:lnTo>
                                      <a:pt x="570249" y="1743800"/>
                                    </a:lnTo>
                                    <a:lnTo>
                                      <a:pt x="546729" y="1704409"/>
                                    </a:lnTo>
                                    <a:lnTo>
                                      <a:pt x="523640" y="1664732"/>
                                    </a:lnTo>
                                    <a:lnTo>
                                      <a:pt x="500986" y="1624772"/>
                                    </a:lnTo>
                                    <a:lnTo>
                                      <a:pt x="478769" y="1584532"/>
                                    </a:lnTo>
                                    <a:lnTo>
                                      <a:pt x="456994" y="1544015"/>
                                    </a:lnTo>
                                    <a:lnTo>
                                      <a:pt x="435663" y="1503226"/>
                                    </a:lnTo>
                                    <a:lnTo>
                                      <a:pt x="414779" y="1462167"/>
                                    </a:lnTo>
                                    <a:lnTo>
                                      <a:pt x="394347" y="1420841"/>
                                    </a:lnTo>
                                    <a:lnTo>
                                      <a:pt x="374368" y="1379251"/>
                                    </a:lnTo>
                                    <a:lnTo>
                                      <a:pt x="354846" y="1337402"/>
                                    </a:lnTo>
                                    <a:lnTo>
                                      <a:pt x="335786" y="1295296"/>
                                    </a:lnTo>
                                    <a:lnTo>
                                      <a:pt x="317189" y="1252936"/>
                                    </a:lnTo>
                                    <a:lnTo>
                                      <a:pt x="299059" y="1210326"/>
                                    </a:lnTo>
                                    <a:lnTo>
                                      <a:pt x="281399" y="1167469"/>
                                    </a:lnTo>
                                    <a:lnTo>
                                      <a:pt x="264213" y="1124368"/>
                                    </a:lnTo>
                                    <a:lnTo>
                                      <a:pt x="247503" y="1081026"/>
                                    </a:lnTo>
                                    <a:lnTo>
                                      <a:pt x="231274" y="1037448"/>
                                    </a:lnTo>
                                    <a:lnTo>
                                      <a:pt x="215528" y="993635"/>
                                    </a:lnTo>
                                    <a:lnTo>
                                      <a:pt x="200269" y="949591"/>
                                    </a:lnTo>
                                    <a:lnTo>
                                      <a:pt x="185499" y="905320"/>
                                    </a:lnTo>
                                    <a:lnTo>
                                      <a:pt x="171222" y="860825"/>
                                    </a:lnTo>
                                    <a:lnTo>
                                      <a:pt x="157442" y="816108"/>
                                    </a:lnTo>
                                    <a:lnTo>
                                      <a:pt x="144161" y="771174"/>
                                    </a:lnTo>
                                    <a:lnTo>
                                      <a:pt x="131383" y="726026"/>
                                    </a:lnTo>
                                    <a:lnTo>
                                      <a:pt x="119111" y="680666"/>
                                    </a:lnTo>
                                    <a:lnTo>
                                      <a:pt x="107348" y="635098"/>
                                    </a:lnTo>
                                    <a:lnTo>
                                      <a:pt x="96098" y="589326"/>
                                    </a:lnTo>
                                    <a:lnTo>
                                      <a:pt x="85363" y="543352"/>
                                    </a:lnTo>
                                    <a:lnTo>
                                      <a:pt x="75148" y="497180"/>
                                    </a:lnTo>
                                    <a:lnTo>
                                      <a:pt x="65455" y="450813"/>
                                    </a:lnTo>
                                    <a:lnTo>
                                      <a:pt x="56287" y="404254"/>
                                    </a:lnTo>
                                    <a:lnTo>
                                      <a:pt x="47648" y="357507"/>
                                    </a:lnTo>
                                    <a:lnTo>
                                      <a:pt x="39541" y="310575"/>
                                    </a:lnTo>
                                    <a:lnTo>
                                      <a:pt x="31969" y="263461"/>
                                    </a:lnTo>
                                    <a:lnTo>
                                      <a:pt x="24936" y="216168"/>
                                    </a:lnTo>
                                    <a:lnTo>
                                      <a:pt x="18445" y="168700"/>
                                    </a:lnTo>
                                    <a:lnTo>
                                      <a:pt x="12498" y="121060"/>
                                    </a:lnTo>
                                    <a:lnTo>
                                      <a:pt x="7100" y="73251"/>
                                    </a:lnTo>
                                    <a:lnTo>
                                      <a:pt x="2253" y="25276"/>
                                    </a:lnTo>
                                    <a:lnTo>
                                      <a:pt x="0" y="0"/>
                                    </a:lnTo>
                                    <a:lnTo>
                                      <a:pt x="4353248" y="0"/>
                                    </a:lnTo>
                                    <a:lnTo>
                                      <a:pt x="4353248" y="3696271"/>
                                    </a:lnTo>
                                    <a:lnTo>
                                      <a:pt x="4302395" y="3699778"/>
                                    </a:lnTo>
                                    <a:lnTo>
                                      <a:pt x="4251343" y="3702670"/>
                                    </a:lnTo>
                                    <a:lnTo>
                                      <a:pt x="4200109" y="3704939"/>
                                    </a:lnTo>
                                    <a:lnTo>
                                      <a:pt x="4148707" y="3706572"/>
                                    </a:lnTo>
                                    <a:lnTo>
                                      <a:pt x="4097153" y="3707560"/>
                                    </a:lnTo>
                                    <a:lnTo>
                                      <a:pt x="4045461" y="3707892"/>
                                    </a:lnTo>
                                    <a:close/>
                                  </a:path>
                                </a:pathLst>
                              </a:custGeom>
                              <a:solidFill>
                                <a:srgbClr val="FFFFFF"/>
                              </a:solidFill>
                            </wps:spPr>
                            <wps:bodyPr wrap="square" lIns="0" tIns="0" rIns="0" bIns="0" rtlCol="0">
                              <a:prstTxWarp prst="textNoShape">
                                <a:avLst/>
                              </a:prstTxWarp>
                              <a:noAutofit/>
                            </wps:bodyPr>
                          </wps:wsp>
                          <wps:wsp>
                            <wps:cNvPr id="1234912249" name="Graphic 4"/>
                            <wps:cNvSpPr/>
                            <wps:spPr>
                              <a:xfrm>
                                <a:off x="2780711" y="0"/>
                                <a:ext cx="4151347" cy="3373607"/>
                              </a:xfrm>
                              <a:custGeom>
                                <a:avLst/>
                                <a:gdLst/>
                                <a:ahLst/>
                                <a:cxnLst/>
                                <a:rect l="l" t="t" r="r" b="b"/>
                                <a:pathLst>
                                  <a:path w="3723640" h="3168650">
                                    <a:moveTo>
                                      <a:pt x="3460040" y="3168205"/>
                                    </a:moveTo>
                                    <a:lnTo>
                                      <a:pt x="3401232" y="3167797"/>
                                    </a:lnTo>
                                    <a:lnTo>
                                      <a:pt x="3407696" y="3167797"/>
                                    </a:lnTo>
                                    <a:lnTo>
                                      <a:pt x="3361975" y="3166844"/>
                                    </a:lnTo>
                                    <a:lnTo>
                                      <a:pt x="3313193" y="3165148"/>
                                    </a:lnTo>
                                    <a:lnTo>
                                      <a:pt x="3264583" y="3162783"/>
                                    </a:lnTo>
                                    <a:lnTo>
                                      <a:pt x="3216150" y="3159752"/>
                                    </a:lnTo>
                                    <a:lnTo>
                                      <a:pt x="3167899" y="3156060"/>
                                    </a:lnTo>
                                    <a:lnTo>
                                      <a:pt x="3119833" y="3151710"/>
                                    </a:lnTo>
                                    <a:lnTo>
                                      <a:pt x="3071959" y="3146709"/>
                                    </a:lnTo>
                                    <a:lnTo>
                                      <a:pt x="3024279" y="3141059"/>
                                    </a:lnTo>
                                    <a:lnTo>
                                      <a:pt x="2976799" y="3134766"/>
                                    </a:lnTo>
                                    <a:lnTo>
                                      <a:pt x="2929522" y="3127834"/>
                                    </a:lnTo>
                                    <a:lnTo>
                                      <a:pt x="2882454" y="3120268"/>
                                    </a:lnTo>
                                    <a:lnTo>
                                      <a:pt x="2835599" y="3112072"/>
                                    </a:lnTo>
                                    <a:lnTo>
                                      <a:pt x="2788961" y="3103250"/>
                                    </a:lnTo>
                                    <a:lnTo>
                                      <a:pt x="2742544" y="3093808"/>
                                    </a:lnTo>
                                    <a:lnTo>
                                      <a:pt x="2696354" y="3083748"/>
                                    </a:lnTo>
                                    <a:lnTo>
                                      <a:pt x="2650395" y="3073077"/>
                                    </a:lnTo>
                                    <a:lnTo>
                                      <a:pt x="2604670" y="3061798"/>
                                    </a:lnTo>
                                    <a:lnTo>
                                      <a:pt x="2559186" y="3049917"/>
                                    </a:lnTo>
                                    <a:lnTo>
                                      <a:pt x="2513945" y="3037436"/>
                                    </a:lnTo>
                                    <a:lnTo>
                                      <a:pt x="2468953" y="3024361"/>
                                    </a:lnTo>
                                    <a:lnTo>
                                      <a:pt x="2424213" y="3010697"/>
                                    </a:lnTo>
                                    <a:lnTo>
                                      <a:pt x="2379732" y="2996448"/>
                                    </a:lnTo>
                                    <a:lnTo>
                                      <a:pt x="2335512" y="2981618"/>
                                    </a:lnTo>
                                    <a:lnTo>
                                      <a:pt x="2291558" y="2966211"/>
                                    </a:lnTo>
                                    <a:lnTo>
                                      <a:pt x="2247876" y="2950233"/>
                                    </a:lnTo>
                                    <a:lnTo>
                                      <a:pt x="2204468" y="2933688"/>
                                    </a:lnTo>
                                    <a:lnTo>
                                      <a:pt x="2161341" y="2916580"/>
                                    </a:lnTo>
                                    <a:lnTo>
                                      <a:pt x="2118498" y="2898913"/>
                                    </a:lnTo>
                                    <a:lnTo>
                                      <a:pt x="2075943" y="2880693"/>
                                    </a:lnTo>
                                    <a:lnTo>
                                      <a:pt x="2033681" y="2861923"/>
                                    </a:lnTo>
                                    <a:lnTo>
                                      <a:pt x="1991718" y="2842609"/>
                                    </a:lnTo>
                                    <a:lnTo>
                                      <a:pt x="1950056" y="2822754"/>
                                    </a:lnTo>
                                    <a:lnTo>
                                      <a:pt x="1908701" y="2802364"/>
                                    </a:lnTo>
                                    <a:lnTo>
                                      <a:pt x="1867656" y="2781441"/>
                                    </a:lnTo>
                                    <a:lnTo>
                                      <a:pt x="1826928" y="2759992"/>
                                    </a:lnTo>
                                    <a:lnTo>
                                      <a:pt x="1786519" y="2738021"/>
                                    </a:lnTo>
                                    <a:lnTo>
                                      <a:pt x="1746434" y="2715531"/>
                                    </a:lnTo>
                                    <a:lnTo>
                                      <a:pt x="1706679" y="2692528"/>
                                    </a:lnTo>
                                    <a:lnTo>
                                      <a:pt x="1667257" y="2669016"/>
                                    </a:lnTo>
                                    <a:lnTo>
                                      <a:pt x="1628172" y="2644999"/>
                                    </a:lnTo>
                                    <a:lnTo>
                                      <a:pt x="1589430" y="2620483"/>
                                    </a:lnTo>
                                    <a:lnTo>
                                      <a:pt x="1551035" y="2595470"/>
                                    </a:lnTo>
                                    <a:lnTo>
                                      <a:pt x="1512991" y="2569967"/>
                                    </a:lnTo>
                                    <a:lnTo>
                                      <a:pt x="1475302" y="2543977"/>
                                    </a:lnTo>
                                    <a:lnTo>
                                      <a:pt x="1437974" y="2517505"/>
                                    </a:lnTo>
                                    <a:lnTo>
                                      <a:pt x="1401010" y="2490555"/>
                                    </a:lnTo>
                                    <a:lnTo>
                                      <a:pt x="1364415" y="2463132"/>
                                    </a:lnTo>
                                    <a:lnTo>
                                      <a:pt x="1328194" y="2435240"/>
                                    </a:lnTo>
                                    <a:lnTo>
                                      <a:pt x="1292351" y="2406884"/>
                                    </a:lnTo>
                                    <a:lnTo>
                                      <a:pt x="1256890" y="2378068"/>
                                    </a:lnTo>
                                    <a:lnTo>
                                      <a:pt x="1221816" y="2348797"/>
                                    </a:lnTo>
                                    <a:lnTo>
                                      <a:pt x="1187133" y="2319075"/>
                                    </a:lnTo>
                                    <a:lnTo>
                                      <a:pt x="1152847" y="2288907"/>
                                    </a:lnTo>
                                    <a:lnTo>
                                      <a:pt x="1118960" y="2258297"/>
                                    </a:lnTo>
                                    <a:lnTo>
                                      <a:pt x="1085478" y="2227249"/>
                                    </a:lnTo>
                                    <a:lnTo>
                                      <a:pt x="1052406" y="2195769"/>
                                    </a:lnTo>
                                    <a:lnTo>
                                      <a:pt x="1019747" y="2163860"/>
                                    </a:lnTo>
                                    <a:lnTo>
                                      <a:pt x="987507" y="2131528"/>
                                    </a:lnTo>
                                    <a:lnTo>
                                      <a:pt x="955689" y="2098775"/>
                                    </a:lnTo>
                                    <a:lnTo>
                                      <a:pt x="924298" y="2065608"/>
                                    </a:lnTo>
                                    <a:lnTo>
                                      <a:pt x="893338" y="2032031"/>
                                    </a:lnTo>
                                    <a:lnTo>
                                      <a:pt x="862815" y="1998047"/>
                                    </a:lnTo>
                                    <a:lnTo>
                                      <a:pt x="832732" y="1963662"/>
                                    </a:lnTo>
                                    <a:lnTo>
                                      <a:pt x="803094" y="1928880"/>
                                    </a:lnTo>
                                    <a:lnTo>
                                      <a:pt x="773906" y="1893705"/>
                                    </a:lnTo>
                                    <a:lnTo>
                                      <a:pt x="745171" y="1858142"/>
                                    </a:lnTo>
                                    <a:lnTo>
                                      <a:pt x="716895" y="1822195"/>
                                    </a:lnTo>
                                    <a:lnTo>
                                      <a:pt x="689081" y="1785870"/>
                                    </a:lnTo>
                                    <a:lnTo>
                                      <a:pt x="661735" y="1749169"/>
                                    </a:lnTo>
                                    <a:lnTo>
                                      <a:pt x="634860" y="1712099"/>
                                    </a:lnTo>
                                    <a:lnTo>
                                      <a:pt x="608462" y="1674662"/>
                                    </a:lnTo>
                                    <a:lnTo>
                                      <a:pt x="582544" y="1636865"/>
                                    </a:lnTo>
                                    <a:lnTo>
                                      <a:pt x="557111" y="1598711"/>
                                    </a:lnTo>
                                    <a:lnTo>
                                      <a:pt x="532168" y="1560204"/>
                                    </a:lnTo>
                                    <a:lnTo>
                                      <a:pt x="507719" y="1521350"/>
                                    </a:lnTo>
                                    <a:lnTo>
                                      <a:pt x="483769" y="1482152"/>
                                    </a:lnTo>
                                    <a:lnTo>
                                      <a:pt x="460321" y="1442616"/>
                                    </a:lnTo>
                                    <a:lnTo>
                                      <a:pt x="437381" y="1402745"/>
                                    </a:lnTo>
                                    <a:lnTo>
                                      <a:pt x="414953" y="1362544"/>
                                    </a:lnTo>
                                    <a:lnTo>
                                      <a:pt x="393041" y="1322018"/>
                                    </a:lnTo>
                                    <a:lnTo>
                                      <a:pt x="371650" y="1281171"/>
                                    </a:lnTo>
                                    <a:lnTo>
                                      <a:pt x="350785" y="1240008"/>
                                    </a:lnTo>
                                    <a:lnTo>
                                      <a:pt x="330449" y="1198532"/>
                                    </a:lnTo>
                                    <a:lnTo>
                                      <a:pt x="310647" y="1156750"/>
                                    </a:lnTo>
                                    <a:lnTo>
                                      <a:pt x="291384" y="1114664"/>
                                    </a:lnTo>
                                    <a:lnTo>
                                      <a:pt x="272664" y="1072279"/>
                                    </a:lnTo>
                                    <a:lnTo>
                                      <a:pt x="254492" y="1029601"/>
                                    </a:lnTo>
                                    <a:lnTo>
                                      <a:pt x="236872" y="986633"/>
                                    </a:lnTo>
                                    <a:lnTo>
                                      <a:pt x="219808" y="943380"/>
                                    </a:lnTo>
                                    <a:lnTo>
                                      <a:pt x="203306" y="899846"/>
                                    </a:lnTo>
                                    <a:lnTo>
                                      <a:pt x="187368" y="856036"/>
                                    </a:lnTo>
                                    <a:lnTo>
                                      <a:pt x="172001" y="811954"/>
                                    </a:lnTo>
                                    <a:lnTo>
                                      <a:pt x="157208" y="767606"/>
                                    </a:lnTo>
                                    <a:lnTo>
                                      <a:pt x="142994" y="722994"/>
                                    </a:lnTo>
                                    <a:lnTo>
                                      <a:pt x="129364" y="678125"/>
                                    </a:lnTo>
                                    <a:lnTo>
                                      <a:pt x="116321" y="633001"/>
                                    </a:lnTo>
                                    <a:lnTo>
                                      <a:pt x="103870" y="587629"/>
                                    </a:lnTo>
                                    <a:lnTo>
                                      <a:pt x="92016" y="542011"/>
                                    </a:lnTo>
                                    <a:lnTo>
                                      <a:pt x="80764" y="496153"/>
                                    </a:lnTo>
                                    <a:lnTo>
                                      <a:pt x="70117" y="450060"/>
                                    </a:lnTo>
                                    <a:lnTo>
                                      <a:pt x="60080" y="403735"/>
                                    </a:lnTo>
                                    <a:lnTo>
                                      <a:pt x="50657" y="357183"/>
                                    </a:lnTo>
                                    <a:lnTo>
                                      <a:pt x="41854" y="310409"/>
                                    </a:lnTo>
                                    <a:lnTo>
                                      <a:pt x="33674" y="263417"/>
                                    </a:lnTo>
                                    <a:lnTo>
                                      <a:pt x="26122" y="216212"/>
                                    </a:lnTo>
                                    <a:lnTo>
                                      <a:pt x="19203" y="168797"/>
                                    </a:lnTo>
                                    <a:lnTo>
                                      <a:pt x="12921" y="121178"/>
                                    </a:lnTo>
                                    <a:lnTo>
                                      <a:pt x="7279" y="73359"/>
                                    </a:lnTo>
                                    <a:lnTo>
                                      <a:pt x="2284" y="25345"/>
                                    </a:lnTo>
                                    <a:lnTo>
                                      <a:pt x="0" y="0"/>
                                    </a:lnTo>
                                    <a:lnTo>
                                      <a:pt x="3723204" y="0"/>
                                    </a:lnTo>
                                    <a:lnTo>
                                      <a:pt x="3723204" y="3158299"/>
                                    </a:lnTo>
                                    <a:lnTo>
                                      <a:pt x="3670975" y="3161816"/>
                                    </a:lnTo>
                                    <a:lnTo>
                                      <a:pt x="3618536" y="3164584"/>
                                    </a:lnTo>
                                    <a:lnTo>
                                      <a:pt x="3565894" y="3166583"/>
                                    </a:lnTo>
                                    <a:lnTo>
                                      <a:pt x="3513059" y="3167797"/>
                                    </a:lnTo>
                                    <a:lnTo>
                                      <a:pt x="3460040" y="3168205"/>
                                    </a:lnTo>
                                    <a:close/>
                                  </a:path>
                                </a:pathLst>
                              </a:custGeom>
                              <a:solidFill>
                                <a:srgbClr val="D21F15"/>
                              </a:solidFill>
                            </wps:spPr>
                            <wps:bodyPr wrap="square" lIns="0" tIns="0" rIns="0" bIns="0" rtlCol="0">
                              <a:prstTxWarp prst="textNoShape">
                                <a:avLst/>
                              </a:prstTxWarp>
                              <a:noAutofit/>
                            </wps:bodyPr>
                          </wps:wsp>
                          <wps:wsp>
                            <wps:cNvPr id="741838021" name="Graphic 5"/>
                            <wps:cNvSpPr/>
                            <wps:spPr>
                              <a:xfrm>
                                <a:off x="3747334" y="0"/>
                                <a:ext cx="3184680" cy="2609737"/>
                              </a:xfrm>
                              <a:custGeom>
                                <a:avLst/>
                                <a:gdLst/>
                                <a:ahLst/>
                                <a:cxnLst/>
                                <a:rect l="l" t="t" r="r" b="b"/>
                                <a:pathLst>
                                  <a:path w="2772410" h="2343150">
                                    <a:moveTo>
                                      <a:pt x="2772072" y="2342769"/>
                                    </a:moveTo>
                                    <a:lnTo>
                                      <a:pt x="2724309" y="2342463"/>
                                    </a:lnTo>
                                    <a:lnTo>
                                      <a:pt x="2676717" y="2341547"/>
                                    </a:lnTo>
                                    <a:lnTo>
                                      <a:pt x="2629302" y="2340019"/>
                                    </a:lnTo>
                                    <a:lnTo>
                                      <a:pt x="2582072" y="2337880"/>
                                    </a:lnTo>
                                    <a:lnTo>
                                      <a:pt x="2535032" y="2335128"/>
                                    </a:lnTo>
                                    <a:lnTo>
                                      <a:pt x="2488191" y="2331763"/>
                                    </a:lnTo>
                                    <a:lnTo>
                                      <a:pt x="2441556" y="2327785"/>
                                    </a:lnTo>
                                    <a:lnTo>
                                      <a:pt x="2395132" y="2323193"/>
                                    </a:lnTo>
                                    <a:lnTo>
                                      <a:pt x="2348928" y="2317986"/>
                                    </a:lnTo>
                                    <a:lnTo>
                                      <a:pt x="2302950" y="2312165"/>
                                    </a:lnTo>
                                    <a:lnTo>
                                      <a:pt x="2257206" y="2305728"/>
                                    </a:lnTo>
                                    <a:lnTo>
                                      <a:pt x="2211702" y="2298675"/>
                                    </a:lnTo>
                                    <a:lnTo>
                                      <a:pt x="2166445" y="2291005"/>
                                    </a:lnTo>
                                    <a:lnTo>
                                      <a:pt x="2121443" y="2282719"/>
                                    </a:lnTo>
                                    <a:lnTo>
                                      <a:pt x="2076702" y="2273815"/>
                                    </a:lnTo>
                                    <a:lnTo>
                                      <a:pt x="2032230" y="2264293"/>
                                    </a:lnTo>
                                    <a:lnTo>
                                      <a:pt x="1988033" y="2254153"/>
                                    </a:lnTo>
                                    <a:lnTo>
                                      <a:pt x="1944118" y="2243393"/>
                                    </a:lnTo>
                                    <a:lnTo>
                                      <a:pt x="1900493" y="2232015"/>
                                    </a:lnTo>
                                    <a:lnTo>
                                      <a:pt x="1857164" y="2220016"/>
                                    </a:lnTo>
                                    <a:lnTo>
                                      <a:pt x="1814139" y="2207396"/>
                                    </a:lnTo>
                                    <a:lnTo>
                                      <a:pt x="1771425" y="2194156"/>
                                    </a:lnTo>
                                    <a:lnTo>
                                      <a:pt x="1729027" y="2180294"/>
                                    </a:lnTo>
                                    <a:lnTo>
                                      <a:pt x="1686955" y="2165810"/>
                                    </a:lnTo>
                                    <a:lnTo>
                                      <a:pt x="1645214" y="2150703"/>
                                    </a:lnTo>
                                    <a:lnTo>
                                      <a:pt x="1603811" y="2134974"/>
                                    </a:lnTo>
                                    <a:lnTo>
                                      <a:pt x="1562754" y="2118620"/>
                                    </a:lnTo>
                                    <a:lnTo>
                                      <a:pt x="1522049" y="2101643"/>
                                    </a:lnTo>
                                    <a:lnTo>
                                      <a:pt x="1481704" y="2084041"/>
                                    </a:lnTo>
                                    <a:lnTo>
                                      <a:pt x="1441726" y="2065814"/>
                                    </a:lnTo>
                                    <a:lnTo>
                                      <a:pt x="1402121" y="2046962"/>
                                    </a:lnTo>
                                    <a:lnTo>
                                      <a:pt x="1362897" y="2027483"/>
                                    </a:lnTo>
                                    <a:lnTo>
                                      <a:pt x="1324061" y="2007378"/>
                                    </a:lnTo>
                                    <a:lnTo>
                                      <a:pt x="1285619" y="1986646"/>
                                    </a:lnTo>
                                    <a:lnTo>
                                      <a:pt x="1247578" y="1965286"/>
                                    </a:lnTo>
                                    <a:lnTo>
                                      <a:pt x="1209947" y="1943298"/>
                                    </a:lnTo>
                                    <a:lnTo>
                                      <a:pt x="1172731" y="1920681"/>
                                    </a:lnTo>
                                    <a:lnTo>
                                      <a:pt x="1135937" y="1897435"/>
                                    </a:lnTo>
                                    <a:lnTo>
                                      <a:pt x="1099574" y="1873560"/>
                                    </a:lnTo>
                                    <a:lnTo>
                                      <a:pt x="1063647" y="1849054"/>
                                    </a:lnTo>
                                    <a:lnTo>
                                      <a:pt x="1028164" y="1823918"/>
                                    </a:lnTo>
                                    <a:lnTo>
                                      <a:pt x="993131" y="1798150"/>
                                    </a:lnTo>
                                    <a:lnTo>
                                      <a:pt x="958557" y="1771751"/>
                                    </a:lnTo>
                                    <a:lnTo>
                                      <a:pt x="924447" y="1744720"/>
                                    </a:lnTo>
                                    <a:lnTo>
                                      <a:pt x="890808" y="1717056"/>
                                    </a:lnTo>
                                    <a:lnTo>
                                      <a:pt x="857649" y="1688759"/>
                                    </a:lnTo>
                                    <a:lnTo>
                                      <a:pt x="824975" y="1659828"/>
                                    </a:lnTo>
                                    <a:lnTo>
                                      <a:pt x="792794" y="1630263"/>
                                    </a:lnTo>
                                    <a:lnTo>
                                      <a:pt x="761113" y="1600063"/>
                                    </a:lnTo>
                                    <a:lnTo>
                                      <a:pt x="729939" y="1569228"/>
                                    </a:lnTo>
                                    <a:lnTo>
                                      <a:pt x="699279" y="1537757"/>
                                    </a:lnTo>
                                    <a:lnTo>
                                      <a:pt x="669139" y="1505650"/>
                                    </a:lnTo>
                                    <a:lnTo>
                                      <a:pt x="639527" y="1472906"/>
                                    </a:lnTo>
                                    <a:lnTo>
                                      <a:pt x="610451" y="1439525"/>
                                    </a:lnTo>
                                    <a:lnTo>
                                      <a:pt x="581916" y="1405507"/>
                                    </a:lnTo>
                                    <a:lnTo>
                                      <a:pt x="553930" y="1370850"/>
                                    </a:lnTo>
                                    <a:lnTo>
                                      <a:pt x="526499" y="1335554"/>
                                    </a:lnTo>
                                    <a:lnTo>
                                      <a:pt x="499632" y="1299619"/>
                                    </a:lnTo>
                                    <a:lnTo>
                                      <a:pt x="473335" y="1263044"/>
                                    </a:lnTo>
                                    <a:lnTo>
                                      <a:pt x="447614" y="1225829"/>
                                    </a:lnTo>
                                    <a:lnTo>
                                      <a:pt x="422478" y="1187973"/>
                                    </a:lnTo>
                                    <a:lnTo>
                                      <a:pt x="397932" y="1149476"/>
                                    </a:lnTo>
                                    <a:lnTo>
                                      <a:pt x="373985" y="1110337"/>
                                    </a:lnTo>
                                    <a:lnTo>
                                      <a:pt x="350642" y="1070555"/>
                                    </a:lnTo>
                                    <a:lnTo>
                                      <a:pt x="327912" y="1030131"/>
                                    </a:lnTo>
                                    <a:lnTo>
                                      <a:pt x="305800" y="989064"/>
                                    </a:lnTo>
                                    <a:lnTo>
                                      <a:pt x="284315" y="947352"/>
                                    </a:lnTo>
                                    <a:lnTo>
                                      <a:pt x="263462" y="904997"/>
                                    </a:lnTo>
                                    <a:lnTo>
                                      <a:pt x="243250" y="861996"/>
                                    </a:lnTo>
                                    <a:lnTo>
                                      <a:pt x="223685" y="818350"/>
                                    </a:lnTo>
                                    <a:lnTo>
                                      <a:pt x="204773" y="774058"/>
                                    </a:lnTo>
                                    <a:lnTo>
                                      <a:pt x="186523" y="729120"/>
                                    </a:lnTo>
                                    <a:lnTo>
                                      <a:pt x="168941" y="683535"/>
                                    </a:lnTo>
                                    <a:lnTo>
                                      <a:pt x="152034" y="637303"/>
                                    </a:lnTo>
                                    <a:lnTo>
                                      <a:pt x="135809" y="590423"/>
                                    </a:lnTo>
                                    <a:lnTo>
                                      <a:pt x="120273" y="542894"/>
                                    </a:lnTo>
                                    <a:lnTo>
                                      <a:pt x="105434" y="494717"/>
                                    </a:lnTo>
                                    <a:lnTo>
                                      <a:pt x="91297" y="445890"/>
                                    </a:lnTo>
                                    <a:lnTo>
                                      <a:pt x="77871" y="396413"/>
                                    </a:lnTo>
                                    <a:lnTo>
                                      <a:pt x="65162" y="346285"/>
                                    </a:lnTo>
                                    <a:lnTo>
                                      <a:pt x="53177" y="295507"/>
                                    </a:lnTo>
                                    <a:lnTo>
                                      <a:pt x="41923" y="244077"/>
                                    </a:lnTo>
                                    <a:lnTo>
                                      <a:pt x="31408" y="191996"/>
                                    </a:lnTo>
                                    <a:lnTo>
                                      <a:pt x="21637" y="139262"/>
                                    </a:lnTo>
                                    <a:lnTo>
                                      <a:pt x="12619" y="85875"/>
                                    </a:lnTo>
                                    <a:lnTo>
                                      <a:pt x="4360" y="31834"/>
                                    </a:lnTo>
                                    <a:lnTo>
                                      <a:pt x="0" y="0"/>
                                    </a:lnTo>
                                    <a:lnTo>
                                      <a:pt x="2772072" y="0"/>
                                    </a:lnTo>
                                    <a:lnTo>
                                      <a:pt x="2772072" y="2342769"/>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254215720" name="Image 6"/>
                              <pic:cNvPicPr/>
                            </pic:nvPicPr>
                            <pic:blipFill>
                              <a:blip r:embed="rId11" cstate="print"/>
                              <a:stretch>
                                <a:fillRect/>
                              </a:stretch>
                            </pic:blipFill>
                            <pic:spPr>
                              <a:xfrm>
                                <a:off x="2361165" y="783073"/>
                                <a:ext cx="2497953" cy="956951"/>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A146A05" id="Group 724136623" o:spid="_x0000_s1026" style="position:absolute;margin-left:-.95pt;margin-top:0;width:612.3pt;height:481.25pt;z-index:-251657216;mso-wrap-distance-left:0;mso-wrap-distance-right:0;mso-position-horizontal-relative:page;mso-position-vertical-relative:page;mso-width-relative:margin;mso-height-relative:margin" coordorigin="257" coordsize="69062,6525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">
                    <v:shape id="Graphic 2" o:spid="_x0000_s1027" style="position:absolute;left:257;top:16523;width:60154;height:48730;visibility:visible;mso-wrap-style:square;v-text-anchor:top" coordsize="6015355,4872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" path="m,812101l1374,764391,5446,717407r6695,-46184l21382,625917,33093,581565,47198,538242,63622,496026,82288,454992r20833,-39776l126044,376776r24939,-37030l177860,304204r28739,-33979l237126,237886r32238,-30623l303237,178432r35432,-26962l375584,126452r38323,-22997l453561,82555,494470,63829,536559,47352,579751,33201,623971,21452r45172,-9271l715190,5464,762038,1378,809609,,5205496,r47571,1378l5299914,5461r46048,6714l5391134,21442r44220,11744l5478546,47331r42089,16471l5561544,82522r39654,20893l5639521,126405r36915,25011l5711868,178372r33873,28825l5777979,237815r30526,32334l5837245,304124r26877,35540l5889060,376692r22924,38440l5932817,454909r18666,41036l5967907,538167r14105,43329l5993723,625857r9241,45317l6009659,717371r4072,47001l6015105,812101r,3248216l6013731,4108026r-4072,46985l6002964,4201195r-9241,45306l5982012,4290853r-14105,43323l5951483,4376392r-18666,41034l5911984,4457201r-22924,38441l5864122,4532671r-26877,35543l5808505,4602192r-30526,32339l5745741,4665154r-33873,28831l5676436,4720948r-36915,25017l5601198,4768962r-39654,20900l5520635,4808589r-42089,16477l5435354,4839217r-44220,11749l5345962,4860237r-46048,6717l5253067,4871039r-47571,1379l809609,4872418r-47571,-1378l715190,4866956r-46047,-6713l623971,4850976r-44220,-11744l536559,4825086r-42089,-16470l453561,4789896r-39654,-20894l375584,4746012r-36915,-25011l303237,4694045r-33873,-28825l237126,4634603r-30527,-32335l177860,4568294r-26877,-35540l126044,4495726r-22923,-38440l82288,4417509,63622,4376472,47198,4334251,33093,4290922,21382,4246561r-9241,-45318l5446,4155046,1374,4108045,,4060317,,812101xe" filled="f" strokecolor="#333" strokeweight="1.43214mm">
                      <v:path arrowok="t"/>
                    </v:shape>
                    <v:shape id="Graphic 3" o:spid="_x0000_s1028" style="position:absolute;left:25784;width:43536;height:37084;visibility:visible;mso-wrap-style:square;v-text-anchor:top" coordsize="4353560,370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" path="m4045461,3707892r-55917,-332l3994130,3707560r-46608,-830l3898764,3705284r-48612,-2020l3801688,3700675r-48311,-3155l3705221,3693801r-47998,-4279l3609387,3684687r-47671,-5389l3514213,3673359r-47331,-6485l3419725,3659844r-46979,-7569l3325949,3644168r-46613,-8641l3232911,3626356r-46234,-9699l3140637,3606435r-45842,-10744l3049153,3584430r-45438,-11775l2958484,3560369r-45020,-12794l2868658,3534276r-44589,-13800l2779699,3506178r-44145,-14792l2691635,3476102r-43689,-15773l2604490,3444072r-43220,-16739l2518291,3410116r-42737,-17693l2433063,3374259r-42241,-18634l2348833,3336527r-41732,-19561l2265628,3296946r-41211,-20475l2183471,3255544r-40676,-21377l2102391,3212344r-40129,-22265l2022412,3167375r-39568,-23141l1943561,3120660r-38994,-24003l1865864,3072228r-38408,-24852l1789346,3022104r-37809,-25689l1714034,2970313r-37196,-26512l1639953,2916883r-36570,-27322l1567130,2861838r-35932,-28119l1495591,2805206r-35280,-28904l1425361,2747012r-34616,-29675l1356467,2687282r-33938,-30433l1288934,2626042r-33248,-31178l1222789,2563319r-32544,-31910l1158057,2499138r-31828,-32629l1094765,2433526r-31099,-33335l1032938,2366508r-30356,-34027l972602,2298111r-29600,-34707l913784,2228361r-28831,-35374l856510,2157284r-28051,-36028l800805,2084905r-27256,-36669l746695,2011252r-26449,-37297l694206,1936349r-25628,-37911l643365,1860224r-24794,-38513l594198,1782902r-23949,-39102l546729,1704409r-23089,-39677l500986,1624772r-22217,-40240l456994,1544015r-21331,-40789l414779,1462167r-20432,-41326l374368,1379251r-19522,-41849l335786,1295296r-18597,-42360l299059,1210326r-17660,-42857l264213,1124368r-16710,-43342l231274,1037448,215528,993635,200269,949591,185499,905320,171222,860825,157442,816108,144161,771174,131383,726026,119111,680666,107348,635098,96098,589326,85363,543352,75148,497180,65455,450813,56287,404254,47648,357507,39541,310575,31969,263461,24936,216168,18445,168700,12498,121060,7100,73251,2253,25276,,,4353248,r,3696271l4302395,3699778r-51052,2892l4200109,3704939r-51402,1633l4097153,3707560r-51692,332xe" stroked="f">
                      <v:path arrowok="t"/>
                    </v:shape>
                    <v:shape id="Graphic 4" o:spid="_x0000_s1029" style="position:absolute;left:27807;width:41513;height:33736;visibility:visible;mso-wrap-style:square;v-text-anchor:top" coordsize="3723640,3168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" path="m3460040,3168205r-58808,-408l3407696,3167797r-45721,-953l3313193,3165148r-48610,-2365l3216150,3159752r-48251,-3692l3119833,3151710r-47874,-5001l3024279,3141059r-47480,-6293l2929522,3127834r-47068,-7566l2835599,3112072r-46638,-8822l2742544,3093808r-46190,-10060l2650395,3073077r-45725,-11279l2559186,3049917r-45241,-12481l2468953,3024361r-44740,-13664l2379732,2996448r-44220,-14830l2291558,2966211r-43682,-15978l2204468,2933688r-43127,-17108l2118498,2898913r-42555,-18220l2033681,2861923r-41963,-19314l1950056,2822754r-41355,-20390l1867656,2781441r-40728,-21449l1786519,2738021r-40085,-22490l1706679,2692528r-39422,-23512l1628172,2644999r-38742,-24516l1551035,2595470r-38044,-25503l1475302,2543977r-37328,-26472l1401010,2490555r-36595,-27423l1328194,2435240r-35843,-28356l1256890,2378068r-35074,-29271l1187133,2319075r-34286,-30168l1118960,2258297r-33482,-31048l1052406,2195769r-32659,-31909l987507,2131528r-31818,-32753l924298,2065608r-30960,-33577l862815,1998047r-30083,-34385l803094,1928880r-29188,-35175l745171,1858142r-28276,-35947l689081,1785870r-27346,-36701l634860,1712099r-26398,-37437l582544,1636865r-25433,-38154l532168,1560204r-24449,-38854l483769,1482152r-23448,-39536l437381,1402745r-22428,-40201l393041,1322018r-21391,-40847l350785,1240008r-20336,-41476l310647,1156750r-19263,-42086l272664,1072279r-18172,-42678l236872,986633,219808,943380,203306,899846,187368,856036,172001,811954,157208,767606,142994,722994,129364,678125,116321,633001,103870,587629,92016,542011,80764,496153,70117,450060,60080,403735,50657,357183,41854,310409,33674,263417,26122,216212,19203,168797,12921,121178,7279,73359,2284,25345,,,3723204,r,3158299l3670975,3161816r-52439,2768l3565894,3166583r-52835,1214l3460040,3168205xe" fillcolor="#d21f15" stroked="f">
                      <v:path arrowok="t"/>
                    </v:shape>
                    <v:shape id="Graphic 5" o:spid="_x0000_s1030" style="position:absolute;left:37473;width:31847;height:26097;visibility:visible;mso-wrap-style:square;v-text-anchor:top" coordsize="2772410,2343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" path="m2772072,2342769r-47763,-306l2676717,2341547r-47415,-1528l2582072,2337880r-47040,-2752l2488191,2331763r-46635,-3978l2395132,2323193r-46204,-5207l2302950,2312165r-45744,-6437l2211702,2298675r-45257,-7670l2121443,2282719r-44741,-8904l2032230,2264293r-44197,-10140l1944118,2243393r-43625,-11378l1857164,2220016r-43025,-12620l1771425,2194156r-42398,-13862l1686955,2165810r-41741,-15107l1603811,2134974r-41057,-16354l1522049,2101643r-40345,-17602l1441726,2065814r-39605,-18852l1362897,2027483r-38836,-20105l1285619,1986646r-38041,-21360l1209947,1943298r-37216,-22617l1135937,1897435r-36363,-23875l1063647,1849054r-35483,-25136l993131,1798150r-34574,-26399l924447,1744720r-33639,-27664l857649,1688759r-32674,-28931l792794,1630263r-31681,-30200l729939,1569228r-30660,-31471l669139,1505650r-29612,-32744l610451,1439525r-28535,-34018l553930,1370850r-27431,-35296l499632,1299619r-26297,-36575l447614,1225829r-25136,-37856l397932,1149476r-23947,-39139l350642,1070555r-22730,-40424l305800,989064,284315,947352,263462,904997,243250,861996,223685,818350,204773,774058,186523,729120,168941,683535,152034,637303,135809,590423,120273,542894,105434,494717,91297,445890,77871,396413,65162,346285,53177,295507,41923,244077,31408,191996,21637,139262,12619,85875,4360,31834,,,2772072,r,2342769xe"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 o:spid="_x0000_s1031" type="#_x0000_t75" style="position:absolute;left:23611;top:7830;width:24980;height:95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">
                      <v:imagedata r:id="rId12" o:title=""/>
                    </v:shape>
                    <w10:wrap anchorx="page" anchory="page"/>
                  </v:group>
                </w:pict>
              </mc:Fallback>
            </mc:AlternateContent>
          </w:r>
        </w:p>
        <w:p w14:paraId="14563343" w14:textId="77777777" w:rsidR="009434A6" w:rsidRDefault="009434A6" w:rsidP="004D5820">
          <w:pPr>
            <w:pStyle w:val="BodyText"/>
          </w:pPr>
        </w:p>
        <w:p w14:paraId="49F94291" w14:textId="77777777" w:rsidR="009434A6" w:rsidRDefault="009434A6" w:rsidP="004D5820">
          <w:pPr>
            <w:pStyle w:val="BodyText"/>
          </w:pPr>
        </w:p>
        <w:p w14:paraId="7A7B9B79" w14:textId="77777777" w:rsidR="009434A6" w:rsidRDefault="009434A6" w:rsidP="004D5820">
          <w:pPr>
            <w:pStyle w:val="BodyText"/>
          </w:pPr>
        </w:p>
        <w:p w14:paraId="73087940" w14:textId="77777777" w:rsidR="009434A6" w:rsidRDefault="009434A6" w:rsidP="004D5820">
          <w:pPr>
            <w:pStyle w:val="BodyText"/>
          </w:pPr>
        </w:p>
        <w:p w14:paraId="272075AD" w14:textId="77777777" w:rsidR="009434A6" w:rsidRDefault="009434A6" w:rsidP="004D5820">
          <w:pPr>
            <w:pStyle w:val="BodyText"/>
          </w:pPr>
        </w:p>
        <w:p w14:paraId="234F3734" w14:textId="77777777" w:rsidR="009434A6" w:rsidRDefault="009434A6" w:rsidP="004D5820">
          <w:pPr>
            <w:pStyle w:val="BodyText"/>
          </w:pPr>
        </w:p>
        <w:p w14:paraId="31059910" w14:textId="77777777" w:rsidR="009434A6" w:rsidRDefault="009434A6" w:rsidP="004D5820">
          <w:pPr>
            <w:pStyle w:val="BodyText"/>
          </w:pPr>
        </w:p>
        <w:p w14:paraId="75AC9034" w14:textId="77777777" w:rsidR="009434A6" w:rsidRDefault="009434A6" w:rsidP="004D5820">
          <w:pPr>
            <w:pStyle w:val="BodyText"/>
          </w:pPr>
        </w:p>
        <w:p w14:paraId="2B610D99" w14:textId="77777777" w:rsidR="009434A6" w:rsidRDefault="009434A6" w:rsidP="004D5820">
          <w:pPr>
            <w:pStyle w:val="BodyText"/>
          </w:pPr>
        </w:p>
        <w:p w14:paraId="4553788E" w14:textId="77777777" w:rsidR="009434A6" w:rsidRDefault="009434A6" w:rsidP="000762CE">
          <w:pPr>
            <w:pStyle w:val="Title"/>
            <w:jc w:val="center"/>
            <w:rPr>
              <w:spacing w:val="-2"/>
            </w:rPr>
          </w:pPr>
          <w:r>
            <w:t>University</w:t>
          </w:r>
          <w:r>
            <w:rPr>
              <w:spacing w:val="-3"/>
            </w:rPr>
            <w:t xml:space="preserve"> </w:t>
          </w:r>
          <w:r>
            <w:t>of</w:t>
          </w:r>
          <w:r>
            <w:rPr>
              <w:spacing w:val="-2"/>
            </w:rPr>
            <w:t xml:space="preserve"> </w:t>
          </w:r>
          <w:r>
            <w:t>Wales</w:t>
          </w:r>
          <w:r>
            <w:rPr>
              <w:spacing w:val="-2"/>
            </w:rPr>
            <w:t xml:space="preserve"> </w:t>
          </w:r>
          <w:r>
            <w:t>Trinity</w:t>
          </w:r>
          <w:r>
            <w:rPr>
              <w:spacing w:val="-1"/>
            </w:rPr>
            <w:t xml:space="preserve"> </w:t>
          </w:r>
          <w:r>
            <w:t>Saint</w:t>
          </w:r>
          <w:r>
            <w:rPr>
              <w:spacing w:val="-2"/>
            </w:rPr>
            <w:t xml:space="preserve"> David</w:t>
          </w:r>
        </w:p>
        <w:p w14:paraId="13A2A25B" w14:textId="77777777" w:rsidR="000762CE" w:rsidRDefault="000762CE" w:rsidP="000762CE"/>
        <w:p w14:paraId="457B9165" w14:textId="77777777" w:rsidR="000762CE" w:rsidRDefault="000762CE" w:rsidP="000762CE">
          <w:pPr>
            <w:jc w:val="center"/>
          </w:pPr>
        </w:p>
        <w:p w14:paraId="74F1FDE7" w14:textId="77777777" w:rsidR="000762CE" w:rsidRPr="000762CE" w:rsidRDefault="000762CE" w:rsidP="000762CE">
          <w:pPr>
            <w:jc w:val="center"/>
          </w:pPr>
        </w:p>
        <w:p w14:paraId="7BDA386A" w14:textId="4841E491" w:rsidR="009434A6" w:rsidRPr="000762CE" w:rsidRDefault="006C7F9D" w:rsidP="000762CE">
          <w:pPr>
            <w:pStyle w:val="Title"/>
            <w:jc w:val="center"/>
          </w:pPr>
          <w:r w:rsidRPr="006C7F9D">
            <w:t>Bilingual Student Chatbot for support services</w:t>
          </w:r>
          <w:r w:rsidR="009434A6">
            <w:rPr>
              <w:noProof/>
            </w:rPr>
            <mc:AlternateContent>
              <mc:Choice Requires="wps">
                <w:drawing>
                  <wp:anchor distT="0" distB="0" distL="0" distR="0" simplePos="0" relativeHeight="251660288" behindDoc="1" locked="0" layoutInCell="1" allowOverlap="1" wp14:anchorId="064756AD" wp14:editId="79D4CFDC">
                    <wp:simplePos x="0" y="0"/>
                    <wp:positionH relativeFrom="page">
                      <wp:align>left</wp:align>
                    </wp:positionH>
                    <wp:positionV relativeFrom="page">
                      <wp:align>bottom</wp:align>
                    </wp:positionV>
                    <wp:extent cx="3267075" cy="3486150"/>
                    <wp:effectExtent l="0" t="0" r="9525" b="0"/>
                    <wp:wrapNone/>
                    <wp:docPr id="1962563880"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67075" cy="3486150"/>
                            </a:xfrm>
                            <a:custGeom>
                              <a:avLst/>
                              <a:gdLst/>
                              <a:ahLst/>
                              <a:cxnLst/>
                              <a:rect l="l" t="t" r="r" b="b"/>
                              <a:pathLst>
                                <a:path w="2484120" h="2593975">
                                  <a:moveTo>
                                    <a:pt x="2483876" y="2593848"/>
                                  </a:moveTo>
                                  <a:lnTo>
                                    <a:pt x="0" y="2593848"/>
                                  </a:lnTo>
                                  <a:lnTo>
                                    <a:pt x="0" y="0"/>
                                  </a:lnTo>
                                  <a:lnTo>
                                    <a:pt x="3256" y="48267"/>
                                  </a:lnTo>
                                  <a:lnTo>
                                    <a:pt x="7287" y="96346"/>
                                  </a:lnTo>
                                  <a:lnTo>
                                    <a:pt x="12088" y="144226"/>
                                  </a:lnTo>
                                  <a:lnTo>
                                    <a:pt x="17653" y="191900"/>
                                  </a:lnTo>
                                  <a:lnTo>
                                    <a:pt x="23977" y="239360"/>
                                  </a:lnTo>
                                  <a:lnTo>
                                    <a:pt x="31056" y="286596"/>
                                  </a:lnTo>
                                  <a:lnTo>
                                    <a:pt x="38884" y="333601"/>
                                  </a:lnTo>
                                  <a:lnTo>
                                    <a:pt x="47455" y="380366"/>
                                  </a:lnTo>
                                  <a:lnTo>
                                    <a:pt x="56765" y="426883"/>
                                  </a:lnTo>
                                  <a:lnTo>
                                    <a:pt x="66809" y="473143"/>
                                  </a:lnTo>
                                  <a:lnTo>
                                    <a:pt x="77581" y="519138"/>
                                  </a:lnTo>
                                  <a:lnTo>
                                    <a:pt x="89076" y="564859"/>
                                  </a:lnTo>
                                  <a:lnTo>
                                    <a:pt x="101290" y="610299"/>
                                  </a:lnTo>
                                  <a:lnTo>
                                    <a:pt x="114217" y="655448"/>
                                  </a:lnTo>
                                  <a:lnTo>
                                    <a:pt x="127851" y="700299"/>
                                  </a:lnTo>
                                  <a:lnTo>
                                    <a:pt x="142188" y="744843"/>
                                  </a:lnTo>
                                  <a:lnTo>
                                    <a:pt x="157222" y="789071"/>
                                  </a:lnTo>
                                  <a:lnTo>
                                    <a:pt x="172949" y="832975"/>
                                  </a:lnTo>
                                  <a:lnTo>
                                    <a:pt x="189364" y="876548"/>
                                  </a:lnTo>
                                  <a:lnTo>
                                    <a:pt x="206460" y="919779"/>
                                  </a:lnTo>
                                  <a:lnTo>
                                    <a:pt x="224233" y="962662"/>
                                  </a:lnTo>
                                  <a:lnTo>
                                    <a:pt x="242678" y="1005187"/>
                                  </a:lnTo>
                                  <a:lnTo>
                                    <a:pt x="261790" y="1047346"/>
                                  </a:lnTo>
                                  <a:lnTo>
                                    <a:pt x="281563" y="1089131"/>
                                  </a:lnTo>
                                  <a:lnTo>
                                    <a:pt x="301993" y="1130533"/>
                                  </a:lnTo>
                                  <a:lnTo>
                                    <a:pt x="323074" y="1171545"/>
                                  </a:lnTo>
                                  <a:lnTo>
                                    <a:pt x="344801" y="1212157"/>
                                  </a:lnTo>
                                  <a:lnTo>
                                    <a:pt x="367168" y="1252361"/>
                                  </a:lnTo>
                                  <a:lnTo>
                                    <a:pt x="390172" y="1292149"/>
                                  </a:lnTo>
                                  <a:lnTo>
                                    <a:pt x="413806" y="1331512"/>
                                  </a:lnTo>
                                  <a:lnTo>
                                    <a:pt x="438066" y="1370442"/>
                                  </a:lnTo>
                                  <a:lnTo>
                                    <a:pt x="462946" y="1408931"/>
                                  </a:lnTo>
                                  <a:lnTo>
                                    <a:pt x="488441" y="1446970"/>
                                  </a:lnTo>
                                  <a:lnTo>
                                    <a:pt x="514546" y="1484551"/>
                                  </a:lnTo>
                                  <a:lnTo>
                                    <a:pt x="541257" y="1521666"/>
                                  </a:lnTo>
                                  <a:lnTo>
                                    <a:pt x="568566" y="1558305"/>
                                  </a:lnTo>
                                  <a:lnTo>
                                    <a:pt x="596471" y="1594461"/>
                                  </a:lnTo>
                                  <a:lnTo>
                                    <a:pt x="624965" y="1630125"/>
                                  </a:lnTo>
                                  <a:lnTo>
                                    <a:pt x="654043" y="1665289"/>
                                  </a:lnTo>
                                  <a:lnTo>
                                    <a:pt x="683701" y="1699945"/>
                                  </a:lnTo>
                                  <a:lnTo>
                                    <a:pt x="713932" y="1734084"/>
                                  </a:lnTo>
                                  <a:lnTo>
                                    <a:pt x="744733" y="1767697"/>
                                  </a:lnTo>
                                  <a:lnTo>
                                    <a:pt x="776097" y="1800776"/>
                                  </a:lnTo>
                                  <a:lnTo>
                                    <a:pt x="808019" y="1833313"/>
                                  </a:lnTo>
                                  <a:lnTo>
                                    <a:pt x="840495" y="1865300"/>
                                  </a:lnTo>
                                  <a:lnTo>
                                    <a:pt x="873520" y="1896728"/>
                                  </a:lnTo>
                                  <a:lnTo>
                                    <a:pt x="907087" y="1927588"/>
                                  </a:lnTo>
                                  <a:lnTo>
                                    <a:pt x="941193" y="1957873"/>
                                  </a:lnTo>
                                  <a:lnTo>
                                    <a:pt x="975831" y="1987574"/>
                                  </a:lnTo>
                                  <a:lnTo>
                                    <a:pt x="1010997" y="2016682"/>
                                  </a:lnTo>
                                  <a:lnTo>
                                    <a:pt x="1046686" y="2045189"/>
                                  </a:lnTo>
                                  <a:lnTo>
                                    <a:pt x="1082892" y="2073087"/>
                                  </a:lnTo>
                                  <a:lnTo>
                                    <a:pt x="1119610" y="2100367"/>
                                  </a:lnTo>
                                  <a:lnTo>
                                    <a:pt x="1156835" y="2127021"/>
                                  </a:lnTo>
                                  <a:lnTo>
                                    <a:pt x="1194563" y="2153040"/>
                                  </a:lnTo>
                                  <a:lnTo>
                                    <a:pt x="1232787" y="2178416"/>
                                  </a:lnTo>
                                  <a:lnTo>
                                    <a:pt x="1271503" y="2203142"/>
                                  </a:lnTo>
                                  <a:lnTo>
                                    <a:pt x="1310705" y="2227207"/>
                                  </a:lnTo>
                                  <a:lnTo>
                                    <a:pt x="1350389" y="2250605"/>
                                  </a:lnTo>
                                  <a:lnTo>
                                    <a:pt x="1390549" y="2273326"/>
                                  </a:lnTo>
                                  <a:lnTo>
                                    <a:pt x="1431180" y="2295362"/>
                                  </a:lnTo>
                                  <a:lnTo>
                                    <a:pt x="1472277" y="2316704"/>
                                  </a:lnTo>
                                  <a:lnTo>
                                    <a:pt x="1513834" y="2337345"/>
                                  </a:lnTo>
                                  <a:lnTo>
                                    <a:pt x="1555848" y="2357276"/>
                                  </a:lnTo>
                                  <a:lnTo>
                                    <a:pt x="1598312" y="2376489"/>
                                  </a:lnTo>
                                  <a:lnTo>
                                    <a:pt x="1641221" y="2394974"/>
                                  </a:lnTo>
                                  <a:lnTo>
                                    <a:pt x="1684570" y="2412725"/>
                                  </a:lnTo>
                                  <a:lnTo>
                                    <a:pt x="1728355" y="2429731"/>
                                  </a:lnTo>
                                  <a:lnTo>
                                    <a:pt x="1772569" y="2445986"/>
                                  </a:lnTo>
                                  <a:lnTo>
                                    <a:pt x="1817209" y="2461480"/>
                                  </a:lnTo>
                                  <a:lnTo>
                                    <a:pt x="1862267" y="2476205"/>
                                  </a:lnTo>
                                  <a:lnTo>
                                    <a:pt x="1907741" y="2490153"/>
                                  </a:lnTo>
                                  <a:lnTo>
                                    <a:pt x="1953623" y="2503316"/>
                                  </a:lnTo>
                                  <a:lnTo>
                                    <a:pt x="1999910" y="2515684"/>
                                  </a:lnTo>
                                  <a:lnTo>
                                    <a:pt x="2046596" y="2527250"/>
                                  </a:lnTo>
                                  <a:lnTo>
                                    <a:pt x="2093676" y="2538005"/>
                                  </a:lnTo>
                                  <a:lnTo>
                                    <a:pt x="2141144" y="2547941"/>
                                  </a:lnTo>
                                  <a:lnTo>
                                    <a:pt x="2188996" y="2557049"/>
                                  </a:lnTo>
                                  <a:lnTo>
                                    <a:pt x="2237227" y="2565321"/>
                                  </a:lnTo>
                                  <a:lnTo>
                                    <a:pt x="2285830" y="2572749"/>
                                  </a:lnTo>
                                  <a:lnTo>
                                    <a:pt x="2334802" y="2579324"/>
                                  </a:lnTo>
                                  <a:lnTo>
                                    <a:pt x="2384137" y="2585037"/>
                                  </a:lnTo>
                                  <a:lnTo>
                                    <a:pt x="2433830" y="2589882"/>
                                  </a:lnTo>
                                  <a:lnTo>
                                    <a:pt x="2483876" y="2593848"/>
                                  </a:lnTo>
                                  <a:close/>
                                </a:path>
                              </a:pathLst>
                            </a:custGeom>
                            <a:solidFill>
                              <a:srgbClr val="D21F15"/>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1F981B" id="Graphic 7" o:spid="_x0000_s1026" style="position:absolute;margin-left:0;margin-top:0;width:257.25pt;height:274.5pt;z-index:-251656192;visibility:visible;mso-wrap-style:square;mso-width-percent:0;mso-height-percent:0;mso-wrap-distance-left:0;mso-wrap-distance-top:0;mso-wrap-distance-right:0;mso-wrap-distance-bottom:0;mso-position-horizontal:left;mso-position-horizontal-relative:page;mso-position-vertical:bottom;mso-position-vertical-relative:page;mso-width-percent:0;mso-height-percent:0;mso-width-relative:margin;mso-height-relative:margin;v-text-anchor:top" coordsize="2484120,2593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" path="m2483876,2593848l,2593848,,,3256,48267,7287,96346r4801,47880l17653,191900r6324,47460l31056,286596r7828,47005l47455,380366r9310,46517l66809,473143r10772,45995l89076,564859r12214,45440l114217,655448r13634,44851l142188,744843r15034,44228l172949,832975r16415,43573l206460,919779r17773,42883l242678,1005187r19112,42159l281563,1089131r20430,41402l323074,1171545r21727,40612l367168,1252361r23004,39788l413806,1331512r24260,38930l462946,1408931r25495,38039l514546,1484551r26711,37115l568566,1558305r27905,36156l624965,1630125r29078,35164l683701,1699945r30231,34139l744733,1767697r31364,33079l808019,1833313r32476,31987l873520,1896728r33567,30860l941193,1957873r34638,29701l1010997,2016682r35689,28507l1082892,2073087r36718,27280l1156835,2127021r37728,26019l1232787,2178416r38716,24726l1310705,2227207r39684,23398l1390549,2273326r40631,22036l1472277,2316704r41557,20641l1555848,2357276r42464,19213l1641221,2394974r43349,17751l1728355,2429731r44214,16255l1817209,2461480r45058,14725l1907741,2490153r45882,13163l1999910,2515684r46686,11566l2093676,2538005r47468,9936l2188996,2557049r48231,8272l2285830,2572749r48972,6575l2384137,2585037r49693,4845l2483876,2593848xe" fillcolor="#d21f15" stroked="f">
                    <v:path arrowok="t"/>
                    <w10:wrap anchorx="page" anchory="page"/>
                  </v:shape>
                </w:pict>
              </mc:Fallback>
            </mc:AlternateContent>
          </w:r>
        </w:p>
        <w:p w14:paraId="009BE56B" w14:textId="77777777" w:rsidR="006C7F9D" w:rsidRDefault="00A62FDC" w:rsidP="000762CE">
          <w:pPr>
            <w:pStyle w:val="Subtitle"/>
            <w:jc w:val="center"/>
            <w:rPr>
              <w:color w:val="auto"/>
              <w:spacing w:val="-2"/>
            </w:rPr>
          </w:pPr>
          <w:r w:rsidRPr="000762CE">
            <w:rPr>
              <w:color w:val="auto"/>
            </w:rPr>
            <w:t>By</w:t>
          </w:r>
          <w:r w:rsidR="009434A6" w:rsidRPr="000762CE">
            <w:rPr>
              <w:color w:val="auto"/>
            </w:rPr>
            <w:br/>
            <w:t xml:space="preserve">Ataur </w:t>
          </w:r>
          <w:r w:rsidR="009434A6" w:rsidRPr="000762CE">
            <w:rPr>
              <w:color w:val="auto"/>
              <w:spacing w:val="-2"/>
            </w:rPr>
            <w:t>Rahman</w:t>
          </w:r>
        </w:p>
        <w:p w14:paraId="04DA0CD1" w14:textId="0D559F2F" w:rsidR="00B71896" w:rsidRPr="006C7F9D" w:rsidRDefault="006C7F9D" w:rsidP="006C7F9D">
          <w:pPr>
            <w:spacing w:line="240" w:lineRule="auto"/>
            <w:ind w:left="1" w:right="1"/>
            <w:jc w:val="center"/>
            <w:rPr>
              <w:spacing w:val="-2"/>
              <w:sz w:val="32"/>
            </w:rPr>
          </w:pPr>
          <w:r w:rsidRPr="00A62FDC">
            <w:rPr>
              <w:spacing w:val="-2"/>
              <w:sz w:val="32"/>
            </w:rPr>
            <w:t xml:space="preserve">Supervisor: Dr </w:t>
          </w:r>
          <w:r>
            <w:rPr>
              <w:spacing w:val="-2"/>
              <w:sz w:val="32"/>
            </w:rPr>
            <w:t>Seena Joseph</w:t>
          </w:r>
          <w:r>
            <w:rPr>
              <w:spacing w:val="-2"/>
              <w:sz w:val="32"/>
            </w:rPr>
            <w:br/>
          </w:r>
          <w:r w:rsidRPr="00A62FDC">
            <w:rPr>
              <w:spacing w:val="-2"/>
              <w:sz w:val="32"/>
            </w:rPr>
            <w:t xml:space="preserve">Second Marker: </w:t>
          </w:r>
          <w:r>
            <w:rPr>
              <w:spacing w:val="-2"/>
              <w:sz w:val="32"/>
            </w:rPr>
            <w:t>Gaynor Thomas</w:t>
          </w:r>
          <w:r w:rsidR="009434A6">
            <w:rPr>
              <w:noProof/>
              <w:sz w:val="20"/>
            </w:rPr>
            <w:drawing>
              <wp:anchor distT="0" distB="0" distL="0" distR="0" simplePos="0" relativeHeight="251661312" behindDoc="1" locked="0" layoutInCell="1" allowOverlap="1" wp14:anchorId="743720C8" wp14:editId="6165C199">
                <wp:simplePos x="0" y="0"/>
                <wp:positionH relativeFrom="margin">
                  <wp:align>center</wp:align>
                </wp:positionH>
                <wp:positionV relativeFrom="paragraph">
                  <wp:posOffset>766445</wp:posOffset>
                </wp:positionV>
                <wp:extent cx="2738238" cy="219075"/>
                <wp:effectExtent l="0" t="0" r="5080" b="0"/>
                <wp:wrapTopAndBottom/>
                <wp:docPr id="1710444645" name="Picture 17104446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3" cstate="print"/>
                        <a:stretch>
                          <a:fillRect/>
                        </a:stretch>
                      </pic:blipFill>
                      <pic:spPr>
                        <a:xfrm>
                          <a:off x="0" y="0"/>
                          <a:ext cx="2738238" cy="219075"/>
                        </a:xfrm>
                        <a:prstGeom prst="rect">
                          <a:avLst/>
                        </a:prstGeom>
                      </pic:spPr>
                    </pic:pic>
                  </a:graphicData>
                </a:graphic>
              </wp:anchor>
            </w:drawing>
          </w:r>
          <w:r w:rsidR="009434A6">
            <w:br/>
          </w:r>
          <w:r w:rsidR="00F075B3" w:rsidRPr="007B5118">
            <w:rPr>
              <w:sz w:val="24"/>
              <w:szCs w:val="24"/>
            </w:rPr>
            <w:br/>
          </w:r>
          <w:r w:rsidR="009434A6" w:rsidRPr="007B5118">
            <w:rPr>
              <w:rStyle w:val="SubtleReference"/>
              <w:color w:val="auto"/>
              <w:sz w:val="24"/>
              <w:szCs w:val="24"/>
            </w:rPr>
            <w:t>Due Date</w:t>
          </w:r>
          <w:r w:rsidR="009434A6" w:rsidRPr="007B5118">
            <w:rPr>
              <w:sz w:val="24"/>
              <w:szCs w:val="24"/>
            </w:rPr>
            <w:br/>
          </w:r>
          <w:r w:rsidR="00B71896" w:rsidRPr="007B5118">
            <w:rPr>
              <w:rStyle w:val="SubtleReference"/>
              <w:color w:val="auto"/>
              <w:sz w:val="24"/>
              <w:szCs w:val="24"/>
            </w:rPr>
            <w:t>5th</w:t>
          </w:r>
          <w:r w:rsidR="00A62FDC" w:rsidRPr="007B5118">
            <w:rPr>
              <w:rStyle w:val="SubtleReference"/>
              <w:color w:val="auto"/>
              <w:sz w:val="24"/>
              <w:szCs w:val="24"/>
            </w:rPr>
            <w:t xml:space="preserve"> May 2026</w:t>
          </w:r>
          <w:r>
            <w:rPr>
              <w:rStyle w:val="SubtleReference"/>
              <w:color w:val="auto"/>
              <w:sz w:val="24"/>
              <w:szCs w:val="24"/>
            </w:rPr>
            <w:br/>
          </w:r>
          <w:r w:rsidRPr="007B5118">
            <w:rPr>
              <w:rStyle w:val="SubtleReference"/>
              <w:color w:val="auto"/>
              <w:sz w:val="24"/>
              <w:szCs w:val="24"/>
            </w:rPr>
            <w:t>Word Count:</w:t>
          </w:r>
          <w:r w:rsidR="00A00493">
            <w:rPr>
              <w:rStyle w:val="SubtleReference"/>
              <w:color w:val="auto"/>
              <w:sz w:val="24"/>
              <w:szCs w:val="24"/>
            </w:rPr>
            <w:t>10</w:t>
          </w:r>
          <w:r w:rsidR="00CB296A">
            <w:rPr>
              <w:rStyle w:val="SubtleReference"/>
              <w:color w:val="auto"/>
              <w:sz w:val="24"/>
              <w:szCs w:val="24"/>
            </w:rPr>
            <w:t>164</w:t>
          </w:r>
        </w:p>
        <w:p w14:paraId="608FDF67" w14:textId="77777777" w:rsidR="0005077A" w:rsidRDefault="0005077A" w:rsidP="00DD0655">
          <w:pPr>
            <w:pStyle w:val="Appendix"/>
          </w:pPr>
          <w:r>
            <w:lastRenderedPageBreak/>
            <w:t>Abstract</w:t>
          </w:r>
        </w:p>
        <w:p w14:paraId="7D6B42E0" w14:textId="49660669" w:rsidR="009434A6" w:rsidRDefault="00736FBB" w:rsidP="0005077A">
          <w:r>
            <w:t>Welsh</w:t>
          </w:r>
          <w:r w:rsidR="00671119">
            <w:t xml:space="preserve">-speaking student can face difficulties when university digital devices are mainly designed for English-language use. As technology becomes a large part of student support, there is a need for system that can provide information in both Welsh and English. This project developed U-Pal, a </w:t>
          </w:r>
          <w:r w:rsidR="00671119" w:rsidRPr="00671119">
            <w:t xml:space="preserve">bilingual student-support chatbot for UWTSD using retrieval-augmented generation (RAG), natural language processing and a university-specific knowledge base. The system is able to detect the language of a query, retrieve the relevant information, and return a response in the same language. U-Pal was evaluated through retrieval testing, response-time testing, language detection, source attribution, prompt-injection testing, and a student questionnaire. The results of these evaluations showed that the system met most of the project requirements, although some differences remained between the performance of the system in Welsh and English. These findings indicate the value of using bilingual chatbot technology for student </w:t>
          </w:r>
          <w:r w:rsidR="00671119" w:rsidRPr="00671119">
            <w:t>support but</w:t>
          </w:r>
          <w:r w:rsidR="00671119" w:rsidRPr="00671119">
            <w:t xml:space="preserve"> also indicate the areas that still require development of the system.</w:t>
          </w:r>
          <w:r w:rsidR="00B71896">
            <w:br w:type="page"/>
          </w:r>
        </w:p>
      </w:sdtContent>
    </w:sdt>
    <w:p w14:paraId="66A23218" w14:textId="3A691191" w:rsidR="008650A3" w:rsidRDefault="008650A3" w:rsidP="004D5820"/>
    <w:sdt>
      <w:sdtPr>
        <w:rPr>
          <w:rFonts w:asciiTheme="minorHAnsi" w:hAnsiTheme="minorHAnsi"/>
        </w:rPr>
        <w:id w:val="-1789187665"/>
        <w:docPartObj>
          <w:docPartGallery w:val="Table of Contents"/>
          <w:docPartUnique/>
        </w:docPartObj>
      </w:sdtPr>
      <w:sdtEndPr>
        <w:rPr>
          <w:rFonts w:ascii="Arial" w:hAnsi="Arial"/>
          <w:noProof/>
        </w:rPr>
      </w:sdtEndPr>
      <w:sdtContent>
        <w:p w14:paraId="598CEECC" w14:textId="0A894D84" w:rsidR="00F075B3" w:rsidRPr="008D0F33" w:rsidRDefault="00F075B3" w:rsidP="008D0F33">
          <w:pPr>
            <w:pStyle w:val="NoSpacing"/>
            <w:rPr>
              <w:rStyle w:val="TitleChar"/>
              <w:color w:val="0E2841" w:themeColor="text2"/>
            </w:rPr>
          </w:pPr>
          <w:r w:rsidRPr="008D0F33">
            <w:rPr>
              <w:rStyle w:val="TitleChar"/>
              <w:color w:val="0E2841" w:themeColor="text2"/>
            </w:rPr>
            <w:t>Table of Contents</w:t>
          </w:r>
        </w:p>
        <w:p w14:paraId="150ABB81" w14:textId="760B2C99" w:rsidR="00570146" w:rsidRDefault="00F075B3">
          <w:pPr>
            <w:pStyle w:val="TOC1"/>
            <w:tabs>
              <w:tab w:val="right" w:leader="dot" w:pos="9016"/>
            </w:tabs>
            <w:rPr>
              <w:rFonts w:asciiTheme="minorHAnsi" w:eastAsiaTheme="minorEastAsia" w:hAnsiTheme="minorHAnsi"/>
              <w:noProof/>
              <w:kern w:val="2"/>
              <w:sz w:val="24"/>
              <w:szCs w:val="24"/>
              <w:lang w:val="en-US"/>
              <w14:ligatures w14:val="standardContextual"/>
            </w:rPr>
          </w:pPr>
          <w:r>
            <w:fldChar w:fldCharType="begin"/>
          </w:r>
          <w:r>
            <w:instrText xml:space="preserve"> TOC \o "1-3" \h \z \u </w:instrText>
          </w:r>
          <w:r>
            <w:fldChar w:fldCharType="separate"/>
          </w:r>
          <w:hyperlink w:anchor="_Toc237255343" w:history="1">
            <w:r w:rsidR="00570146" w:rsidRPr="00472BE4">
              <w:rPr>
                <w:rStyle w:val="Hyperlink"/>
                <w:noProof/>
              </w:rPr>
              <w:t>Chapter 1 - Introduction</w:t>
            </w:r>
            <w:r w:rsidR="00570146">
              <w:rPr>
                <w:noProof/>
                <w:webHidden/>
              </w:rPr>
              <w:tab/>
            </w:r>
            <w:r w:rsidR="00570146">
              <w:rPr>
                <w:noProof/>
                <w:webHidden/>
              </w:rPr>
              <w:fldChar w:fldCharType="begin"/>
            </w:r>
            <w:r w:rsidR="00570146">
              <w:rPr>
                <w:noProof/>
                <w:webHidden/>
              </w:rPr>
              <w:instrText xml:space="preserve"> PAGEREF _Toc237255343 \h </w:instrText>
            </w:r>
            <w:r w:rsidR="00570146">
              <w:rPr>
                <w:noProof/>
                <w:webHidden/>
              </w:rPr>
            </w:r>
            <w:r w:rsidR="00570146">
              <w:rPr>
                <w:noProof/>
                <w:webHidden/>
              </w:rPr>
              <w:fldChar w:fldCharType="separate"/>
            </w:r>
            <w:r w:rsidR="00570146">
              <w:rPr>
                <w:noProof/>
                <w:webHidden/>
              </w:rPr>
              <w:t>1</w:t>
            </w:r>
            <w:r w:rsidR="00570146">
              <w:rPr>
                <w:noProof/>
                <w:webHidden/>
              </w:rPr>
              <w:fldChar w:fldCharType="end"/>
            </w:r>
          </w:hyperlink>
        </w:p>
        <w:p w14:paraId="57C802A7" w14:textId="1011C579" w:rsidR="00570146" w:rsidRDefault="00570146">
          <w:pPr>
            <w:pStyle w:val="TOC2"/>
            <w:tabs>
              <w:tab w:val="right" w:leader="dot" w:pos="9016"/>
            </w:tabs>
            <w:rPr>
              <w:rFonts w:asciiTheme="minorHAnsi" w:eastAsiaTheme="minorEastAsia" w:hAnsiTheme="minorHAnsi"/>
              <w:noProof/>
              <w:kern w:val="2"/>
              <w:sz w:val="24"/>
              <w:szCs w:val="24"/>
              <w:lang w:val="en-US"/>
              <w14:ligatures w14:val="standardContextual"/>
            </w:rPr>
          </w:pPr>
          <w:hyperlink w:anchor="_Toc237255344" w:history="1">
            <w:r w:rsidRPr="00472BE4">
              <w:rPr>
                <w:rStyle w:val="Hyperlink"/>
                <w:noProof/>
              </w:rPr>
              <w:t>1.1 Background and Motivation</w:t>
            </w:r>
            <w:r>
              <w:rPr>
                <w:noProof/>
                <w:webHidden/>
              </w:rPr>
              <w:tab/>
            </w:r>
            <w:r>
              <w:rPr>
                <w:noProof/>
                <w:webHidden/>
              </w:rPr>
              <w:fldChar w:fldCharType="begin"/>
            </w:r>
            <w:r>
              <w:rPr>
                <w:noProof/>
                <w:webHidden/>
              </w:rPr>
              <w:instrText xml:space="preserve"> PAGEREF _Toc237255344 \h </w:instrText>
            </w:r>
            <w:r>
              <w:rPr>
                <w:noProof/>
                <w:webHidden/>
              </w:rPr>
            </w:r>
            <w:r>
              <w:rPr>
                <w:noProof/>
                <w:webHidden/>
              </w:rPr>
              <w:fldChar w:fldCharType="separate"/>
            </w:r>
            <w:r>
              <w:rPr>
                <w:noProof/>
                <w:webHidden/>
              </w:rPr>
              <w:t>1</w:t>
            </w:r>
            <w:r>
              <w:rPr>
                <w:noProof/>
                <w:webHidden/>
              </w:rPr>
              <w:fldChar w:fldCharType="end"/>
            </w:r>
          </w:hyperlink>
        </w:p>
        <w:p w14:paraId="2F1AA2C0" w14:textId="43F9B7F7" w:rsidR="00570146" w:rsidRDefault="00570146">
          <w:pPr>
            <w:pStyle w:val="TOC2"/>
            <w:tabs>
              <w:tab w:val="right" w:leader="dot" w:pos="9016"/>
            </w:tabs>
            <w:rPr>
              <w:rFonts w:asciiTheme="minorHAnsi" w:eastAsiaTheme="minorEastAsia" w:hAnsiTheme="minorHAnsi"/>
              <w:noProof/>
              <w:kern w:val="2"/>
              <w:sz w:val="24"/>
              <w:szCs w:val="24"/>
              <w:lang w:val="en-US"/>
              <w14:ligatures w14:val="standardContextual"/>
            </w:rPr>
          </w:pPr>
          <w:hyperlink w:anchor="_Toc237255345" w:history="1">
            <w:r w:rsidRPr="00472BE4">
              <w:rPr>
                <w:rStyle w:val="Hyperlink"/>
                <w:noProof/>
              </w:rPr>
              <w:t>1.2 Problem Statement</w:t>
            </w:r>
            <w:r>
              <w:rPr>
                <w:noProof/>
                <w:webHidden/>
              </w:rPr>
              <w:tab/>
            </w:r>
            <w:r>
              <w:rPr>
                <w:noProof/>
                <w:webHidden/>
              </w:rPr>
              <w:fldChar w:fldCharType="begin"/>
            </w:r>
            <w:r>
              <w:rPr>
                <w:noProof/>
                <w:webHidden/>
              </w:rPr>
              <w:instrText xml:space="preserve"> PAGEREF _Toc237255345 \h </w:instrText>
            </w:r>
            <w:r>
              <w:rPr>
                <w:noProof/>
                <w:webHidden/>
              </w:rPr>
            </w:r>
            <w:r>
              <w:rPr>
                <w:noProof/>
                <w:webHidden/>
              </w:rPr>
              <w:fldChar w:fldCharType="separate"/>
            </w:r>
            <w:r>
              <w:rPr>
                <w:noProof/>
                <w:webHidden/>
              </w:rPr>
              <w:t>2</w:t>
            </w:r>
            <w:r>
              <w:rPr>
                <w:noProof/>
                <w:webHidden/>
              </w:rPr>
              <w:fldChar w:fldCharType="end"/>
            </w:r>
          </w:hyperlink>
        </w:p>
        <w:p w14:paraId="2BE270AD" w14:textId="27A9C5AB" w:rsidR="00570146" w:rsidRDefault="00570146">
          <w:pPr>
            <w:pStyle w:val="TOC2"/>
            <w:tabs>
              <w:tab w:val="right" w:leader="dot" w:pos="9016"/>
            </w:tabs>
            <w:rPr>
              <w:rFonts w:asciiTheme="minorHAnsi" w:eastAsiaTheme="minorEastAsia" w:hAnsiTheme="minorHAnsi"/>
              <w:noProof/>
              <w:kern w:val="2"/>
              <w:sz w:val="24"/>
              <w:szCs w:val="24"/>
              <w:lang w:val="en-US"/>
              <w14:ligatures w14:val="standardContextual"/>
            </w:rPr>
          </w:pPr>
          <w:hyperlink w:anchor="_Toc237255346" w:history="1">
            <w:r w:rsidRPr="00472BE4">
              <w:rPr>
                <w:rStyle w:val="Hyperlink"/>
                <w:noProof/>
              </w:rPr>
              <w:t>1.3 Aim And Objectives</w:t>
            </w:r>
            <w:r>
              <w:rPr>
                <w:noProof/>
                <w:webHidden/>
              </w:rPr>
              <w:tab/>
            </w:r>
            <w:r>
              <w:rPr>
                <w:noProof/>
                <w:webHidden/>
              </w:rPr>
              <w:fldChar w:fldCharType="begin"/>
            </w:r>
            <w:r>
              <w:rPr>
                <w:noProof/>
                <w:webHidden/>
              </w:rPr>
              <w:instrText xml:space="preserve"> PAGEREF _Toc237255346 \h </w:instrText>
            </w:r>
            <w:r>
              <w:rPr>
                <w:noProof/>
                <w:webHidden/>
              </w:rPr>
            </w:r>
            <w:r>
              <w:rPr>
                <w:noProof/>
                <w:webHidden/>
              </w:rPr>
              <w:fldChar w:fldCharType="separate"/>
            </w:r>
            <w:r>
              <w:rPr>
                <w:noProof/>
                <w:webHidden/>
              </w:rPr>
              <w:t>2</w:t>
            </w:r>
            <w:r>
              <w:rPr>
                <w:noProof/>
                <w:webHidden/>
              </w:rPr>
              <w:fldChar w:fldCharType="end"/>
            </w:r>
          </w:hyperlink>
        </w:p>
        <w:p w14:paraId="290956EB" w14:textId="22B63E5D" w:rsidR="00570146" w:rsidRDefault="00570146">
          <w:pPr>
            <w:pStyle w:val="TOC2"/>
            <w:tabs>
              <w:tab w:val="right" w:leader="dot" w:pos="9016"/>
            </w:tabs>
            <w:rPr>
              <w:rFonts w:asciiTheme="minorHAnsi" w:eastAsiaTheme="minorEastAsia" w:hAnsiTheme="minorHAnsi"/>
              <w:noProof/>
              <w:kern w:val="2"/>
              <w:sz w:val="24"/>
              <w:szCs w:val="24"/>
              <w:lang w:val="en-US"/>
              <w14:ligatures w14:val="standardContextual"/>
            </w:rPr>
          </w:pPr>
          <w:hyperlink w:anchor="_Toc237255347" w:history="1">
            <w:r w:rsidRPr="00472BE4">
              <w:rPr>
                <w:rStyle w:val="Hyperlink"/>
                <w:noProof/>
              </w:rPr>
              <w:t>1.4 Scope and Limitations</w:t>
            </w:r>
            <w:r>
              <w:rPr>
                <w:noProof/>
                <w:webHidden/>
              </w:rPr>
              <w:tab/>
            </w:r>
            <w:r>
              <w:rPr>
                <w:noProof/>
                <w:webHidden/>
              </w:rPr>
              <w:fldChar w:fldCharType="begin"/>
            </w:r>
            <w:r>
              <w:rPr>
                <w:noProof/>
                <w:webHidden/>
              </w:rPr>
              <w:instrText xml:space="preserve"> PAGEREF _Toc237255347 \h </w:instrText>
            </w:r>
            <w:r>
              <w:rPr>
                <w:noProof/>
                <w:webHidden/>
              </w:rPr>
            </w:r>
            <w:r>
              <w:rPr>
                <w:noProof/>
                <w:webHidden/>
              </w:rPr>
              <w:fldChar w:fldCharType="separate"/>
            </w:r>
            <w:r>
              <w:rPr>
                <w:noProof/>
                <w:webHidden/>
              </w:rPr>
              <w:t>3</w:t>
            </w:r>
            <w:r>
              <w:rPr>
                <w:noProof/>
                <w:webHidden/>
              </w:rPr>
              <w:fldChar w:fldCharType="end"/>
            </w:r>
          </w:hyperlink>
        </w:p>
        <w:p w14:paraId="66584671" w14:textId="77205D84" w:rsidR="00570146" w:rsidRDefault="00570146">
          <w:pPr>
            <w:pStyle w:val="TOC2"/>
            <w:tabs>
              <w:tab w:val="right" w:leader="dot" w:pos="9016"/>
            </w:tabs>
            <w:rPr>
              <w:rFonts w:asciiTheme="minorHAnsi" w:eastAsiaTheme="minorEastAsia" w:hAnsiTheme="minorHAnsi"/>
              <w:noProof/>
              <w:kern w:val="2"/>
              <w:sz w:val="24"/>
              <w:szCs w:val="24"/>
              <w:lang w:val="en-US"/>
              <w14:ligatures w14:val="standardContextual"/>
            </w:rPr>
          </w:pPr>
          <w:hyperlink w:anchor="_Toc237255348" w:history="1">
            <w:r w:rsidRPr="00472BE4">
              <w:rPr>
                <w:rStyle w:val="Hyperlink"/>
                <w:noProof/>
              </w:rPr>
              <w:t>1.5 Report Structure</w:t>
            </w:r>
            <w:r>
              <w:rPr>
                <w:noProof/>
                <w:webHidden/>
              </w:rPr>
              <w:tab/>
            </w:r>
            <w:r>
              <w:rPr>
                <w:noProof/>
                <w:webHidden/>
              </w:rPr>
              <w:fldChar w:fldCharType="begin"/>
            </w:r>
            <w:r>
              <w:rPr>
                <w:noProof/>
                <w:webHidden/>
              </w:rPr>
              <w:instrText xml:space="preserve"> PAGEREF _Toc237255348 \h </w:instrText>
            </w:r>
            <w:r>
              <w:rPr>
                <w:noProof/>
                <w:webHidden/>
              </w:rPr>
            </w:r>
            <w:r>
              <w:rPr>
                <w:noProof/>
                <w:webHidden/>
              </w:rPr>
              <w:fldChar w:fldCharType="separate"/>
            </w:r>
            <w:r>
              <w:rPr>
                <w:noProof/>
                <w:webHidden/>
              </w:rPr>
              <w:t>3</w:t>
            </w:r>
            <w:r>
              <w:rPr>
                <w:noProof/>
                <w:webHidden/>
              </w:rPr>
              <w:fldChar w:fldCharType="end"/>
            </w:r>
          </w:hyperlink>
        </w:p>
        <w:p w14:paraId="63934B6B" w14:textId="243ED763" w:rsidR="00570146" w:rsidRDefault="00570146">
          <w:pPr>
            <w:pStyle w:val="TOC1"/>
            <w:tabs>
              <w:tab w:val="right" w:leader="dot" w:pos="9016"/>
            </w:tabs>
            <w:rPr>
              <w:rFonts w:asciiTheme="minorHAnsi" w:eastAsiaTheme="minorEastAsia" w:hAnsiTheme="minorHAnsi"/>
              <w:noProof/>
              <w:kern w:val="2"/>
              <w:sz w:val="24"/>
              <w:szCs w:val="24"/>
              <w:lang w:val="en-US"/>
              <w14:ligatures w14:val="standardContextual"/>
            </w:rPr>
          </w:pPr>
          <w:hyperlink w:anchor="_Toc237255349" w:history="1">
            <w:r w:rsidRPr="00472BE4">
              <w:rPr>
                <w:rStyle w:val="Hyperlink"/>
                <w:noProof/>
              </w:rPr>
              <w:t>Chapter 2 - Literature Review</w:t>
            </w:r>
            <w:r>
              <w:rPr>
                <w:noProof/>
                <w:webHidden/>
              </w:rPr>
              <w:tab/>
            </w:r>
            <w:r>
              <w:rPr>
                <w:noProof/>
                <w:webHidden/>
              </w:rPr>
              <w:fldChar w:fldCharType="begin"/>
            </w:r>
            <w:r>
              <w:rPr>
                <w:noProof/>
                <w:webHidden/>
              </w:rPr>
              <w:instrText xml:space="preserve"> PAGEREF _Toc237255349 \h </w:instrText>
            </w:r>
            <w:r>
              <w:rPr>
                <w:noProof/>
                <w:webHidden/>
              </w:rPr>
            </w:r>
            <w:r>
              <w:rPr>
                <w:noProof/>
                <w:webHidden/>
              </w:rPr>
              <w:fldChar w:fldCharType="separate"/>
            </w:r>
            <w:r>
              <w:rPr>
                <w:noProof/>
                <w:webHidden/>
              </w:rPr>
              <w:t>4</w:t>
            </w:r>
            <w:r>
              <w:rPr>
                <w:noProof/>
                <w:webHidden/>
              </w:rPr>
              <w:fldChar w:fldCharType="end"/>
            </w:r>
          </w:hyperlink>
        </w:p>
        <w:p w14:paraId="24C13711" w14:textId="4E696A81" w:rsidR="00570146" w:rsidRDefault="00570146">
          <w:pPr>
            <w:pStyle w:val="TOC2"/>
            <w:tabs>
              <w:tab w:val="right" w:leader="dot" w:pos="9016"/>
            </w:tabs>
            <w:rPr>
              <w:rFonts w:asciiTheme="minorHAnsi" w:eastAsiaTheme="minorEastAsia" w:hAnsiTheme="minorHAnsi"/>
              <w:noProof/>
              <w:kern w:val="2"/>
              <w:sz w:val="24"/>
              <w:szCs w:val="24"/>
              <w:lang w:val="en-US"/>
              <w14:ligatures w14:val="standardContextual"/>
            </w:rPr>
          </w:pPr>
          <w:hyperlink w:anchor="_Toc237255350" w:history="1">
            <w:r w:rsidRPr="00472BE4">
              <w:rPr>
                <w:rStyle w:val="Hyperlink"/>
                <w:noProof/>
              </w:rPr>
              <w:t>2.1 Conversational AI in Higher Education</w:t>
            </w:r>
            <w:r>
              <w:rPr>
                <w:noProof/>
                <w:webHidden/>
              </w:rPr>
              <w:tab/>
            </w:r>
            <w:r>
              <w:rPr>
                <w:noProof/>
                <w:webHidden/>
              </w:rPr>
              <w:fldChar w:fldCharType="begin"/>
            </w:r>
            <w:r>
              <w:rPr>
                <w:noProof/>
                <w:webHidden/>
              </w:rPr>
              <w:instrText xml:space="preserve"> PAGEREF _Toc237255350 \h </w:instrText>
            </w:r>
            <w:r>
              <w:rPr>
                <w:noProof/>
                <w:webHidden/>
              </w:rPr>
            </w:r>
            <w:r>
              <w:rPr>
                <w:noProof/>
                <w:webHidden/>
              </w:rPr>
              <w:fldChar w:fldCharType="separate"/>
            </w:r>
            <w:r>
              <w:rPr>
                <w:noProof/>
                <w:webHidden/>
              </w:rPr>
              <w:t>4</w:t>
            </w:r>
            <w:r>
              <w:rPr>
                <w:noProof/>
                <w:webHidden/>
              </w:rPr>
              <w:fldChar w:fldCharType="end"/>
            </w:r>
          </w:hyperlink>
        </w:p>
        <w:p w14:paraId="236A4FEF" w14:textId="399579D4" w:rsidR="00570146" w:rsidRDefault="00570146">
          <w:pPr>
            <w:pStyle w:val="TOC2"/>
            <w:tabs>
              <w:tab w:val="right" w:leader="dot" w:pos="9016"/>
            </w:tabs>
            <w:rPr>
              <w:rFonts w:asciiTheme="minorHAnsi" w:eastAsiaTheme="minorEastAsia" w:hAnsiTheme="minorHAnsi"/>
              <w:noProof/>
              <w:kern w:val="2"/>
              <w:sz w:val="24"/>
              <w:szCs w:val="24"/>
              <w:lang w:val="en-US"/>
              <w14:ligatures w14:val="standardContextual"/>
            </w:rPr>
          </w:pPr>
          <w:hyperlink w:anchor="_Toc237255351" w:history="1">
            <w:r w:rsidRPr="00472BE4">
              <w:rPr>
                <w:rStyle w:val="Hyperlink"/>
                <w:noProof/>
              </w:rPr>
              <w:t>2.2 Large Language Models and Hallucination</w:t>
            </w:r>
            <w:r>
              <w:rPr>
                <w:noProof/>
                <w:webHidden/>
              </w:rPr>
              <w:tab/>
            </w:r>
            <w:r>
              <w:rPr>
                <w:noProof/>
                <w:webHidden/>
              </w:rPr>
              <w:fldChar w:fldCharType="begin"/>
            </w:r>
            <w:r>
              <w:rPr>
                <w:noProof/>
                <w:webHidden/>
              </w:rPr>
              <w:instrText xml:space="preserve"> PAGEREF _Toc237255351 \h </w:instrText>
            </w:r>
            <w:r>
              <w:rPr>
                <w:noProof/>
                <w:webHidden/>
              </w:rPr>
            </w:r>
            <w:r>
              <w:rPr>
                <w:noProof/>
                <w:webHidden/>
              </w:rPr>
              <w:fldChar w:fldCharType="separate"/>
            </w:r>
            <w:r>
              <w:rPr>
                <w:noProof/>
                <w:webHidden/>
              </w:rPr>
              <w:t>5</w:t>
            </w:r>
            <w:r>
              <w:rPr>
                <w:noProof/>
                <w:webHidden/>
              </w:rPr>
              <w:fldChar w:fldCharType="end"/>
            </w:r>
          </w:hyperlink>
        </w:p>
        <w:p w14:paraId="4089459D" w14:textId="6DF8D339" w:rsidR="00570146" w:rsidRDefault="00570146">
          <w:pPr>
            <w:pStyle w:val="TOC2"/>
            <w:tabs>
              <w:tab w:val="right" w:leader="dot" w:pos="9016"/>
            </w:tabs>
            <w:rPr>
              <w:rFonts w:asciiTheme="minorHAnsi" w:eastAsiaTheme="minorEastAsia" w:hAnsiTheme="minorHAnsi"/>
              <w:noProof/>
              <w:kern w:val="2"/>
              <w:sz w:val="24"/>
              <w:szCs w:val="24"/>
              <w:lang w:val="en-US"/>
              <w14:ligatures w14:val="standardContextual"/>
            </w:rPr>
          </w:pPr>
          <w:hyperlink w:anchor="_Toc237255352" w:history="1">
            <w:r w:rsidRPr="00472BE4">
              <w:rPr>
                <w:rStyle w:val="Hyperlink"/>
                <w:noProof/>
              </w:rPr>
              <w:t>2.3 Retrieval-Augmented Generation</w:t>
            </w:r>
            <w:r>
              <w:rPr>
                <w:noProof/>
                <w:webHidden/>
              </w:rPr>
              <w:tab/>
            </w:r>
            <w:r>
              <w:rPr>
                <w:noProof/>
                <w:webHidden/>
              </w:rPr>
              <w:fldChar w:fldCharType="begin"/>
            </w:r>
            <w:r>
              <w:rPr>
                <w:noProof/>
                <w:webHidden/>
              </w:rPr>
              <w:instrText xml:space="preserve"> PAGEREF _Toc237255352 \h </w:instrText>
            </w:r>
            <w:r>
              <w:rPr>
                <w:noProof/>
                <w:webHidden/>
              </w:rPr>
            </w:r>
            <w:r>
              <w:rPr>
                <w:noProof/>
                <w:webHidden/>
              </w:rPr>
              <w:fldChar w:fldCharType="separate"/>
            </w:r>
            <w:r>
              <w:rPr>
                <w:noProof/>
                <w:webHidden/>
              </w:rPr>
              <w:t>6</w:t>
            </w:r>
            <w:r>
              <w:rPr>
                <w:noProof/>
                <w:webHidden/>
              </w:rPr>
              <w:fldChar w:fldCharType="end"/>
            </w:r>
          </w:hyperlink>
        </w:p>
        <w:p w14:paraId="6D405DF1" w14:textId="1DDFE69A" w:rsidR="00570146" w:rsidRDefault="00570146">
          <w:pPr>
            <w:pStyle w:val="TOC2"/>
            <w:tabs>
              <w:tab w:val="right" w:leader="dot" w:pos="9016"/>
            </w:tabs>
            <w:rPr>
              <w:rFonts w:asciiTheme="minorHAnsi" w:eastAsiaTheme="minorEastAsia" w:hAnsiTheme="minorHAnsi"/>
              <w:noProof/>
              <w:kern w:val="2"/>
              <w:sz w:val="24"/>
              <w:szCs w:val="24"/>
              <w:lang w:val="en-US"/>
              <w14:ligatures w14:val="standardContextual"/>
            </w:rPr>
          </w:pPr>
          <w:hyperlink w:anchor="_Toc237255353" w:history="1">
            <w:r w:rsidRPr="00472BE4">
              <w:rPr>
                <w:rStyle w:val="Hyperlink"/>
                <w:noProof/>
              </w:rPr>
              <w:t>2.4 Hybrid Retrieval: Dense and Sparse Methods</w:t>
            </w:r>
            <w:r>
              <w:rPr>
                <w:noProof/>
                <w:webHidden/>
              </w:rPr>
              <w:tab/>
            </w:r>
            <w:r>
              <w:rPr>
                <w:noProof/>
                <w:webHidden/>
              </w:rPr>
              <w:fldChar w:fldCharType="begin"/>
            </w:r>
            <w:r>
              <w:rPr>
                <w:noProof/>
                <w:webHidden/>
              </w:rPr>
              <w:instrText xml:space="preserve"> PAGEREF _Toc237255353 \h </w:instrText>
            </w:r>
            <w:r>
              <w:rPr>
                <w:noProof/>
                <w:webHidden/>
              </w:rPr>
            </w:r>
            <w:r>
              <w:rPr>
                <w:noProof/>
                <w:webHidden/>
              </w:rPr>
              <w:fldChar w:fldCharType="separate"/>
            </w:r>
            <w:r>
              <w:rPr>
                <w:noProof/>
                <w:webHidden/>
              </w:rPr>
              <w:t>7</w:t>
            </w:r>
            <w:r>
              <w:rPr>
                <w:noProof/>
                <w:webHidden/>
              </w:rPr>
              <w:fldChar w:fldCharType="end"/>
            </w:r>
          </w:hyperlink>
        </w:p>
        <w:p w14:paraId="5960D272" w14:textId="2678B148" w:rsidR="00570146" w:rsidRDefault="00570146">
          <w:pPr>
            <w:pStyle w:val="TOC2"/>
            <w:tabs>
              <w:tab w:val="right" w:leader="dot" w:pos="9016"/>
            </w:tabs>
            <w:rPr>
              <w:rFonts w:asciiTheme="minorHAnsi" w:eastAsiaTheme="minorEastAsia" w:hAnsiTheme="minorHAnsi"/>
              <w:noProof/>
              <w:kern w:val="2"/>
              <w:sz w:val="24"/>
              <w:szCs w:val="24"/>
              <w:lang w:val="en-US"/>
              <w14:ligatures w14:val="standardContextual"/>
            </w:rPr>
          </w:pPr>
          <w:hyperlink w:anchor="_Toc237255354" w:history="1">
            <w:r w:rsidRPr="00472BE4">
              <w:rPr>
                <w:rStyle w:val="Hyperlink"/>
                <w:noProof/>
              </w:rPr>
              <w:t>2.5 Security in LLM Applications</w:t>
            </w:r>
            <w:r>
              <w:rPr>
                <w:noProof/>
                <w:webHidden/>
              </w:rPr>
              <w:tab/>
            </w:r>
            <w:r>
              <w:rPr>
                <w:noProof/>
                <w:webHidden/>
              </w:rPr>
              <w:fldChar w:fldCharType="begin"/>
            </w:r>
            <w:r>
              <w:rPr>
                <w:noProof/>
                <w:webHidden/>
              </w:rPr>
              <w:instrText xml:space="preserve"> PAGEREF _Toc237255354 \h </w:instrText>
            </w:r>
            <w:r>
              <w:rPr>
                <w:noProof/>
                <w:webHidden/>
              </w:rPr>
            </w:r>
            <w:r>
              <w:rPr>
                <w:noProof/>
                <w:webHidden/>
              </w:rPr>
              <w:fldChar w:fldCharType="separate"/>
            </w:r>
            <w:r>
              <w:rPr>
                <w:noProof/>
                <w:webHidden/>
              </w:rPr>
              <w:t>9</w:t>
            </w:r>
            <w:r>
              <w:rPr>
                <w:noProof/>
                <w:webHidden/>
              </w:rPr>
              <w:fldChar w:fldCharType="end"/>
            </w:r>
          </w:hyperlink>
        </w:p>
        <w:p w14:paraId="72764ED4" w14:textId="511B12F3" w:rsidR="00570146" w:rsidRDefault="00570146">
          <w:pPr>
            <w:pStyle w:val="TOC2"/>
            <w:tabs>
              <w:tab w:val="right" w:leader="dot" w:pos="9016"/>
            </w:tabs>
            <w:rPr>
              <w:rFonts w:asciiTheme="minorHAnsi" w:eastAsiaTheme="minorEastAsia" w:hAnsiTheme="minorHAnsi"/>
              <w:noProof/>
              <w:kern w:val="2"/>
              <w:sz w:val="24"/>
              <w:szCs w:val="24"/>
              <w:lang w:val="en-US"/>
              <w14:ligatures w14:val="standardContextual"/>
            </w:rPr>
          </w:pPr>
          <w:hyperlink w:anchor="_Toc237255355" w:history="1">
            <w:r w:rsidRPr="00472BE4">
              <w:rPr>
                <w:rStyle w:val="Hyperlink"/>
                <w:noProof/>
              </w:rPr>
              <w:t>2.6 Bilingual and Welsh-Language NLP</w:t>
            </w:r>
            <w:r>
              <w:rPr>
                <w:noProof/>
                <w:webHidden/>
              </w:rPr>
              <w:tab/>
            </w:r>
            <w:r>
              <w:rPr>
                <w:noProof/>
                <w:webHidden/>
              </w:rPr>
              <w:fldChar w:fldCharType="begin"/>
            </w:r>
            <w:r>
              <w:rPr>
                <w:noProof/>
                <w:webHidden/>
              </w:rPr>
              <w:instrText xml:space="preserve"> PAGEREF _Toc237255355 \h </w:instrText>
            </w:r>
            <w:r>
              <w:rPr>
                <w:noProof/>
                <w:webHidden/>
              </w:rPr>
            </w:r>
            <w:r>
              <w:rPr>
                <w:noProof/>
                <w:webHidden/>
              </w:rPr>
              <w:fldChar w:fldCharType="separate"/>
            </w:r>
            <w:r>
              <w:rPr>
                <w:noProof/>
                <w:webHidden/>
              </w:rPr>
              <w:t>9</w:t>
            </w:r>
            <w:r>
              <w:rPr>
                <w:noProof/>
                <w:webHidden/>
              </w:rPr>
              <w:fldChar w:fldCharType="end"/>
            </w:r>
          </w:hyperlink>
        </w:p>
        <w:p w14:paraId="3FBB1F0A" w14:textId="65469ECF" w:rsidR="00570146" w:rsidRDefault="00570146">
          <w:pPr>
            <w:pStyle w:val="TOC2"/>
            <w:tabs>
              <w:tab w:val="right" w:leader="dot" w:pos="9016"/>
            </w:tabs>
            <w:rPr>
              <w:rFonts w:asciiTheme="minorHAnsi" w:eastAsiaTheme="minorEastAsia" w:hAnsiTheme="minorHAnsi"/>
              <w:noProof/>
              <w:kern w:val="2"/>
              <w:sz w:val="24"/>
              <w:szCs w:val="24"/>
              <w:lang w:val="en-US"/>
              <w14:ligatures w14:val="standardContextual"/>
            </w:rPr>
          </w:pPr>
          <w:hyperlink w:anchor="_Toc237255356" w:history="1">
            <w:r w:rsidRPr="00472BE4">
              <w:rPr>
                <w:rStyle w:val="Hyperlink"/>
                <w:noProof/>
              </w:rPr>
              <w:t>2.7 Comparable Systems and Gap Analysis</w:t>
            </w:r>
            <w:r>
              <w:rPr>
                <w:noProof/>
                <w:webHidden/>
              </w:rPr>
              <w:tab/>
            </w:r>
            <w:r>
              <w:rPr>
                <w:noProof/>
                <w:webHidden/>
              </w:rPr>
              <w:fldChar w:fldCharType="begin"/>
            </w:r>
            <w:r>
              <w:rPr>
                <w:noProof/>
                <w:webHidden/>
              </w:rPr>
              <w:instrText xml:space="preserve"> PAGEREF _Toc237255356 \h </w:instrText>
            </w:r>
            <w:r>
              <w:rPr>
                <w:noProof/>
                <w:webHidden/>
              </w:rPr>
            </w:r>
            <w:r>
              <w:rPr>
                <w:noProof/>
                <w:webHidden/>
              </w:rPr>
              <w:fldChar w:fldCharType="separate"/>
            </w:r>
            <w:r>
              <w:rPr>
                <w:noProof/>
                <w:webHidden/>
              </w:rPr>
              <w:t>10</w:t>
            </w:r>
            <w:r>
              <w:rPr>
                <w:noProof/>
                <w:webHidden/>
              </w:rPr>
              <w:fldChar w:fldCharType="end"/>
            </w:r>
          </w:hyperlink>
        </w:p>
        <w:p w14:paraId="08A29E93" w14:textId="094F7E5B" w:rsidR="00570146" w:rsidRDefault="00570146">
          <w:pPr>
            <w:pStyle w:val="TOC1"/>
            <w:tabs>
              <w:tab w:val="right" w:leader="dot" w:pos="9016"/>
            </w:tabs>
            <w:rPr>
              <w:rFonts w:asciiTheme="minorHAnsi" w:eastAsiaTheme="minorEastAsia" w:hAnsiTheme="minorHAnsi"/>
              <w:noProof/>
              <w:kern w:val="2"/>
              <w:sz w:val="24"/>
              <w:szCs w:val="24"/>
              <w:lang w:val="en-US"/>
              <w14:ligatures w14:val="standardContextual"/>
            </w:rPr>
          </w:pPr>
          <w:hyperlink w:anchor="_Toc237255357" w:history="1">
            <w:r w:rsidRPr="00472BE4">
              <w:rPr>
                <w:rStyle w:val="Hyperlink"/>
                <w:noProof/>
              </w:rPr>
              <w:t>Chapter 3 - Development Methodology</w:t>
            </w:r>
            <w:r>
              <w:rPr>
                <w:noProof/>
                <w:webHidden/>
              </w:rPr>
              <w:tab/>
            </w:r>
            <w:r>
              <w:rPr>
                <w:noProof/>
                <w:webHidden/>
              </w:rPr>
              <w:fldChar w:fldCharType="begin"/>
            </w:r>
            <w:r>
              <w:rPr>
                <w:noProof/>
                <w:webHidden/>
              </w:rPr>
              <w:instrText xml:space="preserve"> PAGEREF _Toc237255357 \h </w:instrText>
            </w:r>
            <w:r>
              <w:rPr>
                <w:noProof/>
                <w:webHidden/>
              </w:rPr>
            </w:r>
            <w:r>
              <w:rPr>
                <w:noProof/>
                <w:webHidden/>
              </w:rPr>
              <w:fldChar w:fldCharType="separate"/>
            </w:r>
            <w:r>
              <w:rPr>
                <w:noProof/>
                <w:webHidden/>
              </w:rPr>
              <w:t>12</w:t>
            </w:r>
            <w:r>
              <w:rPr>
                <w:noProof/>
                <w:webHidden/>
              </w:rPr>
              <w:fldChar w:fldCharType="end"/>
            </w:r>
          </w:hyperlink>
        </w:p>
        <w:p w14:paraId="61AA1C02" w14:textId="5E9E7D2A" w:rsidR="00570146" w:rsidRDefault="00570146">
          <w:pPr>
            <w:pStyle w:val="TOC2"/>
            <w:tabs>
              <w:tab w:val="right" w:leader="dot" w:pos="9016"/>
            </w:tabs>
            <w:rPr>
              <w:rFonts w:asciiTheme="minorHAnsi" w:eastAsiaTheme="minorEastAsia" w:hAnsiTheme="minorHAnsi"/>
              <w:noProof/>
              <w:kern w:val="2"/>
              <w:sz w:val="24"/>
              <w:szCs w:val="24"/>
              <w:lang w:val="en-US"/>
              <w14:ligatures w14:val="standardContextual"/>
            </w:rPr>
          </w:pPr>
          <w:hyperlink w:anchor="_Toc237255358" w:history="1">
            <w:r w:rsidRPr="00472BE4">
              <w:rPr>
                <w:rStyle w:val="Hyperlink"/>
                <w:noProof/>
              </w:rPr>
              <w:t>3.1 Research Philosophy and Methodological Approach</w:t>
            </w:r>
            <w:r>
              <w:rPr>
                <w:noProof/>
                <w:webHidden/>
              </w:rPr>
              <w:tab/>
            </w:r>
            <w:r>
              <w:rPr>
                <w:noProof/>
                <w:webHidden/>
              </w:rPr>
              <w:fldChar w:fldCharType="begin"/>
            </w:r>
            <w:r>
              <w:rPr>
                <w:noProof/>
                <w:webHidden/>
              </w:rPr>
              <w:instrText xml:space="preserve"> PAGEREF _Toc237255358 \h </w:instrText>
            </w:r>
            <w:r>
              <w:rPr>
                <w:noProof/>
                <w:webHidden/>
              </w:rPr>
            </w:r>
            <w:r>
              <w:rPr>
                <w:noProof/>
                <w:webHidden/>
              </w:rPr>
              <w:fldChar w:fldCharType="separate"/>
            </w:r>
            <w:r>
              <w:rPr>
                <w:noProof/>
                <w:webHidden/>
              </w:rPr>
              <w:t>12</w:t>
            </w:r>
            <w:r>
              <w:rPr>
                <w:noProof/>
                <w:webHidden/>
              </w:rPr>
              <w:fldChar w:fldCharType="end"/>
            </w:r>
          </w:hyperlink>
        </w:p>
        <w:p w14:paraId="560151D1" w14:textId="58E2DF40" w:rsidR="00570146" w:rsidRDefault="00570146">
          <w:pPr>
            <w:pStyle w:val="TOC2"/>
            <w:tabs>
              <w:tab w:val="right" w:leader="dot" w:pos="9016"/>
            </w:tabs>
            <w:rPr>
              <w:rFonts w:asciiTheme="minorHAnsi" w:eastAsiaTheme="minorEastAsia" w:hAnsiTheme="minorHAnsi"/>
              <w:noProof/>
              <w:kern w:val="2"/>
              <w:sz w:val="24"/>
              <w:szCs w:val="24"/>
              <w:lang w:val="en-US"/>
              <w14:ligatures w14:val="standardContextual"/>
            </w:rPr>
          </w:pPr>
          <w:hyperlink w:anchor="_Toc237255359" w:history="1">
            <w:r w:rsidRPr="00472BE4">
              <w:rPr>
                <w:rStyle w:val="Hyperlink"/>
                <w:noProof/>
              </w:rPr>
              <w:t>3.2 Development Methodology</w:t>
            </w:r>
            <w:r>
              <w:rPr>
                <w:noProof/>
                <w:webHidden/>
              </w:rPr>
              <w:tab/>
            </w:r>
            <w:r>
              <w:rPr>
                <w:noProof/>
                <w:webHidden/>
              </w:rPr>
              <w:fldChar w:fldCharType="begin"/>
            </w:r>
            <w:r>
              <w:rPr>
                <w:noProof/>
                <w:webHidden/>
              </w:rPr>
              <w:instrText xml:space="preserve"> PAGEREF _Toc237255359 \h </w:instrText>
            </w:r>
            <w:r>
              <w:rPr>
                <w:noProof/>
                <w:webHidden/>
              </w:rPr>
            </w:r>
            <w:r>
              <w:rPr>
                <w:noProof/>
                <w:webHidden/>
              </w:rPr>
              <w:fldChar w:fldCharType="separate"/>
            </w:r>
            <w:r>
              <w:rPr>
                <w:noProof/>
                <w:webHidden/>
              </w:rPr>
              <w:t>12</w:t>
            </w:r>
            <w:r>
              <w:rPr>
                <w:noProof/>
                <w:webHidden/>
              </w:rPr>
              <w:fldChar w:fldCharType="end"/>
            </w:r>
          </w:hyperlink>
        </w:p>
        <w:p w14:paraId="0BAC97A5" w14:textId="751CC14F" w:rsidR="00570146" w:rsidRDefault="00570146">
          <w:pPr>
            <w:pStyle w:val="TOC2"/>
            <w:tabs>
              <w:tab w:val="right" w:leader="dot" w:pos="9016"/>
            </w:tabs>
            <w:rPr>
              <w:rFonts w:asciiTheme="minorHAnsi" w:eastAsiaTheme="minorEastAsia" w:hAnsiTheme="minorHAnsi"/>
              <w:noProof/>
              <w:kern w:val="2"/>
              <w:sz w:val="24"/>
              <w:szCs w:val="24"/>
              <w:lang w:val="en-US"/>
              <w14:ligatures w14:val="standardContextual"/>
            </w:rPr>
          </w:pPr>
          <w:hyperlink w:anchor="_Toc237255360" w:history="1">
            <w:r w:rsidRPr="00472BE4">
              <w:rPr>
                <w:rStyle w:val="Hyperlink"/>
                <w:noProof/>
              </w:rPr>
              <w:t>3.3 Usability Assessment Design</w:t>
            </w:r>
            <w:r>
              <w:rPr>
                <w:noProof/>
                <w:webHidden/>
              </w:rPr>
              <w:tab/>
            </w:r>
            <w:r>
              <w:rPr>
                <w:noProof/>
                <w:webHidden/>
              </w:rPr>
              <w:fldChar w:fldCharType="begin"/>
            </w:r>
            <w:r>
              <w:rPr>
                <w:noProof/>
                <w:webHidden/>
              </w:rPr>
              <w:instrText xml:space="preserve"> PAGEREF _Toc237255360 \h </w:instrText>
            </w:r>
            <w:r>
              <w:rPr>
                <w:noProof/>
                <w:webHidden/>
              </w:rPr>
            </w:r>
            <w:r>
              <w:rPr>
                <w:noProof/>
                <w:webHidden/>
              </w:rPr>
              <w:fldChar w:fldCharType="separate"/>
            </w:r>
            <w:r>
              <w:rPr>
                <w:noProof/>
                <w:webHidden/>
              </w:rPr>
              <w:t>13</w:t>
            </w:r>
            <w:r>
              <w:rPr>
                <w:noProof/>
                <w:webHidden/>
              </w:rPr>
              <w:fldChar w:fldCharType="end"/>
            </w:r>
          </w:hyperlink>
        </w:p>
        <w:p w14:paraId="77424AD0" w14:textId="509C5025" w:rsidR="00570146" w:rsidRDefault="00570146">
          <w:pPr>
            <w:pStyle w:val="TOC2"/>
            <w:tabs>
              <w:tab w:val="right" w:leader="dot" w:pos="9016"/>
            </w:tabs>
            <w:rPr>
              <w:rFonts w:asciiTheme="minorHAnsi" w:eastAsiaTheme="minorEastAsia" w:hAnsiTheme="minorHAnsi"/>
              <w:noProof/>
              <w:kern w:val="2"/>
              <w:sz w:val="24"/>
              <w:szCs w:val="24"/>
              <w:lang w:val="en-US"/>
              <w14:ligatures w14:val="standardContextual"/>
            </w:rPr>
          </w:pPr>
          <w:hyperlink w:anchor="_Toc237255361" w:history="1">
            <w:r w:rsidRPr="00472BE4">
              <w:rPr>
                <w:rStyle w:val="Hyperlink"/>
                <w:noProof/>
              </w:rPr>
              <w:t>3.4 Technical Evaluation Design</w:t>
            </w:r>
            <w:r>
              <w:rPr>
                <w:noProof/>
                <w:webHidden/>
              </w:rPr>
              <w:tab/>
            </w:r>
            <w:r>
              <w:rPr>
                <w:noProof/>
                <w:webHidden/>
              </w:rPr>
              <w:fldChar w:fldCharType="begin"/>
            </w:r>
            <w:r>
              <w:rPr>
                <w:noProof/>
                <w:webHidden/>
              </w:rPr>
              <w:instrText xml:space="preserve"> PAGEREF _Toc237255361 \h </w:instrText>
            </w:r>
            <w:r>
              <w:rPr>
                <w:noProof/>
                <w:webHidden/>
              </w:rPr>
            </w:r>
            <w:r>
              <w:rPr>
                <w:noProof/>
                <w:webHidden/>
              </w:rPr>
              <w:fldChar w:fldCharType="separate"/>
            </w:r>
            <w:r>
              <w:rPr>
                <w:noProof/>
                <w:webHidden/>
              </w:rPr>
              <w:t>13</w:t>
            </w:r>
            <w:r>
              <w:rPr>
                <w:noProof/>
                <w:webHidden/>
              </w:rPr>
              <w:fldChar w:fldCharType="end"/>
            </w:r>
          </w:hyperlink>
        </w:p>
        <w:p w14:paraId="453CFE68" w14:textId="0CD7251C" w:rsidR="00570146" w:rsidRDefault="00570146">
          <w:pPr>
            <w:pStyle w:val="TOC2"/>
            <w:tabs>
              <w:tab w:val="right" w:leader="dot" w:pos="9016"/>
            </w:tabs>
            <w:rPr>
              <w:rFonts w:asciiTheme="minorHAnsi" w:eastAsiaTheme="minorEastAsia" w:hAnsiTheme="minorHAnsi"/>
              <w:noProof/>
              <w:kern w:val="2"/>
              <w:sz w:val="24"/>
              <w:szCs w:val="24"/>
              <w:lang w:val="en-US"/>
              <w14:ligatures w14:val="standardContextual"/>
            </w:rPr>
          </w:pPr>
          <w:hyperlink w:anchor="_Toc237255362" w:history="1">
            <w:r w:rsidRPr="00472BE4">
              <w:rPr>
                <w:rStyle w:val="Hyperlink"/>
                <w:noProof/>
              </w:rPr>
              <w:t>3.5 Ethical Considerations</w:t>
            </w:r>
            <w:r>
              <w:rPr>
                <w:noProof/>
                <w:webHidden/>
              </w:rPr>
              <w:tab/>
            </w:r>
            <w:r>
              <w:rPr>
                <w:noProof/>
                <w:webHidden/>
              </w:rPr>
              <w:fldChar w:fldCharType="begin"/>
            </w:r>
            <w:r>
              <w:rPr>
                <w:noProof/>
                <w:webHidden/>
              </w:rPr>
              <w:instrText xml:space="preserve"> PAGEREF _Toc237255362 \h </w:instrText>
            </w:r>
            <w:r>
              <w:rPr>
                <w:noProof/>
                <w:webHidden/>
              </w:rPr>
            </w:r>
            <w:r>
              <w:rPr>
                <w:noProof/>
                <w:webHidden/>
              </w:rPr>
              <w:fldChar w:fldCharType="separate"/>
            </w:r>
            <w:r>
              <w:rPr>
                <w:noProof/>
                <w:webHidden/>
              </w:rPr>
              <w:t>14</w:t>
            </w:r>
            <w:r>
              <w:rPr>
                <w:noProof/>
                <w:webHidden/>
              </w:rPr>
              <w:fldChar w:fldCharType="end"/>
            </w:r>
          </w:hyperlink>
        </w:p>
        <w:p w14:paraId="4FF8A489" w14:textId="77BAB907" w:rsidR="00570146" w:rsidRDefault="00570146">
          <w:pPr>
            <w:pStyle w:val="TOC1"/>
            <w:tabs>
              <w:tab w:val="right" w:leader="dot" w:pos="9016"/>
            </w:tabs>
            <w:rPr>
              <w:rFonts w:asciiTheme="minorHAnsi" w:eastAsiaTheme="minorEastAsia" w:hAnsiTheme="minorHAnsi"/>
              <w:noProof/>
              <w:kern w:val="2"/>
              <w:sz w:val="24"/>
              <w:szCs w:val="24"/>
              <w:lang w:val="en-US"/>
              <w14:ligatures w14:val="standardContextual"/>
            </w:rPr>
          </w:pPr>
          <w:hyperlink w:anchor="_Toc237255363" w:history="1">
            <w:r w:rsidRPr="00472BE4">
              <w:rPr>
                <w:rStyle w:val="Hyperlink"/>
                <w:noProof/>
              </w:rPr>
              <w:t>Chapter 4 - Design and Implementation</w:t>
            </w:r>
            <w:r>
              <w:rPr>
                <w:noProof/>
                <w:webHidden/>
              </w:rPr>
              <w:tab/>
            </w:r>
            <w:r>
              <w:rPr>
                <w:noProof/>
                <w:webHidden/>
              </w:rPr>
              <w:fldChar w:fldCharType="begin"/>
            </w:r>
            <w:r>
              <w:rPr>
                <w:noProof/>
                <w:webHidden/>
              </w:rPr>
              <w:instrText xml:space="preserve"> PAGEREF _Toc237255363 \h </w:instrText>
            </w:r>
            <w:r>
              <w:rPr>
                <w:noProof/>
                <w:webHidden/>
              </w:rPr>
            </w:r>
            <w:r>
              <w:rPr>
                <w:noProof/>
                <w:webHidden/>
              </w:rPr>
              <w:fldChar w:fldCharType="separate"/>
            </w:r>
            <w:r>
              <w:rPr>
                <w:noProof/>
                <w:webHidden/>
              </w:rPr>
              <w:t>16</w:t>
            </w:r>
            <w:r>
              <w:rPr>
                <w:noProof/>
                <w:webHidden/>
              </w:rPr>
              <w:fldChar w:fldCharType="end"/>
            </w:r>
          </w:hyperlink>
        </w:p>
        <w:p w14:paraId="10CD03EC" w14:textId="6567AEB9" w:rsidR="00570146" w:rsidRDefault="00570146">
          <w:pPr>
            <w:pStyle w:val="TOC2"/>
            <w:tabs>
              <w:tab w:val="right" w:leader="dot" w:pos="9016"/>
            </w:tabs>
            <w:rPr>
              <w:rFonts w:asciiTheme="minorHAnsi" w:eastAsiaTheme="minorEastAsia" w:hAnsiTheme="minorHAnsi"/>
              <w:noProof/>
              <w:kern w:val="2"/>
              <w:sz w:val="24"/>
              <w:szCs w:val="24"/>
              <w:lang w:val="en-US"/>
              <w14:ligatures w14:val="standardContextual"/>
            </w:rPr>
          </w:pPr>
          <w:hyperlink w:anchor="_Toc237255364" w:history="1">
            <w:r w:rsidRPr="00472BE4">
              <w:rPr>
                <w:rStyle w:val="Hyperlink"/>
                <w:noProof/>
              </w:rPr>
              <w:t>4.1 Overview and Requirements</w:t>
            </w:r>
            <w:r>
              <w:rPr>
                <w:noProof/>
                <w:webHidden/>
              </w:rPr>
              <w:tab/>
            </w:r>
            <w:r>
              <w:rPr>
                <w:noProof/>
                <w:webHidden/>
              </w:rPr>
              <w:fldChar w:fldCharType="begin"/>
            </w:r>
            <w:r>
              <w:rPr>
                <w:noProof/>
                <w:webHidden/>
              </w:rPr>
              <w:instrText xml:space="preserve"> PAGEREF _Toc237255364 \h </w:instrText>
            </w:r>
            <w:r>
              <w:rPr>
                <w:noProof/>
                <w:webHidden/>
              </w:rPr>
            </w:r>
            <w:r>
              <w:rPr>
                <w:noProof/>
                <w:webHidden/>
              </w:rPr>
              <w:fldChar w:fldCharType="separate"/>
            </w:r>
            <w:r>
              <w:rPr>
                <w:noProof/>
                <w:webHidden/>
              </w:rPr>
              <w:t>16</w:t>
            </w:r>
            <w:r>
              <w:rPr>
                <w:noProof/>
                <w:webHidden/>
              </w:rPr>
              <w:fldChar w:fldCharType="end"/>
            </w:r>
          </w:hyperlink>
        </w:p>
        <w:p w14:paraId="241C3AA5" w14:textId="7BDD331F" w:rsidR="00570146" w:rsidRDefault="00570146">
          <w:pPr>
            <w:pStyle w:val="TOC2"/>
            <w:tabs>
              <w:tab w:val="right" w:leader="dot" w:pos="9016"/>
            </w:tabs>
            <w:rPr>
              <w:rFonts w:asciiTheme="minorHAnsi" w:eastAsiaTheme="minorEastAsia" w:hAnsiTheme="minorHAnsi"/>
              <w:noProof/>
              <w:kern w:val="2"/>
              <w:sz w:val="24"/>
              <w:szCs w:val="24"/>
              <w:lang w:val="en-US"/>
              <w14:ligatures w14:val="standardContextual"/>
            </w:rPr>
          </w:pPr>
          <w:hyperlink w:anchor="_Toc237255365" w:history="1">
            <w:r w:rsidRPr="00472BE4">
              <w:rPr>
                <w:rStyle w:val="Hyperlink"/>
                <w:noProof/>
              </w:rPr>
              <w:t>4.2 System Architecture</w:t>
            </w:r>
            <w:r>
              <w:rPr>
                <w:noProof/>
                <w:webHidden/>
              </w:rPr>
              <w:tab/>
            </w:r>
            <w:r>
              <w:rPr>
                <w:noProof/>
                <w:webHidden/>
              </w:rPr>
              <w:fldChar w:fldCharType="begin"/>
            </w:r>
            <w:r>
              <w:rPr>
                <w:noProof/>
                <w:webHidden/>
              </w:rPr>
              <w:instrText xml:space="preserve"> PAGEREF _Toc237255365 \h </w:instrText>
            </w:r>
            <w:r>
              <w:rPr>
                <w:noProof/>
                <w:webHidden/>
              </w:rPr>
            </w:r>
            <w:r>
              <w:rPr>
                <w:noProof/>
                <w:webHidden/>
              </w:rPr>
              <w:fldChar w:fldCharType="separate"/>
            </w:r>
            <w:r>
              <w:rPr>
                <w:noProof/>
                <w:webHidden/>
              </w:rPr>
              <w:t>17</w:t>
            </w:r>
            <w:r>
              <w:rPr>
                <w:noProof/>
                <w:webHidden/>
              </w:rPr>
              <w:fldChar w:fldCharType="end"/>
            </w:r>
          </w:hyperlink>
        </w:p>
        <w:p w14:paraId="6A029179" w14:textId="2A0F11C7" w:rsidR="00570146" w:rsidRDefault="00570146">
          <w:pPr>
            <w:pStyle w:val="TOC2"/>
            <w:tabs>
              <w:tab w:val="right" w:leader="dot" w:pos="9016"/>
            </w:tabs>
            <w:rPr>
              <w:rFonts w:asciiTheme="minorHAnsi" w:eastAsiaTheme="minorEastAsia" w:hAnsiTheme="minorHAnsi"/>
              <w:noProof/>
              <w:kern w:val="2"/>
              <w:sz w:val="24"/>
              <w:szCs w:val="24"/>
              <w:lang w:val="en-US"/>
              <w14:ligatures w14:val="standardContextual"/>
            </w:rPr>
          </w:pPr>
          <w:hyperlink w:anchor="_Toc237255366" w:history="1">
            <w:r w:rsidRPr="00472BE4">
              <w:rPr>
                <w:rStyle w:val="Hyperlink"/>
                <w:noProof/>
              </w:rPr>
              <w:t>4.3 Knowledge Base and Ingestion Pipeline</w:t>
            </w:r>
            <w:r>
              <w:rPr>
                <w:noProof/>
                <w:webHidden/>
              </w:rPr>
              <w:tab/>
            </w:r>
            <w:r>
              <w:rPr>
                <w:noProof/>
                <w:webHidden/>
              </w:rPr>
              <w:fldChar w:fldCharType="begin"/>
            </w:r>
            <w:r>
              <w:rPr>
                <w:noProof/>
                <w:webHidden/>
              </w:rPr>
              <w:instrText xml:space="preserve"> PAGEREF _Toc237255366 \h </w:instrText>
            </w:r>
            <w:r>
              <w:rPr>
                <w:noProof/>
                <w:webHidden/>
              </w:rPr>
            </w:r>
            <w:r>
              <w:rPr>
                <w:noProof/>
                <w:webHidden/>
              </w:rPr>
              <w:fldChar w:fldCharType="separate"/>
            </w:r>
            <w:r>
              <w:rPr>
                <w:noProof/>
                <w:webHidden/>
              </w:rPr>
              <w:t>19</w:t>
            </w:r>
            <w:r>
              <w:rPr>
                <w:noProof/>
                <w:webHidden/>
              </w:rPr>
              <w:fldChar w:fldCharType="end"/>
            </w:r>
          </w:hyperlink>
        </w:p>
        <w:p w14:paraId="7F93BE5F" w14:textId="1FB5EA7B" w:rsidR="00570146" w:rsidRDefault="00570146">
          <w:pPr>
            <w:pStyle w:val="TOC2"/>
            <w:tabs>
              <w:tab w:val="right" w:leader="dot" w:pos="9016"/>
            </w:tabs>
            <w:rPr>
              <w:rFonts w:asciiTheme="minorHAnsi" w:eastAsiaTheme="minorEastAsia" w:hAnsiTheme="minorHAnsi"/>
              <w:noProof/>
              <w:kern w:val="2"/>
              <w:sz w:val="24"/>
              <w:szCs w:val="24"/>
              <w:lang w:val="en-US"/>
              <w14:ligatures w14:val="standardContextual"/>
            </w:rPr>
          </w:pPr>
          <w:hyperlink w:anchor="_Toc237255367" w:history="1">
            <w:r w:rsidRPr="00472BE4">
              <w:rPr>
                <w:rStyle w:val="Hyperlink"/>
                <w:noProof/>
              </w:rPr>
              <w:t>4.4 Hybrid Retrieval Engine</w:t>
            </w:r>
            <w:r>
              <w:rPr>
                <w:noProof/>
                <w:webHidden/>
              </w:rPr>
              <w:tab/>
            </w:r>
            <w:r>
              <w:rPr>
                <w:noProof/>
                <w:webHidden/>
              </w:rPr>
              <w:fldChar w:fldCharType="begin"/>
            </w:r>
            <w:r>
              <w:rPr>
                <w:noProof/>
                <w:webHidden/>
              </w:rPr>
              <w:instrText xml:space="preserve"> PAGEREF _Toc237255367 \h </w:instrText>
            </w:r>
            <w:r>
              <w:rPr>
                <w:noProof/>
                <w:webHidden/>
              </w:rPr>
            </w:r>
            <w:r>
              <w:rPr>
                <w:noProof/>
                <w:webHidden/>
              </w:rPr>
              <w:fldChar w:fldCharType="separate"/>
            </w:r>
            <w:r>
              <w:rPr>
                <w:noProof/>
                <w:webHidden/>
              </w:rPr>
              <w:t>19</w:t>
            </w:r>
            <w:r>
              <w:rPr>
                <w:noProof/>
                <w:webHidden/>
              </w:rPr>
              <w:fldChar w:fldCharType="end"/>
            </w:r>
          </w:hyperlink>
        </w:p>
        <w:p w14:paraId="61FB4689" w14:textId="5E7DC522" w:rsidR="00570146" w:rsidRDefault="00570146">
          <w:pPr>
            <w:pStyle w:val="TOC2"/>
            <w:tabs>
              <w:tab w:val="right" w:leader="dot" w:pos="9016"/>
            </w:tabs>
            <w:rPr>
              <w:rFonts w:asciiTheme="minorHAnsi" w:eastAsiaTheme="minorEastAsia" w:hAnsiTheme="minorHAnsi"/>
              <w:noProof/>
              <w:kern w:val="2"/>
              <w:sz w:val="24"/>
              <w:szCs w:val="24"/>
              <w:lang w:val="en-US"/>
              <w14:ligatures w14:val="standardContextual"/>
            </w:rPr>
          </w:pPr>
          <w:hyperlink w:anchor="_Toc237255368" w:history="1">
            <w:r w:rsidRPr="00472BE4">
              <w:rPr>
                <w:rStyle w:val="Hyperlink"/>
                <w:noProof/>
              </w:rPr>
              <w:t>4.5 Source Attribution</w:t>
            </w:r>
            <w:r>
              <w:rPr>
                <w:noProof/>
                <w:webHidden/>
              </w:rPr>
              <w:tab/>
            </w:r>
            <w:r>
              <w:rPr>
                <w:noProof/>
                <w:webHidden/>
              </w:rPr>
              <w:fldChar w:fldCharType="begin"/>
            </w:r>
            <w:r>
              <w:rPr>
                <w:noProof/>
                <w:webHidden/>
              </w:rPr>
              <w:instrText xml:space="preserve"> PAGEREF _Toc237255368 \h </w:instrText>
            </w:r>
            <w:r>
              <w:rPr>
                <w:noProof/>
                <w:webHidden/>
              </w:rPr>
            </w:r>
            <w:r>
              <w:rPr>
                <w:noProof/>
                <w:webHidden/>
              </w:rPr>
              <w:fldChar w:fldCharType="separate"/>
            </w:r>
            <w:r>
              <w:rPr>
                <w:noProof/>
                <w:webHidden/>
              </w:rPr>
              <w:t>20</w:t>
            </w:r>
            <w:r>
              <w:rPr>
                <w:noProof/>
                <w:webHidden/>
              </w:rPr>
              <w:fldChar w:fldCharType="end"/>
            </w:r>
          </w:hyperlink>
        </w:p>
        <w:p w14:paraId="7FCDD1B4" w14:textId="237320EB" w:rsidR="00570146" w:rsidRDefault="00570146">
          <w:pPr>
            <w:pStyle w:val="TOC2"/>
            <w:tabs>
              <w:tab w:val="right" w:leader="dot" w:pos="9016"/>
            </w:tabs>
            <w:rPr>
              <w:rFonts w:asciiTheme="minorHAnsi" w:eastAsiaTheme="minorEastAsia" w:hAnsiTheme="minorHAnsi"/>
              <w:noProof/>
              <w:kern w:val="2"/>
              <w:sz w:val="24"/>
              <w:szCs w:val="24"/>
              <w:lang w:val="en-US"/>
              <w14:ligatures w14:val="standardContextual"/>
            </w:rPr>
          </w:pPr>
          <w:hyperlink w:anchor="_Toc237255369" w:history="1">
            <w:r w:rsidRPr="00472BE4">
              <w:rPr>
                <w:rStyle w:val="Hyperlink"/>
                <w:noProof/>
              </w:rPr>
              <w:t>4.6 Welsh Language Detection</w:t>
            </w:r>
            <w:r>
              <w:rPr>
                <w:noProof/>
                <w:webHidden/>
              </w:rPr>
              <w:tab/>
            </w:r>
            <w:r>
              <w:rPr>
                <w:noProof/>
                <w:webHidden/>
              </w:rPr>
              <w:fldChar w:fldCharType="begin"/>
            </w:r>
            <w:r>
              <w:rPr>
                <w:noProof/>
                <w:webHidden/>
              </w:rPr>
              <w:instrText xml:space="preserve"> PAGEREF _Toc237255369 \h </w:instrText>
            </w:r>
            <w:r>
              <w:rPr>
                <w:noProof/>
                <w:webHidden/>
              </w:rPr>
            </w:r>
            <w:r>
              <w:rPr>
                <w:noProof/>
                <w:webHidden/>
              </w:rPr>
              <w:fldChar w:fldCharType="separate"/>
            </w:r>
            <w:r>
              <w:rPr>
                <w:noProof/>
                <w:webHidden/>
              </w:rPr>
              <w:t>20</w:t>
            </w:r>
            <w:r>
              <w:rPr>
                <w:noProof/>
                <w:webHidden/>
              </w:rPr>
              <w:fldChar w:fldCharType="end"/>
            </w:r>
          </w:hyperlink>
        </w:p>
        <w:p w14:paraId="15F2E1BA" w14:textId="50CD8508" w:rsidR="00570146" w:rsidRDefault="00570146">
          <w:pPr>
            <w:pStyle w:val="TOC2"/>
            <w:tabs>
              <w:tab w:val="right" w:leader="dot" w:pos="9016"/>
            </w:tabs>
            <w:rPr>
              <w:rFonts w:asciiTheme="minorHAnsi" w:eastAsiaTheme="minorEastAsia" w:hAnsiTheme="minorHAnsi"/>
              <w:noProof/>
              <w:kern w:val="2"/>
              <w:sz w:val="24"/>
              <w:szCs w:val="24"/>
              <w:lang w:val="en-US"/>
              <w14:ligatures w14:val="standardContextual"/>
            </w:rPr>
          </w:pPr>
          <w:hyperlink w:anchor="_Toc237255370" w:history="1">
            <w:r w:rsidRPr="00472BE4">
              <w:rPr>
                <w:rStyle w:val="Hyperlink"/>
                <w:noProof/>
              </w:rPr>
              <w:t>4.7 LLM Provider Abstraction</w:t>
            </w:r>
            <w:r>
              <w:rPr>
                <w:noProof/>
                <w:webHidden/>
              </w:rPr>
              <w:tab/>
            </w:r>
            <w:r>
              <w:rPr>
                <w:noProof/>
                <w:webHidden/>
              </w:rPr>
              <w:fldChar w:fldCharType="begin"/>
            </w:r>
            <w:r>
              <w:rPr>
                <w:noProof/>
                <w:webHidden/>
              </w:rPr>
              <w:instrText xml:space="preserve"> PAGEREF _Toc237255370 \h </w:instrText>
            </w:r>
            <w:r>
              <w:rPr>
                <w:noProof/>
                <w:webHidden/>
              </w:rPr>
            </w:r>
            <w:r>
              <w:rPr>
                <w:noProof/>
                <w:webHidden/>
              </w:rPr>
              <w:fldChar w:fldCharType="separate"/>
            </w:r>
            <w:r>
              <w:rPr>
                <w:noProof/>
                <w:webHidden/>
              </w:rPr>
              <w:t>21</w:t>
            </w:r>
            <w:r>
              <w:rPr>
                <w:noProof/>
                <w:webHidden/>
              </w:rPr>
              <w:fldChar w:fldCharType="end"/>
            </w:r>
          </w:hyperlink>
        </w:p>
        <w:p w14:paraId="21CA4F73" w14:textId="6DF32A89" w:rsidR="00570146" w:rsidRDefault="00570146">
          <w:pPr>
            <w:pStyle w:val="TOC2"/>
            <w:tabs>
              <w:tab w:val="right" w:leader="dot" w:pos="9016"/>
            </w:tabs>
            <w:rPr>
              <w:rFonts w:asciiTheme="minorHAnsi" w:eastAsiaTheme="minorEastAsia" w:hAnsiTheme="minorHAnsi"/>
              <w:noProof/>
              <w:kern w:val="2"/>
              <w:sz w:val="24"/>
              <w:szCs w:val="24"/>
              <w:lang w:val="en-US"/>
              <w14:ligatures w14:val="standardContextual"/>
            </w:rPr>
          </w:pPr>
          <w:hyperlink w:anchor="_Toc237255371" w:history="1">
            <w:r w:rsidRPr="00472BE4">
              <w:rPr>
                <w:rStyle w:val="Hyperlink"/>
                <w:noProof/>
              </w:rPr>
              <w:t>4.8 Prompt Design and Security</w:t>
            </w:r>
            <w:r>
              <w:rPr>
                <w:noProof/>
                <w:webHidden/>
              </w:rPr>
              <w:tab/>
            </w:r>
            <w:r>
              <w:rPr>
                <w:noProof/>
                <w:webHidden/>
              </w:rPr>
              <w:fldChar w:fldCharType="begin"/>
            </w:r>
            <w:r>
              <w:rPr>
                <w:noProof/>
                <w:webHidden/>
              </w:rPr>
              <w:instrText xml:space="preserve"> PAGEREF _Toc237255371 \h </w:instrText>
            </w:r>
            <w:r>
              <w:rPr>
                <w:noProof/>
                <w:webHidden/>
              </w:rPr>
            </w:r>
            <w:r>
              <w:rPr>
                <w:noProof/>
                <w:webHidden/>
              </w:rPr>
              <w:fldChar w:fldCharType="separate"/>
            </w:r>
            <w:r>
              <w:rPr>
                <w:noProof/>
                <w:webHidden/>
              </w:rPr>
              <w:t>22</w:t>
            </w:r>
            <w:r>
              <w:rPr>
                <w:noProof/>
                <w:webHidden/>
              </w:rPr>
              <w:fldChar w:fldCharType="end"/>
            </w:r>
          </w:hyperlink>
        </w:p>
        <w:p w14:paraId="6956AF10" w14:textId="20EDA07B" w:rsidR="00570146" w:rsidRDefault="00570146">
          <w:pPr>
            <w:pStyle w:val="TOC2"/>
            <w:tabs>
              <w:tab w:val="right" w:leader="dot" w:pos="9016"/>
            </w:tabs>
            <w:rPr>
              <w:rFonts w:asciiTheme="minorHAnsi" w:eastAsiaTheme="minorEastAsia" w:hAnsiTheme="minorHAnsi"/>
              <w:noProof/>
              <w:kern w:val="2"/>
              <w:sz w:val="24"/>
              <w:szCs w:val="24"/>
              <w:lang w:val="en-US"/>
              <w14:ligatures w14:val="standardContextual"/>
            </w:rPr>
          </w:pPr>
          <w:hyperlink w:anchor="_Toc237255372" w:history="1">
            <w:r w:rsidRPr="00472BE4">
              <w:rPr>
                <w:rStyle w:val="Hyperlink"/>
                <w:noProof/>
              </w:rPr>
              <w:t>4.9 Testing Strategy</w:t>
            </w:r>
            <w:r>
              <w:rPr>
                <w:noProof/>
                <w:webHidden/>
              </w:rPr>
              <w:tab/>
            </w:r>
            <w:r>
              <w:rPr>
                <w:noProof/>
                <w:webHidden/>
              </w:rPr>
              <w:fldChar w:fldCharType="begin"/>
            </w:r>
            <w:r>
              <w:rPr>
                <w:noProof/>
                <w:webHidden/>
              </w:rPr>
              <w:instrText xml:space="preserve"> PAGEREF _Toc237255372 \h </w:instrText>
            </w:r>
            <w:r>
              <w:rPr>
                <w:noProof/>
                <w:webHidden/>
              </w:rPr>
            </w:r>
            <w:r>
              <w:rPr>
                <w:noProof/>
                <w:webHidden/>
              </w:rPr>
              <w:fldChar w:fldCharType="separate"/>
            </w:r>
            <w:r>
              <w:rPr>
                <w:noProof/>
                <w:webHidden/>
              </w:rPr>
              <w:t>22</w:t>
            </w:r>
            <w:r>
              <w:rPr>
                <w:noProof/>
                <w:webHidden/>
              </w:rPr>
              <w:fldChar w:fldCharType="end"/>
            </w:r>
          </w:hyperlink>
        </w:p>
        <w:p w14:paraId="3D86F32C" w14:textId="417C69E6" w:rsidR="00570146" w:rsidRDefault="00570146">
          <w:pPr>
            <w:pStyle w:val="TOC1"/>
            <w:tabs>
              <w:tab w:val="right" w:leader="dot" w:pos="9016"/>
            </w:tabs>
            <w:rPr>
              <w:rFonts w:asciiTheme="minorHAnsi" w:eastAsiaTheme="minorEastAsia" w:hAnsiTheme="minorHAnsi"/>
              <w:noProof/>
              <w:kern w:val="2"/>
              <w:sz w:val="24"/>
              <w:szCs w:val="24"/>
              <w:lang w:val="en-US"/>
              <w14:ligatures w14:val="standardContextual"/>
            </w:rPr>
          </w:pPr>
          <w:hyperlink w:anchor="_Toc237255373" w:history="1">
            <w:r w:rsidRPr="00472BE4">
              <w:rPr>
                <w:rStyle w:val="Hyperlink"/>
                <w:noProof/>
              </w:rPr>
              <w:t>Chapter 5 - Evaluation</w:t>
            </w:r>
            <w:r>
              <w:rPr>
                <w:noProof/>
                <w:webHidden/>
              </w:rPr>
              <w:tab/>
            </w:r>
            <w:r>
              <w:rPr>
                <w:noProof/>
                <w:webHidden/>
              </w:rPr>
              <w:fldChar w:fldCharType="begin"/>
            </w:r>
            <w:r>
              <w:rPr>
                <w:noProof/>
                <w:webHidden/>
              </w:rPr>
              <w:instrText xml:space="preserve"> PAGEREF _Toc237255373 \h </w:instrText>
            </w:r>
            <w:r>
              <w:rPr>
                <w:noProof/>
                <w:webHidden/>
              </w:rPr>
            </w:r>
            <w:r>
              <w:rPr>
                <w:noProof/>
                <w:webHidden/>
              </w:rPr>
              <w:fldChar w:fldCharType="separate"/>
            </w:r>
            <w:r>
              <w:rPr>
                <w:noProof/>
                <w:webHidden/>
              </w:rPr>
              <w:t>23</w:t>
            </w:r>
            <w:r>
              <w:rPr>
                <w:noProof/>
                <w:webHidden/>
              </w:rPr>
              <w:fldChar w:fldCharType="end"/>
            </w:r>
          </w:hyperlink>
        </w:p>
        <w:p w14:paraId="7D2BAA35" w14:textId="1BC53B08" w:rsidR="00570146" w:rsidRDefault="00570146">
          <w:pPr>
            <w:pStyle w:val="TOC2"/>
            <w:tabs>
              <w:tab w:val="right" w:leader="dot" w:pos="9016"/>
            </w:tabs>
            <w:rPr>
              <w:rFonts w:asciiTheme="minorHAnsi" w:eastAsiaTheme="minorEastAsia" w:hAnsiTheme="minorHAnsi"/>
              <w:noProof/>
              <w:kern w:val="2"/>
              <w:sz w:val="24"/>
              <w:szCs w:val="24"/>
              <w:lang w:val="en-US"/>
              <w14:ligatures w14:val="standardContextual"/>
            </w:rPr>
          </w:pPr>
          <w:hyperlink w:anchor="_Toc237255374" w:history="1">
            <w:r w:rsidRPr="00472BE4">
              <w:rPr>
                <w:rStyle w:val="Hyperlink"/>
                <w:noProof/>
              </w:rPr>
              <w:t>5.1 Retrieval Performance</w:t>
            </w:r>
            <w:r>
              <w:rPr>
                <w:noProof/>
                <w:webHidden/>
              </w:rPr>
              <w:tab/>
            </w:r>
            <w:r>
              <w:rPr>
                <w:noProof/>
                <w:webHidden/>
              </w:rPr>
              <w:fldChar w:fldCharType="begin"/>
            </w:r>
            <w:r>
              <w:rPr>
                <w:noProof/>
                <w:webHidden/>
              </w:rPr>
              <w:instrText xml:space="preserve"> PAGEREF _Toc237255374 \h </w:instrText>
            </w:r>
            <w:r>
              <w:rPr>
                <w:noProof/>
                <w:webHidden/>
              </w:rPr>
            </w:r>
            <w:r>
              <w:rPr>
                <w:noProof/>
                <w:webHidden/>
              </w:rPr>
              <w:fldChar w:fldCharType="separate"/>
            </w:r>
            <w:r>
              <w:rPr>
                <w:noProof/>
                <w:webHidden/>
              </w:rPr>
              <w:t>23</w:t>
            </w:r>
            <w:r>
              <w:rPr>
                <w:noProof/>
                <w:webHidden/>
              </w:rPr>
              <w:fldChar w:fldCharType="end"/>
            </w:r>
          </w:hyperlink>
        </w:p>
        <w:p w14:paraId="0F2DC18C" w14:textId="6FC775FC" w:rsidR="00570146" w:rsidRDefault="00570146">
          <w:pPr>
            <w:pStyle w:val="TOC2"/>
            <w:tabs>
              <w:tab w:val="right" w:leader="dot" w:pos="9016"/>
            </w:tabs>
            <w:rPr>
              <w:rFonts w:asciiTheme="minorHAnsi" w:eastAsiaTheme="minorEastAsia" w:hAnsiTheme="minorHAnsi"/>
              <w:noProof/>
              <w:kern w:val="2"/>
              <w:sz w:val="24"/>
              <w:szCs w:val="24"/>
              <w:lang w:val="en-US"/>
              <w14:ligatures w14:val="standardContextual"/>
            </w:rPr>
          </w:pPr>
          <w:hyperlink w:anchor="_Toc237255375" w:history="1">
            <w:r w:rsidRPr="00472BE4">
              <w:rPr>
                <w:rStyle w:val="Hyperlink"/>
                <w:noProof/>
              </w:rPr>
              <w:t>5.2 Latency Benchmark</w:t>
            </w:r>
            <w:r>
              <w:rPr>
                <w:noProof/>
                <w:webHidden/>
              </w:rPr>
              <w:tab/>
            </w:r>
            <w:r>
              <w:rPr>
                <w:noProof/>
                <w:webHidden/>
              </w:rPr>
              <w:fldChar w:fldCharType="begin"/>
            </w:r>
            <w:r>
              <w:rPr>
                <w:noProof/>
                <w:webHidden/>
              </w:rPr>
              <w:instrText xml:space="preserve"> PAGEREF _Toc237255375 \h </w:instrText>
            </w:r>
            <w:r>
              <w:rPr>
                <w:noProof/>
                <w:webHidden/>
              </w:rPr>
            </w:r>
            <w:r>
              <w:rPr>
                <w:noProof/>
                <w:webHidden/>
              </w:rPr>
              <w:fldChar w:fldCharType="separate"/>
            </w:r>
            <w:r>
              <w:rPr>
                <w:noProof/>
                <w:webHidden/>
              </w:rPr>
              <w:t>25</w:t>
            </w:r>
            <w:r>
              <w:rPr>
                <w:noProof/>
                <w:webHidden/>
              </w:rPr>
              <w:fldChar w:fldCharType="end"/>
            </w:r>
          </w:hyperlink>
        </w:p>
        <w:p w14:paraId="6966C8EF" w14:textId="544C19B9" w:rsidR="00570146" w:rsidRDefault="00570146">
          <w:pPr>
            <w:pStyle w:val="TOC2"/>
            <w:tabs>
              <w:tab w:val="right" w:leader="dot" w:pos="9016"/>
            </w:tabs>
            <w:rPr>
              <w:rFonts w:asciiTheme="minorHAnsi" w:eastAsiaTheme="minorEastAsia" w:hAnsiTheme="minorHAnsi"/>
              <w:noProof/>
              <w:kern w:val="2"/>
              <w:sz w:val="24"/>
              <w:szCs w:val="24"/>
              <w:lang w:val="en-US"/>
              <w14:ligatures w14:val="standardContextual"/>
            </w:rPr>
          </w:pPr>
          <w:hyperlink w:anchor="_Toc237255376" w:history="1">
            <w:r w:rsidRPr="00472BE4">
              <w:rPr>
                <w:rStyle w:val="Hyperlink"/>
                <w:noProof/>
              </w:rPr>
              <w:t>5.3 Welsh Language Detection</w:t>
            </w:r>
            <w:r>
              <w:rPr>
                <w:noProof/>
                <w:webHidden/>
              </w:rPr>
              <w:tab/>
            </w:r>
            <w:r>
              <w:rPr>
                <w:noProof/>
                <w:webHidden/>
              </w:rPr>
              <w:fldChar w:fldCharType="begin"/>
            </w:r>
            <w:r>
              <w:rPr>
                <w:noProof/>
                <w:webHidden/>
              </w:rPr>
              <w:instrText xml:space="preserve"> PAGEREF _Toc237255376 \h </w:instrText>
            </w:r>
            <w:r>
              <w:rPr>
                <w:noProof/>
                <w:webHidden/>
              </w:rPr>
            </w:r>
            <w:r>
              <w:rPr>
                <w:noProof/>
                <w:webHidden/>
              </w:rPr>
              <w:fldChar w:fldCharType="separate"/>
            </w:r>
            <w:r>
              <w:rPr>
                <w:noProof/>
                <w:webHidden/>
              </w:rPr>
              <w:t>27</w:t>
            </w:r>
            <w:r>
              <w:rPr>
                <w:noProof/>
                <w:webHidden/>
              </w:rPr>
              <w:fldChar w:fldCharType="end"/>
            </w:r>
          </w:hyperlink>
        </w:p>
        <w:p w14:paraId="2737780E" w14:textId="03BE86F1" w:rsidR="00570146" w:rsidRDefault="00570146">
          <w:pPr>
            <w:pStyle w:val="TOC2"/>
            <w:tabs>
              <w:tab w:val="right" w:leader="dot" w:pos="9016"/>
            </w:tabs>
            <w:rPr>
              <w:rFonts w:asciiTheme="minorHAnsi" w:eastAsiaTheme="minorEastAsia" w:hAnsiTheme="minorHAnsi"/>
              <w:noProof/>
              <w:kern w:val="2"/>
              <w:sz w:val="24"/>
              <w:szCs w:val="24"/>
              <w:lang w:val="en-US"/>
              <w14:ligatures w14:val="standardContextual"/>
            </w:rPr>
          </w:pPr>
          <w:hyperlink w:anchor="_Toc237255377" w:history="1">
            <w:r w:rsidRPr="00472BE4">
              <w:rPr>
                <w:rStyle w:val="Hyperlink"/>
                <w:noProof/>
              </w:rPr>
              <w:t>5.4 Source Attribution</w:t>
            </w:r>
            <w:r>
              <w:rPr>
                <w:noProof/>
                <w:webHidden/>
              </w:rPr>
              <w:tab/>
            </w:r>
            <w:r>
              <w:rPr>
                <w:noProof/>
                <w:webHidden/>
              </w:rPr>
              <w:fldChar w:fldCharType="begin"/>
            </w:r>
            <w:r>
              <w:rPr>
                <w:noProof/>
                <w:webHidden/>
              </w:rPr>
              <w:instrText xml:space="preserve"> PAGEREF _Toc237255377 \h </w:instrText>
            </w:r>
            <w:r>
              <w:rPr>
                <w:noProof/>
                <w:webHidden/>
              </w:rPr>
            </w:r>
            <w:r>
              <w:rPr>
                <w:noProof/>
                <w:webHidden/>
              </w:rPr>
              <w:fldChar w:fldCharType="separate"/>
            </w:r>
            <w:r>
              <w:rPr>
                <w:noProof/>
                <w:webHidden/>
              </w:rPr>
              <w:t>27</w:t>
            </w:r>
            <w:r>
              <w:rPr>
                <w:noProof/>
                <w:webHidden/>
              </w:rPr>
              <w:fldChar w:fldCharType="end"/>
            </w:r>
          </w:hyperlink>
        </w:p>
        <w:p w14:paraId="160574E6" w14:textId="4CD6B26A" w:rsidR="00570146" w:rsidRDefault="00570146">
          <w:pPr>
            <w:pStyle w:val="TOC2"/>
            <w:tabs>
              <w:tab w:val="right" w:leader="dot" w:pos="9016"/>
            </w:tabs>
            <w:rPr>
              <w:rFonts w:asciiTheme="minorHAnsi" w:eastAsiaTheme="minorEastAsia" w:hAnsiTheme="minorHAnsi"/>
              <w:noProof/>
              <w:kern w:val="2"/>
              <w:sz w:val="24"/>
              <w:szCs w:val="24"/>
              <w:lang w:val="en-US"/>
              <w14:ligatures w14:val="standardContextual"/>
            </w:rPr>
          </w:pPr>
          <w:hyperlink w:anchor="_Toc237255378" w:history="1">
            <w:r w:rsidRPr="00472BE4">
              <w:rPr>
                <w:rStyle w:val="Hyperlink"/>
                <w:noProof/>
              </w:rPr>
              <w:t>5.5 Prompt-Injection Attack Mitigation</w:t>
            </w:r>
            <w:r>
              <w:rPr>
                <w:noProof/>
                <w:webHidden/>
              </w:rPr>
              <w:tab/>
            </w:r>
            <w:r>
              <w:rPr>
                <w:noProof/>
                <w:webHidden/>
              </w:rPr>
              <w:fldChar w:fldCharType="begin"/>
            </w:r>
            <w:r>
              <w:rPr>
                <w:noProof/>
                <w:webHidden/>
              </w:rPr>
              <w:instrText xml:space="preserve"> PAGEREF _Toc237255378 \h </w:instrText>
            </w:r>
            <w:r>
              <w:rPr>
                <w:noProof/>
                <w:webHidden/>
              </w:rPr>
            </w:r>
            <w:r>
              <w:rPr>
                <w:noProof/>
                <w:webHidden/>
              </w:rPr>
              <w:fldChar w:fldCharType="separate"/>
            </w:r>
            <w:r>
              <w:rPr>
                <w:noProof/>
                <w:webHidden/>
              </w:rPr>
              <w:t>28</w:t>
            </w:r>
            <w:r>
              <w:rPr>
                <w:noProof/>
                <w:webHidden/>
              </w:rPr>
              <w:fldChar w:fldCharType="end"/>
            </w:r>
          </w:hyperlink>
        </w:p>
        <w:p w14:paraId="6A625DCA" w14:textId="5E0383C4" w:rsidR="00570146" w:rsidRDefault="00570146">
          <w:pPr>
            <w:pStyle w:val="TOC2"/>
            <w:tabs>
              <w:tab w:val="right" w:leader="dot" w:pos="9016"/>
            </w:tabs>
            <w:rPr>
              <w:rFonts w:asciiTheme="minorHAnsi" w:eastAsiaTheme="minorEastAsia" w:hAnsiTheme="minorHAnsi"/>
              <w:noProof/>
              <w:kern w:val="2"/>
              <w:sz w:val="24"/>
              <w:szCs w:val="24"/>
              <w:lang w:val="en-US"/>
              <w14:ligatures w14:val="standardContextual"/>
            </w:rPr>
          </w:pPr>
          <w:hyperlink w:anchor="_Toc237255379" w:history="1">
            <w:r w:rsidRPr="00472BE4">
              <w:rPr>
                <w:rStyle w:val="Hyperlink"/>
                <w:noProof/>
              </w:rPr>
              <w:t>5.6 Usability Assessment</w:t>
            </w:r>
            <w:r>
              <w:rPr>
                <w:noProof/>
                <w:webHidden/>
              </w:rPr>
              <w:tab/>
            </w:r>
            <w:r>
              <w:rPr>
                <w:noProof/>
                <w:webHidden/>
              </w:rPr>
              <w:fldChar w:fldCharType="begin"/>
            </w:r>
            <w:r>
              <w:rPr>
                <w:noProof/>
                <w:webHidden/>
              </w:rPr>
              <w:instrText xml:space="preserve"> PAGEREF _Toc237255379 \h </w:instrText>
            </w:r>
            <w:r>
              <w:rPr>
                <w:noProof/>
                <w:webHidden/>
              </w:rPr>
            </w:r>
            <w:r>
              <w:rPr>
                <w:noProof/>
                <w:webHidden/>
              </w:rPr>
              <w:fldChar w:fldCharType="separate"/>
            </w:r>
            <w:r>
              <w:rPr>
                <w:noProof/>
                <w:webHidden/>
              </w:rPr>
              <w:t>29</w:t>
            </w:r>
            <w:r>
              <w:rPr>
                <w:noProof/>
                <w:webHidden/>
              </w:rPr>
              <w:fldChar w:fldCharType="end"/>
            </w:r>
          </w:hyperlink>
        </w:p>
        <w:p w14:paraId="5AB4FE19" w14:textId="682AEFED" w:rsidR="00570146" w:rsidRDefault="00570146">
          <w:pPr>
            <w:pStyle w:val="TOC2"/>
            <w:tabs>
              <w:tab w:val="right" w:leader="dot" w:pos="9016"/>
            </w:tabs>
            <w:rPr>
              <w:rFonts w:asciiTheme="minorHAnsi" w:eastAsiaTheme="minorEastAsia" w:hAnsiTheme="minorHAnsi"/>
              <w:noProof/>
              <w:kern w:val="2"/>
              <w:sz w:val="24"/>
              <w:szCs w:val="24"/>
              <w:lang w:val="en-US"/>
              <w14:ligatures w14:val="standardContextual"/>
            </w:rPr>
          </w:pPr>
          <w:hyperlink w:anchor="_Toc237255380" w:history="1">
            <w:r w:rsidRPr="00472BE4">
              <w:rPr>
                <w:rStyle w:val="Hyperlink"/>
                <w:noProof/>
              </w:rPr>
              <w:t>5.7 Discussion</w:t>
            </w:r>
            <w:r>
              <w:rPr>
                <w:noProof/>
                <w:webHidden/>
              </w:rPr>
              <w:tab/>
            </w:r>
            <w:r>
              <w:rPr>
                <w:noProof/>
                <w:webHidden/>
              </w:rPr>
              <w:fldChar w:fldCharType="begin"/>
            </w:r>
            <w:r>
              <w:rPr>
                <w:noProof/>
                <w:webHidden/>
              </w:rPr>
              <w:instrText xml:space="preserve"> PAGEREF _Toc237255380 \h </w:instrText>
            </w:r>
            <w:r>
              <w:rPr>
                <w:noProof/>
                <w:webHidden/>
              </w:rPr>
            </w:r>
            <w:r>
              <w:rPr>
                <w:noProof/>
                <w:webHidden/>
              </w:rPr>
              <w:fldChar w:fldCharType="separate"/>
            </w:r>
            <w:r>
              <w:rPr>
                <w:noProof/>
                <w:webHidden/>
              </w:rPr>
              <w:t>30</w:t>
            </w:r>
            <w:r>
              <w:rPr>
                <w:noProof/>
                <w:webHidden/>
              </w:rPr>
              <w:fldChar w:fldCharType="end"/>
            </w:r>
          </w:hyperlink>
        </w:p>
        <w:p w14:paraId="6C84FE9D" w14:textId="7AAFEB34" w:rsidR="00570146" w:rsidRDefault="00570146">
          <w:pPr>
            <w:pStyle w:val="TOC1"/>
            <w:tabs>
              <w:tab w:val="right" w:leader="dot" w:pos="9016"/>
            </w:tabs>
            <w:rPr>
              <w:rFonts w:asciiTheme="minorHAnsi" w:eastAsiaTheme="minorEastAsia" w:hAnsiTheme="minorHAnsi"/>
              <w:noProof/>
              <w:kern w:val="2"/>
              <w:sz w:val="24"/>
              <w:szCs w:val="24"/>
              <w:lang w:val="en-US"/>
              <w14:ligatures w14:val="standardContextual"/>
            </w:rPr>
          </w:pPr>
          <w:hyperlink w:anchor="_Toc237255381" w:history="1">
            <w:r w:rsidRPr="00472BE4">
              <w:rPr>
                <w:rStyle w:val="Hyperlink"/>
                <w:noProof/>
              </w:rPr>
              <w:t>Chapter 6 - Conclusion and Recommendations</w:t>
            </w:r>
            <w:r>
              <w:rPr>
                <w:noProof/>
                <w:webHidden/>
              </w:rPr>
              <w:tab/>
            </w:r>
            <w:r>
              <w:rPr>
                <w:noProof/>
                <w:webHidden/>
              </w:rPr>
              <w:fldChar w:fldCharType="begin"/>
            </w:r>
            <w:r>
              <w:rPr>
                <w:noProof/>
                <w:webHidden/>
              </w:rPr>
              <w:instrText xml:space="preserve"> PAGEREF _Toc237255381 \h </w:instrText>
            </w:r>
            <w:r>
              <w:rPr>
                <w:noProof/>
                <w:webHidden/>
              </w:rPr>
            </w:r>
            <w:r>
              <w:rPr>
                <w:noProof/>
                <w:webHidden/>
              </w:rPr>
              <w:fldChar w:fldCharType="separate"/>
            </w:r>
            <w:r>
              <w:rPr>
                <w:noProof/>
                <w:webHidden/>
              </w:rPr>
              <w:t>31</w:t>
            </w:r>
            <w:r>
              <w:rPr>
                <w:noProof/>
                <w:webHidden/>
              </w:rPr>
              <w:fldChar w:fldCharType="end"/>
            </w:r>
          </w:hyperlink>
        </w:p>
        <w:p w14:paraId="4528BEB4" w14:textId="11C34804" w:rsidR="00570146" w:rsidRDefault="00570146">
          <w:pPr>
            <w:pStyle w:val="TOC2"/>
            <w:tabs>
              <w:tab w:val="right" w:leader="dot" w:pos="9016"/>
            </w:tabs>
            <w:rPr>
              <w:rFonts w:asciiTheme="minorHAnsi" w:eastAsiaTheme="minorEastAsia" w:hAnsiTheme="minorHAnsi"/>
              <w:noProof/>
              <w:kern w:val="2"/>
              <w:sz w:val="24"/>
              <w:szCs w:val="24"/>
              <w:lang w:val="en-US"/>
              <w14:ligatures w14:val="standardContextual"/>
            </w:rPr>
          </w:pPr>
          <w:hyperlink w:anchor="_Toc237255382" w:history="1">
            <w:r w:rsidRPr="00472BE4">
              <w:rPr>
                <w:rStyle w:val="Hyperlink"/>
                <w:noProof/>
              </w:rPr>
              <w:t>6.1 Meeting the Objectives</w:t>
            </w:r>
            <w:r>
              <w:rPr>
                <w:noProof/>
                <w:webHidden/>
              </w:rPr>
              <w:tab/>
            </w:r>
            <w:r>
              <w:rPr>
                <w:noProof/>
                <w:webHidden/>
              </w:rPr>
              <w:fldChar w:fldCharType="begin"/>
            </w:r>
            <w:r>
              <w:rPr>
                <w:noProof/>
                <w:webHidden/>
              </w:rPr>
              <w:instrText xml:space="preserve"> PAGEREF _Toc237255382 \h </w:instrText>
            </w:r>
            <w:r>
              <w:rPr>
                <w:noProof/>
                <w:webHidden/>
              </w:rPr>
            </w:r>
            <w:r>
              <w:rPr>
                <w:noProof/>
                <w:webHidden/>
              </w:rPr>
              <w:fldChar w:fldCharType="separate"/>
            </w:r>
            <w:r>
              <w:rPr>
                <w:noProof/>
                <w:webHidden/>
              </w:rPr>
              <w:t>31</w:t>
            </w:r>
            <w:r>
              <w:rPr>
                <w:noProof/>
                <w:webHidden/>
              </w:rPr>
              <w:fldChar w:fldCharType="end"/>
            </w:r>
          </w:hyperlink>
        </w:p>
        <w:p w14:paraId="4728C7FF" w14:textId="422F98F2" w:rsidR="00570146" w:rsidRDefault="00570146">
          <w:pPr>
            <w:pStyle w:val="TOC2"/>
            <w:tabs>
              <w:tab w:val="right" w:leader="dot" w:pos="9016"/>
            </w:tabs>
            <w:rPr>
              <w:rFonts w:asciiTheme="minorHAnsi" w:eastAsiaTheme="minorEastAsia" w:hAnsiTheme="minorHAnsi"/>
              <w:noProof/>
              <w:kern w:val="2"/>
              <w:sz w:val="24"/>
              <w:szCs w:val="24"/>
              <w:lang w:val="en-US"/>
              <w14:ligatures w14:val="standardContextual"/>
            </w:rPr>
          </w:pPr>
          <w:hyperlink w:anchor="_Toc237255383" w:history="1">
            <w:r w:rsidRPr="00472BE4">
              <w:rPr>
                <w:rStyle w:val="Hyperlink"/>
                <w:noProof/>
              </w:rPr>
              <w:t>6.2 Benefits</w:t>
            </w:r>
            <w:r>
              <w:rPr>
                <w:noProof/>
                <w:webHidden/>
              </w:rPr>
              <w:tab/>
            </w:r>
            <w:r>
              <w:rPr>
                <w:noProof/>
                <w:webHidden/>
              </w:rPr>
              <w:fldChar w:fldCharType="begin"/>
            </w:r>
            <w:r>
              <w:rPr>
                <w:noProof/>
                <w:webHidden/>
              </w:rPr>
              <w:instrText xml:space="preserve"> PAGEREF _Toc237255383 \h </w:instrText>
            </w:r>
            <w:r>
              <w:rPr>
                <w:noProof/>
                <w:webHidden/>
              </w:rPr>
            </w:r>
            <w:r>
              <w:rPr>
                <w:noProof/>
                <w:webHidden/>
              </w:rPr>
              <w:fldChar w:fldCharType="separate"/>
            </w:r>
            <w:r>
              <w:rPr>
                <w:noProof/>
                <w:webHidden/>
              </w:rPr>
              <w:t>31</w:t>
            </w:r>
            <w:r>
              <w:rPr>
                <w:noProof/>
                <w:webHidden/>
              </w:rPr>
              <w:fldChar w:fldCharType="end"/>
            </w:r>
          </w:hyperlink>
        </w:p>
        <w:p w14:paraId="028D5BDB" w14:textId="4B6C61B0" w:rsidR="00570146" w:rsidRDefault="00570146">
          <w:pPr>
            <w:pStyle w:val="TOC2"/>
            <w:tabs>
              <w:tab w:val="right" w:leader="dot" w:pos="9016"/>
            </w:tabs>
            <w:rPr>
              <w:rFonts w:asciiTheme="minorHAnsi" w:eastAsiaTheme="minorEastAsia" w:hAnsiTheme="minorHAnsi"/>
              <w:noProof/>
              <w:kern w:val="2"/>
              <w:sz w:val="24"/>
              <w:szCs w:val="24"/>
              <w:lang w:val="en-US"/>
              <w14:ligatures w14:val="standardContextual"/>
            </w:rPr>
          </w:pPr>
          <w:hyperlink w:anchor="_Toc237255384" w:history="1">
            <w:r w:rsidRPr="00472BE4">
              <w:rPr>
                <w:rStyle w:val="Hyperlink"/>
                <w:noProof/>
              </w:rPr>
              <w:t>6.3 Limitations</w:t>
            </w:r>
            <w:r>
              <w:rPr>
                <w:noProof/>
                <w:webHidden/>
              </w:rPr>
              <w:tab/>
            </w:r>
            <w:r>
              <w:rPr>
                <w:noProof/>
                <w:webHidden/>
              </w:rPr>
              <w:fldChar w:fldCharType="begin"/>
            </w:r>
            <w:r>
              <w:rPr>
                <w:noProof/>
                <w:webHidden/>
              </w:rPr>
              <w:instrText xml:space="preserve"> PAGEREF _Toc237255384 \h </w:instrText>
            </w:r>
            <w:r>
              <w:rPr>
                <w:noProof/>
                <w:webHidden/>
              </w:rPr>
            </w:r>
            <w:r>
              <w:rPr>
                <w:noProof/>
                <w:webHidden/>
              </w:rPr>
              <w:fldChar w:fldCharType="separate"/>
            </w:r>
            <w:r>
              <w:rPr>
                <w:noProof/>
                <w:webHidden/>
              </w:rPr>
              <w:t>31</w:t>
            </w:r>
            <w:r>
              <w:rPr>
                <w:noProof/>
                <w:webHidden/>
              </w:rPr>
              <w:fldChar w:fldCharType="end"/>
            </w:r>
          </w:hyperlink>
        </w:p>
        <w:p w14:paraId="04098859" w14:textId="648A2DFD" w:rsidR="00570146" w:rsidRDefault="00570146">
          <w:pPr>
            <w:pStyle w:val="TOC2"/>
            <w:tabs>
              <w:tab w:val="right" w:leader="dot" w:pos="9016"/>
            </w:tabs>
            <w:rPr>
              <w:rFonts w:asciiTheme="minorHAnsi" w:eastAsiaTheme="minorEastAsia" w:hAnsiTheme="minorHAnsi"/>
              <w:noProof/>
              <w:kern w:val="2"/>
              <w:sz w:val="24"/>
              <w:szCs w:val="24"/>
              <w:lang w:val="en-US"/>
              <w14:ligatures w14:val="standardContextual"/>
            </w:rPr>
          </w:pPr>
          <w:hyperlink w:anchor="_Toc237255385" w:history="1">
            <w:r w:rsidRPr="00472BE4">
              <w:rPr>
                <w:rStyle w:val="Hyperlink"/>
                <w:noProof/>
              </w:rPr>
              <w:t>6.4 Suggestions For Further Work</w:t>
            </w:r>
            <w:r>
              <w:rPr>
                <w:noProof/>
                <w:webHidden/>
              </w:rPr>
              <w:tab/>
            </w:r>
            <w:r>
              <w:rPr>
                <w:noProof/>
                <w:webHidden/>
              </w:rPr>
              <w:fldChar w:fldCharType="begin"/>
            </w:r>
            <w:r>
              <w:rPr>
                <w:noProof/>
                <w:webHidden/>
              </w:rPr>
              <w:instrText xml:space="preserve"> PAGEREF _Toc237255385 \h </w:instrText>
            </w:r>
            <w:r>
              <w:rPr>
                <w:noProof/>
                <w:webHidden/>
              </w:rPr>
            </w:r>
            <w:r>
              <w:rPr>
                <w:noProof/>
                <w:webHidden/>
              </w:rPr>
              <w:fldChar w:fldCharType="separate"/>
            </w:r>
            <w:r>
              <w:rPr>
                <w:noProof/>
                <w:webHidden/>
              </w:rPr>
              <w:t>32</w:t>
            </w:r>
            <w:r>
              <w:rPr>
                <w:noProof/>
                <w:webHidden/>
              </w:rPr>
              <w:fldChar w:fldCharType="end"/>
            </w:r>
          </w:hyperlink>
        </w:p>
        <w:p w14:paraId="7CC0831D" w14:textId="11E2E2A2" w:rsidR="00570146" w:rsidRDefault="00570146">
          <w:pPr>
            <w:pStyle w:val="TOC1"/>
            <w:tabs>
              <w:tab w:val="right" w:leader="dot" w:pos="9016"/>
            </w:tabs>
            <w:rPr>
              <w:rFonts w:asciiTheme="minorHAnsi" w:eastAsiaTheme="minorEastAsia" w:hAnsiTheme="minorHAnsi"/>
              <w:noProof/>
              <w:kern w:val="2"/>
              <w:sz w:val="24"/>
              <w:szCs w:val="24"/>
              <w:lang w:val="en-US"/>
              <w14:ligatures w14:val="standardContextual"/>
            </w:rPr>
          </w:pPr>
          <w:hyperlink w:anchor="_Toc237255386" w:history="1">
            <w:r w:rsidRPr="00472BE4">
              <w:rPr>
                <w:rStyle w:val="Hyperlink"/>
                <w:noProof/>
              </w:rPr>
              <w:t>Chapter 7 - Reflection</w:t>
            </w:r>
            <w:r>
              <w:rPr>
                <w:noProof/>
                <w:webHidden/>
              </w:rPr>
              <w:tab/>
            </w:r>
            <w:r>
              <w:rPr>
                <w:noProof/>
                <w:webHidden/>
              </w:rPr>
              <w:fldChar w:fldCharType="begin"/>
            </w:r>
            <w:r>
              <w:rPr>
                <w:noProof/>
                <w:webHidden/>
              </w:rPr>
              <w:instrText xml:space="preserve"> PAGEREF _Toc237255386 \h </w:instrText>
            </w:r>
            <w:r>
              <w:rPr>
                <w:noProof/>
                <w:webHidden/>
              </w:rPr>
            </w:r>
            <w:r>
              <w:rPr>
                <w:noProof/>
                <w:webHidden/>
              </w:rPr>
              <w:fldChar w:fldCharType="separate"/>
            </w:r>
            <w:r>
              <w:rPr>
                <w:noProof/>
                <w:webHidden/>
              </w:rPr>
              <w:t>33</w:t>
            </w:r>
            <w:r>
              <w:rPr>
                <w:noProof/>
                <w:webHidden/>
              </w:rPr>
              <w:fldChar w:fldCharType="end"/>
            </w:r>
          </w:hyperlink>
        </w:p>
        <w:p w14:paraId="0072FCFF" w14:textId="1F9BC0F0" w:rsidR="00570146" w:rsidRDefault="00570146">
          <w:pPr>
            <w:pStyle w:val="TOC1"/>
            <w:tabs>
              <w:tab w:val="right" w:leader="dot" w:pos="9016"/>
            </w:tabs>
            <w:rPr>
              <w:rFonts w:asciiTheme="minorHAnsi" w:eastAsiaTheme="minorEastAsia" w:hAnsiTheme="minorHAnsi"/>
              <w:noProof/>
              <w:kern w:val="2"/>
              <w:sz w:val="24"/>
              <w:szCs w:val="24"/>
              <w:lang w:val="en-US"/>
              <w14:ligatures w14:val="standardContextual"/>
            </w:rPr>
          </w:pPr>
          <w:hyperlink w:anchor="_Toc237255387" w:history="1">
            <w:r w:rsidRPr="00472BE4">
              <w:rPr>
                <w:rStyle w:val="Hyperlink"/>
                <w:noProof/>
              </w:rPr>
              <w:t>Chapter 8 - References</w:t>
            </w:r>
            <w:r>
              <w:rPr>
                <w:noProof/>
                <w:webHidden/>
              </w:rPr>
              <w:tab/>
            </w:r>
            <w:r>
              <w:rPr>
                <w:noProof/>
                <w:webHidden/>
              </w:rPr>
              <w:fldChar w:fldCharType="begin"/>
            </w:r>
            <w:r>
              <w:rPr>
                <w:noProof/>
                <w:webHidden/>
              </w:rPr>
              <w:instrText xml:space="preserve"> PAGEREF _Toc237255387 \h </w:instrText>
            </w:r>
            <w:r>
              <w:rPr>
                <w:noProof/>
                <w:webHidden/>
              </w:rPr>
            </w:r>
            <w:r>
              <w:rPr>
                <w:noProof/>
                <w:webHidden/>
              </w:rPr>
              <w:fldChar w:fldCharType="separate"/>
            </w:r>
            <w:r>
              <w:rPr>
                <w:noProof/>
                <w:webHidden/>
              </w:rPr>
              <w:t>34</w:t>
            </w:r>
            <w:r>
              <w:rPr>
                <w:noProof/>
                <w:webHidden/>
              </w:rPr>
              <w:fldChar w:fldCharType="end"/>
            </w:r>
          </w:hyperlink>
        </w:p>
        <w:p w14:paraId="56606494" w14:textId="46CB82E2" w:rsidR="00570146" w:rsidRDefault="00570146">
          <w:pPr>
            <w:pStyle w:val="TOC1"/>
            <w:tabs>
              <w:tab w:val="right" w:leader="dot" w:pos="9016"/>
            </w:tabs>
            <w:rPr>
              <w:rFonts w:asciiTheme="minorHAnsi" w:eastAsiaTheme="minorEastAsia" w:hAnsiTheme="minorHAnsi"/>
              <w:noProof/>
              <w:kern w:val="2"/>
              <w:sz w:val="24"/>
              <w:szCs w:val="24"/>
              <w:lang w:val="en-US"/>
              <w14:ligatures w14:val="standardContextual"/>
            </w:rPr>
          </w:pPr>
          <w:hyperlink w:anchor="_Toc237255388" w:history="1">
            <w:r w:rsidRPr="00472BE4">
              <w:rPr>
                <w:rStyle w:val="Hyperlink"/>
                <w:noProof/>
              </w:rPr>
              <w:t>Chapter 9 - Bibliography</w:t>
            </w:r>
            <w:r>
              <w:rPr>
                <w:noProof/>
                <w:webHidden/>
              </w:rPr>
              <w:tab/>
            </w:r>
            <w:r>
              <w:rPr>
                <w:noProof/>
                <w:webHidden/>
              </w:rPr>
              <w:fldChar w:fldCharType="begin"/>
            </w:r>
            <w:r>
              <w:rPr>
                <w:noProof/>
                <w:webHidden/>
              </w:rPr>
              <w:instrText xml:space="preserve"> PAGEREF _Toc237255388 \h </w:instrText>
            </w:r>
            <w:r>
              <w:rPr>
                <w:noProof/>
                <w:webHidden/>
              </w:rPr>
            </w:r>
            <w:r>
              <w:rPr>
                <w:noProof/>
                <w:webHidden/>
              </w:rPr>
              <w:fldChar w:fldCharType="separate"/>
            </w:r>
            <w:r>
              <w:rPr>
                <w:noProof/>
                <w:webHidden/>
              </w:rPr>
              <w:t>37</w:t>
            </w:r>
            <w:r>
              <w:rPr>
                <w:noProof/>
                <w:webHidden/>
              </w:rPr>
              <w:fldChar w:fldCharType="end"/>
            </w:r>
          </w:hyperlink>
        </w:p>
        <w:p w14:paraId="4AFF6678" w14:textId="3B0E33A2" w:rsidR="00570146" w:rsidRDefault="00570146">
          <w:pPr>
            <w:pStyle w:val="TOC1"/>
            <w:tabs>
              <w:tab w:val="right" w:leader="dot" w:pos="9016"/>
            </w:tabs>
            <w:rPr>
              <w:rFonts w:asciiTheme="minorHAnsi" w:eastAsiaTheme="minorEastAsia" w:hAnsiTheme="minorHAnsi"/>
              <w:noProof/>
              <w:kern w:val="2"/>
              <w:sz w:val="24"/>
              <w:szCs w:val="24"/>
              <w:lang w:val="en-US"/>
              <w14:ligatures w14:val="standardContextual"/>
            </w:rPr>
          </w:pPr>
          <w:hyperlink w:anchor="_Toc237255389" w:history="1">
            <w:r w:rsidRPr="00472BE4">
              <w:rPr>
                <w:rStyle w:val="Hyperlink"/>
                <w:noProof/>
              </w:rPr>
              <w:t>Chapter 10 - Appendices</w:t>
            </w:r>
            <w:r>
              <w:rPr>
                <w:noProof/>
                <w:webHidden/>
              </w:rPr>
              <w:tab/>
            </w:r>
            <w:r>
              <w:rPr>
                <w:noProof/>
                <w:webHidden/>
              </w:rPr>
              <w:fldChar w:fldCharType="begin"/>
            </w:r>
            <w:r>
              <w:rPr>
                <w:noProof/>
                <w:webHidden/>
              </w:rPr>
              <w:instrText xml:space="preserve"> PAGEREF _Toc237255389 \h </w:instrText>
            </w:r>
            <w:r>
              <w:rPr>
                <w:noProof/>
                <w:webHidden/>
              </w:rPr>
            </w:r>
            <w:r>
              <w:rPr>
                <w:noProof/>
                <w:webHidden/>
              </w:rPr>
              <w:fldChar w:fldCharType="separate"/>
            </w:r>
            <w:r>
              <w:rPr>
                <w:noProof/>
                <w:webHidden/>
              </w:rPr>
              <w:t>38</w:t>
            </w:r>
            <w:r>
              <w:rPr>
                <w:noProof/>
                <w:webHidden/>
              </w:rPr>
              <w:fldChar w:fldCharType="end"/>
            </w:r>
          </w:hyperlink>
        </w:p>
        <w:p w14:paraId="430AF3B1" w14:textId="5DEC889B" w:rsidR="00570146" w:rsidRDefault="00570146">
          <w:pPr>
            <w:pStyle w:val="TOC2"/>
            <w:tabs>
              <w:tab w:val="left" w:pos="960"/>
              <w:tab w:val="right" w:leader="dot" w:pos="9016"/>
            </w:tabs>
            <w:rPr>
              <w:rFonts w:asciiTheme="minorHAnsi" w:eastAsiaTheme="minorEastAsia" w:hAnsiTheme="minorHAnsi"/>
              <w:noProof/>
              <w:kern w:val="2"/>
              <w:sz w:val="24"/>
              <w:szCs w:val="24"/>
              <w:lang w:val="en-US"/>
              <w14:ligatures w14:val="standardContextual"/>
            </w:rPr>
          </w:pPr>
          <w:hyperlink w:anchor="_Toc237255390" w:history="1">
            <w:r w:rsidRPr="00472BE4">
              <w:rPr>
                <w:rStyle w:val="Hyperlink"/>
                <w:noProof/>
              </w:rPr>
              <w:t>10.</w:t>
            </w:r>
            <w:r>
              <w:rPr>
                <w:rFonts w:asciiTheme="minorHAnsi" w:eastAsiaTheme="minorEastAsia" w:hAnsiTheme="minorHAnsi"/>
                <w:noProof/>
                <w:kern w:val="2"/>
                <w:sz w:val="24"/>
                <w:szCs w:val="24"/>
                <w:lang w:val="en-US"/>
                <w14:ligatures w14:val="standardContextual"/>
              </w:rPr>
              <w:tab/>
            </w:r>
            <w:r w:rsidRPr="00472BE4">
              <w:rPr>
                <w:rStyle w:val="Hyperlink"/>
                <w:noProof/>
              </w:rPr>
              <w:t>Appendix A</w:t>
            </w:r>
            <w:r>
              <w:rPr>
                <w:noProof/>
                <w:webHidden/>
              </w:rPr>
              <w:tab/>
            </w:r>
            <w:r>
              <w:rPr>
                <w:noProof/>
                <w:webHidden/>
              </w:rPr>
              <w:fldChar w:fldCharType="begin"/>
            </w:r>
            <w:r>
              <w:rPr>
                <w:noProof/>
                <w:webHidden/>
              </w:rPr>
              <w:instrText xml:space="preserve"> PAGEREF _Toc237255390 \h </w:instrText>
            </w:r>
            <w:r>
              <w:rPr>
                <w:noProof/>
                <w:webHidden/>
              </w:rPr>
            </w:r>
            <w:r>
              <w:rPr>
                <w:noProof/>
                <w:webHidden/>
              </w:rPr>
              <w:fldChar w:fldCharType="separate"/>
            </w:r>
            <w:r>
              <w:rPr>
                <w:noProof/>
                <w:webHidden/>
              </w:rPr>
              <w:t>38</w:t>
            </w:r>
            <w:r>
              <w:rPr>
                <w:noProof/>
                <w:webHidden/>
              </w:rPr>
              <w:fldChar w:fldCharType="end"/>
            </w:r>
          </w:hyperlink>
        </w:p>
        <w:p w14:paraId="1633AEEF" w14:textId="2AB19F0E" w:rsidR="00570146" w:rsidRDefault="00570146">
          <w:pPr>
            <w:pStyle w:val="TOC2"/>
            <w:tabs>
              <w:tab w:val="left" w:pos="960"/>
              <w:tab w:val="right" w:leader="dot" w:pos="9016"/>
            </w:tabs>
            <w:rPr>
              <w:rFonts w:asciiTheme="minorHAnsi" w:eastAsiaTheme="minorEastAsia" w:hAnsiTheme="minorHAnsi"/>
              <w:noProof/>
              <w:kern w:val="2"/>
              <w:sz w:val="24"/>
              <w:szCs w:val="24"/>
              <w:lang w:val="en-US"/>
              <w14:ligatures w14:val="standardContextual"/>
            </w:rPr>
          </w:pPr>
          <w:hyperlink w:anchor="_Toc237255391" w:history="1">
            <w:r w:rsidRPr="00472BE4">
              <w:rPr>
                <w:rStyle w:val="Hyperlink"/>
                <w:noProof/>
              </w:rPr>
              <w:t>10.</w:t>
            </w:r>
            <w:r>
              <w:rPr>
                <w:rFonts w:asciiTheme="minorHAnsi" w:eastAsiaTheme="minorEastAsia" w:hAnsiTheme="minorHAnsi"/>
                <w:noProof/>
                <w:kern w:val="2"/>
                <w:sz w:val="24"/>
                <w:szCs w:val="24"/>
                <w:lang w:val="en-US"/>
                <w14:ligatures w14:val="standardContextual"/>
              </w:rPr>
              <w:tab/>
            </w:r>
            <w:r w:rsidRPr="00472BE4">
              <w:rPr>
                <w:rStyle w:val="Hyperlink"/>
                <w:noProof/>
              </w:rPr>
              <w:t>Appendix B – Questionnaire Form</w:t>
            </w:r>
            <w:r>
              <w:rPr>
                <w:noProof/>
                <w:webHidden/>
              </w:rPr>
              <w:tab/>
            </w:r>
            <w:r>
              <w:rPr>
                <w:noProof/>
                <w:webHidden/>
              </w:rPr>
              <w:fldChar w:fldCharType="begin"/>
            </w:r>
            <w:r>
              <w:rPr>
                <w:noProof/>
                <w:webHidden/>
              </w:rPr>
              <w:instrText xml:space="preserve"> PAGEREF _Toc237255391 \h </w:instrText>
            </w:r>
            <w:r>
              <w:rPr>
                <w:noProof/>
                <w:webHidden/>
              </w:rPr>
            </w:r>
            <w:r>
              <w:rPr>
                <w:noProof/>
                <w:webHidden/>
              </w:rPr>
              <w:fldChar w:fldCharType="separate"/>
            </w:r>
            <w:r>
              <w:rPr>
                <w:noProof/>
                <w:webHidden/>
              </w:rPr>
              <w:t>38</w:t>
            </w:r>
            <w:r>
              <w:rPr>
                <w:noProof/>
                <w:webHidden/>
              </w:rPr>
              <w:fldChar w:fldCharType="end"/>
            </w:r>
          </w:hyperlink>
        </w:p>
        <w:p w14:paraId="57CAD44D" w14:textId="6CA02217" w:rsidR="00570146" w:rsidRDefault="00570146">
          <w:pPr>
            <w:pStyle w:val="TOC2"/>
            <w:tabs>
              <w:tab w:val="left" w:pos="960"/>
              <w:tab w:val="right" w:leader="dot" w:pos="9016"/>
            </w:tabs>
            <w:rPr>
              <w:rFonts w:asciiTheme="minorHAnsi" w:eastAsiaTheme="minorEastAsia" w:hAnsiTheme="minorHAnsi"/>
              <w:noProof/>
              <w:kern w:val="2"/>
              <w:sz w:val="24"/>
              <w:szCs w:val="24"/>
              <w:lang w:val="en-US"/>
              <w14:ligatures w14:val="standardContextual"/>
            </w:rPr>
          </w:pPr>
          <w:hyperlink w:anchor="_Toc237255392" w:history="1">
            <w:r w:rsidRPr="00472BE4">
              <w:rPr>
                <w:rStyle w:val="Hyperlink"/>
                <w:noProof/>
              </w:rPr>
              <w:t>10.</w:t>
            </w:r>
            <w:r>
              <w:rPr>
                <w:rFonts w:asciiTheme="minorHAnsi" w:eastAsiaTheme="minorEastAsia" w:hAnsiTheme="minorHAnsi"/>
                <w:noProof/>
                <w:kern w:val="2"/>
                <w:sz w:val="24"/>
                <w:szCs w:val="24"/>
                <w:lang w:val="en-US"/>
                <w14:ligatures w14:val="standardContextual"/>
              </w:rPr>
              <w:tab/>
            </w:r>
            <w:r w:rsidRPr="00472BE4">
              <w:rPr>
                <w:rStyle w:val="Hyperlink"/>
                <w:noProof/>
              </w:rPr>
              <w:t>Appendix C –</w:t>
            </w:r>
            <w:r>
              <w:rPr>
                <w:noProof/>
                <w:webHidden/>
              </w:rPr>
              <w:tab/>
            </w:r>
            <w:r>
              <w:rPr>
                <w:noProof/>
                <w:webHidden/>
              </w:rPr>
              <w:fldChar w:fldCharType="begin"/>
            </w:r>
            <w:r>
              <w:rPr>
                <w:noProof/>
                <w:webHidden/>
              </w:rPr>
              <w:instrText xml:space="preserve"> PAGEREF _Toc237255392 \h </w:instrText>
            </w:r>
            <w:r>
              <w:rPr>
                <w:noProof/>
                <w:webHidden/>
              </w:rPr>
            </w:r>
            <w:r>
              <w:rPr>
                <w:noProof/>
                <w:webHidden/>
              </w:rPr>
              <w:fldChar w:fldCharType="separate"/>
            </w:r>
            <w:r>
              <w:rPr>
                <w:noProof/>
                <w:webHidden/>
              </w:rPr>
              <w:t>38</w:t>
            </w:r>
            <w:r>
              <w:rPr>
                <w:noProof/>
                <w:webHidden/>
              </w:rPr>
              <w:fldChar w:fldCharType="end"/>
            </w:r>
          </w:hyperlink>
        </w:p>
        <w:p w14:paraId="1B3F60C5" w14:textId="41B9DD40" w:rsidR="00570146" w:rsidRDefault="00570146">
          <w:pPr>
            <w:pStyle w:val="TOC2"/>
            <w:tabs>
              <w:tab w:val="left" w:pos="960"/>
              <w:tab w:val="right" w:leader="dot" w:pos="9016"/>
            </w:tabs>
            <w:rPr>
              <w:rFonts w:asciiTheme="minorHAnsi" w:eastAsiaTheme="minorEastAsia" w:hAnsiTheme="minorHAnsi"/>
              <w:noProof/>
              <w:kern w:val="2"/>
              <w:sz w:val="24"/>
              <w:szCs w:val="24"/>
              <w:lang w:val="en-US"/>
              <w14:ligatures w14:val="standardContextual"/>
            </w:rPr>
          </w:pPr>
          <w:hyperlink w:anchor="_Toc237255393" w:history="1">
            <w:r w:rsidRPr="00472BE4">
              <w:rPr>
                <w:rStyle w:val="Hyperlink"/>
                <w:noProof/>
              </w:rPr>
              <w:t>10.</w:t>
            </w:r>
            <w:r>
              <w:rPr>
                <w:rFonts w:asciiTheme="minorHAnsi" w:eastAsiaTheme="minorEastAsia" w:hAnsiTheme="minorHAnsi"/>
                <w:noProof/>
                <w:kern w:val="2"/>
                <w:sz w:val="24"/>
                <w:szCs w:val="24"/>
                <w:lang w:val="en-US"/>
                <w14:ligatures w14:val="standardContextual"/>
              </w:rPr>
              <w:tab/>
            </w:r>
            <w:r w:rsidRPr="00472BE4">
              <w:rPr>
                <w:rStyle w:val="Hyperlink"/>
                <w:noProof/>
              </w:rPr>
              <w:t>Appendix D</w:t>
            </w:r>
            <w:r>
              <w:rPr>
                <w:noProof/>
                <w:webHidden/>
              </w:rPr>
              <w:tab/>
            </w:r>
            <w:r>
              <w:rPr>
                <w:noProof/>
                <w:webHidden/>
              </w:rPr>
              <w:fldChar w:fldCharType="begin"/>
            </w:r>
            <w:r>
              <w:rPr>
                <w:noProof/>
                <w:webHidden/>
              </w:rPr>
              <w:instrText xml:space="preserve"> PAGEREF _Toc237255393 \h </w:instrText>
            </w:r>
            <w:r>
              <w:rPr>
                <w:noProof/>
                <w:webHidden/>
              </w:rPr>
            </w:r>
            <w:r>
              <w:rPr>
                <w:noProof/>
                <w:webHidden/>
              </w:rPr>
              <w:fldChar w:fldCharType="separate"/>
            </w:r>
            <w:r>
              <w:rPr>
                <w:noProof/>
                <w:webHidden/>
              </w:rPr>
              <w:t>38</w:t>
            </w:r>
            <w:r>
              <w:rPr>
                <w:noProof/>
                <w:webHidden/>
              </w:rPr>
              <w:fldChar w:fldCharType="end"/>
            </w:r>
          </w:hyperlink>
        </w:p>
        <w:p w14:paraId="69703464" w14:textId="79F899D9" w:rsidR="00570146" w:rsidRDefault="00570146">
          <w:pPr>
            <w:pStyle w:val="TOC2"/>
            <w:tabs>
              <w:tab w:val="left" w:pos="960"/>
              <w:tab w:val="right" w:leader="dot" w:pos="9016"/>
            </w:tabs>
            <w:rPr>
              <w:rFonts w:asciiTheme="minorHAnsi" w:eastAsiaTheme="minorEastAsia" w:hAnsiTheme="minorHAnsi"/>
              <w:noProof/>
              <w:kern w:val="2"/>
              <w:sz w:val="24"/>
              <w:szCs w:val="24"/>
              <w:lang w:val="en-US"/>
              <w14:ligatures w14:val="standardContextual"/>
            </w:rPr>
          </w:pPr>
          <w:hyperlink w:anchor="_Toc237255394" w:history="1">
            <w:r w:rsidRPr="00472BE4">
              <w:rPr>
                <w:rStyle w:val="Hyperlink"/>
                <w:noProof/>
              </w:rPr>
              <w:t>10.</w:t>
            </w:r>
            <w:r>
              <w:rPr>
                <w:rFonts w:asciiTheme="minorHAnsi" w:eastAsiaTheme="minorEastAsia" w:hAnsiTheme="minorHAnsi"/>
                <w:noProof/>
                <w:kern w:val="2"/>
                <w:sz w:val="24"/>
                <w:szCs w:val="24"/>
                <w:lang w:val="en-US"/>
                <w14:ligatures w14:val="standardContextual"/>
              </w:rPr>
              <w:tab/>
            </w:r>
            <w:r w:rsidRPr="00472BE4">
              <w:rPr>
                <w:rStyle w:val="Hyperlink"/>
                <w:noProof/>
              </w:rPr>
              <w:t>Appendix E</w:t>
            </w:r>
            <w:r>
              <w:rPr>
                <w:noProof/>
                <w:webHidden/>
              </w:rPr>
              <w:tab/>
            </w:r>
            <w:r>
              <w:rPr>
                <w:noProof/>
                <w:webHidden/>
              </w:rPr>
              <w:fldChar w:fldCharType="begin"/>
            </w:r>
            <w:r>
              <w:rPr>
                <w:noProof/>
                <w:webHidden/>
              </w:rPr>
              <w:instrText xml:space="preserve"> PAGEREF _Toc237255394 \h </w:instrText>
            </w:r>
            <w:r>
              <w:rPr>
                <w:noProof/>
                <w:webHidden/>
              </w:rPr>
            </w:r>
            <w:r>
              <w:rPr>
                <w:noProof/>
                <w:webHidden/>
              </w:rPr>
              <w:fldChar w:fldCharType="separate"/>
            </w:r>
            <w:r>
              <w:rPr>
                <w:noProof/>
                <w:webHidden/>
              </w:rPr>
              <w:t>38</w:t>
            </w:r>
            <w:r>
              <w:rPr>
                <w:noProof/>
                <w:webHidden/>
              </w:rPr>
              <w:fldChar w:fldCharType="end"/>
            </w:r>
          </w:hyperlink>
        </w:p>
        <w:p w14:paraId="1096BD78" w14:textId="2F020DE2" w:rsidR="00570146" w:rsidRDefault="00570146">
          <w:pPr>
            <w:pStyle w:val="TOC2"/>
            <w:tabs>
              <w:tab w:val="left" w:pos="960"/>
              <w:tab w:val="right" w:leader="dot" w:pos="9016"/>
            </w:tabs>
            <w:rPr>
              <w:rFonts w:asciiTheme="minorHAnsi" w:eastAsiaTheme="minorEastAsia" w:hAnsiTheme="minorHAnsi"/>
              <w:noProof/>
              <w:kern w:val="2"/>
              <w:sz w:val="24"/>
              <w:szCs w:val="24"/>
              <w:lang w:val="en-US"/>
              <w14:ligatures w14:val="standardContextual"/>
            </w:rPr>
          </w:pPr>
          <w:hyperlink w:anchor="_Toc237255395" w:history="1">
            <w:r w:rsidRPr="00472BE4">
              <w:rPr>
                <w:rStyle w:val="Hyperlink"/>
                <w:noProof/>
              </w:rPr>
              <w:t>10.</w:t>
            </w:r>
            <w:r>
              <w:rPr>
                <w:rFonts w:asciiTheme="minorHAnsi" w:eastAsiaTheme="minorEastAsia" w:hAnsiTheme="minorHAnsi"/>
                <w:noProof/>
                <w:kern w:val="2"/>
                <w:sz w:val="24"/>
                <w:szCs w:val="24"/>
                <w:lang w:val="en-US"/>
                <w14:ligatures w14:val="standardContextual"/>
              </w:rPr>
              <w:tab/>
            </w:r>
            <w:r w:rsidRPr="00472BE4">
              <w:rPr>
                <w:rStyle w:val="Hyperlink"/>
                <w:noProof/>
              </w:rPr>
              <w:t>Appendix F</w:t>
            </w:r>
            <w:r>
              <w:rPr>
                <w:noProof/>
                <w:webHidden/>
              </w:rPr>
              <w:tab/>
            </w:r>
            <w:r>
              <w:rPr>
                <w:noProof/>
                <w:webHidden/>
              </w:rPr>
              <w:fldChar w:fldCharType="begin"/>
            </w:r>
            <w:r>
              <w:rPr>
                <w:noProof/>
                <w:webHidden/>
              </w:rPr>
              <w:instrText xml:space="preserve"> PAGEREF _Toc237255395 \h </w:instrText>
            </w:r>
            <w:r>
              <w:rPr>
                <w:noProof/>
                <w:webHidden/>
              </w:rPr>
            </w:r>
            <w:r>
              <w:rPr>
                <w:noProof/>
                <w:webHidden/>
              </w:rPr>
              <w:fldChar w:fldCharType="separate"/>
            </w:r>
            <w:r>
              <w:rPr>
                <w:noProof/>
                <w:webHidden/>
              </w:rPr>
              <w:t>38</w:t>
            </w:r>
            <w:r>
              <w:rPr>
                <w:noProof/>
                <w:webHidden/>
              </w:rPr>
              <w:fldChar w:fldCharType="end"/>
            </w:r>
          </w:hyperlink>
        </w:p>
        <w:p w14:paraId="01EF4F9B" w14:textId="09E1BB38" w:rsidR="00570146" w:rsidRDefault="00570146">
          <w:pPr>
            <w:pStyle w:val="TOC2"/>
            <w:tabs>
              <w:tab w:val="left" w:pos="960"/>
              <w:tab w:val="right" w:leader="dot" w:pos="9016"/>
            </w:tabs>
            <w:rPr>
              <w:rFonts w:asciiTheme="minorHAnsi" w:eastAsiaTheme="minorEastAsia" w:hAnsiTheme="minorHAnsi"/>
              <w:noProof/>
              <w:kern w:val="2"/>
              <w:sz w:val="24"/>
              <w:szCs w:val="24"/>
              <w:lang w:val="en-US"/>
              <w14:ligatures w14:val="standardContextual"/>
            </w:rPr>
          </w:pPr>
          <w:hyperlink w:anchor="_Toc237255396" w:history="1">
            <w:r w:rsidRPr="00472BE4">
              <w:rPr>
                <w:rStyle w:val="Hyperlink"/>
                <w:noProof/>
              </w:rPr>
              <w:t>10.</w:t>
            </w:r>
            <w:r>
              <w:rPr>
                <w:rFonts w:asciiTheme="minorHAnsi" w:eastAsiaTheme="minorEastAsia" w:hAnsiTheme="minorHAnsi"/>
                <w:noProof/>
                <w:kern w:val="2"/>
                <w:sz w:val="24"/>
                <w:szCs w:val="24"/>
                <w:lang w:val="en-US"/>
                <w14:ligatures w14:val="standardContextual"/>
              </w:rPr>
              <w:tab/>
            </w:r>
            <w:r w:rsidRPr="00472BE4">
              <w:rPr>
                <w:rStyle w:val="Hyperlink"/>
                <w:noProof/>
              </w:rPr>
              <w:t>Appendix G</w:t>
            </w:r>
            <w:r>
              <w:rPr>
                <w:noProof/>
                <w:webHidden/>
              </w:rPr>
              <w:tab/>
            </w:r>
            <w:r>
              <w:rPr>
                <w:noProof/>
                <w:webHidden/>
              </w:rPr>
              <w:fldChar w:fldCharType="begin"/>
            </w:r>
            <w:r>
              <w:rPr>
                <w:noProof/>
                <w:webHidden/>
              </w:rPr>
              <w:instrText xml:space="preserve"> PAGEREF _Toc237255396 \h </w:instrText>
            </w:r>
            <w:r>
              <w:rPr>
                <w:noProof/>
                <w:webHidden/>
              </w:rPr>
            </w:r>
            <w:r>
              <w:rPr>
                <w:noProof/>
                <w:webHidden/>
              </w:rPr>
              <w:fldChar w:fldCharType="separate"/>
            </w:r>
            <w:r>
              <w:rPr>
                <w:noProof/>
                <w:webHidden/>
              </w:rPr>
              <w:t>38</w:t>
            </w:r>
            <w:r>
              <w:rPr>
                <w:noProof/>
                <w:webHidden/>
              </w:rPr>
              <w:fldChar w:fldCharType="end"/>
            </w:r>
          </w:hyperlink>
        </w:p>
        <w:p w14:paraId="54CDAAD3" w14:textId="7F964E76" w:rsidR="00570146" w:rsidRDefault="00570146">
          <w:pPr>
            <w:pStyle w:val="TOC2"/>
            <w:tabs>
              <w:tab w:val="left" w:pos="960"/>
              <w:tab w:val="right" w:leader="dot" w:pos="9016"/>
            </w:tabs>
            <w:rPr>
              <w:rFonts w:asciiTheme="minorHAnsi" w:eastAsiaTheme="minorEastAsia" w:hAnsiTheme="minorHAnsi"/>
              <w:noProof/>
              <w:kern w:val="2"/>
              <w:sz w:val="24"/>
              <w:szCs w:val="24"/>
              <w:lang w:val="en-US"/>
              <w14:ligatures w14:val="standardContextual"/>
            </w:rPr>
          </w:pPr>
          <w:hyperlink w:anchor="_Toc237255397" w:history="1">
            <w:r w:rsidRPr="00472BE4">
              <w:rPr>
                <w:rStyle w:val="Hyperlink"/>
                <w:noProof/>
              </w:rPr>
              <w:t>10.</w:t>
            </w:r>
            <w:r>
              <w:rPr>
                <w:rFonts w:asciiTheme="minorHAnsi" w:eastAsiaTheme="minorEastAsia" w:hAnsiTheme="minorHAnsi"/>
                <w:noProof/>
                <w:kern w:val="2"/>
                <w:sz w:val="24"/>
                <w:szCs w:val="24"/>
                <w:lang w:val="en-US"/>
                <w14:ligatures w14:val="standardContextual"/>
              </w:rPr>
              <w:tab/>
            </w:r>
            <w:r w:rsidRPr="00472BE4">
              <w:rPr>
                <w:rStyle w:val="Hyperlink"/>
                <w:noProof/>
              </w:rPr>
              <w:t>Appendix H</w:t>
            </w:r>
            <w:r>
              <w:rPr>
                <w:noProof/>
                <w:webHidden/>
              </w:rPr>
              <w:tab/>
            </w:r>
            <w:r>
              <w:rPr>
                <w:noProof/>
                <w:webHidden/>
              </w:rPr>
              <w:fldChar w:fldCharType="begin"/>
            </w:r>
            <w:r>
              <w:rPr>
                <w:noProof/>
                <w:webHidden/>
              </w:rPr>
              <w:instrText xml:space="preserve"> PAGEREF _Toc237255397 \h </w:instrText>
            </w:r>
            <w:r>
              <w:rPr>
                <w:noProof/>
                <w:webHidden/>
              </w:rPr>
            </w:r>
            <w:r>
              <w:rPr>
                <w:noProof/>
                <w:webHidden/>
              </w:rPr>
              <w:fldChar w:fldCharType="separate"/>
            </w:r>
            <w:r>
              <w:rPr>
                <w:noProof/>
                <w:webHidden/>
              </w:rPr>
              <w:t>38</w:t>
            </w:r>
            <w:r>
              <w:rPr>
                <w:noProof/>
                <w:webHidden/>
              </w:rPr>
              <w:fldChar w:fldCharType="end"/>
            </w:r>
          </w:hyperlink>
        </w:p>
        <w:p w14:paraId="711F3F5D" w14:textId="57F0EA7E" w:rsidR="00570146" w:rsidRDefault="00570146">
          <w:pPr>
            <w:pStyle w:val="TOC2"/>
            <w:tabs>
              <w:tab w:val="left" w:pos="960"/>
              <w:tab w:val="right" w:leader="dot" w:pos="9016"/>
            </w:tabs>
            <w:rPr>
              <w:rFonts w:asciiTheme="minorHAnsi" w:eastAsiaTheme="minorEastAsia" w:hAnsiTheme="minorHAnsi"/>
              <w:noProof/>
              <w:kern w:val="2"/>
              <w:sz w:val="24"/>
              <w:szCs w:val="24"/>
              <w:lang w:val="en-US"/>
              <w14:ligatures w14:val="standardContextual"/>
            </w:rPr>
          </w:pPr>
          <w:hyperlink w:anchor="_Toc237255398" w:history="1">
            <w:r w:rsidRPr="00472BE4">
              <w:rPr>
                <w:rStyle w:val="Hyperlink"/>
                <w:noProof/>
              </w:rPr>
              <w:t>10.</w:t>
            </w:r>
            <w:r>
              <w:rPr>
                <w:rFonts w:asciiTheme="minorHAnsi" w:eastAsiaTheme="minorEastAsia" w:hAnsiTheme="minorHAnsi"/>
                <w:noProof/>
                <w:kern w:val="2"/>
                <w:sz w:val="24"/>
                <w:szCs w:val="24"/>
                <w:lang w:val="en-US"/>
                <w14:ligatures w14:val="standardContextual"/>
              </w:rPr>
              <w:tab/>
            </w:r>
            <w:r w:rsidRPr="00472BE4">
              <w:rPr>
                <w:rStyle w:val="Hyperlink"/>
                <w:noProof/>
              </w:rPr>
              <w:t>Appendix I</w:t>
            </w:r>
            <w:r>
              <w:rPr>
                <w:noProof/>
                <w:webHidden/>
              </w:rPr>
              <w:tab/>
            </w:r>
            <w:r>
              <w:rPr>
                <w:noProof/>
                <w:webHidden/>
              </w:rPr>
              <w:fldChar w:fldCharType="begin"/>
            </w:r>
            <w:r>
              <w:rPr>
                <w:noProof/>
                <w:webHidden/>
              </w:rPr>
              <w:instrText xml:space="preserve"> PAGEREF _Toc237255398 \h </w:instrText>
            </w:r>
            <w:r>
              <w:rPr>
                <w:noProof/>
                <w:webHidden/>
              </w:rPr>
            </w:r>
            <w:r>
              <w:rPr>
                <w:noProof/>
                <w:webHidden/>
              </w:rPr>
              <w:fldChar w:fldCharType="separate"/>
            </w:r>
            <w:r>
              <w:rPr>
                <w:noProof/>
                <w:webHidden/>
              </w:rPr>
              <w:t>38</w:t>
            </w:r>
            <w:r>
              <w:rPr>
                <w:noProof/>
                <w:webHidden/>
              </w:rPr>
              <w:fldChar w:fldCharType="end"/>
            </w:r>
          </w:hyperlink>
        </w:p>
        <w:p w14:paraId="56CEB40B" w14:textId="2EDD6D97" w:rsidR="00570146" w:rsidRDefault="00570146">
          <w:pPr>
            <w:pStyle w:val="TOC2"/>
            <w:tabs>
              <w:tab w:val="left" w:pos="960"/>
              <w:tab w:val="right" w:leader="dot" w:pos="9016"/>
            </w:tabs>
            <w:rPr>
              <w:rFonts w:asciiTheme="minorHAnsi" w:eastAsiaTheme="minorEastAsia" w:hAnsiTheme="minorHAnsi"/>
              <w:noProof/>
              <w:kern w:val="2"/>
              <w:sz w:val="24"/>
              <w:szCs w:val="24"/>
              <w:lang w:val="en-US"/>
              <w14:ligatures w14:val="standardContextual"/>
            </w:rPr>
          </w:pPr>
          <w:hyperlink w:anchor="_Toc237255399" w:history="1">
            <w:r w:rsidRPr="00472BE4">
              <w:rPr>
                <w:rStyle w:val="Hyperlink"/>
                <w:noProof/>
              </w:rPr>
              <w:t>10.</w:t>
            </w:r>
            <w:r>
              <w:rPr>
                <w:rFonts w:asciiTheme="minorHAnsi" w:eastAsiaTheme="minorEastAsia" w:hAnsiTheme="minorHAnsi"/>
                <w:noProof/>
                <w:kern w:val="2"/>
                <w:sz w:val="24"/>
                <w:szCs w:val="24"/>
                <w:lang w:val="en-US"/>
                <w14:ligatures w14:val="standardContextual"/>
              </w:rPr>
              <w:tab/>
            </w:r>
            <w:r w:rsidRPr="00472BE4">
              <w:rPr>
                <w:rStyle w:val="Hyperlink"/>
                <w:noProof/>
              </w:rPr>
              <w:t>Appendix J</w:t>
            </w:r>
            <w:r>
              <w:rPr>
                <w:noProof/>
                <w:webHidden/>
              </w:rPr>
              <w:tab/>
            </w:r>
            <w:r>
              <w:rPr>
                <w:noProof/>
                <w:webHidden/>
              </w:rPr>
              <w:fldChar w:fldCharType="begin"/>
            </w:r>
            <w:r>
              <w:rPr>
                <w:noProof/>
                <w:webHidden/>
              </w:rPr>
              <w:instrText xml:space="preserve"> PAGEREF _Toc237255399 \h </w:instrText>
            </w:r>
            <w:r>
              <w:rPr>
                <w:noProof/>
                <w:webHidden/>
              </w:rPr>
            </w:r>
            <w:r>
              <w:rPr>
                <w:noProof/>
                <w:webHidden/>
              </w:rPr>
              <w:fldChar w:fldCharType="separate"/>
            </w:r>
            <w:r>
              <w:rPr>
                <w:noProof/>
                <w:webHidden/>
              </w:rPr>
              <w:t>38</w:t>
            </w:r>
            <w:r>
              <w:rPr>
                <w:noProof/>
                <w:webHidden/>
              </w:rPr>
              <w:fldChar w:fldCharType="end"/>
            </w:r>
          </w:hyperlink>
        </w:p>
        <w:p w14:paraId="52DDDB25" w14:textId="51BCD961" w:rsidR="00570146" w:rsidRDefault="00570146">
          <w:pPr>
            <w:pStyle w:val="TOC2"/>
            <w:tabs>
              <w:tab w:val="left" w:pos="960"/>
              <w:tab w:val="right" w:leader="dot" w:pos="9016"/>
            </w:tabs>
            <w:rPr>
              <w:rFonts w:asciiTheme="minorHAnsi" w:eastAsiaTheme="minorEastAsia" w:hAnsiTheme="minorHAnsi"/>
              <w:noProof/>
              <w:kern w:val="2"/>
              <w:sz w:val="24"/>
              <w:szCs w:val="24"/>
              <w:lang w:val="en-US"/>
              <w14:ligatures w14:val="standardContextual"/>
            </w:rPr>
          </w:pPr>
          <w:hyperlink w:anchor="_Toc237255400" w:history="1">
            <w:r w:rsidRPr="00472BE4">
              <w:rPr>
                <w:rStyle w:val="Hyperlink"/>
                <w:noProof/>
              </w:rPr>
              <w:t>10.</w:t>
            </w:r>
            <w:r>
              <w:rPr>
                <w:rFonts w:asciiTheme="minorHAnsi" w:eastAsiaTheme="minorEastAsia" w:hAnsiTheme="minorHAnsi"/>
                <w:noProof/>
                <w:kern w:val="2"/>
                <w:sz w:val="24"/>
                <w:szCs w:val="24"/>
                <w:lang w:val="en-US"/>
                <w14:ligatures w14:val="standardContextual"/>
              </w:rPr>
              <w:tab/>
            </w:r>
            <w:r w:rsidRPr="00472BE4">
              <w:rPr>
                <w:rStyle w:val="Hyperlink"/>
                <w:noProof/>
              </w:rPr>
              <w:t>Appe</w:t>
            </w:r>
            <w:r w:rsidRPr="00472BE4">
              <w:rPr>
                <w:rStyle w:val="Hyperlink"/>
                <w:noProof/>
              </w:rPr>
              <w:t>n</w:t>
            </w:r>
            <w:r w:rsidRPr="00472BE4">
              <w:rPr>
                <w:rStyle w:val="Hyperlink"/>
                <w:noProof/>
              </w:rPr>
              <w:t>dix K</w:t>
            </w:r>
            <w:r>
              <w:rPr>
                <w:noProof/>
                <w:webHidden/>
              </w:rPr>
              <w:tab/>
            </w:r>
            <w:r>
              <w:rPr>
                <w:noProof/>
                <w:webHidden/>
              </w:rPr>
              <w:fldChar w:fldCharType="begin"/>
            </w:r>
            <w:r>
              <w:rPr>
                <w:noProof/>
                <w:webHidden/>
              </w:rPr>
              <w:instrText xml:space="preserve"> PAGEREF _Toc237255400 \h </w:instrText>
            </w:r>
            <w:r>
              <w:rPr>
                <w:noProof/>
                <w:webHidden/>
              </w:rPr>
            </w:r>
            <w:r>
              <w:rPr>
                <w:noProof/>
                <w:webHidden/>
              </w:rPr>
              <w:fldChar w:fldCharType="separate"/>
            </w:r>
            <w:r>
              <w:rPr>
                <w:noProof/>
                <w:webHidden/>
              </w:rPr>
              <w:t>38</w:t>
            </w:r>
            <w:r>
              <w:rPr>
                <w:noProof/>
                <w:webHidden/>
              </w:rPr>
              <w:fldChar w:fldCharType="end"/>
            </w:r>
          </w:hyperlink>
        </w:p>
        <w:p w14:paraId="39B36A6B" w14:textId="242CE96B" w:rsidR="00F075B3" w:rsidRDefault="00F075B3" w:rsidP="009E76F7">
          <w:r>
            <w:rPr>
              <w:noProof/>
            </w:rPr>
            <w:fldChar w:fldCharType="end"/>
          </w:r>
        </w:p>
      </w:sdtContent>
    </w:sdt>
    <w:p w14:paraId="70BF0F7F" w14:textId="77777777" w:rsidR="00AB36C7" w:rsidRDefault="00BB20C3" w:rsidP="00AB36C7">
      <w:pPr>
        <w:spacing w:line="259" w:lineRule="auto"/>
        <w:rPr>
          <w:noProof/>
        </w:rPr>
      </w:pPr>
      <w:r>
        <w:rPr>
          <w:rFonts w:asciiTheme="majorHAnsi" w:eastAsiaTheme="majorEastAsia" w:hAnsiTheme="majorHAnsi" w:cstheme="majorBidi"/>
          <w:color w:val="0F4761" w:themeColor="accent1" w:themeShade="BF"/>
          <w:sz w:val="40"/>
          <w:szCs w:val="40"/>
        </w:rPr>
        <w:br w:type="page"/>
      </w:r>
      <w:r w:rsidR="0005077A">
        <w:lastRenderedPageBreak/>
        <w:t xml:space="preserve"> </w:t>
      </w:r>
      <w:r w:rsidR="0005077A">
        <w:rPr>
          <w:rFonts w:asciiTheme="majorHAnsi" w:eastAsiaTheme="majorEastAsia" w:hAnsiTheme="majorHAnsi" w:cstheme="majorBidi"/>
          <w:color w:val="0F4761" w:themeColor="accent1" w:themeShade="BF"/>
          <w:sz w:val="40"/>
          <w:szCs w:val="40"/>
        </w:rPr>
        <w:t>List of Tables</w:t>
      </w:r>
      <w:r w:rsidR="00AB36C7">
        <w:fldChar w:fldCharType="begin"/>
      </w:r>
      <w:r w:rsidR="00AB36C7">
        <w:instrText xml:space="preserve"> TOC \h \z \c "Table" </w:instrText>
      </w:r>
      <w:r w:rsidR="00AB36C7">
        <w:fldChar w:fldCharType="separate"/>
      </w:r>
    </w:p>
    <w:p w14:paraId="6CC2671B" w14:textId="56C2B0A2" w:rsidR="00AB36C7" w:rsidRDefault="00AB36C7">
      <w:pPr>
        <w:pStyle w:val="TableofFigures"/>
        <w:tabs>
          <w:tab w:val="right" w:leader="dot" w:pos="9016"/>
        </w:tabs>
        <w:rPr>
          <w:rFonts w:asciiTheme="minorHAnsi" w:eastAsiaTheme="minorEastAsia" w:hAnsiTheme="minorHAnsi"/>
          <w:noProof/>
          <w:kern w:val="2"/>
          <w:sz w:val="24"/>
          <w:szCs w:val="24"/>
          <w:lang w:val="en-US"/>
          <w14:ligatures w14:val="standardContextual"/>
        </w:rPr>
      </w:pPr>
      <w:hyperlink w:anchor="_Toc237239454" w:history="1">
        <w:r w:rsidRPr="00561729">
          <w:rPr>
            <w:rStyle w:val="Hyperlink"/>
            <w:noProof/>
          </w:rPr>
          <w:t>Table 4</w:t>
        </w:r>
        <w:r w:rsidRPr="00561729">
          <w:rPr>
            <w:rStyle w:val="Hyperlink"/>
            <w:noProof/>
          </w:rPr>
          <w:noBreakHyphen/>
          <w:t>1 Summary of U-Pal functional and non-functional requirements.</w:t>
        </w:r>
        <w:r>
          <w:rPr>
            <w:noProof/>
            <w:webHidden/>
          </w:rPr>
          <w:tab/>
        </w:r>
        <w:r>
          <w:rPr>
            <w:noProof/>
            <w:webHidden/>
          </w:rPr>
          <w:fldChar w:fldCharType="begin"/>
        </w:r>
        <w:r>
          <w:rPr>
            <w:noProof/>
            <w:webHidden/>
          </w:rPr>
          <w:instrText xml:space="preserve"> PAGEREF _Toc237239454 \h </w:instrText>
        </w:r>
        <w:r>
          <w:rPr>
            <w:noProof/>
            <w:webHidden/>
          </w:rPr>
        </w:r>
        <w:r>
          <w:rPr>
            <w:noProof/>
            <w:webHidden/>
          </w:rPr>
          <w:fldChar w:fldCharType="separate"/>
        </w:r>
        <w:r>
          <w:rPr>
            <w:noProof/>
            <w:webHidden/>
          </w:rPr>
          <w:t>16</w:t>
        </w:r>
        <w:r>
          <w:rPr>
            <w:noProof/>
            <w:webHidden/>
          </w:rPr>
          <w:fldChar w:fldCharType="end"/>
        </w:r>
      </w:hyperlink>
    </w:p>
    <w:p w14:paraId="78FA6D44" w14:textId="2400E595" w:rsidR="00AB36C7" w:rsidRDefault="00AB36C7">
      <w:pPr>
        <w:pStyle w:val="TableofFigures"/>
        <w:tabs>
          <w:tab w:val="right" w:leader="dot" w:pos="9016"/>
        </w:tabs>
        <w:rPr>
          <w:rFonts w:asciiTheme="minorHAnsi" w:eastAsiaTheme="minorEastAsia" w:hAnsiTheme="minorHAnsi"/>
          <w:noProof/>
          <w:kern w:val="2"/>
          <w:sz w:val="24"/>
          <w:szCs w:val="24"/>
          <w:lang w:val="en-US"/>
          <w14:ligatures w14:val="standardContextual"/>
        </w:rPr>
      </w:pPr>
      <w:hyperlink w:anchor="_Toc237239455" w:history="1">
        <w:r w:rsidRPr="00561729">
          <w:rPr>
            <w:rStyle w:val="Hyperlink"/>
            <w:noProof/>
          </w:rPr>
          <w:t>Table 4</w:t>
        </w:r>
        <w:r w:rsidRPr="00561729">
          <w:rPr>
            <w:rStyle w:val="Hyperlink"/>
            <w:noProof/>
          </w:rPr>
          <w:noBreakHyphen/>
          <w:t>2 : Knowledge base composition</w:t>
        </w:r>
        <w:r>
          <w:rPr>
            <w:noProof/>
            <w:webHidden/>
          </w:rPr>
          <w:tab/>
        </w:r>
        <w:r>
          <w:rPr>
            <w:noProof/>
            <w:webHidden/>
          </w:rPr>
          <w:fldChar w:fldCharType="begin"/>
        </w:r>
        <w:r>
          <w:rPr>
            <w:noProof/>
            <w:webHidden/>
          </w:rPr>
          <w:instrText xml:space="preserve"> PAGEREF _Toc237239455 \h </w:instrText>
        </w:r>
        <w:r>
          <w:rPr>
            <w:noProof/>
            <w:webHidden/>
          </w:rPr>
        </w:r>
        <w:r>
          <w:rPr>
            <w:noProof/>
            <w:webHidden/>
          </w:rPr>
          <w:fldChar w:fldCharType="separate"/>
        </w:r>
        <w:r>
          <w:rPr>
            <w:noProof/>
            <w:webHidden/>
          </w:rPr>
          <w:t>19</w:t>
        </w:r>
        <w:r>
          <w:rPr>
            <w:noProof/>
            <w:webHidden/>
          </w:rPr>
          <w:fldChar w:fldCharType="end"/>
        </w:r>
      </w:hyperlink>
    </w:p>
    <w:p w14:paraId="3A3ED0A6" w14:textId="73FF94B8" w:rsidR="00AB36C7" w:rsidRDefault="00AB36C7">
      <w:pPr>
        <w:pStyle w:val="TableofFigures"/>
        <w:tabs>
          <w:tab w:val="right" w:leader="dot" w:pos="9016"/>
        </w:tabs>
        <w:rPr>
          <w:rFonts w:asciiTheme="minorHAnsi" w:eastAsiaTheme="minorEastAsia" w:hAnsiTheme="minorHAnsi"/>
          <w:noProof/>
          <w:kern w:val="2"/>
          <w:sz w:val="24"/>
          <w:szCs w:val="24"/>
          <w:lang w:val="en-US"/>
          <w14:ligatures w14:val="standardContextual"/>
        </w:rPr>
      </w:pPr>
      <w:hyperlink w:anchor="_Toc237239456" w:history="1">
        <w:r w:rsidRPr="00561729">
          <w:rPr>
            <w:rStyle w:val="Hyperlink"/>
            <w:noProof/>
          </w:rPr>
          <w:t>Table 5</w:t>
        </w:r>
        <w:r w:rsidRPr="00561729">
          <w:rPr>
            <w:rStyle w:val="Hyperlink"/>
            <w:noProof/>
          </w:rPr>
          <w:noBreakHyphen/>
          <w:t>1 - Retrieval performance across all twenty queries</w:t>
        </w:r>
        <w:r>
          <w:rPr>
            <w:noProof/>
            <w:webHidden/>
          </w:rPr>
          <w:tab/>
        </w:r>
        <w:r>
          <w:rPr>
            <w:noProof/>
            <w:webHidden/>
          </w:rPr>
          <w:fldChar w:fldCharType="begin"/>
        </w:r>
        <w:r>
          <w:rPr>
            <w:noProof/>
            <w:webHidden/>
          </w:rPr>
          <w:instrText xml:space="preserve"> PAGEREF _Toc237239456 \h </w:instrText>
        </w:r>
        <w:r>
          <w:rPr>
            <w:noProof/>
            <w:webHidden/>
          </w:rPr>
        </w:r>
        <w:r>
          <w:rPr>
            <w:noProof/>
            <w:webHidden/>
          </w:rPr>
          <w:fldChar w:fldCharType="separate"/>
        </w:r>
        <w:r>
          <w:rPr>
            <w:noProof/>
            <w:webHidden/>
          </w:rPr>
          <w:t>23</w:t>
        </w:r>
        <w:r>
          <w:rPr>
            <w:noProof/>
            <w:webHidden/>
          </w:rPr>
          <w:fldChar w:fldCharType="end"/>
        </w:r>
      </w:hyperlink>
    </w:p>
    <w:p w14:paraId="16D74F64" w14:textId="2A9966A1" w:rsidR="00AB36C7" w:rsidRDefault="00AB36C7">
      <w:pPr>
        <w:pStyle w:val="TableofFigures"/>
        <w:tabs>
          <w:tab w:val="right" w:leader="dot" w:pos="9016"/>
        </w:tabs>
        <w:rPr>
          <w:rFonts w:asciiTheme="minorHAnsi" w:eastAsiaTheme="minorEastAsia" w:hAnsiTheme="minorHAnsi"/>
          <w:noProof/>
          <w:kern w:val="2"/>
          <w:sz w:val="24"/>
          <w:szCs w:val="24"/>
          <w:lang w:val="en-US"/>
          <w14:ligatures w14:val="standardContextual"/>
        </w:rPr>
      </w:pPr>
      <w:hyperlink w:anchor="_Toc237239457" w:history="1">
        <w:r w:rsidRPr="00561729">
          <w:rPr>
            <w:rStyle w:val="Hyperlink"/>
            <w:noProof/>
          </w:rPr>
          <w:t>Table 5</w:t>
        </w:r>
        <w:r w:rsidRPr="00561729">
          <w:rPr>
            <w:rStyle w:val="Hyperlink"/>
            <w:noProof/>
          </w:rPr>
          <w:noBreakHyphen/>
          <w:t>2 - Welsh retrieval performance across the retrieval refinements using the relaxed rule</w:t>
        </w:r>
        <w:r>
          <w:rPr>
            <w:noProof/>
            <w:webHidden/>
          </w:rPr>
          <w:tab/>
        </w:r>
        <w:r>
          <w:rPr>
            <w:noProof/>
            <w:webHidden/>
          </w:rPr>
          <w:fldChar w:fldCharType="begin"/>
        </w:r>
        <w:r>
          <w:rPr>
            <w:noProof/>
            <w:webHidden/>
          </w:rPr>
          <w:instrText xml:space="preserve"> PAGEREF _Toc237239457 \h </w:instrText>
        </w:r>
        <w:r>
          <w:rPr>
            <w:noProof/>
            <w:webHidden/>
          </w:rPr>
        </w:r>
        <w:r>
          <w:rPr>
            <w:noProof/>
            <w:webHidden/>
          </w:rPr>
          <w:fldChar w:fldCharType="separate"/>
        </w:r>
        <w:r>
          <w:rPr>
            <w:noProof/>
            <w:webHidden/>
          </w:rPr>
          <w:t>24</w:t>
        </w:r>
        <w:r>
          <w:rPr>
            <w:noProof/>
            <w:webHidden/>
          </w:rPr>
          <w:fldChar w:fldCharType="end"/>
        </w:r>
      </w:hyperlink>
    </w:p>
    <w:p w14:paraId="5D0D760F" w14:textId="4149715A" w:rsidR="00AB36C7" w:rsidRDefault="00AB36C7">
      <w:pPr>
        <w:pStyle w:val="TableofFigures"/>
        <w:tabs>
          <w:tab w:val="right" w:leader="dot" w:pos="9016"/>
        </w:tabs>
        <w:rPr>
          <w:rFonts w:asciiTheme="minorHAnsi" w:eastAsiaTheme="minorEastAsia" w:hAnsiTheme="minorHAnsi"/>
          <w:noProof/>
          <w:kern w:val="2"/>
          <w:sz w:val="24"/>
          <w:szCs w:val="24"/>
          <w:lang w:val="en-US"/>
          <w14:ligatures w14:val="standardContextual"/>
        </w:rPr>
      </w:pPr>
      <w:hyperlink w:anchor="_Toc237239458" w:history="1">
        <w:r w:rsidRPr="00561729">
          <w:rPr>
            <w:rStyle w:val="Hyperlink"/>
            <w:noProof/>
          </w:rPr>
          <w:t>Table 5</w:t>
        </w:r>
        <w:r w:rsidRPr="00561729">
          <w:rPr>
            <w:rStyle w:val="Hyperlink"/>
            <w:noProof/>
          </w:rPr>
          <w:noBreakHyphen/>
          <w:t>3 - End-to-end response latency by provider and language (seconds)</w:t>
        </w:r>
        <w:r>
          <w:rPr>
            <w:noProof/>
            <w:webHidden/>
          </w:rPr>
          <w:tab/>
        </w:r>
        <w:r>
          <w:rPr>
            <w:noProof/>
            <w:webHidden/>
          </w:rPr>
          <w:fldChar w:fldCharType="begin"/>
        </w:r>
        <w:r>
          <w:rPr>
            <w:noProof/>
            <w:webHidden/>
          </w:rPr>
          <w:instrText xml:space="preserve"> PAGEREF _Toc237239458 \h </w:instrText>
        </w:r>
        <w:r>
          <w:rPr>
            <w:noProof/>
            <w:webHidden/>
          </w:rPr>
        </w:r>
        <w:r>
          <w:rPr>
            <w:noProof/>
            <w:webHidden/>
          </w:rPr>
          <w:fldChar w:fldCharType="separate"/>
        </w:r>
        <w:r>
          <w:rPr>
            <w:noProof/>
            <w:webHidden/>
          </w:rPr>
          <w:t>25</w:t>
        </w:r>
        <w:r>
          <w:rPr>
            <w:noProof/>
            <w:webHidden/>
          </w:rPr>
          <w:fldChar w:fldCharType="end"/>
        </w:r>
      </w:hyperlink>
    </w:p>
    <w:p w14:paraId="68770945" w14:textId="264B336B" w:rsidR="00AB36C7" w:rsidRDefault="00AB36C7">
      <w:pPr>
        <w:pStyle w:val="TableofFigures"/>
        <w:tabs>
          <w:tab w:val="right" w:leader="dot" w:pos="9016"/>
        </w:tabs>
        <w:rPr>
          <w:rFonts w:asciiTheme="minorHAnsi" w:eastAsiaTheme="minorEastAsia" w:hAnsiTheme="minorHAnsi"/>
          <w:noProof/>
          <w:kern w:val="2"/>
          <w:sz w:val="24"/>
          <w:szCs w:val="24"/>
          <w:lang w:val="en-US"/>
          <w14:ligatures w14:val="standardContextual"/>
        </w:rPr>
      </w:pPr>
      <w:hyperlink w:anchor="_Toc237239459" w:history="1">
        <w:r w:rsidRPr="00561729">
          <w:rPr>
            <w:rStyle w:val="Hyperlink"/>
            <w:noProof/>
          </w:rPr>
          <w:t>Table 5</w:t>
        </w:r>
        <w:r w:rsidRPr="00561729">
          <w:rPr>
            <w:rStyle w:val="Hyperlink"/>
            <w:noProof/>
          </w:rPr>
          <w:noBreakHyphen/>
          <w:t>4 - Confusion matrix for automatic language detection</w:t>
        </w:r>
        <w:r>
          <w:rPr>
            <w:noProof/>
            <w:webHidden/>
          </w:rPr>
          <w:tab/>
        </w:r>
        <w:r>
          <w:rPr>
            <w:noProof/>
            <w:webHidden/>
          </w:rPr>
          <w:fldChar w:fldCharType="begin"/>
        </w:r>
        <w:r>
          <w:rPr>
            <w:noProof/>
            <w:webHidden/>
          </w:rPr>
          <w:instrText xml:space="preserve"> PAGEREF _Toc237239459 \h </w:instrText>
        </w:r>
        <w:r>
          <w:rPr>
            <w:noProof/>
            <w:webHidden/>
          </w:rPr>
        </w:r>
        <w:r>
          <w:rPr>
            <w:noProof/>
            <w:webHidden/>
          </w:rPr>
          <w:fldChar w:fldCharType="separate"/>
        </w:r>
        <w:r>
          <w:rPr>
            <w:noProof/>
            <w:webHidden/>
          </w:rPr>
          <w:t>27</w:t>
        </w:r>
        <w:r>
          <w:rPr>
            <w:noProof/>
            <w:webHidden/>
          </w:rPr>
          <w:fldChar w:fldCharType="end"/>
        </w:r>
      </w:hyperlink>
    </w:p>
    <w:p w14:paraId="39AB8484" w14:textId="5DC8009C" w:rsidR="00AB36C7" w:rsidRDefault="00AB36C7">
      <w:pPr>
        <w:pStyle w:val="TableofFigures"/>
        <w:tabs>
          <w:tab w:val="right" w:leader="dot" w:pos="9016"/>
        </w:tabs>
        <w:rPr>
          <w:rFonts w:asciiTheme="minorHAnsi" w:eastAsiaTheme="minorEastAsia" w:hAnsiTheme="minorHAnsi"/>
          <w:noProof/>
          <w:kern w:val="2"/>
          <w:sz w:val="24"/>
          <w:szCs w:val="24"/>
          <w:lang w:val="en-US"/>
          <w14:ligatures w14:val="standardContextual"/>
        </w:rPr>
      </w:pPr>
      <w:hyperlink w:anchor="_Toc237239460" w:history="1">
        <w:r w:rsidRPr="00561729">
          <w:rPr>
            <w:rStyle w:val="Hyperlink"/>
            <w:noProof/>
          </w:rPr>
          <w:t>Table 5</w:t>
        </w:r>
        <w:r w:rsidRPr="00561729">
          <w:rPr>
            <w:rStyle w:val="Hyperlink"/>
            <w:noProof/>
          </w:rPr>
          <w:noBreakHyphen/>
          <w:t>5 - Source attribution results across 100 queries and 256 displayed sources.</w:t>
        </w:r>
        <w:r>
          <w:rPr>
            <w:noProof/>
            <w:webHidden/>
          </w:rPr>
          <w:tab/>
        </w:r>
        <w:r>
          <w:rPr>
            <w:noProof/>
            <w:webHidden/>
          </w:rPr>
          <w:fldChar w:fldCharType="begin"/>
        </w:r>
        <w:r>
          <w:rPr>
            <w:noProof/>
            <w:webHidden/>
          </w:rPr>
          <w:instrText xml:space="preserve"> PAGEREF _Toc237239460 \h </w:instrText>
        </w:r>
        <w:r>
          <w:rPr>
            <w:noProof/>
            <w:webHidden/>
          </w:rPr>
        </w:r>
        <w:r>
          <w:rPr>
            <w:noProof/>
            <w:webHidden/>
          </w:rPr>
          <w:fldChar w:fldCharType="separate"/>
        </w:r>
        <w:r>
          <w:rPr>
            <w:noProof/>
            <w:webHidden/>
          </w:rPr>
          <w:t>27</w:t>
        </w:r>
        <w:r>
          <w:rPr>
            <w:noProof/>
            <w:webHidden/>
          </w:rPr>
          <w:fldChar w:fldCharType="end"/>
        </w:r>
      </w:hyperlink>
    </w:p>
    <w:p w14:paraId="04079DBD" w14:textId="2634B3FE" w:rsidR="00AB36C7" w:rsidRDefault="00AB36C7">
      <w:pPr>
        <w:pStyle w:val="TableofFigures"/>
        <w:tabs>
          <w:tab w:val="right" w:leader="dot" w:pos="9016"/>
        </w:tabs>
        <w:rPr>
          <w:rFonts w:asciiTheme="minorHAnsi" w:eastAsiaTheme="minorEastAsia" w:hAnsiTheme="minorHAnsi"/>
          <w:noProof/>
          <w:kern w:val="2"/>
          <w:sz w:val="24"/>
          <w:szCs w:val="24"/>
          <w:lang w:val="en-US"/>
          <w14:ligatures w14:val="standardContextual"/>
        </w:rPr>
      </w:pPr>
      <w:hyperlink w:anchor="_Toc237239461" w:history="1">
        <w:r w:rsidRPr="00561729">
          <w:rPr>
            <w:rStyle w:val="Hyperlink"/>
            <w:noProof/>
          </w:rPr>
          <w:t>Table 5</w:t>
        </w:r>
        <w:r w:rsidRPr="00561729">
          <w:rPr>
            <w:rStyle w:val="Hyperlink"/>
            <w:noProof/>
          </w:rPr>
          <w:noBreakHyphen/>
          <w:t>6 - Manual relevance ratings for displayed sources across twenty queries</w:t>
        </w:r>
        <w:r>
          <w:rPr>
            <w:noProof/>
            <w:webHidden/>
          </w:rPr>
          <w:tab/>
        </w:r>
        <w:r>
          <w:rPr>
            <w:noProof/>
            <w:webHidden/>
          </w:rPr>
          <w:fldChar w:fldCharType="begin"/>
        </w:r>
        <w:r>
          <w:rPr>
            <w:noProof/>
            <w:webHidden/>
          </w:rPr>
          <w:instrText xml:space="preserve"> PAGEREF _Toc237239461 \h </w:instrText>
        </w:r>
        <w:r>
          <w:rPr>
            <w:noProof/>
            <w:webHidden/>
          </w:rPr>
        </w:r>
        <w:r>
          <w:rPr>
            <w:noProof/>
            <w:webHidden/>
          </w:rPr>
          <w:fldChar w:fldCharType="separate"/>
        </w:r>
        <w:r>
          <w:rPr>
            <w:noProof/>
            <w:webHidden/>
          </w:rPr>
          <w:t>28</w:t>
        </w:r>
        <w:r>
          <w:rPr>
            <w:noProof/>
            <w:webHidden/>
          </w:rPr>
          <w:fldChar w:fldCharType="end"/>
        </w:r>
      </w:hyperlink>
    </w:p>
    <w:p w14:paraId="333B10B6" w14:textId="505CB957" w:rsidR="00AB36C7" w:rsidRDefault="00AB36C7">
      <w:pPr>
        <w:pStyle w:val="TableofFigures"/>
        <w:tabs>
          <w:tab w:val="right" w:leader="dot" w:pos="9016"/>
        </w:tabs>
        <w:rPr>
          <w:rFonts w:asciiTheme="minorHAnsi" w:eastAsiaTheme="minorEastAsia" w:hAnsiTheme="minorHAnsi"/>
          <w:noProof/>
          <w:kern w:val="2"/>
          <w:sz w:val="24"/>
          <w:szCs w:val="24"/>
          <w:lang w:val="en-US"/>
          <w14:ligatures w14:val="standardContextual"/>
        </w:rPr>
      </w:pPr>
      <w:hyperlink w:anchor="_Toc237239462" w:history="1">
        <w:r w:rsidRPr="00561729">
          <w:rPr>
            <w:rStyle w:val="Hyperlink"/>
            <w:noProof/>
          </w:rPr>
          <w:t>Table 5</w:t>
        </w:r>
        <w:r w:rsidRPr="00561729">
          <w:rPr>
            <w:rStyle w:val="Hyperlink"/>
            <w:noProof/>
          </w:rPr>
          <w:noBreakHyphen/>
          <w:t xml:space="preserve">7 - Prompt-injection performance compared with Starukh and Koshelev </w:t>
        </w:r>
        <w:sdt>
          <w:sdtPr>
            <w:rPr>
              <w:rFonts w:cs="Arial"/>
              <w:color w:val="000000"/>
              <w:highlight w:val="white"/>
            </w:rPr>
            <w:alias w:val="Citation"/>
            <w:tag w:val="{&quot;referencesIds&quot;:[&quot;doc:6a799ea37639cd2301bafb1a&quot;],&quot;referencesOptions&quot;:{&quot;doc:6a799ea37639cd2301bafb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41022673,&quot;citationText&quot;:&quot;&lt;span style=\&quot;font-family:Arial;font-size:14.666666666666666px;color:#000000\&quot;&gt;[1]&lt;/span&gt;&quot;}"/>
            <w:id w:val="-241022673"/>
            <w:placeholder>
              <w:docPart w:val="944CDB21047C4C88BEBC4BE8012EC3F6"/>
            </w:placeholder>
          </w:sdtPr>
          <w:sdtContent>
            <w:r w:rsidR="00AB6310">
              <w:rPr>
                <w:rFonts w:eastAsia="Times New Roman" w:cs="Arial"/>
                <w:color w:val="000000"/>
              </w:rPr>
              <w:t>[1]</w:t>
            </w:r>
          </w:sdtContent>
        </w:sdt>
        <w:r w:rsidRPr="00561729">
          <w:rPr>
            <w:rStyle w:val="Hyperlink"/>
            <w:noProof/>
          </w:rPr>
          <w:t>.</w:t>
        </w:r>
        <w:r>
          <w:rPr>
            <w:noProof/>
            <w:webHidden/>
          </w:rPr>
          <w:tab/>
        </w:r>
        <w:r>
          <w:rPr>
            <w:noProof/>
            <w:webHidden/>
          </w:rPr>
          <w:fldChar w:fldCharType="begin"/>
        </w:r>
        <w:r>
          <w:rPr>
            <w:noProof/>
            <w:webHidden/>
          </w:rPr>
          <w:instrText xml:space="preserve"> PAGEREF _Toc237239462 \h </w:instrText>
        </w:r>
        <w:r>
          <w:rPr>
            <w:noProof/>
            <w:webHidden/>
          </w:rPr>
        </w:r>
        <w:r>
          <w:rPr>
            <w:noProof/>
            <w:webHidden/>
          </w:rPr>
          <w:fldChar w:fldCharType="separate"/>
        </w:r>
        <w:r>
          <w:rPr>
            <w:noProof/>
            <w:webHidden/>
          </w:rPr>
          <w:t>28</w:t>
        </w:r>
        <w:r>
          <w:rPr>
            <w:noProof/>
            <w:webHidden/>
          </w:rPr>
          <w:fldChar w:fldCharType="end"/>
        </w:r>
      </w:hyperlink>
    </w:p>
    <w:p w14:paraId="7BFCE0AB" w14:textId="09A1E7A4" w:rsidR="00AB36C7" w:rsidRDefault="00AB36C7">
      <w:pPr>
        <w:pStyle w:val="TableofFigures"/>
        <w:tabs>
          <w:tab w:val="right" w:leader="dot" w:pos="9016"/>
        </w:tabs>
        <w:rPr>
          <w:rFonts w:asciiTheme="minorHAnsi" w:eastAsiaTheme="minorEastAsia" w:hAnsiTheme="minorHAnsi"/>
          <w:noProof/>
          <w:kern w:val="2"/>
          <w:sz w:val="24"/>
          <w:szCs w:val="24"/>
          <w:lang w:val="en-US"/>
          <w14:ligatures w14:val="standardContextual"/>
        </w:rPr>
      </w:pPr>
      <w:hyperlink w:anchor="_Toc237239463" w:history="1">
        <w:r w:rsidRPr="00561729">
          <w:rPr>
            <w:rStyle w:val="Hyperlink"/>
            <w:noProof/>
          </w:rPr>
          <w:t>Table 5</w:t>
        </w:r>
        <w:r w:rsidRPr="00561729">
          <w:rPr>
            <w:rStyle w:val="Hyperlink"/>
            <w:noProof/>
          </w:rPr>
          <w:noBreakHyphen/>
          <w:t>8 - Per-layer attack interception</w:t>
        </w:r>
        <w:r>
          <w:rPr>
            <w:noProof/>
            <w:webHidden/>
          </w:rPr>
          <w:tab/>
        </w:r>
        <w:r>
          <w:rPr>
            <w:noProof/>
            <w:webHidden/>
          </w:rPr>
          <w:fldChar w:fldCharType="begin"/>
        </w:r>
        <w:r>
          <w:rPr>
            <w:noProof/>
            <w:webHidden/>
          </w:rPr>
          <w:instrText xml:space="preserve"> PAGEREF _Toc237239463 \h </w:instrText>
        </w:r>
        <w:r>
          <w:rPr>
            <w:noProof/>
            <w:webHidden/>
          </w:rPr>
        </w:r>
        <w:r>
          <w:rPr>
            <w:noProof/>
            <w:webHidden/>
          </w:rPr>
          <w:fldChar w:fldCharType="separate"/>
        </w:r>
        <w:r>
          <w:rPr>
            <w:noProof/>
            <w:webHidden/>
          </w:rPr>
          <w:t>28</w:t>
        </w:r>
        <w:r>
          <w:rPr>
            <w:noProof/>
            <w:webHidden/>
          </w:rPr>
          <w:fldChar w:fldCharType="end"/>
        </w:r>
      </w:hyperlink>
    </w:p>
    <w:p w14:paraId="2F43F60F" w14:textId="6F93C2DA" w:rsidR="00AB36C7" w:rsidRDefault="00AB36C7">
      <w:pPr>
        <w:pStyle w:val="TableofFigures"/>
        <w:tabs>
          <w:tab w:val="right" w:leader="dot" w:pos="9016"/>
        </w:tabs>
        <w:rPr>
          <w:rFonts w:asciiTheme="minorHAnsi" w:eastAsiaTheme="minorEastAsia" w:hAnsiTheme="minorHAnsi"/>
          <w:noProof/>
          <w:kern w:val="2"/>
          <w:sz w:val="24"/>
          <w:szCs w:val="24"/>
          <w:lang w:val="en-US"/>
          <w14:ligatures w14:val="standardContextual"/>
        </w:rPr>
      </w:pPr>
      <w:hyperlink w:anchor="_Toc237239464" w:history="1">
        <w:r w:rsidRPr="00561729">
          <w:rPr>
            <w:rStyle w:val="Hyperlink"/>
            <w:noProof/>
          </w:rPr>
          <w:t>Table 5</w:t>
        </w:r>
        <w:r w:rsidRPr="00561729">
          <w:rPr>
            <w:rStyle w:val="Hyperlink"/>
            <w:noProof/>
          </w:rPr>
          <w:noBreakHyphen/>
          <w:t>9 - U-Pal SUS score compared with educational technology benchmarks</w:t>
        </w:r>
        <w:r>
          <w:rPr>
            <w:noProof/>
            <w:webHidden/>
          </w:rPr>
          <w:tab/>
        </w:r>
        <w:r>
          <w:rPr>
            <w:noProof/>
            <w:webHidden/>
          </w:rPr>
          <w:fldChar w:fldCharType="begin"/>
        </w:r>
        <w:r>
          <w:rPr>
            <w:noProof/>
            <w:webHidden/>
          </w:rPr>
          <w:instrText xml:space="preserve"> PAGEREF _Toc237239464 \h </w:instrText>
        </w:r>
        <w:r>
          <w:rPr>
            <w:noProof/>
            <w:webHidden/>
          </w:rPr>
        </w:r>
        <w:r>
          <w:rPr>
            <w:noProof/>
            <w:webHidden/>
          </w:rPr>
          <w:fldChar w:fldCharType="separate"/>
        </w:r>
        <w:r>
          <w:rPr>
            <w:noProof/>
            <w:webHidden/>
          </w:rPr>
          <w:t>29</w:t>
        </w:r>
        <w:r>
          <w:rPr>
            <w:noProof/>
            <w:webHidden/>
          </w:rPr>
          <w:fldChar w:fldCharType="end"/>
        </w:r>
      </w:hyperlink>
    </w:p>
    <w:p w14:paraId="5D4373B1" w14:textId="2F94FFC6" w:rsidR="00AB36C7" w:rsidRDefault="00AB36C7">
      <w:pPr>
        <w:pStyle w:val="TableofFigures"/>
        <w:tabs>
          <w:tab w:val="right" w:leader="dot" w:pos="9016"/>
        </w:tabs>
        <w:rPr>
          <w:rFonts w:asciiTheme="minorHAnsi" w:eastAsiaTheme="minorEastAsia" w:hAnsiTheme="minorHAnsi"/>
          <w:noProof/>
          <w:kern w:val="2"/>
          <w:sz w:val="24"/>
          <w:szCs w:val="24"/>
          <w:lang w:val="en-US"/>
          <w14:ligatures w14:val="standardContextual"/>
        </w:rPr>
      </w:pPr>
      <w:hyperlink w:anchor="_Toc237239465" w:history="1">
        <w:r w:rsidRPr="00561729">
          <w:rPr>
            <w:rStyle w:val="Hyperlink"/>
            <w:noProof/>
          </w:rPr>
          <w:t>Table 6</w:t>
        </w:r>
        <w:r w:rsidRPr="00561729">
          <w:rPr>
            <w:rStyle w:val="Hyperlink"/>
            <w:noProof/>
          </w:rPr>
          <w:noBreakHyphen/>
          <w:t>1 - Assessment of t</w:t>
        </w:r>
        <w:r w:rsidRPr="00561729">
          <w:rPr>
            <w:rStyle w:val="Hyperlink"/>
            <w:noProof/>
          </w:rPr>
          <w:t>h</w:t>
        </w:r>
        <w:r w:rsidRPr="00561729">
          <w:rPr>
            <w:rStyle w:val="Hyperlink"/>
            <w:noProof/>
          </w:rPr>
          <w:t>e project objectives</w:t>
        </w:r>
        <w:r>
          <w:rPr>
            <w:noProof/>
            <w:webHidden/>
          </w:rPr>
          <w:tab/>
        </w:r>
        <w:r>
          <w:rPr>
            <w:noProof/>
            <w:webHidden/>
          </w:rPr>
          <w:fldChar w:fldCharType="begin"/>
        </w:r>
        <w:r>
          <w:rPr>
            <w:noProof/>
            <w:webHidden/>
          </w:rPr>
          <w:instrText xml:space="preserve"> PAGEREF _Toc237239465 \h </w:instrText>
        </w:r>
        <w:r>
          <w:rPr>
            <w:noProof/>
            <w:webHidden/>
          </w:rPr>
        </w:r>
        <w:r>
          <w:rPr>
            <w:noProof/>
            <w:webHidden/>
          </w:rPr>
          <w:fldChar w:fldCharType="separate"/>
        </w:r>
        <w:r>
          <w:rPr>
            <w:noProof/>
            <w:webHidden/>
          </w:rPr>
          <w:t>31</w:t>
        </w:r>
        <w:r>
          <w:rPr>
            <w:noProof/>
            <w:webHidden/>
          </w:rPr>
          <w:fldChar w:fldCharType="end"/>
        </w:r>
      </w:hyperlink>
    </w:p>
    <w:p w14:paraId="1851802D" w14:textId="3308B972" w:rsidR="0005077A" w:rsidRDefault="00AB36C7" w:rsidP="00AB36C7">
      <w:pPr>
        <w:spacing w:line="259" w:lineRule="auto"/>
      </w:pPr>
      <w:r>
        <w:fldChar w:fldCharType="end"/>
      </w:r>
    </w:p>
    <w:p w14:paraId="0E104510" w14:textId="6A536CE3" w:rsidR="0005077A" w:rsidRDefault="0005077A" w:rsidP="0005077A">
      <w:pPr>
        <w:spacing w:line="259" w:lineRule="auto"/>
        <w:rPr>
          <w:rFonts w:asciiTheme="majorHAnsi" w:eastAsiaTheme="majorEastAsia" w:hAnsiTheme="majorHAnsi" w:cstheme="majorBidi"/>
          <w:color w:val="0F4761" w:themeColor="accent1" w:themeShade="BF"/>
          <w:sz w:val="40"/>
          <w:szCs w:val="40"/>
        </w:rPr>
      </w:pPr>
      <w:r>
        <w:rPr>
          <w:rFonts w:asciiTheme="majorHAnsi" w:eastAsiaTheme="majorEastAsia" w:hAnsiTheme="majorHAnsi" w:cstheme="majorBidi"/>
          <w:color w:val="0F4761" w:themeColor="accent1" w:themeShade="BF"/>
          <w:sz w:val="40"/>
          <w:szCs w:val="40"/>
        </w:rPr>
        <w:t>List of Figures</w:t>
      </w:r>
    </w:p>
    <w:p w14:paraId="5B23C78D" w14:textId="0697A0FC" w:rsidR="00AB36C7" w:rsidRDefault="00AB36C7">
      <w:pPr>
        <w:pStyle w:val="TableofFigures"/>
        <w:tabs>
          <w:tab w:val="right" w:leader="dot" w:pos="9016"/>
        </w:tabs>
        <w:rPr>
          <w:rFonts w:asciiTheme="minorHAnsi" w:eastAsiaTheme="minorEastAsia" w:hAnsiTheme="minorHAnsi"/>
          <w:noProof/>
          <w:kern w:val="2"/>
          <w:sz w:val="24"/>
          <w:szCs w:val="24"/>
          <w:lang w:val="en-US"/>
          <w14:ligatures w14:val="standardContextual"/>
        </w:rPr>
      </w:pPr>
      <w:r>
        <w:rPr>
          <w:rFonts w:asciiTheme="majorHAnsi" w:eastAsiaTheme="majorEastAsia" w:hAnsiTheme="majorHAnsi" w:cstheme="majorBidi"/>
          <w:color w:val="0F4761" w:themeColor="accent1" w:themeShade="BF"/>
          <w:sz w:val="40"/>
          <w:szCs w:val="40"/>
        </w:rPr>
        <w:fldChar w:fldCharType="begin"/>
      </w:r>
      <w:r>
        <w:rPr>
          <w:rFonts w:asciiTheme="majorHAnsi" w:eastAsiaTheme="majorEastAsia" w:hAnsiTheme="majorHAnsi" w:cstheme="majorBidi"/>
          <w:color w:val="0F4761" w:themeColor="accent1" w:themeShade="BF"/>
          <w:sz w:val="40"/>
          <w:szCs w:val="40"/>
        </w:rPr>
        <w:instrText xml:space="preserve"> TOC \h \z \c "Figure" </w:instrText>
      </w:r>
      <w:r>
        <w:rPr>
          <w:rFonts w:asciiTheme="majorHAnsi" w:eastAsiaTheme="majorEastAsia" w:hAnsiTheme="majorHAnsi" w:cstheme="majorBidi"/>
          <w:color w:val="0F4761" w:themeColor="accent1" w:themeShade="BF"/>
          <w:sz w:val="40"/>
          <w:szCs w:val="40"/>
        </w:rPr>
        <w:fldChar w:fldCharType="separate"/>
      </w:r>
      <w:hyperlink w:anchor="_Toc237239466" w:history="1">
        <w:r w:rsidRPr="00D709D9">
          <w:rPr>
            <w:rStyle w:val="Hyperlink"/>
            <w:noProof/>
          </w:rPr>
          <w:t>Figure 4</w:t>
        </w:r>
        <w:r w:rsidRPr="00D709D9">
          <w:rPr>
            <w:rStyle w:val="Hyperlink"/>
            <w:noProof/>
          </w:rPr>
          <w:noBreakHyphen/>
          <w:t>1: U-Pal’s two-tier architecture, connecting the Vercel frontend to the local backend through ngrok</w:t>
        </w:r>
        <w:r>
          <w:rPr>
            <w:noProof/>
            <w:webHidden/>
          </w:rPr>
          <w:tab/>
        </w:r>
        <w:r>
          <w:rPr>
            <w:noProof/>
            <w:webHidden/>
          </w:rPr>
          <w:fldChar w:fldCharType="begin"/>
        </w:r>
        <w:r>
          <w:rPr>
            <w:noProof/>
            <w:webHidden/>
          </w:rPr>
          <w:instrText xml:space="preserve"> PAGEREF _Toc237239466 \h </w:instrText>
        </w:r>
        <w:r>
          <w:rPr>
            <w:noProof/>
            <w:webHidden/>
          </w:rPr>
        </w:r>
        <w:r>
          <w:rPr>
            <w:noProof/>
            <w:webHidden/>
          </w:rPr>
          <w:fldChar w:fldCharType="separate"/>
        </w:r>
        <w:r>
          <w:rPr>
            <w:noProof/>
            <w:webHidden/>
          </w:rPr>
          <w:t>17</w:t>
        </w:r>
        <w:r>
          <w:rPr>
            <w:noProof/>
            <w:webHidden/>
          </w:rPr>
          <w:fldChar w:fldCharType="end"/>
        </w:r>
      </w:hyperlink>
    </w:p>
    <w:p w14:paraId="06AB4863" w14:textId="7A9537B1" w:rsidR="00AB36C7" w:rsidRDefault="00AB36C7">
      <w:pPr>
        <w:pStyle w:val="TableofFigures"/>
        <w:tabs>
          <w:tab w:val="right" w:leader="dot" w:pos="9016"/>
        </w:tabs>
        <w:rPr>
          <w:rFonts w:asciiTheme="minorHAnsi" w:eastAsiaTheme="minorEastAsia" w:hAnsiTheme="minorHAnsi"/>
          <w:noProof/>
          <w:kern w:val="2"/>
          <w:sz w:val="24"/>
          <w:szCs w:val="24"/>
          <w:lang w:val="en-US"/>
          <w14:ligatures w14:val="standardContextual"/>
        </w:rPr>
      </w:pPr>
      <w:hyperlink w:anchor="_Toc237239467" w:history="1">
        <w:r w:rsidRPr="00D709D9">
          <w:rPr>
            <w:rStyle w:val="Hyperlink"/>
            <w:noProof/>
          </w:rPr>
          <w:t>Figure 4</w:t>
        </w:r>
        <w:r w:rsidRPr="00D709D9">
          <w:rPr>
            <w:rStyle w:val="Hyperlink"/>
            <w:noProof/>
          </w:rPr>
          <w:noBreakHyphen/>
          <w:t>2: Lifecycle of a chat request using the LLM provider selected at backend startup.</w:t>
        </w:r>
        <w:r>
          <w:rPr>
            <w:noProof/>
            <w:webHidden/>
          </w:rPr>
          <w:tab/>
        </w:r>
        <w:r>
          <w:rPr>
            <w:noProof/>
            <w:webHidden/>
          </w:rPr>
          <w:fldChar w:fldCharType="begin"/>
        </w:r>
        <w:r>
          <w:rPr>
            <w:noProof/>
            <w:webHidden/>
          </w:rPr>
          <w:instrText xml:space="preserve"> PAGEREF _Toc237239467 \h </w:instrText>
        </w:r>
        <w:r>
          <w:rPr>
            <w:noProof/>
            <w:webHidden/>
          </w:rPr>
        </w:r>
        <w:r>
          <w:rPr>
            <w:noProof/>
            <w:webHidden/>
          </w:rPr>
          <w:fldChar w:fldCharType="separate"/>
        </w:r>
        <w:r>
          <w:rPr>
            <w:noProof/>
            <w:webHidden/>
          </w:rPr>
          <w:t>18</w:t>
        </w:r>
        <w:r>
          <w:rPr>
            <w:noProof/>
            <w:webHidden/>
          </w:rPr>
          <w:fldChar w:fldCharType="end"/>
        </w:r>
      </w:hyperlink>
    </w:p>
    <w:p w14:paraId="7404C179" w14:textId="44DBC04D" w:rsidR="00AB36C7" w:rsidRDefault="00AB36C7">
      <w:pPr>
        <w:pStyle w:val="TableofFigures"/>
        <w:tabs>
          <w:tab w:val="right" w:leader="dot" w:pos="9016"/>
        </w:tabs>
        <w:rPr>
          <w:rFonts w:asciiTheme="minorHAnsi" w:eastAsiaTheme="minorEastAsia" w:hAnsiTheme="minorHAnsi"/>
          <w:noProof/>
          <w:kern w:val="2"/>
          <w:sz w:val="24"/>
          <w:szCs w:val="24"/>
          <w:lang w:val="en-US"/>
          <w14:ligatures w14:val="standardContextual"/>
        </w:rPr>
      </w:pPr>
      <w:hyperlink w:anchor="_Toc237239468" w:history="1">
        <w:r w:rsidRPr="00D709D9">
          <w:rPr>
            <w:rStyle w:val="Hyperlink"/>
            <w:noProof/>
          </w:rPr>
          <w:t>Figure 4</w:t>
        </w:r>
        <w:r w:rsidRPr="00D709D9">
          <w:rPr>
            <w:rStyle w:val="Hyperlink"/>
            <w:noProof/>
          </w:rPr>
          <w:noBreakHyphen/>
          <w:t>3 : Combined-signal scoring in the Welsh language detector</w:t>
        </w:r>
        <w:r>
          <w:rPr>
            <w:noProof/>
            <w:webHidden/>
          </w:rPr>
          <w:tab/>
        </w:r>
        <w:r>
          <w:rPr>
            <w:noProof/>
            <w:webHidden/>
          </w:rPr>
          <w:fldChar w:fldCharType="begin"/>
        </w:r>
        <w:r>
          <w:rPr>
            <w:noProof/>
            <w:webHidden/>
          </w:rPr>
          <w:instrText xml:space="preserve"> PAGEREF _Toc237239468 \h </w:instrText>
        </w:r>
        <w:r>
          <w:rPr>
            <w:noProof/>
            <w:webHidden/>
          </w:rPr>
        </w:r>
        <w:r>
          <w:rPr>
            <w:noProof/>
            <w:webHidden/>
          </w:rPr>
          <w:fldChar w:fldCharType="separate"/>
        </w:r>
        <w:r>
          <w:rPr>
            <w:noProof/>
            <w:webHidden/>
          </w:rPr>
          <w:t>21</w:t>
        </w:r>
        <w:r>
          <w:rPr>
            <w:noProof/>
            <w:webHidden/>
          </w:rPr>
          <w:fldChar w:fldCharType="end"/>
        </w:r>
      </w:hyperlink>
    </w:p>
    <w:p w14:paraId="757F320B" w14:textId="1FB30C59" w:rsidR="00AB36C7" w:rsidRDefault="00AB36C7">
      <w:pPr>
        <w:pStyle w:val="TableofFigures"/>
        <w:tabs>
          <w:tab w:val="right" w:leader="dot" w:pos="9016"/>
        </w:tabs>
        <w:rPr>
          <w:rFonts w:asciiTheme="minorHAnsi" w:eastAsiaTheme="minorEastAsia" w:hAnsiTheme="minorHAnsi"/>
          <w:noProof/>
          <w:kern w:val="2"/>
          <w:sz w:val="24"/>
          <w:szCs w:val="24"/>
          <w:lang w:val="en-US"/>
          <w14:ligatures w14:val="standardContextual"/>
        </w:rPr>
      </w:pPr>
      <w:hyperlink w:anchor="_Toc237239469" w:history="1">
        <w:r w:rsidRPr="00D709D9">
          <w:rPr>
            <w:rStyle w:val="Hyperlink"/>
            <w:noProof/>
          </w:rPr>
          <w:t>Figure 5</w:t>
        </w:r>
        <w:r w:rsidRPr="00D709D9">
          <w:rPr>
            <w:rStyle w:val="Hyperlink"/>
            <w:noProof/>
          </w:rPr>
          <w:noBreakHyphen/>
          <w:t>1 - Distribution of end-to-end response latency by provider and language. The horizontal line marks the N1 target of eight seconds.</w:t>
        </w:r>
        <w:r>
          <w:rPr>
            <w:noProof/>
            <w:webHidden/>
          </w:rPr>
          <w:tab/>
        </w:r>
        <w:r>
          <w:rPr>
            <w:noProof/>
            <w:webHidden/>
          </w:rPr>
          <w:fldChar w:fldCharType="begin"/>
        </w:r>
        <w:r>
          <w:rPr>
            <w:noProof/>
            <w:webHidden/>
          </w:rPr>
          <w:instrText xml:space="preserve"> PAGEREF _Toc237239469 \h </w:instrText>
        </w:r>
        <w:r>
          <w:rPr>
            <w:noProof/>
            <w:webHidden/>
          </w:rPr>
        </w:r>
        <w:r>
          <w:rPr>
            <w:noProof/>
            <w:webHidden/>
          </w:rPr>
          <w:fldChar w:fldCharType="separate"/>
        </w:r>
        <w:r>
          <w:rPr>
            <w:noProof/>
            <w:webHidden/>
          </w:rPr>
          <w:t>26</w:t>
        </w:r>
        <w:r>
          <w:rPr>
            <w:noProof/>
            <w:webHidden/>
          </w:rPr>
          <w:fldChar w:fldCharType="end"/>
        </w:r>
      </w:hyperlink>
    </w:p>
    <w:p w14:paraId="1AB2E172" w14:textId="2BAFD033" w:rsidR="0005077A" w:rsidRDefault="00AB36C7" w:rsidP="0005077A">
      <w:pPr>
        <w:spacing w:line="259" w:lineRule="auto"/>
        <w:rPr>
          <w:rFonts w:asciiTheme="majorHAnsi" w:eastAsiaTheme="majorEastAsia" w:hAnsiTheme="majorHAnsi" w:cstheme="majorBidi"/>
          <w:color w:val="0F4761" w:themeColor="accent1" w:themeShade="BF"/>
          <w:sz w:val="40"/>
          <w:szCs w:val="40"/>
        </w:rPr>
      </w:pPr>
      <w:r>
        <w:rPr>
          <w:rFonts w:asciiTheme="majorHAnsi" w:eastAsiaTheme="majorEastAsia" w:hAnsiTheme="majorHAnsi" w:cstheme="majorBidi"/>
          <w:color w:val="0F4761" w:themeColor="accent1" w:themeShade="BF"/>
          <w:sz w:val="40"/>
          <w:szCs w:val="40"/>
        </w:rPr>
        <w:fldChar w:fldCharType="end"/>
      </w:r>
    </w:p>
    <w:p w14:paraId="48555E52" w14:textId="77777777" w:rsidR="0005077A" w:rsidRDefault="0005077A" w:rsidP="0005077A">
      <w:pPr>
        <w:spacing w:line="259" w:lineRule="auto"/>
      </w:pPr>
    </w:p>
    <w:p w14:paraId="43B722A8" w14:textId="659FB9C6" w:rsidR="00BB20C3" w:rsidRPr="004D6D98" w:rsidRDefault="00BB20C3" w:rsidP="00BB20C3">
      <w:pPr>
        <w:sectPr w:rsidR="00BB20C3" w:rsidRPr="004D6D98" w:rsidSect="008650A3">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pgNumType w:start="0"/>
          <w:cols w:space="708"/>
          <w:docGrid w:linePitch="360"/>
        </w:sectPr>
      </w:pPr>
      <w:r>
        <w:br/>
      </w:r>
    </w:p>
    <w:p w14:paraId="1D45F367" w14:textId="43DD73FA" w:rsidR="004D6D98" w:rsidRDefault="00296793" w:rsidP="008D0F33">
      <w:pPr>
        <w:pStyle w:val="Heading1"/>
        <w:numPr>
          <w:ilvl w:val="0"/>
          <w:numId w:val="11"/>
        </w:numPr>
      </w:pPr>
      <w:bookmarkStart w:id="0" w:name="_Toc237255343"/>
      <w:r>
        <w:lastRenderedPageBreak/>
        <w:t>Introduction</w:t>
      </w:r>
      <w:bookmarkEnd w:id="0"/>
    </w:p>
    <w:p w14:paraId="0E03FD0D" w14:textId="0F220C0F" w:rsidR="00296793" w:rsidRDefault="00296793" w:rsidP="00296793">
      <w:pPr>
        <w:pStyle w:val="Heading2"/>
      </w:pPr>
      <w:bookmarkStart w:id="1" w:name="_Toc237255344"/>
      <w:r>
        <w:t>Background and Motivation</w:t>
      </w:r>
      <w:bookmarkEnd w:id="1"/>
    </w:p>
    <w:p w14:paraId="1C5C282B" w14:textId="0AD4DFA2" w:rsidR="00540C0A" w:rsidRDefault="00296793" w:rsidP="00296793">
      <w:r>
        <w:t>Artificial intelligence sparks a new foundation for the future</w:t>
      </w:r>
      <w:r w:rsidR="00EA511C">
        <w:t>,</w:t>
      </w:r>
      <w:r>
        <w:t xml:space="preserve"> having different features that a person uses every day. </w:t>
      </w:r>
      <w:r w:rsidR="0099138F">
        <w:t xml:space="preserve">With its evolution </w:t>
      </w:r>
      <w:r>
        <w:t xml:space="preserve">in these past few years, </w:t>
      </w:r>
      <w:r w:rsidR="0099138F">
        <w:t>it transformed the educational sector into many</w:t>
      </w:r>
      <w:r w:rsidR="00A35F58">
        <w:t xml:space="preserve"> ways</w:t>
      </w:r>
      <w:r w:rsidR="0099138F">
        <w:t xml:space="preserve">. </w:t>
      </w:r>
      <w:r w:rsidR="00AF72F4">
        <w:t xml:space="preserve">One in particular being the use of chatbot systems </w:t>
      </w:r>
      <w:sdt>
        <w:sdtPr>
          <w:rPr>
            <w:rFonts w:cs="Arial"/>
            <w:color w:val="000000"/>
            <w:highlight w:val="white"/>
          </w:rPr>
          <w:alias w:val="Citation"/>
          <w:tag w:val="{&quot;referencesIds&quot;:[&quot;doc:6a79960a7639cd2301bafac8&quot;],&quot;referencesOptions&quot;:{&quot;doc:6a79960a7639cd2301bafac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0455673,&quot;citationText&quot;:&quot;&lt;span style=\&quot;font-family:Arial;font-size:14.666666666666666px;color:#000000\&quot;&gt;[2]&lt;/span&gt;&quot;}"/>
          <w:id w:val="-1550455673"/>
          <w:placeholder>
            <w:docPart w:val="A74231DB4E264293AC741C263640D76D"/>
          </w:placeholder>
        </w:sdtPr>
        <w:sdtContent>
          <w:r w:rsidR="00AB6310">
            <w:rPr>
              <w:rFonts w:eastAsia="Times New Roman" w:cs="Arial"/>
              <w:color w:val="000000"/>
            </w:rPr>
            <w:t>[2]</w:t>
          </w:r>
        </w:sdtContent>
      </w:sdt>
      <w:r w:rsidR="00AF72F4">
        <w:t>. Previously what was a keyword-matching system, has now</w:t>
      </w:r>
      <w:r w:rsidR="00586B4E">
        <w:t xml:space="preserve"> evolved</w:t>
      </w:r>
      <w:r w:rsidR="00AF72F4">
        <w:t xml:space="preserve"> into sophisticated dialogue agents effectively capable of handling multi turn conversations</w:t>
      </w:r>
      <w:r w:rsidR="00540C0A">
        <w:t xml:space="preserve"> </w:t>
      </w:r>
      <w:sdt>
        <w:sdtPr>
          <w:rPr>
            <w:rFonts w:cs="Arial"/>
            <w:color w:val="000000"/>
            <w:highlight w:val="white"/>
          </w:rPr>
          <w:alias w:val="Citation"/>
          <w:tag w:val="{&quot;referencesIds&quot;:[&quot;doc:6a7996f57639cd2301bafacf&quot;],&quot;referencesOptions&quot;:{&quot;doc:6a7996f57639cd2301bafac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3464424,&quot;citationText&quot;:&quot;&lt;span style=\&quot;font-family:Arial;font-size:14.666666666666666px;color:#000000\&quot;&gt;[3]&lt;/span&gt;&quot;}"/>
          <w:id w:val="-1953464424"/>
          <w:placeholder>
            <w:docPart w:val="B082D0E1C06C405BA5238FD39FD91930"/>
          </w:placeholder>
        </w:sdtPr>
        <w:sdtContent>
          <w:r w:rsidR="00AB6310">
            <w:rPr>
              <w:rFonts w:eastAsia="Times New Roman" w:cs="Arial"/>
              <w:color w:val="000000"/>
            </w:rPr>
            <w:t>[3]</w:t>
          </w:r>
        </w:sdtContent>
      </w:sdt>
      <w:r w:rsidR="00AF72F4">
        <w:t xml:space="preserve">. With its </w:t>
      </w:r>
      <w:r w:rsidR="004949D9">
        <w:t>understanding</w:t>
      </w:r>
      <w:r w:rsidR="00AF72F4">
        <w:t xml:space="preserve"> of natural language context to difficult queries in real time, </w:t>
      </w:r>
      <w:r w:rsidR="00C43BE8">
        <w:t xml:space="preserve">they perform as a reliable tool that student can use </w:t>
      </w:r>
      <w:sdt>
        <w:sdtPr>
          <w:rPr>
            <w:rFonts w:cs="Arial"/>
            <w:color w:val="000000"/>
            <w:highlight w:val="white"/>
          </w:rPr>
          <w:alias w:val="Citation"/>
          <w:tag w:val="{&quot;referencesIds&quot;:[&quot;doc:6a79971c7639cd2301bafad1&quot;],&quot;referencesOptions&quot;:{&quot;doc:6a79971c7639cd2301bafad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7936334,&quot;citationText&quot;:&quot;&lt;span style=\&quot;font-family:Arial;font-size:14.666666666666666px;color:#000000\&quot;&gt;[4]&lt;/span&gt;&quot;}"/>
          <w:id w:val="357936334"/>
          <w:placeholder>
            <w:docPart w:val="EA78F62333C3469FB8E9EB697BDA2D6F"/>
          </w:placeholder>
        </w:sdtPr>
        <w:sdtContent>
          <w:r w:rsidR="00AB6310">
            <w:rPr>
              <w:rFonts w:eastAsia="Times New Roman" w:cs="Arial"/>
              <w:color w:val="000000"/>
            </w:rPr>
            <w:t>[4]</w:t>
          </w:r>
        </w:sdtContent>
      </w:sdt>
      <w:r w:rsidR="00540C0A">
        <w:t>.</w:t>
      </w:r>
    </w:p>
    <w:p w14:paraId="30127A7F" w14:textId="11558658" w:rsidR="00452A64" w:rsidRDefault="00452A64" w:rsidP="00296793">
      <w:r w:rsidRPr="00452A64">
        <w:t xml:space="preserve">University students continue to face pressure because access to consistent support can be limited by staff capacity </w:t>
      </w:r>
      <w:sdt>
        <w:sdtPr>
          <w:rPr>
            <w:rFonts w:cs="Arial"/>
            <w:color w:val="000000"/>
            <w:highlight w:val="white"/>
          </w:rPr>
          <w:alias w:val="Citation"/>
          <w:tag w:val="{&quot;referencesIds&quot;:[&quot;doc:6a79973db7ad4f2e938dd89e&quot;],&quot;referencesOptions&quot;:{&quot;doc:6a79973db7ad4f2e938dd89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5684043,&quot;citationText&quot;:&quot;&lt;span style=\&quot;font-family:Arial;font-size:14.666666666666666px;color:#000000\&quot;&gt;[5]&lt;/span&gt;&quot;}"/>
          <w:id w:val="315684043"/>
          <w:placeholder>
            <w:docPart w:val="04E4C5F8976443A99B875498E9E0A028"/>
          </w:placeholder>
        </w:sdtPr>
        <w:sdtContent>
          <w:r w:rsidR="00AB6310">
            <w:rPr>
              <w:rFonts w:eastAsia="Times New Roman" w:cs="Arial"/>
              <w:color w:val="000000"/>
            </w:rPr>
            <w:t>[5]</w:t>
          </w:r>
        </w:sdtContent>
      </w:sdt>
      <w:r w:rsidRPr="00452A64">
        <w:t xml:space="preserve">. To help address this problem, AI-powered chatbots have been adopted to provide support 24/7 and reduce the workload of university staff </w:t>
      </w:r>
      <w:sdt>
        <w:sdtPr>
          <w:rPr>
            <w:rFonts w:cs="Arial"/>
            <w:color w:val="000000"/>
            <w:highlight w:val="white"/>
          </w:rPr>
          <w:alias w:val="Citation"/>
          <w:tag w:val="{&quot;referencesIds&quot;:[&quot;doc:6a799758b7ad4f2e938dd8a0&quot;],&quot;referencesOptions&quot;:{&quot;doc:6a799758b7ad4f2e938dd8a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0638769,&quot;citationText&quot;:&quot;&lt;span style=\&quot;font-family:Arial;font-size:14.666666666666666px;color:#000000\&quot;&gt;[6]&lt;/span&gt;&quot;}"/>
          <w:id w:val="220638769"/>
          <w:placeholder>
            <w:docPart w:val="A33F6E8D2D2743F2854AA4FA98ACC6EB"/>
          </w:placeholder>
        </w:sdtPr>
        <w:sdtContent>
          <w:r w:rsidR="00AB6310">
            <w:rPr>
              <w:rFonts w:eastAsia="Times New Roman" w:cs="Arial"/>
              <w:color w:val="000000"/>
            </w:rPr>
            <w:t>[6]</w:t>
          </w:r>
        </w:sdtContent>
      </w:sdt>
      <w:r w:rsidRPr="00452A64">
        <w:t>.</w:t>
      </w:r>
    </w:p>
    <w:p w14:paraId="5D258119" w14:textId="2E09498B" w:rsidR="0037022B" w:rsidRDefault="00554E19" w:rsidP="00296793">
      <w:r w:rsidRPr="00554E19">
        <w:t xml:space="preserve">The Welsh Language Act 1993 established the principle that Welsh and English should be treated on a basis of equality in public business and the administration of justice in Wales </w:t>
      </w:r>
      <w:sdt>
        <w:sdtPr>
          <w:rPr>
            <w:rFonts w:cs="Arial"/>
            <w:color w:val="000000"/>
            <w:highlight w:val="white"/>
          </w:rPr>
          <w:alias w:val="Citation"/>
          <w:tag w:val="{&quot;referencesIds&quot;:[&quot;doc:6a799776f014511e67f1c9e0&quot;],&quot;referencesOptions&quot;:{&quot;doc:6a799776f014511e67f1c9e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6672241,&quot;citationText&quot;:&quot;&lt;span style=\&quot;font-family:Arial;font-size:14.666666666666666px;color:#000000\&quot;&gt;[7]&lt;/span&gt;&quot;}"/>
          <w:id w:val="-576672241"/>
          <w:placeholder>
            <w:docPart w:val="34A9B2BEAE284D00A8140106AE194D24"/>
          </w:placeholder>
        </w:sdtPr>
        <w:sdtContent>
          <w:r w:rsidR="00AB6310">
            <w:rPr>
              <w:rFonts w:eastAsia="Times New Roman" w:cs="Arial"/>
              <w:color w:val="000000"/>
            </w:rPr>
            <w:t>[7]</w:t>
          </w:r>
        </w:sdtContent>
      </w:sdt>
      <w:r w:rsidR="001902A1">
        <w:t xml:space="preserve">. Whilst </w:t>
      </w:r>
      <w:r w:rsidR="00515F67">
        <w:t>University of Wales Trinity Saint David</w:t>
      </w:r>
      <w:r w:rsidR="001902A1">
        <w:t xml:space="preserve"> is known for providing bilingual learning programmes across </w:t>
      </w:r>
      <w:r w:rsidR="00A35F58">
        <w:t>its</w:t>
      </w:r>
      <w:r w:rsidR="001902A1">
        <w:t xml:space="preserve"> campuses, its existing digital support remains predominantly in English-only lacking Welsh support. This leaves Welsh speaking students </w:t>
      </w:r>
      <w:r w:rsidR="00467BD7">
        <w:t>with</w:t>
      </w:r>
      <w:r w:rsidR="001902A1">
        <w:t xml:space="preserve"> no AI-assisted support option that contemplates </w:t>
      </w:r>
      <w:r w:rsidR="00AD1FFC">
        <w:t>their linguistic experience.</w:t>
      </w:r>
      <w:r w:rsidR="00843529">
        <w:t xml:space="preserve"> </w:t>
      </w:r>
      <w:r w:rsidR="0037022B" w:rsidRPr="0037022B">
        <w:t xml:space="preserve">Welsh-speaking students have reported additional challenges when seeking digital support, including a lack of Welsh-language provision for digital resources </w:t>
      </w:r>
      <w:sdt>
        <w:sdtPr>
          <w:rPr>
            <w:rFonts w:cs="Arial"/>
            <w:color w:val="000000"/>
            <w:highlight w:val="white"/>
          </w:rPr>
          <w:alias w:val="Citation"/>
          <w:tag w:val="{&quot;referencesIds&quot;:[&quot;doc:6a7997fef014511e67f1c9e4&quot;],&quot;referencesOptions&quot;:{&quot;doc:6a7997fef014511e67f1c9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9216962,&quot;citationText&quot;:&quot;&lt;span style=\&quot;font-family:Arial;font-size:14.666666666666666px;color:#000000\&quot;&gt;[8]&lt;/span&gt;&quot;}"/>
          <w:id w:val="1309216962"/>
          <w:placeholder>
            <w:docPart w:val="79E3BBC38C8F495B9618D9FCD6FCC5D3"/>
          </w:placeholder>
        </w:sdtPr>
        <w:sdtContent>
          <w:r w:rsidR="00AB6310">
            <w:rPr>
              <w:rFonts w:eastAsia="Times New Roman" w:cs="Arial"/>
              <w:color w:val="000000"/>
            </w:rPr>
            <w:t>[8]</w:t>
          </w:r>
        </w:sdtContent>
      </w:sdt>
      <w:r w:rsidR="0037022B" w:rsidRPr="0037022B">
        <w:t>.</w:t>
      </w:r>
    </w:p>
    <w:p w14:paraId="41345574" w14:textId="06BF5F9D" w:rsidR="00FE2D65" w:rsidRDefault="00B95D87" w:rsidP="00296793">
      <w:r>
        <w:t>This res</w:t>
      </w:r>
      <w:r w:rsidR="00586B4E">
        <w:t xml:space="preserve">ulted in </w:t>
      </w:r>
      <w:r>
        <w:t xml:space="preserve">the creation of U-Pal. It is a bilingual Welsh-English conversational </w:t>
      </w:r>
      <w:r w:rsidR="00387B7C">
        <w:t>chatbot</w:t>
      </w:r>
      <w:r>
        <w:t xml:space="preserve"> which is specifically built for </w:t>
      </w:r>
      <w:r w:rsidR="0022764F">
        <w:t>UWTSD</w:t>
      </w:r>
      <w:r>
        <w:t xml:space="preserve"> students. U-Pal </w:t>
      </w:r>
      <w:r w:rsidR="00467BD7">
        <w:t xml:space="preserve">identifies </w:t>
      </w:r>
      <w:r>
        <w:t>the language of each user query and provide</w:t>
      </w:r>
      <w:r w:rsidR="00FE2D65">
        <w:t>s</w:t>
      </w:r>
      <w:r>
        <w:t xml:space="preserve"> an adequate response in the original language</w:t>
      </w:r>
      <w:r w:rsidR="00291BA0">
        <w:t xml:space="preserve">, </w:t>
      </w:r>
      <w:r>
        <w:t>without the user needing to express their language preference.</w:t>
      </w:r>
      <w:r w:rsidR="0087513C">
        <w:t xml:space="preserve"> To help make sure that it provides</w:t>
      </w:r>
      <w:r w:rsidR="00291BA0">
        <w:t xml:space="preserve"> accurate information, this system </w:t>
      </w:r>
      <w:r w:rsidR="00D15DDD">
        <w:t>is</w:t>
      </w:r>
      <w:r w:rsidR="00291BA0">
        <w:t xml:space="preserve"> built using </w:t>
      </w:r>
      <w:r w:rsidR="0022764F">
        <w:t>UWTSD</w:t>
      </w:r>
      <w:r w:rsidR="00291BA0">
        <w:t xml:space="preserve"> specific knowledge base, accessed with a technique called retrieval-augmented</w:t>
      </w:r>
      <w:r w:rsidR="00264FF3">
        <w:t xml:space="preserve"> </w:t>
      </w:r>
      <w:r w:rsidR="00291BA0">
        <w:t xml:space="preserve">generation (RAG) </w:t>
      </w:r>
      <w:sdt>
        <w:sdtPr>
          <w:rPr>
            <w:rFonts w:cs="Arial"/>
            <w:color w:val="000000"/>
            <w:highlight w:val="white"/>
          </w:rPr>
          <w:alias w:val="Citation"/>
          <w:tag w:val="{&quot;referencesIds&quot;:[&quot;doc:6a799819b7ad4f2e938dd8a7&quot;],&quot;referencesOptions&quot;:{&quot;doc:6a799819b7ad4f2e938dd8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7659715,&quot;citationText&quot;:&quot;&lt;span style=\&quot;font-family:Arial;font-size:14.666666666666666px;color:#000000\&quot;&gt;[9]&lt;/span&gt;&quot;}"/>
          <w:id w:val="-1107659715"/>
          <w:placeholder>
            <w:docPart w:val="FD83A2B8943D42E78528391CED2ADA01"/>
          </w:placeholder>
        </w:sdtPr>
        <w:sdtContent>
          <w:r w:rsidR="00AB6310">
            <w:rPr>
              <w:rFonts w:eastAsia="Times New Roman" w:cs="Arial"/>
              <w:color w:val="000000"/>
            </w:rPr>
            <w:t>[9]</w:t>
          </w:r>
        </w:sdtContent>
      </w:sdt>
      <w:r w:rsidR="00387B7C">
        <w:t xml:space="preserve">, which helps ground answers in </w:t>
      </w:r>
      <w:r w:rsidR="00E820B5">
        <w:t xml:space="preserve"> </w:t>
      </w:r>
      <w:r w:rsidR="00387B7C">
        <w:t xml:space="preserve">verified information rather than relying </w:t>
      </w:r>
      <w:r w:rsidR="00387B7C" w:rsidRPr="00387B7C">
        <w:t>on a general-purpose language model’s internal knowledge which can provide outdated or factually inaccurate information.</w:t>
      </w:r>
    </w:p>
    <w:p w14:paraId="3D54AAD4" w14:textId="77777777" w:rsidR="00FE2D65" w:rsidRDefault="00FE2D65">
      <w:pPr>
        <w:spacing w:line="259" w:lineRule="auto"/>
      </w:pPr>
      <w:r>
        <w:br w:type="page"/>
      </w:r>
    </w:p>
    <w:p w14:paraId="742A4B59" w14:textId="3F5E398C" w:rsidR="00FE2D65" w:rsidRDefault="00FE2D65" w:rsidP="00FE2D65">
      <w:pPr>
        <w:pStyle w:val="Heading2"/>
      </w:pPr>
      <w:bookmarkStart w:id="2" w:name="_Toc237255345"/>
      <w:r>
        <w:lastRenderedPageBreak/>
        <w:t>Problem Statement</w:t>
      </w:r>
      <w:bookmarkEnd w:id="2"/>
    </w:p>
    <w:p w14:paraId="4A26FFAC" w14:textId="16CE52BC" w:rsidR="00A57BEA" w:rsidRDefault="00FE2D65" w:rsidP="00FE2D65">
      <w:r>
        <w:t>Students at UWTSD who prefer to communicate in Welsh hav</w:t>
      </w:r>
      <w:r w:rsidR="009D5E28">
        <w:t>e</w:t>
      </w:r>
      <w:r>
        <w:t xml:space="preserve"> no </w:t>
      </w:r>
      <w:r w:rsidR="009D5E28">
        <w:t>support system that answers university related issues in both Welsh and English. While general-purpose AI-</w:t>
      </w:r>
      <w:r w:rsidR="00F067D6">
        <w:t>chatbots</w:t>
      </w:r>
      <w:r w:rsidR="009D5E28">
        <w:t xml:space="preserve"> </w:t>
      </w:r>
      <w:r w:rsidR="00F106F0">
        <w:t>are widely available, they are primarily designed for English-language interaction and are not grounded in UWTSD’s institutional knowledge base.</w:t>
      </w:r>
      <w:r w:rsidR="000024B7">
        <w:t xml:space="preserve"> As a result, students receive information that may </w:t>
      </w:r>
      <w:r w:rsidR="00F067D6">
        <w:t>be inaccurate or fabricated</w:t>
      </w:r>
      <w:r w:rsidR="00F4255C">
        <w:t xml:space="preserve"> </w:t>
      </w:r>
      <w:r w:rsidR="00F067D6">
        <w:t>(</w:t>
      </w:r>
      <w:r w:rsidR="00116320" w:rsidRPr="00116320">
        <w:t>a problem known as hallucination</w:t>
      </w:r>
      <w:r w:rsidR="00F067D6">
        <w:t xml:space="preserve">) when </w:t>
      </w:r>
      <w:r w:rsidR="00D963AC">
        <w:t xml:space="preserve">these systems respond </w:t>
      </w:r>
      <w:r w:rsidR="00F067D6">
        <w:t xml:space="preserve">to student queries </w:t>
      </w:r>
      <w:sdt>
        <w:sdtPr>
          <w:rPr>
            <w:rFonts w:cs="Arial"/>
            <w:color w:val="000000"/>
            <w:highlight w:val="white"/>
          </w:rPr>
          <w:alias w:val="Citation"/>
          <w:tag w:val="{&quot;referencesIds&quot;:[&quot;doc:6a799895f014511e67f1c9f3&quot;],&quot;referencesOptions&quot;:{&quot;doc:6a799895f014511e67f1c9f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8201740,&quot;citationText&quot;:&quot;&lt;span style=\&quot;font-family:Arial;font-size:14.666666666666666px;color:#000000\&quot;&gt;[10]&lt;/span&gt;&quot;}"/>
          <w:id w:val="338201740"/>
          <w:placeholder>
            <w:docPart w:val="FE4D68B32B954263AA8BB1FA1B07BB66"/>
          </w:placeholder>
        </w:sdtPr>
        <w:sdtContent>
          <w:r w:rsidR="00AB6310">
            <w:rPr>
              <w:rFonts w:eastAsia="Times New Roman" w:cs="Arial"/>
              <w:color w:val="000000"/>
            </w:rPr>
            <w:t>[10]</w:t>
          </w:r>
        </w:sdtContent>
      </w:sdt>
      <w:r w:rsidR="00F4255C">
        <w:t>.</w:t>
      </w:r>
    </w:p>
    <w:p w14:paraId="13645439" w14:textId="1F5E2164" w:rsidR="00116320" w:rsidRDefault="00F4255C" w:rsidP="00312733">
      <w:r>
        <w:t>Whilst multilingual chatbot research has advanced significantly, most of the existing systems focus on</w:t>
      </w:r>
      <w:r w:rsidR="00FD5827">
        <w:t xml:space="preserve"> a</w:t>
      </w:r>
      <w:r>
        <w:t xml:space="preserve"> high-resource language pair such as English</w:t>
      </w:r>
      <w:r w:rsidR="00FD5827">
        <w:t>-</w:t>
      </w:r>
      <w:r w:rsidR="00323609">
        <w:t>Arabic</w:t>
      </w:r>
      <w:r>
        <w:t xml:space="preserve"> </w:t>
      </w:r>
      <w:sdt>
        <w:sdtPr>
          <w:rPr>
            <w:rFonts w:cs="Arial"/>
            <w:color w:val="000000"/>
            <w:highlight w:val="white"/>
          </w:rPr>
          <w:alias w:val="Citation"/>
          <w:tag w:val="{&quot;referencesIds&quot;:[&quot;doc:6a7998d77639cd2301bafae0&quot;],&quot;referencesOptions&quot;:{&quot;doc:6a7998d77639cd2301bafae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0321763,&quot;citationText&quot;:&quot;&lt;span style=\&quot;font-family:Arial;font-size:14.666666666666666px;color:#000000\&quot;&gt;[11]&lt;/span&gt;&quot;}"/>
          <w:id w:val="-1850321763"/>
          <w:placeholder>
            <w:docPart w:val="4E87D7025BB74D0B9F15B103FDBA6426"/>
          </w:placeholder>
        </w:sdtPr>
        <w:sdtContent>
          <w:r w:rsidR="00AB6310">
            <w:rPr>
              <w:rFonts w:eastAsia="Times New Roman" w:cs="Arial"/>
              <w:color w:val="000000"/>
            </w:rPr>
            <w:t>[11]</w:t>
          </w:r>
        </w:sdtContent>
      </w:sdt>
      <w:r>
        <w:t>. In contrast, Welsh re</w:t>
      </w:r>
      <w:r w:rsidR="00312733">
        <w:t>mains</w:t>
      </w:r>
      <w:r>
        <w:t xml:space="preserve"> a low-resource language and continues to be </w:t>
      </w:r>
      <w:r w:rsidR="00312733">
        <w:t xml:space="preserve">underrepresented </w:t>
      </w:r>
      <w:r>
        <w:t>in conversational AI research and applications.</w:t>
      </w:r>
      <w:r w:rsidR="009F7A0F">
        <w:t xml:space="preserve"> </w:t>
      </w:r>
      <w:r w:rsidR="00A32727" w:rsidRPr="00A32727">
        <w:t xml:space="preserve">Hence, there is a </w:t>
      </w:r>
      <w:r w:rsidR="00270B13">
        <w:t xml:space="preserve">requirement for a </w:t>
      </w:r>
      <w:r w:rsidR="00A03ACE">
        <w:t>speciali</w:t>
      </w:r>
      <w:r w:rsidR="00FF58E9">
        <w:t>s</w:t>
      </w:r>
      <w:r w:rsidR="00A03ACE">
        <w:t>ed</w:t>
      </w:r>
      <w:r w:rsidR="00A32727" w:rsidRPr="00A32727">
        <w:t xml:space="preserve"> multilingual chatbot that incorporates accurate information retrieval from the institution, strong Welsh-language identification, reliable performance in both language modes, and safeguards against the misuse of a large language model (LLM).</w:t>
      </w:r>
    </w:p>
    <w:p w14:paraId="70186193" w14:textId="240AD3FE" w:rsidR="00116320" w:rsidRDefault="00116320" w:rsidP="00E830DE">
      <w:pPr>
        <w:pStyle w:val="Heading2"/>
      </w:pPr>
      <w:bookmarkStart w:id="3" w:name="_Toc237255346"/>
      <w:r>
        <w:t>Aim And Objectives</w:t>
      </w:r>
      <w:bookmarkEnd w:id="3"/>
    </w:p>
    <w:p w14:paraId="2789E4B9" w14:textId="6E81E843" w:rsidR="00116320" w:rsidRDefault="00116320" w:rsidP="00312733">
      <w:r>
        <w:t>The aim of this project is to design, develop and evaluate a bilingual Welsh-English retrieval-augmented generation (RAG) chatbot that provides accurate, accessible and university-</w:t>
      </w:r>
      <w:r w:rsidR="003A6686">
        <w:t>specific</w:t>
      </w:r>
      <w:r>
        <w:t xml:space="preserve"> </w:t>
      </w:r>
      <w:r w:rsidR="003A6686">
        <w:t xml:space="preserve">digital support for students at the </w:t>
      </w:r>
      <w:r w:rsidR="0022764F">
        <w:t>UWTSD</w:t>
      </w:r>
      <w:r w:rsidR="003A6686">
        <w:t>.</w:t>
      </w:r>
    </w:p>
    <w:p w14:paraId="631F91C7" w14:textId="3E5B081F" w:rsidR="003A6686" w:rsidRDefault="003A6686" w:rsidP="00312733">
      <w:r>
        <w:t>The objectives to help achieve this aim are to:</w:t>
      </w:r>
    </w:p>
    <w:p w14:paraId="094C377A" w14:textId="1870A821" w:rsidR="003A6686" w:rsidRDefault="003A6686" w:rsidP="003A6686">
      <w:pPr>
        <w:pStyle w:val="ListParagraph"/>
        <w:numPr>
          <w:ilvl w:val="0"/>
          <w:numId w:val="12"/>
        </w:numPr>
      </w:pPr>
      <w:r>
        <w:t>Review existing literature on conversational AI, retrieval-augmented generation bilingual chatbot systems, and Welsh-language digital support to identify current limitation</w:t>
      </w:r>
      <w:r w:rsidR="00C04795">
        <w:t>s</w:t>
      </w:r>
      <w:r>
        <w:t xml:space="preserve"> and research </w:t>
      </w:r>
      <w:r w:rsidR="00587A1D" w:rsidRPr="00587A1D">
        <w:t>gaps that inform the design decisions of this project.</w:t>
      </w:r>
    </w:p>
    <w:p w14:paraId="79F04223" w14:textId="384D75A9" w:rsidR="003A6686" w:rsidRDefault="003A6686" w:rsidP="003A6686">
      <w:pPr>
        <w:pStyle w:val="ListParagraph"/>
        <w:numPr>
          <w:ilvl w:val="0"/>
          <w:numId w:val="12"/>
        </w:numPr>
      </w:pPr>
      <w:r>
        <w:t>Design and build a retrieval-augmented knowledge base that grounds chatbot responses in verified information using hybrid retrieval techniques.</w:t>
      </w:r>
    </w:p>
    <w:p w14:paraId="5917AF45" w14:textId="66DFF1D5" w:rsidR="003A6686" w:rsidRDefault="003A6686" w:rsidP="003A6686">
      <w:pPr>
        <w:pStyle w:val="ListParagraph"/>
        <w:numPr>
          <w:ilvl w:val="0"/>
          <w:numId w:val="12"/>
        </w:numPr>
      </w:pPr>
      <w:r>
        <w:t xml:space="preserve">Develop a Welsh-English language detection mechanism that is capable of handling mixed Welsh-English interactions. </w:t>
      </w:r>
    </w:p>
    <w:p w14:paraId="2C208B16" w14:textId="34EECAB0" w:rsidR="00E57F07" w:rsidRDefault="00E57F07" w:rsidP="003A6686">
      <w:pPr>
        <w:pStyle w:val="ListParagraph"/>
        <w:numPr>
          <w:ilvl w:val="0"/>
          <w:numId w:val="12"/>
        </w:numPr>
      </w:pPr>
      <w:r w:rsidRPr="00E57F07">
        <w:t>Implement a bilingual conversational RAG chatbot capable of operating with either a cloud-based or locally hosted LLM provider</w:t>
      </w:r>
      <w:r w:rsidR="00572D82">
        <w:t>,</w:t>
      </w:r>
    </w:p>
    <w:p w14:paraId="703C5CD6" w14:textId="3BE06F74" w:rsidR="00C04795" w:rsidRDefault="00C04795" w:rsidP="003A6686">
      <w:pPr>
        <w:pStyle w:val="ListParagraph"/>
        <w:numPr>
          <w:ilvl w:val="0"/>
          <w:numId w:val="12"/>
        </w:numPr>
      </w:pPr>
      <w:r>
        <w:t xml:space="preserve">Incorporate adequate security measures which include prompt-engineering strategies to reduce hallucinations and </w:t>
      </w:r>
      <w:r w:rsidR="00AF7282">
        <w:t xml:space="preserve">safeguards to </w:t>
      </w:r>
      <w:r>
        <w:t>mitigate prompt injection attacks when engaging with the language model.</w:t>
      </w:r>
    </w:p>
    <w:p w14:paraId="21F56800" w14:textId="32643162" w:rsidR="00C04795" w:rsidRDefault="00C04795" w:rsidP="003A6686">
      <w:pPr>
        <w:pStyle w:val="ListParagraph"/>
        <w:numPr>
          <w:ilvl w:val="0"/>
          <w:numId w:val="12"/>
        </w:numPr>
      </w:pPr>
      <w:r>
        <w:t>Evaluate chatbot performance through retrieval benchmarks, latency testing and a usability assessment to determine its effectiveness as a student tool.</w:t>
      </w:r>
    </w:p>
    <w:p w14:paraId="2257F24B" w14:textId="0A4D352E" w:rsidR="00AA54C1" w:rsidRDefault="00540C0A" w:rsidP="00312733">
      <w:r>
        <w:br/>
      </w:r>
    </w:p>
    <w:p w14:paraId="4EFDD211" w14:textId="77777777" w:rsidR="00AA54C1" w:rsidRDefault="00AA54C1">
      <w:pPr>
        <w:spacing w:line="259" w:lineRule="auto"/>
      </w:pPr>
      <w:r>
        <w:br w:type="page"/>
      </w:r>
    </w:p>
    <w:p w14:paraId="7A70C464" w14:textId="5C4307A6" w:rsidR="00AA54C1" w:rsidRDefault="00AA54C1" w:rsidP="00AA54C1">
      <w:pPr>
        <w:pStyle w:val="Heading2"/>
      </w:pPr>
      <w:bookmarkStart w:id="4" w:name="_Toc237255347"/>
      <w:r>
        <w:lastRenderedPageBreak/>
        <w:t>Scope and Limitations</w:t>
      </w:r>
      <w:bookmarkEnd w:id="4"/>
    </w:p>
    <w:p w14:paraId="379E8912" w14:textId="38E111FB" w:rsidR="00AA54C1" w:rsidRDefault="00AA54C1" w:rsidP="00AA54C1">
      <w:r>
        <w:t>This project focuses on providing student-facing information assistance for UWTSD through a bilingual chatbot, allowing student</w:t>
      </w:r>
      <w:r w:rsidR="0073141F">
        <w:t>s</w:t>
      </w:r>
      <w:r>
        <w:t xml:space="preserve"> to access university services, student welfare information, course data and general campus information.</w:t>
      </w:r>
      <w:r w:rsidR="00AE4800">
        <w:t xml:space="preserve"> The system</w:t>
      </w:r>
      <w:r w:rsidR="00D15DDD">
        <w:t xml:space="preserve"> </w:t>
      </w:r>
      <w:r w:rsidR="004C231B">
        <w:t>provides informational support</w:t>
      </w:r>
      <w:r w:rsidR="006E0B42">
        <w:t xml:space="preserve"> without making any decision or perform</w:t>
      </w:r>
      <w:r w:rsidR="0073141F">
        <w:t>ing</w:t>
      </w:r>
      <w:r w:rsidR="006E0B42">
        <w:t xml:space="preserve"> any actions on behalf of the University.</w:t>
      </w:r>
      <w:r w:rsidR="006A34CB">
        <w:t xml:space="preserve"> Also, </w:t>
      </w:r>
      <w:r w:rsidR="00E820B5">
        <w:t xml:space="preserve"> </w:t>
      </w:r>
      <w:r w:rsidR="006A34CB">
        <w:t>the system does not integrate with any of the University's system</w:t>
      </w:r>
      <w:r w:rsidR="0073141F">
        <w:t>s</w:t>
      </w:r>
      <w:r w:rsidR="006A34CB">
        <w:t xml:space="preserve"> or access any personally identifiable data of students. The system rel</w:t>
      </w:r>
      <w:r w:rsidR="00D15DDD">
        <w:t>ies</w:t>
      </w:r>
      <w:r w:rsidR="006A34CB">
        <w:t xml:space="preserve"> on a fixed knowledge base for the duration of the project; hence the system needs to be updated manually rather than automatically syncing with the University’s sources.</w:t>
      </w:r>
      <w:r w:rsidR="00C02DCF" w:rsidRPr="00C02DCF">
        <w:t xml:space="preserve"> </w:t>
      </w:r>
      <w:r w:rsidR="00C02DCF" w:rsidRPr="00C02DCF">
        <w:t>The technical language-detection benchmark also used researcher-selected queries rather than a large set of naturally occurring student queries, which limits how closely it represents real-world language use.</w:t>
      </w:r>
    </w:p>
    <w:p w14:paraId="57D9D484" w14:textId="7E0FA9C1" w:rsidR="003316B1" w:rsidRDefault="006A34CB" w:rsidP="00AA54C1">
      <w:r>
        <w:t xml:space="preserve">As a </w:t>
      </w:r>
      <w:r w:rsidR="00D15DDD">
        <w:t xml:space="preserve">part of this dissertation the resources needed to </w:t>
      </w:r>
      <w:r w:rsidR="00D963AC">
        <w:t>run the system</w:t>
      </w:r>
      <w:r w:rsidR="00D15DDD">
        <w:t xml:space="preserve"> </w:t>
      </w:r>
      <w:r w:rsidR="0073141F">
        <w:t>are</w:t>
      </w:r>
      <w:r w:rsidR="00D15DDD">
        <w:t xml:space="preserve"> hosted on a single workstation. The system’s backend </w:t>
      </w:r>
      <w:r w:rsidR="004C231B">
        <w:t xml:space="preserve">runs locally on the workstation whilst the frontend </w:t>
      </w:r>
      <w:r w:rsidR="00937BD0">
        <w:t>is</w:t>
      </w:r>
      <w:r w:rsidR="004C231B">
        <w:t xml:space="preserve"> hosted on a cloud platform. This approach</w:t>
      </w:r>
      <w:r w:rsidR="003316B1">
        <w:t xml:space="preserve"> is</w:t>
      </w:r>
      <w:r w:rsidR="004C231B">
        <w:t xml:space="preserve"> appropriate </w:t>
      </w:r>
      <w:r w:rsidR="0073141F">
        <w:t>f</w:t>
      </w:r>
      <w:r w:rsidR="004C231B">
        <w:t>or the development and evaluation of the system but is not intended to represent the infrastructure of a production system.</w:t>
      </w:r>
      <w:r w:rsidR="00937BD0">
        <w:t xml:space="preserve"> The Welsh language functionality within the system </w:t>
      </w:r>
      <w:r w:rsidR="004509A3">
        <w:t xml:space="preserve">was tested </w:t>
      </w:r>
      <w:r w:rsidR="00E820B5">
        <w:t xml:space="preserve"> </w:t>
      </w:r>
      <w:r w:rsidR="004509A3">
        <w:t>and is effective for standard and combined Welsh and English queries however it may not perform as well with more colloquial or dialect</w:t>
      </w:r>
      <w:r w:rsidR="003316B1">
        <w:t>al</w:t>
      </w:r>
      <w:r w:rsidR="004509A3">
        <w:t xml:space="preserve"> Welsh. Finally, the usability evaluation of this system was performed on a limited number of participants.</w:t>
      </w:r>
    </w:p>
    <w:p w14:paraId="318A1039" w14:textId="320DD60F" w:rsidR="006A34CB" w:rsidRPr="00AA54C1" w:rsidRDefault="004C231B" w:rsidP="00AA54C1">
      <w:r>
        <w:br/>
      </w:r>
    </w:p>
    <w:p w14:paraId="0AC9D065" w14:textId="46C751E3" w:rsidR="003316B1" w:rsidRDefault="003316B1" w:rsidP="003316B1">
      <w:pPr>
        <w:pStyle w:val="Heading2"/>
      </w:pPr>
      <w:bookmarkStart w:id="5" w:name="_Toc237255348"/>
      <w:r>
        <w:t>Report Structure</w:t>
      </w:r>
      <w:bookmarkEnd w:id="5"/>
    </w:p>
    <w:p w14:paraId="0E26F1C5" w14:textId="77A419AA" w:rsidR="00EA5F53" w:rsidRDefault="003545E9" w:rsidP="003316B1">
      <w:r>
        <w:t>The report consists of seven chapter</w:t>
      </w:r>
      <w:r w:rsidR="00D963AC">
        <w:t>s</w:t>
      </w:r>
      <w:r>
        <w:t xml:space="preserve"> each focusing on different phases of the project. Chapter 2 reviews the academic literature and covers six main areas which include conversational AI implementation in higher education, large-language model limitations and hallucination, retrieval-augmented generation, hybrid retrieval methods, LLM security, and bilingual Welsh-language natural language processing.</w:t>
      </w:r>
      <w:r w:rsidR="00D963AC">
        <w:t xml:space="preserve"> </w:t>
      </w:r>
      <w:r>
        <w:t>Chapter 3 describes the</w:t>
      </w:r>
      <w:r w:rsidR="00B34FDF">
        <w:t xml:space="preserve"> development</w:t>
      </w:r>
      <w:r>
        <w:t xml:space="preserve"> methodology </w:t>
      </w:r>
      <w:r w:rsidR="00B34FDF">
        <w:t>adopted for</w:t>
      </w:r>
      <w:r>
        <w:t xml:space="preserve"> the project</w:t>
      </w:r>
      <w:r w:rsidR="00B34FDF">
        <w:t>, including the development approach and the design of the usability assessment.</w:t>
      </w:r>
      <w:r w:rsidR="00D963AC">
        <w:t xml:space="preserve"> </w:t>
      </w:r>
      <w:r w:rsidR="001011C0">
        <w:t>Chapter 4 explain</w:t>
      </w:r>
      <w:r w:rsidR="00F4563F">
        <w:t>s</w:t>
      </w:r>
      <w:r w:rsidR="001011C0">
        <w:t xml:space="preserve"> the system architecture</w:t>
      </w:r>
      <w:r w:rsidR="00D963AC">
        <w:t>,</w:t>
      </w:r>
      <w:r w:rsidR="001011C0">
        <w:t xml:space="preserve"> bilingual language detection</w:t>
      </w:r>
      <w:r w:rsidR="00F4563F">
        <w:t>,</w:t>
      </w:r>
      <w:r w:rsidR="001011C0">
        <w:t xml:space="preserve"> the RAG pipeline</w:t>
      </w:r>
      <w:r w:rsidR="00D963AC">
        <w:t xml:space="preserve">, </w:t>
      </w:r>
      <w:r w:rsidR="001011C0">
        <w:t>security measures and chatbot imp</w:t>
      </w:r>
      <w:r w:rsidR="00D963AC">
        <w:t>lementation</w:t>
      </w:r>
      <w:r w:rsidR="001011C0">
        <w:t xml:space="preserve">. Chapter 5 </w:t>
      </w:r>
      <w:r w:rsidR="00BE3D64">
        <w:t>report</w:t>
      </w:r>
      <w:r w:rsidR="00D963AC">
        <w:t>s</w:t>
      </w:r>
      <w:r w:rsidR="00BE3D64">
        <w:t xml:space="preserve"> the evaluation process for U-Pal which involves the retrieval benchmarks</w:t>
      </w:r>
      <w:r w:rsidR="00F4563F">
        <w:t xml:space="preserve">, </w:t>
      </w:r>
      <w:r w:rsidR="00BE3D64">
        <w:t>response latency measurements</w:t>
      </w:r>
      <w:r w:rsidR="00F4563F">
        <w:t>,</w:t>
      </w:r>
      <w:r w:rsidR="00BE3D64">
        <w:t xml:space="preserve"> Welsh language detection accura</w:t>
      </w:r>
      <w:r w:rsidR="00D963AC">
        <w:t>cy</w:t>
      </w:r>
      <w:r w:rsidR="00BE3D64">
        <w:t xml:space="preserve"> and security </w:t>
      </w:r>
      <w:r w:rsidR="00774EDD">
        <w:t>testing. Chapter 6 draws conclusions from the project, which summari</w:t>
      </w:r>
      <w:r w:rsidR="00F4563F">
        <w:t>s</w:t>
      </w:r>
      <w:r w:rsidR="00774EDD">
        <w:t>es its contribution and limitations, and identifies future implementation that can improve the system.</w:t>
      </w:r>
      <w:r w:rsidR="006E51AD">
        <w:t xml:space="preserve"> </w:t>
      </w:r>
      <w:r w:rsidR="00D963AC">
        <w:t>Finally</w:t>
      </w:r>
      <w:r w:rsidR="006E51AD">
        <w:t xml:space="preserve">, Chapter 7 reflects </w:t>
      </w:r>
      <w:r w:rsidR="00D963AC">
        <w:t>on the completed project, discussing it</w:t>
      </w:r>
      <w:r w:rsidR="006E51AD">
        <w:t xml:space="preserve"> as a technical and professional learning experience </w:t>
      </w:r>
      <w:r w:rsidR="00D963AC">
        <w:t>and the author’s overall understanding of this process</w:t>
      </w:r>
      <w:r w:rsidR="006E51AD">
        <w:t>.</w:t>
      </w:r>
    </w:p>
    <w:p w14:paraId="1C51D460" w14:textId="094963F0" w:rsidR="00296793" w:rsidRPr="00296793" w:rsidRDefault="00EA5F53" w:rsidP="00EA5F53">
      <w:pPr>
        <w:spacing w:line="259" w:lineRule="auto"/>
      </w:pPr>
      <w:r>
        <w:br w:type="page"/>
      </w:r>
    </w:p>
    <w:p w14:paraId="26CFB46C" w14:textId="4A2F2B55" w:rsidR="00EA5F53" w:rsidRDefault="00EA5F53" w:rsidP="00EA5F53">
      <w:pPr>
        <w:pStyle w:val="Heading1"/>
        <w:numPr>
          <w:ilvl w:val="0"/>
          <w:numId w:val="11"/>
        </w:numPr>
      </w:pPr>
      <w:bookmarkStart w:id="6" w:name="_Toc237255349"/>
      <w:r>
        <w:lastRenderedPageBreak/>
        <w:t>Literature Review</w:t>
      </w:r>
      <w:bookmarkEnd w:id="6"/>
    </w:p>
    <w:p w14:paraId="6703EDF3" w14:textId="4CF3D293" w:rsidR="00EA5F53" w:rsidRPr="00EA5F53" w:rsidRDefault="00EA5F53" w:rsidP="00EA5F53">
      <w:pPr>
        <w:pStyle w:val="Heading2"/>
      </w:pPr>
      <w:bookmarkStart w:id="7" w:name="_Toc237255350"/>
      <w:r>
        <w:t>Co</w:t>
      </w:r>
      <w:r w:rsidR="002B1A8E">
        <w:t>nversational AI in Higher Education</w:t>
      </w:r>
      <w:bookmarkEnd w:id="7"/>
    </w:p>
    <w:p w14:paraId="5010DB71" w14:textId="38CB4415" w:rsidR="00DE24D7" w:rsidRDefault="00E50A18" w:rsidP="004D5820">
      <w:r w:rsidRPr="00E50A18">
        <w:t>Conversational AI is a relatively recent development in higher education, with universities increasingly exploring its use for student support</w:t>
      </w:r>
      <w:r w:rsidR="00855B99">
        <w:t xml:space="preserve">. </w:t>
      </w:r>
      <w:r w:rsidR="007D611B">
        <w:t xml:space="preserve">Conversational </w:t>
      </w:r>
      <w:r w:rsidR="009B33FC">
        <w:t>AI refers to computer system</w:t>
      </w:r>
      <w:r w:rsidR="0040078C">
        <w:t>s</w:t>
      </w:r>
      <w:r w:rsidR="009B33FC">
        <w:t xml:space="preserve"> that allow humans and machines to interact using natural language </w:t>
      </w:r>
      <w:sdt>
        <w:sdtPr>
          <w:rPr>
            <w:rFonts w:cs="Arial"/>
            <w:color w:val="000000"/>
            <w:highlight w:val="white"/>
          </w:rPr>
          <w:alias w:val="Citation"/>
          <w:tag w:val="{&quot;referencesIds&quot;:[&quot;doc:6a799912f014511e67f1c9f9&quot;],&quot;referencesOptions&quot;:{&quot;doc:6a799912f014511e67f1c9f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9050803,&quot;citationText&quot;:&quot;&lt;span style=\&quot;font-family:Arial;font-size:14.666666666666666px;color:#000000\&quot;&gt;[12]&lt;/span&gt;&quot;}"/>
          <w:id w:val="-1219050803"/>
          <w:placeholder>
            <w:docPart w:val="4B36B4896D984683B3A542349102CD01"/>
          </w:placeholder>
        </w:sdtPr>
        <w:sdtContent>
          <w:r w:rsidR="00AB6310">
            <w:rPr>
              <w:rFonts w:eastAsia="Times New Roman" w:cs="Arial"/>
              <w:color w:val="000000"/>
            </w:rPr>
            <w:t>[12]</w:t>
          </w:r>
        </w:sdtContent>
      </w:sdt>
      <w:r w:rsidR="009B33FC">
        <w:t xml:space="preserve">. </w:t>
      </w:r>
      <w:r w:rsidR="0040078C">
        <w:t>Chauhan et al</w:t>
      </w:r>
      <w:r w:rsidR="00B02E55">
        <w:t>.</w:t>
      </w:r>
      <w:r w:rsidR="000163D1">
        <w:t xml:space="preserve"> </w:t>
      </w:r>
      <w:r w:rsidR="00B02E55">
        <w:t>classify</w:t>
      </w:r>
      <w:r w:rsidR="000163D1">
        <w:t xml:space="preserve"> educational chatbots into numerous categories ranging from rule-based systems </w:t>
      </w:r>
      <w:r w:rsidR="00C0374C">
        <w:t xml:space="preserve"> </w:t>
      </w:r>
      <w:r w:rsidR="000163D1">
        <w:t>to machine-learning and hybrid approaches</w:t>
      </w:r>
      <w:r w:rsidR="0040078C">
        <w:t xml:space="preserve"> </w:t>
      </w:r>
      <w:sdt>
        <w:sdtPr>
          <w:rPr>
            <w:rFonts w:cs="Arial"/>
            <w:color w:val="000000"/>
            <w:highlight w:val="white"/>
          </w:rPr>
          <w:alias w:val="Citation"/>
          <w:tag w:val="{&quot;referencesIds&quot;:[&quot;doc:6a799912f014511e67f1c9f9&quot;],&quot;referencesOptions&quot;:{&quot;doc:6a799912f014511e67f1c9f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64443000,&quot;citationText&quot;:&quot;&lt;span style=\&quot;font-family:Arial;font-size:14.666666666666666px;color:#000000\&quot;&gt;[12]&lt;/span&gt;&quot;}"/>
          <w:id w:val="2064443000"/>
          <w:placeholder>
            <w:docPart w:val="90E3358E0F374C1B89A55047AD344D0F"/>
          </w:placeholder>
        </w:sdtPr>
        <w:sdtContent>
          <w:r w:rsidR="00AB6310">
            <w:rPr>
              <w:rFonts w:eastAsia="Times New Roman" w:cs="Arial"/>
              <w:color w:val="000000"/>
            </w:rPr>
            <w:t>[12]</w:t>
          </w:r>
        </w:sdtContent>
      </w:sdt>
      <w:r w:rsidR="0040078C">
        <w:t xml:space="preserve">. </w:t>
      </w:r>
      <w:r w:rsidR="008E221F">
        <w:t>Chauhan et al. describe that the</w:t>
      </w:r>
      <w:r w:rsidR="00DE24D7">
        <w:t xml:space="preserve"> benefits that conversational AI brings to education include the ability to provide personalised learning experiences, </w:t>
      </w:r>
      <w:r w:rsidR="007A3FC3">
        <w:t xml:space="preserve"> </w:t>
      </w:r>
      <w:r w:rsidR="00DE24D7">
        <w:t>virtual assistance to students, and support for large numbers of students through human-like interaction</w:t>
      </w:r>
      <w:r w:rsidR="008E221F">
        <w:t xml:space="preserve"> </w:t>
      </w:r>
      <w:sdt>
        <w:sdtPr>
          <w:rPr>
            <w:rFonts w:cs="Arial"/>
            <w:color w:val="000000"/>
            <w:highlight w:val="white"/>
          </w:rPr>
          <w:alias w:val="Citation"/>
          <w:tag w:val="{&quot;referencesIds&quot;:[&quot;doc:6a799912f014511e67f1c9f9&quot;],&quot;referencesOptions&quot;:{&quot;doc:6a799912f014511e67f1c9f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0857171,&quot;citationText&quot;:&quot;&lt;span style=\&quot;font-family:Arial;font-size:14.666666666666666px;color:#000000\&quot;&gt;[12]&lt;/span&gt;&quot;}"/>
          <w:id w:val="-950857171"/>
          <w:placeholder>
            <w:docPart w:val="62A96355255F4E019E94DC5C1BC66FF6"/>
          </w:placeholder>
        </w:sdtPr>
        <w:sdtContent>
          <w:r w:rsidR="00AB6310">
            <w:rPr>
              <w:rFonts w:eastAsia="Times New Roman" w:cs="Arial"/>
              <w:color w:val="000000"/>
            </w:rPr>
            <w:t>[12]</w:t>
          </w:r>
        </w:sdtContent>
      </w:sdt>
      <w:r w:rsidR="00DE24D7">
        <w:t>.</w:t>
      </w:r>
    </w:p>
    <w:p w14:paraId="2023467B" w14:textId="2000AF0C" w:rsidR="00300119" w:rsidRDefault="00DE24D7" w:rsidP="004D5820">
      <w:r>
        <w:t>Across various universities, chatbot system</w:t>
      </w:r>
      <w:r w:rsidR="00592D7F">
        <w:t>s</w:t>
      </w:r>
      <w:r>
        <w:t xml:space="preserve"> </w:t>
      </w:r>
      <w:r w:rsidR="00877E79">
        <w:t>have</w:t>
      </w:r>
      <w:r>
        <w:t xml:space="preserve"> been implemented to provide support for students, with several studies examining the outcomes of these implementations. </w:t>
      </w:r>
      <w:r w:rsidR="00877E79">
        <w:t xml:space="preserve">Chen et al. performed two studies at a large public university in the United States that involved the chatbot named Sammy </w:t>
      </w:r>
      <w:sdt>
        <w:sdtPr>
          <w:rPr>
            <w:rFonts w:cs="Arial"/>
            <w:color w:val="000000"/>
            <w:highlight w:val="white"/>
          </w:rPr>
          <w:alias w:val="Citation"/>
          <w:tag w:val="{&quot;referencesIds&quot;:[&quot;doc:6a799998f014511e67f1c9fd&quot;],&quot;referencesOptions&quot;:{&quot;doc:6a799998f014511e67f1c9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5945459,&quot;citationText&quot;:&quot;&lt;span style=\&quot;font-family:Arial;font-size:14.666666666666666px;color:#000000\&quot;&gt;[13]&lt;/span&gt;&quot;}"/>
          <w:id w:val="-275945459"/>
          <w:placeholder>
            <w:docPart w:val="77410FA414F046BFAA34AB2F345B33D6"/>
          </w:placeholder>
        </w:sdtPr>
        <w:sdtContent>
          <w:r w:rsidR="00AB6310">
            <w:rPr>
              <w:rFonts w:eastAsia="Times New Roman" w:cs="Arial"/>
              <w:color w:val="000000"/>
            </w:rPr>
            <w:t>[13]</w:t>
          </w:r>
        </w:sdtContent>
      </w:sdt>
      <w:r w:rsidR="00877E79">
        <w:t xml:space="preserve">. </w:t>
      </w:r>
      <w:r w:rsidR="0093012F">
        <w:t xml:space="preserve">The first study </w:t>
      </w:r>
      <w:r w:rsidR="00592D7F">
        <w:t>included</w:t>
      </w:r>
      <w:r w:rsidR="0093012F">
        <w:t xml:space="preserve"> </w:t>
      </w:r>
      <w:r w:rsidR="00877E79">
        <w:t>215 undergraduate students and aimed to identify how chatbots could support students</w:t>
      </w:r>
      <w:r w:rsidR="00DA61BF">
        <w:t>’</w:t>
      </w:r>
      <w:r w:rsidR="00877E79">
        <w:t xml:space="preserve"> learning </w:t>
      </w:r>
      <w:sdt>
        <w:sdtPr>
          <w:rPr>
            <w:rFonts w:cs="Arial"/>
            <w:color w:val="000000"/>
            <w:highlight w:val="white"/>
          </w:rPr>
          <w:alias w:val="Citation"/>
          <w:tag w:val="{&quot;referencesIds&quot;:[&quot;doc:6a799998f014511e67f1c9fd&quot;],&quot;referencesOptions&quot;:{&quot;doc:6a799998f014511e67f1c9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1314573,&quot;citationText&quot;:&quot;&lt;span style=\&quot;font-family:Arial;font-size:14.666666666666666px;color:#000000\&quot;&gt;[13]&lt;/span&gt;&quot;}"/>
          <w:id w:val="-661314573"/>
          <w:placeholder>
            <w:docPart w:val="2A2CBD6CE57340B1B9C2D2AC29D1B1BD"/>
          </w:placeholder>
        </w:sdtPr>
        <w:sdtContent>
          <w:r w:rsidR="00AB6310">
            <w:rPr>
              <w:rFonts w:eastAsia="Times New Roman" w:cs="Arial"/>
              <w:color w:val="000000"/>
            </w:rPr>
            <w:t>[13]</w:t>
          </w:r>
        </w:sdtContent>
      </w:sdt>
      <w:r w:rsidR="00877E79">
        <w:t xml:space="preserve">. </w:t>
      </w:r>
      <w:r w:rsidR="00592D7F">
        <w:t>The</w:t>
      </w:r>
      <w:r w:rsidR="00877E79">
        <w:t xml:space="preserve"> second study involved 195 students and evaluated the chatbot as a teaching assistant </w:t>
      </w:r>
      <w:sdt>
        <w:sdtPr>
          <w:rPr>
            <w:rFonts w:cs="Arial"/>
            <w:color w:val="000000"/>
            <w:highlight w:val="white"/>
          </w:rPr>
          <w:alias w:val="Citation"/>
          <w:tag w:val="{&quot;referencesIds&quot;:[&quot;doc:6a799998f014511e67f1c9fd&quot;],&quot;referencesOptions&quot;:{&quot;doc:6a799998f014511e67f1c9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7434985,&quot;citationText&quot;:&quot;&lt;span style=\&quot;font-family:Arial;font-size:14.666666666666666px;color:#000000\&quot;&gt;[13]&lt;/span&gt;&quot;}"/>
          <w:id w:val="1597434985"/>
          <w:placeholder>
            <w:docPart w:val="26B44C30D6DA42D3A8AD9C54387C10A1"/>
          </w:placeholder>
        </w:sdtPr>
        <w:sdtContent>
          <w:r w:rsidR="00AB6310">
            <w:rPr>
              <w:rFonts w:eastAsia="Times New Roman" w:cs="Arial"/>
              <w:color w:val="000000"/>
            </w:rPr>
            <w:t>[13]</w:t>
          </w:r>
        </w:sdtContent>
      </w:sdt>
      <w:r w:rsidR="00877E79">
        <w:t>.</w:t>
      </w:r>
      <w:r w:rsidR="006D3619">
        <w:t xml:space="preserve"> </w:t>
      </w:r>
      <w:r w:rsidR="00C100EC">
        <w:t>In the second study, students achieved a</w:t>
      </w:r>
      <w:r w:rsidR="006D3619">
        <w:t xml:space="preserve"> </w:t>
      </w:r>
      <w:r w:rsidR="00C100EC">
        <w:t>quiz accuracy rate</w:t>
      </w:r>
      <w:r w:rsidR="006D3619">
        <w:t xml:space="preserve"> ranging from 81.4% to 96.8%</w:t>
      </w:r>
      <w:r w:rsidR="00940769">
        <w:t xml:space="preserve"> on four of the five quiz questions, while one question produced a lower accuracy rate of 42.</w:t>
      </w:r>
      <w:r w:rsidR="00BD3FD4">
        <w:t>19</w:t>
      </w:r>
      <w:r w:rsidR="00940769">
        <w:t xml:space="preserve">%. </w:t>
      </w:r>
      <w:r w:rsidR="006D3619">
        <w:t>Sammy</w:t>
      </w:r>
      <w:r w:rsidR="00940769">
        <w:t xml:space="preserve"> also</w:t>
      </w:r>
      <w:r w:rsidR="006D3619">
        <w:t xml:space="preserve"> received an average ease-of-use rating of 5.79 out of 7, </w:t>
      </w:r>
      <w:r w:rsidR="00940769">
        <w:t>suggesting that the chatbot was generally usable and could support students</w:t>
      </w:r>
      <w:r w:rsidR="00C100EC">
        <w:t>’</w:t>
      </w:r>
      <w:r w:rsidR="00940769">
        <w:t xml:space="preserve"> basic learning activities </w:t>
      </w:r>
      <w:sdt>
        <w:sdtPr>
          <w:rPr>
            <w:rFonts w:cs="Arial"/>
            <w:color w:val="000000"/>
            <w:highlight w:val="white"/>
          </w:rPr>
          <w:alias w:val="Citation"/>
          <w:tag w:val="{&quot;referencesIds&quot;:[&quot;doc:6a799998f014511e67f1c9fd&quot;],&quot;referencesOptions&quot;:{&quot;doc:6a799998f014511e67f1c9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9577807,&quot;citationText&quot;:&quot;&lt;span style=\&quot;font-family:Arial;font-size:14.666666666666666px;color:#000000\&quot;&gt;[13]&lt;/span&gt;&quot;}"/>
          <w:id w:val="-1359577807"/>
          <w:placeholder>
            <w:docPart w:val="4A1E43C601EC45DAA31B5999CC759A0F"/>
          </w:placeholder>
        </w:sdtPr>
        <w:sdtContent>
          <w:r w:rsidR="00AB6310">
            <w:rPr>
              <w:rFonts w:eastAsia="Times New Roman" w:cs="Arial"/>
              <w:color w:val="000000"/>
            </w:rPr>
            <w:t>[13]</w:t>
          </w:r>
        </w:sdtContent>
      </w:sdt>
      <w:r w:rsidR="006D3619">
        <w:t>.</w:t>
      </w:r>
      <w:r w:rsidR="00332BEF">
        <w:t xml:space="preserve"> </w:t>
      </w:r>
      <w:r w:rsidR="00332BEF" w:rsidRPr="00DE24D7">
        <w:t>Méndez Anota et al. implemented CanelaMind at Universidad Veracruzana,</w:t>
      </w:r>
      <w:r w:rsidR="00332BEF">
        <w:t xml:space="preserve"> where 46 students evaluated the chatbot </w:t>
      </w:r>
      <w:r w:rsidR="00DA61BF">
        <w:t>using the</w:t>
      </w:r>
      <w:r w:rsidR="00332BEF">
        <w:t xml:space="preserve"> Chatbot </w:t>
      </w:r>
      <w:r w:rsidR="00332BEF" w:rsidRPr="00DE24D7">
        <w:t>Usability Questionnaire (CUQ)</w:t>
      </w:r>
      <w:r w:rsidR="00DA61BF">
        <w:t>, achieving a</w:t>
      </w:r>
      <w:r w:rsidR="00332BEF" w:rsidRPr="00DE24D7">
        <w:t xml:space="preserve"> score of 63 out of 100, and 93% of the students considered the chatbot useful for providing support to students </w:t>
      </w:r>
      <w:r w:rsidR="007A1E8D" w:rsidRPr="00DE24D7">
        <w:t>at</w:t>
      </w:r>
      <w:r w:rsidR="00332BEF" w:rsidRPr="00DE24D7">
        <w:t xml:space="preserve"> the university</w:t>
      </w:r>
      <w:r w:rsidR="00332BEF">
        <w:t xml:space="preserve"> </w:t>
      </w:r>
      <w:sdt>
        <w:sdtPr>
          <w:rPr>
            <w:rFonts w:cs="Arial"/>
            <w:color w:val="000000"/>
            <w:highlight w:val="white"/>
          </w:rPr>
          <w:alias w:val="Citation"/>
          <w:tag w:val="{&quot;referencesIds&quot;:[&quot;doc:6a7999e13d33dd471aac3b18&quot;],&quot;referencesOptions&quot;:{&quot;doc:6a7999e13d33dd471aac3b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16863742,&quot;citationText&quot;:&quot;&lt;span style=\&quot;font-family:Arial;font-size:14.666666666666666px;color:#000000\&quot;&gt;[14]&lt;/span&gt;&quot;}"/>
          <w:id w:val="1116863742"/>
          <w:placeholder>
            <w:docPart w:val="563EA0E48F144FE78D1CCC6AF59DE1FD"/>
          </w:placeholder>
        </w:sdtPr>
        <w:sdtContent>
          <w:r w:rsidR="00AB6310">
            <w:rPr>
              <w:rFonts w:eastAsia="Times New Roman" w:cs="Arial"/>
              <w:color w:val="000000"/>
            </w:rPr>
            <w:t>[14]</w:t>
          </w:r>
        </w:sdtContent>
      </w:sdt>
      <w:r w:rsidR="00332BEF" w:rsidRPr="00DE24D7">
        <w:t>.</w:t>
      </w:r>
      <w:r w:rsidR="007A1E8D">
        <w:t xml:space="preserve"> Khader et al. </w:t>
      </w:r>
      <w:r w:rsidR="0093012F">
        <w:t>evaluated</w:t>
      </w:r>
      <w:r w:rsidR="007A1E8D">
        <w:t xml:space="preserve"> an academic advising chatbot at the Arab Open University, where 30 students evaluated the chatbot and gave</w:t>
      </w:r>
      <w:r w:rsidR="00DA61BF">
        <w:t xml:space="preserve"> a</w:t>
      </w:r>
      <w:r w:rsidR="007A1E8D">
        <w:t xml:space="preserve"> mean rating of 4.13 </w:t>
      </w:r>
      <w:r w:rsidR="007A3FC3">
        <w:t xml:space="preserve"> </w:t>
      </w:r>
      <w:r w:rsidR="007A1E8D">
        <w:t xml:space="preserve">out of 5 for helpfulness and 4.47 out of 5 for clarity </w:t>
      </w:r>
      <w:sdt>
        <w:sdtPr>
          <w:rPr>
            <w:rFonts w:cs="Arial"/>
            <w:color w:val="000000"/>
            <w:highlight w:val="white"/>
          </w:rPr>
          <w:alias w:val="Citation"/>
          <w:tag w:val="{&quot;referencesIds&quot;:[&quot;doc:6a799a12b7ad4f2e938dd8c0&quot;],&quot;referencesOptions&quot;:{&quot;doc:6a799a12b7ad4f2e938dd8c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5269140,&quot;citationText&quot;:&quot;&lt;span style=\&quot;font-family:Arial;font-size:14.666666666666666px;color:#000000\&quot;&gt;[15]&lt;/span&gt;&quot;}"/>
          <w:id w:val="295269140"/>
          <w:placeholder>
            <w:docPart w:val="6A036F376110482CB94E559E42CF69FC"/>
          </w:placeholder>
        </w:sdtPr>
        <w:sdtContent>
          <w:r w:rsidR="00AB6310">
            <w:rPr>
              <w:rFonts w:eastAsia="Times New Roman" w:cs="Arial"/>
              <w:color w:val="000000"/>
            </w:rPr>
            <w:t>[15]</w:t>
          </w:r>
        </w:sdtContent>
      </w:sdt>
      <w:r w:rsidR="007A1E8D">
        <w:t>.</w:t>
      </w:r>
      <w:r w:rsidR="006A5F9D">
        <w:t xml:space="preserve"> </w:t>
      </w:r>
      <w:r w:rsidR="00AB61F4">
        <w:t>Across</w:t>
      </w:r>
      <w:r w:rsidR="006A5F9D">
        <w:t xml:space="preserve"> these various studies, students value</w:t>
      </w:r>
      <w:r w:rsidR="00D837B3">
        <w:t>d</w:t>
      </w:r>
      <w:r w:rsidR="006A5F9D">
        <w:t xml:space="preserve"> the chatbot</w:t>
      </w:r>
      <w:r w:rsidR="00AB61F4">
        <w:t>s</w:t>
      </w:r>
      <w:r w:rsidR="006A5F9D">
        <w:t xml:space="preserve"> f</w:t>
      </w:r>
      <w:r w:rsidR="00DA61BF">
        <w:t>o</w:t>
      </w:r>
      <w:r w:rsidR="006A5F9D">
        <w:t xml:space="preserve">r </w:t>
      </w:r>
      <w:r w:rsidR="00C100EC">
        <w:t>their</w:t>
      </w:r>
      <w:r w:rsidR="006A5F9D">
        <w:t xml:space="preserve"> </w:t>
      </w:r>
      <w:r w:rsidR="007A3FC3">
        <w:t xml:space="preserve"> </w:t>
      </w:r>
      <w:r w:rsidR="006A5F9D">
        <w:t>24/7 availability, rapid response</w:t>
      </w:r>
      <w:r w:rsidR="00AB61F4">
        <w:t>s</w:t>
      </w:r>
      <w:r w:rsidR="006A5F9D">
        <w:t>, and ease of use, indicating that chatbot technology can provide an effective complement to traditional university support services.</w:t>
      </w:r>
    </w:p>
    <w:p w14:paraId="59AF46CB" w14:textId="54A3A5D6" w:rsidR="002510F3" w:rsidRDefault="0040078C" w:rsidP="004D5820">
      <w:r>
        <w:br/>
      </w:r>
      <w:r w:rsidR="008978D8">
        <w:t>Even with</w:t>
      </w:r>
      <w:r w:rsidR="00E53432">
        <w:t xml:space="preserve"> the positiv</w:t>
      </w:r>
      <w:r w:rsidR="00107F9B">
        <w:t>e</w:t>
      </w:r>
      <w:r w:rsidR="00E53432">
        <w:t xml:space="preserve"> </w:t>
      </w:r>
      <w:r w:rsidR="00822778">
        <w:t>reception of deployed</w:t>
      </w:r>
      <w:r w:rsidR="00E53432">
        <w:t xml:space="preserve"> universit</w:t>
      </w:r>
      <w:r w:rsidR="00107F9B">
        <w:t>y</w:t>
      </w:r>
      <w:r w:rsidR="00E53432">
        <w:t xml:space="preserve"> chatbot systems, several limitations of these chatbots restrict their effectiveness as student support tools. Chen et al. found that Sammy was well received by students but frequently struggled to understand misspelled words, acronyms, and slang used by the students </w:t>
      </w:r>
      <w:sdt>
        <w:sdtPr>
          <w:rPr>
            <w:rFonts w:cs="Arial"/>
            <w:color w:val="000000"/>
            <w:highlight w:val="white"/>
          </w:rPr>
          <w:alias w:val="Citation"/>
          <w:tag w:val="{&quot;referencesIds&quot;:[&quot;doc:6a799998f014511e67f1c9fd&quot;],&quot;referencesOptions&quot;:{&quot;doc:6a799998f014511e67f1c9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14760746,&quot;citationText&quot;:&quot;&lt;span style=\&quot;font-family:Arial;font-size:14.666666666666666px;color:#000000\&quot;&gt;[13]&lt;/span&gt;&quot;}"/>
          <w:id w:val="1814760746"/>
          <w:placeholder>
            <w:docPart w:val="28F3549470954515B92D2E1EAE36E7CD"/>
          </w:placeholder>
        </w:sdtPr>
        <w:sdtContent>
          <w:r w:rsidR="00AB6310">
            <w:rPr>
              <w:rFonts w:eastAsia="Times New Roman" w:cs="Arial"/>
              <w:color w:val="000000"/>
            </w:rPr>
            <w:t>[13]</w:t>
          </w:r>
        </w:sdtContent>
      </w:sdt>
      <w:r w:rsidR="00E53432">
        <w:t xml:space="preserve">. Students also </w:t>
      </w:r>
      <w:r w:rsidR="00107F9B">
        <w:t>noted</w:t>
      </w:r>
      <w:r w:rsidR="00E53432">
        <w:t xml:space="preserve"> that Sammy lacked </w:t>
      </w:r>
      <w:r w:rsidR="00C100EC">
        <w:t xml:space="preserve">an </w:t>
      </w:r>
      <w:r w:rsidR="00E53432">
        <w:t xml:space="preserve">emotional connection with students </w:t>
      </w:r>
      <w:r w:rsidR="007A3FC3">
        <w:t xml:space="preserve"> </w:t>
      </w:r>
      <w:r w:rsidR="00E53432">
        <w:t xml:space="preserve">and the conversations felt transactional rather than natural </w:t>
      </w:r>
      <w:sdt>
        <w:sdtPr>
          <w:rPr>
            <w:rFonts w:cs="Arial"/>
            <w:color w:val="000000"/>
            <w:highlight w:val="white"/>
          </w:rPr>
          <w:alias w:val="Citation"/>
          <w:tag w:val="{&quot;referencesIds&quot;:[&quot;doc:6a799998f014511e67f1c9fd&quot;],&quot;referencesOptions&quot;:{&quot;doc:6a799998f014511e67f1c9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9686738,&quot;citationText&quot;:&quot;&lt;span style=\&quot;font-family:Arial;font-size:14.666666666666666px;color:#000000\&quot;&gt;[13]&lt;/span&gt;&quot;}"/>
          <w:id w:val="-1479686738"/>
          <w:placeholder>
            <w:docPart w:val="DBCDE11BB4654B61B5D034E954381C8F"/>
          </w:placeholder>
        </w:sdtPr>
        <w:sdtContent>
          <w:r w:rsidR="00AB6310">
            <w:rPr>
              <w:rFonts w:eastAsia="Times New Roman" w:cs="Arial"/>
              <w:color w:val="000000"/>
            </w:rPr>
            <w:t>[13]</w:t>
          </w:r>
        </w:sdtContent>
      </w:sdt>
      <w:r w:rsidR="00E53432">
        <w:t>. Gupta and Chen found that students expected chatbot</w:t>
      </w:r>
      <w:r w:rsidR="00107F9B">
        <w:t>s</w:t>
      </w:r>
      <w:r w:rsidR="00E53432">
        <w:t xml:space="preserve"> to gain a better understanding of the flow of conversation and the social-emotional cues of students</w:t>
      </w:r>
      <w:r w:rsidR="00107F9B">
        <w:t xml:space="preserve"> </w:t>
      </w:r>
      <w:sdt>
        <w:sdtPr>
          <w:rPr>
            <w:rFonts w:cs="Arial"/>
            <w:color w:val="000000"/>
            <w:highlight w:val="white"/>
          </w:rPr>
          <w:alias w:val="Citation"/>
          <w:tag w:val="{&quot;referencesIds&quot;:[&quot;doc:6a799a403d33dd471aac3b1c&quot;],&quot;referencesOptions&quot;:{&quot;doc:6a799a403d33dd471aac3b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1132369,&quot;citationText&quot;:&quot;&lt;span style=\&quot;font-family:Arial;font-size:14.666666666666666px;color:#000000\&quot;&gt;[16]&lt;/span&gt;&quot;}"/>
          <w:id w:val="-1331132369"/>
          <w:placeholder>
            <w:docPart w:val="6EB6199C39FA4972A6229CB081B2E9B7"/>
          </w:placeholder>
        </w:sdtPr>
        <w:sdtContent>
          <w:r w:rsidR="00AB6310">
            <w:rPr>
              <w:rFonts w:eastAsia="Times New Roman" w:cs="Arial"/>
              <w:color w:val="000000"/>
            </w:rPr>
            <w:t>[16]</w:t>
          </w:r>
        </w:sdtContent>
      </w:sdt>
      <w:r w:rsidR="00107F9B">
        <w:t xml:space="preserve">. Students also wanted the chatbots to provide support beyond academic content, such as mental wellbeing and careers advice </w:t>
      </w:r>
      <w:sdt>
        <w:sdtPr>
          <w:rPr>
            <w:rFonts w:cs="Arial"/>
            <w:color w:val="000000"/>
            <w:highlight w:val="white"/>
          </w:rPr>
          <w:alias w:val="Citation"/>
          <w:tag w:val="{&quot;referencesIds&quot;:[&quot;doc:6a799a403d33dd471aac3b1c&quot;],&quot;referencesOptions&quot;:{&quot;doc:6a799a403d33dd471aac3b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14584516,&quot;citationText&quot;:&quot;&lt;span style=\&quot;font-family:Arial;font-size:14.666666666666666px;color:#000000\&quot;&gt;[16]&lt;/span&gt;&quot;}"/>
          <w:id w:val="1914584516"/>
          <w:placeholder>
            <w:docPart w:val="FF0FBFF281494B10839D8F254880884E"/>
          </w:placeholder>
        </w:sdtPr>
        <w:sdtContent>
          <w:r w:rsidR="00AB6310">
            <w:rPr>
              <w:rFonts w:eastAsia="Times New Roman" w:cs="Arial"/>
              <w:color w:val="000000"/>
            </w:rPr>
            <w:t>[16]</w:t>
          </w:r>
        </w:sdtContent>
      </w:sdt>
      <w:r w:rsidR="00107F9B">
        <w:t xml:space="preserve">. </w:t>
      </w:r>
      <w:r w:rsidR="00107F9B" w:rsidRPr="00DE24D7">
        <w:t>Méndez Anota et al.</w:t>
      </w:r>
      <w:r w:rsidR="00107F9B">
        <w:t xml:space="preserve"> found that their chatbot </w:t>
      </w:r>
      <w:r w:rsidR="00107F9B">
        <w:lastRenderedPageBreak/>
        <w:t xml:space="preserve">scored low in error handling and response personalisation, indicating that it was less effective in handling complex or personalised conversations </w:t>
      </w:r>
      <w:r w:rsidR="00C100EC" w:rsidRPr="00C100EC">
        <w:t xml:space="preserve">with CanelaMind receiving scores of 2.8 out of 5 for error handling and 3.1 out of 5 for response personalisation </w:t>
      </w:r>
      <w:sdt>
        <w:sdtPr>
          <w:rPr>
            <w:rFonts w:cs="Arial"/>
            <w:color w:val="000000"/>
            <w:highlight w:val="white"/>
          </w:rPr>
          <w:alias w:val="Citation"/>
          <w:tag w:val="{&quot;referencesIds&quot;:[&quot;doc:6a7999e13d33dd471aac3b18&quot;],&quot;referencesOptions&quot;:{&quot;doc:6a7999e13d33dd471aac3b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9041540,&quot;citationText&quot;:&quot;&lt;span style=\&quot;font-family:Arial;font-size:14.666666666666666px;color:#000000\&quot;&gt;[14]&lt;/span&gt;&quot;}"/>
          <w:id w:val="839041540"/>
          <w:placeholder>
            <w:docPart w:val="BE4A6F3784584699B6147AB653C1B5AB"/>
          </w:placeholder>
        </w:sdtPr>
        <w:sdtContent>
          <w:r w:rsidR="00AB6310">
            <w:rPr>
              <w:rFonts w:eastAsia="Times New Roman" w:cs="Arial"/>
              <w:color w:val="000000"/>
            </w:rPr>
            <w:t>[14]</w:t>
          </w:r>
        </w:sdtContent>
      </w:sdt>
      <w:r w:rsidR="00C100EC">
        <w:t xml:space="preserve">. </w:t>
      </w:r>
      <w:r w:rsidR="00822778" w:rsidRPr="00822778">
        <w:t xml:space="preserve">This issue becomes even more </w:t>
      </w:r>
      <w:r w:rsidR="006D29EA" w:rsidRPr="00822778">
        <w:t>evident</w:t>
      </w:r>
      <w:r w:rsidR="00822778" w:rsidRPr="00822778">
        <w:t xml:space="preserve"> in chatbot systems </w:t>
      </w:r>
      <w:r w:rsidR="007A3FC3">
        <w:t xml:space="preserve"> </w:t>
      </w:r>
      <w:r w:rsidR="00822778" w:rsidRPr="00822778">
        <w:t>that depend on keyword matching or rule-based intent classification</w:t>
      </w:r>
      <w:r w:rsidR="00107F9B">
        <w:t>. According to Chimpiri</w:t>
      </w:r>
      <w:r w:rsidR="00822778">
        <w:t xml:space="preserve">, such systems are </w:t>
      </w:r>
      <w:r w:rsidR="00BB6E02">
        <w:t>restricted</w:t>
      </w:r>
      <w:r w:rsidR="00822778">
        <w:t xml:space="preserve"> to English-only queries with specific wording and cannot handle synonyms or ambiguous inputs</w:t>
      </w:r>
      <w:r w:rsidR="00554084">
        <w:t>, although this evaluation used synthetic records and predefined test queries</w:t>
      </w:r>
      <w:r w:rsidR="005E7258">
        <w:t xml:space="preserve"> </w:t>
      </w:r>
      <w:sdt>
        <w:sdtPr>
          <w:rPr>
            <w:rFonts w:cs="Arial"/>
            <w:color w:val="000000"/>
            <w:highlight w:val="white"/>
          </w:rPr>
          <w:alias w:val="Citation"/>
          <w:tag w:val="{&quot;referencesIds&quot;:[&quot;doc:6a799a683d33dd471aac3b1e&quot;],&quot;referencesOptions&quot;:{&quot;doc:6a799a683d33dd471aac3b1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6113259,&quot;citationText&quot;:&quot;&lt;span style=\&quot;font-family:Arial;font-size:14.666666666666666px;color:#000000\&quot;&gt;[17]&lt;/span&gt;&quot;}"/>
          <w:id w:val="1226113259"/>
          <w:placeholder>
            <w:docPart w:val="FA3B471305A544BEB6B6AF54FEDEE2CF"/>
          </w:placeholder>
        </w:sdtPr>
        <w:sdtContent>
          <w:r w:rsidR="00AB6310">
            <w:rPr>
              <w:rFonts w:eastAsia="Times New Roman" w:cs="Arial"/>
              <w:color w:val="000000"/>
            </w:rPr>
            <w:t>[17]</w:t>
          </w:r>
        </w:sdtContent>
      </w:sdt>
      <w:r w:rsidR="00822778">
        <w:t xml:space="preserve">. </w:t>
      </w:r>
      <w:r w:rsidR="00107F9B">
        <w:t xml:space="preserve">Overall, these </w:t>
      </w:r>
      <w:r w:rsidR="00D45CCA">
        <w:t>outcomes</w:t>
      </w:r>
      <w:r w:rsidR="00107F9B">
        <w:t xml:space="preserve"> indicate that the current university chatbots lack the contextual understanding, conversational flexibility, and personalisation required to be effective student support tools.</w:t>
      </w:r>
    </w:p>
    <w:p w14:paraId="5FE02176" w14:textId="27228544" w:rsidR="000E470D" w:rsidRDefault="008E3BD9" w:rsidP="004D5820">
      <w:r>
        <w:t>The literature reviewed in this section shows that students are actively seeking chatbot-based support, and studies across different institutional contexts confirm its value as a support tool</w:t>
      </w:r>
      <w:r w:rsidR="002510F3">
        <w:t xml:space="preserve">. </w:t>
      </w:r>
      <w:r w:rsidR="00BD7D25">
        <w:t>Even so</w:t>
      </w:r>
      <w:r>
        <w:t>, the</w:t>
      </w:r>
      <w:r w:rsidR="002510F3">
        <w:t xml:space="preserve"> system</w:t>
      </w:r>
      <w:r w:rsidR="00AA4393">
        <w:t>s</w:t>
      </w:r>
      <w:r w:rsidR="002510F3">
        <w:t xml:space="preserve"> which researchers </w:t>
      </w:r>
      <w:r w:rsidR="007A3FC3">
        <w:t xml:space="preserve"> </w:t>
      </w:r>
      <w:r w:rsidR="002510F3">
        <w:t>deployed for their studies sh</w:t>
      </w:r>
      <w:r>
        <w:t xml:space="preserve">are </w:t>
      </w:r>
      <w:r w:rsidR="002510F3">
        <w:t xml:space="preserve"> </w:t>
      </w:r>
      <w:r w:rsidR="00AA4393">
        <w:t>common</w:t>
      </w:r>
      <w:r w:rsidR="002510F3">
        <w:t xml:space="preserve"> </w:t>
      </w:r>
      <w:r>
        <w:t>weaknesses including limited contextual understanding, poor error handling, insufficient personalisation, and restricted knowledge bases</w:t>
      </w:r>
      <w:r w:rsidR="007C1C95">
        <w:t xml:space="preserve">. </w:t>
      </w:r>
    </w:p>
    <w:p w14:paraId="77004398" w14:textId="725F534C" w:rsidR="00C42522" w:rsidRDefault="00873918" w:rsidP="00873918">
      <w:pPr>
        <w:pStyle w:val="Heading2"/>
      </w:pPr>
      <w:bookmarkStart w:id="8" w:name="_Toc237255351"/>
      <w:r>
        <w:t>Large Language Models and Hallucination</w:t>
      </w:r>
      <w:bookmarkEnd w:id="8"/>
    </w:p>
    <w:p w14:paraId="1C99D08B" w14:textId="63B26F30" w:rsidR="00F3226E" w:rsidRDefault="00C42522" w:rsidP="00873918">
      <w:r>
        <w:t>Large Language models (LLMs)</w:t>
      </w:r>
      <w:r w:rsidR="002058B7">
        <w:t xml:space="preserve"> are transformer-base</w:t>
      </w:r>
      <w:r w:rsidR="00D92897">
        <w:t>d</w:t>
      </w:r>
      <w:r w:rsidR="002058B7">
        <w:t xml:space="preserve"> systems trained on large text datasets to learn statistical patterns in language</w:t>
      </w:r>
      <w:r w:rsidR="00F90FC5">
        <w:t xml:space="preserve">. Consequently, LLMs can be used for a wide range of natural language processing tasks, including conversational agents, text generation, summarisation, translation, </w:t>
      </w:r>
      <w:r w:rsidR="007A3FC3">
        <w:t xml:space="preserve"> </w:t>
      </w:r>
      <w:r w:rsidR="00F90FC5">
        <w:t xml:space="preserve">question answering, and code generation </w:t>
      </w:r>
      <w:sdt>
        <w:sdtPr>
          <w:rPr>
            <w:rFonts w:cs="Arial"/>
            <w:color w:val="000000"/>
            <w:highlight w:val="white"/>
          </w:rPr>
          <w:alias w:val="Citation"/>
          <w:tag w:val="{&quot;referencesIds&quot;:[&quot;doc:6a799a967639cd2301bafae6&quot;],&quot;referencesOptions&quot;:{&quot;doc:6a799a967639cd2301bafa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5532256,&quot;citationText&quot;:&quot;&lt;span style=\&quot;font-family:Arial;font-size:14.666666666666666px;color:#000000\&quot;&gt;[18]&lt;/span&gt;&quot;}"/>
          <w:id w:val="1245532256"/>
          <w:placeholder>
            <w:docPart w:val="A953469DBC4E4E21B84A0701D290243C"/>
          </w:placeholder>
        </w:sdtPr>
        <w:sdtContent>
          <w:r w:rsidR="00AB6310">
            <w:rPr>
              <w:rFonts w:eastAsia="Times New Roman" w:cs="Arial"/>
              <w:color w:val="000000"/>
            </w:rPr>
            <w:t>[18]</w:t>
          </w:r>
        </w:sdtContent>
      </w:sdt>
      <w:r w:rsidR="00F90FC5">
        <w:t xml:space="preserve">. </w:t>
      </w:r>
      <w:r w:rsidR="00A87D24">
        <w:t>Recent advances in technologies such as instruction tuning, in-context learning, and chain-of-thought reasoning have enhanced LLMs’ abilities to perform multi-step reasoning and generate coherent responses during multi-turn conversations</w:t>
      </w:r>
      <w:r w:rsidR="00A3534A">
        <w:t xml:space="preserve"> </w:t>
      </w:r>
      <w:sdt>
        <w:sdtPr>
          <w:rPr>
            <w:rFonts w:cs="Arial"/>
            <w:color w:val="000000"/>
            <w:highlight w:val="white"/>
          </w:rPr>
          <w:alias w:val="Citation"/>
          <w:tag w:val="{&quot;referencesIds&quot;:[&quot;doc:6a799a967639cd2301bafae6&quot;],&quot;referencesOptions&quot;:{&quot;doc:6a799a967639cd2301bafa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7101364,&quot;citationText&quot;:&quot;&lt;span style=\&quot;font-family:Arial;font-size:14.666666666666666px;color:#000000\&quot;&gt;[18]&lt;/span&gt;&quot;}"/>
          <w:id w:val="757101364"/>
          <w:placeholder>
            <w:docPart w:val="03F8A20747C447FDA543B2F3FE28CEDA"/>
          </w:placeholder>
        </w:sdtPr>
        <w:sdtContent>
          <w:r w:rsidR="00AB6310">
            <w:rPr>
              <w:rFonts w:eastAsia="Times New Roman" w:cs="Arial"/>
              <w:color w:val="000000"/>
            </w:rPr>
            <w:t>[18]</w:t>
          </w:r>
        </w:sdtContent>
      </w:sdt>
      <w:r w:rsidR="00A87D24">
        <w:t xml:space="preserve">. </w:t>
      </w:r>
    </w:p>
    <w:p w14:paraId="21A13707" w14:textId="38BE44A2" w:rsidR="00C475EA" w:rsidRDefault="00B9716A" w:rsidP="00C7093F">
      <w:r>
        <w:t xml:space="preserve">In spite of </w:t>
      </w:r>
      <w:r w:rsidR="00A3534A" w:rsidRPr="00A3534A">
        <w:t>the remarkable capabilities of large language models, they are also prone to generating content that is not factually</w:t>
      </w:r>
      <w:r w:rsidR="00DD4515">
        <w:t xml:space="preserve"> accurate</w:t>
      </w:r>
      <w:r w:rsidR="00A3534A" w:rsidRPr="00A3534A">
        <w:t>, which poses a direct risk when these models are used to support students who may not be able to identify inaccurate information</w:t>
      </w:r>
      <w:r w:rsidR="00DD4515">
        <w:t>.</w:t>
      </w:r>
      <w:r w:rsidR="00A3534A">
        <w:t xml:space="preserve"> This</w:t>
      </w:r>
      <w:r w:rsidR="007254EF">
        <w:t xml:space="preserve"> issue is often referred to as hallucination. According to Sharma and Jain, hallucination is a major challenge for LLMs due to the way that the models generate response</w:t>
      </w:r>
      <w:r w:rsidR="00D035F2">
        <w:t>s</w:t>
      </w:r>
      <w:r w:rsidR="007254EF">
        <w:t xml:space="preserve"> by predicting the next token in a sequence</w:t>
      </w:r>
      <w:r w:rsidR="00032E0C">
        <w:t xml:space="preserve">, which means the model focuses on what word is statistically likely to come next rather than </w:t>
      </w:r>
      <w:r w:rsidR="00DD4515">
        <w:t>verifying</w:t>
      </w:r>
      <w:r w:rsidR="00032E0C">
        <w:t xml:space="preserve"> whether </w:t>
      </w:r>
      <w:r w:rsidR="00DD4515">
        <w:t xml:space="preserve">the generated content is factually accurate </w:t>
      </w:r>
      <w:sdt>
        <w:sdtPr>
          <w:rPr>
            <w:rFonts w:cs="Arial"/>
            <w:color w:val="000000"/>
            <w:highlight w:val="white"/>
          </w:rPr>
          <w:alias w:val="Citation"/>
          <w:tag w:val="{&quot;referencesIds&quot;:[&quot;doc:6a799a967639cd2301bafae6&quot;],&quot;referencesOptions&quot;:{&quot;doc:6a799a967639cd2301bafa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0213952,&quot;citationText&quot;:&quot;&lt;span style=\&quot;font-family:Arial;font-size:14.666666666666666px;color:#000000\&quot;&gt;[18]&lt;/span&gt;&quot;}"/>
          <w:id w:val="-1080213952"/>
          <w:placeholder>
            <w:docPart w:val="50760FE8576C4E6C843C1608559FCE28"/>
          </w:placeholder>
        </w:sdtPr>
        <w:sdtContent>
          <w:r w:rsidR="00AB6310">
            <w:rPr>
              <w:rFonts w:eastAsia="Times New Roman" w:cs="Arial"/>
              <w:color w:val="000000"/>
            </w:rPr>
            <w:t>[18]</w:t>
          </w:r>
        </w:sdtContent>
      </w:sdt>
      <w:r w:rsidR="00710B87">
        <w:t>.</w:t>
      </w:r>
      <w:r w:rsidR="00032E0C">
        <w:t xml:space="preserve"> If </w:t>
      </w:r>
      <w:r w:rsidR="00AA4F40">
        <w:t>the training</w:t>
      </w:r>
      <w:r w:rsidR="00032E0C">
        <w:t xml:space="preserve"> data contains gaps, outdated information, or conflicting sources, the </w:t>
      </w:r>
      <w:r w:rsidR="00CC6FD0">
        <w:t>model</w:t>
      </w:r>
      <w:r w:rsidR="00032E0C">
        <w:t xml:space="preserve"> cannot check whether the information is accurate before responding to the </w:t>
      </w:r>
      <w:r w:rsidR="0060338E">
        <w:t>user.</w:t>
      </w:r>
      <w:r w:rsidR="0022764F">
        <w:t xml:space="preserve"> </w:t>
      </w:r>
      <w:r w:rsidR="0060338E">
        <w:t>To better</w:t>
      </w:r>
      <w:r w:rsidR="007A3FC3">
        <w:t xml:space="preserve">  </w:t>
      </w:r>
      <w:r w:rsidR="0060338E">
        <w:t>understand these errors,</w:t>
      </w:r>
      <w:r w:rsidR="00386761" w:rsidRPr="00386761">
        <w:t xml:space="preserve"> </w:t>
      </w:r>
      <w:r w:rsidR="00386761" w:rsidRPr="007254EF">
        <w:t>Huang et al</w:t>
      </w:r>
      <w:r w:rsidR="00D035F2">
        <w:t>.</w:t>
      </w:r>
      <w:r w:rsidR="00386761">
        <w:t xml:space="preserve"> propose a taxonomy of LLM hallucinations that distinguishes between two main categories </w:t>
      </w:r>
      <w:sdt>
        <w:sdtPr>
          <w:rPr>
            <w:rFonts w:cs="Arial"/>
            <w:color w:val="000000"/>
            <w:highlight w:val="white"/>
          </w:rPr>
          <w:alias w:val="Citation"/>
          <w:tag w:val="{&quot;referencesIds&quot;:[&quot;doc:6a799afbb7ad4f2e938dd8c2&quot;],&quot;referencesOptions&quot;:{&quot;doc:6a799afbb7ad4f2e938dd8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757841,&quot;citationText&quot;:&quot;&lt;span style=\&quot;font-family:Arial;font-size:14.666666666666666px;color:#000000\&quot;&gt;[19]&lt;/span&gt;&quot;}"/>
          <w:id w:val="126757841"/>
          <w:placeholder>
            <w:docPart w:val="009F6FACCC50440FA0B9E3D3FC2493E3"/>
          </w:placeholder>
        </w:sdtPr>
        <w:sdtContent>
          <w:r w:rsidR="00AB6310">
            <w:rPr>
              <w:rFonts w:eastAsia="Times New Roman" w:cs="Arial"/>
              <w:color w:val="000000"/>
            </w:rPr>
            <w:t>[19]</w:t>
          </w:r>
        </w:sdtContent>
      </w:sdt>
      <w:r w:rsidR="00386761" w:rsidRPr="007254EF">
        <w:t>.</w:t>
      </w:r>
      <w:r w:rsidR="001444DC">
        <w:t xml:space="preserve"> Factuality hallucinations occur when the generated responses contradict the real world or generate misinformation</w:t>
      </w:r>
      <w:r w:rsidR="00386761">
        <w:t xml:space="preserve"> </w:t>
      </w:r>
      <w:sdt>
        <w:sdtPr>
          <w:rPr>
            <w:rFonts w:cs="Arial"/>
            <w:color w:val="000000"/>
            <w:highlight w:val="white"/>
          </w:rPr>
          <w:alias w:val="Citation"/>
          <w:tag w:val="{&quot;referencesIds&quot;:[&quot;doc:6a799afbb7ad4f2e938dd8c2&quot;],&quot;referencesOptions&quot;:{&quot;doc:6a799afbb7ad4f2e938dd8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81950945,&quot;citationText&quot;:&quot;&lt;span style=\&quot;font-family:Arial;font-size:14.666666666666666px;color:#000000\&quot;&gt;[19]&lt;/span&gt;&quot;}"/>
          <w:id w:val="581950945"/>
          <w:placeholder>
            <w:docPart w:val="72FE9F35A0AB484780610D45E3BFB721"/>
          </w:placeholder>
        </w:sdtPr>
        <w:sdtContent>
          <w:r w:rsidR="00AB6310">
            <w:rPr>
              <w:rFonts w:eastAsia="Times New Roman" w:cs="Arial"/>
              <w:color w:val="000000"/>
            </w:rPr>
            <w:t>[19]</w:t>
          </w:r>
        </w:sdtContent>
      </w:sdt>
      <w:r w:rsidR="001444DC">
        <w:t>.</w:t>
      </w:r>
      <w:r w:rsidR="00D035F2">
        <w:t xml:space="preserve"> </w:t>
      </w:r>
      <w:r w:rsidR="00640FA6">
        <w:t>F</w:t>
      </w:r>
      <w:r w:rsidR="00D035F2">
        <w:t xml:space="preserve">aithfulness hallucinations occur when the responses </w:t>
      </w:r>
      <w:r w:rsidR="006D29EA">
        <w:t>divert</w:t>
      </w:r>
      <w:r w:rsidR="00D035F2">
        <w:t xml:space="preserve"> from the user’s instructions, contextual information, or logical consistency </w:t>
      </w:r>
      <w:sdt>
        <w:sdtPr>
          <w:rPr>
            <w:rFonts w:cs="Arial"/>
            <w:color w:val="000000"/>
            <w:highlight w:val="white"/>
          </w:rPr>
          <w:alias w:val="Citation"/>
          <w:tag w:val="{&quot;referencesIds&quot;:[&quot;doc:6a799afbb7ad4f2e938dd8c2&quot;],&quot;referencesOptions&quot;:{&quot;doc:6a799afbb7ad4f2e938dd8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18619493,&quot;citationText&quot;:&quot;&lt;span style=\&quot;font-family:Arial;font-size:14.666666666666666px;color:#000000\&quot;&gt;[19]&lt;/span&gt;&quot;}"/>
          <w:id w:val="818619493"/>
          <w:placeholder>
            <w:docPart w:val="154DC9E9FF4C44AE84209341A2670B3F"/>
          </w:placeholder>
        </w:sdtPr>
        <w:sdtContent>
          <w:r w:rsidR="00AB6310">
            <w:rPr>
              <w:rFonts w:eastAsia="Times New Roman" w:cs="Arial"/>
              <w:color w:val="000000"/>
            </w:rPr>
            <w:t>[19]</w:t>
          </w:r>
        </w:sdtContent>
      </w:sdt>
      <w:r w:rsidR="0022764F">
        <w:t>.</w:t>
      </w:r>
      <w:r w:rsidR="00D035F2">
        <w:t xml:space="preserve"> Factors that contribute to hallucination in LLMs include misinformation and biases in training data, knowledge limitations of the training data, imperfections in training and inference, and lack of reliable factual grounding of the responses</w:t>
      </w:r>
      <w:r w:rsidR="00640FA6">
        <w:t xml:space="preserve"> </w:t>
      </w:r>
      <w:sdt>
        <w:sdtPr>
          <w:rPr>
            <w:rFonts w:cs="Arial"/>
            <w:color w:val="000000"/>
            <w:highlight w:val="white"/>
          </w:rPr>
          <w:alias w:val="Citation"/>
          <w:tag w:val="{&quot;referencesIds&quot;:[&quot;doc:6a799afbb7ad4f2e938dd8c2&quot;],&quot;referencesOptions&quot;:{&quot;doc:6a799afbb7ad4f2e938dd8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8956728,&quot;citationText&quot;:&quot;&lt;span style=\&quot;font-family:Arial;font-size:14.666666666666666px;color:#000000\&quot;&gt;[19]&lt;/span&gt;&quot;}"/>
          <w:id w:val="-208956728"/>
          <w:placeholder>
            <w:docPart w:val="96CE32A938114AD4A074CCFA58A8B947"/>
          </w:placeholder>
        </w:sdtPr>
        <w:sdtContent>
          <w:r w:rsidR="00AB6310">
            <w:rPr>
              <w:rFonts w:eastAsia="Times New Roman" w:cs="Arial"/>
              <w:color w:val="000000"/>
            </w:rPr>
            <w:t>[19]</w:t>
          </w:r>
        </w:sdtContent>
      </w:sdt>
      <w:r w:rsidR="00D035F2">
        <w:t>.</w:t>
      </w:r>
    </w:p>
    <w:p w14:paraId="6542FD47" w14:textId="7C0AE021" w:rsidR="00C475EA" w:rsidRDefault="0062157C" w:rsidP="0062157C">
      <w:r>
        <w:lastRenderedPageBreak/>
        <w:t xml:space="preserve">Students in educational settings face a major danger because they tend to believe AI-generated content without verifying its accuracy. Torres points out that hallucinations manifest as factual inaccuracies, fabricated information, and harmful misinformation, which is </w:t>
      </w:r>
      <w:r w:rsidR="0056547C">
        <w:t xml:space="preserve">especially worrisome </w:t>
      </w:r>
      <w:r>
        <w:t>in precision-depende</w:t>
      </w:r>
      <w:r w:rsidR="00284BB1">
        <w:t>nt</w:t>
      </w:r>
      <w:r>
        <w:t xml:space="preserve"> fields such as mathematics and science </w:t>
      </w:r>
      <w:sdt>
        <w:sdtPr>
          <w:rPr>
            <w:rFonts w:cs="Arial"/>
            <w:color w:val="000000"/>
            <w:highlight w:val="white"/>
          </w:rPr>
          <w:alias w:val="Citation"/>
          <w:tag w:val="{&quot;referencesIds&quot;:[&quot;doc:6a799b89f014511e67f1ca05&quot;],&quot;referencesOptions&quot;:{&quot;doc:6a799b89f014511e67f1ca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3827654,&quot;citationText&quot;:&quot;&lt;span style=\&quot;font-family:Arial;font-size:14.666666666666666px;color:#000000\&quot;&gt;[20]&lt;/span&gt;&quot;}"/>
          <w:id w:val="-253827654"/>
          <w:placeholder>
            <w:docPart w:val="7AA082355A1540F481CAF71A494C47A0"/>
          </w:placeholder>
        </w:sdtPr>
        <w:sdtContent>
          <w:r w:rsidR="00AB6310">
            <w:rPr>
              <w:rFonts w:eastAsia="Times New Roman" w:cs="Arial"/>
              <w:color w:val="000000"/>
            </w:rPr>
            <w:t>[20]</w:t>
          </w:r>
        </w:sdtContent>
      </w:sdt>
      <w:r>
        <w:t xml:space="preserve">. The concern </w:t>
      </w:r>
      <w:r w:rsidR="005D7713">
        <w:t>becomes</w:t>
      </w:r>
      <w:r>
        <w:t xml:space="preserve"> more sever</w:t>
      </w:r>
      <w:r w:rsidR="00284BB1">
        <w:t>e</w:t>
      </w:r>
      <w:r>
        <w:t xml:space="preserve"> because Saraev’s higher education study shows that 82.3% of students used LLMs </w:t>
      </w:r>
      <w:r w:rsidR="007A3FC3">
        <w:t xml:space="preserve"> </w:t>
      </w:r>
      <w:r>
        <w:t xml:space="preserve">during their academic work yet 34.0% </w:t>
      </w:r>
      <w:r w:rsidR="00B00D90">
        <w:t xml:space="preserve">of those </w:t>
      </w:r>
      <w:r>
        <w:t>students used them to create literary source lists</w:t>
      </w:r>
      <w:r w:rsidR="00284BB1">
        <w:t>,</w:t>
      </w:r>
      <w:r w:rsidR="00A94A63" w:rsidRPr="00A94A63">
        <w:t xml:space="preserve"> a practice that is particularly risky given the tendency of LLMs to fabricate references</w:t>
      </w:r>
      <w:r w:rsidR="00C85C71">
        <w:t xml:space="preserve"> </w:t>
      </w:r>
      <w:sdt>
        <w:sdtPr>
          <w:rPr>
            <w:rFonts w:cs="Arial"/>
            <w:color w:val="000000"/>
            <w:highlight w:val="white"/>
          </w:rPr>
          <w:alias w:val="Citation"/>
          <w:tag w:val="{&quot;referencesIds&quot;:[&quot;doc:6a799bc8f014511e67f1ca07&quot;],&quot;referencesOptions&quot;:{&quot;doc:6a799bc8f014511e67f1ca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8727347,&quot;citationText&quot;:&quot;&lt;span style=\&quot;font-family:Arial;font-size:14.666666666666666px;color:#000000\&quot;&gt;[21]&lt;/span&gt;&quot;}"/>
          <w:id w:val="688727347"/>
          <w:placeholder>
            <w:docPart w:val="4CD634E3A2754A1E9D4AA6A17847E6BB"/>
          </w:placeholder>
        </w:sdtPr>
        <w:sdtContent>
          <w:r w:rsidR="00AB6310">
            <w:rPr>
              <w:rFonts w:eastAsia="Times New Roman" w:cs="Arial"/>
              <w:color w:val="000000"/>
            </w:rPr>
            <w:t>[21]</w:t>
          </w:r>
        </w:sdtContent>
      </w:sdt>
      <w:r w:rsidR="00C81F9F">
        <w:t xml:space="preserve">. </w:t>
      </w:r>
    </w:p>
    <w:p w14:paraId="62DB8B00" w14:textId="71D3A3A8" w:rsidR="00FC119C" w:rsidRDefault="00071E52" w:rsidP="0062157C">
      <w:r>
        <w:t xml:space="preserve">Several </w:t>
      </w:r>
      <w:r w:rsidR="00411E6B">
        <w:t xml:space="preserve">methods have been proposed to reduce the effects of hallucinations in LLMs, such as feedback mechanisms, verification methods, and the use of retrieval-augmented generation (RAG) techniques </w:t>
      </w:r>
      <w:sdt>
        <w:sdtPr>
          <w:rPr>
            <w:rFonts w:cs="Arial"/>
            <w:color w:val="000000"/>
            <w:highlight w:val="white"/>
          </w:rPr>
          <w:alias w:val="Citation"/>
          <w:tag w:val="{&quot;referencesIds&quot;:[&quot;doc:6a799a967639cd2301bafae6&quot;],&quot;referencesOptions&quot;:{&quot;doc:6a799a967639cd2301bafa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0366637,&quot;citationText&quot;:&quot;&lt;span style=\&quot;font-family:Arial;font-size:14.666666666666666px;color:#000000\&quot;&gt;[18]&lt;/span&gt;&quot;}"/>
          <w:id w:val="-1440366637"/>
          <w:placeholder>
            <w:docPart w:val="5A68FE41113844D3930BBBA2204644A0"/>
          </w:placeholder>
        </w:sdtPr>
        <w:sdtContent>
          <w:r w:rsidR="00AB6310">
            <w:rPr>
              <w:rFonts w:eastAsia="Times New Roman" w:cs="Arial"/>
              <w:color w:val="000000"/>
            </w:rPr>
            <w:t>[18]</w:t>
          </w:r>
        </w:sdtContent>
      </w:sdt>
      <w:r w:rsidR="00411E6B">
        <w:t xml:space="preserve">. Huang et al. identified RAG as a key method for reducing hallucinations in LLMs by grounding </w:t>
      </w:r>
      <w:r w:rsidR="00DB4B30">
        <w:t>responses of the model in information retrieved from an external knowledge base</w:t>
      </w:r>
      <w:r w:rsidR="00FD7DAB">
        <w:t xml:space="preserve"> prior</w:t>
      </w:r>
      <w:r w:rsidR="001B0CAD">
        <w:t xml:space="preserve"> to the model generating a response to the prompt </w:t>
      </w:r>
      <w:sdt>
        <w:sdtPr>
          <w:rPr>
            <w:rFonts w:cs="Arial"/>
            <w:color w:val="000000"/>
            <w:highlight w:val="white"/>
          </w:rPr>
          <w:alias w:val="Citation"/>
          <w:tag w:val="{&quot;referencesIds&quot;:[&quot;doc:6a799afbb7ad4f2e938dd8c2&quot;],&quot;referencesOptions&quot;:{&quot;doc:6a799afbb7ad4f2e938dd8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78145597,&quot;citationText&quot;:&quot;&lt;span style=\&quot;font-family:Arial;font-size:14.666666666666666px;color:#000000\&quot;&gt;[19]&lt;/span&gt;&quot;}"/>
          <w:id w:val="-978145597"/>
          <w:placeholder>
            <w:docPart w:val="7019EE981972429F9D6B0EF3403AFD43"/>
          </w:placeholder>
        </w:sdtPr>
        <w:sdtContent>
          <w:r w:rsidR="00AB6310">
            <w:rPr>
              <w:rFonts w:eastAsia="Times New Roman" w:cs="Arial"/>
              <w:color w:val="000000"/>
            </w:rPr>
            <w:t>[19]</w:t>
          </w:r>
        </w:sdtContent>
      </w:sdt>
      <w:r w:rsidR="001B0CAD">
        <w:t>. Although RAG methods do not entirely eliminate hallucinations, the</w:t>
      </w:r>
      <w:r w:rsidR="00FD7DAB">
        <w:t>y</w:t>
      </w:r>
      <w:r w:rsidR="001B0CAD">
        <w:t xml:space="preserve"> have </w:t>
      </w:r>
      <w:r w:rsidR="0056547C">
        <w:t>demonstrated encouraging outcomes</w:t>
      </w:r>
      <w:r w:rsidR="001B0CAD">
        <w:t xml:space="preserve"> in education</w:t>
      </w:r>
      <w:r w:rsidR="00FD7DAB">
        <w:t>al</w:t>
      </w:r>
      <w:r w:rsidR="001B0CAD">
        <w:t xml:space="preserve"> settings. For example, Neumann et al. developed a chatbot called MoodleBot which was based on retrieval-augmente</w:t>
      </w:r>
      <w:r w:rsidR="00FD7DAB">
        <w:t>d</w:t>
      </w:r>
      <w:r w:rsidR="001B0CAD">
        <w:t xml:space="preserve"> generation and deployed it in a computer science course at RWTH Aachen University </w:t>
      </w:r>
      <w:sdt>
        <w:sdtPr>
          <w:rPr>
            <w:rFonts w:cs="Arial"/>
            <w:color w:val="000000"/>
            <w:highlight w:val="white"/>
          </w:rPr>
          <w:alias w:val="Citation"/>
          <w:tag w:val="{&quot;referencesIds&quot;:[&quot;doc:6a799be77639cd2301bafaf0&quot;],&quot;referencesOptions&quot;:{&quot;doc:6a799be77639cd2301bafa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9723551,&quot;citationText&quot;:&quot;&lt;span style=\&quot;font-family:Arial;font-size:14.666666666666666px;color:#000000\&quot;&gt;[22]&lt;/span&gt;&quot;}"/>
          <w:id w:val="1009723551"/>
          <w:placeholder>
            <w:docPart w:val="32140B8E31A04077B75C06DF3BC0734F"/>
          </w:placeholder>
        </w:sdtPr>
        <w:sdtContent>
          <w:r w:rsidR="00AB6310">
            <w:rPr>
              <w:rFonts w:eastAsia="Times New Roman" w:cs="Arial"/>
              <w:color w:val="000000"/>
            </w:rPr>
            <w:t>[22]</w:t>
          </w:r>
        </w:sdtContent>
      </w:sdt>
      <w:r w:rsidR="001B0CAD">
        <w:t xml:space="preserve">. </w:t>
      </w:r>
      <w:r w:rsidR="009554EB">
        <w:t xml:space="preserve">This supervised study consisted of a system which was used by 46 students </w:t>
      </w:r>
      <w:sdt>
        <w:sdtPr>
          <w:rPr>
            <w:rFonts w:cs="Arial"/>
            <w:color w:val="000000"/>
            <w:highlight w:val="white"/>
          </w:rPr>
          <w:alias w:val="Citation"/>
          <w:tag w:val="{&quot;referencesIds&quot;:[&quot;doc:6a799be77639cd2301bafaf0&quot;],&quot;referencesOptions&quot;:{&quot;doc:6a799be77639cd2301bafa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9052609,&quot;citationText&quot;:&quot;&lt;span style=\&quot;font-family:Arial;font-size:14.666666666666666px;color:#000000\&quot;&gt;[22]&lt;/span&gt;&quot;}"/>
          <w:id w:val="2029052609"/>
          <w:placeholder>
            <w:docPart w:val="AB73B5D0EBEE4593AA98E8C346B55709"/>
          </w:placeholder>
        </w:sdtPr>
        <w:sdtContent>
          <w:r w:rsidR="00AB6310">
            <w:rPr>
              <w:rFonts w:eastAsia="Times New Roman" w:cs="Arial"/>
              <w:color w:val="000000"/>
            </w:rPr>
            <w:t>[22]</w:t>
          </w:r>
        </w:sdtContent>
      </w:sdt>
      <w:r w:rsidR="009554EB">
        <w:t>. A teaching assistant manually verified the chatbot’s responses, of which 88% of 100 were judged correct</w:t>
      </w:r>
      <w:r w:rsidR="00CF090A">
        <w:t xml:space="preserve"> </w:t>
      </w:r>
      <w:sdt>
        <w:sdtPr>
          <w:rPr>
            <w:rFonts w:cs="Arial"/>
            <w:color w:val="000000"/>
            <w:highlight w:val="white"/>
          </w:rPr>
          <w:alias w:val="Citation"/>
          <w:tag w:val="{&quot;referencesIds&quot;:[&quot;doc:6a799be77639cd2301bafaf0&quot;],&quot;referencesOptions&quot;:{&quot;doc:6a799be77639cd2301bafa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42880209,&quot;citationText&quot;:&quot;&lt;span style=\&quot;font-family:Arial;font-size:14.666666666666666px;color:#000000\&quot;&gt;[22]&lt;/span&gt;&quot;}"/>
          <w:id w:val="-1142880209"/>
          <w:placeholder>
            <w:docPart w:val="606A8D50683A4E7BA249DBE9357750BE"/>
          </w:placeholder>
        </w:sdtPr>
        <w:sdtContent>
          <w:r w:rsidR="00AB6310">
            <w:rPr>
              <w:rFonts w:eastAsia="Times New Roman" w:cs="Arial"/>
              <w:color w:val="000000"/>
            </w:rPr>
            <w:t>[22]</w:t>
          </w:r>
        </w:sdtContent>
      </w:sdt>
      <w:r w:rsidR="00CF090A">
        <w:t xml:space="preserve">. </w:t>
      </w:r>
      <w:r w:rsidR="00BD7D25">
        <w:t>Nonetheless</w:t>
      </w:r>
      <w:r w:rsidR="00CF090A">
        <w:t>, the authors indicated that there is still room for improvement in the chatbot’s ability to fact-check its own responses</w:t>
      </w:r>
      <w:r w:rsidR="00FD7DAB">
        <w:t xml:space="preserve"> </w:t>
      </w:r>
      <w:sdt>
        <w:sdtPr>
          <w:rPr>
            <w:rFonts w:cs="Arial"/>
            <w:color w:val="000000"/>
            <w:highlight w:val="white"/>
          </w:rPr>
          <w:alias w:val="Citation"/>
          <w:tag w:val="{&quot;referencesIds&quot;:[&quot;doc:6a799be77639cd2301bafaf0&quot;],&quot;referencesOptions&quot;:{&quot;doc:6a799be77639cd2301bafa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7471642,&quot;citationText&quot;:&quot;&lt;span style=\&quot;font-family:Arial;font-size:14.666666666666666px;color:#000000\&quot;&gt;[22]&lt;/span&gt;&quot;}"/>
          <w:id w:val="357471642"/>
          <w:placeholder>
            <w:docPart w:val="DA83A906CC7147D2B01F52DB3E9B6EB5"/>
          </w:placeholder>
        </w:sdtPr>
        <w:sdtContent>
          <w:r w:rsidR="00AB6310">
            <w:rPr>
              <w:rFonts w:eastAsia="Times New Roman" w:cs="Arial"/>
              <w:color w:val="000000"/>
            </w:rPr>
            <w:t>[22]</w:t>
          </w:r>
        </w:sdtContent>
      </w:sdt>
      <w:r w:rsidR="00CF090A">
        <w:t xml:space="preserve">. </w:t>
      </w:r>
      <w:r w:rsidR="00C813C7">
        <w:t xml:space="preserve">Grounding responses also improves transparency, as users can verify information against the documents used during retrieval </w:t>
      </w:r>
      <w:r w:rsidR="003B0412" w:rsidRPr="003B0412">
        <w:t>rather than relying on the generated response</w:t>
      </w:r>
      <w:r w:rsidR="00C813C7">
        <w:t>.</w:t>
      </w:r>
    </w:p>
    <w:p w14:paraId="3FF39F2A" w14:textId="30BC048D" w:rsidR="00BD3130" w:rsidRDefault="00BD3130" w:rsidP="00BD3130">
      <w:pPr>
        <w:pStyle w:val="Heading2"/>
      </w:pPr>
      <w:bookmarkStart w:id="9" w:name="_Toc237255352"/>
      <w:r>
        <w:t>Retrieval-Augmented Generation</w:t>
      </w:r>
      <w:bookmarkEnd w:id="9"/>
    </w:p>
    <w:p w14:paraId="090F610B" w14:textId="7F99DDAE" w:rsidR="00BD3130" w:rsidRPr="00A23FBC" w:rsidRDefault="005B5176" w:rsidP="00BD3130">
      <w:r>
        <w:t>Re</w:t>
      </w:r>
      <w:r w:rsidR="003906DC">
        <w:t>trieval-</w:t>
      </w:r>
      <w:r w:rsidR="003906DC" w:rsidRPr="00BD3130">
        <w:t>augmented generation (RAG) is a framework that combines a generative large language model with information retrieval to ground responses in external knowledge sources.</w:t>
      </w:r>
      <w:r w:rsidR="003906DC">
        <w:t xml:space="preserve"> Introduce</w:t>
      </w:r>
      <w:r w:rsidR="00DB5A28">
        <w:t>d</w:t>
      </w:r>
      <w:r w:rsidR="003906DC">
        <w:t xml:space="preserve"> by Lewis et al</w:t>
      </w:r>
      <w:r w:rsidR="003906DC" w:rsidRPr="00BD3130">
        <w:t xml:space="preserve">., RAG aims to overcome the limitations of the knowledge stored in the parameters of large language models </w:t>
      </w:r>
      <w:sdt>
        <w:sdtPr>
          <w:rPr>
            <w:rFonts w:cs="Arial"/>
            <w:color w:val="000000"/>
            <w:highlight w:val="white"/>
          </w:rPr>
          <w:alias w:val="Citation"/>
          <w:tag w:val="{&quot;referencesIds&quot;:[&quot;doc:6a799c32b7ad4f2e938dd8c8&quot;],&quot;referencesOptions&quot;:{&quot;doc:6a799c32b7ad4f2e938dd8c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3368905,&quot;citationText&quot;:&quot;&lt;span style=\&quot;font-family:Arial;font-size:14.666666666666666px;color:#000000\&quot;&gt;[23]&lt;/span&gt;&quot;}"/>
          <w:id w:val="1133368905"/>
          <w:placeholder>
            <w:docPart w:val="7B2407AF908941C5ACBA3E2935261557"/>
          </w:placeholder>
        </w:sdtPr>
        <w:sdtContent>
          <w:r w:rsidR="00AB6310">
            <w:rPr>
              <w:rFonts w:eastAsia="Times New Roman" w:cs="Arial"/>
              <w:color w:val="000000"/>
            </w:rPr>
            <w:t>[23]</w:t>
          </w:r>
        </w:sdtContent>
      </w:sdt>
      <w:r w:rsidR="003906DC" w:rsidRPr="00BD3130">
        <w:t>.</w:t>
      </w:r>
      <w:r w:rsidR="003906DC">
        <w:t xml:space="preserve"> </w:t>
      </w:r>
      <w:r w:rsidR="00A23FBC" w:rsidRPr="00A23FBC">
        <w:rPr>
          <w:lang w:val="en-US"/>
        </w:rPr>
        <w:t xml:space="preserve">RAG incorporates </w:t>
      </w:r>
      <w:r w:rsidR="00B30906">
        <w:rPr>
          <w:lang w:val="en-US"/>
        </w:rPr>
        <w:t>external</w:t>
      </w:r>
      <w:r w:rsidR="00A23FBC" w:rsidRPr="00A23FBC">
        <w:rPr>
          <w:lang w:val="en-US"/>
        </w:rPr>
        <w:t xml:space="preserve"> memory, in the form of an external document index, to retrieve relevant information prior to generating a response, which grounds the model's output in external sources rather than</w:t>
      </w:r>
      <w:r w:rsidR="00E37E29">
        <w:rPr>
          <w:lang w:val="en-US"/>
        </w:rPr>
        <w:t xml:space="preserve"> </w:t>
      </w:r>
      <w:r w:rsidR="00300119">
        <w:rPr>
          <w:lang w:val="en-US"/>
        </w:rPr>
        <w:t>depending</w:t>
      </w:r>
      <w:r w:rsidR="00B30906">
        <w:rPr>
          <w:lang w:val="en-US"/>
        </w:rPr>
        <w:t xml:space="preserve"> </w:t>
      </w:r>
      <w:r w:rsidR="00A23FBC" w:rsidRPr="00A23FBC">
        <w:rPr>
          <w:lang w:val="en-US"/>
        </w:rPr>
        <w:t xml:space="preserve">on its trained parameters </w:t>
      </w:r>
      <w:sdt>
        <w:sdtPr>
          <w:rPr>
            <w:rFonts w:cs="Arial"/>
            <w:color w:val="000000"/>
            <w:highlight w:val="white"/>
          </w:rPr>
          <w:alias w:val="Citation"/>
          <w:tag w:val="{&quot;referencesIds&quot;:[&quot;doc:6a799c32b7ad4f2e938dd8c8&quot;],&quot;referencesOptions&quot;:{&quot;doc:6a799c32b7ad4f2e938dd8c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0451421,&quot;citationText&quot;:&quot;&lt;span style=\&quot;font-family:Arial;font-size:14.666666666666666px;color:#000000\&quot;&gt;[23]&lt;/span&gt;&quot;}"/>
          <w:id w:val="1780451421"/>
          <w:placeholder>
            <w:docPart w:val="6DF6780561404B9482BEE5F7559A5961"/>
          </w:placeholder>
        </w:sdtPr>
        <w:sdtContent>
          <w:r w:rsidR="00AB6310">
            <w:rPr>
              <w:rFonts w:eastAsia="Times New Roman" w:cs="Arial"/>
              <w:color w:val="000000"/>
            </w:rPr>
            <w:t>[23]</w:t>
          </w:r>
        </w:sdtContent>
      </w:sdt>
      <w:r w:rsidR="00A23FBC" w:rsidRPr="00A23FBC">
        <w:rPr>
          <w:lang w:val="en-US"/>
        </w:rPr>
        <w:t>.</w:t>
      </w:r>
    </w:p>
    <w:p w14:paraId="4963FCA9" w14:textId="59AF7A5D" w:rsidR="00A23FBC" w:rsidRDefault="00D5556B" w:rsidP="00BD3130">
      <w:r w:rsidRPr="00D5556B">
        <w:t xml:space="preserve">Kimothi defines the components of a RAG system as comprising two main pipelines: an indexing pipeline and a generation pipeline </w:t>
      </w:r>
      <w:sdt>
        <w:sdtPr>
          <w:rPr>
            <w:rFonts w:cs="Arial"/>
            <w:color w:val="000000"/>
            <w:highlight w:val="white"/>
          </w:rPr>
          <w:alias w:val="Citation"/>
          <w:tag w:val="{&quot;referencesIds&quot;:[&quot;doc:6a799c8d7639cd2301bafb00&quot;],&quot;referencesOptions&quot;:{&quot;doc:6a799c8d7639cd2301bafb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88839986,&quot;citationText&quot;:&quot;&lt;span style=\&quot;font-family:Arial;font-size:14.666666666666666px;color:#000000\&quot;&gt;[24]&lt;/span&gt;&quot;}"/>
          <w:id w:val="488839986"/>
          <w:placeholder>
            <w:docPart w:val="7301F627CEF84792A127DDB595C866FA"/>
          </w:placeholder>
        </w:sdtPr>
        <w:sdtContent>
          <w:r w:rsidR="00AB6310">
            <w:rPr>
              <w:rFonts w:eastAsia="Times New Roman" w:cs="Arial"/>
              <w:color w:val="000000"/>
            </w:rPr>
            <w:t>[24]</w:t>
          </w:r>
        </w:sdtContent>
      </w:sdt>
      <w:r w:rsidRPr="00D5556B">
        <w:t>.</w:t>
      </w:r>
      <w:r w:rsidR="002A4449">
        <w:t xml:space="preserve"> </w:t>
      </w:r>
      <w:r w:rsidR="00D81096" w:rsidRPr="00D81096">
        <w:t>During indexing, documents are extracted, divided into chunks, converted into embeddings and stored in a searchable knowledge base.</w:t>
      </w:r>
      <w:r w:rsidR="002A4449">
        <w:t xml:space="preserve"> During generation,</w:t>
      </w:r>
      <w:r w:rsidRPr="00D5556B">
        <w:t xml:space="preserve"> </w:t>
      </w:r>
      <w:r w:rsidR="002A4449">
        <w:t xml:space="preserve">relevant information is retrieved and added to the prompt before the LLM produces a response </w:t>
      </w:r>
      <w:sdt>
        <w:sdtPr>
          <w:rPr>
            <w:rFonts w:cs="Arial"/>
            <w:color w:val="000000"/>
            <w:highlight w:val="white"/>
          </w:rPr>
          <w:alias w:val="Citation"/>
          <w:tag w:val="{&quot;referencesIds&quot;:[&quot;doc:6a799c8d7639cd2301bafb00&quot;],&quot;referencesOptions&quot;:{&quot;doc:6a799c8d7639cd2301bafb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15668415,&quot;citationText&quot;:&quot;&lt;span style=\&quot;font-family:Arial;font-size:14.666666666666666px;color:#000000\&quot;&gt;[24]&lt;/span&gt;&quot;}"/>
          <w:id w:val="-1115668415"/>
          <w:placeholder>
            <w:docPart w:val="2EC76B05AD2D47AD8BED7DC4C541E6B1"/>
          </w:placeholder>
        </w:sdtPr>
        <w:sdtContent>
          <w:r w:rsidR="00AB6310">
            <w:rPr>
              <w:rFonts w:eastAsia="Times New Roman" w:cs="Arial"/>
              <w:color w:val="000000"/>
            </w:rPr>
            <w:t>[24]</w:t>
          </w:r>
        </w:sdtContent>
      </w:sdt>
      <w:r w:rsidR="002A4449">
        <w:t>.</w:t>
      </w:r>
      <w:r w:rsidR="002A4449">
        <w:br/>
      </w:r>
      <w:r w:rsidR="002A4449">
        <w:br/>
      </w:r>
      <w:r w:rsidR="00E37E29" w:rsidRPr="00E37E29">
        <w:t xml:space="preserve">Lewis et al. evaluated this framework and demonstrated that by incorporating knowledge retrieval, the RAG model generated responses that were more specific, diverse, and factual than those produced by parametric-only LLMs, achieving </w:t>
      </w:r>
      <w:r w:rsidR="0014401C">
        <w:t>cutting-edge</w:t>
      </w:r>
      <w:r w:rsidR="00E37E29" w:rsidRPr="00E37E29">
        <w:t xml:space="preserve"> performance across </w:t>
      </w:r>
      <w:r w:rsidR="00E37E29" w:rsidRPr="00E37E29">
        <w:lastRenderedPageBreak/>
        <w:t xml:space="preserve">multiple open-domain question answering tasks </w:t>
      </w:r>
      <w:sdt>
        <w:sdtPr>
          <w:rPr>
            <w:rFonts w:cs="Arial"/>
            <w:color w:val="000000"/>
            <w:highlight w:val="white"/>
          </w:rPr>
          <w:alias w:val="Citation"/>
          <w:tag w:val="{&quot;referencesIds&quot;:[&quot;doc:6a799c32b7ad4f2e938dd8c8&quot;],&quot;referencesOptions&quot;:{&quot;doc:6a799c32b7ad4f2e938dd8c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252844,&quot;citationText&quot;:&quot;&lt;span style=\&quot;font-family:Arial;font-size:14.666666666666666px;color:#000000\&quot;&gt;[23]&lt;/span&gt;&quot;}"/>
          <w:id w:val="43252844"/>
          <w:placeholder>
            <w:docPart w:val="1ECC588B7BA940C3AD60870F6D5B2595"/>
          </w:placeholder>
        </w:sdtPr>
        <w:sdtContent>
          <w:r w:rsidR="00AB6310">
            <w:rPr>
              <w:rFonts w:eastAsia="Times New Roman" w:cs="Arial"/>
              <w:color w:val="000000"/>
            </w:rPr>
            <w:t>[23]</w:t>
          </w:r>
        </w:sdtContent>
      </w:sdt>
      <w:r w:rsidR="00E37E29" w:rsidRPr="00E37E29">
        <w:t>.</w:t>
      </w:r>
      <w:r w:rsidR="007014F2">
        <w:t xml:space="preserve"> Grounding responses in retrieved documents also gives an opportunity to present users with the support source material, allowing them to verify chatbot responses against institutional information rather than accepting generated answers without evidence.</w:t>
      </w:r>
    </w:p>
    <w:p w14:paraId="0BCD9455" w14:textId="5323AC81" w:rsidR="0038261B" w:rsidRPr="004330A1" w:rsidRDefault="00447507" w:rsidP="0097779F">
      <w:r>
        <w:rPr>
          <w:lang w:val="en-US"/>
        </w:rPr>
        <w:t xml:space="preserve">While retrieval-augmented generation (RAG) can significantly improve the factual grounding of large language models, conventional RAG systems still exhibit several limitations. Kong et al. </w:t>
      </w:r>
      <w:proofErr w:type="gramStart"/>
      <w:r>
        <w:rPr>
          <w:lang w:val="en-US"/>
        </w:rPr>
        <w:t>presen</w:t>
      </w:r>
      <w:r w:rsidR="001A767E">
        <w:rPr>
          <w:lang w:val="en-US"/>
        </w:rPr>
        <w:t>t</w:t>
      </w:r>
      <w:proofErr w:type="gramEnd"/>
      <w:r>
        <w:rPr>
          <w:lang w:val="en-US"/>
        </w:rPr>
        <w:t xml:space="preserve"> a critical analysis of conventional RAG methods, which highlights some of the vulnerabilities of these systems </w:t>
      </w:r>
      <w:sdt>
        <w:sdtPr>
          <w:rPr>
            <w:rFonts w:cs="Arial"/>
            <w:color w:val="000000"/>
            <w:highlight w:val="white"/>
            <w:lang w:val="en-US"/>
          </w:rPr>
          <w:alias w:val="Citation"/>
          <w:tag w:val="{&quot;referencesIds&quot;:[&quot;doc:6a799cc1b7ad4f2e938dd8d6&quot;],&quot;referencesOptions&quot;:{&quot;doc:6a799cc1b7ad4f2e938dd8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4691215,&quot;citationText&quot;:&quot;&lt;span style=\&quot;font-family:Arial;font-size:14.666666666666666px;color:#000000\&quot;&gt;[25]&lt;/span&gt;&quot;}"/>
          <w:id w:val="1964691215"/>
          <w:placeholder>
            <w:docPart w:val="2C9E68A1E5984752B83B0AA781C993B3"/>
          </w:placeholder>
        </w:sdtPr>
        <w:sdtContent>
          <w:r w:rsidR="00AB6310">
            <w:rPr>
              <w:rFonts w:eastAsia="Times New Roman" w:cs="Arial"/>
              <w:color w:val="000000"/>
            </w:rPr>
            <w:t>[25]</w:t>
          </w:r>
        </w:sdtContent>
      </w:sdt>
      <w:r>
        <w:rPr>
          <w:lang w:val="en-US"/>
        </w:rPr>
        <w:t xml:space="preserve">. </w:t>
      </w:r>
      <w:r w:rsidR="00F70F74">
        <w:rPr>
          <w:lang w:val="en-US"/>
        </w:rPr>
        <w:t>They point out</w:t>
      </w:r>
      <w:r>
        <w:rPr>
          <w:lang w:val="en-US"/>
        </w:rPr>
        <w:t xml:space="preserve"> R</w:t>
      </w:r>
      <w:r w:rsidR="001A767E">
        <w:rPr>
          <w:lang w:val="en-US"/>
        </w:rPr>
        <w:t>AG</w:t>
      </w:r>
      <w:r>
        <w:rPr>
          <w:lang w:val="en-US"/>
        </w:rPr>
        <w:t xml:space="preserve"> systems are vulnerable to </w:t>
      </w:r>
      <w:r w:rsidR="007C010B" w:rsidRPr="007C010B">
        <w:t>ambiguous</w:t>
      </w:r>
      <w:r>
        <w:rPr>
          <w:lang w:val="en-US"/>
        </w:rPr>
        <w:t xml:space="preserve"> user queries and the retrieval of irrelevant or noisy documents, which can adversely impact the accuracy of the generated responses</w:t>
      </w:r>
      <w:r w:rsidR="00AA254F">
        <w:rPr>
          <w:lang w:val="en-US"/>
        </w:rPr>
        <w:t xml:space="preserve"> </w:t>
      </w:r>
      <w:sdt>
        <w:sdtPr>
          <w:rPr>
            <w:rFonts w:cs="Arial"/>
            <w:color w:val="000000"/>
            <w:highlight w:val="white"/>
            <w:lang w:val="en-US"/>
          </w:rPr>
          <w:alias w:val="Citation"/>
          <w:tag w:val="{&quot;referencesIds&quot;:[&quot;doc:6a799cc1b7ad4f2e938dd8d6&quot;],&quot;referencesOptions&quot;:{&quot;doc:6a799cc1b7ad4f2e938dd8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28552300,&quot;citationText&quot;:&quot;&lt;span style=\&quot;font-family:Arial;font-size:14.666666666666666px;color:#000000\&quot;&gt;[25]&lt;/span&gt;&quot;}"/>
          <w:id w:val="428552300"/>
          <w:placeholder>
            <w:docPart w:val="4FA1156275614180A8D077B3278B5922"/>
          </w:placeholder>
        </w:sdtPr>
        <w:sdtContent>
          <w:r w:rsidR="00AB6310">
            <w:rPr>
              <w:rFonts w:eastAsia="Times New Roman" w:cs="Arial"/>
              <w:color w:val="000000"/>
            </w:rPr>
            <w:t>[25]</w:t>
          </w:r>
        </w:sdtContent>
      </w:sdt>
      <w:r>
        <w:rPr>
          <w:lang w:val="en-US"/>
        </w:rPr>
        <w:t xml:space="preserve">. In response to these </w:t>
      </w:r>
      <w:r w:rsidR="003F3F8E">
        <w:rPr>
          <w:lang w:val="en-US"/>
        </w:rPr>
        <w:t>detected</w:t>
      </w:r>
      <w:r>
        <w:rPr>
          <w:lang w:val="en-US"/>
        </w:rPr>
        <w:t xml:space="preserve"> limitations, Kong et al. propose an enhanced</w:t>
      </w:r>
      <w:r w:rsidR="001A767E">
        <w:rPr>
          <w:lang w:val="en-US"/>
        </w:rPr>
        <w:t xml:space="preserve"> </w:t>
      </w:r>
      <w:r w:rsidR="00AA254F" w:rsidRPr="00AA254F">
        <w:t>RAG framework that incorporates intent analysis and ranking fusion</w:t>
      </w:r>
      <w:r w:rsidR="00AA254F">
        <w:t xml:space="preserve"> </w:t>
      </w:r>
      <w:sdt>
        <w:sdtPr>
          <w:rPr>
            <w:rFonts w:cs="Arial"/>
            <w:color w:val="000000"/>
            <w:highlight w:val="white"/>
            <w:lang w:val="en-US"/>
          </w:rPr>
          <w:alias w:val="Citation"/>
          <w:tag w:val="{&quot;referencesIds&quot;:[&quot;doc:6a799cc1b7ad4f2e938dd8d6&quot;],&quot;referencesOptions&quot;:{&quot;doc:6a799cc1b7ad4f2e938dd8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5454307,&quot;citationText&quot;:&quot;&lt;span style=\&quot;font-family:Arial;font-size:14.666666666666666px;color:#000000\&quot;&gt;[25]&lt;/span&gt;&quot;}"/>
          <w:id w:val="665454307"/>
          <w:placeholder>
            <w:docPart w:val="00DCFB9ECD354BE9BBBBCF1639958027"/>
          </w:placeholder>
        </w:sdtPr>
        <w:sdtContent>
          <w:r w:rsidR="00AB6310">
            <w:rPr>
              <w:rFonts w:eastAsia="Times New Roman" w:cs="Arial"/>
              <w:color w:val="000000"/>
            </w:rPr>
            <w:t>[25]</w:t>
          </w:r>
        </w:sdtContent>
      </w:sdt>
      <w:r w:rsidR="00AA254F" w:rsidRPr="00AA254F">
        <w:t>.</w:t>
      </w:r>
      <w:r w:rsidR="002F399B">
        <w:t xml:space="preserve"> </w:t>
      </w:r>
      <w:r w:rsidR="007C010B" w:rsidRPr="007C010B">
        <w:t xml:space="preserve">Their approach involves </w:t>
      </w:r>
      <w:r w:rsidR="007A3FC3">
        <w:t xml:space="preserve"> </w:t>
      </w:r>
      <w:r w:rsidR="007C010B" w:rsidRPr="007C010B">
        <w:t>rewriting user queries to better capture their intended meaning and removing irrelevant documents</w:t>
      </w:r>
      <w:r w:rsidR="00C702C4">
        <w:t xml:space="preserve"> from the retrieved results through semantic threshold optimisation.</w:t>
      </w:r>
      <w:r w:rsidR="00C702C4" w:rsidRPr="00C702C4">
        <w:t xml:space="preserve"> </w:t>
      </w:r>
      <w:r w:rsidR="00C702C4" w:rsidRPr="00AA254F">
        <w:t>Kong et al.’s</w:t>
      </w:r>
      <w:r w:rsidR="00C702C4">
        <w:t xml:space="preserve"> enhanced </w:t>
      </w:r>
      <w:r w:rsidR="00AA254F" w:rsidRPr="00AA254F">
        <w:t>RAG framework was evaluated using the TriviaQA dataset and achieved a retrieval accuracy of 94.36% and a precision rate of 78.80%</w:t>
      </w:r>
      <w:r w:rsidR="007C010B">
        <w:t xml:space="preserve"> </w:t>
      </w:r>
      <w:sdt>
        <w:sdtPr>
          <w:rPr>
            <w:rFonts w:cs="Arial"/>
            <w:color w:val="000000"/>
            <w:highlight w:val="white"/>
            <w:lang w:val="en-US"/>
          </w:rPr>
          <w:alias w:val="Citation"/>
          <w:tag w:val="{&quot;referencesIds&quot;:[&quot;doc:6a799cc1b7ad4f2e938dd8d6&quot;],&quot;referencesOptions&quot;:{&quot;doc:6a799cc1b7ad4f2e938dd8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5132689,&quot;citationText&quot;:&quot;&lt;span style=\&quot;font-family:Arial;font-size:14.666666666666666px;color:#000000\&quot;&gt;[25]&lt;/span&gt;&quot;}"/>
          <w:id w:val="-1475132689"/>
          <w:placeholder>
            <w:docPart w:val="057BD07ED64A423AB9434763FC505F78"/>
          </w:placeholder>
        </w:sdtPr>
        <w:sdtContent>
          <w:r w:rsidR="00AB6310">
            <w:rPr>
              <w:rFonts w:eastAsia="Times New Roman" w:cs="Arial"/>
              <w:color w:val="000000"/>
            </w:rPr>
            <w:t>[25]</w:t>
          </w:r>
        </w:sdtContent>
      </w:sdt>
      <w:r w:rsidR="00AA254F" w:rsidRPr="00AA254F">
        <w:t>. These results represent an improvement of 3.47% and 4.19% over the baseline model, respectively</w:t>
      </w:r>
      <w:r w:rsidR="007C010B">
        <w:t xml:space="preserve"> </w:t>
      </w:r>
      <w:sdt>
        <w:sdtPr>
          <w:rPr>
            <w:rFonts w:cs="Arial"/>
            <w:color w:val="000000"/>
            <w:highlight w:val="white"/>
            <w:lang w:val="en-US"/>
          </w:rPr>
          <w:alias w:val="Citation"/>
          <w:tag w:val="{&quot;referencesIds&quot;:[&quot;doc:6a799cc1b7ad4f2e938dd8d6&quot;],&quot;referencesOptions&quot;:{&quot;doc:6a799cc1b7ad4f2e938dd8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8959762,&quot;citationText&quot;:&quot;&lt;span style=\&quot;font-family:Arial;font-size:14.666666666666666px;color:#000000\&quot;&gt;[25]&lt;/span&gt;&quot;}"/>
          <w:id w:val="368959762"/>
          <w:placeholder>
            <w:docPart w:val="D966FA3500DA47C3A64773F61122997F"/>
          </w:placeholder>
        </w:sdtPr>
        <w:sdtContent>
          <w:r w:rsidR="00AB6310">
            <w:rPr>
              <w:rFonts w:eastAsia="Times New Roman" w:cs="Arial"/>
              <w:color w:val="000000"/>
            </w:rPr>
            <w:t>[25]</w:t>
          </w:r>
        </w:sdtContent>
      </w:sdt>
      <w:r w:rsidR="00AA254F" w:rsidRPr="00AA254F">
        <w:t xml:space="preserve">. </w:t>
      </w:r>
      <w:r w:rsidR="009D52AF">
        <w:t xml:space="preserve">This evidence </w:t>
      </w:r>
      <w:r w:rsidR="00AA254F" w:rsidRPr="00AA254F">
        <w:t>highlight</w:t>
      </w:r>
      <w:r w:rsidR="009D52AF">
        <w:t>s</w:t>
      </w:r>
      <w:r w:rsidR="00AA254F" w:rsidRPr="00AA254F">
        <w:t xml:space="preserve"> that, whilst RAG systems rely on the retrieval of relevant information to answer user queries, the retrieval strategy employed by the RAG system is crucial to its effectiveness. </w:t>
      </w:r>
    </w:p>
    <w:p w14:paraId="4F212960" w14:textId="7874EABE" w:rsidR="009333B7" w:rsidRDefault="009333B7" w:rsidP="009333B7">
      <w:pPr>
        <w:pStyle w:val="Heading2"/>
      </w:pPr>
      <w:bookmarkStart w:id="10" w:name="_Toc228539649"/>
      <w:bookmarkStart w:id="11" w:name="_Toc237255353"/>
      <w:r w:rsidRPr="004F053C">
        <w:t>Hybrid Retrieval: Dense and Sparse Methods</w:t>
      </w:r>
      <w:bookmarkEnd w:id="10"/>
      <w:bookmarkEnd w:id="11"/>
    </w:p>
    <w:p w14:paraId="1837B973" w14:textId="2920A57B" w:rsidR="009333B7" w:rsidRDefault="00E67737" w:rsidP="009333B7">
      <w:r w:rsidRPr="00E67737">
        <w:t xml:space="preserve">The retrieval component of a RAG </w:t>
      </w:r>
      <w:r w:rsidR="00EA5460" w:rsidRPr="00EA5460">
        <w:t>is the main factor that determines system performance, as it controls what information the language model receives before producing its output.</w:t>
      </w:r>
      <w:r w:rsidR="00EA5460">
        <w:t xml:space="preserve"> </w:t>
      </w:r>
      <w:r w:rsidR="009333B7" w:rsidRPr="009333B7">
        <w:t>Modern RAG systems use two main retrieval approaches which consist of sparse retrieval and dense retrieval methods.</w:t>
      </w:r>
      <w:r w:rsidR="00F2527E">
        <w:t xml:space="preserve"> </w:t>
      </w:r>
      <w:r w:rsidR="00EF2558" w:rsidRPr="00EF2558">
        <w:t xml:space="preserve">BM25 is a probabilistic ranking method described by Robertson and Zaragoza </w:t>
      </w:r>
      <w:sdt>
        <w:sdtPr>
          <w:rPr>
            <w:rFonts w:cs="Arial"/>
            <w:color w:val="000000"/>
            <w:highlight w:val="white"/>
          </w:rPr>
          <w:alias w:val="Citation"/>
          <w:tag w:val="{&quot;referencesIds&quot;:[&quot;doc:6a799d0a7639cd2301bafb06&quot;],&quot;referencesOptions&quot;:{&quot;doc:6a799d0a7639cd2301bafb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400460,&quot;citationText&quot;:&quot;&lt;span style=\&quot;font-family:Arial;font-size:14.666666666666666px;color:#000000\&quot;&gt;[26]&lt;/span&gt;&quot;}"/>
          <w:id w:val="-90400460"/>
          <w:placeholder>
            <w:docPart w:val="C840A9C2D1B74093A48A49BB89F9865D"/>
          </w:placeholder>
        </w:sdtPr>
        <w:sdtContent>
          <w:r w:rsidR="00AB6310">
            <w:rPr>
              <w:rFonts w:eastAsia="Times New Roman" w:cs="Arial"/>
              <w:color w:val="000000"/>
            </w:rPr>
            <w:t>[26]</w:t>
          </w:r>
        </w:sdtContent>
      </w:sdt>
      <w:r w:rsidR="00EF2558" w:rsidRPr="00EF2558">
        <w:t xml:space="preserve">. A limitation of BM25 is that it depends on exact word matching, which means it may miss documents that express the same meaning using different words </w:t>
      </w:r>
      <w:sdt>
        <w:sdtPr>
          <w:rPr>
            <w:rFonts w:cs="Arial"/>
            <w:color w:val="000000"/>
            <w:highlight w:val="white"/>
          </w:rPr>
          <w:alias w:val="Citation"/>
          <w:tag w:val="{&quot;referencesIds&quot;:[&quot;doc:6a799d0a7639cd2301bafb06&quot;],&quot;referencesOptions&quot;:{&quot;doc:6a799d0a7639cd2301bafb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2355445,&quot;citationText&quot;:&quot;&lt;span style=\&quot;font-family:Arial;font-size:14.666666666666666px;color:#000000\&quot;&gt;[26]&lt;/span&gt;&quot;}"/>
          <w:id w:val="-572355445"/>
          <w:placeholder>
            <w:docPart w:val="1EA41D4966B54D83BBF6E71ECF756F37"/>
          </w:placeholder>
        </w:sdtPr>
        <w:sdtContent>
          <w:r w:rsidR="00AB6310">
            <w:rPr>
              <w:rFonts w:eastAsia="Times New Roman" w:cs="Arial"/>
              <w:color w:val="000000"/>
            </w:rPr>
            <w:t>[26]</w:t>
          </w:r>
        </w:sdtContent>
      </w:sdt>
      <w:r w:rsidR="00600033">
        <w:rPr>
          <w:rFonts w:cs="Arial"/>
          <w:color w:val="000000"/>
        </w:rPr>
        <w:t>.</w:t>
      </w:r>
      <w:r w:rsidR="00600033">
        <w:t xml:space="preserve"> </w:t>
      </w:r>
      <w:r w:rsidR="009E100A">
        <w:t>The Sentence BERT (SBERT) model from Reimers and Gurevych instead reads the whole input and transforms</w:t>
      </w:r>
      <w:r w:rsidR="00C37087">
        <w:t xml:space="preserve"> it</w:t>
      </w:r>
      <w:r w:rsidR="009E100A">
        <w:t xml:space="preserve"> into dense vectors</w:t>
      </w:r>
      <w:r w:rsidR="00110E34">
        <w:t xml:space="preserve">, </w:t>
      </w:r>
      <w:r w:rsidR="009E100A">
        <w:t>which allow</w:t>
      </w:r>
      <w:r w:rsidR="00110E34">
        <w:t>s the system</w:t>
      </w:r>
      <w:r w:rsidR="009E100A">
        <w:t xml:space="preserve"> to find similar meanings through semantic search instead of depending on the exact word matches </w:t>
      </w:r>
      <w:sdt>
        <w:sdtPr>
          <w:rPr>
            <w:rFonts w:cs="Arial"/>
            <w:color w:val="000000"/>
            <w:highlight w:val="white"/>
          </w:rPr>
          <w:alias w:val="Citation"/>
          <w:tag w:val="{&quot;referencesIds&quot;:[&quot;doc:6a799d4ef014511e67f1ca22&quot;],&quot;referencesOptions&quot;:{&quot;doc:6a799d4ef014511e67f1ca2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9105545,&quot;citationText&quot;:&quot;&lt;span style=\&quot;font-family:Arial;font-size:14.666666666666666px;color:#000000\&quot;&gt;[27]&lt;/span&gt;&quot;}"/>
          <w:id w:val="1189105545"/>
          <w:placeholder>
            <w:docPart w:val="C3A28D7F8E604E78A8C67002DB0D8CE3"/>
          </w:placeholder>
        </w:sdtPr>
        <w:sdtContent>
          <w:r w:rsidR="00AB6310">
            <w:rPr>
              <w:rFonts w:eastAsia="Times New Roman" w:cs="Arial"/>
              <w:color w:val="000000"/>
            </w:rPr>
            <w:t>[27]</w:t>
          </w:r>
        </w:sdtContent>
      </w:sdt>
      <w:r w:rsidR="009E100A">
        <w:t>.</w:t>
      </w:r>
      <w:r w:rsidR="009333B7" w:rsidRPr="009333B7">
        <w:t xml:space="preserve"> </w:t>
      </w:r>
      <w:r w:rsidR="002D6FE9">
        <w:t>A</w:t>
      </w:r>
      <w:r w:rsidR="004662F2">
        <w:t xml:space="preserve"> </w:t>
      </w:r>
      <w:r w:rsidR="002D6FE9">
        <w:t xml:space="preserve">limitation </w:t>
      </w:r>
      <w:r w:rsidR="004662F2">
        <w:t>of</w:t>
      </w:r>
      <w:r w:rsidR="00A04C4C">
        <w:t xml:space="preserve"> dense retrieval</w:t>
      </w:r>
      <w:r w:rsidR="004662F2">
        <w:t xml:space="preserve"> is </w:t>
      </w:r>
      <w:r w:rsidR="00110E34">
        <w:t xml:space="preserve">that </w:t>
      </w:r>
      <w:r w:rsidR="004662F2">
        <w:t>it</w:t>
      </w:r>
      <w:r w:rsidR="00A04C4C">
        <w:t xml:space="preserve"> struggles with rare terms, abbreviation</w:t>
      </w:r>
      <w:r>
        <w:t>s</w:t>
      </w:r>
      <w:r w:rsidR="00A04C4C">
        <w:t>, or</w:t>
      </w:r>
      <w:r w:rsidR="009333B7" w:rsidRPr="009333B7">
        <w:t xml:space="preserve"> expressions that</w:t>
      </w:r>
      <w:r>
        <w:t xml:space="preserve"> require</w:t>
      </w:r>
      <w:r w:rsidR="009333B7" w:rsidRPr="009333B7">
        <w:t xml:space="preserve"> </w:t>
      </w:r>
      <w:r w:rsidR="00A04C4C">
        <w:t xml:space="preserve">exact word matching </w:t>
      </w:r>
      <w:sdt>
        <w:sdtPr>
          <w:rPr>
            <w:rFonts w:cs="Arial"/>
            <w:color w:val="000000"/>
            <w:highlight w:val="white"/>
          </w:rPr>
          <w:alias w:val="Citation"/>
          <w:tag w:val="{&quot;referencesIds&quot;:[&quot;doc:6a799d4ef014511e67f1ca22&quot;],&quot;referencesOptions&quot;:{&quot;doc:6a799d4ef014511e67f1ca2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9812940,&quot;citationText&quot;:&quot;&lt;span style=\&quot;font-family:Arial;font-size:14.666666666666666px;color:#000000\&quot;&gt;[27]&lt;/span&gt;&quot;}"/>
          <w:id w:val="-859812940"/>
          <w:placeholder>
            <w:docPart w:val="D3802EB5BC9442B0A5040BC83AC2ECFB"/>
          </w:placeholder>
        </w:sdtPr>
        <w:sdtContent>
          <w:r w:rsidR="00AB6310">
            <w:rPr>
              <w:rFonts w:eastAsia="Times New Roman" w:cs="Arial"/>
              <w:color w:val="000000"/>
            </w:rPr>
            <w:t>[27]</w:t>
          </w:r>
        </w:sdtContent>
      </w:sdt>
      <w:r w:rsidR="00A04C4C">
        <w:t>.</w:t>
      </w:r>
      <w:r w:rsidR="009333B7" w:rsidRPr="009333B7">
        <w:t xml:space="preserve"> The differences between sparse and dense retrieval systems led to the creation of hybrid retrieval systems which combine the strength of both approaches to achieve better performance.</w:t>
      </w:r>
      <w:r w:rsidR="00A04C4C">
        <w:t xml:space="preserve"> </w:t>
      </w:r>
    </w:p>
    <w:p w14:paraId="0070F183" w14:textId="26E0D656" w:rsidR="00474A48" w:rsidRDefault="00BB3AEF" w:rsidP="00BD3130">
      <w:r w:rsidRPr="00BB3AEF">
        <w:t>Hybrid retrieval merges sparse and dense retrieval by combining the ranked results from each method, often using techniques like Reciprocal Rank Fusion (RRF)</w:t>
      </w:r>
      <w:r w:rsidR="002C516C">
        <w:t xml:space="preserve"> </w:t>
      </w:r>
      <w:sdt>
        <w:sdtPr>
          <w:rPr>
            <w:rFonts w:cs="Arial"/>
            <w:color w:val="000000"/>
            <w:highlight w:val="white"/>
          </w:rPr>
          <w:alias w:val="Citation"/>
          <w:tag w:val="{&quot;referencesIds&quot;:[&quot;doc:6a79a29a7639cd2301bafbb2&quot;],&quot;referencesOptions&quot;:{&quot;doc:6a79a29a7639cd2301bafbb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87441974"/>
          <w:placeholder>
            <w:docPart w:val="20E93B97676B4E4C9A36D312CE6D4259"/>
          </w:placeholder>
        </w:sdtPr>
        <w:sdtContent>
          <w:r w:rsidR="00AB6310">
            <w:rPr>
              <w:rFonts w:eastAsia="Times New Roman" w:cs="Arial"/>
              <w:color w:val="000000"/>
            </w:rPr>
            <w:t>[28]</w:t>
          </w:r>
        </w:sdtContent>
      </w:sdt>
      <w:r w:rsidRPr="00BB3AEF">
        <w:t xml:space="preserve"> before presenting the context to the language model. Putri et al. performed an evaluation of a hybrid re-ranking method for a library chatbot that merged bi-encoder retrieval with cross-encoder re-ranking to select </w:t>
      </w:r>
      <w:r w:rsidR="007A3FC3">
        <w:t xml:space="preserve"> </w:t>
      </w:r>
      <w:r w:rsidRPr="00BB3AEF">
        <w:t>the most relevant documents</w:t>
      </w:r>
      <w:r>
        <w:t xml:space="preserve"> </w:t>
      </w:r>
      <w:sdt>
        <w:sdtPr>
          <w:rPr>
            <w:rFonts w:cs="Arial"/>
            <w:color w:val="000000"/>
            <w:highlight w:val="white"/>
          </w:rPr>
          <w:alias w:val="Citation"/>
          <w:tag w:val="{&quot;referencesIds&quot;:[&quot;doc:6a799dbb7639cd2301bafb14&quot;],&quot;referencesOptions&quot;:{&quot;doc:6a799dbb7639cd2301bafb1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87712092,&quot;citationText&quot;:&quot;&lt;span style=\&quot;font-family:Arial;font-size:14.666666666666666px;color:#000000\&quot;&gt;[28]&lt;/span&gt;&quot;}"/>
          <w:id w:val="-987712092"/>
          <w:placeholder>
            <w:docPart w:val="8318912F4C28475EBADD2BBF4A92AB98"/>
          </w:placeholder>
        </w:sdtPr>
        <w:sdtContent>
          <w:r w:rsidR="00AB6310">
            <w:rPr>
              <w:rFonts w:eastAsia="Times New Roman" w:cs="Arial"/>
              <w:color w:val="000000"/>
            </w:rPr>
            <w:t>[29]</w:t>
          </w:r>
        </w:sdtContent>
      </w:sdt>
      <w:r w:rsidRPr="00BB3AEF">
        <w:t xml:space="preserve">. </w:t>
      </w:r>
      <w:r w:rsidR="00811F50" w:rsidRPr="00811F50">
        <w:t xml:space="preserve">Their evaluation found that the hybrid approach achieved the highest Context Precision at 0.877. However, the bi-encoder achieved a higher Context Recall of 0.857 compared with 0.833 for the hybrid </w:t>
      </w:r>
      <w:r w:rsidR="00811F50" w:rsidRPr="00811F50">
        <w:lastRenderedPageBreak/>
        <w:t xml:space="preserve">approach </w:t>
      </w:r>
      <w:sdt>
        <w:sdtPr>
          <w:rPr>
            <w:rFonts w:cs="Arial"/>
            <w:color w:val="000000"/>
            <w:highlight w:val="white"/>
          </w:rPr>
          <w:alias w:val="Citation"/>
          <w:tag w:val="{&quot;referencesIds&quot;:[&quot;doc:6a799dbb7639cd2301bafb14&quot;],&quot;referencesOptions&quot;:{&quot;doc:6a799dbb7639cd2301bafb1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9900357,&quot;citationText&quot;:&quot;&lt;span style=\&quot;font-family:Arial;font-size:14.666666666666666px;color:#000000\&quot;&gt;[28]&lt;/span&gt;&quot;}"/>
          <w:id w:val="-1829900357"/>
          <w:placeholder>
            <w:docPart w:val="7D626869EF7A4046B044C319702ADF8F"/>
          </w:placeholder>
        </w:sdtPr>
        <w:sdtContent>
          <w:r w:rsidR="00AB6310">
            <w:rPr>
              <w:rFonts w:eastAsia="Times New Roman" w:cs="Arial"/>
              <w:color w:val="000000"/>
            </w:rPr>
            <w:t>[29]</w:t>
          </w:r>
        </w:sdtContent>
      </w:sdt>
      <w:r w:rsidR="00811F50" w:rsidRPr="00811F50">
        <w:t>.</w:t>
      </w:r>
      <w:r w:rsidR="00811F50">
        <w:t xml:space="preserve"> </w:t>
      </w:r>
      <w:r w:rsidRPr="00BB3AEF">
        <w:t>In contrast, Gu et al. performed a systematic comparison of BM25, dense retrieval and hybrid retrieval within the VoiceEdu educational tutoring system</w:t>
      </w:r>
      <w:r>
        <w:t xml:space="preserve"> </w:t>
      </w:r>
      <w:sdt>
        <w:sdtPr>
          <w:rPr>
            <w:rFonts w:cs="Arial"/>
            <w:color w:val="000000"/>
            <w:highlight w:val="white"/>
          </w:rPr>
          <w:alias w:val="Citation"/>
          <w:tag w:val="{&quot;referencesIds&quot;:[&quot;doc:6a799d797639cd2301bafb10&quot;],&quot;referencesOptions&quot;:{&quot;doc:6a799d797639cd2301bafb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390951,&quot;citationText&quot;:&quot;&lt;span style=\&quot;font-family:Arial;font-size:14.666666666666666px;color:#000000\&quot;&gt;[29]&lt;/span&gt;&quot;}"/>
          <w:id w:val="-194390951"/>
          <w:placeholder>
            <w:docPart w:val="BE8E6F66E485462B9A40B5224F8D4706"/>
          </w:placeholder>
        </w:sdtPr>
        <w:sdtContent>
          <w:r w:rsidR="00AB6310">
            <w:rPr>
              <w:rFonts w:eastAsia="Times New Roman" w:cs="Arial"/>
              <w:color w:val="000000"/>
            </w:rPr>
            <w:t>[30]</w:t>
          </w:r>
        </w:sdtContent>
      </w:sdt>
      <w:r w:rsidRPr="00BB3AEF">
        <w:t>. Their evaluation of 100 interdisciplinary educational questions revealed that dense retrieval combined with pedagogy-aware prompting achieved the highest rubric coverage of 68.2%, whereas hybrid retrieval achieved only 56.9%</w:t>
      </w:r>
      <w:r w:rsidR="00A04C4C">
        <w:t xml:space="preserve"> </w:t>
      </w:r>
      <w:sdt>
        <w:sdtPr>
          <w:rPr>
            <w:rFonts w:cs="Arial"/>
            <w:color w:val="000000"/>
            <w:highlight w:val="white"/>
          </w:rPr>
          <w:alias w:val="Citation"/>
          <w:tag w:val="{&quot;referencesIds&quot;:[&quot;doc:6a799d797639cd2301bafb10&quot;],&quot;referencesOptions&quot;:{&quot;doc:6a799d797639cd2301bafb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122012,&quot;citationText&quot;:&quot;&lt;span style=\&quot;font-family:Arial;font-size:14.666666666666666px;color:#000000\&quot;&gt;[29]&lt;/span&gt;&quot;}"/>
          <w:id w:val="89122012"/>
          <w:placeholder>
            <w:docPart w:val="68DCD7F4F43C4B339096EB90107EE30A"/>
          </w:placeholder>
        </w:sdtPr>
        <w:sdtContent>
          <w:r w:rsidR="00AB6310">
            <w:rPr>
              <w:rFonts w:eastAsia="Times New Roman" w:cs="Arial"/>
              <w:color w:val="000000"/>
            </w:rPr>
            <w:t>[30]</w:t>
          </w:r>
        </w:sdtContent>
      </w:sdt>
      <w:r w:rsidRPr="00BB3AEF">
        <w:t xml:space="preserve">. </w:t>
      </w:r>
      <w:r w:rsidR="00FE47CC">
        <w:t xml:space="preserve">Gu et al. attribute this decline to BM25 introducing cross-domain noise into the retrieved context </w:t>
      </w:r>
      <w:sdt>
        <w:sdtPr>
          <w:rPr>
            <w:rFonts w:cs="Arial"/>
            <w:color w:val="000000"/>
            <w:highlight w:val="white"/>
          </w:rPr>
          <w:alias w:val="Citation"/>
          <w:tag w:val="{&quot;referencesIds&quot;:[&quot;doc:6a799d797639cd2301bafb10&quot;],&quot;referencesOptions&quot;:{&quot;doc:6a799d797639cd2301bafb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4074816,&quot;citationText&quot;:&quot;&lt;span style=\&quot;font-family:Arial;font-size:14.666666666666666px;color:#000000\&quot;&gt;[29]&lt;/span&gt;&quot;}"/>
          <w:id w:val="-1264074816"/>
          <w:placeholder>
            <w:docPart w:val="6B9914F3F46A4DF0B6CE9F044EA54E8C"/>
          </w:placeholder>
        </w:sdtPr>
        <w:sdtContent>
          <w:r w:rsidR="00AB6310">
            <w:rPr>
              <w:rFonts w:eastAsia="Times New Roman" w:cs="Arial"/>
              <w:color w:val="000000"/>
            </w:rPr>
            <w:t>[30]</w:t>
          </w:r>
        </w:sdtContent>
      </w:sdt>
      <w:r w:rsidR="008079AE">
        <w:t>.</w:t>
      </w:r>
    </w:p>
    <w:p w14:paraId="07DE448B" w14:textId="515946C2" w:rsidR="00C7093F" w:rsidRDefault="00575352" w:rsidP="00665691">
      <w:r w:rsidRPr="00575352">
        <w:t xml:space="preserve">The contrasting findings discussed above demonstrate that there is no universal optimal retrieval strategy; the best approach depends upon the characteristics of the knowledge base, query types, and application domain. No study identified in this review evaluates hybrid retrieval for </w:t>
      </w:r>
      <w:r w:rsidR="007A3FC3">
        <w:t xml:space="preserve"> </w:t>
      </w:r>
      <w:r w:rsidRPr="00575352">
        <w:t>bilingual Welsh-English institutional queries, a gap that is addressed through the comparative evaluation presented in Chapter 5.</w:t>
      </w:r>
    </w:p>
    <w:p w14:paraId="68FC736A" w14:textId="77777777" w:rsidR="00C7093F" w:rsidRDefault="00C7093F">
      <w:pPr>
        <w:spacing w:line="259" w:lineRule="auto"/>
      </w:pPr>
      <w:r>
        <w:br w:type="page"/>
      </w:r>
    </w:p>
    <w:p w14:paraId="5973FA61" w14:textId="77777777" w:rsidR="00945D01" w:rsidRDefault="00945D01" w:rsidP="00665691"/>
    <w:p w14:paraId="77741C22" w14:textId="4F761D4B" w:rsidR="00E67737" w:rsidRDefault="00CA2042" w:rsidP="00945D01">
      <w:pPr>
        <w:pStyle w:val="Heading2"/>
      </w:pPr>
      <w:bookmarkStart w:id="12" w:name="_Toc237255354"/>
      <w:r>
        <w:t>Security in LLM Applications</w:t>
      </w:r>
      <w:bookmarkEnd w:id="12"/>
    </w:p>
    <w:p w14:paraId="3F9FA654" w14:textId="19CB522E" w:rsidR="00CA2042" w:rsidRDefault="008079AE" w:rsidP="00CA2042">
      <w:r>
        <w:t xml:space="preserve">Prompt injection is an important security concern for LLM applications. Greshake et al. showed that connecting LLMs to retrieved external content introduces additional attack risks </w:t>
      </w:r>
      <w:sdt>
        <w:sdtPr>
          <w:rPr>
            <w:rFonts w:cs="Arial"/>
            <w:color w:val="000000"/>
            <w:highlight w:val="white"/>
          </w:rPr>
          <w:alias w:val="Citation"/>
          <w:tag w:val="{&quot;referencesIds&quot;:[&quot;doc:6a799dfdb7ad4f2e938dd8e6&quot;],&quot;referencesOptions&quot;:{&quot;doc:6a799dfdb7ad4f2e938dd8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240333,&quot;citationText&quot;:&quot;&lt;span style=\&quot;font-family:Arial;font-size:14.666666666666666px;color:#000000\&quot;&gt;[30]&lt;/span&gt;&quot;}"/>
          <w:id w:val="-124240333"/>
          <w:placeholder>
            <w:docPart w:val="6AA3B61ABCB94A63BA1BF6348DB93B62"/>
          </w:placeholder>
        </w:sdtPr>
        <w:sdtContent>
          <w:r w:rsidR="00AB6310">
            <w:rPr>
              <w:rFonts w:eastAsia="Times New Roman" w:cs="Arial"/>
              <w:color w:val="000000"/>
            </w:rPr>
            <w:t>[31]</w:t>
          </w:r>
        </w:sdtContent>
      </w:sdt>
      <w:r>
        <w:t>.</w:t>
      </w:r>
      <w:r w:rsidR="0055173A" w:rsidRPr="0055173A">
        <w:t>They introduced the concept of indirect prompt injection, in which adversarial instructions are embedded within the content that is retrieved by the LLM and used to manipulate the LLM. Their experiments o</w:t>
      </w:r>
      <w:r w:rsidR="00B71ADE">
        <w:t>n</w:t>
      </w:r>
      <w:r w:rsidR="0055173A" w:rsidRPr="0055173A">
        <w:t xml:space="preserve"> systems that integrated GPT-4, including Bing Chat, demonstrated that the retrieved content could be used to alter the system’s behaviour, expose sensitive information, and manipulate downstream actions, highlighting the expanded attack surface of Retrieval-Augmented Generation (RAG) systems </w:t>
      </w:r>
      <w:sdt>
        <w:sdtPr>
          <w:rPr>
            <w:rFonts w:cs="Arial"/>
            <w:color w:val="000000"/>
            <w:highlight w:val="white"/>
          </w:rPr>
          <w:alias w:val="Citation"/>
          <w:tag w:val="{&quot;referencesIds&quot;:[&quot;doc:6a799dfdb7ad4f2e938dd8e6&quot;],&quot;referencesOptions&quot;:{&quot;doc:6a799dfdb7ad4f2e938dd8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9700388,&quot;citationText&quot;:&quot;&lt;span style=\&quot;font-family:Arial;font-size:14.666666666666666px;color:#000000\&quot;&gt;[30]&lt;/span&gt;&quot;}"/>
          <w:id w:val="999700388"/>
          <w:placeholder>
            <w:docPart w:val="A3BE32CB22A744709E8BB1DADAE162F7"/>
          </w:placeholder>
        </w:sdtPr>
        <w:sdtContent>
          <w:r w:rsidR="00AB6310">
            <w:rPr>
              <w:rFonts w:eastAsia="Times New Roman" w:cs="Arial"/>
              <w:color w:val="000000"/>
            </w:rPr>
            <w:t>[31]</w:t>
          </w:r>
        </w:sdtContent>
      </w:sdt>
      <w:r w:rsidR="00B71ADE">
        <w:t>.</w:t>
      </w:r>
    </w:p>
    <w:p w14:paraId="5B25BEC5" w14:textId="32638122" w:rsidR="0055173A" w:rsidRDefault="0055173A" w:rsidP="00CA2042">
      <w:r w:rsidRPr="0055173A">
        <w:t xml:space="preserve">Following the identification of the weaknesses of GPT-4's safeguards against known jailbreak prompts, researchers have </w:t>
      </w:r>
      <w:r w:rsidR="00665691" w:rsidRPr="0055173A">
        <w:t>pursued</w:t>
      </w:r>
      <w:r w:rsidRPr="0055173A">
        <w:t xml:space="preserve"> to develop methods of increasing the resilience of AI educational assistants against these attacks. Tien and Huong's analysis of the built-in safeguards of GPT-4 indicated that only 54.2% of the known jailbreak prompts were detected by the system </w:t>
      </w:r>
      <w:sdt>
        <w:sdtPr>
          <w:rPr>
            <w:rFonts w:cs="Arial"/>
            <w:color w:val="000000"/>
            <w:highlight w:val="white"/>
          </w:rPr>
          <w:alias w:val="Citation"/>
          <w:tag w:val="{&quot;referencesIds&quot;:[&quot;doc:6a799e393d33dd471aac3b4e&quot;],&quot;referencesOptions&quot;:{&quot;doc:6a799e393d33dd471aac3b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13580136,&quot;citationText&quot;:&quot;&lt;span style=\&quot;font-family:Arial;font-size:14.666666666666666px;color:#000000\&quot;&gt;[31]&lt;/span&gt;&quot;}"/>
          <w:id w:val="-2113580136"/>
          <w:placeholder>
            <w:docPart w:val="A03B677D302C429B914A6FAF3A273727"/>
          </w:placeholder>
        </w:sdtPr>
        <w:sdtContent>
          <w:r w:rsidR="00AB6310">
            <w:rPr>
              <w:rFonts w:eastAsia="Times New Roman" w:cs="Arial"/>
              <w:color w:val="000000"/>
            </w:rPr>
            <w:t>[32]</w:t>
          </w:r>
        </w:sdtContent>
      </w:sdt>
      <w:r w:rsidRPr="0055173A">
        <w:t xml:space="preserve">. However, by implementing a fine-tuned DeBERTa-v3 classifier, the researchers were able to achieve 99.3% detection accuracy, illustrating the benefits of dedicated prompt classifiers for educational AI assistants. A recent survey of jailbreak attacks categorises them into five main types: prompt-based injection attacks, role-play conditioning attacks, multi-turn dialogue attacks, multilingual attacks, and optimisation-driven attacks </w:t>
      </w:r>
      <w:sdt>
        <w:sdtPr>
          <w:rPr>
            <w:rFonts w:cs="Arial"/>
            <w:color w:val="000000"/>
            <w:highlight w:val="white"/>
          </w:rPr>
          <w:alias w:val="Citation"/>
          <w:tag w:val="{&quot;referencesIds&quot;:[&quot;doc:6a799e627639cd2301bafb18&quot;],&quot;referencesOptions&quot;:{&quot;doc:6a799e627639cd2301bafb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67549628,&quot;citationText&quot;:&quot;&lt;span style=\&quot;font-family:Arial;font-size:14.666666666666666px;color:#000000\&quot;&gt;[32]&lt;/span&gt;&quot;}"/>
          <w:id w:val="567549628"/>
          <w:placeholder>
            <w:docPart w:val="A5AEDE91ADE44519BC7BA429C9B05C55"/>
          </w:placeholder>
        </w:sdtPr>
        <w:sdtContent>
          <w:r w:rsidR="00AB6310">
            <w:rPr>
              <w:rFonts w:eastAsia="Times New Roman" w:cs="Arial"/>
              <w:color w:val="000000"/>
            </w:rPr>
            <w:t>[33]</w:t>
          </w:r>
        </w:sdtContent>
      </w:sdt>
      <w:r w:rsidRPr="0055173A">
        <w:t>. The survey further indicates that no single defensive technique is effective against all of these types of attacks.</w:t>
      </w:r>
    </w:p>
    <w:p w14:paraId="39866117" w14:textId="0295C510" w:rsidR="00A64ABB" w:rsidRDefault="00B71ADE" w:rsidP="00C7093F">
      <w:r w:rsidRPr="00B71ADE">
        <w:t xml:space="preserve">Starukh and Koshelev assessed a three-layer </w:t>
      </w:r>
      <w:r w:rsidR="007A3FC3">
        <w:t xml:space="preserve"> </w:t>
      </w:r>
      <w:r w:rsidRPr="00B71ADE">
        <w:t xml:space="preserve">system which combined regex-based input validation with enhanced system prompting and LLM-based semantic post-filtering for their university tutoring chatbot. The system achieved 97.87% recall during synthetic prompt injection attack testing and 83.41% recall during actual red-team operations which proved that multi-layered protection systems enhance defence against direct and indirect attacks </w:t>
      </w:r>
      <w:sdt>
        <w:sdtPr>
          <w:rPr>
            <w:rFonts w:cs="Arial"/>
            <w:color w:val="000000"/>
            <w:highlight w:val="white"/>
          </w:rPr>
          <w:alias w:val="Citation"/>
          <w:tag w:val="{&quot;referencesIds&quot;:[&quot;doc:6a799ea37639cd2301bafb1a&quot;],&quot;referencesOptions&quot;:{&quot;doc:6a799ea37639cd2301bafb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3335195,&quot;citationText&quot;:&quot;&lt;span style=\&quot;font-family:Arial;font-size:14.666666666666666px;color:#000000\&quot;&gt;[1]&lt;/span&gt;&quot;}"/>
          <w:id w:val="-1963335195"/>
          <w:placeholder>
            <w:docPart w:val="002514DB1B6C4875A523625F1CFA8BF7"/>
          </w:placeholder>
        </w:sdtPr>
        <w:sdtContent>
          <w:r w:rsidR="00AB6310">
            <w:rPr>
              <w:rFonts w:eastAsia="Times New Roman" w:cs="Arial"/>
              <w:color w:val="000000"/>
            </w:rPr>
            <w:t>[1]</w:t>
          </w:r>
        </w:sdtContent>
      </w:sdt>
      <w:r w:rsidRPr="00B71ADE">
        <w:t xml:space="preserve">. </w:t>
      </w:r>
      <w:r w:rsidR="009F3E4F" w:rsidRPr="009F3E4F">
        <w:t>These findings support the use of more than one security measure in U-Pal, as described in Chapter 4.</w:t>
      </w:r>
    </w:p>
    <w:p w14:paraId="5F8D96D3" w14:textId="5D70AB47" w:rsidR="00A64ABB" w:rsidRDefault="00A64ABB" w:rsidP="00A64ABB">
      <w:pPr>
        <w:pStyle w:val="Heading2"/>
      </w:pPr>
      <w:bookmarkStart w:id="13" w:name="_Toc237255355"/>
      <w:r>
        <w:t>Bilingual and Welsh-Language NLP</w:t>
      </w:r>
      <w:bookmarkEnd w:id="13"/>
    </w:p>
    <w:p w14:paraId="6186046E" w14:textId="301F9907" w:rsidR="002E4A78" w:rsidRDefault="00EF2558" w:rsidP="00CA2042">
      <w:r w:rsidRPr="00EF2558">
        <w:t>Welsh is an unusual case among under-resourced languages.</w:t>
      </w:r>
      <w:r w:rsidRPr="00EF2558">
        <w:t xml:space="preserve"> </w:t>
      </w:r>
      <w:r w:rsidR="00941C0A" w:rsidRPr="00941C0A">
        <w:t xml:space="preserve">Although approximately 562,000 people speak Welsh, the language benefits from long-term government support for both language revitalisation and digital development. As part of these efforts, the Welsh Government has introduced several national strategies, including Cymraeg 2050 and the Welsh Language Technology Action Plan </w:t>
      </w:r>
      <w:sdt>
        <w:sdtPr>
          <w:rPr>
            <w:rFonts w:cs="Arial"/>
            <w:color w:val="000000"/>
            <w:highlight w:val="white"/>
          </w:rPr>
          <w:alias w:val="Citation"/>
          <w:tag w:val="{&quot;referencesIds&quot;:[&quot;doc:6a799f24b7ad4f2e938dd8f6&quot;],&quot;referencesOptions&quot;:{&quot;doc:6a799f24b7ad4f2e938dd8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8398712,&quot;citationText&quot;:&quot;&lt;span style=\&quot;font-family:Arial;font-size:14.666666666666666px;color:#000000\&quot;&gt;[33]&lt;/span&gt;&quot;}"/>
          <w:id w:val="-1528398712"/>
          <w:placeholder>
            <w:docPart w:val="30BF8885BFF6436EB65C0A6EDFEC512C"/>
          </w:placeholder>
        </w:sdtPr>
        <w:sdtContent>
          <w:r w:rsidR="00AB6310">
            <w:rPr>
              <w:rFonts w:eastAsia="Times New Roman" w:cs="Arial"/>
              <w:color w:val="000000"/>
            </w:rPr>
            <w:t>[34]</w:t>
          </w:r>
        </w:sdtContent>
      </w:sdt>
      <w:r w:rsidR="00941C0A" w:rsidRPr="00941C0A">
        <w:t>. The Action Plan identifies the development of speech technology, computer-assisted translation and conversational artificial intelligence as key priorities for the future of the Welsh language.</w:t>
      </w:r>
      <w:r w:rsidR="003A00F7">
        <w:t xml:space="preserve"> Nevertheless, Welsh still faces significant NLP </w:t>
      </w:r>
      <w:r w:rsidR="003A00F7" w:rsidRPr="003A00F7">
        <w:t>infrastructure</w:t>
      </w:r>
      <w:r w:rsidR="003A00F7">
        <w:t xml:space="preserve"> challenges, </w:t>
      </w:r>
      <w:r w:rsidR="003A00F7" w:rsidRPr="003A00F7">
        <w:t xml:space="preserve">limited </w:t>
      </w:r>
      <w:r w:rsidR="006D5907">
        <w:t>corpora</w:t>
      </w:r>
      <w:r w:rsidR="003A00F7" w:rsidRPr="003A00F7">
        <w:t xml:space="preserve"> and incomplete linguistic tooling</w:t>
      </w:r>
      <w:r w:rsidR="003A00F7">
        <w:t xml:space="preserve"> </w:t>
      </w:r>
      <w:sdt>
        <w:sdtPr>
          <w:rPr>
            <w:rFonts w:cs="Arial"/>
            <w:color w:val="000000"/>
            <w:highlight w:val="white"/>
          </w:rPr>
          <w:alias w:val="Citation"/>
          <w:tag w:val="{&quot;referencesIds&quot;:[&quot;doc:6a799f70f014511e67f1ca2e&quot;],&quot;referencesOptions&quot;:{&quot;doc:6a799f70f014511e67f1ca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6004351,&quot;citationText&quot;:&quot;&lt;span style=\&quot;font-family:Arial;font-size:14.666666666666666px;color:#000000\&quot;&gt;[34]&lt;/span&gt;&quot;}"/>
          <w:id w:val="536004351"/>
          <w:placeholder>
            <w:docPart w:val="586988791012414089E61D470F68D9D7"/>
          </w:placeholder>
        </w:sdtPr>
        <w:sdtContent>
          <w:r w:rsidR="00AB6310">
            <w:rPr>
              <w:rFonts w:eastAsia="Times New Roman" w:cs="Arial"/>
              <w:color w:val="000000"/>
            </w:rPr>
            <w:t>[35]</w:t>
          </w:r>
        </w:sdtContent>
      </w:sdt>
      <w:r w:rsidR="003A00F7">
        <w:t>.</w:t>
      </w:r>
    </w:p>
    <w:p w14:paraId="5A6AEEE6" w14:textId="35D9E1D5" w:rsidR="001945AC" w:rsidRDefault="001D322B" w:rsidP="00CA2042">
      <w:r>
        <w:lastRenderedPageBreak/>
        <w:t xml:space="preserve">Even though there is institutional support for Welsh, developing NLP systems for the language remains considerably more challenging than for languages with more plentiful resources, such as English. Cunliffe et al. developed the Welsh Natural Language Toolkit (WNLT), which provides essential NLP capabilities for Welsh, including tokenisation, part-of-speech tagging, morphological analysis and named entity recognition </w:t>
      </w:r>
      <w:sdt>
        <w:sdtPr>
          <w:rPr>
            <w:rFonts w:cs="Arial"/>
            <w:color w:val="000000"/>
            <w:highlight w:val="white"/>
          </w:rPr>
          <w:alias w:val="Citation"/>
          <w:tag w:val="{&quot;referencesIds&quot;:[&quot;doc:6a799f70f014511e67f1ca2e&quot;],&quot;referencesOptions&quot;:{&quot;doc:6a799f70f014511e67f1ca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9616269,&quot;citationText&quot;:&quot;&lt;span style=\&quot;font-family:Arial;font-size:14.666666666666666px;color:#000000\&quot;&gt;[34]&lt;/span&gt;&quot;}"/>
          <w:id w:val="-1269616269"/>
          <w:placeholder>
            <w:docPart w:val="475FDC2FEA9F478DA312F1B1F6C258CD"/>
          </w:placeholder>
        </w:sdtPr>
        <w:sdtContent>
          <w:r w:rsidR="00AB6310">
            <w:rPr>
              <w:rFonts w:eastAsia="Times New Roman" w:cs="Arial"/>
              <w:color w:val="000000"/>
            </w:rPr>
            <w:t>[35]</w:t>
          </w:r>
        </w:sdtContent>
      </w:sdt>
      <w:r>
        <w:t xml:space="preserve">. To </w:t>
      </w:r>
      <w:r w:rsidR="00D252DB">
        <w:t>reduce the development required</w:t>
      </w:r>
      <w:r w:rsidR="00CC4A72">
        <w:t xml:space="preserve">, the authors adapted the existing GATE platform and made use of existing </w:t>
      </w:r>
      <w:r w:rsidR="007A3FC3">
        <w:t xml:space="preserve"> </w:t>
      </w:r>
      <w:r w:rsidR="00CC4A72">
        <w:t xml:space="preserve">Welsh language resources </w:t>
      </w:r>
      <w:sdt>
        <w:sdtPr>
          <w:rPr>
            <w:rFonts w:cs="Arial"/>
            <w:color w:val="000000"/>
            <w:highlight w:val="white"/>
          </w:rPr>
          <w:alias w:val="Citation"/>
          <w:tag w:val="{&quot;referencesIds&quot;:[&quot;doc:6a799f70f014511e67f1ca2e&quot;],&quot;referencesOptions&quot;:{&quot;doc:6a799f70f014511e67f1ca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9845168,&quot;citationText&quot;:&quot;&lt;span style=\&quot;font-family:Arial;font-size:14.666666666666666px;color:#000000\&quot;&gt;[34]&lt;/span&gt;&quot;}"/>
          <w:id w:val="139845168"/>
          <w:placeholder>
            <w:docPart w:val="68518F449C96481AB702170D68E0E2B1"/>
          </w:placeholder>
        </w:sdtPr>
        <w:sdtContent>
          <w:r w:rsidR="00AB6310">
            <w:rPr>
              <w:rFonts w:eastAsia="Times New Roman" w:cs="Arial"/>
              <w:color w:val="000000"/>
            </w:rPr>
            <w:t>[35]</w:t>
          </w:r>
        </w:sdtContent>
      </w:sdt>
      <w:r w:rsidR="00CC4A72">
        <w:t xml:space="preserve">. However, the authors acknowledged several limitations of the toolkit, such as the limited size of Welsh dictionaries and </w:t>
      </w:r>
      <w:r w:rsidR="002E4A78">
        <w:t>corpora</w:t>
      </w:r>
      <w:r w:rsidR="00CC4A72">
        <w:t>, the incomplete modelling of Welsh linguistic features like mutations, and the ongoing reliance upon limited Welsh language resources</w:t>
      </w:r>
      <w:r w:rsidR="00565E8D">
        <w:t xml:space="preserve">. </w:t>
      </w:r>
      <w:r w:rsidR="00071B72">
        <w:t xml:space="preserve">The emergence of large language models </w:t>
      </w:r>
      <w:r w:rsidR="002E268C">
        <w:t>provides</w:t>
      </w:r>
      <w:r w:rsidR="00071B72">
        <w:t xml:space="preserve"> another suitable approach for under-resourced language</w:t>
      </w:r>
      <w:r w:rsidR="00E50A18">
        <w:t>s</w:t>
      </w:r>
      <w:r w:rsidR="00071B72">
        <w:t xml:space="preserve"> which researc</w:t>
      </w:r>
      <w:r w:rsidR="002E268C">
        <w:t>hers</w:t>
      </w:r>
      <w:r w:rsidR="00071B72">
        <w:t xml:space="preserve"> have explored.</w:t>
      </w:r>
    </w:p>
    <w:p w14:paraId="0C4702D3" w14:textId="3B979E17" w:rsidR="002A4B9D" w:rsidRDefault="004E7B24" w:rsidP="00CA2042">
      <w:r>
        <w:t xml:space="preserve">The most recent developments in large language models have started to reduce some of the obstacles to working with under-resourced languages. Instead of requiring large datasets for training LLMs in specific languages, LLMs are being </w:t>
      </w:r>
      <w:r w:rsidR="007A3FC3">
        <w:t xml:space="preserve"> </w:t>
      </w:r>
      <w:r>
        <w:t xml:space="preserve">developed to perform a collection of language tasks without the need for language-specific training datasets. Lorandi and Belz investigated this idea for several under-resourced languages, including Welsh, by testing new LLMs for the task of data-to-text generation without any language-specific training </w:t>
      </w:r>
      <w:sdt>
        <w:sdtPr>
          <w:rPr>
            <w:rFonts w:cs="Arial"/>
            <w:color w:val="000000"/>
            <w:highlight w:val="white"/>
          </w:rPr>
          <w:alias w:val="Citation"/>
          <w:tag w:val="{&quot;referencesIds&quot;:[&quot;doc:6a799fcab7ad4f2e938dd8fc&quot;],&quot;referencesOptions&quot;:{&quot;doc:6a799fcab7ad4f2e938dd8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3848866,&quot;citationText&quot;:&quot;&lt;span style=\&quot;font-family:Arial;font-size:14.666666666666666px;color:#000000\&quot;&gt;[35]&lt;/span&gt;&quot;}"/>
          <w:id w:val="533848866"/>
          <w:placeholder>
            <w:docPart w:val="5AF9491AC0C0435EBF5DB85A64874681"/>
          </w:placeholder>
        </w:sdtPr>
        <w:sdtContent>
          <w:r w:rsidR="00AB6310">
            <w:rPr>
              <w:rFonts w:eastAsia="Times New Roman" w:cs="Arial"/>
              <w:color w:val="000000"/>
            </w:rPr>
            <w:t>[36]</w:t>
          </w:r>
        </w:sdtContent>
      </w:sdt>
      <w:r>
        <w:t xml:space="preserve">. </w:t>
      </w:r>
      <w:r w:rsidR="00D11D84">
        <w:t>T</w:t>
      </w:r>
      <w:r>
        <w:t>heir testing</w:t>
      </w:r>
      <w:r w:rsidR="002414F3">
        <w:t xml:space="preserve"> showed that these LLMs established a new state of the art for</w:t>
      </w:r>
      <w:r w:rsidR="00BE5B0E">
        <w:t xml:space="preserve"> all of the under-resourced languages that were tested, substantially outperforming previous methods. Additionally, human evaluations of the generated text showed that the best performing LLMs generate text that was equal to that written by humans. These results indicate that grounded LLMs offer a practical alternative to developing language-specific models for under-resourced languages for which no large annotated datasets are available </w:t>
      </w:r>
      <w:sdt>
        <w:sdtPr>
          <w:rPr>
            <w:rFonts w:cs="Arial"/>
            <w:color w:val="000000"/>
            <w:highlight w:val="white"/>
          </w:rPr>
          <w:alias w:val="Citation"/>
          <w:tag w:val="{&quot;referencesIds&quot;:[&quot;doc:6a799fcab7ad4f2e938dd8fc&quot;],&quot;referencesOptions&quot;:{&quot;doc:6a799fcab7ad4f2e938dd8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16318719,&quot;citationText&quot;:&quot;&lt;span style=\&quot;font-family:Arial;font-size:14.666666666666666px;color:#000000\&quot;&gt;[35]&lt;/span&gt;&quot;}"/>
          <w:id w:val="2116318719"/>
          <w:placeholder>
            <w:docPart w:val="E138893A734B45AF8761CDFC69DBD012"/>
          </w:placeholder>
        </w:sdtPr>
        <w:sdtContent>
          <w:r w:rsidR="00AB6310">
            <w:rPr>
              <w:rFonts w:eastAsia="Times New Roman" w:cs="Arial"/>
              <w:color w:val="000000"/>
            </w:rPr>
            <w:t>[36]</w:t>
          </w:r>
        </w:sdtContent>
      </w:sdt>
      <w:r w:rsidR="00BE5B0E">
        <w:t>.</w:t>
      </w:r>
    </w:p>
    <w:p w14:paraId="774B2F46" w14:textId="43C02E55" w:rsidR="00B71ADE" w:rsidRDefault="001A0776" w:rsidP="00CA2042">
      <w:r>
        <w:t xml:space="preserve">In spite of the improvements that large language models have made in generating Welsh language text, retrieving information from documents written in two different languages poses a challenge. Xu et al. explain that the process of translating queries to </w:t>
      </w:r>
      <w:r w:rsidR="00FB24DD">
        <w:t>recover</w:t>
      </w:r>
      <w:r>
        <w:t xml:space="preserve"> </w:t>
      </w:r>
      <w:r w:rsidR="00FB24DD">
        <w:t xml:space="preserve"> information from documents written in another language reduce</w:t>
      </w:r>
      <w:r w:rsidR="000C2C23">
        <w:t>s</w:t>
      </w:r>
      <w:r w:rsidR="00FB24DD">
        <w:t xml:space="preserve"> the accuracy of the retrieval process by 19 to 34% for low-resource languages</w:t>
      </w:r>
      <w:r w:rsidR="00BB1443">
        <w:t xml:space="preserve"> </w:t>
      </w:r>
      <w:sdt>
        <w:sdtPr>
          <w:rPr>
            <w:rFonts w:cs="Arial"/>
            <w:color w:val="000000"/>
            <w:highlight w:val="white"/>
          </w:rPr>
          <w:alias w:val="Citation"/>
          <w:tag w:val="{&quot;referencesIds&quot;:[&quot;doc:6a79a0033d33dd471aac3b61&quot;],&quot;referencesOptions&quot;:{&quot;doc:6a79a0033d33dd471aac3b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4706549,&quot;citationText&quot;:&quot;&lt;span style=\&quot;font-family:Arial;font-size:14.666666666666666px;color:#000000\&quot;&gt;[36]&lt;/span&gt;&quot;}"/>
          <w:id w:val="-1564706549"/>
          <w:placeholder>
            <w:docPart w:val="9DA578E71B6B40E1BEF153FCEA879602"/>
          </w:placeholder>
        </w:sdtPr>
        <w:sdtContent>
          <w:r w:rsidR="00AB6310">
            <w:rPr>
              <w:rFonts w:eastAsia="Times New Roman" w:cs="Arial"/>
              <w:color w:val="000000"/>
            </w:rPr>
            <w:t>[37]</w:t>
          </w:r>
        </w:sdtContent>
      </w:sdt>
      <w:r w:rsidR="00BB1443">
        <w:t>.</w:t>
      </w:r>
      <w:r w:rsidR="00FB24DD">
        <w:t xml:space="preserve"> Instead, Xu et al. </w:t>
      </w:r>
      <w:r w:rsidR="0079488D">
        <w:t>demonstrated</w:t>
      </w:r>
      <w:r w:rsidR="00FB24DD">
        <w:t xml:space="preserve"> a method of using multilingual embeddings to map the texts of the documents and queries</w:t>
      </w:r>
      <w:r w:rsidR="00583F25">
        <w:t xml:space="preserve"> written in different languages into a combined semantic space</w:t>
      </w:r>
      <w:r w:rsidR="00BB1443">
        <w:t xml:space="preserve"> </w:t>
      </w:r>
      <w:sdt>
        <w:sdtPr>
          <w:rPr>
            <w:rFonts w:cs="Arial"/>
            <w:color w:val="000000"/>
            <w:highlight w:val="white"/>
          </w:rPr>
          <w:alias w:val="Citation"/>
          <w:tag w:val="{&quot;referencesIds&quot;:[&quot;doc:6a79a0033d33dd471aac3b61&quot;],&quot;referencesOptions&quot;:{&quot;doc:6a79a0033d33dd471aac3b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7406185,&quot;citationText&quot;:&quot;&lt;span style=\&quot;font-family:Arial;font-size:14.666666666666666px;color:#000000\&quot;&gt;[36]&lt;/span&gt;&quot;}"/>
          <w:id w:val="-1277406185"/>
          <w:placeholder>
            <w:docPart w:val="6A2F39238A92470191886FDCC9023EBA"/>
          </w:placeholder>
        </w:sdtPr>
        <w:sdtContent>
          <w:r w:rsidR="00AB6310">
            <w:rPr>
              <w:rFonts w:eastAsia="Times New Roman" w:cs="Arial"/>
              <w:color w:val="000000"/>
            </w:rPr>
            <w:t>[37]</w:t>
          </w:r>
        </w:sdtContent>
      </w:sdt>
      <w:r w:rsidR="00BB1443">
        <w:t>.</w:t>
      </w:r>
      <w:r w:rsidR="00583F25">
        <w:t xml:space="preserve"> This method lowers the number of errors in retrieving information from documents </w:t>
      </w:r>
      <w:r w:rsidR="000C2C23">
        <w:t>written</w:t>
      </w:r>
      <w:r w:rsidR="00583F25">
        <w:t xml:space="preserve"> in a different language tha</w:t>
      </w:r>
      <w:r w:rsidR="003A00F7">
        <w:t>n</w:t>
      </w:r>
      <w:r w:rsidR="00583F25">
        <w:t xml:space="preserve"> the queries</w:t>
      </w:r>
      <w:r w:rsidR="003A00F7">
        <w:t xml:space="preserve"> </w:t>
      </w:r>
      <w:sdt>
        <w:sdtPr>
          <w:rPr>
            <w:rFonts w:cs="Arial"/>
            <w:color w:val="000000"/>
            <w:highlight w:val="white"/>
          </w:rPr>
          <w:alias w:val="Citation"/>
          <w:tag w:val="{&quot;referencesIds&quot;:[&quot;doc:6a79a0033d33dd471aac3b61&quot;],&quot;referencesOptions&quot;:{&quot;doc:6a79a0033d33dd471aac3b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9990861,&quot;citationText&quot;:&quot;&lt;span style=\&quot;font-family:Arial;font-size:14.666666666666666px;color:#000000\&quot;&gt;[36]&lt;/span&gt;&quot;}"/>
          <w:id w:val="-619990861"/>
          <w:placeholder>
            <w:docPart w:val="AA84471846C143CFA6EF07E1F2A6AF0D"/>
          </w:placeholder>
        </w:sdtPr>
        <w:sdtContent>
          <w:r w:rsidR="00AB6310">
            <w:rPr>
              <w:rFonts w:eastAsia="Times New Roman" w:cs="Arial"/>
              <w:color w:val="000000"/>
            </w:rPr>
            <w:t>[37]</w:t>
          </w:r>
        </w:sdtContent>
      </w:sdt>
      <w:r w:rsidR="00583F25">
        <w:t xml:space="preserve">. This method of </w:t>
      </w:r>
      <w:r w:rsidR="007A3FC3">
        <w:t xml:space="preserve"> </w:t>
      </w:r>
      <w:r w:rsidR="00583F25">
        <w:t>using multilingual embeddings is becoming an important part of bilingual retrieval-augmented generation systems for under-resource</w:t>
      </w:r>
      <w:r w:rsidR="003A00F7">
        <w:t>d</w:t>
      </w:r>
      <w:r w:rsidR="00583F25">
        <w:t xml:space="preserve"> languages like Welsh.</w:t>
      </w:r>
      <w:r w:rsidR="00483583">
        <w:t xml:space="preserve"> </w:t>
      </w:r>
      <w:r w:rsidR="0079488D">
        <w:t>Nonetheless,</w:t>
      </w:r>
      <w:r w:rsidR="007A3FC3">
        <w:t xml:space="preserve"> no</w:t>
      </w:r>
      <w:r w:rsidR="00781337">
        <w:t xml:space="preserve"> deployed Welsh and English system </w:t>
      </w:r>
      <w:proofErr w:type="gramStart"/>
      <w:r w:rsidR="00BB1443">
        <w:t>has</w:t>
      </w:r>
      <w:proofErr w:type="gramEnd"/>
      <w:r w:rsidR="00B10DD8">
        <w:t xml:space="preserve"> been</w:t>
      </w:r>
      <w:r w:rsidR="00781337">
        <w:t xml:space="preserve"> </w:t>
      </w:r>
      <w:r w:rsidR="002828B5">
        <w:t xml:space="preserve"> </w:t>
      </w:r>
      <w:r w:rsidR="00781337">
        <w:t>evaluated using multilingual embeddings for retrieval,  representing a gap this project addresses.</w:t>
      </w:r>
    </w:p>
    <w:p w14:paraId="6283B52A" w14:textId="1C2E4015" w:rsidR="00BD590D" w:rsidRDefault="002828B5" w:rsidP="002828B5">
      <w:pPr>
        <w:pStyle w:val="Heading2"/>
      </w:pPr>
      <w:bookmarkStart w:id="14" w:name="_Toc237255356"/>
      <w:r>
        <w:t>Comparable Systems and Gap Analysis</w:t>
      </w:r>
      <w:bookmarkEnd w:id="14"/>
    </w:p>
    <w:p w14:paraId="2BF379F7" w14:textId="23884897" w:rsidR="005A29E2" w:rsidRPr="00B60A31" w:rsidRDefault="00B60A31" w:rsidP="005A29E2">
      <w:r>
        <w:t>A number of the systems reviewed in this chapter share some of the characteristics of the proposed U-Pal chatbot.</w:t>
      </w:r>
      <w:r w:rsidR="00AD597D" w:rsidRPr="00AD597D">
        <w:t xml:space="preserve"> </w:t>
      </w:r>
      <w:r>
        <w:t xml:space="preserve">For example, </w:t>
      </w:r>
      <w:r w:rsidR="00A910F3" w:rsidRPr="00A910F3">
        <w:t xml:space="preserve">MoodleBot demonstrated the use of retrieval-augmented generation in an educational setting. A teaching assistant manually reviewed </w:t>
      </w:r>
      <w:r w:rsidR="00A910F3" w:rsidRPr="00A910F3">
        <w:lastRenderedPageBreak/>
        <w:t xml:space="preserve">100 chatbot responses, of which 88% were judged correct </w:t>
      </w:r>
      <w:sdt>
        <w:sdtPr>
          <w:rPr>
            <w:rFonts w:cs="Arial"/>
            <w:color w:val="000000"/>
            <w:highlight w:val="white"/>
          </w:rPr>
          <w:alias w:val="Citation"/>
          <w:tag w:val="{&quot;referencesIds&quot;:[&quot;doc:6a799be77639cd2301bafaf0&quot;],&quot;referencesOptions&quot;:{&quot;doc:6a799be77639cd2301bafa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1008561,&quot;citationText&quot;:&quot;&lt;span style=\&quot;font-family:Arial;font-size:14.666666666666666px;color:#000000\&quot;&gt;[22]&lt;/span&gt;&quot;}"/>
          <w:id w:val="-411008561"/>
          <w:placeholder>
            <w:docPart w:val="AF7829873DF74BACAC279915B08E36C9"/>
          </w:placeholder>
        </w:sdtPr>
        <w:sdtContent>
          <w:r w:rsidR="00AB6310">
            <w:rPr>
              <w:rFonts w:eastAsia="Times New Roman" w:cs="Arial"/>
              <w:color w:val="000000"/>
            </w:rPr>
            <w:t>[22]</w:t>
          </w:r>
        </w:sdtContent>
      </w:sdt>
      <w:r w:rsidR="00A910F3" w:rsidRPr="00A910F3">
        <w:t>.</w:t>
      </w:r>
      <w:r>
        <w:t xml:space="preserve"> </w:t>
      </w:r>
      <w:r w:rsidR="00150503">
        <w:t>Similarly</w:t>
      </w:r>
      <w:r>
        <w:t>, CanelaMind showed the benefits of grounding institutional chatbots in LLMs to provide valuable student support, even though its evaluation revealed limitation</w:t>
      </w:r>
      <w:r w:rsidR="00D8636D">
        <w:t>s</w:t>
      </w:r>
      <w:r>
        <w:t xml:space="preserve"> in response personalisation and error handling </w:t>
      </w:r>
      <w:sdt>
        <w:sdtPr>
          <w:rPr>
            <w:rFonts w:cs="Arial"/>
            <w:color w:val="000000"/>
            <w:highlight w:val="white"/>
          </w:rPr>
          <w:alias w:val="Citation"/>
          <w:tag w:val="{&quot;referencesIds&quot;:[&quot;doc:6a7999e13d33dd471aac3b18&quot;],&quot;referencesOptions&quot;:{&quot;doc:6a7999e13d33dd471aac3b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209859,&quot;citationText&quot;:&quot;&lt;span style=\&quot;font-family:Arial;font-size:14.666666666666666px;color:#000000\&quot;&gt;[14]&lt;/span&gt;&quot;}"/>
          <w:id w:val="-143209859"/>
          <w:placeholder>
            <w:docPart w:val="F6F08F51B40F48FDBA78A12F14BDA2D5"/>
          </w:placeholder>
        </w:sdtPr>
        <w:sdtContent>
          <w:r w:rsidR="00AB6310">
            <w:rPr>
              <w:rFonts w:eastAsia="Times New Roman" w:cs="Arial"/>
              <w:color w:val="000000"/>
            </w:rPr>
            <w:t>[14]</w:t>
          </w:r>
        </w:sdtContent>
      </w:sdt>
      <w:r>
        <w:t>. Khader et al. demonstrated the benefits of combining an LLM with an institutional knowledge base to improve academic advising within higher education, even though their system was limited to English language interactions and did not include additional retrieval or security mechanism</w:t>
      </w:r>
      <w:r w:rsidR="00150503">
        <w:t>s</w:t>
      </w:r>
      <w:r>
        <w:t xml:space="preserve"> </w:t>
      </w:r>
      <w:sdt>
        <w:sdtPr>
          <w:rPr>
            <w:rFonts w:cs="Arial"/>
            <w:color w:val="000000"/>
            <w:highlight w:val="white"/>
          </w:rPr>
          <w:alias w:val="Citation"/>
          <w:tag w:val="{&quot;referencesIds&quot;:[&quot;doc:6a799a12b7ad4f2e938dd8c0&quot;],&quot;referencesOptions&quot;:{&quot;doc:6a799a12b7ad4f2e938dd8c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9149706,&quot;citationText&quot;:&quot;&lt;span style=\&quot;font-family:Arial;font-size:14.666666666666666px;color:#000000\&quot;&gt;[15]&lt;/span&gt;&quot;}"/>
          <w:id w:val="1639149706"/>
          <w:placeholder>
            <w:docPart w:val="3F2F1870BA6A459899FD9A7DE5F52D81"/>
          </w:placeholder>
        </w:sdtPr>
        <w:sdtContent>
          <w:r w:rsidR="00AB6310">
            <w:rPr>
              <w:rFonts w:eastAsia="Times New Roman" w:cs="Arial"/>
              <w:color w:val="000000"/>
            </w:rPr>
            <w:t>[15]</w:t>
          </w:r>
        </w:sdtContent>
      </w:sdt>
      <w:r>
        <w:t xml:space="preserve">. </w:t>
      </w:r>
      <w:r w:rsidR="009D458A" w:rsidRPr="009D458A">
        <w:t>Starukh</w:t>
      </w:r>
      <w:r w:rsidR="009D458A" w:rsidRPr="009D458A">
        <w:t xml:space="preserve"> and Koshelev used several defence layers in their educational chatbot, showing the value of using more than one defence layer in educational chatbot systems </w:t>
      </w:r>
      <w:sdt>
        <w:sdtPr>
          <w:rPr>
            <w:rFonts w:cs="Arial"/>
            <w:color w:val="000000"/>
            <w:highlight w:val="white"/>
          </w:rPr>
          <w:alias w:val="Citation"/>
          <w:tag w:val="{&quot;referencesIds&quot;:[&quot;doc:6a799ea37639cd2301bafb1a&quot;],&quot;referencesOptions&quot;:{&quot;doc:6a799ea37639cd2301bafb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3431681,&quot;citationText&quot;:&quot;&lt;span style=\&quot;font-family:Arial;font-size:14.666666666666666px;color:#000000\&quot;&gt;[1]&lt;/span&gt;&quot;}"/>
          <w:id w:val="2133431681"/>
          <w:placeholder>
            <w:docPart w:val="2CC0C69CB04E405F987CBE382A55B62D"/>
          </w:placeholder>
        </w:sdtPr>
        <w:sdtContent>
          <w:r w:rsidR="00AB6310">
            <w:rPr>
              <w:rFonts w:eastAsia="Times New Roman" w:cs="Arial"/>
              <w:color w:val="000000"/>
            </w:rPr>
            <w:t>[1]</w:t>
          </w:r>
        </w:sdtContent>
      </w:sdt>
      <w:r w:rsidR="009D458A" w:rsidRPr="009D458A">
        <w:t>.</w:t>
      </w:r>
    </w:p>
    <w:p w14:paraId="001C6D5A" w14:textId="0DA63AFE" w:rsidR="00EB1F38" w:rsidRDefault="00C861B1" w:rsidP="00B60A31">
      <w:r>
        <w:t>In spite of the</w:t>
      </w:r>
      <w:r w:rsidR="00150503">
        <w:t xml:space="preserve"> advances made by the individual systems identified in the literature review, no system combines all of the features of retrieval-augmented generation, hybrid retrieval techniques, bilingual Welsh and English support, and multi-layered prompt-injection defence</w:t>
      </w:r>
      <w:r w:rsidR="00255E17">
        <w:t xml:space="preserve"> and transparent source attribution</w:t>
      </w:r>
      <w:r w:rsidR="00343300">
        <w:t xml:space="preserve"> </w:t>
      </w:r>
      <w:r w:rsidR="00150503">
        <w:t>within a single educational chatbot.</w:t>
      </w:r>
      <w:r>
        <w:t xml:space="preserve"> None of the systems deployed within universities and reviewed in the literature were designed for the challenges linked with the Welsh language as an under-resourced language.</w:t>
      </w:r>
      <w:r w:rsidR="00AD597D" w:rsidRPr="00AD597D">
        <w:t xml:space="preserve"> </w:t>
      </w:r>
      <w:r w:rsidR="002A3CAA" w:rsidRPr="002A3CAA">
        <w:t xml:space="preserve">The Welsh Language Act 1993 established the principle that Welsh and English should be treated on a basis of equality in public business and the administration of justice </w:t>
      </w:r>
      <w:sdt>
        <w:sdtPr>
          <w:rPr>
            <w:rFonts w:cs="Arial"/>
            <w:color w:val="000000"/>
            <w:highlight w:val="white"/>
          </w:rPr>
          <w:alias w:val="Citation"/>
          <w:tag w:val="{&quot;referencesIds&quot;:[&quot;doc:6a799776f014511e67f1c9e0&quot;],&quot;referencesOptions&quot;:{&quot;doc:6a799776f014511e67f1c9e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1288541,&quot;citationText&quot;:&quot;&lt;span style=\&quot;font-family:Arial;font-size:14.666666666666666px;color:#000000\&quot;&gt;[7]&lt;/span&gt;&quot;}"/>
          <w:id w:val="-221288541"/>
          <w:placeholder>
            <w:docPart w:val="2058AC35229F49DA84814DA60C7EF250"/>
          </w:placeholder>
        </w:sdtPr>
        <w:sdtContent>
          <w:r w:rsidR="00AB6310">
            <w:rPr>
              <w:rFonts w:eastAsia="Times New Roman" w:cs="Arial"/>
              <w:color w:val="000000"/>
            </w:rPr>
            <w:t>[7]</w:t>
          </w:r>
        </w:sdtContent>
      </w:sdt>
      <w:r w:rsidR="002A3CAA" w:rsidRPr="002A3CAA">
        <w:t>. However, no bilingual Welsh-English AI student-support system was identified in the systems reviewed for this project.</w:t>
      </w:r>
      <w:r w:rsidR="00AD597D">
        <w:t xml:space="preserve"> </w:t>
      </w:r>
      <w:r>
        <w:t xml:space="preserve">To address this gap, U-Pal has been developed as a university student support chatbot that integrates these </w:t>
      </w:r>
      <w:r w:rsidR="002400B0">
        <w:t>features</w:t>
      </w:r>
      <w:r>
        <w:t xml:space="preserve"> into its design and implementation, which is detailed in Chapter</w:t>
      </w:r>
      <w:r w:rsidR="00AA4F40">
        <w:t xml:space="preserve"> </w:t>
      </w:r>
      <w:r>
        <w:t>4.</w:t>
      </w:r>
    </w:p>
    <w:p w14:paraId="722C070B" w14:textId="04C2B290" w:rsidR="00C7093F" w:rsidRDefault="00C7093F">
      <w:pPr>
        <w:spacing w:line="259" w:lineRule="auto"/>
      </w:pPr>
      <w:r>
        <w:br w:type="page"/>
      </w:r>
    </w:p>
    <w:p w14:paraId="3C48EE31" w14:textId="77777777" w:rsidR="00EB1F38" w:rsidRDefault="00EB1F38">
      <w:pPr>
        <w:spacing w:line="259" w:lineRule="auto"/>
      </w:pPr>
    </w:p>
    <w:p w14:paraId="28708F30" w14:textId="35229B95" w:rsidR="00B60A31" w:rsidRDefault="00EB1F38" w:rsidP="00EB1F38">
      <w:pPr>
        <w:pStyle w:val="Heading1"/>
      </w:pPr>
      <w:bookmarkStart w:id="15" w:name="_Toc237255357"/>
      <w:r>
        <w:t>Development Methodology</w:t>
      </w:r>
      <w:bookmarkEnd w:id="15"/>
    </w:p>
    <w:p w14:paraId="1A0E1E96" w14:textId="25F63815" w:rsidR="00EB1F38" w:rsidRDefault="00D1344D" w:rsidP="00D1344D">
      <w:pPr>
        <w:pStyle w:val="Heading2"/>
      </w:pPr>
      <w:bookmarkStart w:id="16" w:name="_Toc237255358"/>
      <w:r>
        <w:t xml:space="preserve">Research Philosophy and </w:t>
      </w:r>
      <w:r w:rsidR="008E109A">
        <w:t>Methodological Approach</w:t>
      </w:r>
      <w:bookmarkEnd w:id="16"/>
    </w:p>
    <w:p w14:paraId="22D0AFD2" w14:textId="5E879E4D" w:rsidR="00297885" w:rsidRDefault="007B7C93" w:rsidP="00D1344D">
      <w:r w:rsidRPr="007B7C93">
        <w:t xml:space="preserve">U-Pal was developed as a SOAC Development project using iterative software development and mixed-method evaluation. </w:t>
      </w:r>
      <w:r w:rsidR="00F90E05" w:rsidRPr="00F90E05">
        <w:t xml:space="preserve">A pragmatic approach was used because the evaluation combined technical results with student feedback. </w:t>
      </w:r>
      <w:r w:rsidR="00E33C82" w:rsidRPr="00E33C82">
        <w:t>The technical evaluation covered retrieval, response time, language detection, prompt-injection defence and source attribution. Usability was evaluated separately through a student questionnaire</w:t>
      </w:r>
      <w:r w:rsidR="00E33C82">
        <w:t xml:space="preserve">. </w:t>
      </w:r>
      <w:r w:rsidRPr="007B7C93">
        <w:t>Combining these forms of evidence allowed the completed system to be assessed against the project objectives and overall aim.</w:t>
      </w:r>
    </w:p>
    <w:p w14:paraId="000FD756" w14:textId="0969F861" w:rsidR="002445AA" w:rsidRDefault="00D00964" w:rsidP="00D00964">
      <w:pPr>
        <w:pStyle w:val="Heading2"/>
      </w:pPr>
      <w:bookmarkStart w:id="17" w:name="_Toc237255359"/>
      <w:r>
        <w:t>Development Methodology</w:t>
      </w:r>
      <w:bookmarkEnd w:id="17"/>
    </w:p>
    <w:p w14:paraId="559A5B19" w14:textId="78CA17A0" w:rsidR="00E2293C" w:rsidRDefault="00E42075" w:rsidP="00E2293C">
      <w:r>
        <w:t xml:space="preserve">U-Pal was developed </w:t>
      </w:r>
      <w:r w:rsidR="003F1088">
        <w:t>using</w:t>
      </w:r>
      <w:r>
        <w:t xml:space="preserve"> an iterative prototyping approach which split the development process into four separate cycles. The initial cycle consisted of building a basic Retrieval-Augmented Generation (RAG) system which used ChromaDB for dense information retrieval and operated with one LLM provider and an English-only knowledge base to build an operational chatbot system.</w:t>
      </w:r>
      <w:r w:rsidR="00CE3360">
        <w:t xml:space="preserve"> </w:t>
      </w:r>
      <w:r w:rsidR="00E2293C">
        <w:t>The second introduced the custom Welsh-language detector, multilingual embeddings and language-aware filtering. The third added hybrid retrieval by combining ChromaDB and BM25. The final cycle introduced prompt-injection safeguards, source attribution and configurable Claude or Ollama providers. Each cycle ended with smoke testing before further development.</w:t>
      </w:r>
    </w:p>
    <w:p w14:paraId="3122B00F" w14:textId="79FC21B2" w:rsidR="00105B5E" w:rsidRDefault="00410A37" w:rsidP="00D1344D">
      <w:r>
        <w:t>The</w:t>
      </w:r>
      <w:r w:rsidR="0003006B">
        <w:t xml:space="preserve"> bilingual and retrieval components could not</w:t>
      </w:r>
      <w:r w:rsidR="000A4F56">
        <w:t xml:space="preserve"> </w:t>
      </w:r>
      <w:r w:rsidR="0003006B">
        <w:t xml:space="preserve">be </w:t>
      </w:r>
      <w:r w:rsidR="000A4F56">
        <w:t xml:space="preserve">fully </w:t>
      </w:r>
      <w:r w:rsidR="0003006B">
        <w:t xml:space="preserve">specified at the start of development. </w:t>
      </w:r>
      <w:r w:rsidR="00D264FC" w:rsidRPr="00D264FC">
        <w:t xml:space="preserve">These components required testing and refinement using representative test queries before a suitable configuration could be </w:t>
      </w:r>
      <w:r w:rsidR="00D264FC" w:rsidRPr="00D264FC">
        <w:t>achieved.</w:t>
      </w:r>
      <w:r w:rsidR="00D264FC">
        <w:t xml:space="preserve"> The</w:t>
      </w:r>
      <w:r w:rsidR="001B3E27">
        <w:t xml:space="preserve"> system was also divided into independent services so that individual components could be developed and tested separately. Each cycle produced a working prototype for evaluating subsequent changes.</w:t>
      </w:r>
      <w:r w:rsidR="001B3E27">
        <w:br/>
      </w:r>
      <w:r w:rsidR="00105B5E" w:rsidRPr="00105B5E">
        <w:t>One downside of</w:t>
      </w:r>
      <w:r w:rsidR="00105B5E">
        <w:t xml:space="preserve"> this was architectural drift, where changes that were made </w:t>
      </w:r>
      <w:r w:rsidR="00092131">
        <w:t>could</w:t>
      </w:r>
      <w:r w:rsidR="00105B5E">
        <w:t xml:space="preserve"> affect work that </w:t>
      </w:r>
      <w:r w:rsidR="00092131">
        <w:t>had already been</w:t>
      </w:r>
      <w:r w:rsidR="00105B5E">
        <w:t xml:space="preserve"> completed</w:t>
      </w:r>
      <w:r w:rsidR="00105B5E" w:rsidRPr="00105B5E">
        <w:t xml:space="preserve">. The cost of repeated LLM API calls also limited automated testing of the complete chatbot pipeline. </w:t>
      </w:r>
      <w:r w:rsidR="00B74E2A" w:rsidRPr="00B74E2A">
        <w:t>A Git repository with version control and descriptive commits was used to manage changes during the development. Individual services were covered by unit tests, while a smoke test was run at the end of each development cycle before further changes were introduced.</w:t>
      </w:r>
    </w:p>
    <w:p w14:paraId="0B41E0F4" w14:textId="32B16977" w:rsidR="00FE3B65" w:rsidRDefault="00084ABF" w:rsidP="00D1344D">
      <w:r w:rsidRPr="00084ABF">
        <w:t xml:space="preserve">Python 3.12 and FastAPI were utilised for the backend of the project. The choice of Python over Node.js was due to the NLP libraries required for the project being Python-based. LangChain was used to provide an interface for both Claude and Ollama. ChromaDB was selected for storage and metadata filtering, while the paraphrase-multilingual-MiniLM-L12-v2 model was used to support retrieval across the Welsh and English languages. Next.js 14 and React 18 were used for the frontend of the project. The development of the project was </w:t>
      </w:r>
      <w:r w:rsidRPr="00084ABF">
        <w:lastRenderedPageBreak/>
        <w:t xml:space="preserve">carried out on a Windows 11 workstation with an </w:t>
      </w:r>
      <w:r>
        <w:t>RTX</w:t>
      </w:r>
      <w:r w:rsidRPr="00084ABF">
        <w:t xml:space="preserve"> 3060 with 12 GB of VRAM. This influenced the selection of the quantised Llama 3.1 8B model for use locally in the development and testing of the project.</w:t>
      </w:r>
    </w:p>
    <w:p w14:paraId="24480510" w14:textId="77777777" w:rsidR="00557FC7" w:rsidRDefault="00557FC7" w:rsidP="00557FC7">
      <w:pPr>
        <w:pStyle w:val="Heading2"/>
      </w:pPr>
      <w:bookmarkStart w:id="18" w:name="_Toc237255360"/>
      <w:r>
        <w:t>Usability Assessment Design</w:t>
      </w:r>
      <w:bookmarkEnd w:id="18"/>
    </w:p>
    <w:p w14:paraId="2B1600A6" w14:textId="4D180D52" w:rsidR="00557FC7" w:rsidRDefault="00557FC7" w:rsidP="00557FC7">
      <w:r>
        <w:t>The usability assessment was conducted as a cross-sectional study using an online questionnaire</w:t>
      </w:r>
      <w:r w:rsidR="00393C88">
        <w:t>. This was</w:t>
      </w:r>
      <w:r>
        <w:t xml:space="preserve"> designed and distributed through Microsoft Forms within the UWTSD Office 365 environment following ethical approval. The questionnaire consisted of 28 questions organised into five categories: participant demographics, prototype tasks, the System Usability Scale (SUS), bilingual and U-Pal-specific questions, and open-ended feedback. During the prototype section, participants were asked to complete four predefined tasks</w:t>
      </w:r>
      <w:r w:rsidR="003E64E5">
        <w:t>, using the live deployment of U-Pal</w:t>
      </w:r>
      <w:r w:rsidR="00393C88">
        <w:t>.</w:t>
      </w:r>
      <w:r>
        <w:t xml:space="preserve"> </w:t>
      </w:r>
      <w:r w:rsidR="00736FBB" w:rsidRPr="00736FBB">
        <w:t xml:space="preserve">The research study included English and Welsh language questions together with requests for clarification and questions which exceeded the defined scope to test chatbot performance during various interaction </w:t>
      </w:r>
      <w:r w:rsidR="00736FBB" w:rsidRPr="00736FBB">
        <w:t>scenarios.</w:t>
      </w:r>
      <w:r w:rsidR="00736FBB" w:rsidRPr="00B87105">
        <w:t xml:space="preserve"> A</w:t>
      </w:r>
      <w:r w:rsidR="00B87105" w:rsidRPr="00B87105">
        <w:t xml:space="preserve"> total of 50 students completed the questionnaire, drawn from all years of study and a range of Welsh language abilities.</w:t>
      </w:r>
    </w:p>
    <w:p w14:paraId="2CFED8C9" w14:textId="492EAB4E" w:rsidR="00FF6A12" w:rsidRDefault="00736FBB" w:rsidP="00C7093F">
      <w:r w:rsidRPr="00736FBB">
        <w:t xml:space="preserve">The questionnaire was considered valid for use in the study due to its inclusion of the System Usability Scale (SUS) </w:t>
      </w:r>
      <w:sdt>
        <w:sdtPr>
          <w:rPr>
            <w:rFonts w:cs="Arial"/>
            <w:color w:val="000000"/>
            <w:highlight w:val="white"/>
          </w:rPr>
          <w:alias w:val="Citation"/>
          <w:tag w:val="{&quot;referencesIds&quot;:[&quot;doc:6a79a17d7639cd2301bafb99&quot;],&quot;referencesOptions&quot;:{&quot;doc:6a79a17d7639cd2301bafb9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99917723"/>
          <w:placeholder>
            <w:docPart w:val="F72A8EAFEB9746788F4294F81C228091"/>
          </w:placeholder>
        </w:sdtPr>
        <w:sdtContent>
          <w:r w:rsidR="00AB6310">
            <w:rPr>
              <w:rFonts w:eastAsia="Times New Roman" w:cs="Arial"/>
              <w:color w:val="000000"/>
            </w:rPr>
            <w:t>[38]</w:t>
          </w:r>
        </w:sdtContent>
      </w:sdt>
      <w:r w:rsidRPr="00736FBB">
        <w:t xml:space="preserve">. The SUS is a well-established instrument for evaluating the usability of interactive systems and has been widely used in educational technology research, according to a systematic review of 104 studies </w:t>
      </w:r>
      <w:sdt>
        <w:sdtPr>
          <w:rPr>
            <w:rFonts w:cs="Arial"/>
            <w:color w:val="000000"/>
            <w:highlight w:val="white"/>
          </w:rPr>
          <w:alias w:val="Citation"/>
          <w:tag w:val="{&quot;referencesIds&quot;:[&quot;doc:6a79a2517639cd2301bafbae&quot;],&quot;referencesOptions&quot;:{&quot;doc:6a79a2517639cd2301bafb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71475002"/>
          <w:placeholder>
            <w:docPart w:val="2849406FBC1949868958EDE91BB7C60C"/>
          </w:placeholder>
        </w:sdtPr>
        <w:sdtContent>
          <w:r w:rsidR="00AB6310">
            <w:rPr>
              <w:rFonts w:eastAsia="Times New Roman" w:cs="Arial"/>
              <w:color w:val="000000"/>
            </w:rPr>
            <w:t>[39]</w:t>
          </w:r>
        </w:sdtContent>
      </w:sdt>
      <w:r w:rsidRPr="00736FBB">
        <w:t xml:space="preserve">. Participants for the study were recruited through convenience sampling, which limits the generalisability of the study’s </w:t>
      </w:r>
      <w:r w:rsidRPr="00736FBB">
        <w:t>results.</w:t>
      </w:r>
      <w:r w:rsidRPr="00175A1D">
        <w:t xml:space="preserve"> In</w:t>
      </w:r>
      <w:r w:rsidR="00175A1D" w:rsidRPr="00175A1D">
        <w:t xml:space="preserve"> addition to the Likert-scale questions included in the questionnaire, anonymous open-ended questions were also included to encourage participants to provide additional feedback. One of the limitations of the assessment was that only four of the participants identified Welsh as their first language, meaning that conclusions relating specifically to native Welsh speakers should be interpreted with caution.</w:t>
      </w:r>
    </w:p>
    <w:p w14:paraId="35231C46" w14:textId="3E57CC33" w:rsidR="0094562A" w:rsidRDefault="00180A0B" w:rsidP="00FF6A12">
      <w:pPr>
        <w:pStyle w:val="Heading2"/>
      </w:pPr>
      <w:bookmarkStart w:id="19" w:name="_Toc237255361"/>
      <w:r>
        <w:t>Technical Evaluation Design</w:t>
      </w:r>
      <w:bookmarkEnd w:id="19"/>
    </w:p>
    <w:p w14:paraId="00CCF052" w14:textId="3CB3B821" w:rsidR="009958DE" w:rsidRDefault="00C94550" w:rsidP="00180A0B">
      <w:r>
        <w:t xml:space="preserve">To compare the three retrieval configurations, a retrieval benchmark was designed. </w:t>
      </w:r>
      <w:r w:rsidR="009958DE" w:rsidRPr="009958DE">
        <w:t>Twenty queries were used for the retrieval benchmark, consisting of ten English and ten Welsh questions covering the same ten information needs. A strict result required the expected curated fact to be retrieved in the same language as the query. A relaxed result also accepted information from the related UWTSD webpage if it answered the same question. The same queries were tested using dense retrieval, BM25 and the hybrid retriever. Performance was compared using Hit@1, Hit@3, Hit@5 and MRR, showing both whether the relevant information was retrieved and how highly it appeared in the results.</w:t>
      </w:r>
    </w:p>
    <w:p w14:paraId="76528F95" w14:textId="585B2BD5" w:rsidR="0071305B" w:rsidRDefault="00BA0C44" w:rsidP="00C7093F">
      <w:r w:rsidRPr="00BA0C44">
        <w:t xml:space="preserve">The end-to-end response latency was evaluated using thirty requests for each LLM provider, for a total of sixty timed requests. Each provider received fifteen queries in English and fifteen queries in Welsh. Each English query had a corresponding Welsh query covering the same information need. This enabled response time comparisons between the two languages for equivalent questions. </w:t>
      </w:r>
      <w:r w:rsidR="0071305B">
        <w:t>T</w:t>
      </w:r>
      <w:r w:rsidR="0071305B" w:rsidRPr="0071305B">
        <w:t xml:space="preserve">wo warm-up requests were made before testing each </w:t>
      </w:r>
      <w:r w:rsidR="0071305B" w:rsidRPr="0071305B">
        <w:lastRenderedPageBreak/>
        <w:t>provider. The timed requests were then sent directly to the /api/chat endpoint so that ngrok did not affect the results. Response times were summarised using the mean, median, 95th percentile, minimum and maximum, and were compared with requirement N1.</w:t>
      </w:r>
    </w:p>
    <w:p w14:paraId="50F70754" w14:textId="413701F3" w:rsidR="009D2D4D" w:rsidRDefault="001770EA" w:rsidP="00C7093F">
      <w:r w:rsidRPr="001770EA">
        <w:t xml:space="preserve">A </w:t>
      </w:r>
      <w:r w:rsidR="00D264FC">
        <w:t>total of 1</w:t>
      </w:r>
      <w:r w:rsidR="0072726D">
        <w:t>3</w:t>
      </w:r>
      <w:r w:rsidR="00D264FC">
        <w:t xml:space="preserve">0 test cases </w:t>
      </w:r>
      <w:r w:rsidR="0072726D">
        <w:t>were used to evaluate prompt-injection defence, which consisted of 70 adversarial cases and 60 benign cases.</w:t>
      </w:r>
      <w:r w:rsidR="00784A51">
        <w:t xml:space="preserve"> </w:t>
      </w:r>
      <w:r w:rsidR="000309CA">
        <w:t>T</w:t>
      </w:r>
      <w:r w:rsidR="00784A51" w:rsidRPr="00784A51">
        <w:t>he attacks were split equally between English and Welsh and included several common prompt-injection techniques, such as direct attacks, role-play, mixed-language and multi-turn attacks.</w:t>
      </w:r>
      <w:r w:rsidR="00784A51">
        <w:t xml:space="preserve"> </w:t>
      </w:r>
      <w:r w:rsidR="009D2D4D">
        <w:t>Benign cases were included to show how often the defence blocked a normal query by mistake, The results were reported using an attack recall, false-positive rate, balanced accuracy and the catch rate for each defence layer.</w:t>
      </w:r>
      <w:r w:rsidR="009D2D4D" w:rsidRPr="009D2D4D">
        <w:t xml:space="preserve"> A limitation of the test was that the synthetic attacks were written after the defences had been designed, meaning that the benchmark was not fully independent. Optimisation-driven attacks were not included in the test because it would have required the use of automated adversarial-generation tools.</w:t>
      </w:r>
    </w:p>
    <w:p w14:paraId="11439742" w14:textId="77777777" w:rsidR="00BB50F3" w:rsidRDefault="00793718" w:rsidP="00C7093F">
      <w:r w:rsidRPr="00793718">
        <w:t>Welsh-language handling was evaluated end-to-end using 100 manually labelled queries, comprising 60 Welsh and 40 English examples. The active /api</w:t>
      </w:r>
      <w:r>
        <w:t>/</w:t>
      </w:r>
      <w:r w:rsidRPr="00793718">
        <w:t xml:space="preserve">chat endpoint received all queries which Claude Haiku 4.5 processed without language specification because U-Pal needed to perform language detection automatically. The system recorded both the detected language and the language used in the last response that was generated. </w:t>
      </w:r>
      <w:r w:rsidR="00BB50F3" w:rsidRPr="00BB50F3">
        <w:t>The expected language of each query was manually labelled before testing. Overall accuracy and recall for each language were then calculated. The language of the final response was independently classified using Lingua (lingua-language-detector 2.2.0).</w:t>
      </w:r>
    </w:p>
    <w:p w14:paraId="0802910C" w14:textId="707FF50D" w:rsidR="000F0A12" w:rsidRDefault="00241764" w:rsidP="00C7093F">
      <w:r w:rsidRPr="00241764">
        <w:t xml:space="preserve">Source attribution was tested using the same 100 queries as the Welsh-language evaluation. For each response, the number of displayed sources was recorded. Each displayed URL was then checked against the metadata stored in the vector index to confirm that it came from an indexed </w:t>
      </w:r>
      <w:r w:rsidR="00F4233C" w:rsidRPr="00241764">
        <w:t>source.</w:t>
      </w:r>
      <w:r w:rsidR="008E2C4B" w:rsidRPr="008E2C4B">
        <w:t xml:space="preserve"> Validity was assessed by confirming that each URL returned HTTP 200 and belonged to the uwtsd.ac.uk domain. Relevance was assessed for twenty queries by rating each displayed source as directly relevant (2), related (1), or unrelated (0). A second independent rater would strengthen the reliability of the relevance </w:t>
      </w:r>
      <w:r w:rsidR="00D264FC" w:rsidRPr="008E2C4B">
        <w:t>assessment.</w:t>
      </w:r>
      <w:r w:rsidR="00472B91">
        <w:br/>
      </w:r>
    </w:p>
    <w:p w14:paraId="3C030BB8" w14:textId="3B812343" w:rsidR="00A12CED" w:rsidRDefault="00C33004" w:rsidP="000F0A12">
      <w:pPr>
        <w:pStyle w:val="Heading2"/>
      </w:pPr>
      <w:bookmarkStart w:id="20" w:name="_Toc237255362"/>
      <w:r>
        <w:t>Ethical Considerations</w:t>
      </w:r>
      <w:bookmarkEnd w:id="20"/>
    </w:p>
    <w:p w14:paraId="2568C6B5" w14:textId="6AC4B95B" w:rsidR="00797483" w:rsidRDefault="00AD10AA" w:rsidP="00557FC7">
      <w:r>
        <w:t xml:space="preserve">Before beginning data collection, ethical approval was obtained </w:t>
      </w:r>
      <w:r w:rsidR="003E02A4">
        <w:t>from</w:t>
      </w:r>
      <w:r>
        <w:t xml:space="preserve"> the School of Applied Computing. Informed consent was obtained from participants through the first question of the questionnaire. All 50 participants provided informed consent. Participants were also informed that they could withdraw their data at any point in the study. No special-category data was collected from the participants. The only background information collected was their year of study, Welsh-language ability, and previous experience of using chatbots. All questionnaire responses were stored within the password-protected tenancy of the </w:t>
      </w:r>
      <w:r w:rsidR="0022764F">
        <w:t>UWTSD</w:t>
      </w:r>
      <w:r>
        <w:t xml:space="preserve"> Office 365 environment, in line with the UK General Data Protection Regulation and the Data Protection </w:t>
      </w:r>
      <w:r>
        <w:lastRenderedPageBreak/>
        <w:t>Act 2018. Only the researcher, the project supervisor, and the external examiner had access to the raw data. The collected data will be permanently deleted on</w:t>
      </w:r>
      <w:r w:rsidR="00CF13C5">
        <w:t xml:space="preserve"> 20/04/2027</w:t>
      </w:r>
      <w:r>
        <w:t>.</w:t>
      </w:r>
    </w:p>
    <w:p w14:paraId="35A13094" w14:textId="77777777" w:rsidR="00797483" w:rsidRDefault="00797483">
      <w:pPr>
        <w:spacing w:line="259" w:lineRule="auto"/>
      </w:pPr>
      <w:r>
        <w:br w:type="page"/>
      </w:r>
    </w:p>
    <w:p w14:paraId="33EA82C8" w14:textId="3834B216" w:rsidR="00AD10AA" w:rsidRDefault="00DF0D64" w:rsidP="00797483">
      <w:pPr>
        <w:pStyle w:val="Heading1"/>
      </w:pPr>
      <w:bookmarkStart w:id="21" w:name="_Toc237255363"/>
      <w:r>
        <w:lastRenderedPageBreak/>
        <w:t>Design and Implementation</w:t>
      </w:r>
      <w:bookmarkEnd w:id="21"/>
    </w:p>
    <w:p w14:paraId="2C632F47" w14:textId="7F401541" w:rsidR="00DF0D64" w:rsidRDefault="00DF0D64" w:rsidP="00DF0D64">
      <w:pPr>
        <w:pStyle w:val="Heading2"/>
      </w:pPr>
      <w:bookmarkStart w:id="22" w:name="_Toc237255364"/>
      <w:r>
        <w:t>Overview and Requirements</w:t>
      </w:r>
      <w:bookmarkEnd w:id="22"/>
    </w:p>
    <w:p w14:paraId="091ABC2D" w14:textId="6578EF88" w:rsidR="007F58AB" w:rsidRDefault="00580793" w:rsidP="00DF0D64">
      <w:r w:rsidRPr="00580793">
        <w:t xml:space="preserve">The main developments include the Welsh-language detection method, hybrid retrieval engine, source attribution, LLM provider abstraction and prompt-injection </w:t>
      </w:r>
      <w:r w:rsidRPr="00580793">
        <w:t>mitigations</w:t>
      </w:r>
      <w:r>
        <w:t>.</w:t>
      </w:r>
      <w:r w:rsidRPr="007F58AB">
        <w:t xml:space="preserve"> Each</w:t>
      </w:r>
      <w:r w:rsidR="007F58AB" w:rsidRPr="007F58AB">
        <w:t xml:space="preserve"> section begins with a description of the requirement that had to be met, followed by the rationale behind the chosen design, the alternatives considered, and the implementation details. The chapter closes with a description of the testing strategy used to evaluate the system.</w:t>
      </w:r>
    </w:p>
    <w:p w14:paraId="133CFF49" w14:textId="11C3272A" w:rsidR="004F4AA4" w:rsidRPr="002828B5" w:rsidRDefault="00815C1F" w:rsidP="002828B5">
      <w:r>
        <w:t xml:space="preserve">The system requirements for the project were drawn from three main sources: the project brief, discussions in supervisory meetings, and the literature review in Chapter 2. The research on hallucination in Section 2.2 </w:t>
      </w:r>
      <w:r w:rsidR="00A57ACC" w:rsidRPr="00A57ACC">
        <w:t>led to the requirement for responses to be grounded</w:t>
      </w:r>
      <w:r>
        <w:t xml:space="preserve"> in the knowledge base, and the limitations of Welsh language NLP discussed in Section 2.6 led to the requirement that the system automatically detect the language of a query.</w:t>
      </w:r>
    </w:p>
    <w:tbl>
      <w:tblPr>
        <w:tblStyle w:val="TableGrid"/>
        <w:tblW w:w="9209" w:type="dxa"/>
        <w:tblLook w:val="04A0" w:firstRow="1" w:lastRow="0" w:firstColumn="1" w:lastColumn="0" w:noHBand="0" w:noVBand="1"/>
      </w:tblPr>
      <w:tblGrid>
        <w:gridCol w:w="498"/>
        <w:gridCol w:w="7435"/>
        <w:gridCol w:w="1276"/>
      </w:tblGrid>
      <w:tr w:rsidR="000D1AA9" w:rsidRPr="00DF4203" w14:paraId="58B81636" w14:textId="77777777" w:rsidTr="008C3627">
        <w:tc>
          <w:tcPr>
            <w:tcW w:w="0" w:type="auto"/>
            <w:hideMark/>
          </w:tcPr>
          <w:p w14:paraId="7A8C2D77" w14:textId="77777777" w:rsidR="000D1AA9" w:rsidRPr="00DF4203" w:rsidRDefault="000D1AA9" w:rsidP="00507F87">
            <w:pPr>
              <w:jc w:val="center"/>
              <w:rPr>
                <w:rFonts w:eastAsia="Times New Roman" w:cs="Arial"/>
                <w:b/>
                <w:bCs/>
                <w:lang w:val="en-US"/>
              </w:rPr>
            </w:pPr>
            <w:r w:rsidRPr="00DF4203">
              <w:rPr>
                <w:rFonts w:eastAsia="Times New Roman" w:cs="Arial"/>
                <w:b/>
                <w:bCs/>
                <w:lang w:val="en-US"/>
              </w:rPr>
              <w:t>ID</w:t>
            </w:r>
          </w:p>
        </w:tc>
        <w:tc>
          <w:tcPr>
            <w:tcW w:w="7435" w:type="dxa"/>
            <w:hideMark/>
          </w:tcPr>
          <w:p w14:paraId="6EB917A7" w14:textId="77777777" w:rsidR="000D1AA9" w:rsidRPr="00DF4203" w:rsidRDefault="000D1AA9" w:rsidP="00507F87">
            <w:pPr>
              <w:jc w:val="center"/>
              <w:rPr>
                <w:rFonts w:eastAsia="Times New Roman" w:cs="Arial"/>
                <w:b/>
                <w:bCs/>
                <w:lang w:val="en-US"/>
              </w:rPr>
            </w:pPr>
            <w:r w:rsidRPr="00DF4203">
              <w:rPr>
                <w:rFonts w:eastAsia="Times New Roman" w:cs="Arial"/>
                <w:b/>
                <w:bCs/>
                <w:lang w:val="en-US"/>
              </w:rPr>
              <w:t>Requirement</w:t>
            </w:r>
          </w:p>
        </w:tc>
        <w:tc>
          <w:tcPr>
            <w:tcW w:w="1276" w:type="dxa"/>
            <w:hideMark/>
          </w:tcPr>
          <w:p w14:paraId="4DCD5163" w14:textId="77777777" w:rsidR="000D1AA9" w:rsidRPr="00DF4203" w:rsidRDefault="000D1AA9" w:rsidP="00507F87">
            <w:pPr>
              <w:jc w:val="center"/>
              <w:rPr>
                <w:rFonts w:eastAsia="Times New Roman" w:cs="Arial"/>
                <w:b/>
                <w:bCs/>
                <w:lang w:val="en-US"/>
              </w:rPr>
            </w:pPr>
            <w:r w:rsidRPr="00DF4203">
              <w:rPr>
                <w:rFonts w:eastAsia="Times New Roman" w:cs="Arial"/>
                <w:b/>
                <w:bCs/>
                <w:lang w:val="en-US"/>
              </w:rPr>
              <w:t>Source</w:t>
            </w:r>
          </w:p>
        </w:tc>
      </w:tr>
      <w:tr w:rsidR="000D1AA9" w:rsidRPr="00DF4203" w14:paraId="2BB0AC68" w14:textId="77777777" w:rsidTr="008C3627">
        <w:tc>
          <w:tcPr>
            <w:tcW w:w="0" w:type="auto"/>
            <w:hideMark/>
          </w:tcPr>
          <w:p w14:paraId="2938E7E4" w14:textId="77777777" w:rsidR="000D1AA9" w:rsidRPr="00DF4203" w:rsidRDefault="000D1AA9" w:rsidP="00507F87">
            <w:pPr>
              <w:rPr>
                <w:rFonts w:eastAsia="Times New Roman" w:cs="Arial"/>
                <w:lang w:val="en-US"/>
              </w:rPr>
            </w:pPr>
            <w:r w:rsidRPr="00DF4203">
              <w:rPr>
                <w:rFonts w:eastAsia="Times New Roman" w:cs="Arial"/>
                <w:lang w:val="en-US"/>
              </w:rPr>
              <w:t>F1</w:t>
            </w:r>
          </w:p>
        </w:tc>
        <w:tc>
          <w:tcPr>
            <w:tcW w:w="7435" w:type="dxa"/>
            <w:hideMark/>
          </w:tcPr>
          <w:p w14:paraId="0724DA3E" w14:textId="1F57A9AE" w:rsidR="000D1AA9" w:rsidRPr="00DF4203" w:rsidRDefault="000D1AA9" w:rsidP="00507F87">
            <w:pPr>
              <w:rPr>
                <w:rFonts w:eastAsia="Times New Roman" w:cs="Arial"/>
                <w:lang w:val="en-US"/>
              </w:rPr>
            </w:pPr>
            <w:r w:rsidRPr="00DF4203">
              <w:rPr>
                <w:rFonts w:eastAsia="Times New Roman" w:cs="Arial"/>
                <w:lang w:val="en-US"/>
              </w:rPr>
              <w:t xml:space="preserve">The system must </w:t>
            </w:r>
            <w:r w:rsidR="00ED4C73">
              <w:rPr>
                <w:rFonts w:eastAsia="Times New Roman" w:cs="Arial"/>
                <w:lang w:val="en-US"/>
              </w:rPr>
              <w:t>respond to</w:t>
            </w:r>
            <w:r w:rsidRPr="00DF4203">
              <w:rPr>
                <w:rFonts w:eastAsia="Times New Roman" w:cs="Arial"/>
                <w:lang w:val="en-US"/>
              </w:rPr>
              <w:t xml:space="preserve"> user queries in English or Welsh </w:t>
            </w:r>
          </w:p>
        </w:tc>
        <w:tc>
          <w:tcPr>
            <w:tcW w:w="1276" w:type="dxa"/>
            <w:hideMark/>
          </w:tcPr>
          <w:p w14:paraId="2BD529C8" w14:textId="3A5D0C4D" w:rsidR="000D1AA9" w:rsidRPr="00DF4203" w:rsidRDefault="00030A24" w:rsidP="00507F87">
            <w:pPr>
              <w:rPr>
                <w:rFonts w:eastAsia="Times New Roman" w:cs="Arial"/>
                <w:lang w:val="en-US"/>
              </w:rPr>
            </w:pPr>
            <w:r>
              <w:rPr>
                <w:rFonts w:eastAsia="Times New Roman" w:cs="Arial"/>
                <w:lang w:val="en-US"/>
              </w:rPr>
              <w:t>Project Aim</w:t>
            </w:r>
          </w:p>
        </w:tc>
      </w:tr>
      <w:tr w:rsidR="000D1AA9" w:rsidRPr="00DF4203" w14:paraId="27D1B3C6" w14:textId="77777777" w:rsidTr="008C3627">
        <w:tc>
          <w:tcPr>
            <w:tcW w:w="0" w:type="auto"/>
            <w:hideMark/>
          </w:tcPr>
          <w:p w14:paraId="33D2E7F3" w14:textId="77777777" w:rsidR="000D1AA9" w:rsidRPr="00DF4203" w:rsidRDefault="000D1AA9" w:rsidP="00507F87">
            <w:pPr>
              <w:rPr>
                <w:rFonts w:eastAsia="Times New Roman" w:cs="Arial"/>
                <w:lang w:val="en-US"/>
              </w:rPr>
            </w:pPr>
            <w:r w:rsidRPr="00DF4203">
              <w:rPr>
                <w:rFonts w:eastAsia="Times New Roman" w:cs="Arial"/>
                <w:lang w:val="en-US"/>
              </w:rPr>
              <w:t>F2</w:t>
            </w:r>
          </w:p>
        </w:tc>
        <w:tc>
          <w:tcPr>
            <w:tcW w:w="7435" w:type="dxa"/>
            <w:hideMark/>
          </w:tcPr>
          <w:p w14:paraId="3D192AC5" w14:textId="633C6175" w:rsidR="000D1AA9" w:rsidRPr="00DF4203" w:rsidRDefault="000D1AA9" w:rsidP="00507F87">
            <w:pPr>
              <w:rPr>
                <w:rFonts w:eastAsia="Times New Roman" w:cs="Arial"/>
                <w:lang w:val="en-US"/>
              </w:rPr>
            </w:pPr>
            <w:r>
              <w:rPr>
                <w:rFonts w:eastAsia="Times New Roman" w:cs="Arial"/>
                <w:lang w:val="en-US"/>
              </w:rPr>
              <w:t>The system must detect the user input language without the user needing to declare it</w:t>
            </w:r>
          </w:p>
        </w:tc>
        <w:tc>
          <w:tcPr>
            <w:tcW w:w="1276" w:type="dxa"/>
            <w:hideMark/>
          </w:tcPr>
          <w:p w14:paraId="098AAB13" w14:textId="6099FD3B" w:rsidR="000D1AA9" w:rsidRPr="00DF4203" w:rsidRDefault="000336DF" w:rsidP="00507F87">
            <w:pPr>
              <w:rPr>
                <w:rFonts w:eastAsia="Times New Roman" w:cs="Arial"/>
                <w:lang w:val="en-US"/>
              </w:rPr>
            </w:pPr>
            <w:r>
              <w:rPr>
                <w:rFonts w:eastAsia="Times New Roman" w:cs="Arial"/>
                <w:lang w:val="en-US"/>
              </w:rPr>
              <w:t xml:space="preserve">Ethics Form, </w:t>
            </w:r>
            <w:r w:rsidR="000D1AA9" w:rsidRPr="00DF4203">
              <w:rPr>
                <w:rFonts w:eastAsia="Times New Roman" w:cs="Arial"/>
                <w:lang w:val="en-US"/>
              </w:rPr>
              <w:t>Lit Ch. 2.6</w:t>
            </w:r>
          </w:p>
        </w:tc>
      </w:tr>
      <w:tr w:rsidR="000D1AA9" w:rsidRPr="00DF4203" w14:paraId="19737938" w14:textId="77777777" w:rsidTr="008C3627">
        <w:tc>
          <w:tcPr>
            <w:tcW w:w="0" w:type="auto"/>
            <w:hideMark/>
          </w:tcPr>
          <w:p w14:paraId="32EA6B6D" w14:textId="77777777" w:rsidR="000D1AA9" w:rsidRPr="00DF4203" w:rsidRDefault="000D1AA9" w:rsidP="00507F87">
            <w:pPr>
              <w:rPr>
                <w:rFonts w:eastAsia="Times New Roman" w:cs="Arial"/>
                <w:lang w:val="en-US"/>
              </w:rPr>
            </w:pPr>
            <w:r w:rsidRPr="00DF4203">
              <w:rPr>
                <w:rFonts w:eastAsia="Times New Roman" w:cs="Arial"/>
                <w:lang w:val="en-US"/>
              </w:rPr>
              <w:t>F3</w:t>
            </w:r>
          </w:p>
        </w:tc>
        <w:tc>
          <w:tcPr>
            <w:tcW w:w="7435" w:type="dxa"/>
            <w:hideMark/>
          </w:tcPr>
          <w:p w14:paraId="66280CC9" w14:textId="0F5C00EC" w:rsidR="000D1AA9" w:rsidRPr="00DF4203" w:rsidRDefault="000D1AA9" w:rsidP="00507F87">
            <w:pPr>
              <w:rPr>
                <w:rFonts w:eastAsia="Times New Roman" w:cs="Arial"/>
                <w:lang w:val="en-US"/>
              </w:rPr>
            </w:pPr>
            <w:r>
              <w:rPr>
                <w:rFonts w:eastAsia="Times New Roman" w:cs="Arial"/>
                <w:lang w:val="en-US"/>
              </w:rPr>
              <w:t xml:space="preserve">The system must answer queries about UWTSD student support using </w:t>
            </w:r>
            <w:r w:rsidR="001D1466">
              <w:rPr>
                <w:rFonts w:eastAsia="Times New Roman" w:cs="Arial"/>
                <w:lang w:val="en-US"/>
              </w:rPr>
              <w:t>an</w:t>
            </w:r>
            <w:r w:rsidR="001D1466" w:rsidRPr="001D1466">
              <w:rPr>
                <w:rFonts w:eastAsia="Times New Roman" w:cs="Arial"/>
              </w:rPr>
              <w:t xml:space="preserve"> institutional knowledge base</w:t>
            </w:r>
          </w:p>
        </w:tc>
        <w:tc>
          <w:tcPr>
            <w:tcW w:w="1276" w:type="dxa"/>
            <w:hideMark/>
          </w:tcPr>
          <w:p w14:paraId="297F7335" w14:textId="77777777" w:rsidR="000D1AA9" w:rsidRPr="00DF4203" w:rsidRDefault="000D1AA9" w:rsidP="00507F87">
            <w:pPr>
              <w:rPr>
                <w:rFonts w:eastAsia="Times New Roman" w:cs="Arial"/>
                <w:lang w:val="en-US"/>
              </w:rPr>
            </w:pPr>
            <w:r w:rsidRPr="00DF4203">
              <w:rPr>
                <w:rFonts w:eastAsia="Times New Roman" w:cs="Arial"/>
                <w:lang w:val="en-US"/>
              </w:rPr>
              <w:t>Project brief</w:t>
            </w:r>
          </w:p>
        </w:tc>
      </w:tr>
      <w:tr w:rsidR="000D1AA9" w:rsidRPr="00DF4203" w14:paraId="5DE1CDA7" w14:textId="77777777" w:rsidTr="008C3627">
        <w:tc>
          <w:tcPr>
            <w:tcW w:w="0" w:type="auto"/>
            <w:hideMark/>
          </w:tcPr>
          <w:p w14:paraId="7DFE1F53" w14:textId="77777777" w:rsidR="000D1AA9" w:rsidRPr="00DF4203" w:rsidRDefault="000D1AA9" w:rsidP="00507F87">
            <w:pPr>
              <w:rPr>
                <w:rFonts w:eastAsia="Times New Roman" w:cs="Arial"/>
                <w:lang w:val="en-US"/>
              </w:rPr>
            </w:pPr>
            <w:r w:rsidRPr="00DF4203">
              <w:rPr>
                <w:rFonts w:eastAsia="Times New Roman" w:cs="Arial"/>
                <w:lang w:val="en-US"/>
              </w:rPr>
              <w:t>F4</w:t>
            </w:r>
          </w:p>
        </w:tc>
        <w:tc>
          <w:tcPr>
            <w:tcW w:w="7435" w:type="dxa"/>
            <w:hideMark/>
          </w:tcPr>
          <w:p w14:paraId="1904A605" w14:textId="78AC2161" w:rsidR="000D1AA9" w:rsidRPr="00DF4203" w:rsidRDefault="000D1AA9" w:rsidP="00507F87">
            <w:pPr>
              <w:rPr>
                <w:rFonts w:eastAsia="Times New Roman" w:cs="Arial"/>
                <w:lang w:val="en-US"/>
              </w:rPr>
            </w:pPr>
            <w:r w:rsidRPr="00DA2587">
              <w:rPr>
                <w:rFonts w:eastAsia="Times New Roman" w:cs="Arial"/>
                <w:lang w:val="en-US"/>
              </w:rPr>
              <w:t xml:space="preserve">The system must </w:t>
            </w:r>
            <w:r w:rsidR="00ED4C73" w:rsidRPr="00DA2587">
              <w:rPr>
                <w:rFonts w:eastAsia="Times New Roman" w:cs="Arial"/>
                <w:lang w:val="en-US"/>
              </w:rPr>
              <w:t>base</w:t>
            </w:r>
            <w:r w:rsidRPr="00DA2587">
              <w:rPr>
                <w:rFonts w:eastAsia="Times New Roman" w:cs="Arial"/>
                <w:lang w:val="en-US"/>
              </w:rPr>
              <w:t xml:space="preserve"> responses </w:t>
            </w:r>
            <w:r w:rsidR="00ED4C73" w:rsidRPr="00DA2587">
              <w:rPr>
                <w:rFonts w:eastAsia="Times New Roman" w:cs="Arial"/>
                <w:lang w:val="en-US"/>
              </w:rPr>
              <w:t>on</w:t>
            </w:r>
            <w:r w:rsidRPr="00DA2587">
              <w:rPr>
                <w:rFonts w:eastAsia="Times New Roman" w:cs="Arial"/>
                <w:lang w:val="en-US"/>
              </w:rPr>
              <w:t xml:space="preserve"> retrieved knowledge content rather than depending on facts stored within the language model's training data</w:t>
            </w:r>
          </w:p>
        </w:tc>
        <w:tc>
          <w:tcPr>
            <w:tcW w:w="1276" w:type="dxa"/>
            <w:hideMark/>
          </w:tcPr>
          <w:p w14:paraId="6261D2D3" w14:textId="77777777" w:rsidR="000D1AA9" w:rsidRPr="00DF4203" w:rsidRDefault="000D1AA9" w:rsidP="00507F87">
            <w:pPr>
              <w:rPr>
                <w:rFonts w:eastAsia="Times New Roman" w:cs="Arial"/>
                <w:lang w:val="en-US"/>
              </w:rPr>
            </w:pPr>
            <w:r w:rsidRPr="00DF4203">
              <w:rPr>
                <w:rFonts w:eastAsia="Times New Roman" w:cs="Arial"/>
                <w:lang w:val="en-US"/>
              </w:rPr>
              <w:t>Lit Ch. 2.2–2.3</w:t>
            </w:r>
          </w:p>
        </w:tc>
      </w:tr>
      <w:tr w:rsidR="000D1AA9" w:rsidRPr="00DF4203" w14:paraId="5542239F" w14:textId="77777777" w:rsidTr="008C3627">
        <w:tc>
          <w:tcPr>
            <w:tcW w:w="0" w:type="auto"/>
            <w:hideMark/>
          </w:tcPr>
          <w:p w14:paraId="3A9B7A2D" w14:textId="77777777" w:rsidR="000D1AA9" w:rsidRPr="00DF4203" w:rsidRDefault="000D1AA9" w:rsidP="00507F87">
            <w:pPr>
              <w:rPr>
                <w:rFonts w:eastAsia="Times New Roman" w:cs="Arial"/>
                <w:lang w:val="en-US"/>
              </w:rPr>
            </w:pPr>
            <w:r w:rsidRPr="00DF4203">
              <w:rPr>
                <w:rFonts w:eastAsia="Times New Roman" w:cs="Arial"/>
                <w:lang w:val="en-US"/>
              </w:rPr>
              <w:t>F5</w:t>
            </w:r>
          </w:p>
        </w:tc>
        <w:tc>
          <w:tcPr>
            <w:tcW w:w="7435" w:type="dxa"/>
            <w:hideMark/>
          </w:tcPr>
          <w:p w14:paraId="79AAE982" w14:textId="6D2BE06A" w:rsidR="000D1AA9" w:rsidRPr="00DF4203" w:rsidRDefault="000D1AA9" w:rsidP="00507F87">
            <w:pPr>
              <w:rPr>
                <w:rFonts w:eastAsia="Times New Roman" w:cs="Arial"/>
                <w:lang w:val="en-US"/>
              </w:rPr>
            </w:pPr>
            <w:r w:rsidRPr="00DF4203">
              <w:rPr>
                <w:rFonts w:eastAsia="Times New Roman" w:cs="Arial"/>
                <w:lang w:val="en-US"/>
              </w:rPr>
              <w:t xml:space="preserve">The system must </w:t>
            </w:r>
            <w:r w:rsidR="000336DF">
              <w:rPr>
                <w:rFonts w:eastAsia="Times New Roman" w:cs="Arial"/>
                <w:lang w:val="en-US"/>
              </w:rPr>
              <w:t>implement hybrid retrieval</w:t>
            </w:r>
            <w:r w:rsidR="0043405F">
              <w:rPr>
                <w:rFonts w:eastAsia="Times New Roman" w:cs="Arial"/>
                <w:lang w:val="en-US"/>
              </w:rPr>
              <w:t xml:space="preserve">  by combining </w:t>
            </w:r>
            <w:r w:rsidR="00ED4C73">
              <w:rPr>
                <w:rFonts w:eastAsia="Times New Roman" w:cs="Arial"/>
                <w:lang w:val="en-US"/>
              </w:rPr>
              <w:t>sparse and dense retrieval methods</w:t>
            </w:r>
          </w:p>
        </w:tc>
        <w:tc>
          <w:tcPr>
            <w:tcW w:w="1276" w:type="dxa"/>
            <w:hideMark/>
          </w:tcPr>
          <w:p w14:paraId="2CCD2646" w14:textId="77777777" w:rsidR="000D1AA9" w:rsidRPr="00DF4203" w:rsidRDefault="000D1AA9" w:rsidP="00507F87">
            <w:pPr>
              <w:rPr>
                <w:rFonts w:eastAsia="Times New Roman" w:cs="Arial"/>
                <w:lang w:val="en-US"/>
              </w:rPr>
            </w:pPr>
            <w:r w:rsidRPr="00DF4203">
              <w:rPr>
                <w:rFonts w:eastAsia="Times New Roman" w:cs="Arial"/>
                <w:lang w:val="en-US"/>
              </w:rPr>
              <w:t>Lit Ch. 2.4</w:t>
            </w:r>
          </w:p>
        </w:tc>
      </w:tr>
      <w:tr w:rsidR="000D1AA9" w:rsidRPr="00DF4203" w14:paraId="09A0FCEA" w14:textId="77777777" w:rsidTr="008C3627">
        <w:trPr>
          <w:trHeight w:val="784"/>
        </w:trPr>
        <w:tc>
          <w:tcPr>
            <w:tcW w:w="0" w:type="auto"/>
            <w:hideMark/>
          </w:tcPr>
          <w:p w14:paraId="655D5C95" w14:textId="77777777" w:rsidR="000D1AA9" w:rsidRPr="00DF4203" w:rsidRDefault="000D1AA9" w:rsidP="00507F87">
            <w:pPr>
              <w:rPr>
                <w:rFonts w:eastAsia="Times New Roman" w:cs="Arial"/>
                <w:lang w:val="en-US"/>
              </w:rPr>
            </w:pPr>
            <w:r w:rsidRPr="00DF4203">
              <w:rPr>
                <w:rFonts w:eastAsia="Times New Roman" w:cs="Arial"/>
                <w:lang w:val="en-US"/>
              </w:rPr>
              <w:t>F6</w:t>
            </w:r>
          </w:p>
        </w:tc>
        <w:tc>
          <w:tcPr>
            <w:tcW w:w="7435" w:type="dxa"/>
            <w:hideMark/>
          </w:tcPr>
          <w:p w14:paraId="49B5A774" w14:textId="18F8BD1A" w:rsidR="000D1AA9" w:rsidRPr="00DF4203" w:rsidRDefault="00E97C66" w:rsidP="00507F87">
            <w:pPr>
              <w:rPr>
                <w:rFonts w:eastAsia="Times New Roman" w:cs="Arial"/>
                <w:lang w:val="en-US"/>
              </w:rPr>
            </w:pPr>
            <w:r>
              <w:rPr>
                <w:rFonts w:eastAsia="Times New Roman" w:cs="Arial"/>
                <w:lang w:val="en-US"/>
              </w:rPr>
              <w:t>The system</w:t>
            </w:r>
            <w:r w:rsidRPr="00E97C66">
              <w:rPr>
                <w:rFonts w:eastAsia="Times New Roman" w:cs="Arial"/>
                <w:lang w:val="en-US"/>
              </w:rPr>
              <w:t xml:space="preserve"> must be able to operate with either a cloud-based or locally hosted LLM</w:t>
            </w:r>
          </w:p>
        </w:tc>
        <w:tc>
          <w:tcPr>
            <w:tcW w:w="1276" w:type="dxa"/>
            <w:hideMark/>
          </w:tcPr>
          <w:p w14:paraId="58E5F97C" w14:textId="2D9A33CE" w:rsidR="000D1AA9" w:rsidRPr="00DF4203" w:rsidRDefault="008C3627" w:rsidP="00507F87">
            <w:pPr>
              <w:rPr>
                <w:rFonts w:eastAsia="Times New Roman" w:cs="Arial"/>
                <w:lang w:val="en-US"/>
              </w:rPr>
            </w:pPr>
            <w:r w:rsidRPr="00263F1A">
              <w:rPr>
                <w:rFonts w:eastAsia="Times New Roman" w:cs="Arial"/>
              </w:rPr>
              <w:t>Design decision</w:t>
            </w:r>
          </w:p>
        </w:tc>
      </w:tr>
      <w:tr w:rsidR="000D1AA9" w:rsidRPr="00DF4203" w14:paraId="1417BAED" w14:textId="77777777" w:rsidTr="008C3627">
        <w:tc>
          <w:tcPr>
            <w:tcW w:w="0" w:type="auto"/>
            <w:hideMark/>
          </w:tcPr>
          <w:p w14:paraId="001361F2" w14:textId="77777777" w:rsidR="000D1AA9" w:rsidRPr="00DF4203" w:rsidRDefault="000D1AA9" w:rsidP="00507F87">
            <w:pPr>
              <w:rPr>
                <w:rFonts w:eastAsia="Times New Roman" w:cs="Arial"/>
                <w:lang w:val="en-US"/>
              </w:rPr>
            </w:pPr>
            <w:r w:rsidRPr="00DF4203">
              <w:rPr>
                <w:rFonts w:eastAsia="Times New Roman" w:cs="Arial"/>
                <w:lang w:val="en-US"/>
              </w:rPr>
              <w:t>F7</w:t>
            </w:r>
          </w:p>
        </w:tc>
        <w:tc>
          <w:tcPr>
            <w:tcW w:w="7435" w:type="dxa"/>
            <w:hideMark/>
          </w:tcPr>
          <w:p w14:paraId="02A13897" w14:textId="66521A84" w:rsidR="000D1AA9" w:rsidRPr="00DF4203" w:rsidRDefault="006330FB" w:rsidP="00507F87">
            <w:pPr>
              <w:rPr>
                <w:rFonts w:eastAsia="Times New Roman" w:cs="Arial"/>
                <w:lang w:val="en-US"/>
              </w:rPr>
            </w:pPr>
            <w:r w:rsidRPr="006330FB">
              <w:rPr>
                <w:rFonts w:eastAsia="Times New Roman" w:cs="Arial"/>
                <w:lang w:val="en-US"/>
              </w:rPr>
              <w:t>The system must include safeguards to mitigate prompt-injection attacks</w:t>
            </w:r>
          </w:p>
        </w:tc>
        <w:tc>
          <w:tcPr>
            <w:tcW w:w="1276" w:type="dxa"/>
            <w:hideMark/>
          </w:tcPr>
          <w:p w14:paraId="7E04AAC1" w14:textId="77777777" w:rsidR="000D1AA9" w:rsidRPr="00DF4203" w:rsidRDefault="000D1AA9" w:rsidP="00507F87">
            <w:pPr>
              <w:rPr>
                <w:rFonts w:eastAsia="Times New Roman" w:cs="Arial"/>
                <w:lang w:val="en-US"/>
              </w:rPr>
            </w:pPr>
            <w:r w:rsidRPr="00DF4203">
              <w:rPr>
                <w:rFonts w:eastAsia="Times New Roman" w:cs="Arial"/>
                <w:lang w:val="en-US"/>
              </w:rPr>
              <w:t>Lit Ch. 2.5</w:t>
            </w:r>
          </w:p>
        </w:tc>
      </w:tr>
      <w:tr w:rsidR="001D1466" w:rsidRPr="00DF4203" w14:paraId="39558CAA" w14:textId="77777777" w:rsidTr="008C3627">
        <w:tc>
          <w:tcPr>
            <w:tcW w:w="0" w:type="auto"/>
          </w:tcPr>
          <w:p w14:paraId="0F67BBE6" w14:textId="483F39E2" w:rsidR="001D1466" w:rsidRPr="00DF4203" w:rsidRDefault="001D1466" w:rsidP="00507F87">
            <w:pPr>
              <w:rPr>
                <w:rFonts w:eastAsia="Times New Roman" w:cs="Arial"/>
                <w:lang w:val="en-US"/>
              </w:rPr>
            </w:pPr>
            <w:r>
              <w:rPr>
                <w:rFonts w:eastAsia="Times New Roman" w:cs="Arial"/>
                <w:lang w:val="en-US"/>
              </w:rPr>
              <w:t>F8</w:t>
            </w:r>
          </w:p>
        </w:tc>
        <w:tc>
          <w:tcPr>
            <w:tcW w:w="7435" w:type="dxa"/>
          </w:tcPr>
          <w:p w14:paraId="19A02AD1" w14:textId="05E9418A" w:rsidR="001D1466" w:rsidRDefault="001D1466" w:rsidP="00507F87">
            <w:pPr>
              <w:rPr>
                <w:rFonts w:eastAsia="Times New Roman" w:cs="Arial"/>
                <w:lang w:val="en-US"/>
              </w:rPr>
            </w:pPr>
            <w:r w:rsidRPr="001D1466">
              <w:rPr>
                <w:rFonts w:eastAsia="Times New Roman" w:cs="Arial"/>
              </w:rPr>
              <w:t>The system must display the knowledge base sources used to generate each response</w:t>
            </w:r>
          </w:p>
        </w:tc>
        <w:tc>
          <w:tcPr>
            <w:tcW w:w="1276" w:type="dxa"/>
          </w:tcPr>
          <w:p w14:paraId="3097599C" w14:textId="203CF32D" w:rsidR="001D1466" w:rsidRPr="00DF4203" w:rsidRDefault="001D1466" w:rsidP="00507F87">
            <w:pPr>
              <w:rPr>
                <w:rFonts w:eastAsia="Times New Roman" w:cs="Arial"/>
                <w:lang w:val="en-US"/>
              </w:rPr>
            </w:pPr>
            <w:r w:rsidRPr="001D1466">
              <w:rPr>
                <w:rFonts w:eastAsia="Times New Roman" w:cs="Arial"/>
              </w:rPr>
              <w:t>Lit Ch. 2.2–2.3</w:t>
            </w:r>
          </w:p>
        </w:tc>
      </w:tr>
      <w:tr w:rsidR="000D1AA9" w:rsidRPr="00DF4203" w14:paraId="1A6D0DC2" w14:textId="77777777" w:rsidTr="008C3627">
        <w:tc>
          <w:tcPr>
            <w:tcW w:w="0" w:type="auto"/>
            <w:hideMark/>
          </w:tcPr>
          <w:p w14:paraId="6D6ACD78" w14:textId="77777777" w:rsidR="000D1AA9" w:rsidRPr="00DF4203" w:rsidRDefault="000D1AA9" w:rsidP="00507F87">
            <w:pPr>
              <w:rPr>
                <w:rFonts w:eastAsia="Times New Roman" w:cs="Arial"/>
                <w:lang w:val="en-US"/>
              </w:rPr>
            </w:pPr>
            <w:r w:rsidRPr="00DF4203">
              <w:rPr>
                <w:rFonts w:eastAsia="Times New Roman" w:cs="Arial"/>
                <w:lang w:val="en-US"/>
              </w:rPr>
              <w:t>N1</w:t>
            </w:r>
          </w:p>
        </w:tc>
        <w:tc>
          <w:tcPr>
            <w:tcW w:w="7435" w:type="dxa"/>
            <w:hideMark/>
          </w:tcPr>
          <w:p w14:paraId="3559575A" w14:textId="5CFD9917" w:rsidR="000D1AA9" w:rsidRPr="00DF4203" w:rsidRDefault="000D1AA9" w:rsidP="00507F87">
            <w:pPr>
              <w:rPr>
                <w:rFonts w:eastAsia="Times New Roman" w:cs="Arial"/>
                <w:lang w:val="en-US"/>
              </w:rPr>
            </w:pPr>
            <w:r>
              <w:rPr>
                <w:rFonts w:eastAsia="Times New Roman" w:cs="Arial"/>
                <w:lang w:val="en-US"/>
              </w:rPr>
              <w:t>Mean response latency</w:t>
            </w:r>
            <w:r w:rsidR="00ED4C73">
              <w:rPr>
                <w:rFonts w:eastAsia="Times New Roman" w:cs="Arial"/>
                <w:lang w:val="en-US"/>
              </w:rPr>
              <w:t xml:space="preserve"> should</w:t>
            </w:r>
            <w:r>
              <w:rPr>
                <w:rFonts w:eastAsia="Times New Roman" w:cs="Arial"/>
                <w:lang w:val="en-US"/>
              </w:rPr>
              <w:t xml:space="preserve"> be </w:t>
            </w:r>
            <w:r w:rsidR="00ED4C73">
              <w:rPr>
                <w:rFonts w:eastAsia="Times New Roman" w:cs="Arial"/>
                <w:lang w:val="en-US"/>
              </w:rPr>
              <w:t>below</w:t>
            </w:r>
            <w:r w:rsidR="00AE0695">
              <w:rPr>
                <w:rFonts w:eastAsia="Times New Roman" w:cs="Arial"/>
                <w:lang w:val="en-US"/>
              </w:rPr>
              <w:t xml:space="preserve"> </w:t>
            </w:r>
            <w:r>
              <w:rPr>
                <w:rFonts w:eastAsia="Times New Roman" w:cs="Arial"/>
                <w:lang w:val="en-US"/>
              </w:rPr>
              <w:t>8 second</w:t>
            </w:r>
            <w:r w:rsidR="00ED4C73">
              <w:rPr>
                <w:rFonts w:eastAsia="Times New Roman" w:cs="Arial"/>
                <w:lang w:val="en-US"/>
              </w:rPr>
              <w:t>s</w:t>
            </w:r>
            <w:r>
              <w:rPr>
                <w:rFonts w:eastAsia="Times New Roman" w:cs="Arial"/>
                <w:lang w:val="en-US"/>
              </w:rPr>
              <w:t xml:space="preserve"> for common queries</w:t>
            </w:r>
          </w:p>
        </w:tc>
        <w:tc>
          <w:tcPr>
            <w:tcW w:w="1276" w:type="dxa"/>
            <w:hideMark/>
          </w:tcPr>
          <w:p w14:paraId="3F78DAC2" w14:textId="3B33DF0A" w:rsidR="000D1AA9" w:rsidRPr="00DF4203" w:rsidRDefault="00263F1A" w:rsidP="00507F87">
            <w:pPr>
              <w:rPr>
                <w:rFonts w:eastAsia="Times New Roman" w:cs="Arial"/>
                <w:lang w:val="en-US"/>
              </w:rPr>
            </w:pPr>
            <w:r w:rsidRPr="00263F1A">
              <w:rPr>
                <w:rFonts w:eastAsia="Times New Roman" w:cs="Arial"/>
              </w:rPr>
              <w:t>Design decision</w:t>
            </w:r>
          </w:p>
        </w:tc>
      </w:tr>
      <w:tr w:rsidR="000D1AA9" w:rsidRPr="00DF4203" w14:paraId="6C62B947" w14:textId="77777777" w:rsidTr="008C3627">
        <w:tc>
          <w:tcPr>
            <w:tcW w:w="0" w:type="auto"/>
            <w:hideMark/>
          </w:tcPr>
          <w:p w14:paraId="64B597AD" w14:textId="77777777" w:rsidR="000D1AA9" w:rsidRPr="00DF4203" w:rsidRDefault="000D1AA9" w:rsidP="00507F87">
            <w:pPr>
              <w:rPr>
                <w:rFonts w:eastAsia="Times New Roman" w:cs="Arial"/>
                <w:lang w:val="en-US"/>
              </w:rPr>
            </w:pPr>
            <w:r w:rsidRPr="00DF4203">
              <w:rPr>
                <w:rFonts w:eastAsia="Times New Roman" w:cs="Arial"/>
                <w:lang w:val="en-US"/>
              </w:rPr>
              <w:t>N2</w:t>
            </w:r>
          </w:p>
        </w:tc>
        <w:tc>
          <w:tcPr>
            <w:tcW w:w="7435" w:type="dxa"/>
            <w:hideMark/>
          </w:tcPr>
          <w:p w14:paraId="2588BDA3" w14:textId="77777777" w:rsidR="000D1AA9" w:rsidRPr="00DF4203" w:rsidRDefault="000D1AA9" w:rsidP="00507F87">
            <w:pPr>
              <w:rPr>
                <w:rFonts w:eastAsia="Times New Roman" w:cs="Arial"/>
                <w:lang w:val="en-US"/>
              </w:rPr>
            </w:pPr>
            <w:r>
              <w:rPr>
                <w:rFonts w:eastAsia="Times New Roman" w:cs="Arial"/>
                <w:lang w:val="en-US"/>
              </w:rPr>
              <w:t>The system must not collect any personally identifying information from end users</w:t>
            </w:r>
          </w:p>
        </w:tc>
        <w:tc>
          <w:tcPr>
            <w:tcW w:w="1276" w:type="dxa"/>
            <w:hideMark/>
          </w:tcPr>
          <w:p w14:paraId="09DFDE60" w14:textId="77777777" w:rsidR="000D1AA9" w:rsidRPr="00DF4203" w:rsidRDefault="000D1AA9" w:rsidP="00FF6F99">
            <w:pPr>
              <w:keepNext/>
              <w:rPr>
                <w:rFonts w:eastAsia="Times New Roman" w:cs="Arial"/>
                <w:lang w:val="en-US"/>
              </w:rPr>
            </w:pPr>
            <w:r w:rsidRPr="00DF4203">
              <w:rPr>
                <w:rFonts w:eastAsia="Times New Roman" w:cs="Arial"/>
                <w:lang w:val="en-US"/>
              </w:rPr>
              <w:t>Ethics</w:t>
            </w:r>
          </w:p>
        </w:tc>
      </w:tr>
    </w:tbl>
    <w:p w14:paraId="73510981" w14:textId="6247534A" w:rsidR="00300119" w:rsidRDefault="00FF6F99" w:rsidP="00FF6F99">
      <w:pPr>
        <w:pStyle w:val="Caption"/>
      </w:pPr>
      <w:bookmarkStart w:id="23" w:name="_Toc237221574"/>
      <w:bookmarkStart w:id="24" w:name="_Toc237239454"/>
      <w:r>
        <w:t xml:space="preserve">Table </w:t>
      </w:r>
      <w:r w:rsidR="005901B9">
        <w:fldChar w:fldCharType="begin"/>
      </w:r>
      <w:r w:rsidR="005901B9">
        <w:instrText xml:space="preserve"> STYLEREF 1 \s </w:instrText>
      </w:r>
      <w:r w:rsidR="005901B9">
        <w:fldChar w:fldCharType="separate"/>
      </w:r>
      <w:r w:rsidR="005901B9">
        <w:rPr>
          <w:noProof/>
        </w:rPr>
        <w:t>4</w:t>
      </w:r>
      <w:r w:rsidR="005901B9">
        <w:fldChar w:fldCharType="end"/>
      </w:r>
      <w:r w:rsidR="005901B9">
        <w:noBreakHyphen/>
      </w:r>
      <w:r w:rsidR="005901B9">
        <w:fldChar w:fldCharType="begin"/>
      </w:r>
      <w:r w:rsidR="005901B9">
        <w:instrText xml:space="preserve"> SEQ Table \* ARABIC \s 1 </w:instrText>
      </w:r>
      <w:r w:rsidR="005901B9">
        <w:fldChar w:fldCharType="separate"/>
      </w:r>
      <w:r w:rsidR="005901B9">
        <w:rPr>
          <w:noProof/>
        </w:rPr>
        <w:t>1</w:t>
      </w:r>
      <w:r w:rsidR="005901B9">
        <w:fldChar w:fldCharType="end"/>
      </w:r>
      <w:r>
        <w:t xml:space="preserve"> Summary of U-Pal functional and non-functional requirements</w:t>
      </w:r>
      <w:r w:rsidR="00FA4F72">
        <w:t>.</w:t>
      </w:r>
      <w:bookmarkEnd w:id="23"/>
      <w:bookmarkEnd w:id="24"/>
    </w:p>
    <w:p w14:paraId="67E52345" w14:textId="5C86F1A5" w:rsidR="000D1AA9" w:rsidRPr="00300119" w:rsidRDefault="00300119" w:rsidP="00300119">
      <w:pPr>
        <w:spacing w:line="259" w:lineRule="auto"/>
      </w:pPr>
      <w:r>
        <w:br w:type="page"/>
      </w:r>
    </w:p>
    <w:p w14:paraId="0C429895" w14:textId="33FD1AC7" w:rsidR="00FF6F99" w:rsidRDefault="00FF6F99" w:rsidP="00FF6F99">
      <w:pPr>
        <w:pStyle w:val="Heading2"/>
      </w:pPr>
      <w:bookmarkStart w:id="25" w:name="_Toc237255365"/>
      <w:r>
        <w:lastRenderedPageBreak/>
        <w:t>System Architecture</w:t>
      </w:r>
      <w:bookmarkEnd w:id="25"/>
    </w:p>
    <w:p w14:paraId="714B8F16" w14:textId="306E40A8" w:rsidR="00300119" w:rsidRDefault="001E637B" w:rsidP="00BF3774">
      <w:r>
        <w:t>Figure 4.1 shows the two-</w:t>
      </w:r>
      <w:r w:rsidR="00C32CF1">
        <w:t xml:space="preserve">tier </w:t>
      </w:r>
      <w:r w:rsidR="00FE2F8F">
        <w:t>architecture</w:t>
      </w:r>
      <w:r>
        <w:t xml:space="preserve"> </w:t>
      </w:r>
      <w:r w:rsidR="00B47B29">
        <w:t>that</w:t>
      </w:r>
      <w:r>
        <w:t xml:space="preserve"> separates the U-Pal interface from its processing </w:t>
      </w:r>
      <w:r w:rsidR="00024016">
        <w:t>elements.</w:t>
      </w:r>
      <w:r w:rsidR="00024016" w:rsidRPr="00024016">
        <w:t xml:space="preserve"> The client tier of the system is built using React 18 in the Next.js 14 framework and is hosted on the Vercel platform. The client tier is responsible for accepting user queries, displaying the generated responses, and rendering the source information associated with the responses.</w:t>
      </w:r>
      <w:r w:rsidR="004854EA">
        <w:t xml:space="preserve"> </w:t>
      </w:r>
      <w:r w:rsidR="00C32CF1">
        <w:t>The backend tier consists of a FastAPI application running with Python 3.12 on a local Windows 11 workstation</w:t>
      </w:r>
      <w:r w:rsidR="001F7553">
        <w:t xml:space="preserve">. </w:t>
      </w:r>
      <w:r w:rsidR="003809F9" w:rsidRPr="003809F9">
        <w:t>The /api/chat route detects the query language and retrieves the supporting context before transferring the assembled prompt to the configured LLM</w:t>
      </w:r>
      <w:r w:rsidR="003809F9">
        <w:t>.</w:t>
      </w:r>
      <w:r w:rsidR="00EA268A">
        <w:t xml:space="preserve"> </w:t>
      </w:r>
      <w:r w:rsidR="00BF3774" w:rsidRPr="00BF3774">
        <w:t>The frontend communicates with the backend through an ngrok static-domain HTTPS tunnel.</w:t>
      </w:r>
      <w:r w:rsidR="00BF3774" w:rsidRPr="00BF3774">
        <w:t xml:space="preserve"> </w:t>
      </w:r>
      <w:r w:rsidR="00300119">
        <w:rPr>
          <w:noProof/>
        </w:rPr>
        <w:drawing>
          <wp:inline distT="0" distB="0" distL="0" distR="0" wp14:anchorId="0827E43F" wp14:editId="14558C00">
            <wp:extent cx="5712460" cy="4534535"/>
            <wp:effectExtent l="0" t="0" r="2540" b="0"/>
            <wp:docPr id="10662720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12460" cy="4534535"/>
                    </a:xfrm>
                    <a:prstGeom prst="rect">
                      <a:avLst/>
                    </a:prstGeom>
                    <a:noFill/>
                    <a:ln>
                      <a:noFill/>
                    </a:ln>
                  </pic:spPr>
                </pic:pic>
              </a:graphicData>
            </a:graphic>
          </wp:inline>
        </w:drawing>
      </w:r>
    </w:p>
    <w:p w14:paraId="56E5B6E9" w14:textId="4A0749C3" w:rsidR="00FE2F8F" w:rsidRDefault="00300119" w:rsidP="00300119">
      <w:pPr>
        <w:pStyle w:val="Caption"/>
      </w:pPr>
      <w:bookmarkStart w:id="26" w:name="_Toc237221634"/>
      <w:bookmarkStart w:id="27" w:name="_Toc237239466"/>
      <w:r>
        <w:t xml:space="preserve">Figure </w:t>
      </w:r>
      <w:r w:rsidR="006732E8">
        <w:fldChar w:fldCharType="begin"/>
      </w:r>
      <w:r w:rsidR="006732E8">
        <w:instrText xml:space="preserve"> STYLEREF 1 \s </w:instrText>
      </w:r>
      <w:r w:rsidR="006732E8">
        <w:fldChar w:fldCharType="separate"/>
      </w:r>
      <w:r w:rsidR="006732E8">
        <w:rPr>
          <w:noProof/>
        </w:rPr>
        <w:t>4</w:t>
      </w:r>
      <w:r w:rsidR="006732E8">
        <w:rPr>
          <w:noProof/>
        </w:rPr>
        <w:fldChar w:fldCharType="end"/>
      </w:r>
      <w:r w:rsidR="006732E8">
        <w:noBreakHyphen/>
      </w:r>
      <w:r w:rsidR="006732E8">
        <w:fldChar w:fldCharType="begin"/>
      </w:r>
      <w:r w:rsidR="006732E8">
        <w:instrText xml:space="preserve"> SEQ Figure \* ARABIC \s 1 </w:instrText>
      </w:r>
      <w:r w:rsidR="006732E8">
        <w:fldChar w:fldCharType="separate"/>
      </w:r>
      <w:r w:rsidR="006732E8">
        <w:rPr>
          <w:noProof/>
        </w:rPr>
        <w:t>1</w:t>
      </w:r>
      <w:r w:rsidR="006732E8">
        <w:rPr>
          <w:noProof/>
        </w:rPr>
        <w:fldChar w:fldCharType="end"/>
      </w:r>
      <w:r w:rsidR="00235A2F">
        <w:t xml:space="preserve">: </w:t>
      </w:r>
      <w:r w:rsidR="005547B2" w:rsidRPr="005547B2">
        <w:t>U-Pal’s two-tier architecture, connecting the Vercel frontend to the local backend through ngrok</w:t>
      </w:r>
      <w:bookmarkEnd w:id="26"/>
      <w:bookmarkEnd w:id="27"/>
    </w:p>
    <w:p w14:paraId="40C219F7" w14:textId="6D619FAF" w:rsidR="007D6D1C" w:rsidRDefault="007D6D1C" w:rsidP="00FF6F99">
      <w:r>
        <w:t xml:space="preserve">This architecture was chosen because Vercel’s serverless runtime could not host either the Ollama model or the knowledge base. The backend </w:t>
      </w:r>
      <w:r w:rsidR="00EA268A">
        <w:t>therefore remained on the</w:t>
      </w:r>
      <w:r>
        <w:t xml:space="preserve"> local workstation, but the frontend could still be hosted by Vercel. </w:t>
      </w:r>
      <w:r w:rsidR="003809F9" w:rsidRPr="003809F9">
        <w:t>The cloud hosting was rejected due to the costs of maintaining a GPU-enabled cloud host, which would add unnecessary expense to a student project</w:t>
      </w:r>
      <w:r>
        <w:t>.</w:t>
      </w:r>
    </w:p>
    <w:p w14:paraId="6893B19B" w14:textId="1A375CDE" w:rsidR="00024016" w:rsidRDefault="00571680" w:rsidP="00024016">
      <w:pPr>
        <w:keepNext/>
      </w:pPr>
      <w:r w:rsidRPr="00571680">
        <w:t xml:space="preserve">The query is sent through the ngrok tunnel to the /api/chat endpoint. U-Pal checks whether the query is Welsh or English and then searches ChromaDB and BM25 for relevant </w:t>
      </w:r>
      <w:r w:rsidRPr="00571680">
        <w:lastRenderedPageBreak/>
        <w:t>information. The retrieved information is added to the prompt before it is sent to the LLM. The provider is chosen when the backend starts. Claude is used when an API key is available, otherwise Ollama is used locally. If the provider fails, the backend returns an HTTP 503 error. U-Pal does not automatically switch to the other provider. The completed response and its sources are then returned to the frontend as JSON.</w:t>
      </w:r>
      <w:r w:rsidRPr="00571680">
        <w:t xml:space="preserve"> </w:t>
      </w:r>
      <w:r w:rsidRPr="00571680">
        <w:t xml:space="preserve">Figure 4.2 shows how a user request moves through U-Pal. </w:t>
      </w:r>
      <w:r w:rsidR="00024016">
        <w:rPr>
          <w:noProof/>
        </w:rPr>
        <w:drawing>
          <wp:inline distT="0" distB="0" distL="0" distR="0" wp14:anchorId="34EB30F5" wp14:editId="5AB80F6F">
            <wp:extent cx="5102907" cy="5364554"/>
            <wp:effectExtent l="0" t="0" r="2540" b="7620"/>
            <wp:docPr id="94777109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144714" cy="5408505"/>
                    </a:xfrm>
                    <a:prstGeom prst="rect">
                      <a:avLst/>
                    </a:prstGeom>
                    <a:noFill/>
                    <a:ln>
                      <a:noFill/>
                    </a:ln>
                  </pic:spPr>
                </pic:pic>
              </a:graphicData>
            </a:graphic>
          </wp:inline>
        </w:drawing>
      </w:r>
    </w:p>
    <w:p w14:paraId="05117A67" w14:textId="5F3FA91E" w:rsidR="00024016" w:rsidRDefault="00024016" w:rsidP="00024016">
      <w:pPr>
        <w:pStyle w:val="Caption"/>
      </w:pPr>
      <w:bookmarkStart w:id="28" w:name="_Toc237221635"/>
      <w:bookmarkStart w:id="29" w:name="_Toc237239467"/>
      <w:r>
        <w:t xml:space="preserve">Figure </w:t>
      </w:r>
      <w:r w:rsidR="006732E8">
        <w:fldChar w:fldCharType="begin"/>
      </w:r>
      <w:r w:rsidR="006732E8">
        <w:instrText xml:space="preserve"> STYLEREF 1 \s </w:instrText>
      </w:r>
      <w:r w:rsidR="006732E8">
        <w:fldChar w:fldCharType="separate"/>
      </w:r>
      <w:r w:rsidR="006732E8">
        <w:rPr>
          <w:noProof/>
        </w:rPr>
        <w:t>4</w:t>
      </w:r>
      <w:r w:rsidR="006732E8">
        <w:rPr>
          <w:noProof/>
        </w:rPr>
        <w:fldChar w:fldCharType="end"/>
      </w:r>
      <w:r w:rsidR="006732E8">
        <w:noBreakHyphen/>
      </w:r>
      <w:r w:rsidR="006732E8">
        <w:fldChar w:fldCharType="begin"/>
      </w:r>
      <w:r w:rsidR="006732E8">
        <w:instrText xml:space="preserve"> SEQ Figure \* ARABIC \s 1 </w:instrText>
      </w:r>
      <w:r w:rsidR="006732E8">
        <w:fldChar w:fldCharType="separate"/>
      </w:r>
      <w:r w:rsidR="006732E8">
        <w:rPr>
          <w:noProof/>
        </w:rPr>
        <w:t>2</w:t>
      </w:r>
      <w:r w:rsidR="006732E8">
        <w:rPr>
          <w:noProof/>
        </w:rPr>
        <w:fldChar w:fldCharType="end"/>
      </w:r>
      <w:r>
        <w:t>:</w:t>
      </w:r>
      <w:r w:rsidR="00062301">
        <w:t xml:space="preserve"> </w:t>
      </w:r>
      <w:r w:rsidR="00E82C6D" w:rsidRPr="00E82C6D">
        <w:t>Lifecycle of a chat request using the LLM provider selected at backend startup</w:t>
      </w:r>
      <w:r w:rsidR="00E82C6D">
        <w:t>.</w:t>
      </w:r>
      <w:bookmarkEnd w:id="28"/>
      <w:bookmarkEnd w:id="29"/>
    </w:p>
    <w:p w14:paraId="1D233BAF" w14:textId="0CA672ED" w:rsidR="00F22D7D" w:rsidRDefault="00024016" w:rsidP="00024016">
      <w:pPr>
        <w:keepNext/>
      </w:pPr>
      <w:r>
        <w:br w:type="page"/>
      </w:r>
      <w:r w:rsidR="00EA4CA7">
        <w:lastRenderedPageBreak/>
        <w:t xml:space="preserve"> </w:t>
      </w:r>
    </w:p>
    <w:p w14:paraId="553B0362" w14:textId="6452D4A4" w:rsidR="00300119" w:rsidRDefault="00F22D7D" w:rsidP="00F22D7D">
      <w:pPr>
        <w:pStyle w:val="Heading2"/>
      </w:pPr>
      <w:bookmarkStart w:id="30" w:name="_Toc237255366"/>
      <w:r>
        <w:t>Knowledge Base and Ingestion Pipeline</w:t>
      </w:r>
      <w:bookmarkEnd w:id="30"/>
    </w:p>
    <w:p w14:paraId="7A95B84A" w14:textId="0ABB949F" w:rsidR="00CE699D" w:rsidRPr="00024016" w:rsidRDefault="00CE699D" w:rsidP="00FF6F99">
      <w:r w:rsidRPr="00024016">
        <w:t>The knowledge base for U-Pal draws from four sources, as summarised in Table 4.2. The source data for the knowledge base is stored in JSON files and maintained under version control using Git</w:t>
      </w:r>
      <w:r w:rsidR="00567A00" w:rsidRPr="00024016">
        <w:t>.</w:t>
      </w:r>
      <w:r w:rsidRPr="00024016">
        <w:t xml:space="preserve"> A relational database was </w:t>
      </w:r>
      <w:r w:rsidR="00567A00" w:rsidRPr="00024016">
        <w:t>not used</w:t>
      </w:r>
      <w:r w:rsidRPr="00024016">
        <w:t xml:space="preserve"> for this project due to the relatively small size of </w:t>
      </w:r>
      <w:r w:rsidR="009C4C03" w:rsidRPr="00024016">
        <w:t xml:space="preserve">the </w:t>
      </w:r>
      <w:r w:rsidRPr="00024016">
        <w:t xml:space="preserve">knowledge base and </w:t>
      </w:r>
      <w:r w:rsidR="00567A00" w:rsidRPr="00024016">
        <w:t xml:space="preserve">the ease with which individual JSON files can be edited </w:t>
      </w:r>
      <w:r w:rsidRPr="00024016">
        <w:t>and compared under Git. One of the sources of the knowledge base is the institutional corpus, which was acquired using a Scrapy spider seeded with the URLs of eight UWTSD webpages</w:t>
      </w:r>
      <w:r w:rsidR="00567A00" w:rsidRPr="00024016">
        <w:t>.</w:t>
      </w:r>
      <w:r w:rsidRPr="00024016">
        <w:t xml:space="preserve"> To minimise the load placed upon the University’s servers, the spider obeyed the robots.txt file and implemented a delay of one second</w:t>
      </w:r>
      <w:r w:rsidR="00567A00" w:rsidRPr="00024016">
        <w:t xml:space="preserve"> between each</w:t>
      </w:r>
      <w:r w:rsidR="009C4C03" w:rsidRPr="00024016">
        <w:t xml:space="preserve"> request</w:t>
      </w:r>
      <w:r w:rsidRPr="00024016">
        <w:t>.</w:t>
      </w:r>
    </w:p>
    <w:tbl>
      <w:tblPr>
        <w:tblStyle w:val="TableGrid"/>
        <w:tblW w:w="9146" w:type="dxa"/>
        <w:tblLook w:val="04A0" w:firstRow="1" w:lastRow="0" w:firstColumn="1" w:lastColumn="0" w:noHBand="0" w:noVBand="1"/>
      </w:tblPr>
      <w:tblGrid>
        <w:gridCol w:w="3902"/>
        <w:gridCol w:w="1420"/>
        <w:gridCol w:w="1949"/>
        <w:gridCol w:w="1011"/>
        <w:gridCol w:w="864"/>
      </w:tblGrid>
      <w:tr w:rsidR="00B94ABD" w14:paraId="0913055F" w14:textId="1897E943" w:rsidTr="00567A00">
        <w:tc>
          <w:tcPr>
            <w:tcW w:w="3906" w:type="dxa"/>
          </w:tcPr>
          <w:p w14:paraId="64B587B3" w14:textId="78CB0534" w:rsidR="00B94ABD" w:rsidRPr="00B94ABD" w:rsidRDefault="00B94ABD" w:rsidP="00B94ABD">
            <w:pPr>
              <w:rPr>
                <w:b/>
                <w:bCs/>
              </w:rPr>
            </w:pPr>
            <w:r w:rsidRPr="00B94ABD">
              <w:rPr>
                <w:b/>
                <w:bCs/>
              </w:rPr>
              <w:t>Source</w:t>
            </w:r>
          </w:p>
        </w:tc>
        <w:tc>
          <w:tcPr>
            <w:tcW w:w="1421" w:type="dxa"/>
          </w:tcPr>
          <w:p w14:paraId="2323B8C5" w14:textId="1F938F22" w:rsidR="00B94ABD" w:rsidRPr="00B94ABD" w:rsidRDefault="00B94ABD" w:rsidP="00B94ABD">
            <w:pPr>
              <w:rPr>
                <w:b/>
                <w:bCs/>
              </w:rPr>
            </w:pPr>
            <w:r w:rsidRPr="00B94ABD">
              <w:rPr>
                <w:b/>
                <w:bCs/>
              </w:rPr>
              <w:t>Input</w:t>
            </w:r>
          </w:p>
        </w:tc>
        <w:tc>
          <w:tcPr>
            <w:tcW w:w="1951" w:type="dxa"/>
          </w:tcPr>
          <w:p w14:paraId="2C740FC5" w14:textId="7AE6CCE9" w:rsidR="00B94ABD" w:rsidRPr="00B94ABD" w:rsidRDefault="00B94ABD" w:rsidP="00B94ABD">
            <w:pPr>
              <w:rPr>
                <w:b/>
                <w:bCs/>
              </w:rPr>
            </w:pPr>
            <w:r w:rsidRPr="00B94ABD">
              <w:rPr>
                <w:b/>
                <w:bCs/>
              </w:rPr>
              <w:t>Indexed chunks</w:t>
            </w:r>
          </w:p>
        </w:tc>
        <w:tc>
          <w:tcPr>
            <w:tcW w:w="1011" w:type="dxa"/>
          </w:tcPr>
          <w:p w14:paraId="7B8DC6DD" w14:textId="03500461" w:rsidR="00B94ABD" w:rsidRPr="00B94ABD" w:rsidRDefault="00B94ABD" w:rsidP="00B94ABD">
            <w:pPr>
              <w:rPr>
                <w:b/>
                <w:bCs/>
              </w:rPr>
            </w:pPr>
            <w:r w:rsidRPr="00B94ABD">
              <w:rPr>
                <w:b/>
                <w:bCs/>
              </w:rPr>
              <w:t>English</w:t>
            </w:r>
          </w:p>
        </w:tc>
        <w:tc>
          <w:tcPr>
            <w:tcW w:w="857" w:type="dxa"/>
          </w:tcPr>
          <w:p w14:paraId="16DC6C7C" w14:textId="2FC4A8EC" w:rsidR="00B94ABD" w:rsidRPr="00B94ABD" w:rsidRDefault="00B94ABD" w:rsidP="00B94ABD">
            <w:pPr>
              <w:rPr>
                <w:b/>
                <w:bCs/>
              </w:rPr>
            </w:pPr>
            <w:r w:rsidRPr="00B94ABD">
              <w:rPr>
                <w:b/>
                <w:bCs/>
              </w:rPr>
              <w:t>Welsh</w:t>
            </w:r>
          </w:p>
        </w:tc>
      </w:tr>
      <w:tr w:rsidR="00B94ABD" w14:paraId="1D2D7C9E" w14:textId="213A8CEB" w:rsidTr="00567A00">
        <w:tc>
          <w:tcPr>
            <w:tcW w:w="3906" w:type="dxa"/>
          </w:tcPr>
          <w:p w14:paraId="39C1D55E" w14:textId="26913B9B" w:rsidR="00B94ABD" w:rsidRPr="00B94ABD" w:rsidRDefault="00B94ABD" w:rsidP="00B94ABD">
            <w:pPr>
              <w:rPr>
                <w:b/>
                <w:bCs/>
              </w:rPr>
            </w:pPr>
            <w:r w:rsidRPr="00B94ABD">
              <w:rPr>
                <w:b/>
                <w:bCs/>
              </w:rPr>
              <w:t>Scraped UWTSD corpus</w:t>
            </w:r>
          </w:p>
        </w:tc>
        <w:tc>
          <w:tcPr>
            <w:tcW w:w="1421" w:type="dxa"/>
          </w:tcPr>
          <w:p w14:paraId="5C235867" w14:textId="2CA879EF" w:rsidR="00B94ABD" w:rsidRDefault="00B94ABD" w:rsidP="00B94ABD">
            <w:r w:rsidRPr="00797D20">
              <w:t>336 pages</w:t>
            </w:r>
          </w:p>
        </w:tc>
        <w:tc>
          <w:tcPr>
            <w:tcW w:w="1951" w:type="dxa"/>
          </w:tcPr>
          <w:p w14:paraId="53035EC7" w14:textId="565A8A62" w:rsidR="00B94ABD" w:rsidRDefault="00B94ABD" w:rsidP="00B94ABD">
            <w:r w:rsidRPr="00797D20">
              <w:t>2,835</w:t>
            </w:r>
          </w:p>
        </w:tc>
        <w:tc>
          <w:tcPr>
            <w:tcW w:w="1011" w:type="dxa"/>
          </w:tcPr>
          <w:p w14:paraId="4357DFB2" w14:textId="6A7BB328" w:rsidR="00B94ABD" w:rsidRDefault="00B94ABD" w:rsidP="00B94ABD">
            <w:r w:rsidRPr="00797D20">
              <w:t>2,513</w:t>
            </w:r>
          </w:p>
        </w:tc>
        <w:tc>
          <w:tcPr>
            <w:tcW w:w="857" w:type="dxa"/>
          </w:tcPr>
          <w:p w14:paraId="5E3CCBDE" w14:textId="2694F267" w:rsidR="00B94ABD" w:rsidRDefault="00B94ABD" w:rsidP="00B94ABD">
            <w:r w:rsidRPr="00797D20">
              <w:t>322</w:t>
            </w:r>
          </w:p>
        </w:tc>
      </w:tr>
      <w:tr w:rsidR="00B94ABD" w14:paraId="51BE736A" w14:textId="5D65DBD6" w:rsidTr="00567A00">
        <w:tc>
          <w:tcPr>
            <w:tcW w:w="3906" w:type="dxa"/>
          </w:tcPr>
          <w:p w14:paraId="751281C7" w14:textId="3B243056" w:rsidR="00B94ABD" w:rsidRPr="00B94ABD" w:rsidRDefault="00B94ABD" w:rsidP="00B94ABD">
            <w:pPr>
              <w:rPr>
                <w:b/>
                <w:bCs/>
              </w:rPr>
            </w:pPr>
            <w:r w:rsidRPr="00B94ABD">
              <w:rPr>
                <w:b/>
                <w:bCs/>
              </w:rPr>
              <w:t>Curated knowledge intents</w:t>
            </w:r>
          </w:p>
        </w:tc>
        <w:tc>
          <w:tcPr>
            <w:tcW w:w="1421" w:type="dxa"/>
          </w:tcPr>
          <w:p w14:paraId="62099AF7" w14:textId="765F21B0" w:rsidR="00B94ABD" w:rsidRDefault="00B94ABD" w:rsidP="00B94ABD">
            <w:r w:rsidRPr="00797D20">
              <w:t>58 intents</w:t>
            </w:r>
          </w:p>
        </w:tc>
        <w:tc>
          <w:tcPr>
            <w:tcW w:w="1951" w:type="dxa"/>
          </w:tcPr>
          <w:p w14:paraId="258AD052" w14:textId="3A9C63F5" w:rsidR="00B94ABD" w:rsidRDefault="00B94ABD" w:rsidP="00B94ABD">
            <w:r w:rsidRPr="00797D20">
              <w:t>251</w:t>
            </w:r>
          </w:p>
        </w:tc>
        <w:tc>
          <w:tcPr>
            <w:tcW w:w="1011" w:type="dxa"/>
          </w:tcPr>
          <w:p w14:paraId="5966A46B" w14:textId="1CB39422" w:rsidR="00B94ABD" w:rsidRDefault="00B94ABD" w:rsidP="00B94ABD">
            <w:r w:rsidRPr="00797D20">
              <w:t>126</w:t>
            </w:r>
          </w:p>
        </w:tc>
        <w:tc>
          <w:tcPr>
            <w:tcW w:w="857" w:type="dxa"/>
          </w:tcPr>
          <w:p w14:paraId="27AF98EE" w14:textId="3046A5EF" w:rsidR="00B94ABD" w:rsidRDefault="00B94ABD" w:rsidP="00B94ABD">
            <w:r w:rsidRPr="00797D20">
              <w:t>125</w:t>
            </w:r>
          </w:p>
        </w:tc>
      </w:tr>
      <w:tr w:rsidR="00B94ABD" w14:paraId="5DFE039D" w14:textId="168AA36D" w:rsidTr="00567A00">
        <w:tc>
          <w:tcPr>
            <w:tcW w:w="3906" w:type="dxa"/>
          </w:tcPr>
          <w:p w14:paraId="125E7B7C" w14:textId="2158838A" w:rsidR="00B94ABD" w:rsidRPr="00B94ABD" w:rsidRDefault="00B94ABD" w:rsidP="00B94ABD">
            <w:pPr>
              <w:rPr>
                <w:b/>
                <w:bCs/>
              </w:rPr>
            </w:pPr>
            <w:r w:rsidRPr="00B94ABD">
              <w:rPr>
                <w:b/>
                <w:bCs/>
              </w:rPr>
              <w:t>Curated facts</w:t>
            </w:r>
          </w:p>
        </w:tc>
        <w:tc>
          <w:tcPr>
            <w:tcW w:w="1421" w:type="dxa"/>
          </w:tcPr>
          <w:p w14:paraId="4DB3EC95" w14:textId="5BBB0412" w:rsidR="00B94ABD" w:rsidRDefault="00B94ABD" w:rsidP="00B94ABD">
            <w:r w:rsidRPr="00797D20">
              <w:t>27 entries</w:t>
            </w:r>
          </w:p>
        </w:tc>
        <w:tc>
          <w:tcPr>
            <w:tcW w:w="1951" w:type="dxa"/>
          </w:tcPr>
          <w:p w14:paraId="0A87F43D" w14:textId="3098168F" w:rsidR="00B94ABD" w:rsidRDefault="00B94ABD" w:rsidP="00B94ABD">
            <w:r w:rsidRPr="00797D20">
              <w:t>54</w:t>
            </w:r>
          </w:p>
        </w:tc>
        <w:tc>
          <w:tcPr>
            <w:tcW w:w="1011" w:type="dxa"/>
          </w:tcPr>
          <w:p w14:paraId="1CB16F0D" w14:textId="55A634A1" w:rsidR="00B94ABD" w:rsidRDefault="00B94ABD" w:rsidP="00B94ABD">
            <w:r w:rsidRPr="00797D20">
              <w:t>27</w:t>
            </w:r>
          </w:p>
        </w:tc>
        <w:tc>
          <w:tcPr>
            <w:tcW w:w="857" w:type="dxa"/>
          </w:tcPr>
          <w:p w14:paraId="5FAC5294" w14:textId="643DE5AB" w:rsidR="00B94ABD" w:rsidRDefault="00B94ABD" w:rsidP="00B94ABD">
            <w:r w:rsidRPr="00797D20">
              <w:t>27</w:t>
            </w:r>
          </w:p>
        </w:tc>
      </w:tr>
      <w:tr w:rsidR="00B94ABD" w14:paraId="07B05117" w14:textId="70E8EAA1" w:rsidTr="00567A00">
        <w:tc>
          <w:tcPr>
            <w:tcW w:w="3906" w:type="dxa"/>
          </w:tcPr>
          <w:p w14:paraId="74DD7938" w14:textId="35A0C184" w:rsidR="00B94ABD" w:rsidRPr="00B94ABD" w:rsidRDefault="00B94ABD" w:rsidP="00B94ABD">
            <w:pPr>
              <w:rPr>
                <w:b/>
                <w:bCs/>
              </w:rPr>
            </w:pPr>
            <w:r w:rsidRPr="00B94ABD">
              <w:rPr>
                <w:b/>
                <w:bCs/>
              </w:rPr>
              <w:t>Welsh terminology (BydTermCymru)</w:t>
            </w:r>
          </w:p>
        </w:tc>
        <w:tc>
          <w:tcPr>
            <w:tcW w:w="1421" w:type="dxa"/>
          </w:tcPr>
          <w:p w14:paraId="6F805BB7" w14:textId="732CAA1C" w:rsidR="00B94ABD" w:rsidRDefault="00B94ABD" w:rsidP="00B94ABD">
            <w:r w:rsidRPr="00797D20">
              <w:t>3,118 pairs</w:t>
            </w:r>
          </w:p>
        </w:tc>
        <w:tc>
          <w:tcPr>
            <w:tcW w:w="1951" w:type="dxa"/>
          </w:tcPr>
          <w:p w14:paraId="2A4B7DC8" w14:textId="1386E71D" w:rsidR="00B94ABD" w:rsidRDefault="00B94ABD" w:rsidP="00B94ABD">
            <w:r w:rsidRPr="00797D20">
              <w:t>2,401</w:t>
            </w:r>
          </w:p>
        </w:tc>
        <w:tc>
          <w:tcPr>
            <w:tcW w:w="1011" w:type="dxa"/>
          </w:tcPr>
          <w:p w14:paraId="2D2536B4" w14:textId="395D0F97" w:rsidR="00B94ABD" w:rsidRDefault="00B94ABD" w:rsidP="00B94ABD">
            <w:r w:rsidRPr="00797D20">
              <w:t>0</w:t>
            </w:r>
          </w:p>
        </w:tc>
        <w:tc>
          <w:tcPr>
            <w:tcW w:w="857" w:type="dxa"/>
          </w:tcPr>
          <w:p w14:paraId="327E0DC9" w14:textId="422BD558" w:rsidR="00B94ABD" w:rsidRDefault="00B94ABD" w:rsidP="00B94ABD">
            <w:r w:rsidRPr="00797D20">
              <w:t>2,401</w:t>
            </w:r>
          </w:p>
        </w:tc>
      </w:tr>
      <w:tr w:rsidR="00B94ABD" w14:paraId="2C9ADDA3" w14:textId="28E3B60E" w:rsidTr="00567A00">
        <w:tc>
          <w:tcPr>
            <w:tcW w:w="3906" w:type="dxa"/>
          </w:tcPr>
          <w:p w14:paraId="12238D97" w14:textId="26A4615E" w:rsidR="00B94ABD" w:rsidRPr="00B94ABD" w:rsidRDefault="00B94ABD" w:rsidP="00B94ABD">
            <w:pPr>
              <w:rPr>
                <w:b/>
                <w:bCs/>
              </w:rPr>
            </w:pPr>
            <w:r w:rsidRPr="00B94ABD">
              <w:rPr>
                <w:b/>
                <w:bCs/>
              </w:rPr>
              <w:t>Total</w:t>
            </w:r>
          </w:p>
        </w:tc>
        <w:tc>
          <w:tcPr>
            <w:tcW w:w="1421" w:type="dxa"/>
          </w:tcPr>
          <w:p w14:paraId="78FB901A" w14:textId="77777777" w:rsidR="00B94ABD" w:rsidRDefault="00B94ABD" w:rsidP="00B94ABD"/>
        </w:tc>
        <w:tc>
          <w:tcPr>
            <w:tcW w:w="1951" w:type="dxa"/>
          </w:tcPr>
          <w:p w14:paraId="65D422C4" w14:textId="0B38292B" w:rsidR="00B94ABD" w:rsidRDefault="00B94ABD" w:rsidP="00B94ABD">
            <w:r w:rsidRPr="00797D20">
              <w:t>5,541</w:t>
            </w:r>
          </w:p>
        </w:tc>
        <w:tc>
          <w:tcPr>
            <w:tcW w:w="1011" w:type="dxa"/>
          </w:tcPr>
          <w:p w14:paraId="164693A5" w14:textId="04901E2E" w:rsidR="00B94ABD" w:rsidRDefault="00B94ABD" w:rsidP="00B94ABD">
            <w:r w:rsidRPr="00797D20">
              <w:t>2,666</w:t>
            </w:r>
          </w:p>
        </w:tc>
        <w:tc>
          <w:tcPr>
            <w:tcW w:w="857" w:type="dxa"/>
          </w:tcPr>
          <w:p w14:paraId="42CC0F5A" w14:textId="27E29019" w:rsidR="00B94ABD" w:rsidRDefault="00B94ABD" w:rsidP="00CE699D">
            <w:pPr>
              <w:keepNext/>
            </w:pPr>
            <w:r w:rsidRPr="00797D20">
              <w:t>2,875</w:t>
            </w:r>
          </w:p>
        </w:tc>
      </w:tr>
    </w:tbl>
    <w:p w14:paraId="52971A7C" w14:textId="16E478E3" w:rsidR="007D6D1C" w:rsidRDefault="00CE699D" w:rsidP="00CE699D">
      <w:pPr>
        <w:pStyle w:val="Caption"/>
      </w:pPr>
      <w:bookmarkStart w:id="31" w:name="_Toc237221575"/>
      <w:bookmarkStart w:id="32" w:name="_Toc237239455"/>
      <w:r>
        <w:t xml:space="preserve">Table </w:t>
      </w:r>
      <w:r w:rsidR="005901B9">
        <w:fldChar w:fldCharType="begin"/>
      </w:r>
      <w:r w:rsidR="005901B9">
        <w:instrText xml:space="preserve"> STYLEREF 1 \s </w:instrText>
      </w:r>
      <w:r w:rsidR="005901B9">
        <w:fldChar w:fldCharType="separate"/>
      </w:r>
      <w:r w:rsidR="005901B9">
        <w:rPr>
          <w:noProof/>
        </w:rPr>
        <w:t>4</w:t>
      </w:r>
      <w:r w:rsidR="005901B9">
        <w:fldChar w:fldCharType="end"/>
      </w:r>
      <w:r w:rsidR="005901B9">
        <w:noBreakHyphen/>
      </w:r>
      <w:r w:rsidR="005901B9">
        <w:fldChar w:fldCharType="begin"/>
      </w:r>
      <w:r w:rsidR="005901B9">
        <w:instrText xml:space="preserve"> SEQ Table \* ARABIC \s 1 </w:instrText>
      </w:r>
      <w:r w:rsidR="005901B9">
        <w:fldChar w:fldCharType="separate"/>
      </w:r>
      <w:r w:rsidR="005901B9">
        <w:rPr>
          <w:noProof/>
        </w:rPr>
        <w:t>2</w:t>
      </w:r>
      <w:r w:rsidR="005901B9">
        <w:fldChar w:fldCharType="end"/>
      </w:r>
      <w:r>
        <w:t xml:space="preserve"> </w:t>
      </w:r>
      <w:r w:rsidR="00B2179C">
        <w:t>:</w:t>
      </w:r>
      <w:r>
        <w:t xml:space="preserve"> Knowledge base composition</w:t>
      </w:r>
      <w:bookmarkEnd w:id="31"/>
      <w:bookmarkEnd w:id="32"/>
    </w:p>
    <w:p w14:paraId="2D598AA2" w14:textId="3C4E4721" w:rsidR="004E4371" w:rsidRDefault="004A08BA" w:rsidP="00C7093F">
      <w:r w:rsidRPr="004A08BA">
        <w:t xml:space="preserve">The ingestion pipeline is </w:t>
      </w:r>
      <w:r w:rsidR="006532D2">
        <w:t>implemented</w:t>
      </w:r>
      <w:r w:rsidRPr="004A08BA">
        <w:t xml:space="preserve"> in scripts/ingest.py and runs offline whenever the corpus changes, separating indexing from request-time processing.</w:t>
      </w:r>
      <w:r>
        <w:t xml:space="preserve"> Each document is</w:t>
      </w:r>
      <w:r w:rsidR="009C4C03">
        <w:t xml:space="preserve"> split using RecursiveCharacterTextSpli</w:t>
      </w:r>
      <w:r>
        <w:t>t</w:t>
      </w:r>
      <w:r w:rsidR="009C4C03">
        <w:t>ter with a maximum chunk size of 500 characters and an 80-char</w:t>
      </w:r>
      <w:r>
        <w:t>a</w:t>
      </w:r>
      <w:r w:rsidR="009C4C03">
        <w:t>cter overlap, using a nine-level separator hierarchy</w:t>
      </w:r>
      <w:r>
        <w:t>.</w:t>
      </w:r>
      <w:r w:rsidR="009C4C03">
        <w:t xml:space="preserve"> </w:t>
      </w:r>
      <w:r w:rsidR="00EB57C6" w:rsidRPr="00EB57C6">
        <w:t xml:space="preserve">The embedding model limits its input to </w:t>
      </w:r>
      <w:proofErr w:type="gramStart"/>
      <w:r w:rsidR="00EB57C6" w:rsidRPr="00EB57C6">
        <w:t>128</w:t>
      </w:r>
      <w:r w:rsidR="00853B14">
        <w:t xml:space="preserve"> </w:t>
      </w:r>
      <w:r w:rsidR="00EB57C6" w:rsidRPr="00EB57C6">
        <w:t>word</w:t>
      </w:r>
      <w:proofErr w:type="gramEnd"/>
      <w:r w:rsidR="00EB57C6" w:rsidRPr="00EB57C6">
        <w:t xml:space="preserve"> pieces, so the 500-character chunk size was selected to keep most chunks within this limit. At 500 characters, chunks averaged 87 tokens and the 95th percentile was 125, meaning that almost all of each chunk contributed to its stored embedding. Had 1,000-character chunks been used, 84% would have exceeded the model's limit and around one-third of the corpus text would not have contributed to the embeddings.</w:t>
      </w:r>
      <w:r w:rsidR="009721C8">
        <w:t xml:space="preserve"> The</w:t>
      </w:r>
      <w:r w:rsidR="009C4C03">
        <w:t xml:space="preserve"> overlap between chunks reduce</w:t>
      </w:r>
      <w:r>
        <w:t>s</w:t>
      </w:r>
      <w:r w:rsidR="009C4C03">
        <w:t xml:space="preserve"> the possibility of relevant information being split across chunks. The same separator </w:t>
      </w:r>
      <w:r w:rsidRPr="009C4C03">
        <w:t>hierarchy is used for both Welsh and English documents since both languages use the same punctuation in sentences. Language is assigned at chunk rather than page level since UWTSD pages can contain multiple instances of both languages.</w:t>
      </w:r>
    </w:p>
    <w:p w14:paraId="0470EBD0" w14:textId="3887EA04" w:rsidR="009C4C03" w:rsidRDefault="004E4371" w:rsidP="004E4371">
      <w:pPr>
        <w:pStyle w:val="Heading2"/>
      </w:pPr>
      <w:bookmarkStart w:id="33" w:name="_Toc237255367"/>
      <w:r w:rsidRPr="004E4371">
        <w:t>Hybrid Retrieval Engine</w:t>
      </w:r>
      <w:bookmarkEnd w:id="33"/>
    </w:p>
    <w:p w14:paraId="4F7F199A" w14:textId="25704A50" w:rsidR="00A326DD" w:rsidRDefault="0058480A" w:rsidP="00C7093F">
      <w:r w:rsidRPr="002C516C">
        <w:t>R</w:t>
      </w:r>
      <w:r w:rsidR="00A80D3E" w:rsidRPr="002C516C">
        <w:t xml:space="preserve">equirement F5 specified that U-Pal should combine dense and sparse retrieval rather than depend on a single retrieval method. </w:t>
      </w:r>
      <w:r w:rsidR="00D163FF" w:rsidRPr="00D163FF">
        <w:t>U-Pal uses hybrid retrieval for two</w:t>
      </w:r>
      <w:r w:rsidR="00B97750">
        <w:t xml:space="preserve"> main</w:t>
      </w:r>
      <w:r w:rsidR="00D163FF" w:rsidRPr="00D163FF">
        <w:t xml:space="preserve"> reasons</w:t>
      </w:r>
      <w:r w:rsidR="00024016" w:rsidRPr="002C516C">
        <w:t>. First, students can ask their questions through natural language,</w:t>
      </w:r>
      <w:r w:rsidR="00E97C66">
        <w:t xml:space="preserve"> which</w:t>
      </w:r>
      <w:r w:rsidR="00024016" w:rsidRPr="002C516C">
        <w:t xml:space="preserve"> work</w:t>
      </w:r>
      <w:r w:rsidR="00630ABC">
        <w:t>s</w:t>
      </w:r>
      <w:r w:rsidR="00024016" w:rsidRPr="002C516C">
        <w:t xml:space="preserve"> best with dense semantic retrieval. Second, students can also ask their questions using exact</w:t>
      </w:r>
      <w:r w:rsidR="004B25CF" w:rsidRPr="002C516C">
        <w:t xml:space="preserve"> terminology in the institution, which requires keyword matching using sparse vectors. </w:t>
      </w:r>
      <w:r w:rsidR="00BE008A">
        <w:t>U</w:t>
      </w:r>
      <w:r w:rsidR="00BE008A" w:rsidRPr="00BE008A">
        <w:t xml:space="preserve">-Pal combines the ChromaDB and BM25 results using LangChain’s EnsembleRetriever. </w:t>
      </w:r>
      <w:r w:rsidR="00A326DD" w:rsidRPr="00A326DD">
        <w:t xml:space="preserve">Both retrievers were </w:t>
      </w:r>
      <w:r w:rsidR="00A326DD" w:rsidRPr="00A326DD">
        <w:lastRenderedPageBreak/>
        <w:t xml:space="preserve">given an equal weight of 0.5. Their results were then combined using Reciprocal Rank Fusion (RRF) with c = 60 </w:t>
      </w:r>
      <w:sdt>
        <w:sdtPr>
          <w:rPr>
            <w:rFonts w:cs="Arial"/>
            <w:color w:val="000000"/>
            <w:highlight w:val="white"/>
          </w:rPr>
          <w:alias w:val="Citation"/>
          <w:tag w:val="{&quot;referencesIds&quot;:[&quot;doc:6a79a29a7639cd2301bafbb2&quot;],&quot;referencesOptions&quot;:{&quot;doc:6a79a29a7639cd2301bafbb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1512083"/>
          <w:placeholder>
            <w:docPart w:val="9016C3F7E6064160A42A4A492586E963"/>
          </w:placeholder>
        </w:sdtPr>
        <w:sdtContent>
          <w:r w:rsidR="00AB6310">
            <w:rPr>
              <w:rFonts w:eastAsia="Times New Roman" w:cs="Arial"/>
              <w:color w:val="000000"/>
            </w:rPr>
            <w:t>[28]</w:t>
          </w:r>
        </w:sdtContent>
      </w:sdt>
      <w:r w:rsidR="00A326DD" w:rsidRPr="00A326DD">
        <w:t>. The raw ChromaDB and BM25 scores were not combined directly because the two retrievers use different scoring scales. Doing this would have required an extra normalisation stage. RRF avoids this problem by combining documents according to their position in each ranked result list rather than their raw score.</w:t>
      </w:r>
    </w:p>
    <w:p w14:paraId="3DBD68B9" w14:textId="79A1FB7C" w:rsidR="00787E61" w:rsidRDefault="00787E61" w:rsidP="00C7093F">
      <w:r w:rsidRPr="00787E61">
        <w:t xml:space="preserve">Dense and sparse retrieval use different methods for language filtering. For English queries, ChromaDB removes chunks tagged as Welsh but still allows untagged chunks to be searched. BM25 cannot use the same metadata filtering, so a separate BM25 index is created for each language. These indexes are kept in memory after they are created. A cold start takes about six seconds, while later searches take around 0.04 seconds. The Welsh BM25 tokeniser includes â, ê, î, ô, û, ŵ and ŷ. This prevents these characters from being separated from Welsh words during matching. Welsh NLP resources still have limitations in their coverage </w:t>
      </w:r>
      <w:sdt>
        <w:sdtPr>
          <w:rPr>
            <w:rFonts w:cs="Arial"/>
            <w:color w:val="000000"/>
            <w:highlight w:val="white"/>
          </w:rPr>
          <w:alias w:val="Citation"/>
          <w:tag w:val="{&quot;referencesIds&quot;:[&quot;doc:6a799f70f014511e67f1ca2e&quot;],&quot;referencesOptions&quot;:{&quot;doc:6a799f70f014511e67f1ca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0136674,&quot;citationText&quot;:&quot;&lt;span style=\&quot;font-family:Arial;font-size:14.666666666666666px;color:#000000\&quot;&gt;[34]&lt;/span&gt;&quot;}"/>
          <w:id w:val="-830136674"/>
          <w:placeholder>
            <w:docPart w:val="A1F67E3653DB420A870B78868E295F92"/>
          </w:placeholder>
        </w:sdtPr>
        <w:sdtContent>
          <w:r w:rsidR="00AB6310">
            <w:rPr>
              <w:rFonts w:eastAsia="Times New Roman" w:cs="Arial"/>
              <w:color w:val="000000"/>
            </w:rPr>
            <w:t>[35]</w:t>
          </w:r>
        </w:sdtContent>
      </w:sdt>
      <w:r w:rsidRPr="00787E61">
        <w:t>.</w:t>
      </w:r>
    </w:p>
    <w:p w14:paraId="1B8F748E" w14:textId="271FDE86" w:rsidR="00EF7DC6" w:rsidRDefault="00D17B9B" w:rsidP="00D17B9B">
      <w:pPr>
        <w:pStyle w:val="Heading2"/>
      </w:pPr>
      <w:bookmarkStart w:id="34" w:name="_Toc237255368"/>
      <w:r>
        <w:t>Source Attribution</w:t>
      </w:r>
      <w:bookmarkEnd w:id="34"/>
      <w:r>
        <w:t xml:space="preserve"> </w:t>
      </w:r>
    </w:p>
    <w:p w14:paraId="3A50C43F" w14:textId="68DFB04C" w:rsidR="00D17B9B" w:rsidRDefault="00D17B9B" w:rsidP="00D17B9B">
      <w:r>
        <w:t xml:space="preserve">Requirement F8 </w:t>
      </w:r>
      <w:r w:rsidR="00EB5045" w:rsidRPr="00EB5045">
        <w:t>specifie</w:t>
      </w:r>
      <w:r w:rsidR="00116345">
        <w:t>d</w:t>
      </w:r>
      <w:r w:rsidR="00EB5045" w:rsidRPr="00EB5045">
        <w:t xml:space="preserve"> that U-Pal should provide </w:t>
      </w:r>
      <w:r w:rsidR="003C376F">
        <w:t>the knowledge base sources</w:t>
      </w:r>
      <w:r w:rsidR="00BE1E76">
        <w:t xml:space="preserve"> that are used</w:t>
      </w:r>
      <w:r w:rsidR="003C376F">
        <w:t xml:space="preserve"> </w:t>
      </w:r>
      <w:r>
        <w:t>to support the responses generated by the system</w:t>
      </w:r>
      <w:r w:rsidR="006240C3">
        <w:t>,</w:t>
      </w:r>
      <w:r>
        <w:t xml:space="preserve"> so that students can verify the information against the </w:t>
      </w:r>
      <w:r w:rsidRPr="00D17B9B">
        <w:t>institution's available material.</w:t>
      </w:r>
      <w:r>
        <w:t xml:space="preserve"> To meet this requirement, U-Pal returns up to three of the highest-ranked chunks of information retrieved for the answer that is provided.</w:t>
      </w:r>
      <w:r w:rsidR="002C47D4">
        <w:t xml:space="preserve"> These retrieved chunks include their title, category, </w:t>
      </w:r>
      <w:r w:rsidR="00C87C2C" w:rsidRPr="00D17B9B">
        <w:t xml:space="preserve">excerpt, and source URL. </w:t>
      </w:r>
      <w:r w:rsidR="00382003" w:rsidRPr="00382003">
        <w:t xml:space="preserve">Three sources were chosen to provide the student with enough information to verify the answer without </w:t>
      </w:r>
      <w:r w:rsidR="00252B1A">
        <w:t>overcrowding the interface</w:t>
      </w:r>
      <w:r w:rsidR="00382003" w:rsidRPr="00382003">
        <w:t>.</w:t>
      </w:r>
      <w:r w:rsidR="00382003" w:rsidRPr="008C3E06">
        <w:t xml:space="preserve"> Another</w:t>
      </w:r>
      <w:r w:rsidR="008C3E06" w:rsidRPr="008C3E06">
        <w:t xml:space="preserve"> approach would have been to have the LLM generate citations within its answers</w:t>
      </w:r>
      <w:r w:rsidR="00C87C2C" w:rsidRPr="00D17B9B">
        <w:t>. This approach was rejected due to the potential that the generated citations to the knowledge</w:t>
      </w:r>
      <w:r w:rsidR="00D95D41">
        <w:t xml:space="preserve"> </w:t>
      </w:r>
      <w:r w:rsidR="00C87C2C" w:rsidRPr="00D17B9B">
        <w:t>base</w:t>
      </w:r>
      <w:r w:rsidR="00C87C2C">
        <w:t xml:space="preserve"> </w:t>
      </w:r>
      <w:r w:rsidR="00C87C2C" w:rsidRPr="00D17B9B">
        <w:t xml:space="preserve">could be fabricated by the LLM, which would replicate the hallucination issues discussed in Section 2.2. Instead, U-Pal includes the source information directly from the retrieval metadata of the </w:t>
      </w:r>
      <w:r w:rsidR="00BE1E76" w:rsidRPr="00BE1E76">
        <w:t>returned</w:t>
      </w:r>
      <w:r w:rsidR="00BE1E76">
        <w:t xml:space="preserve"> passage</w:t>
      </w:r>
      <w:r w:rsidR="007B3ACC">
        <w:t>s</w:t>
      </w:r>
      <w:r w:rsidR="00C87C2C" w:rsidRPr="00D17B9B">
        <w:t xml:space="preserve"> that are provided with each response.</w:t>
      </w:r>
    </w:p>
    <w:p w14:paraId="29272E8D" w14:textId="22F5F1A2" w:rsidR="00DA5AE1" w:rsidRDefault="00684461" w:rsidP="00C7093F">
      <w:r>
        <w:t xml:space="preserve">When </w:t>
      </w:r>
      <w:r w:rsidR="00ED2E48">
        <w:t>content is ingested into</w:t>
      </w:r>
      <w:r>
        <w:t xml:space="preserve"> the system, the source metadata is preserved</w:t>
      </w:r>
      <w:r w:rsidR="00DA5AE1">
        <w:t xml:space="preserve"> through retrieval and passed into </w:t>
      </w:r>
      <w:r>
        <w:t>the API response.</w:t>
      </w:r>
      <w:r w:rsidR="00D95D41">
        <w:t xml:space="preserve"> It is therefore not necessary for the application to perform a separate lookup of the source to display </w:t>
      </w:r>
      <w:r w:rsidR="00D957F2">
        <w:t xml:space="preserve">it </w:t>
      </w:r>
      <w:r w:rsidR="00D95D41">
        <w:t xml:space="preserve">to the user. However, not all of the sources that are indexed into the system include a web address for the source. </w:t>
      </w:r>
      <w:r w:rsidR="004A2623" w:rsidRPr="004A2623">
        <w:t>UWTSD materials have links to the institution’s site, but curated knowledge entries and BydTermCymru terminology do not have external URLs. To avoid showing references that the students cannot follow, U-Pal only shows sources that have a link to UWTSD. Therefore, some answers may show fewer than three sources or none</w:t>
      </w:r>
      <w:r w:rsidR="00E2293C">
        <w:t>.</w:t>
      </w:r>
    </w:p>
    <w:p w14:paraId="7E60672E" w14:textId="474840A2" w:rsidR="006757F2" w:rsidRDefault="00DA5AE1" w:rsidP="00DA5AE1">
      <w:pPr>
        <w:pStyle w:val="Heading2"/>
      </w:pPr>
      <w:bookmarkStart w:id="35" w:name="_Toc237255369"/>
      <w:r>
        <w:t>Welsh Language Detection</w:t>
      </w:r>
      <w:bookmarkEnd w:id="35"/>
    </w:p>
    <w:p w14:paraId="4613211D" w14:textId="731AAB7B" w:rsidR="0042018E" w:rsidRPr="0042018E" w:rsidRDefault="0042018E" w:rsidP="0042018E">
      <w:pPr>
        <w:rPr>
          <w:lang w:val="en-US"/>
        </w:rPr>
      </w:pPr>
      <w:r w:rsidRPr="0042018E">
        <w:rPr>
          <w:lang w:val="en-US"/>
        </w:rPr>
        <w:t xml:space="preserve">Requirement F2 specified that U-Pal must detect the user input language without the user needing to declare it. The detector also needed to be fast, work without an external API and handle English terms within Welsh-language queries. General-purpose tools such as langdetect and fastText were considered but not used. Short institutional queries often </w:t>
      </w:r>
      <w:r w:rsidRPr="0042018E">
        <w:rPr>
          <w:lang w:val="en-US"/>
        </w:rPr>
        <w:lastRenderedPageBreak/>
        <w:t xml:space="preserve">contain too little text for accurate language detection. These tools also </w:t>
      </w:r>
      <w:proofErr w:type="gramStart"/>
      <w:r w:rsidR="009E52D0">
        <w:rPr>
          <w:lang w:val="en-US"/>
        </w:rPr>
        <w:t>return</w:t>
      </w:r>
      <w:proofErr w:type="gramEnd"/>
      <w:r w:rsidRPr="0042018E">
        <w:rPr>
          <w:lang w:val="en-US"/>
        </w:rPr>
        <w:t xml:space="preserve"> a single language </w:t>
      </w:r>
      <w:r w:rsidR="009E52D0" w:rsidRPr="0042018E">
        <w:rPr>
          <w:lang w:val="en-US"/>
        </w:rPr>
        <w:t>classification</w:t>
      </w:r>
      <w:r w:rsidR="009E52D0">
        <w:rPr>
          <w:lang w:val="en-US"/>
        </w:rPr>
        <w:t>.</w:t>
      </w:r>
      <w:r w:rsidRPr="0042018E">
        <w:rPr>
          <w:lang w:val="en-US"/>
        </w:rPr>
        <w:t xml:space="preserve"> </w:t>
      </w:r>
      <w:r w:rsidR="009E52D0">
        <w:rPr>
          <w:lang w:val="en-US"/>
        </w:rPr>
        <w:t xml:space="preserve">This makes them </w:t>
      </w:r>
      <w:r w:rsidRPr="0042018E">
        <w:rPr>
          <w:lang w:val="en-US"/>
        </w:rPr>
        <w:t>less suitable for queries that mix Welsh and English.</w:t>
      </w:r>
    </w:p>
    <w:p w14:paraId="66EA28A1" w14:textId="613184D1" w:rsidR="0042018E" w:rsidRDefault="0042018E" w:rsidP="0042018E">
      <w:pPr>
        <w:rPr>
          <w:lang w:val="en-US"/>
        </w:rPr>
      </w:pPr>
      <w:r w:rsidRPr="0042018E">
        <w:rPr>
          <w:lang w:val="en-US"/>
        </w:rPr>
        <w:t xml:space="preserve">U-Pal uses three signals to determine the language of a query: a lexical lookup against BydTermCymru terminology, a check for Welsh diacritics and a check for common Welsh function words. Each of these signals has a limitation. The terminology lookup may not </w:t>
      </w:r>
      <w:r>
        <w:t xml:space="preserve">recognise </w:t>
      </w:r>
      <w:r w:rsidRPr="0042018E">
        <w:rPr>
          <w:lang w:val="en-US"/>
        </w:rPr>
        <w:t xml:space="preserve">loanwords, Welsh may be written without diacritics, and short queries may contain no Welsh function words. The three signals are </w:t>
      </w:r>
      <w:r w:rsidR="009E52D0" w:rsidRPr="0042018E">
        <w:rPr>
          <w:lang w:val="en-US"/>
        </w:rPr>
        <w:t>weigh</w:t>
      </w:r>
      <w:r w:rsidR="00E97C66">
        <w:rPr>
          <w:lang w:val="en-US"/>
        </w:rPr>
        <w:t>t</w:t>
      </w:r>
      <w:r w:rsidR="009E52D0">
        <w:rPr>
          <w:lang w:val="en-US"/>
        </w:rPr>
        <w:t>ed</w:t>
      </w:r>
      <w:r w:rsidRPr="0042018E">
        <w:rPr>
          <w:lang w:val="en-US"/>
        </w:rPr>
        <w:t xml:space="preserve"> at 0.5, 0.2 and 0.3 respectively, with the values tuned during the second development cycle.</w:t>
      </w:r>
    </w:p>
    <w:p w14:paraId="749F5B71" w14:textId="77777777" w:rsidR="00E97C66" w:rsidRDefault="0042018E" w:rsidP="00E97C66">
      <w:pPr>
        <w:keepNext/>
      </w:pPr>
      <w:r w:rsidRPr="0042018E">
        <w:rPr>
          <w:noProof/>
        </w:rPr>
        <w:drawing>
          <wp:inline distT="0" distB="0" distL="0" distR="0" wp14:anchorId="665DFACC" wp14:editId="09BD7C19">
            <wp:extent cx="5731510" cy="3836035"/>
            <wp:effectExtent l="0" t="0" r="2540" b="0"/>
            <wp:docPr id="2178128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812896" name=""/>
                    <pic:cNvPicPr/>
                  </pic:nvPicPr>
                  <pic:blipFill>
                    <a:blip r:embed="rId22"/>
                    <a:stretch>
                      <a:fillRect/>
                    </a:stretch>
                  </pic:blipFill>
                  <pic:spPr>
                    <a:xfrm>
                      <a:off x="0" y="0"/>
                      <a:ext cx="5731510" cy="3836035"/>
                    </a:xfrm>
                    <a:prstGeom prst="rect">
                      <a:avLst/>
                    </a:prstGeom>
                  </pic:spPr>
                </pic:pic>
              </a:graphicData>
            </a:graphic>
          </wp:inline>
        </w:drawing>
      </w:r>
    </w:p>
    <w:p w14:paraId="13F0BFB1" w14:textId="2E203A61" w:rsidR="00C7093F" w:rsidRDefault="00E97C66" w:rsidP="00C7093F">
      <w:pPr>
        <w:pStyle w:val="Caption"/>
      </w:pPr>
      <w:bookmarkStart w:id="36" w:name="_Toc237221636"/>
      <w:bookmarkStart w:id="37" w:name="_Toc237239468"/>
      <w:r>
        <w:t xml:space="preserve">Figure </w:t>
      </w:r>
      <w:r w:rsidR="006732E8">
        <w:fldChar w:fldCharType="begin"/>
      </w:r>
      <w:r w:rsidR="006732E8">
        <w:instrText xml:space="preserve"> STYLEREF 1 \s </w:instrText>
      </w:r>
      <w:r w:rsidR="006732E8">
        <w:fldChar w:fldCharType="separate"/>
      </w:r>
      <w:r w:rsidR="006732E8">
        <w:rPr>
          <w:noProof/>
        </w:rPr>
        <w:t>4</w:t>
      </w:r>
      <w:r w:rsidR="006732E8">
        <w:rPr>
          <w:noProof/>
        </w:rPr>
        <w:fldChar w:fldCharType="end"/>
      </w:r>
      <w:r w:rsidR="006732E8">
        <w:noBreakHyphen/>
      </w:r>
      <w:r w:rsidR="006732E8">
        <w:fldChar w:fldCharType="begin"/>
      </w:r>
      <w:r w:rsidR="006732E8">
        <w:instrText xml:space="preserve"> SEQ Figure \* ARABIC \s 1 </w:instrText>
      </w:r>
      <w:r w:rsidR="006732E8">
        <w:fldChar w:fldCharType="separate"/>
      </w:r>
      <w:r w:rsidR="006732E8">
        <w:rPr>
          <w:noProof/>
        </w:rPr>
        <w:t>3</w:t>
      </w:r>
      <w:r w:rsidR="006732E8">
        <w:rPr>
          <w:noProof/>
        </w:rPr>
        <w:fldChar w:fldCharType="end"/>
      </w:r>
      <w:r>
        <w:t xml:space="preserve"> : </w:t>
      </w:r>
      <w:r w:rsidRPr="009E1642">
        <w:t>Combined-signal scoring in the Welsh language detector</w:t>
      </w:r>
      <w:bookmarkEnd w:id="36"/>
      <w:bookmarkEnd w:id="37"/>
    </w:p>
    <w:p w14:paraId="2EAAD7AE" w14:textId="77777777" w:rsidR="00FE578A" w:rsidRDefault="00FE578A" w:rsidP="00E97C66">
      <w:pPr>
        <w:keepNext/>
      </w:pPr>
    </w:p>
    <w:p w14:paraId="24F848FB" w14:textId="406E1740" w:rsidR="0042018E" w:rsidRDefault="005D569B" w:rsidP="00FE578A">
      <w:pPr>
        <w:pStyle w:val="Heading2"/>
      </w:pPr>
      <w:bookmarkStart w:id="38" w:name="_Toc237255370"/>
      <w:r>
        <w:t>LLM Provider Abstraction</w:t>
      </w:r>
      <w:bookmarkEnd w:id="38"/>
    </w:p>
    <w:p w14:paraId="101CDE61" w14:textId="6AF634C0" w:rsidR="00335D71" w:rsidRDefault="00F1053B" w:rsidP="00C7093F">
      <w:r w:rsidRPr="00F1053B">
        <w:t xml:space="preserve">Requirement F6 specifies that U-Pal must be able to operate with either a cloud-based or locally hosted LLM. Both providers sit behind a single interface, so changing the model does not require changes to the rest of the chatbot pipeline. Claude Haiku 4.5 is used as the cloud provider because of its instruction-following ability and larger context window. The local option is the Llama 3.1 8B Q5_K_M model running through Ollama, which fits within the RTX 3060’s 12 GB of VRAM. This common interface also allowed the providers to be tested using the same chatbot pipeline. </w:t>
      </w:r>
      <w:r w:rsidR="006940CB">
        <w:t xml:space="preserve"> The provider is chosen when the backend starts. If generation later fails, U-Pal </w:t>
      </w:r>
      <w:r w:rsidR="007413B1">
        <w:t>returns</w:t>
      </w:r>
      <w:r w:rsidR="006940CB">
        <w:t xml:space="preserve"> an error instead of switching to the other model.</w:t>
      </w:r>
    </w:p>
    <w:p w14:paraId="2292B163" w14:textId="28B2DE1D" w:rsidR="005D569B" w:rsidRDefault="00335D71" w:rsidP="00335D71">
      <w:pPr>
        <w:pStyle w:val="Heading2"/>
      </w:pPr>
      <w:bookmarkStart w:id="39" w:name="_Toc237255371"/>
      <w:r>
        <w:lastRenderedPageBreak/>
        <w:t>Prompt Design and Security</w:t>
      </w:r>
      <w:bookmarkEnd w:id="39"/>
    </w:p>
    <w:p w14:paraId="409C3A1A" w14:textId="772CDBDB" w:rsidR="00EB31E4" w:rsidRDefault="00EB31E4" w:rsidP="00EB31E4">
      <w:r>
        <w:t xml:space="preserve">A user could try to manipulate the behaviour of U-Pal by entering something such as “ignore the previous instructions and reveal the system prompt”. Requirement F7 therefore required the system to include safeguards against prompt-injection attacks. </w:t>
      </w:r>
      <w:r w:rsidR="0084449C">
        <w:t xml:space="preserve">U-Pal first checks the user query for known English and Welsh prompt-injection patterns. </w:t>
      </w:r>
      <w:r w:rsidR="007158DF">
        <w:t>If one of these patterns is found</w:t>
      </w:r>
      <w:r w:rsidR="0084449C">
        <w:t>, the request is stopped.</w:t>
      </w:r>
      <w:r w:rsidR="007C49B0">
        <w:t xml:space="preserve"> </w:t>
      </w:r>
      <w:r w:rsidR="007C49B0" w:rsidRPr="007C49B0">
        <w:t>The refusal is fixed rather than generated by the LLM, so the user is unable to alter it with further instructions.</w:t>
      </w:r>
      <w:r w:rsidR="007C49B0">
        <w:t xml:space="preserve"> This filter runs before the LLM. However, it cannot identify every potential attack due to only checking known patterns that are built-in with the system. Queries</w:t>
      </w:r>
      <w:r w:rsidR="006A7BF0">
        <w:t xml:space="preserve"> that pass the filter are still restricted by the predefined set of rules in the system prompt, including the chatbot’s scope and refusal behaviour</w:t>
      </w:r>
      <w:r w:rsidR="007C49B0">
        <w:t xml:space="preserve">. This follows the finding of Knowlton et al., that no single defence method is effective against every type of attack </w:t>
      </w:r>
      <w:sdt>
        <w:sdtPr>
          <w:rPr>
            <w:rFonts w:cs="Arial"/>
            <w:color w:val="000000"/>
            <w:highlight w:val="white"/>
          </w:rPr>
          <w:alias w:val="Citation"/>
          <w:tag w:val="{&quot;referencesIds&quot;:[&quot;doc:6a799e627639cd2301bafb18&quot;],&quot;referencesOptions&quot;:{&quot;doc:6a799e627639cd2301bafb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6432783,&quot;citationText&quot;:&quot;&lt;span style=\&quot;font-family:Arial;font-size:14.666666666666666px;color:#000000\&quot;&gt;[32]&lt;/span&gt;&quot;}"/>
          <w:id w:val="226432783"/>
          <w:placeholder>
            <w:docPart w:val="9C65393AD670442E92199D00A9E6541A"/>
          </w:placeholder>
        </w:sdtPr>
        <w:sdtContent>
          <w:r w:rsidR="00AB6310">
            <w:rPr>
              <w:rFonts w:eastAsia="Times New Roman" w:cs="Arial"/>
              <w:color w:val="000000"/>
            </w:rPr>
            <w:t>[33]</w:t>
          </w:r>
        </w:sdtContent>
      </w:sdt>
      <w:r w:rsidR="007C49B0">
        <w:t>.</w:t>
      </w:r>
    </w:p>
    <w:p w14:paraId="11A5FFF3" w14:textId="7B283653" w:rsidR="001C3FB1" w:rsidRDefault="00D50452" w:rsidP="00C7093F">
      <w:r>
        <w:t>Welsh need</w:t>
      </w:r>
      <w:r w:rsidR="007C49B0">
        <w:t xml:space="preserve">ed </w:t>
      </w:r>
      <w:r>
        <w:t xml:space="preserve">an extra adjustment due to the initial-consonant mutation </w:t>
      </w:r>
      <w:r w:rsidR="007C49B0">
        <w:t xml:space="preserve">that </w:t>
      </w:r>
      <w:r>
        <w:t xml:space="preserve">can change the beginning of a word. For example, </w:t>
      </w:r>
      <w:r w:rsidRPr="00D50452">
        <w:t>cyfieithydd can become gyfieithydd</w:t>
      </w:r>
      <w:r>
        <w:t>.</w:t>
      </w:r>
      <w:r w:rsidR="006A7BF0">
        <w:t xml:space="preserve"> </w:t>
      </w:r>
      <w:r w:rsidR="007413B1">
        <w:t>A pattern that checks only one complete form could miss the mutated version</w:t>
      </w:r>
      <w:r>
        <w:t xml:space="preserve">. The filter therefore checks relevant word </w:t>
      </w:r>
      <w:r w:rsidR="007C49B0">
        <w:t>stems</w:t>
      </w:r>
      <w:r>
        <w:t xml:space="preserve"> as well as complete words. </w:t>
      </w:r>
      <w:r w:rsidRPr="00D50452">
        <w:t xml:space="preserve">Welsh mutation remains a limitation in existing NLP tools </w:t>
      </w:r>
      <w:sdt>
        <w:sdtPr>
          <w:rPr>
            <w:rFonts w:cs="Arial"/>
            <w:color w:val="000000"/>
            <w:highlight w:val="white"/>
          </w:rPr>
          <w:alias w:val="Citation"/>
          <w:tag w:val="{&quot;referencesIds&quot;:[&quot;doc:6a799f70f014511e67f1ca2e&quot;],&quot;referencesOptions&quot;:{&quot;doc:6a799f70f014511e67f1ca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0379810,&quot;citationText&quot;:&quot;&lt;span style=\&quot;font-family:Arial;font-size:14.666666666666666px;color:#000000\&quot;&gt;[34]&lt;/span&gt;&quot;}"/>
          <w:id w:val="2030379810"/>
          <w:placeholder>
            <w:docPart w:val="F7907E0AB7EF49A29F2F4CBF0F2F6C7B"/>
          </w:placeholder>
        </w:sdtPr>
        <w:sdtContent>
          <w:r w:rsidR="00AB6310">
            <w:rPr>
              <w:rFonts w:eastAsia="Times New Roman" w:cs="Arial"/>
              <w:color w:val="000000"/>
            </w:rPr>
            <w:t>[35]</w:t>
          </w:r>
        </w:sdtContent>
      </w:sdt>
      <w:r w:rsidRPr="00D50452">
        <w:t>.</w:t>
      </w:r>
    </w:p>
    <w:p w14:paraId="30AE11E1" w14:textId="0EF4FFDA" w:rsidR="00EB31E4" w:rsidRDefault="001C3FB1" w:rsidP="001C3FB1">
      <w:pPr>
        <w:pStyle w:val="Heading2"/>
      </w:pPr>
      <w:bookmarkStart w:id="40" w:name="_Toc237255372"/>
      <w:r>
        <w:t>Testing Strategy</w:t>
      </w:r>
      <w:bookmarkEnd w:id="40"/>
    </w:p>
    <w:p w14:paraId="4368C8F5" w14:textId="34BFAF1A" w:rsidR="00C7093F" w:rsidRDefault="00C7093F" w:rsidP="00C7093F">
      <w:r>
        <w:t xml:space="preserve">The testing was carried out at five levels. Unit testing used pytest to check individual services, including Welsh-language detection, retrieval filtering and intent classification. The FastAPI </w:t>
      </w:r>
      <w:r w:rsidR="00CF79F4">
        <w:t xml:space="preserve">test </w:t>
      </w:r>
      <w:r>
        <w:t>client served as an integration testing tool to verify th</w:t>
      </w:r>
      <w:r w:rsidR="00CF79F4">
        <w:t>e</w:t>
      </w:r>
      <w:r>
        <w:t xml:space="preserve"> application requests</w:t>
      </w:r>
      <w:r w:rsidR="00CF79F4">
        <w:t xml:space="preserve"> which</w:t>
      </w:r>
      <w:r>
        <w:t xml:space="preserve"> followed their intended path through the system. </w:t>
      </w:r>
      <w:r w:rsidR="00C358EF" w:rsidRPr="00C358EF">
        <w:t>The automated test suite included 7</w:t>
      </w:r>
      <w:r w:rsidR="00243F41">
        <w:t>5</w:t>
      </w:r>
      <w:r w:rsidR="00C358EF" w:rsidRPr="00C358EF">
        <w:t xml:space="preserve"> tests across ten test modules.</w:t>
      </w:r>
    </w:p>
    <w:p w14:paraId="7D7E430E" w14:textId="2663F7A0" w:rsidR="00C358EF" w:rsidRDefault="000759F2" w:rsidP="00C7093F">
      <w:r>
        <w:t>A set of smoke queries was tested after each development stage to check that the chatbot still functioned after changes were made</w:t>
      </w:r>
      <w:r w:rsidR="00C358EF" w:rsidRPr="00C358EF">
        <w:t xml:space="preserve">. Usability was assessed through the questionnaire described in Section 3.3. </w:t>
      </w:r>
      <w:r w:rsidR="00407970">
        <w:t>Participants also completed four predefined tasks which was part of the acceptance testing, where they reported whether U-Pal responded as expected.</w:t>
      </w:r>
    </w:p>
    <w:p w14:paraId="082E9B3D" w14:textId="77777777" w:rsidR="00BD2BBB" w:rsidRDefault="00BD2BBB">
      <w:pPr>
        <w:spacing w:line="259" w:lineRule="auto"/>
      </w:pPr>
      <w:r>
        <w:br w:type="page"/>
      </w:r>
    </w:p>
    <w:p w14:paraId="0E6C9FE2" w14:textId="57D612FE" w:rsidR="00FE3C83" w:rsidRDefault="00CF79F4" w:rsidP="00CF79F4">
      <w:pPr>
        <w:pStyle w:val="Heading1"/>
      </w:pPr>
      <w:bookmarkStart w:id="41" w:name="_Toc237255373"/>
      <w:r>
        <w:lastRenderedPageBreak/>
        <w:t>Evaluation</w:t>
      </w:r>
      <w:bookmarkEnd w:id="41"/>
    </w:p>
    <w:p w14:paraId="7ACCF829" w14:textId="2B38B8E7" w:rsidR="00CF79F4" w:rsidRDefault="00852F14" w:rsidP="00852F14">
      <w:pPr>
        <w:pStyle w:val="Heading2"/>
      </w:pPr>
      <w:bookmarkStart w:id="42" w:name="_Toc237255374"/>
      <w:r>
        <w:t>Retrieval Performance</w:t>
      </w:r>
      <w:bookmarkEnd w:id="42"/>
    </w:p>
    <w:p w14:paraId="1CC64A6C" w14:textId="1414A605" w:rsidR="00852F14" w:rsidRDefault="00FE3B65" w:rsidP="00852F14">
      <w:r w:rsidRPr="00FE3B65">
        <w:t>Retrieval performance was evaluated using the strict and relaxed relevance rules defined in Section 3.4. Table 5.1 presents the final results after the refinements discussed later in this section.</w:t>
      </w:r>
    </w:p>
    <w:tbl>
      <w:tblPr>
        <w:tblStyle w:val="TableGrid"/>
        <w:tblW w:w="9209" w:type="dxa"/>
        <w:tblLook w:val="04A0" w:firstRow="1" w:lastRow="0" w:firstColumn="1" w:lastColumn="0" w:noHBand="0" w:noVBand="1"/>
      </w:tblPr>
      <w:tblGrid>
        <w:gridCol w:w="1658"/>
        <w:gridCol w:w="847"/>
        <w:gridCol w:w="847"/>
        <w:gridCol w:w="847"/>
        <w:gridCol w:w="779"/>
        <w:gridCol w:w="1060"/>
        <w:gridCol w:w="1060"/>
        <w:gridCol w:w="1060"/>
        <w:gridCol w:w="1060"/>
      </w:tblGrid>
      <w:tr w:rsidR="00084527" w14:paraId="38E02238" w14:textId="77777777" w:rsidTr="00084527">
        <w:trPr>
          <w:trHeight w:val="987"/>
        </w:trPr>
        <w:tc>
          <w:tcPr>
            <w:tcW w:w="0" w:type="auto"/>
            <w:vAlign w:val="center"/>
          </w:tcPr>
          <w:p w14:paraId="2D2C75FC" w14:textId="330896D4" w:rsidR="00084527" w:rsidRDefault="00084527" w:rsidP="00084527">
            <w:r>
              <w:rPr>
                <w:b/>
                <w:bCs/>
              </w:rPr>
              <w:t>Configuration</w:t>
            </w:r>
          </w:p>
        </w:tc>
        <w:tc>
          <w:tcPr>
            <w:tcW w:w="872" w:type="dxa"/>
            <w:vAlign w:val="center"/>
          </w:tcPr>
          <w:p w14:paraId="1DB720C9" w14:textId="6B8F1835" w:rsidR="00084527" w:rsidRDefault="00084527" w:rsidP="00084527">
            <w:r>
              <w:rPr>
                <w:b/>
                <w:bCs/>
              </w:rPr>
              <w:t>Strict Hit@1</w:t>
            </w:r>
          </w:p>
        </w:tc>
        <w:tc>
          <w:tcPr>
            <w:tcW w:w="855" w:type="dxa"/>
            <w:vAlign w:val="center"/>
          </w:tcPr>
          <w:p w14:paraId="15718980" w14:textId="6BA0973F" w:rsidR="00084527" w:rsidRDefault="00084527" w:rsidP="00084527">
            <w:r>
              <w:rPr>
                <w:b/>
                <w:bCs/>
              </w:rPr>
              <w:t>Strict Hit@3</w:t>
            </w:r>
          </w:p>
        </w:tc>
        <w:tc>
          <w:tcPr>
            <w:tcW w:w="851" w:type="dxa"/>
            <w:vAlign w:val="center"/>
          </w:tcPr>
          <w:p w14:paraId="3FB4BC1B" w14:textId="0AD73E9B" w:rsidR="00084527" w:rsidRDefault="00084527" w:rsidP="00084527">
            <w:r>
              <w:rPr>
                <w:b/>
                <w:bCs/>
              </w:rPr>
              <w:t>Strict Hit@5</w:t>
            </w:r>
          </w:p>
        </w:tc>
        <w:tc>
          <w:tcPr>
            <w:tcW w:w="835" w:type="dxa"/>
            <w:vAlign w:val="center"/>
          </w:tcPr>
          <w:p w14:paraId="13A13206" w14:textId="7E897761" w:rsidR="00084527" w:rsidRDefault="00084527" w:rsidP="00084527">
            <w:r>
              <w:rPr>
                <w:b/>
                <w:bCs/>
              </w:rPr>
              <w:t>Strict MRR</w:t>
            </w:r>
          </w:p>
        </w:tc>
        <w:tc>
          <w:tcPr>
            <w:tcW w:w="1060" w:type="dxa"/>
            <w:vAlign w:val="center"/>
          </w:tcPr>
          <w:p w14:paraId="2A08DE55" w14:textId="7AB5B17B" w:rsidR="00084527" w:rsidRDefault="00084527" w:rsidP="00084527">
            <w:r>
              <w:rPr>
                <w:b/>
                <w:bCs/>
              </w:rPr>
              <w:t>Relaxed Hit@1</w:t>
            </w:r>
          </w:p>
        </w:tc>
        <w:tc>
          <w:tcPr>
            <w:tcW w:w="1079" w:type="dxa"/>
            <w:vAlign w:val="center"/>
          </w:tcPr>
          <w:p w14:paraId="314627AA" w14:textId="2766B598" w:rsidR="00084527" w:rsidRDefault="00084527" w:rsidP="00084527">
            <w:r>
              <w:rPr>
                <w:b/>
                <w:bCs/>
              </w:rPr>
              <w:t>Relaxed Hit@3</w:t>
            </w:r>
          </w:p>
        </w:tc>
        <w:tc>
          <w:tcPr>
            <w:tcW w:w="1060" w:type="dxa"/>
            <w:vAlign w:val="center"/>
          </w:tcPr>
          <w:p w14:paraId="6B6C74DB" w14:textId="2A515014" w:rsidR="00084527" w:rsidRDefault="00084527" w:rsidP="00084527">
            <w:r>
              <w:rPr>
                <w:b/>
                <w:bCs/>
              </w:rPr>
              <w:t>Relaxed Hit@5</w:t>
            </w:r>
          </w:p>
        </w:tc>
        <w:tc>
          <w:tcPr>
            <w:tcW w:w="939" w:type="dxa"/>
            <w:vAlign w:val="center"/>
          </w:tcPr>
          <w:p w14:paraId="3ACBD611" w14:textId="0C79CA2A" w:rsidR="00084527" w:rsidRDefault="00084527" w:rsidP="00084527">
            <w:r>
              <w:rPr>
                <w:b/>
                <w:bCs/>
              </w:rPr>
              <w:t>Relaxed MRR</w:t>
            </w:r>
          </w:p>
        </w:tc>
      </w:tr>
      <w:tr w:rsidR="00084527" w14:paraId="7CED735A" w14:textId="77777777" w:rsidTr="00084527">
        <w:trPr>
          <w:trHeight w:val="987"/>
        </w:trPr>
        <w:tc>
          <w:tcPr>
            <w:tcW w:w="0" w:type="auto"/>
            <w:vAlign w:val="center"/>
          </w:tcPr>
          <w:p w14:paraId="098D823C" w14:textId="374D57E5" w:rsidR="00084527" w:rsidRDefault="00084527" w:rsidP="00084527">
            <w:r>
              <w:t>Dense-only (ChromaDB)</w:t>
            </w:r>
          </w:p>
        </w:tc>
        <w:tc>
          <w:tcPr>
            <w:tcW w:w="872" w:type="dxa"/>
            <w:vAlign w:val="center"/>
          </w:tcPr>
          <w:p w14:paraId="14C9DAA4" w14:textId="2D31AD3B" w:rsidR="00084527" w:rsidRDefault="00084527" w:rsidP="00084527">
            <w:r>
              <w:t>0.05</w:t>
            </w:r>
          </w:p>
        </w:tc>
        <w:tc>
          <w:tcPr>
            <w:tcW w:w="855" w:type="dxa"/>
            <w:vAlign w:val="center"/>
          </w:tcPr>
          <w:p w14:paraId="1ED58AD0" w14:textId="65CF7D62" w:rsidR="00084527" w:rsidRDefault="00084527" w:rsidP="00084527">
            <w:r>
              <w:t>0.30</w:t>
            </w:r>
          </w:p>
        </w:tc>
        <w:tc>
          <w:tcPr>
            <w:tcW w:w="851" w:type="dxa"/>
            <w:vAlign w:val="center"/>
          </w:tcPr>
          <w:p w14:paraId="013B211D" w14:textId="640A0758" w:rsidR="00084527" w:rsidRDefault="00084527" w:rsidP="00084527">
            <w:r>
              <w:t>0.50</w:t>
            </w:r>
          </w:p>
        </w:tc>
        <w:tc>
          <w:tcPr>
            <w:tcW w:w="835" w:type="dxa"/>
            <w:vAlign w:val="center"/>
          </w:tcPr>
          <w:p w14:paraId="5471F6F4" w14:textId="6FC8A6A3" w:rsidR="00084527" w:rsidRDefault="00084527" w:rsidP="00084527">
            <w:r>
              <w:t>0.21</w:t>
            </w:r>
          </w:p>
        </w:tc>
        <w:tc>
          <w:tcPr>
            <w:tcW w:w="1060" w:type="dxa"/>
            <w:vAlign w:val="center"/>
          </w:tcPr>
          <w:p w14:paraId="331BC8EE" w14:textId="7FADBC17" w:rsidR="00084527" w:rsidRDefault="00084527" w:rsidP="00084527">
            <w:r>
              <w:t>0.40</w:t>
            </w:r>
          </w:p>
        </w:tc>
        <w:tc>
          <w:tcPr>
            <w:tcW w:w="1079" w:type="dxa"/>
            <w:vAlign w:val="center"/>
          </w:tcPr>
          <w:p w14:paraId="4BF8330B" w14:textId="4715A861" w:rsidR="00084527" w:rsidRDefault="00084527" w:rsidP="00084527">
            <w:r>
              <w:t>0.55</w:t>
            </w:r>
          </w:p>
        </w:tc>
        <w:tc>
          <w:tcPr>
            <w:tcW w:w="1060" w:type="dxa"/>
            <w:vAlign w:val="center"/>
          </w:tcPr>
          <w:p w14:paraId="0BCB0C02" w14:textId="24E96BFA" w:rsidR="00084527" w:rsidRDefault="00084527" w:rsidP="00084527">
            <w:r>
              <w:t>0.75</w:t>
            </w:r>
          </w:p>
        </w:tc>
        <w:tc>
          <w:tcPr>
            <w:tcW w:w="939" w:type="dxa"/>
            <w:vAlign w:val="center"/>
          </w:tcPr>
          <w:p w14:paraId="0798687F" w14:textId="29E02E63" w:rsidR="00084527" w:rsidRDefault="00084527" w:rsidP="00084527">
            <w:r>
              <w:t>0.51</w:t>
            </w:r>
          </w:p>
        </w:tc>
      </w:tr>
      <w:tr w:rsidR="00084527" w14:paraId="594C7AE6" w14:textId="77777777" w:rsidTr="00084527">
        <w:trPr>
          <w:trHeight w:val="987"/>
        </w:trPr>
        <w:tc>
          <w:tcPr>
            <w:tcW w:w="0" w:type="auto"/>
            <w:vAlign w:val="center"/>
          </w:tcPr>
          <w:p w14:paraId="3C6F2BC5" w14:textId="18605A45" w:rsidR="00084527" w:rsidRDefault="00084527" w:rsidP="00084527">
            <w:r>
              <w:t>Sparse-only (BM25)</w:t>
            </w:r>
          </w:p>
        </w:tc>
        <w:tc>
          <w:tcPr>
            <w:tcW w:w="872" w:type="dxa"/>
            <w:vAlign w:val="center"/>
          </w:tcPr>
          <w:p w14:paraId="0FEF09F3" w14:textId="4373B56D" w:rsidR="00084527" w:rsidRDefault="00084527" w:rsidP="00084527">
            <w:r>
              <w:t>0.10</w:t>
            </w:r>
          </w:p>
        </w:tc>
        <w:tc>
          <w:tcPr>
            <w:tcW w:w="855" w:type="dxa"/>
            <w:vAlign w:val="center"/>
          </w:tcPr>
          <w:p w14:paraId="605D5989" w14:textId="4903DE74" w:rsidR="00084527" w:rsidRDefault="00084527" w:rsidP="00084527">
            <w:r>
              <w:t>0.35</w:t>
            </w:r>
          </w:p>
        </w:tc>
        <w:tc>
          <w:tcPr>
            <w:tcW w:w="851" w:type="dxa"/>
            <w:vAlign w:val="center"/>
          </w:tcPr>
          <w:p w14:paraId="7840C7B0" w14:textId="3479E966" w:rsidR="00084527" w:rsidRDefault="00084527" w:rsidP="00084527">
            <w:r>
              <w:t>0.50</w:t>
            </w:r>
          </w:p>
        </w:tc>
        <w:tc>
          <w:tcPr>
            <w:tcW w:w="835" w:type="dxa"/>
            <w:vAlign w:val="center"/>
          </w:tcPr>
          <w:p w14:paraId="6839B2DB" w14:textId="43FBBF0D" w:rsidR="00084527" w:rsidRDefault="00084527" w:rsidP="00084527">
            <w:r>
              <w:t>0.25</w:t>
            </w:r>
          </w:p>
        </w:tc>
        <w:tc>
          <w:tcPr>
            <w:tcW w:w="1060" w:type="dxa"/>
            <w:vAlign w:val="center"/>
          </w:tcPr>
          <w:p w14:paraId="088F6895" w14:textId="2BDD3D20" w:rsidR="00084527" w:rsidRDefault="00084527" w:rsidP="00084527">
            <w:r>
              <w:t>0.35</w:t>
            </w:r>
          </w:p>
        </w:tc>
        <w:tc>
          <w:tcPr>
            <w:tcW w:w="1079" w:type="dxa"/>
            <w:vAlign w:val="center"/>
          </w:tcPr>
          <w:p w14:paraId="00ABDAA0" w14:textId="617EC193" w:rsidR="00084527" w:rsidRDefault="00084527" w:rsidP="00084527">
            <w:r>
              <w:t>0.70</w:t>
            </w:r>
          </w:p>
        </w:tc>
        <w:tc>
          <w:tcPr>
            <w:tcW w:w="1060" w:type="dxa"/>
            <w:vAlign w:val="center"/>
          </w:tcPr>
          <w:p w14:paraId="5BEECBF8" w14:textId="56D51325" w:rsidR="00084527" w:rsidRDefault="00084527" w:rsidP="00084527">
            <w:r>
              <w:t>0.75</w:t>
            </w:r>
          </w:p>
        </w:tc>
        <w:tc>
          <w:tcPr>
            <w:tcW w:w="939" w:type="dxa"/>
            <w:vAlign w:val="center"/>
          </w:tcPr>
          <w:p w14:paraId="7313CA80" w14:textId="474C5E1D" w:rsidR="00084527" w:rsidRDefault="00084527" w:rsidP="00084527">
            <w:r>
              <w:t>0.53</w:t>
            </w:r>
          </w:p>
        </w:tc>
      </w:tr>
      <w:tr w:rsidR="00084527" w14:paraId="31E753E1" w14:textId="77777777" w:rsidTr="00084527">
        <w:trPr>
          <w:trHeight w:val="987"/>
        </w:trPr>
        <w:tc>
          <w:tcPr>
            <w:tcW w:w="0" w:type="auto"/>
            <w:vAlign w:val="center"/>
          </w:tcPr>
          <w:p w14:paraId="6613A0B2" w14:textId="57C3590C" w:rsidR="00084527" w:rsidRPr="00A67174" w:rsidRDefault="00084527" w:rsidP="00084527">
            <w:pPr>
              <w:rPr>
                <w:b/>
                <w:bCs/>
              </w:rPr>
            </w:pPr>
            <w:r w:rsidRPr="00A67174">
              <w:rPr>
                <w:b/>
                <w:bCs/>
              </w:rPr>
              <w:t>Hybrid (RRF, c = 60)</w:t>
            </w:r>
          </w:p>
        </w:tc>
        <w:tc>
          <w:tcPr>
            <w:tcW w:w="872" w:type="dxa"/>
            <w:vAlign w:val="center"/>
          </w:tcPr>
          <w:p w14:paraId="1A08B006" w14:textId="7C3C0B61" w:rsidR="00084527" w:rsidRPr="00084527" w:rsidRDefault="00084527" w:rsidP="00084527">
            <w:r w:rsidRPr="00084527">
              <w:rPr>
                <w:rStyle w:val="Strong"/>
              </w:rPr>
              <w:t>0.15</w:t>
            </w:r>
          </w:p>
        </w:tc>
        <w:tc>
          <w:tcPr>
            <w:tcW w:w="855" w:type="dxa"/>
            <w:vAlign w:val="center"/>
          </w:tcPr>
          <w:p w14:paraId="5A55841C" w14:textId="268D8944" w:rsidR="00084527" w:rsidRPr="00084527" w:rsidRDefault="00084527" w:rsidP="00084527">
            <w:r w:rsidRPr="00084527">
              <w:rPr>
                <w:rStyle w:val="Strong"/>
              </w:rPr>
              <w:t>0.40</w:t>
            </w:r>
          </w:p>
        </w:tc>
        <w:tc>
          <w:tcPr>
            <w:tcW w:w="851" w:type="dxa"/>
            <w:vAlign w:val="center"/>
          </w:tcPr>
          <w:p w14:paraId="1DBA0D47" w14:textId="1ED7C774" w:rsidR="00084527" w:rsidRPr="00084527" w:rsidRDefault="00084527" w:rsidP="00084527">
            <w:r w:rsidRPr="00084527">
              <w:rPr>
                <w:rStyle w:val="Strong"/>
              </w:rPr>
              <w:t>0.55</w:t>
            </w:r>
          </w:p>
        </w:tc>
        <w:tc>
          <w:tcPr>
            <w:tcW w:w="835" w:type="dxa"/>
            <w:vAlign w:val="center"/>
          </w:tcPr>
          <w:p w14:paraId="059C0DE0" w14:textId="570B6722" w:rsidR="00084527" w:rsidRPr="00084527" w:rsidRDefault="00084527" w:rsidP="00084527">
            <w:r w:rsidRPr="00084527">
              <w:rPr>
                <w:rStyle w:val="Strong"/>
              </w:rPr>
              <w:t>0.31</w:t>
            </w:r>
          </w:p>
        </w:tc>
        <w:tc>
          <w:tcPr>
            <w:tcW w:w="1060" w:type="dxa"/>
            <w:vAlign w:val="center"/>
          </w:tcPr>
          <w:p w14:paraId="4ECCFCE0" w14:textId="6B8073D1" w:rsidR="00084527" w:rsidRPr="00084527" w:rsidRDefault="00084527" w:rsidP="00084527">
            <w:r w:rsidRPr="00084527">
              <w:rPr>
                <w:rStyle w:val="Strong"/>
              </w:rPr>
              <w:t>0.50</w:t>
            </w:r>
          </w:p>
        </w:tc>
        <w:tc>
          <w:tcPr>
            <w:tcW w:w="1079" w:type="dxa"/>
            <w:vAlign w:val="center"/>
          </w:tcPr>
          <w:p w14:paraId="290E078D" w14:textId="39E80B6B" w:rsidR="00084527" w:rsidRPr="00084527" w:rsidRDefault="00084527" w:rsidP="00084527">
            <w:r w:rsidRPr="00084527">
              <w:rPr>
                <w:rStyle w:val="Strong"/>
              </w:rPr>
              <w:t>0.80</w:t>
            </w:r>
          </w:p>
        </w:tc>
        <w:tc>
          <w:tcPr>
            <w:tcW w:w="1060" w:type="dxa"/>
            <w:vAlign w:val="center"/>
          </w:tcPr>
          <w:p w14:paraId="1A446E76" w14:textId="160AD054" w:rsidR="00084527" w:rsidRPr="00084527" w:rsidRDefault="00084527" w:rsidP="00084527">
            <w:r w:rsidRPr="00084527">
              <w:rPr>
                <w:rStyle w:val="Strong"/>
              </w:rPr>
              <w:t>0.90</w:t>
            </w:r>
          </w:p>
        </w:tc>
        <w:tc>
          <w:tcPr>
            <w:tcW w:w="939" w:type="dxa"/>
            <w:vAlign w:val="center"/>
          </w:tcPr>
          <w:p w14:paraId="4E4E6E39" w14:textId="37E6F2CB" w:rsidR="00084527" w:rsidRPr="00084527" w:rsidRDefault="00084527" w:rsidP="00084527">
            <w:pPr>
              <w:keepNext/>
            </w:pPr>
            <w:r w:rsidRPr="00084527">
              <w:rPr>
                <w:rStyle w:val="Strong"/>
              </w:rPr>
              <w:t>0.66</w:t>
            </w:r>
          </w:p>
        </w:tc>
      </w:tr>
    </w:tbl>
    <w:p w14:paraId="1CFEA6BF" w14:textId="0600574A" w:rsidR="00084527" w:rsidRDefault="00084527" w:rsidP="00084527">
      <w:pPr>
        <w:pStyle w:val="Caption"/>
      </w:pPr>
      <w:bookmarkStart w:id="43" w:name="_Toc237221576"/>
      <w:bookmarkStart w:id="44" w:name="_Toc237239456"/>
      <w:r>
        <w:t xml:space="preserve">Table </w:t>
      </w:r>
      <w:r w:rsidR="005901B9">
        <w:fldChar w:fldCharType="begin"/>
      </w:r>
      <w:r w:rsidR="005901B9">
        <w:instrText xml:space="preserve"> STYLEREF 1 \s </w:instrText>
      </w:r>
      <w:r w:rsidR="005901B9">
        <w:fldChar w:fldCharType="separate"/>
      </w:r>
      <w:r w:rsidR="005901B9">
        <w:rPr>
          <w:noProof/>
        </w:rPr>
        <w:t>5</w:t>
      </w:r>
      <w:r w:rsidR="005901B9">
        <w:fldChar w:fldCharType="end"/>
      </w:r>
      <w:r w:rsidR="005901B9">
        <w:noBreakHyphen/>
      </w:r>
      <w:r w:rsidR="005901B9">
        <w:fldChar w:fldCharType="begin"/>
      </w:r>
      <w:r w:rsidR="005901B9">
        <w:instrText xml:space="preserve"> SEQ Table \* ARABIC \s 1 </w:instrText>
      </w:r>
      <w:r w:rsidR="005901B9">
        <w:fldChar w:fldCharType="separate"/>
      </w:r>
      <w:r w:rsidR="005901B9">
        <w:rPr>
          <w:noProof/>
        </w:rPr>
        <w:t>1</w:t>
      </w:r>
      <w:r w:rsidR="005901B9">
        <w:fldChar w:fldCharType="end"/>
      </w:r>
      <w:r>
        <w:t xml:space="preserve"> - Retrieval performance across all twenty queries</w:t>
      </w:r>
      <w:bookmarkEnd w:id="43"/>
      <w:bookmarkEnd w:id="44"/>
    </w:p>
    <w:p w14:paraId="1BA31A5C" w14:textId="492D643D" w:rsidR="00084527" w:rsidRDefault="009E7B68" w:rsidP="00084527">
      <w:r w:rsidRPr="009E7B68">
        <w:t>The hybrid configuration produced the strongest result across every metric in Table 5.1. Under the relaxed rule, its Hit@5 reached 0.90</w:t>
      </w:r>
      <w:r w:rsidR="00084527">
        <w:t>, compared with 0.75 for both dense-only and sparse-only retrieval. Its MRR of 0.66 was also</w:t>
      </w:r>
      <w:r w:rsidR="004442B9">
        <w:t xml:space="preserve"> greater than BM25 at 0.</w:t>
      </w:r>
      <w:r w:rsidR="005C25FB">
        <w:t>5</w:t>
      </w:r>
      <w:r w:rsidR="004442B9">
        <w:t>3 and dense retrieval at 0.51. These results support the decision in Section 4.4 to combine dense and sparse retrieval for requirement F5.</w:t>
      </w:r>
    </w:p>
    <w:p w14:paraId="288C69EF" w14:textId="19AC4224" w:rsidR="004442B9" w:rsidRDefault="00A67174" w:rsidP="00084527">
      <w:r>
        <w:t xml:space="preserve">The </w:t>
      </w:r>
      <w:r w:rsidR="008E6B93">
        <w:t>difference</w:t>
      </w:r>
      <w:r>
        <w:t xml:space="preserve"> between the strict and relaxed results is also important. U-</w:t>
      </w:r>
      <w:r w:rsidR="001228D3">
        <w:t>P</w:t>
      </w:r>
      <w:r>
        <w:t>al did not always retrieve the exact curated fact but often retu</w:t>
      </w:r>
      <w:r w:rsidR="00225224">
        <w:t>r</w:t>
      </w:r>
      <w:r>
        <w:t>ned the UWTSD webpage containing the same information. From the student perspective, this can still provide suitable proof for answering the query, even though it does not satisfy the stricter benchmark rule.</w:t>
      </w:r>
    </w:p>
    <w:p w14:paraId="09C08D0D" w14:textId="0BEF9692" w:rsidR="00541E87" w:rsidRDefault="00225224" w:rsidP="00084527">
      <w:r w:rsidRPr="00225224">
        <w:t xml:space="preserve">The result of this study partly aligns with Putri et al. </w:t>
      </w:r>
      <w:sdt>
        <w:sdtPr>
          <w:rPr>
            <w:rFonts w:cs="Arial"/>
            <w:color w:val="000000"/>
            <w:highlight w:val="white"/>
          </w:rPr>
          <w:alias w:val="Citation"/>
          <w:tag w:val="{&quot;referencesIds&quot;:[&quot;doc:6a799dbb7639cd2301bafb14&quot;],&quot;referencesOptions&quot;:{&quot;doc:6a799dbb7639cd2301bafb1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2655440,&quot;citationText&quot;:&quot;&lt;span style=\&quot;font-family:Arial;font-size:14.666666666666666px;color:#000000\&quot;&gt;[28]&lt;/span&gt;&quot;}"/>
          <w:id w:val="402655440"/>
          <w:placeholder>
            <w:docPart w:val="A4E3FB7CA02B40CB9B4A955225EAB013"/>
          </w:placeholder>
        </w:sdtPr>
        <w:sdtContent>
          <w:r w:rsidR="00AB6310">
            <w:rPr>
              <w:rFonts w:eastAsia="Times New Roman" w:cs="Arial"/>
              <w:color w:val="000000"/>
            </w:rPr>
            <w:t>[29]</w:t>
          </w:r>
        </w:sdtContent>
      </w:sdt>
      <w:r w:rsidRPr="00225224">
        <w:t>, whose hybrid method achieved the highest Context Precision. However, their bi-encoder retrieval method achieved a higher Context Recall and produced fewer unanswered questions, indicating that the hybrid retrieval method was not the strongest method on every measure.</w:t>
      </w:r>
      <w:r w:rsidR="00A67174">
        <w:t xml:space="preserve"> </w:t>
      </w:r>
      <w:r w:rsidR="00BC4982" w:rsidRPr="00BC4982">
        <w:t xml:space="preserve">In contrast, Gu et al. </w:t>
      </w:r>
      <w:sdt>
        <w:sdtPr>
          <w:rPr>
            <w:rFonts w:cs="Arial"/>
            <w:color w:val="000000"/>
            <w:highlight w:val="white"/>
          </w:rPr>
          <w:alias w:val="Citation"/>
          <w:tag w:val="{&quot;referencesIds&quot;:[&quot;doc:6a799d797639cd2301bafb10&quot;],&quot;referencesOptions&quot;:{&quot;doc:6a799d797639cd2301bafb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958886,&quot;citationText&quot;:&quot;&lt;span style=\&quot;font-family:Arial;font-size:14.666666666666666px;color:#000000\&quot;&gt;[29]&lt;/span&gt;&quot;}"/>
          <w:id w:val="-140958886"/>
          <w:placeholder>
            <w:docPart w:val="CB671827B3FF4E97B391FF0E86C53AAB"/>
          </w:placeholder>
        </w:sdtPr>
        <w:sdtContent>
          <w:r w:rsidR="00AB6310">
            <w:rPr>
              <w:rFonts w:eastAsia="Times New Roman" w:cs="Arial"/>
              <w:color w:val="000000"/>
            </w:rPr>
            <w:t>[30]</w:t>
          </w:r>
        </w:sdtContent>
      </w:sdt>
      <w:r w:rsidR="00BC4982" w:rsidRPr="00BC4982">
        <w:t xml:space="preserve"> found that dense retrieval performed better than hybrid retrieval in their interdisciplinary educational corpus. They linked the weaker hybrid result partly to BM25 retrieving irrelevant documents through exact cross-domain keyword matches. U-Pal produced a different result, which may be partly explained by the type of corpus being searched. U-Pal uses institution-specific information, where exact terms such as service names and module information can provide useful lexical matches. This supports the argument in Section 2.4 that retrieval performance depends on the corpus and query type.</w:t>
      </w:r>
    </w:p>
    <w:p w14:paraId="08722A33" w14:textId="1A3E2AD1" w:rsidR="005C25FB" w:rsidRDefault="005C25FB" w:rsidP="00084527">
      <w:r>
        <w:lastRenderedPageBreak/>
        <w:t xml:space="preserve">The result was then separated by language to investigate whether retrieval performed differently for Welsh and English queries. The benchmark contained ten English and ten Welsh </w:t>
      </w:r>
      <w:r w:rsidR="00225224">
        <w:t xml:space="preserve">queries </w:t>
      </w:r>
      <w:r>
        <w:t>covering the same ten information needs</w:t>
      </w:r>
      <w:r w:rsidR="000C7A6F">
        <w:t>.</w:t>
      </w:r>
      <w:r>
        <w:t xml:space="preserve"> </w:t>
      </w:r>
      <w:r w:rsidR="000C7A6F">
        <w:t>T</w:t>
      </w:r>
      <w:r>
        <w:t>his helped to keep the topics parallel between the two language groups. The initial results showed a large difference in dense retrieval, with Welsh achieving an MRR of 0.20 compared with 0.71 for English.</w:t>
      </w:r>
    </w:p>
    <w:tbl>
      <w:tblPr>
        <w:tblStyle w:val="TableGrid"/>
        <w:tblW w:w="9209" w:type="dxa"/>
        <w:tblLook w:val="04A0" w:firstRow="1" w:lastRow="0" w:firstColumn="1" w:lastColumn="0" w:noHBand="0" w:noVBand="1"/>
      </w:tblPr>
      <w:tblGrid>
        <w:gridCol w:w="1868"/>
        <w:gridCol w:w="1637"/>
        <w:gridCol w:w="889"/>
        <w:gridCol w:w="1697"/>
        <w:gridCol w:w="1543"/>
        <w:gridCol w:w="1575"/>
      </w:tblGrid>
      <w:tr w:rsidR="005C25FB" w14:paraId="046E0246" w14:textId="77777777" w:rsidTr="005C25FB">
        <w:tc>
          <w:tcPr>
            <w:tcW w:w="1868" w:type="dxa"/>
            <w:vAlign w:val="center"/>
          </w:tcPr>
          <w:p w14:paraId="5443AF96" w14:textId="024D376D" w:rsidR="005C25FB" w:rsidRPr="005C25FB" w:rsidRDefault="005C25FB" w:rsidP="005C25FB">
            <w:pPr>
              <w:rPr>
                <w:b/>
                <w:bCs/>
              </w:rPr>
            </w:pPr>
            <w:r w:rsidRPr="005C25FB">
              <w:rPr>
                <w:b/>
                <w:bCs/>
              </w:rPr>
              <w:t>Stage</w:t>
            </w:r>
          </w:p>
        </w:tc>
        <w:tc>
          <w:tcPr>
            <w:tcW w:w="1637" w:type="dxa"/>
            <w:vAlign w:val="center"/>
          </w:tcPr>
          <w:p w14:paraId="43B3DEDD" w14:textId="6754069E" w:rsidR="005C25FB" w:rsidRPr="005C25FB" w:rsidRDefault="005C25FB" w:rsidP="005C25FB">
            <w:pPr>
              <w:rPr>
                <w:b/>
                <w:bCs/>
              </w:rPr>
            </w:pPr>
            <w:r w:rsidRPr="005C25FB">
              <w:rPr>
                <w:b/>
                <w:bCs/>
              </w:rPr>
              <w:t>Welsh dense MRR</w:t>
            </w:r>
          </w:p>
        </w:tc>
        <w:tc>
          <w:tcPr>
            <w:tcW w:w="889" w:type="dxa"/>
            <w:vAlign w:val="center"/>
          </w:tcPr>
          <w:p w14:paraId="6679A82A" w14:textId="1D8EDA2F" w:rsidR="005C25FB" w:rsidRPr="005C25FB" w:rsidRDefault="005C25FB" w:rsidP="005C25FB">
            <w:pPr>
              <w:rPr>
                <w:b/>
                <w:bCs/>
              </w:rPr>
            </w:pPr>
            <w:r w:rsidRPr="005C25FB">
              <w:rPr>
                <w:b/>
                <w:bCs/>
              </w:rPr>
              <w:t>Welsh hybrid MRR</w:t>
            </w:r>
          </w:p>
        </w:tc>
        <w:tc>
          <w:tcPr>
            <w:tcW w:w="1697" w:type="dxa"/>
            <w:vAlign w:val="center"/>
          </w:tcPr>
          <w:p w14:paraId="643531F7" w14:textId="0C54EE15" w:rsidR="005C25FB" w:rsidRPr="005C25FB" w:rsidRDefault="005C25FB" w:rsidP="005C25FB">
            <w:pPr>
              <w:rPr>
                <w:b/>
                <w:bCs/>
              </w:rPr>
            </w:pPr>
            <w:r w:rsidRPr="005C25FB">
              <w:rPr>
                <w:b/>
                <w:bCs/>
              </w:rPr>
              <w:t>Welsh hybrid Hit@5</w:t>
            </w:r>
          </w:p>
        </w:tc>
        <w:tc>
          <w:tcPr>
            <w:tcW w:w="1543" w:type="dxa"/>
            <w:vAlign w:val="center"/>
          </w:tcPr>
          <w:p w14:paraId="67CAC158" w14:textId="313E472A" w:rsidR="005C25FB" w:rsidRPr="005C25FB" w:rsidRDefault="005C25FB" w:rsidP="005C25FB">
            <w:pPr>
              <w:rPr>
                <w:b/>
                <w:bCs/>
              </w:rPr>
            </w:pPr>
            <w:r w:rsidRPr="005C25FB">
              <w:rPr>
                <w:b/>
                <w:bCs/>
              </w:rPr>
              <w:t>English hybrid MRR</w:t>
            </w:r>
          </w:p>
        </w:tc>
        <w:tc>
          <w:tcPr>
            <w:tcW w:w="1575" w:type="dxa"/>
            <w:vAlign w:val="center"/>
          </w:tcPr>
          <w:p w14:paraId="68684D65" w14:textId="3D3CDE31" w:rsidR="005C25FB" w:rsidRPr="005C25FB" w:rsidRDefault="005C25FB" w:rsidP="005C25FB">
            <w:pPr>
              <w:rPr>
                <w:b/>
                <w:bCs/>
              </w:rPr>
            </w:pPr>
            <w:r w:rsidRPr="005C25FB">
              <w:rPr>
                <w:b/>
                <w:bCs/>
              </w:rPr>
              <w:t>Overall hybrid MRR</w:t>
            </w:r>
          </w:p>
        </w:tc>
      </w:tr>
      <w:tr w:rsidR="005C25FB" w14:paraId="0A231E7E" w14:textId="77777777" w:rsidTr="005C25FB">
        <w:tc>
          <w:tcPr>
            <w:tcW w:w="1868" w:type="dxa"/>
            <w:vAlign w:val="center"/>
          </w:tcPr>
          <w:p w14:paraId="0B59DE19" w14:textId="6324BFA9" w:rsidR="005C25FB" w:rsidRPr="005C25FB" w:rsidRDefault="005C25FB" w:rsidP="005C25FB">
            <w:pPr>
              <w:rPr>
                <w:b/>
                <w:bCs/>
              </w:rPr>
            </w:pPr>
            <w:r w:rsidRPr="005C25FB">
              <w:rPr>
                <w:b/>
                <w:bCs/>
              </w:rPr>
              <w:t>Baseline</w:t>
            </w:r>
          </w:p>
        </w:tc>
        <w:tc>
          <w:tcPr>
            <w:tcW w:w="1637" w:type="dxa"/>
            <w:vAlign w:val="center"/>
          </w:tcPr>
          <w:p w14:paraId="11AA0E12" w14:textId="13D9A9A3" w:rsidR="005C25FB" w:rsidRPr="005C25FB" w:rsidRDefault="005C25FB" w:rsidP="005C25FB">
            <w:r w:rsidRPr="005C25FB">
              <w:t>0.20</w:t>
            </w:r>
          </w:p>
        </w:tc>
        <w:tc>
          <w:tcPr>
            <w:tcW w:w="889" w:type="dxa"/>
            <w:vAlign w:val="center"/>
          </w:tcPr>
          <w:p w14:paraId="43EA89BA" w14:textId="204D93A1" w:rsidR="005C25FB" w:rsidRPr="005C25FB" w:rsidRDefault="005C25FB" w:rsidP="005C25FB">
            <w:r w:rsidRPr="005C25FB">
              <w:t>0.40</w:t>
            </w:r>
          </w:p>
        </w:tc>
        <w:tc>
          <w:tcPr>
            <w:tcW w:w="1697" w:type="dxa"/>
            <w:vAlign w:val="center"/>
          </w:tcPr>
          <w:p w14:paraId="17B27F76" w14:textId="5B2550EB" w:rsidR="005C25FB" w:rsidRPr="005C25FB" w:rsidRDefault="005C25FB" w:rsidP="005C25FB">
            <w:r w:rsidRPr="005C25FB">
              <w:t>0.70</w:t>
            </w:r>
          </w:p>
        </w:tc>
        <w:tc>
          <w:tcPr>
            <w:tcW w:w="1543" w:type="dxa"/>
            <w:vAlign w:val="center"/>
          </w:tcPr>
          <w:p w14:paraId="35D09202" w14:textId="419E2183" w:rsidR="005C25FB" w:rsidRPr="005C25FB" w:rsidRDefault="005C25FB" w:rsidP="005C25FB">
            <w:r w:rsidRPr="005C25FB">
              <w:t>0.67</w:t>
            </w:r>
          </w:p>
        </w:tc>
        <w:tc>
          <w:tcPr>
            <w:tcW w:w="1575" w:type="dxa"/>
            <w:vAlign w:val="center"/>
          </w:tcPr>
          <w:p w14:paraId="1D7E1CC9" w14:textId="6A7865C5" w:rsidR="005C25FB" w:rsidRPr="005C25FB" w:rsidRDefault="005C25FB" w:rsidP="005C25FB">
            <w:r w:rsidRPr="005C25FB">
              <w:t>0.53</w:t>
            </w:r>
          </w:p>
        </w:tc>
      </w:tr>
      <w:tr w:rsidR="005C25FB" w14:paraId="41862FBD" w14:textId="77777777" w:rsidTr="005C25FB">
        <w:tc>
          <w:tcPr>
            <w:tcW w:w="1868" w:type="dxa"/>
            <w:vAlign w:val="center"/>
          </w:tcPr>
          <w:p w14:paraId="00558897" w14:textId="27E525D6" w:rsidR="005C25FB" w:rsidRPr="005C25FB" w:rsidRDefault="005C25FB" w:rsidP="005C25FB">
            <w:pPr>
              <w:rPr>
                <w:b/>
                <w:bCs/>
              </w:rPr>
            </w:pPr>
            <w:r w:rsidRPr="005C25FB">
              <w:rPr>
                <w:b/>
                <w:bCs/>
              </w:rPr>
              <w:t>BydTermCymru excluded from dense retrieval</w:t>
            </w:r>
          </w:p>
        </w:tc>
        <w:tc>
          <w:tcPr>
            <w:tcW w:w="1637" w:type="dxa"/>
            <w:vAlign w:val="center"/>
          </w:tcPr>
          <w:p w14:paraId="6C65C0E6" w14:textId="1CE95278" w:rsidR="005C25FB" w:rsidRPr="005C25FB" w:rsidRDefault="005C25FB" w:rsidP="005C25FB">
            <w:r w:rsidRPr="005C25FB">
              <w:t>0.23</w:t>
            </w:r>
          </w:p>
        </w:tc>
        <w:tc>
          <w:tcPr>
            <w:tcW w:w="889" w:type="dxa"/>
            <w:vAlign w:val="center"/>
          </w:tcPr>
          <w:p w14:paraId="16A632AB" w14:textId="3E0D8343" w:rsidR="005C25FB" w:rsidRPr="005C25FB" w:rsidRDefault="005C25FB" w:rsidP="005C25FB">
            <w:r w:rsidRPr="005C25FB">
              <w:t>0.55</w:t>
            </w:r>
          </w:p>
        </w:tc>
        <w:tc>
          <w:tcPr>
            <w:tcW w:w="1697" w:type="dxa"/>
            <w:vAlign w:val="center"/>
          </w:tcPr>
          <w:p w14:paraId="00F27668" w14:textId="277167A0" w:rsidR="005C25FB" w:rsidRPr="005C25FB" w:rsidRDefault="005C25FB" w:rsidP="005C25FB">
            <w:r w:rsidRPr="005C25FB">
              <w:t>0.70</w:t>
            </w:r>
          </w:p>
        </w:tc>
        <w:tc>
          <w:tcPr>
            <w:tcW w:w="1543" w:type="dxa"/>
            <w:vAlign w:val="center"/>
          </w:tcPr>
          <w:p w14:paraId="70B534AB" w14:textId="44A12723" w:rsidR="005C25FB" w:rsidRPr="005C25FB" w:rsidRDefault="005C25FB" w:rsidP="005C25FB">
            <w:r w:rsidRPr="005C25FB">
              <w:t>0.67</w:t>
            </w:r>
          </w:p>
        </w:tc>
        <w:tc>
          <w:tcPr>
            <w:tcW w:w="1575" w:type="dxa"/>
            <w:vAlign w:val="center"/>
          </w:tcPr>
          <w:p w14:paraId="72B2697F" w14:textId="75674486" w:rsidR="005C25FB" w:rsidRPr="005C25FB" w:rsidRDefault="005C25FB" w:rsidP="005C25FB">
            <w:r w:rsidRPr="005C25FB">
              <w:t>0.61</w:t>
            </w:r>
          </w:p>
        </w:tc>
      </w:tr>
      <w:tr w:rsidR="005C25FB" w14:paraId="197CFC1C" w14:textId="77777777" w:rsidTr="005C25FB">
        <w:tc>
          <w:tcPr>
            <w:tcW w:w="1868" w:type="dxa"/>
            <w:vAlign w:val="center"/>
          </w:tcPr>
          <w:p w14:paraId="53E23037" w14:textId="15BCCE94" w:rsidR="005C25FB" w:rsidRPr="005C25FB" w:rsidRDefault="005C25FB" w:rsidP="005C25FB">
            <w:pPr>
              <w:rPr>
                <w:b/>
                <w:bCs/>
              </w:rPr>
            </w:pPr>
            <w:r w:rsidRPr="005C25FB">
              <w:rPr>
                <w:b/>
                <w:bCs/>
              </w:rPr>
              <w:t>Conversational intents excluded</w:t>
            </w:r>
          </w:p>
        </w:tc>
        <w:tc>
          <w:tcPr>
            <w:tcW w:w="1637" w:type="dxa"/>
            <w:vAlign w:val="center"/>
          </w:tcPr>
          <w:p w14:paraId="27607D8E" w14:textId="074DCE06" w:rsidR="005C25FB" w:rsidRPr="005C25FB" w:rsidRDefault="005C25FB" w:rsidP="005C25FB">
            <w:r w:rsidRPr="005C25FB">
              <w:rPr>
                <w:rStyle w:val="Strong"/>
                <w:b w:val="0"/>
                <w:bCs w:val="0"/>
              </w:rPr>
              <w:t>0.32</w:t>
            </w:r>
          </w:p>
        </w:tc>
        <w:tc>
          <w:tcPr>
            <w:tcW w:w="889" w:type="dxa"/>
            <w:vAlign w:val="center"/>
          </w:tcPr>
          <w:p w14:paraId="3BBD86AE" w14:textId="4EE56FE1" w:rsidR="005C25FB" w:rsidRPr="005C25FB" w:rsidRDefault="005C25FB" w:rsidP="005C25FB">
            <w:r w:rsidRPr="005C25FB">
              <w:rPr>
                <w:rStyle w:val="Strong"/>
                <w:b w:val="0"/>
                <w:bCs w:val="0"/>
              </w:rPr>
              <w:t>0.65</w:t>
            </w:r>
          </w:p>
        </w:tc>
        <w:tc>
          <w:tcPr>
            <w:tcW w:w="1697" w:type="dxa"/>
            <w:vAlign w:val="center"/>
          </w:tcPr>
          <w:p w14:paraId="70E48FBC" w14:textId="5301F150" w:rsidR="005C25FB" w:rsidRPr="005C25FB" w:rsidRDefault="005C25FB" w:rsidP="005C25FB">
            <w:r w:rsidRPr="005C25FB">
              <w:rPr>
                <w:rStyle w:val="Strong"/>
                <w:b w:val="0"/>
                <w:bCs w:val="0"/>
              </w:rPr>
              <w:t>0.80</w:t>
            </w:r>
          </w:p>
        </w:tc>
        <w:tc>
          <w:tcPr>
            <w:tcW w:w="1543" w:type="dxa"/>
            <w:vAlign w:val="center"/>
          </w:tcPr>
          <w:p w14:paraId="0B6B06ED" w14:textId="0C937D75" w:rsidR="005C25FB" w:rsidRPr="005C25FB" w:rsidRDefault="005C25FB" w:rsidP="005C25FB">
            <w:r w:rsidRPr="005C25FB">
              <w:t>0.66</w:t>
            </w:r>
          </w:p>
        </w:tc>
        <w:tc>
          <w:tcPr>
            <w:tcW w:w="1575" w:type="dxa"/>
            <w:vAlign w:val="center"/>
          </w:tcPr>
          <w:p w14:paraId="23F56DAB" w14:textId="11409A7E" w:rsidR="005C25FB" w:rsidRPr="005C25FB" w:rsidRDefault="005C25FB" w:rsidP="005C25FB">
            <w:pPr>
              <w:keepNext/>
            </w:pPr>
            <w:r w:rsidRPr="005C25FB">
              <w:rPr>
                <w:rStyle w:val="Strong"/>
                <w:b w:val="0"/>
                <w:bCs w:val="0"/>
              </w:rPr>
              <w:t>0.66</w:t>
            </w:r>
          </w:p>
        </w:tc>
      </w:tr>
    </w:tbl>
    <w:p w14:paraId="0AF8A821" w14:textId="19F60322" w:rsidR="005C25FB" w:rsidRDefault="005C25FB" w:rsidP="005C25FB">
      <w:pPr>
        <w:pStyle w:val="Caption"/>
      </w:pPr>
      <w:bookmarkStart w:id="45" w:name="_Toc237221577"/>
      <w:bookmarkStart w:id="46" w:name="_Toc237239457"/>
      <w:r>
        <w:t xml:space="preserve">Table </w:t>
      </w:r>
      <w:r w:rsidR="005901B9">
        <w:fldChar w:fldCharType="begin"/>
      </w:r>
      <w:r w:rsidR="005901B9">
        <w:instrText xml:space="preserve"> STYLEREF 1 \s </w:instrText>
      </w:r>
      <w:r w:rsidR="005901B9">
        <w:fldChar w:fldCharType="separate"/>
      </w:r>
      <w:r w:rsidR="005901B9">
        <w:rPr>
          <w:noProof/>
        </w:rPr>
        <w:t>5</w:t>
      </w:r>
      <w:r w:rsidR="005901B9">
        <w:fldChar w:fldCharType="end"/>
      </w:r>
      <w:r w:rsidR="005901B9">
        <w:noBreakHyphen/>
      </w:r>
      <w:r w:rsidR="005901B9">
        <w:fldChar w:fldCharType="begin"/>
      </w:r>
      <w:r w:rsidR="005901B9">
        <w:instrText xml:space="preserve"> SEQ Table \* ARABIC \s 1 </w:instrText>
      </w:r>
      <w:r w:rsidR="005901B9">
        <w:fldChar w:fldCharType="separate"/>
      </w:r>
      <w:r w:rsidR="005901B9">
        <w:rPr>
          <w:noProof/>
        </w:rPr>
        <w:t>2</w:t>
      </w:r>
      <w:r w:rsidR="005901B9">
        <w:fldChar w:fldCharType="end"/>
      </w:r>
      <w:r>
        <w:t xml:space="preserve"> - </w:t>
      </w:r>
      <w:r w:rsidRPr="002F4B2E">
        <w:t>Welsh retrieval performance across the retrieval refinements using the relaxed rule</w:t>
      </w:r>
      <w:bookmarkEnd w:id="45"/>
      <w:bookmarkEnd w:id="46"/>
    </w:p>
    <w:p w14:paraId="06255E3A" w14:textId="7446E758" w:rsidR="005C25FB" w:rsidRDefault="00810F20" w:rsidP="005C25FB">
      <w:r w:rsidRPr="00810F20">
        <w:t>The first problem was the large amount of BydTermCymru terminology in the Welsh index</w:t>
      </w:r>
      <w:r w:rsidR="005C25FB">
        <w:t>. The terminology collection contained 2,401 of the 2,875 Welsh chunks, which is approximately 83.5% of the Welsh index. This left 474 Welsh chunks that were not glossary entries. During the testing phase, glossary entries occu</w:t>
      </w:r>
      <w:r w:rsidR="00225224">
        <w:t>pied</w:t>
      </w:r>
      <w:r w:rsidR="005C25FB">
        <w:t xml:space="preserve"> 27 of the 50 available top-five position</w:t>
      </w:r>
      <w:r w:rsidR="002248BC">
        <w:t>s</w:t>
      </w:r>
      <w:r w:rsidR="005C25FB">
        <w:t xml:space="preserve"> across the ten Welsh queries. This cut the number of position</w:t>
      </w:r>
      <w:r w:rsidR="001228D3">
        <w:t>s</w:t>
      </w:r>
      <w:r w:rsidR="005C25FB">
        <w:t xml:space="preserve"> available for UWTSD content.</w:t>
      </w:r>
    </w:p>
    <w:p w14:paraId="6E9B7A84" w14:textId="34A3920D" w:rsidR="00CB296A" w:rsidRDefault="00CB296A" w:rsidP="005C25FB">
      <w:r w:rsidRPr="00CB296A">
        <w:t xml:space="preserve">BydTermCymru entries were removed from the dense retrieval portion of the hybrid retrieval </w:t>
      </w:r>
      <w:r w:rsidRPr="00CB296A">
        <w:t>system but</w:t>
      </w:r>
      <w:r w:rsidRPr="00CB296A">
        <w:t xml:space="preserve"> kept within the BM25 system to allow for exact term matching for terminology-based queries. Following this change, the Welsh hybrid MRR increased from 0.40 to 0.55, and the overall hybrid MRR increased from 0.53 to 0.61.</w:t>
      </w:r>
    </w:p>
    <w:p w14:paraId="20AD7180" w14:textId="3ED2757E" w:rsidR="00D67051" w:rsidRDefault="00810F20" w:rsidP="00D67051">
      <w:r w:rsidRPr="00810F20">
        <w:t>A second problem appeared after the glossary entries were removed from dense retrieval</w:t>
      </w:r>
      <w:r w:rsidR="0016719A">
        <w:t>. Conversation</w:t>
      </w:r>
      <w:r w:rsidR="00495E61">
        <w:t>al</w:t>
      </w:r>
      <w:r w:rsidR="0016719A">
        <w:t xml:space="preserve"> entries such as greeting, goodbye, thanks, how_are_you and capabilities appeared in 17 out of 50 Welsh top-five positions, compared with none of the English positions. These entries are normally handled by U-</w:t>
      </w:r>
      <w:r w:rsidR="002248BC">
        <w:t>P</w:t>
      </w:r>
      <w:r w:rsidR="0016719A">
        <w:t xml:space="preserve">al’s intent classifier and are not useful results for factual retrieval. Therefore, </w:t>
      </w:r>
      <w:r w:rsidR="00E71520" w:rsidRPr="00E71520">
        <w:t>they were excluded from both retrievers</w:t>
      </w:r>
      <w:r w:rsidR="0016719A">
        <w:t>. This change allowed the Welsh hybrid MRR to increase from 0.55 to 0.65 and Welsh Hit@5 increased from 0.70 to 0.80.</w:t>
      </w:r>
    </w:p>
    <w:p w14:paraId="4683C550" w14:textId="7F237EDD" w:rsidR="0016719A" w:rsidRDefault="0016719A" w:rsidP="00D67051">
      <w:r>
        <w:t xml:space="preserve">These results suggest that the size and composition of </w:t>
      </w:r>
      <w:r w:rsidR="000C7A6F">
        <w:t xml:space="preserve">the </w:t>
      </w:r>
      <w:r>
        <w:t>Welsh index contributed to the differen</w:t>
      </w:r>
      <w:r w:rsidR="000C7A6F">
        <w:t>ce</w:t>
      </w:r>
      <w:r>
        <w:t xml:space="preserve"> in retrieval performance. The Welsh index contained far fewer non-glossary documents than the English index, which meant that a small number of unsuitable ent</w:t>
      </w:r>
      <w:r w:rsidR="00495E61">
        <w:t>ri</w:t>
      </w:r>
      <w:r>
        <w:t>e</w:t>
      </w:r>
      <w:r w:rsidR="00495E61">
        <w:t>s</w:t>
      </w:r>
      <w:r>
        <w:t xml:space="preserve"> could occupy a substantial part of the Welsh retrieval results. English hybrid MRR changed only slight</w:t>
      </w:r>
      <w:r w:rsidR="00495E61">
        <w:t>ly</w:t>
      </w:r>
      <w:r>
        <w:t xml:space="preserve"> from 0.67 to 0.66 during these changes. This suggests that the change mainly addressed problems affecting Welsh retrieval rather than improving all results equally.</w:t>
      </w:r>
    </w:p>
    <w:p w14:paraId="5C490271" w14:textId="55C82F69" w:rsidR="0016719A" w:rsidRDefault="009C3581" w:rsidP="00D67051">
      <w:r>
        <w:lastRenderedPageBreak/>
        <w:t>T</w:t>
      </w:r>
      <w:r w:rsidRPr="009C3581">
        <w:t>hese results are consistent with the Welsh-language limitations discussed in Section 2.6</w:t>
      </w:r>
      <w:r w:rsidR="00B31C2D">
        <w:t xml:space="preserve">. </w:t>
      </w:r>
      <w:r w:rsidR="00811F50" w:rsidRPr="00811F50">
        <w:t>The same multilingual embedding model was used for both Welsh and English, while the content of the two indexes differed. The improvements in Table 5.2 show that the composition of the Welsh index contributed substantially to the weaker retrieval results. As no alternative embedding model was tested, the evaluation cannot determine whether the encoder also affected Welsh performance.</w:t>
      </w:r>
    </w:p>
    <w:p w14:paraId="4D959F23" w14:textId="47A2A8D0" w:rsidR="00EB7BF5" w:rsidRPr="00EB7BF5" w:rsidRDefault="00EB7BF5" w:rsidP="00EB7BF5">
      <w:pPr>
        <w:rPr>
          <w:lang w:val="en-US"/>
        </w:rPr>
      </w:pPr>
      <w:r w:rsidRPr="00EB7BF5">
        <w:rPr>
          <w:lang w:val="en-US"/>
        </w:rPr>
        <w:t>One of the Welsh queries, “faint yw'r ffioedd dysgu?”, still failed after both changes to the system due to the glossary entries ranking above the fee information.</w:t>
      </w:r>
      <w:r>
        <w:rPr>
          <w:lang w:val="en-US"/>
        </w:rPr>
        <w:t xml:space="preserve"> No additional rules were added for this individual query to avoid overfitting the system to the benchmark. Using the same twenty queries to identify the problems and measure improvements is a limitation of the evaluation. Overall, the results support the use of hybrid retrieval for fulfilling requirement F5, although the small benchmark remains a limitation of the evaluation.</w:t>
      </w:r>
    </w:p>
    <w:p w14:paraId="054D99ED" w14:textId="5302A32A" w:rsidR="00EB7BF5" w:rsidRDefault="00FD7DC2" w:rsidP="00FD7DC2">
      <w:pPr>
        <w:pStyle w:val="Heading2"/>
      </w:pPr>
      <w:bookmarkStart w:id="47" w:name="_Toc237255375"/>
      <w:r>
        <w:t>Latency Benchmark</w:t>
      </w:r>
      <w:bookmarkEnd w:id="47"/>
    </w:p>
    <w:p w14:paraId="15CE2E25" w14:textId="6EAB7EA4" w:rsidR="00F023D9" w:rsidRDefault="00F023D9" w:rsidP="00F023D9">
      <w:r>
        <w:t xml:space="preserve">End-to-end latency was measured using thirty requests for each LLM provider, consisting of fifteen English and fifteen Welsh queries covering the same information </w:t>
      </w:r>
      <w:r w:rsidR="00623C2A">
        <w:t>requirements</w:t>
      </w:r>
      <w:r>
        <w:t xml:space="preserve">. Requests were sent directly to the endpoint, so the measurements covered backend processing without including </w:t>
      </w:r>
      <w:r w:rsidR="00E2293C">
        <w:t xml:space="preserve">an </w:t>
      </w:r>
      <w:r>
        <w:t>ngrok tunnel overhead. All sixty requests completed successfully. Table 5.3 and Figure 5.1 summarise the</w:t>
      </w:r>
      <w:r w:rsidR="00E2293C">
        <w:t>se</w:t>
      </w:r>
      <w:r>
        <w:t xml:space="preserve"> results, with individual timings provided in Appendix F.</w:t>
      </w:r>
    </w:p>
    <w:tbl>
      <w:tblPr>
        <w:tblStyle w:val="TableGrid"/>
        <w:tblW w:w="0" w:type="auto"/>
        <w:tblLook w:val="04A0" w:firstRow="1" w:lastRow="0" w:firstColumn="1" w:lastColumn="0" w:noHBand="0" w:noVBand="1"/>
      </w:tblPr>
      <w:tblGrid>
        <w:gridCol w:w="1980"/>
        <w:gridCol w:w="1276"/>
        <w:gridCol w:w="1251"/>
        <w:gridCol w:w="1503"/>
        <w:gridCol w:w="1503"/>
        <w:gridCol w:w="1503"/>
      </w:tblGrid>
      <w:tr w:rsidR="00587812" w14:paraId="58D9A7C8" w14:textId="77777777" w:rsidTr="00F023D9">
        <w:tc>
          <w:tcPr>
            <w:tcW w:w="1980" w:type="dxa"/>
            <w:vAlign w:val="center"/>
          </w:tcPr>
          <w:p w14:paraId="06D9F898" w14:textId="3B0260E9" w:rsidR="00587812" w:rsidRPr="00587812" w:rsidRDefault="00587812" w:rsidP="00587812">
            <w:pPr>
              <w:rPr>
                <w:b/>
                <w:bCs/>
              </w:rPr>
            </w:pPr>
            <w:r w:rsidRPr="00587812">
              <w:rPr>
                <w:b/>
                <w:bCs/>
              </w:rPr>
              <w:t>Provider</w:t>
            </w:r>
          </w:p>
        </w:tc>
        <w:tc>
          <w:tcPr>
            <w:tcW w:w="1276" w:type="dxa"/>
            <w:vAlign w:val="center"/>
          </w:tcPr>
          <w:p w14:paraId="7322964A" w14:textId="4618CB33" w:rsidR="00587812" w:rsidRPr="00587812" w:rsidRDefault="00587812" w:rsidP="00587812">
            <w:pPr>
              <w:rPr>
                <w:b/>
                <w:bCs/>
              </w:rPr>
            </w:pPr>
            <w:r w:rsidRPr="00587812">
              <w:rPr>
                <w:b/>
                <w:bCs/>
              </w:rPr>
              <w:t>Language</w:t>
            </w:r>
          </w:p>
        </w:tc>
        <w:tc>
          <w:tcPr>
            <w:tcW w:w="1251" w:type="dxa"/>
            <w:vAlign w:val="center"/>
          </w:tcPr>
          <w:p w14:paraId="10EC8222" w14:textId="48189683" w:rsidR="00587812" w:rsidRPr="00587812" w:rsidRDefault="00587812" w:rsidP="00587812">
            <w:pPr>
              <w:rPr>
                <w:b/>
                <w:bCs/>
              </w:rPr>
            </w:pPr>
            <w:r w:rsidRPr="00587812">
              <w:rPr>
                <w:b/>
                <w:bCs/>
              </w:rPr>
              <w:t>Mean</w:t>
            </w:r>
          </w:p>
        </w:tc>
        <w:tc>
          <w:tcPr>
            <w:tcW w:w="1503" w:type="dxa"/>
            <w:vAlign w:val="center"/>
          </w:tcPr>
          <w:p w14:paraId="5C48FF88" w14:textId="72941583" w:rsidR="00587812" w:rsidRPr="00587812" w:rsidRDefault="00587812" w:rsidP="00587812">
            <w:pPr>
              <w:rPr>
                <w:b/>
                <w:bCs/>
              </w:rPr>
            </w:pPr>
            <w:r w:rsidRPr="00587812">
              <w:rPr>
                <w:b/>
                <w:bCs/>
              </w:rPr>
              <w:t>Median</w:t>
            </w:r>
          </w:p>
        </w:tc>
        <w:tc>
          <w:tcPr>
            <w:tcW w:w="1503" w:type="dxa"/>
            <w:vAlign w:val="center"/>
          </w:tcPr>
          <w:p w14:paraId="777FF28C" w14:textId="40CE4D38" w:rsidR="00587812" w:rsidRPr="00587812" w:rsidRDefault="00587812" w:rsidP="00587812">
            <w:pPr>
              <w:rPr>
                <w:b/>
                <w:bCs/>
              </w:rPr>
            </w:pPr>
            <w:r w:rsidRPr="00587812">
              <w:rPr>
                <w:b/>
                <w:bCs/>
              </w:rPr>
              <w:t>95th percentile</w:t>
            </w:r>
          </w:p>
        </w:tc>
        <w:tc>
          <w:tcPr>
            <w:tcW w:w="1503" w:type="dxa"/>
            <w:vAlign w:val="center"/>
          </w:tcPr>
          <w:p w14:paraId="0288E584" w14:textId="3E11E964" w:rsidR="00587812" w:rsidRPr="00587812" w:rsidRDefault="00587812" w:rsidP="00587812">
            <w:pPr>
              <w:rPr>
                <w:b/>
                <w:bCs/>
              </w:rPr>
            </w:pPr>
            <w:r w:rsidRPr="00587812">
              <w:rPr>
                <w:b/>
                <w:bCs/>
              </w:rPr>
              <w:t>Min–Max</w:t>
            </w:r>
          </w:p>
        </w:tc>
      </w:tr>
      <w:tr w:rsidR="00587812" w14:paraId="49DA7F58" w14:textId="77777777" w:rsidTr="00F023D9">
        <w:tc>
          <w:tcPr>
            <w:tcW w:w="1980" w:type="dxa"/>
            <w:vAlign w:val="center"/>
          </w:tcPr>
          <w:p w14:paraId="310691A8" w14:textId="6267CE06" w:rsidR="00587812" w:rsidRPr="00587812" w:rsidRDefault="00587812" w:rsidP="00587812">
            <w:r w:rsidRPr="00587812">
              <w:t>Claude Haiku 4.5</w:t>
            </w:r>
          </w:p>
        </w:tc>
        <w:tc>
          <w:tcPr>
            <w:tcW w:w="1276" w:type="dxa"/>
            <w:vAlign w:val="center"/>
          </w:tcPr>
          <w:p w14:paraId="640E9705" w14:textId="14AF9222" w:rsidR="00587812" w:rsidRPr="00587812" w:rsidRDefault="00587812" w:rsidP="00587812">
            <w:r w:rsidRPr="00587812">
              <w:t>English</w:t>
            </w:r>
          </w:p>
        </w:tc>
        <w:tc>
          <w:tcPr>
            <w:tcW w:w="1251" w:type="dxa"/>
            <w:vAlign w:val="center"/>
          </w:tcPr>
          <w:p w14:paraId="1EC4957A" w14:textId="62E12FB9" w:rsidR="00587812" w:rsidRPr="00587812" w:rsidRDefault="00587812" w:rsidP="00587812">
            <w:r w:rsidRPr="00587812">
              <w:t>2.20</w:t>
            </w:r>
          </w:p>
        </w:tc>
        <w:tc>
          <w:tcPr>
            <w:tcW w:w="1503" w:type="dxa"/>
            <w:vAlign w:val="center"/>
          </w:tcPr>
          <w:p w14:paraId="76A72A0E" w14:textId="76B0D765" w:rsidR="00587812" w:rsidRPr="00587812" w:rsidRDefault="00587812" w:rsidP="00587812">
            <w:r w:rsidRPr="00587812">
              <w:t>2.08</w:t>
            </w:r>
          </w:p>
        </w:tc>
        <w:tc>
          <w:tcPr>
            <w:tcW w:w="1503" w:type="dxa"/>
            <w:vAlign w:val="center"/>
          </w:tcPr>
          <w:p w14:paraId="060558E5" w14:textId="45D43C4E" w:rsidR="00587812" w:rsidRPr="00587812" w:rsidRDefault="00587812" w:rsidP="00587812">
            <w:r w:rsidRPr="00587812">
              <w:t>3.46</w:t>
            </w:r>
          </w:p>
        </w:tc>
        <w:tc>
          <w:tcPr>
            <w:tcW w:w="1503" w:type="dxa"/>
            <w:vAlign w:val="center"/>
          </w:tcPr>
          <w:p w14:paraId="162FFBC5" w14:textId="616876FF" w:rsidR="00587812" w:rsidRPr="00587812" w:rsidRDefault="00587812" w:rsidP="00587812">
            <w:r w:rsidRPr="00587812">
              <w:t>1.21–4.67</w:t>
            </w:r>
          </w:p>
        </w:tc>
      </w:tr>
      <w:tr w:rsidR="00587812" w14:paraId="47812E65" w14:textId="77777777" w:rsidTr="00F023D9">
        <w:tc>
          <w:tcPr>
            <w:tcW w:w="1980" w:type="dxa"/>
            <w:vAlign w:val="center"/>
          </w:tcPr>
          <w:p w14:paraId="5E543772" w14:textId="3A2AD692" w:rsidR="00587812" w:rsidRPr="00587812" w:rsidRDefault="00587812" w:rsidP="00587812">
            <w:r w:rsidRPr="00587812">
              <w:t>Claude Haiku 4.5</w:t>
            </w:r>
          </w:p>
        </w:tc>
        <w:tc>
          <w:tcPr>
            <w:tcW w:w="1276" w:type="dxa"/>
            <w:vAlign w:val="center"/>
          </w:tcPr>
          <w:p w14:paraId="5FE00081" w14:textId="15BD0DC1" w:rsidR="00587812" w:rsidRPr="00587812" w:rsidRDefault="00587812" w:rsidP="00587812">
            <w:r w:rsidRPr="00587812">
              <w:t>Welsh</w:t>
            </w:r>
          </w:p>
        </w:tc>
        <w:tc>
          <w:tcPr>
            <w:tcW w:w="1251" w:type="dxa"/>
            <w:vAlign w:val="center"/>
          </w:tcPr>
          <w:p w14:paraId="2F804AE0" w14:textId="01AFFED2" w:rsidR="00587812" w:rsidRPr="00587812" w:rsidRDefault="00587812" w:rsidP="00587812">
            <w:r w:rsidRPr="00587812">
              <w:t>3.43</w:t>
            </w:r>
          </w:p>
        </w:tc>
        <w:tc>
          <w:tcPr>
            <w:tcW w:w="1503" w:type="dxa"/>
            <w:vAlign w:val="center"/>
          </w:tcPr>
          <w:p w14:paraId="67C5506F" w14:textId="4A74D316" w:rsidR="00587812" w:rsidRPr="00587812" w:rsidRDefault="00587812" w:rsidP="00587812">
            <w:r w:rsidRPr="00587812">
              <w:t>3.18</w:t>
            </w:r>
          </w:p>
        </w:tc>
        <w:tc>
          <w:tcPr>
            <w:tcW w:w="1503" w:type="dxa"/>
            <w:vAlign w:val="center"/>
          </w:tcPr>
          <w:p w14:paraId="17ABA318" w14:textId="7936AB78" w:rsidR="00587812" w:rsidRPr="00587812" w:rsidRDefault="00587812" w:rsidP="00587812">
            <w:r w:rsidRPr="00587812">
              <w:t>5.69</w:t>
            </w:r>
          </w:p>
        </w:tc>
        <w:tc>
          <w:tcPr>
            <w:tcW w:w="1503" w:type="dxa"/>
            <w:vAlign w:val="center"/>
          </w:tcPr>
          <w:p w14:paraId="2E9C915B" w14:textId="2A3068FF" w:rsidR="00587812" w:rsidRPr="00587812" w:rsidRDefault="00587812" w:rsidP="00587812">
            <w:r w:rsidRPr="00587812">
              <w:t>1.74–7.52</w:t>
            </w:r>
          </w:p>
        </w:tc>
      </w:tr>
      <w:tr w:rsidR="00587812" w14:paraId="74231EA8" w14:textId="77777777" w:rsidTr="00F023D9">
        <w:tc>
          <w:tcPr>
            <w:tcW w:w="1980" w:type="dxa"/>
            <w:vAlign w:val="center"/>
          </w:tcPr>
          <w:p w14:paraId="41DDA678" w14:textId="063A2D78" w:rsidR="00587812" w:rsidRPr="00587812" w:rsidRDefault="00587812" w:rsidP="00587812">
            <w:pPr>
              <w:rPr>
                <w:b/>
                <w:bCs/>
              </w:rPr>
            </w:pPr>
            <w:r w:rsidRPr="00587812">
              <w:rPr>
                <w:rStyle w:val="Strong"/>
                <w:b w:val="0"/>
                <w:bCs w:val="0"/>
              </w:rPr>
              <w:t>Claude Haiku 4.5</w:t>
            </w:r>
          </w:p>
        </w:tc>
        <w:tc>
          <w:tcPr>
            <w:tcW w:w="1276" w:type="dxa"/>
            <w:vAlign w:val="center"/>
          </w:tcPr>
          <w:p w14:paraId="6F4811E6" w14:textId="6E65BD14" w:rsidR="00587812" w:rsidRPr="00587812" w:rsidRDefault="00587812" w:rsidP="00587812">
            <w:pPr>
              <w:rPr>
                <w:b/>
                <w:bCs/>
              </w:rPr>
            </w:pPr>
            <w:r w:rsidRPr="00587812">
              <w:rPr>
                <w:rStyle w:val="Strong"/>
                <w:b w:val="0"/>
                <w:bCs w:val="0"/>
              </w:rPr>
              <w:t>Overall</w:t>
            </w:r>
          </w:p>
        </w:tc>
        <w:tc>
          <w:tcPr>
            <w:tcW w:w="1251" w:type="dxa"/>
            <w:vAlign w:val="center"/>
          </w:tcPr>
          <w:p w14:paraId="3AE38942" w14:textId="19DD2738" w:rsidR="00587812" w:rsidRPr="00587812" w:rsidRDefault="00587812" w:rsidP="00587812">
            <w:pPr>
              <w:rPr>
                <w:b/>
                <w:bCs/>
              </w:rPr>
            </w:pPr>
            <w:r w:rsidRPr="00587812">
              <w:rPr>
                <w:rStyle w:val="Strong"/>
                <w:b w:val="0"/>
                <w:bCs w:val="0"/>
              </w:rPr>
              <w:t>2.81</w:t>
            </w:r>
          </w:p>
        </w:tc>
        <w:tc>
          <w:tcPr>
            <w:tcW w:w="1503" w:type="dxa"/>
            <w:vAlign w:val="center"/>
          </w:tcPr>
          <w:p w14:paraId="4615879C" w14:textId="3FE7ECE2" w:rsidR="00587812" w:rsidRPr="00587812" w:rsidRDefault="00587812" w:rsidP="00587812">
            <w:pPr>
              <w:rPr>
                <w:b/>
                <w:bCs/>
              </w:rPr>
            </w:pPr>
            <w:r w:rsidRPr="00587812">
              <w:rPr>
                <w:rStyle w:val="Strong"/>
                <w:b w:val="0"/>
                <w:bCs w:val="0"/>
              </w:rPr>
              <w:t>2.49</w:t>
            </w:r>
          </w:p>
        </w:tc>
        <w:tc>
          <w:tcPr>
            <w:tcW w:w="1503" w:type="dxa"/>
            <w:vAlign w:val="center"/>
          </w:tcPr>
          <w:p w14:paraId="43005552" w14:textId="66F4FBB5" w:rsidR="00587812" w:rsidRPr="00587812" w:rsidRDefault="00587812" w:rsidP="00587812">
            <w:pPr>
              <w:rPr>
                <w:b/>
                <w:bCs/>
              </w:rPr>
            </w:pPr>
            <w:r w:rsidRPr="00587812">
              <w:rPr>
                <w:rStyle w:val="Strong"/>
                <w:b w:val="0"/>
                <w:bCs w:val="0"/>
              </w:rPr>
              <w:t>4.85</w:t>
            </w:r>
          </w:p>
        </w:tc>
        <w:tc>
          <w:tcPr>
            <w:tcW w:w="1503" w:type="dxa"/>
            <w:vAlign w:val="center"/>
          </w:tcPr>
          <w:p w14:paraId="7ED608F8" w14:textId="65D600DF" w:rsidR="00587812" w:rsidRPr="00587812" w:rsidRDefault="00587812" w:rsidP="00587812">
            <w:pPr>
              <w:rPr>
                <w:b/>
                <w:bCs/>
              </w:rPr>
            </w:pPr>
            <w:r w:rsidRPr="00587812">
              <w:rPr>
                <w:rStyle w:val="Strong"/>
                <w:b w:val="0"/>
                <w:bCs w:val="0"/>
              </w:rPr>
              <w:t>1.21–7.52</w:t>
            </w:r>
          </w:p>
        </w:tc>
      </w:tr>
      <w:tr w:rsidR="00587812" w14:paraId="237B071C" w14:textId="77777777" w:rsidTr="00F023D9">
        <w:tc>
          <w:tcPr>
            <w:tcW w:w="1980" w:type="dxa"/>
            <w:vAlign w:val="center"/>
          </w:tcPr>
          <w:p w14:paraId="025C09F2" w14:textId="50C8DAF0" w:rsidR="00587812" w:rsidRPr="00587812" w:rsidRDefault="00587812" w:rsidP="00587812">
            <w:r w:rsidRPr="00587812">
              <w:t>Llama 3.1 8B Q5_K_M</w:t>
            </w:r>
          </w:p>
        </w:tc>
        <w:tc>
          <w:tcPr>
            <w:tcW w:w="1276" w:type="dxa"/>
            <w:vAlign w:val="center"/>
          </w:tcPr>
          <w:p w14:paraId="1FF64695" w14:textId="1891886A" w:rsidR="00587812" w:rsidRPr="00587812" w:rsidRDefault="00587812" w:rsidP="00587812">
            <w:r w:rsidRPr="00587812">
              <w:t>English</w:t>
            </w:r>
          </w:p>
        </w:tc>
        <w:tc>
          <w:tcPr>
            <w:tcW w:w="1251" w:type="dxa"/>
            <w:vAlign w:val="center"/>
          </w:tcPr>
          <w:p w14:paraId="45FE886A" w14:textId="6866C6CF" w:rsidR="00587812" w:rsidRPr="00587812" w:rsidRDefault="00587812" w:rsidP="00587812">
            <w:r w:rsidRPr="00587812">
              <w:t>3.60</w:t>
            </w:r>
          </w:p>
        </w:tc>
        <w:tc>
          <w:tcPr>
            <w:tcW w:w="1503" w:type="dxa"/>
            <w:vAlign w:val="center"/>
          </w:tcPr>
          <w:p w14:paraId="50C42386" w14:textId="1319C63A" w:rsidR="00587812" w:rsidRPr="00587812" w:rsidRDefault="00587812" w:rsidP="00587812">
            <w:r w:rsidRPr="00587812">
              <w:t>3.52</w:t>
            </w:r>
          </w:p>
        </w:tc>
        <w:tc>
          <w:tcPr>
            <w:tcW w:w="1503" w:type="dxa"/>
            <w:vAlign w:val="center"/>
          </w:tcPr>
          <w:p w14:paraId="0F939D6E" w14:textId="5F43755E" w:rsidR="00587812" w:rsidRPr="00587812" w:rsidRDefault="00587812" w:rsidP="00587812">
            <w:r w:rsidRPr="00587812">
              <w:t>4.29</w:t>
            </w:r>
          </w:p>
        </w:tc>
        <w:tc>
          <w:tcPr>
            <w:tcW w:w="1503" w:type="dxa"/>
            <w:vAlign w:val="center"/>
          </w:tcPr>
          <w:p w14:paraId="2D0B3EF5" w14:textId="57ED0A29" w:rsidR="00587812" w:rsidRPr="00587812" w:rsidRDefault="00587812" w:rsidP="00587812">
            <w:pPr>
              <w:keepNext/>
            </w:pPr>
            <w:r w:rsidRPr="00587812">
              <w:t>2.20–4.50</w:t>
            </w:r>
          </w:p>
        </w:tc>
      </w:tr>
      <w:tr w:rsidR="00587812" w14:paraId="2D2C7916" w14:textId="77777777" w:rsidTr="00F023D9">
        <w:tc>
          <w:tcPr>
            <w:tcW w:w="1980" w:type="dxa"/>
            <w:vAlign w:val="center"/>
          </w:tcPr>
          <w:p w14:paraId="10C4D56B" w14:textId="3BAB9951" w:rsidR="00587812" w:rsidRPr="00587812" w:rsidRDefault="00587812" w:rsidP="00587812">
            <w:r w:rsidRPr="00587812">
              <w:t>Llama 3.1 8B Q5_K_M</w:t>
            </w:r>
          </w:p>
        </w:tc>
        <w:tc>
          <w:tcPr>
            <w:tcW w:w="1276" w:type="dxa"/>
            <w:vAlign w:val="center"/>
          </w:tcPr>
          <w:p w14:paraId="6A3C28CF" w14:textId="41258AC6" w:rsidR="00587812" w:rsidRPr="00587812" w:rsidRDefault="00587812" w:rsidP="00587812">
            <w:r w:rsidRPr="00587812">
              <w:t>Welsh</w:t>
            </w:r>
          </w:p>
        </w:tc>
        <w:tc>
          <w:tcPr>
            <w:tcW w:w="1251" w:type="dxa"/>
            <w:vAlign w:val="center"/>
          </w:tcPr>
          <w:p w14:paraId="20F67D38" w14:textId="5849994E" w:rsidR="00587812" w:rsidRPr="00587812" w:rsidRDefault="00587812" w:rsidP="00587812">
            <w:r w:rsidRPr="00587812">
              <w:t>8.51</w:t>
            </w:r>
          </w:p>
        </w:tc>
        <w:tc>
          <w:tcPr>
            <w:tcW w:w="1503" w:type="dxa"/>
            <w:vAlign w:val="center"/>
          </w:tcPr>
          <w:p w14:paraId="2B2E9607" w14:textId="1A8B3B33" w:rsidR="00587812" w:rsidRPr="00587812" w:rsidRDefault="00587812" w:rsidP="00587812">
            <w:r w:rsidRPr="00587812">
              <w:t>7.76</w:t>
            </w:r>
          </w:p>
        </w:tc>
        <w:tc>
          <w:tcPr>
            <w:tcW w:w="1503" w:type="dxa"/>
            <w:vAlign w:val="center"/>
          </w:tcPr>
          <w:p w14:paraId="353E455D" w14:textId="6A6AE2A6" w:rsidR="00587812" w:rsidRPr="00587812" w:rsidRDefault="00587812" w:rsidP="00587812">
            <w:pPr>
              <w:rPr>
                <w:rStyle w:val="Strong"/>
              </w:rPr>
            </w:pPr>
            <w:r w:rsidRPr="00587812">
              <w:t>12.99</w:t>
            </w:r>
          </w:p>
        </w:tc>
        <w:tc>
          <w:tcPr>
            <w:tcW w:w="1503" w:type="dxa"/>
            <w:vAlign w:val="center"/>
          </w:tcPr>
          <w:p w14:paraId="30F7CAD1" w14:textId="2185F351" w:rsidR="00587812" w:rsidRPr="00587812" w:rsidRDefault="00587812" w:rsidP="00587812">
            <w:pPr>
              <w:keepNext/>
            </w:pPr>
            <w:r w:rsidRPr="00587812">
              <w:t>5.49–13.58</w:t>
            </w:r>
          </w:p>
        </w:tc>
      </w:tr>
      <w:tr w:rsidR="00587812" w14:paraId="2AE92733" w14:textId="77777777" w:rsidTr="00F023D9">
        <w:tc>
          <w:tcPr>
            <w:tcW w:w="1980" w:type="dxa"/>
            <w:vAlign w:val="center"/>
          </w:tcPr>
          <w:p w14:paraId="2928A812" w14:textId="2AD42B51" w:rsidR="00587812" w:rsidRPr="00587812" w:rsidRDefault="00587812" w:rsidP="00587812">
            <w:pPr>
              <w:rPr>
                <w:b/>
                <w:bCs/>
              </w:rPr>
            </w:pPr>
            <w:r w:rsidRPr="00587812">
              <w:rPr>
                <w:rStyle w:val="Strong"/>
                <w:b w:val="0"/>
                <w:bCs w:val="0"/>
              </w:rPr>
              <w:t>Llama 3.1 8B Q5_K_M</w:t>
            </w:r>
          </w:p>
        </w:tc>
        <w:tc>
          <w:tcPr>
            <w:tcW w:w="1276" w:type="dxa"/>
            <w:vAlign w:val="center"/>
          </w:tcPr>
          <w:p w14:paraId="17C49594" w14:textId="288E8171" w:rsidR="00587812" w:rsidRPr="00587812" w:rsidRDefault="00587812" w:rsidP="00587812">
            <w:pPr>
              <w:rPr>
                <w:b/>
                <w:bCs/>
              </w:rPr>
            </w:pPr>
            <w:r w:rsidRPr="00587812">
              <w:rPr>
                <w:rStyle w:val="Strong"/>
                <w:b w:val="0"/>
                <w:bCs w:val="0"/>
              </w:rPr>
              <w:t>Overall</w:t>
            </w:r>
          </w:p>
        </w:tc>
        <w:tc>
          <w:tcPr>
            <w:tcW w:w="1251" w:type="dxa"/>
            <w:vAlign w:val="center"/>
          </w:tcPr>
          <w:p w14:paraId="6BAB1CD7" w14:textId="7E089CAC" w:rsidR="00587812" w:rsidRPr="00587812" w:rsidRDefault="00587812" w:rsidP="00587812">
            <w:pPr>
              <w:rPr>
                <w:b/>
                <w:bCs/>
              </w:rPr>
            </w:pPr>
            <w:r w:rsidRPr="00587812">
              <w:rPr>
                <w:rStyle w:val="Strong"/>
                <w:b w:val="0"/>
                <w:bCs w:val="0"/>
              </w:rPr>
              <w:t>6.05</w:t>
            </w:r>
          </w:p>
        </w:tc>
        <w:tc>
          <w:tcPr>
            <w:tcW w:w="1503" w:type="dxa"/>
            <w:vAlign w:val="center"/>
          </w:tcPr>
          <w:p w14:paraId="1E7E4849" w14:textId="2B6F5D69" w:rsidR="00587812" w:rsidRPr="00587812" w:rsidRDefault="00587812" w:rsidP="00587812">
            <w:pPr>
              <w:rPr>
                <w:b/>
                <w:bCs/>
              </w:rPr>
            </w:pPr>
            <w:r w:rsidRPr="00587812">
              <w:rPr>
                <w:rStyle w:val="Strong"/>
                <w:b w:val="0"/>
                <w:bCs w:val="0"/>
              </w:rPr>
              <w:t>4.99</w:t>
            </w:r>
          </w:p>
        </w:tc>
        <w:tc>
          <w:tcPr>
            <w:tcW w:w="1503" w:type="dxa"/>
            <w:vAlign w:val="center"/>
          </w:tcPr>
          <w:p w14:paraId="6DA7ECD0" w14:textId="6A5F4069" w:rsidR="00587812" w:rsidRPr="00587812" w:rsidRDefault="00587812" w:rsidP="00587812">
            <w:pPr>
              <w:rPr>
                <w:rStyle w:val="Strong"/>
                <w:b w:val="0"/>
                <w:bCs w:val="0"/>
              </w:rPr>
            </w:pPr>
            <w:r w:rsidRPr="00587812">
              <w:rPr>
                <w:rStyle w:val="Strong"/>
                <w:b w:val="0"/>
                <w:bCs w:val="0"/>
              </w:rPr>
              <w:t>11.59</w:t>
            </w:r>
          </w:p>
        </w:tc>
        <w:tc>
          <w:tcPr>
            <w:tcW w:w="1503" w:type="dxa"/>
            <w:vAlign w:val="center"/>
          </w:tcPr>
          <w:p w14:paraId="5E34CEAA" w14:textId="6336EFFB" w:rsidR="00587812" w:rsidRPr="00587812" w:rsidRDefault="00587812" w:rsidP="00587812">
            <w:pPr>
              <w:keepNext/>
              <w:rPr>
                <w:b/>
                <w:bCs/>
              </w:rPr>
            </w:pPr>
            <w:r w:rsidRPr="00587812">
              <w:rPr>
                <w:rStyle w:val="Strong"/>
                <w:b w:val="0"/>
                <w:bCs w:val="0"/>
              </w:rPr>
              <w:t>2.20–13.58</w:t>
            </w:r>
          </w:p>
        </w:tc>
      </w:tr>
    </w:tbl>
    <w:p w14:paraId="70BDCE02" w14:textId="050045DD" w:rsidR="006732E8" w:rsidRDefault="006732E8">
      <w:pPr>
        <w:pStyle w:val="Caption"/>
      </w:pPr>
      <w:bookmarkStart w:id="48" w:name="_Toc237221578"/>
      <w:bookmarkStart w:id="49" w:name="_Toc237239458"/>
      <w:r>
        <w:t xml:space="preserve">Table </w:t>
      </w:r>
      <w:r w:rsidR="005901B9">
        <w:fldChar w:fldCharType="begin"/>
      </w:r>
      <w:r w:rsidR="005901B9">
        <w:instrText xml:space="preserve"> STYLEREF 1 \s </w:instrText>
      </w:r>
      <w:r w:rsidR="005901B9">
        <w:fldChar w:fldCharType="separate"/>
      </w:r>
      <w:r w:rsidR="005901B9">
        <w:rPr>
          <w:noProof/>
        </w:rPr>
        <w:t>5</w:t>
      </w:r>
      <w:r w:rsidR="005901B9">
        <w:fldChar w:fldCharType="end"/>
      </w:r>
      <w:r w:rsidR="005901B9">
        <w:noBreakHyphen/>
      </w:r>
      <w:r w:rsidR="005901B9">
        <w:fldChar w:fldCharType="begin"/>
      </w:r>
      <w:r w:rsidR="005901B9">
        <w:instrText xml:space="preserve"> SEQ Table \* ARABIC \s 1 </w:instrText>
      </w:r>
      <w:r w:rsidR="005901B9">
        <w:fldChar w:fldCharType="separate"/>
      </w:r>
      <w:r w:rsidR="005901B9">
        <w:rPr>
          <w:noProof/>
        </w:rPr>
        <w:t>3</w:t>
      </w:r>
      <w:r w:rsidR="005901B9">
        <w:fldChar w:fldCharType="end"/>
      </w:r>
      <w:r>
        <w:t xml:space="preserve"> - </w:t>
      </w:r>
      <w:r w:rsidR="00B726A7" w:rsidRPr="00B726A7">
        <w:t>End-to-end response latency by provider and language (seconds)</w:t>
      </w:r>
      <w:bookmarkEnd w:id="48"/>
      <w:bookmarkEnd w:id="49"/>
    </w:p>
    <w:p w14:paraId="034E6DA2" w14:textId="77777777" w:rsidR="006732E8" w:rsidRDefault="006732E8" w:rsidP="006732E8">
      <w:pPr>
        <w:keepNext/>
      </w:pPr>
      <w:r>
        <w:rPr>
          <w:noProof/>
        </w:rPr>
        <w:lastRenderedPageBreak/>
        <w:drawing>
          <wp:inline distT="0" distB="0" distL="0" distR="0" wp14:anchorId="1363C2D8" wp14:editId="6C68F00A">
            <wp:extent cx="5731510" cy="4933950"/>
            <wp:effectExtent l="0" t="0" r="2540" b="0"/>
            <wp:docPr id="1514993322" name="Chart 1">
              <a:extLst xmlns:a="http://schemas.openxmlformats.org/drawingml/2006/main">
                <a:ext uri="{FF2B5EF4-FFF2-40B4-BE49-F238E27FC236}">
                  <a16:creationId xmlns:a16="http://schemas.microsoft.com/office/drawing/2014/main" id="{33E5F566-0BF3-BF46-DEA9-49E89CB6025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26AA34B9" w14:textId="74DA799E" w:rsidR="006732E8" w:rsidRPr="006732E8" w:rsidRDefault="006732E8" w:rsidP="006732E8">
      <w:pPr>
        <w:pStyle w:val="Caption"/>
      </w:pPr>
      <w:bookmarkStart w:id="50" w:name="_Toc237221637"/>
      <w:bookmarkStart w:id="51" w:name="_Toc237239469"/>
      <w:r>
        <w:t xml:space="preserve">Figure </w:t>
      </w:r>
      <w:r>
        <w:fldChar w:fldCharType="begin"/>
      </w:r>
      <w:r>
        <w:instrText xml:space="preserve"> STYLEREF 1 \s </w:instrText>
      </w:r>
      <w:r>
        <w:fldChar w:fldCharType="separate"/>
      </w:r>
      <w:r>
        <w:rPr>
          <w:noProof/>
        </w:rPr>
        <w:t>5</w:t>
      </w:r>
      <w:r>
        <w:rPr>
          <w:noProof/>
        </w:rPr>
        <w:fldChar w:fldCharType="end"/>
      </w:r>
      <w:r>
        <w:noBreakHyphen/>
      </w:r>
      <w:r>
        <w:fldChar w:fldCharType="begin"/>
      </w:r>
      <w:r>
        <w:instrText xml:space="preserve"> SEQ Figure \* ARABIC \s 1 </w:instrText>
      </w:r>
      <w:r>
        <w:fldChar w:fldCharType="separate"/>
      </w:r>
      <w:r>
        <w:rPr>
          <w:noProof/>
        </w:rPr>
        <w:t>1</w:t>
      </w:r>
      <w:r>
        <w:rPr>
          <w:noProof/>
        </w:rPr>
        <w:fldChar w:fldCharType="end"/>
      </w:r>
      <w:r>
        <w:t xml:space="preserve"> - </w:t>
      </w:r>
      <w:r w:rsidR="00B726A7" w:rsidRPr="00B726A7">
        <w:t>Distribution of end-to-end response latency by provider and language. The horizontal line marks the N1 target of eight seconds.</w:t>
      </w:r>
      <w:bookmarkEnd w:id="50"/>
      <w:bookmarkEnd w:id="51"/>
    </w:p>
    <w:p w14:paraId="678D35C9" w14:textId="29C173E4" w:rsidR="00F023D9" w:rsidRDefault="00F023D9" w:rsidP="00F023D9">
      <w:r>
        <w:br/>
      </w:r>
      <w:r w:rsidR="00C1322C" w:rsidRPr="00C1322C">
        <w:t>Claude Haiku 4.5 achieved an overall mean response time of 2.81 seconds, meeting the eight-second target defined by requirement N1</w:t>
      </w:r>
      <w:r>
        <w:t>. Welsh queries averaged 3.43 seconds, compared with 2.20 seconds for English. This represents an observed difference of 1.23 seconds, although the benchmark did not isolate the cause of this difference.</w:t>
      </w:r>
    </w:p>
    <w:p w14:paraId="2C477CEF" w14:textId="7D58E302" w:rsidR="00F023D9" w:rsidRDefault="00F023D9" w:rsidP="00F023D9">
      <w:r>
        <w:t xml:space="preserve">The local </w:t>
      </w:r>
      <w:r w:rsidR="00834DA9" w:rsidRPr="00F1053B">
        <w:t>Llama 3.1 8B Q5_K_M</w:t>
      </w:r>
      <w:r w:rsidR="006732E8">
        <w:t xml:space="preserve"> provider was slower, with an overall mean of 6.05 seconds, which also met N1. </w:t>
      </w:r>
      <w:r w:rsidR="006732E8" w:rsidRPr="006732E8">
        <w:t xml:space="preserve">However, Welsh queries averaged 8.51 seconds, compared with 3.60 seconds for English, meaning the Welsh subset exceeded the target. </w:t>
      </w:r>
      <w:r w:rsidR="005A681E" w:rsidRPr="005A681E">
        <w:t xml:space="preserve">This means that the local configuration met N1 overall and for English </w:t>
      </w:r>
      <w:r w:rsidR="005A681E" w:rsidRPr="005A681E">
        <w:t>queries but</w:t>
      </w:r>
      <w:r w:rsidR="005A681E" w:rsidRPr="005A681E">
        <w:t xml:space="preserve"> failed to meet the requirement for Welsh queries. This is an important limitation for a bilingual system because the performance reduction was not equal across both languages.</w:t>
      </w:r>
    </w:p>
    <w:p w14:paraId="122F74A8" w14:textId="018E12AA" w:rsidR="00C1322C" w:rsidRDefault="00BC14DB" w:rsidP="00F023D9">
      <w:r w:rsidRPr="00BC14DB">
        <w:t xml:space="preserve">Gu et al. </w:t>
      </w:r>
      <w:sdt>
        <w:sdtPr>
          <w:rPr>
            <w:rFonts w:cs="Arial"/>
            <w:color w:val="000000"/>
            <w:highlight w:val="white"/>
          </w:rPr>
          <w:alias w:val="Citation"/>
          <w:tag w:val="{&quot;referencesIds&quot;:[&quot;doc:6a799d797639cd2301bafb10&quot;],&quot;referencesOptions&quot;:{&quot;doc:6a799d797639cd2301bafb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83289168,&quot;citationText&quot;:&quot;&lt;span style=\&quot;font-family:Arial;font-size:14.666666666666666px;color:#000000\&quot;&gt;[29]&lt;/span&gt;&quot;}"/>
          <w:id w:val="483289168"/>
          <w:placeholder>
            <w:docPart w:val="C2B7BC0BBAF94DBFBD3174835E267F43"/>
          </w:placeholder>
        </w:sdtPr>
        <w:sdtContent>
          <w:r w:rsidR="00AB6310">
            <w:rPr>
              <w:rFonts w:eastAsia="Times New Roman" w:cs="Arial"/>
              <w:color w:val="000000"/>
            </w:rPr>
            <w:t>[30]</w:t>
          </w:r>
        </w:sdtContent>
      </w:sdt>
      <w:r w:rsidRPr="00BC14DB">
        <w:t xml:space="preserve"> found that LLM generation accounted for over 90% of total latency in their locally hosted educational RAG system</w:t>
      </w:r>
      <w:r>
        <w:t xml:space="preserve">. </w:t>
      </w:r>
      <w:r w:rsidRPr="00BC14DB">
        <w:t xml:space="preserve">Xu et al. </w:t>
      </w:r>
      <w:sdt>
        <w:sdtPr>
          <w:rPr>
            <w:rFonts w:cs="Arial"/>
            <w:color w:val="000000"/>
            <w:highlight w:val="white"/>
          </w:rPr>
          <w:alias w:val="Citation"/>
          <w:tag w:val="{&quot;referencesIds&quot;:[&quot;doc:6a79a0033d33dd471aac3b61&quot;],&quot;referencesOptions&quot;:{&quot;doc:6a79a0033d33dd471aac3b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7907241,&quot;citationText&quot;:&quot;&lt;span style=\&quot;font-family:Arial;font-size:14.666666666666666px;color:#000000\&quot;&gt;[36]&lt;/span&gt;&quot;}"/>
          <w:id w:val="-1727907241"/>
          <w:placeholder>
            <w:docPart w:val="790D5AAAC5B342CC9CC3EA322E4B9D05"/>
          </w:placeholder>
        </w:sdtPr>
        <w:sdtContent>
          <w:r w:rsidR="00AB6310">
            <w:rPr>
              <w:rFonts w:eastAsia="Times New Roman" w:cs="Arial"/>
              <w:color w:val="000000"/>
            </w:rPr>
            <w:t>[37]</w:t>
          </w:r>
        </w:sdtContent>
      </w:sdt>
      <w:r w:rsidRPr="00BC14DB">
        <w:t xml:space="preserve"> reported a small difference in latency between language families, with 562 ms for Indo-European languages and 598 ms for Sino-Tibetan languages.</w:t>
      </w:r>
      <w:r w:rsidR="00C1322C">
        <w:t xml:space="preserve"> Although </w:t>
      </w:r>
      <w:r w:rsidR="00810156">
        <w:t>these systems</w:t>
      </w:r>
      <w:r w:rsidR="00C1322C">
        <w:t xml:space="preserve"> do not directly compare with U-Pal, the results </w:t>
      </w:r>
      <w:r w:rsidR="00C1322C">
        <w:lastRenderedPageBreak/>
        <w:t>show that provider choice and language can affect response time in multilingual RAG systems</w:t>
      </w:r>
      <w:r w:rsidR="00810156">
        <w:t>.</w:t>
      </w:r>
    </w:p>
    <w:p w14:paraId="4353834A" w14:textId="0A4F6BBD" w:rsidR="0036648E" w:rsidRDefault="00B726A7" w:rsidP="0036648E">
      <w:pPr>
        <w:pStyle w:val="Heading2"/>
      </w:pPr>
      <w:bookmarkStart w:id="52" w:name="_Toc237255376"/>
      <w:r>
        <w:t>Welsh Language Detection</w:t>
      </w:r>
      <w:bookmarkEnd w:id="52"/>
    </w:p>
    <w:p w14:paraId="60B4508D" w14:textId="64E83075" w:rsidR="00810156" w:rsidRDefault="00D0075B" w:rsidP="00F023D9">
      <w:r>
        <w:t xml:space="preserve">The proposed end-to-end test from Section 3.4 </w:t>
      </w:r>
      <w:r w:rsidR="00FF6603" w:rsidRPr="00FF6603">
        <w:t>was used to</w:t>
      </w:r>
      <w:r w:rsidR="00FF6603">
        <w:t xml:space="preserve"> assess</w:t>
      </w:r>
      <w:r>
        <w:t xml:space="preserve"> Welsh-language processing capabilities. </w:t>
      </w:r>
      <w:r w:rsidR="00060EAD" w:rsidRPr="00060EAD">
        <w:t>The test used 100 manually labelled queries, consisting of 60 Welsh and 40 English examples. No language was supplied with the requests, requiring U-Pal to detect the language automatically before Claude Haiku 4.5 generated a response.</w:t>
      </w:r>
    </w:p>
    <w:p w14:paraId="5AF8C7D9" w14:textId="1BDE25FB" w:rsidR="00D0075B" w:rsidRDefault="00D0075B" w:rsidP="00D0075B">
      <w:r>
        <w:t xml:space="preserve">U-Pal </w:t>
      </w:r>
      <w:r w:rsidR="009E7B68">
        <w:t>correctly</w:t>
      </w:r>
      <w:r>
        <w:t xml:space="preserve"> detected 99 out of 100 queries, giving an overall accuracy of 99.0%. English recall was 100%, while Welsh recall was 98.3%. Every correctly detected query also produced a final response in the expected language.</w:t>
      </w:r>
    </w:p>
    <w:tbl>
      <w:tblPr>
        <w:tblStyle w:val="TableGrid"/>
        <w:tblW w:w="0" w:type="auto"/>
        <w:tblLook w:val="04A0" w:firstRow="1" w:lastRow="0" w:firstColumn="1" w:lastColumn="0" w:noHBand="0" w:noVBand="1"/>
      </w:tblPr>
      <w:tblGrid>
        <w:gridCol w:w="3005"/>
        <w:gridCol w:w="3005"/>
        <w:gridCol w:w="3006"/>
      </w:tblGrid>
      <w:tr w:rsidR="00267FD0" w14:paraId="15200662" w14:textId="77777777" w:rsidTr="0009258E">
        <w:tc>
          <w:tcPr>
            <w:tcW w:w="3005" w:type="dxa"/>
            <w:vAlign w:val="center"/>
          </w:tcPr>
          <w:p w14:paraId="202E05B2" w14:textId="69414AF4" w:rsidR="00267FD0" w:rsidRDefault="00267FD0" w:rsidP="00267FD0">
            <w:r>
              <w:rPr>
                <w:b/>
                <w:bCs/>
              </w:rPr>
              <w:t>Actual language</w:t>
            </w:r>
          </w:p>
        </w:tc>
        <w:tc>
          <w:tcPr>
            <w:tcW w:w="3005" w:type="dxa"/>
            <w:vAlign w:val="center"/>
          </w:tcPr>
          <w:p w14:paraId="209D400E" w14:textId="08E57312" w:rsidR="00267FD0" w:rsidRDefault="00267FD0" w:rsidP="00267FD0">
            <w:r>
              <w:rPr>
                <w:b/>
                <w:bCs/>
              </w:rPr>
              <w:t>Detected Welsh</w:t>
            </w:r>
          </w:p>
        </w:tc>
        <w:tc>
          <w:tcPr>
            <w:tcW w:w="3006" w:type="dxa"/>
            <w:vAlign w:val="center"/>
          </w:tcPr>
          <w:p w14:paraId="4BAF0A04" w14:textId="657C39C0" w:rsidR="00267FD0" w:rsidRDefault="00267FD0" w:rsidP="00267FD0">
            <w:r>
              <w:rPr>
                <w:b/>
                <w:bCs/>
              </w:rPr>
              <w:t>Detected English</w:t>
            </w:r>
          </w:p>
        </w:tc>
      </w:tr>
      <w:tr w:rsidR="00267FD0" w14:paraId="77EF737F" w14:textId="77777777" w:rsidTr="0009258E">
        <w:tc>
          <w:tcPr>
            <w:tcW w:w="3005" w:type="dxa"/>
            <w:vAlign w:val="center"/>
          </w:tcPr>
          <w:p w14:paraId="08A1A9A8" w14:textId="69C06E23" w:rsidR="00267FD0" w:rsidRDefault="00267FD0" w:rsidP="00267FD0">
            <w:r>
              <w:t>Welsh</w:t>
            </w:r>
          </w:p>
        </w:tc>
        <w:tc>
          <w:tcPr>
            <w:tcW w:w="3005" w:type="dxa"/>
            <w:vAlign w:val="center"/>
          </w:tcPr>
          <w:p w14:paraId="3CF65385" w14:textId="164E2A6E" w:rsidR="00267FD0" w:rsidRDefault="00267FD0" w:rsidP="00267FD0">
            <w:r>
              <w:t>59</w:t>
            </w:r>
          </w:p>
        </w:tc>
        <w:tc>
          <w:tcPr>
            <w:tcW w:w="3006" w:type="dxa"/>
            <w:vAlign w:val="center"/>
          </w:tcPr>
          <w:p w14:paraId="50EEE5B7" w14:textId="4FBE7F26" w:rsidR="00267FD0" w:rsidRDefault="00267FD0" w:rsidP="00267FD0">
            <w:r>
              <w:t>1</w:t>
            </w:r>
          </w:p>
        </w:tc>
      </w:tr>
      <w:tr w:rsidR="00267FD0" w14:paraId="435238DD" w14:textId="77777777" w:rsidTr="0009258E">
        <w:tc>
          <w:tcPr>
            <w:tcW w:w="3005" w:type="dxa"/>
            <w:vAlign w:val="center"/>
          </w:tcPr>
          <w:p w14:paraId="382EBD0F" w14:textId="5A20AFB1" w:rsidR="00267FD0" w:rsidRDefault="00267FD0" w:rsidP="00267FD0">
            <w:r>
              <w:t>English</w:t>
            </w:r>
          </w:p>
        </w:tc>
        <w:tc>
          <w:tcPr>
            <w:tcW w:w="3005" w:type="dxa"/>
            <w:vAlign w:val="center"/>
          </w:tcPr>
          <w:p w14:paraId="7417ADE8" w14:textId="3300FFCE" w:rsidR="00267FD0" w:rsidRDefault="00267FD0" w:rsidP="00267FD0">
            <w:r>
              <w:t>0</w:t>
            </w:r>
          </w:p>
        </w:tc>
        <w:tc>
          <w:tcPr>
            <w:tcW w:w="3006" w:type="dxa"/>
            <w:vAlign w:val="center"/>
          </w:tcPr>
          <w:p w14:paraId="4B7785BB" w14:textId="486247E5" w:rsidR="00267FD0" w:rsidRDefault="00267FD0" w:rsidP="009F4F7D">
            <w:pPr>
              <w:keepNext/>
            </w:pPr>
            <w:r>
              <w:t>40</w:t>
            </w:r>
          </w:p>
        </w:tc>
      </w:tr>
    </w:tbl>
    <w:p w14:paraId="1DA4A524" w14:textId="66408577" w:rsidR="009F4F7D" w:rsidRDefault="009F4F7D">
      <w:pPr>
        <w:pStyle w:val="Caption"/>
      </w:pPr>
      <w:bookmarkStart w:id="53" w:name="_Toc237239459"/>
      <w:r>
        <w:t xml:space="preserve">Table </w:t>
      </w:r>
      <w:r w:rsidR="005901B9">
        <w:fldChar w:fldCharType="begin"/>
      </w:r>
      <w:r w:rsidR="005901B9">
        <w:instrText xml:space="preserve"> STYLEREF 1 \s </w:instrText>
      </w:r>
      <w:r w:rsidR="005901B9">
        <w:fldChar w:fldCharType="separate"/>
      </w:r>
      <w:r w:rsidR="005901B9">
        <w:rPr>
          <w:noProof/>
        </w:rPr>
        <w:t>5</w:t>
      </w:r>
      <w:r w:rsidR="005901B9">
        <w:fldChar w:fldCharType="end"/>
      </w:r>
      <w:r w:rsidR="005901B9">
        <w:noBreakHyphen/>
      </w:r>
      <w:r w:rsidR="005901B9">
        <w:fldChar w:fldCharType="begin"/>
      </w:r>
      <w:r w:rsidR="005901B9">
        <w:instrText xml:space="preserve"> SEQ Table \* ARABIC \s 1 </w:instrText>
      </w:r>
      <w:r w:rsidR="005901B9">
        <w:fldChar w:fldCharType="separate"/>
      </w:r>
      <w:r w:rsidR="005901B9">
        <w:rPr>
          <w:noProof/>
        </w:rPr>
        <w:t>4</w:t>
      </w:r>
      <w:r w:rsidR="005901B9">
        <w:fldChar w:fldCharType="end"/>
      </w:r>
      <w:r>
        <w:t xml:space="preserve"> - </w:t>
      </w:r>
      <w:r w:rsidRPr="00A51945">
        <w:t>Confusion matrix for automatic language detection</w:t>
      </w:r>
      <w:bookmarkEnd w:id="53"/>
    </w:p>
    <w:p w14:paraId="444ADEC5" w14:textId="08BA6150" w:rsidR="00FF6603" w:rsidRDefault="00580793" w:rsidP="00FF6603">
      <w:r w:rsidRPr="00580793">
        <w:t xml:space="preserve">The only detection error was the short Welsh query “pa swydd”, which was classified as English. This highlights a limitation when detecting very short Welsh queries. Overall, the results support requirement F2, although the researcher-selected test set limits the generalisability of the </w:t>
      </w:r>
      <w:r w:rsidR="00F4233C" w:rsidRPr="00580793">
        <w:t>findings.</w:t>
      </w:r>
    </w:p>
    <w:p w14:paraId="77FFA39E" w14:textId="006F2E2B" w:rsidR="00060EAD" w:rsidRDefault="00060EAD" w:rsidP="00FF6603">
      <w:pPr>
        <w:pStyle w:val="Heading2"/>
      </w:pPr>
      <w:bookmarkStart w:id="54" w:name="_Toc237255377"/>
      <w:r>
        <w:t>Source Attribution</w:t>
      </w:r>
      <w:bookmarkEnd w:id="54"/>
    </w:p>
    <w:p w14:paraId="4A9EF022" w14:textId="5876C1D7" w:rsidR="00902A32" w:rsidRDefault="00895450" w:rsidP="00902A32">
      <w:r w:rsidRPr="00895450">
        <w:t>Source attribution was evaluated using the same 100 queries as Section 5.3, producing 256 displayed sources. Table 5.5 summarises the results.</w:t>
      </w:r>
    </w:p>
    <w:tbl>
      <w:tblPr>
        <w:tblStyle w:val="TableGrid"/>
        <w:tblW w:w="0" w:type="auto"/>
        <w:tblLook w:val="04A0" w:firstRow="1" w:lastRow="0" w:firstColumn="1" w:lastColumn="0" w:noHBand="0" w:noVBand="1"/>
      </w:tblPr>
      <w:tblGrid>
        <w:gridCol w:w="4508"/>
        <w:gridCol w:w="4508"/>
      </w:tblGrid>
      <w:tr w:rsidR="00E42D38" w14:paraId="19037E8A" w14:textId="77777777" w:rsidTr="009D7BCA">
        <w:tc>
          <w:tcPr>
            <w:tcW w:w="4508" w:type="dxa"/>
            <w:vAlign w:val="center"/>
          </w:tcPr>
          <w:p w14:paraId="3104D993" w14:textId="36E7F6F3" w:rsidR="00E42D38" w:rsidRDefault="00E42D38" w:rsidP="00E42D38">
            <w:r>
              <w:rPr>
                <w:b/>
                <w:bCs/>
              </w:rPr>
              <w:t>Measure</w:t>
            </w:r>
          </w:p>
        </w:tc>
        <w:tc>
          <w:tcPr>
            <w:tcW w:w="4508" w:type="dxa"/>
            <w:vAlign w:val="center"/>
          </w:tcPr>
          <w:p w14:paraId="221BA130" w14:textId="7BF99DEB" w:rsidR="00E42D38" w:rsidRDefault="00E42D38" w:rsidP="00E42D38">
            <w:r>
              <w:rPr>
                <w:b/>
                <w:bCs/>
              </w:rPr>
              <w:t>Result</w:t>
            </w:r>
          </w:p>
        </w:tc>
      </w:tr>
      <w:tr w:rsidR="00E42D38" w14:paraId="0F7AA2A1" w14:textId="77777777" w:rsidTr="009D7BCA">
        <w:tc>
          <w:tcPr>
            <w:tcW w:w="4508" w:type="dxa"/>
            <w:vAlign w:val="center"/>
          </w:tcPr>
          <w:p w14:paraId="361A2E47" w14:textId="322C31D0" w:rsidR="00E42D38" w:rsidRDefault="00E42D38" w:rsidP="00E42D38">
            <w:r>
              <w:t>Queries displaying at least one source</w:t>
            </w:r>
          </w:p>
        </w:tc>
        <w:tc>
          <w:tcPr>
            <w:tcW w:w="4508" w:type="dxa"/>
            <w:vAlign w:val="center"/>
          </w:tcPr>
          <w:p w14:paraId="256E31D6" w14:textId="647FD2B3" w:rsidR="00E42D38" w:rsidRDefault="00E42D38" w:rsidP="00E42D38">
            <w:r>
              <w:t>96/100 (96%)</w:t>
            </w:r>
          </w:p>
        </w:tc>
      </w:tr>
      <w:tr w:rsidR="00E42D38" w14:paraId="5C3E7319" w14:textId="77777777" w:rsidTr="009D7BCA">
        <w:tc>
          <w:tcPr>
            <w:tcW w:w="4508" w:type="dxa"/>
            <w:vAlign w:val="center"/>
          </w:tcPr>
          <w:p w14:paraId="6EBDC3B1" w14:textId="16C30A93" w:rsidR="00E42D38" w:rsidRDefault="00E42D38" w:rsidP="00E42D38">
            <w:r>
              <w:t>Mean sources per query</w:t>
            </w:r>
          </w:p>
        </w:tc>
        <w:tc>
          <w:tcPr>
            <w:tcW w:w="4508" w:type="dxa"/>
            <w:vAlign w:val="center"/>
          </w:tcPr>
          <w:p w14:paraId="010948E7" w14:textId="5379724F" w:rsidR="00E42D38" w:rsidRDefault="00E42D38" w:rsidP="00E42D38">
            <w:r>
              <w:t>2.56</w:t>
            </w:r>
          </w:p>
        </w:tc>
      </w:tr>
      <w:tr w:rsidR="00E42D38" w14:paraId="2928FDC1" w14:textId="77777777" w:rsidTr="009D7BCA">
        <w:tc>
          <w:tcPr>
            <w:tcW w:w="4508" w:type="dxa"/>
            <w:vAlign w:val="center"/>
          </w:tcPr>
          <w:p w14:paraId="62D2743A" w14:textId="7523106C" w:rsidR="00E42D38" w:rsidRDefault="00E42D38" w:rsidP="00E42D38">
            <w:r>
              <w:t>Sources traced to a document in the index</w:t>
            </w:r>
          </w:p>
        </w:tc>
        <w:tc>
          <w:tcPr>
            <w:tcW w:w="4508" w:type="dxa"/>
            <w:vAlign w:val="center"/>
          </w:tcPr>
          <w:p w14:paraId="3EC1BAD3" w14:textId="5D39E343" w:rsidR="00E42D38" w:rsidRDefault="00E42D38" w:rsidP="00E42D38">
            <w:r>
              <w:t>256/256 (100%)</w:t>
            </w:r>
          </w:p>
        </w:tc>
      </w:tr>
      <w:tr w:rsidR="00E42D38" w14:paraId="11599D98" w14:textId="77777777" w:rsidTr="009D7BCA">
        <w:tc>
          <w:tcPr>
            <w:tcW w:w="4508" w:type="dxa"/>
            <w:vAlign w:val="center"/>
          </w:tcPr>
          <w:p w14:paraId="249BAB6F" w14:textId="10D06E10" w:rsidR="00E42D38" w:rsidRDefault="00E42D38" w:rsidP="00E42D38">
            <w:r>
              <w:t xml:space="preserve">Sources on a </w:t>
            </w:r>
            <w:r w:rsidRPr="00E42D38">
              <w:rPr>
                <w:rStyle w:val="HTMLCode"/>
                <w:rFonts w:ascii="Arial" w:eastAsiaTheme="minorHAnsi" w:hAnsi="Arial" w:cs="Arial"/>
                <w:b/>
                <w:bCs/>
              </w:rPr>
              <w:t>uwtsd.ac.uk</w:t>
            </w:r>
            <w:r>
              <w:t xml:space="preserve"> domain</w:t>
            </w:r>
          </w:p>
        </w:tc>
        <w:tc>
          <w:tcPr>
            <w:tcW w:w="4508" w:type="dxa"/>
            <w:vAlign w:val="center"/>
          </w:tcPr>
          <w:p w14:paraId="030C7E65" w14:textId="271B24CB" w:rsidR="00E42D38" w:rsidRDefault="00E42D38" w:rsidP="00E42D38">
            <w:r>
              <w:t>256/256 (100%)</w:t>
            </w:r>
          </w:p>
        </w:tc>
      </w:tr>
      <w:tr w:rsidR="00E42D38" w14:paraId="2C7C4C97" w14:textId="77777777" w:rsidTr="009D7BCA">
        <w:tc>
          <w:tcPr>
            <w:tcW w:w="4508" w:type="dxa"/>
            <w:vAlign w:val="center"/>
          </w:tcPr>
          <w:p w14:paraId="35FF8CD7" w14:textId="575F5670" w:rsidR="00E42D38" w:rsidRDefault="00E42D38" w:rsidP="00E42D38">
            <w:r>
              <w:t>URLs returning HTTP 200</w:t>
            </w:r>
          </w:p>
        </w:tc>
        <w:tc>
          <w:tcPr>
            <w:tcW w:w="4508" w:type="dxa"/>
            <w:vAlign w:val="center"/>
          </w:tcPr>
          <w:p w14:paraId="27CADC90" w14:textId="7F83E698" w:rsidR="00E42D38" w:rsidRDefault="00E42D38" w:rsidP="00E42D38">
            <w:r>
              <w:t>256/256 (100%)</w:t>
            </w:r>
          </w:p>
        </w:tc>
      </w:tr>
      <w:tr w:rsidR="00E42D38" w14:paraId="2839C1AA" w14:textId="77777777" w:rsidTr="009D7BCA">
        <w:tc>
          <w:tcPr>
            <w:tcW w:w="4508" w:type="dxa"/>
            <w:vAlign w:val="center"/>
          </w:tcPr>
          <w:p w14:paraId="37931340" w14:textId="0232423E" w:rsidR="00E42D38" w:rsidRDefault="00E42D38" w:rsidP="00E42D38">
            <w:r>
              <w:t>Sources tagged in the query's language</w:t>
            </w:r>
          </w:p>
        </w:tc>
        <w:tc>
          <w:tcPr>
            <w:tcW w:w="4508" w:type="dxa"/>
            <w:vAlign w:val="center"/>
          </w:tcPr>
          <w:p w14:paraId="2056424A" w14:textId="5D240316" w:rsidR="00E42D38" w:rsidRDefault="00E42D38" w:rsidP="00FA7B40">
            <w:pPr>
              <w:keepNext/>
            </w:pPr>
            <w:r>
              <w:t>245/256 (96%)</w:t>
            </w:r>
          </w:p>
        </w:tc>
      </w:tr>
    </w:tbl>
    <w:p w14:paraId="771619A5" w14:textId="11F2C671" w:rsidR="00E42D38" w:rsidRDefault="00FA7B40" w:rsidP="00FA7B40">
      <w:pPr>
        <w:pStyle w:val="Caption"/>
      </w:pPr>
      <w:bookmarkStart w:id="55" w:name="_Toc237239460"/>
      <w:r>
        <w:t xml:space="preserve">Table </w:t>
      </w:r>
      <w:r w:rsidR="005901B9">
        <w:fldChar w:fldCharType="begin"/>
      </w:r>
      <w:r w:rsidR="005901B9">
        <w:instrText xml:space="preserve"> STYLEREF 1 \s </w:instrText>
      </w:r>
      <w:r w:rsidR="005901B9">
        <w:fldChar w:fldCharType="separate"/>
      </w:r>
      <w:r w:rsidR="005901B9">
        <w:rPr>
          <w:noProof/>
        </w:rPr>
        <w:t>5</w:t>
      </w:r>
      <w:r w:rsidR="005901B9">
        <w:fldChar w:fldCharType="end"/>
      </w:r>
      <w:r w:rsidR="005901B9">
        <w:noBreakHyphen/>
      </w:r>
      <w:r w:rsidR="005901B9">
        <w:fldChar w:fldCharType="begin"/>
      </w:r>
      <w:r w:rsidR="005901B9">
        <w:instrText xml:space="preserve"> SEQ Table \* ARABIC \s 1 </w:instrText>
      </w:r>
      <w:r w:rsidR="005901B9">
        <w:fldChar w:fldCharType="separate"/>
      </w:r>
      <w:r w:rsidR="005901B9">
        <w:rPr>
          <w:noProof/>
        </w:rPr>
        <w:t>5</w:t>
      </w:r>
      <w:r w:rsidR="005901B9">
        <w:fldChar w:fldCharType="end"/>
      </w:r>
      <w:r>
        <w:t xml:space="preserve"> - </w:t>
      </w:r>
      <w:r w:rsidRPr="00393B08">
        <w:t>Source attribution results across 100 queries and 256 displayed sources.</w:t>
      </w:r>
      <w:bookmarkEnd w:id="55"/>
    </w:p>
    <w:p w14:paraId="16038005" w14:textId="252DC870" w:rsidR="00690CB5" w:rsidRDefault="0039127B" w:rsidP="00902A32">
      <w:r w:rsidRPr="0039127B">
        <w:t>U-Pal displayed at least one source for 96% of queries, with an average of 2.56 sources per query. All 256 displayed sources were traced to documents in the vector index, belonged to the uwtsd.ac.uk domain and returned HTTP 200. This supports the source-attribution design in Section 4.5 because the displayed references came directly from retrieved document metadata rather than being generated by the LLM.</w:t>
      </w:r>
    </w:p>
    <w:p w14:paraId="0DC8C7E5" w14:textId="76CDD6DA" w:rsidR="00690CB5" w:rsidRDefault="0039127B" w:rsidP="00902A32">
      <w:r w:rsidRPr="0039127B">
        <w:t xml:space="preserve">Four queries did not display a source because they were classified as conversational intents and retrieval was therefore not used. The query “sut mae ymgeisio” was incorrectly classified </w:t>
      </w:r>
      <w:r w:rsidRPr="0039127B">
        <w:lastRenderedPageBreak/>
        <w:t>as a greeting, showing a limitation in intent classification rather than the source-attribution mechanism.</w:t>
      </w:r>
    </w:p>
    <w:tbl>
      <w:tblPr>
        <w:tblStyle w:val="TableGrid"/>
        <w:tblW w:w="0" w:type="auto"/>
        <w:tblLook w:val="04A0" w:firstRow="1" w:lastRow="0" w:firstColumn="1" w:lastColumn="0" w:noHBand="0" w:noVBand="1"/>
      </w:tblPr>
      <w:tblGrid>
        <w:gridCol w:w="2254"/>
        <w:gridCol w:w="2254"/>
        <w:gridCol w:w="2254"/>
        <w:gridCol w:w="2254"/>
      </w:tblGrid>
      <w:tr w:rsidR="009D7FF6" w14:paraId="08D7B0CF" w14:textId="77777777" w:rsidTr="005020B4">
        <w:tc>
          <w:tcPr>
            <w:tcW w:w="2254" w:type="dxa"/>
            <w:vAlign w:val="center"/>
          </w:tcPr>
          <w:p w14:paraId="3C6F2C67" w14:textId="6225DE36" w:rsidR="009D7FF6" w:rsidRPr="009D7FF6" w:rsidRDefault="009D7FF6" w:rsidP="009D7FF6">
            <w:pPr>
              <w:rPr>
                <w:b/>
                <w:bCs/>
              </w:rPr>
            </w:pPr>
            <w:r w:rsidRPr="009D7FF6">
              <w:rPr>
                <w:b/>
                <w:bCs/>
              </w:rPr>
              <w:t>Relevance</w:t>
            </w:r>
          </w:p>
        </w:tc>
        <w:tc>
          <w:tcPr>
            <w:tcW w:w="2254" w:type="dxa"/>
            <w:vAlign w:val="center"/>
          </w:tcPr>
          <w:p w14:paraId="10074BC8" w14:textId="61CA9834" w:rsidR="009D7FF6" w:rsidRPr="009D7FF6" w:rsidRDefault="009D7FF6" w:rsidP="009D7FF6">
            <w:pPr>
              <w:rPr>
                <w:b/>
                <w:bCs/>
              </w:rPr>
            </w:pPr>
            <w:r w:rsidRPr="009D7FF6">
              <w:rPr>
                <w:b/>
                <w:bCs/>
              </w:rPr>
              <w:t>Score</w:t>
            </w:r>
          </w:p>
        </w:tc>
        <w:tc>
          <w:tcPr>
            <w:tcW w:w="2254" w:type="dxa"/>
            <w:vAlign w:val="center"/>
          </w:tcPr>
          <w:p w14:paraId="02F2E6DD" w14:textId="343DF3E2" w:rsidR="009D7FF6" w:rsidRPr="009D7FF6" w:rsidRDefault="009D7FF6" w:rsidP="009D7FF6">
            <w:pPr>
              <w:rPr>
                <w:b/>
                <w:bCs/>
              </w:rPr>
            </w:pPr>
            <w:r w:rsidRPr="009D7FF6">
              <w:rPr>
                <w:b/>
                <w:bCs/>
              </w:rPr>
              <w:t>Count</w:t>
            </w:r>
          </w:p>
        </w:tc>
        <w:tc>
          <w:tcPr>
            <w:tcW w:w="2254" w:type="dxa"/>
            <w:vAlign w:val="center"/>
          </w:tcPr>
          <w:p w14:paraId="3B8F7065" w14:textId="47C1FBA5" w:rsidR="009D7FF6" w:rsidRPr="009D7FF6" w:rsidRDefault="009D7FF6" w:rsidP="009D7FF6">
            <w:pPr>
              <w:rPr>
                <w:b/>
                <w:bCs/>
              </w:rPr>
            </w:pPr>
            <w:r w:rsidRPr="009D7FF6">
              <w:rPr>
                <w:b/>
                <w:bCs/>
              </w:rPr>
              <w:t>Percentage</w:t>
            </w:r>
          </w:p>
        </w:tc>
      </w:tr>
      <w:tr w:rsidR="009D7FF6" w14:paraId="4DD1BADC" w14:textId="77777777" w:rsidTr="005020B4">
        <w:tc>
          <w:tcPr>
            <w:tcW w:w="2254" w:type="dxa"/>
            <w:vAlign w:val="center"/>
          </w:tcPr>
          <w:p w14:paraId="55A69EB5" w14:textId="77DFBAE9" w:rsidR="009D7FF6" w:rsidRPr="009D7FF6" w:rsidRDefault="009D7FF6" w:rsidP="009D7FF6">
            <w:r w:rsidRPr="009D7FF6">
              <w:t>Directly relevant</w:t>
            </w:r>
          </w:p>
        </w:tc>
        <w:tc>
          <w:tcPr>
            <w:tcW w:w="2254" w:type="dxa"/>
            <w:vAlign w:val="center"/>
          </w:tcPr>
          <w:p w14:paraId="742377B8" w14:textId="5D1271E8" w:rsidR="009D7FF6" w:rsidRPr="009D7FF6" w:rsidRDefault="009D7FF6" w:rsidP="009D7FF6">
            <w:r w:rsidRPr="009D7FF6">
              <w:t>2</w:t>
            </w:r>
          </w:p>
        </w:tc>
        <w:tc>
          <w:tcPr>
            <w:tcW w:w="2254" w:type="dxa"/>
            <w:vAlign w:val="center"/>
          </w:tcPr>
          <w:p w14:paraId="0FB4B240" w14:textId="27A8B576" w:rsidR="009D7FF6" w:rsidRPr="009D7FF6" w:rsidRDefault="009D7FF6" w:rsidP="009D7FF6">
            <w:r w:rsidRPr="009D7FF6">
              <w:t>11</w:t>
            </w:r>
          </w:p>
        </w:tc>
        <w:tc>
          <w:tcPr>
            <w:tcW w:w="2254" w:type="dxa"/>
            <w:vAlign w:val="center"/>
          </w:tcPr>
          <w:p w14:paraId="22270403" w14:textId="0E464417" w:rsidR="009D7FF6" w:rsidRPr="009D7FF6" w:rsidRDefault="009D7FF6" w:rsidP="009D7FF6">
            <w:r w:rsidRPr="009D7FF6">
              <w:t>20.0%</w:t>
            </w:r>
          </w:p>
        </w:tc>
      </w:tr>
      <w:tr w:rsidR="009D7FF6" w14:paraId="1D15A638" w14:textId="77777777" w:rsidTr="005020B4">
        <w:tc>
          <w:tcPr>
            <w:tcW w:w="2254" w:type="dxa"/>
            <w:vAlign w:val="center"/>
          </w:tcPr>
          <w:p w14:paraId="01FA669D" w14:textId="38AEE020" w:rsidR="009D7FF6" w:rsidRPr="009D7FF6" w:rsidRDefault="009D7FF6" w:rsidP="009D7FF6">
            <w:r w:rsidRPr="009D7FF6">
              <w:t>Related</w:t>
            </w:r>
          </w:p>
        </w:tc>
        <w:tc>
          <w:tcPr>
            <w:tcW w:w="2254" w:type="dxa"/>
            <w:vAlign w:val="center"/>
          </w:tcPr>
          <w:p w14:paraId="7E3F3C98" w14:textId="27D90730" w:rsidR="009D7FF6" w:rsidRPr="009D7FF6" w:rsidRDefault="009D7FF6" w:rsidP="009D7FF6">
            <w:r w:rsidRPr="009D7FF6">
              <w:t>1</w:t>
            </w:r>
          </w:p>
        </w:tc>
        <w:tc>
          <w:tcPr>
            <w:tcW w:w="2254" w:type="dxa"/>
            <w:vAlign w:val="center"/>
          </w:tcPr>
          <w:p w14:paraId="5B048FD3" w14:textId="4BF594ED" w:rsidR="009D7FF6" w:rsidRPr="009D7FF6" w:rsidRDefault="009D7FF6" w:rsidP="009D7FF6">
            <w:r w:rsidRPr="009D7FF6">
              <w:t>19</w:t>
            </w:r>
          </w:p>
        </w:tc>
        <w:tc>
          <w:tcPr>
            <w:tcW w:w="2254" w:type="dxa"/>
            <w:vAlign w:val="center"/>
          </w:tcPr>
          <w:p w14:paraId="590E851E" w14:textId="275F35CB" w:rsidR="009D7FF6" w:rsidRPr="009D7FF6" w:rsidRDefault="009D7FF6" w:rsidP="009D7FF6">
            <w:r w:rsidRPr="009D7FF6">
              <w:t>34.5%</w:t>
            </w:r>
          </w:p>
        </w:tc>
      </w:tr>
      <w:tr w:rsidR="009D7FF6" w14:paraId="43C09C60" w14:textId="77777777" w:rsidTr="005020B4">
        <w:tc>
          <w:tcPr>
            <w:tcW w:w="2254" w:type="dxa"/>
            <w:vAlign w:val="center"/>
          </w:tcPr>
          <w:p w14:paraId="62966F69" w14:textId="0A9F8397" w:rsidR="009D7FF6" w:rsidRPr="009D7FF6" w:rsidRDefault="009D7FF6" w:rsidP="009D7FF6">
            <w:r w:rsidRPr="009D7FF6">
              <w:t>Unrelated</w:t>
            </w:r>
          </w:p>
        </w:tc>
        <w:tc>
          <w:tcPr>
            <w:tcW w:w="2254" w:type="dxa"/>
            <w:vAlign w:val="center"/>
          </w:tcPr>
          <w:p w14:paraId="403CEA68" w14:textId="2487FF57" w:rsidR="009D7FF6" w:rsidRPr="009D7FF6" w:rsidRDefault="009D7FF6" w:rsidP="009D7FF6">
            <w:r w:rsidRPr="009D7FF6">
              <w:t>0</w:t>
            </w:r>
          </w:p>
        </w:tc>
        <w:tc>
          <w:tcPr>
            <w:tcW w:w="2254" w:type="dxa"/>
            <w:vAlign w:val="center"/>
          </w:tcPr>
          <w:p w14:paraId="7BF97AC2" w14:textId="105B6B06" w:rsidR="009D7FF6" w:rsidRPr="009D7FF6" w:rsidRDefault="009D7FF6" w:rsidP="009D7FF6">
            <w:r w:rsidRPr="009D7FF6">
              <w:t>25</w:t>
            </w:r>
          </w:p>
        </w:tc>
        <w:tc>
          <w:tcPr>
            <w:tcW w:w="2254" w:type="dxa"/>
            <w:vAlign w:val="center"/>
          </w:tcPr>
          <w:p w14:paraId="2CE762A8" w14:textId="1E25846C" w:rsidR="009D7FF6" w:rsidRPr="009D7FF6" w:rsidRDefault="009D7FF6" w:rsidP="009D7FF6">
            <w:r w:rsidRPr="009D7FF6">
              <w:t>45.5%</w:t>
            </w:r>
          </w:p>
        </w:tc>
      </w:tr>
      <w:tr w:rsidR="009D7FF6" w14:paraId="0B6EF925" w14:textId="77777777" w:rsidTr="005020B4">
        <w:tc>
          <w:tcPr>
            <w:tcW w:w="2254" w:type="dxa"/>
            <w:vAlign w:val="center"/>
          </w:tcPr>
          <w:p w14:paraId="4F3BE471" w14:textId="2055E267" w:rsidR="009D7FF6" w:rsidRPr="009D7FF6" w:rsidRDefault="009D7FF6" w:rsidP="009D7FF6">
            <w:r w:rsidRPr="009D7FF6">
              <w:rPr>
                <w:rStyle w:val="Strong"/>
              </w:rPr>
              <w:t>Total</w:t>
            </w:r>
          </w:p>
        </w:tc>
        <w:tc>
          <w:tcPr>
            <w:tcW w:w="2254" w:type="dxa"/>
            <w:vAlign w:val="center"/>
          </w:tcPr>
          <w:p w14:paraId="47B7AD86" w14:textId="77777777" w:rsidR="009D7FF6" w:rsidRPr="009D7FF6" w:rsidRDefault="009D7FF6" w:rsidP="009D7FF6"/>
        </w:tc>
        <w:tc>
          <w:tcPr>
            <w:tcW w:w="2254" w:type="dxa"/>
            <w:vAlign w:val="center"/>
          </w:tcPr>
          <w:p w14:paraId="6C88CBCA" w14:textId="19DB419E" w:rsidR="009D7FF6" w:rsidRPr="009D7FF6" w:rsidRDefault="009D7FF6" w:rsidP="009D7FF6">
            <w:r w:rsidRPr="009D7FF6">
              <w:rPr>
                <w:rStyle w:val="Strong"/>
                <w:b w:val="0"/>
                <w:bCs w:val="0"/>
              </w:rPr>
              <w:t>55</w:t>
            </w:r>
          </w:p>
        </w:tc>
        <w:tc>
          <w:tcPr>
            <w:tcW w:w="2254" w:type="dxa"/>
            <w:vAlign w:val="center"/>
          </w:tcPr>
          <w:p w14:paraId="56FEE39E" w14:textId="0B7106B8" w:rsidR="009D7FF6" w:rsidRPr="009D7FF6" w:rsidRDefault="009D7FF6" w:rsidP="00FA7B40">
            <w:pPr>
              <w:keepNext/>
            </w:pPr>
            <w:r w:rsidRPr="009D7FF6">
              <w:rPr>
                <w:rStyle w:val="Strong"/>
                <w:b w:val="0"/>
                <w:bCs w:val="0"/>
              </w:rPr>
              <w:t>100.0%</w:t>
            </w:r>
          </w:p>
        </w:tc>
      </w:tr>
    </w:tbl>
    <w:p w14:paraId="233121A5" w14:textId="44056C0F" w:rsidR="009D7FF6" w:rsidRDefault="00FA7B40" w:rsidP="00FA7B40">
      <w:pPr>
        <w:pStyle w:val="Caption"/>
      </w:pPr>
      <w:bookmarkStart w:id="56" w:name="_Toc237239461"/>
      <w:r>
        <w:t xml:space="preserve">Table </w:t>
      </w:r>
      <w:r w:rsidR="005901B9">
        <w:fldChar w:fldCharType="begin"/>
      </w:r>
      <w:r w:rsidR="005901B9">
        <w:instrText xml:space="preserve"> STYLEREF 1 \s </w:instrText>
      </w:r>
      <w:r w:rsidR="005901B9">
        <w:fldChar w:fldCharType="separate"/>
      </w:r>
      <w:r w:rsidR="005901B9">
        <w:rPr>
          <w:noProof/>
        </w:rPr>
        <w:t>5</w:t>
      </w:r>
      <w:r w:rsidR="005901B9">
        <w:fldChar w:fldCharType="end"/>
      </w:r>
      <w:r w:rsidR="005901B9">
        <w:noBreakHyphen/>
      </w:r>
      <w:r w:rsidR="005901B9">
        <w:fldChar w:fldCharType="begin"/>
      </w:r>
      <w:r w:rsidR="005901B9">
        <w:instrText xml:space="preserve"> SEQ Table \* ARABIC \s 1 </w:instrText>
      </w:r>
      <w:r w:rsidR="005901B9">
        <w:fldChar w:fldCharType="separate"/>
      </w:r>
      <w:r w:rsidR="005901B9">
        <w:rPr>
          <w:noProof/>
        </w:rPr>
        <w:t>6</w:t>
      </w:r>
      <w:r w:rsidR="005901B9">
        <w:fldChar w:fldCharType="end"/>
      </w:r>
      <w:r>
        <w:t xml:space="preserve"> - </w:t>
      </w:r>
      <w:r w:rsidRPr="00525A55">
        <w:t>Manual relevance ratings for displayed sources across twenty querie</w:t>
      </w:r>
      <w:r>
        <w:t>s</w:t>
      </w:r>
      <w:bookmarkEnd w:id="56"/>
    </w:p>
    <w:p w14:paraId="7C627FE1" w14:textId="089C0D28" w:rsidR="00CF41EC" w:rsidRPr="00CF41EC" w:rsidRDefault="0039127B" w:rsidP="00CF41EC">
      <w:pPr>
        <w:rPr>
          <w:lang w:val="en-US"/>
        </w:rPr>
      </w:pPr>
      <w:r w:rsidRPr="0039127B">
        <w:t xml:space="preserve">Source relevance was weaker than source integrity. Of the 55 sources assessed, 11 (20.0%) were directly relevant, 19 (34.5%) were related and 25 (45.5%) were unrelated, giving a mean relevance score of 0.75 out of 2. Therefore, although every displayed source was genuine and accessible, this did not guarantee that it was relevant to the query. The usefulness of the displayed sources depends on the quality of the retrieval results discussed in Section 5.1. As relevance was assessed by one researcher, a second </w:t>
      </w:r>
      <w:r w:rsidR="005B108C">
        <w:t>individual</w:t>
      </w:r>
      <w:r w:rsidRPr="0039127B">
        <w:t xml:space="preserve"> would strengthen the reliability of this evaluation.</w:t>
      </w:r>
    </w:p>
    <w:p w14:paraId="7ECF08DB" w14:textId="20AA46FB" w:rsidR="00690CB5" w:rsidRDefault="008D676D" w:rsidP="008D676D">
      <w:pPr>
        <w:pStyle w:val="Heading2"/>
      </w:pPr>
      <w:bookmarkStart w:id="57" w:name="_Toc237255378"/>
      <w:r>
        <w:t>Prompt-Injection Attack Mitigation</w:t>
      </w:r>
      <w:bookmarkEnd w:id="57"/>
    </w:p>
    <w:p w14:paraId="07432670" w14:textId="13F7DBBB" w:rsidR="00E42D38" w:rsidRDefault="00FA7B40" w:rsidP="00902A32">
      <w:r>
        <w:t xml:space="preserve">Prompt injection resistance was evaluated using the test case proposed in Section 3.4. U-Pal successfully handled all 70 attacks safely, producing 100% attack recall. Three benign cases were incorrectly blocked, giving a 5.0% false-positive rate and 97.5% balanced accuracy. Table 5.7 </w:t>
      </w:r>
      <w:r w:rsidR="00DB7E4A">
        <w:t>summarises</w:t>
      </w:r>
      <w:r>
        <w:t xml:space="preserve"> this.</w:t>
      </w:r>
    </w:p>
    <w:tbl>
      <w:tblPr>
        <w:tblStyle w:val="TableGrid"/>
        <w:tblW w:w="0" w:type="auto"/>
        <w:tblLook w:val="04A0" w:firstRow="1" w:lastRow="0" w:firstColumn="1" w:lastColumn="0" w:noHBand="0" w:noVBand="1"/>
      </w:tblPr>
      <w:tblGrid>
        <w:gridCol w:w="2254"/>
        <w:gridCol w:w="2254"/>
        <w:gridCol w:w="2254"/>
        <w:gridCol w:w="2254"/>
      </w:tblGrid>
      <w:tr w:rsidR="00FA7B40" w14:paraId="2AADF0F9" w14:textId="77777777" w:rsidTr="00D374A6">
        <w:tc>
          <w:tcPr>
            <w:tcW w:w="2254" w:type="dxa"/>
            <w:vAlign w:val="center"/>
          </w:tcPr>
          <w:p w14:paraId="26F9351C" w14:textId="66904049" w:rsidR="00FA7B40" w:rsidRPr="00FA7B40" w:rsidRDefault="00FA7B40" w:rsidP="00FA7B40">
            <w:pPr>
              <w:rPr>
                <w:b/>
                <w:bCs/>
              </w:rPr>
            </w:pPr>
            <w:r w:rsidRPr="00FA7B40">
              <w:rPr>
                <w:b/>
                <w:bCs/>
              </w:rPr>
              <w:t>Metric</w:t>
            </w:r>
          </w:p>
        </w:tc>
        <w:tc>
          <w:tcPr>
            <w:tcW w:w="2254" w:type="dxa"/>
            <w:vAlign w:val="center"/>
          </w:tcPr>
          <w:p w14:paraId="41773FD3" w14:textId="46FF22EF" w:rsidR="00FA7B40" w:rsidRPr="00FA7B40" w:rsidRDefault="00FA7B40" w:rsidP="00FA7B40">
            <w:pPr>
              <w:rPr>
                <w:b/>
                <w:bCs/>
              </w:rPr>
            </w:pPr>
            <w:r w:rsidRPr="00FA7B40">
              <w:rPr>
                <w:b/>
                <w:bCs/>
              </w:rPr>
              <w:t>U-Pal</w:t>
            </w:r>
          </w:p>
        </w:tc>
        <w:tc>
          <w:tcPr>
            <w:tcW w:w="2254" w:type="dxa"/>
            <w:vAlign w:val="center"/>
          </w:tcPr>
          <w:p w14:paraId="16D85487" w14:textId="0F586E32" w:rsidR="00FA7B40" w:rsidRPr="00FA7B40" w:rsidRDefault="00FA7B40" w:rsidP="00FA7B40">
            <w:pPr>
              <w:rPr>
                <w:b/>
                <w:bCs/>
              </w:rPr>
            </w:pPr>
            <w:r w:rsidRPr="00FA7B40">
              <w:rPr>
                <w:b/>
                <w:bCs/>
              </w:rPr>
              <w:t xml:space="preserve">Starukh &amp; Koshelev synthetic </w:t>
            </w:r>
            <w:sdt>
              <w:sdtPr>
                <w:rPr>
                  <w:rFonts w:cs="Arial"/>
                  <w:color w:val="000000"/>
                  <w:highlight w:val="white"/>
                </w:rPr>
                <w:alias w:val="Citation"/>
                <w:tag w:val="{&quot;referencesIds&quot;:[&quot;doc:6a799ea37639cd2301bafb1a&quot;],&quot;referencesOptions&quot;:{&quot;doc:6a799ea37639cd2301bafb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808564,&quot;citationText&quot;:&quot;&lt;span style=\&quot;font-family:Arial;font-size:14.666666666666666px;color:#000000\&quot;&gt;[1]&lt;/span&gt;&quot;}"/>
                <w:id w:val="-101808564"/>
                <w:placeholder>
                  <w:docPart w:val="0CA283CEEF8D4A728890B1609023C8B3"/>
                </w:placeholder>
              </w:sdtPr>
              <w:sdtContent>
                <w:r w:rsidR="00AB6310">
                  <w:rPr>
                    <w:rFonts w:eastAsia="Times New Roman" w:cs="Arial"/>
                    <w:color w:val="000000"/>
                  </w:rPr>
                  <w:t>[1]</w:t>
                </w:r>
              </w:sdtContent>
            </w:sdt>
          </w:p>
        </w:tc>
        <w:tc>
          <w:tcPr>
            <w:tcW w:w="2254" w:type="dxa"/>
            <w:vAlign w:val="center"/>
          </w:tcPr>
          <w:p w14:paraId="042F6E7A" w14:textId="2C6C9324" w:rsidR="00FA7B40" w:rsidRPr="00FA7B40" w:rsidRDefault="00FA7B40" w:rsidP="00FA7B40">
            <w:pPr>
              <w:rPr>
                <w:b/>
                <w:bCs/>
              </w:rPr>
            </w:pPr>
            <w:r w:rsidRPr="00FA7B40">
              <w:rPr>
                <w:b/>
                <w:bCs/>
              </w:rPr>
              <w:t xml:space="preserve">Starukh &amp; Koshelev red-team </w:t>
            </w:r>
            <w:sdt>
              <w:sdtPr>
                <w:rPr>
                  <w:rFonts w:cs="Arial"/>
                  <w:color w:val="000000"/>
                  <w:highlight w:val="white"/>
                </w:rPr>
                <w:alias w:val="Citation"/>
                <w:tag w:val="{&quot;referencesIds&quot;:[&quot;doc:6a799ea37639cd2301bafb1a&quot;],&quot;referencesOptions&quot;:{&quot;doc:6a799ea37639cd2301bafb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2051688,&quot;citationText&quot;:&quot;&lt;span style=\&quot;font-family:Arial;font-size:14.666666666666666px;color:#000000\&quot;&gt;[1]&lt;/span&gt;&quot;}"/>
                <w:id w:val="-1902051688"/>
                <w:placeholder>
                  <w:docPart w:val="027D6FCCEDC149FAAE2BE346B5E984A9"/>
                </w:placeholder>
              </w:sdtPr>
              <w:sdtContent>
                <w:r w:rsidR="00AB6310">
                  <w:rPr>
                    <w:rFonts w:eastAsia="Times New Roman" w:cs="Arial"/>
                    <w:color w:val="000000"/>
                  </w:rPr>
                  <w:t>[1]</w:t>
                </w:r>
              </w:sdtContent>
            </w:sdt>
          </w:p>
        </w:tc>
      </w:tr>
      <w:tr w:rsidR="00FA7B40" w14:paraId="02C692AE" w14:textId="77777777" w:rsidTr="00D374A6">
        <w:tc>
          <w:tcPr>
            <w:tcW w:w="2254" w:type="dxa"/>
            <w:vAlign w:val="center"/>
          </w:tcPr>
          <w:p w14:paraId="6E025234" w14:textId="0CDB11E8" w:rsidR="00FA7B40" w:rsidRPr="00FA7B40" w:rsidRDefault="00FA7B40" w:rsidP="00FA7B40">
            <w:r w:rsidRPr="00FA7B40">
              <w:t>Attack recall</w:t>
            </w:r>
          </w:p>
        </w:tc>
        <w:tc>
          <w:tcPr>
            <w:tcW w:w="2254" w:type="dxa"/>
            <w:vAlign w:val="center"/>
          </w:tcPr>
          <w:p w14:paraId="6A18753F" w14:textId="4B4AB8D6" w:rsidR="00FA7B40" w:rsidRPr="00FA7B40" w:rsidRDefault="00FA7B40" w:rsidP="00FA7B40">
            <w:r w:rsidRPr="00FA7B40">
              <w:rPr>
                <w:rStyle w:val="Strong"/>
                <w:b w:val="0"/>
                <w:bCs w:val="0"/>
              </w:rPr>
              <w:t>100% (70/70)</w:t>
            </w:r>
          </w:p>
        </w:tc>
        <w:tc>
          <w:tcPr>
            <w:tcW w:w="2254" w:type="dxa"/>
            <w:vAlign w:val="center"/>
          </w:tcPr>
          <w:p w14:paraId="4756E281" w14:textId="0CA1D57E" w:rsidR="00FA7B40" w:rsidRPr="00FA7B40" w:rsidRDefault="00FA7B40" w:rsidP="00FA7B40">
            <w:r w:rsidRPr="00FA7B40">
              <w:t>97.87%</w:t>
            </w:r>
          </w:p>
        </w:tc>
        <w:tc>
          <w:tcPr>
            <w:tcW w:w="2254" w:type="dxa"/>
            <w:vAlign w:val="center"/>
          </w:tcPr>
          <w:p w14:paraId="6B3C48ED" w14:textId="3787FDE5" w:rsidR="00FA7B40" w:rsidRPr="00FA7B40" w:rsidRDefault="00FA7B40" w:rsidP="00FA7B40">
            <w:r w:rsidRPr="00FA7B40">
              <w:t>83.41%</w:t>
            </w:r>
          </w:p>
        </w:tc>
      </w:tr>
      <w:tr w:rsidR="00FA7B40" w14:paraId="0BA235D6" w14:textId="77777777" w:rsidTr="00D374A6">
        <w:tc>
          <w:tcPr>
            <w:tcW w:w="2254" w:type="dxa"/>
            <w:vAlign w:val="center"/>
          </w:tcPr>
          <w:p w14:paraId="16F5C3F4" w14:textId="7723F9BA" w:rsidR="00FA7B40" w:rsidRPr="00FA7B40" w:rsidRDefault="00FA7B40" w:rsidP="00FA7B40">
            <w:r w:rsidRPr="00FA7B40">
              <w:t>False-positive rate</w:t>
            </w:r>
          </w:p>
        </w:tc>
        <w:tc>
          <w:tcPr>
            <w:tcW w:w="2254" w:type="dxa"/>
            <w:vAlign w:val="center"/>
          </w:tcPr>
          <w:p w14:paraId="6D6B1798" w14:textId="3A3055F9" w:rsidR="00FA7B40" w:rsidRPr="00FA7B40" w:rsidRDefault="00FA7B40" w:rsidP="00FA7B40">
            <w:r w:rsidRPr="00FA7B40">
              <w:rPr>
                <w:rStyle w:val="Strong"/>
                <w:b w:val="0"/>
                <w:bCs w:val="0"/>
              </w:rPr>
              <w:t>5.00% (3/60)</w:t>
            </w:r>
          </w:p>
        </w:tc>
        <w:tc>
          <w:tcPr>
            <w:tcW w:w="2254" w:type="dxa"/>
            <w:vAlign w:val="center"/>
          </w:tcPr>
          <w:p w14:paraId="40751CA7" w14:textId="6B5EFF9B" w:rsidR="00FA7B40" w:rsidRPr="00FA7B40" w:rsidRDefault="00FA7B40" w:rsidP="00FA7B40">
            <w:r w:rsidRPr="00FA7B40">
              <w:t>6.40%</w:t>
            </w:r>
          </w:p>
        </w:tc>
        <w:tc>
          <w:tcPr>
            <w:tcW w:w="2254" w:type="dxa"/>
            <w:vAlign w:val="center"/>
          </w:tcPr>
          <w:p w14:paraId="67D90503" w14:textId="3680C875" w:rsidR="00FA7B40" w:rsidRPr="00FA7B40" w:rsidRDefault="00FA7B40" w:rsidP="00FA7B40">
            <w:r w:rsidRPr="00FA7B40">
              <w:t>5.42%</w:t>
            </w:r>
          </w:p>
        </w:tc>
      </w:tr>
      <w:tr w:rsidR="00FA7B40" w14:paraId="2D9DD17F" w14:textId="77777777" w:rsidTr="00D374A6">
        <w:tc>
          <w:tcPr>
            <w:tcW w:w="2254" w:type="dxa"/>
            <w:vAlign w:val="center"/>
          </w:tcPr>
          <w:p w14:paraId="68F7FBE0" w14:textId="059700C2" w:rsidR="00FA7B40" w:rsidRPr="00FA7B40" w:rsidRDefault="00FA7B40" w:rsidP="00FA7B40">
            <w:r w:rsidRPr="00FA7B40">
              <w:t>Balanced accuracy</w:t>
            </w:r>
          </w:p>
        </w:tc>
        <w:tc>
          <w:tcPr>
            <w:tcW w:w="2254" w:type="dxa"/>
            <w:vAlign w:val="center"/>
          </w:tcPr>
          <w:p w14:paraId="0C86B5DE" w14:textId="0D04B433" w:rsidR="00FA7B40" w:rsidRPr="00FA7B40" w:rsidRDefault="00FA7B40" w:rsidP="00FA7B40">
            <w:r w:rsidRPr="00FA7B40">
              <w:rPr>
                <w:rStyle w:val="Strong"/>
                <w:b w:val="0"/>
                <w:bCs w:val="0"/>
              </w:rPr>
              <w:t>97.50%</w:t>
            </w:r>
          </w:p>
        </w:tc>
        <w:tc>
          <w:tcPr>
            <w:tcW w:w="2254" w:type="dxa"/>
            <w:vAlign w:val="center"/>
          </w:tcPr>
          <w:p w14:paraId="26FBB1EF" w14:textId="0881B1F7" w:rsidR="00FA7B40" w:rsidRPr="00FA7B40" w:rsidRDefault="00FA7B40" w:rsidP="00FA7B40">
            <w:r w:rsidRPr="00FA7B40">
              <w:t>95.74%</w:t>
            </w:r>
          </w:p>
        </w:tc>
        <w:tc>
          <w:tcPr>
            <w:tcW w:w="2254" w:type="dxa"/>
            <w:vAlign w:val="center"/>
          </w:tcPr>
          <w:p w14:paraId="20E5DEB7" w14:textId="7295155D" w:rsidR="00FA7B40" w:rsidRPr="00FA7B40" w:rsidRDefault="00FA7B40" w:rsidP="00FA7B40">
            <w:r w:rsidRPr="00FA7B40">
              <w:t>88.99%</w:t>
            </w:r>
          </w:p>
        </w:tc>
      </w:tr>
      <w:tr w:rsidR="00FA7B40" w14:paraId="44DC2427" w14:textId="77777777" w:rsidTr="00D374A6">
        <w:tc>
          <w:tcPr>
            <w:tcW w:w="2254" w:type="dxa"/>
            <w:vAlign w:val="center"/>
          </w:tcPr>
          <w:p w14:paraId="1A7AC5C3" w14:textId="5C61794F" w:rsidR="00FA7B40" w:rsidRPr="00FA7B40" w:rsidRDefault="00FA7B40" w:rsidP="00FA7B40">
            <w:r w:rsidRPr="00FA7B40">
              <w:t>TP / FN</w:t>
            </w:r>
          </w:p>
        </w:tc>
        <w:tc>
          <w:tcPr>
            <w:tcW w:w="2254" w:type="dxa"/>
            <w:vAlign w:val="center"/>
          </w:tcPr>
          <w:p w14:paraId="73018E65" w14:textId="2277B487" w:rsidR="00FA7B40" w:rsidRPr="00FA7B40" w:rsidRDefault="00FA7B40" w:rsidP="00FA7B40">
            <w:r w:rsidRPr="00FA7B40">
              <w:t>70 / 0</w:t>
            </w:r>
          </w:p>
        </w:tc>
        <w:tc>
          <w:tcPr>
            <w:tcW w:w="2254" w:type="dxa"/>
            <w:vAlign w:val="center"/>
          </w:tcPr>
          <w:p w14:paraId="1DC0C09D" w14:textId="655556F0" w:rsidR="00FA7B40" w:rsidRPr="00FA7B40" w:rsidRDefault="00FA7B40" w:rsidP="00FA7B40">
            <w:r w:rsidRPr="00FA7B40">
              <w:t>138 / 3</w:t>
            </w:r>
          </w:p>
        </w:tc>
        <w:tc>
          <w:tcPr>
            <w:tcW w:w="2254" w:type="dxa"/>
            <w:vAlign w:val="center"/>
          </w:tcPr>
          <w:p w14:paraId="06AA0DB2" w14:textId="15F5225C" w:rsidR="00FA7B40" w:rsidRPr="00FA7B40" w:rsidRDefault="00FA7B40" w:rsidP="00FA7B40">
            <w:pPr>
              <w:keepNext/>
            </w:pPr>
            <w:r w:rsidRPr="00FA7B40">
              <w:t>764 / 152</w:t>
            </w:r>
          </w:p>
        </w:tc>
      </w:tr>
    </w:tbl>
    <w:p w14:paraId="5339A19A" w14:textId="6A36539A" w:rsidR="00FA7B40" w:rsidRPr="00902A32" w:rsidRDefault="00FA7B40" w:rsidP="00FA7B40">
      <w:pPr>
        <w:pStyle w:val="Caption"/>
      </w:pPr>
      <w:bookmarkStart w:id="58" w:name="_Toc237239462"/>
      <w:r>
        <w:t xml:space="preserve">Table </w:t>
      </w:r>
      <w:r w:rsidR="005901B9">
        <w:fldChar w:fldCharType="begin"/>
      </w:r>
      <w:r w:rsidR="005901B9">
        <w:instrText xml:space="preserve"> STYLEREF 1 \s </w:instrText>
      </w:r>
      <w:r w:rsidR="005901B9">
        <w:fldChar w:fldCharType="separate"/>
      </w:r>
      <w:r w:rsidR="005901B9">
        <w:rPr>
          <w:noProof/>
        </w:rPr>
        <w:t>5</w:t>
      </w:r>
      <w:r w:rsidR="005901B9">
        <w:fldChar w:fldCharType="end"/>
      </w:r>
      <w:r w:rsidR="005901B9">
        <w:noBreakHyphen/>
      </w:r>
      <w:r w:rsidR="005901B9">
        <w:fldChar w:fldCharType="begin"/>
      </w:r>
      <w:r w:rsidR="005901B9">
        <w:instrText xml:space="preserve"> SEQ Table \* ARABIC \s 1 </w:instrText>
      </w:r>
      <w:r w:rsidR="005901B9">
        <w:fldChar w:fldCharType="separate"/>
      </w:r>
      <w:r w:rsidR="005901B9">
        <w:rPr>
          <w:noProof/>
        </w:rPr>
        <w:t>7</w:t>
      </w:r>
      <w:r w:rsidR="005901B9">
        <w:fldChar w:fldCharType="end"/>
      </w:r>
      <w:r>
        <w:t xml:space="preserve"> - </w:t>
      </w:r>
      <w:r w:rsidRPr="0051015B">
        <w:t xml:space="preserve">Prompt-injection performance compared with Starukh and Koshelev </w:t>
      </w:r>
      <w:sdt>
        <w:sdtPr>
          <w:rPr>
            <w:rFonts w:cs="Arial"/>
            <w:color w:val="000000"/>
            <w:sz w:val="22"/>
            <w:highlight w:val="white"/>
          </w:rPr>
          <w:alias w:val="Citation"/>
          <w:tag w:val="{&quot;referencesIds&quot;:[&quot;doc:6a799ea37639cd2301bafb1a&quot;],&quot;referencesOptions&quot;:{&quot;doc:6a799ea37639cd2301bafb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24676944,&quot;citationText&quot;:&quot;&lt;span style=\&quot;font-family:Arial;font-size:14.666666666666666px;color:#000000\&quot;&gt;[1]&lt;/span&gt;&quot;}"/>
          <w:id w:val="524676944"/>
          <w:placeholder>
            <w:docPart w:val="EE0D0C9AB26C4BA1A48B8C0A39B2941A"/>
          </w:placeholder>
        </w:sdtPr>
        <w:sdtContent>
          <w:r w:rsidR="00AB6310">
            <w:rPr>
              <w:rFonts w:eastAsia="Times New Roman" w:cs="Arial"/>
              <w:color w:val="000000"/>
              <w:sz w:val="22"/>
              <w:szCs w:val="22"/>
            </w:rPr>
            <w:t>[1]</w:t>
          </w:r>
        </w:sdtContent>
      </w:sdt>
      <w:r w:rsidRPr="0051015B">
        <w:t>.</w:t>
      </w:r>
      <w:bookmarkEnd w:id="58"/>
    </w:p>
    <w:p w14:paraId="0A7B7CAD" w14:textId="26466BFD" w:rsidR="00060EAD" w:rsidRDefault="001A3CEB" w:rsidP="00060EAD">
      <w:r>
        <w:t>The two defence layers contributed differently, as shown in Table 5.8.</w:t>
      </w:r>
    </w:p>
    <w:tbl>
      <w:tblPr>
        <w:tblStyle w:val="TableGrid"/>
        <w:tblW w:w="0" w:type="auto"/>
        <w:tblLook w:val="04A0" w:firstRow="1" w:lastRow="0" w:firstColumn="1" w:lastColumn="0" w:noHBand="0" w:noVBand="1"/>
      </w:tblPr>
      <w:tblGrid>
        <w:gridCol w:w="1803"/>
        <w:gridCol w:w="1803"/>
        <w:gridCol w:w="1803"/>
        <w:gridCol w:w="1803"/>
        <w:gridCol w:w="1804"/>
      </w:tblGrid>
      <w:tr w:rsidR="001A3CEB" w14:paraId="5F3F8B24" w14:textId="77777777" w:rsidTr="00C56756">
        <w:tc>
          <w:tcPr>
            <w:tcW w:w="1803" w:type="dxa"/>
            <w:vAlign w:val="center"/>
          </w:tcPr>
          <w:p w14:paraId="2A7EB11C" w14:textId="27B4E6B4" w:rsidR="001A3CEB" w:rsidRPr="00EB5DB2" w:rsidRDefault="001A3CEB" w:rsidP="001A3CEB">
            <w:pPr>
              <w:rPr>
                <w:b/>
                <w:bCs/>
              </w:rPr>
            </w:pPr>
            <w:r w:rsidRPr="00EB5DB2">
              <w:rPr>
                <w:b/>
                <w:bCs/>
              </w:rPr>
              <w:t>Defence layer</w:t>
            </w:r>
          </w:p>
        </w:tc>
        <w:tc>
          <w:tcPr>
            <w:tcW w:w="1803" w:type="dxa"/>
            <w:vAlign w:val="center"/>
          </w:tcPr>
          <w:p w14:paraId="595D3CFD" w14:textId="62035491" w:rsidR="001A3CEB" w:rsidRPr="00EB5DB2" w:rsidRDefault="001A3CEB" w:rsidP="001A3CEB">
            <w:pPr>
              <w:rPr>
                <w:b/>
                <w:bCs/>
              </w:rPr>
            </w:pPr>
            <w:r w:rsidRPr="00EB5DB2">
              <w:rPr>
                <w:b/>
                <w:bCs/>
              </w:rPr>
              <w:t>Reached</w:t>
            </w:r>
          </w:p>
        </w:tc>
        <w:tc>
          <w:tcPr>
            <w:tcW w:w="1803" w:type="dxa"/>
            <w:vAlign w:val="center"/>
          </w:tcPr>
          <w:p w14:paraId="68F98A21" w14:textId="34D01BF6" w:rsidR="001A3CEB" w:rsidRPr="00EB5DB2" w:rsidRDefault="001A3CEB" w:rsidP="001A3CEB">
            <w:pPr>
              <w:rPr>
                <w:b/>
                <w:bCs/>
              </w:rPr>
            </w:pPr>
            <w:r w:rsidRPr="00EB5DB2">
              <w:rPr>
                <w:b/>
                <w:bCs/>
              </w:rPr>
              <w:t>Blocked</w:t>
            </w:r>
          </w:p>
        </w:tc>
        <w:tc>
          <w:tcPr>
            <w:tcW w:w="1803" w:type="dxa"/>
            <w:vAlign w:val="center"/>
          </w:tcPr>
          <w:p w14:paraId="4834F41F" w14:textId="2ECD8BAD" w:rsidR="001A3CEB" w:rsidRPr="00EB5DB2" w:rsidRDefault="001A3CEB" w:rsidP="001A3CEB">
            <w:pPr>
              <w:rPr>
                <w:b/>
                <w:bCs/>
              </w:rPr>
            </w:pPr>
            <w:r w:rsidRPr="00EB5DB2">
              <w:rPr>
                <w:b/>
                <w:bCs/>
              </w:rPr>
              <w:t>Catch rate</w:t>
            </w:r>
          </w:p>
        </w:tc>
        <w:tc>
          <w:tcPr>
            <w:tcW w:w="1804" w:type="dxa"/>
            <w:vAlign w:val="center"/>
          </w:tcPr>
          <w:p w14:paraId="328624D3" w14:textId="3ED2AD41" w:rsidR="001A3CEB" w:rsidRPr="00EB5DB2" w:rsidRDefault="001A3CEB" w:rsidP="001A3CEB">
            <w:pPr>
              <w:rPr>
                <w:b/>
                <w:bCs/>
              </w:rPr>
            </w:pPr>
            <w:r w:rsidRPr="00EB5DB2">
              <w:rPr>
                <w:b/>
                <w:bCs/>
              </w:rPr>
              <w:t xml:space="preserve">Starukh &amp; Koshelev </w:t>
            </w:r>
            <w:sdt>
              <w:sdtPr>
                <w:rPr>
                  <w:rFonts w:cs="Arial"/>
                  <w:color w:val="000000"/>
                  <w:highlight w:val="white"/>
                </w:rPr>
                <w:alias w:val="Citation"/>
                <w:tag w:val="{&quot;referencesIds&quot;:[&quot;doc:6a799ea37639cd2301bafb1a&quot;],&quot;referencesOptions&quot;:{&quot;doc:6a799ea37639cd2301bafb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9467118,&quot;citationText&quot;:&quot;&lt;span style=\&quot;font-family:Arial;font-size:14.666666666666666px;color:#000000\&quot;&gt;[1]&lt;/span&gt;&quot;}"/>
                <w:id w:val="1859467118"/>
                <w:placeholder>
                  <w:docPart w:val="AACC319431B241A89BACD9C48FFF514A"/>
                </w:placeholder>
              </w:sdtPr>
              <w:sdtContent>
                <w:r w:rsidR="00AB6310">
                  <w:rPr>
                    <w:rFonts w:eastAsia="Times New Roman" w:cs="Arial"/>
                    <w:color w:val="000000"/>
                  </w:rPr>
                  <w:t>[1]</w:t>
                </w:r>
              </w:sdtContent>
            </w:sdt>
          </w:p>
        </w:tc>
      </w:tr>
      <w:tr w:rsidR="001A3CEB" w14:paraId="592E9DC5" w14:textId="77777777" w:rsidTr="00C56756">
        <w:tc>
          <w:tcPr>
            <w:tcW w:w="1803" w:type="dxa"/>
            <w:vAlign w:val="center"/>
          </w:tcPr>
          <w:p w14:paraId="23C9D1C6" w14:textId="6DE73F81" w:rsidR="001A3CEB" w:rsidRPr="00EB5DB2" w:rsidRDefault="001A3CEB" w:rsidP="001A3CEB">
            <w:r w:rsidRPr="00EB5DB2">
              <w:t>Regex filter</w:t>
            </w:r>
          </w:p>
        </w:tc>
        <w:tc>
          <w:tcPr>
            <w:tcW w:w="1803" w:type="dxa"/>
            <w:vAlign w:val="center"/>
          </w:tcPr>
          <w:p w14:paraId="10816FC6" w14:textId="5B7C2170" w:rsidR="001A3CEB" w:rsidRPr="00EB5DB2" w:rsidRDefault="001A3CEB" w:rsidP="001A3CEB">
            <w:r w:rsidRPr="00EB5DB2">
              <w:t>70</w:t>
            </w:r>
          </w:p>
        </w:tc>
        <w:tc>
          <w:tcPr>
            <w:tcW w:w="1803" w:type="dxa"/>
            <w:vAlign w:val="center"/>
          </w:tcPr>
          <w:p w14:paraId="50A9C669" w14:textId="441B9CFB" w:rsidR="001A3CEB" w:rsidRPr="00EB5DB2" w:rsidRDefault="001A3CEB" w:rsidP="001A3CEB">
            <w:r w:rsidRPr="00EB5DB2">
              <w:t>33</w:t>
            </w:r>
          </w:p>
        </w:tc>
        <w:tc>
          <w:tcPr>
            <w:tcW w:w="1803" w:type="dxa"/>
            <w:vAlign w:val="center"/>
          </w:tcPr>
          <w:p w14:paraId="1C2D8EED" w14:textId="7262141C" w:rsidR="001A3CEB" w:rsidRPr="00EB5DB2" w:rsidRDefault="001A3CEB" w:rsidP="001A3CEB">
            <w:r w:rsidRPr="00EB5DB2">
              <w:rPr>
                <w:rStyle w:val="Strong"/>
                <w:b w:val="0"/>
                <w:bCs w:val="0"/>
              </w:rPr>
              <w:t>47.14%</w:t>
            </w:r>
          </w:p>
        </w:tc>
        <w:tc>
          <w:tcPr>
            <w:tcW w:w="1804" w:type="dxa"/>
            <w:vAlign w:val="center"/>
          </w:tcPr>
          <w:p w14:paraId="1AD0D957" w14:textId="37AA6897" w:rsidR="001A3CEB" w:rsidRPr="00EB5DB2" w:rsidRDefault="001A3CEB" w:rsidP="001A3CEB">
            <w:r w:rsidRPr="00EB5DB2">
              <w:t>22.70%</w:t>
            </w:r>
          </w:p>
        </w:tc>
      </w:tr>
      <w:tr w:rsidR="001A3CEB" w14:paraId="5CEAC4AB" w14:textId="77777777" w:rsidTr="00C56756">
        <w:tc>
          <w:tcPr>
            <w:tcW w:w="1803" w:type="dxa"/>
            <w:vAlign w:val="center"/>
          </w:tcPr>
          <w:p w14:paraId="6C676D20" w14:textId="1F7B2A6C" w:rsidR="001A3CEB" w:rsidRPr="00EB5DB2" w:rsidRDefault="001A3CEB" w:rsidP="001A3CEB">
            <w:r w:rsidRPr="00EB5DB2">
              <w:t>System prompt</w:t>
            </w:r>
          </w:p>
        </w:tc>
        <w:tc>
          <w:tcPr>
            <w:tcW w:w="1803" w:type="dxa"/>
            <w:vAlign w:val="center"/>
          </w:tcPr>
          <w:p w14:paraId="56D2474E" w14:textId="5317223D" w:rsidR="001A3CEB" w:rsidRPr="00EB5DB2" w:rsidRDefault="001A3CEB" w:rsidP="001A3CEB">
            <w:r w:rsidRPr="00EB5DB2">
              <w:t>37</w:t>
            </w:r>
          </w:p>
        </w:tc>
        <w:tc>
          <w:tcPr>
            <w:tcW w:w="1803" w:type="dxa"/>
            <w:vAlign w:val="center"/>
          </w:tcPr>
          <w:p w14:paraId="5C065DB7" w14:textId="3989500F" w:rsidR="001A3CEB" w:rsidRPr="00EB5DB2" w:rsidRDefault="001A3CEB" w:rsidP="001A3CEB">
            <w:r w:rsidRPr="00EB5DB2">
              <w:t>37</w:t>
            </w:r>
          </w:p>
        </w:tc>
        <w:tc>
          <w:tcPr>
            <w:tcW w:w="1803" w:type="dxa"/>
            <w:vAlign w:val="center"/>
          </w:tcPr>
          <w:p w14:paraId="7B462246" w14:textId="63D11761" w:rsidR="001A3CEB" w:rsidRPr="00EB5DB2" w:rsidRDefault="001A3CEB" w:rsidP="001A3CEB">
            <w:r w:rsidRPr="00EB5DB2">
              <w:rPr>
                <w:rStyle w:val="Strong"/>
                <w:b w:val="0"/>
                <w:bCs w:val="0"/>
              </w:rPr>
              <w:t>100%</w:t>
            </w:r>
          </w:p>
        </w:tc>
        <w:tc>
          <w:tcPr>
            <w:tcW w:w="1804" w:type="dxa"/>
            <w:vAlign w:val="center"/>
          </w:tcPr>
          <w:p w14:paraId="4C9DCDBE" w14:textId="677ACC76" w:rsidR="001A3CEB" w:rsidRPr="00EB5DB2" w:rsidRDefault="001A3CEB" w:rsidP="001A3CEB">
            <w:r w:rsidRPr="00EB5DB2">
              <w:t>92.66%</w:t>
            </w:r>
          </w:p>
        </w:tc>
      </w:tr>
      <w:tr w:rsidR="001A3CEB" w14:paraId="626D71FF" w14:textId="77777777" w:rsidTr="00C56756">
        <w:tc>
          <w:tcPr>
            <w:tcW w:w="1803" w:type="dxa"/>
            <w:vAlign w:val="center"/>
          </w:tcPr>
          <w:p w14:paraId="3587BB60" w14:textId="6D02BE1B" w:rsidR="001A3CEB" w:rsidRPr="00EB5DB2" w:rsidRDefault="001A3CEB" w:rsidP="001A3CEB">
            <w:r w:rsidRPr="00EB5DB2">
              <w:t>Semantic post-filter</w:t>
            </w:r>
          </w:p>
        </w:tc>
        <w:tc>
          <w:tcPr>
            <w:tcW w:w="1803" w:type="dxa"/>
            <w:vAlign w:val="center"/>
          </w:tcPr>
          <w:p w14:paraId="332C10E4" w14:textId="1E2DA7F8" w:rsidR="001A3CEB" w:rsidRPr="00EB5DB2" w:rsidRDefault="00EB5DB2" w:rsidP="001A3CEB">
            <w:r>
              <w:t>n/a</w:t>
            </w:r>
          </w:p>
        </w:tc>
        <w:tc>
          <w:tcPr>
            <w:tcW w:w="1803" w:type="dxa"/>
            <w:vAlign w:val="center"/>
          </w:tcPr>
          <w:p w14:paraId="3C90CB74" w14:textId="500004CD" w:rsidR="001A3CEB" w:rsidRPr="00EB5DB2" w:rsidRDefault="00EB5DB2" w:rsidP="001A3CEB">
            <w:r>
              <w:t>n/a</w:t>
            </w:r>
          </w:p>
        </w:tc>
        <w:tc>
          <w:tcPr>
            <w:tcW w:w="1803" w:type="dxa"/>
            <w:vAlign w:val="center"/>
          </w:tcPr>
          <w:p w14:paraId="19D9E5B4" w14:textId="2327EFBF" w:rsidR="001A3CEB" w:rsidRPr="00EB5DB2" w:rsidRDefault="001A3CEB" w:rsidP="001A3CEB">
            <w:r w:rsidRPr="00EB5DB2">
              <w:t>Not implemented</w:t>
            </w:r>
          </w:p>
        </w:tc>
        <w:tc>
          <w:tcPr>
            <w:tcW w:w="1804" w:type="dxa"/>
            <w:vAlign w:val="center"/>
          </w:tcPr>
          <w:p w14:paraId="574DE595" w14:textId="4E253572" w:rsidR="001A3CEB" w:rsidRPr="00EB5DB2" w:rsidRDefault="001A3CEB" w:rsidP="001A3CEB">
            <w:pPr>
              <w:keepNext/>
            </w:pPr>
            <w:r w:rsidRPr="00EB5DB2">
              <w:t>62.50%</w:t>
            </w:r>
          </w:p>
        </w:tc>
      </w:tr>
    </w:tbl>
    <w:p w14:paraId="61ECF2EA" w14:textId="35D9781A" w:rsidR="001A3CEB" w:rsidRDefault="001A3CEB" w:rsidP="001A3CEB">
      <w:pPr>
        <w:pStyle w:val="Caption"/>
      </w:pPr>
      <w:bookmarkStart w:id="59" w:name="_Toc237239463"/>
      <w:r>
        <w:t xml:space="preserve">Table </w:t>
      </w:r>
      <w:r w:rsidR="005901B9">
        <w:fldChar w:fldCharType="begin"/>
      </w:r>
      <w:r w:rsidR="005901B9">
        <w:instrText xml:space="preserve"> STYLEREF 1 \s </w:instrText>
      </w:r>
      <w:r w:rsidR="005901B9">
        <w:fldChar w:fldCharType="separate"/>
      </w:r>
      <w:r w:rsidR="005901B9">
        <w:rPr>
          <w:noProof/>
        </w:rPr>
        <w:t>5</w:t>
      </w:r>
      <w:r w:rsidR="005901B9">
        <w:fldChar w:fldCharType="end"/>
      </w:r>
      <w:r w:rsidR="005901B9">
        <w:noBreakHyphen/>
      </w:r>
      <w:r w:rsidR="005901B9">
        <w:fldChar w:fldCharType="begin"/>
      </w:r>
      <w:r w:rsidR="005901B9">
        <w:instrText xml:space="preserve"> SEQ Table \* ARABIC \s 1 </w:instrText>
      </w:r>
      <w:r w:rsidR="005901B9">
        <w:fldChar w:fldCharType="separate"/>
      </w:r>
      <w:r w:rsidR="005901B9">
        <w:rPr>
          <w:noProof/>
        </w:rPr>
        <w:t>8</w:t>
      </w:r>
      <w:r w:rsidR="005901B9">
        <w:fldChar w:fldCharType="end"/>
      </w:r>
      <w:r>
        <w:t xml:space="preserve"> - </w:t>
      </w:r>
      <w:r w:rsidRPr="00DC54F5">
        <w:t>Per-layer attack interception</w:t>
      </w:r>
      <w:bookmarkEnd w:id="59"/>
    </w:p>
    <w:p w14:paraId="37424C82" w14:textId="6FE87673" w:rsidR="0072108B" w:rsidRDefault="009E7B68" w:rsidP="0072108B">
      <w:r w:rsidRPr="009E7B68">
        <w:t>Two of the three false positives involved legitimate cybersecurity questions containing terms such as SQL injection.</w:t>
      </w:r>
      <w:r w:rsidR="0072108B">
        <w:br/>
      </w:r>
      <w:r w:rsidR="0072108B">
        <w:lastRenderedPageBreak/>
        <w:br/>
      </w:r>
      <w:r w:rsidR="00954D91" w:rsidRPr="00954D91">
        <w:t xml:space="preserve">U-Pal produced numerically higher results than those reported by Starukh and Koshelev </w:t>
      </w:r>
      <w:sdt>
        <w:sdtPr>
          <w:rPr>
            <w:rFonts w:cs="Arial"/>
            <w:color w:val="000000"/>
            <w:highlight w:val="white"/>
          </w:rPr>
          <w:alias w:val="Citation"/>
          <w:tag w:val="{&quot;referencesIds&quot;:[&quot;doc:6a799ea37639cd2301bafb1a&quot;],&quot;referencesOptions&quot;:{&quot;doc:6a799ea37639cd2301bafb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11603626,&quot;citationText&quot;:&quot;&lt;span style=\&quot;font-family:Arial;font-size:14.666666666666666px;color:#000000\&quot;&gt;[1]&lt;/span&gt;&quot;}"/>
          <w:id w:val="-1511603626"/>
          <w:placeholder>
            <w:docPart w:val="0A1C1E20D1894038AF641CFF25EF431F"/>
          </w:placeholder>
        </w:sdtPr>
        <w:sdtContent>
          <w:r w:rsidR="00AB6310">
            <w:rPr>
              <w:rFonts w:eastAsia="Times New Roman" w:cs="Arial"/>
              <w:color w:val="000000"/>
            </w:rPr>
            <w:t>[1]</w:t>
          </w:r>
        </w:sdtContent>
      </w:sdt>
      <w:r w:rsidR="00954D91">
        <w:t>.W</w:t>
      </w:r>
      <w:r w:rsidR="0072108B">
        <w:t xml:space="preserve">hose recall dropped from 97.87% in synthetic testing to 83.41% in live red-teaming. </w:t>
      </w:r>
      <w:r w:rsidR="00755081" w:rsidRPr="00755081">
        <w:t>While U-Pal achieved a 100% result, it should not be interpreted as being completely secure, especially because the attacks were created after the defence patterns were known.</w:t>
      </w:r>
      <w:r w:rsidR="0072108B">
        <w:t xml:space="preserve"> The system was also able to handle Welsh, code-mixed and multi-turn attacks, which are recognised jailbreak categories in Knowlton et al. </w:t>
      </w:r>
      <w:sdt>
        <w:sdtPr>
          <w:rPr>
            <w:rFonts w:cs="Arial"/>
            <w:color w:val="000000"/>
            <w:highlight w:val="white"/>
          </w:rPr>
          <w:alias w:val="Citation"/>
          <w:tag w:val="{&quot;referencesIds&quot;:[&quot;doc:6a799e627639cd2301bafb18&quot;],&quot;referencesOptions&quot;:{&quot;doc:6a799e627639cd2301bafb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8667130,&quot;citationText&quot;:&quot;&lt;span style=\&quot;font-family:Arial;font-size:14.666666666666666px;color:#000000\&quot;&gt;[32]&lt;/span&gt;&quot;}"/>
          <w:id w:val="1738667130"/>
          <w:placeholder>
            <w:docPart w:val="78AF56B5147842CC94018972D0B8767F"/>
          </w:placeholder>
        </w:sdtPr>
        <w:sdtContent>
          <w:r w:rsidR="00AB6310">
            <w:rPr>
              <w:rFonts w:eastAsia="Times New Roman" w:cs="Arial"/>
              <w:color w:val="000000"/>
            </w:rPr>
            <w:t>[33]</w:t>
          </w:r>
        </w:sdtContent>
      </w:sdt>
      <w:r w:rsidR="0072108B">
        <w:t>.</w:t>
      </w:r>
    </w:p>
    <w:p w14:paraId="2E761148" w14:textId="01C3914D" w:rsidR="0072108B" w:rsidRDefault="0072108B" w:rsidP="0072108B">
      <w:r w:rsidRPr="0072108B">
        <w:t>Overall, the results support the prompt-injection mitigation objective under the tested conditions. Future testing should use independently created attacks and live red-team participants.</w:t>
      </w:r>
    </w:p>
    <w:p w14:paraId="77E4A5E7" w14:textId="2092E7B0" w:rsidR="00407970" w:rsidRDefault="00617968" w:rsidP="00407970">
      <w:pPr>
        <w:pStyle w:val="Heading2"/>
      </w:pPr>
      <w:bookmarkStart w:id="60" w:name="_Toc237255379"/>
      <w:r>
        <w:t>Usability Assessment</w:t>
      </w:r>
      <w:bookmarkEnd w:id="60"/>
      <w:r>
        <w:t xml:space="preserve"> </w:t>
      </w:r>
    </w:p>
    <w:p w14:paraId="25D4FC40" w14:textId="1A019FFA" w:rsidR="00617968" w:rsidRDefault="00E7175C" w:rsidP="00617968">
      <w:r>
        <w:t>There were 50 students who completed the usability assessment. T</w:t>
      </w:r>
      <w:r w:rsidRPr="00E7175C">
        <w:t xml:space="preserve">he System Usability Scores (SUS) were calculated using the method proposed by Brooke </w:t>
      </w:r>
      <w:sdt>
        <w:sdtPr>
          <w:rPr>
            <w:rFonts w:cs="Arial"/>
            <w:color w:val="000000"/>
            <w:highlight w:val="white"/>
          </w:rPr>
          <w:alias w:val="Citation"/>
          <w:tag w:val="{&quot;referencesIds&quot;:[&quot;doc:6a79a17d7639cd2301bafb99&quot;],&quot;referencesOptions&quot;:{&quot;doc:6a79a17d7639cd2301bafb9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60592202"/>
          <w:placeholder>
            <w:docPart w:val="7E2B30A5D07A42A9A04709A071030F76"/>
          </w:placeholder>
        </w:sdtPr>
        <w:sdtContent>
          <w:r w:rsidR="00AB6310">
            <w:rPr>
              <w:rFonts w:eastAsia="Times New Roman" w:cs="Arial"/>
              <w:color w:val="000000"/>
            </w:rPr>
            <w:t>[38]</w:t>
          </w:r>
        </w:sdtContent>
      </w:sdt>
      <w:r w:rsidRPr="00E7175C">
        <w:t xml:space="preserve">. </w:t>
      </w:r>
      <w:r w:rsidR="0050532D" w:rsidRPr="0050532D">
        <w:t xml:space="preserve">One participant left one SUS item unanswered. To retain all 50 responses, the missing item was assigned the centre value of the scale as an imputation decision. SUS scores were then calculated using Brooke’s scoring method </w:t>
      </w:r>
      <w:sdt>
        <w:sdtPr>
          <w:rPr>
            <w:rFonts w:cs="Arial"/>
            <w:color w:val="000000"/>
            <w:highlight w:val="white"/>
          </w:rPr>
          <w:alias w:val="Citation"/>
          <w:tag w:val="{&quot;referencesIds&quot;:[&quot;doc:6a79a17d7639cd2301bafb99&quot;],&quot;referencesOptions&quot;:{&quot;doc:6a79a17d7639cd2301bafb9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52107764"/>
          <w:placeholder>
            <w:docPart w:val="4A5CA174C6B344CA90DBB4870F2DA8AB"/>
          </w:placeholder>
        </w:sdtPr>
        <w:sdtContent>
          <w:r w:rsidR="00AB6310">
            <w:rPr>
              <w:rFonts w:eastAsia="Times New Roman" w:cs="Arial"/>
              <w:color w:val="000000"/>
            </w:rPr>
            <w:t>[38]</w:t>
          </w:r>
        </w:sdtContent>
      </w:sdt>
      <w:r w:rsidR="0050532D" w:rsidRPr="0050532D">
        <w:t>.</w:t>
      </w:r>
      <w:r w:rsidRPr="00E7175C">
        <w:t>The mean SUS score for the usability assessment was 71.80 (SD = 11.10), with a median score of 72.50 and scores ranging from 42.5 to 100.</w:t>
      </w:r>
    </w:p>
    <w:tbl>
      <w:tblPr>
        <w:tblStyle w:val="TableGrid"/>
        <w:tblW w:w="0" w:type="auto"/>
        <w:tblLook w:val="04A0" w:firstRow="1" w:lastRow="0" w:firstColumn="1" w:lastColumn="0" w:noHBand="0" w:noVBand="1"/>
      </w:tblPr>
      <w:tblGrid>
        <w:gridCol w:w="4508"/>
        <w:gridCol w:w="4508"/>
      </w:tblGrid>
      <w:tr w:rsidR="00E7175C" w14:paraId="036BB4C2" w14:textId="77777777" w:rsidTr="00D21542">
        <w:tc>
          <w:tcPr>
            <w:tcW w:w="4508" w:type="dxa"/>
            <w:vAlign w:val="center"/>
          </w:tcPr>
          <w:p w14:paraId="5B39206F" w14:textId="2940ACBC" w:rsidR="00E7175C" w:rsidRPr="00E7175C" w:rsidRDefault="00E7175C" w:rsidP="00E7175C">
            <w:pPr>
              <w:rPr>
                <w:b/>
                <w:bCs/>
              </w:rPr>
            </w:pPr>
            <w:r w:rsidRPr="00E7175C">
              <w:rPr>
                <w:b/>
                <w:bCs/>
              </w:rPr>
              <w:t>Measure</w:t>
            </w:r>
          </w:p>
        </w:tc>
        <w:tc>
          <w:tcPr>
            <w:tcW w:w="4508" w:type="dxa"/>
            <w:vAlign w:val="center"/>
          </w:tcPr>
          <w:p w14:paraId="399E27DA" w14:textId="312F5F98" w:rsidR="00E7175C" w:rsidRPr="00E7175C" w:rsidRDefault="00E7175C" w:rsidP="00E7175C">
            <w:pPr>
              <w:rPr>
                <w:b/>
                <w:bCs/>
              </w:rPr>
            </w:pPr>
            <w:r w:rsidRPr="00E7175C">
              <w:rPr>
                <w:b/>
                <w:bCs/>
              </w:rPr>
              <w:t>SUS score</w:t>
            </w:r>
          </w:p>
        </w:tc>
      </w:tr>
      <w:tr w:rsidR="00E7175C" w14:paraId="5C01708C" w14:textId="77777777" w:rsidTr="00D21542">
        <w:tc>
          <w:tcPr>
            <w:tcW w:w="4508" w:type="dxa"/>
            <w:vAlign w:val="center"/>
          </w:tcPr>
          <w:p w14:paraId="560232CB" w14:textId="01732603" w:rsidR="00E7175C" w:rsidRPr="00E7175C" w:rsidRDefault="00E7175C" w:rsidP="00E7175C">
            <w:pPr>
              <w:rPr>
                <w:b/>
                <w:bCs/>
              </w:rPr>
            </w:pPr>
            <w:r w:rsidRPr="00E7175C">
              <w:rPr>
                <w:rStyle w:val="Strong"/>
                <w:b w:val="0"/>
                <w:bCs w:val="0"/>
              </w:rPr>
              <w:t>U-Pal (n = 50)</w:t>
            </w:r>
          </w:p>
        </w:tc>
        <w:tc>
          <w:tcPr>
            <w:tcW w:w="4508" w:type="dxa"/>
            <w:vAlign w:val="center"/>
          </w:tcPr>
          <w:p w14:paraId="2D63780E" w14:textId="3985E1C2" w:rsidR="00E7175C" w:rsidRPr="00E7175C" w:rsidRDefault="00E7175C" w:rsidP="00E7175C">
            <w:pPr>
              <w:rPr>
                <w:b/>
                <w:bCs/>
              </w:rPr>
            </w:pPr>
            <w:r w:rsidRPr="00E7175C">
              <w:rPr>
                <w:rStyle w:val="Strong"/>
                <w:b w:val="0"/>
                <w:bCs w:val="0"/>
              </w:rPr>
              <w:t>71.80</w:t>
            </w:r>
          </w:p>
        </w:tc>
      </w:tr>
      <w:tr w:rsidR="00E7175C" w14:paraId="6B26D2DA" w14:textId="77777777" w:rsidTr="00D21542">
        <w:tc>
          <w:tcPr>
            <w:tcW w:w="4508" w:type="dxa"/>
            <w:vAlign w:val="center"/>
          </w:tcPr>
          <w:p w14:paraId="3E47A54B" w14:textId="470A3D5D" w:rsidR="00E7175C" w:rsidRPr="00E7175C" w:rsidRDefault="00E7175C" w:rsidP="00E7175C">
            <w:r w:rsidRPr="00E7175C">
              <w:t xml:space="preserve">Educational technology overall </w:t>
            </w:r>
            <w:sdt>
              <w:sdtPr>
                <w:rPr>
                  <w:rFonts w:cs="Arial"/>
                  <w:color w:val="000000"/>
                  <w:highlight w:val="white"/>
                </w:rPr>
                <w:alias w:val="Citation"/>
                <w:tag w:val="{&quot;referencesIds&quot;:[&quot;doc:6a79a2517639cd2301bafbae&quot;],&quot;referencesOptions&quot;:{&quot;doc:6a79a2517639cd2301bafb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92815451"/>
                <w:placeholder>
                  <w:docPart w:val="42D2646E305E4E2FB74D381262BD541C"/>
                </w:placeholder>
              </w:sdtPr>
              <w:sdtContent>
                <w:r w:rsidR="00AB6310">
                  <w:rPr>
                    <w:rFonts w:eastAsia="Times New Roman" w:cs="Arial"/>
                    <w:color w:val="000000"/>
                  </w:rPr>
                  <w:t>[39]</w:t>
                </w:r>
              </w:sdtContent>
            </w:sdt>
          </w:p>
        </w:tc>
        <w:tc>
          <w:tcPr>
            <w:tcW w:w="4508" w:type="dxa"/>
            <w:vAlign w:val="center"/>
          </w:tcPr>
          <w:p w14:paraId="5D9D0071" w14:textId="13B5D8A2" w:rsidR="00E7175C" w:rsidRPr="00E7175C" w:rsidRDefault="00E7175C" w:rsidP="00E7175C">
            <w:r w:rsidRPr="00E7175C">
              <w:t>70.09</w:t>
            </w:r>
          </w:p>
        </w:tc>
      </w:tr>
      <w:tr w:rsidR="00E7175C" w14:paraId="3575D2E5" w14:textId="77777777" w:rsidTr="00D21542">
        <w:tc>
          <w:tcPr>
            <w:tcW w:w="4508" w:type="dxa"/>
            <w:vAlign w:val="center"/>
          </w:tcPr>
          <w:p w14:paraId="4B73F34D" w14:textId="2894E7F4" w:rsidR="00E7175C" w:rsidRPr="00E7175C" w:rsidRDefault="00E7175C" w:rsidP="00E7175C">
            <w:r w:rsidRPr="00E7175C">
              <w:t xml:space="preserve">Internet platforms </w:t>
            </w:r>
            <w:sdt>
              <w:sdtPr>
                <w:rPr>
                  <w:rFonts w:cs="Arial"/>
                  <w:color w:val="000000"/>
                  <w:highlight w:val="white"/>
                </w:rPr>
                <w:alias w:val="Citation"/>
                <w:tag w:val="{&quot;referencesIds&quot;:[&quot;doc:6a79a2517639cd2301bafbae&quot;],&quot;referencesOptions&quot;:{&quot;doc:6a79a2517639cd2301bafb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11376487"/>
                <w:placeholder>
                  <w:docPart w:val="5066D1C554284A66A4FE6A247F16C0AD"/>
                </w:placeholder>
              </w:sdtPr>
              <w:sdtContent>
                <w:r w:rsidR="00AB6310">
                  <w:rPr>
                    <w:rFonts w:eastAsia="Times New Roman" w:cs="Arial"/>
                    <w:color w:val="000000"/>
                  </w:rPr>
                  <w:t>[39]</w:t>
                </w:r>
              </w:sdtContent>
            </w:sdt>
          </w:p>
        </w:tc>
        <w:tc>
          <w:tcPr>
            <w:tcW w:w="4508" w:type="dxa"/>
            <w:vAlign w:val="center"/>
          </w:tcPr>
          <w:p w14:paraId="3A499F6C" w14:textId="57196FBB" w:rsidR="00E7175C" w:rsidRPr="00E7175C" w:rsidRDefault="00E7175C" w:rsidP="00E7175C">
            <w:r w:rsidRPr="00E7175C">
              <w:t>66.25</w:t>
            </w:r>
          </w:p>
        </w:tc>
      </w:tr>
      <w:tr w:rsidR="00E7175C" w14:paraId="2CB2926D" w14:textId="77777777" w:rsidTr="00D21542">
        <w:tc>
          <w:tcPr>
            <w:tcW w:w="4508" w:type="dxa"/>
            <w:vAlign w:val="center"/>
          </w:tcPr>
          <w:p w14:paraId="04285ACF" w14:textId="561AADEF" w:rsidR="00E7175C" w:rsidRPr="00E7175C" w:rsidRDefault="00E7175C" w:rsidP="00E7175C">
            <w:r w:rsidRPr="00E7175C">
              <w:t xml:space="preserve">University websites </w:t>
            </w:r>
            <w:sdt>
              <w:sdtPr>
                <w:rPr>
                  <w:rFonts w:cs="Arial"/>
                  <w:color w:val="000000"/>
                  <w:highlight w:val="white"/>
                </w:rPr>
                <w:alias w:val="Citation"/>
                <w:tag w:val="{&quot;referencesIds&quot;:[&quot;doc:6a79a2517639cd2301bafbae&quot;],&quot;referencesOptions&quot;:{&quot;doc:6a79a2517639cd2301bafb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70771763"/>
                <w:placeholder>
                  <w:docPart w:val="62B172EEC43A4771AB37D3273396E7C7"/>
                </w:placeholder>
              </w:sdtPr>
              <w:sdtContent>
                <w:r w:rsidR="00AB6310">
                  <w:rPr>
                    <w:rFonts w:eastAsia="Times New Roman" w:cs="Arial"/>
                    <w:color w:val="000000"/>
                  </w:rPr>
                  <w:t>[39]</w:t>
                </w:r>
              </w:sdtContent>
            </w:sdt>
          </w:p>
        </w:tc>
        <w:tc>
          <w:tcPr>
            <w:tcW w:w="4508" w:type="dxa"/>
            <w:vAlign w:val="center"/>
          </w:tcPr>
          <w:p w14:paraId="1B3072D8" w14:textId="04BB0B19" w:rsidR="00E7175C" w:rsidRPr="00E7175C" w:rsidRDefault="00E7175C" w:rsidP="00E7175C">
            <w:pPr>
              <w:keepNext/>
            </w:pPr>
            <w:r w:rsidRPr="00E7175C">
              <w:t>63.82</w:t>
            </w:r>
          </w:p>
        </w:tc>
      </w:tr>
    </w:tbl>
    <w:p w14:paraId="7D93F723" w14:textId="5AEE565A" w:rsidR="00E7175C" w:rsidRDefault="00E7175C" w:rsidP="00E7175C">
      <w:pPr>
        <w:pStyle w:val="Caption"/>
      </w:pPr>
      <w:bookmarkStart w:id="61" w:name="_Toc237239464"/>
      <w:r>
        <w:t xml:space="preserve">Table </w:t>
      </w:r>
      <w:r w:rsidR="005901B9">
        <w:fldChar w:fldCharType="begin"/>
      </w:r>
      <w:r w:rsidR="005901B9">
        <w:instrText xml:space="preserve"> STYLEREF 1 \s </w:instrText>
      </w:r>
      <w:r w:rsidR="005901B9">
        <w:fldChar w:fldCharType="separate"/>
      </w:r>
      <w:r w:rsidR="005901B9">
        <w:rPr>
          <w:noProof/>
        </w:rPr>
        <w:t>5</w:t>
      </w:r>
      <w:r w:rsidR="005901B9">
        <w:fldChar w:fldCharType="end"/>
      </w:r>
      <w:r w:rsidR="005901B9">
        <w:noBreakHyphen/>
      </w:r>
      <w:r w:rsidR="005901B9">
        <w:fldChar w:fldCharType="begin"/>
      </w:r>
      <w:r w:rsidR="005901B9">
        <w:instrText xml:space="preserve"> SEQ Table \* ARABIC \s 1 </w:instrText>
      </w:r>
      <w:r w:rsidR="005901B9">
        <w:fldChar w:fldCharType="separate"/>
      </w:r>
      <w:r w:rsidR="005901B9">
        <w:rPr>
          <w:noProof/>
        </w:rPr>
        <w:t>9</w:t>
      </w:r>
      <w:r w:rsidR="005901B9">
        <w:fldChar w:fldCharType="end"/>
      </w:r>
      <w:r>
        <w:t xml:space="preserve"> - </w:t>
      </w:r>
      <w:r w:rsidRPr="001C3666">
        <w:t>U-Pal SUS score compared with educational technology benchmarks</w:t>
      </w:r>
      <w:bookmarkEnd w:id="61"/>
    </w:p>
    <w:p w14:paraId="1949DEE2" w14:textId="38131E90" w:rsidR="00E7175C" w:rsidRDefault="00E7175C" w:rsidP="00E7175C">
      <w:r>
        <w:t>The results from the bilingual participants suggested differences between the two language experiences. The four participants that identified Welsh as their first language</w:t>
      </w:r>
      <w:r w:rsidR="00B74338">
        <w:t xml:space="preserve"> produced a mean SUS score of 88.75, although this subgroup is too small for a wider conclusion. The mean response for English was 4.44 out of 5, compared with a mean of 3.98 for Welsh, </w:t>
      </w:r>
      <w:r w:rsidR="00954D91" w:rsidRPr="00954D91">
        <w:t>indicating that users experienced some difference in response clarity between the two languages.</w:t>
      </w:r>
    </w:p>
    <w:p w14:paraId="1A5DAFD1" w14:textId="524B6972" w:rsidR="00A50D3B" w:rsidRDefault="00B74338" w:rsidP="00E7175C">
      <w:r w:rsidRPr="00B74338">
        <w:t xml:space="preserve">While 64% of the participants trusted U-Pal's answers, only 40% of the participants indicated that they would use U-Pal before contacting a person. This indicates that U-Pal is an additional student-support tool for students rather than a replacement for the existing services. </w:t>
      </w:r>
      <w:r w:rsidR="00F4233C" w:rsidRPr="00F4233C">
        <w:t>The usability results support the objective of evaluating U-Pal as a student-support tool</w:t>
      </w:r>
      <w:r w:rsidRPr="00B74338">
        <w:t>. However, the use of a convenience sample and the small number of participants whose first language is Welsh limits the generalisability of the results.</w:t>
      </w:r>
    </w:p>
    <w:p w14:paraId="02179E29" w14:textId="77777777" w:rsidR="00A50D3B" w:rsidRDefault="00A50D3B">
      <w:pPr>
        <w:spacing w:line="259" w:lineRule="auto"/>
      </w:pPr>
      <w:r>
        <w:br w:type="page"/>
      </w:r>
    </w:p>
    <w:p w14:paraId="028EF3EE" w14:textId="77777777" w:rsidR="00B74338" w:rsidRDefault="00B74338" w:rsidP="00E7175C"/>
    <w:p w14:paraId="29F0A5CB" w14:textId="584BA6E9" w:rsidR="00A50D3B" w:rsidRDefault="00A910F3" w:rsidP="00A50D3B">
      <w:pPr>
        <w:pStyle w:val="Heading2"/>
      </w:pPr>
      <w:bookmarkStart w:id="62" w:name="_Toc237255380"/>
      <w:r>
        <w:t>Discussion</w:t>
      </w:r>
      <w:bookmarkEnd w:id="62"/>
    </w:p>
    <w:p w14:paraId="5381D8A1" w14:textId="22FF0AA0" w:rsidR="0079169E" w:rsidRPr="0079169E" w:rsidRDefault="0079169E" w:rsidP="0079169E">
      <w:pPr>
        <w:rPr>
          <w:lang w:val="en-US"/>
        </w:rPr>
      </w:pPr>
      <w:r>
        <w:t xml:space="preserve">Across the evaluation, U-Pal </w:t>
      </w:r>
      <w:r w:rsidR="000A624A">
        <w:t>demonstrated</w:t>
      </w:r>
      <w:r>
        <w:t xml:space="preserve"> that bilingual student support was achievable, but several weaknesses were </w:t>
      </w:r>
      <w:r w:rsidR="000A624A">
        <w:t>concentrated</w:t>
      </w:r>
      <w:r>
        <w:t xml:space="preserve"> in the Welsh-language pathway. Welsh dense retrieval initially achieved an MRR of 0.20 compared with 0.71 for English and required two retrieval refinements before Welsh hybrid performance </w:t>
      </w:r>
      <w:r w:rsidR="000A624A">
        <w:t xml:space="preserve">came </w:t>
      </w:r>
      <w:r>
        <w:t>close to the English pathway. Welsh language queries were the only</w:t>
      </w:r>
      <w:r w:rsidR="000A624A">
        <w:t xml:space="preserve"> </w:t>
      </w:r>
      <w:r w:rsidRPr="0079169E">
        <w:rPr>
          <w:lang w:val="en-US"/>
        </w:rPr>
        <w:t xml:space="preserve">subset to exceed the N1 latency target with the local provider, averaging 8.51 seconds. The single language-detection error and the intent-classification failure both involved Welsh </w:t>
      </w:r>
      <w:r>
        <w:rPr>
          <w:lang w:val="en-US"/>
        </w:rPr>
        <w:t xml:space="preserve">language </w:t>
      </w:r>
      <w:r w:rsidRPr="0079169E">
        <w:rPr>
          <w:lang w:val="en-US"/>
        </w:rPr>
        <w:t xml:space="preserve">queries. </w:t>
      </w:r>
      <w:r>
        <w:rPr>
          <w:lang w:val="en-US"/>
        </w:rPr>
        <w:t>The u</w:t>
      </w:r>
      <w:r w:rsidRPr="0079169E">
        <w:rPr>
          <w:lang w:val="en-US"/>
        </w:rPr>
        <w:t xml:space="preserve">sability results showed a similar difference, with </w:t>
      </w:r>
      <w:r>
        <w:rPr>
          <w:lang w:val="en-US"/>
        </w:rPr>
        <w:t xml:space="preserve">the </w:t>
      </w:r>
      <w:r w:rsidRPr="0079169E">
        <w:rPr>
          <w:lang w:val="en-US"/>
        </w:rPr>
        <w:t>response clarity rated 3.98 for Welsh compared with 4.44 for English.</w:t>
      </w:r>
    </w:p>
    <w:p w14:paraId="2C4102B7" w14:textId="2F9D225B" w:rsidR="0079169E" w:rsidRPr="0079169E" w:rsidRDefault="00A22684" w:rsidP="0079169E">
      <w:pPr>
        <w:rPr>
          <w:lang w:val="en-US"/>
        </w:rPr>
      </w:pPr>
      <w:r w:rsidRPr="00A22684">
        <w:t>Retrieval was the main constraint on the usefulness of source attribution</w:t>
      </w:r>
      <w:r w:rsidR="0079169E">
        <w:t xml:space="preserve">. All of the 256 sources that were displayed were traceable to the vector index, belonged to the UWTSD domain and returned </w:t>
      </w:r>
      <w:r w:rsidR="000A624A">
        <w:t xml:space="preserve">an </w:t>
      </w:r>
      <w:r w:rsidR="0079169E">
        <w:t>HTTP 200 status code to show that the attribution mechanism was operating reliably.</w:t>
      </w:r>
      <w:r w:rsidR="0079169E" w:rsidRPr="0079169E">
        <w:rPr>
          <w:rFonts w:ascii="Times New Roman" w:eastAsia="Times New Roman" w:hAnsi="Times New Roman" w:cs="Times New Roman"/>
          <w:sz w:val="24"/>
          <w:szCs w:val="24"/>
          <w:lang w:val="en-US"/>
        </w:rPr>
        <w:t xml:space="preserve"> </w:t>
      </w:r>
      <w:r w:rsidR="0079169E" w:rsidRPr="0079169E">
        <w:rPr>
          <w:lang w:val="en-US"/>
        </w:rPr>
        <w:t>However, the mean score for the relevance of these sources was 0.75 out of 2. This suggests that despite the system displaying a genuine institutional source, the usefulness of the source depends upon the quality of the retrieved results.</w:t>
      </w:r>
    </w:p>
    <w:p w14:paraId="1DC93F94" w14:textId="5C18E49E" w:rsidR="000A624A" w:rsidRDefault="000A624A" w:rsidP="00A910F3">
      <w:r w:rsidRPr="000A624A">
        <w:t>The evaluation also ha</w:t>
      </w:r>
      <w:r>
        <w:t>d</w:t>
      </w:r>
      <w:r w:rsidRPr="000A624A">
        <w:t xml:space="preserve"> several limitations. The retrieval benchmark used only twenty queries, while the language-detection and source-attribution tests relied on researcher-selected examples. The prompt-injection attacks were created after the defence patterns were known, and source relevance was assessed by a single researcher. In addition, only four usability participants identified Welsh as their first language. </w:t>
      </w:r>
      <w:r w:rsidR="0071305B" w:rsidRPr="0071305B">
        <w:t>These limitations mean that the results cannot be generalised too widely. Overall, most of the project requirements were met during testing, although Welsh-language performance still needs further improvement.</w:t>
      </w:r>
      <w:r w:rsidR="008846E9" w:rsidRPr="008846E9">
        <w:t xml:space="preserve"> </w:t>
      </w:r>
      <w:r w:rsidR="008846E9" w:rsidRPr="008846E9">
        <w:t xml:space="preserve">This is particularly important because the project aims to support Welsh and English on an equal basis, reflecting the equality principle discussed in Sections 1.1 and 2.7 </w:t>
      </w:r>
      <w:sdt>
        <w:sdtPr>
          <w:rPr>
            <w:rFonts w:cs="Arial"/>
            <w:color w:val="000000"/>
            <w:highlight w:val="white"/>
          </w:rPr>
          <w:alias w:val="Citation"/>
          <w:tag w:val="{&quot;referencesIds&quot;:[&quot;doc:6a799776f014511e67f1c9e0&quot;],&quot;referencesOptions&quot;:{&quot;doc:6a799776f014511e67f1c9e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9687723,&quot;citationText&quot;:&quot;&lt;span style=\&quot;font-family:Arial;font-size:14.666666666666666px;color:#000000\&quot;&gt;[7]&lt;/span&gt;&quot;}"/>
          <w:id w:val="1389687723"/>
          <w:placeholder>
            <w:docPart w:val="76B8F702DED845D1BE2C890486CC3F7A"/>
          </w:placeholder>
        </w:sdtPr>
        <w:sdtContent>
          <w:r w:rsidR="00AB6310">
            <w:rPr>
              <w:rFonts w:eastAsia="Times New Roman" w:cs="Arial"/>
              <w:color w:val="000000"/>
            </w:rPr>
            <w:t>[7]</w:t>
          </w:r>
        </w:sdtContent>
      </w:sdt>
      <w:r w:rsidR="000959F6">
        <w:rPr>
          <w:rFonts w:cs="Arial"/>
          <w:color w:val="000000"/>
        </w:rPr>
        <w:t>.</w:t>
      </w:r>
    </w:p>
    <w:p w14:paraId="1810B248" w14:textId="77777777" w:rsidR="000A624A" w:rsidRDefault="000A624A">
      <w:pPr>
        <w:spacing w:line="259" w:lineRule="auto"/>
      </w:pPr>
      <w:r>
        <w:br w:type="page"/>
      </w:r>
    </w:p>
    <w:p w14:paraId="5BECA0C8" w14:textId="43C7C28A" w:rsidR="00A910F3" w:rsidRDefault="00814F9B" w:rsidP="000A624A">
      <w:pPr>
        <w:pStyle w:val="Heading1"/>
      </w:pPr>
      <w:bookmarkStart w:id="63" w:name="_Toc237255381"/>
      <w:r>
        <w:lastRenderedPageBreak/>
        <w:t>Conclusion and Recommendations</w:t>
      </w:r>
      <w:bookmarkEnd w:id="63"/>
    </w:p>
    <w:p w14:paraId="4A1EE9FE" w14:textId="766F4100" w:rsidR="00095925" w:rsidRPr="00095925" w:rsidRDefault="00095925" w:rsidP="00095925">
      <w:pPr>
        <w:pStyle w:val="Heading2"/>
      </w:pPr>
      <w:bookmarkStart w:id="64" w:name="_Toc237255382"/>
      <w:r>
        <w:t>Meeting the Objectives</w:t>
      </w:r>
      <w:bookmarkEnd w:id="64"/>
    </w:p>
    <w:p w14:paraId="12303387" w14:textId="4A79ECF6" w:rsidR="00814F9B" w:rsidRDefault="00814F9B" w:rsidP="00814F9B">
      <w:r>
        <w:t>The overall aim of this project was substantially met through the iterative development lifecycle and evaluation of a bilingual Welsh-English RAG chatbot for UWTSD student support. Table 6.1 summarises how each objective was addressed.</w:t>
      </w:r>
    </w:p>
    <w:tbl>
      <w:tblPr>
        <w:tblStyle w:val="TableGrid"/>
        <w:tblW w:w="0" w:type="auto"/>
        <w:tblLook w:val="04A0" w:firstRow="1" w:lastRow="0" w:firstColumn="1" w:lastColumn="0" w:noHBand="0" w:noVBand="1"/>
      </w:tblPr>
      <w:tblGrid>
        <w:gridCol w:w="2920"/>
        <w:gridCol w:w="1354"/>
        <w:gridCol w:w="4742"/>
      </w:tblGrid>
      <w:tr w:rsidR="00095925" w14:paraId="530C989C" w14:textId="77777777" w:rsidTr="00095925">
        <w:tc>
          <w:tcPr>
            <w:tcW w:w="3005" w:type="dxa"/>
            <w:vAlign w:val="center"/>
          </w:tcPr>
          <w:p w14:paraId="6D635D65" w14:textId="574C15C9" w:rsidR="00095925" w:rsidRDefault="00095925" w:rsidP="00095925">
            <w:r>
              <w:rPr>
                <w:b/>
                <w:bCs/>
              </w:rPr>
              <w:t>Objective</w:t>
            </w:r>
          </w:p>
        </w:tc>
        <w:tc>
          <w:tcPr>
            <w:tcW w:w="1101" w:type="dxa"/>
            <w:vAlign w:val="center"/>
          </w:tcPr>
          <w:p w14:paraId="1802EE98" w14:textId="1CECABB2" w:rsidR="00095925" w:rsidRDefault="00095925" w:rsidP="00095925">
            <w:r>
              <w:rPr>
                <w:b/>
                <w:bCs/>
              </w:rPr>
              <w:t>Addressed in</w:t>
            </w:r>
          </w:p>
        </w:tc>
        <w:tc>
          <w:tcPr>
            <w:tcW w:w="4910" w:type="dxa"/>
            <w:vAlign w:val="center"/>
          </w:tcPr>
          <w:p w14:paraId="4387FD48" w14:textId="3E837FD1" w:rsidR="00095925" w:rsidRDefault="00095925" w:rsidP="00095925">
            <w:r>
              <w:rPr>
                <w:b/>
                <w:bCs/>
              </w:rPr>
              <w:t>Outcome</w:t>
            </w:r>
          </w:p>
        </w:tc>
      </w:tr>
      <w:tr w:rsidR="00095925" w14:paraId="05106A14" w14:textId="77777777" w:rsidTr="00095925">
        <w:tc>
          <w:tcPr>
            <w:tcW w:w="3005" w:type="dxa"/>
            <w:vAlign w:val="center"/>
          </w:tcPr>
          <w:p w14:paraId="25477044" w14:textId="55CB3896" w:rsidR="00095925" w:rsidRDefault="00095925" w:rsidP="00095925">
            <w:r>
              <w:t>Review relevant literature</w:t>
            </w:r>
          </w:p>
        </w:tc>
        <w:tc>
          <w:tcPr>
            <w:tcW w:w="1101" w:type="dxa"/>
            <w:vAlign w:val="center"/>
          </w:tcPr>
          <w:p w14:paraId="40AAA124" w14:textId="7046AD27" w:rsidR="00095925" w:rsidRDefault="00095925" w:rsidP="00095925">
            <w:r>
              <w:t>Chapter 2</w:t>
            </w:r>
          </w:p>
        </w:tc>
        <w:tc>
          <w:tcPr>
            <w:tcW w:w="4910" w:type="dxa"/>
            <w:vAlign w:val="center"/>
          </w:tcPr>
          <w:p w14:paraId="6CF4C402" w14:textId="626DA920" w:rsidR="00095925" w:rsidRDefault="00095925" w:rsidP="00095925">
            <w:r>
              <w:t>Research gap identified in Section 2.7</w:t>
            </w:r>
          </w:p>
        </w:tc>
      </w:tr>
      <w:tr w:rsidR="00095925" w14:paraId="6C655BF0" w14:textId="77777777" w:rsidTr="00095925">
        <w:tc>
          <w:tcPr>
            <w:tcW w:w="3005" w:type="dxa"/>
            <w:vAlign w:val="center"/>
          </w:tcPr>
          <w:p w14:paraId="61C243BA" w14:textId="23FE297D" w:rsidR="00095925" w:rsidRDefault="00095925" w:rsidP="00095925">
            <w:r>
              <w:t>Build a RAG knowledge base using hybrid retrieval</w:t>
            </w:r>
          </w:p>
        </w:tc>
        <w:tc>
          <w:tcPr>
            <w:tcW w:w="1101" w:type="dxa"/>
            <w:vAlign w:val="center"/>
          </w:tcPr>
          <w:p w14:paraId="74AD14D4" w14:textId="688A535C" w:rsidR="00095925" w:rsidRDefault="00095925" w:rsidP="00095925">
            <w:r>
              <w:t>Sections 4.3–4.4</w:t>
            </w:r>
          </w:p>
        </w:tc>
        <w:tc>
          <w:tcPr>
            <w:tcW w:w="4910" w:type="dxa"/>
            <w:vAlign w:val="center"/>
          </w:tcPr>
          <w:p w14:paraId="2F04F630" w14:textId="1DACDE0B" w:rsidR="00095925" w:rsidRDefault="00095925" w:rsidP="00095925">
            <w:r>
              <w:t>Hybrid retrieval achieved the strongest overall results in Section 5.1</w:t>
            </w:r>
          </w:p>
        </w:tc>
      </w:tr>
      <w:tr w:rsidR="00095925" w14:paraId="450512FB" w14:textId="77777777" w:rsidTr="00095925">
        <w:tc>
          <w:tcPr>
            <w:tcW w:w="3005" w:type="dxa"/>
            <w:vAlign w:val="center"/>
          </w:tcPr>
          <w:p w14:paraId="0784F17D" w14:textId="0BCF1BE0" w:rsidR="00095925" w:rsidRDefault="00095925" w:rsidP="00095925">
            <w:r>
              <w:t>Develop Welsh-English language detection</w:t>
            </w:r>
          </w:p>
        </w:tc>
        <w:tc>
          <w:tcPr>
            <w:tcW w:w="1101" w:type="dxa"/>
            <w:vAlign w:val="center"/>
          </w:tcPr>
          <w:p w14:paraId="12310016" w14:textId="236D059E" w:rsidR="00095925" w:rsidRDefault="00095925" w:rsidP="00095925">
            <w:r>
              <w:t>Section 4.6</w:t>
            </w:r>
          </w:p>
        </w:tc>
        <w:tc>
          <w:tcPr>
            <w:tcW w:w="4910" w:type="dxa"/>
            <w:vAlign w:val="center"/>
          </w:tcPr>
          <w:p w14:paraId="7CDCFDE4" w14:textId="287D3C71" w:rsidR="00095925" w:rsidRDefault="00095925" w:rsidP="00095925">
            <w:r>
              <w:t>99.0% detection accuracy in Section 5.3</w:t>
            </w:r>
          </w:p>
        </w:tc>
      </w:tr>
      <w:tr w:rsidR="00095925" w14:paraId="70096A43" w14:textId="77777777" w:rsidTr="00095925">
        <w:tc>
          <w:tcPr>
            <w:tcW w:w="3005" w:type="dxa"/>
            <w:vAlign w:val="center"/>
          </w:tcPr>
          <w:p w14:paraId="6EB60A76" w14:textId="67847DCF" w:rsidR="00095925" w:rsidRDefault="00095925" w:rsidP="00095925">
            <w:r>
              <w:t>Support cloud and local LLM providers</w:t>
            </w:r>
          </w:p>
        </w:tc>
        <w:tc>
          <w:tcPr>
            <w:tcW w:w="1101" w:type="dxa"/>
            <w:vAlign w:val="center"/>
          </w:tcPr>
          <w:p w14:paraId="58BC448E" w14:textId="60DB6855" w:rsidR="00095925" w:rsidRDefault="00095925" w:rsidP="00095925">
            <w:r>
              <w:t>Section 4.7</w:t>
            </w:r>
          </w:p>
        </w:tc>
        <w:tc>
          <w:tcPr>
            <w:tcW w:w="4910" w:type="dxa"/>
            <w:vAlign w:val="center"/>
          </w:tcPr>
          <w:p w14:paraId="499EE6CF" w14:textId="5C3E6190" w:rsidR="00095925" w:rsidRDefault="00095925" w:rsidP="00095925">
            <w:r>
              <w:t>Both Claude and Ollama configurations were benchmarked in Section 5.2</w:t>
            </w:r>
          </w:p>
        </w:tc>
      </w:tr>
      <w:tr w:rsidR="00095925" w14:paraId="722CA319" w14:textId="77777777" w:rsidTr="00095925">
        <w:tc>
          <w:tcPr>
            <w:tcW w:w="3005" w:type="dxa"/>
            <w:vAlign w:val="center"/>
          </w:tcPr>
          <w:p w14:paraId="343E8F17" w14:textId="6031C599" w:rsidR="00095925" w:rsidRDefault="00095925" w:rsidP="00095925">
            <w:r>
              <w:t>Incorporate security measures</w:t>
            </w:r>
          </w:p>
        </w:tc>
        <w:tc>
          <w:tcPr>
            <w:tcW w:w="1101" w:type="dxa"/>
            <w:vAlign w:val="center"/>
          </w:tcPr>
          <w:p w14:paraId="5F043DD8" w14:textId="70767B2F" w:rsidR="00095925" w:rsidRDefault="00095925" w:rsidP="00095925">
            <w:r>
              <w:t>Section 4.8</w:t>
            </w:r>
          </w:p>
        </w:tc>
        <w:tc>
          <w:tcPr>
            <w:tcW w:w="4910" w:type="dxa"/>
            <w:vAlign w:val="center"/>
          </w:tcPr>
          <w:p w14:paraId="40C5752A" w14:textId="0C60BCE7" w:rsidR="00095925" w:rsidRDefault="00095925" w:rsidP="00095925">
            <w:r>
              <w:t>100% attack recall under the tested synthetic conditions in Section 5.5</w:t>
            </w:r>
          </w:p>
        </w:tc>
      </w:tr>
      <w:tr w:rsidR="00095925" w14:paraId="48A72521" w14:textId="77777777" w:rsidTr="00095925">
        <w:tc>
          <w:tcPr>
            <w:tcW w:w="3005" w:type="dxa"/>
            <w:vAlign w:val="center"/>
          </w:tcPr>
          <w:p w14:paraId="3579E3EE" w14:textId="763BA316" w:rsidR="00095925" w:rsidRDefault="00095925" w:rsidP="00095925">
            <w:r>
              <w:t>Evaluate the completed chatbot</w:t>
            </w:r>
          </w:p>
        </w:tc>
        <w:tc>
          <w:tcPr>
            <w:tcW w:w="1101" w:type="dxa"/>
            <w:vAlign w:val="center"/>
          </w:tcPr>
          <w:p w14:paraId="2029E007" w14:textId="68EC7388" w:rsidR="00095925" w:rsidRDefault="00095925" w:rsidP="00095925">
            <w:r>
              <w:t>Chapter 5</w:t>
            </w:r>
          </w:p>
        </w:tc>
        <w:tc>
          <w:tcPr>
            <w:tcW w:w="4910" w:type="dxa"/>
            <w:vAlign w:val="center"/>
          </w:tcPr>
          <w:p w14:paraId="018439B9" w14:textId="52192204" w:rsidR="00095925" w:rsidRDefault="00095925" w:rsidP="005901B9">
            <w:pPr>
              <w:keepNext/>
            </w:pPr>
            <w:r>
              <w:t>Six evaluation areas completed, including usability</w:t>
            </w:r>
          </w:p>
        </w:tc>
      </w:tr>
    </w:tbl>
    <w:p w14:paraId="6CEE7950" w14:textId="1E015EC7" w:rsidR="00814F9B" w:rsidRDefault="005901B9" w:rsidP="005901B9">
      <w:pPr>
        <w:pStyle w:val="Caption"/>
      </w:pPr>
      <w:bookmarkStart w:id="65" w:name="_Toc237239465"/>
      <w:r>
        <w:t xml:space="preserve">Table </w:t>
      </w:r>
      <w:r>
        <w:fldChar w:fldCharType="begin"/>
      </w:r>
      <w:r>
        <w:instrText xml:space="preserve"> STYLEREF 1 \s </w:instrText>
      </w:r>
      <w:r>
        <w:fldChar w:fldCharType="separate"/>
      </w:r>
      <w:r>
        <w:rPr>
          <w:noProof/>
        </w:rPr>
        <w:t>6</w:t>
      </w:r>
      <w:r>
        <w:fldChar w:fldCharType="end"/>
      </w:r>
      <w:r>
        <w:noBreakHyphen/>
      </w:r>
      <w:r>
        <w:fldChar w:fldCharType="begin"/>
      </w:r>
      <w:r>
        <w:instrText xml:space="preserve"> SEQ Table \* ARABIC \s 1 </w:instrText>
      </w:r>
      <w:r>
        <w:fldChar w:fldCharType="separate"/>
      </w:r>
      <w:r>
        <w:rPr>
          <w:noProof/>
        </w:rPr>
        <w:t>1</w:t>
      </w:r>
      <w:r>
        <w:fldChar w:fldCharType="end"/>
      </w:r>
      <w:r>
        <w:t xml:space="preserve"> - </w:t>
      </w:r>
      <w:r w:rsidRPr="00A0242A">
        <w:t>Assessment of the project objectives</w:t>
      </w:r>
      <w:bookmarkEnd w:id="65"/>
    </w:p>
    <w:p w14:paraId="39A49FC4" w14:textId="534CF2FF" w:rsidR="005901B9" w:rsidRDefault="005901B9" w:rsidP="005901B9">
      <w:r>
        <w:t xml:space="preserve">The system therefore achieved the main development objectives, although performance was not equal between both languages. The security objective also included prompt-engineering strategies to help reduce hallucinations, but </w:t>
      </w:r>
      <w:r w:rsidR="00F4233C" w:rsidRPr="00F4233C">
        <w:t>the hallucination rate was not directly measured during the evaluation</w:t>
      </w:r>
      <w:r>
        <w:t>. Source attribution was implemented and evaluated even though it was not explicitly included in the main development objectives.</w:t>
      </w:r>
    </w:p>
    <w:p w14:paraId="78F17125" w14:textId="58088069" w:rsidR="009D7525" w:rsidRPr="00E830DE" w:rsidRDefault="00B73AD6" w:rsidP="00E830DE">
      <w:pPr>
        <w:pStyle w:val="Heading2"/>
      </w:pPr>
      <w:bookmarkStart w:id="66" w:name="_Toc237255383"/>
      <w:r w:rsidRPr="00E830DE">
        <w:t>Benefits</w:t>
      </w:r>
      <w:bookmarkEnd w:id="66"/>
    </w:p>
    <w:p w14:paraId="18665025" w14:textId="6680162B" w:rsidR="00B73AD6" w:rsidRDefault="007E2488" w:rsidP="00B73AD6">
      <w:r w:rsidRPr="007E2488">
        <w:t>U-Pal is a bilingual Welsh-English student-support system</w:t>
      </w:r>
      <w:r w:rsidR="00B73AD6">
        <w:t xml:space="preserve">. No equivalent was identified in the literature reviewed for this project.  An important lesson from the evaluation of U-Pal that could be applied to other </w:t>
      </w:r>
      <w:r w:rsidR="00B73AD6" w:rsidRPr="00B73AD6">
        <w:t>under-resourced-language RAG systems is that the composition of the index can have a strong effect on retrieval.</w:t>
      </w:r>
      <w:r w:rsidR="00B73AD6">
        <w:t xml:space="preserve"> The Welsh index for U-Pal initially consisted of 83.5% glossary entries. After restricting the use of glossary entries, retrieval improved. This does not prove that the multilingual encoder had no effect on retrieval, as alternative embedding models were not tested.</w:t>
      </w:r>
    </w:p>
    <w:p w14:paraId="66677E2F" w14:textId="3CE8B9C1" w:rsidR="00F062FB" w:rsidRDefault="00F062FB" w:rsidP="00F062FB">
      <w:pPr>
        <w:pStyle w:val="Heading2"/>
      </w:pPr>
      <w:bookmarkStart w:id="67" w:name="_Toc237255384"/>
      <w:r>
        <w:t>Limitations</w:t>
      </w:r>
      <w:bookmarkEnd w:id="67"/>
    </w:p>
    <w:p w14:paraId="19529A1B" w14:textId="77777777" w:rsidR="00AA4361" w:rsidRDefault="00AA4361" w:rsidP="00F062FB">
      <w:r w:rsidRPr="00AA4361">
        <w:t xml:space="preserve">The main limitations were the small researcher-created retrieval benchmark, researcher-selected language queries, prompt-injection attacks written after the defence patterns were known, the use of a single rater for source relevance, and the small number of first-language </w:t>
      </w:r>
      <w:r w:rsidRPr="00AA4361">
        <w:lastRenderedPageBreak/>
        <w:t>Welsh participants. These limitations are discussed further in Section 5.7 and reduce the generalisability of the findings.</w:t>
      </w:r>
    </w:p>
    <w:p w14:paraId="750604DC" w14:textId="2430B38A" w:rsidR="00AA4361" w:rsidRDefault="007E2488" w:rsidP="00AA4361">
      <w:pPr>
        <w:pStyle w:val="Heading2"/>
      </w:pPr>
      <w:bookmarkStart w:id="68" w:name="_Toc237255385"/>
      <w:r>
        <w:t>Suggestions For Further Work</w:t>
      </w:r>
      <w:bookmarkEnd w:id="68"/>
    </w:p>
    <w:p w14:paraId="53A5B9F2" w14:textId="0995A8ED" w:rsidR="00ED6E79" w:rsidRDefault="00481B08" w:rsidP="00AA4361">
      <w:r w:rsidRPr="00481B08">
        <w:t xml:space="preserve">Future development of the system should focus on increasing the amount of Welsh-language institutional content rather than relying on filtering existing glossary content. Additionally, a cross-encoder re-ranking stage should be evaluated, as source relevance averaged only 0.75 out of 2. Putri et al. </w:t>
      </w:r>
      <w:sdt>
        <w:sdtPr>
          <w:rPr>
            <w:rFonts w:cs="Arial"/>
            <w:color w:val="000000"/>
            <w:highlight w:val="white"/>
          </w:rPr>
          <w:alias w:val="Citation"/>
          <w:tag w:val="{&quot;referencesIds&quot;:[&quot;doc:6a799dbb7639cd2301bafb14&quot;],&quot;referencesOptions&quot;:{&quot;doc:6a799dbb7639cd2301bafb1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869816,&quot;citationText&quot;:&quot;&lt;span style=\&quot;font-family:Arial;font-size:14.666666666666666px;color:#000000\&quot;&gt;[28]&lt;/span&gt;&quot;}"/>
          <w:id w:val="-200869816"/>
          <w:placeholder>
            <w:docPart w:val="032A21B3A9DF46A2B982BA56436A16B5"/>
          </w:placeholder>
        </w:sdtPr>
        <w:sdtContent>
          <w:r w:rsidR="00AB6310">
            <w:rPr>
              <w:rFonts w:eastAsia="Times New Roman" w:cs="Arial"/>
              <w:color w:val="000000"/>
            </w:rPr>
            <w:t>[29]</w:t>
          </w:r>
        </w:sdtContent>
      </w:sdt>
      <w:r w:rsidRPr="00481B08">
        <w:t xml:space="preserve"> provide a relevant example of combining bi-encoder retrieval with cross-encoder re-ranking</w:t>
      </w:r>
      <w:r>
        <w:t>.</w:t>
      </w:r>
      <w:r w:rsidR="00AA4361">
        <w:br/>
      </w:r>
      <w:r w:rsidR="00AA4361">
        <w:br/>
      </w:r>
      <w:r w:rsidRPr="00481B08">
        <w:t xml:space="preserve">Security could be strengthened by evaluating a semantic post-filter as a third defensive layer. Starukh and Koshelev </w:t>
      </w:r>
      <w:sdt>
        <w:sdtPr>
          <w:rPr>
            <w:rFonts w:cs="Arial"/>
            <w:color w:val="000000"/>
            <w:highlight w:val="white"/>
          </w:rPr>
          <w:alias w:val="Citation"/>
          <w:tag w:val="{&quot;referencesIds&quot;:[&quot;doc:6a799ea37639cd2301bafb1a&quot;],&quot;referencesOptions&quot;:{&quot;doc:6a799ea37639cd2301bafb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4182779,&quot;citationText&quot;:&quot;&lt;span style=\&quot;font-family:Arial;font-size:14.666666666666666px;color:#000000\&quot;&gt;[1]&lt;/span&gt;&quot;}"/>
          <w:id w:val="-924182779"/>
          <w:placeholder>
            <w:docPart w:val="DF9434E014A24CA187053CA0162AFE04"/>
          </w:placeholder>
        </w:sdtPr>
        <w:sdtContent>
          <w:r w:rsidR="00AB6310">
            <w:rPr>
              <w:rFonts w:eastAsia="Times New Roman" w:cs="Arial"/>
              <w:color w:val="000000"/>
            </w:rPr>
            <w:t>[1]</w:t>
          </w:r>
        </w:sdtContent>
      </w:sdt>
      <w:r w:rsidRPr="00481B08">
        <w:t xml:space="preserve"> reported a 62.5% catch rate for attacks that reached their semantic post-filter, providing a basis for testing a similar approach in U-Pal. Future evaluation should also use independently created attacks, live red-team testing and naturally occurring student queries. A </w:t>
      </w:r>
      <w:r w:rsidR="002D5C29">
        <w:t>large set of participants would also provider stronger evidence of the system’s performance in real-world use.</w:t>
      </w:r>
    </w:p>
    <w:p w14:paraId="5D20264E" w14:textId="77777777" w:rsidR="00ED6E79" w:rsidRDefault="00ED6E79">
      <w:pPr>
        <w:spacing w:line="259" w:lineRule="auto"/>
      </w:pPr>
      <w:r>
        <w:br w:type="page"/>
      </w:r>
    </w:p>
    <w:p w14:paraId="439104C5" w14:textId="29975C3C" w:rsidR="00953D0C" w:rsidRDefault="00ED6E79" w:rsidP="00ED6E79">
      <w:pPr>
        <w:pStyle w:val="Heading1"/>
      </w:pPr>
      <w:bookmarkStart w:id="69" w:name="_Toc237255386"/>
      <w:r>
        <w:lastRenderedPageBreak/>
        <w:t>Reflection</w:t>
      </w:r>
      <w:bookmarkEnd w:id="69"/>
    </w:p>
    <w:p w14:paraId="3009EE92" w14:textId="2836154D" w:rsidR="003E69F5" w:rsidRDefault="00953D0C">
      <w:pPr>
        <w:spacing w:line="259" w:lineRule="auto"/>
      </w:pPr>
      <w:r>
        <w:t xml:space="preserve">First and foremost, </w:t>
      </w:r>
      <w:r w:rsidR="004F3E56">
        <w:t>o</w:t>
      </w:r>
      <w:r>
        <w:t>ne of the main things I learned from this project was the importance of research. At the start, I often tried to solve problems by going straight back to the code</w:t>
      </w:r>
      <w:r w:rsidR="004F3E56">
        <w:t>.</w:t>
      </w:r>
      <w:r>
        <w:t xml:space="preserve"> </w:t>
      </w:r>
      <w:r w:rsidR="004F3E56">
        <w:t>However,</w:t>
      </w:r>
      <w:r>
        <w:t xml:space="preserve"> as the project developed, I realised that reading previous research </w:t>
      </w:r>
      <w:proofErr w:type="spellStart"/>
      <w:r w:rsidR="004F3E56" w:rsidRPr="004F3E56">
        <w:t>ould</w:t>
      </w:r>
      <w:proofErr w:type="spellEnd"/>
      <w:r w:rsidR="004F3E56" w:rsidRPr="004F3E56">
        <w:t xml:space="preserve"> help me understand</w:t>
      </w:r>
      <w:r>
        <w:t xml:space="preserve"> </w:t>
      </w:r>
      <w:r w:rsidR="003E69F5">
        <w:t>why a problem was happening and what approaches had already been tested. This changed the way I approached the development of U-Pal.</w:t>
      </w:r>
    </w:p>
    <w:p w14:paraId="6EDC99ED" w14:textId="05E8200E" w:rsidR="003E69F5" w:rsidRDefault="003E69F5">
      <w:pPr>
        <w:spacing w:line="259" w:lineRule="auto"/>
      </w:pPr>
      <w:r>
        <w:t xml:space="preserve">I also learned that mistakes play </w:t>
      </w:r>
      <w:r w:rsidR="004F3E56">
        <w:t>an</w:t>
      </w:r>
      <w:r>
        <w:t xml:space="preserve"> </w:t>
      </w:r>
      <w:r w:rsidR="004F3E56">
        <w:t>important</w:t>
      </w:r>
      <w:r>
        <w:t xml:space="preserve"> role of this project. Some parts of the chatbot did not function as expected during </w:t>
      </w:r>
      <w:r w:rsidR="004F3E56">
        <w:t xml:space="preserve">the </w:t>
      </w:r>
      <w:r>
        <w:t xml:space="preserve">early stages. Retrieval was one of the areas that I found difficult because I had to understand how the knowledge base, embeddings, BM25 and the language model worked together. </w:t>
      </w:r>
      <w:r w:rsidR="00AC42FB">
        <w:t>T</w:t>
      </w:r>
      <w:r w:rsidR="00AC42FB" w:rsidRPr="00AC42FB">
        <w:t>hrough testing different versions of the system</w:t>
      </w:r>
      <w:r>
        <w:t xml:space="preserve">. I gradually understood </w:t>
      </w:r>
      <w:r w:rsidR="00AC42FB" w:rsidRPr="00AC42FB">
        <w:t>how each of these parts worked together as part of the complete RAG process</w:t>
      </w:r>
    </w:p>
    <w:p w14:paraId="093B360C" w14:textId="52791B0D" w:rsidR="005C1669" w:rsidRDefault="003E69F5">
      <w:pPr>
        <w:spacing w:line="259" w:lineRule="auto"/>
      </w:pPr>
      <w:r>
        <w:t xml:space="preserve">Before this project, I had a basic understanding of how a chatbot could use its knowledge base. </w:t>
      </w:r>
      <w:r w:rsidRPr="003E69F5">
        <w:t>Building U-Pal helped me understand how documents can be split into chunks, converted into embeddings and retrieved before a language model produces an answer.</w:t>
      </w:r>
      <w:r>
        <w:t xml:space="preserve"> I </w:t>
      </w:r>
      <w:r w:rsidR="00AC42FB" w:rsidRPr="00AC42FB">
        <w:t>also learned more about tokenisation</w:t>
      </w:r>
      <w:r>
        <w:t xml:space="preserve">, vector search and running a quantised language model locally. </w:t>
      </w:r>
      <w:r w:rsidR="005C1669" w:rsidRPr="005C1669">
        <w:t xml:space="preserve">These were areas that I </w:t>
      </w:r>
      <w:r w:rsidR="00AC42FB" w:rsidRPr="00AC42FB">
        <w:t>had not worked with at this level of detail before</w:t>
      </w:r>
      <w:r w:rsidR="005C1669" w:rsidRPr="005C1669">
        <w:t>.</w:t>
      </w:r>
    </w:p>
    <w:p w14:paraId="599EBF5E" w14:textId="76F3C8D2" w:rsidR="005C1669" w:rsidRDefault="005C1669">
      <w:pPr>
        <w:spacing w:line="259" w:lineRule="auto"/>
      </w:pPr>
      <w:r>
        <w:t xml:space="preserve">The Welsh-language side of the project was also important to me. During evaluation, I saw that Welsh queries did not always perform the same way as English queries. </w:t>
      </w:r>
      <w:r w:rsidR="00AC42FB" w:rsidRPr="00AC42FB">
        <w:t>Retrieval required additional changes, the local model was slower for Welsh queries</w:t>
      </w:r>
      <w:r>
        <w:t xml:space="preserve">, and the usability results also showed a difference in response clarity. This made me understand that simply adding Welsh support does not automatically mean that both languages receive the same level of performance. </w:t>
      </w:r>
    </w:p>
    <w:p w14:paraId="6B5EBF23" w14:textId="53F2BF34" w:rsidR="000959F6" w:rsidRPr="000D1CA3" w:rsidRDefault="00396D41" w:rsidP="000D1CA3">
      <w:pPr>
        <w:spacing w:line="259" w:lineRule="auto"/>
      </w:pPr>
      <w:r w:rsidRPr="00396D41">
        <w:t>Seeing both the benefits and limitations of the project encouraged me</w:t>
      </w:r>
      <w:r>
        <w:t xml:space="preserve"> </w:t>
      </w:r>
      <w:r w:rsidR="005C1669">
        <w:t>to continue learning Python and working with artificial intelligence after completing the degree. I would like to continue experimenting with local language models, improve my hardware in the future and develop more system</w:t>
      </w:r>
      <w:r>
        <w:t>s</w:t>
      </w:r>
      <w:r w:rsidR="005C1669">
        <w:t xml:space="preserve"> using what I have learned from U-Pal.</w:t>
      </w:r>
      <w:r w:rsidR="004F3E56">
        <w:br/>
      </w:r>
      <w:r w:rsidR="004F3E56">
        <w:br/>
      </w:r>
      <w:r w:rsidR="004F3E56">
        <w:t>I would like to thank the lecturer</w:t>
      </w:r>
      <w:r>
        <w:t>s</w:t>
      </w:r>
      <w:r w:rsidR="004F3E56">
        <w:t xml:space="preserve"> at UWTSD for the support I received throughout this module. </w:t>
      </w:r>
      <w:r w:rsidRPr="00396D41">
        <w:t>I would also like to thank my supervisor</w:t>
      </w:r>
      <w:r w:rsidR="004F3E56">
        <w:t xml:space="preserve">, Dr Seena Joseph, </w:t>
      </w:r>
      <w:r w:rsidRPr="00396D41">
        <w:t>for guiding me through the problems I faced throughout the project</w:t>
      </w:r>
      <w:r>
        <w:t>.</w:t>
      </w:r>
      <w:r w:rsidR="00953D0C">
        <w:br w:type="page"/>
      </w:r>
    </w:p>
    <w:bookmarkStart w:id="70" w:name="_Toc237255387" w:displacedByCustomXml="next"/>
    <w:sdt>
      <w:sdtPr>
        <w:tag w:val="rw.bWnCOutputStyleIdiblio"/>
        <w:id w:val="762191823"/>
        <w:placeholder>
          <w:docPart w:val="2FE4AB78982E4AEE8717514FFCBA3F32"/>
        </w:placeholder>
      </w:sdtPr>
      <w:sdtEndPr>
        <w:rPr>
          <w:lang w:eastAsia="en-GB"/>
        </w:rPr>
      </w:sdtEndPr>
      <w:sdtContent>
        <w:p w14:paraId="3B36D126" w14:textId="477AC0D2" w:rsidR="00464067" w:rsidRDefault="00464067" w:rsidP="00464067">
          <w:pPr>
            <w:pStyle w:val="Heading1"/>
          </w:pPr>
          <w:r w:rsidRPr="00464067">
            <w:t>References</w:t>
          </w:r>
          <w:bookmarkEnd w:id="70"/>
        </w:p>
        <w:p w14:paraId="7D60E2DD" w14:textId="429A7993" w:rsidR="00AB6310" w:rsidRDefault="00AB6310">
          <w:pPr>
            <w:pStyle w:val="NormalWeb"/>
            <w:rPr>
              <w:rFonts w:ascii="Arial" w:hAnsi="Arial" w:cs="Arial"/>
              <w:color w:val="000000"/>
              <w:sz w:val="22"/>
              <w:szCs w:val="22"/>
            </w:rPr>
          </w:pPr>
          <w:r>
            <w:rPr>
              <w:rFonts w:ascii="Arial" w:hAnsi="Arial" w:cs="Arial"/>
              <w:color w:val="000000"/>
              <w:sz w:val="22"/>
              <w:szCs w:val="22"/>
            </w:rPr>
            <w:t xml:space="preserve">[1] K. Starukh and A. Koshelev, "Evaluating a Multilayered </w:t>
          </w:r>
          <w:proofErr w:type="spellStart"/>
          <w:r>
            <w:rPr>
              <w:rFonts w:ascii="Arial" w:hAnsi="Arial" w:cs="Arial"/>
              <w:color w:val="000000"/>
              <w:sz w:val="22"/>
              <w:szCs w:val="22"/>
            </w:rPr>
            <w:t>Defense</w:t>
          </w:r>
          <w:proofErr w:type="spellEnd"/>
          <w:r>
            <w:rPr>
              <w:rFonts w:ascii="Arial" w:hAnsi="Arial" w:cs="Arial"/>
              <w:color w:val="000000"/>
              <w:sz w:val="22"/>
              <w:szCs w:val="22"/>
            </w:rPr>
            <w:t xml:space="preserve"> Against Prompt Injection in LLM-Augmented Educational Systems," </w:t>
          </w:r>
          <w:r>
            <w:rPr>
              <w:rFonts w:ascii="Arial" w:hAnsi="Arial" w:cs="Arial"/>
              <w:i/>
              <w:iCs/>
              <w:color w:val="000000"/>
              <w:sz w:val="22"/>
              <w:szCs w:val="22"/>
            </w:rPr>
            <w:t xml:space="preserve">2026 IEEE Ural-Siberian Conference on Biomedical Engineering, </w:t>
          </w:r>
          <w:proofErr w:type="spellStart"/>
          <w:r>
            <w:rPr>
              <w:rFonts w:ascii="Arial" w:hAnsi="Arial" w:cs="Arial"/>
              <w:i/>
              <w:iCs/>
              <w:color w:val="000000"/>
              <w:sz w:val="22"/>
              <w:szCs w:val="22"/>
            </w:rPr>
            <w:t>Radioelectronics</w:t>
          </w:r>
          <w:proofErr w:type="spellEnd"/>
          <w:r>
            <w:rPr>
              <w:rFonts w:ascii="Arial" w:hAnsi="Arial" w:cs="Arial"/>
              <w:i/>
              <w:iCs/>
              <w:color w:val="000000"/>
              <w:sz w:val="22"/>
              <w:szCs w:val="22"/>
            </w:rPr>
            <w:t xml:space="preserve"> and Information Technology (USBEREIT), </w:t>
          </w:r>
          <w:r>
            <w:rPr>
              <w:rFonts w:ascii="Arial" w:hAnsi="Arial" w:cs="Arial"/>
              <w:color w:val="000000"/>
              <w:sz w:val="22"/>
              <w:szCs w:val="22"/>
            </w:rPr>
            <w:t>pp. 1, 2026. . DOI: 10.1109/usbereit70063.2026.11581043.</w:t>
          </w:r>
        </w:p>
        <w:p w14:paraId="08EC3DE3" w14:textId="77777777" w:rsidR="00AB6310" w:rsidRDefault="00AB6310">
          <w:pPr>
            <w:pStyle w:val="NormalWeb"/>
            <w:rPr>
              <w:rFonts w:ascii="Arial" w:hAnsi="Arial" w:cs="Arial"/>
              <w:color w:val="000000"/>
              <w:sz w:val="22"/>
              <w:szCs w:val="22"/>
            </w:rPr>
          </w:pPr>
          <w:r>
            <w:rPr>
              <w:rFonts w:ascii="Arial" w:hAnsi="Arial" w:cs="Arial"/>
              <w:color w:val="000000"/>
              <w:sz w:val="22"/>
              <w:szCs w:val="22"/>
            </w:rPr>
            <w:t xml:space="preserve">[2] E. </w:t>
          </w:r>
          <w:proofErr w:type="spellStart"/>
          <w:r>
            <w:rPr>
              <w:rFonts w:ascii="Arial" w:hAnsi="Arial" w:cs="Arial"/>
              <w:color w:val="000000"/>
              <w:sz w:val="22"/>
              <w:szCs w:val="22"/>
            </w:rPr>
            <w:t>Anjulo</w:t>
          </w:r>
          <w:proofErr w:type="spellEnd"/>
          <w:r>
            <w:rPr>
              <w:rFonts w:ascii="Arial" w:hAnsi="Arial" w:cs="Arial"/>
              <w:color w:val="000000"/>
              <w:sz w:val="22"/>
              <w:szCs w:val="22"/>
            </w:rPr>
            <w:t xml:space="preserve"> Lambebo and H. Chen, "Chatbots in higher education: a systematic review," </w:t>
          </w:r>
          <w:r>
            <w:rPr>
              <w:rFonts w:ascii="Arial" w:hAnsi="Arial" w:cs="Arial"/>
              <w:i/>
              <w:iCs/>
              <w:color w:val="000000"/>
              <w:sz w:val="22"/>
              <w:szCs w:val="22"/>
            </w:rPr>
            <w:t xml:space="preserve">Interactive Learning Environments, </w:t>
          </w:r>
          <w:r>
            <w:rPr>
              <w:rFonts w:ascii="Arial" w:hAnsi="Arial" w:cs="Arial"/>
              <w:color w:val="000000"/>
              <w:sz w:val="22"/>
              <w:szCs w:val="22"/>
            </w:rPr>
            <w:t xml:space="preserve">vol. 33, </w:t>
          </w:r>
          <w:r>
            <w:rPr>
              <w:rFonts w:ascii="Arial" w:hAnsi="Arial" w:cs="Arial"/>
              <w:i/>
              <w:iCs/>
              <w:color w:val="000000"/>
              <w:sz w:val="22"/>
              <w:szCs w:val="22"/>
            </w:rPr>
            <w:t xml:space="preserve">(4), </w:t>
          </w:r>
          <w:r>
            <w:rPr>
              <w:rFonts w:ascii="Arial" w:hAnsi="Arial" w:cs="Arial"/>
              <w:color w:val="000000"/>
              <w:sz w:val="22"/>
              <w:szCs w:val="22"/>
            </w:rPr>
            <w:t>pp. 2781, 2024. . DOI: 10.1080/10494820.2024.2436931.</w:t>
          </w:r>
        </w:p>
        <w:p w14:paraId="6A0EDBD8" w14:textId="77777777" w:rsidR="00AB6310" w:rsidRDefault="00AB6310">
          <w:pPr>
            <w:pStyle w:val="NormalWeb"/>
            <w:rPr>
              <w:rFonts w:ascii="Arial" w:hAnsi="Arial" w:cs="Arial"/>
              <w:color w:val="000000"/>
              <w:sz w:val="22"/>
              <w:szCs w:val="22"/>
            </w:rPr>
          </w:pPr>
          <w:r>
            <w:rPr>
              <w:rFonts w:ascii="Arial" w:hAnsi="Arial" w:cs="Arial"/>
              <w:color w:val="000000"/>
              <w:sz w:val="22"/>
              <w:szCs w:val="22"/>
            </w:rPr>
            <w:t>[3] J. ~</w:t>
          </w:r>
          <w:proofErr w:type="spellStart"/>
          <w:r>
            <w:rPr>
              <w:rFonts w:ascii="Arial" w:hAnsi="Arial" w:cs="Arial"/>
              <w:color w:val="000000"/>
              <w:sz w:val="22"/>
              <w:szCs w:val="22"/>
            </w:rPr>
            <w:t>veizenba</w:t>
          </w:r>
          <w:proofErr w:type="spellEnd"/>
          <w:r>
            <w:rPr>
              <w:rFonts w:ascii="Arial" w:hAnsi="Arial" w:cs="Arial"/>
              <w:color w:val="000000"/>
              <w:sz w:val="22"/>
              <w:szCs w:val="22"/>
            </w:rPr>
            <w:t xml:space="preserve"> Um, "ELIZA A Computer Program For the Study of Natural Language Communication Between Man And Machine," .</w:t>
          </w:r>
        </w:p>
        <w:p w14:paraId="5714D804" w14:textId="77777777" w:rsidR="00AB6310" w:rsidRDefault="00AB6310">
          <w:pPr>
            <w:pStyle w:val="NormalWeb"/>
            <w:rPr>
              <w:rFonts w:ascii="Arial" w:hAnsi="Arial" w:cs="Arial"/>
              <w:color w:val="000000"/>
              <w:sz w:val="22"/>
              <w:szCs w:val="22"/>
            </w:rPr>
          </w:pPr>
          <w:r>
            <w:rPr>
              <w:rFonts w:ascii="Arial" w:hAnsi="Arial" w:cs="Arial"/>
              <w:color w:val="000000"/>
              <w:sz w:val="22"/>
              <w:szCs w:val="22"/>
            </w:rPr>
            <w:t>[4] F. E. Arévalo-</w:t>
          </w:r>
          <w:proofErr w:type="spellStart"/>
          <w:r>
            <w:rPr>
              <w:rFonts w:ascii="Arial" w:hAnsi="Arial" w:cs="Arial"/>
              <w:color w:val="000000"/>
              <w:sz w:val="22"/>
              <w:szCs w:val="22"/>
            </w:rPr>
            <w:t>Cordovilla</w:t>
          </w:r>
          <w:proofErr w:type="spellEnd"/>
          <w:r>
            <w:rPr>
              <w:rFonts w:ascii="Arial" w:hAnsi="Arial" w:cs="Arial"/>
              <w:color w:val="000000"/>
              <w:sz w:val="22"/>
              <w:szCs w:val="22"/>
            </w:rPr>
            <w:t xml:space="preserve"> and M. Peña, "Early detection and personalized academic support using a predictive chatbot for student success," </w:t>
          </w:r>
          <w:proofErr w:type="spellStart"/>
          <w:r>
            <w:rPr>
              <w:rFonts w:ascii="Arial" w:hAnsi="Arial" w:cs="Arial"/>
              <w:i/>
              <w:iCs/>
              <w:color w:val="000000"/>
              <w:sz w:val="22"/>
              <w:szCs w:val="22"/>
            </w:rPr>
            <w:t>PeerJ</w:t>
          </w:r>
          <w:proofErr w:type="spellEnd"/>
          <w:r>
            <w:rPr>
              <w:rFonts w:ascii="Arial" w:hAnsi="Arial" w:cs="Arial"/>
              <w:i/>
              <w:iCs/>
              <w:color w:val="000000"/>
              <w:sz w:val="22"/>
              <w:szCs w:val="22"/>
            </w:rPr>
            <w:t xml:space="preserve"> Computer Science, </w:t>
          </w:r>
          <w:r>
            <w:rPr>
              <w:rFonts w:ascii="Arial" w:hAnsi="Arial" w:cs="Arial"/>
              <w:color w:val="000000"/>
              <w:sz w:val="22"/>
              <w:szCs w:val="22"/>
            </w:rPr>
            <w:t>vol. 12, 2026. . DOI: 10.7717/peerj-cs.3656.</w:t>
          </w:r>
        </w:p>
        <w:p w14:paraId="55AFF688" w14:textId="77777777" w:rsidR="00AB6310" w:rsidRDefault="00AB6310">
          <w:pPr>
            <w:pStyle w:val="NormalWeb"/>
            <w:rPr>
              <w:rFonts w:ascii="Arial" w:hAnsi="Arial" w:cs="Arial"/>
              <w:color w:val="000000"/>
              <w:sz w:val="22"/>
              <w:szCs w:val="22"/>
            </w:rPr>
          </w:pPr>
          <w:r>
            <w:rPr>
              <w:rFonts w:ascii="Arial" w:hAnsi="Arial" w:cs="Arial"/>
              <w:color w:val="000000"/>
              <w:sz w:val="22"/>
              <w:szCs w:val="22"/>
            </w:rPr>
            <w:t xml:space="preserve">[5] Laxmi M </w:t>
          </w:r>
          <w:proofErr w:type="spellStart"/>
          <w:r>
            <w:rPr>
              <w:rFonts w:ascii="Arial" w:hAnsi="Arial" w:cs="Arial"/>
              <w:color w:val="000000"/>
              <w:sz w:val="22"/>
              <w:szCs w:val="22"/>
            </w:rPr>
            <w:t>Chikkaraddi</w:t>
          </w:r>
          <w:proofErr w:type="spellEnd"/>
          <w:r>
            <w:rPr>
              <w:rFonts w:ascii="Arial" w:hAnsi="Arial" w:cs="Arial"/>
              <w:i/>
              <w:iCs/>
              <w:color w:val="000000"/>
              <w:sz w:val="22"/>
              <w:szCs w:val="22"/>
            </w:rPr>
            <w:t xml:space="preserve"> et al</w:t>
          </w:r>
          <w:r>
            <w:rPr>
              <w:rFonts w:ascii="Arial" w:hAnsi="Arial" w:cs="Arial"/>
              <w:color w:val="000000"/>
              <w:sz w:val="22"/>
              <w:szCs w:val="22"/>
            </w:rPr>
            <w:t xml:space="preserve">, "AI-Powered Multilingual Assistant," </w:t>
          </w:r>
          <w:r>
            <w:rPr>
              <w:rFonts w:ascii="Arial" w:hAnsi="Arial" w:cs="Arial"/>
              <w:i/>
              <w:iCs/>
              <w:color w:val="000000"/>
              <w:sz w:val="22"/>
              <w:szCs w:val="22"/>
            </w:rPr>
            <w:t xml:space="preserve">Int Res J Adv Sci Hub, </w:t>
          </w:r>
          <w:r>
            <w:rPr>
              <w:rFonts w:ascii="Arial" w:hAnsi="Arial" w:cs="Arial"/>
              <w:color w:val="000000"/>
              <w:sz w:val="22"/>
              <w:szCs w:val="22"/>
            </w:rPr>
            <w:t xml:space="preserve">vol. 7, </w:t>
          </w:r>
          <w:r>
            <w:rPr>
              <w:rFonts w:ascii="Arial" w:hAnsi="Arial" w:cs="Arial"/>
              <w:i/>
              <w:iCs/>
              <w:color w:val="000000"/>
              <w:sz w:val="22"/>
              <w:szCs w:val="22"/>
            </w:rPr>
            <w:t xml:space="preserve">(06), </w:t>
          </w:r>
          <w:r>
            <w:rPr>
              <w:rFonts w:ascii="Arial" w:hAnsi="Arial" w:cs="Arial"/>
              <w:color w:val="000000"/>
              <w:sz w:val="22"/>
              <w:szCs w:val="22"/>
            </w:rPr>
            <w:t>pp. 548, 2025. . DOI: 10.47392/irjash.2025.063.</w:t>
          </w:r>
        </w:p>
        <w:p w14:paraId="5A919A85" w14:textId="77777777" w:rsidR="00AB6310" w:rsidRDefault="00AB6310">
          <w:pPr>
            <w:pStyle w:val="NormalWeb"/>
            <w:rPr>
              <w:rFonts w:ascii="Arial" w:hAnsi="Arial" w:cs="Arial"/>
              <w:color w:val="000000"/>
              <w:sz w:val="22"/>
              <w:szCs w:val="22"/>
            </w:rPr>
          </w:pPr>
          <w:r>
            <w:rPr>
              <w:rFonts w:ascii="Arial" w:hAnsi="Arial" w:cs="Arial"/>
              <w:color w:val="000000"/>
              <w:sz w:val="22"/>
              <w:szCs w:val="22"/>
            </w:rPr>
            <w:t>[6] M. D. L. Roca</w:t>
          </w:r>
          <w:r>
            <w:rPr>
              <w:rFonts w:ascii="Arial" w:hAnsi="Arial" w:cs="Arial"/>
              <w:i/>
              <w:iCs/>
              <w:color w:val="000000"/>
              <w:sz w:val="22"/>
              <w:szCs w:val="22"/>
            </w:rPr>
            <w:t xml:space="preserve"> et al</w:t>
          </w:r>
          <w:r>
            <w:rPr>
              <w:rFonts w:ascii="Arial" w:hAnsi="Arial" w:cs="Arial"/>
              <w:color w:val="000000"/>
              <w:sz w:val="22"/>
              <w:szCs w:val="22"/>
            </w:rPr>
            <w:t xml:space="preserve">, "The impact of a chatbot working as an assistant in a course for supporting student learning and engagement," </w:t>
          </w:r>
          <w:r>
            <w:rPr>
              <w:rFonts w:ascii="Arial" w:hAnsi="Arial" w:cs="Arial"/>
              <w:i/>
              <w:iCs/>
              <w:color w:val="000000"/>
              <w:sz w:val="22"/>
              <w:szCs w:val="22"/>
            </w:rPr>
            <w:t xml:space="preserve">Comp </w:t>
          </w:r>
          <w:proofErr w:type="spellStart"/>
          <w:r>
            <w:rPr>
              <w:rFonts w:ascii="Arial" w:hAnsi="Arial" w:cs="Arial"/>
              <w:i/>
              <w:iCs/>
              <w:color w:val="000000"/>
              <w:sz w:val="22"/>
              <w:szCs w:val="22"/>
            </w:rPr>
            <w:t>Applic</w:t>
          </w:r>
          <w:proofErr w:type="spellEnd"/>
          <w:r>
            <w:rPr>
              <w:rFonts w:ascii="Arial" w:hAnsi="Arial" w:cs="Arial"/>
              <w:i/>
              <w:iCs/>
              <w:color w:val="000000"/>
              <w:sz w:val="22"/>
              <w:szCs w:val="22"/>
            </w:rPr>
            <w:t xml:space="preserve"> in Engineering, </w:t>
          </w:r>
          <w:r>
            <w:rPr>
              <w:rFonts w:ascii="Arial" w:hAnsi="Arial" w:cs="Arial"/>
              <w:color w:val="000000"/>
              <w:sz w:val="22"/>
              <w:szCs w:val="22"/>
            </w:rPr>
            <w:t xml:space="preserve">vol. 32, </w:t>
          </w:r>
          <w:r>
            <w:rPr>
              <w:rFonts w:ascii="Arial" w:hAnsi="Arial" w:cs="Arial"/>
              <w:i/>
              <w:iCs/>
              <w:color w:val="000000"/>
              <w:sz w:val="22"/>
              <w:szCs w:val="22"/>
            </w:rPr>
            <w:t xml:space="preserve">(5), </w:t>
          </w:r>
          <w:r>
            <w:rPr>
              <w:rFonts w:ascii="Arial" w:hAnsi="Arial" w:cs="Arial"/>
              <w:color w:val="000000"/>
              <w:sz w:val="22"/>
              <w:szCs w:val="22"/>
            </w:rPr>
            <w:t>2024. . DOI: 10.1002/cae.22750.</w:t>
          </w:r>
        </w:p>
        <w:p w14:paraId="1EE1B55D" w14:textId="77777777" w:rsidR="00AB6310" w:rsidRDefault="00AB6310">
          <w:pPr>
            <w:pStyle w:val="NormalWeb"/>
            <w:rPr>
              <w:rFonts w:ascii="Arial" w:hAnsi="Arial" w:cs="Arial"/>
              <w:color w:val="000000"/>
              <w:sz w:val="22"/>
              <w:szCs w:val="22"/>
            </w:rPr>
          </w:pPr>
          <w:r>
            <w:rPr>
              <w:rFonts w:ascii="Arial" w:hAnsi="Arial" w:cs="Arial"/>
              <w:color w:val="000000"/>
              <w:sz w:val="22"/>
              <w:szCs w:val="22"/>
            </w:rPr>
            <w:t>[7] Anonymous "6-Welsh Language (Wales) Measure 2011," 2011. .</w:t>
          </w:r>
        </w:p>
        <w:p w14:paraId="53F76A7B" w14:textId="77777777" w:rsidR="00AB6310" w:rsidRDefault="00AB6310">
          <w:pPr>
            <w:pStyle w:val="NormalWeb"/>
            <w:rPr>
              <w:rFonts w:ascii="Arial" w:hAnsi="Arial" w:cs="Arial"/>
              <w:color w:val="000000"/>
              <w:sz w:val="22"/>
              <w:szCs w:val="22"/>
            </w:rPr>
          </w:pPr>
          <w:r>
            <w:rPr>
              <w:rFonts w:ascii="Arial" w:hAnsi="Arial" w:cs="Arial"/>
              <w:color w:val="000000"/>
              <w:sz w:val="22"/>
              <w:szCs w:val="22"/>
            </w:rPr>
            <w:t>[8] M. Brown</w:t>
          </w:r>
          <w:r>
            <w:rPr>
              <w:rFonts w:ascii="Arial" w:hAnsi="Arial" w:cs="Arial"/>
              <w:i/>
              <w:iCs/>
              <w:color w:val="000000"/>
              <w:sz w:val="22"/>
              <w:szCs w:val="22"/>
            </w:rPr>
            <w:t xml:space="preserve"> et al</w:t>
          </w:r>
          <w:r>
            <w:rPr>
              <w:rFonts w:ascii="Arial" w:hAnsi="Arial" w:cs="Arial"/>
              <w:color w:val="000000"/>
              <w:sz w:val="22"/>
              <w:szCs w:val="22"/>
            </w:rPr>
            <w:t xml:space="preserve">, "A pragmatic evaluation of university student experience of remote digital learning during the COVID-19 pandemic, focusing on lessons learned for future practice," </w:t>
          </w:r>
          <w:proofErr w:type="spellStart"/>
          <w:r>
            <w:rPr>
              <w:rFonts w:ascii="Arial" w:hAnsi="Arial" w:cs="Arial"/>
              <w:i/>
              <w:iCs/>
              <w:color w:val="000000"/>
              <w:sz w:val="22"/>
              <w:szCs w:val="22"/>
            </w:rPr>
            <w:t>PLoS</w:t>
          </w:r>
          <w:proofErr w:type="spellEnd"/>
          <w:r>
            <w:rPr>
              <w:rFonts w:ascii="Arial" w:hAnsi="Arial" w:cs="Arial"/>
              <w:i/>
              <w:iCs/>
              <w:color w:val="000000"/>
              <w:sz w:val="22"/>
              <w:szCs w:val="22"/>
            </w:rPr>
            <w:t xml:space="preserve"> ONE, </w:t>
          </w:r>
          <w:r>
            <w:rPr>
              <w:rFonts w:ascii="Arial" w:hAnsi="Arial" w:cs="Arial"/>
              <w:color w:val="000000"/>
              <w:sz w:val="22"/>
              <w:szCs w:val="22"/>
            </w:rPr>
            <w:t xml:space="preserve">vol. 18, </w:t>
          </w:r>
          <w:r>
            <w:rPr>
              <w:rFonts w:ascii="Arial" w:hAnsi="Arial" w:cs="Arial"/>
              <w:i/>
              <w:iCs/>
              <w:color w:val="000000"/>
              <w:sz w:val="22"/>
              <w:szCs w:val="22"/>
            </w:rPr>
            <w:t xml:space="preserve">(5), </w:t>
          </w:r>
          <w:r>
            <w:rPr>
              <w:rFonts w:ascii="Arial" w:hAnsi="Arial" w:cs="Arial"/>
              <w:color w:val="000000"/>
              <w:sz w:val="22"/>
              <w:szCs w:val="22"/>
            </w:rPr>
            <w:t>2023. . DOI: 10.1371/journal.pone.0283742.</w:t>
          </w:r>
        </w:p>
        <w:p w14:paraId="55BCC547" w14:textId="77777777" w:rsidR="00AB6310" w:rsidRDefault="00AB6310">
          <w:pPr>
            <w:pStyle w:val="NormalWeb"/>
            <w:rPr>
              <w:rFonts w:ascii="Arial" w:hAnsi="Arial" w:cs="Arial"/>
              <w:color w:val="000000"/>
              <w:sz w:val="22"/>
              <w:szCs w:val="22"/>
            </w:rPr>
          </w:pPr>
          <w:r>
            <w:rPr>
              <w:rFonts w:ascii="Arial" w:hAnsi="Arial" w:cs="Arial"/>
              <w:color w:val="000000"/>
              <w:sz w:val="22"/>
              <w:szCs w:val="22"/>
            </w:rPr>
            <w:t>[9] Z. Li</w:t>
          </w:r>
          <w:r>
            <w:rPr>
              <w:rFonts w:ascii="Arial" w:hAnsi="Arial" w:cs="Arial"/>
              <w:i/>
              <w:iCs/>
              <w:color w:val="000000"/>
              <w:sz w:val="22"/>
              <w:szCs w:val="22"/>
            </w:rPr>
            <w:t xml:space="preserve"> et al</w:t>
          </w:r>
          <w:r>
            <w:rPr>
              <w:rFonts w:ascii="Arial" w:hAnsi="Arial" w:cs="Arial"/>
              <w:color w:val="000000"/>
              <w:sz w:val="22"/>
              <w:szCs w:val="22"/>
            </w:rPr>
            <w:t xml:space="preserve">, "Retrieval-augmented generation for educational application: A systematic survey," </w:t>
          </w:r>
          <w:r>
            <w:rPr>
              <w:rFonts w:ascii="Arial" w:hAnsi="Arial" w:cs="Arial"/>
              <w:i/>
              <w:iCs/>
              <w:color w:val="000000"/>
              <w:sz w:val="22"/>
              <w:szCs w:val="22"/>
            </w:rPr>
            <w:t xml:space="preserve">Computers and Education: Artificial Intelligence, </w:t>
          </w:r>
          <w:r>
            <w:rPr>
              <w:rFonts w:ascii="Arial" w:hAnsi="Arial" w:cs="Arial"/>
              <w:color w:val="000000"/>
              <w:sz w:val="22"/>
              <w:szCs w:val="22"/>
            </w:rPr>
            <w:t>vol. 8, 2025. . DOI: 10.1016/j.caeai.2025.100417.</w:t>
          </w:r>
        </w:p>
        <w:p w14:paraId="45E91168" w14:textId="77777777" w:rsidR="00AB6310" w:rsidRDefault="00AB6310">
          <w:pPr>
            <w:pStyle w:val="NormalWeb"/>
            <w:rPr>
              <w:rFonts w:ascii="Arial" w:hAnsi="Arial" w:cs="Arial"/>
              <w:color w:val="000000"/>
              <w:sz w:val="22"/>
              <w:szCs w:val="22"/>
            </w:rPr>
          </w:pPr>
          <w:r>
            <w:rPr>
              <w:rFonts w:ascii="Arial" w:hAnsi="Arial" w:cs="Arial"/>
              <w:color w:val="000000"/>
              <w:sz w:val="22"/>
              <w:szCs w:val="22"/>
            </w:rPr>
            <w:t xml:space="preserve">[10] M. L. Husain, Y. Wibisono and A. </w:t>
          </w:r>
          <w:proofErr w:type="spellStart"/>
          <w:r>
            <w:rPr>
              <w:rFonts w:ascii="Arial" w:hAnsi="Arial" w:cs="Arial"/>
              <w:color w:val="000000"/>
              <w:sz w:val="22"/>
              <w:szCs w:val="22"/>
            </w:rPr>
            <w:t>Anisyah</w:t>
          </w:r>
          <w:proofErr w:type="spellEnd"/>
          <w:r>
            <w:rPr>
              <w:rFonts w:ascii="Arial" w:hAnsi="Arial" w:cs="Arial"/>
              <w:color w:val="000000"/>
              <w:sz w:val="22"/>
              <w:szCs w:val="22"/>
            </w:rPr>
            <w:t xml:space="preserve">, "Development of an Academic Services Chatbot Based on Retrieval-Augmented Generation (RAG)," </w:t>
          </w:r>
          <w:r>
            <w:rPr>
              <w:rFonts w:ascii="Arial" w:hAnsi="Arial" w:cs="Arial"/>
              <w:i/>
              <w:iCs/>
              <w:color w:val="000000"/>
              <w:sz w:val="22"/>
              <w:szCs w:val="22"/>
            </w:rPr>
            <w:t xml:space="preserve">Brilliance, </w:t>
          </w:r>
          <w:r>
            <w:rPr>
              <w:rFonts w:ascii="Arial" w:hAnsi="Arial" w:cs="Arial"/>
              <w:color w:val="000000"/>
              <w:sz w:val="22"/>
              <w:szCs w:val="22"/>
            </w:rPr>
            <w:t xml:space="preserve">vol. 5, </w:t>
          </w:r>
          <w:r>
            <w:rPr>
              <w:rFonts w:ascii="Arial" w:hAnsi="Arial" w:cs="Arial"/>
              <w:i/>
              <w:iCs/>
              <w:color w:val="000000"/>
              <w:sz w:val="22"/>
              <w:szCs w:val="22"/>
            </w:rPr>
            <w:t xml:space="preserve">(2), </w:t>
          </w:r>
          <w:r>
            <w:rPr>
              <w:rFonts w:ascii="Arial" w:hAnsi="Arial" w:cs="Arial"/>
              <w:color w:val="000000"/>
              <w:sz w:val="22"/>
              <w:szCs w:val="22"/>
            </w:rPr>
            <w:t>pp. 727, 2025. . DOI: 10.47709/brilliance.v5i2.6719.</w:t>
          </w:r>
        </w:p>
        <w:p w14:paraId="194D89BE" w14:textId="77777777" w:rsidR="00AB6310" w:rsidRDefault="00AB6310">
          <w:pPr>
            <w:pStyle w:val="NormalWeb"/>
            <w:rPr>
              <w:rFonts w:ascii="Arial" w:hAnsi="Arial" w:cs="Arial"/>
              <w:color w:val="000000"/>
              <w:sz w:val="22"/>
              <w:szCs w:val="22"/>
            </w:rPr>
          </w:pPr>
          <w:r>
            <w:rPr>
              <w:rFonts w:ascii="Arial" w:hAnsi="Arial" w:cs="Arial"/>
              <w:color w:val="000000"/>
              <w:sz w:val="22"/>
              <w:szCs w:val="22"/>
            </w:rPr>
            <w:t>[11] G. Bilquise, S. Ibrahim and K. Shaalan, "Bilingual AI-Driven Chatbot for Academic Advising," .</w:t>
          </w:r>
        </w:p>
        <w:p w14:paraId="4EA9F206" w14:textId="77777777" w:rsidR="00AB6310" w:rsidRDefault="00AB6310">
          <w:pPr>
            <w:pStyle w:val="NormalWeb"/>
            <w:rPr>
              <w:rFonts w:ascii="Arial" w:hAnsi="Arial" w:cs="Arial"/>
              <w:color w:val="000000"/>
              <w:sz w:val="22"/>
              <w:szCs w:val="22"/>
            </w:rPr>
          </w:pPr>
          <w:r>
            <w:rPr>
              <w:rFonts w:ascii="Arial" w:hAnsi="Arial" w:cs="Arial"/>
              <w:color w:val="000000"/>
              <w:sz w:val="22"/>
              <w:szCs w:val="22"/>
            </w:rPr>
            <w:t>[12] R. Rawat</w:t>
          </w:r>
          <w:r>
            <w:rPr>
              <w:rFonts w:ascii="Arial" w:hAnsi="Arial" w:cs="Arial"/>
              <w:i/>
              <w:iCs/>
              <w:color w:val="000000"/>
              <w:sz w:val="22"/>
              <w:szCs w:val="22"/>
            </w:rPr>
            <w:t xml:space="preserve"> et al</w:t>
          </w:r>
          <w:r>
            <w:rPr>
              <w:rFonts w:ascii="Arial" w:hAnsi="Arial" w:cs="Arial"/>
              <w:color w:val="000000"/>
              <w:sz w:val="22"/>
              <w:szCs w:val="22"/>
            </w:rPr>
            <w:t>, "Conversational AI Applications in Ed-Tech Industry: An Analysis of Its Impact and Potential in Education," .</w:t>
          </w:r>
        </w:p>
        <w:p w14:paraId="68B6AC44" w14:textId="77777777" w:rsidR="00AB6310" w:rsidRDefault="00AB6310">
          <w:pPr>
            <w:pStyle w:val="NormalWeb"/>
            <w:rPr>
              <w:rFonts w:ascii="Arial" w:hAnsi="Arial" w:cs="Arial"/>
              <w:color w:val="000000"/>
              <w:sz w:val="22"/>
              <w:szCs w:val="22"/>
            </w:rPr>
          </w:pPr>
          <w:r>
            <w:rPr>
              <w:rFonts w:ascii="Arial" w:hAnsi="Arial" w:cs="Arial"/>
              <w:color w:val="000000"/>
              <w:sz w:val="22"/>
              <w:szCs w:val="22"/>
            </w:rPr>
            <w:t>[13] Y. Chen</w:t>
          </w:r>
          <w:r>
            <w:rPr>
              <w:rFonts w:ascii="Arial" w:hAnsi="Arial" w:cs="Arial"/>
              <w:i/>
              <w:iCs/>
              <w:color w:val="000000"/>
              <w:sz w:val="22"/>
              <w:szCs w:val="22"/>
            </w:rPr>
            <w:t xml:space="preserve"> et al</w:t>
          </w:r>
          <w:r>
            <w:rPr>
              <w:rFonts w:ascii="Arial" w:hAnsi="Arial" w:cs="Arial"/>
              <w:color w:val="000000"/>
              <w:sz w:val="22"/>
              <w:szCs w:val="22"/>
            </w:rPr>
            <w:t xml:space="preserve">, "Artificial Intelligence (AI) Student Assistants in the Classroom: Designing Chatbots to Support Student Success," </w:t>
          </w:r>
          <w:r>
            <w:rPr>
              <w:rFonts w:ascii="Arial" w:hAnsi="Arial" w:cs="Arial"/>
              <w:i/>
              <w:iCs/>
              <w:color w:val="000000"/>
              <w:sz w:val="22"/>
              <w:szCs w:val="22"/>
            </w:rPr>
            <w:t xml:space="preserve">Inf </w:t>
          </w:r>
          <w:proofErr w:type="spellStart"/>
          <w:r>
            <w:rPr>
              <w:rFonts w:ascii="Arial" w:hAnsi="Arial" w:cs="Arial"/>
              <w:i/>
              <w:iCs/>
              <w:color w:val="000000"/>
              <w:sz w:val="22"/>
              <w:szCs w:val="22"/>
            </w:rPr>
            <w:t>Syst</w:t>
          </w:r>
          <w:proofErr w:type="spellEnd"/>
          <w:r>
            <w:rPr>
              <w:rFonts w:ascii="Arial" w:hAnsi="Arial" w:cs="Arial"/>
              <w:i/>
              <w:iCs/>
              <w:color w:val="000000"/>
              <w:sz w:val="22"/>
              <w:szCs w:val="22"/>
            </w:rPr>
            <w:t xml:space="preserve"> Front, </w:t>
          </w:r>
          <w:r>
            <w:rPr>
              <w:rFonts w:ascii="Arial" w:hAnsi="Arial" w:cs="Arial"/>
              <w:color w:val="000000"/>
              <w:sz w:val="22"/>
              <w:szCs w:val="22"/>
            </w:rPr>
            <w:t xml:space="preserve">vol. 25, </w:t>
          </w:r>
          <w:r>
            <w:rPr>
              <w:rFonts w:ascii="Arial" w:hAnsi="Arial" w:cs="Arial"/>
              <w:i/>
              <w:iCs/>
              <w:color w:val="000000"/>
              <w:sz w:val="22"/>
              <w:szCs w:val="22"/>
            </w:rPr>
            <w:t xml:space="preserve">(1), </w:t>
          </w:r>
          <w:r>
            <w:rPr>
              <w:rFonts w:ascii="Arial" w:hAnsi="Arial" w:cs="Arial"/>
              <w:color w:val="000000"/>
              <w:sz w:val="22"/>
              <w:szCs w:val="22"/>
            </w:rPr>
            <w:t>pp. 161, 2022. . DOI: 10.1007/s10796-022-10291-4.</w:t>
          </w:r>
        </w:p>
        <w:p w14:paraId="42FB8F9C" w14:textId="77777777" w:rsidR="00AB6310" w:rsidRDefault="00AB6310">
          <w:pPr>
            <w:pStyle w:val="NormalWeb"/>
            <w:rPr>
              <w:rFonts w:ascii="Arial" w:hAnsi="Arial" w:cs="Arial"/>
              <w:color w:val="000000"/>
              <w:sz w:val="22"/>
              <w:szCs w:val="22"/>
            </w:rPr>
          </w:pPr>
          <w:r>
            <w:rPr>
              <w:rFonts w:ascii="Arial" w:hAnsi="Arial" w:cs="Arial"/>
              <w:color w:val="000000"/>
              <w:sz w:val="22"/>
              <w:szCs w:val="22"/>
            </w:rPr>
            <w:t xml:space="preserve">[14] M. M. -. M. Anota, F. M. -. M. Luna and A. D. -. O. Escobar, "Chatbot as Informative Support: Case Study in the Faculty of Accounting and Administration, Universidad </w:t>
          </w:r>
          <w:r>
            <w:rPr>
              <w:rFonts w:ascii="Arial" w:hAnsi="Arial" w:cs="Arial"/>
              <w:color w:val="000000"/>
              <w:sz w:val="22"/>
              <w:szCs w:val="22"/>
            </w:rPr>
            <w:lastRenderedPageBreak/>
            <w:t xml:space="preserve">Veracruzana," </w:t>
          </w:r>
          <w:r>
            <w:rPr>
              <w:rFonts w:ascii="Arial" w:hAnsi="Arial" w:cs="Arial"/>
              <w:i/>
              <w:iCs/>
              <w:color w:val="000000"/>
              <w:sz w:val="22"/>
              <w:szCs w:val="22"/>
            </w:rPr>
            <w:t xml:space="preserve">2025 Mexican International Conference on Computer Science (ENC), </w:t>
          </w:r>
          <w:r>
            <w:rPr>
              <w:rFonts w:ascii="Arial" w:hAnsi="Arial" w:cs="Arial"/>
              <w:color w:val="000000"/>
              <w:sz w:val="22"/>
              <w:szCs w:val="22"/>
            </w:rPr>
            <w:t>pp. 1, 2025. . DOI: 10.1109/enc68268.2025.11311959.</w:t>
          </w:r>
        </w:p>
        <w:p w14:paraId="47C12485" w14:textId="77777777" w:rsidR="00AB6310" w:rsidRDefault="00AB6310">
          <w:pPr>
            <w:pStyle w:val="NormalWeb"/>
            <w:rPr>
              <w:rFonts w:ascii="Arial" w:hAnsi="Arial" w:cs="Arial"/>
              <w:color w:val="000000"/>
              <w:sz w:val="22"/>
              <w:szCs w:val="22"/>
            </w:rPr>
          </w:pPr>
          <w:r>
            <w:rPr>
              <w:rFonts w:ascii="Arial" w:hAnsi="Arial" w:cs="Arial"/>
              <w:color w:val="000000"/>
              <w:sz w:val="22"/>
              <w:szCs w:val="22"/>
            </w:rPr>
            <w:t>[15] E. Yaseen Khader</w:t>
          </w:r>
          <w:r>
            <w:rPr>
              <w:rFonts w:ascii="Arial" w:hAnsi="Arial" w:cs="Arial"/>
              <w:i/>
              <w:iCs/>
              <w:color w:val="000000"/>
              <w:sz w:val="22"/>
              <w:szCs w:val="22"/>
            </w:rPr>
            <w:t xml:space="preserve"> et al</w:t>
          </w:r>
          <w:r>
            <w:rPr>
              <w:rFonts w:ascii="Arial" w:hAnsi="Arial" w:cs="Arial"/>
              <w:color w:val="000000"/>
              <w:sz w:val="22"/>
              <w:szCs w:val="22"/>
            </w:rPr>
            <w:t>, "Smart Academic Advisors: Exploiting AI Chatbots as Virtual Advisors for Personalized Student Guidance," .</w:t>
          </w:r>
        </w:p>
        <w:p w14:paraId="57A2DBC8" w14:textId="77777777" w:rsidR="00AB6310" w:rsidRDefault="00AB6310">
          <w:pPr>
            <w:pStyle w:val="NormalWeb"/>
            <w:rPr>
              <w:rFonts w:ascii="Arial" w:hAnsi="Arial" w:cs="Arial"/>
              <w:color w:val="000000"/>
              <w:sz w:val="22"/>
              <w:szCs w:val="22"/>
            </w:rPr>
          </w:pPr>
          <w:r>
            <w:rPr>
              <w:rFonts w:ascii="Arial" w:hAnsi="Arial" w:cs="Arial"/>
              <w:color w:val="000000"/>
              <w:sz w:val="22"/>
              <w:szCs w:val="22"/>
            </w:rPr>
            <w:t>[16] S. Gupta and Y. Chen, "Supporting Inclusive Learning Using Chatbots? A Chatbot-Led Interview Study," 2022. .</w:t>
          </w:r>
        </w:p>
        <w:p w14:paraId="1DD65CDA" w14:textId="77777777" w:rsidR="00AB6310" w:rsidRDefault="00AB6310">
          <w:pPr>
            <w:pStyle w:val="NormalWeb"/>
            <w:rPr>
              <w:rFonts w:ascii="Arial" w:hAnsi="Arial" w:cs="Arial"/>
              <w:color w:val="000000"/>
              <w:sz w:val="22"/>
              <w:szCs w:val="22"/>
            </w:rPr>
          </w:pPr>
          <w:r>
            <w:rPr>
              <w:rFonts w:ascii="Arial" w:hAnsi="Arial" w:cs="Arial"/>
              <w:color w:val="000000"/>
              <w:sz w:val="22"/>
              <w:szCs w:val="22"/>
            </w:rPr>
            <w:t xml:space="preserve">[17] T. Rao Chimpiri, "Design and Evaluation of an AI-Powered Chatbot for ERP-Based Student Services in Higher Education," </w:t>
          </w:r>
          <w:r>
            <w:rPr>
              <w:rFonts w:ascii="Arial" w:hAnsi="Arial" w:cs="Arial"/>
              <w:i/>
              <w:iCs/>
              <w:color w:val="000000"/>
              <w:sz w:val="22"/>
              <w:szCs w:val="22"/>
            </w:rPr>
            <w:t>2025 10th International STEM Education Conference (</w:t>
          </w:r>
          <w:proofErr w:type="spellStart"/>
          <w:r>
            <w:rPr>
              <w:rFonts w:ascii="Arial" w:hAnsi="Arial" w:cs="Arial"/>
              <w:i/>
              <w:iCs/>
              <w:color w:val="000000"/>
              <w:sz w:val="22"/>
              <w:szCs w:val="22"/>
            </w:rPr>
            <w:t>iSTEM</w:t>
          </w:r>
          <w:proofErr w:type="spellEnd"/>
          <w:r>
            <w:rPr>
              <w:rFonts w:ascii="Arial" w:hAnsi="Arial" w:cs="Arial"/>
              <w:i/>
              <w:iCs/>
              <w:color w:val="000000"/>
              <w:sz w:val="22"/>
              <w:szCs w:val="22"/>
            </w:rPr>
            <w:t xml:space="preserve">-Ed), </w:t>
          </w:r>
          <w:r>
            <w:rPr>
              <w:rFonts w:ascii="Arial" w:hAnsi="Arial" w:cs="Arial"/>
              <w:color w:val="000000"/>
              <w:sz w:val="22"/>
              <w:szCs w:val="22"/>
            </w:rPr>
            <w:t>pp. 1, 2025. . DOI: 10.1109/istem-ed65612.2025.11129293.</w:t>
          </w:r>
        </w:p>
        <w:p w14:paraId="43B4DED4" w14:textId="77777777" w:rsidR="00AB6310" w:rsidRDefault="00AB6310">
          <w:pPr>
            <w:pStyle w:val="NormalWeb"/>
            <w:rPr>
              <w:rFonts w:ascii="Arial" w:hAnsi="Arial" w:cs="Arial"/>
              <w:color w:val="000000"/>
              <w:sz w:val="22"/>
              <w:szCs w:val="22"/>
            </w:rPr>
          </w:pPr>
          <w:r>
            <w:rPr>
              <w:rFonts w:ascii="Arial" w:hAnsi="Arial" w:cs="Arial"/>
              <w:color w:val="000000"/>
              <w:sz w:val="22"/>
              <w:szCs w:val="22"/>
            </w:rPr>
            <w:t xml:space="preserve">[18] P. Sharma and S. K. Jain, "Recent Advances in Large Language Models," </w:t>
          </w:r>
          <w:r>
            <w:rPr>
              <w:rFonts w:ascii="Arial" w:hAnsi="Arial" w:cs="Arial"/>
              <w:i/>
              <w:iCs/>
              <w:color w:val="000000"/>
              <w:sz w:val="22"/>
              <w:szCs w:val="22"/>
            </w:rPr>
            <w:t xml:space="preserve">2025 2nd International Conference on Computational Intelligence and Computing Applications (ICCICA), </w:t>
          </w:r>
          <w:r>
            <w:rPr>
              <w:rFonts w:ascii="Arial" w:hAnsi="Arial" w:cs="Arial"/>
              <w:color w:val="000000"/>
              <w:sz w:val="22"/>
              <w:szCs w:val="22"/>
            </w:rPr>
            <w:t>pp. 287, 2025. . DOI: 10.1109/iccica67008.2025.11337670.</w:t>
          </w:r>
        </w:p>
        <w:p w14:paraId="0CD5375F" w14:textId="77777777" w:rsidR="00AB6310" w:rsidRDefault="00AB6310">
          <w:pPr>
            <w:pStyle w:val="NormalWeb"/>
            <w:rPr>
              <w:rFonts w:ascii="Arial" w:hAnsi="Arial" w:cs="Arial"/>
              <w:color w:val="000000"/>
              <w:sz w:val="22"/>
              <w:szCs w:val="22"/>
            </w:rPr>
          </w:pPr>
          <w:r>
            <w:rPr>
              <w:rFonts w:ascii="Arial" w:hAnsi="Arial" w:cs="Arial"/>
              <w:color w:val="000000"/>
              <w:sz w:val="22"/>
              <w:szCs w:val="22"/>
            </w:rPr>
            <w:t>[19] L. Huang</w:t>
          </w:r>
          <w:r>
            <w:rPr>
              <w:rFonts w:ascii="Arial" w:hAnsi="Arial" w:cs="Arial"/>
              <w:i/>
              <w:iCs/>
              <w:color w:val="000000"/>
              <w:sz w:val="22"/>
              <w:szCs w:val="22"/>
            </w:rPr>
            <w:t xml:space="preserve"> et al</w:t>
          </w:r>
          <w:r>
            <w:rPr>
              <w:rFonts w:ascii="Arial" w:hAnsi="Arial" w:cs="Arial"/>
              <w:color w:val="000000"/>
              <w:sz w:val="22"/>
              <w:szCs w:val="22"/>
            </w:rPr>
            <w:t xml:space="preserve">, "A Survey on Hallucination in Large Language Models: Principles, Taxonomy, Challenges, and Open Questions," </w:t>
          </w:r>
          <w:r>
            <w:rPr>
              <w:rFonts w:ascii="Arial" w:hAnsi="Arial" w:cs="Arial"/>
              <w:i/>
              <w:iCs/>
              <w:color w:val="000000"/>
              <w:sz w:val="22"/>
              <w:szCs w:val="22"/>
            </w:rPr>
            <w:t xml:space="preserve">ACM Trans. Inf. Syst., </w:t>
          </w:r>
          <w:r>
            <w:rPr>
              <w:rFonts w:ascii="Arial" w:hAnsi="Arial" w:cs="Arial"/>
              <w:color w:val="000000"/>
              <w:sz w:val="22"/>
              <w:szCs w:val="22"/>
            </w:rPr>
            <w:t xml:space="preserve">vol. 43, </w:t>
          </w:r>
          <w:r>
            <w:rPr>
              <w:rFonts w:ascii="Arial" w:hAnsi="Arial" w:cs="Arial"/>
              <w:i/>
              <w:iCs/>
              <w:color w:val="000000"/>
              <w:sz w:val="22"/>
              <w:szCs w:val="22"/>
            </w:rPr>
            <w:t xml:space="preserve">(2), </w:t>
          </w:r>
          <w:r>
            <w:rPr>
              <w:rFonts w:ascii="Arial" w:hAnsi="Arial" w:cs="Arial"/>
              <w:color w:val="000000"/>
              <w:sz w:val="22"/>
              <w:szCs w:val="22"/>
            </w:rPr>
            <w:t>pp. 1, 2025. . DOI: 10.1145/3703155.</w:t>
          </w:r>
        </w:p>
        <w:p w14:paraId="6AB9EE82" w14:textId="77777777" w:rsidR="00AB6310" w:rsidRDefault="00AB6310">
          <w:pPr>
            <w:pStyle w:val="NormalWeb"/>
            <w:rPr>
              <w:rFonts w:ascii="Arial" w:hAnsi="Arial" w:cs="Arial"/>
              <w:color w:val="000000"/>
              <w:sz w:val="22"/>
              <w:szCs w:val="22"/>
            </w:rPr>
          </w:pPr>
          <w:r>
            <w:rPr>
              <w:rFonts w:ascii="Arial" w:hAnsi="Arial" w:cs="Arial"/>
              <w:color w:val="000000"/>
              <w:sz w:val="22"/>
              <w:szCs w:val="22"/>
            </w:rPr>
            <w:t xml:space="preserve">[20] R. C. Torres, "AI Hallucination in the Context of Education: Exploring College Students’ Use of Generative AI for Academic Tasks," </w:t>
          </w:r>
          <w:r>
            <w:rPr>
              <w:rFonts w:ascii="Arial" w:hAnsi="Arial" w:cs="Arial"/>
              <w:i/>
              <w:iCs/>
              <w:color w:val="000000"/>
              <w:sz w:val="22"/>
              <w:szCs w:val="22"/>
            </w:rPr>
            <w:t xml:space="preserve">2025 16th International Conference on E-Education, E-Business, E-Management and E-Learning (IC4e), </w:t>
          </w:r>
          <w:r>
            <w:rPr>
              <w:rFonts w:ascii="Arial" w:hAnsi="Arial" w:cs="Arial"/>
              <w:color w:val="000000"/>
              <w:sz w:val="22"/>
              <w:szCs w:val="22"/>
            </w:rPr>
            <w:t>pp. 445, 2025. . DOI: 10.1109/ic4e65071.2025.11075444.</w:t>
          </w:r>
        </w:p>
        <w:p w14:paraId="79FFD780" w14:textId="77777777" w:rsidR="00AB6310" w:rsidRDefault="00AB6310">
          <w:pPr>
            <w:pStyle w:val="NormalWeb"/>
            <w:rPr>
              <w:rFonts w:ascii="Arial" w:hAnsi="Arial" w:cs="Arial"/>
              <w:color w:val="000000"/>
              <w:sz w:val="22"/>
              <w:szCs w:val="22"/>
            </w:rPr>
          </w:pPr>
          <w:r>
            <w:rPr>
              <w:rFonts w:ascii="Arial" w:hAnsi="Arial" w:cs="Arial"/>
              <w:color w:val="000000"/>
              <w:sz w:val="22"/>
              <w:szCs w:val="22"/>
            </w:rPr>
            <w:t xml:space="preserve">[21] P. Saraev, "Generative Language Models in Higher Education," </w:t>
          </w:r>
          <w:r>
            <w:rPr>
              <w:rFonts w:ascii="Arial" w:hAnsi="Arial" w:cs="Arial"/>
              <w:i/>
              <w:iCs/>
              <w:color w:val="000000"/>
              <w:sz w:val="22"/>
              <w:szCs w:val="22"/>
            </w:rPr>
            <w:t xml:space="preserve">2024 4th International Conference on Technology Enhanced Learning in Higher Education (TELE), </w:t>
          </w:r>
          <w:r>
            <w:rPr>
              <w:rFonts w:ascii="Arial" w:hAnsi="Arial" w:cs="Arial"/>
              <w:color w:val="000000"/>
              <w:sz w:val="22"/>
              <w:szCs w:val="22"/>
            </w:rPr>
            <w:t>pp. 23, 2024. . DOI: 10.1109/tele62556.2024.10605657.</w:t>
          </w:r>
        </w:p>
        <w:p w14:paraId="66FB4761" w14:textId="77777777" w:rsidR="00AB6310" w:rsidRDefault="00AB6310">
          <w:pPr>
            <w:pStyle w:val="NormalWeb"/>
            <w:rPr>
              <w:rFonts w:ascii="Arial" w:hAnsi="Arial" w:cs="Arial"/>
              <w:color w:val="000000"/>
              <w:sz w:val="22"/>
              <w:szCs w:val="22"/>
            </w:rPr>
          </w:pPr>
          <w:r>
            <w:rPr>
              <w:rFonts w:ascii="Arial" w:hAnsi="Arial" w:cs="Arial"/>
              <w:color w:val="000000"/>
              <w:sz w:val="22"/>
              <w:szCs w:val="22"/>
            </w:rPr>
            <w:t>[22] A. T. Neumann</w:t>
          </w:r>
          <w:r>
            <w:rPr>
              <w:rFonts w:ascii="Arial" w:hAnsi="Arial" w:cs="Arial"/>
              <w:i/>
              <w:iCs/>
              <w:color w:val="000000"/>
              <w:sz w:val="22"/>
              <w:szCs w:val="22"/>
            </w:rPr>
            <w:t xml:space="preserve"> et al</w:t>
          </w:r>
          <w:r>
            <w:rPr>
              <w:rFonts w:ascii="Arial" w:hAnsi="Arial" w:cs="Arial"/>
              <w:color w:val="000000"/>
              <w:sz w:val="22"/>
              <w:szCs w:val="22"/>
            </w:rPr>
            <w:t xml:space="preserve">, "An LLM-Driven Chatbot in Higher Education for Databases and Information Systems," </w:t>
          </w:r>
          <w:r>
            <w:rPr>
              <w:rFonts w:ascii="Arial" w:hAnsi="Arial" w:cs="Arial"/>
              <w:i/>
              <w:iCs/>
              <w:color w:val="000000"/>
              <w:sz w:val="22"/>
              <w:szCs w:val="22"/>
            </w:rPr>
            <w:t xml:space="preserve">IEEE Trans. Educ., </w:t>
          </w:r>
          <w:r>
            <w:rPr>
              <w:rFonts w:ascii="Arial" w:hAnsi="Arial" w:cs="Arial"/>
              <w:color w:val="000000"/>
              <w:sz w:val="22"/>
              <w:szCs w:val="22"/>
            </w:rPr>
            <w:t xml:space="preserve">vol. 68, </w:t>
          </w:r>
          <w:r>
            <w:rPr>
              <w:rFonts w:ascii="Arial" w:hAnsi="Arial" w:cs="Arial"/>
              <w:i/>
              <w:iCs/>
              <w:color w:val="000000"/>
              <w:sz w:val="22"/>
              <w:szCs w:val="22"/>
            </w:rPr>
            <w:t xml:space="preserve">(1), </w:t>
          </w:r>
          <w:r>
            <w:rPr>
              <w:rFonts w:ascii="Arial" w:hAnsi="Arial" w:cs="Arial"/>
              <w:color w:val="000000"/>
              <w:sz w:val="22"/>
              <w:szCs w:val="22"/>
            </w:rPr>
            <w:t>pp. 103, 2025. . DOI: 10.1109/te.2024.3467912.</w:t>
          </w:r>
        </w:p>
        <w:p w14:paraId="50EE3412" w14:textId="77777777" w:rsidR="00AB6310" w:rsidRDefault="00AB6310">
          <w:pPr>
            <w:pStyle w:val="NormalWeb"/>
            <w:rPr>
              <w:rFonts w:ascii="Arial" w:hAnsi="Arial" w:cs="Arial"/>
              <w:color w:val="000000"/>
              <w:sz w:val="22"/>
              <w:szCs w:val="22"/>
            </w:rPr>
          </w:pPr>
          <w:r>
            <w:rPr>
              <w:rFonts w:ascii="Arial" w:hAnsi="Arial" w:cs="Arial"/>
              <w:color w:val="000000"/>
              <w:sz w:val="22"/>
              <w:szCs w:val="22"/>
            </w:rPr>
            <w:t>[23] P. Lewis</w:t>
          </w:r>
          <w:r>
            <w:rPr>
              <w:rFonts w:ascii="Arial" w:hAnsi="Arial" w:cs="Arial"/>
              <w:i/>
              <w:iCs/>
              <w:color w:val="000000"/>
              <w:sz w:val="22"/>
              <w:szCs w:val="22"/>
            </w:rPr>
            <w:t xml:space="preserve"> et al</w:t>
          </w:r>
          <w:r>
            <w:rPr>
              <w:rFonts w:ascii="Arial" w:hAnsi="Arial" w:cs="Arial"/>
              <w:color w:val="000000"/>
              <w:sz w:val="22"/>
              <w:szCs w:val="22"/>
            </w:rPr>
            <w:t>, "Retrieval-Augmented Generation for Knowledge-Intensive NLP Tasks," .</w:t>
          </w:r>
        </w:p>
        <w:p w14:paraId="5D507C97" w14:textId="77777777" w:rsidR="00AB6310" w:rsidRDefault="00AB6310">
          <w:pPr>
            <w:pStyle w:val="NormalWeb"/>
            <w:rPr>
              <w:rFonts w:ascii="Arial" w:hAnsi="Arial" w:cs="Arial"/>
              <w:color w:val="000000"/>
              <w:sz w:val="22"/>
              <w:szCs w:val="22"/>
            </w:rPr>
          </w:pPr>
          <w:r>
            <w:rPr>
              <w:rFonts w:ascii="Arial" w:hAnsi="Arial" w:cs="Arial"/>
              <w:color w:val="000000"/>
              <w:sz w:val="22"/>
              <w:szCs w:val="22"/>
            </w:rPr>
            <w:t xml:space="preserve">[24] A. Kimothi, "M A N </w:t>
          </w:r>
          <w:proofErr w:type="spellStart"/>
          <w:r>
            <w:rPr>
              <w:rFonts w:ascii="Arial" w:hAnsi="Arial" w:cs="Arial"/>
              <w:color w:val="000000"/>
              <w:sz w:val="22"/>
              <w:szCs w:val="22"/>
            </w:rPr>
            <w:t>N</w:t>
          </w:r>
          <w:proofErr w:type="spellEnd"/>
          <w:r>
            <w:rPr>
              <w:rFonts w:ascii="Arial" w:hAnsi="Arial" w:cs="Arial"/>
              <w:color w:val="000000"/>
              <w:sz w:val="22"/>
              <w:szCs w:val="22"/>
            </w:rPr>
            <w:t xml:space="preserve"> I N G," .</w:t>
          </w:r>
        </w:p>
        <w:p w14:paraId="73C895D4" w14:textId="77777777" w:rsidR="00AB6310" w:rsidRDefault="00AB6310">
          <w:pPr>
            <w:pStyle w:val="NormalWeb"/>
            <w:rPr>
              <w:rFonts w:ascii="Arial" w:hAnsi="Arial" w:cs="Arial"/>
              <w:color w:val="000000"/>
              <w:sz w:val="22"/>
              <w:szCs w:val="22"/>
            </w:rPr>
          </w:pPr>
          <w:r>
            <w:rPr>
              <w:rFonts w:ascii="Arial" w:hAnsi="Arial" w:cs="Arial"/>
              <w:color w:val="000000"/>
              <w:sz w:val="22"/>
              <w:szCs w:val="22"/>
            </w:rPr>
            <w:t>[25] L. Kong</w:t>
          </w:r>
          <w:r>
            <w:rPr>
              <w:rFonts w:ascii="Arial" w:hAnsi="Arial" w:cs="Arial"/>
              <w:i/>
              <w:iCs/>
              <w:color w:val="000000"/>
              <w:sz w:val="22"/>
              <w:szCs w:val="22"/>
            </w:rPr>
            <w:t xml:space="preserve"> et al</w:t>
          </w:r>
          <w:r>
            <w:rPr>
              <w:rFonts w:ascii="Arial" w:hAnsi="Arial" w:cs="Arial"/>
              <w:color w:val="000000"/>
              <w:sz w:val="22"/>
              <w:szCs w:val="22"/>
            </w:rPr>
            <w:t xml:space="preserve">, "A Retrieval-Augmented Generation method based on Intent Analysis and Ranking Fusion," </w:t>
          </w:r>
          <w:r>
            <w:rPr>
              <w:rFonts w:ascii="Arial" w:hAnsi="Arial" w:cs="Arial"/>
              <w:i/>
              <w:iCs/>
              <w:color w:val="000000"/>
              <w:sz w:val="22"/>
              <w:szCs w:val="22"/>
            </w:rPr>
            <w:t xml:space="preserve">2024 7th International Conference on Data Science and Information Technology (DSIT), </w:t>
          </w:r>
          <w:r>
            <w:rPr>
              <w:rFonts w:ascii="Arial" w:hAnsi="Arial" w:cs="Arial"/>
              <w:color w:val="000000"/>
              <w:sz w:val="22"/>
              <w:szCs w:val="22"/>
            </w:rPr>
            <w:t>pp. 1, 2024. . DOI: 10.1109/dsit61374.2024.10881002.</w:t>
          </w:r>
        </w:p>
        <w:p w14:paraId="7128D236" w14:textId="77777777" w:rsidR="00AB6310" w:rsidRDefault="00AB6310">
          <w:pPr>
            <w:pStyle w:val="NormalWeb"/>
            <w:rPr>
              <w:rFonts w:ascii="Arial" w:hAnsi="Arial" w:cs="Arial"/>
              <w:color w:val="000000"/>
              <w:sz w:val="22"/>
              <w:szCs w:val="22"/>
            </w:rPr>
          </w:pPr>
          <w:r>
            <w:rPr>
              <w:rFonts w:ascii="Arial" w:hAnsi="Arial" w:cs="Arial"/>
              <w:color w:val="000000"/>
              <w:sz w:val="22"/>
              <w:szCs w:val="22"/>
            </w:rPr>
            <w:t xml:space="preserve">[26] S. Robertson and H. Zaragoza, "The Probabilistic Relevance Framework: BM25 and Beyond," </w:t>
          </w:r>
          <w:r>
            <w:rPr>
              <w:rFonts w:ascii="Arial" w:hAnsi="Arial" w:cs="Arial"/>
              <w:i/>
              <w:iCs/>
              <w:color w:val="000000"/>
              <w:sz w:val="22"/>
              <w:szCs w:val="22"/>
            </w:rPr>
            <w:t xml:space="preserve">Foundations and Trends® in Information Retrieval, </w:t>
          </w:r>
          <w:r>
            <w:rPr>
              <w:rFonts w:ascii="Arial" w:hAnsi="Arial" w:cs="Arial"/>
              <w:color w:val="000000"/>
              <w:sz w:val="22"/>
              <w:szCs w:val="22"/>
            </w:rPr>
            <w:t xml:space="preserve">vol. 4, </w:t>
          </w:r>
          <w:r>
            <w:rPr>
              <w:rFonts w:ascii="Arial" w:hAnsi="Arial" w:cs="Arial"/>
              <w:i/>
              <w:iCs/>
              <w:color w:val="000000"/>
              <w:sz w:val="22"/>
              <w:szCs w:val="22"/>
            </w:rPr>
            <w:t xml:space="preserve">(1-2), </w:t>
          </w:r>
          <w:r>
            <w:rPr>
              <w:rFonts w:ascii="Arial" w:hAnsi="Arial" w:cs="Arial"/>
              <w:color w:val="000000"/>
              <w:sz w:val="22"/>
              <w:szCs w:val="22"/>
            </w:rPr>
            <w:t>pp. 1, 2009. . DOI: 10.1561/1500000019.</w:t>
          </w:r>
        </w:p>
        <w:p w14:paraId="4615468C" w14:textId="77777777" w:rsidR="00AB6310" w:rsidRDefault="00AB6310">
          <w:pPr>
            <w:pStyle w:val="NormalWeb"/>
            <w:rPr>
              <w:rFonts w:ascii="Arial" w:hAnsi="Arial" w:cs="Arial"/>
              <w:color w:val="000000"/>
              <w:sz w:val="22"/>
              <w:szCs w:val="22"/>
            </w:rPr>
          </w:pPr>
          <w:r>
            <w:rPr>
              <w:rFonts w:ascii="Arial" w:hAnsi="Arial" w:cs="Arial"/>
              <w:color w:val="000000"/>
              <w:sz w:val="22"/>
              <w:szCs w:val="22"/>
            </w:rPr>
            <w:t>[27] N. Reimers and I. Gurevych, "Sentence-BERT: Sentence Embeddings using Siamese BERT-Networks," 2019. .</w:t>
          </w:r>
        </w:p>
        <w:p w14:paraId="3940361C" w14:textId="77777777" w:rsidR="00AB6310" w:rsidRDefault="00AB6310">
          <w:pPr>
            <w:pStyle w:val="NormalWeb"/>
            <w:rPr>
              <w:rFonts w:ascii="Arial" w:hAnsi="Arial" w:cs="Arial"/>
              <w:color w:val="000000"/>
              <w:sz w:val="22"/>
              <w:szCs w:val="22"/>
            </w:rPr>
          </w:pPr>
          <w:r>
            <w:rPr>
              <w:rFonts w:ascii="Arial" w:hAnsi="Arial" w:cs="Arial"/>
              <w:color w:val="000000"/>
              <w:sz w:val="22"/>
              <w:szCs w:val="22"/>
            </w:rPr>
            <w:t>[28] G. V. Cormack and C. L. A. Clarke, "Reciprocal Rank Fusion outperforms Condorcet and individual Rank Learning Methods," .</w:t>
          </w:r>
        </w:p>
        <w:p w14:paraId="6F68B46C" w14:textId="77777777" w:rsidR="00AB6310" w:rsidRDefault="00AB6310">
          <w:pPr>
            <w:pStyle w:val="NormalWeb"/>
            <w:rPr>
              <w:rFonts w:ascii="Arial" w:hAnsi="Arial" w:cs="Arial"/>
              <w:color w:val="000000"/>
              <w:sz w:val="22"/>
              <w:szCs w:val="22"/>
            </w:rPr>
          </w:pPr>
          <w:r>
            <w:rPr>
              <w:rFonts w:ascii="Arial" w:hAnsi="Arial" w:cs="Arial"/>
              <w:color w:val="000000"/>
              <w:sz w:val="22"/>
              <w:szCs w:val="22"/>
            </w:rPr>
            <w:lastRenderedPageBreak/>
            <w:t xml:space="preserve">[29] B. N. P. Putri, R. W. </w:t>
          </w:r>
          <w:proofErr w:type="spellStart"/>
          <w:r>
            <w:rPr>
              <w:rFonts w:ascii="Arial" w:hAnsi="Arial" w:cs="Arial"/>
              <w:color w:val="000000"/>
              <w:sz w:val="22"/>
              <w:szCs w:val="22"/>
            </w:rPr>
            <w:t>Sholikah</w:t>
          </w:r>
          <w:proofErr w:type="spellEnd"/>
          <w:r>
            <w:rPr>
              <w:rFonts w:ascii="Arial" w:hAnsi="Arial" w:cs="Arial"/>
              <w:color w:val="000000"/>
              <w:sz w:val="22"/>
              <w:szCs w:val="22"/>
            </w:rPr>
            <w:t xml:space="preserve"> and R. V. H. Ginardi, "Hybrid Re-ranking for Retrieval-Augmented Generation in Library Chatbots: A Case Study at Surabaya City Library," </w:t>
          </w:r>
          <w:r>
            <w:rPr>
              <w:rFonts w:ascii="Arial" w:hAnsi="Arial" w:cs="Arial"/>
              <w:i/>
              <w:iCs/>
              <w:color w:val="000000"/>
              <w:sz w:val="22"/>
              <w:szCs w:val="22"/>
            </w:rPr>
            <w:t xml:space="preserve">2025 2nd Beyond Technology Summit on Informatics International Conference (BTS-I2C), </w:t>
          </w:r>
          <w:r>
            <w:rPr>
              <w:rFonts w:ascii="Arial" w:hAnsi="Arial" w:cs="Arial"/>
              <w:color w:val="000000"/>
              <w:sz w:val="22"/>
              <w:szCs w:val="22"/>
            </w:rPr>
            <w:t>pp. 214, 2025. . DOI: 10.1109/bts-i2c67944.2025.11399353.</w:t>
          </w:r>
        </w:p>
        <w:p w14:paraId="1EDE94CA" w14:textId="77777777" w:rsidR="00AB6310" w:rsidRDefault="00AB6310">
          <w:pPr>
            <w:pStyle w:val="NormalWeb"/>
            <w:rPr>
              <w:rFonts w:ascii="Arial" w:hAnsi="Arial" w:cs="Arial"/>
              <w:color w:val="000000"/>
              <w:sz w:val="22"/>
              <w:szCs w:val="22"/>
            </w:rPr>
          </w:pPr>
          <w:r>
            <w:rPr>
              <w:rFonts w:ascii="Arial" w:hAnsi="Arial" w:cs="Arial"/>
              <w:color w:val="000000"/>
              <w:sz w:val="22"/>
              <w:szCs w:val="22"/>
            </w:rPr>
            <w:t>[30] J. Gu</w:t>
          </w:r>
          <w:r>
            <w:rPr>
              <w:rFonts w:ascii="Arial" w:hAnsi="Arial" w:cs="Arial"/>
              <w:i/>
              <w:iCs/>
              <w:color w:val="000000"/>
              <w:sz w:val="22"/>
              <w:szCs w:val="22"/>
            </w:rPr>
            <w:t xml:space="preserve"> et al</w:t>
          </w:r>
          <w:r>
            <w:rPr>
              <w:rFonts w:ascii="Arial" w:hAnsi="Arial" w:cs="Arial"/>
              <w:color w:val="000000"/>
              <w:sz w:val="22"/>
              <w:szCs w:val="22"/>
            </w:rPr>
            <w:t xml:space="preserve">, "VoiceEdu: A Retrieval-Augmented Voice Tutoring System for Course Instruction with Retrieval Strategy Evaluation," </w:t>
          </w:r>
          <w:r>
            <w:rPr>
              <w:rFonts w:ascii="Arial" w:hAnsi="Arial" w:cs="Arial"/>
              <w:i/>
              <w:iCs/>
              <w:color w:val="000000"/>
              <w:sz w:val="22"/>
              <w:szCs w:val="22"/>
            </w:rPr>
            <w:t xml:space="preserve">2026 International Conference on AI in Education Technology and Applications (AIETA), </w:t>
          </w:r>
          <w:r>
            <w:rPr>
              <w:rFonts w:ascii="Arial" w:hAnsi="Arial" w:cs="Arial"/>
              <w:color w:val="000000"/>
              <w:sz w:val="22"/>
              <w:szCs w:val="22"/>
            </w:rPr>
            <w:t>pp. 135, 2026. . DOI: 10.1109/aieta69357.2026.11508671.</w:t>
          </w:r>
        </w:p>
        <w:p w14:paraId="5BFEBF1B" w14:textId="77777777" w:rsidR="00AB6310" w:rsidRDefault="00AB6310">
          <w:pPr>
            <w:pStyle w:val="NormalWeb"/>
            <w:rPr>
              <w:rFonts w:ascii="Arial" w:hAnsi="Arial" w:cs="Arial"/>
              <w:color w:val="000000"/>
              <w:sz w:val="22"/>
              <w:szCs w:val="22"/>
            </w:rPr>
          </w:pPr>
          <w:r>
            <w:rPr>
              <w:rFonts w:ascii="Arial" w:hAnsi="Arial" w:cs="Arial"/>
              <w:color w:val="000000"/>
              <w:sz w:val="22"/>
              <w:szCs w:val="22"/>
            </w:rPr>
            <w:t>[31] K. Greshake</w:t>
          </w:r>
          <w:r>
            <w:rPr>
              <w:rFonts w:ascii="Arial" w:hAnsi="Arial" w:cs="Arial"/>
              <w:i/>
              <w:iCs/>
              <w:color w:val="000000"/>
              <w:sz w:val="22"/>
              <w:szCs w:val="22"/>
            </w:rPr>
            <w:t xml:space="preserve"> et al</w:t>
          </w:r>
          <w:r>
            <w:rPr>
              <w:rFonts w:ascii="Arial" w:hAnsi="Arial" w:cs="Arial"/>
              <w:color w:val="000000"/>
              <w:sz w:val="22"/>
              <w:szCs w:val="22"/>
            </w:rPr>
            <w:t>, "Not what you've signed up for: Compromising Real-World LLM-Integrated Applications with Indirect Prompt Injection," 2023. .</w:t>
          </w:r>
        </w:p>
        <w:p w14:paraId="56F651B6" w14:textId="77777777" w:rsidR="00AB6310" w:rsidRDefault="00AB6310">
          <w:pPr>
            <w:pStyle w:val="NormalWeb"/>
            <w:rPr>
              <w:rFonts w:ascii="Arial" w:hAnsi="Arial" w:cs="Arial"/>
              <w:color w:val="000000"/>
              <w:sz w:val="22"/>
              <w:szCs w:val="22"/>
            </w:rPr>
          </w:pPr>
          <w:r>
            <w:rPr>
              <w:rFonts w:ascii="Arial" w:hAnsi="Arial" w:cs="Arial"/>
              <w:color w:val="000000"/>
              <w:sz w:val="22"/>
              <w:szCs w:val="22"/>
            </w:rPr>
            <w:t xml:space="preserve">[32] L. A. Tien and P. Van Huong, "Optimizing Transformer Models for Prompt Jailbreak Attack Detection in AI Assistant Systems," </w:t>
          </w:r>
          <w:r>
            <w:rPr>
              <w:rFonts w:ascii="Arial" w:hAnsi="Arial" w:cs="Arial"/>
              <w:i/>
              <w:iCs/>
              <w:color w:val="000000"/>
              <w:sz w:val="22"/>
              <w:szCs w:val="22"/>
            </w:rPr>
            <w:t xml:space="preserve">2024 1st International Conference on Cryptography and Information Security (VCRIS), </w:t>
          </w:r>
          <w:r>
            <w:rPr>
              <w:rFonts w:ascii="Arial" w:hAnsi="Arial" w:cs="Arial"/>
              <w:color w:val="000000"/>
              <w:sz w:val="22"/>
              <w:szCs w:val="22"/>
            </w:rPr>
            <w:t>pp. 1, 2024. . DOI: 10.1109/vcris63677.2024.10813380.</w:t>
          </w:r>
        </w:p>
        <w:p w14:paraId="42A9AA54" w14:textId="77777777" w:rsidR="00AB6310" w:rsidRDefault="00AB6310">
          <w:pPr>
            <w:pStyle w:val="NormalWeb"/>
            <w:rPr>
              <w:rFonts w:ascii="Arial" w:hAnsi="Arial" w:cs="Arial"/>
              <w:color w:val="000000"/>
              <w:sz w:val="22"/>
              <w:szCs w:val="22"/>
            </w:rPr>
          </w:pPr>
          <w:r>
            <w:rPr>
              <w:rFonts w:ascii="Arial" w:hAnsi="Arial" w:cs="Arial"/>
              <w:color w:val="000000"/>
              <w:sz w:val="22"/>
              <w:szCs w:val="22"/>
            </w:rPr>
            <w:t>[33] B. Knowlton</w:t>
          </w:r>
          <w:r>
            <w:rPr>
              <w:rFonts w:ascii="Arial" w:hAnsi="Arial" w:cs="Arial"/>
              <w:i/>
              <w:iCs/>
              <w:color w:val="000000"/>
              <w:sz w:val="22"/>
              <w:szCs w:val="22"/>
            </w:rPr>
            <w:t xml:space="preserve"> et al</w:t>
          </w:r>
          <w:r>
            <w:rPr>
              <w:rFonts w:ascii="Arial" w:hAnsi="Arial" w:cs="Arial"/>
              <w:color w:val="000000"/>
              <w:sz w:val="22"/>
              <w:szCs w:val="22"/>
            </w:rPr>
            <w:t xml:space="preserve">, "Prompt-Based Jailbreaking of Leading LLM Chatbots: A Survey of Attacks and </w:t>
          </w:r>
          <w:proofErr w:type="spellStart"/>
          <w:r>
            <w:rPr>
              <w:rFonts w:ascii="Arial" w:hAnsi="Arial" w:cs="Arial"/>
              <w:color w:val="000000"/>
              <w:sz w:val="22"/>
              <w:szCs w:val="22"/>
            </w:rPr>
            <w:t>Defenses</w:t>
          </w:r>
          <w:proofErr w:type="spellEnd"/>
          <w:r>
            <w:rPr>
              <w:rFonts w:ascii="Arial" w:hAnsi="Arial" w:cs="Arial"/>
              <w:color w:val="000000"/>
              <w:sz w:val="22"/>
              <w:szCs w:val="22"/>
            </w:rPr>
            <w:t xml:space="preserve">," </w:t>
          </w:r>
          <w:r>
            <w:rPr>
              <w:rFonts w:ascii="Arial" w:hAnsi="Arial" w:cs="Arial"/>
              <w:i/>
              <w:iCs/>
              <w:color w:val="000000"/>
              <w:sz w:val="22"/>
              <w:szCs w:val="22"/>
            </w:rPr>
            <w:t xml:space="preserve">IEEE Trans. </w:t>
          </w:r>
          <w:proofErr w:type="spellStart"/>
          <w:r>
            <w:rPr>
              <w:rFonts w:ascii="Arial" w:hAnsi="Arial" w:cs="Arial"/>
              <w:i/>
              <w:iCs/>
              <w:color w:val="000000"/>
              <w:sz w:val="22"/>
              <w:szCs w:val="22"/>
            </w:rPr>
            <w:t>Artif</w:t>
          </w:r>
          <w:proofErr w:type="spellEnd"/>
          <w:r>
            <w:rPr>
              <w:rFonts w:ascii="Arial" w:hAnsi="Arial" w:cs="Arial"/>
              <w:i/>
              <w:iCs/>
              <w:color w:val="000000"/>
              <w:sz w:val="22"/>
              <w:szCs w:val="22"/>
            </w:rPr>
            <w:t xml:space="preserve">. Intell., </w:t>
          </w:r>
          <w:r>
            <w:rPr>
              <w:rFonts w:ascii="Arial" w:hAnsi="Arial" w:cs="Arial"/>
              <w:color w:val="000000"/>
              <w:sz w:val="22"/>
              <w:szCs w:val="22"/>
            </w:rPr>
            <w:t xml:space="preserve">vol. 7, </w:t>
          </w:r>
          <w:r>
            <w:rPr>
              <w:rFonts w:ascii="Arial" w:hAnsi="Arial" w:cs="Arial"/>
              <w:i/>
              <w:iCs/>
              <w:color w:val="000000"/>
              <w:sz w:val="22"/>
              <w:szCs w:val="22"/>
            </w:rPr>
            <w:t xml:space="preserve">(8), </w:t>
          </w:r>
          <w:r>
            <w:rPr>
              <w:rFonts w:ascii="Arial" w:hAnsi="Arial" w:cs="Arial"/>
              <w:color w:val="000000"/>
              <w:sz w:val="22"/>
              <w:szCs w:val="22"/>
            </w:rPr>
            <w:t>pp. 4237, 2026. . DOI: 10.1109/tai.2026.3665656.</w:t>
          </w:r>
        </w:p>
        <w:p w14:paraId="01F831FC" w14:textId="77777777" w:rsidR="00AB6310" w:rsidRDefault="00AB6310">
          <w:pPr>
            <w:pStyle w:val="NormalWeb"/>
            <w:rPr>
              <w:rFonts w:ascii="Arial" w:hAnsi="Arial" w:cs="Arial"/>
              <w:color w:val="000000"/>
              <w:sz w:val="22"/>
              <w:szCs w:val="22"/>
            </w:rPr>
          </w:pPr>
          <w:r>
            <w:rPr>
              <w:rFonts w:ascii="Arial" w:hAnsi="Arial" w:cs="Arial"/>
              <w:color w:val="000000"/>
              <w:sz w:val="22"/>
              <w:szCs w:val="22"/>
            </w:rPr>
            <w:t>[34] D. Prys</w:t>
          </w:r>
          <w:r>
            <w:rPr>
              <w:rFonts w:ascii="Arial" w:hAnsi="Arial" w:cs="Arial"/>
              <w:i/>
              <w:iCs/>
              <w:color w:val="000000"/>
              <w:sz w:val="22"/>
              <w:szCs w:val="22"/>
            </w:rPr>
            <w:t xml:space="preserve"> et al</w:t>
          </w:r>
          <w:r>
            <w:rPr>
              <w:rFonts w:ascii="Arial" w:hAnsi="Arial" w:cs="Arial"/>
              <w:color w:val="000000"/>
              <w:sz w:val="22"/>
              <w:szCs w:val="22"/>
            </w:rPr>
            <w:t>, "Planning for Language Technology Development and Language Revitalization in Wales," .</w:t>
          </w:r>
        </w:p>
        <w:p w14:paraId="29A23F61" w14:textId="77777777" w:rsidR="00AB6310" w:rsidRDefault="00AB6310">
          <w:pPr>
            <w:pStyle w:val="NormalWeb"/>
            <w:rPr>
              <w:rFonts w:ascii="Arial" w:hAnsi="Arial" w:cs="Arial"/>
              <w:color w:val="000000"/>
              <w:sz w:val="22"/>
              <w:szCs w:val="22"/>
            </w:rPr>
          </w:pPr>
          <w:r>
            <w:rPr>
              <w:rFonts w:ascii="Arial" w:hAnsi="Arial" w:cs="Arial"/>
              <w:color w:val="000000"/>
              <w:sz w:val="22"/>
              <w:szCs w:val="22"/>
            </w:rPr>
            <w:t>[35] D. Cunliffe</w:t>
          </w:r>
          <w:r>
            <w:rPr>
              <w:rFonts w:ascii="Arial" w:hAnsi="Arial" w:cs="Arial"/>
              <w:i/>
              <w:iCs/>
              <w:color w:val="000000"/>
              <w:sz w:val="22"/>
              <w:szCs w:val="22"/>
            </w:rPr>
            <w:t xml:space="preserve"> et al</w:t>
          </w:r>
          <w:r>
            <w:rPr>
              <w:rFonts w:ascii="Arial" w:hAnsi="Arial" w:cs="Arial"/>
              <w:color w:val="000000"/>
              <w:sz w:val="22"/>
              <w:szCs w:val="22"/>
            </w:rPr>
            <w:t xml:space="preserve">, "Natural language processing for under-resourced languages: Developing a Welsh natural language toolkit," </w:t>
          </w:r>
          <w:r>
            <w:rPr>
              <w:rFonts w:ascii="Arial" w:hAnsi="Arial" w:cs="Arial"/>
              <w:i/>
              <w:iCs/>
              <w:color w:val="000000"/>
              <w:sz w:val="22"/>
              <w:szCs w:val="22"/>
            </w:rPr>
            <w:t xml:space="preserve">Computer Speech &amp;Amp; Language, </w:t>
          </w:r>
          <w:r>
            <w:rPr>
              <w:rFonts w:ascii="Arial" w:hAnsi="Arial" w:cs="Arial"/>
              <w:color w:val="000000"/>
              <w:sz w:val="22"/>
              <w:szCs w:val="22"/>
            </w:rPr>
            <w:t>vol. 72, 2021. . DOI: 10.1016/j.csl.2021.101311.</w:t>
          </w:r>
        </w:p>
        <w:p w14:paraId="506633DF" w14:textId="77777777" w:rsidR="00AB6310" w:rsidRDefault="00AB6310">
          <w:pPr>
            <w:pStyle w:val="NormalWeb"/>
            <w:rPr>
              <w:rFonts w:ascii="Arial" w:hAnsi="Arial" w:cs="Arial"/>
              <w:color w:val="000000"/>
              <w:sz w:val="22"/>
              <w:szCs w:val="22"/>
            </w:rPr>
          </w:pPr>
          <w:r>
            <w:rPr>
              <w:rFonts w:ascii="Arial" w:hAnsi="Arial" w:cs="Arial"/>
              <w:color w:val="000000"/>
              <w:sz w:val="22"/>
              <w:szCs w:val="22"/>
            </w:rPr>
            <w:t>[36] M. Lorandi and A. Belz, "High-quality Data-to-Text Generation for Severely Under-Resourced Languages with Out-of-the-box Large Language Models," .</w:t>
          </w:r>
        </w:p>
        <w:p w14:paraId="7BE0D55D" w14:textId="77777777" w:rsidR="00AB6310" w:rsidRDefault="00AB6310">
          <w:pPr>
            <w:pStyle w:val="NormalWeb"/>
            <w:rPr>
              <w:rFonts w:ascii="Arial" w:hAnsi="Arial" w:cs="Arial"/>
              <w:color w:val="000000"/>
              <w:sz w:val="22"/>
              <w:szCs w:val="22"/>
            </w:rPr>
          </w:pPr>
          <w:r>
            <w:rPr>
              <w:rFonts w:ascii="Arial" w:hAnsi="Arial" w:cs="Arial"/>
              <w:color w:val="000000"/>
              <w:sz w:val="22"/>
              <w:szCs w:val="22"/>
            </w:rPr>
            <w:t xml:space="preserve">[37] J. Xu, J. Zhu and Y. Ba, "M3-RAG: Unified Multimodal and Multilingual Retrieval-Augmented Generation," </w:t>
          </w:r>
          <w:r>
            <w:rPr>
              <w:rFonts w:ascii="Arial" w:hAnsi="Arial" w:cs="Arial"/>
              <w:i/>
              <w:iCs/>
              <w:color w:val="000000"/>
              <w:sz w:val="22"/>
              <w:szCs w:val="22"/>
            </w:rPr>
            <w:t xml:space="preserve">2025 6th International Conference on Computer Engineering and Application (ICCEA), </w:t>
          </w:r>
          <w:r>
            <w:rPr>
              <w:rFonts w:ascii="Arial" w:hAnsi="Arial" w:cs="Arial"/>
              <w:color w:val="000000"/>
              <w:sz w:val="22"/>
              <w:szCs w:val="22"/>
            </w:rPr>
            <w:t>pp. 1380, 2025. . DOI: 10.1109/iccea65460.2025.11102259.</w:t>
          </w:r>
        </w:p>
        <w:p w14:paraId="7B664B71" w14:textId="77777777" w:rsidR="00AB6310" w:rsidRDefault="00AB6310">
          <w:pPr>
            <w:pStyle w:val="NormalWeb"/>
            <w:rPr>
              <w:rFonts w:ascii="Arial" w:hAnsi="Arial" w:cs="Arial"/>
              <w:color w:val="000000"/>
              <w:sz w:val="22"/>
              <w:szCs w:val="22"/>
            </w:rPr>
          </w:pPr>
          <w:r>
            <w:rPr>
              <w:rFonts w:ascii="Arial" w:hAnsi="Arial" w:cs="Arial"/>
              <w:color w:val="000000"/>
              <w:sz w:val="22"/>
              <w:szCs w:val="22"/>
            </w:rPr>
            <w:t>[38] J. Brooke, "SUS -A quick and dirty usability scale," .</w:t>
          </w:r>
        </w:p>
        <w:p w14:paraId="1E69153B" w14:textId="77777777" w:rsidR="00AB6310" w:rsidRDefault="00AB6310">
          <w:pPr>
            <w:pStyle w:val="NormalWeb"/>
            <w:rPr>
              <w:rFonts w:ascii="Arial" w:hAnsi="Arial" w:cs="Arial"/>
              <w:color w:val="000000"/>
              <w:sz w:val="22"/>
              <w:szCs w:val="22"/>
            </w:rPr>
          </w:pPr>
          <w:r>
            <w:rPr>
              <w:rFonts w:ascii="Arial" w:hAnsi="Arial" w:cs="Arial"/>
              <w:color w:val="000000"/>
              <w:sz w:val="22"/>
              <w:szCs w:val="22"/>
            </w:rPr>
            <w:t xml:space="preserve">[39] P. </w:t>
          </w:r>
          <w:proofErr w:type="spellStart"/>
          <w:r>
            <w:rPr>
              <w:rFonts w:ascii="Arial" w:hAnsi="Arial" w:cs="Arial"/>
              <w:color w:val="000000"/>
              <w:sz w:val="22"/>
              <w:szCs w:val="22"/>
            </w:rPr>
            <w:t>Vlachogianni</w:t>
          </w:r>
          <w:proofErr w:type="spellEnd"/>
          <w:r>
            <w:rPr>
              <w:rFonts w:ascii="Arial" w:hAnsi="Arial" w:cs="Arial"/>
              <w:color w:val="000000"/>
              <w:sz w:val="22"/>
              <w:szCs w:val="22"/>
            </w:rPr>
            <w:t xml:space="preserve"> and N. Tselios, "Perceived usability evaluation of educational technology using the System Usability Scale (SUS): A systematic review," </w:t>
          </w:r>
          <w:r>
            <w:rPr>
              <w:rFonts w:ascii="Arial" w:hAnsi="Arial" w:cs="Arial"/>
              <w:i/>
              <w:iCs/>
              <w:color w:val="000000"/>
              <w:sz w:val="22"/>
              <w:szCs w:val="22"/>
            </w:rPr>
            <w:t xml:space="preserve">Journal of Research on Technology in Education, </w:t>
          </w:r>
          <w:r>
            <w:rPr>
              <w:rFonts w:ascii="Arial" w:hAnsi="Arial" w:cs="Arial"/>
              <w:color w:val="000000"/>
              <w:sz w:val="22"/>
              <w:szCs w:val="22"/>
            </w:rPr>
            <w:t xml:space="preserve">vol. 54, </w:t>
          </w:r>
          <w:r>
            <w:rPr>
              <w:rFonts w:ascii="Arial" w:hAnsi="Arial" w:cs="Arial"/>
              <w:i/>
              <w:iCs/>
              <w:color w:val="000000"/>
              <w:sz w:val="22"/>
              <w:szCs w:val="22"/>
            </w:rPr>
            <w:t xml:space="preserve">(3), </w:t>
          </w:r>
          <w:r>
            <w:rPr>
              <w:rFonts w:ascii="Arial" w:hAnsi="Arial" w:cs="Arial"/>
              <w:color w:val="000000"/>
              <w:sz w:val="22"/>
              <w:szCs w:val="22"/>
            </w:rPr>
            <w:t>pp. 392, 2021. . DOI: 10.1080/15391523.2020.1867938.</w:t>
          </w:r>
        </w:p>
        <w:p w14:paraId="4060308E" w14:textId="77777777" w:rsidR="00AB6310" w:rsidRDefault="00AB6310">
          <w:pPr>
            <w:pStyle w:val="NormalWeb"/>
            <w:rPr>
              <w:rFonts w:ascii="Arial" w:hAnsi="Arial" w:cs="Arial"/>
              <w:color w:val="000000"/>
              <w:sz w:val="22"/>
              <w:szCs w:val="22"/>
            </w:rPr>
          </w:pPr>
          <w:r>
            <w:rPr>
              <w:rFonts w:ascii="Arial" w:hAnsi="Arial" w:cs="Arial"/>
              <w:color w:val="000000"/>
              <w:sz w:val="22"/>
              <w:szCs w:val="22"/>
            </w:rPr>
            <w:t xml:space="preserve">[40] M. </w:t>
          </w:r>
          <w:proofErr w:type="spellStart"/>
          <w:r>
            <w:rPr>
              <w:rFonts w:ascii="Arial" w:hAnsi="Arial" w:cs="Arial"/>
              <w:color w:val="000000"/>
              <w:sz w:val="22"/>
              <w:szCs w:val="22"/>
            </w:rPr>
            <w:t>Calamo</w:t>
          </w:r>
          <w:proofErr w:type="spellEnd"/>
          <w:r>
            <w:rPr>
              <w:rFonts w:ascii="Arial" w:hAnsi="Arial" w:cs="Arial"/>
              <w:color w:val="000000"/>
              <w:sz w:val="22"/>
              <w:szCs w:val="22"/>
            </w:rPr>
            <w:t xml:space="preserve"> and M. Marinacci, "Large language models for dummies," in </w:t>
          </w:r>
          <w:r>
            <w:rPr>
              <w:rFonts w:ascii="Arial" w:hAnsi="Arial" w:cs="Arial"/>
              <w:i/>
              <w:iCs/>
              <w:color w:val="000000"/>
              <w:sz w:val="22"/>
              <w:szCs w:val="22"/>
            </w:rPr>
            <w:t>Engineering Information Systems with Large Language Models</w:t>
          </w:r>
          <w:r>
            <w:rPr>
              <w:rFonts w:ascii="Arial" w:hAnsi="Arial" w:cs="Arial"/>
              <w:color w:val="000000"/>
              <w:sz w:val="22"/>
              <w:szCs w:val="22"/>
            </w:rPr>
            <w:t xml:space="preserve">, F. De Luzi, F. Monti and M. </w:t>
          </w:r>
          <w:proofErr w:type="spellStart"/>
          <w:r>
            <w:rPr>
              <w:rFonts w:ascii="Arial" w:hAnsi="Arial" w:cs="Arial"/>
              <w:color w:val="000000"/>
              <w:sz w:val="22"/>
              <w:szCs w:val="22"/>
            </w:rPr>
            <w:t>Mecella</w:t>
          </w:r>
          <w:proofErr w:type="spellEnd"/>
          <w:r>
            <w:rPr>
              <w:rFonts w:ascii="Arial" w:hAnsi="Arial" w:cs="Arial"/>
              <w:color w:val="000000"/>
              <w:sz w:val="22"/>
              <w:szCs w:val="22"/>
            </w:rPr>
            <w:t xml:space="preserve">, Eds. 2025, Available: </w:t>
          </w:r>
          <w:hyperlink r:id="rId24" w:tgtFrame="_blank" w:history="1">
            <w:r>
              <w:rPr>
                <w:rStyle w:val="Hyperlink"/>
                <w:rFonts w:ascii="Arial" w:hAnsi="Arial" w:cs="Arial"/>
                <w:sz w:val="22"/>
                <w:szCs w:val="22"/>
              </w:rPr>
              <w:t>https://doi.org/10.1007/978-3-031-92285-5_3</w:t>
            </w:r>
          </w:hyperlink>
          <w:r>
            <w:rPr>
              <w:rFonts w:ascii="Arial" w:hAnsi="Arial" w:cs="Arial"/>
              <w:color w:val="000000"/>
              <w:sz w:val="22"/>
              <w:szCs w:val="22"/>
            </w:rPr>
            <w:t>. DOI: 10.1007/978-3-031-92285-5_3.</w:t>
          </w:r>
        </w:p>
        <w:p w14:paraId="4533934C" w14:textId="77777777" w:rsidR="00AB6310" w:rsidRDefault="00AB6310">
          <w:pPr>
            <w:pStyle w:val="NormalWeb"/>
            <w:rPr>
              <w:rFonts w:ascii="Arial" w:hAnsi="Arial" w:cs="Arial"/>
              <w:color w:val="000000"/>
              <w:sz w:val="22"/>
              <w:szCs w:val="22"/>
            </w:rPr>
          </w:pPr>
          <w:r>
            <w:rPr>
              <w:rFonts w:ascii="Arial" w:hAnsi="Arial" w:cs="Arial"/>
              <w:color w:val="000000"/>
              <w:sz w:val="22"/>
              <w:szCs w:val="22"/>
            </w:rPr>
            <w:t>[41] Anonymous "Speech and Language Processing," .</w:t>
          </w:r>
        </w:p>
        <w:p w14:paraId="66A6B109" w14:textId="77777777" w:rsidR="00AB6310" w:rsidRDefault="00AB6310">
          <w:pPr>
            <w:pStyle w:val="NormalWeb"/>
            <w:rPr>
              <w:rFonts w:ascii="Arial" w:hAnsi="Arial" w:cs="Arial"/>
              <w:color w:val="000000"/>
              <w:sz w:val="22"/>
              <w:szCs w:val="22"/>
            </w:rPr>
          </w:pPr>
          <w:r>
            <w:rPr>
              <w:rFonts w:ascii="Arial" w:hAnsi="Arial" w:cs="Arial"/>
              <w:color w:val="000000"/>
              <w:sz w:val="22"/>
              <w:szCs w:val="22"/>
            </w:rPr>
            <w:t>[42] Anonymous "Generative AI Foundations in Python," .</w:t>
          </w:r>
        </w:p>
        <w:p w14:paraId="468890C2" w14:textId="1209366B" w:rsidR="009D3E14" w:rsidRPr="00DD0655" w:rsidRDefault="00AB6310" w:rsidP="00DD0655">
          <w:pPr>
            <w:pStyle w:val="NormalWeb"/>
            <w:rPr>
              <w:rFonts w:ascii="Arial" w:hAnsi="Arial" w:cs="Arial"/>
              <w:color w:val="000000"/>
              <w:sz w:val="22"/>
              <w:szCs w:val="22"/>
            </w:rPr>
          </w:pPr>
          <w:r>
            <w:rPr>
              <w:rFonts w:ascii="Arial" w:hAnsi="Arial" w:cs="Arial"/>
              <w:color w:val="000000"/>
              <w:sz w:val="22"/>
              <w:szCs w:val="22"/>
            </w:rPr>
            <w:t>[43] Anonymous "</w:t>
          </w:r>
          <w:proofErr w:type="spellStart"/>
          <w:r>
            <w:rPr>
              <w:rFonts w:ascii="Arial" w:hAnsi="Arial" w:cs="Arial"/>
              <w:color w:val="000000"/>
              <w:sz w:val="22"/>
              <w:szCs w:val="22"/>
            </w:rPr>
            <w:t>PythonMastery</w:t>
          </w:r>
          <w:proofErr w:type="spellEnd"/>
          <w:r>
            <w:rPr>
              <w:rFonts w:ascii="Arial" w:hAnsi="Arial" w:cs="Arial"/>
              <w:color w:val="000000"/>
              <w:sz w:val="22"/>
              <w:szCs w:val="22"/>
            </w:rPr>
            <w:t>," .</w:t>
          </w:r>
        </w:p>
      </w:sdtContent>
    </w:sdt>
    <w:p w14:paraId="1EADEDA4" w14:textId="6FB92C01" w:rsidR="00ED6E79" w:rsidRDefault="009D3E14" w:rsidP="009D3E14">
      <w:pPr>
        <w:pStyle w:val="Heading1"/>
      </w:pPr>
      <w:bookmarkStart w:id="71" w:name="_Toc237255388"/>
      <w:r>
        <w:lastRenderedPageBreak/>
        <w:t>Bibliography</w:t>
      </w:r>
      <w:bookmarkEnd w:id="71"/>
    </w:p>
    <w:p w14:paraId="6E7971F2" w14:textId="628ECDFF" w:rsidR="00D53D49" w:rsidRDefault="00D53D49" w:rsidP="00D53D49">
      <w:pPr>
        <w:pStyle w:val="NormalWeb"/>
        <w:rPr>
          <w:rFonts w:ascii="Arial" w:hAnsi="Arial" w:cs="Arial"/>
          <w:color w:val="000000"/>
          <w:sz w:val="22"/>
          <w:szCs w:val="22"/>
        </w:rPr>
      </w:pPr>
      <w:sdt>
        <w:sdtPr>
          <w:rPr>
            <w:rFonts w:ascii="Arial" w:hAnsi="Arial" w:cs="Arial"/>
            <w:color w:val="000000"/>
            <w:sz w:val="22"/>
            <w:highlight w:val="white"/>
          </w:rPr>
          <w:alias w:val="Citation"/>
          <w:tag w:val="{&quot;referencesIds&quot;:[&quot;doc:6a79a447b973893f31fa02cb&quot;],&quot;referencesOptions&quot;:{&quot;doc:6a79a447b973893f31fa02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59947100"/>
          <w:placeholder>
            <w:docPart w:val="5985F9F7868D466195886379D4DE182A"/>
          </w:placeholder>
        </w:sdtPr>
        <w:sdtContent>
          <w:r w:rsidR="00AB6310">
            <w:rPr>
              <w:rFonts w:ascii="Arial" w:eastAsia="Times New Roman" w:hAnsi="Arial" w:cs="Arial"/>
              <w:color w:val="000000"/>
              <w:sz w:val="22"/>
              <w:szCs w:val="22"/>
            </w:rPr>
            <w:t>[40]</w:t>
          </w:r>
        </w:sdtContent>
      </w:sdt>
      <w:r>
        <w:rPr>
          <w:rFonts w:ascii="Arial" w:hAnsi="Arial" w:cs="Arial"/>
          <w:color w:val="000000"/>
          <w:sz w:val="22"/>
          <w:szCs w:val="22"/>
        </w:rPr>
        <w:t xml:space="preserve"> </w:t>
      </w:r>
      <w:r>
        <w:rPr>
          <w:rFonts w:ascii="Arial" w:hAnsi="Arial" w:cs="Arial"/>
          <w:color w:val="000000"/>
          <w:sz w:val="22"/>
          <w:szCs w:val="22"/>
        </w:rPr>
        <w:t xml:space="preserve">M. </w:t>
      </w:r>
      <w:proofErr w:type="spellStart"/>
      <w:r>
        <w:rPr>
          <w:rFonts w:ascii="Arial" w:hAnsi="Arial" w:cs="Arial"/>
          <w:color w:val="000000"/>
          <w:sz w:val="22"/>
          <w:szCs w:val="22"/>
        </w:rPr>
        <w:t>Calamo</w:t>
      </w:r>
      <w:proofErr w:type="spellEnd"/>
      <w:r>
        <w:rPr>
          <w:rFonts w:ascii="Arial" w:hAnsi="Arial" w:cs="Arial"/>
          <w:color w:val="000000"/>
          <w:sz w:val="22"/>
          <w:szCs w:val="22"/>
        </w:rPr>
        <w:t xml:space="preserve"> and M. Marinacci, "Large language models for dummies," in </w:t>
      </w:r>
      <w:r>
        <w:rPr>
          <w:rFonts w:ascii="Arial" w:hAnsi="Arial" w:cs="Arial"/>
          <w:i/>
          <w:iCs/>
          <w:color w:val="000000"/>
          <w:sz w:val="22"/>
          <w:szCs w:val="22"/>
        </w:rPr>
        <w:t>Engineering Information Systems with Large Language Models</w:t>
      </w:r>
      <w:r>
        <w:rPr>
          <w:rFonts w:ascii="Arial" w:hAnsi="Arial" w:cs="Arial"/>
          <w:color w:val="000000"/>
          <w:sz w:val="22"/>
          <w:szCs w:val="22"/>
        </w:rPr>
        <w:t xml:space="preserve">, F. De Luzi, F. Monti and M. </w:t>
      </w:r>
      <w:proofErr w:type="spellStart"/>
      <w:r>
        <w:rPr>
          <w:rFonts w:ascii="Arial" w:hAnsi="Arial" w:cs="Arial"/>
          <w:color w:val="000000"/>
          <w:sz w:val="22"/>
          <w:szCs w:val="22"/>
        </w:rPr>
        <w:t>Mecella</w:t>
      </w:r>
      <w:proofErr w:type="spellEnd"/>
      <w:r>
        <w:rPr>
          <w:rFonts w:ascii="Arial" w:hAnsi="Arial" w:cs="Arial"/>
          <w:color w:val="000000"/>
          <w:sz w:val="22"/>
          <w:szCs w:val="22"/>
        </w:rPr>
        <w:t xml:space="preserve">, Eds. 2025, Available: </w:t>
      </w:r>
      <w:hyperlink r:id="rId25" w:tgtFrame="_blank" w:history="1">
        <w:r>
          <w:rPr>
            <w:rStyle w:val="Hyperlink"/>
            <w:rFonts w:ascii="Arial" w:hAnsi="Arial" w:cs="Arial"/>
            <w:sz w:val="22"/>
            <w:szCs w:val="22"/>
          </w:rPr>
          <w:t>https://doi.org/10.1007/978-3-031-92285-5_3</w:t>
        </w:r>
      </w:hyperlink>
      <w:r>
        <w:rPr>
          <w:rFonts w:ascii="Arial" w:hAnsi="Arial" w:cs="Arial"/>
          <w:color w:val="000000"/>
          <w:sz w:val="22"/>
          <w:szCs w:val="22"/>
        </w:rPr>
        <w:t>. DOI: 10.1007/978-3-031-92285-5_3.</w:t>
      </w:r>
    </w:p>
    <w:p w14:paraId="172DAA52" w14:textId="460A6F18" w:rsidR="00D53D49" w:rsidRDefault="00D53D49" w:rsidP="00D53D49">
      <w:pPr>
        <w:pStyle w:val="NormalWeb"/>
        <w:rPr>
          <w:rFonts w:ascii="Arial" w:hAnsi="Arial" w:cs="Arial"/>
          <w:color w:val="000000"/>
          <w:sz w:val="22"/>
          <w:szCs w:val="22"/>
        </w:rPr>
      </w:pPr>
      <w:sdt>
        <w:sdtPr>
          <w:rPr>
            <w:rFonts w:ascii="Arial" w:hAnsi="Arial" w:cs="Arial"/>
            <w:color w:val="000000"/>
            <w:sz w:val="22"/>
            <w:szCs w:val="22"/>
            <w:highlight w:val="white"/>
          </w:rPr>
          <w:alias w:val="Citation"/>
          <w:tag w:val="{&quot;referencesIds&quot;:[&quot;doc:6a79a5e47639cd2301bafbdc&quot;],&quot;referencesOptions&quot;:{&quot;doc:6a79a5e47639cd2301bafbd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33660553"/>
          <w:placeholder>
            <w:docPart w:val="92F26C2442714371AED7DFF989435134"/>
          </w:placeholder>
        </w:sdtPr>
        <w:sdtContent>
          <w:r w:rsidR="00AB6310">
            <w:rPr>
              <w:rFonts w:ascii="Arial" w:eastAsia="Times New Roman" w:hAnsi="Arial" w:cs="Arial"/>
              <w:color w:val="000000"/>
              <w:sz w:val="22"/>
              <w:szCs w:val="22"/>
            </w:rPr>
            <w:t>[41]</w:t>
          </w:r>
        </w:sdtContent>
      </w:sdt>
      <w:r w:rsidR="00AB6310">
        <w:rPr>
          <w:rFonts w:ascii="Arial" w:hAnsi="Arial" w:cs="Arial"/>
          <w:color w:val="000000"/>
          <w:sz w:val="22"/>
          <w:szCs w:val="22"/>
        </w:rPr>
        <w:t xml:space="preserve"> </w:t>
      </w:r>
      <w:r w:rsidR="00AB6310">
        <w:rPr>
          <w:rFonts w:ascii="Arial" w:hAnsi="Arial" w:cs="Arial"/>
          <w:color w:val="000000"/>
          <w:sz w:val="22"/>
          <w:szCs w:val="22"/>
        </w:rPr>
        <w:t>Anonymous "Speech and Language Processing," .</w:t>
      </w:r>
    </w:p>
    <w:p w14:paraId="20175858" w14:textId="0BB2903E" w:rsidR="009D3E14" w:rsidRDefault="000D1CA3" w:rsidP="009D3E14">
      <w:pPr>
        <w:rPr>
          <w:rFonts w:cs="Arial"/>
          <w:color w:val="000000"/>
        </w:rPr>
      </w:pPr>
      <w:sdt>
        <w:sdtPr>
          <w:rPr>
            <w:rFonts w:cs="Arial"/>
            <w:color w:val="000000"/>
            <w:highlight w:val="white"/>
          </w:rPr>
          <w:alias w:val="Citation"/>
          <w:tag w:val="{&quot;referencesIds&quot;:[&quot;doc:6a79a798b7ad4f2e938dd988&quot;],&quot;referencesOptions&quot;:{&quot;doc:6a79a798b7ad4f2e938dd9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29623183"/>
          <w:placeholder>
            <w:docPart w:val="EE8A3E85D968431B8AA9F7673EE57956"/>
          </w:placeholder>
        </w:sdtPr>
        <w:sdtContent>
          <w:r w:rsidR="00AB6310">
            <w:rPr>
              <w:rFonts w:eastAsia="Times New Roman" w:cs="Arial"/>
              <w:color w:val="000000"/>
            </w:rPr>
            <w:t>[42]</w:t>
          </w:r>
        </w:sdtContent>
      </w:sdt>
      <w:r w:rsidRPr="000D1CA3">
        <w:rPr>
          <w:rFonts w:cs="Arial"/>
          <w:color w:val="000000"/>
        </w:rPr>
        <w:t xml:space="preserve"> </w:t>
      </w:r>
      <w:r>
        <w:rPr>
          <w:rFonts w:cs="Arial"/>
          <w:color w:val="000000"/>
        </w:rPr>
        <w:t>Anonymous "Generative AI Foundations in Python,"</w:t>
      </w:r>
    </w:p>
    <w:p w14:paraId="1E453114" w14:textId="71CFE206" w:rsidR="00DD0655" w:rsidRDefault="00AB6310" w:rsidP="009D3E14">
      <w:pPr>
        <w:rPr>
          <w:rFonts w:cs="Arial"/>
          <w:color w:val="000000"/>
        </w:rPr>
      </w:pPr>
      <w:sdt>
        <w:sdtPr>
          <w:rPr>
            <w:rFonts w:cs="Arial"/>
            <w:color w:val="000000"/>
            <w:highlight w:val="white"/>
          </w:rPr>
          <w:alias w:val="Citation"/>
          <w:tag w:val="{&quot;referencesIds&quot;:[&quot;doc:6a79a798f014511e67f1cac6&quot;],&quot;referencesOptions&quot;:{&quot;doc:6a79a798f014511e67f1ca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73869387"/>
          <w:placeholder>
            <w:docPart w:val="705B1ACAEF5E4014A63B01508EDE1095"/>
          </w:placeholder>
        </w:sdtPr>
        <w:sdtContent>
          <w:r>
            <w:rPr>
              <w:rFonts w:eastAsia="Times New Roman" w:cs="Arial"/>
              <w:color w:val="000000"/>
            </w:rPr>
            <w:t>[43]</w:t>
          </w:r>
        </w:sdtContent>
      </w:sdt>
      <w:r>
        <w:rPr>
          <w:rFonts w:cs="Arial"/>
          <w:color w:val="000000"/>
        </w:rPr>
        <w:t xml:space="preserve"> </w:t>
      </w:r>
      <w:r>
        <w:rPr>
          <w:rFonts w:cs="Arial"/>
          <w:color w:val="000000"/>
        </w:rPr>
        <w:t>Anonymous "</w:t>
      </w:r>
      <w:proofErr w:type="spellStart"/>
      <w:r>
        <w:rPr>
          <w:rFonts w:cs="Arial"/>
          <w:color w:val="000000"/>
        </w:rPr>
        <w:t>PythonMastery</w:t>
      </w:r>
      <w:proofErr w:type="spellEnd"/>
      <w:r>
        <w:rPr>
          <w:rFonts w:cs="Arial"/>
          <w:color w:val="000000"/>
        </w:rPr>
        <w:t>," .</w:t>
      </w:r>
    </w:p>
    <w:p w14:paraId="62C97AA9" w14:textId="794812F9" w:rsidR="00DD0655" w:rsidRDefault="00DD0655" w:rsidP="00DD0655">
      <w:pPr>
        <w:pStyle w:val="Heading1"/>
      </w:pPr>
      <w:r>
        <w:br w:type="page"/>
      </w:r>
      <w:bookmarkStart w:id="72" w:name="_Toc237255389"/>
      <w:r>
        <w:lastRenderedPageBreak/>
        <w:t>Appendices</w:t>
      </w:r>
      <w:bookmarkEnd w:id="72"/>
    </w:p>
    <w:p w14:paraId="1AC98D74" w14:textId="20AABD6C" w:rsidR="00E830DE" w:rsidRDefault="00E830DE" w:rsidP="00E830DE">
      <w:pPr>
        <w:pStyle w:val="Heading2"/>
        <w:numPr>
          <w:ilvl w:val="1"/>
          <w:numId w:val="15"/>
        </w:numPr>
      </w:pPr>
      <w:bookmarkStart w:id="73" w:name="_Toc237255390"/>
      <w:r>
        <w:t>Appendix A</w:t>
      </w:r>
      <w:bookmarkEnd w:id="73"/>
      <w:r w:rsidR="000A23A5">
        <w:t xml:space="preserve"> – Ethics Form</w:t>
      </w:r>
    </w:p>
    <w:p w14:paraId="2B4EFD92" w14:textId="77777777" w:rsidR="00E23272" w:rsidRDefault="00E23272" w:rsidP="00E23272">
      <w:pPr>
        <w:jc w:val="center"/>
        <w:rPr>
          <w:rFonts w:asciiTheme="minorHAnsi" w:hAnsiTheme="minorHAnsi"/>
          <w:b/>
          <w:color w:val="000000" w:themeColor="text1"/>
          <w:sz w:val="28"/>
        </w:rPr>
      </w:pPr>
    </w:p>
    <w:p w14:paraId="10628ED4" w14:textId="77777777" w:rsidR="00E23272" w:rsidRDefault="00E23272" w:rsidP="00E23272">
      <w:pPr>
        <w:jc w:val="center"/>
        <w:rPr>
          <w:rFonts w:asciiTheme="minorHAnsi" w:hAnsiTheme="minorHAnsi"/>
          <w:b/>
          <w:color w:val="000000" w:themeColor="text1"/>
          <w:sz w:val="28"/>
        </w:rPr>
      </w:pPr>
      <w:r>
        <w:rPr>
          <w:rFonts w:asciiTheme="minorHAnsi" w:hAnsiTheme="minorHAnsi"/>
          <w:b/>
          <w:color w:val="000000" w:themeColor="text1"/>
          <w:sz w:val="28"/>
        </w:rPr>
        <w:t>DECLARATION</w:t>
      </w:r>
    </w:p>
    <w:p w14:paraId="300E04C1" w14:textId="77777777" w:rsidR="00E23272" w:rsidRDefault="00E23272" w:rsidP="00E23272">
      <w:pPr>
        <w:jc w:val="center"/>
        <w:rPr>
          <w:rFonts w:asciiTheme="minorHAnsi" w:hAnsiTheme="minorHAnsi"/>
          <w:color w:val="000000" w:themeColor="text1"/>
        </w:rPr>
      </w:pPr>
    </w:p>
    <w:p w14:paraId="24D91A42" w14:textId="77777777" w:rsidR="00E23272" w:rsidRDefault="00E23272" w:rsidP="00E23272">
      <w:pPr>
        <w:jc w:val="center"/>
        <w:rPr>
          <w:rFonts w:asciiTheme="minorHAnsi" w:hAnsiTheme="minorHAnsi"/>
          <w:color w:val="000000" w:themeColor="text1"/>
        </w:rPr>
      </w:pPr>
      <w:r>
        <w:rPr>
          <w:rFonts w:asciiTheme="minorHAnsi" w:hAnsiTheme="minorHAnsi"/>
          <w:color w:val="000000" w:themeColor="text1"/>
        </w:rPr>
        <w:t>I, ATAUR RAHMAN declare that I am the sole author of this Project; that all references cited have been consulted; that I have conducted all work of which this is a record, and that the finished work lies within the prescribed word limits.</w:t>
      </w:r>
    </w:p>
    <w:p w14:paraId="37D12E05" w14:textId="77777777" w:rsidR="00E23272" w:rsidRDefault="00E23272" w:rsidP="00E23272">
      <w:pPr>
        <w:jc w:val="center"/>
        <w:rPr>
          <w:rFonts w:asciiTheme="minorHAnsi" w:hAnsiTheme="minorHAnsi"/>
          <w:color w:val="000000" w:themeColor="text1"/>
        </w:rPr>
      </w:pPr>
    </w:p>
    <w:p w14:paraId="6EDF39B3" w14:textId="77777777" w:rsidR="00E23272" w:rsidRDefault="00E23272" w:rsidP="00E23272">
      <w:pPr>
        <w:jc w:val="center"/>
        <w:rPr>
          <w:rFonts w:asciiTheme="minorHAnsi" w:hAnsiTheme="minorHAnsi"/>
          <w:color w:val="000000" w:themeColor="text1"/>
        </w:rPr>
      </w:pPr>
    </w:p>
    <w:p w14:paraId="04B57799" w14:textId="77777777" w:rsidR="00E23272" w:rsidRDefault="00E23272" w:rsidP="00E23272">
      <w:pPr>
        <w:jc w:val="center"/>
        <w:rPr>
          <w:rFonts w:asciiTheme="minorHAnsi" w:hAnsiTheme="minorHAnsi"/>
          <w:color w:val="000000" w:themeColor="text1"/>
        </w:rPr>
      </w:pPr>
      <w:r>
        <w:rPr>
          <w:rFonts w:asciiTheme="minorHAnsi" w:hAnsiTheme="minorHAnsi"/>
          <w:color w:val="000000" w:themeColor="text1"/>
        </w:rPr>
        <w:t>This work has not previously been accepted as part of any other degree submission</w:t>
      </w:r>
    </w:p>
    <w:p w14:paraId="40B9EDE4" w14:textId="77777777" w:rsidR="00E23272" w:rsidRDefault="00E23272" w:rsidP="00E23272">
      <w:pPr>
        <w:jc w:val="center"/>
        <w:rPr>
          <w:rFonts w:asciiTheme="minorHAnsi" w:hAnsiTheme="minorHAnsi"/>
          <w:color w:val="000000" w:themeColor="text1"/>
        </w:rPr>
      </w:pPr>
    </w:p>
    <w:p w14:paraId="37E81E58" w14:textId="77777777" w:rsidR="00E23272" w:rsidRDefault="00E23272" w:rsidP="00E23272">
      <w:pPr>
        <w:jc w:val="center"/>
        <w:rPr>
          <w:rFonts w:asciiTheme="minorHAnsi" w:hAnsiTheme="minorHAnsi"/>
          <w:color w:val="000000" w:themeColor="text1"/>
        </w:rPr>
      </w:pPr>
    </w:p>
    <w:p w14:paraId="5EE0D9A1" w14:textId="77777777" w:rsidR="00E23272" w:rsidRDefault="00E23272" w:rsidP="00E23272">
      <w:pPr>
        <w:ind w:left="1440"/>
        <w:jc w:val="center"/>
        <w:rPr>
          <w:rFonts w:asciiTheme="minorHAnsi" w:hAnsiTheme="minorHAnsi"/>
          <w:color w:val="000000" w:themeColor="text1"/>
        </w:rPr>
      </w:pPr>
    </w:p>
    <w:p w14:paraId="7309D026" w14:textId="594E9A8D" w:rsidR="00E23272" w:rsidRDefault="00E23272" w:rsidP="00E23272">
      <w:pPr>
        <w:jc w:val="center"/>
        <w:rPr>
          <w:rFonts w:asciiTheme="minorHAnsi" w:hAnsiTheme="minorHAnsi"/>
          <w:color w:val="000000" w:themeColor="text1"/>
        </w:rPr>
      </w:pPr>
      <w:r>
        <w:rPr>
          <w:rFonts w:asciiTheme="minorHAnsi" w:hAnsiTheme="minorHAnsi"/>
          <w:b/>
          <w:bCs/>
          <w:i/>
          <w:iCs/>
          <w:color w:val="000000" w:themeColor="text1"/>
        </w:rPr>
        <w:t>Date : 0</w:t>
      </w:r>
      <w:r>
        <w:rPr>
          <w:rFonts w:asciiTheme="minorHAnsi" w:hAnsiTheme="minorHAnsi"/>
          <w:b/>
          <w:bCs/>
          <w:i/>
          <w:iCs/>
          <w:color w:val="000000" w:themeColor="text1"/>
        </w:rPr>
        <w:t>7</w:t>
      </w:r>
      <w:r>
        <w:rPr>
          <w:rFonts w:asciiTheme="minorHAnsi" w:hAnsiTheme="minorHAnsi"/>
          <w:b/>
          <w:bCs/>
          <w:i/>
          <w:iCs/>
          <w:color w:val="000000" w:themeColor="text1"/>
        </w:rPr>
        <w:t>/0</w:t>
      </w:r>
      <w:r>
        <w:rPr>
          <w:rFonts w:asciiTheme="minorHAnsi" w:hAnsiTheme="minorHAnsi"/>
          <w:b/>
          <w:bCs/>
          <w:i/>
          <w:iCs/>
          <w:color w:val="000000" w:themeColor="text1"/>
        </w:rPr>
        <w:t>8</w:t>
      </w:r>
      <w:r>
        <w:rPr>
          <w:rFonts w:asciiTheme="minorHAnsi" w:hAnsiTheme="minorHAnsi"/>
          <w:b/>
          <w:bCs/>
          <w:i/>
          <w:iCs/>
          <w:color w:val="000000" w:themeColor="text1"/>
        </w:rPr>
        <w:t>/2026</w:t>
      </w:r>
    </w:p>
    <w:p w14:paraId="5A8339C3" w14:textId="77777777" w:rsidR="00E23272" w:rsidRDefault="00E23272" w:rsidP="00E23272">
      <w:pPr>
        <w:jc w:val="center"/>
        <w:rPr>
          <w:rFonts w:asciiTheme="minorHAnsi" w:hAnsiTheme="minorHAnsi" w:cs="Times New Roman"/>
          <w:color w:val="000000" w:themeColor="text1"/>
          <w:sz w:val="28"/>
        </w:rPr>
      </w:pPr>
      <w:r>
        <w:rPr>
          <w:rFonts w:asciiTheme="minorHAnsi" w:hAnsiTheme="minorHAnsi"/>
          <w:b/>
          <w:bCs/>
          <w:color w:val="000000" w:themeColor="text1"/>
          <w:sz w:val="28"/>
        </w:rPr>
        <w:t>FORM OF CONSENT</w:t>
      </w:r>
    </w:p>
    <w:p w14:paraId="774BE6B2" w14:textId="77777777" w:rsidR="00E23272" w:rsidRDefault="00E23272" w:rsidP="00E23272">
      <w:pPr>
        <w:autoSpaceDE w:val="0"/>
        <w:autoSpaceDN w:val="0"/>
        <w:adjustRightInd w:val="0"/>
        <w:ind w:left="1440"/>
        <w:jc w:val="center"/>
        <w:rPr>
          <w:rFonts w:asciiTheme="minorHAnsi" w:hAnsiTheme="minorHAnsi"/>
          <w:b/>
          <w:bCs/>
          <w:i/>
          <w:iCs/>
          <w:color w:val="000000" w:themeColor="text1"/>
          <w:sz w:val="24"/>
        </w:rPr>
      </w:pPr>
    </w:p>
    <w:p w14:paraId="35DE3A58" w14:textId="77777777" w:rsidR="00E23272" w:rsidRDefault="00E23272" w:rsidP="00E23272">
      <w:pPr>
        <w:autoSpaceDE w:val="0"/>
        <w:autoSpaceDN w:val="0"/>
        <w:adjustRightInd w:val="0"/>
        <w:ind w:left="1440"/>
        <w:jc w:val="center"/>
        <w:rPr>
          <w:rFonts w:asciiTheme="minorHAnsi" w:hAnsiTheme="minorHAnsi"/>
          <w:b/>
          <w:bCs/>
          <w:i/>
          <w:iCs/>
          <w:color w:val="000000" w:themeColor="text1"/>
        </w:rPr>
      </w:pPr>
    </w:p>
    <w:p w14:paraId="2971093A" w14:textId="77777777" w:rsidR="00E23272" w:rsidRDefault="00E23272" w:rsidP="00E23272">
      <w:pPr>
        <w:autoSpaceDE w:val="0"/>
        <w:autoSpaceDN w:val="0"/>
        <w:adjustRightInd w:val="0"/>
        <w:ind w:left="1440"/>
        <w:jc w:val="center"/>
        <w:rPr>
          <w:rFonts w:asciiTheme="minorHAnsi" w:hAnsiTheme="minorHAnsi"/>
          <w:b/>
          <w:bCs/>
          <w:i/>
          <w:iCs/>
          <w:color w:val="000000" w:themeColor="text1"/>
        </w:rPr>
      </w:pPr>
    </w:p>
    <w:p w14:paraId="707BC5F1" w14:textId="77777777" w:rsidR="00E23272" w:rsidRDefault="00E23272" w:rsidP="00E23272">
      <w:pPr>
        <w:spacing w:after="40"/>
        <w:jc w:val="center"/>
        <w:rPr>
          <w:rFonts w:asciiTheme="minorHAnsi" w:hAnsiTheme="minorHAnsi"/>
          <w:color w:val="000000" w:themeColor="text1"/>
        </w:rPr>
      </w:pPr>
      <w:r>
        <w:rPr>
          <w:rFonts w:asciiTheme="minorHAnsi" w:hAnsiTheme="minorHAnsi"/>
          <w:b/>
          <w:bCs/>
          <w:color w:val="000000" w:themeColor="text1"/>
        </w:rPr>
        <w:t xml:space="preserve">I </w:t>
      </w:r>
      <w:r>
        <w:rPr>
          <w:rFonts w:asciiTheme="minorHAnsi" w:hAnsiTheme="minorHAnsi"/>
          <w:color w:val="000000" w:themeColor="text1"/>
        </w:rPr>
        <w:t xml:space="preserve">ATAUR RAHMAN  hereby consent that my Project, submitted in candidature for the </w:t>
      </w:r>
      <w:r>
        <w:rPr>
          <w:rFonts w:asciiTheme="minorHAnsi" w:hAnsiTheme="minorHAnsi"/>
          <w:i/>
          <w:color w:val="000000" w:themeColor="text1"/>
          <w:u w:val="single"/>
        </w:rPr>
        <w:t xml:space="preserve">B.Sc.(Hons) Computing (stream) </w:t>
      </w:r>
      <w:r>
        <w:rPr>
          <w:rFonts w:asciiTheme="minorHAnsi" w:hAnsiTheme="minorHAnsi"/>
          <w:color w:val="000000" w:themeColor="text1"/>
        </w:rPr>
        <w:t>degree, if successful, may be made available for inter-library loan or photocopying (subject to the law of copyright), and that the title and abstract may be made available to outside organisations.</w:t>
      </w:r>
    </w:p>
    <w:p w14:paraId="5765A084" w14:textId="77777777" w:rsidR="00E23272" w:rsidRDefault="00E23272" w:rsidP="00E23272">
      <w:pPr>
        <w:ind w:left="1440"/>
        <w:jc w:val="center"/>
        <w:rPr>
          <w:rFonts w:asciiTheme="minorHAnsi" w:hAnsiTheme="minorHAnsi"/>
          <w:b/>
          <w:bCs/>
          <w:color w:val="000000" w:themeColor="text1"/>
        </w:rPr>
      </w:pPr>
    </w:p>
    <w:p w14:paraId="70CBCC6E" w14:textId="77777777" w:rsidR="00E23272" w:rsidRDefault="00E23272" w:rsidP="00E23272">
      <w:pPr>
        <w:ind w:left="1440"/>
        <w:jc w:val="center"/>
        <w:rPr>
          <w:rFonts w:asciiTheme="minorHAnsi" w:hAnsiTheme="minorHAnsi"/>
          <w:b/>
          <w:bCs/>
          <w:color w:val="000000" w:themeColor="text1"/>
        </w:rPr>
      </w:pPr>
    </w:p>
    <w:p w14:paraId="556E880D" w14:textId="77777777" w:rsidR="00E23272" w:rsidRDefault="00E23272" w:rsidP="00E23272">
      <w:pPr>
        <w:ind w:left="1440"/>
        <w:jc w:val="center"/>
        <w:rPr>
          <w:rFonts w:asciiTheme="minorHAnsi" w:hAnsiTheme="minorHAnsi"/>
          <w:color w:val="000000" w:themeColor="text1"/>
        </w:rPr>
      </w:pPr>
    </w:p>
    <w:p w14:paraId="0C6650BD" w14:textId="14E0F2B1" w:rsidR="00E23272" w:rsidRPr="000C272B" w:rsidRDefault="00E23272" w:rsidP="00E23272">
      <w:pPr>
        <w:jc w:val="center"/>
        <w:rPr>
          <w:rFonts w:asciiTheme="minorHAnsi" w:hAnsiTheme="minorHAnsi"/>
          <w:color w:val="000000" w:themeColor="text1"/>
        </w:rPr>
      </w:pPr>
      <w:r>
        <w:rPr>
          <w:rFonts w:asciiTheme="minorHAnsi" w:hAnsiTheme="minorHAnsi"/>
          <w:b/>
          <w:bCs/>
          <w:i/>
          <w:iCs/>
          <w:color w:val="000000" w:themeColor="text1"/>
        </w:rPr>
        <w:t xml:space="preserve">Date : </w:t>
      </w:r>
      <w:r>
        <w:rPr>
          <w:rFonts w:asciiTheme="minorHAnsi" w:hAnsiTheme="minorHAnsi"/>
          <w:b/>
          <w:bCs/>
          <w:i/>
          <w:iCs/>
          <w:color w:val="000000" w:themeColor="text1"/>
        </w:rPr>
        <w:t>07</w:t>
      </w:r>
      <w:r>
        <w:rPr>
          <w:rFonts w:asciiTheme="minorHAnsi" w:hAnsiTheme="minorHAnsi"/>
          <w:b/>
          <w:bCs/>
          <w:i/>
          <w:iCs/>
          <w:color w:val="000000" w:themeColor="text1"/>
        </w:rPr>
        <w:t>/0</w:t>
      </w:r>
      <w:r>
        <w:rPr>
          <w:rFonts w:asciiTheme="minorHAnsi" w:hAnsiTheme="minorHAnsi"/>
          <w:b/>
          <w:bCs/>
          <w:i/>
          <w:iCs/>
          <w:color w:val="000000" w:themeColor="text1"/>
        </w:rPr>
        <w:t>8</w:t>
      </w:r>
      <w:r>
        <w:rPr>
          <w:rFonts w:asciiTheme="minorHAnsi" w:hAnsiTheme="minorHAnsi"/>
          <w:b/>
          <w:bCs/>
          <w:i/>
          <w:iCs/>
          <w:color w:val="000000" w:themeColor="text1"/>
        </w:rPr>
        <w:t>/2026</w:t>
      </w:r>
    </w:p>
    <w:p w14:paraId="1051C068" w14:textId="77777777" w:rsidR="00E23272" w:rsidRPr="00E23272" w:rsidRDefault="00E23272" w:rsidP="00E23272"/>
    <w:p w14:paraId="70099155" w14:textId="7EA181F6" w:rsidR="00E830DE" w:rsidRDefault="00E830DE" w:rsidP="00E830DE">
      <w:pPr>
        <w:pStyle w:val="Heading2"/>
        <w:numPr>
          <w:ilvl w:val="1"/>
          <w:numId w:val="15"/>
        </w:numPr>
      </w:pPr>
      <w:bookmarkStart w:id="74" w:name="_Toc237255391"/>
      <w:bookmarkStart w:id="75" w:name="_Appendix_B_–"/>
      <w:bookmarkEnd w:id="75"/>
      <w:r>
        <w:t xml:space="preserve">Appendix </w:t>
      </w:r>
      <w:r>
        <w:t>B</w:t>
      </w:r>
      <w:r w:rsidR="008A6E4D">
        <w:t xml:space="preserve"> – Questionnaire Form</w:t>
      </w:r>
      <w:bookmarkEnd w:id="74"/>
    </w:p>
    <w:p w14:paraId="2B8A2431" w14:textId="3A950D7C" w:rsidR="00570146" w:rsidRPr="00570146" w:rsidRDefault="00570146" w:rsidP="00570146">
      <w:r>
        <w:object w:dxaOrig="1543" w:dyaOrig="998" w14:anchorId="54BD82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77.45pt;height:49.6pt" o:ole="">
            <v:imagedata r:id="rId26" o:title=""/>
          </v:shape>
          <o:OLEObject Type="Embed" ProgID="Package" ShapeID="_x0000_i1030" DrawAspect="Icon" ObjectID="_1847868645" r:id="rId27"/>
        </w:object>
      </w:r>
    </w:p>
    <w:p w14:paraId="3FA5337C" w14:textId="15D7049D" w:rsidR="00E830DE" w:rsidRDefault="00E830DE" w:rsidP="00E830DE">
      <w:pPr>
        <w:pStyle w:val="Heading2"/>
        <w:numPr>
          <w:ilvl w:val="1"/>
          <w:numId w:val="15"/>
        </w:numPr>
      </w:pPr>
      <w:bookmarkStart w:id="76" w:name="_Toc237255392"/>
      <w:r>
        <w:t xml:space="preserve">Appendix </w:t>
      </w:r>
      <w:r>
        <w:t>C</w:t>
      </w:r>
      <w:r w:rsidR="008A6E4D">
        <w:t xml:space="preserve"> –</w:t>
      </w:r>
      <w:bookmarkEnd w:id="76"/>
      <w:r w:rsidR="008A6E4D">
        <w:t xml:space="preserve"> </w:t>
      </w:r>
      <w:r w:rsidR="000A23A5">
        <w:t>Prompt Templates</w:t>
      </w:r>
    </w:p>
    <w:p w14:paraId="2AFF2F8D" w14:textId="7CBD9542" w:rsidR="000A23A5" w:rsidRPr="000A23A5" w:rsidRDefault="000A23A5" w:rsidP="000A23A5">
      <w:r>
        <w:object w:dxaOrig="1543" w:dyaOrig="998" w14:anchorId="03E81708">
          <v:shape id="_x0000_i1036" type="#_x0000_t75" style="width:77.45pt;height:49.6pt" o:ole="">
            <v:imagedata r:id="rId28" o:title=""/>
          </v:shape>
          <o:OLEObject Type="Embed" ProgID="Package" ShapeID="_x0000_i1036" DrawAspect="Icon" ObjectID="_1847868646" r:id="rId29"/>
        </w:object>
      </w:r>
      <w:r>
        <w:object w:dxaOrig="1543" w:dyaOrig="998" w14:anchorId="643B171A">
          <v:shape id="_x0000_i1038" type="#_x0000_t75" style="width:77.45pt;height:49.6pt" o:ole="">
            <v:imagedata r:id="rId30" o:title=""/>
          </v:shape>
          <o:OLEObject Type="Embed" ProgID="Package" ShapeID="_x0000_i1038" DrawAspect="Icon" ObjectID="_1847868647" r:id="rId31"/>
        </w:object>
      </w:r>
    </w:p>
    <w:p w14:paraId="71388CE8" w14:textId="07F4921B" w:rsidR="00E830DE" w:rsidRDefault="00E830DE" w:rsidP="00E830DE">
      <w:pPr>
        <w:pStyle w:val="Heading2"/>
        <w:numPr>
          <w:ilvl w:val="1"/>
          <w:numId w:val="15"/>
        </w:numPr>
      </w:pPr>
      <w:bookmarkStart w:id="77" w:name="_Toc237255393"/>
      <w:r>
        <w:t xml:space="preserve">Appendix </w:t>
      </w:r>
      <w:r>
        <w:t>D</w:t>
      </w:r>
      <w:bookmarkEnd w:id="77"/>
    </w:p>
    <w:p w14:paraId="28BF6E0C" w14:textId="00648E20" w:rsidR="00E830DE" w:rsidRDefault="00E830DE" w:rsidP="00E830DE">
      <w:pPr>
        <w:pStyle w:val="Heading2"/>
        <w:numPr>
          <w:ilvl w:val="1"/>
          <w:numId w:val="15"/>
        </w:numPr>
      </w:pPr>
      <w:bookmarkStart w:id="78" w:name="_Toc237255394"/>
      <w:r>
        <w:t xml:space="preserve">Appendix </w:t>
      </w:r>
      <w:r>
        <w:t>E</w:t>
      </w:r>
      <w:bookmarkEnd w:id="78"/>
    </w:p>
    <w:p w14:paraId="689658D1" w14:textId="5349666F" w:rsidR="00E830DE" w:rsidRDefault="00E830DE" w:rsidP="00E830DE">
      <w:pPr>
        <w:pStyle w:val="Heading2"/>
        <w:numPr>
          <w:ilvl w:val="1"/>
          <w:numId w:val="15"/>
        </w:numPr>
      </w:pPr>
      <w:bookmarkStart w:id="79" w:name="_Toc237255395"/>
      <w:r>
        <w:t xml:space="preserve">Appendix </w:t>
      </w:r>
      <w:r>
        <w:t>F</w:t>
      </w:r>
      <w:bookmarkEnd w:id="79"/>
    </w:p>
    <w:p w14:paraId="20C21340" w14:textId="7077294A" w:rsidR="008A6E4D" w:rsidRDefault="008A6E4D" w:rsidP="008A6E4D">
      <w:pPr>
        <w:pStyle w:val="Heading2"/>
        <w:numPr>
          <w:ilvl w:val="1"/>
          <w:numId w:val="15"/>
        </w:numPr>
      </w:pPr>
      <w:bookmarkStart w:id="80" w:name="_Toc237255396"/>
      <w:r>
        <w:t xml:space="preserve">Appendix </w:t>
      </w:r>
      <w:r>
        <w:t>G</w:t>
      </w:r>
      <w:bookmarkEnd w:id="80"/>
    </w:p>
    <w:p w14:paraId="0B8FB343" w14:textId="49E8BA57" w:rsidR="008A6E4D" w:rsidRDefault="008A6E4D" w:rsidP="008A6E4D">
      <w:pPr>
        <w:pStyle w:val="Heading2"/>
        <w:numPr>
          <w:ilvl w:val="1"/>
          <w:numId w:val="15"/>
        </w:numPr>
      </w:pPr>
      <w:bookmarkStart w:id="81" w:name="_Toc237255397"/>
      <w:r>
        <w:t xml:space="preserve">Appendix </w:t>
      </w:r>
      <w:r>
        <w:t>H</w:t>
      </w:r>
      <w:bookmarkEnd w:id="81"/>
    </w:p>
    <w:p w14:paraId="6A156A27" w14:textId="24BC3A30" w:rsidR="008A6E4D" w:rsidRDefault="008A6E4D" w:rsidP="008A6E4D">
      <w:pPr>
        <w:pStyle w:val="Heading2"/>
        <w:numPr>
          <w:ilvl w:val="1"/>
          <w:numId w:val="15"/>
        </w:numPr>
      </w:pPr>
      <w:bookmarkStart w:id="82" w:name="_Toc237255398"/>
      <w:r>
        <w:t xml:space="preserve">Appendix </w:t>
      </w:r>
      <w:r>
        <w:t>I</w:t>
      </w:r>
      <w:bookmarkEnd w:id="82"/>
    </w:p>
    <w:p w14:paraId="2260B142" w14:textId="4003DD65" w:rsidR="008A6E4D" w:rsidRDefault="008A6E4D" w:rsidP="008A6E4D">
      <w:pPr>
        <w:pStyle w:val="Heading2"/>
        <w:numPr>
          <w:ilvl w:val="1"/>
          <w:numId w:val="15"/>
        </w:numPr>
      </w:pPr>
      <w:bookmarkStart w:id="83" w:name="_Toc237255399"/>
      <w:r>
        <w:t xml:space="preserve">Appendix </w:t>
      </w:r>
      <w:r>
        <w:t>J</w:t>
      </w:r>
      <w:bookmarkEnd w:id="83"/>
    </w:p>
    <w:p w14:paraId="1A80D41E" w14:textId="2AF93C05" w:rsidR="008A6E4D" w:rsidRPr="008A6E4D" w:rsidRDefault="008A6E4D" w:rsidP="008A6E4D">
      <w:pPr>
        <w:pStyle w:val="Heading2"/>
        <w:numPr>
          <w:ilvl w:val="1"/>
          <w:numId w:val="15"/>
        </w:numPr>
      </w:pPr>
      <w:bookmarkStart w:id="84" w:name="_Toc237255400"/>
      <w:r>
        <w:t xml:space="preserve">Appendix </w:t>
      </w:r>
      <w:r>
        <w:t>K</w:t>
      </w:r>
      <w:bookmarkEnd w:id="84"/>
    </w:p>
    <w:p w14:paraId="79CC0174" w14:textId="77777777" w:rsidR="008A6E4D" w:rsidRPr="008A6E4D" w:rsidRDefault="008A6E4D" w:rsidP="008A6E4D"/>
    <w:p w14:paraId="08B0255F" w14:textId="77777777" w:rsidR="00E830DE" w:rsidRPr="00E830DE" w:rsidRDefault="00E830DE" w:rsidP="00E830DE"/>
    <w:p w14:paraId="4CDCD243" w14:textId="77777777" w:rsidR="00E830DE" w:rsidRPr="00E830DE" w:rsidRDefault="00E830DE" w:rsidP="00E830DE"/>
    <w:p w14:paraId="2299697F" w14:textId="77777777" w:rsidR="00E830DE" w:rsidRPr="00E830DE" w:rsidRDefault="00E830DE" w:rsidP="00E830DE"/>
    <w:p w14:paraId="1A2A02BC" w14:textId="77777777" w:rsidR="00E830DE" w:rsidRPr="00E830DE" w:rsidRDefault="00E830DE" w:rsidP="00E830DE">
      <w:pPr>
        <w:pStyle w:val="Heading2"/>
        <w:numPr>
          <w:ilvl w:val="0"/>
          <w:numId w:val="0"/>
        </w:numPr>
      </w:pPr>
    </w:p>
    <w:p w14:paraId="202369D4" w14:textId="38C927F6" w:rsidR="00DD0655" w:rsidRPr="00DD0655" w:rsidRDefault="00DD0655" w:rsidP="00DD0655">
      <w:pPr>
        <w:pStyle w:val="Heading2"/>
        <w:numPr>
          <w:ilvl w:val="0"/>
          <w:numId w:val="0"/>
        </w:numPr>
        <w:ind w:left="567" w:hanging="567"/>
      </w:pPr>
    </w:p>
    <w:p w14:paraId="07232AE7" w14:textId="77777777" w:rsidR="00DD0655" w:rsidRPr="00DD0655" w:rsidRDefault="00DD0655" w:rsidP="00DD0655">
      <w:pPr>
        <w:pStyle w:val="Heading2"/>
        <w:numPr>
          <w:ilvl w:val="0"/>
          <w:numId w:val="0"/>
        </w:numPr>
        <w:ind w:left="567" w:hanging="567"/>
      </w:pPr>
    </w:p>
    <w:p w14:paraId="7A82B455" w14:textId="68632128" w:rsidR="00DD0655" w:rsidRPr="00DD0655" w:rsidRDefault="00DD0655" w:rsidP="00DD0655">
      <w:pPr>
        <w:pStyle w:val="AppendixSubheading"/>
      </w:pPr>
    </w:p>
    <w:p w14:paraId="36EC5B4E" w14:textId="77777777" w:rsidR="00DD0655" w:rsidRPr="00DD0655" w:rsidRDefault="00DD0655" w:rsidP="00DD0655"/>
    <w:p w14:paraId="2C78C3F1" w14:textId="67A09D4B" w:rsidR="00DD0655" w:rsidRPr="00DD0655" w:rsidRDefault="00DD0655" w:rsidP="00DD0655">
      <w:pPr>
        <w:pStyle w:val="Appendix"/>
      </w:pPr>
    </w:p>
    <w:sectPr w:rsidR="00DD0655" w:rsidRPr="00DD0655" w:rsidSect="004D6D98">
      <w:footerReference w:type="default" r:id="rId3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7D5FAA" w14:textId="77777777" w:rsidR="00E81B05" w:rsidRDefault="00E81B05" w:rsidP="004D5820">
      <w:r>
        <w:separator/>
      </w:r>
    </w:p>
  </w:endnote>
  <w:endnote w:type="continuationSeparator" w:id="0">
    <w:p w14:paraId="706A8375" w14:textId="77777777" w:rsidR="00E81B05" w:rsidRDefault="00E81B05" w:rsidP="004D58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EFA44" w14:textId="77777777" w:rsidR="004D6D98" w:rsidRDefault="004D6D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0438C" w14:textId="03103A17" w:rsidR="00F51395" w:rsidRDefault="00F51395" w:rsidP="004D5820">
    <w:pPr>
      <w:pStyle w:val="Footer"/>
    </w:pPr>
  </w:p>
  <w:p w14:paraId="2E653D8F" w14:textId="77777777" w:rsidR="008650A3" w:rsidRDefault="008650A3" w:rsidP="004D582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B1E3E" w14:textId="77777777" w:rsidR="004D6D98" w:rsidRDefault="004D6D9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3614999"/>
      <w:docPartObj>
        <w:docPartGallery w:val="Page Numbers (Bottom of Page)"/>
        <w:docPartUnique/>
      </w:docPartObj>
    </w:sdtPr>
    <w:sdtEndPr>
      <w:rPr>
        <w:noProof/>
      </w:rPr>
    </w:sdtEndPr>
    <w:sdtContent>
      <w:p w14:paraId="26BDC086" w14:textId="1A6EFE45" w:rsidR="00A001F3" w:rsidRDefault="00A001F3" w:rsidP="004D5820">
        <w:pPr>
          <w:pStyle w:val="Footer"/>
        </w:pPr>
        <w:r>
          <w:fldChar w:fldCharType="begin"/>
        </w:r>
        <w:r>
          <w:instrText xml:space="preserve"> PAGE   \* MERGEFORMAT </w:instrText>
        </w:r>
        <w:r>
          <w:fldChar w:fldCharType="separate"/>
        </w:r>
        <w:r>
          <w:rPr>
            <w:noProof/>
          </w:rPr>
          <w:t>2</w:t>
        </w:r>
        <w:r>
          <w:rPr>
            <w:noProof/>
          </w:rPr>
          <w:fldChar w:fldCharType="end"/>
        </w:r>
      </w:p>
    </w:sdtContent>
  </w:sdt>
  <w:p w14:paraId="7D27DA9E" w14:textId="77777777" w:rsidR="00F51395" w:rsidRDefault="00F51395" w:rsidP="004D58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12A088" w14:textId="77777777" w:rsidR="00E81B05" w:rsidRDefault="00E81B05" w:rsidP="004D5820">
      <w:r>
        <w:separator/>
      </w:r>
    </w:p>
  </w:footnote>
  <w:footnote w:type="continuationSeparator" w:id="0">
    <w:p w14:paraId="65C96D9B" w14:textId="77777777" w:rsidR="00E81B05" w:rsidRDefault="00E81B05" w:rsidP="004D58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E6485" w14:textId="77777777" w:rsidR="004D6D98" w:rsidRDefault="004D6D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4D621" w14:textId="77777777" w:rsidR="004D6D98" w:rsidRDefault="004D6D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3FEF8" w14:textId="77777777" w:rsidR="004D6D98" w:rsidRDefault="004D6D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2856AF"/>
    <w:multiLevelType w:val="hybridMultilevel"/>
    <w:tmpl w:val="8AEE3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B11477"/>
    <w:multiLevelType w:val="hybridMultilevel"/>
    <w:tmpl w:val="E52C7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0B4EF4"/>
    <w:multiLevelType w:val="hybridMultilevel"/>
    <w:tmpl w:val="59C8B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EB2765F"/>
    <w:multiLevelType w:val="multilevel"/>
    <w:tmpl w:val="F530BCC0"/>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44496CB5"/>
    <w:multiLevelType w:val="hybridMultilevel"/>
    <w:tmpl w:val="4CFE2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5B43FC5"/>
    <w:multiLevelType w:val="hybridMultilevel"/>
    <w:tmpl w:val="3A04F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1A6E4A"/>
    <w:multiLevelType w:val="hybridMultilevel"/>
    <w:tmpl w:val="9CC6D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F9C5E38"/>
    <w:multiLevelType w:val="multilevel"/>
    <w:tmpl w:val="F84C0916"/>
    <w:lvl w:ilvl="0">
      <w:start w:val="1"/>
      <w:numFmt w:val="decimal"/>
      <w:pStyle w:val="Heading1"/>
      <w:suff w:val="space"/>
      <w:lvlText w:val="Chapter %1 -"/>
      <w:lvlJc w:val="left"/>
      <w:pPr>
        <w:ind w:left="0" w:firstLine="0"/>
      </w:pPr>
      <w:rPr>
        <w:rFonts w:hint="default"/>
      </w:rPr>
    </w:lvl>
    <w:lvl w:ilvl="1">
      <w:start w:val="1"/>
      <w:numFmt w:val="decimal"/>
      <w:pStyle w:val="Heading2"/>
      <w:suff w:val="space"/>
      <w:lvlText w:val="%1.%2"/>
      <w:lvlJc w:val="left"/>
      <w:pPr>
        <w:ind w:left="567" w:hanging="567"/>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8" w15:restartNumberingAfterBreak="0">
    <w:nsid w:val="5ACB63DB"/>
    <w:multiLevelType w:val="multilevel"/>
    <w:tmpl w:val="21F07AE4"/>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9" w15:restartNumberingAfterBreak="0">
    <w:nsid w:val="6A602040"/>
    <w:multiLevelType w:val="multilevel"/>
    <w:tmpl w:val="0D886CA8"/>
    <w:lvl w:ilvl="0">
      <w:start w:val="1"/>
      <w:numFmt w:val="decimal"/>
      <w:suff w:val="space"/>
      <w:lvlText w:val="Chapter %1 -"/>
      <w:lvlJc w:val="left"/>
      <w:pPr>
        <w:ind w:left="0" w:firstLine="0"/>
      </w:pPr>
      <w:rPr>
        <w:rFonts w:hint="default"/>
      </w:rPr>
    </w:lvl>
    <w:lvl w:ilvl="1">
      <w:start w:val="1"/>
      <w:numFmt w:val="none"/>
      <w:suff w:val="space"/>
      <w:lvlText w:val="%1.%2"/>
      <w:lvlJc w:val="left"/>
      <w:pPr>
        <w:ind w:left="567" w:hanging="567"/>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7EE45720"/>
    <w:multiLevelType w:val="hybridMultilevel"/>
    <w:tmpl w:val="7590A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62996813">
    <w:abstractNumId w:val="5"/>
  </w:num>
  <w:num w:numId="2" w16cid:durableId="573734810">
    <w:abstractNumId w:val="10"/>
  </w:num>
  <w:num w:numId="3" w16cid:durableId="1155604098">
    <w:abstractNumId w:val="1"/>
  </w:num>
  <w:num w:numId="4" w16cid:durableId="130371717">
    <w:abstractNumId w:val="4"/>
  </w:num>
  <w:num w:numId="5" w16cid:durableId="2010668013">
    <w:abstractNumId w:val="8"/>
  </w:num>
  <w:num w:numId="6" w16cid:durableId="1441995380">
    <w:abstractNumId w:val="3"/>
  </w:num>
  <w:num w:numId="7" w16cid:durableId="213083915">
    <w:abstractNumId w:val="6"/>
  </w:num>
  <w:num w:numId="8" w16cid:durableId="626157036">
    <w:abstractNumId w:val="7"/>
  </w:num>
  <w:num w:numId="9" w16cid:durableId="5275664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09784646">
    <w:abstractNumId w:val="2"/>
  </w:num>
  <w:num w:numId="11" w16cid:durableId="76345360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43058121">
    <w:abstractNumId w:val="0"/>
  </w:num>
  <w:num w:numId="13" w16cid:durableId="1723360622">
    <w:abstractNumId w:val="9"/>
  </w:num>
  <w:num w:numId="14" w16cid:durableId="544684268">
    <w:abstractNumId w:val="7"/>
    <w:lvlOverride w:ilvl="0">
      <w:lvl w:ilvl="0">
        <w:start w:val="1"/>
        <w:numFmt w:val="decimal"/>
        <w:pStyle w:val="Heading1"/>
        <w:suff w:val="space"/>
        <w:lvlText w:val="Chapter %1 -"/>
        <w:lvlJc w:val="left"/>
        <w:pPr>
          <w:ind w:left="0" w:firstLine="0"/>
        </w:pPr>
        <w:rPr>
          <w:rFonts w:hint="default"/>
        </w:rPr>
      </w:lvl>
    </w:lvlOverride>
    <w:lvlOverride w:ilvl="1">
      <w:lvl w:ilvl="1">
        <w:start w:val="1"/>
        <w:numFmt w:val="upperLetter"/>
        <w:lvlRestart w:val="0"/>
        <w:pStyle w:val="Heading2"/>
        <w:suff w:val="space"/>
        <w:lvlText w:val="%1.%2"/>
        <w:lvlJc w:val="left"/>
        <w:pPr>
          <w:ind w:left="567" w:hanging="567"/>
        </w:pPr>
        <w:rPr>
          <w:rFonts w:hint="default"/>
        </w:rPr>
      </w:lvl>
    </w:lvlOverride>
    <w:lvlOverride w:ilvl="2">
      <w:lvl w:ilvl="2">
        <w:start w:val="1"/>
        <w:numFmt w:val="decimal"/>
        <w:pStyle w:val="Heading3"/>
        <w:lvlText w:val="%1.%2.%3"/>
        <w:lvlJc w:val="left"/>
        <w:pPr>
          <w:ind w:left="720" w:hanging="720"/>
        </w:pPr>
        <w:rPr>
          <w:rFonts w:hint="default"/>
        </w:rPr>
      </w:lvl>
    </w:lvlOverride>
    <w:lvlOverride w:ilvl="3">
      <w:lvl w:ilvl="3">
        <w:start w:val="1"/>
        <w:numFmt w:val="decimal"/>
        <w:pStyle w:val="Heading4"/>
        <w:lvlText w:val="%1.%2.%3.%4"/>
        <w:lvlJc w:val="left"/>
        <w:pPr>
          <w:ind w:left="864" w:hanging="864"/>
        </w:pPr>
        <w:rPr>
          <w:rFonts w:hint="default"/>
        </w:rPr>
      </w:lvl>
    </w:lvlOverride>
    <w:lvlOverride w:ilvl="4">
      <w:lvl w:ilvl="4">
        <w:start w:val="1"/>
        <w:numFmt w:val="decimal"/>
        <w:pStyle w:val="Heading5"/>
        <w:lvlText w:val="%1.%2.%3.%4.%5"/>
        <w:lvlJc w:val="left"/>
        <w:pPr>
          <w:ind w:left="1008" w:hanging="1008"/>
        </w:pPr>
        <w:rPr>
          <w:rFonts w:hint="default"/>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15" w16cid:durableId="791283871">
    <w:abstractNumId w:val="7"/>
    <w:lvlOverride w:ilvl="0">
      <w:lvl w:ilvl="0">
        <w:start w:val="1"/>
        <w:numFmt w:val="decimal"/>
        <w:pStyle w:val="Heading1"/>
        <w:suff w:val="space"/>
        <w:lvlText w:val="Chapter %1 -"/>
        <w:lvlJc w:val="left"/>
        <w:pPr>
          <w:ind w:left="0" w:firstLine="0"/>
        </w:pPr>
        <w:rPr>
          <w:rFonts w:hint="default"/>
        </w:rPr>
      </w:lvl>
    </w:lvlOverride>
    <w:lvlOverride w:ilvl="1">
      <w:lvl w:ilvl="1">
        <w:start w:val="1"/>
        <w:numFmt w:val="none"/>
        <w:lvlRestart w:val="0"/>
        <w:pStyle w:val="Heading2"/>
        <w:lvlText w:val="%1.%2"/>
        <w:lvlJc w:val="left"/>
        <w:pPr>
          <w:ind w:left="567" w:hanging="567"/>
        </w:pPr>
        <w:rPr>
          <w:rFonts w:hint="default"/>
        </w:rPr>
      </w:lvl>
    </w:lvlOverride>
    <w:lvlOverride w:ilvl="2">
      <w:lvl w:ilvl="2">
        <w:start w:val="1"/>
        <w:numFmt w:val="decimal"/>
        <w:pStyle w:val="Heading3"/>
        <w:lvlText w:val="%1.%2.%3"/>
        <w:lvlJc w:val="left"/>
        <w:pPr>
          <w:ind w:left="720" w:hanging="720"/>
        </w:pPr>
        <w:rPr>
          <w:rFonts w:hint="default"/>
        </w:rPr>
      </w:lvl>
    </w:lvlOverride>
    <w:lvlOverride w:ilvl="3">
      <w:lvl w:ilvl="3">
        <w:start w:val="1"/>
        <w:numFmt w:val="decimal"/>
        <w:pStyle w:val="Heading4"/>
        <w:lvlText w:val="%1.%2.%3.%4"/>
        <w:lvlJc w:val="left"/>
        <w:pPr>
          <w:ind w:left="864" w:hanging="864"/>
        </w:pPr>
        <w:rPr>
          <w:rFonts w:hint="default"/>
        </w:rPr>
      </w:lvl>
    </w:lvlOverride>
    <w:lvlOverride w:ilvl="4">
      <w:lvl w:ilvl="4">
        <w:start w:val="1"/>
        <w:numFmt w:val="decimal"/>
        <w:pStyle w:val="Heading5"/>
        <w:lvlText w:val="%1.%2.%3.%4.%5"/>
        <w:lvlJc w:val="left"/>
        <w:pPr>
          <w:ind w:left="1008" w:hanging="1008"/>
        </w:pPr>
        <w:rPr>
          <w:rFonts w:hint="default"/>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862"/>
    <w:rsid w:val="0000098B"/>
    <w:rsid w:val="000024B7"/>
    <w:rsid w:val="00003DB7"/>
    <w:rsid w:val="00007908"/>
    <w:rsid w:val="000105DC"/>
    <w:rsid w:val="00012EBB"/>
    <w:rsid w:val="000138CF"/>
    <w:rsid w:val="000141F0"/>
    <w:rsid w:val="000163D1"/>
    <w:rsid w:val="00024016"/>
    <w:rsid w:val="0002492E"/>
    <w:rsid w:val="0003006B"/>
    <w:rsid w:val="0003024F"/>
    <w:rsid w:val="000304C8"/>
    <w:rsid w:val="000308E2"/>
    <w:rsid w:val="000309CA"/>
    <w:rsid w:val="00030A24"/>
    <w:rsid w:val="00030DEE"/>
    <w:rsid w:val="00032E0C"/>
    <w:rsid w:val="000336DF"/>
    <w:rsid w:val="00033D1B"/>
    <w:rsid w:val="00035C12"/>
    <w:rsid w:val="00037119"/>
    <w:rsid w:val="00040A68"/>
    <w:rsid w:val="0004268C"/>
    <w:rsid w:val="00046029"/>
    <w:rsid w:val="0004637D"/>
    <w:rsid w:val="0005077A"/>
    <w:rsid w:val="00060EAD"/>
    <w:rsid w:val="00061272"/>
    <w:rsid w:val="00062301"/>
    <w:rsid w:val="00067A81"/>
    <w:rsid w:val="00070119"/>
    <w:rsid w:val="00071B72"/>
    <w:rsid w:val="00071E52"/>
    <w:rsid w:val="00072D19"/>
    <w:rsid w:val="00074550"/>
    <w:rsid w:val="000759F2"/>
    <w:rsid w:val="000760F1"/>
    <w:rsid w:val="000762CE"/>
    <w:rsid w:val="000833EF"/>
    <w:rsid w:val="00083407"/>
    <w:rsid w:val="00084527"/>
    <w:rsid w:val="00084ABF"/>
    <w:rsid w:val="00092131"/>
    <w:rsid w:val="00094387"/>
    <w:rsid w:val="00095925"/>
    <w:rsid w:val="000959F6"/>
    <w:rsid w:val="000A010D"/>
    <w:rsid w:val="000A23A5"/>
    <w:rsid w:val="000A2C93"/>
    <w:rsid w:val="000A2F41"/>
    <w:rsid w:val="000A4F56"/>
    <w:rsid w:val="000A5AFC"/>
    <w:rsid w:val="000A624A"/>
    <w:rsid w:val="000A62D4"/>
    <w:rsid w:val="000A7571"/>
    <w:rsid w:val="000A7A6C"/>
    <w:rsid w:val="000B1CB3"/>
    <w:rsid w:val="000B3EC3"/>
    <w:rsid w:val="000B5A84"/>
    <w:rsid w:val="000B6ACE"/>
    <w:rsid w:val="000B78D5"/>
    <w:rsid w:val="000C110B"/>
    <w:rsid w:val="000C2C23"/>
    <w:rsid w:val="000C3032"/>
    <w:rsid w:val="000C326D"/>
    <w:rsid w:val="000C3E01"/>
    <w:rsid w:val="000C53AE"/>
    <w:rsid w:val="000C6F93"/>
    <w:rsid w:val="000C75B8"/>
    <w:rsid w:val="000C782A"/>
    <w:rsid w:val="000C7A6F"/>
    <w:rsid w:val="000D1AA9"/>
    <w:rsid w:val="000D1CA3"/>
    <w:rsid w:val="000D31EC"/>
    <w:rsid w:val="000D4DA8"/>
    <w:rsid w:val="000D6595"/>
    <w:rsid w:val="000E03C8"/>
    <w:rsid w:val="000E1B59"/>
    <w:rsid w:val="000E470D"/>
    <w:rsid w:val="000E6B88"/>
    <w:rsid w:val="000F0A12"/>
    <w:rsid w:val="000F4743"/>
    <w:rsid w:val="000F539D"/>
    <w:rsid w:val="000F56D1"/>
    <w:rsid w:val="000F6403"/>
    <w:rsid w:val="001011C0"/>
    <w:rsid w:val="00101E25"/>
    <w:rsid w:val="00104879"/>
    <w:rsid w:val="001053B0"/>
    <w:rsid w:val="001057D2"/>
    <w:rsid w:val="00105B5E"/>
    <w:rsid w:val="00107F9B"/>
    <w:rsid w:val="00110E34"/>
    <w:rsid w:val="00112552"/>
    <w:rsid w:val="00114E98"/>
    <w:rsid w:val="00116320"/>
    <w:rsid w:val="00116345"/>
    <w:rsid w:val="00117B35"/>
    <w:rsid w:val="001228D3"/>
    <w:rsid w:val="001243DA"/>
    <w:rsid w:val="001265C4"/>
    <w:rsid w:val="00130C64"/>
    <w:rsid w:val="00131966"/>
    <w:rsid w:val="00134438"/>
    <w:rsid w:val="001367CC"/>
    <w:rsid w:val="00137152"/>
    <w:rsid w:val="00137D68"/>
    <w:rsid w:val="00142FE2"/>
    <w:rsid w:val="0014401C"/>
    <w:rsid w:val="001444DC"/>
    <w:rsid w:val="0014644F"/>
    <w:rsid w:val="00146ACF"/>
    <w:rsid w:val="00147EF4"/>
    <w:rsid w:val="00150503"/>
    <w:rsid w:val="0015151C"/>
    <w:rsid w:val="0015310A"/>
    <w:rsid w:val="00153658"/>
    <w:rsid w:val="00153C1E"/>
    <w:rsid w:val="001559EB"/>
    <w:rsid w:val="00156480"/>
    <w:rsid w:val="00160192"/>
    <w:rsid w:val="00161467"/>
    <w:rsid w:val="001618B5"/>
    <w:rsid w:val="00164932"/>
    <w:rsid w:val="0016568F"/>
    <w:rsid w:val="00165FFA"/>
    <w:rsid w:val="00166C6F"/>
    <w:rsid w:val="0016719A"/>
    <w:rsid w:val="0017119C"/>
    <w:rsid w:val="001737FD"/>
    <w:rsid w:val="00175A1D"/>
    <w:rsid w:val="0017683F"/>
    <w:rsid w:val="001770EA"/>
    <w:rsid w:val="00180A0B"/>
    <w:rsid w:val="001810D6"/>
    <w:rsid w:val="00182262"/>
    <w:rsid w:val="001827FE"/>
    <w:rsid w:val="001853EB"/>
    <w:rsid w:val="001902A1"/>
    <w:rsid w:val="00193D6A"/>
    <w:rsid w:val="001945AC"/>
    <w:rsid w:val="001A03A8"/>
    <w:rsid w:val="001A0776"/>
    <w:rsid w:val="001A31FC"/>
    <w:rsid w:val="001A3CEB"/>
    <w:rsid w:val="001A42E9"/>
    <w:rsid w:val="001A767E"/>
    <w:rsid w:val="001B0060"/>
    <w:rsid w:val="001B0855"/>
    <w:rsid w:val="001B0CAD"/>
    <w:rsid w:val="001B20BF"/>
    <w:rsid w:val="001B2B3F"/>
    <w:rsid w:val="001B301E"/>
    <w:rsid w:val="001B3E27"/>
    <w:rsid w:val="001B489E"/>
    <w:rsid w:val="001B4AFC"/>
    <w:rsid w:val="001B6EF0"/>
    <w:rsid w:val="001C0391"/>
    <w:rsid w:val="001C292E"/>
    <w:rsid w:val="001C3090"/>
    <w:rsid w:val="001C3FB1"/>
    <w:rsid w:val="001C5E00"/>
    <w:rsid w:val="001C7452"/>
    <w:rsid w:val="001C7901"/>
    <w:rsid w:val="001D1466"/>
    <w:rsid w:val="001D1D43"/>
    <w:rsid w:val="001D1E9A"/>
    <w:rsid w:val="001D322B"/>
    <w:rsid w:val="001D32C5"/>
    <w:rsid w:val="001D39FB"/>
    <w:rsid w:val="001D5B94"/>
    <w:rsid w:val="001D61C9"/>
    <w:rsid w:val="001D7C3A"/>
    <w:rsid w:val="001E4863"/>
    <w:rsid w:val="001E637B"/>
    <w:rsid w:val="001E70E4"/>
    <w:rsid w:val="001F0C27"/>
    <w:rsid w:val="001F1F77"/>
    <w:rsid w:val="001F41C0"/>
    <w:rsid w:val="001F5EBB"/>
    <w:rsid w:val="001F7553"/>
    <w:rsid w:val="002006B9"/>
    <w:rsid w:val="00202E24"/>
    <w:rsid w:val="00203175"/>
    <w:rsid w:val="002058B7"/>
    <w:rsid w:val="00210048"/>
    <w:rsid w:val="002117FA"/>
    <w:rsid w:val="0021442A"/>
    <w:rsid w:val="0021461A"/>
    <w:rsid w:val="00216924"/>
    <w:rsid w:val="002207A1"/>
    <w:rsid w:val="00220BE0"/>
    <w:rsid w:val="0022355F"/>
    <w:rsid w:val="002246AD"/>
    <w:rsid w:val="002248BC"/>
    <w:rsid w:val="00225224"/>
    <w:rsid w:val="0022764F"/>
    <w:rsid w:val="00232784"/>
    <w:rsid w:val="002333FE"/>
    <w:rsid w:val="00235A2F"/>
    <w:rsid w:val="002369AF"/>
    <w:rsid w:val="002374CE"/>
    <w:rsid w:val="002400B0"/>
    <w:rsid w:val="002414F3"/>
    <w:rsid w:val="00241764"/>
    <w:rsid w:val="00241766"/>
    <w:rsid w:val="00243F41"/>
    <w:rsid w:val="00244258"/>
    <w:rsid w:val="002445AA"/>
    <w:rsid w:val="00244F20"/>
    <w:rsid w:val="00245FBB"/>
    <w:rsid w:val="00246095"/>
    <w:rsid w:val="002466E1"/>
    <w:rsid w:val="002510F3"/>
    <w:rsid w:val="00252B1A"/>
    <w:rsid w:val="00253039"/>
    <w:rsid w:val="0025355B"/>
    <w:rsid w:val="00254F30"/>
    <w:rsid w:val="00255720"/>
    <w:rsid w:val="00255E17"/>
    <w:rsid w:val="002560BB"/>
    <w:rsid w:val="002568CE"/>
    <w:rsid w:val="00256C05"/>
    <w:rsid w:val="00260E32"/>
    <w:rsid w:val="00263F1A"/>
    <w:rsid w:val="002645DA"/>
    <w:rsid w:val="00264FF3"/>
    <w:rsid w:val="00267FD0"/>
    <w:rsid w:val="00270B13"/>
    <w:rsid w:val="0027270E"/>
    <w:rsid w:val="00273CAD"/>
    <w:rsid w:val="00281D85"/>
    <w:rsid w:val="002828B5"/>
    <w:rsid w:val="00284BB1"/>
    <w:rsid w:val="00291BA0"/>
    <w:rsid w:val="00293DD2"/>
    <w:rsid w:val="0029420B"/>
    <w:rsid w:val="00295536"/>
    <w:rsid w:val="00295DD2"/>
    <w:rsid w:val="00296793"/>
    <w:rsid w:val="00296AE5"/>
    <w:rsid w:val="00297885"/>
    <w:rsid w:val="002A0CCA"/>
    <w:rsid w:val="002A3CAA"/>
    <w:rsid w:val="002A4449"/>
    <w:rsid w:val="002A4B9D"/>
    <w:rsid w:val="002B0287"/>
    <w:rsid w:val="002B1A8E"/>
    <w:rsid w:val="002B2030"/>
    <w:rsid w:val="002B46AD"/>
    <w:rsid w:val="002B50D5"/>
    <w:rsid w:val="002B7763"/>
    <w:rsid w:val="002C39C2"/>
    <w:rsid w:val="002C4387"/>
    <w:rsid w:val="002C47D4"/>
    <w:rsid w:val="002C516C"/>
    <w:rsid w:val="002C5D63"/>
    <w:rsid w:val="002C5E0B"/>
    <w:rsid w:val="002D3460"/>
    <w:rsid w:val="002D5C29"/>
    <w:rsid w:val="002D6C21"/>
    <w:rsid w:val="002D6FE9"/>
    <w:rsid w:val="002E0BD0"/>
    <w:rsid w:val="002E1B72"/>
    <w:rsid w:val="002E1CDF"/>
    <w:rsid w:val="002E2015"/>
    <w:rsid w:val="002E252D"/>
    <w:rsid w:val="002E268C"/>
    <w:rsid w:val="002E4A78"/>
    <w:rsid w:val="002E59F9"/>
    <w:rsid w:val="002E6AF9"/>
    <w:rsid w:val="002F030C"/>
    <w:rsid w:val="002F2863"/>
    <w:rsid w:val="002F32A6"/>
    <w:rsid w:val="002F399B"/>
    <w:rsid w:val="002F5195"/>
    <w:rsid w:val="002F52E8"/>
    <w:rsid w:val="002F5BA3"/>
    <w:rsid w:val="002F7521"/>
    <w:rsid w:val="00300119"/>
    <w:rsid w:val="00301509"/>
    <w:rsid w:val="00302138"/>
    <w:rsid w:val="00302727"/>
    <w:rsid w:val="0030395A"/>
    <w:rsid w:val="0030687A"/>
    <w:rsid w:val="00307D37"/>
    <w:rsid w:val="00310D62"/>
    <w:rsid w:val="0031224E"/>
    <w:rsid w:val="00312733"/>
    <w:rsid w:val="003134F5"/>
    <w:rsid w:val="00313D27"/>
    <w:rsid w:val="003151F3"/>
    <w:rsid w:val="00315C68"/>
    <w:rsid w:val="00323609"/>
    <w:rsid w:val="003305BC"/>
    <w:rsid w:val="003316B1"/>
    <w:rsid w:val="00332BEF"/>
    <w:rsid w:val="00334ADF"/>
    <w:rsid w:val="00334DBA"/>
    <w:rsid w:val="00335D71"/>
    <w:rsid w:val="003412A6"/>
    <w:rsid w:val="00343300"/>
    <w:rsid w:val="00345162"/>
    <w:rsid w:val="00350069"/>
    <w:rsid w:val="00353EE0"/>
    <w:rsid w:val="003545E9"/>
    <w:rsid w:val="00354CF5"/>
    <w:rsid w:val="0035607D"/>
    <w:rsid w:val="003607D7"/>
    <w:rsid w:val="00360D0D"/>
    <w:rsid w:val="00361205"/>
    <w:rsid w:val="00361B3F"/>
    <w:rsid w:val="00362286"/>
    <w:rsid w:val="00362C5C"/>
    <w:rsid w:val="00362C7B"/>
    <w:rsid w:val="003637C6"/>
    <w:rsid w:val="003642E5"/>
    <w:rsid w:val="00365C70"/>
    <w:rsid w:val="0036648E"/>
    <w:rsid w:val="003669CE"/>
    <w:rsid w:val="0037022B"/>
    <w:rsid w:val="00370952"/>
    <w:rsid w:val="00370B59"/>
    <w:rsid w:val="0037196F"/>
    <w:rsid w:val="00372233"/>
    <w:rsid w:val="003728B6"/>
    <w:rsid w:val="00372D0E"/>
    <w:rsid w:val="003768AF"/>
    <w:rsid w:val="00377811"/>
    <w:rsid w:val="00380938"/>
    <w:rsid w:val="003809F9"/>
    <w:rsid w:val="00380CAB"/>
    <w:rsid w:val="00382003"/>
    <w:rsid w:val="003822D7"/>
    <w:rsid w:val="0038261B"/>
    <w:rsid w:val="003844AA"/>
    <w:rsid w:val="003849F5"/>
    <w:rsid w:val="00386761"/>
    <w:rsid w:val="00387B7C"/>
    <w:rsid w:val="003901DC"/>
    <w:rsid w:val="003906DC"/>
    <w:rsid w:val="00390994"/>
    <w:rsid w:val="0039127B"/>
    <w:rsid w:val="00393C88"/>
    <w:rsid w:val="00394996"/>
    <w:rsid w:val="00396D41"/>
    <w:rsid w:val="00397515"/>
    <w:rsid w:val="0039788D"/>
    <w:rsid w:val="003A00F7"/>
    <w:rsid w:val="003A0C61"/>
    <w:rsid w:val="003A169C"/>
    <w:rsid w:val="003A3862"/>
    <w:rsid w:val="003A6686"/>
    <w:rsid w:val="003B014F"/>
    <w:rsid w:val="003B0412"/>
    <w:rsid w:val="003B3E95"/>
    <w:rsid w:val="003B4547"/>
    <w:rsid w:val="003B4D77"/>
    <w:rsid w:val="003B7534"/>
    <w:rsid w:val="003B7C8E"/>
    <w:rsid w:val="003C376F"/>
    <w:rsid w:val="003C3DD9"/>
    <w:rsid w:val="003C4EB5"/>
    <w:rsid w:val="003C7270"/>
    <w:rsid w:val="003C7AF8"/>
    <w:rsid w:val="003D0F8F"/>
    <w:rsid w:val="003D1706"/>
    <w:rsid w:val="003D21FC"/>
    <w:rsid w:val="003D4578"/>
    <w:rsid w:val="003D4CCD"/>
    <w:rsid w:val="003D5BE8"/>
    <w:rsid w:val="003E02A4"/>
    <w:rsid w:val="003E4346"/>
    <w:rsid w:val="003E558C"/>
    <w:rsid w:val="003E5FA2"/>
    <w:rsid w:val="003E64E5"/>
    <w:rsid w:val="003E69F5"/>
    <w:rsid w:val="003E6B08"/>
    <w:rsid w:val="003E7B36"/>
    <w:rsid w:val="003F1088"/>
    <w:rsid w:val="003F33B3"/>
    <w:rsid w:val="003F3A30"/>
    <w:rsid w:val="003F3F8E"/>
    <w:rsid w:val="003F7017"/>
    <w:rsid w:val="003F7F87"/>
    <w:rsid w:val="0040078C"/>
    <w:rsid w:val="00402280"/>
    <w:rsid w:val="00402A67"/>
    <w:rsid w:val="0040501E"/>
    <w:rsid w:val="0040525A"/>
    <w:rsid w:val="004057B6"/>
    <w:rsid w:val="00407720"/>
    <w:rsid w:val="00407970"/>
    <w:rsid w:val="00410A37"/>
    <w:rsid w:val="00411E6B"/>
    <w:rsid w:val="004138DD"/>
    <w:rsid w:val="00413D37"/>
    <w:rsid w:val="00415A8E"/>
    <w:rsid w:val="00415D59"/>
    <w:rsid w:val="00417611"/>
    <w:rsid w:val="0042018E"/>
    <w:rsid w:val="00421C5C"/>
    <w:rsid w:val="0042297B"/>
    <w:rsid w:val="00422DB3"/>
    <w:rsid w:val="0042716A"/>
    <w:rsid w:val="00430EED"/>
    <w:rsid w:val="004330A1"/>
    <w:rsid w:val="0043405F"/>
    <w:rsid w:val="00435229"/>
    <w:rsid w:val="00436E03"/>
    <w:rsid w:val="00437199"/>
    <w:rsid w:val="00441F9D"/>
    <w:rsid w:val="00443A78"/>
    <w:rsid w:val="004442B9"/>
    <w:rsid w:val="00447507"/>
    <w:rsid w:val="004509A3"/>
    <w:rsid w:val="00452A64"/>
    <w:rsid w:val="00453C2D"/>
    <w:rsid w:val="00454F3C"/>
    <w:rsid w:val="00456803"/>
    <w:rsid w:val="00457336"/>
    <w:rsid w:val="00461384"/>
    <w:rsid w:val="00461A78"/>
    <w:rsid w:val="00462A42"/>
    <w:rsid w:val="00462DEB"/>
    <w:rsid w:val="00464067"/>
    <w:rsid w:val="004662F2"/>
    <w:rsid w:val="00467BD7"/>
    <w:rsid w:val="00470B6C"/>
    <w:rsid w:val="00471220"/>
    <w:rsid w:val="00472B91"/>
    <w:rsid w:val="00474A48"/>
    <w:rsid w:val="00477D9C"/>
    <w:rsid w:val="00481B08"/>
    <w:rsid w:val="00483583"/>
    <w:rsid w:val="0048385A"/>
    <w:rsid w:val="0048542E"/>
    <w:rsid w:val="004854EA"/>
    <w:rsid w:val="00487A45"/>
    <w:rsid w:val="00487B1A"/>
    <w:rsid w:val="00490005"/>
    <w:rsid w:val="00491307"/>
    <w:rsid w:val="004949D9"/>
    <w:rsid w:val="00494B80"/>
    <w:rsid w:val="00495E61"/>
    <w:rsid w:val="00497313"/>
    <w:rsid w:val="004A04D0"/>
    <w:rsid w:val="004A08BA"/>
    <w:rsid w:val="004A1F26"/>
    <w:rsid w:val="004A2623"/>
    <w:rsid w:val="004A56AE"/>
    <w:rsid w:val="004B02CF"/>
    <w:rsid w:val="004B0BAD"/>
    <w:rsid w:val="004B1D6D"/>
    <w:rsid w:val="004B1E9E"/>
    <w:rsid w:val="004B25CF"/>
    <w:rsid w:val="004B40BB"/>
    <w:rsid w:val="004B4269"/>
    <w:rsid w:val="004B4633"/>
    <w:rsid w:val="004B6338"/>
    <w:rsid w:val="004B68DD"/>
    <w:rsid w:val="004B72B0"/>
    <w:rsid w:val="004C1F55"/>
    <w:rsid w:val="004C231B"/>
    <w:rsid w:val="004C2922"/>
    <w:rsid w:val="004C2DD9"/>
    <w:rsid w:val="004C317B"/>
    <w:rsid w:val="004C4066"/>
    <w:rsid w:val="004C6959"/>
    <w:rsid w:val="004D05A6"/>
    <w:rsid w:val="004D0820"/>
    <w:rsid w:val="004D3E2A"/>
    <w:rsid w:val="004D443E"/>
    <w:rsid w:val="004D5820"/>
    <w:rsid w:val="004D6D98"/>
    <w:rsid w:val="004D6FED"/>
    <w:rsid w:val="004E0A43"/>
    <w:rsid w:val="004E23F0"/>
    <w:rsid w:val="004E2E4E"/>
    <w:rsid w:val="004E4371"/>
    <w:rsid w:val="004E4F00"/>
    <w:rsid w:val="004E5825"/>
    <w:rsid w:val="004E5D0B"/>
    <w:rsid w:val="004E7B24"/>
    <w:rsid w:val="004F053C"/>
    <w:rsid w:val="004F3E56"/>
    <w:rsid w:val="004F4AA4"/>
    <w:rsid w:val="004F6268"/>
    <w:rsid w:val="004F65A2"/>
    <w:rsid w:val="004F7FAE"/>
    <w:rsid w:val="00500DC9"/>
    <w:rsid w:val="00504E31"/>
    <w:rsid w:val="00505142"/>
    <w:rsid w:val="0050532D"/>
    <w:rsid w:val="0050589B"/>
    <w:rsid w:val="00506C41"/>
    <w:rsid w:val="00511CF9"/>
    <w:rsid w:val="00512FE1"/>
    <w:rsid w:val="005150FD"/>
    <w:rsid w:val="00515F67"/>
    <w:rsid w:val="00520EB1"/>
    <w:rsid w:val="005322D6"/>
    <w:rsid w:val="00532BFD"/>
    <w:rsid w:val="00540C0A"/>
    <w:rsid w:val="00541E87"/>
    <w:rsid w:val="00543E17"/>
    <w:rsid w:val="005446B3"/>
    <w:rsid w:val="00544B50"/>
    <w:rsid w:val="00545E40"/>
    <w:rsid w:val="0055173A"/>
    <w:rsid w:val="005519AB"/>
    <w:rsid w:val="00551A9B"/>
    <w:rsid w:val="00551DBD"/>
    <w:rsid w:val="00553FBD"/>
    <w:rsid w:val="00554084"/>
    <w:rsid w:val="005547B2"/>
    <w:rsid w:val="00554E19"/>
    <w:rsid w:val="00556678"/>
    <w:rsid w:val="005575BB"/>
    <w:rsid w:val="00557FC7"/>
    <w:rsid w:val="0056547C"/>
    <w:rsid w:val="00565E8D"/>
    <w:rsid w:val="00567A00"/>
    <w:rsid w:val="00570146"/>
    <w:rsid w:val="005707A5"/>
    <w:rsid w:val="00571680"/>
    <w:rsid w:val="00571BE2"/>
    <w:rsid w:val="00572D82"/>
    <w:rsid w:val="00573ABB"/>
    <w:rsid w:val="00575352"/>
    <w:rsid w:val="0058051B"/>
    <w:rsid w:val="00580793"/>
    <w:rsid w:val="00583F25"/>
    <w:rsid w:val="00584135"/>
    <w:rsid w:val="0058480A"/>
    <w:rsid w:val="00585291"/>
    <w:rsid w:val="00585701"/>
    <w:rsid w:val="00586B4E"/>
    <w:rsid w:val="00587812"/>
    <w:rsid w:val="00587A1D"/>
    <w:rsid w:val="00587E0E"/>
    <w:rsid w:val="005901B9"/>
    <w:rsid w:val="005923EF"/>
    <w:rsid w:val="00592D7F"/>
    <w:rsid w:val="00597243"/>
    <w:rsid w:val="005A00D7"/>
    <w:rsid w:val="005A1D73"/>
    <w:rsid w:val="005A29E0"/>
    <w:rsid w:val="005A29E2"/>
    <w:rsid w:val="005A2A23"/>
    <w:rsid w:val="005A681E"/>
    <w:rsid w:val="005A6CBF"/>
    <w:rsid w:val="005B108C"/>
    <w:rsid w:val="005B2F26"/>
    <w:rsid w:val="005B47F1"/>
    <w:rsid w:val="005B5176"/>
    <w:rsid w:val="005B6A1B"/>
    <w:rsid w:val="005C0AA9"/>
    <w:rsid w:val="005C1669"/>
    <w:rsid w:val="005C18D8"/>
    <w:rsid w:val="005C25FB"/>
    <w:rsid w:val="005C3D6A"/>
    <w:rsid w:val="005C6FBE"/>
    <w:rsid w:val="005C7276"/>
    <w:rsid w:val="005D0044"/>
    <w:rsid w:val="005D02E2"/>
    <w:rsid w:val="005D465C"/>
    <w:rsid w:val="005D569B"/>
    <w:rsid w:val="005D710E"/>
    <w:rsid w:val="005D7713"/>
    <w:rsid w:val="005E0F0F"/>
    <w:rsid w:val="005E4CCC"/>
    <w:rsid w:val="005E7258"/>
    <w:rsid w:val="005F3284"/>
    <w:rsid w:val="005F647E"/>
    <w:rsid w:val="005F7095"/>
    <w:rsid w:val="00600033"/>
    <w:rsid w:val="00600C93"/>
    <w:rsid w:val="0060338E"/>
    <w:rsid w:val="00603AD7"/>
    <w:rsid w:val="00603CC7"/>
    <w:rsid w:val="006040F3"/>
    <w:rsid w:val="006105C5"/>
    <w:rsid w:val="00610DF9"/>
    <w:rsid w:val="00611AB7"/>
    <w:rsid w:val="006128B3"/>
    <w:rsid w:val="00613990"/>
    <w:rsid w:val="00613BC0"/>
    <w:rsid w:val="00614FEA"/>
    <w:rsid w:val="00614FFE"/>
    <w:rsid w:val="00617968"/>
    <w:rsid w:val="006213BB"/>
    <w:rsid w:val="0062157C"/>
    <w:rsid w:val="00621C52"/>
    <w:rsid w:val="0062272E"/>
    <w:rsid w:val="006232CD"/>
    <w:rsid w:val="00623C2A"/>
    <w:rsid w:val="006240C3"/>
    <w:rsid w:val="00630499"/>
    <w:rsid w:val="00630ABC"/>
    <w:rsid w:val="00632E99"/>
    <w:rsid w:val="006330FB"/>
    <w:rsid w:val="006403A1"/>
    <w:rsid w:val="00640FA6"/>
    <w:rsid w:val="00646568"/>
    <w:rsid w:val="00647A46"/>
    <w:rsid w:val="006504D5"/>
    <w:rsid w:val="0065212B"/>
    <w:rsid w:val="00652EDC"/>
    <w:rsid w:val="006532D2"/>
    <w:rsid w:val="00657D38"/>
    <w:rsid w:val="00662438"/>
    <w:rsid w:val="00662716"/>
    <w:rsid w:val="00665691"/>
    <w:rsid w:val="00670520"/>
    <w:rsid w:val="00671119"/>
    <w:rsid w:val="00671390"/>
    <w:rsid w:val="006732E8"/>
    <w:rsid w:val="00673360"/>
    <w:rsid w:val="006757F2"/>
    <w:rsid w:val="006807E5"/>
    <w:rsid w:val="00684461"/>
    <w:rsid w:val="006906E8"/>
    <w:rsid w:val="00690CB5"/>
    <w:rsid w:val="00691F93"/>
    <w:rsid w:val="00693D46"/>
    <w:rsid w:val="006940CB"/>
    <w:rsid w:val="00694182"/>
    <w:rsid w:val="00694A46"/>
    <w:rsid w:val="0069587A"/>
    <w:rsid w:val="006A06BA"/>
    <w:rsid w:val="006A0DEC"/>
    <w:rsid w:val="006A1085"/>
    <w:rsid w:val="006A16CB"/>
    <w:rsid w:val="006A34CB"/>
    <w:rsid w:val="006A38E4"/>
    <w:rsid w:val="006A5396"/>
    <w:rsid w:val="006A5985"/>
    <w:rsid w:val="006A5F9D"/>
    <w:rsid w:val="006A7BF0"/>
    <w:rsid w:val="006B10A4"/>
    <w:rsid w:val="006B146D"/>
    <w:rsid w:val="006C0CA0"/>
    <w:rsid w:val="006C20F7"/>
    <w:rsid w:val="006C23D3"/>
    <w:rsid w:val="006C2B8A"/>
    <w:rsid w:val="006C3C35"/>
    <w:rsid w:val="006C5289"/>
    <w:rsid w:val="006C70D2"/>
    <w:rsid w:val="006C7F9D"/>
    <w:rsid w:val="006D29EA"/>
    <w:rsid w:val="006D3586"/>
    <w:rsid w:val="006D3619"/>
    <w:rsid w:val="006D5907"/>
    <w:rsid w:val="006D6FD8"/>
    <w:rsid w:val="006E0668"/>
    <w:rsid w:val="006E0B42"/>
    <w:rsid w:val="006E2D62"/>
    <w:rsid w:val="006E3C9B"/>
    <w:rsid w:val="006E45FD"/>
    <w:rsid w:val="006E481B"/>
    <w:rsid w:val="006E51AD"/>
    <w:rsid w:val="006E755D"/>
    <w:rsid w:val="006F3B71"/>
    <w:rsid w:val="006F4250"/>
    <w:rsid w:val="006F4E8F"/>
    <w:rsid w:val="006F5CA1"/>
    <w:rsid w:val="007014F2"/>
    <w:rsid w:val="007024A8"/>
    <w:rsid w:val="007025D9"/>
    <w:rsid w:val="00707012"/>
    <w:rsid w:val="00710B87"/>
    <w:rsid w:val="00712520"/>
    <w:rsid w:val="0071305B"/>
    <w:rsid w:val="007158DF"/>
    <w:rsid w:val="0072108B"/>
    <w:rsid w:val="00722C88"/>
    <w:rsid w:val="00724A44"/>
    <w:rsid w:val="007254EF"/>
    <w:rsid w:val="0072726D"/>
    <w:rsid w:val="0073141F"/>
    <w:rsid w:val="007327AC"/>
    <w:rsid w:val="0073336A"/>
    <w:rsid w:val="00735B29"/>
    <w:rsid w:val="00736FBB"/>
    <w:rsid w:val="007413B1"/>
    <w:rsid w:val="00743303"/>
    <w:rsid w:val="007455F2"/>
    <w:rsid w:val="0075160D"/>
    <w:rsid w:val="0075351E"/>
    <w:rsid w:val="00755081"/>
    <w:rsid w:val="00756D8C"/>
    <w:rsid w:val="007618D1"/>
    <w:rsid w:val="00761F59"/>
    <w:rsid w:val="00761F88"/>
    <w:rsid w:val="0076251E"/>
    <w:rsid w:val="00762AED"/>
    <w:rsid w:val="00766468"/>
    <w:rsid w:val="00766B58"/>
    <w:rsid w:val="00770CE3"/>
    <w:rsid w:val="00774EDD"/>
    <w:rsid w:val="0077590D"/>
    <w:rsid w:val="00776BED"/>
    <w:rsid w:val="007777E6"/>
    <w:rsid w:val="0078007F"/>
    <w:rsid w:val="00780D04"/>
    <w:rsid w:val="007810D6"/>
    <w:rsid w:val="00781337"/>
    <w:rsid w:val="00783CDC"/>
    <w:rsid w:val="00784A51"/>
    <w:rsid w:val="00785D14"/>
    <w:rsid w:val="00787E61"/>
    <w:rsid w:val="0079003C"/>
    <w:rsid w:val="0079169E"/>
    <w:rsid w:val="00793718"/>
    <w:rsid w:val="0079488D"/>
    <w:rsid w:val="007952AD"/>
    <w:rsid w:val="00796312"/>
    <w:rsid w:val="00797265"/>
    <w:rsid w:val="00797483"/>
    <w:rsid w:val="007A1E8D"/>
    <w:rsid w:val="007A3E57"/>
    <w:rsid w:val="007A3FC3"/>
    <w:rsid w:val="007A5A76"/>
    <w:rsid w:val="007B011F"/>
    <w:rsid w:val="007B013E"/>
    <w:rsid w:val="007B138F"/>
    <w:rsid w:val="007B141A"/>
    <w:rsid w:val="007B1F4B"/>
    <w:rsid w:val="007B3ACC"/>
    <w:rsid w:val="007B4ADB"/>
    <w:rsid w:val="007B5118"/>
    <w:rsid w:val="007B74B2"/>
    <w:rsid w:val="007B7689"/>
    <w:rsid w:val="007B7C93"/>
    <w:rsid w:val="007C010B"/>
    <w:rsid w:val="007C1C95"/>
    <w:rsid w:val="007C49B0"/>
    <w:rsid w:val="007C4C7E"/>
    <w:rsid w:val="007C4C87"/>
    <w:rsid w:val="007C59CF"/>
    <w:rsid w:val="007D31A6"/>
    <w:rsid w:val="007D5038"/>
    <w:rsid w:val="007D611B"/>
    <w:rsid w:val="007D6D1C"/>
    <w:rsid w:val="007E2488"/>
    <w:rsid w:val="007E2F63"/>
    <w:rsid w:val="007E34D4"/>
    <w:rsid w:val="007E4E7F"/>
    <w:rsid w:val="007E625E"/>
    <w:rsid w:val="007F4066"/>
    <w:rsid w:val="007F532B"/>
    <w:rsid w:val="007F58AB"/>
    <w:rsid w:val="008011A5"/>
    <w:rsid w:val="0080260E"/>
    <w:rsid w:val="00806535"/>
    <w:rsid w:val="008066E9"/>
    <w:rsid w:val="00807996"/>
    <w:rsid w:val="008079AE"/>
    <w:rsid w:val="00807ED5"/>
    <w:rsid w:val="00810156"/>
    <w:rsid w:val="008101BD"/>
    <w:rsid w:val="00810F20"/>
    <w:rsid w:val="00811F50"/>
    <w:rsid w:val="00814225"/>
    <w:rsid w:val="00814ACB"/>
    <w:rsid w:val="00814F9B"/>
    <w:rsid w:val="00815767"/>
    <w:rsid w:val="00815C1F"/>
    <w:rsid w:val="00822778"/>
    <w:rsid w:val="0082401F"/>
    <w:rsid w:val="00830915"/>
    <w:rsid w:val="008311D7"/>
    <w:rsid w:val="00832BFB"/>
    <w:rsid w:val="00832EF8"/>
    <w:rsid w:val="00834DA9"/>
    <w:rsid w:val="00843529"/>
    <w:rsid w:val="0084449C"/>
    <w:rsid w:val="0084533F"/>
    <w:rsid w:val="00850731"/>
    <w:rsid w:val="00852F14"/>
    <w:rsid w:val="00853B14"/>
    <w:rsid w:val="008541DA"/>
    <w:rsid w:val="00855B99"/>
    <w:rsid w:val="00855E58"/>
    <w:rsid w:val="00856A7D"/>
    <w:rsid w:val="00857DED"/>
    <w:rsid w:val="00861514"/>
    <w:rsid w:val="008650A3"/>
    <w:rsid w:val="00865CAF"/>
    <w:rsid w:val="00870202"/>
    <w:rsid w:val="00872653"/>
    <w:rsid w:val="00872A08"/>
    <w:rsid w:val="00873918"/>
    <w:rsid w:val="00875074"/>
    <w:rsid w:val="0087513C"/>
    <w:rsid w:val="00875787"/>
    <w:rsid w:val="008764EF"/>
    <w:rsid w:val="00877E79"/>
    <w:rsid w:val="0088159B"/>
    <w:rsid w:val="00884199"/>
    <w:rsid w:val="008846E9"/>
    <w:rsid w:val="0088742D"/>
    <w:rsid w:val="00887B0E"/>
    <w:rsid w:val="00892D56"/>
    <w:rsid w:val="00895450"/>
    <w:rsid w:val="00895F4B"/>
    <w:rsid w:val="008978D8"/>
    <w:rsid w:val="008A07DF"/>
    <w:rsid w:val="008A08C8"/>
    <w:rsid w:val="008A0C41"/>
    <w:rsid w:val="008A1521"/>
    <w:rsid w:val="008A29C0"/>
    <w:rsid w:val="008A348F"/>
    <w:rsid w:val="008A3A86"/>
    <w:rsid w:val="008A443A"/>
    <w:rsid w:val="008A664D"/>
    <w:rsid w:val="008A6E4D"/>
    <w:rsid w:val="008B2C9B"/>
    <w:rsid w:val="008B787F"/>
    <w:rsid w:val="008B7FE4"/>
    <w:rsid w:val="008C1378"/>
    <w:rsid w:val="008C22F3"/>
    <w:rsid w:val="008C30F4"/>
    <w:rsid w:val="008C3627"/>
    <w:rsid w:val="008C3E06"/>
    <w:rsid w:val="008C400D"/>
    <w:rsid w:val="008C50D7"/>
    <w:rsid w:val="008C6D19"/>
    <w:rsid w:val="008D0F33"/>
    <w:rsid w:val="008D4007"/>
    <w:rsid w:val="008D4032"/>
    <w:rsid w:val="008D4E42"/>
    <w:rsid w:val="008D5542"/>
    <w:rsid w:val="008D5976"/>
    <w:rsid w:val="008D676D"/>
    <w:rsid w:val="008D677D"/>
    <w:rsid w:val="008D7E56"/>
    <w:rsid w:val="008E109A"/>
    <w:rsid w:val="008E221F"/>
    <w:rsid w:val="008E2C4B"/>
    <w:rsid w:val="008E3BD9"/>
    <w:rsid w:val="008E4005"/>
    <w:rsid w:val="008E490B"/>
    <w:rsid w:val="008E653B"/>
    <w:rsid w:val="008E6B93"/>
    <w:rsid w:val="008E76C6"/>
    <w:rsid w:val="008F1FE0"/>
    <w:rsid w:val="008F23C0"/>
    <w:rsid w:val="008F3A44"/>
    <w:rsid w:val="008F5ED4"/>
    <w:rsid w:val="008F61D5"/>
    <w:rsid w:val="009006B4"/>
    <w:rsid w:val="009007F5"/>
    <w:rsid w:val="00901E55"/>
    <w:rsid w:val="00902A32"/>
    <w:rsid w:val="009039B0"/>
    <w:rsid w:val="0090602F"/>
    <w:rsid w:val="0091057E"/>
    <w:rsid w:val="009175FF"/>
    <w:rsid w:val="00917F27"/>
    <w:rsid w:val="00920B4C"/>
    <w:rsid w:val="00923A3B"/>
    <w:rsid w:val="00923BD4"/>
    <w:rsid w:val="00924337"/>
    <w:rsid w:val="009246D0"/>
    <w:rsid w:val="0092471C"/>
    <w:rsid w:val="00926882"/>
    <w:rsid w:val="0093012F"/>
    <w:rsid w:val="00930ACC"/>
    <w:rsid w:val="00933251"/>
    <w:rsid w:val="009333B7"/>
    <w:rsid w:val="0093453B"/>
    <w:rsid w:val="00934DB7"/>
    <w:rsid w:val="00935FEC"/>
    <w:rsid w:val="00937BD0"/>
    <w:rsid w:val="00940769"/>
    <w:rsid w:val="00941C0A"/>
    <w:rsid w:val="00941D52"/>
    <w:rsid w:val="009434A6"/>
    <w:rsid w:val="00944E12"/>
    <w:rsid w:val="0094562A"/>
    <w:rsid w:val="00945D01"/>
    <w:rsid w:val="0094656E"/>
    <w:rsid w:val="00946595"/>
    <w:rsid w:val="00952FC0"/>
    <w:rsid w:val="00953D0C"/>
    <w:rsid w:val="00954504"/>
    <w:rsid w:val="00954D7D"/>
    <w:rsid w:val="00954D91"/>
    <w:rsid w:val="009554EB"/>
    <w:rsid w:val="00957489"/>
    <w:rsid w:val="00957580"/>
    <w:rsid w:val="0096190C"/>
    <w:rsid w:val="00962F42"/>
    <w:rsid w:val="009634C2"/>
    <w:rsid w:val="00965662"/>
    <w:rsid w:val="0096627C"/>
    <w:rsid w:val="0097087F"/>
    <w:rsid w:val="009721C8"/>
    <w:rsid w:val="00972A2E"/>
    <w:rsid w:val="0097366E"/>
    <w:rsid w:val="00973A38"/>
    <w:rsid w:val="00973DEC"/>
    <w:rsid w:val="0097779F"/>
    <w:rsid w:val="009777B2"/>
    <w:rsid w:val="00980440"/>
    <w:rsid w:val="0098254D"/>
    <w:rsid w:val="00986C85"/>
    <w:rsid w:val="00986CBC"/>
    <w:rsid w:val="00990E0E"/>
    <w:rsid w:val="0099138F"/>
    <w:rsid w:val="0099268F"/>
    <w:rsid w:val="0099271D"/>
    <w:rsid w:val="00995647"/>
    <w:rsid w:val="009958DE"/>
    <w:rsid w:val="009A58BC"/>
    <w:rsid w:val="009A7E3D"/>
    <w:rsid w:val="009B015B"/>
    <w:rsid w:val="009B14CD"/>
    <w:rsid w:val="009B1C9B"/>
    <w:rsid w:val="009B33FC"/>
    <w:rsid w:val="009B46C0"/>
    <w:rsid w:val="009C1139"/>
    <w:rsid w:val="009C1DD2"/>
    <w:rsid w:val="009C320C"/>
    <w:rsid w:val="009C3581"/>
    <w:rsid w:val="009C4C03"/>
    <w:rsid w:val="009D2BBD"/>
    <w:rsid w:val="009D2D4D"/>
    <w:rsid w:val="009D3E14"/>
    <w:rsid w:val="009D458A"/>
    <w:rsid w:val="009D4706"/>
    <w:rsid w:val="009D52AF"/>
    <w:rsid w:val="009D5E28"/>
    <w:rsid w:val="009D6D29"/>
    <w:rsid w:val="009D6E05"/>
    <w:rsid w:val="009D6E48"/>
    <w:rsid w:val="009D7525"/>
    <w:rsid w:val="009D7FF6"/>
    <w:rsid w:val="009E08DE"/>
    <w:rsid w:val="009E100A"/>
    <w:rsid w:val="009E129C"/>
    <w:rsid w:val="009E1DE7"/>
    <w:rsid w:val="009E4760"/>
    <w:rsid w:val="009E52D0"/>
    <w:rsid w:val="009E6940"/>
    <w:rsid w:val="009E76F7"/>
    <w:rsid w:val="009E7B68"/>
    <w:rsid w:val="009F3E4F"/>
    <w:rsid w:val="009F43EC"/>
    <w:rsid w:val="009F4F7D"/>
    <w:rsid w:val="009F659E"/>
    <w:rsid w:val="009F79D6"/>
    <w:rsid w:val="009F7A0F"/>
    <w:rsid w:val="00A001F3"/>
    <w:rsid w:val="00A00493"/>
    <w:rsid w:val="00A03ACE"/>
    <w:rsid w:val="00A04C4C"/>
    <w:rsid w:val="00A06AAB"/>
    <w:rsid w:val="00A12CED"/>
    <w:rsid w:val="00A140A9"/>
    <w:rsid w:val="00A15563"/>
    <w:rsid w:val="00A155D7"/>
    <w:rsid w:val="00A17D2E"/>
    <w:rsid w:val="00A22684"/>
    <w:rsid w:val="00A23712"/>
    <w:rsid w:val="00A23FBC"/>
    <w:rsid w:val="00A241BD"/>
    <w:rsid w:val="00A31EA0"/>
    <w:rsid w:val="00A326DD"/>
    <w:rsid w:val="00A32727"/>
    <w:rsid w:val="00A3455E"/>
    <w:rsid w:val="00A3534A"/>
    <w:rsid w:val="00A35F58"/>
    <w:rsid w:val="00A37B6E"/>
    <w:rsid w:val="00A37CB9"/>
    <w:rsid w:val="00A400DD"/>
    <w:rsid w:val="00A4261A"/>
    <w:rsid w:val="00A44EDB"/>
    <w:rsid w:val="00A44F96"/>
    <w:rsid w:val="00A45123"/>
    <w:rsid w:val="00A50D3B"/>
    <w:rsid w:val="00A517C9"/>
    <w:rsid w:val="00A54CE7"/>
    <w:rsid w:val="00A56345"/>
    <w:rsid w:val="00A57ACC"/>
    <w:rsid w:val="00A57BEA"/>
    <w:rsid w:val="00A62FDC"/>
    <w:rsid w:val="00A6430A"/>
    <w:rsid w:val="00A64ABB"/>
    <w:rsid w:val="00A668CD"/>
    <w:rsid w:val="00A67174"/>
    <w:rsid w:val="00A7300B"/>
    <w:rsid w:val="00A74369"/>
    <w:rsid w:val="00A74D86"/>
    <w:rsid w:val="00A80292"/>
    <w:rsid w:val="00A80D3E"/>
    <w:rsid w:val="00A86230"/>
    <w:rsid w:val="00A86449"/>
    <w:rsid w:val="00A87D24"/>
    <w:rsid w:val="00A910F3"/>
    <w:rsid w:val="00A92C54"/>
    <w:rsid w:val="00A93E21"/>
    <w:rsid w:val="00A94A63"/>
    <w:rsid w:val="00A94D35"/>
    <w:rsid w:val="00A97113"/>
    <w:rsid w:val="00AA12A1"/>
    <w:rsid w:val="00AA254F"/>
    <w:rsid w:val="00AA3998"/>
    <w:rsid w:val="00AA4361"/>
    <w:rsid w:val="00AA4393"/>
    <w:rsid w:val="00AA4F40"/>
    <w:rsid w:val="00AA54C1"/>
    <w:rsid w:val="00AA69B4"/>
    <w:rsid w:val="00AB32EC"/>
    <w:rsid w:val="00AB36C7"/>
    <w:rsid w:val="00AB61F4"/>
    <w:rsid w:val="00AB6310"/>
    <w:rsid w:val="00AC4112"/>
    <w:rsid w:val="00AC42FB"/>
    <w:rsid w:val="00AD10AA"/>
    <w:rsid w:val="00AD1A60"/>
    <w:rsid w:val="00AD1FFC"/>
    <w:rsid w:val="00AD266E"/>
    <w:rsid w:val="00AD52B2"/>
    <w:rsid w:val="00AD597D"/>
    <w:rsid w:val="00AD5E33"/>
    <w:rsid w:val="00AE0695"/>
    <w:rsid w:val="00AE0CEE"/>
    <w:rsid w:val="00AE3707"/>
    <w:rsid w:val="00AE4025"/>
    <w:rsid w:val="00AE4800"/>
    <w:rsid w:val="00AF1816"/>
    <w:rsid w:val="00AF1BAA"/>
    <w:rsid w:val="00AF1EFB"/>
    <w:rsid w:val="00AF594A"/>
    <w:rsid w:val="00AF6940"/>
    <w:rsid w:val="00AF7282"/>
    <w:rsid w:val="00AF72F4"/>
    <w:rsid w:val="00B00D90"/>
    <w:rsid w:val="00B0277B"/>
    <w:rsid w:val="00B02E55"/>
    <w:rsid w:val="00B03DBE"/>
    <w:rsid w:val="00B10DD8"/>
    <w:rsid w:val="00B1259F"/>
    <w:rsid w:val="00B14AF7"/>
    <w:rsid w:val="00B21227"/>
    <w:rsid w:val="00B2179C"/>
    <w:rsid w:val="00B22181"/>
    <w:rsid w:val="00B23EAF"/>
    <w:rsid w:val="00B24D57"/>
    <w:rsid w:val="00B24FDD"/>
    <w:rsid w:val="00B263A1"/>
    <w:rsid w:val="00B27101"/>
    <w:rsid w:val="00B30906"/>
    <w:rsid w:val="00B316C1"/>
    <w:rsid w:val="00B31C2D"/>
    <w:rsid w:val="00B32826"/>
    <w:rsid w:val="00B34FDF"/>
    <w:rsid w:val="00B40B4C"/>
    <w:rsid w:val="00B425B8"/>
    <w:rsid w:val="00B45700"/>
    <w:rsid w:val="00B46C92"/>
    <w:rsid w:val="00B47B29"/>
    <w:rsid w:val="00B517A9"/>
    <w:rsid w:val="00B54598"/>
    <w:rsid w:val="00B54E0E"/>
    <w:rsid w:val="00B560B4"/>
    <w:rsid w:val="00B60A31"/>
    <w:rsid w:val="00B645E2"/>
    <w:rsid w:val="00B65DEC"/>
    <w:rsid w:val="00B66937"/>
    <w:rsid w:val="00B71896"/>
    <w:rsid w:val="00B71ADE"/>
    <w:rsid w:val="00B721CD"/>
    <w:rsid w:val="00B726A7"/>
    <w:rsid w:val="00B73AD6"/>
    <w:rsid w:val="00B73E2A"/>
    <w:rsid w:val="00B74338"/>
    <w:rsid w:val="00B74E2A"/>
    <w:rsid w:val="00B762BB"/>
    <w:rsid w:val="00B768FA"/>
    <w:rsid w:val="00B808BE"/>
    <w:rsid w:val="00B8137B"/>
    <w:rsid w:val="00B853AF"/>
    <w:rsid w:val="00B85633"/>
    <w:rsid w:val="00B87105"/>
    <w:rsid w:val="00B92539"/>
    <w:rsid w:val="00B933E4"/>
    <w:rsid w:val="00B93780"/>
    <w:rsid w:val="00B94ABD"/>
    <w:rsid w:val="00B9598B"/>
    <w:rsid w:val="00B959BE"/>
    <w:rsid w:val="00B95D87"/>
    <w:rsid w:val="00B9716A"/>
    <w:rsid w:val="00B97750"/>
    <w:rsid w:val="00BA0081"/>
    <w:rsid w:val="00BA0C44"/>
    <w:rsid w:val="00BA0CBB"/>
    <w:rsid w:val="00BA13CA"/>
    <w:rsid w:val="00BA3F6A"/>
    <w:rsid w:val="00BA45D0"/>
    <w:rsid w:val="00BA6651"/>
    <w:rsid w:val="00BB102C"/>
    <w:rsid w:val="00BB1443"/>
    <w:rsid w:val="00BB1D69"/>
    <w:rsid w:val="00BB20C3"/>
    <w:rsid w:val="00BB2C08"/>
    <w:rsid w:val="00BB3AEF"/>
    <w:rsid w:val="00BB490D"/>
    <w:rsid w:val="00BB50F3"/>
    <w:rsid w:val="00BB6E02"/>
    <w:rsid w:val="00BB7252"/>
    <w:rsid w:val="00BB7AC7"/>
    <w:rsid w:val="00BC1209"/>
    <w:rsid w:val="00BC14DB"/>
    <w:rsid w:val="00BC22E9"/>
    <w:rsid w:val="00BC4642"/>
    <w:rsid w:val="00BC4982"/>
    <w:rsid w:val="00BC62F1"/>
    <w:rsid w:val="00BD2BBB"/>
    <w:rsid w:val="00BD3130"/>
    <w:rsid w:val="00BD3FD4"/>
    <w:rsid w:val="00BD53CB"/>
    <w:rsid w:val="00BD590D"/>
    <w:rsid w:val="00BD6AC1"/>
    <w:rsid w:val="00BD6FE1"/>
    <w:rsid w:val="00BD7D25"/>
    <w:rsid w:val="00BE008A"/>
    <w:rsid w:val="00BE0D5D"/>
    <w:rsid w:val="00BE1E76"/>
    <w:rsid w:val="00BE225B"/>
    <w:rsid w:val="00BE2B11"/>
    <w:rsid w:val="00BE3D64"/>
    <w:rsid w:val="00BE5B0E"/>
    <w:rsid w:val="00BE66F0"/>
    <w:rsid w:val="00BF03D6"/>
    <w:rsid w:val="00BF2B61"/>
    <w:rsid w:val="00BF3774"/>
    <w:rsid w:val="00BF48D2"/>
    <w:rsid w:val="00BF54A1"/>
    <w:rsid w:val="00BF5647"/>
    <w:rsid w:val="00C02DCF"/>
    <w:rsid w:val="00C0374C"/>
    <w:rsid w:val="00C04795"/>
    <w:rsid w:val="00C04C51"/>
    <w:rsid w:val="00C072EE"/>
    <w:rsid w:val="00C07437"/>
    <w:rsid w:val="00C100EC"/>
    <w:rsid w:val="00C120F2"/>
    <w:rsid w:val="00C1322C"/>
    <w:rsid w:val="00C13EB2"/>
    <w:rsid w:val="00C15300"/>
    <w:rsid w:val="00C1667C"/>
    <w:rsid w:val="00C170CE"/>
    <w:rsid w:val="00C234FD"/>
    <w:rsid w:val="00C2378E"/>
    <w:rsid w:val="00C2654D"/>
    <w:rsid w:val="00C32CF1"/>
    <w:rsid w:val="00C33004"/>
    <w:rsid w:val="00C349BE"/>
    <w:rsid w:val="00C358EF"/>
    <w:rsid w:val="00C37087"/>
    <w:rsid w:val="00C42522"/>
    <w:rsid w:val="00C43BE8"/>
    <w:rsid w:val="00C44C68"/>
    <w:rsid w:val="00C45EF0"/>
    <w:rsid w:val="00C475EA"/>
    <w:rsid w:val="00C47E3E"/>
    <w:rsid w:val="00C51014"/>
    <w:rsid w:val="00C51EB1"/>
    <w:rsid w:val="00C530E1"/>
    <w:rsid w:val="00C5398B"/>
    <w:rsid w:val="00C56BBC"/>
    <w:rsid w:val="00C6075C"/>
    <w:rsid w:val="00C61B62"/>
    <w:rsid w:val="00C62E0C"/>
    <w:rsid w:val="00C634BD"/>
    <w:rsid w:val="00C63C19"/>
    <w:rsid w:val="00C670BD"/>
    <w:rsid w:val="00C702C4"/>
    <w:rsid w:val="00C7093F"/>
    <w:rsid w:val="00C70A60"/>
    <w:rsid w:val="00C7428F"/>
    <w:rsid w:val="00C75961"/>
    <w:rsid w:val="00C80A15"/>
    <w:rsid w:val="00C80CB5"/>
    <w:rsid w:val="00C813C7"/>
    <w:rsid w:val="00C81F9F"/>
    <w:rsid w:val="00C82E4D"/>
    <w:rsid w:val="00C83E62"/>
    <w:rsid w:val="00C85881"/>
    <w:rsid w:val="00C85C71"/>
    <w:rsid w:val="00C861B1"/>
    <w:rsid w:val="00C87C2C"/>
    <w:rsid w:val="00C902AA"/>
    <w:rsid w:val="00C905CB"/>
    <w:rsid w:val="00C92A54"/>
    <w:rsid w:val="00C93422"/>
    <w:rsid w:val="00C94550"/>
    <w:rsid w:val="00C96893"/>
    <w:rsid w:val="00CA18AA"/>
    <w:rsid w:val="00CA2042"/>
    <w:rsid w:val="00CB25DD"/>
    <w:rsid w:val="00CB296A"/>
    <w:rsid w:val="00CB2CF1"/>
    <w:rsid w:val="00CB3D54"/>
    <w:rsid w:val="00CB48EC"/>
    <w:rsid w:val="00CC0B1D"/>
    <w:rsid w:val="00CC3810"/>
    <w:rsid w:val="00CC4A72"/>
    <w:rsid w:val="00CC503A"/>
    <w:rsid w:val="00CC6FD0"/>
    <w:rsid w:val="00CD16D6"/>
    <w:rsid w:val="00CD2C56"/>
    <w:rsid w:val="00CD2EB8"/>
    <w:rsid w:val="00CE1A4F"/>
    <w:rsid w:val="00CE1AB5"/>
    <w:rsid w:val="00CE20C1"/>
    <w:rsid w:val="00CE3360"/>
    <w:rsid w:val="00CE54B0"/>
    <w:rsid w:val="00CE5A5C"/>
    <w:rsid w:val="00CE699D"/>
    <w:rsid w:val="00CF090A"/>
    <w:rsid w:val="00CF0AA6"/>
    <w:rsid w:val="00CF0F67"/>
    <w:rsid w:val="00CF13C5"/>
    <w:rsid w:val="00CF161E"/>
    <w:rsid w:val="00CF1FAC"/>
    <w:rsid w:val="00CF2560"/>
    <w:rsid w:val="00CF303D"/>
    <w:rsid w:val="00CF3BDA"/>
    <w:rsid w:val="00CF41EC"/>
    <w:rsid w:val="00CF590C"/>
    <w:rsid w:val="00CF79F4"/>
    <w:rsid w:val="00D0075B"/>
    <w:rsid w:val="00D00964"/>
    <w:rsid w:val="00D03428"/>
    <w:rsid w:val="00D035F2"/>
    <w:rsid w:val="00D04367"/>
    <w:rsid w:val="00D10F70"/>
    <w:rsid w:val="00D11D84"/>
    <w:rsid w:val="00D1344D"/>
    <w:rsid w:val="00D145B4"/>
    <w:rsid w:val="00D15C7C"/>
    <w:rsid w:val="00D15CF2"/>
    <w:rsid w:val="00D15DDD"/>
    <w:rsid w:val="00D163FF"/>
    <w:rsid w:val="00D17B9B"/>
    <w:rsid w:val="00D21F1E"/>
    <w:rsid w:val="00D22749"/>
    <w:rsid w:val="00D23E46"/>
    <w:rsid w:val="00D23FAB"/>
    <w:rsid w:val="00D252DB"/>
    <w:rsid w:val="00D264FC"/>
    <w:rsid w:val="00D300FB"/>
    <w:rsid w:val="00D30692"/>
    <w:rsid w:val="00D31A06"/>
    <w:rsid w:val="00D33FCE"/>
    <w:rsid w:val="00D3622D"/>
    <w:rsid w:val="00D3638D"/>
    <w:rsid w:val="00D42B53"/>
    <w:rsid w:val="00D437FD"/>
    <w:rsid w:val="00D43C90"/>
    <w:rsid w:val="00D45BF1"/>
    <w:rsid w:val="00D45CCA"/>
    <w:rsid w:val="00D4682D"/>
    <w:rsid w:val="00D47291"/>
    <w:rsid w:val="00D475F8"/>
    <w:rsid w:val="00D47611"/>
    <w:rsid w:val="00D4767D"/>
    <w:rsid w:val="00D50452"/>
    <w:rsid w:val="00D527D4"/>
    <w:rsid w:val="00D53D49"/>
    <w:rsid w:val="00D5556B"/>
    <w:rsid w:val="00D567C2"/>
    <w:rsid w:val="00D60292"/>
    <w:rsid w:val="00D62503"/>
    <w:rsid w:val="00D62EA8"/>
    <w:rsid w:val="00D67051"/>
    <w:rsid w:val="00D70317"/>
    <w:rsid w:val="00D730CA"/>
    <w:rsid w:val="00D7690E"/>
    <w:rsid w:val="00D80FBF"/>
    <w:rsid w:val="00D81096"/>
    <w:rsid w:val="00D82B68"/>
    <w:rsid w:val="00D837B3"/>
    <w:rsid w:val="00D8636D"/>
    <w:rsid w:val="00D87582"/>
    <w:rsid w:val="00D92897"/>
    <w:rsid w:val="00D93664"/>
    <w:rsid w:val="00D93677"/>
    <w:rsid w:val="00D941BE"/>
    <w:rsid w:val="00D948FE"/>
    <w:rsid w:val="00D957F2"/>
    <w:rsid w:val="00D95D41"/>
    <w:rsid w:val="00D963AC"/>
    <w:rsid w:val="00D96781"/>
    <w:rsid w:val="00DA01D1"/>
    <w:rsid w:val="00DA423A"/>
    <w:rsid w:val="00DA42D5"/>
    <w:rsid w:val="00DA5AE1"/>
    <w:rsid w:val="00DA61BF"/>
    <w:rsid w:val="00DA7FD8"/>
    <w:rsid w:val="00DB392E"/>
    <w:rsid w:val="00DB4B30"/>
    <w:rsid w:val="00DB576E"/>
    <w:rsid w:val="00DB5A28"/>
    <w:rsid w:val="00DB7824"/>
    <w:rsid w:val="00DB7E4A"/>
    <w:rsid w:val="00DC021E"/>
    <w:rsid w:val="00DC12F5"/>
    <w:rsid w:val="00DC350F"/>
    <w:rsid w:val="00DC7AFA"/>
    <w:rsid w:val="00DD0655"/>
    <w:rsid w:val="00DD3470"/>
    <w:rsid w:val="00DD4515"/>
    <w:rsid w:val="00DD579B"/>
    <w:rsid w:val="00DD5C3C"/>
    <w:rsid w:val="00DD6A7D"/>
    <w:rsid w:val="00DD74F8"/>
    <w:rsid w:val="00DE1082"/>
    <w:rsid w:val="00DE24D7"/>
    <w:rsid w:val="00DE2E12"/>
    <w:rsid w:val="00DE76D3"/>
    <w:rsid w:val="00DF0D64"/>
    <w:rsid w:val="00DF150B"/>
    <w:rsid w:val="00DF22DD"/>
    <w:rsid w:val="00DF3FE1"/>
    <w:rsid w:val="00DF5E2D"/>
    <w:rsid w:val="00DF7656"/>
    <w:rsid w:val="00E020CE"/>
    <w:rsid w:val="00E038F2"/>
    <w:rsid w:val="00E06523"/>
    <w:rsid w:val="00E14CD7"/>
    <w:rsid w:val="00E16068"/>
    <w:rsid w:val="00E16FB3"/>
    <w:rsid w:val="00E174BA"/>
    <w:rsid w:val="00E17DBC"/>
    <w:rsid w:val="00E2187D"/>
    <w:rsid w:val="00E22651"/>
    <w:rsid w:val="00E2293C"/>
    <w:rsid w:val="00E23272"/>
    <w:rsid w:val="00E23776"/>
    <w:rsid w:val="00E23D3F"/>
    <w:rsid w:val="00E247C5"/>
    <w:rsid w:val="00E33C82"/>
    <w:rsid w:val="00E37E29"/>
    <w:rsid w:val="00E42075"/>
    <w:rsid w:val="00E42D38"/>
    <w:rsid w:val="00E47930"/>
    <w:rsid w:val="00E50A18"/>
    <w:rsid w:val="00E51953"/>
    <w:rsid w:val="00E53432"/>
    <w:rsid w:val="00E539C6"/>
    <w:rsid w:val="00E57086"/>
    <w:rsid w:val="00E57F07"/>
    <w:rsid w:val="00E63E46"/>
    <w:rsid w:val="00E66916"/>
    <w:rsid w:val="00E66CA4"/>
    <w:rsid w:val="00E670D7"/>
    <w:rsid w:val="00E67737"/>
    <w:rsid w:val="00E71520"/>
    <w:rsid w:val="00E7175C"/>
    <w:rsid w:val="00E7473E"/>
    <w:rsid w:val="00E759C7"/>
    <w:rsid w:val="00E81B05"/>
    <w:rsid w:val="00E820B5"/>
    <w:rsid w:val="00E82C6D"/>
    <w:rsid w:val="00E82E6B"/>
    <w:rsid w:val="00E830DE"/>
    <w:rsid w:val="00E83527"/>
    <w:rsid w:val="00E83D89"/>
    <w:rsid w:val="00E85100"/>
    <w:rsid w:val="00E92923"/>
    <w:rsid w:val="00E92D85"/>
    <w:rsid w:val="00E93442"/>
    <w:rsid w:val="00E94F97"/>
    <w:rsid w:val="00E96DE0"/>
    <w:rsid w:val="00E96EC7"/>
    <w:rsid w:val="00E97C66"/>
    <w:rsid w:val="00EA268A"/>
    <w:rsid w:val="00EA4CA7"/>
    <w:rsid w:val="00EA4E29"/>
    <w:rsid w:val="00EA502A"/>
    <w:rsid w:val="00EA511C"/>
    <w:rsid w:val="00EA5460"/>
    <w:rsid w:val="00EA5E30"/>
    <w:rsid w:val="00EA5F53"/>
    <w:rsid w:val="00EA6E08"/>
    <w:rsid w:val="00EA7EE4"/>
    <w:rsid w:val="00EB1F38"/>
    <w:rsid w:val="00EB2628"/>
    <w:rsid w:val="00EB2BCE"/>
    <w:rsid w:val="00EB31E4"/>
    <w:rsid w:val="00EB3AB1"/>
    <w:rsid w:val="00EB3E0E"/>
    <w:rsid w:val="00EB409C"/>
    <w:rsid w:val="00EB5045"/>
    <w:rsid w:val="00EB57C6"/>
    <w:rsid w:val="00EB5DB2"/>
    <w:rsid w:val="00EB6E68"/>
    <w:rsid w:val="00EB71B4"/>
    <w:rsid w:val="00EB7A67"/>
    <w:rsid w:val="00EB7BF5"/>
    <w:rsid w:val="00EC0ADD"/>
    <w:rsid w:val="00EC44C1"/>
    <w:rsid w:val="00ED03CA"/>
    <w:rsid w:val="00ED122C"/>
    <w:rsid w:val="00ED193D"/>
    <w:rsid w:val="00ED2749"/>
    <w:rsid w:val="00ED279C"/>
    <w:rsid w:val="00ED2E48"/>
    <w:rsid w:val="00ED4C73"/>
    <w:rsid w:val="00ED4F7B"/>
    <w:rsid w:val="00ED6E79"/>
    <w:rsid w:val="00ED7D30"/>
    <w:rsid w:val="00EE481F"/>
    <w:rsid w:val="00EE5615"/>
    <w:rsid w:val="00EE5DEF"/>
    <w:rsid w:val="00EE64AD"/>
    <w:rsid w:val="00EF1B0C"/>
    <w:rsid w:val="00EF2558"/>
    <w:rsid w:val="00EF3373"/>
    <w:rsid w:val="00EF6AB3"/>
    <w:rsid w:val="00EF7203"/>
    <w:rsid w:val="00EF7DC6"/>
    <w:rsid w:val="00F023D9"/>
    <w:rsid w:val="00F03222"/>
    <w:rsid w:val="00F05020"/>
    <w:rsid w:val="00F062FB"/>
    <w:rsid w:val="00F067D6"/>
    <w:rsid w:val="00F075B3"/>
    <w:rsid w:val="00F1053B"/>
    <w:rsid w:val="00F106F0"/>
    <w:rsid w:val="00F12DE0"/>
    <w:rsid w:val="00F132ED"/>
    <w:rsid w:val="00F136A0"/>
    <w:rsid w:val="00F137FC"/>
    <w:rsid w:val="00F149C1"/>
    <w:rsid w:val="00F14AFB"/>
    <w:rsid w:val="00F14BA1"/>
    <w:rsid w:val="00F1795F"/>
    <w:rsid w:val="00F20110"/>
    <w:rsid w:val="00F22D7D"/>
    <w:rsid w:val="00F24522"/>
    <w:rsid w:val="00F2527E"/>
    <w:rsid w:val="00F2596F"/>
    <w:rsid w:val="00F2660B"/>
    <w:rsid w:val="00F30D99"/>
    <w:rsid w:val="00F3226E"/>
    <w:rsid w:val="00F348BC"/>
    <w:rsid w:val="00F37C39"/>
    <w:rsid w:val="00F4081F"/>
    <w:rsid w:val="00F42243"/>
    <w:rsid w:val="00F4233C"/>
    <w:rsid w:val="00F4255C"/>
    <w:rsid w:val="00F4340B"/>
    <w:rsid w:val="00F44281"/>
    <w:rsid w:val="00F4563F"/>
    <w:rsid w:val="00F51395"/>
    <w:rsid w:val="00F53404"/>
    <w:rsid w:val="00F5361B"/>
    <w:rsid w:val="00F537F3"/>
    <w:rsid w:val="00F5454B"/>
    <w:rsid w:val="00F62AA9"/>
    <w:rsid w:val="00F63505"/>
    <w:rsid w:val="00F64D21"/>
    <w:rsid w:val="00F67311"/>
    <w:rsid w:val="00F70504"/>
    <w:rsid w:val="00F70F74"/>
    <w:rsid w:val="00F74288"/>
    <w:rsid w:val="00F75ED7"/>
    <w:rsid w:val="00F8166A"/>
    <w:rsid w:val="00F81F98"/>
    <w:rsid w:val="00F82392"/>
    <w:rsid w:val="00F855BC"/>
    <w:rsid w:val="00F865D6"/>
    <w:rsid w:val="00F87189"/>
    <w:rsid w:val="00F87D82"/>
    <w:rsid w:val="00F90E05"/>
    <w:rsid w:val="00F90FC5"/>
    <w:rsid w:val="00F9121E"/>
    <w:rsid w:val="00F95AFC"/>
    <w:rsid w:val="00FA037F"/>
    <w:rsid w:val="00FA092B"/>
    <w:rsid w:val="00FA1DA9"/>
    <w:rsid w:val="00FA468D"/>
    <w:rsid w:val="00FA4B51"/>
    <w:rsid w:val="00FA4C17"/>
    <w:rsid w:val="00FA4F72"/>
    <w:rsid w:val="00FA5A64"/>
    <w:rsid w:val="00FA76F2"/>
    <w:rsid w:val="00FA7B40"/>
    <w:rsid w:val="00FB24DD"/>
    <w:rsid w:val="00FB295F"/>
    <w:rsid w:val="00FB593B"/>
    <w:rsid w:val="00FB645A"/>
    <w:rsid w:val="00FC119C"/>
    <w:rsid w:val="00FC77BA"/>
    <w:rsid w:val="00FD5827"/>
    <w:rsid w:val="00FD79B6"/>
    <w:rsid w:val="00FD7DAB"/>
    <w:rsid w:val="00FD7DC2"/>
    <w:rsid w:val="00FE0B4E"/>
    <w:rsid w:val="00FE101A"/>
    <w:rsid w:val="00FE2D65"/>
    <w:rsid w:val="00FE2F8F"/>
    <w:rsid w:val="00FE3B65"/>
    <w:rsid w:val="00FE3BCA"/>
    <w:rsid w:val="00FE3C83"/>
    <w:rsid w:val="00FE47CC"/>
    <w:rsid w:val="00FE578A"/>
    <w:rsid w:val="00FE667D"/>
    <w:rsid w:val="00FE6905"/>
    <w:rsid w:val="00FE70FB"/>
    <w:rsid w:val="00FE753F"/>
    <w:rsid w:val="00FF1C04"/>
    <w:rsid w:val="00FF2DA5"/>
    <w:rsid w:val="00FF58E9"/>
    <w:rsid w:val="00FF6603"/>
    <w:rsid w:val="00FF6A12"/>
    <w:rsid w:val="00FF6F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FF427D"/>
  <w15:chartTrackingRefBased/>
  <w15:docId w15:val="{E8400C5B-A692-483B-B686-EC790C5ED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5820"/>
    <w:pPr>
      <w:spacing w:line="312" w:lineRule="auto"/>
    </w:pPr>
    <w:rPr>
      <w:rFonts w:ascii="Arial" w:hAnsi="Arial"/>
    </w:rPr>
  </w:style>
  <w:style w:type="paragraph" w:styleId="Heading1">
    <w:name w:val="heading 1"/>
    <w:basedOn w:val="Normal"/>
    <w:next w:val="Normal"/>
    <w:link w:val="Heading1Char"/>
    <w:uiPriority w:val="9"/>
    <w:qFormat/>
    <w:rsid w:val="003A3862"/>
    <w:pPr>
      <w:keepNext/>
      <w:keepLines/>
      <w:numPr>
        <w:numId w:val="8"/>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3862"/>
    <w:pPr>
      <w:keepNext/>
      <w:keepLines/>
      <w:numPr>
        <w:ilvl w:val="1"/>
        <w:numId w:val="8"/>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3862"/>
    <w:pPr>
      <w:keepNext/>
      <w:keepLines/>
      <w:numPr>
        <w:ilvl w:val="2"/>
        <w:numId w:val="8"/>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3862"/>
    <w:pPr>
      <w:keepNext/>
      <w:keepLines/>
      <w:numPr>
        <w:ilvl w:val="3"/>
        <w:numId w:val="8"/>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3862"/>
    <w:pPr>
      <w:keepNext/>
      <w:keepLines/>
      <w:numPr>
        <w:ilvl w:val="4"/>
        <w:numId w:val="8"/>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3862"/>
    <w:pPr>
      <w:keepNext/>
      <w:keepLines/>
      <w:numPr>
        <w:ilvl w:val="5"/>
        <w:numId w:val="8"/>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3862"/>
    <w:pPr>
      <w:keepNext/>
      <w:keepLines/>
      <w:numPr>
        <w:ilvl w:val="6"/>
        <w:numId w:val="8"/>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3862"/>
    <w:pPr>
      <w:keepNext/>
      <w:keepLines/>
      <w:numPr>
        <w:ilvl w:val="7"/>
        <w:numId w:val="8"/>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3862"/>
    <w:pPr>
      <w:keepNext/>
      <w:keepLines/>
      <w:numPr>
        <w:ilvl w:val="8"/>
        <w:numId w:val="8"/>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38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38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38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38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38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38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38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38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3862"/>
    <w:rPr>
      <w:rFonts w:eastAsiaTheme="majorEastAsia" w:cstheme="majorBidi"/>
      <w:color w:val="272727" w:themeColor="text1" w:themeTint="D8"/>
    </w:rPr>
  </w:style>
  <w:style w:type="paragraph" w:styleId="Title">
    <w:name w:val="Title"/>
    <w:basedOn w:val="Normal"/>
    <w:next w:val="Normal"/>
    <w:link w:val="TitleChar"/>
    <w:uiPriority w:val="10"/>
    <w:qFormat/>
    <w:rsid w:val="003A38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38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38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38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3862"/>
    <w:pPr>
      <w:spacing w:before="160"/>
      <w:jc w:val="center"/>
    </w:pPr>
    <w:rPr>
      <w:i/>
      <w:iCs/>
      <w:color w:val="404040" w:themeColor="text1" w:themeTint="BF"/>
    </w:rPr>
  </w:style>
  <w:style w:type="character" w:customStyle="1" w:styleId="QuoteChar">
    <w:name w:val="Quote Char"/>
    <w:basedOn w:val="DefaultParagraphFont"/>
    <w:link w:val="Quote"/>
    <w:uiPriority w:val="29"/>
    <w:rsid w:val="003A3862"/>
    <w:rPr>
      <w:i/>
      <w:iCs/>
      <w:color w:val="404040" w:themeColor="text1" w:themeTint="BF"/>
    </w:rPr>
  </w:style>
  <w:style w:type="paragraph" w:styleId="ListParagraph">
    <w:name w:val="List Paragraph"/>
    <w:basedOn w:val="Normal"/>
    <w:uiPriority w:val="34"/>
    <w:qFormat/>
    <w:rsid w:val="003A3862"/>
    <w:pPr>
      <w:ind w:left="720"/>
      <w:contextualSpacing/>
    </w:pPr>
  </w:style>
  <w:style w:type="character" w:styleId="IntenseEmphasis">
    <w:name w:val="Intense Emphasis"/>
    <w:basedOn w:val="DefaultParagraphFont"/>
    <w:uiPriority w:val="21"/>
    <w:qFormat/>
    <w:rsid w:val="003A3862"/>
    <w:rPr>
      <w:i/>
      <w:iCs/>
      <w:color w:val="0F4761" w:themeColor="accent1" w:themeShade="BF"/>
    </w:rPr>
  </w:style>
  <w:style w:type="paragraph" w:styleId="IntenseQuote">
    <w:name w:val="Intense Quote"/>
    <w:basedOn w:val="Normal"/>
    <w:next w:val="Normal"/>
    <w:link w:val="IntenseQuoteChar"/>
    <w:uiPriority w:val="30"/>
    <w:qFormat/>
    <w:rsid w:val="003A38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3862"/>
    <w:rPr>
      <w:i/>
      <w:iCs/>
      <w:color w:val="0F4761" w:themeColor="accent1" w:themeShade="BF"/>
    </w:rPr>
  </w:style>
  <w:style w:type="character" w:styleId="IntenseReference">
    <w:name w:val="Intense Reference"/>
    <w:basedOn w:val="DefaultParagraphFont"/>
    <w:uiPriority w:val="32"/>
    <w:qFormat/>
    <w:rsid w:val="003A3862"/>
    <w:rPr>
      <w:b/>
      <w:bCs/>
      <w:smallCaps/>
      <w:color w:val="0F4761" w:themeColor="accent1" w:themeShade="BF"/>
      <w:spacing w:val="5"/>
    </w:rPr>
  </w:style>
  <w:style w:type="table" w:styleId="TableGrid">
    <w:name w:val="Table Grid"/>
    <w:basedOn w:val="TableNormal"/>
    <w:uiPriority w:val="39"/>
    <w:rsid w:val="002D34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D3460"/>
    <w:rPr>
      <w:b/>
      <w:bCs/>
    </w:rPr>
  </w:style>
  <w:style w:type="character" w:styleId="PlaceholderText">
    <w:name w:val="Placeholder Text"/>
    <w:basedOn w:val="DefaultParagraphFont"/>
    <w:uiPriority w:val="99"/>
    <w:semiHidden/>
    <w:rsid w:val="00B40B4C"/>
    <w:rPr>
      <w:color w:val="666666"/>
    </w:rPr>
  </w:style>
  <w:style w:type="paragraph" w:styleId="NormalWeb">
    <w:name w:val="Normal (Web)"/>
    <w:basedOn w:val="Normal"/>
    <w:uiPriority w:val="99"/>
    <w:unhideWhenUsed/>
    <w:rsid w:val="00B40B4C"/>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BodyText">
    <w:name w:val="Body Text"/>
    <w:basedOn w:val="Normal"/>
    <w:link w:val="BodyTextChar"/>
    <w:uiPriority w:val="1"/>
    <w:qFormat/>
    <w:rsid w:val="009434A6"/>
    <w:pPr>
      <w:widowControl w:val="0"/>
      <w:autoSpaceDE w:val="0"/>
      <w:autoSpaceDN w:val="0"/>
      <w:spacing w:after="0" w:line="240" w:lineRule="auto"/>
    </w:pPr>
    <w:rPr>
      <w:rFonts w:ascii="Cambria" w:eastAsia="Cambria" w:hAnsi="Cambria" w:cs="Cambria"/>
      <w:b/>
      <w:bCs/>
      <w:sz w:val="56"/>
      <w:szCs w:val="56"/>
      <w:lang w:val="en-US"/>
    </w:rPr>
  </w:style>
  <w:style w:type="character" w:customStyle="1" w:styleId="BodyTextChar">
    <w:name w:val="Body Text Char"/>
    <w:basedOn w:val="DefaultParagraphFont"/>
    <w:link w:val="BodyText"/>
    <w:uiPriority w:val="1"/>
    <w:rsid w:val="009434A6"/>
    <w:rPr>
      <w:rFonts w:ascii="Cambria" w:eastAsia="Cambria" w:hAnsi="Cambria" w:cs="Cambria"/>
      <w:b/>
      <w:bCs/>
      <w:sz w:val="56"/>
      <w:szCs w:val="56"/>
      <w:lang w:val="en-US"/>
    </w:rPr>
  </w:style>
  <w:style w:type="paragraph" w:styleId="Header">
    <w:name w:val="header"/>
    <w:basedOn w:val="Normal"/>
    <w:link w:val="HeaderChar"/>
    <w:uiPriority w:val="99"/>
    <w:unhideWhenUsed/>
    <w:rsid w:val="008650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50A3"/>
  </w:style>
  <w:style w:type="paragraph" w:styleId="Footer">
    <w:name w:val="footer"/>
    <w:basedOn w:val="Normal"/>
    <w:link w:val="FooterChar"/>
    <w:uiPriority w:val="99"/>
    <w:unhideWhenUsed/>
    <w:rsid w:val="008650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50A3"/>
  </w:style>
  <w:style w:type="paragraph" w:styleId="TOCHeading">
    <w:name w:val="TOC Heading"/>
    <w:basedOn w:val="Heading1"/>
    <w:next w:val="Normal"/>
    <w:uiPriority w:val="39"/>
    <w:unhideWhenUsed/>
    <w:rsid w:val="006213BB"/>
    <w:pPr>
      <w:spacing w:before="240" w:after="0"/>
      <w:outlineLvl w:val="9"/>
    </w:pPr>
    <w:rPr>
      <w:rFonts w:ascii="Arial" w:hAnsi="Arial" w:cs="Arial"/>
      <w:lang w:val="en-US"/>
    </w:rPr>
  </w:style>
  <w:style w:type="paragraph" w:styleId="TOC1">
    <w:name w:val="toc 1"/>
    <w:basedOn w:val="Normal"/>
    <w:next w:val="Normal"/>
    <w:autoRedefine/>
    <w:uiPriority w:val="39"/>
    <w:unhideWhenUsed/>
    <w:rsid w:val="00F51395"/>
    <w:pPr>
      <w:spacing w:after="100"/>
    </w:pPr>
  </w:style>
  <w:style w:type="paragraph" w:styleId="TOC2">
    <w:name w:val="toc 2"/>
    <w:basedOn w:val="Normal"/>
    <w:next w:val="Normal"/>
    <w:autoRedefine/>
    <w:uiPriority w:val="39"/>
    <w:unhideWhenUsed/>
    <w:rsid w:val="00F51395"/>
    <w:pPr>
      <w:spacing w:after="100"/>
      <w:ind w:left="220"/>
    </w:pPr>
  </w:style>
  <w:style w:type="character" w:styleId="Hyperlink">
    <w:name w:val="Hyperlink"/>
    <w:basedOn w:val="DefaultParagraphFont"/>
    <w:uiPriority w:val="99"/>
    <w:unhideWhenUsed/>
    <w:rsid w:val="00F51395"/>
    <w:rPr>
      <w:color w:val="467886" w:themeColor="hyperlink"/>
      <w:u w:val="single"/>
    </w:rPr>
  </w:style>
  <w:style w:type="paragraph" w:styleId="Caption">
    <w:name w:val="caption"/>
    <w:basedOn w:val="Normal"/>
    <w:next w:val="Normal"/>
    <w:uiPriority w:val="35"/>
    <w:unhideWhenUsed/>
    <w:qFormat/>
    <w:rsid w:val="005A29E0"/>
    <w:pPr>
      <w:spacing w:after="200" w:line="240" w:lineRule="auto"/>
    </w:pPr>
    <w:rPr>
      <w:i/>
      <w:iCs/>
      <w:color w:val="0E2841" w:themeColor="text2"/>
      <w:sz w:val="18"/>
      <w:szCs w:val="18"/>
    </w:rPr>
  </w:style>
  <w:style w:type="paragraph" w:styleId="TOC3">
    <w:name w:val="toc 3"/>
    <w:basedOn w:val="Normal"/>
    <w:next w:val="Normal"/>
    <w:autoRedefine/>
    <w:uiPriority w:val="39"/>
    <w:unhideWhenUsed/>
    <w:rsid w:val="00C82E4D"/>
    <w:pPr>
      <w:spacing w:after="100"/>
      <w:ind w:left="440"/>
    </w:pPr>
  </w:style>
  <w:style w:type="paragraph" w:styleId="TOC4">
    <w:name w:val="toc 4"/>
    <w:basedOn w:val="Normal"/>
    <w:next w:val="Normal"/>
    <w:autoRedefine/>
    <w:uiPriority w:val="39"/>
    <w:unhideWhenUsed/>
    <w:rsid w:val="00C82E4D"/>
    <w:pPr>
      <w:spacing w:after="100" w:line="278" w:lineRule="auto"/>
      <w:ind w:left="720"/>
    </w:pPr>
    <w:rPr>
      <w:rFonts w:eastAsiaTheme="minorEastAsia"/>
      <w:kern w:val="2"/>
      <w:sz w:val="24"/>
      <w:szCs w:val="24"/>
      <w:lang w:val="en-US"/>
      <w14:ligatures w14:val="standardContextual"/>
    </w:rPr>
  </w:style>
  <w:style w:type="paragraph" w:styleId="TOC5">
    <w:name w:val="toc 5"/>
    <w:basedOn w:val="Normal"/>
    <w:next w:val="Normal"/>
    <w:autoRedefine/>
    <w:uiPriority w:val="39"/>
    <w:unhideWhenUsed/>
    <w:rsid w:val="00C82E4D"/>
    <w:pPr>
      <w:spacing w:after="100" w:line="278" w:lineRule="auto"/>
      <w:ind w:left="960"/>
    </w:pPr>
    <w:rPr>
      <w:rFonts w:eastAsiaTheme="minorEastAsia"/>
      <w:kern w:val="2"/>
      <w:sz w:val="24"/>
      <w:szCs w:val="24"/>
      <w:lang w:val="en-US"/>
      <w14:ligatures w14:val="standardContextual"/>
    </w:rPr>
  </w:style>
  <w:style w:type="paragraph" w:styleId="TOC6">
    <w:name w:val="toc 6"/>
    <w:basedOn w:val="Normal"/>
    <w:next w:val="Normal"/>
    <w:autoRedefine/>
    <w:uiPriority w:val="39"/>
    <w:unhideWhenUsed/>
    <w:rsid w:val="00C82E4D"/>
    <w:pPr>
      <w:spacing w:after="100" w:line="278" w:lineRule="auto"/>
      <w:ind w:left="1200"/>
    </w:pPr>
    <w:rPr>
      <w:rFonts w:eastAsiaTheme="minorEastAsia"/>
      <w:kern w:val="2"/>
      <w:sz w:val="24"/>
      <w:szCs w:val="24"/>
      <w:lang w:val="en-US"/>
      <w14:ligatures w14:val="standardContextual"/>
    </w:rPr>
  </w:style>
  <w:style w:type="paragraph" w:styleId="TOC7">
    <w:name w:val="toc 7"/>
    <w:basedOn w:val="Normal"/>
    <w:next w:val="Normal"/>
    <w:autoRedefine/>
    <w:uiPriority w:val="39"/>
    <w:unhideWhenUsed/>
    <w:rsid w:val="00C82E4D"/>
    <w:pPr>
      <w:spacing w:after="100" w:line="278" w:lineRule="auto"/>
      <w:ind w:left="1440"/>
    </w:pPr>
    <w:rPr>
      <w:rFonts w:eastAsiaTheme="minorEastAsia"/>
      <w:kern w:val="2"/>
      <w:sz w:val="24"/>
      <w:szCs w:val="24"/>
      <w:lang w:val="en-US"/>
      <w14:ligatures w14:val="standardContextual"/>
    </w:rPr>
  </w:style>
  <w:style w:type="paragraph" w:styleId="TOC8">
    <w:name w:val="toc 8"/>
    <w:basedOn w:val="Normal"/>
    <w:next w:val="Normal"/>
    <w:autoRedefine/>
    <w:uiPriority w:val="39"/>
    <w:unhideWhenUsed/>
    <w:rsid w:val="00C82E4D"/>
    <w:pPr>
      <w:spacing w:after="100" w:line="278" w:lineRule="auto"/>
      <w:ind w:left="1680"/>
    </w:pPr>
    <w:rPr>
      <w:rFonts w:eastAsiaTheme="minorEastAsia"/>
      <w:kern w:val="2"/>
      <w:sz w:val="24"/>
      <w:szCs w:val="24"/>
      <w:lang w:val="en-US"/>
      <w14:ligatures w14:val="standardContextual"/>
    </w:rPr>
  </w:style>
  <w:style w:type="paragraph" w:styleId="TOC9">
    <w:name w:val="toc 9"/>
    <w:basedOn w:val="Normal"/>
    <w:next w:val="Normal"/>
    <w:autoRedefine/>
    <w:uiPriority w:val="39"/>
    <w:unhideWhenUsed/>
    <w:rsid w:val="00C82E4D"/>
    <w:pPr>
      <w:spacing w:after="100" w:line="278" w:lineRule="auto"/>
      <w:ind w:left="1920"/>
    </w:pPr>
    <w:rPr>
      <w:rFonts w:eastAsiaTheme="minorEastAsia"/>
      <w:kern w:val="2"/>
      <w:sz w:val="24"/>
      <w:szCs w:val="24"/>
      <w:lang w:val="en-US"/>
      <w14:ligatures w14:val="standardContextual"/>
    </w:rPr>
  </w:style>
  <w:style w:type="character" w:styleId="UnresolvedMention">
    <w:name w:val="Unresolved Mention"/>
    <w:basedOn w:val="DefaultParagraphFont"/>
    <w:uiPriority w:val="99"/>
    <w:semiHidden/>
    <w:unhideWhenUsed/>
    <w:rsid w:val="00C82E4D"/>
    <w:rPr>
      <w:color w:val="605E5C"/>
      <w:shd w:val="clear" w:color="auto" w:fill="E1DFDD"/>
    </w:rPr>
  </w:style>
  <w:style w:type="character" w:styleId="FollowedHyperlink">
    <w:name w:val="FollowedHyperlink"/>
    <w:basedOn w:val="DefaultParagraphFont"/>
    <w:uiPriority w:val="99"/>
    <w:semiHidden/>
    <w:unhideWhenUsed/>
    <w:rsid w:val="003E7B36"/>
    <w:rPr>
      <w:color w:val="96607D" w:themeColor="followedHyperlink"/>
      <w:u w:val="single"/>
    </w:rPr>
  </w:style>
  <w:style w:type="character" w:styleId="SubtleEmphasis">
    <w:name w:val="Subtle Emphasis"/>
    <w:basedOn w:val="DefaultParagraphFont"/>
    <w:uiPriority w:val="19"/>
    <w:qFormat/>
    <w:rsid w:val="000762CE"/>
    <w:rPr>
      <w:i/>
      <w:iCs/>
      <w:color w:val="404040" w:themeColor="text1" w:themeTint="BF"/>
    </w:rPr>
  </w:style>
  <w:style w:type="character" w:styleId="SubtleReference">
    <w:name w:val="Subtle Reference"/>
    <w:basedOn w:val="DefaultParagraphFont"/>
    <w:uiPriority w:val="31"/>
    <w:qFormat/>
    <w:rsid w:val="007B5118"/>
    <w:rPr>
      <w:smallCaps/>
      <w:color w:val="5A5A5A" w:themeColor="text1" w:themeTint="A5"/>
    </w:rPr>
  </w:style>
  <w:style w:type="table" w:styleId="ListTable5Dark-Accent1">
    <w:name w:val="List Table 5 Dark Accent 1"/>
    <w:basedOn w:val="TableNormal"/>
    <w:uiPriority w:val="50"/>
    <w:rsid w:val="008B2C9B"/>
    <w:pPr>
      <w:spacing w:after="0" w:line="240" w:lineRule="auto"/>
    </w:pPr>
    <w:rPr>
      <w:color w:val="FFFFFF" w:themeColor="background1"/>
    </w:rPr>
    <w:tblPr>
      <w:tblStyleRowBandSize w:val="1"/>
      <w:tblStyleColBandSize w:val="1"/>
      <w:tblBorders>
        <w:top w:val="single" w:sz="24" w:space="0" w:color="156082" w:themeColor="accent1"/>
        <w:left w:val="single" w:sz="24" w:space="0" w:color="156082" w:themeColor="accent1"/>
        <w:bottom w:val="single" w:sz="24" w:space="0" w:color="156082" w:themeColor="accent1"/>
        <w:right w:val="single" w:sz="24" w:space="0" w:color="156082" w:themeColor="accent1"/>
      </w:tblBorders>
    </w:tblPr>
    <w:tcPr>
      <w:shd w:val="clear" w:color="auto" w:fill="156082"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GridTable4-Accent1">
    <w:name w:val="Grid Table 4 Accent 1"/>
    <w:basedOn w:val="TableNormal"/>
    <w:uiPriority w:val="49"/>
    <w:rsid w:val="008B2C9B"/>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NoSpacing">
    <w:name w:val="No Spacing"/>
    <w:uiPriority w:val="1"/>
    <w:qFormat/>
    <w:rsid w:val="008D0F33"/>
    <w:pPr>
      <w:spacing w:after="0" w:line="240" w:lineRule="auto"/>
    </w:pPr>
    <w:rPr>
      <w:rFonts w:ascii="Arial" w:hAnsi="Arial"/>
    </w:rPr>
  </w:style>
  <w:style w:type="character" w:styleId="HTMLCode">
    <w:name w:val="HTML Code"/>
    <w:basedOn w:val="DefaultParagraphFont"/>
    <w:uiPriority w:val="99"/>
    <w:semiHidden/>
    <w:unhideWhenUsed/>
    <w:rsid w:val="00E42D38"/>
    <w:rPr>
      <w:rFonts w:ascii="Courier New" w:eastAsia="Times New Roman" w:hAnsi="Courier New" w:cs="Courier New"/>
      <w:sz w:val="20"/>
      <w:szCs w:val="20"/>
    </w:rPr>
  </w:style>
  <w:style w:type="paragraph" w:styleId="TableofFigures">
    <w:name w:val="table of figures"/>
    <w:basedOn w:val="Normal"/>
    <w:next w:val="Normal"/>
    <w:uiPriority w:val="99"/>
    <w:unhideWhenUsed/>
    <w:rsid w:val="0005077A"/>
    <w:pPr>
      <w:spacing w:after="0"/>
    </w:pPr>
  </w:style>
  <w:style w:type="paragraph" w:customStyle="1" w:styleId="AppendixTitle">
    <w:name w:val="Appendix Title"/>
    <w:basedOn w:val="Normal"/>
    <w:link w:val="AppendixTitleChar"/>
    <w:rsid w:val="00DD0655"/>
    <w:pPr>
      <w:spacing w:line="259" w:lineRule="auto"/>
    </w:pPr>
    <w:rPr>
      <w:rFonts w:asciiTheme="majorHAnsi" w:eastAsiaTheme="majorEastAsia" w:hAnsiTheme="majorHAnsi" w:cstheme="majorBidi"/>
      <w:color w:val="0F4761" w:themeColor="accent1" w:themeShade="BF"/>
      <w:sz w:val="40"/>
      <w:szCs w:val="40"/>
    </w:rPr>
  </w:style>
  <w:style w:type="character" w:customStyle="1" w:styleId="AppendixTitleChar">
    <w:name w:val="Appendix Title Char"/>
    <w:basedOn w:val="DefaultParagraphFont"/>
    <w:link w:val="AppendixTitle"/>
    <w:rsid w:val="00DD0655"/>
    <w:rPr>
      <w:rFonts w:asciiTheme="majorHAnsi" w:eastAsiaTheme="majorEastAsia" w:hAnsiTheme="majorHAnsi" w:cstheme="majorBidi"/>
      <w:color w:val="0F4761" w:themeColor="accent1" w:themeShade="BF"/>
      <w:sz w:val="40"/>
      <w:szCs w:val="40"/>
    </w:rPr>
  </w:style>
  <w:style w:type="paragraph" w:customStyle="1" w:styleId="AppendixSubheading">
    <w:name w:val="Appendix Subheading"/>
    <w:basedOn w:val="AppendixTitle"/>
    <w:next w:val="Heading2"/>
    <w:link w:val="AppendixSubheadingChar"/>
    <w:rsid w:val="00DD0655"/>
  </w:style>
  <w:style w:type="character" w:customStyle="1" w:styleId="AppendixSubheadingChar">
    <w:name w:val="Appendix Subheading Char"/>
    <w:basedOn w:val="AppendixTitleChar"/>
    <w:link w:val="AppendixSubheading"/>
    <w:rsid w:val="00DD0655"/>
    <w:rPr>
      <w:rFonts w:asciiTheme="majorHAnsi" w:eastAsiaTheme="majorEastAsia" w:hAnsiTheme="majorHAnsi" w:cstheme="majorBidi"/>
      <w:color w:val="0F4761" w:themeColor="accent1" w:themeShade="BF"/>
      <w:sz w:val="40"/>
      <w:szCs w:val="40"/>
    </w:rPr>
  </w:style>
  <w:style w:type="paragraph" w:customStyle="1" w:styleId="Appendix">
    <w:name w:val="Appendix"/>
    <w:basedOn w:val="AppendixSubheading"/>
    <w:next w:val="Heading1"/>
    <w:link w:val="AppendixChar"/>
    <w:rsid w:val="00DD0655"/>
  </w:style>
  <w:style w:type="character" w:customStyle="1" w:styleId="AppendixChar">
    <w:name w:val="Appendix Char"/>
    <w:basedOn w:val="AppendixSubheadingChar"/>
    <w:link w:val="Appendix"/>
    <w:rsid w:val="00DD0655"/>
    <w:rPr>
      <w:rFonts w:asciiTheme="majorHAnsi" w:eastAsiaTheme="majorEastAsia" w:hAnsiTheme="majorHAnsi" w:cstheme="majorBidi"/>
      <w:color w:val="0F4761" w:themeColor="accent1" w:themeShade="BF"/>
      <w:sz w:val="40"/>
      <w:szCs w:val="40"/>
    </w:rPr>
  </w:style>
  <w:style w:type="paragraph" w:customStyle="1" w:styleId="APB">
    <w:name w:val="APB"/>
    <w:basedOn w:val="Heading2"/>
    <w:next w:val="Heading2"/>
    <w:link w:val="APBChar"/>
    <w:rsid w:val="00DD0655"/>
  </w:style>
  <w:style w:type="character" w:customStyle="1" w:styleId="APBChar">
    <w:name w:val="APB Char"/>
    <w:basedOn w:val="Heading2Char"/>
    <w:link w:val="APB"/>
    <w:rsid w:val="00DD0655"/>
    <w:rPr>
      <w:rFonts w:asciiTheme="majorHAnsi" w:eastAsiaTheme="majorEastAsia" w:hAnsiTheme="majorHAnsi" w:cstheme="majorBidi"/>
      <w:color w:val="0F476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4469880">
      <w:marLeft w:val="0"/>
      <w:marRight w:val="0"/>
      <w:marTop w:val="0"/>
      <w:marBottom w:val="0"/>
      <w:divBdr>
        <w:top w:val="none" w:sz="0" w:space="0" w:color="auto"/>
        <w:left w:val="none" w:sz="0" w:space="0" w:color="auto"/>
        <w:bottom w:val="none" w:sz="0" w:space="0" w:color="auto"/>
        <w:right w:val="none" w:sz="0" w:space="0" w:color="auto"/>
      </w:divBdr>
      <w:divsChild>
        <w:div w:id="4745630">
          <w:marLeft w:val="0"/>
          <w:marRight w:val="0"/>
          <w:marTop w:val="0"/>
          <w:marBottom w:val="0"/>
          <w:divBdr>
            <w:top w:val="none" w:sz="0" w:space="0" w:color="auto"/>
            <w:left w:val="none" w:sz="0" w:space="0" w:color="auto"/>
            <w:bottom w:val="none" w:sz="0" w:space="0" w:color="auto"/>
            <w:right w:val="none" w:sz="0" w:space="0" w:color="auto"/>
          </w:divBdr>
          <w:divsChild>
            <w:div w:id="451637144">
              <w:marLeft w:val="0"/>
              <w:marRight w:val="0"/>
              <w:marTop w:val="0"/>
              <w:marBottom w:val="0"/>
              <w:divBdr>
                <w:top w:val="none" w:sz="0" w:space="0" w:color="auto"/>
                <w:left w:val="none" w:sz="0" w:space="0" w:color="auto"/>
                <w:bottom w:val="none" w:sz="0" w:space="0" w:color="auto"/>
                <w:right w:val="none" w:sz="0" w:space="0" w:color="auto"/>
              </w:divBdr>
            </w:div>
            <w:div w:id="1447239952">
              <w:marLeft w:val="0"/>
              <w:marRight w:val="0"/>
              <w:marTop w:val="0"/>
              <w:marBottom w:val="0"/>
              <w:divBdr>
                <w:top w:val="none" w:sz="0" w:space="0" w:color="auto"/>
                <w:left w:val="none" w:sz="0" w:space="0" w:color="auto"/>
                <w:bottom w:val="none" w:sz="0" w:space="0" w:color="auto"/>
                <w:right w:val="none" w:sz="0" w:space="0" w:color="auto"/>
              </w:divBdr>
            </w:div>
          </w:divsChild>
        </w:div>
        <w:div w:id="90779864">
          <w:marLeft w:val="0"/>
          <w:marRight w:val="0"/>
          <w:marTop w:val="0"/>
          <w:marBottom w:val="0"/>
          <w:divBdr>
            <w:top w:val="none" w:sz="0" w:space="0" w:color="auto"/>
            <w:left w:val="none" w:sz="0" w:space="0" w:color="auto"/>
            <w:bottom w:val="none" w:sz="0" w:space="0" w:color="auto"/>
            <w:right w:val="none" w:sz="0" w:space="0" w:color="auto"/>
          </w:divBdr>
          <w:divsChild>
            <w:div w:id="1007905806">
              <w:marLeft w:val="0"/>
              <w:marRight w:val="0"/>
              <w:marTop w:val="0"/>
              <w:marBottom w:val="0"/>
              <w:divBdr>
                <w:top w:val="none" w:sz="0" w:space="0" w:color="auto"/>
                <w:left w:val="none" w:sz="0" w:space="0" w:color="auto"/>
                <w:bottom w:val="none" w:sz="0" w:space="0" w:color="auto"/>
                <w:right w:val="none" w:sz="0" w:space="0" w:color="auto"/>
              </w:divBdr>
            </w:div>
            <w:div w:id="1393116228">
              <w:marLeft w:val="0"/>
              <w:marRight w:val="0"/>
              <w:marTop w:val="0"/>
              <w:marBottom w:val="0"/>
              <w:divBdr>
                <w:top w:val="none" w:sz="0" w:space="0" w:color="auto"/>
                <w:left w:val="none" w:sz="0" w:space="0" w:color="auto"/>
                <w:bottom w:val="none" w:sz="0" w:space="0" w:color="auto"/>
                <w:right w:val="none" w:sz="0" w:space="0" w:color="auto"/>
              </w:divBdr>
            </w:div>
          </w:divsChild>
        </w:div>
        <w:div w:id="643049490">
          <w:marLeft w:val="0"/>
          <w:marRight w:val="0"/>
          <w:marTop w:val="0"/>
          <w:marBottom w:val="0"/>
          <w:divBdr>
            <w:top w:val="none" w:sz="0" w:space="0" w:color="auto"/>
            <w:left w:val="none" w:sz="0" w:space="0" w:color="auto"/>
            <w:bottom w:val="none" w:sz="0" w:space="0" w:color="auto"/>
            <w:right w:val="none" w:sz="0" w:space="0" w:color="auto"/>
          </w:divBdr>
          <w:divsChild>
            <w:div w:id="236284097">
              <w:marLeft w:val="0"/>
              <w:marRight w:val="0"/>
              <w:marTop w:val="0"/>
              <w:marBottom w:val="0"/>
              <w:divBdr>
                <w:top w:val="none" w:sz="0" w:space="0" w:color="auto"/>
                <w:left w:val="none" w:sz="0" w:space="0" w:color="auto"/>
                <w:bottom w:val="none" w:sz="0" w:space="0" w:color="auto"/>
                <w:right w:val="none" w:sz="0" w:space="0" w:color="auto"/>
              </w:divBdr>
            </w:div>
            <w:div w:id="1316301254">
              <w:marLeft w:val="0"/>
              <w:marRight w:val="0"/>
              <w:marTop w:val="0"/>
              <w:marBottom w:val="0"/>
              <w:divBdr>
                <w:top w:val="none" w:sz="0" w:space="0" w:color="auto"/>
                <w:left w:val="none" w:sz="0" w:space="0" w:color="auto"/>
                <w:bottom w:val="none" w:sz="0" w:space="0" w:color="auto"/>
                <w:right w:val="none" w:sz="0" w:space="0" w:color="auto"/>
              </w:divBdr>
            </w:div>
          </w:divsChild>
        </w:div>
        <w:div w:id="1032806862">
          <w:marLeft w:val="0"/>
          <w:marRight w:val="0"/>
          <w:marTop w:val="0"/>
          <w:marBottom w:val="0"/>
          <w:divBdr>
            <w:top w:val="none" w:sz="0" w:space="0" w:color="auto"/>
            <w:left w:val="none" w:sz="0" w:space="0" w:color="auto"/>
            <w:bottom w:val="none" w:sz="0" w:space="0" w:color="auto"/>
            <w:right w:val="none" w:sz="0" w:space="0" w:color="auto"/>
          </w:divBdr>
          <w:divsChild>
            <w:div w:id="938564963">
              <w:marLeft w:val="0"/>
              <w:marRight w:val="0"/>
              <w:marTop w:val="0"/>
              <w:marBottom w:val="0"/>
              <w:divBdr>
                <w:top w:val="none" w:sz="0" w:space="0" w:color="auto"/>
                <w:left w:val="none" w:sz="0" w:space="0" w:color="auto"/>
                <w:bottom w:val="none" w:sz="0" w:space="0" w:color="auto"/>
                <w:right w:val="none" w:sz="0" w:space="0" w:color="auto"/>
              </w:divBdr>
            </w:div>
            <w:div w:id="880244459">
              <w:marLeft w:val="0"/>
              <w:marRight w:val="0"/>
              <w:marTop w:val="0"/>
              <w:marBottom w:val="0"/>
              <w:divBdr>
                <w:top w:val="none" w:sz="0" w:space="0" w:color="auto"/>
                <w:left w:val="none" w:sz="0" w:space="0" w:color="auto"/>
                <w:bottom w:val="none" w:sz="0" w:space="0" w:color="auto"/>
                <w:right w:val="none" w:sz="0" w:space="0" w:color="auto"/>
              </w:divBdr>
            </w:div>
          </w:divsChild>
        </w:div>
        <w:div w:id="17390491">
          <w:marLeft w:val="0"/>
          <w:marRight w:val="0"/>
          <w:marTop w:val="0"/>
          <w:marBottom w:val="0"/>
          <w:divBdr>
            <w:top w:val="none" w:sz="0" w:space="0" w:color="auto"/>
            <w:left w:val="none" w:sz="0" w:space="0" w:color="auto"/>
            <w:bottom w:val="none" w:sz="0" w:space="0" w:color="auto"/>
            <w:right w:val="none" w:sz="0" w:space="0" w:color="auto"/>
          </w:divBdr>
          <w:divsChild>
            <w:div w:id="535965464">
              <w:marLeft w:val="0"/>
              <w:marRight w:val="0"/>
              <w:marTop w:val="0"/>
              <w:marBottom w:val="0"/>
              <w:divBdr>
                <w:top w:val="none" w:sz="0" w:space="0" w:color="auto"/>
                <w:left w:val="none" w:sz="0" w:space="0" w:color="auto"/>
                <w:bottom w:val="none" w:sz="0" w:space="0" w:color="auto"/>
                <w:right w:val="none" w:sz="0" w:space="0" w:color="auto"/>
              </w:divBdr>
            </w:div>
            <w:div w:id="1356227668">
              <w:marLeft w:val="0"/>
              <w:marRight w:val="0"/>
              <w:marTop w:val="0"/>
              <w:marBottom w:val="0"/>
              <w:divBdr>
                <w:top w:val="none" w:sz="0" w:space="0" w:color="auto"/>
                <w:left w:val="none" w:sz="0" w:space="0" w:color="auto"/>
                <w:bottom w:val="none" w:sz="0" w:space="0" w:color="auto"/>
                <w:right w:val="none" w:sz="0" w:space="0" w:color="auto"/>
              </w:divBdr>
            </w:div>
          </w:divsChild>
        </w:div>
        <w:div w:id="443112567">
          <w:marLeft w:val="0"/>
          <w:marRight w:val="0"/>
          <w:marTop w:val="0"/>
          <w:marBottom w:val="0"/>
          <w:divBdr>
            <w:top w:val="none" w:sz="0" w:space="0" w:color="auto"/>
            <w:left w:val="none" w:sz="0" w:space="0" w:color="auto"/>
            <w:bottom w:val="none" w:sz="0" w:space="0" w:color="auto"/>
            <w:right w:val="none" w:sz="0" w:space="0" w:color="auto"/>
          </w:divBdr>
          <w:divsChild>
            <w:div w:id="223150326">
              <w:marLeft w:val="0"/>
              <w:marRight w:val="0"/>
              <w:marTop w:val="0"/>
              <w:marBottom w:val="0"/>
              <w:divBdr>
                <w:top w:val="none" w:sz="0" w:space="0" w:color="auto"/>
                <w:left w:val="none" w:sz="0" w:space="0" w:color="auto"/>
                <w:bottom w:val="none" w:sz="0" w:space="0" w:color="auto"/>
                <w:right w:val="none" w:sz="0" w:space="0" w:color="auto"/>
              </w:divBdr>
            </w:div>
            <w:div w:id="706879714">
              <w:marLeft w:val="0"/>
              <w:marRight w:val="0"/>
              <w:marTop w:val="0"/>
              <w:marBottom w:val="0"/>
              <w:divBdr>
                <w:top w:val="none" w:sz="0" w:space="0" w:color="auto"/>
                <w:left w:val="none" w:sz="0" w:space="0" w:color="auto"/>
                <w:bottom w:val="none" w:sz="0" w:space="0" w:color="auto"/>
                <w:right w:val="none" w:sz="0" w:space="0" w:color="auto"/>
              </w:divBdr>
            </w:div>
          </w:divsChild>
        </w:div>
        <w:div w:id="490146759">
          <w:marLeft w:val="0"/>
          <w:marRight w:val="0"/>
          <w:marTop w:val="0"/>
          <w:marBottom w:val="0"/>
          <w:divBdr>
            <w:top w:val="none" w:sz="0" w:space="0" w:color="auto"/>
            <w:left w:val="none" w:sz="0" w:space="0" w:color="auto"/>
            <w:bottom w:val="none" w:sz="0" w:space="0" w:color="auto"/>
            <w:right w:val="none" w:sz="0" w:space="0" w:color="auto"/>
          </w:divBdr>
          <w:divsChild>
            <w:div w:id="1738624209">
              <w:marLeft w:val="0"/>
              <w:marRight w:val="0"/>
              <w:marTop w:val="0"/>
              <w:marBottom w:val="0"/>
              <w:divBdr>
                <w:top w:val="none" w:sz="0" w:space="0" w:color="auto"/>
                <w:left w:val="none" w:sz="0" w:space="0" w:color="auto"/>
                <w:bottom w:val="none" w:sz="0" w:space="0" w:color="auto"/>
                <w:right w:val="none" w:sz="0" w:space="0" w:color="auto"/>
              </w:divBdr>
            </w:div>
            <w:div w:id="949971125">
              <w:marLeft w:val="0"/>
              <w:marRight w:val="0"/>
              <w:marTop w:val="0"/>
              <w:marBottom w:val="0"/>
              <w:divBdr>
                <w:top w:val="none" w:sz="0" w:space="0" w:color="auto"/>
                <w:left w:val="none" w:sz="0" w:space="0" w:color="auto"/>
                <w:bottom w:val="none" w:sz="0" w:space="0" w:color="auto"/>
                <w:right w:val="none" w:sz="0" w:space="0" w:color="auto"/>
              </w:divBdr>
            </w:div>
          </w:divsChild>
        </w:div>
        <w:div w:id="677125615">
          <w:marLeft w:val="0"/>
          <w:marRight w:val="0"/>
          <w:marTop w:val="0"/>
          <w:marBottom w:val="0"/>
          <w:divBdr>
            <w:top w:val="none" w:sz="0" w:space="0" w:color="auto"/>
            <w:left w:val="none" w:sz="0" w:space="0" w:color="auto"/>
            <w:bottom w:val="none" w:sz="0" w:space="0" w:color="auto"/>
            <w:right w:val="none" w:sz="0" w:space="0" w:color="auto"/>
          </w:divBdr>
          <w:divsChild>
            <w:div w:id="1320116492">
              <w:marLeft w:val="0"/>
              <w:marRight w:val="0"/>
              <w:marTop w:val="0"/>
              <w:marBottom w:val="0"/>
              <w:divBdr>
                <w:top w:val="none" w:sz="0" w:space="0" w:color="auto"/>
                <w:left w:val="none" w:sz="0" w:space="0" w:color="auto"/>
                <w:bottom w:val="none" w:sz="0" w:space="0" w:color="auto"/>
                <w:right w:val="none" w:sz="0" w:space="0" w:color="auto"/>
              </w:divBdr>
            </w:div>
            <w:div w:id="335231021">
              <w:marLeft w:val="0"/>
              <w:marRight w:val="0"/>
              <w:marTop w:val="0"/>
              <w:marBottom w:val="0"/>
              <w:divBdr>
                <w:top w:val="none" w:sz="0" w:space="0" w:color="auto"/>
                <w:left w:val="none" w:sz="0" w:space="0" w:color="auto"/>
                <w:bottom w:val="none" w:sz="0" w:space="0" w:color="auto"/>
                <w:right w:val="none" w:sz="0" w:space="0" w:color="auto"/>
              </w:divBdr>
            </w:div>
          </w:divsChild>
        </w:div>
        <w:div w:id="1058475008">
          <w:marLeft w:val="0"/>
          <w:marRight w:val="0"/>
          <w:marTop w:val="0"/>
          <w:marBottom w:val="0"/>
          <w:divBdr>
            <w:top w:val="none" w:sz="0" w:space="0" w:color="auto"/>
            <w:left w:val="none" w:sz="0" w:space="0" w:color="auto"/>
            <w:bottom w:val="none" w:sz="0" w:space="0" w:color="auto"/>
            <w:right w:val="none" w:sz="0" w:space="0" w:color="auto"/>
          </w:divBdr>
          <w:divsChild>
            <w:div w:id="58405710">
              <w:marLeft w:val="0"/>
              <w:marRight w:val="0"/>
              <w:marTop w:val="0"/>
              <w:marBottom w:val="0"/>
              <w:divBdr>
                <w:top w:val="none" w:sz="0" w:space="0" w:color="auto"/>
                <w:left w:val="none" w:sz="0" w:space="0" w:color="auto"/>
                <w:bottom w:val="none" w:sz="0" w:space="0" w:color="auto"/>
                <w:right w:val="none" w:sz="0" w:space="0" w:color="auto"/>
              </w:divBdr>
            </w:div>
            <w:div w:id="1367101080">
              <w:marLeft w:val="0"/>
              <w:marRight w:val="0"/>
              <w:marTop w:val="0"/>
              <w:marBottom w:val="0"/>
              <w:divBdr>
                <w:top w:val="none" w:sz="0" w:space="0" w:color="auto"/>
                <w:left w:val="none" w:sz="0" w:space="0" w:color="auto"/>
                <w:bottom w:val="none" w:sz="0" w:space="0" w:color="auto"/>
                <w:right w:val="none" w:sz="0" w:space="0" w:color="auto"/>
              </w:divBdr>
            </w:div>
          </w:divsChild>
        </w:div>
        <w:div w:id="26873431">
          <w:marLeft w:val="0"/>
          <w:marRight w:val="0"/>
          <w:marTop w:val="0"/>
          <w:marBottom w:val="0"/>
          <w:divBdr>
            <w:top w:val="none" w:sz="0" w:space="0" w:color="auto"/>
            <w:left w:val="none" w:sz="0" w:space="0" w:color="auto"/>
            <w:bottom w:val="none" w:sz="0" w:space="0" w:color="auto"/>
            <w:right w:val="none" w:sz="0" w:space="0" w:color="auto"/>
          </w:divBdr>
          <w:divsChild>
            <w:div w:id="361517114">
              <w:marLeft w:val="0"/>
              <w:marRight w:val="0"/>
              <w:marTop w:val="0"/>
              <w:marBottom w:val="0"/>
              <w:divBdr>
                <w:top w:val="none" w:sz="0" w:space="0" w:color="auto"/>
                <w:left w:val="none" w:sz="0" w:space="0" w:color="auto"/>
                <w:bottom w:val="none" w:sz="0" w:space="0" w:color="auto"/>
                <w:right w:val="none" w:sz="0" w:space="0" w:color="auto"/>
              </w:divBdr>
            </w:div>
            <w:div w:id="1213035078">
              <w:marLeft w:val="0"/>
              <w:marRight w:val="0"/>
              <w:marTop w:val="0"/>
              <w:marBottom w:val="0"/>
              <w:divBdr>
                <w:top w:val="none" w:sz="0" w:space="0" w:color="auto"/>
                <w:left w:val="none" w:sz="0" w:space="0" w:color="auto"/>
                <w:bottom w:val="none" w:sz="0" w:space="0" w:color="auto"/>
                <w:right w:val="none" w:sz="0" w:space="0" w:color="auto"/>
              </w:divBdr>
            </w:div>
          </w:divsChild>
        </w:div>
        <w:div w:id="833422085">
          <w:marLeft w:val="0"/>
          <w:marRight w:val="0"/>
          <w:marTop w:val="0"/>
          <w:marBottom w:val="0"/>
          <w:divBdr>
            <w:top w:val="none" w:sz="0" w:space="0" w:color="auto"/>
            <w:left w:val="none" w:sz="0" w:space="0" w:color="auto"/>
            <w:bottom w:val="none" w:sz="0" w:space="0" w:color="auto"/>
            <w:right w:val="none" w:sz="0" w:space="0" w:color="auto"/>
          </w:divBdr>
          <w:divsChild>
            <w:div w:id="510461398">
              <w:marLeft w:val="0"/>
              <w:marRight w:val="0"/>
              <w:marTop w:val="0"/>
              <w:marBottom w:val="0"/>
              <w:divBdr>
                <w:top w:val="none" w:sz="0" w:space="0" w:color="auto"/>
                <w:left w:val="none" w:sz="0" w:space="0" w:color="auto"/>
                <w:bottom w:val="none" w:sz="0" w:space="0" w:color="auto"/>
                <w:right w:val="none" w:sz="0" w:space="0" w:color="auto"/>
              </w:divBdr>
            </w:div>
            <w:div w:id="323168036">
              <w:marLeft w:val="0"/>
              <w:marRight w:val="0"/>
              <w:marTop w:val="0"/>
              <w:marBottom w:val="0"/>
              <w:divBdr>
                <w:top w:val="none" w:sz="0" w:space="0" w:color="auto"/>
                <w:left w:val="none" w:sz="0" w:space="0" w:color="auto"/>
                <w:bottom w:val="none" w:sz="0" w:space="0" w:color="auto"/>
                <w:right w:val="none" w:sz="0" w:space="0" w:color="auto"/>
              </w:divBdr>
            </w:div>
          </w:divsChild>
        </w:div>
        <w:div w:id="1704751285">
          <w:marLeft w:val="0"/>
          <w:marRight w:val="0"/>
          <w:marTop w:val="0"/>
          <w:marBottom w:val="0"/>
          <w:divBdr>
            <w:top w:val="none" w:sz="0" w:space="0" w:color="auto"/>
            <w:left w:val="none" w:sz="0" w:space="0" w:color="auto"/>
            <w:bottom w:val="none" w:sz="0" w:space="0" w:color="auto"/>
            <w:right w:val="none" w:sz="0" w:space="0" w:color="auto"/>
          </w:divBdr>
          <w:divsChild>
            <w:div w:id="1168137515">
              <w:marLeft w:val="0"/>
              <w:marRight w:val="0"/>
              <w:marTop w:val="0"/>
              <w:marBottom w:val="0"/>
              <w:divBdr>
                <w:top w:val="none" w:sz="0" w:space="0" w:color="auto"/>
                <w:left w:val="none" w:sz="0" w:space="0" w:color="auto"/>
                <w:bottom w:val="none" w:sz="0" w:space="0" w:color="auto"/>
                <w:right w:val="none" w:sz="0" w:space="0" w:color="auto"/>
              </w:divBdr>
            </w:div>
            <w:div w:id="206454120">
              <w:marLeft w:val="0"/>
              <w:marRight w:val="0"/>
              <w:marTop w:val="0"/>
              <w:marBottom w:val="0"/>
              <w:divBdr>
                <w:top w:val="none" w:sz="0" w:space="0" w:color="auto"/>
                <w:left w:val="none" w:sz="0" w:space="0" w:color="auto"/>
                <w:bottom w:val="none" w:sz="0" w:space="0" w:color="auto"/>
                <w:right w:val="none" w:sz="0" w:space="0" w:color="auto"/>
              </w:divBdr>
            </w:div>
          </w:divsChild>
        </w:div>
        <w:div w:id="1852644854">
          <w:marLeft w:val="0"/>
          <w:marRight w:val="0"/>
          <w:marTop w:val="0"/>
          <w:marBottom w:val="0"/>
          <w:divBdr>
            <w:top w:val="none" w:sz="0" w:space="0" w:color="auto"/>
            <w:left w:val="none" w:sz="0" w:space="0" w:color="auto"/>
            <w:bottom w:val="none" w:sz="0" w:space="0" w:color="auto"/>
            <w:right w:val="none" w:sz="0" w:space="0" w:color="auto"/>
          </w:divBdr>
          <w:divsChild>
            <w:div w:id="24982505">
              <w:marLeft w:val="0"/>
              <w:marRight w:val="0"/>
              <w:marTop w:val="0"/>
              <w:marBottom w:val="0"/>
              <w:divBdr>
                <w:top w:val="none" w:sz="0" w:space="0" w:color="auto"/>
                <w:left w:val="none" w:sz="0" w:space="0" w:color="auto"/>
                <w:bottom w:val="none" w:sz="0" w:space="0" w:color="auto"/>
                <w:right w:val="none" w:sz="0" w:space="0" w:color="auto"/>
              </w:divBdr>
            </w:div>
            <w:div w:id="2102988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eader" Target="header3.xml"/><Relationship Id="rId26" Type="http://schemas.openxmlformats.org/officeDocument/2006/relationships/image" Target="media/image6.emf"/><Relationship Id="rId3" Type="http://schemas.openxmlformats.org/officeDocument/2006/relationships/customXml" Target="../customXml/item3.xml"/><Relationship Id="rId21" Type="http://schemas.openxmlformats.org/officeDocument/2006/relationships/image" Target="media/image4.png"/><Relationship Id="rId34"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2.xml"/><Relationship Id="rId25" Type="http://schemas.openxmlformats.org/officeDocument/2006/relationships/hyperlink" Target="https://doi.org/10.1007/978-3-031-92285-5_3"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3.png"/><Relationship Id="rId29"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doi.org/10.1007/978-3-031-92285-5_3" TargetMode="External"/><Relationship Id="rId32"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chart" Target="charts/chart1.xml"/><Relationship Id="rId28" Type="http://schemas.openxmlformats.org/officeDocument/2006/relationships/image" Target="media/image7.emf"/><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oleObject" Target="embeddings/oleObject3.bin"/><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5.png"/><Relationship Id="rId27" Type="http://schemas.openxmlformats.org/officeDocument/2006/relationships/oleObject" Target="embeddings/oleObject1.bin"/><Relationship Id="rId30" Type="http://schemas.openxmlformats.org/officeDocument/2006/relationships/image" Target="media/image8.emf"/><Relationship Id="rId35" Type="http://schemas.openxmlformats.org/officeDocument/2006/relationships/theme" Target="theme/theme1.xml"/><Relationship Id="rId8"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taur%20Rahman\Downloads\Dev%20Projects\U-PAL-PY-(final)\benchmark_results\latency_benchmark.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U-Pal end-to-end response latency by provider and language (N1 target: mean under 8 seconds)</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scatterChart>
        <c:scatterStyle val="lineMarker"/>
        <c:varyColors val="0"/>
        <c:ser>
          <c:idx val="0"/>
          <c:order val="0"/>
          <c:tx>
            <c:v>English – Claude Haiku 4.5</c:v>
          </c:tx>
          <c:spPr>
            <a:ln w="25400" cap="rnd">
              <a:noFill/>
              <a:round/>
            </a:ln>
            <a:effectLst>
              <a:outerShdw blurRad="40000" dist="23000" dir="5400000" rotWithShape="0">
                <a:srgbClr val="000000">
                  <a:alpha val="35000"/>
                </a:srgbClr>
              </a:outerShdw>
            </a:effectLst>
          </c:spPr>
          <c:marker>
            <c:symbol val="circle"/>
            <c:size val="5"/>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w="9525">
                <a:solidFill>
                  <a:schemeClr val="accent1"/>
                </a:solidFill>
                <a:round/>
              </a:ln>
              <a:effectLst>
                <a:outerShdw blurRad="40000" dist="23000" dir="5400000" rotWithShape="0">
                  <a:srgbClr val="000000">
                    <a:alpha val="35000"/>
                  </a:srgbClr>
                </a:outerShdw>
              </a:effectLst>
            </c:spPr>
          </c:marker>
          <c:xVal>
            <c:numRef>
              <c:f>'Chart Data'!$N$2:$N$16</c:f>
              <c:numCache>
                <c:formatCode>General</c:formatCode>
                <c:ptCount val="15"/>
                <c:pt idx="0">
                  <c:v>0.63573770491803283</c:v>
                </c:pt>
                <c:pt idx="1">
                  <c:v>0.16360655737704916</c:v>
                </c:pt>
                <c:pt idx="2">
                  <c:v>0.41147540983606556</c:v>
                </c:pt>
                <c:pt idx="3">
                  <c:v>0.65934426229508203</c:v>
                </c:pt>
                <c:pt idx="4">
                  <c:v>0.18721311475409841</c:v>
                </c:pt>
                <c:pt idx="5">
                  <c:v>0.43508196721311476</c:v>
                </c:pt>
                <c:pt idx="6">
                  <c:v>0.68295081967213112</c:v>
                </c:pt>
                <c:pt idx="7">
                  <c:v>0.21081967213114755</c:v>
                </c:pt>
                <c:pt idx="8">
                  <c:v>0.45868852459016396</c:v>
                </c:pt>
                <c:pt idx="9">
                  <c:v>0.70655737704918031</c:v>
                </c:pt>
                <c:pt idx="10">
                  <c:v>0.23442622950819675</c:v>
                </c:pt>
                <c:pt idx="11">
                  <c:v>0.4822950819672131</c:v>
                </c:pt>
                <c:pt idx="12">
                  <c:v>0.73016393442622951</c:v>
                </c:pt>
                <c:pt idx="13">
                  <c:v>0.25803278688524589</c:v>
                </c:pt>
                <c:pt idx="14">
                  <c:v>0.50590163934426235</c:v>
                </c:pt>
              </c:numCache>
            </c:numRef>
          </c:xVal>
          <c:yVal>
            <c:numRef>
              <c:f>'Chart Data'!$O$2:$O$16</c:f>
              <c:numCache>
                <c:formatCode>General</c:formatCode>
                <c:ptCount val="15"/>
                <c:pt idx="0">
                  <c:v>1.8320000000000001</c:v>
                </c:pt>
                <c:pt idx="1">
                  <c:v>1.66</c:v>
                </c:pt>
                <c:pt idx="2">
                  <c:v>2.65</c:v>
                </c:pt>
                <c:pt idx="3">
                  <c:v>1.2110000000000001</c:v>
                </c:pt>
                <c:pt idx="4">
                  <c:v>2.9409999999999998</c:v>
                </c:pt>
                <c:pt idx="5">
                  <c:v>2.141</c:v>
                </c:pt>
                <c:pt idx="6">
                  <c:v>2.3660000000000001</c:v>
                </c:pt>
                <c:pt idx="7">
                  <c:v>1.444</c:v>
                </c:pt>
                <c:pt idx="8">
                  <c:v>2.08</c:v>
                </c:pt>
                <c:pt idx="9">
                  <c:v>2.1720000000000002</c:v>
                </c:pt>
                <c:pt idx="10">
                  <c:v>1.9830000000000001</c:v>
                </c:pt>
                <c:pt idx="11">
                  <c:v>4.665</c:v>
                </c:pt>
                <c:pt idx="12">
                  <c:v>1.6830000000000001</c:v>
                </c:pt>
                <c:pt idx="13">
                  <c:v>2.444</c:v>
                </c:pt>
                <c:pt idx="14">
                  <c:v>1.6910000000000001</c:v>
                </c:pt>
              </c:numCache>
            </c:numRef>
          </c:yVal>
          <c:smooth val="0"/>
          <c:extLst>
            <c:ext xmlns:c16="http://schemas.microsoft.com/office/drawing/2014/chart" uri="{C3380CC4-5D6E-409C-BE32-E72D297353CC}">
              <c16:uniqueId val="{00000000-E8C3-4A40-BF6B-6FC2EC1F41B6}"/>
            </c:ext>
          </c:extLst>
        </c:ser>
        <c:ser>
          <c:idx val="1"/>
          <c:order val="1"/>
          <c:tx>
            <c:v>Welsh – Claude Haiku 4.5</c:v>
          </c:tx>
          <c:spPr>
            <a:ln w="25400" cap="rnd">
              <a:noFill/>
              <a:round/>
            </a:ln>
            <a:effectLst>
              <a:outerShdw blurRad="40000" dist="23000" dir="5400000" rotWithShape="0">
                <a:srgbClr val="000000">
                  <a:alpha val="35000"/>
                </a:srgbClr>
              </a:outerShdw>
            </a:effectLst>
          </c:spPr>
          <c:marker>
            <c:symbol val="circle"/>
            <c:size val="5"/>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w="9525">
                <a:solidFill>
                  <a:schemeClr val="accent2"/>
                </a:solidFill>
                <a:round/>
              </a:ln>
              <a:effectLst>
                <a:outerShdw blurRad="40000" dist="23000" dir="5400000" rotWithShape="0">
                  <a:srgbClr val="000000">
                    <a:alpha val="35000"/>
                  </a:srgbClr>
                </a:outerShdw>
              </a:effectLst>
            </c:spPr>
          </c:marker>
          <c:xVal>
            <c:numRef>
              <c:f>'Chart Data'!$P$2:$P$16</c:f>
              <c:numCache>
                <c:formatCode>General</c:formatCode>
                <c:ptCount val="15"/>
                <c:pt idx="0">
                  <c:v>1.5885245901639344</c:v>
                </c:pt>
                <c:pt idx="1">
                  <c:v>1.8127868852459017</c:v>
                </c:pt>
                <c:pt idx="2">
                  <c:v>1.3170491803278688</c:v>
                </c:pt>
                <c:pt idx="3">
                  <c:v>1.541311475409836</c:v>
                </c:pt>
                <c:pt idx="4">
                  <c:v>1.7655737704918033</c:v>
                </c:pt>
                <c:pt idx="5">
                  <c:v>1.2698360655737706</c:v>
                </c:pt>
                <c:pt idx="6">
                  <c:v>1.4940983606557376</c:v>
                </c:pt>
                <c:pt idx="7">
                  <c:v>1.7183606557377049</c:v>
                </c:pt>
                <c:pt idx="8">
                  <c:v>1.2226229508196722</c:v>
                </c:pt>
                <c:pt idx="9">
                  <c:v>1.4468852459016392</c:v>
                </c:pt>
                <c:pt idx="10">
                  <c:v>1.6711475409836065</c:v>
                </c:pt>
                <c:pt idx="11">
                  <c:v>1.1754098360655738</c:v>
                </c:pt>
                <c:pt idx="12">
                  <c:v>1.3996721311475411</c:v>
                </c:pt>
                <c:pt idx="13">
                  <c:v>1.6239344262295081</c:v>
                </c:pt>
                <c:pt idx="14">
                  <c:v>1.8481967213114754</c:v>
                </c:pt>
              </c:numCache>
            </c:numRef>
          </c:xVal>
          <c:yVal>
            <c:numRef>
              <c:f>'Chart Data'!$Q$2:$Q$16</c:f>
              <c:numCache>
                <c:formatCode>General</c:formatCode>
                <c:ptCount val="15"/>
                <c:pt idx="0">
                  <c:v>1.9330000000000001</c:v>
                </c:pt>
                <c:pt idx="1">
                  <c:v>2.6779999999999999</c:v>
                </c:pt>
                <c:pt idx="2">
                  <c:v>3.4380000000000002</c:v>
                </c:pt>
                <c:pt idx="3">
                  <c:v>3.177</c:v>
                </c:pt>
                <c:pt idx="4">
                  <c:v>3.2509999999999999</c:v>
                </c:pt>
                <c:pt idx="5">
                  <c:v>2.988</c:v>
                </c:pt>
                <c:pt idx="6">
                  <c:v>2.359</c:v>
                </c:pt>
                <c:pt idx="7">
                  <c:v>1.738</c:v>
                </c:pt>
                <c:pt idx="8">
                  <c:v>7.5209999999999999</c:v>
                </c:pt>
                <c:pt idx="9">
                  <c:v>4.7949999999999999</c:v>
                </c:pt>
                <c:pt idx="10">
                  <c:v>2.5339999999999998</c:v>
                </c:pt>
                <c:pt idx="11">
                  <c:v>4.9009999999999998</c:v>
                </c:pt>
                <c:pt idx="12">
                  <c:v>3.2549999999999999</c:v>
                </c:pt>
                <c:pt idx="13">
                  <c:v>3.0609999999999999</c:v>
                </c:pt>
                <c:pt idx="14">
                  <c:v>3.8559999999999999</c:v>
                </c:pt>
              </c:numCache>
            </c:numRef>
          </c:yVal>
          <c:smooth val="0"/>
          <c:extLst>
            <c:ext xmlns:c16="http://schemas.microsoft.com/office/drawing/2014/chart" uri="{C3380CC4-5D6E-409C-BE32-E72D297353CC}">
              <c16:uniqueId val="{00000001-E8C3-4A40-BF6B-6FC2EC1F41B6}"/>
            </c:ext>
          </c:extLst>
        </c:ser>
        <c:ser>
          <c:idx val="2"/>
          <c:order val="2"/>
          <c:tx>
            <c:v>English – Llama 3.1 8B (local)</c:v>
          </c:tx>
          <c:spPr>
            <a:ln w="25400" cap="rnd">
              <a:noFill/>
              <a:round/>
            </a:ln>
            <a:effectLst>
              <a:outerShdw blurRad="40000" dist="23000" dir="5400000" rotWithShape="0">
                <a:srgbClr val="000000">
                  <a:alpha val="35000"/>
                </a:srgbClr>
              </a:outerShdw>
            </a:effectLst>
          </c:spPr>
          <c:marker>
            <c:symbol val="circle"/>
            <c:size val="5"/>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w="9525">
                <a:solidFill>
                  <a:schemeClr val="accent3"/>
                </a:solidFill>
                <a:round/>
              </a:ln>
              <a:effectLst>
                <a:outerShdw blurRad="40000" dist="23000" dir="5400000" rotWithShape="0">
                  <a:srgbClr val="000000">
                    <a:alpha val="35000"/>
                  </a:srgbClr>
                </a:outerShdw>
              </a:effectLst>
            </c:spPr>
          </c:marker>
          <c:xVal>
            <c:numRef>
              <c:f>'Chart Data'!$R$2:$R$16</c:f>
              <c:numCache>
                <c:formatCode>General</c:formatCode>
                <c:ptCount val="15"/>
                <c:pt idx="0">
                  <c:v>2.3288524590163933</c:v>
                </c:pt>
                <c:pt idx="1">
                  <c:v>2.4232786885245901</c:v>
                </c:pt>
                <c:pt idx="2">
                  <c:v>2.5177049180327868</c:v>
                </c:pt>
                <c:pt idx="3">
                  <c:v>2.6121311475409836</c:v>
                </c:pt>
                <c:pt idx="4">
                  <c:v>2.7065573770491804</c:v>
                </c:pt>
                <c:pt idx="5">
                  <c:v>2.8009836065573772</c:v>
                </c:pt>
                <c:pt idx="6">
                  <c:v>2.1754098360655738</c:v>
                </c:pt>
                <c:pt idx="7">
                  <c:v>2.2698360655737706</c:v>
                </c:pt>
                <c:pt idx="8">
                  <c:v>2.3642622950819674</c:v>
                </c:pt>
                <c:pt idx="9">
                  <c:v>2.4586885245901637</c:v>
                </c:pt>
                <c:pt idx="10">
                  <c:v>2.5531147540983605</c:v>
                </c:pt>
                <c:pt idx="11">
                  <c:v>2.6475409836065573</c:v>
                </c:pt>
                <c:pt idx="12">
                  <c:v>2.7419672131147541</c:v>
                </c:pt>
                <c:pt idx="13">
                  <c:v>2.8363934426229509</c:v>
                </c:pt>
                <c:pt idx="14">
                  <c:v>2.2108196721311475</c:v>
                </c:pt>
              </c:numCache>
            </c:numRef>
          </c:xVal>
          <c:yVal>
            <c:numRef>
              <c:f>'Chart Data'!$S$2:$S$16</c:f>
              <c:numCache>
                <c:formatCode>General</c:formatCode>
                <c:ptCount val="15"/>
                <c:pt idx="0">
                  <c:v>2.2040000000000002</c:v>
                </c:pt>
                <c:pt idx="1">
                  <c:v>3.2389999999999999</c:v>
                </c:pt>
                <c:pt idx="2">
                  <c:v>4.0949999999999998</c:v>
                </c:pt>
                <c:pt idx="3">
                  <c:v>3.8069999999999999</c:v>
                </c:pt>
                <c:pt idx="4">
                  <c:v>3.8130000000000002</c:v>
                </c:pt>
                <c:pt idx="5">
                  <c:v>3.5150000000000001</c:v>
                </c:pt>
                <c:pt idx="6">
                  <c:v>3.4590000000000001</c:v>
                </c:pt>
                <c:pt idx="7">
                  <c:v>3.524</c:v>
                </c:pt>
                <c:pt idx="8">
                  <c:v>4.2</c:v>
                </c:pt>
                <c:pt idx="9">
                  <c:v>3.2389999999999999</c:v>
                </c:pt>
                <c:pt idx="10">
                  <c:v>3.35</c:v>
                </c:pt>
                <c:pt idx="11">
                  <c:v>4.4960000000000004</c:v>
                </c:pt>
                <c:pt idx="12">
                  <c:v>3.3740000000000001</c:v>
                </c:pt>
                <c:pt idx="13">
                  <c:v>3.9630000000000001</c:v>
                </c:pt>
                <c:pt idx="14">
                  <c:v>3.6829999999999998</c:v>
                </c:pt>
              </c:numCache>
            </c:numRef>
          </c:yVal>
          <c:smooth val="0"/>
          <c:extLst>
            <c:ext xmlns:c16="http://schemas.microsoft.com/office/drawing/2014/chart" uri="{C3380CC4-5D6E-409C-BE32-E72D297353CC}">
              <c16:uniqueId val="{00000002-E8C3-4A40-BF6B-6FC2EC1F41B6}"/>
            </c:ext>
          </c:extLst>
        </c:ser>
        <c:ser>
          <c:idx val="3"/>
          <c:order val="3"/>
          <c:tx>
            <c:v>Welsh – Llama 3.1 8B (local)</c:v>
          </c:tx>
          <c:spPr>
            <a:ln w="25400" cap="rnd">
              <a:noFill/>
              <a:round/>
            </a:ln>
            <a:effectLst>
              <a:outerShdw blurRad="40000" dist="23000" dir="5400000" rotWithShape="0">
                <a:srgbClr val="000000">
                  <a:alpha val="35000"/>
                </a:srgbClr>
              </a:outerShdw>
            </a:effectLst>
          </c:spPr>
          <c:marker>
            <c:symbol val="circle"/>
            <c:size val="5"/>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w="9525">
                <a:solidFill>
                  <a:schemeClr val="accent4"/>
                </a:solidFill>
                <a:round/>
              </a:ln>
              <a:effectLst>
                <a:outerShdw blurRad="40000" dist="23000" dir="5400000" rotWithShape="0">
                  <a:srgbClr val="000000">
                    <a:alpha val="35000"/>
                  </a:srgbClr>
                </a:outerShdw>
              </a:effectLst>
            </c:spPr>
          </c:marker>
          <c:xVal>
            <c:numRef>
              <c:f>'Chart Data'!$T$2:$T$16</c:f>
              <c:numCache>
                <c:formatCode>General</c:formatCode>
                <c:ptCount val="15"/>
                <c:pt idx="0">
                  <c:v>3.340655737704918</c:v>
                </c:pt>
                <c:pt idx="1">
                  <c:v>3.8009836065573772</c:v>
                </c:pt>
                <c:pt idx="2">
                  <c:v>3.5413114754098358</c:v>
                </c:pt>
                <c:pt idx="3">
                  <c:v>3.2816393442622953</c:v>
                </c:pt>
                <c:pt idx="4">
                  <c:v>3.7419672131147541</c:v>
                </c:pt>
                <c:pt idx="5">
                  <c:v>3.4822950819672132</c:v>
                </c:pt>
                <c:pt idx="6">
                  <c:v>3.2226229508196722</c:v>
                </c:pt>
                <c:pt idx="7">
                  <c:v>3.682950819672131</c:v>
                </c:pt>
                <c:pt idx="8">
                  <c:v>3.4232786885245901</c:v>
                </c:pt>
                <c:pt idx="9">
                  <c:v>3.1636065573770491</c:v>
                </c:pt>
                <c:pt idx="10">
                  <c:v>3.6239344262295083</c:v>
                </c:pt>
                <c:pt idx="11">
                  <c:v>3.3642622950819674</c:v>
                </c:pt>
                <c:pt idx="12">
                  <c:v>3.8245901639344262</c:v>
                </c:pt>
                <c:pt idx="13">
                  <c:v>3.5649180327868852</c:v>
                </c:pt>
                <c:pt idx="14">
                  <c:v>3.3052459016393443</c:v>
                </c:pt>
              </c:numCache>
            </c:numRef>
          </c:xVal>
          <c:yVal>
            <c:numRef>
              <c:f>'Chart Data'!$U$2:$U$16</c:f>
              <c:numCache>
                <c:formatCode>General</c:formatCode>
                <c:ptCount val="15"/>
                <c:pt idx="0">
                  <c:v>7.7629999999999999</c:v>
                </c:pt>
                <c:pt idx="1">
                  <c:v>7.0469999999999997</c:v>
                </c:pt>
                <c:pt idx="2">
                  <c:v>10.15</c:v>
                </c:pt>
                <c:pt idx="3">
                  <c:v>7.3520000000000003</c:v>
                </c:pt>
                <c:pt idx="4">
                  <c:v>10.183</c:v>
                </c:pt>
                <c:pt idx="5">
                  <c:v>13.574999999999999</c:v>
                </c:pt>
                <c:pt idx="6">
                  <c:v>8.3000000000000007</c:v>
                </c:pt>
                <c:pt idx="7">
                  <c:v>7.4950000000000001</c:v>
                </c:pt>
                <c:pt idx="8">
                  <c:v>12.746</c:v>
                </c:pt>
                <c:pt idx="9">
                  <c:v>6.899</c:v>
                </c:pt>
                <c:pt idx="10">
                  <c:v>6.2960000000000003</c:v>
                </c:pt>
                <c:pt idx="11">
                  <c:v>5.4880000000000004</c:v>
                </c:pt>
                <c:pt idx="12">
                  <c:v>7.1639999999999997</c:v>
                </c:pt>
                <c:pt idx="13">
                  <c:v>8.2729999999999997</c:v>
                </c:pt>
                <c:pt idx="14">
                  <c:v>8.8450000000000006</c:v>
                </c:pt>
              </c:numCache>
            </c:numRef>
          </c:yVal>
          <c:smooth val="0"/>
          <c:extLst>
            <c:ext xmlns:c16="http://schemas.microsoft.com/office/drawing/2014/chart" uri="{C3380CC4-5D6E-409C-BE32-E72D297353CC}">
              <c16:uniqueId val="{00000003-E8C3-4A40-BF6B-6FC2EC1F41B6}"/>
            </c:ext>
          </c:extLst>
        </c:ser>
        <c:ser>
          <c:idx val="4"/>
          <c:order val="4"/>
          <c:tx>
            <c:v>N1 target: 8s</c:v>
          </c:tx>
          <c:spPr>
            <a:ln w="9525" cap="rnd">
              <a:solidFill>
                <a:schemeClr val="accent5"/>
              </a:solidFill>
              <a:round/>
            </a:ln>
            <a:effectLst>
              <a:outerShdw blurRad="40000" dist="23000" dir="5400000" rotWithShape="0">
                <a:srgbClr val="000000">
                  <a:alpha val="35000"/>
                </a:srgbClr>
              </a:outerShdw>
            </a:effectLst>
          </c:spPr>
          <c:marker>
            <c:symbol val="none"/>
          </c:marker>
          <c:xVal>
            <c:numRef>
              <c:f>'Chart Data'!$W$26:$W$27</c:f>
              <c:numCache>
                <c:formatCode>General</c:formatCode>
                <c:ptCount val="2"/>
                <c:pt idx="0">
                  <c:v>0</c:v>
                </c:pt>
                <c:pt idx="1">
                  <c:v>4</c:v>
                </c:pt>
              </c:numCache>
            </c:numRef>
          </c:xVal>
          <c:yVal>
            <c:numRef>
              <c:f>'Chart Data'!$X$26:$X$27</c:f>
              <c:numCache>
                <c:formatCode>General</c:formatCode>
                <c:ptCount val="2"/>
                <c:pt idx="0">
                  <c:v>8</c:v>
                </c:pt>
                <c:pt idx="1">
                  <c:v>8</c:v>
                </c:pt>
              </c:numCache>
            </c:numRef>
          </c:yVal>
          <c:smooth val="0"/>
          <c:extLst>
            <c:ext xmlns:c16="http://schemas.microsoft.com/office/drawing/2014/chart" uri="{C3380CC4-5D6E-409C-BE32-E72D297353CC}">
              <c16:uniqueId val="{00000004-E8C3-4A40-BF6B-6FC2EC1F41B6}"/>
            </c:ext>
          </c:extLst>
        </c:ser>
        <c:ser>
          <c:idx val="5"/>
          <c:order val="5"/>
          <c:tx>
            <c:v>b1</c:v>
          </c:tx>
          <c:spPr>
            <a:ln w="9525" cap="rnd">
              <a:solidFill>
                <a:schemeClr val="accent6"/>
              </a:solidFill>
              <a:round/>
            </a:ln>
            <a:effectLst>
              <a:outerShdw blurRad="40000" dist="23000" dir="5400000" rotWithShape="0">
                <a:srgbClr val="000000">
                  <a:alpha val="35000"/>
                </a:srgbClr>
              </a:outerShdw>
            </a:effectLst>
          </c:spPr>
          <c:marker>
            <c:symbol val="none"/>
          </c:marker>
          <c:xVal>
            <c:numRef>
              <c:f>'Chart Data'!$AC$2:$AC$6</c:f>
              <c:numCache>
                <c:formatCode>General</c:formatCode>
                <c:ptCount val="5"/>
                <c:pt idx="0">
                  <c:v>0.18</c:v>
                </c:pt>
                <c:pt idx="1">
                  <c:v>0.82</c:v>
                </c:pt>
                <c:pt idx="2">
                  <c:v>0.82</c:v>
                </c:pt>
                <c:pt idx="3">
                  <c:v>0.18</c:v>
                </c:pt>
                <c:pt idx="4">
                  <c:v>0.18</c:v>
                </c:pt>
              </c:numCache>
            </c:numRef>
          </c:xVal>
          <c:yVal>
            <c:numRef>
              <c:f>'Chart Data'!$AD$2:$AD$6</c:f>
              <c:numCache>
                <c:formatCode>General</c:formatCode>
                <c:ptCount val="5"/>
                <c:pt idx="0">
                  <c:v>1.6870000000000001</c:v>
                </c:pt>
                <c:pt idx="1">
                  <c:v>1.6870000000000001</c:v>
                </c:pt>
                <c:pt idx="2">
                  <c:v>2.4050000000000002</c:v>
                </c:pt>
                <c:pt idx="3">
                  <c:v>2.4050000000000002</c:v>
                </c:pt>
                <c:pt idx="4">
                  <c:v>1.6870000000000001</c:v>
                </c:pt>
              </c:numCache>
            </c:numRef>
          </c:yVal>
          <c:smooth val="0"/>
          <c:extLst>
            <c:ext xmlns:c16="http://schemas.microsoft.com/office/drawing/2014/chart" uri="{C3380CC4-5D6E-409C-BE32-E72D297353CC}">
              <c16:uniqueId val="{00000005-E8C3-4A40-BF6B-6FC2EC1F41B6}"/>
            </c:ext>
          </c:extLst>
        </c:ser>
        <c:ser>
          <c:idx val="6"/>
          <c:order val="6"/>
          <c:tx>
            <c:v>b2</c:v>
          </c:tx>
          <c:spPr>
            <a:ln w="9525" cap="rnd">
              <a:solidFill>
                <a:schemeClr val="accent1">
                  <a:lumMod val="60000"/>
                </a:schemeClr>
              </a:solidFill>
              <a:round/>
            </a:ln>
            <a:effectLst>
              <a:outerShdw blurRad="40000" dist="23000" dir="5400000" rotWithShape="0">
                <a:srgbClr val="000000">
                  <a:alpha val="35000"/>
                </a:srgbClr>
              </a:outerShdw>
            </a:effectLst>
          </c:spPr>
          <c:marker>
            <c:symbol val="none"/>
          </c:marker>
          <c:xVal>
            <c:numRef>
              <c:f>'Chart Data'!$AC$8:$AC$12</c:f>
              <c:numCache>
                <c:formatCode>General</c:formatCode>
                <c:ptCount val="5"/>
                <c:pt idx="0">
                  <c:v>1.18</c:v>
                </c:pt>
                <c:pt idx="1">
                  <c:v>1.82</c:v>
                </c:pt>
                <c:pt idx="2">
                  <c:v>1.82</c:v>
                </c:pt>
                <c:pt idx="3">
                  <c:v>1.18</c:v>
                </c:pt>
                <c:pt idx="4">
                  <c:v>1.18</c:v>
                </c:pt>
              </c:numCache>
            </c:numRef>
          </c:xVal>
          <c:yVal>
            <c:numRef>
              <c:f>'Chart Data'!$AD$8:$AD$12</c:f>
              <c:numCache>
                <c:formatCode>General</c:formatCode>
                <c:ptCount val="5"/>
                <c:pt idx="0">
                  <c:v>2.6059999999999999</c:v>
                </c:pt>
                <c:pt idx="1">
                  <c:v>2.6059999999999999</c:v>
                </c:pt>
                <c:pt idx="2">
                  <c:v>3.6470000000000002</c:v>
                </c:pt>
                <c:pt idx="3">
                  <c:v>3.6470000000000002</c:v>
                </c:pt>
                <c:pt idx="4">
                  <c:v>2.6059999999999999</c:v>
                </c:pt>
              </c:numCache>
            </c:numRef>
          </c:yVal>
          <c:smooth val="0"/>
          <c:extLst>
            <c:ext xmlns:c16="http://schemas.microsoft.com/office/drawing/2014/chart" uri="{C3380CC4-5D6E-409C-BE32-E72D297353CC}">
              <c16:uniqueId val="{00000006-E8C3-4A40-BF6B-6FC2EC1F41B6}"/>
            </c:ext>
          </c:extLst>
        </c:ser>
        <c:ser>
          <c:idx val="7"/>
          <c:order val="7"/>
          <c:tx>
            <c:v>b3</c:v>
          </c:tx>
          <c:spPr>
            <a:ln w="9525" cap="rnd">
              <a:solidFill>
                <a:schemeClr val="accent2">
                  <a:lumMod val="60000"/>
                </a:schemeClr>
              </a:solidFill>
              <a:round/>
            </a:ln>
            <a:effectLst>
              <a:outerShdw blurRad="40000" dist="23000" dir="5400000" rotWithShape="0">
                <a:srgbClr val="000000">
                  <a:alpha val="35000"/>
                </a:srgbClr>
              </a:outerShdw>
            </a:effectLst>
          </c:spPr>
          <c:marker>
            <c:symbol val="none"/>
          </c:marker>
          <c:xVal>
            <c:numRef>
              <c:f>'Chart Data'!$AC$14:$AC$18</c:f>
              <c:numCache>
                <c:formatCode>General</c:formatCode>
                <c:ptCount val="5"/>
                <c:pt idx="0">
                  <c:v>2.1800000000000002</c:v>
                </c:pt>
                <c:pt idx="1">
                  <c:v>2.82</c:v>
                </c:pt>
                <c:pt idx="2">
                  <c:v>2.82</c:v>
                </c:pt>
                <c:pt idx="3">
                  <c:v>2.1800000000000002</c:v>
                </c:pt>
                <c:pt idx="4">
                  <c:v>2.1800000000000002</c:v>
                </c:pt>
              </c:numCache>
            </c:numRef>
          </c:xVal>
          <c:yVal>
            <c:numRef>
              <c:f>'Chart Data'!$AD$14:$AD$18</c:f>
              <c:numCache>
                <c:formatCode>General</c:formatCode>
                <c:ptCount val="5"/>
                <c:pt idx="0">
                  <c:v>3.3620000000000001</c:v>
                </c:pt>
                <c:pt idx="1">
                  <c:v>3.3620000000000001</c:v>
                </c:pt>
                <c:pt idx="2">
                  <c:v>3.8879999999999999</c:v>
                </c:pt>
                <c:pt idx="3">
                  <c:v>3.8879999999999999</c:v>
                </c:pt>
                <c:pt idx="4">
                  <c:v>3.3620000000000001</c:v>
                </c:pt>
              </c:numCache>
            </c:numRef>
          </c:yVal>
          <c:smooth val="0"/>
          <c:extLst>
            <c:ext xmlns:c16="http://schemas.microsoft.com/office/drawing/2014/chart" uri="{C3380CC4-5D6E-409C-BE32-E72D297353CC}">
              <c16:uniqueId val="{00000007-E8C3-4A40-BF6B-6FC2EC1F41B6}"/>
            </c:ext>
          </c:extLst>
        </c:ser>
        <c:ser>
          <c:idx val="8"/>
          <c:order val="8"/>
          <c:tx>
            <c:v>b4</c:v>
          </c:tx>
          <c:spPr>
            <a:ln w="9525" cap="rnd">
              <a:solidFill>
                <a:schemeClr val="accent3">
                  <a:lumMod val="60000"/>
                </a:schemeClr>
              </a:solidFill>
              <a:round/>
            </a:ln>
            <a:effectLst>
              <a:outerShdw blurRad="40000" dist="23000" dir="5400000" rotWithShape="0">
                <a:srgbClr val="000000">
                  <a:alpha val="35000"/>
                </a:srgbClr>
              </a:outerShdw>
            </a:effectLst>
          </c:spPr>
          <c:marker>
            <c:symbol val="none"/>
          </c:marker>
          <c:xVal>
            <c:numRef>
              <c:f>'Chart Data'!$AC$20:$AC$24</c:f>
              <c:numCache>
                <c:formatCode>General</c:formatCode>
                <c:ptCount val="5"/>
                <c:pt idx="0">
                  <c:v>3.18</c:v>
                </c:pt>
                <c:pt idx="1">
                  <c:v>3.82</c:v>
                </c:pt>
                <c:pt idx="2">
                  <c:v>3.82</c:v>
                </c:pt>
                <c:pt idx="3">
                  <c:v>3.18</c:v>
                </c:pt>
                <c:pt idx="4">
                  <c:v>3.18</c:v>
                </c:pt>
              </c:numCache>
            </c:numRef>
          </c:xVal>
          <c:yVal>
            <c:numRef>
              <c:f>'Chart Data'!$AD$20:$AD$24</c:f>
              <c:numCache>
                <c:formatCode>General</c:formatCode>
                <c:ptCount val="5"/>
                <c:pt idx="0">
                  <c:v>7.1054999999999993</c:v>
                </c:pt>
                <c:pt idx="1">
                  <c:v>7.1054999999999993</c:v>
                </c:pt>
                <c:pt idx="2">
                  <c:v>9.4975000000000005</c:v>
                </c:pt>
                <c:pt idx="3">
                  <c:v>9.4975000000000005</c:v>
                </c:pt>
                <c:pt idx="4">
                  <c:v>7.1054999999999993</c:v>
                </c:pt>
              </c:numCache>
            </c:numRef>
          </c:yVal>
          <c:smooth val="0"/>
          <c:extLst>
            <c:ext xmlns:c16="http://schemas.microsoft.com/office/drawing/2014/chart" uri="{C3380CC4-5D6E-409C-BE32-E72D297353CC}">
              <c16:uniqueId val="{00000008-E8C3-4A40-BF6B-6FC2EC1F41B6}"/>
            </c:ext>
          </c:extLst>
        </c:ser>
        <c:ser>
          <c:idx val="9"/>
          <c:order val="9"/>
          <c:tx>
            <c:v>m1</c:v>
          </c:tx>
          <c:spPr>
            <a:ln w="9525" cap="rnd">
              <a:solidFill>
                <a:schemeClr val="accent4">
                  <a:lumMod val="60000"/>
                </a:schemeClr>
              </a:solidFill>
              <a:round/>
            </a:ln>
            <a:effectLst>
              <a:outerShdw blurRad="40000" dist="23000" dir="5400000" rotWithShape="0">
                <a:srgbClr val="000000">
                  <a:alpha val="35000"/>
                </a:srgbClr>
              </a:outerShdw>
            </a:effectLst>
          </c:spPr>
          <c:marker>
            <c:symbol val="none"/>
          </c:marker>
          <c:xVal>
            <c:numRef>
              <c:f>'Chart Data'!$AF$2:$AF$3</c:f>
              <c:numCache>
                <c:formatCode>General</c:formatCode>
                <c:ptCount val="2"/>
                <c:pt idx="0">
                  <c:v>0.18</c:v>
                </c:pt>
                <c:pt idx="1">
                  <c:v>0.82</c:v>
                </c:pt>
              </c:numCache>
            </c:numRef>
          </c:xVal>
          <c:yVal>
            <c:numRef>
              <c:f>'Chart Data'!$AG$2:$AG$3</c:f>
              <c:numCache>
                <c:formatCode>General</c:formatCode>
                <c:ptCount val="2"/>
                <c:pt idx="0">
                  <c:v>2.08</c:v>
                </c:pt>
                <c:pt idx="1">
                  <c:v>2.08</c:v>
                </c:pt>
              </c:numCache>
            </c:numRef>
          </c:yVal>
          <c:smooth val="0"/>
          <c:extLst>
            <c:ext xmlns:c16="http://schemas.microsoft.com/office/drawing/2014/chart" uri="{C3380CC4-5D6E-409C-BE32-E72D297353CC}">
              <c16:uniqueId val="{00000009-E8C3-4A40-BF6B-6FC2EC1F41B6}"/>
            </c:ext>
          </c:extLst>
        </c:ser>
        <c:ser>
          <c:idx val="10"/>
          <c:order val="10"/>
          <c:tx>
            <c:v>m2</c:v>
          </c:tx>
          <c:spPr>
            <a:ln w="9525" cap="rnd">
              <a:solidFill>
                <a:schemeClr val="accent5">
                  <a:lumMod val="60000"/>
                </a:schemeClr>
              </a:solidFill>
              <a:round/>
            </a:ln>
            <a:effectLst>
              <a:outerShdw blurRad="40000" dist="23000" dir="5400000" rotWithShape="0">
                <a:srgbClr val="000000">
                  <a:alpha val="35000"/>
                </a:srgbClr>
              </a:outerShdw>
            </a:effectLst>
          </c:spPr>
          <c:marker>
            <c:symbol val="none"/>
          </c:marker>
          <c:xVal>
            <c:numRef>
              <c:f>'Chart Data'!$AF$5:$AF$6</c:f>
              <c:numCache>
                <c:formatCode>General</c:formatCode>
                <c:ptCount val="2"/>
                <c:pt idx="0">
                  <c:v>1.18</c:v>
                </c:pt>
                <c:pt idx="1">
                  <c:v>1.82</c:v>
                </c:pt>
              </c:numCache>
            </c:numRef>
          </c:xVal>
          <c:yVal>
            <c:numRef>
              <c:f>'Chart Data'!$AG$5:$AG$6</c:f>
              <c:numCache>
                <c:formatCode>General</c:formatCode>
                <c:ptCount val="2"/>
                <c:pt idx="0">
                  <c:v>3.177</c:v>
                </c:pt>
                <c:pt idx="1">
                  <c:v>3.177</c:v>
                </c:pt>
              </c:numCache>
            </c:numRef>
          </c:yVal>
          <c:smooth val="0"/>
          <c:extLst>
            <c:ext xmlns:c16="http://schemas.microsoft.com/office/drawing/2014/chart" uri="{C3380CC4-5D6E-409C-BE32-E72D297353CC}">
              <c16:uniqueId val="{0000000A-E8C3-4A40-BF6B-6FC2EC1F41B6}"/>
            </c:ext>
          </c:extLst>
        </c:ser>
        <c:ser>
          <c:idx val="11"/>
          <c:order val="11"/>
          <c:tx>
            <c:v>m3</c:v>
          </c:tx>
          <c:spPr>
            <a:ln w="9525" cap="rnd">
              <a:solidFill>
                <a:schemeClr val="accent6">
                  <a:lumMod val="60000"/>
                </a:schemeClr>
              </a:solidFill>
              <a:round/>
            </a:ln>
            <a:effectLst>
              <a:outerShdw blurRad="40000" dist="23000" dir="5400000" rotWithShape="0">
                <a:srgbClr val="000000">
                  <a:alpha val="35000"/>
                </a:srgbClr>
              </a:outerShdw>
            </a:effectLst>
          </c:spPr>
          <c:marker>
            <c:symbol val="none"/>
          </c:marker>
          <c:xVal>
            <c:numRef>
              <c:f>'Chart Data'!$AF$8:$AF$9</c:f>
              <c:numCache>
                <c:formatCode>General</c:formatCode>
                <c:ptCount val="2"/>
                <c:pt idx="0">
                  <c:v>2.1800000000000002</c:v>
                </c:pt>
                <c:pt idx="1">
                  <c:v>2.82</c:v>
                </c:pt>
              </c:numCache>
            </c:numRef>
          </c:xVal>
          <c:yVal>
            <c:numRef>
              <c:f>'Chart Data'!$AG$8:$AG$9</c:f>
              <c:numCache>
                <c:formatCode>General</c:formatCode>
                <c:ptCount val="2"/>
                <c:pt idx="0">
                  <c:v>3.524</c:v>
                </c:pt>
                <c:pt idx="1">
                  <c:v>3.524</c:v>
                </c:pt>
              </c:numCache>
            </c:numRef>
          </c:yVal>
          <c:smooth val="0"/>
          <c:extLst>
            <c:ext xmlns:c16="http://schemas.microsoft.com/office/drawing/2014/chart" uri="{C3380CC4-5D6E-409C-BE32-E72D297353CC}">
              <c16:uniqueId val="{0000000B-E8C3-4A40-BF6B-6FC2EC1F41B6}"/>
            </c:ext>
          </c:extLst>
        </c:ser>
        <c:ser>
          <c:idx val="12"/>
          <c:order val="12"/>
          <c:tx>
            <c:v>m4</c:v>
          </c:tx>
          <c:spPr>
            <a:ln w="9525" cap="rnd">
              <a:solidFill>
                <a:schemeClr val="accent1">
                  <a:lumMod val="80000"/>
                  <a:lumOff val="20000"/>
                </a:schemeClr>
              </a:solidFill>
              <a:round/>
            </a:ln>
            <a:effectLst>
              <a:outerShdw blurRad="40000" dist="23000" dir="5400000" rotWithShape="0">
                <a:srgbClr val="000000">
                  <a:alpha val="35000"/>
                </a:srgbClr>
              </a:outerShdw>
            </a:effectLst>
          </c:spPr>
          <c:marker>
            <c:symbol val="none"/>
          </c:marker>
          <c:xVal>
            <c:numRef>
              <c:f>'Chart Data'!$AF$11:$AF$12</c:f>
              <c:numCache>
                <c:formatCode>General</c:formatCode>
                <c:ptCount val="2"/>
                <c:pt idx="0">
                  <c:v>3.18</c:v>
                </c:pt>
                <c:pt idx="1">
                  <c:v>3.82</c:v>
                </c:pt>
              </c:numCache>
            </c:numRef>
          </c:xVal>
          <c:yVal>
            <c:numRef>
              <c:f>'Chart Data'!$AG$11:$AG$12</c:f>
              <c:numCache>
                <c:formatCode>General</c:formatCode>
                <c:ptCount val="2"/>
                <c:pt idx="0">
                  <c:v>7.7629999999999999</c:v>
                </c:pt>
                <c:pt idx="1">
                  <c:v>7.7629999999999999</c:v>
                </c:pt>
              </c:numCache>
            </c:numRef>
          </c:yVal>
          <c:smooth val="0"/>
          <c:extLst>
            <c:ext xmlns:c16="http://schemas.microsoft.com/office/drawing/2014/chart" uri="{C3380CC4-5D6E-409C-BE32-E72D297353CC}">
              <c16:uniqueId val="{0000000C-E8C3-4A40-BF6B-6FC2EC1F41B6}"/>
            </c:ext>
          </c:extLst>
        </c:ser>
        <c:ser>
          <c:idx val="13"/>
          <c:order val="13"/>
          <c:tx>
            <c:v>w1L</c:v>
          </c:tx>
          <c:spPr>
            <a:ln w="9525" cap="rnd">
              <a:solidFill>
                <a:schemeClr val="accent2">
                  <a:lumMod val="80000"/>
                  <a:lumOff val="20000"/>
                </a:schemeClr>
              </a:solidFill>
              <a:round/>
            </a:ln>
            <a:effectLst>
              <a:outerShdw blurRad="40000" dist="23000" dir="5400000" rotWithShape="0">
                <a:srgbClr val="000000">
                  <a:alpha val="35000"/>
                </a:srgbClr>
              </a:outerShdw>
            </a:effectLst>
          </c:spPr>
          <c:marker>
            <c:symbol val="none"/>
          </c:marker>
          <c:xVal>
            <c:numRef>
              <c:f>'Chart Data'!$Z$2:$Z$3</c:f>
              <c:numCache>
                <c:formatCode>General</c:formatCode>
                <c:ptCount val="2"/>
                <c:pt idx="0">
                  <c:v>0.5</c:v>
                </c:pt>
                <c:pt idx="1">
                  <c:v>0.5</c:v>
                </c:pt>
              </c:numCache>
            </c:numRef>
          </c:xVal>
          <c:yVal>
            <c:numRef>
              <c:f>'Chart Data'!$AA$2:$AA$3</c:f>
              <c:numCache>
                <c:formatCode>General</c:formatCode>
                <c:ptCount val="2"/>
                <c:pt idx="0">
                  <c:v>1.2110000000000001</c:v>
                </c:pt>
                <c:pt idx="1">
                  <c:v>1.6870000000000001</c:v>
                </c:pt>
              </c:numCache>
            </c:numRef>
          </c:yVal>
          <c:smooth val="0"/>
          <c:extLst>
            <c:ext xmlns:c16="http://schemas.microsoft.com/office/drawing/2014/chart" uri="{C3380CC4-5D6E-409C-BE32-E72D297353CC}">
              <c16:uniqueId val="{0000000D-E8C3-4A40-BF6B-6FC2EC1F41B6}"/>
            </c:ext>
          </c:extLst>
        </c:ser>
        <c:ser>
          <c:idx val="14"/>
          <c:order val="14"/>
          <c:tx>
            <c:v>w1U</c:v>
          </c:tx>
          <c:spPr>
            <a:ln w="9525" cap="rnd">
              <a:solidFill>
                <a:schemeClr val="accent3">
                  <a:lumMod val="80000"/>
                  <a:lumOff val="20000"/>
                </a:schemeClr>
              </a:solidFill>
              <a:round/>
            </a:ln>
            <a:effectLst>
              <a:outerShdw blurRad="40000" dist="23000" dir="5400000" rotWithShape="0">
                <a:srgbClr val="000000">
                  <a:alpha val="35000"/>
                </a:srgbClr>
              </a:outerShdw>
            </a:effectLst>
          </c:spPr>
          <c:marker>
            <c:symbol val="none"/>
          </c:marker>
          <c:xVal>
            <c:numRef>
              <c:f>'Chart Data'!$Z$5:$Z$6</c:f>
              <c:numCache>
                <c:formatCode>General</c:formatCode>
                <c:ptCount val="2"/>
                <c:pt idx="0">
                  <c:v>0.5</c:v>
                </c:pt>
                <c:pt idx="1">
                  <c:v>0.5</c:v>
                </c:pt>
              </c:numCache>
            </c:numRef>
          </c:xVal>
          <c:yVal>
            <c:numRef>
              <c:f>'Chart Data'!$AA$5:$AA$6</c:f>
              <c:numCache>
                <c:formatCode>General</c:formatCode>
                <c:ptCount val="2"/>
                <c:pt idx="0">
                  <c:v>2.4050000000000002</c:v>
                </c:pt>
                <c:pt idx="1">
                  <c:v>4.665</c:v>
                </c:pt>
              </c:numCache>
            </c:numRef>
          </c:yVal>
          <c:smooth val="0"/>
          <c:extLst>
            <c:ext xmlns:c16="http://schemas.microsoft.com/office/drawing/2014/chart" uri="{C3380CC4-5D6E-409C-BE32-E72D297353CC}">
              <c16:uniqueId val="{0000000E-E8C3-4A40-BF6B-6FC2EC1F41B6}"/>
            </c:ext>
          </c:extLst>
        </c:ser>
        <c:ser>
          <c:idx val="15"/>
          <c:order val="15"/>
          <c:tx>
            <c:v>w2L</c:v>
          </c:tx>
          <c:spPr>
            <a:ln w="9525" cap="rnd">
              <a:solidFill>
                <a:schemeClr val="accent4">
                  <a:lumMod val="80000"/>
                  <a:lumOff val="20000"/>
                </a:schemeClr>
              </a:solidFill>
              <a:round/>
            </a:ln>
            <a:effectLst>
              <a:outerShdw blurRad="40000" dist="23000" dir="5400000" rotWithShape="0">
                <a:srgbClr val="000000">
                  <a:alpha val="35000"/>
                </a:srgbClr>
              </a:outerShdw>
            </a:effectLst>
          </c:spPr>
          <c:marker>
            <c:symbol val="none"/>
          </c:marker>
          <c:xVal>
            <c:numRef>
              <c:f>'Chart Data'!$Z$8:$Z$9</c:f>
              <c:numCache>
                <c:formatCode>General</c:formatCode>
                <c:ptCount val="2"/>
                <c:pt idx="0">
                  <c:v>1.5</c:v>
                </c:pt>
                <c:pt idx="1">
                  <c:v>1.5</c:v>
                </c:pt>
              </c:numCache>
            </c:numRef>
          </c:xVal>
          <c:yVal>
            <c:numRef>
              <c:f>'Chart Data'!$AA$8:$AA$9</c:f>
              <c:numCache>
                <c:formatCode>General</c:formatCode>
                <c:ptCount val="2"/>
                <c:pt idx="0">
                  <c:v>1.738</c:v>
                </c:pt>
                <c:pt idx="1">
                  <c:v>2.6059999999999999</c:v>
                </c:pt>
              </c:numCache>
            </c:numRef>
          </c:yVal>
          <c:smooth val="0"/>
          <c:extLst>
            <c:ext xmlns:c16="http://schemas.microsoft.com/office/drawing/2014/chart" uri="{C3380CC4-5D6E-409C-BE32-E72D297353CC}">
              <c16:uniqueId val="{0000000F-E8C3-4A40-BF6B-6FC2EC1F41B6}"/>
            </c:ext>
          </c:extLst>
        </c:ser>
        <c:ser>
          <c:idx val="16"/>
          <c:order val="16"/>
          <c:tx>
            <c:v>w2U</c:v>
          </c:tx>
          <c:spPr>
            <a:ln w="9525" cap="rnd">
              <a:solidFill>
                <a:schemeClr val="accent5">
                  <a:lumMod val="80000"/>
                  <a:lumOff val="20000"/>
                </a:schemeClr>
              </a:solidFill>
              <a:round/>
            </a:ln>
            <a:effectLst>
              <a:outerShdw blurRad="40000" dist="23000" dir="5400000" rotWithShape="0">
                <a:srgbClr val="000000">
                  <a:alpha val="35000"/>
                </a:srgbClr>
              </a:outerShdw>
            </a:effectLst>
          </c:spPr>
          <c:marker>
            <c:symbol val="none"/>
          </c:marker>
          <c:xVal>
            <c:numRef>
              <c:f>'Chart Data'!$Z$11:$Z$12</c:f>
              <c:numCache>
                <c:formatCode>General</c:formatCode>
                <c:ptCount val="2"/>
                <c:pt idx="0">
                  <c:v>1.5</c:v>
                </c:pt>
                <c:pt idx="1">
                  <c:v>1.5</c:v>
                </c:pt>
              </c:numCache>
            </c:numRef>
          </c:xVal>
          <c:yVal>
            <c:numRef>
              <c:f>'Chart Data'!$AA$11:$AA$12</c:f>
              <c:numCache>
                <c:formatCode>General</c:formatCode>
                <c:ptCount val="2"/>
                <c:pt idx="0">
                  <c:v>3.6470000000000002</c:v>
                </c:pt>
                <c:pt idx="1">
                  <c:v>7.5209999999999999</c:v>
                </c:pt>
              </c:numCache>
            </c:numRef>
          </c:yVal>
          <c:smooth val="0"/>
          <c:extLst>
            <c:ext xmlns:c16="http://schemas.microsoft.com/office/drawing/2014/chart" uri="{C3380CC4-5D6E-409C-BE32-E72D297353CC}">
              <c16:uniqueId val="{00000010-E8C3-4A40-BF6B-6FC2EC1F41B6}"/>
            </c:ext>
          </c:extLst>
        </c:ser>
        <c:ser>
          <c:idx val="17"/>
          <c:order val="17"/>
          <c:tx>
            <c:v>w3L</c:v>
          </c:tx>
          <c:spPr>
            <a:ln w="9525" cap="rnd">
              <a:solidFill>
                <a:schemeClr val="accent6">
                  <a:lumMod val="80000"/>
                  <a:lumOff val="20000"/>
                </a:schemeClr>
              </a:solidFill>
              <a:round/>
            </a:ln>
            <a:effectLst>
              <a:outerShdw blurRad="40000" dist="23000" dir="5400000" rotWithShape="0">
                <a:srgbClr val="000000">
                  <a:alpha val="35000"/>
                </a:srgbClr>
              </a:outerShdw>
            </a:effectLst>
          </c:spPr>
          <c:marker>
            <c:symbol val="none"/>
          </c:marker>
          <c:xVal>
            <c:numRef>
              <c:f>'Chart Data'!$Z$14:$Z$15</c:f>
              <c:numCache>
                <c:formatCode>General</c:formatCode>
                <c:ptCount val="2"/>
                <c:pt idx="0">
                  <c:v>2.5</c:v>
                </c:pt>
                <c:pt idx="1">
                  <c:v>2.5</c:v>
                </c:pt>
              </c:numCache>
            </c:numRef>
          </c:xVal>
          <c:yVal>
            <c:numRef>
              <c:f>'Chart Data'!$AA$14:$AA$15</c:f>
              <c:numCache>
                <c:formatCode>General</c:formatCode>
                <c:ptCount val="2"/>
                <c:pt idx="0">
                  <c:v>2.2040000000000002</c:v>
                </c:pt>
                <c:pt idx="1">
                  <c:v>3.3620000000000001</c:v>
                </c:pt>
              </c:numCache>
            </c:numRef>
          </c:yVal>
          <c:smooth val="0"/>
          <c:extLst>
            <c:ext xmlns:c16="http://schemas.microsoft.com/office/drawing/2014/chart" uri="{C3380CC4-5D6E-409C-BE32-E72D297353CC}">
              <c16:uniqueId val="{00000011-E8C3-4A40-BF6B-6FC2EC1F41B6}"/>
            </c:ext>
          </c:extLst>
        </c:ser>
        <c:ser>
          <c:idx val="18"/>
          <c:order val="18"/>
          <c:tx>
            <c:v>w3U</c:v>
          </c:tx>
          <c:spPr>
            <a:ln w="9525" cap="rnd">
              <a:solidFill>
                <a:schemeClr val="accent1">
                  <a:lumMod val="80000"/>
                </a:schemeClr>
              </a:solidFill>
              <a:round/>
            </a:ln>
            <a:effectLst>
              <a:outerShdw blurRad="40000" dist="23000" dir="5400000" rotWithShape="0">
                <a:srgbClr val="000000">
                  <a:alpha val="35000"/>
                </a:srgbClr>
              </a:outerShdw>
            </a:effectLst>
          </c:spPr>
          <c:marker>
            <c:symbol val="none"/>
          </c:marker>
          <c:xVal>
            <c:numRef>
              <c:f>'Chart Data'!$Z$17:$Z$18</c:f>
              <c:numCache>
                <c:formatCode>General</c:formatCode>
                <c:ptCount val="2"/>
                <c:pt idx="0">
                  <c:v>2.5</c:v>
                </c:pt>
                <c:pt idx="1">
                  <c:v>2.5</c:v>
                </c:pt>
              </c:numCache>
            </c:numRef>
          </c:xVal>
          <c:yVal>
            <c:numRef>
              <c:f>'Chart Data'!$AA$17:$AA$18</c:f>
              <c:numCache>
                <c:formatCode>General</c:formatCode>
                <c:ptCount val="2"/>
                <c:pt idx="0">
                  <c:v>3.8879999999999999</c:v>
                </c:pt>
                <c:pt idx="1">
                  <c:v>4.4960000000000004</c:v>
                </c:pt>
              </c:numCache>
            </c:numRef>
          </c:yVal>
          <c:smooth val="0"/>
          <c:extLst>
            <c:ext xmlns:c16="http://schemas.microsoft.com/office/drawing/2014/chart" uri="{C3380CC4-5D6E-409C-BE32-E72D297353CC}">
              <c16:uniqueId val="{00000012-E8C3-4A40-BF6B-6FC2EC1F41B6}"/>
            </c:ext>
          </c:extLst>
        </c:ser>
        <c:ser>
          <c:idx val="19"/>
          <c:order val="19"/>
          <c:tx>
            <c:v>w4L</c:v>
          </c:tx>
          <c:spPr>
            <a:ln w="9525" cap="rnd">
              <a:solidFill>
                <a:schemeClr val="accent2">
                  <a:lumMod val="80000"/>
                </a:schemeClr>
              </a:solidFill>
              <a:round/>
            </a:ln>
            <a:effectLst>
              <a:outerShdw blurRad="40000" dist="23000" dir="5400000" rotWithShape="0">
                <a:srgbClr val="000000">
                  <a:alpha val="35000"/>
                </a:srgbClr>
              </a:outerShdw>
            </a:effectLst>
          </c:spPr>
          <c:marker>
            <c:symbol val="none"/>
          </c:marker>
          <c:xVal>
            <c:numRef>
              <c:f>'Chart Data'!$Z$20:$Z$21</c:f>
              <c:numCache>
                <c:formatCode>General</c:formatCode>
                <c:ptCount val="2"/>
                <c:pt idx="0">
                  <c:v>3.5</c:v>
                </c:pt>
                <c:pt idx="1">
                  <c:v>3.5</c:v>
                </c:pt>
              </c:numCache>
            </c:numRef>
          </c:xVal>
          <c:yVal>
            <c:numRef>
              <c:f>'Chart Data'!$AA$20:$AA$21</c:f>
              <c:numCache>
                <c:formatCode>General</c:formatCode>
                <c:ptCount val="2"/>
                <c:pt idx="0">
                  <c:v>5.4880000000000004</c:v>
                </c:pt>
                <c:pt idx="1">
                  <c:v>7.1054999999999993</c:v>
                </c:pt>
              </c:numCache>
            </c:numRef>
          </c:yVal>
          <c:smooth val="0"/>
          <c:extLst>
            <c:ext xmlns:c16="http://schemas.microsoft.com/office/drawing/2014/chart" uri="{C3380CC4-5D6E-409C-BE32-E72D297353CC}">
              <c16:uniqueId val="{00000013-E8C3-4A40-BF6B-6FC2EC1F41B6}"/>
            </c:ext>
          </c:extLst>
        </c:ser>
        <c:ser>
          <c:idx val="20"/>
          <c:order val="20"/>
          <c:tx>
            <c:v>w4U</c:v>
          </c:tx>
          <c:spPr>
            <a:ln w="9525" cap="rnd">
              <a:solidFill>
                <a:schemeClr val="accent3">
                  <a:lumMod val="80000"/>
                </a:schemeClr>
              </a:solidFill>
              <a:round/>
            </a:ln>
            <a:effectLst>
              <a:outerShdw blurRad="40000" dist="23000" dir="5400000" rotWithShape="0">
                <a:srgbClr val="000000">
                  <a:alpha val="35000"/>
                </a:srgbClr>
              </a:outerShdw>
            </a:effectLst>
          </c:spPr>
          <c:marker>
            <c:symbol val="none"/>
          </c:marker>
          <c:xVal>
            <c:numRef>
              <c:f>'Chart Data'!$Z$23:$Z$24</c:f>
              <c:numCache>
                <c:formatCode>General</c:formatCode>
                <c:ptCount val="2"/>
                <c:pt idx="0">
                  <c:v>3.5</c:v>
                </c:pt>
                <c:pt idx="1">
                  <c:v>3.5</c:v>
                </c:pt>
              </c:numCache>
            </c:numRef>
          </c:xVal>
          <c:yVal>
            <c:numRef>
              <c:f>'Chart Data'!$AA$23:$AA$24</c:f>
              <c:numCache>
                <c:formatCode>General</c:formatCode>
                <c:ptCount val="2"/>
                <c:pt idx="0">
                  <c:v>9.4975000000000005</c:v>
                </c:pt>
                <c:pt idx="1">
                  <c:v>13.574999999999999</c:v>
                </c:pt>
              </c:numCache>
            </c:numRef>
          </c:yVal>
          <c:smooth val="0"/>
          <c:extLst>
            <c:ext xmlns:c16="http://schemas.microsoft.com/office/drawing/2014/chart" uri="{C3380CC4-5D6E-409C-BE32-E72D297353CC}">
              <c16:uniqueId val="{00000014-E8C3-4A40-BF6B-6FC2EC1F41B6}"/>
            </c:ext>
          </c:extLst>
        </c:ser>
        <c:ser>
          <c:idx val="21"/>
          <c:order val="21"/>
          <c:tx>
            <c:v>mean</c:v>
          </c:tx>
          <c:spPr>
            <a:ln w="25400" cap="rnd">
              <a:noFill/>
              <a:round/>
            </a:ln>
            <a:effectLst>
              <a:outerShdw blurRad="40000" dist="23000" dir="5400000" rotWithShape="0">
                <a:srgbClr val="000000">
                  <a:alpha val="35000"/>
                </a:srgbClr>
              </a:outerShdw>
            </a:effectLst>
          </c:spPr>
          <c:marker>
            <c:symbol val="circle"/>
            <c:size val="5"/>
            <c:spPr>
              <a:gradFill rotWithShape="1">
                <a:gsLst>
                  <a:gs pos="0">
                    <a:schemeClr val="accent4">
                      <a:lumMod val="80000"/>
                      <a:shade val="51000"/>
                      <a:satMod val="130000"/>
                    </a:schemeClr>
                  </a:gs>
                  <a:gs pos="80000">
                    <a:schemeClr val="accent4">
                      <a:lumMod val="80000"/>
                      <a:shade val="93000"/>
                      <a:satMod val="130000"/>
                    </a:schemeClr>
                  </a:gs>
                  <a:gs pos="100000">
                    <a:schemeClr val="accent4">
                      <a:lumMod val="80000"/>
                      <a:shade val="94000"/>
                      <a:satMod val="135000"/>
                    </a:schemeClr>
                  </a:gs>
                </a:gsLst>
                <a:lin ang="16200000" scaled="0"/>
              </a:gradFill>
              <a:ln w="9525">
                <a:solidFill>
                  <a:schemeClr val="accent4">
                    <a:lumMod val="80000"/>
                  </a:schemeClr>
                </a:solidFill>
                <a:round/>
              </a:ln>
              <a:effectLst>
                <a:outerShdw blurRad="40000" dist="23000" dir="5400000" rotWithShape="0">
                  <a:srgbClr val="000000">
                    <a:alpha val="35000"/>
                  </a:srgbClr>
                </a:outerShdw>
              </a:effectLst>
            </c:spPr>
          </c:marker>
          <c:dLbls>
            <c:numFmt formatCode="0.00&quot;s&quot;"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xVal>
            <c:numRef>
              <c:f>'Chart Data'!$W$20:$W$23</c:f>
              <c:numCache>
                <c:formatCode>General</c:formatCode>
                <c:ptCount val="4"/>
                <c:pt idx="0">
                  <c:v>0.5</c:v>
                </c:pt>
                <c:pt idx="1">
                  <c:v>1.5</c:v>
                </c:pt>
                <c:pt idx="2">
                  <c:v>2.5</c:v>
                </c:pt>
                <c:pt idx="3">
                  <c:v>3.5</c:v>
                </c:pt>
              </c:numCache>
            </c:numRef>
          </c:xVal>
          <c:yVal>
            <c:numRef>
              <c:f>'Chart Data'!$X$20:$X$23</c:f>
              <c:numCache>
                <c:formatCode>General</c:formatCode>
                <c:ptCount val="4"/>
                <c:pt idx="0">
                  <c:v>2.1975333333333333</c:v>
                </c:pt>
                <c:pt idx="1">
                  <c:v>3.4323333333333337</c:v>
                </c:pt>
                <c:pt idx="2">
                  <c:v>3.5974000000000004</c:v>
                </c:pt>
                <c:pt idx="3">
                  <c:v>8.5050666666666661</c:v>
                </c:pt>
              </c:numCache>
            </c:numRef>
          </c:yVal>
          <c:smooth val="0"/>
          <c:extLst>
            <c:ext xmlns:c16="http://schemas.microsoft.com/office/drawing/2014/chart" uri="{C3380CC4-5D6E-409C-BE32-E72D297353CC}">
              <c16:uniqueId val="{00000015-E8C3-4A40-BF6B-6FC2EC1F41B6}"/>
            </c:ext>
          </c:extLst>
        </c:ser>
        <c:dLbls>
          <c:showLegendKey val="0"/>
          <c:showVal val="0"/>
          <c:showCatName val="0"/>
          <c:showSerName val="0"/>
          <c:showPercent val="0"/>
          <c:showBubbleSize val="0"/>
        </c:dLbls>
        <c:axId val="1989640623"/>
        <c:axId val="1612268207"/>
      </c:scatterChart>
      <c:valAx>
        <c:axId val="1989640623"/>
        <c:scaling>
          <c:orientation val="minMax"/>
          <c:max val="4"/>
          <c:min val="0"/>
        </c:scaling>
        <c:delete val="0"/>
        <c:axPos val="b"/>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612268207"/>
        <c:crosses val="autoZero"/>
        <c:crossBetween val="midCat"/>
      </c:valAx>
      <c:valAx>
        <c:axId val="1612268207"/>
        <c:scaling>
          <c:orientation val="minMax"/>
          <c:max val="14"/>
          <c:min val="0"/>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US"/>
                  <a:t>Response time (seconds)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989640623"/>
        <c:crosses val="autoZero"/>
        <c:crossBetween val="midCat"/>
      </c:valAx>
      <c:spPr>
        <a:noFill/>
        <a:ln>
          <a:noFill/>
        </a:ln>
        <a:effectLst/>
      </c:spPr>
    </c:plotArea>
    <c:legend>
      <c:legendPos val="b"/>
      <c:legendEntry>
        <c:idx val="5"/>
        <c:delete val="1"/>
      </c:legendEntry>
      <c:legendEntry>
        <c:idx val="6"/>
        <c:delete val="1"/>
      </c:legendEntry>
      <c:legendEntry>
        <c:idx val="7"/>
        <c:delete val="1"/>
      </c:legendEntry>
      <c:legendEntry>
        <c:idx val="8"/>
        <c:delete val="1"/>
      </c:legendEntry>
      <c:legendEntry>
        <c:idx val="9"/>
        <c:delete val="1"/>
      </c:legendEntry>
      <c:legendEntry>
        <c:idx val="10"/>
        <c:delete val="1"/>
      </c:legendEntry>
      <c:legendEntry>
        <c:idx val="11"/>
        <c:delete val="1"/>
      </c:legendEntry>
      <c:legendEntry>
        <c:idx val="12"/>
        <c:delete val="1"/>
      </c:legendEntry>
      <c:legendEntry>
        <c:idx val="13"/>
        <c:delete val="1"/>
      </c:legendEntry>
      <c:legendEntry>
        <c:idx val="14"/>
        <c:delete val="1"/>
      </c:legendEntry>
      <c:legendEntry>
        <c:idx val="15"/>
        <c:delete val="1"/>
      </c:legendEntry>
      <c:legendEntry>
        <c:idx val="16"/>
        <c:delete val="1"/>
      </c:legendEntry>
      <c:legendEntry>
        <c:idx val="17"/>
        <c:delete val="1"/>
      </c:legendEntry>
      <c:legendEntry>
        <c:idx val="18"/>
        <c:delete val="1"/>
      </c:legendEntry>
      <c:legendEntry>
        <c:idx val="19"/>
        <c:delete val="1"/>
      </c:legendEntry>
      <c:legendEntry>
        <c:idx val="20"/>
        <c:delete val="1"/>
      </c:legendEntry>
      <c:legendEntry>
        <c:idx val="21"/>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74231DB4E264293AC741C263640D76D"/>
        <w:category>
          <w:name w:val="General"/>
          <w:gallery w:val="placeholder"/>
        </w:category>
        <w:types>
          <w:type w:val="bbPlcHdr"/>
        </w:types>
        <w:behaviors>
          <w:behavior w:val="content"/>
        </w:behaviors>
        <w:guid w:val="{A03A53AF-75B1-4D96-8569-1956A70AB17C}"/>
      </w:docPartPr>
      <w:docPartBody>
        <w:p w:rsidR="00000000" w:rsidRDefault="005A3E1E">
          <w:r w:rsidRPr="008A624C">
            <w:rPr>
              <w:rStyle w:val="PlaceholderText"/>
            </w:rPr>
            <w:t>Formatting...</w:t>
          </w:r>
        </w:p>
      </w:docPartBody>
    </w:docPart>
    <w:docPart>
      <w:docPartPr>
        <w:name w:val="2FE4AB78982E4AEE8717514FFCBA3F32"/>
        <w:category>
          <w:name w:val="General"/>
          <w:gallery w:val="placeholder"/>
        </w:category>
        <w:types>
          <w:type w:val="bbPlcHdr"/>
        </w:types>
        <w:behaviors>
          <w:behavior w:val="content"/>
        </w:behaviors>
        <w:guid w:val="{66B76C15-4606-4273-A04A-0EC4F9A8415F}"/>
      </w:docPartPr>
      <w:docPartBody>
        <w:p w:rsidR="00000000" w:rsidRDefault="005A3E1E">
          <w:r w:rsidRPr="008A624C">
            <w:rPr>
              <w:rStyle w:val="PlaceholderText"/>
            </w:rPr>
            <w:t>Formatting Bibliography...</w:t>
          </w:r>
        </w:p>
      </w:docPartBody>
    </w:docPart>
    <w:docPart>
      <w:docPartPr>
        <w:name w:val="B082D0E1C06C405BA5238FD39FD91930"/>
        <w:category>
          <w:name w:val="General"/>
          <w:gallery w:val="placeholder"/>
        </w:category>
        <w:types>
          <w:type w:val="bbPlcHdr"/>
        </w:types>
        <w:behaviors>
          <w:behavior w:val="content"/>
        </w:behaviors>
        <w:guid w:val="{A74D5C93-3982-4F8A-AC2C-F4BE8067A9F4}"/>
      </w:docPartPr>
      <w:docPartBody>
        <w:p w:rsidR="00000000" w:rsidRDefault="005A3E1E">
          <w:r w:rsidRPr="008A624C">
            <w:rPr>
              <w:rStyle w:val="PlaceholderText"/>
            </w:rPr>
            <w:t>Formatting...</w:t>
          </w:r>
        </w:p>
      </w:docPartBody>
    </w:docPart>
    <w:docPart>
      <w:docPartPr>
        <w:name w:val="EA78F62333C3469FB8E9EB697BDA2D6F"/>
        <w:category>
          <w:name w:val="General"/>
          <w:gallery w:val="placeholder"/>
        </w:category>
        <w:types>
          <w:type w:val="bbPlcHdr"/>
        </w:types>
        <w:behaviors>
          <w:behavior w:val="content"/>
        </w:behaviors>
        <w:guid w:val="{E65B90A6-51A8-4199-941A-1D67E0900509}"/>
      </w:docPartPr>
      <w:docPartBody>
        <w:p w:rsidR="00000000" w:rsidRDefault="005A3E1E">
          <w:r w:rsidRPr="008A624C">
            <w:rPr>
              <w:rStyle w:val="PlaceholderText"/>
            </w:rPr>
            <w:t>Formatting...</w:t>
          </w:r>
        </w:p>
      </w:docPartBody>
    </w:docPart>
    <w:docPart>
      <w:docPartPr>
        <w:name w:val="04E4C5F8976443A99B875498E9E0A028"/>
        <w:category>
          <w:name w:val="General"/>
          <w:gallery w:val="placeholder"/>
        </w:category>
        <w:types>
          <w:type w:val="bbPlcHdr"/>
        </w:types>
        <w:behaviors>
          <w:behavior w:val="content"/>
        </w:behaviors>
        <w:guid w:val="{4C8057BF-CDB7-43CC-A351-2E82BEEA8D0F}"/>
      </w:docPartPr>
      <w:docPartBody>
        <w:p w:rsidR="00000000" w:rsidRDefault="005A3E1E">
          <w:r w:rsidRPr="008A624C">
            <w:rPr>
              <w:rStyle w:val="PlaceholderText"/>
            </w:rPr>
            <w:t>Formatting...</w:t>
          </w:r>
        </w:p>
      </w:docPartBody>
    </w:docPart>
    <w:docPart>
      <w:docPartPr>
        <w:name w:val="A33F6E8D2D2743F2854AA4FA98ACC6EB"/>
        <w:category>
          <w:name w:val="General"/>
          <w:gallery w:val="placeholder"/>
        </w:category>
        <w:types>
          <w:type w:val="bbPlcHdr"/>
        </w:types>
        <w:behaviors>
          <w:behavior w:val="content"/>
        </w:behaviors>
        <w:guid w:val="{CCD1BE96-1A4B-419F-8F59-319F3E0A9414}"/>
      </w:docPartPr>
      <w:docPartBody>
        <w:p w:rsidR="00000000" w:rsidRDefault="005A3E1E">
          <w:r w:rsidRPr="008A624C">
            <w:rPr>
              <w:rStyle w:val="PlaceholderText"/>
            </w:rPr>
            <w:t>Formatting...</w:t>
          </w:r>
        </w:p>
      </w:docPartBody>
    </w:docPart>
    <w:docPart>
      <w:docPartPr>
        <w:name w:val="34A9B2BEAE284D00A8140106AE194D24"/>
        <w:category>
          <w:name w:val="General"/>
          <w:gallery w:val="placeholder"/>
        </w:category>
        <w:types>
          <w:type w:val="bbPlcHdr"/>
        </w:types>
        <w:behaviors>
          <w:behavior w:val="content"/>
        </w:behaviors>
        <w:guid w:val="{9E2FE31E-4AD8-48B4-AA08-9B6B193C8DA4}"/>
      </w:docPartPr>
      <w:docPartBody>
        <w:p w:rsidR="00000000" w:rsidRDefault="005A3E1E">
          <w:r w:rsidRPr="008A624C">
            <w:rPr>
              <w:rStyle w:val="PlaceholderText"/>
            </w:rPr>
            <w:t>Formatting...</w:t>
          </w:r>
        </w:p>
      </w:docPartBody>
    </w:docPart>
    <w:docPart>
      <w:docPartPr>
        <w:name w:val="2058AC35229F49DA84814DA60C7EF250"/>
        <w:category>
          <w:name w:val="General"/>
          <w:gallery w:val="placeholder"/>
        </w:category>
        <w:types>
          <w:type w:val="bbPlcHdr"/>
        </w:types>
        <w:behaviors>
          <w:behavior w:val="content"/>
        </w:behaviors>
        <w:guid w:val="{5B72F1C4-9639-425F-8C4D-EEFDE590851A}"/>
      </w:docPartPr>
      <w:docPartBody>
        <w:p w:rsidR="00000000" w:rsidRDefault="005A3E1E">
          <w:r w:rsidRPr="008A624C">
            <w:rPr>
              <w:rStyle w:val="PlaceholderText"/>
            </w:rPr>
            <w:t>Formatting...</w:t>
          </w:r>
        </w:p>
      </w:docPartBody>
    </w:docPart>
    <w:docPart>
      <w:docPartPr>
        <w:name w:val="76B8F702DED845D1BE2C890486CC3F7A"/>
        <w:category>
          <w:name w:val="General"/>
          <w:gallery w:val="placeholder"/>
        </w:category>
        <w:types>
          <w:type w:val="bbPlcHdr"/>
        </w:types>
        <w:behaviors>
          <w:behavior w:val="content"/>
        </w:behaviors>
        <w:guid w:val="{787EC264-EDF4-4FB9-A81D-97106CCC07AC}"/>
      </w:docPartPr>
      <w:docPartBody>
        <w:p w:rsidR="00000000" w:rsidRDefault="005A3E1E">
          <w:r w:rsidRPr="008A624C">
            <w:rPr>
              <w:rStyle w:val="PlaceholderText"/>
            </w:rPr>
            <w:t>Formatting...</w:t>
          </w:r>
        </w:p>
      </w:docPartBody>
    </w:docPart>
    <w:docPart>
      <w:docPartPr>
        <w:name w:val="79E3BBC38C8F495B9618D9FCD6FCC5D3"/>
        <w:category>
          <w:name w:val="General"/>
          <w:gallery w:val="placeholder"/>
        </w:category>
        <w:types>
          <w:type w:val="bbPlcHdr"/>
        </w:types>
        <w:behaviors>
          <w:behavior w:val="content"/>
        </w:behaviors>
        <w:guid w:val="{3A40ACB7-8734-41F1-A652-7D1D610375DE}"/>
      </w:docPartPr>
      <w:docPartBody>
        <w:p w:rsidR="00000000" w:rsidRDefault="005A3E1E">
          <w:r w:rsidRPr="008A624C">
            <w:rPr>
              <w:rStyle w:val="PlaceholderText"/>
            </w:rPr>
            <w:t>Formatting...</w:t>
          </w:r>
        </w:p>
      </w:docPartBody>
    </w:docPart>
    <w:docPart>
      <w:docPartPr>
        <w:name w:val="FD83A2B8943D42E78528391CED2ADA01"/>
        <w:category>
          <w:name w:val="General"/>
          <w:gallery w:val="placeholder"/>
        </w:category>
        <w:types>
          <w:type w:val="bbPlcHdr"/>
        </w:types>
        <w:behaviors>
          <w:behavior w:val="content"/>
        </w:behaviors>
        <w:guid w:val="{1DD3602F-A695-4A25-A589-DDF81EEB7A25}"/>
      </w:docPartPr>
      <w:docPartBody>
        <w:p w:rsidR="00000000" w:rsidRDefault="005A3E1E">
          <w:r w:rsidRPr="008A624C">
            <w:rPr>
              <w:rStyle w:val="PlaceholderText"/>
            </w:rPr>
            <w:t>Formatting...</w:t>
          </w:r>
        </w:p>
      </w:docPartBody>
    </w:docPart>
    <w:docPart>
      <w:docPartPr>
        <w:name w:val="FE4D68B32B954263AA8BB1FA1B07BB66"/>
        <w:category>
          <w:name w:val="General"/>
          <w:gallery w:val="placeholder"/>
        </w:category>
        <w:types>
          <w:type w:val="bbPlcHdr"/>
        </w:types>
        <w:behaviors>
          <w:behavior w:val="content"/>
        </w:behaviors>
        <w:guid w:val="{F78A1A03-5826-4A35-8C67-4A867EE1833B}"/>
      </w:docPartPr>
      <w:docPartBody>
        <w:p w:rsidR="00000000" w:rsidRDefault="005A3E1E">
          <w:r w:rsidRPr="008A624C">
            <w:rPr>
              <w:rStyle w:val="PlaceholderText"/>
            </w:rPr>
            <w:t>Formatting...</w:t>
          </w:r>
        </w:p>
      </w:docPartBody>
    </w:docPart>
    <w:docPart>
      <w:docPartPr>
        <w:name w:val="4E87D7025BB74D0B9F15B103FDBA6426"/>
        <w:category>
          <w:name w:val="General"/>
          <w:gallery w:val="placeholder"/>
        </w:category>
        <w:types>
          <w:type w:val="bbPlcHdr"/>
        </w:types>
        <w:behaviors>
          <w:behavior w:val="content"/>
        </w:behaviors>
        <w:guid w:val="{83898B79-C916-4921-8134-DEA79A731584}"/>
      </w:docPartPr>
      <w:docPartBody>
        <w:p w:rsidR="00000000" w:rsidRDefault="005A3E1E">
          <w:r w:rsidRPr="008A624C">
            <w:rPr>
              <w:rStyle w:val="PlaceholderText"/>
            </w:rPr>
            <w:t>Formatting...</w:t>
          </w:r>
        </w:p>
      </w:docPartBody>
    </w:docPart>
    <w:docPart>
      <w:docPartPr>
        <w:name w:val="62A96355255F4E019E94DC5C1BC66FF6"/>
        <w:category>
          <w:name w:val="General"/>
          <w:gallery w:val="placeholder"/>
        </w:category>
        <w:types>
          <w:type w:val="bbPlcHdr"/>
        </w:types>
        <w:behaviors>
          <w:behavior w:val="content"/>
        </w:behaviors>
        <w:guid w:val="{3811ECEA-357C-4BAC-89BB-4A2FED787110}"/>
      </w:docPartPr>
      <w:docPartBody>
        <w:p w:rsidR="00000000" w:rsidRDefault="005A3E1E">
          <w:r w:rsidRPr="008A624C">
            <w:rPr>
              <w:rStyle w:val="PlaceholderText"/>
            </w:rPr>
            <w:t>Formatting...</w:t>
          </w:r>
        </w:p>
      </w:docPartBody>
    </w:docPart>
    <w:docPart>
      <w:docPartPr>
        <w:name w:val="4B36B4896D984683B3A542349102CD01"/>
        <w:category>
          <w:name w:val="General"/>
          <w:gallery w:val="placeholder"/>
        </w:category>
        <w:types>
          <w:type w:val="bbPlcHdr"/>
        </w:types>
        <w:behaviors>
          <w:behavior w:val="content"/>
        </w:behaviors>
        <w:guid w:val="{6EA0F710-EE10-40E2-B79A-62652485E1D0}"/>
      </w:docPartPr>
      <w:docPartBody>
        <w:p w:rsidR="00000000" w:rsidRDefault="005A3E1E">
          <w:r w:rsidRPr="008A624C">
            <w:rPr>
              <w:rStyle w:val="PlaceholderText"/>
            </w:rPr>
            <w:t>Formatting...</w:t>
          </w:r>
        </w:p>
      </w:docPartBody>
    </w:docPart>
    <w:docPart>
      <w:docPartPr>
        <w:name w:val="90E3358E0F374C1B89A55047AD344D0F"/>
        <w:category>
          <w:name w:val="General"/>
          <w:gallery w:val="placeholder"/>
        </w:category>
        <w:types>
          <w:type w:val="bbPlcHdr"/>
        </w:types>
        <w:behaviors>
          <w:behavior w:val="content"/>
        </w:behaviors>
        <w:guid w:val="{4B1B04EA-B2AC-4029-B39D-46A97DCA44B3}"/>
      </w:docPartPr>
      <w:docPartBody>
        <w:p w:rsidR="00000000" w:rsidRDefault="005A3E1E">
          <w:r w:rsidRPr="008A624C">
            <w:rPr>
              <w:rStyle w:val="PlaceholderText"/>
            </w:rPr>
            <w:t>Formatting...</w:t>
          </w:r>
        </w:p>
      </w:docPartBody>
    </w:docPart>
    <w:docPart>
      <w:docPartPr>
        <w:name w:val="77410FA414F046BFAA34AB2F345B33D6"/>
        <w:category>
          <w:name w:val="General"/>
          <w:gallery w:val="placeholder"/>
        </w:category>
        <w:types>
          <w:type w:val="bbPlcHdr"/>
        </w:types>
        <w:behaviors>
          <w:behavior w:val="content"/>
        </w:behaviors>
        <w:guid w:val="{52936DBE-8A65-4054-BEE0-A1D42E6A5F62}"/>
      </w:docPartPr>
      <w:docPartBody>
        <w:p w:rsidR="00000000" w:rsidRDefault="005A3E1E">
          <w:r w:rsidRPr="008A624C">
            <w:rPr>
              <w:rStyle w:val="PlaceholderText"/>
            </w:rPr>
            <w:t>Formatting...</w:t>
          </w:r>
        </w:p>
      </w:docPartBody>
    </w:docPart>
    <w:docPart>
      <w:docPartPr>
        <w:name w:val="2A2CBD6CE57340B1B9C2D2AC29D1B1BD"/>
        <w:category>
          <w:name w:val="General"/>
          <w:gallery w:val="placeholder"/>
        </w:category>
        <w:types>
          <w:type w:val="bbPlcHdr"/>
        </w:types>
        <w:behaviors>
          <w:behavior w:val="content"/>
        </w:behaviors>
        <w:guid w:val="{745266AD-1B83-4713-A519-9E886E96A634}"/>
      </w:docPartPr>
      <w:docPartBody>
        <w:p w:rsidR="00000000" w:rsidRDefault="005A3E1E">
          <w:r w:rsidRPr="008A624C">
            <w:rPr>
              <w:rStyle w:val="PlaceholderText"/>
            </w:rPr>
            <w:t>Formatting...</w:t>
          </w:r>
        </w:p>
      </w:docPartBody>
    </w:docPart>
    <w:docPart>
      <w:docPartPr>
        <w:name w:val="26B44C30D6DA42D3A8AD9C54387C10A1"/>
        <w:category>
          <w:name w:val="General"/>
          <w:gallery w:val="placeholder"/>
        </w:category>
        <w:types>
          <w:type w:val="bbPlcHdr"/>
        </w:types>
        <w:behaviors>
          <w:behavior w:val="content"/>
        </w:behaviors>
        <w:guid w:val="{284FAB6F-5A03-43B4-A0FB-739E66C5EBA9}"/>
      </w:docPartPr>
      <w:docPartBody>
        <w:p w:rsidR="00000000" w:rsidRDefault="005A3E1E">
          <w:r w:rsidRPr="008A624C">
            <w:rPr>
              <w:rStyle w:val="PlaceholderText"/>
            </w:rPr>
            <w:t>Formatting...</w:t>
          </w:r>
        </w:p>
      </w:docPartBody>
    </w:docPart>
    <w:docPart>
      <w:docPartPr>
        <w:name w:val="4A1E43C601EC45DAA31B5999CC759A0F"/>
        <w:category>
          <w:name w:val="General"/>
          <w:gallery w:val="placeholder"/>
        </w:category>
        <w:types>
          <w:type w:val="bbPlcHdr"/>
        </w:types>
        <w:behaviors>
          <w:behavior w:val="content"/>
        </w:behaviors>
        <w:guid w:val="{E4CD3397-D01E-4855-BD3D-E55A16A544D3}"/>
      </w:docPartPr>
      <w:docPartBody>
        <w:p w:rsidR="00000000" w:rsidRDefault="005A3E1E">
          <w:r w:rsidRPr="008A624C">
            <w:rPr>
              <w:rStyle w:val="PlaceholderText"/>
            </w:rPr>
            <w:t>Formatting...</w:t>
          </w:r>
        </w:p>
      </w:docPartBody>
    </w:docPart>
    <w:docPart>
      <w:docPartPr>
        <w:name w:val="28F3549470954515B92D2E1EAE36E7CD"/>
        <w:category>
          <w:name w:val="General"/>
          <w:gallery w:val="placeholder"/>
        </w:category>
        <w:types>
          <w:type w:val="bbPlcHdr"/>
        </w:types>
        <w:behaviors>
          <w:behavior w:val="content"/>
        </w:behaviors>
        <w:guid w:val="{766FE3DC-47DD-4DF6-94B9-158295978CC9}"/>
      </w:docPartPr>
      <w:docPartBody>
        <w:p w:rsidR="00000000" w:rsidRDefault="005A3E1E">
          <w:r w:rsidRPr="008A624C">
            <w:rPr>
              <w:rStyle w:val="PlaceholderText"/>
            </w:rPr>
            <w:t>Formatting...</w:t>
          </w:r>
        </w:p>
      </w:docPartBody>
    </w:docPart>
    <w:docPart>
      <w:docPartPr>
        <w:name w:val="DBCDE11BB4654B61B5D034E954381C8F"/>
        <w:category>
          <w:name w:val="General"/>
          <w:gallery w:val="placeholder"/>
        </w:category>
        <w:types>
          <w:type w:val="bbPlcHdr"/>
        </w:types>
        <w:behaviors>
          <w:behavior w:val="content"/>
        </w:behaviors>
        <w:guid w:val="{DAFC4AA9-528B-45D9-8E03-0D55C1CE290D}"/>
      </w:docPartPr>
      <w:docPartBody>
        <w:p w:rsidR="00000000" w:rsidRDefault="005A3E1E">
          <w:r w:rsidRPr="008A624C">
            <w:rPr>
              <w:rStyle w:val="PlaceholderText"/>
            </w:rPr>
            <w:t>Formatting...</w:t>
          </w:r>
        </w:p>
      </w:docPartBody>
    </w:docPart>
    <w:docPart>
      <w:docPartPr>
        <w:name w:val="BE4A6F3784584699B6147AB653C1B5AB"/>
        <w:category>
          <w:name w:val="General"/>
          <w:gallery w:val="placeholder"/>
        </w:category>
        <w:types>
          <w:type w:val="bbPlcHdr"/>
        </w:types>
        <w:behaviors>
          <w:behavior w:val="content"/>
        </w:behaviors>
        <w:guid w:val="{8CEC35AC-2DC9-4E56-8207-F31C0DD306D0}"/>
      </w:docPartPr>
      <w:docPartBody>
        <w:p w:rsidR="00000000" w:rsidRDefault="005A3E1E">
          <w:r w:rsidRPr="008A624C">
            <w:rPr>
              <w:rStyle w:val="PlaceholderText"/>
            </w:rPr>
            <w:t>Formatting...</w:t>
          </w:r>
        </w:p>
      </w:docPartBody>
    </w:docPart>
    <w:docPart>
      <w:docPartPr>
        <w:name w:val="F6F08F51B40F48FDBA78A12F14BDA2D5"/>
        <w:category>
          <w:name w:val="General"/>
          <w:gallery w:val="placeholder"/>
        </w:category>
        <w:types>
          <w:type w:val="bbPlcHdr"/>
        </w:types>
        <w:behaviors>
          <w:behavior w:val="content"/>
        </w:behaviors>
        <w:guid w:val="{472F25F9-1ACB-4AEA-8006-911DC69C780A}"/>
      </w:docPartPr>
      <w:docPartBody>
        <w:p w:rsidR="00000000" w:rsidRDefault="005A3E1E">
          <w:r w:rsidRPr="008A624C">
            <w:rPr>
              <w:rStyle w:val="PlaceholderText"/>
            </w:rPr>
            <w:t>Formatting...</w:t>
          </w:r>
        </w:p>
      </w:docPartBody>
    </w:docPart>
    <w:docPart>
      <w:docPartPr>
        <w:name w:val="563EA0E48F144FE78D1CCC6AF59DE1FD"/>
        <w:category>
          <w:name w:val="General"/>
          <w:gallery w:val="placeholder"/>
        </w:category>
        <w:types>
          <w:type w:val="bbPlcHdr"/>
        </w:types>
        <w:behaviors>
          <w:behavior w:val="content"/>
        </w:behaviors>
        <w:guid w:val="{7C868BEB-7BF8-4B5A-AB22-70563204FA08}"/>
      </w:docPartPr>
      <w:docPartBody>
        <w:p w:rsidR="00000000" w:rsidRDefault="005A3E1E">
          <w:r w:rsidRPr="008A624C">
            <w:rPr>
              <w:rStyle w:val="PlaceholderText"/>
            </w:rPr>
            <w:t>Formatting...</w:t>
          </w:r>
        </w:p>
      </w:docPartBody>
    </w:docPart>
    <w:docPart>
      <w:docPartPr>
        <w:name w:val="6A036F376110482CB94E559E42CF69FC"/>
        <w:category>
          <w:name w:val="General"/>
          <w:gallery w:val="placeholder"/>
        </w:category>
        <w:types>
          <w:type w:val="bbPlcHdr"/>
        </w:types>
        <w:behaviors>
          <w:behavior w:val="content"/>
        </w:behaviors>
        <w:guid w:val="{B7FEAF7A-F4FF-4384-B72B-5D179597BF91}"/>
      </w:docPartPr>
      <w:docPartBody>
        <w:p w:rsidR="00000000" w:rsidRDefault="005A3E1E">
          <w:r w:rsidRPr="008A624C">
            <w:rPr>
              <w:rStyle w:val="PlaceholderText"/>
            </w:rPr>
            <w:t>Formatting...</w:t>
          </w:r>
        </w:p>
      </w:docPartBody>
    </w:docPart>
    <w:docPart>
      <w:docPartPr>
        <w:name w:val="3F2F1870BA6A459899FD9A7DE5F52D81"/>
        <w:category>
          <w:name w:val="General"/>
          <w:gallery w:val="placeholder"/>
        </w:category>
        <w:types>
          <w:type w:val="bbPlcHdr"/>
        </w:types>
        <w:behaviors>
          <w:behavior w:val="content"/>
        </w:behaviors>
        <w:guid w:val="{078DF5CB-626E-4F71-A652-C9AF5F89A5E6}"/>
      </w:docPartPr>
      <w:docPartBody>
        <w:p w:rsidR="00000000" w:rsidRDefault="005A3E1E">
          <w:r w:rsidRPr="008A624C">
            <w:rPr>
              <w:rStyle w:val="PlaceholderText"/>
            </w:rPr>
            <w:t>Formatting...</w:t>
          </w:r>
        </w:p>
      </w:docPartBody>
    </w:docPart>
    <w:docPart>
      <w:docPartPr>
        <w:name w:val="6EB6199C39FA4972A6229CB081B2E9B7"/>
        <w:category>
          <w:name w:val="General"/>
          <w:gallery w:val="placeholder"/>
        </w:category>
        <w:types>
          <w:type w:val="bbPlcHdr"/>
        </w:types>
        <w:behaviors>
          <w:behavior w:val="content"/>
        </w:behaviors>
        <w:guid w:val="{6BAC79B6-487D-4786-ADDF-0D0603AB5160}"/>
      </w:docPartPr>
      <w:docPartBody>
        <w:p w:rsidR="00000000" w:rsidRDefault="005A3E1E">
          <w:r w:rsidRPr="008A624C">
            <w:rPr>
              <w:rStyle w:val="PlaceholderText"/>
            </w:rPr>
            <w:t>Formatting...</w:t>
          </w:r>
        </w:p>
      </w:docPartBody>
    </w:docPart>
    <w:docPart>
      <w:docPartPr>
        <w:name w:val="FF0FBFF281494B10839D8F254880884E"/>
        <w:category>
          <w:name w:val="General"/>
          <w:gallery w:val="placeholder"/>
        </w:category>
        <w:types>
          <w:type w:val="bbPlcHdr"/>
        </w:types>
        <w:behaviors>
          <w:behavior w:val="content"/>
        </w:behaviors>
        <w:guid w:val="{26A2C3FA-8FE2-46B0-96B3-FB187236CB42}"/>
      </w:docPartPr>
      <w:docPartBody>
        <w:p w:rsidR="00000000" w:rsidRDefault="005A3E1E">
          <w:r w:rsidRPr="008A624C">
            <w:rPr>
              <w:rStyle w:val="PlaceholderText"/>
            </w:rPr>
            <w:t>Formatting...</w:t>
          </w:r>
        </w:p>
      </w:docPartBody>
    </w:docPart>
    <w:docPart>
      <w:docPartPr>
        <w:name w:val="FA3B471305A544BEB6B6AF54FEDEE2CF"/>
        <w:category>
          <w:name w:val="General"/>
          <w:gallery w:val="placeholder"/>
        </w:category>
        <w:types>
          <w:type w:val="bbPlcHdr"/>
        </w:types>
        <w:behaviors>
          <w:behavior w:val="content"/>
        </w:behaviors>
        <w:guid w:val="{EE8A748C-AADA-440F-B3DE-EF2749B1838F}"/>
      </w:docPartPr>
      <w:docPartBody>
        <w:p w:rsidR="00000000" w:rsidRDefault="005A3E1E">
          <w:r w:rsidRPr="008A624C">
            <w:rPr>
              <w:rStyle w:val="PlaceholderText"/>
            </w:rPr>
            <w:t>Formatting...</w:t>
          </w:r>
        </w:p>
      </w:docPartBody>
    </w:docPart>
    <w:docPart>
      <w:docPartPr>
        <w:name w:val="A953469DBC4E4E21B84A0701D290243C"/>
        <w:category>
          <w:name w:val="General"/>
          <w:gallery w:val="placeholder"/>
        </w:category>
        <w:types>
          <w:type w:val="bbPlcHdr"/>
        </w:types>
        <w:behaviors>
          <w:behavior w:val="content"/>
        </w:behaviors>
        <w:guid w:val="{B0E36795-BAD8-47BA-B250-2C9CE5682C1F}"/>
      </w:docPartPr>
      <w:docPartBody>
        <w:p w:rsidR="00000000" w:rsidRDefault="005A3E1E">
          <w:r w:rsidRPr="008A624C">
            <w:rPr>
              <w:rStyle w:val="PlaceholderText"/>
            </w:rPr>
            <w:t>Formatting...</w:t>
          </w:r>
        </w:p>
      </w:docPartBody>
    </w:docPart>
    <w:docPart>
      <w:docPartPr>
        <w:name w:val="03F8A20747C447FDA543B2F3FE28CEDA"/>
        <w:category>
          <w:name w:val="General"/>
          <w:gallery w:val="placeholder"/>
        </w:category>
        <w:types>
          <w:type w:val="bbPlcHdr"/>
        </w:types>
        <w:behaviors>
          <w:behavior w:val="content"/>
        </w:behaviors>
        <w:guid w:val="{1DF5FF79-8A2B-43E9-A417-3CF7B266EDFC}"/>
      </w:docPartPr>
      <w:docPartBody>
        <w:p w:rsidR="00000000" w:rsidRDefault="005A3E1E">
          <w:r w:rsidRPr="008A624C">
            <w:rPr>
              <w:rStyle w:val="PlaceholderText"/>
            </w:rPr>
            <w:t>Formatting...</w:t>
          </w:r>
        </w:p>
      </w:docPartBody>
    </w:docPart>
    <w:docPart>
      <w:docPartPr>
        <w:name w:val="50760FE8576C4E6C843C1608559FCE28"/>
        <w:category>
          <w:name w:val="General"/>
          <w:gallery w:val="placeholder"/>
        </w:category>
        <w:types>
          <w:type w:val="bbPlcHdr"/>
        </w:types>
        <w:behaviors>
          <w:behavior w:val="content"/>
        </w:behaviors>
        <w:guid w:val="{B59E808D-DE4A-4903-ADAE-7165B405BE07}"/>
      </w:docPartPr>
      <w:docPartBody>
        <w:p w:rsidR="00000000" w:rsidRDefault="005A3E1E">
          <w:r w:rsidRPr="008A624C">
            <w:rPr>
              <w:rStyle w:val="PlaceholderText"/>
            </w:rPr>
            <w:t>Formatting...</w:t>
          </w:r>
        </w:p>
      </w:docPartBody>
    </w:docPart>
    <w:docPart>
      <w:docPartPr>
        <w:name w:val="5A68FE41113844D3930BBBA2204644A0"/>
        <w:category>
          <w:name w:val="General"/>
          <w:gallery w:val="placeholder"/>
        </w:category>
        <w:types>
          <w:type w:val="bbPlcHdr"/>
        </w:types>
        <w:behaviors>
          <w:behavior w:val="content"/>
        </w:behaviors>
        <w:guid w:val="{B59E7FD3-3A16-44E3-8366-B77A5F84ADFA}"/>
      </w:docPartPr>
      <w:docPartBody>
        <w:p w:rsidR="00000000" w:rsidRDefault="005A3E1E">
          <w:r w:rsidRPr="008A624C">
            <w:rPr>
              <w:rStyle w:val="PlaceholderText"/>
            </w:rPr>
            <w:t>Formatting...</w:t>
          </w:r>
        </w:p>
      </w:docPartBody>
    </w:docPart>
    <w:docPart>
      <w:docPartPr>
        <w:name w:val="7019EE981972429F9D6B0EF3403AFD43"/>
        <w:category>
          <w:name w:val="General"/>
          <w:gallery w:val="placeholder"/>
        </w:category>
        <w:types>
          <w:type w:val="bbPlcHdr"/>
        </w:types>
        <w:behaviors>
          <w:behavior w:val="content"/>
        </w:behaviors>
        <w:guid w:val="{8A996F08-695D-4C6F-A45F-9A5362036959}"/>
      </w:docPartPr>
      <w:docPartBody>
        <w:p w:rsidR="00000000" w:rsidRDefault="005A3E1E">
          <w:r w:rsidRPr="008A624C">
            <w:rPr>
              <w:rStyle w:val="PlaceholderText"/>
            </w:rPr>
            <w:t>Formatting...</w:t>
          </w:r>
        </w:p>
      </w:docPartBody>
    </w:docPart>
    <w:docPart>
      <w:docPartPr>
        <w:name w:val="009F6FACCC50440FA0B9E3D3FC2493E3"/>
        <w:category>
          <w:name w:val="General"/>
          <w:gallery w:val="placeholder"/>
        </w:category>
        <w:types>
          <w:type w:val="bbPlcHdr"/>
        </w:types>
        <w:behaviors>
          <w:behavior w:val="content"/>
        </w:behaviors>
        <w:guid w:val="{3339CE19-C3B1-4A6A-8440-E5F6E3AE6B1C}"/>
      </w:docPartPr>
      <w:docPartBody>
        <w:p w:rsidR="00000000" w:rsidRDefault="005A3E1E">
          <w:r w:rsidRPr="008A624C">
            <w:rPr>
              <w:rStyle w:val="PlaceholderText"/>
            </w:rPr>
            <w:t>Formatting...</w:t>
          </w:r>
        </w:p>
      </w:docPartBody>
    </w:docPart>
    <w:docPart>
      <w:docPartPr>
        <w:name w:val="72FE9F35A0AB484780610D45E3BFB721"/>
        <w:category>
          <w:name w:val="General"/>
          <w:gallery w:val="placeholder"/>
        </w:category>
        <w:types>
          <w:type w:val="bbPlcHdr"/>
        </w:types>
        <w:behaviors>
          <w:behavior w:val="content"/>
        </w:behaviors>
        <w:guid w:val="{8518D265-7DF5-4DDB-B574-212AB2F04617}"/>
      </w:docPartPr>
      <w:docPartBody>
        <w:p w:rsidR="00000000" w:rsidRDefault="005A3E1E" w:rsidP="005A3E1E">
          <w:pPr>
            <w:pStyle w:val="72FE9F35A0AB484780610D45E3BFB721"/>
          </w:pPr>
          <w:r w:rsidRPr="008A624C">
            <w:rPr>
              <w:rStyle w:val="PlaceholderText"/>
            </w:rPr>
            <w:t>Formatting...</w:t>
          </w:r>
        </w:p>
      </w:docPartBody>
    </w:docPart>
    <w:docPart>
      <w:docPartPr>
        <w:name w:val="154DC9E9FF4C44AE84209341A2670B3F"/>
        <w:category>
          <w:name w:val="General"/>
          <w:gallery w:val="placeholder"/>
        </w:category>
        <w:types>
          <w:type w:val="bbPlcHdr"/>
        </w:types>
        <w:behaviors>
          <w:behavior w:val="content"/>
        </w:behaviors>
        <w:guid w:val="{B421E57B-C810-4CC2-893A-926741CCDE86}"/>
      </w:docPartPr>
      <w:docPartBody>
        <w:p w:rsidR="00000000" w:rsidRDefault="005A3E1E" w:rsidP="005A3E1E">
          <w:pPr>
            <w:pStyle w:val="154DC9E9FF4C44AE84209341A2670B3F"/>
          </w:pPr>
          <w:r w:rsidRPr="008A624C">
            <w:rPr>
              <w:rStyle w:val="PlaceholderText"/>
            </w:rPr>
            <w:t>Formatting...</w:t>
          </w:r>
        </w:p>
      </w:docPartBody>
    </w:docPart>
    <w:docPart>
      <w:docPartPr>
        <w:name w:val="96CE32A938114AD4A074CCFA58A8B947"/>
        <w:category>
          <w:name w:val="General"/>
          <w:gallery w:val="placeholder"/>
        </w:category>
        <w:types>
          <w:type w:val="bbPlcHdr"/>
        </w:types>
        <w:behaviors>
          <w:behavior w:val="content"/>
        </w:behaviors>
        <w:guid w:val="{C4B07B0A-5EED-4111-84E4-E1C75B9EF1C8}"/>
      </w:docPartPr>
      <w:docPartBody>
        <w:p w:rsidR="00000000" w:rsidRDefault="005A3E1E" w:rsidP="005A3E1E">
          <w:pPr>
            <w:pStyle w:val="96CE32A938114AD4A074CCFA58A8B947"/>
          </w:pPr>
          <w:r w:rsidRPr="008A624C">
            <w:rPr>
              <w:rStyle w:val="PlaceholderText"/>
            </w:rPr>
            <w:t>Formatting...</w:t>
          </w:r>
        </w:p>
      </w:docPartBody>
    </w:docPart>
    <w:docPart>
      <w:docPartPr>
        <w:name w:val="7AA082355A1540F481CAF71A494C47A0"/>
        <w:category>
          <w:name w:val="General"/>
          <w:gallery w:val="placeholder"/>
        </w:category>
        <w:types>
          <w:type w:val="bbPlcHdr"/>
        </w:types>
        <w:behaviors>
          <w:behavior w:val="content"/>
        </w:behaviors>
        <w:guid w:val="{27B12747-DA5A-4F70-805E-EBC6513876E3}"/>
      </w:docPartPr>
      <w:docPartBody>
        <w:p w:rsidR="00000000" w:rsidRDefault="005A3E1E">
          <w:r w:rsidRPr="008A624C">
            <w:rPr>
              <w:rStyle w:val="PlaceholderText"/>
            </w:rPr>
            <w:t>Formatting...</w:t>
          </w:r>
        </w:p>
      </w:docPartBody>
    </w:docPart>
    <w:docPart>
      <w:docPartPr>
        <w:name w:val="4CD634E3A2754A1E9D4AA6A17847E6BB"/>
        <w:category>
          <w:name w:val="General"/>
          <w:gallery w:val="placeholder"/>
        </w:category>
        <w:types>
          <w:type w:val="bbPlcHdr"/>
        </w:types>
        <w:behaviors>
          <w:behavior w:val="content"/>
        </w:behaviors>
        <w:guid w:val="{8264737A-7092-4992-B54E-F8E71AAD7EFD}"/>
      </w:docPartPr>
      <w:docPartBody>
        <w:p w:rsidR="00000000" w:rsidRDefault="005A3E1E">
          <w:r w:rsidRPr="008A624C">
            <w:rPr>
              <w:rStyle w:val="PlaceholderText"/>
            </w:rPr>
            <w:t>Formatting...</w:t>
          </w:r>
        </w:p>
      </w:docPartBody>
    </w:docPart>
    <w:docPart>
      <w:docPartPr>
        <w:name w:val="32140B8E31A04077B75C06DF3BC0734F"/>
        <w:category>
          <w:name w:val="General"/>
          <w:gallery w:val="placeholder"/>
        </w:category>
        <w:types>
          <w:type w:val="bbPlcHdr"/>
        </w:types>
        <w:behaviors>
          <w:behavior w:val="content"/>
        </w:behaviors>
        <w:guid w:val="{8220ADB0-120B-4804-B544-9EDEF054FB1E}"/>
      </w:docPartPr>
      <w:docPartBody>
        <w:p w:rsidR="00000000" w:rsidRDefault="005A3E1E">
          <w:r w:rsidRPr="008A624C">
            <w:rPr>
              <w:rStyle w:val="PlaceholderText"/>
            </w:rPr>
            <w:t>Formatting...</w:t>
          </w:r>
        </w:p>
      </w:docPartBody>
    </w:docPart>
    <w:docPart>
      <w:docPartPr>
        <w:name w:val="AB73B5D0EBEE4593AA98E8C346B55709"/>
        <w:category>
          <w:name w:val="General"/>
          <w:gallery w:val="placeholder"/>
        </w:category>
        <w:types>
          <w:type w:val="bbPlcHdr"/>
        </w:types>
        <w:behaviors>
          <w:behavior w:val="content"/>
        </w:behaviors>
        <w:guid w:val="{533A9A7E-D477-473A-8E97-7FA5DDF06979}"/>
      </w:docPartPr>
      <w:docPartBody>
        <w:p w:rsidR="00000000" w:rsidRDefault="005A3E1E" w:rsidP="005A3E1E">
          <w:pPr>
            <w:pStyle w:val="AB73B5D0EBEE4593AA98E8C346B55709"/>
          </w:pPr>
          <w:r w:rsidRPr="008A624C">
            <w:rPr>
              <w:rStyle w:val="PlaceholderText"/>
            </w:rPr>
            <w:t>Formatting...</w:t>
          </w:r>
        </w:p>
      </w:docPartBody>
    </w:docPart>
    <w:docPart>
      <w:docPartPr>
        <w:name w:val="606A8D50683A4E7BA249DBE9357750BE"/>
        <w:category>
          <w:name w:val="General"/>
          <w:gallery w:val="placeholder"/>
        </w:category>
        <w:types>
          <w:type w:val="bbPlcHdr"/>
        </w:types>
        <w:behaviors>
          <w:behavior w:val="content"/>
        </w:behaviors>
        <w:guid w:val="{0FE13243-CE2E-43D9-BEE2-07E9C6F90F47}"/>
      </w:docPartPr>
      <w:docPartBody>
        <w:p w:rsidR="00000000" w:rsidRDefault="005A3E1E" w:rsidP="005A3E1E">
          <w:pPr>
            <w:pStyle w:val="606A8D50683A4E7BA249DBE9357750BE"/>
          </w:pPr>
          <w:r w:rsidRPr="008A624C">
            <w:rPr>
              <w:rStyle w:val="PlaceholderText"/>
            </w:rPr>
            <w:t>Formatting...</w:t>
          </w:r>
        </w:p>
      </w:docPartBody>
    </w:docPart>
    <w:docPart>
      <w:docPartPr>
        <w:name w:val="DA83A906CC7147D2B01F52DB3E9B6EB5"/>
        <w:category>
          <w:name w:val="General"/>
          <w:gallery w:val="placeholder"/>
        </w:category>
        <w:types>
          <w:type w:val="bbPlcHdr"/>
        </w:types>
        <w:behaviors>
          <w:behavior w:val="content"/>
        </w:behaviors>
        <w:guid w:val="{3E7D87B0-EBAB-4B8B-8E33-3ECCFA0C9AB5}"/>
      </w:docPartPr>
      <w:docPartBody>
        <w:p w:rsidR="00000000" w:rsidRDefault="005A3E1E" w:rsidP="005A3E1E">
          <w:pPr>
            <w:pStyle w:val="DA83A906CC7147D2B01F52DB3E9B6EB5"/>
          </w:pPr>
          <w:r w:rsidRPr="008A624C">
            <w:rPr>
              <w:rStyle w:val="PlaceholderText"/>
            </w:rPr>
            <w:t>Formatting...</w:t>
          </w:r>
        </w:p>
      </w:docPartBody>
    </w:docPart>
    <w:docPart>
      <w:docPartPr>
        <w:name w:val="AF7829873DF74BACAC279915B08E36C9"/>
        <w:category>
          <w:name w:val="General"/>
          <w:gallery w:val="placeholder"/>
        </w:category>
        <w:types>
          <w:type w:val="bbPlcHdr"/>
        </w:types>
        <w:behaviors>
          <w:behavior w:val="content"/>
        </w:behaviors>
        <w:guid w:val="{A443F03F-4B1F-4F87-AE20-8A144BCC62F9}"/>
      </w:docPartPr>
      <w:docPartBody>
        <w:p w:rsidR="00000000" w:rsidRDefault="005A3E1E" w:rsidP="005A3E1E">
          <w:pPr>
            <w:pStyle w:val="AF7829873DF74BACAC279915B08E36C9"/>
          </w:pPr>
          <w:r w:rsidRPr="008A624C">
            <w:rPr>
              <w:rStyle w:val="PlaceholderText"/>
            </w:rPr>
            <w:t>Formatting...</w:t>
          </w:r>
        </w:p>
      </w:docPartBody>
    </w:docPart>
    <w:docPart>
      <w:docPartPr>
        <w:name w:val="7B2407AF908941C5ACBA3E2935261557"/>
        <w:category>
          <w:name w:val="General"/>
          <w:gallery w:val="placeholder"/>
        </w:category>
        <w:types>
          <w:type w:val="bbPlcHdr"/>
        </w:types>
        <w:behaviors>
          <w:behavior w:val="content"/>
        </w:behaviors>
        <w:guid w:val="{9CA67666-FE53-40CA-B2F0-6B7E2F5F8641}"/>
      </w:docPartPr>
      <w:docPartBody>
        <w:p w:rsidR="00000000" w:rsidRDefault="005A3E1E">
          <w:r w:rsidRPr="008A624C">
            <w:rPr>
              <w:rStyle w:val="PlaceholderText"/>
            </w:rPr>
            <w:t>Formatting...</w:t>
          </w:r>
        </w:p>
      </w:docPartBody>
    </w:docPart>
    <w:docPart>
      <w:docPartPr>
        <w:name w:val="6DF6780561404B9482BEE5F7559A5961"/>
        <w:category>
          <w:name w:val="General"/>
          <w:gallery w:val="placeholder"/>
        </w:category>
        <w:types>
          <w:type w:val="bbPlcHdr"/>
        </w:types>
        <w:behaviors>
          <w:behavior w:val="content"/>
        </w:behaviors>
        <w:guid w:val="{3E044A2F-73A6-42A9-B262-955EFB153AA4}"/>
      </w:docPartPr>
      <w:docPartBody>
        <w:p w:rsidR="00000000" w:rsidRDefault="005A3E1E" w:rsidP="005A3E1E">
          <w:pPr>
            <w:pStyle w:val="6DF6780561404B9482BEE5F7559A5961"/>
          </w:pPr>
          <w:r w:rsidRPr="008A624C">
            <w:rPr>
              <w:rStyle w:val="PlaceholderText"/>
            </w:rPr>
            <w:t>Formatting...</w:t>
          </w:r>
        </w:p>
      </w:docPartBody>
    </w:docPart>
    <w:docPart>
      <w:docPartPr>
        <w:name w:val="1ECC588B7BA940C3AD60870F6D5B2595"/>
        <w:category>
          <w:name w:val="General"/>
          <w:gallery w:val="placeholder"/>
        </w:category>
        <w:types>
          <w:type w:val="bbPlcHdr"/>
        </w:types>
        <w:behaviors>
          <w:behavior w:val="content"/>
        </w:behaviors>
        <w:guid w:val="{98CD46FC-5FE1-415A-B790-69AB60B677CA}"/>
      </w:docPartPr>
      <w:docPartBody>
        <w:p w:rsidR="00000000" w:rsidRDefault="005A3E1E" w:rsidP="005A3E1E">
          <w:pPr>
            <w:pStyle w:val="1ECC588B7BA940C3AD60870F6D5B2595"/>
          </w:pPr>
          <w:r w:rsidRPr="008A624C">
            <w:rPr>
              <w:rStyle w:val="PlaceholderText"/>
            </w:rPr>
            <w:t>Formatting...</w:t>
          </w:r>
        </w:p>
      </w:docPartBody>
    </w:docPart>
    <w:docPart>
      <w:docPartPr>
        <w:name w:val="7301F627CEF84792A127DDB595C866FA"/>
        <w:category>
          <w:name w:val="General"/>
          <w:gallery w:val="placeholder"/>
        </w:category>
        <w:types>
          <w:type w:val="bbPlcHdr"/>
        </w:types>
        <w:behaviors>
          <w:behavior w:val="content"/>
        </w:behaviors>
        <w:guid w:val="{2482AE37-E4E6-44DF-9707-E4B11E9426AA}"/>
      </w:docPartPr>
      <w:docPartBody>
        <w:p w:rsidR="00000000" w:rsidRDefault="005A3E1E">
          <w:r w:rsidRPr="008A624C">
            <w:rPr>
              <w:rStyle w:val="PlaceholderText"/>
            </w:rPr>
            <w:t>Formatting...</w:t>
          </w:r>
        </w:p>
      </w:docPartBody>
    </w:docPart>
    <w:docPart>
      <w:docPartPr>
        <w:name w:val="2EC76B05AD2D47AD8BED7DC4C541E6B1"/>
        <w:category>
          <w:name w:val="General"/>
          <w:gallery w:val="placeholder"/>
        </w:category>
        <w:types>
          <w:type w:val="bbPlcHdr"/>
        </w:types>
        <w:behaviors>
          <w:behavior w:val="content"/>
        </w:behaviors>
        <w:guid w:val="{98145FE0-5502-4578-A986-679884D0ED25}"/>
      </w:docPartPr>
      <w:docPartBody>
        <w:p w:rsidR="00000000" w:rsidRDefault="005A3E1E" w:rsidP="005A3E1E">
          <w:pPr>
            <w:pStyle w:val="2EC76B05AD2D47AD8BED7DC4C541E6B1"/>
          </w:pPr>
          <w:r w:rsidRPr="008A624C">
            <w:rPr>
              <w:rStyle w:val="PlaceholderText"/>
            </w:rPr>
            <w:t>Formatting...</w:t>
          </w:r>
        </w:p>
      </w:docPartBody>
    </w:docPart>
    <w:docPart>
      <w:docPartPr>
        <w:name w:val="2C9E68A1E5984752B83B0AA781C993B3"/>
        <w:category>
          <w:name w:val="General"/>
          <w:gallery w:val="placeholder"/>
        </w:category>
        <w:types>
          <w:type w:val="bbPlcHdr"/>
        </w:types>
        <w:behaviors>
          <w:behavior w:val="content"/>
        </w:behaviors>
        <w:guid w:val="{5228BEDD-EB54-4DD8-8479-68CE574F2C63}"/>
      </w:docPartPr>
      <w:docPartBody>
        <w:p w:rsidR="00000000" w:rsidRDefault="005A3E1E">
          <w:r w:rsidRPr="008A624C">
            <w:rPr>
              <w:rStyle w:val="PlaceholderText"/>
            </w:rPr>
            <w:t>Formatting...</w:t>
          </w:r>
        </w:p>
      </w:docPartBody>
    </w:docPart>
    <w:docPart>
      <w:docPartPr>
        <w:name w:val="4FA1156275614180A8D077B3278B5922"/>
        <w:category>
          <w:name w:val="General"/>
          <w:gallery w:val="placeholder"/>
        </w:category>
        <w:types>
          <w:type w:val="bbPlcHdr"/>
        </w:types>
        <w:behaviors>
          <w:behavior w:val="content"/>
        </w:behaviors>
        <w:guid w:val="{6BB7E4C4-DEB8-4756-B674-06FD2C5741DF}"/>
      </w:docPartPr>
      <w:docPartBody>
        <w:p w:rsidR="00000000" w:rsidRDefault="005A3E1E" w:rsidP="005A3E1E">
          <w:pPr>
            <w:pStyle w:val="4FA1156275614180A8D077B3278B5922"/>
          </w:pPr>
          <w:r w:rsidRPr="008A624C">
            <w:rPr>
              <w:rStyle w:val="PlaceholderText"/>
            </w:rPr>
            <w:t>Formatting...</w:t>
          </w:r>
        </w:p>
      </w:docPartBody>
    </w:docPart>
    <w:docPart>
      <w:docPartPr>
        <w:name w:val="00DCFB9ECD354BE9BBBBCF1639958027"/>
        <w:category>
          <w:name w:val="General"/>
          <w:gallery w:val="placeholder"/>
        </w:category>
        <w:types>
          <w:type w:val="bbPlcHdr"/>
        </w:types>
        <w:behaviors>
          <w:behavior w:val="content"/>
        </w:behaviors>
        <w:guid w:val="{6B6A7124-15DA-4CCC-BFC8-9D4669198FBD}"/>
      </w:docPartPr>
      <w:docPartBody>
        <w:p w:rsidR="00000000" w:rsidRDefault="005A3E1E" w:rsidP="005A3E1E">
          <w:pPr>
            <w:pStyle w:val="00DCFB9ECD354BE9BBBBCF1639958027"/>
          </w:pPr>
          <w:r w:rsidRPr="008A624C">
            <w:rPr>
              <w:rStyle w:val="PlaceholderText"/>
            </w:rPr>
            <w:t>Formatting...</w:t>
          </w:r>
        </w:p>
      </w:docPartBody>
    </w:docPart>
    <w:docPart>
      <w:docPartPr>
        <w:name w:val="057BD07ED64A423AB9434763FC505F78"/>
        <w:category>
          <w:name w:val="General"/>
          <w:gallery w:val="placeholder"/>
        </w:category>
        <w:types>
          <w:type w:val="bbPlcHdr"/>
        </w:types>
        <w:behaviors>
          <w:behavior w:val="content"/>
        </w:behaviors>
        <w:guid w:val="{679C3DBA-C527-49CE-AA56-748ED5E23007}"/>
      </w:docPartPr>
      <w:docPartBody>
        <w:p w:rsidR="00000000" w:rsidRDefault="005A3E1E" w:rsidP="005A3E1E">
          <w:pPr>
            <w:pStyle w:val="057BD07ED64A423AB9434763FC505F78"/>
          </w:pPr>
          <w:r w:rsidRPr="008A624C">
            <w:rPr>
              <w:rStyle w:val="PlaceholderText"/>
            </w:rPr>
            <w:t>Formatting...</w:t>
          </w:r>
        </w:p>
      </w:docPartBody>
    </w:docPart>
    <w:docPart>
      <w:docPartPr>
        <w:name w:val="D966FA3500DA47C3A64773F61122997F"/>
        <w:category>
          <w:name w:val="General"/>
          <w:gallery w:val="placeholder"/>
        </w:category>
        <w:types>
          <w:type w:val="bbPlcHdr"/>
        </w:types>
        <w:behaviors>
          <w:behavior w:val="content"/>
        </w:behaviors>
        <w:guid w:val="{BC1EF46D-C880-4A53-A6D6-87A495ECC1F6}"/>
      </w:docPartPr>
      <w:docPartBody>
        <w:p w:rsidR="00000000" w:rsidRDefault="005A3E1E" w:rsidP="005A3E1E">
          <w:pPr>
            <w:pStyle w:val="D966FA3500DA47C3A64773F61122997F"/>
          </w:pPr>
          <w:r w:rsidRPr="008A624C">
            <w:rPr>
              <w:rStyle w:val="PlaceholderText"/>
            </w:rPr>
            <w:t>Formatting...</w:t>
          </w:r>
        </w:p>
      </w:docPartBody>
    </w:docPart>
    <w:docPart>
      <w:docPartPr>
        <w:name w:val="C840A9C2D1B74093A48A49BB89F9865D"/>
        <w:category>
          <w:name w:val="General"/>
          <w:gallery w:val="placeholder"/>
        </w:category>
        <w:types>
          <w:type w:val="bbPlcHdr"/>
        </w:types>
        <w:behaviors>
          <w:behavior w:val="content"/>
        </w:behaviors>
        <w:guid w:val="{220C89DA-3C1A-4A2B-9DE2-869D86F1E749}"/>
      </w:docPartPr>
      <w:docPartBody>
        <w:p w:rsidR="00000000" w:rsidRDefault="005A3E1E">
          <w:r w:rsidRPr="008A624C">
            <w:rPr>
              <w:rStyle w:val="PlaceholderText"/>
            </w:rPr>
            <w:t>Formatting...</w:t>
          </w:r>
        </w:p>
      </w:docPartBody>
    </w:docPart>
    <w:docPart>
      <w:docPartPr>
        <w:name w:val="1EA41D4966B54D83BBF6E71ECF756F37"/>
        <w:category>
          <w:name w:val="General"/>
          <w:gallery w:val="placeholder"/>
        </w:category>
        <w:types>
          <w:type w:val="bbPlcHdr"/>
        </w:types>
        <w:behaviors>
          <w:behavior w:val="content"/>
        </w:behaviors>
        <w:guid w:val="{1D02D501-5AAE-4C32-A565-1BFAEC950A89}"/>
      </w:docPartPr>
      <w:docPartBody>
        <w:p w:rsidR="00000000" w:rsidRDefault="005A3E1E" w:rsidP="005A3E1E">
          <w:pPr>
            <w:pStyle w:val="1EA41D4966B54D83BBF6E71ECF756F37"/>
          </w:pPr>
          <w:r w:rsidRPr="008A624C">
            <w:rPr>
              <w:rStyle w:val="PlaceholderText"/>
            </w:rPr>
            <w:t>Formatting...</w:t>
          </w:r>
        </w:p>
      </w:docPartBody>
    </w:docPart>
    <w:docPart>
      <w:docPartPr>
        <w:name w:val="C3A28D7F8E604E78A8C67002DB0D8CE3"/>
        <w:category>
          <w:name w:val="General"/>
          <w:gallery w:val="placeholder"/>
        </w:category>
        <w:types>
          <w:type w:val="bbPlcHdr"/>
        </w:types>
        <w:behaviors>
          <w:behavior w:val="content"/>
        </w:behaviors>
        <w:guid w:val="{AB4C46C8-3514-4B12-ACD9-97606FBC4DC8}"/>
      </w:docPartPr>
      <w:docPartBody>
        <w:p w:rsidR="00000000" w:rsidRDefault="005A3E1E">
          <w:r w:rsidRPr="008A624C">
            <w:rPr>
              <w:rStyle w:val="PlaceholderText"/>
            </w:rPr>
            <w:t>Formatting...</w:t>
          </w:r>
        </w:p>
      </w:docPartBody>
    </w:docPart>
    <w:docPart>
      <w:docPartPr>
        <w:name w:val="D3802EB5BC9442B0A5040BC83AC2ECFB"/>
        <w:category>
          <w:name w:val="General"/>
          <w:gallery w:val="placeholder"/>
        </w:category>
        <w:types>
          <w:type w:val="bbPlcHdr"/>
        </w:types>
        <w:behaviors>
          <w:behavior w:val="content"/>
        </w:behaviors>
        <w:guid w:val="{3A395BAD-1E9F-421B-8AD8-29A5F13796B6}"/>
      </w:docPartPr>
      <w:docPartBody>
        <w:p w:rsidR="00000000" w:rsidRDefault="005A3E1E" w:rsidP="005A3E1E">
          <w:pPr>
            <w:pStyle w:val="D3802EB5BC9442B0A5040BC83AC2ECFB"/>
          </w:pPr>
          <w:r w:rsidRPr="008A624C">
            <w:rPr>
              <w:rStyle w:val="PlaceholderText"/>
            </w:rPr>
            <w:t>Formatting...</w:t>
          </w:r>
        </w:p>
      </w:docPartBody>
    </w:docPart>
    <w:docPart>
      <w:docPartPr>
        <w:name w:val="BE8E6F66E485462B9A40B5224F8D4706"/>
        <w:category>
          <w:name w:val="General"/>
          <w:gallery w:val="placeholder"/>
        </w:category>
        <w:types>
          <w:type w:val="bbPlcHdr"/>
        </w:types>
        <w:behaviors>
          <w:behavior w:val="content"/>
        </w:behaviors>
        <w:guid w:val="{39EE6E17-252F-465F-A1A3-D4EC7797FBBD}"/>
      </w:docPartPr>
      <w:docPartBody>
        <w:p w:rsidR="00000000" w:rsidRDefault="005A3E1E">
          <w:r w:rsidRPr="008A624C">
            <w:rPr>
              <w:rStyle w:val="PlaceholderText"/>
            </w:rPr>
            <w:t>Formatting...</w:t>
          </w:r>
        </w:p>
      </w:docPartBody>
    </w:docPart>
    <w:docPart>
      <w:docPartPr>
        <w:name w:val="68DCD7F4F43C4B339096EB90107EE30A"/>
        <w:category>
          <w:name w:val="General"/>
          <w:gallery w:val="placeholder"/>
        </w:category>
        <w:types>
          <w:type w:val="bbPlcHdr"/>
        </w:types>
        <w:behaviors>
          <w:behavior w:val="content"/>
        </w:behaviors>
        <w:guid w:val="{61A10E9A-C505-4D4D-91E6-07D460A75B52}"/>
      </w:docPartPr>
      <w:docPartBody>
        <w:p w:rsidR="00000000" w:rsidRDefault="005A3E1E" w:rsidP="005A3E1E">
          <w:pPr>
            <w:pStyle w:val="68DCD7F4F43C4B339096EB90107EE30A"/>
          </w:pPr>
          <w:r w:rsidRPr="008A624C">
            <w:rPr>
              <w:rStyle w:val="PlaceholderText"/>
            </w:rPr>
            <w:t>Formatting...</w:t>
          </w:r>
        </w:p>
      </w:docPartBody>
    </w:docPart>
    <w:docPart>
      <w:docPartPr>
        <w:name w:val="6B9914F3F46A4DF0B6CE9F044EA54E8C"/>
        <w:category>
          <w:name w:val="General"/>
          <w:gallery w:val="placeholder"/>
        </w:category>
        <w:types>
          <w:type w:val="bbPlcHdr"/>
        </w:types>
        <w:behaviors>
          <w:behavior w:val="content"/>
        </w:behaviors>
        <w:guid w:val="{991FCF06-6347-4793-A30F-67227CD8A423}"/>
      </w:docPartPr>
      <w:docPartBody>
        <w:p w:rsidR="00000000" w:rsidRDefault="005A3E1E" w:rsidP="005A3E1E">
          <w:pPr>
            <w:pStyle w:val="6B9914F3F46A4DF0B6CE9F044EA54E8C"/>
          </w:pPr>
          <w:r w:rsidRPr="008A624C">
            <w:rPr>
              <w:rStyle w:val="PlaceholderText"/>
            </w:rPr>
            <w:t>Formatting...</w:t>
          </w:r>
        </w:p>
      </w:docPartBody>
    </w:docPart>
    <w:docPart>
      <w:docPartPr>
        <w:name w:val="CB671827B3FF4E97B391FF0E86C53AAB"/>
        <w:category>
          <w:name w:val="General"/>
          <w:gallery w:val="placeholder"/>
        </w:category>
        <w:types>
          <w:type w:val="bbPlcHdr"/>
        </w:types>
        <w:behaviors>
          <w:behavior w:val="content"/>
        </w:behaviors>
        <w:guid w:val="{1B1A0258-F15B-403D-8571-6C867E4A2F4F}"/>
      </w:docPartPr>
      <w:docPartBody>
        <w:p w:rsidR="00000000" w:rsidRDefault="005A3E1E" w:rsidP="005A3E1E">
          <w:pPr>
            <w:pStyle w:val="CB671827B3FF4E97B391FF0E86C53AAB"/>
          </w:pPr>
          <w:r w:rsidRPr="008A624C">
            <w:rPr>
              <w:rStyle w:val="PlaceholderText"/>
            </w:rPr>
            <w:t>Formatting...</w:t>
          </w:r>
        </w:p>
      </w:docPartBody>
    </w:docPart>
    <w:docPart>
      <w:docPartPr>
        <w:name w:val="C2B7BC0BBAF94DBFBD3174835E267F43"/>
        <w:category>
          <w:name w:val="General"/>
          <w:gallery w:val="placeholder"/>
        </w:category>
        <w:types>
          <w:type w:val="bbPlcHdr"/>
        </w:types>
        <w:behaviors>
          <w:behavior w:val="content"/>
        </w:behaviors>
        <w:guid w:val="{1EBE4F30-CA51-43F6-8E88-BC30579CBB22}"/>
      </w:docPartPr>
      <w:docPartBody>
        <w:p w:rsidR="00000000" w:rsidRDefault="005A3E1E" w:rsidP="005A3E1E">
          <w:pPr>
            <w:pStyle w:val="C2B7BC0BBAF94DBFBD3174835E267F43"/>
          </w:pPr>
          <w:r w:rsidRPr="008A624C">
            <w:rPr>
              <w:rStyle w:val="PlaceholderText"/>
            </w:rPr>
            <w:t>Formatting...</w:t>
          </w:r>
        </w:p>
      </w:docPartBody>
    </w:docPart>
    <w:docPart>
      <w:docPartPr>
        <w:name w:val="032A21B3A9DF46A2B982BA56436A16B5"/>
        <w:category>
          <w:name w:val="General"/>
          <w:gallery w:val="placeholder"/>
        </w:category>
        <w:types>
          <w:type w:val="bbPlcHdr"/>
        </w:types>
        <w:behaviors>
          <w:behavior w:val="content"/>
        </w:behaviors>
        <w:guid w:val="{007ED079-D9A7-4F7D-808C-13B07041A686}"/>
      </w:docPartPr>
      <w:docPartBody>
        <w:p w:rsidR="00000000" w:rsidRDefault="005A3E1E">
          <w:r w:rsidRPr="008A624C">
            <w:rPr>
              <w:rStyle w:val="PlaceholderText"/>
            </w:rPr>
            <w:t>Formatting...</w:t>
          </w:r>
        </w:p>
      </w:docPartBody>
    </w:docPart>
    <w:docPart>
      <w:docPartPr>
        <w:name w:val="8318912F4C28475EBADD2BBF4A92AB98"/>
        <w:category>
          <w:name w:val="General"/>
          <w:gallery w:val="placeholder"/>
        </w:category>
        <w:types>
          <w:type w:val="bbPlcHdr"/>
        </w:types>
        <w:behaviors>
          <w:behavior w:val="content"/>
        </w:behaviors>
        <w:guid w:val="{AE7E1C31-41B8-49CA-8069-0C5E65FC48F5}"/>
      </w:docPartPr>
      <w:docPartBody>
        <w:p w:rsidR="00000000" w:rsidRDefault="005A3E1E" w:rsidP="005A3E1E">
          <w:pPr>
            <w:pStyle w:val="8318912F4C28475EBADD2BBF4A92AB98"/>
          </w:pPr>
          <w:r w:rsidRPr="008A624C">
            <w:rPr>
              <w:rStyle w:val="PlaceholderText"/>
            </w:rPr>
            <w:t>Formatting...</w:t>
          </w:r>
        </w:p>
      </w:docPartBody>
    </w:docPart>
    <w:docPart>
      <w:docPartPr>
        <w:name w:val="7D626869EF7A4046B044C319702ADF8F"/>
        <w:category>
          <w:name w:val="General"/>
          <w:gallery w:val="placeholder"/>
        </w:category>
        <w:types>
          <w:type w:val="bbPlcHdr"/>
        </w:types>
        <w:behaviors>
          <w:behavior w:val="content"/>
        </w:behaviors>
        <w:guid w:val="{20F8A001-7572-4104-AABB-E9EBC6CBA149}"/>
      </w:docPartPr>
      <w:docPartBody>
        <w:p w:rsidR="00000000" w:rsidRDefault="005A3E1E" w:rsidP="005A3E1E">
          <w:pPr>
            <w:pStyle w:val="7D626869EF7A4046B044C319702ADF8F"/>
          </w:pPr>
          <w:r w:rsidRPr="008A624C">
            <w:rPr>
              <w:rStyle w:val="PlaceholderText"/>
            </w:rPr>
            <w:t>Formatting...</w:t>
          </w:r>
        </w:p>
      </w:docPartBody>
    </w:docPart>
    <w:docPart>
      <w:docPartPr>
        <w:name w:val="A4E3FB7CA02B40CB9B4A955225EAB013"/>
        <w:category>
          <w:name w:val="General"/>
          <w:gallery w:val="placeholder"/>
        </w:category>
        <w:types>
          <w:type w:val="bbPlcHdr"/>
        </w:types>
        <w:behaviors>
          <w:behavior w:val="content"/>
        </w:behaviors>
        <w:guid w:val="{12C673F1-38EF-45E5-A63A-5ED3971891DE}"/>
      </w:docPartPr>
      <w:docPartBody>
        <w:p w:rsidR="00000000" w:rsidRDefault="005A3E1E" w:rsidP="005A3E1E">
          <w:pPr>
            <w:pStyle w:val="A4E3FB7CA02B40CB9B4A955225EAB013"/>
          </w:pPr>
          <w:r w:rsidRPr="008A624C">
            <w:rPr>
              <w:rStyle w:val="PlaceholderText"/>
            </w:rPr>
            <w:t>Formatting...</w:t>
          </w:r>
        </w:p>
      </w:docPartBody>
    </w:docPart>
    <w:docPart>
      <w:docPartPr>
        <w:name w:val="6AA3B61ABCB94A63BA1BF6348DB93B62"/>
        <w:category>
          <w:name w:val="General"/>
          <w:gallery w:val="placeholder"/>
        </w:category>
        <w:types>
          <w:type w:val="bbPlcHdr"/>
        </w:types>
        <w:behaviors>
          <w:behavior w:val="content"/>
        </w:behaviors>
        <w:guid w:val="{296F5E2B-E0B0-45CB-87DD-F176EA7117BB}"/>
      </w:docPartPr>
      <w:docPartBody>
        <w:p w:rsidR="00000000" w:rsidRDefault="005A3E1E">
          <w:r w:rsidRPr="008A624C">
            <w:rPr>
              <w:rStyle w:val="PlaceholderText"/>
            </w:rPr>
            <w:t>Formatting...</w:t>
          </w:r>
        </w:p>
      </w:docPartBody>
    </w:docPart>
    <w:docPart>
      <w:docPartPr>
        <w:name w:val="A3BE32CB22A744709E8BB1DADAE162F7"/>
        <w:category>
          <w:name w:val="General"/>
          <w:gallery w:val="placeholder"/>
        </w:category>
        <w:types>
          <w:type w:val="bbPlcHdr"/>
        </w:types>
        <w:behaviors>
          <w:behavior w:val="content"/>
        </w:behaviors>
        <w:guid w:val="{9B382AA8-C387-41FB-BA82-0DB1ED3A1812}"/>
      </w:docPartPr>
      <w:docPartBody>
        <w:p w:rsidR="00000000" w:rsidRDefault="005A3E1E" w:rsidP="005A3E1E">
          <w:pPr>
            <w:pStyle w:val="A3BE32CB22A744709E8BB1DADAE162F7"/>
          </w:pPr>
          <w:r w:rsidRPr="008A624C">
            <w:rPr>
              <w:rStyle w:val="PlaceholderText"/>
            </w:rPr>
            <w:t>Formatting...</w:t>
          </w:r>
        </w:p>
      </w:docPartBody>
    </w:docPart>
    <w:docPart>
      <w:docPartPr>
        <w:name w:val="A03B677D302C429B914A6FAF3A273727"/>
        <w:category>
          <w:name w:val="General"/>
          <w:gallery w:val="placeholder"/>
        </w:category>
        <w:types>
          <w:type w:val="bbPlcHdr"/>
        </w:types>
        <w:behaviors>
          <w:behavior w:val="content"/>
        </w:behaviors>
        <w:guid w:val="{A9FFFA24-512E-4591-B72B-C13414665676}"/>
      </w:docPartPr>
      <w:docPartBody>
        <w:p w:rsidR="00000000" w:rsidRDefault="005A3E1E">
          <w:r w:rsidRPr="008A624C">
            <w:rPr>
              <w:rStyle w:val="PlaceholderText"/>
            </w:rPr>
            <w:t>Formatting...</w:t>
          </w:r>
        </w:p>
      </w:docPartBody>
    </w:docPart>
    <w:docPart>
      <w:docPartPr>
        <w:name w:val="A5AEDE91ADE44519BC7BA429C9B05C55"/>
        <w:category>
          <w:name w:val="General"/>
          <w:gallery w:val="placeholder"/>
        </w:category>
        <w:types>
          <w:type w:val="bbPlcHdr"/>
        </w:types>
        <w:behaviors>
          <w:behavior w:val="content"/>
        </w:behaviors>
        <w:guid w:val="{B1B24761-4520-41BE-82D6-4F3D6AA409FF}"/>
      </w:docPartPr>
      <w:docPartBody>
        <w:p w:rsidR="00000000" w:rsidRDefault="005A3E1E">
          <w:r w:rsidRPr="008A624C">
            <w:rPr>
              <w:rStyle w:val="PlaceholderText"/>
            </w:rPr>
            <w:t>Formatting...</w:t>
          </w:r>
        </w:p>
      </w:docPartBody>
    </w:docPart>
    <w:docPart>
      <w:docPartPr>
        <w:name w:val="9C65393AD670442E92199D00A9E6541A"/>
        <w:category>
          <w:name w:val="General"/>
          <w:gallery w:val="placeholder"/>
        </w:category>
        <w:types>
          <w:type w:val="bbPlcHdr"/>
        </w:types>
        <w:behaviors>
          <w:behavior w:val="content"/>
        </w:behaviors>
        <w:guid w:val="{D8F30466-9D53-48AE-AD49-3C7A82DDA7FE}"/>
      </w:docPartPr>
      <w:docPartBody>
        <w:p w:rsidR="00000000" w:rsidRDefault="005A3E1E" w:rsidP="005A3E1E">
          <w:pPr>
            <w:pStyle w:val="9C65393AD670442E92199D00A9E6541A"/>
          </w:pPr>
          <w:r w:rsidRPr="008A624C">
            <w:rPr>
              <w:rStyle w:val="PlaceholderText"/>
            </w:rPr>
            <w:t>Formatting...</w:t>
          </w:r>
        </w:p>
      </w:docPartBody>
    </w:docPart>
    <w:docPart>
      <w:docPartPr>
        <w:name w:val="78AF56B5147842CC94018972D0B8767F"/>
        <w:category>
          <w:name w:val="General"/>
          <w:gallery w:val="placeholder"/>
        </w:category>
        <w:types>
          <w:type w:val="bbPlcHdr"/>
        </w:types>
        <w:behaviors>
          <w:behavior w:val="content"/>
        </w:behaviors>
        <w:guid w:val="{795FA0AA-B9E9-425D-99A4-661504DB2A23}"/>
      </w:docPartPr>
      <w:docPartBody>
        <w:p w:rsidR="00000000" w:rsidRDefault="005A3E1E" w:rsidP="005A3E1E">
          <w:pPr>
            <w:pStyle w:val="78AF56B5147842CC94018972D0B8767F"/>
          </w:pPr>
          <w:r w:rsidRPr="008A624C">
            <w:rPr>
              <w:rStyle w:val="PlaceholderText"/>
            </w:rPr>
            <w:t>Formatting...</w:t>
          </w:r>
        </w:p>
      </w:docPartBody>
    </w:docPart>
    <w:docPart>
      <w:docPartPr>
        <w:name w:val="DF9434E014A24CA187053CA0162AFE04"/>
        <w:category>
          <w:name w:val="General"/>
          <w:gallery w:val="placeholder"/>
        </w:category>
        <w:types>
          <w:type w:val="bbPlcHdr"/>
        </w:types>
        <w:behaviors>
          <w:behavior w:val="content"/>
        </w:behaviors>
        <w:guid w:val="{D3F0381E-9AB2-405C-8968-EE56582C135D}"/>
      </w:docPartPr>
      <w:docPartBody>
        <w:p w:rsidR="00000000" w:rsidRDefault="005A3E1E">
          <w:r w:rsidRPr="008A624C">
            <w:rPr>
              <w:rStyle w:val="PlaceholderText"/>
            </w:rPr>
            <w:t>Formatting...</w:t>
          </w:r>
        </w:p>
      </w:docPartBody>
    </w:docPart>
    <w:docPart>
      <w:docPartPr>
        <w:name w:val="EE0D0C9AB26C4BA1A48B8C0A39B2941A"/>
        <w:category>
          <w:name w:val="General"/>
          <w:gallery w:val="placeholder"/>
        </w:category>
        <w:types>
          <w:type w:val="bbPlcHdr"/>
        </w:types>
        <w:behaviors>
          <w:behavior w:val="content"/>
        </w:behaviors>
        <w:guid w:val="{4083CA9A-9268-432A-999A-FD35D19F04AE}"/>
      </w:docPartPr>
      <w:docPartBody>
        <w:p w:rsidR="00000000" w:rsidRDefault="005A3E1E" w:rsidP="005A3E1E">
          <w:pPr>
            <w:pStyle w:val="EE0D0C9AB26C4BA1A48B8C0A39B2941A"/>
          </w:pPr>
          <w:r w:rsidRPr="008A624C">
            <w:rPr>
              <w:rStyle w:val="PlaceholderText"/>
            </w:rPr>
            <w:t>Formatting...</w:t>
          </w:r>
        </w:p>
      </w:docPartBody>
    </w:docPart>
    <w:docPart>
      <w:docPartPr>
        <w:name w:val="AACC319431B241A89BACD9C48FFF514A"/>
        <w:category>
          <w:name w:val="General"/>
          <w:gallery w:val="placeholder"/>
        </w:category>
        <w:types>
          <w:type w:val="bbPlcHdr"/>
        </w:types>
        <w:behaviors>
          <w:behavior w:val="content"/>
        </w:behaviors>
        <w:guid w:val="{E16CB505-FBA4-4C6D-B269-28208C2D7555}"/>
      </w:docPartPr>
      <w:docPartBody>
        <w:p w:rsidR="00000000" w:rsidRDefault="005A3E1E" w:rsidP="005A3E1E">
          <w:pPr>
            <w:pStyle w:val="AACC319431B241A89BACD9C48FFF514A"/>
          </w:pPr>
          <w:r w:rsidRPr="008A624C">
            <w:rPr>
              <w:rStyle w:val="PlaceholderText"/>
            </w:rPr>
            <w:t>Formatting...</w:t>
          </w:r>
        </w:p>
      </w:docPartBody>
    </w:docPart>
    <w:docPart>
      <w:docPartPr>
        <w:name w:val="0A1C1E20D1894038AF641CFF25EF431F"/>
        <w:category>
          <w:name w:val="General"/>
          <w:gallery w:val="placeholder"/>
        </w:category>
        <w:types>
          <w:type w:val="bbPlcHdr"/>
        </w:types>
        <w:behaviors>
          <w:behavior w:val="content"/>
        </w:behaviors>
        <w:guid w:val="{FEDA4EE0-D6D1-4E59-AEB3-CCF91694B543}"/>
      </w:docPartPr>
      <w:docPartBody>
        <w:p w:rsidR="00000000" w:rsidRDefault="005A3E1E" w:rsidP="005A3E1E">
          <w:pPr>
            <w:pStyle w:val="0A1C1E20D1894038AF641CFF25EF431F"/>
          </w:pPr>
          <w:r w:rsidRPr="008A624C">
            <w:rPr>
              <w:rStyle w:val="PlaceholderText"/>
            </w:rPr>
            <w:t>Formatting...</w:t>
          </w:r>
        </w:p>
      </w:docPartBody>
    </w:docPart>
    <w:docPart>
      <w:docPartPr>
        <w:name w:val="944CDB21047C4C88BEBC4BE8012EC3F6"/>
        <w:category>
          <w:name w:val="General"/>
          <w:gallery w:val="placeholder"/>
        </w:category>
        <w:types>
          <w:type w:val="bbPlcHdr"/>
        </w:types>
        <w:behaviors>
          <w:behavior w:val="content"/>
        </w:behaviors>
        <w:guid w:val="{882BCCAD-903C-408D-B6E0-66A22D8CB30F}"/>
      </w:docPartPr>
      <w:docPartBody>
        <w:p w:rsidR="00000000" w:rsidRDefault="005A3E1E" w:rsidP="005A3E1E">
          <w:pPr>
            <w:pStyle w:val="944CDB21047C4C88BEBC4BE8012EC3F6"/>
          </w:pPr>
          <w:r w:rsidRPr="008A624C">
            <w:rPr>
              <w:rStyle w:val="PlaceholderText"/>
            </w:rPr>
            <w:t>Formatting...</w:t>
          </w:r>
        </w:p>
      </w:docPartBody>
    </w:docPart>
    <w:docPart>
      <w:docPartPr>
        <w:name w:val="002514DB1B6C4875A523625F1CFA8BF7"/>
        <w:category>
          <w:name w:val="General"/>
          <w:gallery w:val="placeholder"/>
        </w:category>
        <w:types>
          <w:type w:val="bbPlcHdr"/>
        </w:types>
        <w:behaviors>
          <w:behavior w:val="content"/>
        </w:behaviors>
        <w:guid w:val="{BE67B91A-FF65-48BA-8385-07F04996F12C}"/>
      </w:docPartPr>
      <w:docPartBody>
        <w:p w:rsidR="00000000" w:rsidRDefault="005A3E1E" w:rsidP="005A3E1E">
          <w:pPr>
            <w:pStyle w:val="002514DB1B6C4875A523625F1CFA8BF7"/>
          </w:pPr>
          <w:r w:rsidRPr="008A624C">
            <w:rPr>
              <w:rStyle w:val="PlaceholderText"/>
            </w:rPr>
            <w:t>Formatting...</w:t>
          </w:r>
        </w:p>
      </w:docPartBody>
    </w:docPart>
    <w:docPart>
      <w:docPartPr>
        <w:name w:val="2CC0C69CB04E405F987CBE382A55B62D"/>
        <w:category>
          <w:name w:val="General"/>
          <w:gallery w:val="placeholder"/>
        </w:category>
        <w:types>
          <w:type w:val="bbPlcHdr"/>
        </w:types>
        <w:behaviors>
          <w:behavior w:val="content"/>
        </w:behaviors>
        <w:guid w:val="{E6C303F1-D4BA-4C53-85F0-AC2EBBE25618}"/>
      </w:docPartPr>
      <w:docPartBody>
        <w:p w:rsidR="00000000" w:rsidRDefault="005A3E1E" w:rsidP="005A3E1E">
          <w:pPr>
            <w:pStyle w:val="2CC0C69CB04E405F987CBE382A55B62D"/>
          </w:pPr>
          <w:r w:rsidRPr="008A624C">
            <w:rPr>
              <w:rStyle w:val="PlaceholderText"/>
            </w:rPr>
            <w:t>Formatting...</w:t>
          </w:r>
        </w:p>
      </w:docPartBody>
    </w:docPart>
    <w:docPart>
      <w:docPartPr>
        <w:name w:val="0CA283CEEF8D4A728890B1609023C8B3"/>
        <w:category>
          <w:name w:val="General"/>
          <w:gallery w:val="placeholder"/>
        </w:category>
        <w:types>
          <w:type w:val="bbPlcHdr"/>
        </w:types>
        <w:behaviors>
          <w:behavior w:val="content"/>
        </w:behaviors>
        <w:guid w:val="{55984A5E-A649-4FE2-A7CC-E91D1D7D78FC}"/>
      </w:docPartPr>
      <w:docPartBody>
        <w:p w:rsidR="00000000" w:rsidRDefault="005A3E1E" w:rsidP="005A3E1E">
          <w:pPr>
            <w:pStyle w:val="0CA283CEEF8D4A728890B1609023C8B3"/>
          </w:pPr>
          <w:r w:rsidRPr="008A624C">
            <w:rPr>
              <w:rStyle w:val="PlaceholderText"/>
            </w:rPr>
            <w:t>Formatting...</w:t>
          </w:r>
        </w:p>
      </w:docPartBody>
    </w:docPart>
    <w:docPart>
      <w:docPartPr>
        <w:name w:val="027D6FCCEDC149FAAE2BE346B5E984A9"/>
        <w:category>
          <w:name w:val="General"/>
          <w:gallery w:val="placeholder"/>
        </w:category>
        <w:types>
          <w:type w:val="bbPlcHdr"/>
        </w:types>
        <w:behaviors>
          <w:behavior w:val="content"/>
        </w:behaviors>
        <w:guid w:val="{674DFFA6-A059-40DC-8797-87584815F39F}"/>
      </w:docPartPr>
      <w:docPartBody>
        <w:p w:rsidR="00000000" w:rsidRDefault="005A3E1E" w:rsidP="005A3E1E">
          <w:pPr>
            <w:pStyle w:val="027D6FCCEDC149FAAE2BE346B5E984A9"/>
          </w:pPr>
          <w:r w:rsidRPr="008A624C">
            <w:rPr>
              <w:rStyle w:val="PlaceholderText"/>
            </w:rPr>
            <w:t>Formatting...</w:t>
          </w:r>
        </w:p>
      </w:docPartBody>
    </w:docPart>
    <w:docPart>
      <w:docPartPr>
        <w:name w:val="30BF8885BFF6436EB65C0A6EDFEC512C"/>
        <w:category>
          <w:name w:val="General"/>
          <w:gallery w:val="placeholder"/>
        </w:category>
        <w:types>
          <w:type w:val="bbPlcHdr"/>
        </w:types>
        <w:behaviors>
          <w:behavior w:val="content"/>
        </w:behaviors>
        <w:guid w:val="{52D730D9-569E-4F36-9AE8-941A03068094}"/>
      </w:docPartPr>
      <w:docPartBody>
        <w:p w:rsidR="00000000" w:rsidRDefault="005A3E1E">
          <w:r w:rsidRPr="008A624C">
            <w:rPr>
              <w:rStyle w:val="PlaceholderText"/>
            </w:rPr>
            <w:t>Formatting...</w:t>
          </w:r>
        </w:p>
      </w:docPartBody>
    </w:docPart>
    <w:docPart>
      <w:docPartPr>
        <w:name w:val="586988791012414089E61D470F68D9D7"/>
        <w:category>
          <w:name w:val="General"/>
          <w:gallery w:val="placeholder"/>
        </w:category>
        <w:types>
          <w:type w:val="bbPlcHdr"/>
        </w:types>
        <w:behaviors>
          <w:behavior w:val="content"/>
        </w:behaviors>
        <w:guid w:val="{331274C9-330B-4803-8D50-916D5C6FD973}"/>
      </w:docPartPr>
      <w:docPartBody>
        <w:p w:rsidR="00000000" w:rsidRDefault="005A3E1E">
          <w:r w:rsidRPr="008A624C">
            <w:rPr>
              <w:rStyle w:val="PlaceholderText"/>
            </w:rPr>
            <w:t>Formatting...</w:t>
          </w:r>
        </w:p>
      </w:docPartBody>
    </w:docPart>
    <w:docPart>
      <w:docPartPr>
        <w:name w:val="475FDC2FEA9F478DA312F1B1F6C258CD"/>
        <w:category>
          <w:name w:val="General"/>
          <w:gallery w:val="placeholder"/>
        </w:category>
        <w:types>
          <w:type w:val="bbPlcHdr"/>
        </w:types>
        <w:behaviors>
          <w:behavior w:val="content"/>
        </w:behaviors>
        <w:guid w:val="{20A14509-7768-44F1-83A8-C7DF11441E3A}"/>
      </w:docPartPr>
      <w:docPartBody>
        <w:p w:rsidR="00000000" w:rsidRDefault="005A3E1E" w:rsidP="005A3E1E">
          <w:pPr>
            <w:pStyle w:val="475FDC2FEA9F478DA312F1B1F6C258CD"/>
          </w:pPr>
          <w:r w:rsidRPr="008A624C">
            <w:rPr>
              <w:rStyle w:val="PlaceholderText"/>
            </w:rPr>
            <w:t>Formatting...</w:t>
          </w:r>
        </w:p>
      </w:docPartBody>
    </w:docPart>
    <w:docPart>
      <w:docPartPr>
        <w:name w:val="68518F449C96481AB702170D68E0E2B1"/>
        <w:category>
          <w:name w:val="General"/>
          <w:gallery w:val="placeholder"/>
        </w:category>
        <w:types>
          <w:type w:val="bbPlcHdr"/>
        </w:types>
        <w:behaviors>
          <w:behavior w:val="content"/>
        </w:behaviors>
        <w:guid w:val="{1E0B123D-17E3-4B53-A754-A8BDB7045A4E}"/>
      </w:docPartPr>
      <w:docPartBody>
        <w:p w:rsidR="00000000" w:rsidRDefault="005A3E1E" w:rsidP="005A3E1E">
          <w:pPr>
            <w:pStyle w:val="68518F449C96481AB702170D68E0E2B1"/>
          </w:pPr>
          <w:r w:rsidRPr="008A624C">
            <w:rPr>
              <w:rStyle w:val="PlaceholderText"/>
            </w:rPr>
            <w:t>Formatting...</w:t>
          </w:r>
        </w:p>
      </w:docPartBody>
    </w:docPart>
    <w:docPart>
      <w:docPartPr>
        <w:name w:val="A1F67E3653DB420A870B78868E295F92"/>
        <w:category>
          <w:name w:val="General"/>
          <w:gallery w:val="placeholder"/>
        </w:category>
        <w:types>
          <w:type w:val="bbPlcHdr"/>
        </w:types>
        <w:behaviors>
          <w:behavior w:val="content"/>
        </w:behaviors>
        <w:guid w:val="{F6DEE4E6-1BAA-406C-82BB-4C766AC643A1}"/>
      </w:docPartPr>
      <w:docPartBody>
        <w:p w:rsidR="00000000" w:rsidRDefault="005A3E1E" w:rsidP="005A3E1E">
          <w:pPr>
            <w:pStyle w:val="A1F67E3653DB420A870B78868E295F92"/>
          </w:pPr>
          <w:r w:rsidRPr="008A624C">
            <w:rPr>
              <w:rStyle w:val="PlaceholderText"/>
            </w:rPr>
            <w:t>Formatting...</w:t>
          </w:r>
        </w:p>
      </w:docPartBody>
    </w:docPart>
    <w:docPart>
      <w:docPartPr>
        <w:name w:val="F7907E0AB7EF49A29F2F4CBF0F2F6C7B"/>
        <w:category>
          <w:name w:val="General"/>
          <w:gallery w:val="placeholder"/>
        </w:category>
        <w:types>
          <w:type w:val="bbPlcHdr"/>
        </w:types>
        <w:behaviors>
          <w:behavior w:val="content"/>
        </w:behaviors>
        <w:guid w:val="{2C073259-C41F-4AFA-9919-3FBB903130DC}"/>
      </w:docPartPr>
      <w:docPartBody>
        <w:p w:rsidR="00000000" w:rsidRDefault="005A3E1E" w:rsidP="005A3E1E">
          <w:pPr>
            <w:pStyle w:val="F7907E0AB7EF49A29F2F4CBF0F2F6C7B"/>
          </w:pPr>
          <w:r w:rsidRPr="008A624C">
            <w:rPr>
              <w:rStyle w:val="PlaceholderText"/>
            </w:rPr>
            <w:t>Formatting...</w:t>
          </w:r>
        </w:p>
      </w:docPartBody>
    </w:docPart>
    <w:docPart>
      <w:docPartPr>
        <w:name w:val="5AF9491AC0C0435EBF5DB85A64874681"/>
        <w:category>
          <w:name w:val="General"/>
          <w:gallery w:val="placeholder"/>
        </w:category>
        <w:types>
          <w:type w:val="bbPlcHdr"/>
        </w:types>
        <w:behaviors>
          <w:behavior w:val="content"/>
        </w:behaviors>
        <w:guid w:val="{59064ECD-63E0-485E-A86F-C97A88E3ABDA}"/>
      </w:docPartPr>
      <w:docPartBody>
        <w:p w:rsidR="00000000" w:rsidRDefault="005A3E1E">
          <w:r w:rsidRPr="008A624C">
            <w:rPr>
              <w:rStyle w:val="PlaceholderText"/>
            </w:rPr>
            <w:t>Formatting...</w:t>
          </w:r>
        </w:p>
      </w:docPartBody>
    </w:docPart>
    <w:docPart>
      <w:docPartPr>
        <w:name w:val="E138893A734B45AF8761CDFC69DBD012"/>
        <w:category>
          <w:name w:val="General"/>
          <w:gallery w:val="placeholder"/>
        </w:category>
        <w:types>
          <w:type w:val="bbPlcHdr"/>
        </w:types>
        <w:behaviors>
          <w:behavior w:val="content"/>
        </w:behaviors>
        <w:guid w:val="{E2324654-5D15-4988-8549-08E88D1B48CF}"/>
      </w:docPartPr>
      <w:docPartBody>
        <w:p w:rsidR="00000000" w:rsidRDefault="005A3E1E" w:rsidP="005A3E1E">
          <w:pPr>
            <w:pStyle w:val="E138893A734B45AF8761CDFC69DBD012"/>
          </w:pPr>
          <w:r w:rsidRPr="008A624C">
            <w:rPr>
              <w:rStyle w:val="PlaceholderText"/>
            </w:rPr>
            <w:t>Formatting...</w:t>
          </w:r>
        </w:p>
      </w:docPartBody>
    </w:docPart>
    <w:docPart>
      <w:docPartPr>
        <w:name w:val="9DA578E71B6B40E1BEF153FCEA879602"/>
        <w:category>
          <w:name w:val="General"/>
          <w:gallery w:val="placeholder"/>
        </w:category>
        <w:types>
          <w:type w:val="bbPlcHdr"/>
        </w:types>
        <w:behaviors>
          <w:behavior w:val="content"/>
        </w:behaviors>
        <w:guid w:val="{FBAC2E74-7712-4E56-B1D2-E9AF5CCB72B6}"/>
      </w:docPartPr>
      <w:docPartBody>
        <w:p w:rsidR="00000000" w:rsidRDefault="005A3E1E">
          <w:r w:rsidRPr="008A624C">
            <w:rPr>
              <w:rStyle w:val="PlaceholderText"/>
            </w:rPr>
            <w:t>Formatting...</w:t>
          </w:r>
        </w:p>
      </w:docPartBody>
    </w:docPart>
    <w:docPart>
      <w:docPartPr>
        <w:name w:val="6A2F39238A92470191886FDCC9023EBA"/>
        <w:category>
          <w:name w:val="General"/>
          <w:gallery w:val="placeholder"/>
        </w:category>
        <w:types>
          <w:type w:val="bbPlcHdr"/>
        </w:types>
        <w:behaviors>
          <w:behavior w:val="content"/>
        </w:behaviors>
        <w:guid w:val="{73076957-5E45-4FEA-A2C5-1AD9B0032211}"/>
      </w:docPartPr>
      <w:docPartBody>
        <w:p w:rsidR="00000000" w:rsidRDefault="005A3E1E" w:rsidP="005A3E1E">
          <w:pPr>
            <w:pStyle w:val="6A2F39238A92470191886FDCC9023EBA"/>
          </w:pPr>
          <w:r w:rsidRPr="008A624C">
            <w:rPr>
              <w:rStyle w:val="PlaceholderText"/>
            </w:rPr>
            <w:t>Formatting...</w:t>
          </w:r>
        </w:p>
      </w:docPartBody>
    </w:docPart>
    <w:docPart>
      <w:docPartPr>
        <w:name w:val="AA84471846C143CFA6EF07E1F2A6AF0D"/>
        <w:category>
          <w:name w:val="General"/>
          <w:gallery w:val="placeholder"/>
        </w:category>
        <w:types>
          <w:type w:val="bbPlcHdr"/>
        </w:types>
        <w:behaviors>
          <w:behavior w:val="content"/>
        </w:behaviors>
        <w:guid w:val="{C9515DB9-7831-4B46-8E0B-03E36688375D}"/>
      </w:docPartPr>
      <w:docPartBody>
        <w:p w:rsidR="00000000" w:rsidRDefault="005A3E1E" w:rsidP="005A3E1E">
          <w:pPr>
            <w:pStyle w:val="AA84471846C143CFA6EF07E1F2A6AF0D"/>
          </w:pPr>
          <w:r w:rsidRPr="008A624C">
            <w:rPr>
              <w:rStyle w:val="PlaceholderText"/>
            </w:rPr>
            <w:t>Formatting...</w:t>
          </w:r>
        </w:p>
      </w:docPartBody>
    </w:docPart>
    <w:docPart>
      <w:docPartPr>
        <w:name w:val="790D5AAAC5B342CC9CC3EA322E4B9D05"/>
        <w:category>
          <w:name w:val="General"/>
          <w:gallery w:val="placeholder"/>
        </w:category>
        <w:types>
          <w:type w:val="bbPlcHdr"/>
        </w:types>
        <w:behaviors>
          <w:behavior w:val="content"/>
        </w:behaviors>
        <w:guid w:val="{3B9A898E-8A3C-4316-8961-3C9AC7D9C74C}"/>
      </w:docPartPr>
      <w:docPartBody>
        <w:p w:rsidR="00000000" w:rsidRDefault="005A3E1E" w:rsidP="005A3E1E">
          <w:pPr>
            <w:pStyle w:val="790D5AAAC5B342CC9CC3EA322E4B9D05"/>
          </w:pPr>
          <w:r w:rsidRPr="008A624C">
            <w:rPr>
              <w:rStyle w:val="PlaceholderText"/>
            </w:rPr>
            <w:t>Formatting...</w:t>
          </w:r>
        </w:p>
      </w:docPartBody>
    </w:docPart>
    <w:docPart>
      <w:docPartPr>
        <w:name w:val="7E2B30A5D07A42A9A04709A071030F76"/>
        <w:category>
          <w:name w:val="General"/>
          <w:gallery w:val="placeholder"/>
        </w:category>
        <w:types>
          <w:type w:val="bbPlcHdr"/>
        </w:types>
        <w:behaviors>
          <w:behavior w:val="content"/>
        </w:behaviors>
        <w:guid w:val="{12DA3728-5BC1-4CED-8305-2160D58699DC}"/>
      </w:docPartPr>
      <w:docPartBody>
        <w:p w:rsidR="00000000" w:rsidRDefault="005A3E1E">
          <w:r w:rsidRPr="008A624C">
            <w:rPr>
              <w:rStyle w:val="PlaceholderText"/>
            </w:rPr>
            <w:t>Formatting...</w:t>
          </w:r>
        </w:p>
      </w:docPartBody>
    </w:docPart>
    <w:docPart>
      <w:docPartPr>
        <w:name w:val="4A5CA174C6B344CA90DBB4870F2DA8AB"/>
        <w:category>
          <w:name w:val="General"/>
          <w:gallery w:val="placeholder"/>
        </w:category>
        <w:types>
          <w:type w:val="bbPlcHdr"/>
        </w:types>
        <w:behaviors>
          <w:behavior w:val="content"/>
        </w:behaviors>
        <w:guid w:val="{F0DCFF9C-5ED1-4A64-9AFD-32D50D2C7161}"/>
      </w:docPartPr>
      <w:docPartBody>
        <w:p w:rsidR="00000000" w:rsidRDefault="005A3E1E" w:rsidP="005A3E1E">
          <w:pPr>
            <w:pStyle w:val="4A5CA174C6B344CA90DBB4870F2DA8AB"/>
          </w:pPr>
          <w:r w:rsidRPr="008A624C">
            <w:rPr>
              <w:rStyle w:val="PlaceholderText"/>
            </w:rPr>
            <w:t>Formatting...</w:t>
          </w:r>
        </w:p>
      </w:docPartBody>
    </w:docPart>
    <w:docPart>
      <w:docPartPr>
        <w:name w:val="F72A8EAFEB9746788F4294F81C228091"/>
        <w:category>
          <w:name w:val="General"/>
          <w:gallery w:val="placeholder"/>
        </w:category>
        <w:types>
          <w:type w:val="bbPlcHdr"/>
        </w:types>
        <w:behaviors>
          <w:behavior w:val="content"/>
        </w:behaviors>
        <w:guid w:val="{D3B618D3-B11C-4BB8-B792-9AE2B60F7257}"/>
      </w:docPartPr>
      <w:docPartBody>
        <w:p w:rsidR="00000000" w:rsidRDefault="005A3E1E" w:rsidP="005A3E1E">
          <w:pPr>
            <w:pStyle w:val="F72A8EAFEB9746788F4294F81C228091"/>
          </w:pPr>
          <w:r w:rsidRPr="008A624C">
            <w:rPr>
              <w:rStyle w:val="PlaceholderText"/>
            </w:rPr>
            <w:t>Formatting...</w:t>
          </w:r>
        </w:p>
      </w:docPartBody>
    </w:docPart>
    <w:docPart>
      <w:docPartPr>
        <w:name w:val="2849406FBC1949868958EDE91BB7C60C"/>
        <w:category>
          <w:name w:val="General"/>
          <w:gallery w:val="placeholder"/>
        </w:category>
        <w:types>
          <w:type w:val="bbPlcHdr"/>
        </w:types>
        <w:behaviors>
          <w:behavior w:val="content"/>
        </w:behaviors>
        <w:guid w:val="{7E06F7E9-1076-48C1-AB7D-C13CB9B83F59}"/>
      </w:docPartPr>
      <w:docPartBody>
        <w:p w:rsidR="00000000" w:rsidRDefault="005A3E1E">
          <w:r w:rsidRPr="008A624C">
            <w:rPr>
              <w:rStyle w:val="PlaceholderText"/>
            </w:rPr>
            <w:t>Formatting...</w:t>
          </w:r>
        </w:p>
      </w:docPartBody>
    </w:docPart>
    <w:docPart>
      <w:docPartPr>
        <w:name w:val="42D2646E305E4E2FB74D381262BD541C"/>
        <w:category>
          <w:name w:val="General"/>
          <w:gallery w:val="placeholder"/>
        </w:category>
        <w:types>
          <w:type w:val="bbPlcHdr"/>
        </w:types>
        <w:behaviors>
          <w:behavior w:val="content"/>
        </w:behaviors>
        <w:guid w:val="{DF7845C7-B666-41EE-A0AA-A14E5D998312}"/>
      </w:docPartPr>
      <w:docPartBody>
        <w:p w:rsidR="00000000" w:rsidRDefault="005A3E1E" w:rsidP="005A3E1E">
          <w:pPr>
            <w:pStyle w:val="42D2646E305E4E2FB74D381262BD541C"/>
          </w:pPr>
          <w:r w:rsidRPr="008A624C">
            <w:rPr>
              <w:rStyle w:val="PlaceholderText"/>
            </w:rPr>
            <w:t>Formatting...</w:t>
          </w:r>
        </w:p>
      </w:docPartBody>
    </w:docPart>
    <w:docPart>
      <w:docPartPr>
        <w:name w:val="5066D1C554284A66A4FE6A247F16C0AD"/>
        <w:category>
          <w:name w:val="General"/>
          <w:gallery w:val="placeholder"/>
        </w:category>
        <w:types>
          <w:type w:val="bbPlcHdr"/>
        </w:types>
        <w:behaviors>
          <w:behavior w:val="content"/>
        </w:behaviors>
        <w:guid w:val="{EF6BEE63-4A3C-4883-A350-84B82135B41C}"/>
      </w:docPartPr>
      <w:docPartBody>
        <w:p w:rsidR="00000000" w:rsidRDefault="005A3E1E" w:rsidP="005A3E1E">
          <w:pPr>
            <w:pStyle w:val="5066D1C554284A66A4FE6A247F16C0AD"/>
          </w:pPr>
          <w:r w:rsidRPr="008A624C">
            <w:rPr>
              <w:rStyle w:val="PlaceholderText"/>
            </w:rPr>
            <w:t>Formatting...</w:t>
          </w:r>
        </w:p>
      </w:docPartBody>
    </w:docPart>
    <w:docPart>
      <w:docPartPr>
        <w:name w:val="62B172EEC43A4771AB37D3273396E7C7"/>
        <w:category>
          <w:name w:val="General"/>
          <w:gallery w:val="placeholder"/>
        </w:category>
        <w:types>
          <w:type w:val="bbPlcHdr"/>
        </w:types>
        <w:behaviors>
          <w:behavior w:val="content"/>
        </w:behaviors>
        <w:guid w:val="{0FDC9469-52A9-4D2C-85B5-FB6C88F310D9}"/>
      </w:docPartPr>
      <w:docPartBody>
        <w:p w:rsidR="00000000" w:rsidRDefault="005A3E1E" w:rsidP="005A3E1E">
          <w:pPr>
            <w:pStyle w:val="62B172EEC43A4771AB37D3273396E7C7"/>
          </w:pPr>
          <w:r w:rsidRPr="008A624C">
            <w:rPr>
              <w:rStyle w:val="PlaceholderText"/>
            </w:rPr>
            <w:t>Formatting...</w:t>
          </w:r>
        </w:p>
      </w:docPartBody>
    </w:docPart>
    <w:docPart>
      <w:docPartPr>
        <w:name w:val="20E93B97676B4E4C9A36D312CE6D4259"/>
        <w:category>
          <w:name w:val="General"/>
          <w:gallery w:val="placeholder"/>
        </w:category>
        <w:types>
          <w:type w:val="bbPlcHdr"/>
        </w:types>
        <w:behaviors>
          <w:behavior w:val="content"/>
        </w:behaviors>
        <w:guid w:val="{C202F7C4-B048-4446-A89C-997BC6013E97}"/>
      </w:docPartPr>
      <w:docPartBody>
        <w:p w:rsidR="00000000" w:rsidRDefault="005A3E1E">
          <w:r w:rsidRPr="008A624C">
            <w:rPr>
              <w:rStyle w:val="PlaceholderText"/>
            </w:rPr>
            <w:t>Formatting...</w:t>
          </w:r>
        </w:p>
      </w:docPartBody>
    </w:docPart>
    <w:docPart>
      <w:docPartPr>
        <w:name w:val="9016C3F7E6064160A42A4A492586E963"/>
        <w:category>
          <w:name w:val="General"/>
          <w:gallery w:val="placeholder"/>
        </w:category>
        <w:types>
          <w:type w:val="bbPlcHdr"/>
        </w:types>
        <w:behaviors>
          <w:behavior w:val="content"/>
        </w:behaviors>
        <w:guid w:val="{B85FBC81-586E-45C3-89B0-5C8F86D5C75B}"/>
      </w:docPartPr>
      <w:docPartBody>
        <w:p w:rsidR="00000000" w:rsidRDefault="005A3E1E">
          <w:r w:rsidRPr="008A624C">
            <w:rPr>
              <w:rStyle w:val="PlaceholderText"/>
            </w:rPr>
            <w:t>Formatting...</w:t>
          </w:r>
        </w:p>
      </w:docPartBody>
    </w:docPart>
    <w:docPart>
      <w:docPartPr>
        <w:name w:val="5985F9F7868D466195886379D4DE182A"/>
        <w:category>
          <w:name w:val="General"/>
          <w:gallery w:val="placeholder"/>
        </w:category>
        <w:types>
          <w:type w:val="bbPlcHdr"/>
        </w:types>
        <w:behaviors>
          <w:behavior w:val="content"/>
        </w:behaviors>
        <w:guid w:val="{0AB95BE7-9E74-4A05-A226-940811D8063A}"/>
      </w:docPartPr>
      <w:docPartBody>
        <w:p w:rsidR="00000000" w:rsidRDefault="005A3E1E" w:rsidP="005A3E1E">
          <w:pPr>
            <w:pStyle w:val="5985F9F7868D466195886379D4DE182A"/>
          </w:pPr>
          <w:r w:rsidRPr="008A624C">
            <w:rPr>
              <w:rStyle w:val="PlaceholderText"/>
            </w:rPr>
            <w:t>Formatting...</w:t>
          </w:r>
        </w:p>
      </w:docPartBody>
    </w:docPart>
    <w:docPart>
      <w:docPartPr>
        <w:name w:val="92F26C2442714371AED7DFF989435134"/>
        <w:category>
          <w:name w:val="General"/>
          <w:gallery w:val="placeholder"/>
        </w:category>
        <w:types>
          <w:type w:val="bbPlcHdr"/>
        </w:types>
        <w:behaviors>
          <w:behavior w:val="content"/>
        </w:behaviors>
        <w:guid w:val="{AE339CD8-31D1-4E1B-B543-5C7E518F2FB1}"/>
      </w:docPartPr>
      <w:docPartBody>
        <w:p w:rsidR="00000000" w:rsidRDefault="005A3E1E">
          <w:r w:rsidRPr="008A624C">
            <w:rPr>
              <w:rStyle w:val="PlaceholderText"/>
            </w:rPr>
            <w:t>Formatting...</w:t>
          </w:r>
        </w:p>
      </w:docPartBody>
    </w:docPart>
    <w:docPart>
      <w:docPartPr>
        <w:name w:val="EE8A3E85D968431B8AA9F7673EE57956"/>
        <w:category>
          <w:name w:val="General"/>
          <w:gallery w:val="placeholder"/>
        </w:category>
        <w:types>
          <w:type w:val="bbPlcHdr"/>
        </w:types>
        <w:behaviors>
          <w:behavior w:val="content"/>
        </w:behaviors>
        <w:guid w:val="{BD1BA6A7-506D-428B-B155-A44761D86FCF}"/>
      </w:docPartPr>
      <w:docPartBody>
        <w:p w:rsidR="00000000" w:rsidRDefault="005A3E1E">
          <w:r w:rsidRPr="008A624C">
            <w:rPr>
              <w:rStyle w:val="PlaceholderText"/>
            </w:rPr>
            <w:t>Formatting...</w:t>
          </w:r>
        </w:p>
      </w:docPartBody>
    </w:docPart>
    <w:docPart>
      <w:docPartPr>
        <w:name w:val="705B1ACAEF5E4014A63B01508EDE1095"/>
        <w:category>
          <w:name w:val="General"/>
          <w:gallery w:val="placeholder"/>
        </w:category>
        <w:types>
          <w:type w:val="bbPlcHdr"/>
        </w:types>
        <w:behaviors>
          <w:behavior w:val="content"/>
        </w:behaviors>
        <w:guid w:val="{73F90CFB-A71E-4DC1-8EA8-479A8C365DF0}"/>
      </w:docPartPr>
      <w:docPartBody>
        <w:p w:rsidR="00000000" w:rsidRDefault="005A3E1E">
          <w:r w:rsidRPr="008A624C">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E1E"/>
    <w:rsid w:val="001444BF"/>
    <w:rsid w:val="005A3E1E"/>
    <w:rsid w:val="00EB3E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A3E1E"/>
    <w:rPr>
      <w:color w:val="666666"/>
    </w:rPr>
  </w:style>
  <w:style w:type="paragraph" w:customStyle="1" w:styleId="72FE9F35A0AB484780610D45E3BFB721">
    <w:name w:val="72FE9F35A0AB484780610D45E3BFB721"/>
    <w:rsid w:val="005A3E1E"/>
  </w:style>
  <w:style w:type="paragraph" w:customStyle="1" w:styleId="154DC9E9FF4C44AE84209341A2670B3F">
    <w:name w:val="154DC9E9FF4C44AE84209341A2670B3F"/>
    <w:rsid w:val="005A3E1E"/>
  </w:style>
  <w:style w:type="paragraph" w:customStyle="1" w:styleId="96CE32A938114AD4A074CCFA58A8B947">
    <w:name w:val="96CE32A938114AD4A074CCFA58A8B947"/>
    <w:rsid w:val="005A3E1E"/>
  </w:style>
  <w:style w:type="paragraph" w:customStyle="1" w:styleId="AB73B5D0EBEE4593AA98E8C346B55709">
    <w:name w:val="AB73B5D0EBEE4593AA98E8C346B55709"/>
    <w:rsid w:val="005A3E1E"/>
  </w:style>
  <w:style w:type="paragraph" w:customStyle="1" w:styleId="606A8D50683A4E7BA249DBE9357750BE">
    <w:name w:val="606A8D50683A4E7BA249DBE9357750BE"/>
    <w:rsid w:val="005A3E1E"/>
  </w:style>
  <w:style w:type="paragraph" w:customStyle="1" w:styleId="DA83A906CC7147D2B01F52DB3E9B6EB5">
    <w:name w:val="DA83A906CC7147D2B01F52DB3E9B6EB5"/>
    <w:rsid w:val="005A3E1E"/>
  </w:style>
  <w:style w:type="paragraph" w:customStyle="1" w:styleId="AF7829873DF74BACAC279915B08E36C9">
    <w:name w:val="AF7829873DF74BACAC279915B08E36C9"/>
    <w:rsid w:val="005A3E1E"/>
  </w:style>
  <w:style w:type="paragraph" w:customStyle="1" w:styleId="6DF6780561404B9482BEE5F7559A5961">
    <w:name w:val="6DF6780561404B9482BEE5F7559A5961"/>
    <w:rsid w:val="005A3E1E"/>
  </w:style>
  <w:style w:type="paragraph" w:customStyle="1" w:styleId="1ECC588B7BA940C3AD60870F6D5B2595">
    <w:name w:val="1ECC588B7BA940C3AD60870F6D5B2595"/>
    <w:rsid w:val="005A3E1E"/>
  </w:style>
  <w:style w:type="paragraph" w:customStyle="1" w:styleId="2EC76B05AD2D47AD8BED7DC4C541E6B1">
    <w:name w:val="2EC76B05AD2D47AD8BED7DC4C541E6B1"/>
    <w:rsid w:val="005A3E1E"/>
  </w:style>
  <w:style w:type="paragraph" w:customStyle="1" w:styleId="4FA1156275614180A8D077B3278B5922">
    <w:name w:val="4FA1156275614180A8D077B3278B5922"/>
    <w:rsid w:val="005A3E1E"/>
  </w:style>
  <w:style w:type="paragraph" w:customStyle="1" w:styleId="00DCFB9ECD354BE9BBBBCF1639958027">
    <w:name w:val="00DCFB9ECD354BE9BBBBCF1639958027"/>
    <w:rsid w:val="005A3E1E"/>
  </w:style>
  <w:style w:type="paragraph" w:customStyle="1" w:styleId="057BD07ED64A423AB9434763FC505F78">
    <w:name w:val="057BD07ED64A423AB9434763FC505F78"/>
    <w:rsid w:val="005A3E1E"/>
  </w:style>
  <w:style w:type="paragraph" w:customStyle="1" w:styleId="D966FA3500DA47C3A64773F61122997F">
    <w:name w:val="D966FA3500DA47C3A64773F61122997F"/>
    <w:rsid w:val="005A3E1E"/>
  </w:style>
  <w:style w:type="paragraph" w:customStyle="1" w:styleId="1EA41D4966B54D83BBF6E71ECF756F37">
    <w:name w:val="1EA41D4966B54D83BBF6E71ECF756F37"/>
    <w:rsid w:val="005A3E1E"/>
  </w:style>
  <w:style w:type="paragraph" w:customStyle="1" w:styleId="D3802EB5BC9442B0A5040BC83AC2ECFB">
    <w:name w:val="D3802EB5BC9442B0A5040BC83AC2ECFB"/>
    <w:rsid w:val="005A3E1E"/>
  </w:style>
  <w:style w:type="paragraph" w:customStyle="1" w:styleId="68DCD7F4F43C4B339096EB90107EE30A">
    <w:name w:val="68DCD7F4F43C4B339096EB90107EE30A"/>
    <w:rsid w:val="005A3E1E"/>
  </w:style>
  <w:style w:type="paragraph" w:customStyle="1" w:styleId="6B9914F3F46A4DF0B6CE9F044EA54E8C">
    <w:name w:val="6B9914F3F46A4DF0B6CE9F044EA54E8C"/>
    <w:rsid w:val="005A3E1E"/>
  </w:style>
  <w:style w:type="paragraph" w:customStyle="1" w:styleId="CB671827B3FF4E97B391FF0E86C53AAB">
    <w:name w:val="CB671827B3FF4E97B391FF0E86C53AAB"/>
    <w:rsid w:val="005A3E1E"/>
  </w:style>
  <w:style w:type="paragraph" w:customStyle="1" w:styleId="C2B7BC0BBAF94DBFBD3174835E267F43">
    <w:name w:val="C2B7BC0BBAF94DBFBD3174835E267F43"/>
    <w:rsid w:val="005A3E1E"/>
  </w:style>
  <w:style w:type="paragraph" w:customStyle="1" w:styleId="8318912F4C28475EBADD2BBF4A92AB98">
    <w:name w:val="8318912F4C28475EBADD2BBF4A92AB98"/>
    <w:rsid w:val="005A3E1E"/>
  </w:style>
  <w:style w:type="paragraph" w:customStyle="1" w:styleId="7D626869EF7A4046B044C319702ADF8F">
    <w:name w:val="7D626869EF7A4046B044C319702ADF8F"/>
    <w:rsid w:val="005A3E1E"/>
  </w:style>
  <w:style w:type="paragraph" w:customStyle="1" w:styleId="A4E3FB7CA02B40CB9B4A955225EAB013">
    <w:name w:val="A4E3FB7CA02B40CB9B4A955225EAB013"/>
    <w:rsid w:val="005A3E1E"/>
  </w:style>
  <w:style w:type="paragraph" w:customStyle="1" w:styleId="A3BE32CB22A744709E8BB1DADAE162F7">
    <w:name w:val="A3BE32CB22A744709E8BB1DADAE162F7"/>
    <w:rsid w:val="005A3E1E"/>
  </w:style>
  <w:style w:type="paragraph" w:customStyle="1" w:styleId="9C65393AD670442E92199D00A9E6541A">
    <w:name w:val="9C65393AD670442E92199D00A9E6541A"/>
    <w:rsid w:val="005A3E1E"/>
  </w:style>
  <w:style w:type="paragraph" w:customStyle="1" w:styleId="78AF56B5147842CC94018972D0B8767F">
    <w:name w:val="78AF56B5147842CC94018972D0B8767F"/>
    <w:rsid w:val="005A3E1E"/>
  </w:style>
  <w:style w:type="paragraph" w:customStyle="1" w:styleId="EE0D0C9AB26C4BA1A48B8C0A39B2941A">
    <w:name w:val="EE0D0C9AB26C4BA1A48B8C0A39B2941A"/>
    <w:rsid w:val="005A3E1E"/>
  </w:style>
  <w:style w:type="paragraph" w:customStyle="1" w:styleId="AACC319431B241A89BACD9C48FFF514A">
    <w:name w:val="AACC319431B241A89BACD9C48FFF514A"/>
    <w:rsid w:val="005A3E1E"/>
  </w:style>
  <w:style w:type="paragraph" w:customStyle="1" w:styleId="0A1C1E20D1894038AF641CFF25EF431F">
    <w:name w:val="0A1C1E20D1894038AF641CFF25EF431F"/>
    <w:rsid w:val="005A3E1E"/>
  </w:style>
  <w:style w:type="paragraph" w:customStyle="1" w:styleId="944CDB21047C4C88BEBC4BE8012EC3F6">
    <w:name w:val="944CDB21047C4C88BEBC4BE8012EC3F6"/>
    <w:rsid w:val="005A3E1E"/>
  </w:style>
  <w:style w:type="paragraph" w:customStyle="1" w:styleId="002514DB1B6C4875A523625F1CFA8BF7">
    <w:name w:val="002514DB1B6C4875A523625F1CFA8BF7"/>
    <w:rsid w:val="005A3E1E"/>
  </w:style>
  <w:style w:type="paragraph" w:customStyle="1" w:styleId="2CC0C69CB04E405F987CBE382A55B62D">
    <w:name w:val="2CC0C69CB04E405F987CBE382A55B62D"/>
    <w:rsid w:val="005A3E1E"/>
  </w:style>
  <w:style w:type="paragraph" w:customStyle="1" w:styleId="0CA283CEEF8D4A728890B1609023C8B3">
    <w:name w:val="0CA283CEEF8D4A728890B1609023C8B3"/>
    <w:rsid w:val="005A3E1E"/>
  </w:style>
  <w:style w:type="paragraph" w:customStyle="1" w:styleId="027D6FCCEDC149FAAE2BE346B5E984A9">
    <w:name w:val="027D6FCCEDC149FAAE2BE346B5E984A9"/>
    <w:rsid w:val="005A3E1E"/>
  </w:style>
  <w:style w:type="paragraph" w:customStyle="1" w:styleId="475FDC2FEA9F478DA312F1B1F6C258CD">
    <w:name w:val="475FDC2FEA9F478DA312F1B1F6C258CD"/>
    <w:rsid w:val="005A3E1E"/>
  </w:style>
  <w:style w:type="paragraph" w:customStyle="1" w:styleId="68518F449C96481AB702170D68E0E2B1">
    <w:name w:val="68518F449C96481AB702170D68E0E2B1"/>
    <w:rsid w:val="005A3E1E"/>
  </w:style>
  <w:style w:type="paragraph" w:customStyle="1" w:styleId="A1F67E3653DB420A870B78868E295F92">
    <w:name w:val="A1F67E3653DB420A870B78868E295F92"/>
    <w:rsid w:val="005A3E1E"/>
  </w:style>
  <w:style w:type="paragraph" w:customStyle="1" w:styleId="F7907E0AB7EF49A29F2F4CBF0F2F6C7B">
    <w:name w:val="F7907E0AB7EF49A29F2F4CBF0F2F6C7B"/>
    <w:rsid w:val="005A3E1E"/>
  </w:style>
  <w:style w:type="paragraph" w:customStyle="1" w:styleId="E138893A734B45AF8761CDFC69DBD012">
    <w:name w:val="E138893A734B45AF8761CDFC69DBD012"/>
    <w:rsid w:val="005A3E1E"/>
  </w:style>
  <w:style w:type="paragraph" w:customStyle="1" w:styleId="6A2F39238A92470191886FDCC9023EBA">
    <w:name w:val="6A2F39238A92470191886FDCC9023EBA"/>
    <w:rsid w:val="005A3E1E"/>
  </w:style>
  <w:style w:type="paragraph" w:customStyle="1" w:styleId="AA84471846C143CFA6EF07E1F2A6AF0D">
    <w:name w:val="AA84471846C143CFA6EF07E1F2A6AF0D"/>
    <w:rsid w:val="005A3E1E"/>
  </w:style>
  <w:style w:type="paragraph" w:customStyle="1" w:styleId="790D5AAAC5B342CC9CC3EA322E4B9D05">
    <w:name w:val="790D5AAAC5B342CC9CC3EA322E4B9D05"/>
    <w:rsid w:val="005A3E1E"/>
  </w:style>
  <w:style w:type="paragraph" w:customStyle="1" w:styleId="4A5CA174C6B344CA90DBB4870F2DA8AB">
    <w:name w:val="4A5CA174C6B344CA90DBB4870F2DA8AB"/>
    <w:rsid w:val="005A3E1E"/>
  </w:style>
  <w:style w:type="paragraph" w:customStyle="1" w:styleId="F72A8EAFEB9746788F4294F81C228091">
    <w:name w:val="F72A8EAFEB9746788F4294F81C228091"/>
    <w:rsid w:val="005A3E1E"/>
  </w:style>
  <w:style w:type="paragraph" w:customStyle="1" w:styleId="42D2646E305E4E2FB74D381262BD541C">
    <w:name w:val="42D2646E305E4E2FB74D381262BD541C"/>
    <w:rsid w:val="005A3E1E"/>
  </w:style>
  <w:style w:type="paragraph" w:customStyle="1" w:styleId="5066D1C554284A66A4FE6A247F16C0AD">
    <w:name w:val="5066D1C554284A66A4FE6A247F16C0AD"/>
    <w:rsid w:val="005A3E1E"/>
  </w:style>
  <w:style w:type="paragraph" w:customStyle="1" w:styleId="62B172EEC43A4771AB37D3273396E7C7">
    <w:name w:val="62B172EEC43A4771AB37D3273396E7C7"/>
    <w:rsid w:val="005A3E1E"/>
  </w:style>
  <w:style w:type="paragraph" w:customStyle="1" w:styleId="5985F9F7868D466195886379D4DE182A">
    <w:name w:val="5985F9F7868D466195886379D4DE182A"/>
    <w:rsid w:val="005A3E1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 dockstate="right" visibility="0" width="553" row="1">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BA1C516F-1E15-45BD-87B8-B80D6227C9D9}">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28636652-76E2-4FA4-A6F1-44DE7236DA3A}">
  <we:reference id="wa200007520" version="3.0.0.0" store="en-GB" storeType="OMEX"/>
  <we:alternateReferences>
    <we:reference id="WA200007520" version="3.0.0.0" store="WA200007520" storeType="OMEX"/>
  </we:alternateReferences>
  <we:properties>
    <we:property name="bibliographyEnabled" value="&quot;bibliographyEnabled&quot;"/>
    <we:property name="citations" value="{&quot;43252844&quot;:{&quot;referencesIds&quot;:[&quot;doc:6a799c32b7ad4f2e938dd8c8&quot;],&quot;referencesOptions&quot;:{&quot;doc:6a799c32b7ad4f2e938dd8c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252844,&quot;citationText&quot;:&quot;&lt;span style=\&quot;font-family:Arial;font-size:14.666666666666666px;color:#000000\&quot;&gt;[23]&lt;/span&gt;&quot;},&quot;89122012&quot;:{&quot;referencesIds&quot;:[&quot;doc:6a799d797639cd2301bafb10&quot;],&quot;referencesOptions&quot;:{&quot;doc:6a799d797639cd2301bafb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122012,&quot;citationText&quot;:&quot;&lt;span style=\&quot;font-family:Arial;font-size:14.666666666666666px;color:#000000\&quot;&gt;[30]&lt;/span&gt;&quot;},&quot;121512083&quot;:{&quot;referencesIds&quot;:[&quot;doc:6a79a29a7639cd2301bafbb2&quot;],&quot;referencesOptions&quot;:{&quot;doc:6a79a29a7639cd2301bafbb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512083,&quot;citationText&quot;:&quot;&lt;span style=\&quot;font-family:Arial;font-size:14.666666666666666px;color:#000000\&quot;&gt;[28]&lt;/span&gt;&quot;},&quot;126757841&quot;:{&quot;referencesIds&quot;:[&quot;doc:6a799afbb7ad4f2e938dd8c2&quot;],&quot;referencesOptions&quot;:{&quot;doc:6a799afbb7ad4f2e938dd8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757841,&quot;citationText&quot;:&quot;&lt;span style=\&quot;font-family:Arial;font-size:14.666666666666666px;color:#000000\&quot;&gt;[19]&lt;/span&gt;&quot;},&quot;139845168&quot;:{&quot;referencesIds&quot;:[&quot;doc:6a799f70f014511e67f1ca2e&quot;],&quot;referencesOptions&quot;:{&quot;doc:6a799f70f014511e67f1ca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9845168,&quot;citationText&quot;:&quot;&lt;span style=\&quot;font-family:Arial;font-size:14.666666666666666px;color:#000000\&quot;&gt;[35]&lt;/span&gt;&quot;},&quot;220638769&quot;:{&quot;referencesIds&quot;:[&quot;doc:6a799758b7ad4f2e938dd8a0&quot;],&quot;referencesOptions&quot;:{&quot;doc:6a799758b7ad4f2e938dd8a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0638769,&quot;citationText&quot;:&quot;&lt;span style=\&quot;font-family:Arial;font-size:14.666666666666666px;color:#000000\&quot;&gt;[6]&lt;/span&gt;&quot;},&quot;226432783&quot;:{&quot;referencesIds&quot;:[&quot;doc:6a799e627639cd2301bafb18&quot;],&quot;referencesOptions&quot;:{&quot;doc:6a799e627639cd2301bafb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6432783,&quot;citationText&quot;:&quot;&lt;span style=\&quot;font-family:Arial;font-size:14.666666666666666px;color:#000000\&quot;&gt;[33]&lt;/span&gt;&quot;},&quot;295269140&quot;:{&quot;referencesIds&quot;:[&quot;doc:6a799a12b7ad4f2e938dd8c0&quot;],&quot;referencesOptions&quot;:{&quot;doc:6a799a12b7ad4f2e938dd8c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5269140,&quot;citationText&quot;:&quot;&lt;span style=\&quot;font-family:Arial;font-size:14.666666666666666px;color:#000000\&quot;&gt;[15]&lt;/span&gt;&quot;},&quot;315684043&quot;:{&quot;referencesIds&quot;:[&quot;doc:6a79973db7ad4f2e938dd89e&quot;],&quot;referencesOptions&quot;:{&quot;doc:6a79973db7ad4f2e938dd89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5684043,&quot;citationText&quot;:&quot;&lt;span style=\&quot;font-family:Arial;font-size:14.666666666666666px;color:#000000\&quot;&gt;[5]&lt;/span&gt;&quot;},&quot;338201740&quot;:{&quot;referencesIds&quot;:[&quot;doc:6a799895f014511e67f1c9f3&quot;],&quot;referencesOptions&quot;:{&quot;doc:6a799895f014511e67f1c9f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8201740,&quot;citationText&quot;:&quot;&lt;span style=\&quot;font-family:Arial;font-size:14.666666666666666px;color:#000000\&quot;&gt;[10]&lt;/span&gt;&quot;},&quot;357471642&quot;:{&quot;referencesIds&quot;:[&quot;doc:6a799be77639cd2301bafaf0&quot;],&quot;referencesOptions&quot;:{&quot;doc:6a799be77639cd2301bafa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7471642,&quot;citationText&quot;:&quot;&lt;span style=\&quot;font-family:Arial;font-size:14.666666666666666px;color:#000000\&quot;&gt;[22]&lt;/span&gt;&quot;},&quot;357936334&quot;:{&quot;referencesIds&quot;:[&quot;doc:6a79971c7639cd2301bafad1&quot;],&quot;referencesOptions&quot;:{&quot;doc:6a79971c7639cd2301bafad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7936334,&quot;citationText&quot;:&quot;&lt;span style=\&quot;font-family:Arial;font-size:14.666666666666666px;color:#000000\&quot;&gt;[4]&lt;/span&gt;&quot;},&quot;359947100&quot;:{&quot;referencesIds&quot;:[&quot;doc:6a79a447b973893f31fa02cb&quot;],&quot;referencesOptions&quot;:{&quot;doc:6a79a447b973893f31fa02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9947100,&quot;citationText&quot;:&quot;&lt;span style=\&quot;font-family:Arial;font-size:14.666666666666666px;color:#000000\&quot;&gt;[40]&lt;/span&gt;&quot;},&quot;368959762&quot;:{&quot;referencesIds&quot;:[&quot;doc:6a799cc1b7ad4f2e938dd8d6&quot;],&quot;referencesOptions&quot;:{&quot;doc:6a799cc1b7ad4f2e938dd8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8959762,&quot;citationText&quot;:&quot;&lt;span style=\&quot;font-family:Arial;font-size:14.666666666666666px;color:#000000\&quot;&gt;[25]&lt;/span&gt;&quot;},&quot;402655440&quot;:{&quot;referencesIds&quot;:[&quot;doc:6a799dbb7639cd2301bafb14&quot;],&quot;referencesOptions&quot;:{&quot;doc:6a799dbb7639cd2301bafb1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2655440,&quot;citationText&quot;:&quot;&lt;span style=\&quot;font-family:Arial;font-size:14.666666666666666px;color:#000000\&quot;&gt;[29]&lt;/span&gt;&quot;},&quot;428552300&quot;:{&quot;referencesIds&quot;:[&quot;doc:6a799cc1b7ad4f2e938dd8d6&quot;],&quot;referencesOptions&quot;:{&quot;doc:6a799cc1b7ad4f2e938dd8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28552300,&quot;citationText&quot;:&quot;&lt;span style=\&quot;font-family:Arial;font-size:14.666666666666666px;color:#000000\&quot;&gt;[25]&lt;/span&gt;&quot;},&quot;483289168&quot;:{&quot;referencesIds&quot;:[&quot;doc:6a799d797639cd2301bafb10&quot;],&quot;referencesOptions&quot;:{&quot;doc:6a799d797639cd2301bafb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83289168,&quot;citationText&quot;:&quot;&lt;span style=\&quot;font-family:Arial;font-size:14.666666666666666px;color:#000000\&quot;&gt;[30]&lt;/span&gt;&quot;},&quot;487441974&quot;:{&quot;referencesIds&quot;:[&quot;doc:6a79a29a7639cd2301bafbb2&quot;],&quot;referencesOptions&quot;:{&quot;doc:6a79a29a7639cd2301bafbb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87441974,&quot;citationText&quot;:&quot;&lt;span style=\&quot;font-family:Arial;font-size:14.666666666666666px;color:#000000\&quot;&gt;[28]&lt;/span&gt;&quot;},&quot;488839986&quot;:{&quot;referencesIds&quot;:[&quot;doc:6a799c8d7639cd2301bafb00&quot;],&quot;referencesOptions&quot;:{&quot;doc:6a799c8d7639cd2301bafb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88839986,&quot;citationText&quot;:&quot;&lt;span style=\&quot;font-family:Arial;font-size:14.666666666666666px;color:#000000\&quot;&gt;[24]&lt;/span&gt;&quot;},&quot;524676944&quot;:{&quot;referencesIds&quot;:[&quot;doc:6a799ea37639cd2301bafb1a&quot;],&quot;referencesOptions&quot;:{&quot;doc:6a799ea37639cd2301bafb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24676944,&quot;citationText&quot;:&quot;&lt;span style=\&quot;font-family:Arial;font-size:14.666666666666666px;color:#000000\&quot;&gt;[1]&lt;/span&gt;&quot;},&quot;533848866&quot;:{&quot;referencesIds&quot;:[&quot;doc:6a799fcab7ad4f2e938dd8fc&quot;],&quot;referencesOptions&quot;:{&quot;doc:6a799fcab7ad4f2e938dd8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3848866,&quot;citationText&quot;:&quot;&lt;span style=\&quot;font-family:Arial;font-size:14.666666666666666px;color:#000000\&quot;&gt;[36]&lt;/span&gt;&quot;},&quot;536004351&quot;:{&quot;referencesIds&quot;:[&quot;doc:6a799f70f014511e67f1ca2e&quot;],&quot;referencesOptions&quot;:{&quot;doc:6a799f70f014511e67f1ca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6004351,&quot;citationText&quot;:&quot;&lt;span style=\&quot;font-family:Arial;font-size:14.666666666666666px;color:#000000\&quot;&gt;[35]&lt;/span&gt;&quot;},&quot;560592202&quot;:{&quot;referencesIds&quot;:[&quot;doc:6a79a17d7639cd2301bafb99&quot;],&quot;referencesOptions&quot;:{&quot;doc:6a79a17d7639cd2301bafb9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60592202,&quot;citationText&quot;:&quot;&lt;span style=\&quot;font-family:Arial;font-size:14.666666666666666px;color:#000000\&quot;&gt;[38]&lt;/span&gt;&quot;},&quot;567549628&quot;:{&quot;referencesIds&quot;:[&quot;doc:6a799e627639cd2301bafb18&quot;],&quot;referencesOptions&quot;:{&quot;doc:6a799e627639cd2301bafb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67549628,&quot;citationText&quot;:&quot;&lt;span style=\&quot;font-family:Arial;font-size:14.666666666666666px;color:#000000\&quot;&gt;[33]&lt;/span&gt;&quot;},&quot;581950945&quot;:{&quot;referencesIds&quot;:[&quot;doc:6a799afbb7ad4f2e938dd8c2&quot;],&quot;referencesOptions&quot;:{&quot;doc:6a799afbb7ad4f2e938dd8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81950945,&quot;citationText&quot;:&quot;&lt;span style=\&quot;font-family:Arial;font-size:14.666666666666666px;color:#000000\&quot;&gt;[19]&lt;/span&gt;&quot;},&quot;652107764&quot;:{&quot;referencesIds&quot;:[&quot;doc:6a79a17d7639cd2301bafb99&quot;],&quot;referencesOptions&quot;:{&quot;doc:6a79a17d7639cd2301bafb9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2107764,&quot;citationText&quot;:&quot;&lt;span style=\&quot;font-family:Arial;font-size:14.666666666666666px;color:#000000\&quot;&gt;[38]&lt;/span&gt;&quot;},&quot;665454307&quot;:{&quot;referencesIds&quot;:[&quot;doc:6a799cc1b7ad4f2e938dd8d6&quot;],&quot;referencesOptions&quot;:{&quot;doc:6a799cc1b7ad4f2e938dd8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5454307,&quot;citationText&quot;:&quot;&lt;span style=\&quot;font-family:Arial;font-size:14.666666666666666px;color:#000000\&quot;&gt;[25]&lt;/span&gt;&quot;},&quot;688727347&quot;:{&quot;referencesIds&quot;:[&quot;doc:6a799bc8f014511e67f1ca07&quot;],&quot;referencesOptions&quot;:{&quot;doc:6a799bc8f014511e67f1ca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8727347,&quot;citationText&quot;:&quot;&lt;span style=\&quot;font-family:Arial;font-size:14.666666666666666px;color:#000000\&quot;&gt;[21]&lt;/span&gt;&quot;},&quot;757101364&quot;:{&quot;referencesIds&quot;:[&quot;doc:6a799a967639cd2301bafae6&quot;],&quot;referencesOptions&quot;:{&quot;doc:6a799a967639cd2301bafa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7101364,&quot;citationText&quot;:&quot;&lt;span style=\&quot;font-family:Arial;font-size:14.666666666666666px;color:#000000\&quot;&gt;[18]&lt;/span&gt;&quot;},&quot;818619493&quot;:{&quot;referencesIds&quot;:[&quot;doc:6a799afbb7ad4f2e938dd8c2&quot;],&quot;referencesOptions&quot;:{&quot;doc:6a799afbb7ad4f2e938dd8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18619493,&quot;citationText&quot;:&quot;&lt;span style=\&quot;font-family:Arial;font-size:14.666666666666666px;color:#000000\&quot;&gt;[19]&lt;/span&gt;&quot;},&quot;839041540&quot;:{&quot;referencesIds&quot;:[&quot;doc:6a7999e13d33dd471aac3b18&quot;],&quot;referencesOptions&quot;:{&quot;doc:6a7999e13d33dd471aac3b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9041540,&quot;citationText&quot;:&quot;&lt;span style=\&quot;font-family:Arial;font-size:14.666666666666666px;color:#000000\&quot;&gt;[14]&lt;/span&gt;&quot;},&quot;999700388&quot;:{&quot;referencesIds&quot;:[&quot;doc:6a799dfdb7ad4f2e938dd8e6&quot;],&quot;referencesOptions&quot;:{&quot;doc:6a799dfdb7ad4f2e938dd8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9700388,&quot;citationText&quot;:&quot;&lt;span style=\&quot;font-family:Arial;font-size:14.666666666666666px;color:#000000\&quot;&gt;[31]&lt;/span&gt;&quot;},&quot;1009723551&quot;:{&quot;referencesIds&quot;:[&quot;doc:6a799be77639cd2301bafaf0&quot;],&quot;referencesOptions&quot;:{&quot;doc:6a799be77639cd2301bafa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9723551,&quot;citationText&quot;:&quot;&lt;span style=\&quot;font-family:Arial;font-size:14.666666666666666px;color:#000000\&quot;&gt;[22]&lt;/span&gt;&quot;},&quot;1070771763&quot;:{&quot;referencesIds&quot;:[&quot;doc:6a79a2517639cd2301bafbae&quot;],&quot;referencesOptions&quot;:{&quot;doc:6a79a2517639cd2301bafb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0771763,&quot;citationText&quot;:&quot;&lt;span style=\&quot;font-family:Arial;font-size:14.666666666666666px;color:#000000\&quot;&gt;[39]&lt;/span&gt;&quot;},&quot;1116863742&quot;:{&quot;referencesIds&quot;:[&quot;doc:6a7999e13d33dd471aac3b18&quot;],&quot;referencesOptions&quot;:{&quot;doc:6a7999e13d33dd471aac3b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16863742,&quot;citationText&quot;:&quot;&lt;span style=\&quot;font-family:Arial;font-size:14.666666666666666px;color:#000000\&quot;&gt;[14]&lt;/span&gt;&quot;},&quot;1133368905&quot;:{&quot;referencesIds&quot;:[&quot;doc:6a799c32b7ad4f2e938dd8c8&quot;],&quot;referencesOptions&quot;:{&quot;doc:6a799c32b7ad4f2e938dd8c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3368905,&quot;citationText&quot;:&quot;&lt;span style=\&quot;font-family:Arial;font-size:14.666666666666666px;color:#000000\&quot;&gt;[23]&lt;/span&gt;&quot;},&quot;1189105545&quot;:{&quot;referencesIds&quot;:[&quot;doc:6a799d4ef014511e67f1ca22&quot;],&quot;referencesOptions&quot;:{&quot;doc:6a799d4ef014511e67f1ca2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9105545,&quot;citationText&quot;:&quot;&lt;span style=\&quot;font-family:Arial;font-size:14.666666666666666px;color:#000000\&quot;&gt;[27]&lt;/span&gt;&quot;},&quot;1226113259&quot;:{&quot;referencesIds&quot;:[&quot;doc:6a799a683d33dd471aac3b1e&quot;],&quot;referencesOptions&quot;:{&quot;doc:6a799a683d33dd471aac3b1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6113259,&quot;citationText&quot;:&quot;&lt;span style=\&quot;font-family:Arial;font-size:14.666666666666666px;color:#000000\&quot;&gt;[17]&lt;/span&gt;&quot;},&quot;1245532256&quot;:{&quot;referencesIds&quot;:[&quot;doc:6a799a967639cd2301bafae6&quot;],&quot;referencesOptions&quot;:{&quot;doc:6a799a967639cd2301bafa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5532256,&quot;citationText&quot;:&quot;&lt;span style=\&quot;font-family:Arial;font-size:14.666666666666666px;color:#000000\&quot;&gt;[18]&lt;/span&gt;&quot;},&quot;1309216962&quot;:{&quot;referencesIds&quot;:[&quot;doc:6a7997fef014511e67f1c9e4&quot;],&quot;referencesOptions&quot;:{&quot;doc:6a7997fef014511e67f1c9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9216962,&quot;citationText&quot;:&quot;&lt;span style=\&quot;font-family:Arial;font-size:14.666666666666666px;color:#000000\&quot;&gt;[8]&lt;/span&gt;&quot;},&quot;1389687723&quot;:{&quot;referencesIds&quot;:[&quot;doc:6a799776f014511e67f1c9e0&quot;],&quot;referencesOptions&quot;:{&quot;doc:6a799776f014511e67f1c9e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9687723,&quot;citationText&quot;:&quot;&lt;span style=\&quot;font-family:Arial;font-size:14.666666666666666px;color:#000000\&quot;&gt;[7]&lt;/span&gt;&quot;},&quot;1499917723&quot;:{&quot;referencesIds&quot;:[&quot;doc:6a79a17d7639cd2301bafb99&quot;],&quot;referencesOptions&quot;:{&quot;doc:6a79a17d7639cd2301bafb9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9917723,&quot;citationText&quot;:&quot;&lt;span style=\&quot;font-family:Arial;font-size:14.666666666666666px;color:#000000\&quot;&gt;[38]&lt;/span&gt;&quot;},&quot;1592815451&quot;:{&quot;referencesIds&quot;:[&quot;doc:6a79a2517639cd2301bafbae&quot;],&quot;referencesOptions&quot;:{&quot;doc:6a79a2517639cd2301bafb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2815451,&quot;citationText&quot;:&quot;&lt;span style=\&quot;font-family:Arial;font-size:14.666666666666666px;color:#000000\&quot;&gt;[39]&lt;/span&gt;&quot;},&quot;1597434985&quot;:{&quot;referencesIds&quot;:[&quot;doc:6a799998f014511e67f1c9fd&quot;],&quot;referencesOptions&quot;:{&quot;doc:6a799998f014511e67f1c9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7434985,&quot;citationText&quot;:&quot;&lt;span style=\&quot;font-family:Arial;font-size:14.666666666666666px;color:#000000\&quot;&gt;[13]&lt;/span&gt;&quot;},&quot;1639149706&quot;:{&quot;referencesIds&quot;:[&quot;doc:6a799a12b7ad4f2e938dd8c0&quot;],&quot;referencesOptions&quot;:{&quot;doc:6a799a12b7ad4f2e938dd8c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9149706,&quot;citationText&quot;:&quot;&lt;span style=\&quot;font-family:Arial;font-size:14.666666666666666px;color:#000000\&quot;&gt;[15]&lt;/span&gt;&quot;},&quot;1738667130&quot;:{&quot;referencesIds&quot;:[&quot;doc:6a799e627639cd2301bafb18&quot;],&quot;referencesOptions&quot;:{&quot;doc:6a799e627639cd2301bafb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8667130,&quot;citationText&quot;:&quot;&lt;span style=\&quot;font-family:Arial;font-size:14.666666666666666px;color:#000000\&quot;&gt;[33]&lt;/span&gt;&quot;},&quot;1780451421&quot;:{&quot;referencesIds&quot;:[&quot;doc:6a799c32b7ad4f2e938dd8c8&quot;],&quot;referencesOptions&quot;:{&quot;doc:6a799c32b7ad4f2e938dd8c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0451421,&quot;citationText&quot;:&quot;&lt;span style=\&quot;font-family:Arial;font-size:14.666666666666666px;color:#000000\&quot;&gt;[23]&lt;/span&gt;&quot;},&quot;1814760746&quot;:{&quot;referencesIds&quot;:[&quot;doc:6a799998f014511e67f1c9fd&quot;],&quot;referencesOptions&quot;:{&quot;doc:6a799998f014511e67f1c9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14760746,&quot;citationText&quot;:&quot;&lt;span style=\&quot;font-family:Arial;font-size:14.666666666666666px;color:#000000\&quot;&gt;[13]&lt;/span&gt;&quot;},&quot;1829623183&quot;:{&quot;referencesIds&quot;:[&quot;doc:6a79a798b7ad4f2e938dd988&quot;],&quot;referencesOptions&quot;:{&quot;doc:6a79a798b7ad4f2e938dd9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9623183,&quot;citationText&quot;:&quot;&lt;span style=\&quot;font-family:Arial;font-size:14.666666666666666px;color:#000000\&quot;&gt;[42]&lt;/span&gt;&quot;},&quot;1859467118&quot;:{&quot;referencesIds&quot;:[&quot;doc:6a799ea37639cd2301bafb1a&quot;],&quot;referencesOptions&quot;:{&quot;doc:6a799ea37639cd2301bafb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9467118,&quot;citationText&quot;:&quot;&lt;span style=\&quot;font-family:Arial;font-size:14.666666666666666px;color:#000000\&quot;&gt;[1]&lt;/span&gt;&quot;},&quot;1914584516&quot;:{&quot;referencesIds&quot;:[&quot;doc:6a799a403d33dd471aac3b1c&quot;],&quot;referencesOptions&quot;:{&quot;doc:6a799a403d33dd471aac3b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14584516,&quot;citationText&quot;:&quot;&lt;span style=\&quot;font-family:Arial;font-size:14.666666666666666px;color:#000000\&quot;&gt;[16]&lt;/span&gt;&quot;},&quot;1964691215&quot;:{&quot;referencesIds&quot;:[&quot;doc:6a799cc1b7ad4f2e938dd8d6&quot;],&quot;referencesOptions&quot;:{&quot;doc:6a799cc1b7ad4f2e938dd8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4691215,&quot;citationText&quot;:&quot;&lt;span style=\&quot;font-family:Arial;font-size:14.666666666666666px;color:#000000\&quot;&gt;[25]&lt;/span&gt;&quot;},&quot;2029052609&quot;:{&quot;referencesIds&quot;:[&quot;doc:6a799be77639cd2301bafaf0&quot;],&quot;referencesOptions&quot;:{&quot;doc:6a799be77639cd2301bafa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9052609,&quot;citationText&quot;:&quot;&lt;span style=\&quot;font-family:Arial;font-size:14.666666666666666px;color:#000000\&quot;&gt;[22]&lt;/span&gt;&quot;},&quot;2030379810&quot;:{&quot;referencesIds&quot;:[&quot;doc:6a799f70f014511e67f1ca2e&quot;],&quot;referencesOptions&quot;:{&quot;doc:6a799f70f014511e67f1ca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0379810,&quot;citationText&quot;:&quot;&lt;span style=\&quot;font-family:Arial;font-size:14.666666666666666px;color:#000000\&quot;&gt;[35]&lt;/span&gt;&quot;},&quot;2064443000&quot;:{&quot;referencesIds&quot;:[&quot;doc:6a799912f014511e67f1c9f9&quot;],&quot;referencesOptions&quot;:{&quot;doc:6a799912f014511e67f1c9f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64443000,&quot;citationText&quot;:&quot;&lt;span style=\&quot;font-family:Arial;font-size:14.666666666666666px;color:#000000\&quot;&gt;[12]&lt;/span&gt;&quot;},&quot;2116318719&quot;:{&quot;referencesIds&quot;:[&quot;doc:6a799fcab7ad4f2e938dd8fc&quot;],&quot;referencesOptions&quot;:{&quot;doc:6a799fcab7ad4f2e938dd8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16318719,&quot;citationText&quot;:&quot;&lt;span style=\&quot;font-family:Arial;font-size:14.666666666666666px;color:#000000\&quot;&gt;[36]&lt;/span&gt;&quot;},&quot;2133431681&quot;:{&quot;referencesIds&quot;:[&quot;doc:6a799ea37639cd2301bafb1a&quot;],&quot;referencesOptions&quot;:{&quot;doc:6a799ea37639cd2301bafb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3431681,&quot;citationText&quot;:&quot;&lt;span style=\&quot;font-family:Arial;font-size:14.666666666666666px;color:#000000\&quot;&gt;[1]&lt;/span&gt;&quot;},&quot;-241022673&quot;:{&quot;referencesIds&quot;:[&quot;doc:6a799ea37639cd2301bafb1a&quot;],&quot;referencesOptions&quot;:{&quot;doc:6a799ea37639cd2301bafb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41022673,&quot;citationText&quot;:&quot;&lt;span style=\&quot;font-family:Arial;font-size:14.666666666666666px;color:#000000\&quot;&gt;[1]&lt;/span&gt;&quot;},&quot;-1550455673&quot;:{&quot;referencesIds&quot;:[&quot;doc:6a79960a7639cd2301bafac8&quot;],&quot;referencesOptions&quot;:{&quot;doc:6a79960a7639cd2301bafac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0455673,&quot;citationText&quot;:&quot;&lt;span style=\&quot;font-family:Arial;font-size:14.666666666666666px;color:#000000\&quot;&gt;[2]&lt;/span&gt;&quot;},&quot;-1953464424&quot;:{&quot;referencesIds&quot;:[&quot;doc:6a7996f57639cd2301bafacf&quot;],&quot;referencesOptions&quot;:{&quot;doc:6a7996f57639cd2301bafac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3464424,&quot;citationText&quot;:&quot;&lt;span style=\&quot;font-family:Arial;font-size:14.666666666666666px;color:#000000\&quot;&gt;[3]&lt;/span&gt;&quot;},&quot;-576672241&quot;:{&quot;referencesIds&quot;:[&quot;doc:6a799776f014511e67f1c9e0&quot;],&quot;referencesOptions&quot;:{&quot;doc:6a799776f014511e67f1c9e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6672241,&quot;citationText&quot;:&quot;&lt;span style=\&quot;font-family:Arial;font-size:14.666666666666666px;color:#000000\&quot;&gt;[7]&lt;/span&gt;&quot;},&quot;-1107659715&quot;:{&quot;referencesIds&quot;:[&quot;doc:6a799819b7ad4f2e938dd8a7&quot;],&quot;referencesOptions&quot;:{&quot;doc:6a799819b7ad4f2e938dd8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7659715,&quot;citationText&quot;:&quot;&lt;span style=\&quot;font-family:Arial;font-size:14.666666666666666px;color:#000000\&quot;&gt;[9]&lt;/span&gt;&quot;},&quot;-1850321763&quot;:{&quot;referencesIds&quot;:[&quot;doc:6a7998d77639cd2301bafae0&quot;],&quot;referencesOptions&quot;:{&quot;doc:6a7998d77639cd2301bafae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0321763,&quot;citationText&quot;:&quot;&lt;span style=\&quot;font-family:Arial;font-size:14.666666666666666px;color:#000000\&quot;&gt;[11]&lt;/span&gt;&quot;},&quot;-1219050803&quot;:{&quot;referencesIds&quot;:[&quot;doc:6a799912f014511e67f1c9f9&quot;],&quot;referencesOptions&quot;:{&quot;doc:6a799912f014511e67f1c9f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9050803,&quot;citationText&quot;:&quot;&lt;span style=\&quot;font-family:Arial;font-size:14.666666666666666px;color:#000000\&quot;&gt;[12]&lt;/span&gt;&quot;},&quot;-950857171&quot;:{&quot;referencesIds&quot;:[&quot;doc:6a799912f014511e67f1c9f9&quot;],&quot;referencesOptions&quot;:{&quot;doc:6a799912f014511e67f1c9f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0857171,&quot;citationText&quot;:&quot;&lt;span style=\&quot;font-family:Arial;font-size:14.666666666666666px;color:#000000\&quot;&gt;[12]&lt;/span&gt;&quot;},&quot;-275945459&quot;:{&quot;referencesIds&quot;:[&quot;doc:6a799998f014511e67f1c9fd&quot;],&quot;referencesOptions&quot;:{&quot;doc:6a799998f014511e67f1c9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5945459,&quot;citationText&quot;:&quot;&lt;span style=\&quot;font-family:Arial;font-size:14.666666666666666px;color:#000000\&quot;&gt;[13]&lt;/span&gt;&quot;},&quot;-661314573&quot;:{&quot;referencesIds&quot;:[&quot;doc:6a799998f014511e67f1c9fd&quot;],&quot;referencesOptions&quot;:{&quot;doc:6a799998f014511e67f1c9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1314573,&quot;citationText&quot;:&quot;&lt;span style=\&quot;font-family:Arial;font-size:14.666666666666666px;color:#000000\&quot;&gt;[13]&lt;/span&gt;&quot;},&quot;-1359577807&quot;:{&quot;referencesIds&quot;:[&quot;doc:6a799998f014511e67f1c9fd&quot;],&quot;referencesOptions&quot;:{&quot;doc:6a799998f014511e67f1c9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9577807,&quot;citationText&quot;:&quot;&lt;span style=\&quot;font-family:Arial;font-size:14.666666666666666px;color:#000000\&quot;&gt;[13]&lt;/span&gt;&quot;},&quot;-1479686738&quot;:{&quot;referencesIds&quot;:[&quot;doc:6a799998f014511e67f1c9fd&quot;],&quot;referencesOptions&quot;:{&quot;doc:6a799998f014511e67f1c9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9686738,&quot;citationText&quot;:&quot;&lt;span style=\&quot;font-family:Arial;font-size:14.666666666666666px;color:#000000\&quot;&gt;[13]&lt;/span&gt;&quot;},&quot;-1331132369&quot;:{&quot;referencesIds&quot;:[&quot;doc:6a799a403d33dd471aac3b1c&quot;],&quot;referencesOptions&quot;:{&quot;doc:6a799a403d33dd471aac3b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1132369,&quot;citationText&quot;:&quot;&lt;span style=\&quot;font-family:Arial;font-size:14.666666666666666px;color:#000000\&quot;&gt;[16]&lt;/span&gt;&quot;},&quot;-1080213952&quot;:{&quot;referencesIds&quot;:[&quot;doc:6a799a967639cd2301bafae6&quot;],&quot;referencesOptions&quot;:{&quot;doc:6a799a967639cd2301bafa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0213952,&quot;citationText&quot;:&quot;&lt;span style=\&quot;font-family:Arial;font-size:14.666666666666666px;color:#000000\&quot;&gt;[18]&lt;/span&gt;&quot;},&quot;-208956728&quot;:{&quot;referencesIds&quot;:[&quot;doc:6a799afbb7ad4f2e938dd8c2&quot;],&quot;referencesOptions&quot;:{&quot;doc:6a799afbb7ad4f2e938dd8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8956728,&quot;citationText&quot;:&quot;&lt;span style=\&quot;font-family:Arial;font-size:14.666666666666666px;color:#000000\&quot;&gt;[19]&lt;/span&gt;&quot;},&quot;-253827654&quot;:{&quot;referencesIds&quot;:[&quot;doc:6a799b89f014511e67f1ca05&quot;],&quot;referencesOptions&quot;:{&quot;doc:6a799b89f014511e67f1ca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3827654,&quot;citationText&quot;:&quot;&lt;span style=\&quot;font-family:Arial;font-size:14.666666666666666px;color:#000000\&quot;&gt;[20]&lt;/span&gt;&quot;},&quot;-1440366637&quot;:{&quot;referencesIds&quot;:[&quot;doc:6a799a967639cd2301bafae6&quot;],&quot;referencesOptions&quot;:{&quot;doc:6a799a967639cd2301bafa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0366637,&quot;citationText&quot;:&quot;&lt;span style=\&quot;font-family:Arial;font-size:14.666666666666666px;color:#000000\&quot;&gt;[18]&lt;/span&gt;&quot;},&quot;-978145597&quot;:{&quot;referencesIds&quot;:[&quot;doc:6a799afbb7ad4f2e938dd8c2&quot;],&quot;referencesOptions&quot;:{&quot;doc:6a799afbb7ad4f2e938dd8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78145597,&quot;citationText&quot;:&quot;&lt;span style=\&quot;font-family:Arial;font-size:14.666666666666666px;color:#000000\&quot;&gt;[19]&lt;/span&gt;&quot;},&quot;-1142880209&quot;:{&quot;referencesIds&quot;:[&quot;doc:6a799be77639cd2301bafaf0&quot;],&quot;referencesOptions&quot;:{&quot;doc:6a799be77639cd2301bafa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42880209,&quot;citationText&quot;:&quot;&lt;span style=\&quot;font-family:Arial;font-size:14.666666666666666px;color:#000000\&quot;&gt;[22]&lt;/span&gt;&quot;},&quot;-1115668415&quot;:{&quot;referencesIds&quot;:[&quot;doc:6a799c8d7639cd2301bafb00&quot;],&quot;referencesOptions&quot;:{&quot;doc:6a799c8d7639cd2301bafb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15668415,&quot;citationText&quot;:&quot;&lt;span style=\&quot;font-family:Arial;font-size:14.666666666666666px;color:#000000\&quot;&gt;[24]&lt;/span&gt;&quot;},&quot;-1475132689&quot;:{&quot;referencesIds&quot;:[&quot;doc:6a799cc1b7ad4f2e938dd8d6&quot;],&quot;referencesOptions&quot;:{&quot;doc:6a799cc1b7ad4f2e938dd8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5132689,&quot;citationText&quot;:&quot;&lt;span style=\&quot;font-family:Arial;font-size:14.666666666666666px;color:#000000\&quot;&gt;[25]&lt;/span&gt;&quot;},&quot;-90400460&quot;:{&quot;referencesIds&quot;:[&quot;doc:6a799d0a7639cd2301bafb06&quot;],&quot;referencesOptions&quot;:{&quot;doc:6a799d0a7639cd2301bafb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400460,&quot;citationText&quot;:&quot;&lt;span style=\&quot;font-family:Arial;font-size:14.666666666666666px;color:#000000\&quot;&gt;[26]&lt;/span&gt;&quot;},&quot;-572355445&quot;:{&quot;referencesIds&quot;:[&quot;doc:6a799d0a7639cd2301bafb06&quot;],&quot;referencesOptions&quot;:{&quot;doc:6a799d0a7639cd2301bafb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2355445,&quot;citationText&quot;:&quot;&lt;span style=\&quot;font-family:Arial;font-size:14.666666666666666px;color:#000000\&quot;&gt;[26]&lt;/span&gt;&quot;},&quot;-859812940&quot;:{&quot;referencesIds&quot;:[&quot;doc:6a799d4ef014511e67f1ca22&quot;],&quot;referencesOptions&quot;:{&quot;doc:6a799d4ef014511e67f1ca2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9812940,&quot;citationText&quot;:&quot;&lt;span style=\&quot;font-family:Arial;font-size:14.666666666666666px;color:#000000\&quot;&gt;[27]&lt;/span&gt;&quot;},&quot;-987712092&quot;:{&quot;referencesIds&quot;:[&quot;doc:6a799dbb7639cd2301bafb14&quot;],&quot;referencesOptions&quot;:{&quot;doc:6a799dbb7639cd2301bafb1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87712092,&quot;citationText&quot;:&quot;&lt;span style=\&quot;font-family:Arial;font-size:14.666666666666666px;color:#000000\&quot;&gt;[29]&lt;/span&gt;&quot;},&quot;-1829900357&quot;:{&quot;referencesIds&quot;:[&quot;doc:6a799dbb7639cd2301bafb14&quot;],&quot;referencesOptions&quot;:{&quot;doc:6a799dbb7639cd2301bafb1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9900357,&quot;citationText&quot;:&quot;&lt;span style=\&quot;font-family:Arial;font-size:14.666666666666666px;color:#000000\&quot;&gt;[29]&lt;/span&gt;&quot;},&quot;-194390951&quot;:{&quot;referencesIds&quot;:[&quot;doc:6a799d797639cd2301bafb10&quot;],&quot;referencesOptions&quot;:{&quot;doc:6a799d797639cd2301bafb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390951,&quot;citationText&quot;:&quot;&lt;span style=\&quot;font-family:Arial;font-size:14.666666666666666px;color:#000000\&quot;&gt;[30]&lt;/span&gt;&quot;},&quot;-1264074816&quot;:{&quot;referencesIds&quot;:[&quot;doc:6a799d797639cd2301bafb10&quot;],&quot;referencesOptions&quot;:{&quot;doc:6a799d797639cd2301bafb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4074816,&quot;citationText&quot;:&quot;&lt;span style=\&quot;font-family:Arial;font-size:14.666666666666666px;color:#000000\&quot;&gt;[30]&lt;/span&gt;&quot;},&quot;-124240333&quot;:{&quot;referencesIds&quot;:[&quot;doc:6a799dfdb7ad4f2e938dd8e6&quot;],&quot;referencesOptions&quot;:{&quot;doc:6a799dfdb7ad4f2e938dd8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240333,&quot;citationText&quot;:&quot;&lt;span style=\&quot;font-family:Arial;font-size:14.666666666666666px;color:#000000\&quot;&gt;[31]&lt;/span&gt;&quot;},&quot;-2113580136&quot;:{&quot;referencesIds&quot;:[&quot;doc:6a799e393d33dd471aac3b4e&quot;],&quot;referencesOptions&quot;:{&quot;doc:6a799e393d33dd471aac3b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13580136,&quot;citationText&quot;:&quot;&lt;span style=\&quot;font-family:Arial;font-size:14.666666666666666px;color:#000000\&quot;&gt;[32]&lt;/span&gt;&quot;},&quot;-1963335195&quot;:{&quot;referencesIds&quot;:[&quot;doc:6a799ea37639cd2301bafb1a&quot;],&quot;referencesOptions&quot;:{&quot;doc:6a799ea37639cd2301bafb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3335195,&quot;citationText&quot;:&quot;&lt;span style=\&quot;font-family:Arial;font-size:14.666666666666666px;color:#000000\&quot;&gt;[1]&lt;/span&gt;&quot;},&quot;-1528398712&quot;:{&quot;referencesIds&quot;:[&quot;doc:6a799f24b7ad4f2e938dd8f6&quot;],&quot;referencesOptions&quot;:{&quot;doc:6a799f24b7ad4f2e938dd8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8398712,&quot;citationText&quot;:&quot;&lt;span style=\&quot;font-family:Arial;font-size:14.666666666666666px;color:#000000\&quot;&gt;[34]&lt;/span&gt;&quot;},&quot;-1269616269&quot;:{&quot;referencesIds&quot;:[&quot;doc:6a799f70f014511e67f1ca2e&quot;],&quot;referencesOptions&quot;:{&quot;doc:6a799f70f014511e67f1ca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9616269,&quot;citationText&quot;:&quot;&lt;span style=\&quot;font-family:Arial;font-size:14.666666666666666px;color:#000000\&quot;&gt;[35]&lt;/span&gt;&quot;},&quot;-1564706549&quot;:{&quot;referencesIds&quot;:[&quot;doc:6a79a0033d33dd471aac3b61&quot;],&quot;referencesOptions&quot;:{&quot;doc:6a79a0033d33dd471aac3b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4706549,&quot;citationText&quot;:&quot;&lt;span style=\&quot;font-family:Arial;font-size:14.666666666666666px;color:#000000\&quot;&gt;[37]&lt;/span&gt;&quot;},&quot;-1277406185&quot;:{&quot;referencesIds&quot;:[&quot;doc:6a79a0033d33dd471aac3b61&quot;],&quot;referencesOptions&quot;:{&quot;doc:6a79a0033d33dd471aac3b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7406185,&quot;citationText&quot;:&quot;&lt;span style=\&quot;font-family:Arial;font-size:14.666666666666666px;color:#000000\&quot;&gt;[37]&lt;/span&gt;&quot;},&quot;-619990861&quot;:{&quot;referencesIds&quot;:[&quot;doc:6a79a0033d33dd471aac3b61&quot;],&quot;referencesOptions&quot;:{&quot;doc:6a79a0033d33dd471aac3b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9990861,&quot;citationText&quot;:&quot;&lt;span style=\&quot;font-family:Arial;font-size:14.666666666666666px;color:#000000\&quot;&gt;[37]&lt;/span&gt;&quot;},&quot;-411008561&quot;:{&quot;referencesIds&quot;:[&quot;doc:6a799be77639cd2301bafaf0&quot;],&quot;referencesOptions&quot;:{&quot;doc:6a799be77639cd2301bafa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1008561,&quot;citationText&quot;:&quot;&lt;span style=\&quot;font-family:Arial;font-size:14.666666666666666px;color:#000000\&quot;&gt;[22]&lt;/span&gt;&quot;},&quot;-143209859&quot;:{&quot;referencesIds&quot;:[&quot;doc:6a7999e13d33dd471aac3b18&quot;],&quot;referencesOptions&quot;:{&quot;doc:6a7999e13d33dd471aac3b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209859,&quot;citationText&quot;:&quot;&lt;span style=\&quot;font-family:Arial;font-size:14.666666666666666px;color:#000000\&quot;&gt;[14]&lt;/span&gt;&quot;},&quot;-221288541&quot;:{&quot;referencesIds&quot;:[&quot;doc:6a799776f014511e67f1c9e0&quot;],&quot;referencesOptions&quot;:{&quot;doc:6a799776f014511e67f1c9e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1288541,&quot;citationText&quot;:&quot;&lt;span style=\&quot;font-family:Arial;font-size:14.666666666666666px;color:#000000\&quot;&gt;[7]&lt;/span&gt;&quot;},&quot;-1671475002&quot;:{&quot;referencesIds&quot;:[&quot;doc:6a79a2517639cd2301bafbae&quot;],&quot;referencesOptions&quot;:{&quot;doc:6a79a2517639cd2301bafb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1475002,&quot;citationText&quot;:&quot;&lt;span style=\&quot;font-family:Arial;font-size:14.666666666666666px;color:#000000\&quot;&gt;[39]&lt;/span&gt;&quot;},&quot;-830136674&quot;:{&quot;referencesIds&quot;:[&quot;doc:6a799f70f014511e67f1ca2e&quot;],&quot;referencesOptions&quot;:{&quot;doc:6a799f70f014511e67f1ca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0136674,&quot;citationText&quot;:&quot;&lt;span style=\&quot;font-family:Arial;font-size:14.666666666666666px;color:#000000\&quot;&gt;[35]&lt;/span&gt;&quot;},&quot;-140958886&quot;:{&quot;referencesIds&quot;:[&quot;doc:6a799d797639cd2301bafb10&quot;],&quot;referencesOptions&quot;:{&quot;doc:6a799d797639cd2301bafb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958886,&quot;citationText&quot;:&quot;&lt;span style=\&quot;font-family:Arial;font-size:14.666666666666666px;color:#000000\&quot;&gt;[30]&lt;/span&gt;&quot;},&quot;-1727907241&quot;:{&quot;referencesIds&quot;:[&quot;doc:6a79a0033d33dd471aac3b61&quot;],&quot;referencesOptions&quot;:{&quot;doc:6a79a0033d33dd471aac3b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7907241,&quot;citationText&quot;:&quot;&lt;span style=\&quot;font-family:Arial;font-size:14.666666666666666px;color:#000000\&quot;&gt;[37]&lt;/span&gt;&quot;},&quot;-101808564&quot;:{&quot;referencesIds&quot;:[&quot;doc:6a799ea37639cd2301bafb1a&quot;],&quot;referencesOptions&quot;:{&quot;doc:6a799ea37639cd2301bafb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808564,&quot;citationText&quot;:&quot;&lt;span style=\&quot;font-family:Arial;font-size:14.666666666666666px;color:#000000\&quot;&gt;[1]&lt;/span&gt;&quot;},&quot;-1902051688&quot;:{&quot;referencesIds&quot;:[&quot;doc:6a799ea37639cd2301bafb1a&quot;],&quot;referencesOptions&quot;:{&quot;doc:6a799ea37639cd2301bafb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2051688,&quot;citationText&quot;:&quot;&lt;span style=\&quot;font-family:Arial;font-size:14.666666666666666px;color:#000000\&quot;&gt;[1]&lt;/span&gt;&quot;},&quot;-1511603626&quot;:{&quot;referencesIds&quot;:[&quot;doc:6a799ea37639cd2301bafb1a&quot;],&quot;referencesOptions&quot;:{&quot;doc:6a799ea37639cd2301bafb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11603626,&quot;citationText&quot;:&quot;&lt;span style=\&quot;font-family:Arial;font-size:14.666666666666666px;color:#000000\&quot;&gt;[1]&lt;/span&gt;&quot;},&quot;-1911376487&quot;:{&quot;referencesIds&quot;:[&quot;doc:6a79a2517639cd2301bafbae&quot;],&quot;referencesOptions&quot;:{&quot;doc:6a79a2517639cd2301bafb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11376487,&quot;citationText&quot;:&quot;&lt;span style=\&quot;font-family:Arial;font-size:14.666666666666666px;color:#000000\&quot;&gt;[39]&lt;/span&gt;&quot;},&quot;-200869816&quot;:{&quot;referencesIds&quot;:[&quot;doc:6a799dbb7639cd2301bafb14&quot;],&quot;referencesOptions&quot;:{&quot;doc:6a799dbb7639cd2301bafb1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869816,&quot;citationText&quot;:&quot;&lt;span style=\&quot;font-family:Arial;font-size:14.666666666666666px;color:#000000\&quot;&gt;[29]&lt;/span&gt;&quot;},&quot;-924182779&quot;:{&quot;referencesIds&quot;:[&quot;doc:6a799ea37639cd2301bafb1a&quot;],&quot;referencesOptions&quot;:{&quot;doc:6a799ea37639cd2301bafb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4182779,&quot;citationText&quot;:&quot;&lt;span style=\&quot;font-family:Arial;font-size:14.666666666666666px;color:#000000\&quot;&gt;[1]&lt;/span&gt;&quot;},&quot;-1933660553&quot;:{&quot;referencesIds&quot;:[&quot;doc:6a79a5e47639cd2301bafbdc&quot;],&quot;referencesOptions&quot;:{&quot;doc:6a79a5e47639cd2301bafbd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3660553,&quot;citationText&quot;:&quot;&lt;span style=\&quot;font-family:Arial;font-size:14.666666666666666px;color:#000000\&quot;&gt;[41]&lt;/span&gt;&quot;},&quot;-1673869387&quot;:{&quot;referencesIds&quot;:[&quot;doc:6a79a798f014511e67f1cac6&quot;],&quot;referencesOptions&quot;:{&quot;doc:6a79a798f014511e67f1ca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3869387,&quot;citationText&quot;:&quot;&lt;span style=\&quot;font-family:Arial;font-size:14.666666666666666px;color:#000000\&quot;&gt;[43]&lt;/span&gt;&quot;}}"/>
    <we:property name="currentFolder" value="{&quot;id&quot;:&quot;project:6a79a4201ae7e316c9c838e6&quot;,&quot;userId&quot;:&quot;user:68ef647811be374af5501a0e&quot;,&quot;projectId&quot;:&quot;ap:68f4f80aad7cf302474bc604&quot;,&quot;name&quot;:&quot;Bibliography&quot;,&quot;created&quot;:1786356768399,&quot;lastModified&quot;:1786356768399,&quot;position&quot;:3,&quot;isShared&quot;:false,&quot;parentId&quot;:&quot;project:6a7995673262654ff820fa0f&quot;,&quot;isExampleCollection&quot;:false,&quot;isMyPublicationsCollection&quot;:false,&quot;notInFolder&quot;:false,&quot;isFavorite&quot;:true,&quot;totalReferences&quot;:4,&quot;depth&quot;:1}"/>
    <we:property name="currentStyle" value="{&quot;id&quot;:&quot;rwoutputstyle:69bb04bb8249c9003191fd1d&quot;,&quot;styleType&quot;:&quot;global&quot;,&quot;name&quot;:&quot;IEEE - Institute of Electrical and Electronics Engineers&quot;,&quot;userId&quot;:&quot;user:5c65ce0be4b09a36bed143f1&quot;,&quot;isInstitutional&quot;:false,&quot;citeStyle&quot;:&quot;INTEXT_ONLY&quot;,&quot;isSorted&quot;:false,&quot;usesNumbers&quot;:false,&quot;lrwStyleId&quot;:70,&quot;authorDisambiguation&quot;:&quot;surname_firstname&quot;}"/>
    <we:property name="formatForFootnotesEnabled" value="&quot;formatForFootnotesDisabled&quot;"/>
    <we:property name="rcm.version" value="2"/>
    <we:property name="rw.officeVersion" value="&quot;1.3&quot;"/>
    <we:property name="rw.subscriberId" value="&quot;0&quot;"/>
    <we:property name="rw.userId" value="&quot;user:68ef647811be374af5501a0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8" ma:contentTypeDescription="Create a new document." ma:contentTypeScope="" ma:versionID="26b3518d848a4e59547585793a59dd41">
  <xsd:schema xmlns:xsd="http://www.w3.org/2001/XMLSchema" xmlns:xs="http://www.w3.org/2001/XMLSchema" xmlns:p="http://schemas.microsoft.com/office/2006/metadata/properties" xmlns:ns3="b4f9f7ee-5770-4a14-8925-17f3d16e50b7" targetNamespace="http://schemas.microsoft.com/office/2006/metadata/properties" ma:root="true" ma:fieldsID="0913f1f47f3232752c5db237cc30661a"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IEEE2006OfficeOnline.xsl" StyleName="IEEE" Version="200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965C71-AD58-4C1B-A5D5-72D2D48622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2AB1E2-26E8-4A8D-BD0E-3A105FC5EC19}">
  <ds:schemaRefs>
    <ds:schemaRef ds:uri="http://schemas.microsoft.com/sharepoint/v3/contenttype/forms"/>
  </ds:schemaRefs>
</ds:datastoreItem>
</file>

<file path=customXml/itemProps3.xml><?xml version="1.0" encoding="utf-8"?>
<ds:datastoreItem xmlns:ds="http://schemas.openxmlformats.org/officeDocument/2006/customXml" ds:itemID="{95B9654E-209F-461E-B22F-6C0C3FDAC0DD}">
  <ds:schemaRefs>
    <ds:schemaRef ds:uri="http://schemas.openxmlformats.org/officeDocument/2006/bibliography"/>
  </ds:schemaRefs>
</ds:datastoreItem>
</file>

<file path=customXml/itemProps4.xml><?xml version="1.0" encoding="utf-8"?>
<ds:datastoreItem xmlns:ds="http://schemas.openxmlformats.org/officeDocument/2006/customXml" ds:itemID="{C00EB6E9-7177-4FEC-A428-372B4B16AF1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9593</TotalTime>
  <Pages>43</Pages>
  <Words>14122</Words>
  <Characters>80498</Characters>
  <Application>Microsoft Office Word</Application>
  <DocSecurity>0</DocSecurity>
  <Lines>670</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Ataur Rahman (2319106)</dc:creator>
  <cp:keywords/>
  <dc:description/>
  <cp:lastModifiedBy>Ataur Rahman (2319106)</cp:lastModifiedBy>
  <cp:revision>569</cp:revision>
  <dcterms:created xsi:type="dcterms:W3CDTF">2026-07-18T16:55:00Z</dcterms:created>
  <dcterms:modified xsi:type="dcterms:W3CDTF">2026-08-10T11:04:00Z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