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D3B3A" w14:textId="77777777" w:rsidR="007000E1" w:rsidRDefault="007000E1" w:rsidP="007000E1">
      <w:pPr>
        <w:spacing w:line="360" w:lineRule="auto"/>
        <w:rPr>
          <w:rFonts w:ascii="Arial" w:hAnsi="Arial" w:cs="Arial"/>
          <w:b/>
        </w:rPr>
      </w:pPr>
    </w:p>
    <w:p w14:paraId="5E32E284" w14:textId="77777777" w:rsidR="007000E1" w:rsidRDefault="007000E1" w:rsidP="007000E1">
      <w:pPr>
        <w:spacing w:line="360" w:lineRule="auto"/>
        <w:rPr>
          <w:rFonts w:ascii="Arial" w:hAnsi="Arial" w:cs="Arial"/>
          <w:b/>
        </w:rPr>
      </w:pPr>
    </w:p>
    <w:p w14:paraId="744E7A2E" w14:textId="77777777" w:rsidR="007000E1" w:rsidRDefault="007000E1" w:rsidP="007000E1">
      <w:pPr>
        <w:spacing w:line="360" w:lineRule="auto"/>
        <w:rPr>
          <w:rFonts w:ascii="Arial" w:hAnsi="Arial" w:cs="Arial"/>
          <w:b/>
        </w:rPr>
      </w:pPr>
    </w:p>
    <w:p w14:paraId="2C08AB4E" w14:textId="77777777" w:rsidR="007000E1" w:rsidRDefault="007000E1" w:rsidP="007000E1">
      <w:pPr>
        <w:spacing w:line="360" w:lineRule="auto"/>
        <w:rPr>
          <w:rFonts w:ascii="Arial" w:hAnsi="Arial" w:cs="Arial"/>
          <w:b/>
        </w:rPr>
      </w:pPr>
    </w:p>
    <w:p w14:paraId="25D4A888" w14:textId="77777777" w:rsidR="007000E1" w:rsidRDefault="007000E1" w:rsidP="007000E1">
      <w:pPr>
        <w:spacing w:line="360" w:lineRule="auto"/>
        <w:rPr>
          <w:rFonts w:ascii="Arial" w:hAnsi="Arial" w:cs="Arial"/>
          <w:b/>
        </w:rPr>
      </w:pPr>
    </w:p>
    <w:p w14:paraId="70102362" w14:textId="77777777" w:rsidR="007000E1" w:rsidRDefault="007000E1" w:rsidP="007000E1">
      <w:pPr>
        <w:spacing w:line="360" w:lineRule="auto"/>
        <w:rPr>
          <w:rFonts w:ascii="Arial" w:hAnsi="Arial" w:cs="Arial"/>
          <w:b/>
        </w:rPr>
      </w:pPr>
    </w:p>
    <w:p w14:paraId="1496F480" w14:textId="77777777" w:rsidR="007000E1" w:rsidRDefault="007000E1" w:rsidP="007000E1">
      <w:pPr>
        <w:spacing w:line="360" w:lineRule="auto"/>
        <w:rPr>
          <w:rFonts w:ascii="Arial" w:hAnsi="Arial" w:cs="Arial"/>
          <w:b/>
        </w:rPr>
      </w:pPr>
    </w:p>
    <w:p w14:paraId="58A30754" w14:textId="77777777" w:rsidR="007000E1" w:rsidRDefault="007000E1" w:rsidP="007000E1">
      <w:pPr>
        <w:spacing w:line="360" w:lineRule="auto"/>
        <w:rPr>
          <w:rFonts w:ascii="Arial" w:hAnsi="Arial" w:cs="Arial"/>
          <w:b/>
        </w:rPr>
      </w:pPr>
    </w:p>
    <w:p w14:paraId="69EC83A8" w14:textId="77777777" w:rsidR="007000E1" w:rsidRDefault="007000E1" w:rsidP="007000E1">
      <w:pPr>
        <w:spacing w:line="360" w:lineRule="auto"/>
        <w:rPr>
          <w:rFonts w:ascii="Arial" w:hAnsi="Arial" w:cs="Arial"/>
          <w:b/>
        </w:rPr>
      </w:pPr>
    </w:p>
    <w:p w14:paraId="234BFA21" w14:textId="6ACAA147" w:rsidR="007000E1" w:rsidRDefault="0098684A" w:rsidP="0098684A">
      <w:pPr>
        <w:spacing w:line="360" w:lineRule="auto"/>
        <w:jc w:val="center"/>
        <w:rPr>
          <w:rFonts w:ascii="Arial" w:hAnsi="Arial" w:cs="Arial"/>
          <w:b/>
        </w:rPr>
      </w:pPr>
      <w:r>
        <w:rPr>
          <w:rFonts w:ascii="Arial" w:hAnsi="Arial" w:cs="Arial"/>
          <w:b/>
        </w:rPr>
        <w:t>Level 4 Assessment</w:t>
      </w:r>
    </w:p>
    <w:p w14:paraId="05DC8938" w14:textId="77777777" w:rsidR="0098684A" w:rsidRDefault="0098684A" w:rsidP="0098684A">
      <w:pPr>
        <w:spacing w:line="360" w:lineRule="auto"/>
        <w:jc w:val="center"/>
        <w:rPr>
          <w:rFonts w:ascii="Arial" w:hAnsi="Arial" w:cs="Arial"/>
          <w:b/>
        </w:rPr>
      </w:pPr>
    </w:p>
    <w:p w14:paraId="3410C708" w14:textId="3FDBFF7C" w:rsidR="0098684A" w:rsidRDefault="0098684A" w:rsidP="0098684A">
      <w:pPr>
        <w:spacing w:line="360" w:lineRule="auto"/>
        <w:jc w:val="center"/>
        <w:rPr>
          <w:rFonts w:ascii="Arial" w:hAnsi="Arial" w:cs="Arial"/>
          <w:b/>
        </w:rPr>
      </w:pPr>
      <w:r>
        <w:rPr>
          <w:rFonts w:ascii="Arial" w:hAnsi="Arial" w:cs="Arial"/>
          <w:b/>
        </w:rPr>
        <w:t>BA (HONS) Business Management</w:t>
      </w:r>
    </w:p>
    <w:p w14:paraId="6CA1C907" w14:textId="77777777" w:rsidR="0098684A" w:rsidRDefault="0098684A" w:rsidP="0098684A">
      <w:pPr>
        <w:spacing w:line="360" w:lineRule="auto"/>
        <w:jc w:val="center"/>
        <w:rPr>
          <w:rFonts w:ascii="Arial" w:hAnsi="Arial" w:cs="Arial"/>
          <w:b/>
        </w:rPr>
      </w:pPr>
    </w:p>
    <w:p w14:paraId="35640192" w14:textId="11D5384A" w:rsidR="0098684A" w:rsidRDefault="0098684A" w:rsidP="0098684A">
      <w:pPr>
        <w:spacing w:line="360" w:lineRule="auto"/>
        <w:jc w:val="center"/>
        <w:rPr>
          <w:rFonts w:ascii="Arial" w:hAnsi="Arial" w:cs="Arial"/>
          <w:b/>
        </w:rPr>
      </w:pPr>
      <w:r>
        <w:rPr>
          <w:rFonts w:ascii="Arial" w:hAnsi="Arial" w:cs="Arial"/>
          <w:b/>
        </w:rPr>
        <w:t>Understanding Organisational Structure</w:t>
      </w:r>
    </w:p>
    <w:p w14:paraId="2F871D8F" w14:textId="5CB85407" w:rsidR="0098684A" w:rsidRDefault="0098684A" w:rsidP="0098684A">
      <w:pPr>
        <w:spacing w:line="360" w:lineRule="auto"/>
        <w:jc w:val="center"/>
        <w:rPr>
          <w:rFonts w:ascii="Arial" w:hAnsi="Arial" w:cs="Arial"/>
          <w:b/>
        </w:rPr>
      </w:pPr>
      <w:r>
        <w:rPr>
          <w:rFonts w:ascii="Arial" w:hAnsi="Arial" w:cs="Arial"/>
          <w:b/>
        </w:rPr>
        <w:t xml:space="preserve">Student Name: </w:t>
      </w:r>
      <w:r w:rsidRPr="0098684A">
        <w:rPr>
          <w:rFonts w:ascii="Arial" w:hAnsi="Arial" w:cs="Arial"/>
          <w:b/>
        </w:rPr>
        <w:t>Adrian Merisan</w:t>
      </w:r>
    </w:p>
    <w:p w14:paraId="5D69C26C" w14:textId="60C3879B" w:rsidR="0098684A" w:rsidRDefault="0098684A" w:rsidP="0098684A">
      <w:pPr>
        <w:spacing w:line="360" w:lineRule="auto"/>
        <w:jc w:val="center"/>
        <w:rPr>
          <w:rFonts w:ascii="Arial" w:hAnsi="Arial" w:cs="Arial"/>
          <w:b/>
        </w:rPr>
      </w:pPr>
      <w:r>
        <w:rPr>
          <w:rFonts w:ascii="Arial" w:hAnsi="Arial" w:cs="Arial"/>
          <w:b/>
        </w:rPr>
        <w:t xml:space="preserve">Student ID Number: </w:t>
      </w:r>
      <w:r w:rsidRPr="0098684A">
        <w:rPr>
          <w:rFonts w:ascii="Arial" w:hAnsi="Arial" w:cs="Arial"/>
          <w:b/>
        </w:rPr>
        <w:t>2226309</w:t>
      </w:r>
    </w:p>
    <w:p w14:paraId="67079651" w14:textId="77777777" w:rsidR="007000E1" w:rsidRDefault="007000E1" w:rsidP="007000E1">
      <w:pPr>
        <w:spacing w:line="360" w:lineRule="auto"/>
        <w:rPr>
          <w:rFonts w:ascii="Arial" w:hAnsi="Arial" w:cs="Arial"/>
          <w:b/>
        </w:rPr>
      </w:pPr>
    </w:p>
    <w:p w14:paraId="6E4105A4" w14:textId="1E795D06" w:rsidR="007000E1" w:rsidRDefault="007000E1" w:rsidP="007000E1">
      <w:pPr>
        <w:spacing w:line="360" w:lineRule="auto"/>
        <w:rPr>
          <w:rFonts w:ascii="Arial" w:hAnsi="Arial" w:cs="Arial"/>
          <w:b/>
        </w:rPr>
      </w:pPr>
    </w:p>
    <w:p w14:paraId="564D5667" w14:textId="77777777" w:rsidR="007000E1" w:rsidRDefault="007000E1" w:rsidP="007000E1">
      <w:pPr>
        <w:spacing w:line="360" w:lineRule="auto"/>
        <w:rPr>
          <w:rFonts w:ascii="Arial" w:hAnsi="Arial" w:cs="Arial"/>
          <w:b/>
        </w:rPr>
      </w:pPr>
    </w:p>
    <w:p w14:paraId="2DB451C7" w14:textId="77777777" w:rsidR="007000E1" w:rsidRDefault="007000E1" w:rsidP="007000E1">
      <w:pPr>
        <w:spacing w:line="360" w:lineRule="auto"/>
        <w:rPr>
          <w:rFonts w:ascii="Arial" w:hAnsi="Arial" w:cs="Arial"/>
          <w:b/>
        </w:rPr>
      </w:pPr>
    </w:p>
    <w:p w14:paraId="3E645714" w14:textId="77777777" w:rsidR="007000E1" w:rsidRDefault="007000E1" w:rsidP="007000E1">
      <w:pPr>
        <w:spacing w:line="360" w:lineRule="auto"/>
        <w:rPr>
          <w:rFonts w:ascii="Arial" w:hAnsi="Arial" w:cs="Arial"/>
          <w:b/>
        </w:rPr>
      </w:pPr>
    </w:p>
    <w:p w14:paraId="43DE038D" w14:textId="77777777" w:rsidR="007000E1" w:rsidRDefault="007000E1" w:rsidP="007000E1">
      <w:pPr>
        <w:spacing w:line="360" w:lineRule="auto"/>
        <w:rPr>
          <w:rFonts w:ascii="Arial" w:hAnsi="Arial" w:cs="Arial"/>
          <w:b/>
        </w:rPr>
      </w:pPr>
    </w:p>
    <w:p w14:paraId="6E8194E1" w14:textId="77777777" w:rsidR="007000E1" w:rsidRDefault="007000E1" w:rsidP="007000E1">
      <w:pPr>
        <w:spacing w:line="360" w:lineRule="auto"/>
        <w:rPr>
          <w:rFonts w:ascii="Arial" w:hAnsi="Arial" w:cs="Arial"/>
          <w:b/>
        </w:rPr>
      </w:pPr>
    </w:p>
    <w:p w14:paraId="44EA1793" w14:textId="77777777" w:rsidR="007000E1" w:rsidRDefault="007000E1" w:rsidP="007000E1">
      <w:pPr>
        <w:spacing w:line="360" w:lineRule="auto"/>
        <w:rPr>
          <w:rFonts w:ascii="Arial" w:hAnsi="Arial" w:cs="Arial"/>
          <w:b/>
        </w:rPr>
      </w:pPr>
    </w:p>
    <w:p w14:paraId="398D839D" w14:textId="77777777" w:rsidR="007000E1" w:rsidRDefault="007000E1" w:rsidP="007000E1">
      <w:pPr>
        <w:spacing w:line="360" w:lineRule="auto"/>
        <w:rPr>
          <w:rFonts w:ascii="Arial" w:hAnsi="Arial" w:cs="Arial"/>
          <w:b/>
        </w:rPr>
      </w:pPr>
    </w:p>
    <w:p w14:paraId="43196DD3" w14:textId="77777777" w:rsidR="007000E1" w:rsidRDefault="007000E1" w:rsidP="007000E1">
      <w:pPr>
        <w:spacing w:line="360" w:lineRule="auto"/>
        <w:rPr>
          <w:rFonts w:ascii="Arial" w:hAnsi="Arial" w:cs="Arial"/>
          <w:b/>
        </w:rPr>
      </w:pPr>
    </w:p>
    <w:p w14:paraId="5C10DA3C" w14:textId="77777777" w:rsidR="007000E1" w:rsidRDefault="007000E1" w:rsidP="007000E1">
      <w:pPr>
        <w:spacing w:line="360" w:lineRule="auto"/>
        <w:rPr>
          <w:rFonts w:ascii="Arial" w:hAnsi="Arial" w:cs="Arial"/>
          <w:b/>
        </w:rPr>
      </w:pPr>
    </w:p>
    <w:p w14:paraId="14F40CCC" w14:textId="77777777" w:rsidR="007000E1" w:rsidRDefault="007000E1" w:rsidP="007000E1">
      <w:pPr>
        <w:spacing w:line="360" w:lineRule="auto"/>
        <w:rPr>
          <w:rFonts w:ascii="Arial" w:hAnsi="Arial" w:cs="Arial"/>
          <w:b/>
        </w:rPr>
      </w:pPr>
    </w:p>
    <w:p w14:paraId="7BE03A29" w14:textId="77777777" w:rsidR="007000E1" w:rsidRDefault="007000E1" w:rsidP="007000E1">
      <w:pPr>
        <w:spacing w:line="360" w:lineRule="auto"/>
        <w:rPr>
          <w:rFonts w:ascii="Arial" w:hAnsi="Arial" w:cs="Arial"/>
          <w:b/>
        </w:rPr>
      </w:pPr>
    </w:p>
    <w:p w14:paraId="59B0AADE" w14:textId="77777777" w:rsidR="007000E1" w:rsidRDefault="007000E1" w:rsidP="007000E1">
      <w:pPr>
        <w:spacing w:line="360" w:lineRule="auto"/>
        <w:rPr>
          <w:rFonts w:ascii="Arial" w:hAnsi="Arial" w:cs="Arial"/>
          <w:b/>
        </w:rPr>
      </w:pPr>
    </w:p>
    <w:p w14:paraId="0052B982" w14:textId="6424251D" w:rsidR="00867303" w:rsidRPr="007000E1" w:rsidRDefault="00867303" w:rsidP="007000E1">
      <w:pPr>
        <w:pStyle w:val="Heading1"/>
      </w:pPr>
      <w:r w:rsidRPr="007000E1">
        <w:t>Introduction</w:t>
      </w:r>
    </w:p>
    <w:p w14:paraId="4130E82B" w14:textId="1610ADA9" w:rsidR="00F41BC3" w:rsidRPr="007000E1" w:rsidRDefault="00F41BC3" w:rsidP="007000E1">
      <w:pPr>
        <w:spacing w:line="360" w:lineRule="auto"/>
        <w:rPr>
          <w:rFonts w:ascii="Arial" w:hAnsi="Arial" w:cs="Arial"/>
        </w:rPr>
      </w:pPr>
      <w:r w:rsidRPr="007000E1">
        <w:rPr>
          <w:rFonts w:ascii="Arial" w:hAnsi="Arial" w:cs="Arial"/>
        </w:rPr>
        <w:t>The concept of communication in business settings involves different important components including the message, a sender, a channel, a receiver, and feedback</w:t>
      </w:r>
      <w:r w:rsidR="00B85306" w:rsidRPr="007000E1">
        <w:rPr>
          <w:rFonts w:ascii="Arial" w:hAnsi="Arial" w:cs="Arial"/>
        </w:rPr>
        <w:t xml:space="preserve"> (Shrivastava, 2012)</w:t>
      </w:r>
      <w:r w:rsidRPr="007000E1">
        <w:rPr>
          <w:rFonts w:ascii="Arial" w:hAnsi="Arial" w:cs="Arial"/>
        </w:rPr>
        <w:t>. These components complete the communication process by ensuring that information has been conveyed effectively. Business organisations rely on communication to conduct their activities as they are made of separate departments and multiple individuals who have to exchange information in order to achieve the common goal of efficiency and profitability. This report discusses the concept of communication in relation to the activities at McDonald’s UK, which is one of the biggest fast food chains in the UK</w:t>
      </w:r>
      <w:r w:rsidR="00B85306" w:rsidRPr="007000E1">
        <w:rPr>
          <w:rFonts w:ascii="Arial" w:hAnsi="Arial" w:cs="Arial"/>
        </w:rPr>
        <w:t xml:space="preserve"> by revenue (Statista, 2025)</w:t>
      </w:r>
      <w:r w:rsidRPr="007000E1">
        <w:rPr>
          <w:rFonts w:ascii="Arial" w:hAnsi="Arial" w:cs="Arial"/>
        </w:rPr>
        <w:t xml:space="preserve">. More specifically, the report discusses the communication issues that are practically experienced at the organisation and provides potential solutions that can be applied to address the issues.   </w:t>
      </w:r>
    </w:p>
    <w:p w14:paraId="0307137B" w14:textId="77777777" w:rsidR="00B60E58" w:rsidRPr="007000E1" w:rsidRDefault="00B60E58" w:rsidP="007000E1">
      <w:pPr>
        <w:pStyle w:val="Heading1"/>
      </w:pPr>
      <w:r w:rsidRPr="007000E1">
        <w:t>Communication and Methods</w:t>
      </w:r>
    </w:p>
    <w:p w14:paraId="675C4B8E" w14:textId="59F79458" w:rsidR="00DD4A84" w:rsidRPr="007000E1" w:rsidRDefault="00B02F3C" w:rsidP="007000E1">
      <w:pPr>
        <w:spacing w:line="360" w:lineRule="auto"/>
        <w:rPr>
          <w:rFonts w:ascii="Arial" w:hAnsi="Arial" w:cs="Arial"/>
        </w:rPr>
      </w:pPr>
      <w:r w:rsidRPr="007000E1">
        <w:rPr>
          <w:rFonts w:ascii="Arial" w:hAnsi="Arial" w:cs="Arial"/>
        </w:rPr>
        <w:t xml:space="preserve">Communication in business is the process of sharing information with the aim of conveying ideas, opinions or instructions to a target audience within </w:t>
      </w:r>
      <w:r w:rsidR="00DD4A84" w:rsidRPr="007000E1">
        <w:rPr>
          <w:rFonts w:ascii="Arial" w:hAnsi="Arial" w:cs="Arial"/>
        </w:rPr>
        <w:t xml:space="preserve">or outside </w:t>
      </w:r>
      <w:r w:rsidRPr="007000E1">
        <w:rPr>
          <w:rFonts w:ascii="Arial" w:hAnsi="Arial" w:cs="Arial"/>
        </w:rPr>
        <w:t>an organisation.</w:t>
      </w:r>
      <w:r w:rsidR="00DD4A84" w:rsidRPr="007000E1">
        <w:rPr>
          <w:rFonts w:ascii="Arial" w:hAnsi="Arial" w:cs="Arial"/>
        </w:rPr>
        <w:t xml:space="preserve"> The process of communication in a business setting is deeper than sharing information as it is designed to achieve goals that help the organisation achieve its objectives</w:t>
      </w:r>
      <w:r w:rsidR="00B85306" w:rsidRPr="007000E1">
        <w:rPr>
          <w:rFonts w:ascii="Arial" w:hAnsi="Arial" w:cs="Arial"/>
        </w:rPr>
        <w:t xml:space="preserve"> (Kaul, 2025)</w:t>
      </w:r>
      <w:r w:rsidR="00DD4A84" w:rsidRPr="007000E1">
        <w:rPr>
          <w:rFonts w:ascii="Arial" w:hAnsi="Arial" w:cs="Arial"/>
        </w:rPr>
        <w:t xml:space="preserve">. For example, at McDonald’s UK, the information that a manager conveys to a team can be aimed at helping the team understand its role and responsibilities at a deeper level in order to improve the services they provide. </w:t>
      </w:r>
    </w:p>
    <w:p w14:paraId="02226CD2" w14:textId="003D5DD0" w:rsidR="00B02F3C" w:rsidRPr="007000E1" w:rsidRDefault="00DD4A84" w:rsidP="007000E1">
      <w:pPr>
        <w:spacing w:line="360" w:lineRule="auto"/>
        <w:rPr>
          <w:rFonts w:ascii="Arial" w:hAnsi="Arial" w:cs="Arial"/>
        </w:rPr>
      </w:pPr>
      <w:r w:rsidRPr="007000E1">
        <w:rPr>
          <w:rFonts w:ascii="Arial" w:hAnsi="Arial" w:cs="Arial"/>
        </w:rPr>
        <w:t xml:space="preserve">In order for the process of communication to be effective, the person initiating the process has to send messages that are clear and simple to understand from the receiver’s perspective. In addition, effective communication in a business setting </w:t>
      </w:r>
      <w:r w:rsidR="00EB75D2" w:rsidRPr="007000E1">
        <w:rPr>
          <w:rFonts w:ascii="Arial" w:hAnsi="Arial" w:cs="Arial"/>
        </w:rPr>
        <w:t>also requires the information sent to be complete and correct for purposes of avoiding misinformation</w:t>
      </w:r>
      <w:r w:rsidR="00B85306" w:rsidRPr="007000E1">
        <w:rPr>
          <w:rFonts w:ascii="Arial" w:hAnsi="Arial" w:cs="Arial"/>
        </w:rPr>
        <w:t xml:space="preserve"> (Manocha, 2023)</w:t>
      </w:r>
      <w:r w:rsidR="00EB75D2" w:rsidRPr="007000E1">
        <w:rPr>
          <w:rFonts w:ascii="Arial" w:hAnsi="Arial" w:cs="Arial"/>
        </w:rPr>
        <w:t xml:space="preserve">. Thirdly, </w:t>
      </w:r>
      <w:r w:rsidR="00EB75D2" w:rsidRPr="007000E1">
        <w:rPr>
          <w:rFonts w:ascii="Arial" w:hAnsi="Arial" w:cs="Arial"/>
        </w:rPr>
        <w:lastRenderedPageBreak/>
        <w:t xml:space="preserve">effective communication in a business context requires the consideration of the target audience in terms of its knowledge level, their needs, and expectations from the business. </w:t>
      </w:r>
      <w:r w:rsidRPr="007000E1">
        <w:rPr>
          <w:rFonts w:ascii="Arial" w:hAnsi="Arial" w:cs="Arial"/>
        </w:rPr>
        <w:t xml:space="preserve"> </w:t>
      </w:r>
    </w:p>
    <w:p w14:paraId="49687D48" w14:textId="791BA9C8" w:rsidR="00661C44" w:rsidRPr="007000E1" w:rsidRDefault="00DD4A84" w:rsidP="007000E1">
      <w:pPr>
        <w:spacing w:line="360" w:lineRule="auto"/>
        <w:rPr>
          <w:rFonts w:ascii="Arial" w:hAnsi="Arial" w:cs="Arial"/>
        </w:rPr>
      </w:pPr>
      <w:r w:rsidRPr="007000E1">
        <w:rPr>
          <w:rFonts w:ascii="Arial" w:hAnsi="Arial" w:cs="Arial"/>
        </w:rPr>
        <w:t xml:space="preserve">Effective communication </w:t>
      </w:r>
      <w:r w:rsidR="00EB75D2" w:rsidRPr="007000E1">
        <w:rPr>
          <w:rFonts w:ascii="Arial" w:hAnsi="Arial" w:cs="Arial"/>
        </w:rPr>
        <w:t>is important to a business as it helps businesses achieve its goals. For example, businesses set the goal of being efficient in their processes by reducing the amount of resources they need per unit task accomplished. Effective communication enables businesses to achieve efficiency as it enables smooth workflows where each department is aware of its roles and the roles of other related departments. Moreover, effective communication is important in business as it contributes to a strong and positive organisational culture</w:t>
      </w:r>
      <w:r w:rsidR="00B85306" w:rsidRPr="007000E1">
        <w:rPr>
          <w:rFonts w:ascii="Arial" w:hAnsi="Arial" w:cs="Arial"/>
        </w:rPr>
        <w:t xml:space="preserve"> (Kalogiannidis, 2020)</w:t>
      </w:r>
      <w:r w:rsidR="00EB75D2" w:rsidRPr="007000E1">
        <w:rPr>
          <w:rFonts w:ascii="Arial" w:hAnsi="Arial" w:cs="Arial"/>
        </w:rPr>
        <w:t>. Through effective communication, team leaders are able to communicate the organisation’s values, principles and moral standards, which leads to the development of positive organisational culture.</w:t>
      </w:r>
    </w:p>
    <w:p w14:paraId="74ABA5DF" w14:textId="3A0DA93D" w:rsidR="00172F10" w:rsidRPr="007000E1" w:rsidRDefault="00EB75D2" w:rsidP="007000E1">
      <w:pPr>
        <w:spacing w:line="360" w:lineRule="auto"/>
        <w:rPr>
          <w:rFonts w:ascii="Arial" w:hAnsi="Arial" w:cs="Arial"/>
        </w:rPr>
      </w:pPr>
      <w:r w:rsidRPr="007000E1">
        <w:rPr>
          <w:rFonts w:ascii="Arial" w:hAnsi="Arial" w:cs="Arial"/>
        </w:rPr>
        <w:t xml:space="preserve">There are different methods of communication that are used in a business context depending on the message being conveyed and the target audience, among other considerations. </w:t>
      </w:r>
      <w:r w:rsidR="00172F10" w:rsidRPr="007000E1">
        <w:rPr>
          <w:rFonts w:ascii="Arial" w:hAnsi="Arial" w:cs="Arial"/>
        </w:rPr>
        <w:t>Two of the main methods of communication used in business settings include the verbal and the written communication. Verbal communication involves speaking to an audience to convey information, ideas, or instructions to a specific audience. Verbal communication can be formal where a manager or team leader calls for an official session such as a meeting or presentation</w:t>
      </w:r>
      <w:r w:rsidR="00B85306" w:rsidRPr="007000E1">
        <w:rPr>
          <w:rFonts w:ascii="Arial" w:hAnsi="Arial" w:cs="Arial"/>
        </w:rPr>
        <w:t xml:space="preserve"> (Anđelić et al., 2025)</w:t>
      </w:r>
      <w:r w:rsidR="00172F10" w:rsidRPr="007000E1">
        <w:rPr>
          <w:rFonts w:ascii="Arial" w:hAnsi="Arial" w:cs="Arial"/>
        </w:rPr>
        <w:t>. On the other hand, verbal communication can be informal where the information is conveyed in unofficial settings. Verbal communication is important in a business as it gives individuals the opportunity to convey information fast and persuasively. Moreover, verbal communication gives receivers of information the opportunity to interpret body language and non-verbal cues from the communicator. In written communication, information is conveyed using written words and is the standard way of conveying official information</w:t>
      </w:r>
      <w:r w:rsidR="00974A19" w:rsidRPr="007000E1">
        <w:rPr>
          <w:rFonts w:ascii="Arial" w:hAnsi="Arial" w:cs="Arial"/>
        </w:rPr>
        <w:t xml:space="preserve"> (Anđelić et al., 2025).</w:t>
      </w:r>
      <w:r w:rsidR="00172F10" w:rsidRPr="007000E1">
        <w:rPr>
          <w:rFonts w:ascii="Arial" w:hAnsi="Arial" w:cs="Arial"/>
        </w:rPr>
        <w:t xml:space="preserve"> The method is important in business as it offers record or communication that can be stored for future reference. However, the method can be slow especially when the channels used do not deliver the message instantly like in business letters and contracts.</w:t>
      </w:r>
    </w:p>
    <w:p w14:paraId="2CFDE1DB" w14:textId="0C191B81" w:rsidR="00187079" w:rsidRPr="007000E1" w:rsidRDefault="00187079" w:rsidP="007000E1">
      <w:pPr>
        <w:pStyle w:val="Heading1"/>
      </w:pPr>
      <w:r w:rsidRPr="007000E1">
        <w:t xml:space="preserve">Common Issues in communication </w:t>
      </w:r>
    </w:p>
    <w:p w14:paraId="05E4E7E1" w14:textId="77777777" w:rsidR="004A4D08" w:rsidRPr="007000E1" w:rsidRDefault="00187079" w:rsidP="007000E1">
      <w:pPr>
        <w:spacing w:line="360" w:lineRule="auto"/>
        <w:rPr>
          <w:rFonts w:ascii="Arial" w:hAnsi="Arial" w:cs="Arial"/>
          <w:b/>
        </w:rPr>
      </w:pPr>
      <w:r w:rsidRPr="007000E1">
        <w:rPr>
          <w:rFonts w:ascii="Arial" w:hAnsi="Arial" w:cs="Arial"/>
          <w:b/>
        </w:rPr>
        <w:t>M</w:t>
      </w:r>
      <w:r w:rsidR="004A4D08" w:rsidRPr="007000E1">
        <w:rPr>
          <w:rFonts w:ascii="Arial" w:hAnsi="Arial" w:cs="Arial"/>
          <w:b/>
        </w:rPr>
        <w:t>iscommunication</w:t>
      </w:r>
    </w:p>
    <w:p w14:paraId="3A40EDBE" w14:textId="6C0E7943" w:rsidR="00187079" w:rsidRPr="007000E1" w:rsidRDefault="00EE7015" w:rsidP="007000E1">
      <w:pPr>
        <w:spacing w:line="360" w:lineRule="auto"/>
        <w:rPr>
          <w:rFonts w:ascii="Arial" w:hAnsi="Arial" w:cs="Arial"/>
          <w:b/>
        </w:rPr>
      </w:pPr>
      <w:r w:rsidRPr="007000E1">
        <w:rPr>
          <w:rFonts w:ascii="Arial" w:hAnsi="Arial" w:cs="Arial"/>
        </w:rPr>
        <w:t xml:space="preserve">Miscommunication is a common issue in business organisations that hinders effective communication. The issue happens when </w:t>
      </w:r>
      <w:r w:rsidR="00D94C39" w:rsidRPr="007000E1">
        <w:rPr>
          <w:rFonts w:ascii="Arial" w:hAnsi="Arial" w:cs="Arial"/>
        </w:rPr>
        <w:t>the target audience of information does not receive it as intended by the sender. Miscommunication can be a result of several different problems with either the sender or the receiver of the message</w:t>
      </w:r>
      <w:r w:rsidR="00974A19" w:rsidRPr="007000E1">
        <w:rPr>
          <w:rFonts w:ascii="Arial" w:hAnsi="Arial" w:cs="Arial"/>
        </w:rPr>
        <w:t xml:space="preserve"> (Maneerutt, 2021)</w:t>
      </w:r>
      <w:r w:rsidR="00D94C39" w:rsidRPr="007000E1">
        <w:rPr>
          <w:rFonts w:ascii="Arial" w:hAnsi="Arial" w:cs="Arial"/>
        </w:rPr>
        <w:t xml:space="preserve">. For example, </w:t>
      </w:r>
      <w:r w:rsidR="00D94C39" w:rsidRPr="007000E1">
        <w:rPr>
          <w:rFonts w:ascii="Arial" w:hAnsi="Arial" w:cs="Arial"/>
        </w:rPr>
        <w:lastRenderedPageBreak/>
        <w:t>miscommunication can happen as a result of poor listening skills on the receiver’s part. In business organisations, this takes place when verbal communication method is used to convey information but the target audience practices poor listening skills hence not receiving the information as the person communicating had intended. Alternatively, miscommunication can take place as a result of ambiguous language by the communicator where they use phrases that can be integrated to mean different messages from that the communicator intended to convey</w:t>
      </w:r>
      <w:r w:rsidR="00974A19" w:rsidRPr="007000E1">
        <w:rPr>
          <w:rFonts w:ascii="Arial" w:hAnsi="Arial" w:cs="Arial"/>
        </w:rPr>
        <w:t xml:space="preserve"> (Maneerutt, 2021).</w:t>
      </w:r>
      <w:r w:rsidR="00D94C39" w:rsidRPr="007000E1">
        <w:rPr>
          <w:rFonts w:ascii="Arial" w:hAnsi="Arial" w:cs="Arial"/>
        </w:rPr>
        <w:t xml:space="preserve"> At </w:t>
      </w:r>
      <w:r w:rsidR="00FF2289" w:rsidRPr="007000E1">
        <w:rPr>
          <w:rFonts w:ascii="Arial" w:hAnsi="Arial" w:cs="Arial"/>
        </w:rPr>
        <w:t>M</w:t>
      </w:r>
      <w:r w:rsidR="008F483A" w:rsidRPr="007000E1">
        <w:rPr>
          <w:rFonts w:ascii="Arial" w:hAnsi="Arial" w:cs="Arial"/>
        </w:rPr>
        <w:t>cD</w:t>
      </w:r>
      <w:r w:rsidR="00D94C39" w:rsidRPr="007000E1">
        <w:rPr>
          <w:rFonts w:ascii="Arial" w:hAnsi="Arial" w:cs="Arial"/>
        </w:rPr>
        <w:t xml:space="preserve">onald’s UK, miscommunication happens mostly when verbal communication is used </w:t>
      </w:r>
      <w:r w:rsidR="008F483A" w:rsidRPr="007000E1">
        <w:rPr>
          <w:rFonts w:ascii="Arial" w:hAnsi="Arial" w:cs="Arial"/>
        </w:rPr>
        <w:t>in informal and formal settings. In team meetings, miscommunication can take place as a result of team leaders using ambiguous language or team members having poor listening skills.</w:t>
      </w:r>
      <w:r w:rsidR="00D94C39" w:rsidRPr="007000E1">
        <w:rPr>
          <w:rFonts w:ascii="Arial" w:hAnsi="Arial" w:cs="Arial"/>
        </w:rPr>
        <w:t xml:space="preserve"> </w:t>
      </w:r>
      <w:r w:rsidR="004A4D08" w:rsidRPr="007000E1">
        <w:rPr>
          <w:rFonts w:ascii="Arial" w:hAnsi="Arial" w:cs="Arial"/>
          <w:b/>
        </w:rPr>
        <w:t xml:space="preserve"> </w:t>
      </w:r>
    </w:p>
    <w:p w14:paraId="768C1E75" w14:textId="39A05FE1" w:rsidR="00187079" w:rsidRPr="007000E1" w:rsidRDefault="00187079" w:rsidP="007000E1">
      <w:pPr>
        <w:spacing w:line="360" w:lineRule="auto"/>
        <w:rPr>
          <w:rFonts w:ascii="Arial" w:hAnsi="Arial" w:cs="Arial"/>
          <w:b/>
        </w:rPr>
      </w:pPr>
      <w:r w:rsidRPr="007000E1">
        <w:rPr>
          <w:rFonts w:ascii="Arial" w:hAnsi="Arial" w:cs="Arial"/>
          <w:b/>
        </w:rPr>
        <w:t>Cultural barriers</w:t>
      </w:r>
    </w:p>
    <w:p w14:paraId="588B1CF8" w14:textId="61BBE2FB" w:rsidR="004A4D08" w:rsidRPr="007000E1" w:rsidRDefault="008F483A" w:rsidP="007000E1">
      <w:pPr>
        <w:spacing w:line="360" w:lineRule="auto"/>
        <w:rPr>
          <w:rFonts w:ascii="Arial" w:hAnsi="Arial" w:cs="Arial"/>
        </w:rPr>
      </w:pPr>
      <w:r w:rsidRPr="007000E1">
        <w:rPr>
          <w:rFonts w:ascii="Arial" w:hAnsi="Arial" w:cs="Arial"/>
        </w:rPr>
        <w:t>Cultural barriers is an in communication as people from different cultures are conditioned by their cultures to communicate using different styles and to use different body languages when conveying information</w:t>
      </w:r>
      <w:r w:rsidR="00974A19" w:rsidRPr="007000E1">
        <w:rPr>
          <w:rFonts w:ascii="Arial" w:hAnsi="Arial" w:cs="Arial"/>
        </w:rPr>
        <w:t xml:space="preserve"> (Adanlawo, Reddy and Rugbeer, 2021)</w:t>
      </w:r>
      <w:r w:rsidRPr="007000E1">
        <w:rPr>
          <w:rFonts w:ascii="Arial" w:hAnsi="Arial" w:cs="Arial"/>
        </w:rPr>
        <w:t>.</w:t>
      </w:r>
      <w:r w:rsidR="00FF2289" w:rsidRPr="007000E1">
        <w:rPr>
          <w:rFonts w:ascii="Arial" w:hAnsi="Arial" w:cs="Arial"/>
        </w:rPr>
        <w:t xml:space="preserve"> In large organisations like M</w:t>
      </w:r>
      <w:r w:rsidRPr="007000E1">
        <w:rPr>
          <w:rFonts w:ascii="Arial" w:hAnsi="Arial" w:cs="Arial"/>
        </w:rPr>
        <w:t xml:space="preserve">cDonald’s UK, people from different cultural backgrounds can experience difficulty conveying information between one another because of their different communication styles. For example, workers at the food chain who come from cultures where communication is done indirectly can view their colleagues from cultures that practice direct communication as rude or inconsiderate. </w:t>
      </w:r>
      <w:r w:rsidR="004B4C0A" w:rsidRPr="007000E1">
        <w:rPr>
          <w:rFonts w:ascii="Arial" w:hAnsi="Arial" w:cs="Arial"/>
        </w:rPr>
        <w:t>Moreover</w:t>
      </w:r>
      <w:r w:rsidR="008C305C" w:rsidRPr="007000E1">
        <w:rPr>
          <w:rFonts w:ascii="Arial" w:hAnsi="Arial" w:cs="Arial"/>
        </w:rPr>
        <w:t xml:space="preserve">, people </w:t>
      </w:r>
      <w:r w:rsidR="004B4C0A" w:rsidRPr="007000E1">
        <w:rPr>
          <w:rFonts w:ascii="Arial" w:hAnsi="Arial" w:cs="Arial"/>
        </w:rPr>
        <w:t xml:space="preserve">from </w:t>
      </w:r>
      <w:r w:rsidR="008C305C" w:rsidRPr="007000E1">
        <w:rPr>
          <w:rFonts w:ascii="Arial" w:hAnsi="Arial" w:cs="Arial"/>
        </w:rPr>
        <w:t>the Eastern culture view direct eye contact as a sign of disrespect. A</w:t>
      </w:r>
      <w:r w:rsidR="00FF2289" w:rsidRPr="007000E1">
        <w:rPr>
          <w:rFonts w:ascii="Arial" w:hAnsi="Arial" w:cs="Arial"/>
        </w:rPr>
        <w:t>t M</w:t>
      </w:r>
      <w:r w:rsidR="008C305C" w:rsidRPr="007000E1">
        <w:rPr>
          <w:rFonts w:ascii="Arial" w:hAnsi="Arial" w:cs="Arial"/>
        </w:rPr>
        <w:t>cDonald’s</w:t>
      </w:r>
      <w:r w:rsidR="00FF2289" w:rsidRPr="007000E1">
        <w:rPr>
          <w:rFonts w:ascii="Arial" w:hAnsi="Arial" w:cs="Arial"/>
        </w:rPr>
        <w:t xml:space="preserve"> UK</w:t>
      </w:r>
      <w:r w:rsidR="008C305C" w:rsidRPr="007000E1">
        <w:rPr>
          <w:rFonts w:ascii="Arial" w:hAnsi="Arial" w:cs="Arial"/>
        </w:rPr>
        <w:t>, such people can view direct eye contact by people from Western culture</w:t>
      </w:r>
      <w:r w:rsidR="004B4C0A" w:rsidRPr="007000E1">
        <w:rPr>
          <w:rFonts w:ascii="Arial" w:hAnsi="Arial" w:cs="Arial"/>
        </w:rPr>
        <w:t xml:space="preserve"> that </w:t>
      </w:r>
      <w:r w:rsidR="008C305C" w:rsidRPr="007000E1">
        <w:rPr>
          <w:rFonts w:ascii="Arial" w:hAnsi="Arial" w:cs="Arial"/>
        </w:rPr>
        <w:t xml:space="preserve">view direct eye contact as a sign of disrespect during communication, which can cause tension and ineffective communication. </w:t>
      </w:r>
      <w:r w:rsidR="00D55725" w:rsidRPr="007000E1">
        <w:rPr>
          <w:rFonts w:ascii="Arial" w:hAnsi="Arial" w:cs="Arial"/>
        </w:rPr>
        <w:t xml:space="preserve">Another example of cultural barriers hindering effective communication at McDonald’s UK is the accent from different areas in the UK. Employees from places like Glasgow have accents that customers from London or Manchester may have difficulties understanding. </w:t>
      </w:r>
      <w:r w:rsidR="008C305C" w:rsidRPr="007000E1">
        <w:rPr>
          <w:rFonts w:ascii="Arial" w:hAnsi="Arial" w:cs="Arial"/>
        </w:rPr>
        <w:t xml:space="preserve"> </w:t>
      </w:r>
      <w:r w:rsidRPr="007000E1">
        <w:rPr>
          <w:rFonts w:ascii="Arial" w:hAnsi="Arial" w:cs="Arial"/>
        </w:rPr>
        <w:t xml:space="preserve">     </w:t>
      </w:r>
    </w:p>
    <w:p w14:paraId="2A73BA68" w14:textId="58D84D0B" w:rsidR="00187079" w:rsidRPr="007000E1" w:rsidRDefault="00187079" w:rsidP="007000E1">
      <w:pPr>
        <w:spacing w:line="360" w:lineRule="auto"/>
        <w:rPr>
          <w:rFonts w:ascii="Arial" w:hAnsi="Arial" w:cs="Arial"/>
          <w:b/>
        </w:rPr>
      </w:pPr>
      <w:r w:rsidRPr="007000E1">
        <w:rPr>
          <w:rFonts w:ascii="Arial" w:hAnsi="Arial" w:cs="Arial"/>
          <w:b/>
        </w:rPr>
        <w:t>Information overload</w:t>
      </w:r>
    </w:p>
    <w:p w14:paraId="5394BD51" w14:textId="2999B98E" w:rsidR="00D55725" w:rsidRPr="007000E1" w:rsidRDefault="00FF2289" w:rsidP="007000E1">
      <w:pPr>
        <w:spacing w:line="360" w:lineRule="auto"/>
        <w:rPr>
          <w:rFonts w:ascii="Arial" w:hAnsi="Arial" w:cs="Arial"/>
        </w:rPr>
      </w:pPr>
      <w:r w:rsidRPr="007000E1">
        <w:rPr>
          <w:rFonts w:ascii="Arial" w:hAnsi="Arial" w:cs="Arial"/>
        </w:rPr>
        <w:t>Information overload is an issue in communication where effective communication is hindered by the supply of excess information. In business settings, information overload happens when one is supplied by more information that they can process hence leading to difficulties in understanding the messages contained in the information</w:t>
      </w:r>
      <w:r w:rsidR="00974A19" w:rsidRPr="007000E1">
        <w:rPr>
          <w:rFonts w:ascii="Arial" w:hAnsi="Arial" w:cs="Arial"/>
        </w:rPr>
        <w:t xml:space="preserve"> (Bhambri, 2021)</w:t>
      </w:r>
      <w:r w:rsidRPr="007000E1">
        <w:rPr>
          <w:rFonts w:ascii="Arial" w:hAnsi="Arial" w:cs="Arial"/>
        </w:rPr>
        <w:t>.</w:t>
      </w:r>
      <w:r w:rsidR="004370B8" w:rsidRPr="007000E1">
        <w:rPr>
          <w:rFonts w:ascii="Arial" w:hAnsi="Arial" w:cs="Arial"/>
        </w:rPr>
        <w:t xml:space="preserve"> Information overload as a communication issue is caused by poor planning of communication, which leads to too much communication done within a short period. </w:t>
      </w:r>
      <w:r w:rsidR="00C92ECA" w:rsidRPr="007000E1">
        <w:rPr>
          <w:rFonts w:ascii="Arial" w:hAnsi="Arial" w:cs="Arial"/>
        </w:rPr>
        <w:t>At</w:t>
      </w:r>
      <w:r w:rsidR="004370B8" w:rsidRPr="007000E1">
        <w:rPr>
          <w:rFonts w:ascii="Arial" w:hAnsi="Arial" w:cs="Arial"/>
        </w:rPr>
        <w:t xml:space="preserve"> McDonalds UK, a problem of information </w:t>
      </w:r>
      <w:r w:rsidR="004370B8" w:rsidRPr="007000E1">
        <w:rPr>
          <w:rFonts w:ascii="Arial" w:hAnsi="Arial" w:cs="Arial"/>
        </w:rPr>
        <w:lastRenderedPageBreak/>
        <w:t>overload can happen in cases where team leaders fail to schedule their communication</w:t>
      </w:r>
      <w:r w:rsidR="00C92ECA" w:rsidRPr="007000E1">
        <w:rPr>
          <w:rFonts w:ascii="Arial" w:hAnsi="Arial" w:cs="Arial"/>
        </w:rPr>
        <w:t xml:space="preserve"> well enough</w:t>
      </w:r>
      <w:r w:rsidR="00161394" w:rsidRPr="007000E1">
        <w:rPr>
          <w:rFonts w:ascii="Arial" w:hAnsi="Arial" w:cs="Arial"/>
        </w:rPr>
        <w:t xml:space="preserve"> to allow their team members time to process information. </w:t>
      </w:r>
      <w:r w:rsidR="004370B8" w:rsidRPr="007000E1">
        <w:rPr>
          <w:rFonts w:ascii="Arial" w:hAnsi="Arial" w:cs="Arial"/>
        </w:rPr>
        <w:t xml:space="preserve"> </w:t>
      </w:r>
      <w:r w:rsidR="00D55725" w:rsidRPr="007000E1">
        <w:rPr>
          <w:rFonts w:ascii="Arial" w:hAnsi="Arial" w:cs="Arial"/>
        </w:rPr>
        <w:t>Information overload can also take place at the managerial level when a manager conveys too much information to a fellow manager when handing over. For instance, when a manager whose shift is ending can have information about a broken coffee machine, a customer complaint that needs to be addressed, and an employee who called in sick. Relaying all the above information verbally to the incoming manager can lead to information overload, which might lead to him forgetting some information.</w:t>
      </w:r>
    </w:p>
    <w:p w14:paraId="75720E94" w14:textId="77777777" w:rsidR="00D55725" w:rsidRPr="007000E1" w:rsidRDefault="00D55725" w:rsidP="007000E1">
      <w:pPr>
        <w:pStyle w:val="Heading1"/>
      </w:pPr>
      <w:r w:rsidRPr="007000E1">
        <w:t>Solutions to the above issues in communication</w:t>
      </w:r>
    </w:p>
    <w:p w14:paraId="7CC73434" w14:textId="6DE5AD89" w:rsidR="00E600A1" w:rsidRPr="007000E1" w:rsidRDefault="00E600A1" w:rsidP="007000E1">
      <w:pPr>
        <w:spacing w:line="360" w:lineRule="auto"/>
        <w:rPr>
          <w:rFonts w:ascii="Arial" w:hAnsi="Arial" w:cs="Arial"/>
        </w:rPr>
      </w:pPr>
      <w:r w:rsidRPr="007000E1">
        <w:rPr>
          <w:rFonts w:ascii="Arial" w:hAnsi="Arial" w:cs="Arial"/>
        </w:rPr>
        <w:t>The problem of miscommunication at McDonald’s UK</w:t>
      </w:r>
      <w:r w:rsidR="00D55725" w:rsidRPr="007000E1">
        <w:rPr>
          <w:rFonts w:ascii="Arial" w:hAnsi="Arial" w:cs="Arial"/>
          <w:b/>
        </w:rPr>
        <w:t xml:space="preserve"> </w:t>
      </w:r>
      <w:r w:rsidRPr="007000E1">
        <w:rPr>
          <w:rFonts w:ascii="Arial" w:hAnsi="Arial" w:cs="Arial"/>
        </w:rPr>
        <w:t>can be solved mainly through training. Miscommunication is mainly a skill issue on the part of either the communicator or the listener</w:t>
      </w:r>
      <w:r w:rsidR="00974A19" w:rsidRPr="007000E1">
        <w:rPr>
          <w:rFonts w:ascii="Arial" w:hAnsi="Arial" w:cs="Arial"/>
        </w:rPr>
        <w:t xml:space="preserve"> (Maneerutt, 2021).</w:t>
      </w:r>
      <w:r w:rsidRPr="007000E1">
        <w:rPr>
          <w:rFonts w:ascii="Arial" w:hAnsi="Arial" w:cs="Arial"/>
        </w:rPr>
        <w:t xml:space="preserve"> The organisation can reduce instances of miscommunication by training its employees in skills such as active listening and clear writing. Improving such skills will address the problem of miscommunication as employees will be able to communicate precisely and listen effectively. The organisation can further address the problem of miscommunication by training managers on the process of setting clear goals for the teams they lead. This will reduce miscommunication by eliminating confusion as to what is expected of employees. </w:t>
      </w:r>
    </w:p>
    <w:p w14:paraId="4DD87145" w14:textId="0A39218B" w:rsidR="00B21F1E" w:rsidRPr="007000E1" w:rsidRDefault="00E600A1" w:rsidP="007000E1">
      <w:pPr>
        <w:spacing w:line="360" w:lineRule="auto"/>
        <w:rPr>
          <w:rFonts w:ascii="Arial" w:hAnsi="Arial" w:cs="Arial"/>
        </w:rPr>
      </w:pPr>
      <w:r w:rsidRPr="007000E1">
        <w:rPr>
          <w:rFonts w:ascii="Arial" w:hAnsi="Arial" w:cs="Arial"/>
        </w:rPr>
        <w:t xml:space="preserve">The issue of information overload can be addressed </w:t>
      </w:r>
      <w:r w:rsidR="00B21F1E" w:rsidRPr="007000E1">
        <w:rPr>
          <w:rFonts w:ascii="Arial" w:hAnsi="Arial" w:cs="Arial"/>
        </w:rPr>
        <w:t xml:space="preserve">by cultivating the culture of time management throughout </w:t>
      </w:r>
      <w:r w:rsidR="00974A19" w:rsidRPr="007000E1">
        <w:rPr>
          <w:rFonts w:ascii="Arial" w:hAnsi="Arial" w:cs="Arial"/>
        </w:rPr>
        <w:t>all levels at the organisation (Bhambri, 2021).</w:t>
      </w:r>
      <w:r w:rsidR="00B21F1E" w:rsidRPr="007000E1">
        <w:rPr>
          <w:rFonts w:ascii="Arial" w:hAnsi="Arial" w:cs="Arial"/>
        </w:rPr>
        <w:t xml:space="preserve"> Time management is recommended as the solution to information overload as it ensures that all managers and employees to have enough time for their scheduled tasks, which reduces the information they have to communicate within any given period. Finally, the problem of cultural barriers can be addressed using cultural training workshops within the organisation. Cultural training in business organisations enlighten employees on the different cultures and how they can work with colleagues from diverse cultural backgrounds</w:t>
      </w:r>
      <w:r w:rsidR="00974A19" w:rsidRPr="007000E1">
        <w:rPr>
          <w:rFonts w:ascii="Arial" w:hAnsi="Arial" w:cs="Arial"/>
        </w:rPr>
        <w:t xml:space="preserve"> (Adanlawo, Reddy and Rugbeer, 2021).</w:t>
      </w:r>
      <w:r w:rsidRPr="007000E1">
        <w:rPr>
          <w:rFonts w:ascii="Arial" w:hAnsi="Arial" w:cs="Arial"/>
        </w:rPr>
        <w:t xml:space="preserve"> </w:t>
      </w:r>
      <w:r w:rsidR="00B21F1E" w:rsidRPr="007000E1">
        <w:rPr>
          <w:rFonts w:ascii="Arial" w:hAnsi="Arial" w:cs="Arial"/>
        </w:rPr>
        <w:t>As a result, employees at McDonald’s UK will have a wider understanding of the cultural differences during communication with colleagues and customers from different cultures thus reducing the extent to which this issue hinders effective communication.</w:t>
      </w:r>
    </w:p>
    <w:p w14:paraId="7898DF0F" w14:textId="77777777" w:rsidR="00B21F1E" w:rsidRPr="007000E1" w:rsidRDefault="00B21F1E" w:rsidP="007000E1">
      <w:pPr>
        <w:pStyle w:val="Heading1"/>
      </w:pPr>
      <w:r w:rsidRPr="007000E1">
        <w:t>Conclusion</w:t>
      </w:r>
    </w:p>
    <w:p w14:paraId="7D1074A3" w14:textId="7D65D176" w:rsidR="00B85306" w:rsidRPr="007000E1" w:rsidRDefault="00B21F1E" w:rsidP="007000E1">
      <w:pPr>
        <w:spacing w:line="360" w:lineRule="auto"/>
        <w:rPr>
          <w:rFonts w:ascii="Arial" w:hAnsi="Arial" w:cs="Arial"/>
          <w:b/>
        </w:rPr>
      </w:pPr>
      <w:r w:rsidRPr="007000E1">
        <w:rPr>
          <w:rFonts w:ascii="Arial" w:hAnsi="Arial" w:cs="Arial"/>
        </w:rPr>
        <w:t xml:space="preserve">As demonstrated in the essay, communication is an important aspect of effective business management as it enables free flow of information. An important insight that has emerged from the essay is that, in business settings, communication is deeper than just conveying information. Instead, it entails conveying information with the intent of achieving a specific goal. </w:t>
      </w:r>
      <w:r w:rsidR="00F41BC3" w:rsidRPr="007000E1">
        <w:rPr>
          <w:rFonts w:ascii="Arial" w:hAnsi="Arial" w:cs="Arial"/>
        </w:rPr>
        <w:t xml:space="preserve">The two </w:t>
      </w:r>
      <w:r w:rsidR="00F41BC3" w:rsidRPr="007000E1">
        <w:rPr>
          <w:rFonts w:ascii="Arial" w:hAnsi="Arial" w:cs="Arial"/>
        </w:rPr>
        <w:lastRenderedPageBreak/>
        <w:t xml:space="preserve">main methods of communication in business include verbal and written communication. However, the essay has shown that communication in business can be hindered by issues such as cultural barriers, miscommunication, and information overload. The essay recommends that business managers adapt the solutions provided in the essay to ensure effective communication. Ensuring effective communication in a business setting is crucial as it enhances efficiency and enables the achievement of business goals. </w:t>
      </w:r>
      <w:r w:rsidRPr="007000E1">
        <w:rPr>
          <w:rFonts w:ascii="Arial" w:hAnsi="Arial" w:cs="Arial"/>
        </w:rPr>
        <w:t xml:space="preserve"> </w:t>
      </w:r>
      <w:r w:rsidR="00E600A1" w:rsidRPr="007000E1">
        <w:rPr>
          <w:rFonts w:ascii="Arial" w:hAnsi="Arial" w:cs="Arial"/>
        </w:rPr>
        <w:t xml:space="preserve">   </w:t>
      </w:r>
      <w:r w:rsidR="00D55725" w:rsidRPr="007000E1">
        <w:rPr>
          <w:rFonts w:ascii="Arial" w:hAnsi="Arial" w:cs="Arial"/>
          <w:b/>
        </w:rPr>
        <w:t xml:space="preserve"> </w:t>
      </w:r>
    </w:p>
    <w:p w14:paraId="4621A9DB" w14:textId="77777777" w:rsidR="00B85306" w:rsidRPr="007000E1" w:rsidRDefault="00B85306" w:rsidP="007000E1">
      <w:pPr>
        <w:spacing w:line="360" w:lineRule="auto"/>
        <w:rPr>
          <w:rFonts w:ascii="Arial" w:hAnsi="Arial" w:cs="Arial"/>
          <w:b/>
        </w:rPr>
      </w:pPr>
      <w:r w:rsidRPr="007000E1">
        <w:rPr>
          <w:rFonts w:ascii="Arial" w:hAnsi="Arial" w:cs="Arial"/>
          <w:b/>
        </w:rPr>
        <w:br w:type="page"/>
      </w:r>
    </w:p>
    <w:p w14:paraId="137283AC" w14:textId="77777777" w:rsidR="00B85306" w:rsidRPr="00974A19" w:rsidRDefault="00B85306" w:rsidP="007000E1">
      <w:pPr>
        <w:pStyle w:val="Heading1"/>
      </w:pPr>
      <w:r w:rsidRPr="00974A19">
        <w:lastRenderedPageBreak/>
        <w:t>References</w:t>
      </w:r>
    </w:p>
    <w:p w14:paraId="20097268"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Adanlawo, E.F., Reddy, M.M. and Rugbeer, H., (2021) Intercultural business communication: The implications of language barriers. </w:t>
      </w:r>
      <w:r w:rsidRPr="00974A19">
        <w:rPr>
          <w:rFonts w:ascii="Times New Roman" w:hAnsi="Times New Roman" w:cs="Times New Roman"/>
          <w:i/>
          <w:iCs/>
          <w:sz w:val="24"/>
          <w:szCs w:val="24"/>
        </w:rPr>
        <w:t>Psychology and Education Journal</w:t>
      </w:r>
      <w:r w:rsidRPr="00974A19">
        <w:rPr>
          <w:rFonts w:ascii="Times New Roman" w:hAnsi="Times New Roman" w:cs="Times New Roman"/>
          <w:sz w:val="24"/>
          <w:szCs w:val="24"/>
        </w:rPr>
        <w:t>, </w:t>
      </w:r>
      <w:r w:rsidRPr="00974A19">
        <w:rPr>
          <w:rFonts w:ascii="Times New Roman" w:hAnsi="Times New Roman" w:cs="Times New Roman"/>
          <w:i/>
          <w:iCs/>
          <w:sz w:val="24"/>
          <w:szCs w:val="24"/>
        </w:rPr>
        <w:t>58</w:t>
      </w:r>
      <w:r w:rsidRPr="00974A19">
        <w:rPr>
          <w:rFonts w:ascii="Times New Roman" w:hAnsi="Times New Roman" w:cs="Times New Roman"/>
          <w:sz w:val="24"/>
          <w:szCs w:val="24"/>
        </w:rPr>
        <w:t>(5), pp.6281-6290.</w:t>
      </w:r>
    </w:p>
    <w:p w14:paraId="2576D161"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Anđelić, S., Milutinović, O., Fiser, M. and Bauder, J., (2025) EFFECTS OF VERBAL AND NON-VERBAL COMMUNICATION ON THE BUSINESS SUCCESS OF THE COMPANY. </w:t>
      </w:r>
      <w:r w:rsidRPr="00974A19">
        <w:rPr>
          <w:rFonts w:ascii="Times New Roman" w:hAnsi="Times New Roman" w:cs="Times New Roman"/>
          <w:i/>
          <w:iCs/>
          <w:sz w:val="24"/>
          <w:szCs w:val="24"/>
        </w:rPr>
        <w:t>Social Informatics Journal</w:t>
      </w:r>
      <w:r w:rsidRPr="00974A19">
        <w:rPr>
          <w:rFonts w:ascii="Times New Roman" w:hAnsi="Times New Roman" w:cs="Times New Roman"/>
          <w:sz w:val="24"/>
          <w:szCs w:val="24"/>
        </w:rPr>
        <w:t>, </w:t>
      </w:r>
      <w:r w:rsidRPr="00974A19">
        <w:rPr>
          <w:rFonts w:ascii="Times New Roman" w:hAnsi="Times New Roman" w:cs="Times New Roman"/>
          <w:i/>
          <w:iCs/>
          <w:sz w:val="24"/>
          <w:szCs w:val="24"/>
        </w:rPr>
        <w:t>4</w:t>
      </w:r>
      <w:r w:rsidRPr="00974A19">
        <w:rPr>
          <w:rFonts w:ascii="Times New Roman" w:hAnsi="Times New Roman" w:cs="Times New Roman"/>
          <w:sz w:val="24"/>
          <w:szCs w:val="24"/>
        </w:rPr>
        <w:t>(1), pp.01-12.</w:t>
      </w:r>
    </w:p>
    <w:p w14:paraId="5A4B48A8"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Bhambri, C.D.G., (2021) Information overload in business organizations and entrepreneurship: An analytical review of the literature. </w:t>
      </w:r>
      <w:r w:rsidRPr="00974A19">
        <w:rPr>
          <w:rFonts w:ascii="Times New Roman" w:hAnsi="Times New Roman" w:cs="Times New Roman"/>
          <w:i/>
          <w:iCs/>
          <w:sz w:val="24"/>
          <w:szCs w:val="24"/>
        </w:rPr>
        <w:t>Business Information Review</w:t>
      </w:r>
      <w:r w:rsidRPr="00974A19">
        <w:rPr>
          <w:rFonts w:ascii="Times New Roman" w:hAnsi="Times New Roman" w:cs="Times New Roman"/>
          <w:sz w:val="24"/>
          <w:szCs w:val="24"/>
        </w:rPr>
        <w:t>, </w:t>
      </w:r>
      <w:r w:rsidRPr="00974A19">
        <w:rPr>
          <w:rFonts w:ascii="Times New Roman" w:hAnsi="Times New Roman" w:cs="Times New Roman"/>
          <w:i/>
          <w:iCs/>
          <w:sz w:val="24"/>
          <w:szCs w:val="24"/>
        </w:rPr>
        <w:t>38</w:t>
      </w:r>
      <w:r w:rsidRPr="00974A19">
        <w:rPr>
          <w:rFonts w:ascii="Times New Roman" w:hAnsi="Times New Roman" w:cs="Times New Roman"/>
          <w:sz w:val="24"/>
          <w:szCs w:val="24"/>
        </w:rPr>
        <w:t>(4), pp.193-200.</w:t>
      </w:r>
    </w:p>
    <w:p w14:paraId="152F4DBE" w14:textId="77777777" w:rsidR="00974A19" w:rsidRPr="00974A19" w:rsidRDefault="00974A19" w:rsidP="00974A19">
      <w:pPr>
        <w:spacing w:line="480" w:lineRule="auto"/>
        <w:ind w:left="720" w:hanging="720"/>
        <w:rPr>
          <w:rFonts w:ascii="Times New Roman" w:hAnsi="Times New Roman" w:cs="Times New Roman"/>
          <w:sz w:val="24"/>
          <w:szCs w:val="24"/>
          <w:lang w:val="en-GB"/>
        </w:rPr>
      </w:pPr>
      <w:r w:rsidRPr="00974A19">
        <w:rPr>
          <w:rFonts w:ascii="Times New Roman" w:hAnsi="Times New Roman" w:cs="Times New Roman"/>
          <w:sz w:val="24"/>
          <w:szCs w:val="24"/>
        </w:rPr>
        <w:t>Kalogiannidis, S., (2020) Impact of effective business communication on employee performance. </w:t>
      </w:r>
      <w:r w:rsidRPr="00974A19">
        <w:rPr>
          <w:rFonts w:ascii="Times New Roman" w:hAnsi="Times New Roman" w:cs="Times New Roman"/>
          <w:i/>
          <w:iCs/>
          <w:sz w:val="24"/>
          <w:szCs w:val="24"/>
        </w:rPr>
        <w:t>European Journal of Business and Management Research</w:t>
      </w:r>
      <w:r w:rsidRPr="00974A19">
        <w:rPr>
          <w:rFonts w:ascii="Times New Roman" w:hAnsi="Times New Roman" w:cs="Times New Roman"/>
          <w:sz w:val="24"/>
          <w:szCs w:val="24"/>
        </w:rPr>
        <w:t>, </w:t>
      </w:r>
      <w:r w:rsidRPr="00974A19">
        <w:rPr>
          <w:rFonts w:ascii="Times New Roman" w:hAnsi="Times New Roman" w:cs="Times New Roman"/>
          <w:i/>
          <w:iCs/>
          <w:sz w:val="24"/>
          <w:szCs w:val="24"/>
        </w:rPr>
        <w:t>5</w:t>
      </w:r>
      <w:r w:rsidRPr="00974A19">
        <w:rPr>
          <w:rFonts w:ascii="Times New Roman" w:hAnsi="Times New Roman" w:cs="Times New Roman"/>
          <w:sz w:val="24"/>
          <w:szCs w:val="24"/>
        </w:rPr>
        <w:t>(6).</w:t>
      </w:r>
    </w:p>
    <w:p w14:paraId="52C63D67"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Kaul, A., (2025) </w:t>
      </w:r>
      <w:r w:rsidRPr="00974A19">
        <w:rPr>
          <w:rFonts w:ascii="Times New Roman" w:hAnsi="Times New Roman" w:cs="Times New Roman"/>
          <w:i/>
          <w:iCs/>
          <w:sz w:val="24"/>
          <w:szCs w:val="24"/>
        </w:rPr>
        <w:t>Business Communication</w:t>
      </w:r>
      <w:r w:rsidRPr="00974A19">
        <w:rPr>
          <w:rFonts w:ascii="Times New Roman" w:hAnsi="Times New Roman" w:cs="Times New Roman"/>
          <w:sz w:val="24"/>
          <w:szCs w:val="24"/>
        </w:rPr>
        <w:t>. PHI Learning Pvt. Ltd.</w:t>
      </w:r>
    </w:p>
    <w:p w14:paraId="1A2E67EB"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Maneerutt, G., (2021) Miscommunication at the workplace: Causes and ways to improve internal communication. </w:t>
      </w:r>
      <w:r w:rsidRPr="00974A19">
        <w:rPr>
          <w:rFonts w:ascii="Times New Roman" w:hAnsi="Times New Roman" w:cs="Times New Roman"/>
          <w:i/>
          <w:iCs/>
          <w:sz w:val="24"/>
          <w:szCs w:val="24"/>
        </w:rPr>
        <w:t>AU-GSB E-Journal</w:t>
      </w:r>
      <w:r w:rsidRPr="00974A19">
        <w:rPr>
          <w:rFonts w:ascii="Times New Roman" w:hAnsi="Times New Roman" w:cs="Times New Roman"/>
          <w:sz w:val="24"/>
          <w:szCs w:val="24"/>
        </w:rPr>
        <w:t>, </w:t>
      </w:r>
      <w:r w:rsidRPr="00974A19">
        <w:rPr>
          <w:rFonts w:ascii="Times New Roman" w:hAnsi="Times New Roman" w:cs="Times New Roman"/>
          <w:i/>
          <w:iCs/>
          <w:sz w:val="24"/>
          <w:szCs w:val="24"/>
        </w:rPr>
        <w:t>14</w:t>
      </w:r>
      <w:r w:rsidRPr="00974A19">
        <w:rPr>
          <w:rFonts w:ascii="Times New Roman" w:hAnsi="Times New Roman" w:cs="Times New Roman"/>
          <w:sz w:val="24"/>
          <w:szCs w:val="24"/>
        </w:rPr>
        <w:t xml:space="preserve">(2). </w:t>
      </w:r>
    </w:p>
    <w:p w14:paraId="01557180"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Manocha, S., (2023) The role of business communication for business success: a comprehensive review. </w:t>
      </w:r>
      <w:r w:rsidRPr="00974A19">
        <w:rPr>
          <w:rFonts w:ascii="Times New Roman" w:hAnsi="Times New Roman" w:cs="Times New Roman"/>
          <w:i/>
          <w:iCs/>
          <w:sz w:val="24"/>
          <w:szCs w:val="24"/>
        </w:rPr>
        <w:t>Research Journal of English Language and Literature</w:t>
      </w:r>
      <w:r w:rsidRPr="00974A19">
        <w:rPr>
          <w:rFonts w:ascii="Times New Roman" w:hAnsi="Times New Roman" w:cs="Times New Roman"/>
          <w:sz w:val="24"/>
          <w:szCs w:val="24"/>
        </w:rPr>
        <w:t>, </w:t>
      </w:r>
      <w:r w:rsidRPr="00974A19">
        <w:rPr>
          <w:rFonts w:ascii="Times New Roman" w:hAnsi="Times New Roman" w:cs="Times New Roman"/>
          <w:i/>
          <w:iCs/>
          <w:sz w:val="24"/>
          <w:szCs w:val="24"/>
        </w:rPr>
        <w:t>11</w:t>
      </w:r>
      <w:r w:rsidRPr="00974A19">
        <w:rPr>
          <w:rFonts w:ascii="Times New Roman" w:hAnsi="Times New Roman" w:cs="Times New Roman"/>
          <w:sz w:val="24"/>
          <w:szCs w:val="24"/>
        </w:rPr>
        <w:t>(2), pp.1-5.</w:t>
      </w:r>
    </w:p>
    <w:p w14:paraId="45EFE7C8" w14:textId="77777777" w:rsidR="00974A19" w:rsidRPr="00974A19" w:rsidRDefault="00974A19" w:rsidP="00974A19">
      <w:pPr>
        <w:spacing w:line="480" w:lineRule="auto"/>
        <w:ind w:left="720" w:hanging="720"/>
        <w:rPr>
          <w:rFonts w:ascii="Times New Roman" w:hAnsi="Times New Roman" w:cs="Times New Roman"/>
          <w:sz w:val="24"/>
          <w:szCs w:val="24"/>
        </w:rPr>
      </w:pPr>
      <w:r w:rsidRPr="00974A19">
        <w:rPr>
          <w:rFonts w:ascii="Times New Roman" w:hAnsi="Times New Roman" w:cs="Times New Roman"/>
          <w:sz w:val="24"/>
          <w:szCs w:val="24"/>
        </w:rPr>
        <w:t>Shrivastava, S., (2012) Identifying the Major Components of Business Communication and Their Relevance: A Conceptual Framework. </w:t>
      </w:r>
      <w:r w:rsidRPr="00974A19">
        <w:rPr>
          <w:rFonts w:ascii="Times New Roman" w:hAnsi="Times New Roman" w:cs="Times New Roman"/>
          <w:i/>
          <w:iCs/>
          <w:sz w:val="24"/>
          <w:szCs w:val="24"/>
        </w:rPr>
        <w:t>IUP Journal of Soft Skills</w:t>
      </w:r>
      <w:r w:rsidRPr="00974A19">
        <w:rPr>
          <w:rFonts w:ascii="Times New Roman" w:hAnsi="Times New Roman" w:cs="Times New Roman"/>
          <w:sz w:val="24"/>
          <w:szCs w:val="24"/>
        </w:rPr>
        <w:t>, </w:t>
      </w:r>
      <w:r w:rsidRPr="00974A19">
        <w:rPr>
          <w:rFonts w:ascii="Times New Roman" w:hAnsi="Times New Roman" w:cs="Times New Roman"/>
          <w:i/>
          <w:iCs/>
          <w:sz w:val="24"/>
          <w:szCs w:val="24"/>
        </w:rPr>
        <w:t>6</w:t>
      </w:r>
      <w:r w:rsidRPr="00974A19">
        <w:rPr>
          <w:rFonts w:ascii="Times New Roman" w:hAnsi="Times New Roman" w:cs="Times New Roman"/>
          <w:sz w:val="24"/>
          <w:szCs w:val="24"/>
        </w:rPr>
        <w:t>(4).</w:t>
      </w:r>
    </w:p>
    <w:p w14:paraId="7B1C8584" w14:textId="147644AC" w:rsidR="00EB75D2" w:rsidRPr="00974A19" w:rsidRDefault="00974A19" w:rsidP="00974A19">
      <w:pPr>
        <w:spacing w:line="480" w:lineRule="auto"/>
        <w:ind w:left="720" w:hanging="720"/>
        <w:rPr>
          <w:rFonts w:ascii="Times New Roman" w:hAnsi="Times New Roman" w:cs="Times New Roman"/>
          <w:sz w:val="24"/>
          <w:szCs w:val="24"/>
          <w:lang w:val="en-GB"/>
        </w:rPr>
      </w:pPr>
      <w:r w:rsidRPr="00974A19">
        <w:rPr>
          <w:rFonts w:ascii="Times New Roman" w:hAnsi="Times New Roman" w:cs="Times New Roman"/>
          <w:sz w:val="24"/>
          <w:szCs w:val="24"/>
          <w:lang w:val="en-GB"/>
        </w:rPr>
        <w:t xml:space="preserve">Statista (2025) </w:t>
      </w:r>
      <w:r w:rsidRPr="00974A19">
        <w:rPr>
          <w:rFonts w:ascii="Times New Roman" w:hAnsi="Times New Roman" w:cs="Times New Roman"/>
          <w:i/>
          <w:iCs/>
          <w:sz w:val="24"/>
          <w:szCs w:val="24"/>
          <w:lang w:val="en-GB"/>
        </w:rPr>
        <w:t>Topic: Fast food restaurants in the United Kingdom</w:t>
      </w:r>
      <w:r w:rsidRPr="00974A19">
        <w:rPr>
          <w:rFonts w:ascii="Times New Roman" w:hAnsi="Times New Roman" w:cs="Times New Roman"/>
          <w:sz w:val="24"/>
          <w:szCs w:val="24"/>
          <w:lang w:val="en-GB"/>
        </w:rPr>
        <w:t xml:space="preserve">. </w:t>
      </w:r>
      <w:hyperlink r:id="rId4" w:anchor="topicOverview" w:history="1">
        <w:r w:rsidRPr="00974A19">
          <w:rPr>
            <w:rStyle w:val="Hyperlink"/>
            <w:rFonts w:ascii="Times New Roman" w:hAnsi="Times New Roman" w:cs="Times New Roman"/>
            <w:sz w:val="24"/>
            <w:szCs w:val="24"/>
            <w:lang w:val="en-GB"/>
          </w:rPr>
          <w:t>https://www.statista.com/topics/8974/fast-food-restaurants-in-the-united-kingdom-uk/#topicOverview</w:t>
        </w:r>
      </w:hyperlink>
      <w:r w:rsidRPr="00974A19">
        <w:rPr>
          <w:rFonts w:ascii="Times New Roman" w:hAnsi="Times New Roman" w:cs="Times New Roman"/>
          <w:sz w:val="24"/>
          <w:szCs w:val="24"/>
          <w:lang w:val="en-GB"/>
        </w:rPr>
        <w:t>.</w:t>
      </w:r>
      <w:r w:rsidR="00172F10" w:rsidRPr="00974A19">
        <w:rPr>
          <w:rFonts w:ascii="Times New Roman" w:hAnsi="Times New Roman" w:cs="Times New Roman"/>
          <w:b/>
          <w:sz w:val="24"/>
          <w:szCs w:val="24"/>
        </w:rPr>
        <w:t xml:space="preserve">   </w:t>
      </w:r>
    </w:p>
    <w:sectPr w:rsidR="00EB75D2" w:rsidRPr="00974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C44"/>
    <w:rsid w:val="00161394"/>
    <w:rsid w:val="00172F10"/>
    <w:rsid w:val="00187079"/>
    <w:rsid w:val="004370B8"/>
    <w:rsid w:val="004A4D08"/>
    <w:rsid w:val="004B4C0A"/>
    <w:rsid w:val="004B5D91"/>
    <w:rsid w:val="00661C44"/>
    <w:rsid w:val="007000E1"/>
    <w:rsid w:val="007033C0"/>
    <w:rsid w:val="00867303"/>
    <w:rsid w:val="008C305C"/>
    <w:rsid w:val="008F483A"/>
    <w:rsid w:val="00974A19"/>
    <w:rsid w:val="0098684A"/>
    <w:rsid w:val="00B02F3C"/>
    <w:rsid w:val="00B21F1E"/>
    <w:rsid w:val="00B60E58"/>
    <w:rsid w:val="00B85306"/>
    <w:rsid w:val="00C71869"/>
    <w:rsid w:val="00C92ECA"/>
    <w:rsid w:val="00CA0C6E"/>
    <w:rsid w:val="00D55725"/>
    <w:rsid w:val="00D94C39"/>
    <w:rsid w:val="00DD4A84"/>
    <w:rsid w:val="00E600A1"/>
    <w:rsid w:val="00EB75D2"/>
    <w:rsid w:val="00EE7015"/>
    <w:rsid w:val="00F41BC3"/>
    <w:rsid w:val="00FC7942"/>
    <w:rsid w:val="00FF2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13F0"/>
  <w15:chartTrackingRefBased/>
  <w15:docId w15:val="{D098387C-7422-4C9E-A448-52C5E1135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0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5306"/>
    <w:rPr>
      <w:color w:val="0563C1" w:themeColor="hyperlink"/>
      <w:u w:val="single"/>
    </w:rPr>
  </w:style>
  <w:style w:type="character" w:customStyle="1" w:styleId="Heading1Char">
    <w:name w:val="Heading 1 Char"/>
    <w:basedOn w:val="DefaultParagraphFont"/>
    <w:link w:val="Heading1"/>
    <w:uiPriority w:val="9"/>
    <w:rsid w:val="007000E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252127">
      <w:bodyDiv w:val="1"/>
      <w:marLeft w:val="0"/>
      <w:marRight w:val="0"/>
      <w:marTop w:val="0"/>
      <w:marBottom w:val="0"/>
      <w:divBdr>
        <w:top w:val="none" w:sz="0" w:space="0" w:color="auto"/>
        <w:left w:val="none" w:sz="0" w:space="0" w:color="auto"/>
        <w:bottom w:val="none" w:sz="0" w:space="0" w:color="auto"/>
        <w:right w:val="none" w:sz="0" w:space="0" w:color="auto"/>
      </w:divBdr>
      <w:divsChild>
        <w:div w:id="130026639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tatista.com/topics/8974/fast-food-restaurants-in-the-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3629</TotalTime>
  <Pages>7</Pages>
  <Words>1773</Words>
  <Characters>10519</Characters>
  <Application>Microsoft Office Word</Application>
  <DocSecurity>0</DocSecurity>
  <Lines>178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Merisan (2226309)</dc:creator>
  <cp:keywords/>
  <dc:description/>
  <cp:revision>4</cp:revision>
  <dcterms:created xsi:type="dcterms:W3CDTF">2025-11-12T10:29:00Z</dcterms:created>
  <dcterms:modified xsi:type="dcterms:W3CDTF">2025-11-17T19:49:00Z</dcterms:modified>
</cp:coreProperties>
</file>