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AA3AA7" w14:textId="77777777" w:rsidR="004E0C5F" w:rsidRPr="00314191" w:rsidRDefault="004E0C5F" w:rsidP="004E0C5F">
      <w:pPr>
        <w:jc w:val="center"/>
        <w:rPr>
          <w:rFonts w:ascii="Arial" w:eastAsia="DengXian" w:hAnsi="Arial" w:cs="Arial"/>
          <w:sz w:val="22"/>
          <w:szCs w:val="22"/>
          <w:lang w:eastAsia="zh-CN"/>
        </w:rPr>
      </w:pPr>
    </w:p>
    <w:tbl>
      <w:tblPr>
        <w:tblW w:w="0" w:type="auto"/>
        <w:tblInd w:w="-601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07"/>
      </w:tblGrid>
      <w:tr w:rsidR="004E0C5F" w:rsidRPr="00817122" w14:paraId="733D2B7F" w14:textId="77777777">
        <w:tc>
          <w:tcPr>
            <w:tcW w:w="10207" w:type="dxa"/>
            <w:shd w:val="pct12" w:color="auto" w:fill="FFFFFF"/>
          </w:tcPr>
          <w:p w14:paraId="5598E46B" w14:textId="77777777" w:rsidR="00C257B3" w:rsidRPr="00817122" w:rsidRDefault="00C257B3" w:rsidP="004E0C5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Dissertation </w:t>
            </w:r>
            <w:r w:rsidR="004E0C5F" w:rsidRPr="00817122">
              <w:rPr>
                <w:rFonts w:ascii="Arial" w:hAnsi="Arial" w:cs="Arial"/>
                <w:b/>
                <w:sz w:val="22"/>
                <w:szCs w:val="22"/>
              </w:rPr>
              <w:t>Assessm</w:t>
            </w: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ent Reporting Sheet </w:t>
            </w:r>
          </w:p>
          <w:p w14:paraId="657FCF36" w14:textId="77777777" w:rsidR="004E0C5F" w:rsidRPr="00817122" w:rsidRDefault="001C5FC5" w:rsidP="00C257B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BMOE700</w:t>
            </w:r>
            <w:r w:rsidR="002D7286" w:rsidRPr="00817122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</w:tr>
    </w:tbl>
    <w:p w14:paraId="0CBAA206" w14:textId="77777777" w:rsidR="004E0C5F" w:rsidRPr="00817122" w:rsidRDefault="004E0C5F" w:rsidP="004E0C5F">
      <w:pPr>
        <w:jc w:val="center"/>
        <w:rPr>
          <w:rFonts w:ascii="Arial" w:hAnsi="Arial" w:cs="Arial"/>
          <w:sz w:val="22"/>
          <w:szCs w:val="22"/>
        </w:rPr>
      </w:pPr>
    </w:p>
    <w:tbl>
      <w:tblPr>
        <w:tblW w:w="10207" w:type="dxa"/>
        <w:tblInd w:w="-601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402"/>
        <w:gridCol w:w="4867"/>
        <w:gridCol w:w="1938"/>
      </w:tblGrid>
      <w:tr w:rsidR="004E0C5F" w:rsidRPr="00817122" w14:paraId="31D94D86" w14:textId="77777777" w:rsidTr="535EFAF8">
        <w:trPr>
          <w:cantSplit/>
        </w:trPr>
        <w:tc>
          <w:tcPr>
            <w:tcW w:w="3402" w:type="dxa"/>
          </w:tcPr>
          <w:p w14:paraId="6EE66F75" w14:textId="77777777" w:rsidR="004E0C5F" w:rsidRDefault="004E0C5F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Name:</w:t>
            </w:r>
            <w:r w:rsidR="00593F21" w:rsidRPr="0081712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5F5279" w:rsidRPr="0081712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4E7A162" w14:textId="023E0A88" w:rsidR="00D85E0A" w:rsidRPr="00817122" w:rsidRDefault="00D85E0A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Joanna Shipp (nee Parker)</w:t>
            </w:r>
          </w:p>
          <w:p w14:paraId="194ECCF3" w14:textId="29195F6A" w:rsidR="00C257B3" w:rsidRPr="00825675" w:rsidRDefault="00C257B3" w:rsidP="004E0C5F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4867" w:type="dxa"/>
          </w:tcPr>
          <w:p w14:paraId="7F193A0D" w14:textId="77777777" w:rsidR="005F5279" w:rsidRPr="00817122" w:rsidRDefault="004E0C5F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Module Title:</w:t>
            </w:r>
            <w:r w:rsidR="00593F21" w:rsidRPr="0081712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5D4F246" w14:textId="77777777" w:rsidR="00C265D4" w:rsidRPr="00817122" w:rsidRDefault="001C5FC5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MA</w:t>
            </w:r>
            <w:r w:rsidR="00231599" w:rsidRPr="0081712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C265D4" w:rsidRPr="00817122">
              <w:rPr>
                <w:rFonts w:ascii="Arial" w:hAnsi="Arial" w:cs="Arial"/>
                <w:b/>
                <w:sz w:val="22"/>
                <w:szCs w:val="22"/>
              </w:rPr>
              <w:t>Dissertation</w:t>
            </w:r>
          </w:p>
        </w:tc>
        <w:tc>
          <w:tcPr>
            <w:tcW w:w="1938" w:type="dxa"/>
          </w:tcPr>
          <w:p w14:paraId="555F0A1F" w14:textId="77777777" w:rsidR="004E0C5F" w:rsidRPr="00817122" w:rsidRDefault="004E0C5F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Module Code </w:t>
            </w:r>
          </w:p>
          <w:p w14:paraId="3A1424EC" w14:textId="77777777" w:rsidR="004E0C5F" w:rsidRPr="00817122" w:rsidRDefault="001C5FC5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BMOE700</w:t>
            </w:r>
            <w:r w:rsidR="002D7286" w:rsidRPr="00817122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</w:tr>
      <w:tr w:rsidR="004E0C5F" w:rsidRPr="00817122" w14:paraId="109A158E" w14:textId="77777777" w:rsidTr="535EFAF8">
        <w:trPr>
          <w:cantSplit/>
          <w:trHeight w:val="1622"/>
        </w:trPr>
        <w:tc>
          <w:tcPr>
            <w:tcW w:w="10207" w:type="dxa"/>
            <w:gridSpan w:val="3"/>
          </w:tcPr>
          <w:p w14:paraId="787FD4B5" w14:textId="77777777" w:rsidR="00825675" w:rsidRDefault="00825675" w:rsidP="00924CA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5BE62C" w14:textId="0E1F9067" w:rsidR="004E0C5F" w:rsidRPr="00F12D28" w:rsidRDefault="004E0C5F" w:rsidP="00F12D28">
            <w:pPr>
              <w:pStyle w:val="paragraph"/>
              <w:spacing w:before="0" w:beforeAutospacing="0" w:after="0" w:afterAutospacing="0"/>
              <w:textAlignment w:val="baseline"/>
              <w:rPr>
                <w:i/>
                <w:iCs/>
                <w:color w:val="000000"/>
                <w:sz w:val="18"/>
                <w:szCs w:val="18"/>
              </w:rPr>
            </w:pPr>
            <w:r w:rsidRPr="001605E1">
              <w:rPr>
                <w:rFonts w:ascii="Arial" w:hAnsi="Arial" w:cs="Arial"/>
                <w:b/>
                <w:bCs/>
                <w:sz w:val="22"/>
                <w:szCs w:val="22"/>
              </w:rPr>
              <w:t>Assignment Title:</w:t>
            </w:r>
            <w:r w:rsidR="00F12D28" w:rsidRPr="009B3DC1">
              <w:rPr>
                <w:rFonts w:asciiTheme="minorBidi" w:hAnsiTheme="minorBidi" w:cstheme="minorBidi"/>
                <w:i/>
                <w:iCs/>
                <w:color w:val="000000"/>
                <w:sz w:val="22"/>
                <w:szCs w:val="22"/>
              </w:rPr>
              <w:t xml:space="preserve"> </w:t>
            </w:r>
            <w:r w:rsidR="00F12D28" w:rsidRPr="009B3DC1">
              <w:rPr>
                <w:rStyle w:val="normaltextrun"/>
                <w:rFonts w:asciiTheme="minorBidi" w:hAnsiTheme="minorBidi" w:cstheme="minorBidi"/>
                <w:i/>
                <w:iCs/>
                <w:color w:val="000000"/>
                <w:sz w:val="22"/>
                <w:szCs w:val="22"/>
              </w:rPr>
              <w:t>How does experiential learning impact a child’s connection to natur</w:t>
            </w:r>
            <w:r w:rsidR="00F12D28">
              <w:rPr>
                <w:rStyle w:val="normaltextrun"/>
                <w:rFonts w:asciiTheme="minorBidi" w:hAnsiTheme="minorBidi" w:cstheme="minorBidi"/>
                <w:i/>
                <w:iCs/>
                <w:color w:val="000000"/>
                <w:sz w:val="22"/>
                <w:szCs w:val="22"/>
              </w:rPr>
              <w:t>e?</w:t>
            </w:r>
          </w:p>
        </w:tc>
      </w:tr>
      <w:tr w:rsidR="00593F21" w:rsidRPr="00817122" w14:paraId="6BB05FFB" w14:textId="77777777" w:rsidTr="535EFAF8">
        <w:trPr>
          <w:cantSplit/>
        </w:trPr>
        <w:tc>
          <w:tcPr>
            <w:tcW w:w="3402" w:type="dxa"/>
          </w:tcPr>
          <w:p w14:paraId="0239ADE6" w14:textId="77777777" w:rsidR="009C5733" w:rsidRPr="00817122" w:rsidRDefault="005F5279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Supervisor: </w:t>
            </w:r>
          </w:p>
          <w:p w14:paraId="79D104B4" w14:textId="0FA7B09C" w:rsidR="00593F21" w:rsidRPr="00817122" w:rsidRDefault="003B639D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Dr Andy Williams</w:t>
            </w:r>
          </w:p>
        </w:tc>
        <w:tc>
          <w:tcPr>
            <w:tcW w:w="4867" w:type="dxa"/>
          </w:tcPr>
          <w:p w14:paraId="62AE576A" w14:textId="77777777" w:rsidR="00593F21" w:rsidRPr="00817122" w:rsidRDefault="00593F21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Pr="00817122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st</w:t>
            </w: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 Mark:</w:t>
            </w:r>
          </w:p>
          <w:p w14:paraId="555C6F2C" w14:textId="4D6E3ED2" w:rsidR="00593F21" w:rsidRPr="00817122" w:rsidRDefault="00593F21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938" w:type="dxa"/>
          </w:tcPr>
          <w:p w14:paraId="5621D9E1" w14:textId="4CEFC032" w:rsidR="00593F21" w:rsidRPr="00817122" w:rsidRDefault="002F1DB4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2198A">
              <w:rPr>
                <w:rFonts w:ascii="Arial" w:hAnsi="Arial" w:cs="Arial"/>
                <w:b/>
                <w:sz w:val="22"/>
                <w:szCs w:val="22"/>
              </w:rPr>
              <w:t>65%</w:t>
            </w:r>
          </w:p>
        </w:tc>
      </w:tr>
      <w:tr w:rsidR="00593F21" w:rsidRPr="00817122" w14:paraId="7C68EDD7" w14:textId="77777777" w:rsidTr="535EFAF8">
        <w:trPr>
          <w:cantSplit/>
        </w:trPr>
        <w:tc>
          <w:tcPr>
            <w:tcW w:w="3402" w:type="dxa"/>
          </w:tcPr>
          <w:p w14:paraId="685F18D1" w14:textId="77777777" w:rsidR="00593F21" w:rsidRPr="00BA14DB" w:rsidRDefault="00593F21" w:rsidP="004E0C5F">
            <w:pPr>
              <w:rPr>
                <w:rFonts w:ascii="Arial" w:hAnsi="Arial" w:cs="Arial"/>
                <w:b/>
                <w:sz w:val="22"/>
                <w:szCs w:val="22"/>
                <w:lang w:val="pt-PT"/>
              </w:rPr>
            </w:pPr>
            <w:r w:rsidRPr="00BA14DB">
              <w:rPr>
                <w:rFonts w:ascii="Arial" w:hAnsi="Arial" w:cs="Arial"/>
                <w:b/>
                <w:sz w:val="22"/>
                <w:szCs w:val="22"/>
                <w:lang w:val="pt-PT"/>
              </w:rPr>
              <w:t>Tutor 2:</w:t>
            </w:r>
            <w:r w:rsidR="004B081B" w:rsidRPr="00BA14D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     </w:t>
            </w:r>
          </w:p>
          <w:p w14:paraId="2347F4DA" w14:textId="0BAD4C04" w:rsidR="00C257B3" w:rsidRPr="00BA14DB" w:rsidRDefault="77BB7F55" w:rsidP="535EFAF8">
            <w:pPr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</w:pPr>
            <w:r w:rsidRPr="00BA14D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>Maria Jose Trevino Gonzalez</w:t>
            </w:r>
          </w:p>
        </w:tc>
        <w:tc>
          <w:tcPr>
            <w:tcW w:w="4867" w:type="dxa"/>
          </w:tcPr>
          <w:p w14:paraId="1A890A64" w14:textId="77777777" w:rsidR="00593F21" w:rsidRPr="00817122" w:rsidRDefault="00593F21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817122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nd</w:t>
            </w:r>
            <w:r w:rsidRPr="00817122">
              <w:rPr>
                <w:rFonts w:ascii="Arial" w:hAnsi="Arial" w:cs="Arial"/>
                <w:b/>
                <w:sz w:val="22"/>
                <w:szCs w:val="22"/>
              </w:rPr>
              <w:t xml:space="preserve"> Mark:</w:t>
            </w:r>
          </w:p>
          <w:p w14:paraId="166064D7" w14:textId="4F0EBC50" w:rsidR="00593F21" w:rsidRPr="00817122" w:rsidRDefault="00593F21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938" w:type="dxa"/>
          </w:tcPr>
          <w:p w14:paraId="0B093CAA" w14:textId="4295B091" w:rsidR="00593F21" w:rsidRPr="00817122" w:rsidRDefault="002F1DB4" w:rsidP="535EFAF8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35EFAF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47AB7128" w:rsidRPr="535EFAF8">
              <w:rPr>
                <w:rFonts w:ascii="Arial" w:hAnsi="Arial" w:cs="Arial"/>
                <w:b/>
                <w:bCs/>
                <w:sz w:val="22"/>
                <w:szCs w:val="22"/>
              </w:rPr>
              <w:t>62%</w:t>
            </w:r>
          </w:p>
        </w:tc>
      </w:tr>
      <w:tr w:rsidR="004E0C5F" w:rsidRPr="00817122" w14:paraId="40DBE060" w14:textId="77777777" w:rsidTr="535EFAF8">
        <w:trPr>
          <w:cantSplit/>
        </w:trPr>
        <w:tc>
          <w:tcPr>
            <w:tcW w:w="3402" w:type="dxa"/>
          </w:tcPr>
          <w:p w14:paraId="60795820" w14:textId="77777777" w:rsidR="004E0C5F" w:rsidRPr="00817122" w:rsidRDefault="004E0C5F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867" w:type="dxa"/>
          </w:tcPr>
          <w:p w14:paraId="2A36A9C1" w14:textId="77777777" w:rsidR="004E0C5F" w:rsidRPr="00817122" w:rsidRDefault="00593F21" w:rsidP="004E0C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sz w:val="22"/>
                <w:szCs w:val="22"/>
              </w:rPr>
              <w:t>Agreed Internal Mar</w:t>
            </w:r>
            <w:r w:rsidR="002D7286" w:rsidRPr="00817122">
              <w:rPr>
                <w:rFonts w:ascii="Arial" w:hAnsi="Arial" w:cs="Arial"/>
                <w:b/>
                <w:sz w:val="22"/>
                <w:szCs w:val="22"/>
              </w:rPr>
              <w:t>k</w:t>
            </w:r>
          </w:p>
        </w:tc>
        <w:tc>
          <w:tcPr>
            <w:tcW w:w="1938" w:type="dxa"/>
          </w:tcPr>
          <w:p w14:paraId="0E1B1AB2" w14:textId="66EAF266" w:rsidR="004E0C5F" w:rsidRPr="00817122" w:rsidRDefault="362B2758" w:rsidP="535EFAF8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35EFAF8">
              <w:rPr>
                <w:rFonts w:ascii="Arial" w:hAnsi="Arial" w:cs="Arial"/>
                <w:b/>
                <w:bCs/>
                <w:sz w:val="22"/>
                <w:szCs w:val="22"/>
              </w:rPr>
              <w:t>64%</w:t>
            </w:r>
          </w:p>
        </w:tc>
      </w:tr>
    </w:tbl>
    <w:p w14:paraId="4E3BA82D" w14:textId="77777777" w:rsidR="004E0C5F" w:rsidRPr="00817122" w:rsidRDefault="004E0C5F" w:rsidP="002D7286">
      <w:pPr>
        <w:rPr>
          <w:rFonts w:ascii="Arial" w:hAnsi="Arial" w:cs="Arial"/>
          <w:sz w:val="22"/>
          <w:szCs w:val="22"/>
        </w:rPr>
      </w:pPr>
    </w:p>
    <w:tbl>
      <w:tblPr>
        <w:tblW w:w="10207" w:type="dxa"/>
        <w:tblInd w:w="-601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07"/>
      </w:tblGrid>
      <w:tr w:rsidR="004E0C5F" w:rsidRPr="00817122" w14:paraId="0B8D988F" w14:textId="77777777" w:rsidTr="535EFAF8">
        <w:tc>
          <w:tcPr>
            <w:tcW w:w="10207" w:type="dxa"/>
            <w:shd w:val="clear" w:color="auto" w:fill="FFFFFF" w:themeFill="background1"/>
          </w:tcPr>
          <w:p w14:paraId="61AFB65D" w14:textId="77777777" w:rsidR="004E0C5F" w:rsidRPr="00817122" w:rsidRDefault="004E0C5F" w:rsidP="004E0C5F">
            <w:pPr>
              <w:pStyle w:val="Heading5"/>
              <w:rPr>
                <w:rFonts w:ascii="Arial" w:hAnsi="Arial" w:cs="Arial"/>
                <w:sz w:val="22"/>
                <w:szCs w:val="22"/>
              </w:rPr>
            </w:pPr>
          </w:p>
          <w:p w14:paraId="2CF3FCD5" w14:textId="77777777" w:rsidR="004E0C5F" w:rsidRPr="00817122" w:rsidRDefault="004E0C5F" w:rsidP="004E0C5F">
            <w:pPr>
              <w:pStyle w:val="Heading5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817122">
              <w:rPr>
                <w:rFonts w:ascii="Arial" w:hAnsi="Arial" w:cs="Arial"/>
                <w:sz w:val="22"/>
                <w:szCs w:val="22"/>
              </w:rPr>
              <w:br w:type="page"/>
              <w:t>Tutor’s Comments</w:t>
            </w:r>
          </w:p>
          <w:p w14:paraId="27373233" w14:textId="77777777" w:rsidR="004E0C5F" w:rsidRPr="00817122" w:rsidRDefault="004E0C5F" w:rsidP="004E0C5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E0C5F" w:rsidRPr="00817122" w14:paraId="6C8934A9" w14:textId="77777777" w:rsidTr="535EFAF8">
        <w:trPr>
          <w:cantSplit/>
          <w:trHeight w:val="1046"/>
        </w:trPr>
        <w:tc>
          <w:tcPr>
            <w:tcW w:w="10207" w:type="dxa"/>
          </w:tcPr>
          <w:p w14:paraId="52226B1B" w14:textId="77777777" w:rsidR="004E0C5F" w:rsidRPr="00B41541" w:rsidRDefault="00593F21" w:rsidP="004E0C5F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B41541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lastRenderedPageBreak/>
              <w:t>First Tutor’s Comments</w:t>
            </w:r>
            <w:r w:rsidR="00D82119" w:rsidRPr="00B41541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 </w:t>
            </w:r>
          </w:p>
          <w:p w14:paraId="5D24E188" w14:textId="77777777" w:rsidR="00B41541" w:rsidRDefault="00B41541" w:rsidP="004E0C5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D73DDC1" w14:textId="28E7BC05" w:rsidR="00261F25" w:rsidRDefault="00261F25" w:rsidP="004E0C5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>Intro</w:t>
            </w:r>
            <w:r w:rsidR="00825675">
              <w:rPr>
                <w:rFonts w:ascii="Arial" w:hAnsi="Arial" w:cs="Arial"/>
                <w:b/>
                <w:bCs/>
                <w:sz w:val="22"/>
                <w:szCs w:val="22"/>
              </w:rPr>
              <w:t>duction</w:t>
            </w: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40C5E09B" w14:textId="1F1ABA1A" w:rsidR="00960C52" w:rsidRPr="00817122" w:rsidRDefault="00960C52" w:rsidP="00960C5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chapter clearly establishes the Research Problem and objectives for the study</w:t>
            </w:r>
            <w:r w:rsidRPr="004D61A5">
              <w:rPr>
                <w:rFonts w:ascii="Arial" w:hAnsi="Arial" w:cs="Arial"/>
                <w:color w:val="FF0000"/>
                <w:sz w:val="22"/>
                <w:szCs w:val="22"/>
              </w:rPr>
              <w:t xml:space="preserve">. </w:t>
            </w:r>
            <w:r w:rsidRPr="00DD117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Personal Biography details are noted in Appendix 10 which is good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whilst </w:t>
            </w:r>
            <w:r w:rsidRPr="00DD1173">
              <w:rPr>
                <w:rFonts w:ascii="Arial" w:hAnsi="Arial" w:cs="Arial"/>
                <w:color w:val="000000" w:themeColor="text1"/>
                <w:sz w:val="22"/>
                <w:szCs w:val="22"/>
              </w:rPr>
              <w:t>the study would have been complimented with a brief section on researcher motivation at the start.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960C52">
              <w:rPr>
                <w:rFonts w:ascii="Arial" w:hAnsi="Arial" w:cs="Arial"/>
                <w:sz w:val="22"/>
                <w:szCs w:val="22"/>
              </w:rPr>
              <w:t>However, a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fuller Introduction could have elaborated on the context and background for the study (perhaps the AT v TA section could have been re-located (?)) and the sub-section on Outline Research Methods needed to be more succinct. </w:t>
            </w:r>
          </w:p>
          <w:p w14:paraId="60B789E3" w14:textId="77777777" w:rsidR="003B394E" w:rsidRPr="00817122" w:rsidRDefault="003B394E" w:rsidP="004E0C5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1E71296" w14:textId="77777777" w:rsidR="008402AC" w:rsidRDefault="00261F25" w:rsidP="004E0C5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>Lit</w:t>
            </w:r>
            <w:r w:rsidR="00825675">
              <w:rPr>
                <w:rFonts w:ascii="Arial" w:hAnsi="Arial" w:cs="Arial"/>
                <w:b/>
                <w:bCs/>
                <w:sz w:val="22"/>
                <w:szCs w:val="22"/>
              </w:rPr>
              <w:t>erature</w:t>
            </w: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review </w:t>
            </w:r>
          </w:p>
          <w:p w14:paraId="5330AB1D" w14:textId="77777777" w:rsidR="00960C52" w:rsidRDefault="00960C52" w:rsidP="00960C5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Engagement with literature is good. A range of concepts are introduced to locate the study within relevant literature fields including: Well-being (subjective &amp; objective), Nature-based therapy interventions and Adolescents’ and Nature etc. Throughout there is clear evidence of critical engagement with the literature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eg.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tensions over the terminology around ‘adventure therapy’ and therapeutic nature; recognising the success of many programmes outdoors is primarily because the focus is on the challenge of being outdoors and not nature engagement; and the commodification/commercialisation of some eastern activities such as yoga that have moved away from their philosophical and spiritual origins as they are increasingly adopted and practiced in western societies. </w:t>
            </w:r>
          </w:p>
          <w:p w14:paraId="2EE0AD35" w14:textId="7C61A2E4" w:rsidR="007C1BB0" w:rsidRDefault="007C1BB0" w:rsidP="00960C5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>The</w:t>
            </w:r>
            <w:r>
              <w:rPr>
                <w:rFonts w:ascii="Arial" w:hAnsi="Arial" w:cs="Arial"/>
                <w:sz w:val="22"/>
                <w:szCs w:val="22"/>
              </w:rPr>
              <w:t xml:space="preserve"> study demonstrates a</w:t>
            </w:r>
            <w:r w:rsidRPr="00B10CF0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focused awareness of the need and benefit of aligning additional needs educational provision with nature engagement opportunities for adolescent youths.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The study evidences synthesis of theory, policy and strategy to inform professional best practice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eg.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consideration of the NHS 5 Ways to Wellbeing model.</w:t>
            </w:r>
          </w:p>
          <w:p w14:paraId="3B72DFD6" w14:textId="77777777" w:rsidR="003B394E" w:rsidRDefault="003B394E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2987857" w14:textId="0EB26151" w:rsidR="008A1A9D" w:rsidRDefault="002D7286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>M</w:t>
            </w:r>
            <w:r w:rsidR="00096D3F" w:rsidRPr="00817122">
              <w:rPr>
                <w:rFonts w:ascii="Arial" w:hAnsi="Arial" w:cs="Arial"/>
                <w:b/>
                <w:bCs/>
                <w:sz w:val="22"/>
                <w:szCs w:val="22"/>
              </w:rPr>
              <w:t>ethodology</w:t>
            </w:r>
          </w:p>
          <w:p w14:paraId="4836CE6F" w14:textId="5E39735F" w:rsidR="000D2D0B" w:rsidRDefault="0061432F" w:rsidP="008A1A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Methodological decision-making is transparent and justified against a critical consideration of the literature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eg.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mitigation strategies against bias and researcher/participants power relations. There is some confusion over paradigm identity as mixed methods involving the use of 2 scales (WEMWBS and Leuven) alongside participant observer and focus group sits most comfortably within a pragmatic paradigm.</w:t>
            </w:r>
          </w:p>
          <w:p w14:paraId="16257D9F" w14:textId="77777777" w:rsidR="007C1BB0" w:rsidRDefault="007C1BB0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0A1D243" w14:textId="017457A1" w:rsidR="00313BA6" w:rsidRDefault="009D4549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Results </w:t>
            </w:r>
          </w:p>
          <w:p w14:paraId="695ACCE0" w14:textId="6FCF49C0" w:rsidR="00BA5DF4" w:rsidRDefault="00BA5DF4" w:rsidP="00BA5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There is clear </w:t>
            </w:r>
            <w:r w:rsidRPr="00A406E5">
              <w:rPr>
                <w:rFonts w:ascii="Arial" w:hAnsi="Arial" w:cs="Arial"/>
                <w:sz w:val="22"/>
                <w:szCs w:val="22"/>
              </w:rPr>
              <w:t>evidence of logical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00A406E5">
              <w:rPr>
                <w:rFonts w:ascii="Arial" w:hAnsi="Arial" w:cs="Arial"/>
                <w:sz w:val="22"/>
                <w:szCs w:val="22"/>
              </w:rPr>
              <w:t>analytical thinking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 strong justification is provided for the choice of </w:t>
            </w:r>
            <w:r w:rsidRPr="00876776">
              <w:rPr>
                <w:rFonts w:ascii="Arial" w:hAnsi="Arial" w:cs="Arial"/>
                <w:sz w:val="22"/>
                <w:szCs w:val="22"/>
              </w:rPr>
              <w:t>method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876776">
              <w:rPr>
                <w:rFonts w:ascii="Arial" w:hAnsi="Arial" w:cs="Arial"/>
                <w:sz w:val="22"/>
                <w:szCs w:val="22"/>
              </w:rPr>
              <w:t xml:space="preserve"> to gather data</w:t>
            </w:r>
            <w:r>
              <w:rPr>
                <w:rFonts w:ascii="Arial" w:hAnsi="Arial" w:cs="Arial"/>
                <w:sz w:val="22"/>
                <w:szCs w:val="22"/>
              </w:rPr>
              <w:t>. Data analysis is thorough and transparent (see Appendices) with a clear coding matrix developed for the qualitative data to evidence how primary data informed emerging themes. Quantitative data demonstrates the individual and ‘mean before-after</w:t>
            </w:r>
            <w:r w:rsidR="001C4E55">
              <w:rPr>
                <w:rFonts w:ascii="Arial" w:hAnsi="Arial" w:cs="Arial"/>
                <w:sz w:val="22"/>
                <w:szCs w:val="22"/>
              </w:rPr>
              <w:t xml:space="preserve">’ </w:t>
            </w:r>
            <w:r>
              <w:rPr>
                <w:rFonts w:ascii="Arial" w:hAnsi="Arial" w:cs="Arial"/>
                <w:sz w:val="22"/>
                <w:szCs w:val="22"/>
              </w:rPr>
              <w:t xml:space="preserve">differences in scores to consider alongside the qualitative data. </w:t>
            </w:r>
          </w:p>
          <w:p w14:paraId="2DCB1142" w14:textId="77777777" w:rsidR="00443713" w:rsidRPr="00443713" w:rsidRDefault="00443713" w:rsidP="008A1A9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42F0C3" w14:textId="77777777" w:rsidR="001C4E55" w:rsidRDefault="00886806" w:rsidP="001C4E5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Discussion </w:t>
            </w:r>
          </w:p>
          <w:p w14:paraId="20F65BC0" w14:textId="3ED46C13" w:rsidR="001C4E55" w:rsidRDefault="001C4E55" w:rsidP="001C4E5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Discussion effectively draws together the different data sets to consider individual and general responses though there needed to be a fuller engagement with the literature to best contextualise the findings.</w:t>
            </w:r>
          </w:p>
          <w:p w14:paraId="7C0E07CC" w14:textId="77777777" w:rsidR="00443713" w:rsidRDefault="00443713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5A5E7A9" w14:textId="5702FE6F" w:rsidR="00ED0314" w:rsidRDefault="00ED0314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1712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Conclusion </w:t>
            </w:r>
          </w:p>
          <w:p w14:paraId="77966119" w14:textId="77777777" w:rsidR="001C4E55" w:rsidRDefault="001C4E55" w:rsidP="001C4E5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Conclusions are somewhat understated and whilst the researcher justifiably recognises the small but valuable contribution to knowledge that has been made a fuller statement about the contribution to adolescent mental health that OE can make is equally justified. Strengths, limitations and recommendations are appropriate.</w:t>
            </w:r>
          </w:p>
          <w:p w14:paraId="324DFB46" w14:textId="77777777" w:rsidR="001C4E55" w:rsidRPr="00817122" w:rsidRDefault="001C4E55" w:rsidP="008A1A9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31EAA3" w14:textId="249125CC" w:rsidR="00817122" w:rsidRDefault="00817122" w:rsidP="008A1A9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970F1">
              <w:rPr>
                <w:rFonts w:ascii="Arial" w:hAnsi="Arial" w:cs="Arial"/>
                <w:b/>
                <w:bCs/>
                <w:sz w:val="22"/>
                <w:szCs w:val="22"/>
              </w:rPr>
              <w:t>General comment</w:t>
            </w:r>
          </w:p>
          <w:p w14:paraId="75C54BB2" w14:textId="77777777" w:rsidR="003B0935" w:rsidRDefault="003B0935" w:rsidP="003B093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study demonstrates </w:t>
            </w:r>
            <w:r w:rsidRPr="008440FE">
              <w:rPr>
                <w:rFonts w:ascii="Arial" w:hAnsi="Arial" w:cs="Arial"/>
                <w:sz w:val="22"/>
                <w:szCs w:val="22"/>
              </w:rPr>
              <w:t xml:space="preserve">originality in the application of knowledge, together with a </w:t>
            </w:r>
            <w:r>
              <w:rPr>
                <w:rFonts w:ascii="Arial" w:hAnsi="Arial" w:cs="Arial"/>
                <w:sz w:val="22"/>
                <w:szCs w:val="22"/>
              </w:rPr>
              <w:t>robust</w:t>
            </w:r>
            <w:r w:rsidRPr="008440FE">
              <w:rPr>
                <w:rFonts w:ascii="Arial" w:hAnsi="Arial" w:cs="Arial"/>
                <w:sz w:val="22"/>
                <w:szCs w:val="22"/>
              </w:rPr>
              <w:t xml:space="preserve"> understanding of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440FE">
              <w:rPr>
                <w:rFonts w:ascii="Arial" w:hAnsi="Arial" w:cs="Arial"/>
                <w:sz w:val="22"/>
                <w:szCs w:val="22"/>
              </w:rPr>
              <w:t>how established techniques of research and enquiry are used to create and interpret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440FE">
              <w:rPr>
                <w:rFonts w:ascii="Arial" w:hAnsi="Arial" w:cs="Arial"/>
                <w:sz w:val="22"/>
                <w:szCs w:val="22"/>
              </w:rPr>
              <w:t>knowledge in the discipline</w:t>
            </w:r>
            <w:r>
              <w:rPr>
                <w:rFonts w:ascii="Arial" w:hAnsi="Arial" w:cs="Arial"/>
                <w:sz w:val="22"/>
                <w:szCs w:val="22"/>
              </w:rPr>
              <w:t xml:space="preserve">. On occasion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eg.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omission of participant C data, the researcher has acted originally addressing concerns and has implemented</w:t>
            </w:r>
            <w:r w:rsidRPr="00DB444C">
              <w:rPr>
                <w:rFonts w:ascii="Arial" w:hAnsi="Arial" w:cs="Arial"/>
                <w:sz w:val="22"/>
                <w:szCs w:val="22"/>
              </w:rPr>
              <w:t xml:space="preserve"> tasks at a professional level</w:t>
            </w:r>
            <w:r>
              <w:rPr>
                <w:rFonts w:ascii="Arial" w:hAnsi="Arial" w:cs="Arial"/>
                <w:sz w:val="22"/>
                <w:szCs w:val="22"/>
              </w:rPr>
              <w:t xml:space="preserve"> to conduct a robust level 7 research project.</w:t>
            </w:r>
          </w:p>
          <w:p w14:paraId="7E78A7AB" w14:textId="77777777" w:rsidR="003B0935" w:rsidRDefault="003B0935" w:rsidP="00D226F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1851B17" w14:textId="674B3DA8" w:rsidR="00DB18E7" w:rsidRPr="001C36FF" w:rsidRDefault="00D226F7" w:rsidP="001C36FF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The study clearly demonstrates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103507">
              <w:rPr>
                <w:rFonts w:ascii="Arial" w:hAnsi="Arial" w:cs="Arial"/>
                <w:sz w:val="22"/>
                <w:szCs w:val="22"/>
              </w:rPr>
              <w:t>qualities and transferable skills necessary for</w:t>
            </w:r>
            <w:r>
              <w:rPr>
                <w:rFonts w:ascii="Arial" w:hAnsi="Arial" w:cs="Arial"/>
                <w:sz w:val="22"/>
                <w:szCs w:val="22"/>
              </w:rPr>
              <w:t xml:space="preserve"> a postgraduate award</w:t>
            </w:r>
            <w:r w:rsidRPr="002466CE">
              <w:rPr>
                <w:rFonts w:ascii="Arial" w:hAnsi="Arial" w:cs="Arial"/>
                <w:sz w:val="22"/>
                <w:szCs w:val="22"/>
              </w:rPr>
              <w:t xml:space="preserve"> requiring sound judgement, personal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466CE">
              <w:rPr>
                <w:rFonts w:ascii="Arial" w:hAnsi="Arial" w:cs="Arial"/>
                <w:sz w:val="22"/>
                <w:szCs w:val="22"/>
              </w:rPr>
              <w:t>responsibility and initiative in complex and unpredictable professional environment</w:t>
            </w:r>
            <w:r>
              <w:rPr>
                <w:rFonts w:ascii="Arial" w:hAnsi="Arial" w:cs="Arial"/>
                <w:sz w:val="22"/>
                <w:szCs w:val="22"/>
              </w:rPr>
              <w:t xml:space="preserve">s. These include, the independent learning ability for continuing </w:t>
            </w:r>
            <w:r w:rsidRPr="00103507">
              <w:rPr>
                <w:rFonts w:ascii="Arial" w:hAnsi="Arial" w:cs="Arial"/>
                <w:sz w:val="22"/>
                <w:szCs w:val="22"/>
              </w:rPr>
              <w:t xml:space="preserve">professional development to advance existing skills and acquire new competences </w:t>
            </w:r>
            <w:r>
              <w:rPr>
                <w:rFonts w:ascii="Arial" w:hAnsi="Arial" w:cs="Arial"/>
                <w:sz w:val="22"/>
                <w:szCs w:val="22"/>
              </w:rPr>
              <w:t xml:space="preserve">of a professional nature, the ability to </w:t>
            </w:r>
            <w:r w:rsidRPr="00995D51">
              <w:rPr>
                <w:rFonts w:ascii="Arial" w:hAnsi="Arial" w:cs="Arial"/>
                <w:sz w:val="22"/>
                <w:szCs w:val="22"/>
              </w:rPr>
              <w:t>initiate an</w:t>
            </w:r>
            <w:r>
              <w:rPr>
                <w:rFonts w:ascii="Arial" w:hAnsi="Arial" w:cs="Arial"/>
                <w:sz w:val="22"/>
                <w:szCs w:val="22"/>
              </w:rPr>
              <w:t xml:space="preserve">d complete tasks to a professional level, </w:t>
            </w:r>
            <w:r w:rsidRPr="00995D51">
              <w:rPr>
                <w:rFonts w:ascii="Arial" w:hAnsi="Arial" w:cs="Arial"/>
                <w:sz w:val="22"/>
                <w:szCs w:val="22"/>
              </w:rPr>
              <w:t>fluency of expression</w:t>
            </w:r>
            <w:r>
              <w:rPr>
                <w:rFonts w:ascii="Arial" w:hAnsi="Arial" w:cs="Arial"/>
                <w:sz w:val="22"/>
                <w:szCs w:val="22"/>
              </w:rPr>
              <w:t>. The study is clearly organised and the presentation of a high quality. References are numerous and relevant.</w:t>
            </w:r>
          </w:p>
          <w:p w14:paraId="42DE7DB4" w14:textId="25099868" w:rsidR="008A1A9D" w:rsidRPr="00817122" w:rsidRDefault="008A1A9D" w:rsidP="00B4154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E0C5F" w:rsidRPr="00817122" w14:paraId="19A75A22" w14:textId="77777777" w:rsidTr="535EFAF8">
        <w:trPr>
          <w:cantSplit/>
          <w:trHeight w:val="866"/>
        </w:trPr>
        <w:tc>
          <w:tcPr>
            <w:tcW w:w="10207" w:type="dxa"/>
          </w:tcPr>
          <w:p w14:paraId="66B6222A" w14:textId="64E8789B" w:rsidR="00EB12D9" w:rsidRPr="00B41541" w:rsidRDefault="00EB12D9" w:rsidP="00EB12D9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B41541">
              <w:rPr>
                <w:rFonts w:ascii="Arial" w:hAnsi="Arial" w:cs="Arial"/>
                <w:b/>
                <w:sz w:val="22"/>
                <w:szCs w:val="22"/>
                <w:u w:val="single"/>
              </w:rPr>
              <w:lastRenderedPageBreak/>
              <w:t>Second Tutor</w:t>
            </w:r>
            <w:r w:rsidR="00B41541">
              <w:rPr>
                <w:rFonts w:ascii="Arial" w:hAnsi="Arial" w:cs="Arial"/>
                <w:b/>
                <w:sz w:val="22"/>
                <w:szCs w:val="22"/>
                <w:u w:val="single"/>
              </w:rPr>
              <w:t>’</w:t>
            </w:r>
            <w:r w:rsidRPr="00B41541">
              <w:rPr>
                <w:rFonts w:ascii="Arial" w:hAnsi="Arial" w:cs="Arial"/>
                <w:b/>
                <w:sz w:val="22"/>
                <w:szCs w:val="22"/>
                <w:u w:val="single"/>
              </w:rPr>
              <w:t>s comments</w:t>
            </w:r>
          </w:p>
          <w:p w14:paraId="74499F50" w14:textId="77777777" w:rsidR="00EB12D9" w:rsidRPr="00B41541" w:rsidRDefault="00EB12D9" w:rsidP="00C257B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1711843" w14:textId="77777777" w:rsidR="002E57B2" w:rsidRPr="00B41541" w:rsidRDefault="37F3C139" w:rsidP="002E57B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35EFAF8">
              <w:rPr>
                <w:rFonts w:ascii="Arial" w:hAnsi="Arial" w:cs="Arial"/>
                <w:b/>
                <w:bCs/>
                <w:sz w:val="22"/>
                <w:szCs w:val="22"/>
              </w:rPr>
              <w:t>Introduction</w:t>
            </w:r>
          </w:p>
          <w:p w14:paraId="723019F8" w14:textId="1315377A" w:rsidR="0FB6A48B" w:rsidRDefault="0FB6A48B" w:rsidP="535EFAF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 xml:space="preserve">The Introduction clearly presents the study and the content, setting the stage for its potential contributions to the </w:t>
            </w:r>
            <w:r w:rsidR="1D30CA39" w:rsidRPr="535EFAF8">
              <w:rPr>
                <w:rFonts w:ascii="Arial" w:hAnsi="Arial" w:cs="Arial"/>
                <w:sz w:val="22"/>
                <w:szCs w:val="22"/>
              </w:rPr>
              <w:t xml:space="preserve">explored </w:t>
            </w:r>
            <w:r w:rsidRPr="535EFAF8">
              <w:rPr>
                <w:rFonts w:ascii="Arial" w:hAnsi="Arial" w:cs="Arial"/>
                <w:sz w:val="22"/>
                <w:szCs w:val="22"/>
              </w:rPr>
              <w:t xml:space="preserve">area of knowledge and the specific </w:t>
            </w:r>
            <w:r w:rsidR="70321006" w:rsidRPr="535EFAF8">
              <w:rPr>
                <w:rFonts w:ascii="Arial" w:hAnsi="Arial" w:cs="Arial"/>
                <w:sz w:val="22"/>
                <w:szCs w:val="22"/>
              </w:rPr>
              <w:t xml:space="preserve">participant </w:t>
            </w:r>
            <w:r w:rsidRPr="535EFAF8">
              <w:rPr>
                <w:rFonts w:ascii="Arial" w:hAnsi="Arial" w:cs="Arial"/>
                <w:sz w:val="22"/>
                <w:szCs w:val="22"/>
              </w:rPr>
              <w:t>population group</w:t>
            </w:r>
            <w:r w:rsidR="69C0897D" w:rsidRPr="535EFAF8">
              <w:rPr>
                <w:rFonts w:ascii="Arial" w:hAnsi="Arial" w:cs="Arial"/>
                <w:sz w:val="22"/>
                <w:szCs w:val="22"/>
              </w:rPr>
              <w:t>.</w:t>
            </w:r>
            <w:r w:rsidR="4F84829F" w:rsidRPr="535EFAF8">
              <w:rPr>
                <w:rFonts w:ascii="Arial" w:hAnsi="Arial" w:cs="Arial"/>
                <w:sz w:val="22"/>
                <w:szCs w:val="22"/>
              </w:rPr>
              <w:t xml:space="preserve"> There are several observations relevant to consider</w:t>
            </w:r>
            <w:r w:rsidR="6D7BDA69" w:rsidRPr="535EFAF8">
              <w:rPr>
                <w:rFonts w:ascii="Arial" w:hAnsi="Arial" w:cs="Arial"/>
                <w:sz w:val="22"/>
                <w:szCs w:val="22"/>
              </w:rPr>
              <w:t xml:space="preserve"> in structure and clarity, </w:t>
            </w:r>
            <w:r w:rsidR="2C968A2E" w:rsidRPr="535EFAF8">
              <w:rPr>
                <w:rFonts w:ascii="Arial" w:hAnsi="Arial" w:cs="Arial"/>
                <w:sz w:val="22"/>
                <w:szCs w:val="22"/>
              </w:rPr>
              <w:t>stronger connections between the sections and an engaging conclusion</w:t>
            </w:r>
            <w:r w:rsidR="3D091DCD" w:rsidRPr="535EFAF8">
              <w:rPr>
                <w:rFonts w:ascii="Arial" w:hAnsi="Arial" w:cs="Arial"/>
                <w:sz w:val="22"/>
                <w:szCs w:val="22"/>
              </w:rPr>
              <w:t>.</w:t>
            </w:r>
            <w:r w:rsidR="2C968A2E" w:rsidRPr="535EFAF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C6A4ACD" w14:textId="3756C5E4" w:rsidR="535EFAF8" w:rsidRDefault="535EFAF8" w:rsidP="535EFA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98CC65" w14:textId="77777777" w:rsidR="002E57B2" w:rsidRPr="00B41541" w:rsidRDefault="002E57B2" w:rsidP="002E57B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41541">
              <w:rPr>
                <w:rFonts w:ascii="Arial" w:hAnsi="Arial" w:cs="Arial"/>
                <w:b/>
                <w:bCs/>
                <w:sz w:val="22"/>
                <w:szCs w:val="22"/>
              </w:rPr>
              <w:t>Literature Review</w:t>
            </w:r>
          </w:p>
          <w:p w14:paraId="3633A93A" w14:textId="0BDF2BF6" w:rsidR="002E57B2" w:rsidRPr="00B41541" w:rsidRDefault="5A2160B4" w:rsidP="002E57B2">
            <w:pPr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>The literature presented is ample and relates to the addressed topics on the research project</w:t>
            </w:r>
            <w:r w:rsidR="75FAD371" w:rsidRPr="535EFAF8">
              <w:rPr>
                <w:rFonts w:ascii="Arial" w:hAnsi="Arial" w:cs="Arial"/>
                <w:sz w:val="22"/>
                <w:szCs w:val="22"/>
              </w:rPr>
              <w:t xml:space="preserve">, with good connections that show analysis, understanding and a critical perspective. </w:t>
            </w:r>
            <w:r w:rsidR="08AA647C" w:rsidRPr="535EFAF8">
              <w:rPr>
                <w:rFonts w:ascii="Arial" w:hAnsi="Arial" w:cs="Arial"/>
                <w:sz w:val="22"/>
                <w:szCs w:val="22"/>
              </w:rPr>
              <w:t>A more in-depth connection to the selected population could provide a stronger argument.</w:t>
            </w:r>
          </w:p>
          <w:p w14:paraId="65287B6B" w14:textId="666C259E" w:rsidR="535EFAF8" w:rsidRDefault="535EFAF8" w:rsidP="535EFA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FD3A9" w14:textId="77777777" w:rsidR="002E57B2" w:rsidRPr="00B41541" w:rsidRDefault="002E57B2" w:rsidP="002E57B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41541">
              <w:rPr>
                <w:rFonts w:ascii="Arial" w:hAnsi="Arial" w:cs="Arial"/>
                <w:b/>
                <w:bCs/>
                <w:sz w:val="22"/>
                <w:szCs w:val="22"/>
              </w:rPr>
              <w:t>Methodology</w:t>
            </w:r>
          </w:p>
          <w:p w14:paraId="027BFF1D" w14:textId="39502C40" w:rsidR="002E57B2" w:rsidRPr="00B41541" w:rsidRDefault="1A64295D" w:rsidP="002E57B2">
            <w:pPr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 xml:space="preserve">The research design is </w:t>
            </w:r>
            <w:r w:rsidR="385B8127" w:rsidRPr="535EFAF8">
              <w:rPr>
                <w:rFonts w:ascii="Arial" w:hAnsi="Arial" w:cs="Arial"/>
                <w:sz w:val="22"/>
                <w:szCs w:val="22"/>
              </w:rPr>
              <w:t xml:space="preserve">robust and generates a </w:t>
            </w:r>
            <w:r w:rsidR="703A422B" w:rsidRPr="535EFAF8">
              <w:rPr>
                <w:rFonts w:ascii="Arial" w:hAnsi="Arial" w:cs="Arial"/>
                <w:sz w:val="22"/>
                <w:szCs w:val="22"/>
              </w:rPr>
              <w:t xml:space="preserve">substantial </w:t>
            </w:r>
            <w:r w:rsidR="385B8127" w:rsidRPr="535EFAF8">
              <w:rPr>
                <w:rFonts w:ascii="Arial" w:hAnsi="Arial" w:cs="Arial"/>
                <w:sz w:val="22"/>
                <w:szCs w:val="22"/>
              </w:rPr>
              <w:t xml:space="preserve">dataset for analysis. The selected tools </w:t>
            </w:r>
            <w:r w:rsidR="02E9D336" w:rsidRPr="535EFAF8">
              <w:rPr>
                <w:rFonts w:ascii="Arial" w:hAnsi="Arial" w:cs="Arial"/>
                <w:sz w:val="22"/>
                <w:szCs w:val="22"/>
              </w:rPr>
              <w:t>demonstrate a goo</w:t>
            </w:r>
            <w:r w:rsidR="00BA14DB">
              <w:rPr>
                <w:rFonts w:ascii="Arial" w:eastAsia="Times New Roman" w:hAnsi="Arial" w:cs="Arial"/>
                <w:sz w:val="22"/>
                <w:szCs w:val="22"/>
              </w:rPr>
              <w:t>d</w:t>
            </w:r>
            <w:r w:rsidR="02E9D336" w:rsidRPr="535EFAF8">
              <w:rPr>
                <w:rFonts w:ascii="Arial" w:hAnsi="Arial" w:cs="Arial"/>
                <w:sz w:val="22"/>
                <w:szCs w:val="22"/>
              </w:rPr>
              <w:t xml:space="preserve"> balance, </w:t>
            </w:r>
            <w:r w:rsidR="385B8127" w:rsidRPr="535EFAF8">
              <w:rPr>
                <w:rFonts w:ascii="Arial" w:hAnsi="Arial" w:cs="Arial"/>
                <w:sz w:val="22"/>
                <w:szCs w:val="22"/>
              </w:rPr>
              <w:t xml:space="preserve">and the programme design </w:t>
            </w:r>
            <w:r w:rsidR="2A87DBC1" w:rsidRPr="535EFAF8">
              <w:rPr>
                <w:rFonts w:ascii="Arial" w:hAnsi="Arial" w:cs="Arial"/>
                <w:sz w:val="22"/>
                <w:szCs w:val="22"/>
              </w:rPr>
              <w:t xml:space="preserve">exhibits </w:t>
            </w:r>
            <w:r w:rsidR="385B8127" w:rsidRPr="535EFAF8">
              <w:rPr>
                <w:rFonts w:ascii="Arial" w:hAnsi="Arial" w:cs="Arial"/>
                <w:sz w:val="22"/>
                <w:szCs w:val="22"/>
              </w:rPr>
              <w:t>high quality</w:t>
            </w:r>
            <w:r w:rsidR="6C27F8A7" w:rsidRPr="535EFAF8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4FCA5CE0" w:rsidRPr="535EFAF8">
              <w:rPr>
                <w:rFonts w:ascii="Arial" w:hAnsi="Arial" w:cs="Arial"/>
                <w:sz w:val="22"/>
                <w:szCs w:val="22"/>
              </w:rPr>
              <w:t xml:space="preserve">supported by the collected data and findings. In addition to the paradigm mentioned before, there is </w:t>
            </w:r>
            <w:r w:rsidR="4E88C37C" w:rsidRPr="535EFAF8">
              <w:rPr>
                <w:rFonts w:ascii="Arial" w:hAnsi="Arial" w:cs="Arial"/>
                <w:sz w:val="22"/>
                <w:szCs w:val="22"/>
              </w:rPr>
              <w:t>a challenge in the amount of data generated</w:t>
            </w:r>
            <w:r w:rsidR="3441CC79" w:rsidRPr="535EFAF8">
              <w:rPr>
                <w:rFonts w:ascii="Arial" w:hAnsi="Arial" w:cs="Arial"/>
                <w:sz w:val="22"/>
                <w:szCs w:val="22"/>
              </w:rPr>
              <w:t xml:space="preserve"> by the diverse tools selected,</w:t>
            </w:r>
            <w:r w:rsidR="4E88C37C" w:rsidRPr="535EFAF8">
              <w:rPr>
                <w:rFonts w:ascii="Arial" w:hAnsi="Arial" w:cs="Arial"/>
                <w:sz w:val="22"/>
                <w:szCs w:val="22"/>
              </w:rPr>
              <w:t xml:space="preserve"> that impacts the analysis and following sections of the work.</w:t>
            </w:r>
          </w:p>
          <w:p w14:paraId="25154705" w14:textId="6713CA97" w:rsidR="535EFAF8" w:rsidRDefault="535EFAF8" w:rsidP="535EFA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F6B694" w14:textId="0EF0DA82" w:rsidR="002E57B2" w:rsidRPr="00B41541" w:rsidRDefault="37F3C139" w:rsidP="002E57B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35EFAF8">
              <w:rPr>
                <w:rFonts w:ascii="Arial" w:hAnsi="Arial" w:cs="Arial"/>
                <w:b/>
                <w:bCs/>
                <w:sz w:val="22"/>
                <w:szCs w:val="22"/>
              </w:rPr>
              <w:t>Results/ Findings</w:t>
            </w:r>
            <w:r w:rsidR="4D345155" w:rsidRPr="535EFAF8">
              <w:rPr>
                <w:rFonts w:ascii="Arial" w:hAnsi="Arial" w:cs="Arial"/>
                <w:b/>
                <w:bCs/>
                <w:sz w:val="22"/>
                <w:szCs w:val="22"/>
              </w:rPr>
              <w:t>/ Discussion</w:t>
            </w:r>
          </w:p>
          <w:p w14:paraId="02D51FA1" w14:textId="6F7DB206" w:rsidR="21923B6F" w:rsidRDefault="21923B6F" w:rsidP="535EFAF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>The results are well-organised and communicate key findings.</w:t>
            </w:r>
            <w:r w:rsidR="3F899339" w:rsidRPr="535EFA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15930E85" w:rsidRPr="535EFAF8">
              <w:rPr>
                <w:rFonts w:ascii="Arial" w:hAnsi="Arial" w:cs="Arial"/>
                <w:sz w:val="22"/>
                <w:szCs w:val="22"/>
              </w:rPr>
              <w:t>In addition to the comments above, s</w:t>
            </w:r>
            <w:r w:rsidR="3F899339" w:rsidRPr="535EFAF8">
              <w:rPr>
                <w:rFonts w:ascii="Arial" w:hAnsi="Arial" w:cs="Arial"/>
                <w:sz w:val="22"/>
                <w:szCs w:val="22"/>
              </w:rPr>
              <w:t>elected graphics that support the</w:t>
            </w:r>
            <w:r w:rsidR="52944C38" w:rsidRPr="535EFAF8">
              <w:rPr>
                <w:rFonts w:ascii="Arial" w:hAnsi="Arial" w:cs="Arial"/>
                <w:sz w:val="22"/>
                <w:szCs w:val="22"/>
              </w:rPr>
              <w:t>se</w:t>
            </w:r>
            <w:r w:rsidR="3F899339" w:rsidRPr="535EFAF8">
              <w:rPr>
                <w:rFonts w:ascii="Arial" w:hAnsi="Arial" w:cs="Arial"/>
                <w:sz w:val="22"/>
                <w:szCs w:val="22"/>
              </w:rPr>
              <w:t xml:space="preserve"> findings, added within the mai</w:t>
            </w:r>
            <w:r w:rsidR="28545B22" w:rsidRPr="535EFAF8">
              <w:rPr>
                <w:rFonts w:ascii="Arial" w:hAnsi="Arial" w:cs="Arial"/>
                <w:sz w:val="22"/>
                <w:szCs w:val="22"/>
              </w:rPr>
              <w:t xml:space="preserve">n </w:t>
            </w:r>
            <w:r w:rsidR="3F899339" w:rsidRPr="535EFAF8">
              <w:rPr>
                <w:rFonts w:ascii="Arial" w:hAnsi="Arial" w:cs="Arial"/>
                <w:sz w:val="22"/>
                <w:szCs w:val="22"/>
              </w:rPr>
              <w:t>text, could provide a clearer argument</w:t>
            </w:r>
            <w:r w:rsidR="318B96DC" w:rsidRPr="535EFAF8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55F34B28" w:rsidRPr="535EFAF8">
              <w:rPr>
                <w:rFonts w:ascii="Arial" w:hAnsi="Arial" w:cs="Arial"/>
                <w:sz w:val="22"/>
                <w:szCs w:val="22"/>
              </w:rPr>
              <w:t xml:space="preserve">emphasise </w:t>
            </w:r>
            <w:r w:rsidR="318B96DC" w:rsidRPr="535EFAF8">
              <w:rPr>
                <w:rFonts w:ascii="Arial" w:hAnsi="Arial" w:cs="Arial"/>
                <w:sz w:val="22"/>
                <w:szCs w:val="22"/>
              </w:rPr>
              <w:t>the identified impacts</w:t>
            </w:r>
            <w:r w:rsidR="2B0299CD" w:rsidRPr="535EFAF8">
              <w:rPr>
                <w:rFonts w:ascii="Arial" w:hAnsi="Arial" w:cs="Arial"/>
                <w:sz w:val="22"/>
                <w:szCs w:val="22"/>
              </w:rPr>
              <w:t>.</w:t>
            </w:r>
            <w:r w:rsidR="0E3199F6" w:rsidRPr="535EFAF8">
              <w:rPr>
                <w:rFonts w:ascii="Arial" w:hAnsi="Arial" w:cs="Arial"/>
                <w:sz w:val="22"/>
                <w:szCs w:val="22"/>
              </w:rPr>
              <w:t xml:space="preserve"> There are strong findings and apparent connections within the data presented in the Appendices that could be explicitly highlighted in the body of the work.</w:t>
            </w:r>
          </w:p>
          <w:p w14:paraId="2A3242BB" w14:textId="16F0AB35" w:rsidR="535EFAF8" w:rsidRDefault="535EFAF8" w:rsidP="535EFA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45B2DB" w14:textId="77777777" w:rsidR="002E57B2" w:rsidRPr="00B41541" w:rsidRDefault="002E57B2" w:rsidP="002E57B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41541">
              <w:rPr>
                <w:rFonts w:ascii="Arial" w:hAnsi="Arial" w:cs="Arial"/>
                <w:b/>
                <w:bCs/>
                <w:sz w:val="22"/>
                <w:szCs w:val="22"/>
              </w:rPr>
              <w:t>Conclusion</w:t>
            </w:r>
          </w:p>
          <w:p w14:paraId="714BA97C" w14:textId="48C57B8C" w:rsidR="00886806" w:rsidRPr="00B41541" w:rsidRDefault="349FB8A3" w:rsidP="00886806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 xml:space="preserve">There is a good structure on the Conclusions section, </w:t>
            </w:r>
            <w:r w:rsidR="113BF59F" w:rsidRPr="535EFAF8">
              <w:rPr>
                <w:rFonts w:ascii="Arial" w:hAnsi="Arial" w:cs="Arial"/>
                <w:sz w:val="22"/>
                <w:szCs w:val="22"/>
              </w:rPr>
              <w:t>although a stronger connection with the research aims and</w:t>
            </w:r>
            <w:r w:rsidR="62906BDA" w:rsidRPr="535EFAF8">
              <w:rPr>
                <w:rFonts w:ascii="Arial" w:hAnsi="Arial" w:cs="Arial"/>
                <w:sz w:val="22"/>
                <w:szCs w:val="22"/>
              </w:rPr>
              <w:t xml:space="preserve"> more robust discussion of the </w:t>
            </w:r>
            <w:r w:rsidR="113BF59F" w:rsidRPr="535EFAF8">
              <w:rPr>
                <w:rFonts w:ascii="Arial" w:hAnsi="Arial" w:cs="Arial"/>
                <w:sz w:val="22"/>
                <w:szCs w:val="22"/>
              </w:rPr>
              <w:t xml:space="preserve">findings </w:t>
            </w:r>
            <w:r w:rsidR="1ACEBAA8" w:rsidRPr="535EFAF8">
              <w:rPr>
                <w:rFonts w:ascii="Arial" w:hAnsi="Arial" w:cs="Arial"/>
                <w:sz w:val="22"/>
                <w:szCs w:val="22"/>
              </w:rPr>
              <w:t>in the previo</w:t>
            </w:r>
            <w:r w:rsidR="00BA14DB">
              <w:rPr>
                <w:rFonts w:ascii="Arial" w:hAnsi="Arial" w:cs="Arial"/>
                <w:sz w:val="22"/>
                <w:szCs w:val="22"/>
              </w:rPr>
              <w:t>u</w:t>
            </w:r>
            <w:r w:rsidR="1ACEBAA8" w:rsidRPr="535EFAF8">
              <w:rPr>
                <w:rFonts w:ascii="Arial" w:hAnsi="Arial" w:cs="Arial"/>
                <w:sz w:val="22"/>
                <w:szCs w:val="22"/>
              </w:rPr>
              <w:t xml:space="preserve">s section </w:t>
            </w:r>
            <w:r w:rsidR="113BF59F" w:rsidRPr="535EFAF8">
              <w:rPr>
                <w:rFonts w:ascii="Arial" w:hAnsi="Arial" w:cs="Arial"/>
                <w:sz w:val="22"/>
                <w:szCs w:val="22"/>
              </w:rPr>
              <w:t>could have provided a stronger closing and expand on the potential contribut</w:t>
            </w:r>
            <w:r w:rsidR="17A28C03" w:rsidRPr="535EFAF8">
              <w:rPr>
                <w:rFonts w:ascii="Arial" w:hAnsi="Arial" w:cs="Arial"/>
                <w:sz w:val="22"/>
                <w:szCs w:val="22"/>
              </w:rPr>
              <w:t xml:space="preserve">ions </w:t>
            </w:r>
            <w:r w:rsidR="19A8BCB0" w:rsidRPr="535EFAF8">
              <w:rPr>
                <w:rFonts w:ascii="Arial" w:hAnsi="Arial" w:cs="Arial"/>
                <w:sz w:val="22"/>
                <w:szCs w:val="22"/>
              </w:rPr>
              <w:t>of</w:t>
            </w:r>
            <w:r w:rsidR="17A28C03" w:rsidRPr="535EFA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63948C9A" w:rsidRPr="535EFAF8">
              <w:rPr>
                <w:rFonts w:ascii="Arial" w:hAnsi="Arial" w:cs="Arial"/>
                <w:sz w:val="22"/>
                <w:szCs w:val="22"/>
              </w:rPr>
              <w:t xml:space="preserve">this work for </w:t>
            </w:r>
            <w:r w:rsidR="17A28C03" w:rsidRPr="535EFAF8">
              <w:rPr>
                <w:rFonts w:ascii="Arial" w:hAnsi="Arial" w:cs="Arial"/>
                <w:sz w:val="22"/>
                <w:szCs w:val="22"/>
              </w:rPr>
              <w:t>Outdoor Education</w:t>
            </w:r>
            <w:r w:rsidR="14EC5666" w:rsidRPr="535EFAF8">
              <w:rPr>
                <w:rFonts w:ascii="Arial" w:hAnsi="Arial" w:cs="Arial"/>
                <w:sz w:val="22"/>
                <w:szCs w:val="22"/>
              </w:rPr>
              <w:t>, well-being and youth with special education needs.</w:t>
            </w:r>
            <w:r w:rsidR="26A1BC46" w:rsidRPr="535EFAF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879933A" w14:textId="33485977" w:rsidR="535EFAF8" w:rsidRDefault="535EFAF8" w:rsidP="535EFAF8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4770D4F" w14:textId="77777777" w:rsidR="00B41541" w:rsidRPr="00B970F1" w:rsidRDefault="00B41541" w:rsidP="00B4154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970F1">
              <w:rPr>
                <w:rFonts w:ascii="Arial" w:hAnsi="Arial" w:cs="Arial"/>
                <w:b/>
                <w:bCs/>
                <w:sz w:val="22"/>
                <w:szCs w:val="22"/>
              </w:rPr>
              <w:t>General comment</w:t>
            </w:r>
          </w:p>
          <w:p w14:paraId="5BF188F4" w14:textId="2CBA45FB" w:rsidR="00593F21" w:rsidRPr="00B41541" w:rsidRDefault="17763993" w:rsidP="535EFAF8">
            <w:pPr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>This dissertation represents a very good and commendable research process, providing a valuable focus on</w:t>
            </w:r>
            <w:r w:rsidR="7D2F428F" w:rsidRPr="535EFAF8">
              <w:rPr>
                <w:rFonts w:ascii="Arial" w:hAnsi="Arial" w:cs="Arial"/>
                <w:sz w:val="22"/>
                <w:szCs w:val="22"/>
              </w:rPr>
              <w:t xml:space="preserve"> adolescent</w:t>
            </w:r>
            <w:r w:rsidRPr="535EFAF8">
              <w:rPr>
                <w:rFonts w:ascii="Arial" w:hAnsi="Arial" w:cs="Arial"/>
                <w:sz w:val="22"/>
                <w:szCs w:val="22"/>
              </w:rPr>
              <w:t xml:space="preserve"> populatio</w:t>
            </w:r>
            <w:r w:rsidR="2A25CA9D" w:rsidRPr="535EFAF8">
              <w:rPr>
                <w:rFonts w:ascii="Arial" w:hAnsi="Arial" w:cs="Arial"/>
                <w:sz w:val="22"/>
                <w:szCs w:val="22"/>
              </w:rPr>
              <w:t>n with Additional Learning Needs</w:t>
            </w:r>
            <w:r w:rsidR="48549AA3" w:rsidRPr="535EFAF8">
              <w:rPr>
                <w:rFonts w:ascii="Arial" w:hAnsi="Arial" w:cs="Arial"/>
                <w:sz w:val="22"/>
                <w:szCs w:val="22"/>
              </w:rPr>
              <w:t>. This work has the potential to make a valuable contribution to the growing res</w:t>
            </w:r>
            <w:r w:rsidR="68CAAFCE" w:rsidRPr="535EFAF8">
              <w:rPr>
                <w:rFonts w:ascii="Arial" w:hAnsi="Arial" w:cs="Arial"/>
                <w:sz w:val="22"/>
                <w:szCs w:val="22"/>
              </w:rPr>
              <w:t>earch on the positive outcomes of Outdoor Education in this specific population group.</w:t>
            </w:r>
            <w:r w:rsidR="6BE5DA51" w:rsidRPr="535EFAF8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="4B384CEA" w:rsidRPr="535EFAF8">
              <w:rPr>
                <w:rFonts w:ascii="Arial" w:hAnsi="Arial" w:cs="Arial"/>
                <w:sz w:val="22"/>
                <w:szCs w:val="22"/>
              </w:rPr>
              <w:t>chosen methodology is sound and</w:t>
            </w:r>
            <w:r w:rsidR="1226E5E8" w:rsidRPr="535EFAF8">
              <w:rPr>
                <w:rFonts w:ascii="Arial" w:hAnsi="Arial" w:cs="Arial"/>
                <w:sz w:val="22"/>
                <w:szCs w:val="22"/>
              </w:rPr>
              <w:t xml:space="preserve"> generated a breadth of data that could have been expanded in the Findings section and supported </w:t>
            </w:r>
            <w:r w:rsidR="71795880" w:rsidRPr="535EFAF8">
              <w:rPr>
                <w:rFonts w:ascii="Arial" w:hAnsi="Arial" w:cs="Arial"/>
                <w:sz w:val="22"/>
                <w:szCs w:val="22"/>
              </w:rPr>
              <w:t>stronger conclusions.</w:t>
            </w:r>
          </w:p>
          <w:p w14:paraId="249A0BC2" w14:textId="4B8B6FD8" w:rsidR="00593F21" w:rsidRPr="00B41541" w:rsidRDefault="00593F21" w:rsidP="535EFA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33C81E" w14:textId="785E9C4F" w:rsidR="00593F21" w:rsidRPr="00B41541" w:rsidRDefault="25CFC124" w:rsidP="535EFAF8">
            <w:pPr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>In addition to the comments listed above per section, t</w:t>
            </w:r>
            <w:r w:rsidR="68CAAFCE" w:rsidRPr="535EFAF8">
              <w:rPr>
                <w:rFonts w:ascii="Arial" w:hAnsi="Arial" w:cs="Arial"/>
                <w:sz w:val="22"/>
                <w:szCs w:val="22"/>
              </w:rPr>
              <w:t xml:space="preserve">here are several </w:t>
            </w:r>
            <w:r w:rsidR="10E7A9EE" w:rsidRPr="535EFAF8">
              <w:rPr>
                <w:rFonts w:ascii="Arial" w:hAnsi="Arial" w:cs="Arial"/>
                <w:sz w:val="22"/>
                <w:szCs w:val="22"/>
              </w:rPr>
              <w:t xml:space="preserve">additional </w:t>
            </w:r>
            <w:r w:rsidR="68CAAFCE" w:rsidRPr="535EFAF8">
              <w:rPr>
                <w:rFonts w:ascii="Arial" w:hAnsi="Arial" w:cs="Arial"/>
                <w:sz w:val="22"/>
                <w:szCs w:val="22"/>
              </w:rPr>
              <w:t xml:space="preserve">elements to consider </w:t>
            </w:r>
            <w:r w:rsidR="1AABEF0B" w:rsidRPr="535EFAF8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68CAAFCE" w:rsidRPr="535EFAF8">
              <w:rPr>
                <w:rFonts w:ascii="Arial" w:hAnsi="Arial" w:cs="Arial"/>
                <w:sz w:val="22"/>
                <w:szCs w:val="22"/>
              </w:rPr>
              <w:t xml:space="preserve">the improvement of the work </w:t>
            </w:r>
            <w:r w:rsidR="7412768E" w:rsidRPr="535EFAF8">
              <w:rPr>
                <w:rFonts w:ascii="Arial" w:hAnsi="Arial" w:cs="Arial"/>
                <w:sz w:val="22"/>
                <w:szCs w:val="22"/>
              </w:rPr>
              <w:t>produced and disseminated.</w:t>
            </w:r>
            <w:r w:rsidR="31025A09" w:rsidRPr="535EFAF8">
              <w:rPr>
                <w:rFonts w:ascii="Arial" w:hAnsi="Arial" w:cs="Arial"/>
                <w:sz w:val="22"/>
                <w:szCs w:val="22"/>
              </w:rPr>
              <w:t xml:space="preserve"> For example,</w:t>
            </w:r>
            <w:r w:rsidR="7412768E" w:rsidRPr="535EFA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4513F0D5" w:rsidRPr="535EFAF8">
              <w:rPr>
                <w:rFonts w:ascii="Arial" w:hAnsi="Arial" w:cs="Arial"/>
                <w:sz w:val="22"/>
                <w:szCs w:val="22"/>
              </w:rPr>
              <w:t>t</w:t>
            </w:r>
            <w:r w:rsidR="7412768E" w:rsidRPr="535EFAF8">
              <w:rPr>
                <w:rFonts w:ascii="Arial" w:hAnsi="Arial" w:cs="Arial"/>
                <w:sz w:val="22"/>
                <w:szCs w:val="22"/>
              </w:rPr>
              <w:t>he choice of using the term “specialist needs” instead of other terms widely used in the sector (</w:t>
            </w:r>
            <w:r w:rsidR="5CF7AE30" w:rsidRPr="535EFAF8">
              <w:rPr>
                <w:rFonts w:ascii="Arial" w:hAnsi="Arial" w:cs="Arial"/>
                <w:sz w:val="22"/>
                <w:szCs w:val="22"/>
              </w:rPr>
              <w:t xml:space="preserve">such as </w:t>
            </w:r>
            <w:r w:rsidR="7412768E" w:rsidRPr="535EFAF8">
              <w:rPr>
                <w:rFonts w:ascii="Arial" w:hAnsi="Arial" w:cs="Arial"/>
                <w:sz w:val="22"/>
                <w:szCs w:val="22"/>
              </w:rPr>
              <w:t>SEND</w:t>
            </w:r>
            <w:r w:rsidR="6E6ED535" w:rsidRPr="535EFAF8">
              <w:rPr>
                <w:rFonts w:ascii="Arial" w:hAnsi="Arial" w:cs="Arial"/>
                <w:sz w:val="22"/>
                <w:szCs w:val="22"/>
              </w:rPr>
              <w:t>, BESD</w:t>
            </w:r>
            <w:r w:rsidR="6A78972F" w:rsidRPr="535EFAF8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="7412768E" w:rsidRPr="535EFAF8">
              <w:rPr>
                <w:rFonts w:ascii="Arial" w:hAnsi="Arial" w:cs="Arial"/>
                <w:sz w:val="22"/>
                <w:szCs w:val="22"/>
              </w:rPr>
              <w:t>ALN)</w:t>
            </w:r>
            <w:r w:rsidR="4566ECCA" w:rsidRPr="535EFAF8">
              <w:rPr>
                <w:rFonts w:ascii="Arial" w:hAnsi="Arial" w:cs="Arial"/>
                <w:sz w:val="22"/>
                <w:szCs w:val="22"/>
              </w:rPr>
              <w:t xml:space="preserve"> can impact the perception of your work among colleagues and readers that </w:t>
            </w:r>
            <w:r w:rsidR="49883E11" w:rsidRPr="535EFAF8">
              <w:rPr>
                <w:rFonts w:ascii="Arial" w:hAnsi="Arial" w:cs="Arial"/>
                <w:sz w:val="22"/>
                <w:szCs w:val="22"/>
              </w:rPr>
              <w:t xml:space="preserve">consult </w:t>
            </w:r>
            <w:r w:rsidR="4566ECCA" w:rsidRPr="535EFAF8">
              <w:rPr>
                <w:rFonts w:ascii="Arial" w:hAnsi="Arial" w:cs="Arial"/>
                <w:sz w:val="22"/>
                <w:szCs w:val="22"/>
              </w:rPr>
              <w:t>your research</w:t>
            </w:r>
            <w:r w:rsidR="052233BD" w:rsidRPr="535EFAF8">
              <w:rPr>
                <w:rFonts w:ascii="Arial" w:hAnsi="Arial" w:cs="Arial"/>
                <w:sz w:val="22"/>
                <w:szCs w:val="22"/>
              </w:rPr>
              <w:t xml:space="preserve"> – as well as introducing, </w:t>
            </w:r>
            <w:r w:rsidR="43C718EE" w:rsidRPr="535EFAF8">
              <w:rPr>
                <w:rFonts w:ascii="Arial" w:hAnsi="Arial" w:cs="Arial"/>
                <w:sz w:val="22"/>
                <w:szCs w:val="22"/>
              </w:rPr>
              <w:t xml:space="preserve">defining </w:t>
            </w:r>
            <w:r w:rsidR="052233BD" w:rsidRPr="535EFAF8">
              <w:rPr>
                <w:rFonts w:ascii="Arial" w:hAnsi="Arial" w:cs="Arial"/>
                <w:sz w:val="22"/>
                <w:szCs w:val="22"/>
              </w:rPr>
              <w:t>and add</w:t>
            </w:r>
            <w:r w:rsidR="58704CD4" w:rsidRPr="535EFAF8">
              <w:rPr>
                <w:rFonts w:ascii="Arial" w:hAnsi="Arial" w:cs="Arial"/>
                <w:sz w:val="22"/>
                <w:szCs w:val="22"/>
              </w:rPr>
              <w:t>ing</w:t>
            </w:r>
            <w:r w:rsidR="052233BD" w:rsidRPr="535EFAF8">
              <w:rPr>
                <w:rFonts w:ascii="Arial" w:hAnsi="Arial" w:cs="Arial"/>
                <w:sz w:val="22"/>
                <w:szCs w:val="22"/>
              </w:rPr>
              <w:t xml:space="preserve"> references that support your terminology</w:t>
            </w:r>
            <w:r w:rsidR="4566ECCA" w:rsidRPr="535EFAF8">
              <w:rPr>
                <w:rFonts w:ascii="Arial" w:hAnsi="Arial" w:cs="Arial"/>
                <w:sz w:val="22"/>
                <w:szCs w:val="22"/>
              </w:rPr>
              <w:t>.</w:t>
            </w:r>
            <w:r w:rsidR="258B75B6" w:rsidRPr="535EFAF8">
              <w:rPr>
                <w:rFonts w:ascii="Arial" w:hAnsi="Arial" w:cs="Arial"/>
                <w:sz w:val="22"/>
                <w:szCs w:val="22"/>
              </w:rPr>
              <w:t xml:space="preserve"> Another topic is the shift between first and third person in the final work; the latter form </w:t>
            </w:r>
            <w:r w:rsidR="4EF9B1D3" w:rsidRPr="535EFAF8">
              <w:rPr>
                <w:rFonts w:ascii="Arial" w:hAnsi="Arial" w:cs="Arial"/>
                <w:sz w:val="22"/>
                <w:szCs w:val="22"/>
              </w:rPr>
              <w:t>is preferred in academic contexts</w:t>
            </w:r>
            <w:r w:rsidR="2E15DD58" w:rsidRPr="535EFAF8">
              <w:rPr>
                <w:rFonts w:ascii="Arial" w:hAnsi="Arial" w:cs="Arial"/>
                <w:sz w:val="22"/>
                <w:szCs w:val="22"/>
              </w:rPr>
              <w:t xml:space="preserve"> and the consistent use of the chosen style adds flow and coherence to the text</w:t>
            </w:r>
            <w:r w:rsidR="4EF9B1D3" w:rsidRPr="535EFAF8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66B4924" w14:textId="01666674" w:rsidR="00593F21" w:rsidRPr="00B41541" w:rsidRDefault="00593F21" w:rsidP="535EFA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7EA5B1" w14:textId="0879C52F" w:rsidR="00593F21" w:rsidRPr="00B41541" w:rsidRDefault="4CD67F27" w:rsidP="535EFAF8">
            <w:pPr>
              <w:rPr>
                <w:rFonts w:ascii="Arial" w:hAnsi="Arial" w:cs="Arial"/>
                <w:sz w:val="22"/>
                <w:szCs w:val="22"/>
              </w:rPr>
            </w:pPr>
            <w:r w:rsidRPr="535EFAF8">
              <w:rPr>
                <w:rFonts w:ascii="Arial" w:hAnsi="Arial" w:cs="Arial"/>
                <w:sz w:val="22"/>
                <w:szCs w:val="22"/>
              </w:rPr>
              <w:t>Despite these considerations</w:t>
            </w:r>
            <w:r w:rsidR="3D2E8591" w:rsidRPr="535EFAF8">
              <w:rPr>
                <w:rFonts w:ascii="Arial" w:hAnsi="Arial" w:cs="Arial"/>
                <w:sz w:val="22"/>
                <w:szCs w:val="22"/>
              </w:rPr>
              <w:t>, the work showcases</w:t>
            </w:r>
            <w:r w:rsidR="712722D9" w:rsidRPr="535EFA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7DD18E07" w:rsidRPr="535EFAF8">
              <w:rPr>
                <w:rFonts w:ascii="Arial" w:hAnsi="Arial" w:cs="Arial"/>
                <w:sz w:val="22"/>
                <w:szCs w:val="22"/>
              </w:rPr>
              <w:t>a particularly good</w:t>
            </w:r>
            <w:r w:rsidR="712722D9" w:rsidRPr="535EFAF8">
              <w:rPr>
                <w:rFonts w:ascii="Arial" w:hAnsi="Arial" w:cs="Arial"/>
                <w:sz w:val="22"/>
                <w:szCs w:val="22"/>
              </w:rPr>
              <w:t xml:space="preserve"> exploration o</w:t>
            </w:r>
            <w:r w:rsidR="32E3AE30" w:rsidRPr="535EFAF8">
              <w:rPr>
                <w:rFonts w:ascii="Arial" w:hAnsi="Arial" w:cs="Arial"/>
                <w:sz w:val="22"/>
                <w:szCs w:val="22"/>
              </w:rPr>
              <w:t xml:space="preserve">f the impact of a nature-based intervention through the documentation and analysis of a </w:t>
            </w:r>
            <w:r w:rsidR="1132FE82" w:rsidRPr="535EFAF8">
              <w:rPr>
                <w:rFonts w:ascii="Arial" w:hAnsi="Arial" w:cs="Arial"/>
                <w:sz w:val="22"/>
                <w:szCs w:val="22"/>
              </w:rPr>
              <w:t>carefully designed</w:t>
            </w:r>
            <w:r w:rsidR="32E3AE30" w:rsidRPr="535EFAF8">
              <w:rPr>
                <w:rFonts w:ascii="Arial" w:hAnsi="Arial" w:cs="Arial"/>
                <w:sz w:val="22"/>
                <w:szCs w:val="22"/>
              </w:rPr>
              <w:t xml:space="preserve"> programme, opening the reflection on important topics for the healthy development </w:t>
            </w:r>
            <w:r w:rsidR="5546D801" w:rsidRPr="535EFAF8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674C3FBD" w:rsidRPr="535EFAF8">
              <w:rPr>
                <w:rFonts w:ascii="Arial" w:hAnsi="Arial" w:cs="Arial"/>
                <w:sz w:val="22"/>
                <w:szCs w:val="22"/>
              </w:rPr>
              <w:t xml:space="preserve">youth and the </w:t>
            </w:r>
            <w:r w:rsidR="2C28F1C0" w:rsidRPr="535EFAF8">
              <w:rPr>
                <w:rFonts w:ascii="Arial" w:hAnsi="Arial" w:cs="Arial"/>
                <w:sz w:val="22"/>
                <w:szCs w:val="22"/>
              </w:rPr>
              <w:t xml:space="preserve">essential </w:t>
            </w:r>
            <w:r w:rsidR="674C3FBD" w:rsidRPr="535EFAF8">
              <w:rPr>
                <w:rFonts w:ascii="Arial" w:hAnsi="Arial" w:cs="Arial"/>
                <w:sz w:val="22"/>
                <w:szCs w:val="22"/>
              </w:rPr>
              <w:t>role</w:t>
            </w:r>
            <w:r w:rsidR="3907ACDB" w:rsidRPr="535EFAF8">
              <w:rPr>
                <w:rFonts w:ascii="Arial" w:hAnsi="Arial" w:cs="Arial"/>
                <w:sz w:val="22"/>
                <w:szCs w:val="22"/>
              </w:rPr>
              <w:t xml:space="preserve"> played by</w:t>
            </w:r>
            <w:r w:rsidR="674C3FBD" w:rsidRPr="535EFAF8">
              <w:rPr>
                <w:rFonts w:ascii="Arial" w:hAnsi="Arial" w:cs="Arial"/>
                <w:sz w:val="22"/>
                <w:szCs w:val="22"/>
              </w:rPr>
              <w:t xml:space="preserve"> Outdoor </w:t>
            </w:r>
            <w:r w:rsidR="288A4E71" w:rsidRPr="535EFAF8">
              <w:rPr>
                <w:rFonts w:ascii="Arial" w:hAnsi="Arial" w:cs="Arial"/>
                <w:sz w:val="22"/>
                <w:szCs w:val="22"/>
              </w:rPr>
              <w:t>Practitioners.</w:t>
            </w:r>
          </w:p>
        </w:tc>
      </w:tr>
    </w:tbl>
    <w:p w14:paraId="4439943B" w14:textId="77777777" w:rsidR="00254A84" w:rsidRPr="00817122" w:rsidRDefault="00254A84" w:rsidP="00731831">
      <w:pPr>
        <w:rPr>
          <w:rFonts w:ascii="Arial" w:hAnsi="Arial" w:cs="Arial"/>
          <w:sz w:val="22"/>
          <w:szCs w:val="22"/>
        </w:rPr>
      </w:pPr>
    </w:p>
    <w:sectPr w:rsidR="00254A84" w:rsidRPr="00817122">
      <w:footerReference w:type="even" r:id="rId7"/>
      <w:pgSz w:w="12240" w:h="15840"/>
      <w:pgMar w:top="567" w:right="1134" w:bottom="567" w:left="1797" w:header="720" w:footer="720" w:gutter="0"/>
      <w:pgNumType w:start="32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B563C" w14:textId="77777777" w:rsidR="00A91E26" w:rsidRDefault="00A91E26">
      <w:r>
        <w:separator/>
      </w:r>
    </w:p>
  </w:endnote>
  <w:endnote w:type="continuationSeparator" w:id="0">
    <w:p w14:paraId="5DD8A5C8" w14:textId="77777777" w:rsidR="00A91E26" w:rsidRDefault="00A91E26">
      <w:r>
        <w:continuationSeparator/>
      </w:r>
    </w:p>
  </w:endnote>
  <w:endnote w:type="continuationNotice" w:id="1">
    <w:p w14:paraId="1120ACAC" w14:textId="77777777" w:rsidR="00A91E26" w:rsidRDefault="00A91E2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544152" w14:textId="77777777" w:rsidR="008A59BB" w:rsidRDefault="008A59BB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4C5AC2F3" w14:textId="77777777" w:rsidR="008A59BB" w:rsidRDefault="008A59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6240BF" w14:textId="77777777" w:rsidR="00A91E26" w:rsidRDefault="00A91E26">
      <w:r>
        <w:separator/>
      </w:r>
    </w:p>
  </w:footnote>
  <w:footnote w:type="continuationSeparator" w:id="0">
    <w:p w14:paraId="2A8F1719" w14:textId="77777777" w:rsidR="00A91E26" w:rsidRDefault="00A91E26">
      <w:r>
        <w:continuationSeparator/>
      </w:r>
    </w:p>
  </w:footnote>
  <w:footnote w:type="continuationNotice" w:id="1">
    <w:p w14:paraId="1AF3BAC0" w14:textId="77777777" w:rsidR="00A91E26" w:rsidRDefault="00A91E2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0C647E"/>
    <w:multiLevelType w:val="hybridMultilevel"/>
    <w:tmpl w:val="1E4A8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004817"/>
    <w:multiLevelType w:val="hybridMultilevel"/>
    <w:tmpl w:val="9FBA5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8B43CA"/>
    <w:multiLevelType w:val="hybridMultilevel"/>
    <w:tmpl w:val="15D63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168745">
    <w:abstractNumId w:val="0"/>
  </w:num>
  <w:num w:numId="2" w16cid:durableId="13531941">
    <w:abstractNumId w:val="2"/>
  </w:num>
  <w:num w:numId="3" w16cid:durableId="1530367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E44"/>
    <w:rsid w:val="00013B8A"/>
    <w:rsid w:val="0002762D"/>
    <w:rsid w:val="0003324E"/>
    <w:rsid w:val="000339E0"/>
    <w:rsid w:val="0005370D"/>
    <w:rsid w:val="00066DAF"/>
    <w:rsid w:val="0007607B"/>
    <w:rsid w:val="00077691"/>
    <w:rsid w:val="0009057D"/>
    <w:rsid w:val="0009435D"/>
    <w:rsid w:val="00096D3F"/>
    <w:rsid w:val="000C16C4"/>
    <w:rsid w:val="000C2FA4"/>
    <w:rsid w:val="000D2D0B"/>
    <w:rsid w:val="000E48B6"/>
    <w:rsid w:val="0013093C"/>
    <w:rsid w:val="00144776"/>
    <w:rsid w:val="001605E1"/>
    <w:rsid w:val="001864E0"/>
    <w:rsid w:val="00196023"/>
    <w:rsid w:val="001B050D"/>
    <w:rsid w:val="001C36FF"/>
    <w:rsid w:val="001C4E55"/>
    <w:rsid w:val="001C5FC5"/>
    <w:rsid w:val="001F592E"/>
    <w:rsid w:val="001F7888"/>
    <w:rsid w:val="00221294"/>
    <w:rsid w:val="00231599"/>
    <w:rsid w:val="00246774"/>
    <w:rsid w:val="00253E44"/>
    <w:rsid w:val="00254A84"/>
    <w:rsid w:val="00261D80"/>
    <w:rsid w:val="00261F25"/>
    <w:rsid w:val="0026504A"/>
    <w:rsid w:val="0027503D"/>
    <w:rsid w:val="002C4193"/>
    <w:rsid w:val="002D3A7B"/>
    <w:rsid w:val="002D7286"/>
    <w:rsid w:val="002E57B2"/>
    <w:rsid w:val="002F1DB4"/>
    <w:rsid w:val="0031209E"/>
    <w:rsid w:val="00313BA6"/>
    <w:rsid w:val="00314191"/>
    <w:rsid w:val="00323FBE"/>
    <w:rsid w:val="00327A67"/>
    <w:rsid w:val="00367B51"/>
    <w:rsid w:val="00367CE1"/>
    <w:rsid w:val="003904C0"/>
    <w:rsid w:val="003A566D"/>
    <w:rsid w:val="003B0935"/>
    <w:rsid w:val="003B0CEF"/>
    <w:rsid w:val="003B394E"/>
    <w:rsid w:val="003B5E62"/>
    <w:rsid w:val="003B639D"/>
    <w:rsid w:val="003C5C3E"/>
    <w:rsid w:val="003D4C41"/>
    <w:rsid w:val="003E72D2"/>
    <w:rsid w:val="003F43D6"/>
    <w:rsid w:val="003F7C5A"/>
    <w:rsid w:val="00402FC1"/>
    <w:rsid w:val="00404B1E"/>
    <w:rsid w:val="00414594"/>
    <w:rsid w:val="00443421"/>
    <w:rsid w:val="00443713"/>
    <w:rsid w:val="004677EF"/>
    <w:rsid w:val="004844B8"/>
    <w:rsid w:val="004A12D3"/>
    <w:rsid w:val="004B081B"/>
    <w:rsid w:val="004C5D46"/>
    <w:rsid w:val="004D6813"/>
    <w:rsid w:val="004E0C5F"/>
    <w:rsid w:val="004E3FF9"/>
    <w:rsid w:val="004F100F"/>
    <w:rsid w:val="00516DC7"/>
    <w:rsid w:val="005212E3"/>
    <w:rsid w:val="00545360"/>
    <w:rsid w:val="0055625B"/>
    <w:rsid w:val="00567F5C"/>
    <w:rsid w:val="00593F21"/>
    <w:rsid w:val="005A1E7B"/>
    <w:rsid w:val="005C55FA"/>
    <w:rsid w:val="005F3D02"/>
    <w:rsid w:val="005F5279"/>
    <w:rsid w:val="0061125B"/>
    <w:rsid w:val="00613F75"/>
    <w:rsid w:val="0061432F"/>
    <w:rsid w:val="0061722F"/>
    <w:rsid w:val="006223EB"/>
    <w:rsid w:val="006228A9"/>
    <w:rsid w:val="00624F8E"/>
    <w:rsid w:val="006313FB"/>
    <w:rsid w:val="00631992"/>
    <w:rsid w:val="00660958"/>
    <w:rsid w:val="00663D57"/>
    <w:rsid w:val="00667850"/>
    <w:rsid w:val="006707F1"/>
    <w:rsid w:val="00673D8E"/>
    <w:rsid w:val="00674A99"/>
    <w:rsid w:val="006A55AC"/>
    <w:rsid w:val="006B3A77"/>
    <w:rsid w:val="006B3B72"/>
    <w:rsid w:val="006B5AA6"/>
    <w:rsid w:val="006E5761"/>
    <w:rsid w:val="006E60B0"/>
    <w:rsid w:val="006E7DE2"/>
    <w:rsid w:val="006F2562"/>
    <w:rsid w:val="00702771"/>
    <w:rsid w:val="00723772"/>
    <w:rsid w:val="00730868"/>
    <w:rsid w:val="00731831"/>
    <w:rsid w:val="007330E4"/>
    <w:rsid w:val="00741D6F"/>
    <w:rsid w:val="00745FAA"/>
    <w:rsid w:val="0075082C"/>
    <w:rsid w:val="00762CBD"/>
    <w:rsid w:val="00771655"/>
    <w:rsid w:val="007717B8"/>
    <w:rsid w:val="00774607"/>
    <w:rsid w:val="00797C6A"/>
    <w:rsid w:val="007A6487"/>
    <w:rsid w:val="007C1BB0"/>
    <w:rsid w:val="007C4774"/>
    <w:rsid w:val="007D1236"/>
    <w:rsid w:val="007F2821"/>
    <w:rsid w:val="00817122"/>
    <w:rsid w:val="00825675"/>
    <w:rsid w:val="008402AC"/>
    <w:rsid w:val="008411E7"/>
    <w:rsid w:val="00844C02"/>
    <w:rsid w:val="0085180E"/>
    <w:rsid w:val="00853594"/>
    <w:rsid w:val="00860B34"/>
    <w:rsid w:val="0086399A"/>
    <w:rsid w:val="00870435"/>
    <w:rsid w:val="00886806"/>
    <w:rsid w:val="008A1A9D"/>
    <w:rsid w:val="008A59BB"/>
    <w:rsid w:val="008A614B"/>
    <w:rsid w:val="008B61F1"/>
    <w:rsid w:val="008E3AD0"/>
    <w:rsid w:val="008E5725"/>
    <w:rsid w:val="008F2899"/>
    <w:rsid w:val="008F4DE2"/>
    <w:rsid w:val="00911466"/>
    <w:rsid w:val="0091273A"/>
    <w:rsid w:val="00912992"/>
    <w:rsid w:val="0092198A"/>
    <w:rsid w:val="00922189"/>
    <w:rsid w:val="00924CA0"/>
    <w:rsid w:val="00925236"/>
    <w:rsid w:val="00935408"/>
    <w:rsid w:val="00937D72"/>
    <w:rsid w:val="00960B0A"/>
    <w:rsid w:val="00960C52"/>
    <w:rsid w:val="009704D4"/>
    <w:rsid w:val="00980888"/>
    <w:rsid w:val="009825FF"/>
    <w:rsid w:val="009854EA"/>
    <w:rsid w:val="009876AD"/>
    <w:rsid w:val="009A11FC"/>
    <w:rsid w:val="009A44C8"/>
    <w:rsid w:val="009B0301"/>
    <w:rsid w:val="009B742C"/>
    <w:rsid w:val="009C0F60"/>
    <w:rsid w:val="009C5733"/>
    <w:rsid w:val="009D4549"/>
    <w:rsid w:val="009E0FD0"/>
    <w:rsid w:val="009F5A2D"/>
    <w:rsid w:val="00A226A6"/>
    <w:rsid w:val="00A2775A"/>
    <w:rsid w:val="00A31961"/>
    <w:rsid w:val="00A31F07"/>
    <w:rsid w:val="00A321F6"/>
    <w:rsid w:val="00A52379"/>
    <w:rsid w:val="00A562C8"/>
    <w:rsid w:val="00A658DE"/>
    <w:rsid w:val="00A67A01"/>
    <w:rsid w:val="00A67D2E"/>
    <w:rsid w:val="00A91E26"/>
    <w:rsid w:val="00A96226"/>
    <w:rsid w:val="00A97401"/>
    <w:rsid w:val="00AA4C20"/>
    <w:rsid w:val="00AB26EE"/>
    <w:rsid w:val="00AC0302"/>
    <w:rsid w:val="00AD74F8"/>
    <w:rsid w:val="00AE1BEB"/>
    <w:rsid w:val="00AF007C"/>
    <w:rsid w:val="00AF50CE"/>
    <w:rsid w:val="00AF5753"/>
    <w:rsid w:val="00AF5E34"/>
    <w:rsid w:val="00AF6826"/>
    <w:rsid w:val="00B01B7C"/>
    <w:rsid w:val="00B11471"/>
    <w:rsid w:val="00B17629"/>
    <w:rsid w:val="00B2790B"/>
    <w:rsid w:val="00B41541"/>
    <w:rsid w:val="00B77DEF"/>
    <w:rsid w:val="00B90C1B"/>
    <w:rsid w:val="00B92196"/>
    <w:rsid w:val="00B9326B"/>
    <w:rsid w:val="00B94574"/>
    <w:rsid w:val="00B970F1"/>
    <w:rsid w:val="00BA14DB"/>
    <w:rsid w:val="00BA2D53"/>
    <w:rsid w:val="00BA5DF4"/>
    <w:rsid w:val="00BF33B4"/>
    <w:rsid w:val="00C015D1"/>
    <w:rsid w:val="00C0709B"/>
    <w:rsid w:val="00C257B3"/>
    <w:rsid w:val="00C265D4"/>
    <w:rsid w:val="00C454D8"/>
    <w:rsid w:val="00C50CE8"/>
    <w:rsid w:val="00CA154E"/>
    <w:rsid w:val="00CB4BBE"/>
    <w:rsid w:val="00CB679F"/>
    <w:rsid w:val="00CC3A6F"/>
    <w:rsid w:val="00CF1708"/>
    <w:rsid w:val="00CF3035"/>
    <w:rsid w:val="00D07436"/>
    <w:rsid w:val="00D11915"/>
    <w:rsid w:val="00D226F7"/>
    <w:rsid w:val="00D24181"/>
    <w:rsid w:val="00D243C2"/>
    <w:rsid w:val="00D301E0"/>
    <w:rsid w:val="00D35DE7"/>
    <w:rsid w:val="00D47362"/>
    <w:rsid w:val="00D47390"/>
    <w:rsid w:val="00D56346"/>
    <w:rsid w:val="00D82119"/>
    <w:rsid w:val="00D85E0A"/>
    <w:rsid w:val="00D90042"/>
    <w:rsid w:val="00D94D04"/>
    <w:rsid w:val="00D9757F"/>
    <w:rsid w:val="00DA108E"/>
    <w:rsid w:val="00DA1CCC"/>
    <w:rsid w:val="00DB18E7"/>
    <w:rsid w:val="00DC6FF3"/>
    <w:rsid w:val="00DD45AE"/>
    <w:rsid w:val="00DD7AE5"/>
    <w:rsid w:val="00DF31AD"/>
    <w:rsid w:val="00E4055E"/>
    <w:rsid w:val="00E67775"/>
    <w:rsid w:val="00E830F3"/>
    <w:rsid w:val="00EA2261"/>
    <w:rsid w:val="00EA361E"/>
    <w:rsid w:val="00EB12D9"/>
    <w:rsid w:val="00ED0314"/>
    <w:rsid w:val="00EF254E"/>
    <w:rsid w:val="00EF5DBD"/>
    <w:rsid w:val="00F02A9D"/>
    <w:rsid w:val="00F12D28"/>
    <w:rsid w:val="00F14B56"/>
    <w:rsid w:val="00F1744F"/>
    <w:rsid w:val="00F17685"/>
    <w:rsid w:val="00F17932"/>
    <w:rsid w:val="00F22DE0"/>
    <w:rsid w:val="00F30801"/>
    <w:rsid w:val="00F438F9"/>
    <w:rsid w:val="00F450EC"/>
    <w:rsid w:val="00F46E76"/>
    <w:rsid w:val="00F66DD9"/>
    <w:rsid w:val="00F81CA6"/>
    <w:rsid w:val="00F90CC5"/>
    <w:rsid w:val="00FA451C"/>
    <w:rsid w:val="00FD5FD7"/>
    <w:rsid w:val="00FE0C8F"/>
    <w:rsid w:val="00FF3A9B"/>
    <w:rsid w:val="01388229"/>
    <w:rsid w:val="02DC4010"/>
    <w:rsid w:val="02E9D336"/>
    <w:rsid w:val="052233BD"/>
    <w:rsid w:val="05996763"/>
    <w:rsid w:val="0608D7B1"/>
    <w:rsid w:val="0613E0D2"/>
    <w:rsid w:val="080A0EDC"/>
    <w:rsid w:val="08478A81"/>
    <w:rsid w:val="08AA647C"/>
    <w:rsid w:val="0CFF7662"/>
    <w:rsid w:val="0D1AFBA4"/>
    <w:rsid w:val="0DB1CE3B"/>
    <w:rsid w:val="0E3199F6"/>
    <w:rsid w:val="0FB6A48B"/>
    <w:rsid w:val="0FBAC318"/>
    <w:rsid w:val="10371724"/>
    <w:rsid w:val="10E76C27"/>
    <w:rsid w:val="10E7A9EE"/>
    <w:rsid w:val="1132FE82"/>
    <w:rsid w:val="113BF59F"/>
    <w:rsid w:val="11569379"/>
    <w:rsid w:val="11EE6CC7"/>
    <w:rsid w:val="1226E5E8"/>
    <w:rsid w:val="148E343B"/>
    <w:rsid w:val="14EC5666"/>
    <w:rsid w:val="150A8847"/>
    <w:rsid w:val="15930E85"/>
    <w:rsid w:val="16A658A8"/>
    <w:rsid w:val="17763993"/>
    <w:rsid w:val="17A28C03"/>
    <w:rsid w:val="18422909"/>
    <w:rsid w:val="19A8BCB0"/>
    <w:rsid w:val="1A64295D"/>
    <w:rsid w:val="1AABEF0B"/>
    <w:rsid w:val="1ACEBAA8"/>
    <w:rsid w:val="1C234BF6"/>
    <w:rsid w:val="1D30CA39"/>
    <w:rsid w:val="1ED4DD55"/>
    <w:rsid w:val="1F0266BC"/>
    <w:rsid w:val="1F23863C"/>
    <w:rsid w:val="1F837074"/>
    <w:rsid w:val="20552874"/>
    <w:rsid w:val="2070ADB6"/>
    <w:rsid w:val="21923B6F"/>
    <w:rsid w:val="22715AFE"/>
    <w:rsid w:val="23A84E78"/>
    <w:rsid w:val="257EF29B"/>
    <w:rsid w:val="258B75B6"/>
    <w:rsid w:val="25CFC124"/>
    <w:rsid w:val="26A1BC46"/>
    <w:rsid w:val="26AB9BAA"/>
    <w:rsid w:val="27E549A4"/>
    <w:rsid w:val="28545B22"/>
    <w:rsid w:val="28603A59"/>
    <w:rsid w:val="287BBF9B"/>
    <w:rsid w:val="288A4E71"/>
    <w:rsid w:val="294E6CAB"/>
    <w:rsid w:val="2A178FFC"/>
    <w:rsid w:val="2A25CA9D"/>
    <w:rsid w:val="2A5D84CA"/>
    <w:rsid w:val="2A87DBC1"/>
    <w:rsid w:val="2B0299CD"/>
    <w:rsid w:val="2BE260B5"/>
    <w:rsid w:val="2C28F1C0"/>
    <w:rsid w:val="2C7D17CC"/>
    <w:rsid w:val="2C968A2E"/>
    <w:rsid w:val="2E15DD58"/>
    <w:rsid w:val="30C1A542"/>
    <w:rsid w:val="31025A09"/>
    <w:rsid w:val="318B96DC"/>
    <w:rsid w:val="32D9C9AF"/>
    <w:rsid w:val="32E3AE30"/>
    <w:rsid w:val="3441CC79"/>
    <w:rsid w:val="349FB8A3"/>
    <w:rsid w:val="3501DF2C"/>
    <w:rsid w:val="362B2758"/>
    <w:rsid w:val="366266A0"/>
    <w:rsid w:val="36EA8D50"/>
    <w:rsid w:val="37911282"/>
    <w:rsid w:val="37AD3AD2"/>
    <w:rsid w:val="37F3C139"/>
    <w:rsid w:val="385B8127"/>
    <w:rsid w:val="38D6D2A9"/>
    <w:rsid w:val="3907ACDB"/>
    <w:rsid w:val="39A98764"/>
    <w:rsid w:val="39DE0DC5"/>
    <w:rsid w:val="3A03DA30"/>
    <w:rsid w:val="3B35D7C3"/>
    <w:rsid w:val="3B4557C5"/>
    <w:rsid w:val="3B79DE26"/>
    <w:rsid w:val="3BDF5D1D"/>
    <w:rsid w:val="3D091DCD"/>
    <w:rsid w:val="3D2E8591"/>
    <w:rsid w:val="3D3AF154"/>
    <w:rsid w:val="3ED6C1B5"/>
    <w:rsid w:val="3F899339"/>
    <w:rsid w:val="4018C8E8"/>
    <w:rsid w:val="40729216"/>
    <w:rsid w:val="41B49949"/>
    <w:rsid w:val="43AA32D8"/>
    <w:rsid w:val="43B71791"/>
    <w:rsid w:val="43C718EE"/>
    <w:rsid w:val="4513F0D5"/>
    <w:rsid w:val="4566ECCA"/>
    <w:rsid w:val="461D197F"/>
    <w:rsid w:val="47AB7128"/>
    <w:rsid w:val="48549AA3"/>
    <w:rsid w:val="49671C83"/>
    <w:rsid w:val="49883E11"/>
    <w:rsid w:val="49B818B2"/>
    <w:rsid w:val="4B00E913"/>
    <w:rsid w:val="4B384CEA"/>
    <w:rsid w:val="4CD67F27"/>
    <w:rsid w:val="4CFF3976"/>
    <w:rsid w:val="4D2AA533"/>
    <w:rsid w:val="4D345155"/>
    <w:rsid w:val="4E88C37C"/>
    <w:rsid w:val="4E8B89D5"/>
    <w:rsid w:val="4EACA955"/>
    <w:rsid w:val="4EF9B1D3"/>
    <w:rsid w:val="4F84829F"/>
    <w:rsid w:val="4FCA5CE0"/>
    <w:rsid w:val="51B74C95"/>
    <w:rsid w:val="51C32A97"/>
    <w:rsid w:val="51D2AA99"/>
    <w:rsid w:val="52944C38"/>
    <w:rsid w:val="5297106D"/>
    <w:rsid w:val="535EFAF8"/>
    <w:rsid w:val="53BA942B"/>
    <w:rsid w:val="5546D801"/>
    <w:rsid w:val="55F34B28"/>
    <w:rsid w:val="58704CD4"/>
    <w:rsid w:val="59B88F53"/>
    <w:rsid w:val="59C25E7A"/>
    <w:rsid w:val="5A0D871F"/>
    <w:rsid w:val="5A2160B4"/>
    <w:rsid w:val="5B5E2EDB"/>
    <w:rsid w:val="5CF7AE30"/>
    <w:rsid w:val="60319FFE"/>
    <w:rsid w:val="61181896"/>
    <w:rsid w:val="62364955"/>
    <w:rsid w:val="626B2243"/>
    <w:rsid w:val="62906BDA"/>
    <w:rsid w:val="63948C9A"/>
    <w:rsid w:val="645F395A"/>
    <w:rsid w:val="65051121"/>
    <w:rsid w:val="65A7FF23"/>
    <w:rsid w:val="66147A31"/>
    <w:rsid w:val="674C3FBD"/>
    <w:rsid w:val="677B7C18"/>
    <w:rsid w:val="68CAAFCE"/>
    <w:rsid w:val="69C0897D"/>
    <w:rsid w:val="6A78972F"/>
    <w:rsid w:val="6AE453D4"/>
    <w:rsid w:val="6BE5DA51"/>
    <w:rsid w:val="6C27F8A7"/>
    <w:rsid w:val="6C4EED3B"/>
    <w:rsid w:val="6C9A15E0"/>
    <w:rsid w:val="6D7BDA69"/>
    <w:rsid w:val="6E35E641"/>
    <w:rsid w:val="6E6CC987"/>
    <w:rsid w:val="6E6ED535"/>
    <w:rsid w:val="6F57C023"/>
    <w:rsid w:val="6F868DFD"/>
    <w:rsid w:val="6FD1B6A2"/>
    <w:rsid w:val="6FFBB52F"/>
    <w:rsid w:val="700899E8"/>
    <w:rsid w:val="70321006"/>
    <w:rsid w:val="703A422B"/>
    <w:rsid w:val="70E4FF6A"/>
    <w:rsid w:val="712722D9"/>
    <w:rsid w:val="716D8703"/>
    <w:rsid w:val="71795880"/>
    <w:rsid w:val="724FA40A"/>
    <w:rsid w:val="7412768E"/>
    <w:rsid w:val="759F767D"/>
    <w:rsid w:val="75F5CF81"/>
    <w:rsid w:val="75FAD371"/>
    <w:rsid w:val="76F4FE9B"/>
    <w:rsid w:val="77227890"/>
    <w:rsid w:val="77BB7F55"/>
    <w:rsid w:val="77CBE7BF"/>
    <w:rsid w:val="78D7173F"/>
    <w:rsid w:val="7A5A1952"/>
    <w:rsid w:val="7AD12E2A"/>
    <w:rsid w:val="7D2F428F"/>
    <w:rsid w:val="7DD18E07"/>
    <w:rsid w:val="7E08C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1F9E1C"/>
  <w15:chartTrackingRefBased/>
  <w15:docId w15:val="{24A00806-DD37-9849-9639-CB94C83973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0C5F"/>
    <w:rPr>
      <w:rFonts w:ascii="Tahoma" w:hAnsi="Tahoma"/>
      <w:sz w:val="24"/>
      <w:lang w:eastAsia="en-GB"/>
    </w:rPr>
  </w:style>
  <w:style w:type="paragraph" w:styleId="Heading2">
    <w:name w:val="heading 2"/>
    <w:basedOn w:val="Normal"/>
    <w:next w:val="Normal"/>
    <w:qFormat/>
    <w:rsid w:val="004E0C5F"/>
    <w:pPr>
      <w:keepNext/>
      <w:outlineLvl w:val="1"/>
    </w:pPr>
    <w:rPr>
      <w:rFonts w:ascii="Times New Roman" w:hAnsi="Times New Roman"/>
      <w:b/>
      <w:sz w:val="20"/>
    </w:rPr>
  </w:style>
  <w:style w:type="paragraph" w:styleId="Heading3">
    <w:name w:val="heading 3"/>
    <w:basedOn w:val="Normal"/>
    <w:next w:val="Normal"/>
    <w:qFormat/>
    <w:rsid w:val="004E0C5F"/>
    <w:pPr>
      <w:keepNext/>
      <w:spacing w:before="120"/>
      <w:outlineLvl w:val="2"/>
    </w:pPr>
    <w:rPr>
      <w:rFonts w:ascii="Times New Roman" w:hAnsi="Times New Roman"/>
      <w:b/>
      <w:i/>
      <w:sz w:val="20"/>
    </w:rPr>
  </w:style>
  <w:style w:type="paragraph" w:styleId="Heading4">
    <w:name w:val="heading 4"/>
    <w:basedOn w:val="Normal"/>
    <w:next w:val="Normal"/>
    <w:qFormat/>
    <w:rsid w:val="004E0C5F"/>
    <w:pPr>
      <w:keepNext/>
      <w:jc w:val="center"/>
      <w:outlineLvl w:val="3"/>
    </w:pPr>
    <w:rPr>
      <w:rFonts w:ascii="Times New Roman" w:hAnsi="Times New Roman"/>
      <w:b/>
      <w:sz w:val="28"/>
    </w:rPr>
  </w:style>
  <w:style w:type="paragraph" w:styleId="Heading5">
    <w:name w:val="heading 5"/>
    <w:basedOn w:val="Normal"/>
    <w:next w:val="Normal"/>
    <w:qFormat/>
    <w:rsid w:val="004E0C5F"/>
    <w:pPr>
      <w:keepNext/>
      <w:jc w:val="center"/>
      <w:outlineLvl w:val="4"/>
    </w:pPr>
    <w:rPr>
      <w:rFonts w:ascii="Times New Roman" w:hAnsi="Times New Roman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4E0C5F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E0C5F"/>
  </w:style>
  <w:style w:type="paragraph" w:styleId="BalloonText">
    <w:name w:val="Balloon Text"/>
    <w:basedOn w:val="Normal"/>
    <w:semiHidden/>
    <w:rsid w:val="00D11915"/>
    <w:rPr>
      <w:rFonts w:cs="Tahoma"/>
      <w:sz w:val="16"/>
      <w:szCs w:val="16"/>
    </w:rPr>
  </w:style>
  <w:style w:type="table" w:styleId="TableGrid">
    <w:name w:val="Table Grid"/>
    <w:basedOn w:val="TableNormal"/>
    <w:rsid w:val="006E60B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F5753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AF5753"/>
    <w:rPr>
      <w:rFonts w:ascii="Tahoma" w:hAnsi="Tahoma"/>
      <w:sz w:val="24"/>
    </w:rPr>
  </w:style>
  <w:style w:type="paragraph" w:styleId="ListParagraph">
    <w:name w:val="List Paragraph"/>
    <w:basedOn w:val="Normal"/>
    <w:uiPriority w:val="34"/>
    <w:qFormat/>
    <w:rsid w:val="00886806"/>
    <w:pPr>
      <w:ind w:left="720"/>
      <w:contextualSpacing/>
    </w:pPr>
    <w:rPr>
      <w:rFonts w:ascii="Times New Roman" w:hAnsi="Times New Roman"/>
      <w:szCs w:val="24"/>
    </w:rPr>
  </w:style>
  <w:style w:type="paragraph" w:customStyle="1" w:styleId="paragraph">
    <w:name w:val="paragraph"/>
    <w:basedOn w:val="Normal"/>
    <w:rsid w:val="00F12D28"/>
    <w:pPr>
      <w:spacing w:before="100" w:beforeAutospacing="1" w:after="100" w:afterAutospacing="1"/>
    </w:pPr>
    <w:rPr>
      <w:rFonts w:ascii="Times New Roman" w:hAnsi="Times New Roman"/>
      <w:szCs w:val="24"/>
    </w:rPr>
  </w:style>
  <w:style w:type="character" w:customStyle="1" w:styleId="normaltextrun">
    <w:name w:val="normaltextrun"/>
    <w:basedOn w:val="DefaultParagraphFont"/>
    <w:rsid w:val="00F12D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533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1145</Words>
  <Characters>6786</Characters>
  <Application>Microsoft Office Word</Application>
  <DocSecurity>0</DocSecurity>
  <Lines>56</Lines>
  <Paragraphs>15</Paragraphs>
  <ScaleCrop>false</ScaleCrop>
  <Company>CYD</Company>
  <LinksUpToDate>false</LinksUpToDate>
  <CharactersWithSpaces>7916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IT</dc:creator>
  <cp:keywords/>
  <dc:description/>
  <cp:lastModifiedBy>Andy Williams</cp:lastModifiedBy>
  <cp:revision>2</cp:revision>
  <cp:lastPrinted>2010-10-20T20:47:00Z</cp:lastPrinted>
  <dcterms:created xsi:type="dcterms:W3CDTF">2023-12-13T14:31:00Z</dcterms:created>
  <dcterms:modified xsi:type="dcterms:W3CDTF">2023-12-13T14:31:00Z</dcterms:modified>
</cp:coreProperties>
</file>