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70F110" w14:textId="55A91E15" w:rsidR="00EB104C" w:rsidRDefault="00CE7385" w:rsidP="00CE7385">
      <w:pPr>
        <w:spacing w:line="360" w:lineRule="auto"/>
        <w:rPr>
          <w:rFonts w:ascii="Times New Roman" w:eastAsia="Times New Roman" w:hAnsi="Times New Roman" w:cs="Times New Roman"/>
          <w:b/>
          <w:sz w:val="32"/>
          <w:szCs w:val="32"/>
        </w:rPr>
      </w:pPr>
      <w:r>
        <w:rPr>
          <w:noProof/>
          <w:lang w:eastAsia="en-GB"/>
        </w:rPr>
        <w:drawing>
          <wp:inline distT="0" distB="0" distL="0" distR="0" wp14:anchorId="53F3E099" wp14:editId="4DD05572">
            <wp:extent cx="2223135" cy="1432560"/>
            <wp:effectExtent l="0" t="0" r="0" b="0"/>
            <wp:docPr id="429801908" name="Picture 429801908"/>
            <wp:cNvGraphicFramePr/>
            <a:graphic xmlns:a="http://schemas.openxmlformats.org/drawingml/2006/main">
              <a:graphicData uri="http://schemas.openxmlformats.org/drawingml/2006/picture">
                <pic:pic xmlns:pic="http://schemas.openxmlformats.org/drawingml/2006/picture">
                  <pic:nvPicPr>
                    <pic:cNvPr id="429801908" name="Picture 429801908"/>
                    <pic:cNvPicPr/>
                  </pic:nvPicPr>
                  <pic:blipFill>
                    <a:blip r:embed="rId7">
                      <a:extLst>
                        <a:ext uri="{28A0092B-C50C-407E-A947-70E740481C1C}">
                          <a14:useLocalDpi xmlns:a14="http://schemas.microsoft.com/office/drawing/2010/main" val="0"/>
                        </a:ext>
                      </a:extLst>
                    </a:blip>
                    <a:stretch>
                      <a:fillRect/>
                    </a:stretch>
                  </pic:blipFill>
                  <pic:spPr>
                    <a:xfrm>
                      <a:off x="0" y="0"/>
                      <a:ext cx="2223135" cy="1432560"/>
                    </a:xfrm>
                    <a:prstGeom prst="rect">
                      <a:avLst/>
                    </a:prstGeom>
                  </pic:spPr>
                </pic:pic>
              </a:graphicData>
            </a:graphic>
          </wp:inline>
        </w:drawing>
      </w:r>
    </w:p>
    <w:p w14:paraId="5A70F111" w14:textId="77777777" w:rsidR="00EB104C" w:rsidRDefault="00EB104C">
      <w:pPr>
        <w:spacing w:line="360" w:lineRule="auto"/>
        <w:jc w:val="center"/>
        <w:rPr>
          <w:rFonts w:ascii="Times New Roman" w:eastAsia="Times New Roman" w:hAnsi="Times New Roman" w:cs="Times New Roman"/>
          <w:b/>
          <w:sz w:val="32"/>
          <w:szCs w:val="32"/>
        </w:rPr>
      </w:pPr>
    </w:p>
    <w:p w14:paraId="5A70F112" w14:textId="77777777" w:rsidR="00EB104C" w:rsidRDefault="00EB104C">
      <w:pPr>
        <w:spacing w:line="360" w:lineRule="auto"/>
        <w:jc w:val="center"/>
        <w:rPr>
          <w:rFonts w:ascii="Times New Roman" w:eastAsia="Times New Roman" w:hAnsi="Times New Roman" w:cs="Times New Roman"/>
          <w:b/>
          <w:sz w:val="32"/>
          <w:szCs w:val="32"/>
        </w:rPr>
      </w:pPr>
    </w:p>
    <w:p w14:paraId="5A70F113" w14:textId="77777777" w:rsidR="00EB104C" w:rsidRDefault="00EB104C">
      <w:pPr>
        <w:spacing w:line="360" w:lineRule="auto"/>
        <w:jc w:val="center"/>
        <w:rPr>
          <w:rFonts w:ascii="Times New Roman" w:eastAsia="Times New Roman" w:hAnsi="Times New Roman" w:cs="Times New Roman"/>
          <w:b/>
          <w:sz w:val="32"/>
          <w:szCs w:val="32"/>
        </w:rPr>
      </w:pPr>
    </w:p>
    <w:p w14:paraId="5A70F119" w14:textId="6CCCCEC0" w:rsidR="00EB104C" w:rsidRDefault="00DD00CD" w:rsidP="00DD00CD">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DIGITAL SKILLS AND RESEARCH METHODS </w:t>
      </w:r>
    </w:p>
    <w:p w14:paraId="1C74CA03" w14:textId="75E3DB4A" w:rsidR="00DD00CD" w:rsidRDefault="00DD00C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(BMSW4003 –LON)</w:t>
      </w:r>
    </w:p>
    <w:p w14:paraId="30C4C7F2" w14:textId="77777777" w:rsidR="00DD00CD" w:rsidRDefault="00DD00CD">
      <w:pPr>
        <w:spacing w:line="360" w:lineRule="auto"/>
        <w:jc w:val="center"/>
        <w:rPr>
          <w:rFonts w:ascii="Times New Roman" w:eastAsia="Times New Roman" w:hAnsi="Times New Roman" w:cs="Times New Roman"/>
          <w:b/>
          <w:sz w:val="32"/>
          <w:szCs w:val="32"/>
        </w:rPr>
      </w:pPr>
    </w:p>
    <w:p w14:paraId="5A68FEB1" w14:textId="77777777" w:rsidR="00DD00CD" w:rsidRDefault="00DD00CD">
      <w:pPr>
        <w:spacing w:line="360" w:lineRule="auto"/>
        <w:jc w:val="center"/>
        <w:rPr>
          <w:rFonts w:ascii="Times New Roman" w:eastAsia="Times New Roman" w:hAnsi="Times New Roman" w:cs="Times New Roman"/>
          <w:b/>
          <w:sz w:val="32"/>
          <w:szCs w:val="32"/>
        </w:rPr>
      </w:pPr>
    </w:p>
    <w:tbl>
      <w:tblPr>
        <w:tblStyle w:val="TableGrid1"/>
        <w:tblpPr w:leftFromText="180" w:rightFromText="180" w:vertAnchor="text" w:horzAnchor="margin" w:tblpY="324"/>
        <w:tblW w:w="0" w:type="auto"/>
        <w:tblInd w:w="0" w:type="dxa"/>
        <w:tblLayout w:type="fixed"/>
        <w:tblLook w:val="06A0" w:firstRow="1" w:lastRow="0" w:firstColumn="1" w:lastColumn="0" w:noHBand="1" w:noVBand="1"/>
      </w:tblPr>
      <w:tblGrid>
        <w:gridCol w:w="4680"/>
        <w:gridCol w:w="4680"/>
      </w:tblGrid>
      <w:tr w:rsidR="00F73654" w:rsidRPr="00DD00CD" w14:paraId="04351282" w14:textId="77777777" w:rsidTr="00F73654">
        <w:tc>
          <w:tcPr>
            <w:tcW w:w="4680" w:type="dxa"/>
            <w:tcBorders>
              <w:top w:val="single" w:sz="4" w:space="0" w:color="000000"/>
              <w:left w:val="single" w:sz="4" w:space="0" w:color="000000"/>
              <w:bottom w:val="single" w:sz="4" w:space="0" w:color="000000"/>
              <w:right w:val="single" w:sz="4" w:space="0" w:color="000000"/>
            </w:tcBorders>
            <w:hideMark/>
          </w:tcPr>
          <w:p w14:paraId="06F10225" w14:textId="77777777" w:rsidR="00F73654" w:rsidRPr="00DD00CD" w:rsidRDefault="00F73654" w:rsidP="00F73654">
            <w:r w:rsidRPr="00DD00CD">
              <w:rPr>
                <w:rFonts w:ascii="Times New Roman" w:eastAsia="Times New Roman" w:hAnsi="Times New Roman"/>
                <w:sz w:val="28"/>
                <w:szCs w:val="28"/>
              </w:rPr>
              <w:t>Student Name</w:t>
            </w:r>
          </w:p>
        </w:tc>
        <w:tc>
          <w:tcPr>
            <w:tcW w:w="4680" w:type="dxa"/>
            <w:tcBorders>
              <w:top w:val="single" w:sz="4" w:space="0" w:color="000000"/>
              <w:left w:val="single" w:sz="4" w:space="0" w:color="000000"/>
              <w:bottom w:val="single" w:sz="4" w:space="0" w:color="000000"/>
              <w:right w:val="single" w:sz="4" w:space="0" w:color="000000"/>
            </w:tcBorders>
            <w:hideMark/>
          </w:tcPr>
          <w:p w14:paraId="66EBEECD" w14:textId="77777777" w:rsidR="00F73654" w:rsidRPr="00DD00CD" w:rsidRDefault="00F73654" w:rsidP="00F73654">
            <w:r w:rsidRPr="00DD00CD">
              <w:rPr>
                <w:rFonts w:ascii="Times New Roman" w:eastAsia="Times New Roman" w:hAnsi="Times New Roman"/>
                <w:sz w:val="28"/>
                <w:szCs w:val="28"/>
              </w:rPr>
              <w:t>Almpiona Ntemai</w:t>
            </w:r>
          </w:p>
        </w:tc>
      </w:tr>
      <w:tr w:rsidR="00F73654" w:rsidRPr="00DD00CD" w14:paraId="342F80BE" w14:textId="77777777" w:rsidTr="00F73654">
        <w:tc>
          <w:tcPr>
            <w:tcW w:w="4680" w:type="dxa"/>
            <w:tcBorders>
              <w:top w:val="single" w:sz="4" w:space="0" w:color="000000"/>
              <w:left w:val="single" w:sz="4" w:space="0" w:color="000000"/>
              <w:bottom w:val="single" w:sz="4" w:space="0" w:color="000000"/>
              <w:right w:val="single" w:sz="4" w:space="0" w:color="000000"/>
            </w:tcBorders>
            <w:hideMark/>
          </w:tcPr>
          <w:p w14:paraId="0313A526" w14:textId="77777777" w:rsidR="00F73654" w:rsidRPr="00DD00CD" w:rsidRDefault="00F73654" w:rsidP="00F73654">
            <w:r w:rsidRPr="00DD00CD">
              <w:rPr>
                <w:rFonts w:ascii="Times New Roman" w:eastAsia="Times New Roman" w:hAnsi="Times New Roman"/>
                <w:sz w:val="28"/>
                <w:szCs w:val="28"/>
              </w:rPr>
              <w:t>Student Number</w:t>
            </w:r>
          </w:p>
        </w:tc>
        <w:tc>
          <w:tcPr>
            <w:tcW w:w="4680" w:type="dxa"/>
            <w:tcBorders>
              <w:top w:val="single" w:sz="4" w:space="0" w:color="000000"/>
              <w:left w:val="single" w:sz="4" w:space="0" w:color="000000"/>
              <w:bottom w:val="single" w:sz="4" w:space="0" w:color="000000"/>
              <w:right w:val="single" w:sz="4" w:space="0" w:color="000000"/>
            </w:tcBorders>
            <w:hideMark/>
          </w:tcPr>
          <w:p w14:paraId="23B364D2" w14:textId="77777777" w:rsidR="00F73654" w:rsidRPr="00DD00CD" w:rsidRDefault="00F73654" w:rsidP="00F73654">
            <w:r w:rsidRPr="00DD00CD">
              <w:rPr>
                <w:rFonts w:ascii="Times New Roman" w:eastAsia="Times New Roman" w:hAnsi="Times New Roman"/>
                <w:sz w:val="28"/>
                <w:szCs w:val="28"/>
              </w:rPr>
              <w:t>1920427</w:t>
            </w:r>
          </w:p>
        </w:tc>
      </w:tr>
      <w:tr w:rsidR="00F73654" w:rsidRPr="00DD00CD" w14:paraId="5EC8E97F" w14:textId="77777777" w:rsidTr="00F73654">
        <w:tc>
          <w:tcPr>
            <w:tcW w:w="4680" w:type="dxa"/>
            <w:tcBorders>
              <w:top w:val="single" w:sz="4" w:space="0" w:color="000000"/>
              <w:left w:val="single" w:sz="4" w:space="0" w:color="000000"/>
              <w:bottom w:val="single" w:sz="4" w:space="0" w:color="000000"/>
              <w:right w:val="single" w:sz="4" w:space="0" w:color="000000"/>
            </w:tcBorders>
            <w:hideMark/>
          </w:tcPr>
          <w:p w14:paraId="1D6AC933" w14:textId="77777777" w:rsidR="00F73654" w:rsidRPr="00DD00CD" w:rsidRDefault="00F73654" w:rsidP="00F73654">
            <w:r w:rsidRPr="00DD00CD">
              <w:rPr>
                <w:rFonts w:ascii="Times New Roman" w:eastAsia="Times New Roman" w:hAnsi="Times New Roman"/>
                <w:sz w:val="28"/>
                <w:szCs w:val="28"/>
              </w:rPr>
              <w:t>Lecture Name</w:t>
            </w:r>
          </w:p>
        </w:tc>
        <w:tc>
          <w:tcPr>
            <w:tcW w:w="4680" w:type="dxa"/>
            <w:tcBorders>
              <w:top w:val="single" w:sz="4" w:space="0" w:color="000000"/>
              <w:left w:val="single" w:sz="4" w:space="0" w:color="000000"/>
              <w:bottom w:val="single" w:sz="4" w:space="0" w:color="000000"/>
              <w:right w:val="single" w:sz="4" w:space="0" w:color="000000"/>
            </w:tcBorders>
            <w:hideMark/>
          </w:tcPr>
          <w:p w14:paraId="24B56AA4" w14:textId="77777777" w:rsidR="00F73654" w:rsidRPr="00DD00CD" w:rsidRDefault="00F73654" w:rsidP="00F73654">
            <w:pPr>
              <w:rPr>
                <w:rFonts w:ascii="Times New Roman" w:eastAsia="Times New Roman" w:hAnsi="Times New Roman"/>
                <w:sz w:val="28"/>
                <w:szCs w:val="28"/>
              </w:rPr>
            </w:pPr>
            <w:r>
              <w:rPr>
                <w:rFonts w:ascii="Times New Roman" w:eastAsia="Times New Roman" w:hAnsi="Times New Roman"/>
                <w:sz w:val="28"/>
                <w:szCs w:val="28"/>
              </w:rPr>
              <w:t xml:space="preserve"> Dr.Olusoyi Ashaye</w:t>
            </w:r>
          </w:p>
        </w:tc>
      </w:tr>
    </w:tbl>
    <w:p w14:paraId="6C6BC9CD" w14:textId="77777777" w:rsidR="00DD00CD" w:rsidRPr="00DD00CD" w:rsidRDefault="00DD00CD" w:rsidP="00DD00CD">
      <w:pPr>
        <w:spacing w:after="160" w:line="256" w:lineRule="auto"/>
        <w:rPr>
          <w:rFonts w:ascii="Times New Roman" w:eastAsia="Times New Roman" w:hAnsi="Times New Roman" w:cs="Times New Roman"/>
          <w:sz w:val="36"/>
          <w:szCs w:val="36"/>
          <w:lang w:val="en-US"/>
        </w:rPr>
      </w:pPr>
    </w:p>
    <w:p w14:paraId="5829374A" w14:textId="77777777" w:rsidR="00DD00CD" w:rsidRDefault="00DD00CD">
      <w:pPr>
        <w:spacing w:line="360" w:lineRule="auto"/>
        <w:jc w:val="center"/>
        <w:rPr>
          <w:rFonts w:ascii="Times New Roman" w:eastAsia="Times New Roman" w:hAnsi="Times New Roman" w:cs="Times New Roman"/>
          <w:b/>
          <w:sz w:val="32"/>
          <w:szCs w:val="32"/>
        </w:rPr>
      </w:pPr>
    </w:p>
    <w:p w14:paraId="38DCA4EA" w14:textId="77777777" w:rsidR="00DD00CD" w:rsidRDefault="00DD00CD">
      <w:pPr>
        <w:spacing w:line="360" w:lineRule="auto"/>
        <w:jc w:val="center"/>
        <w:rPr>
          <w:rFonts w:ascii="Times New Roman" w:eastAsia="Times New Roman" w:hAnsi="Times New Roman" w:cs="Times New Roman"/>
          <w:b/>
          <w:sz w:val="32"/>
          <w:szCs w:val="32"/>
        </w:rPr>
      </w:pPr>
    </w:p>
    <w:p w14:paraId="392DEB35" w14:textId="77777777" w:rsidR="00DD00CD" w:rsidRDefault="00DD00CD">
      <w:pPr>
        <w:spacing w:line="360" w:lineRule="auto"/>
        <w:jc w:val="center"/>
        <w:rPr>
          <w:rFonts w:ascii="Times New Roman" w:eastAsia="Times New Roman" w:hAnsi="Times New Roman" w:cs="Times New Roman"/>
          <w:b/>
          <w:sz w:val="32"/>
          <w:szCs w:val="32"/>
        </w:rPr>
      </w:pPr>
    </w:p>
    <w:p w14:paraId="7DB0E41A" w14:textId="77777777" w:rsidR="00DD00CD" w:rsidRDefault="00DD00CD">
      <w:pPr>
        <w:spacing w:line="360" w:lineRule="auto"/>
        <w:jc w:val="center"/>
        <w:rPr>
          <w:rFonts w:ascii="Times New Roman" w:eastAsia="Times New Roman" w:hAnsi="Times New Roman" w:cs="Times New Roman"/>
          <w:b/>
          <w:sz w:val="32"/>
          <w:szCs w:val="32"/>
        </w:rPr>
      </w:pPr>
    </w:p>
    <w:p w14:paraId="5273D91D" w14:textId="77777777" w:rsidR="00DD00CD" w:rsidRDefault="00DD00CD">
      <w:pPr>
        <w:spacing w:line="360" w:lineRule="auto"/>
        <w:jc w:val="center"/>
        <w:rPr>
          <w:rFonts w:ascii="Times New Roman" w:eastAsia="Times New Roman" w:hAnsi="Times New Roman" w:cs="Times New Roman"/>
          <w:b/>
          <w:sz w:val="32"/>
          <w:szCs w:val="32"/>
        </w:rPr>
      </w:pPr>
    </w:p>
    <w:p w14:paraId="76F32849" w14:textId="77777777" w:rsidR="00DD00CD" w:rsidRDefault="00DD00CD">
      <w:pPr>
        <w:spacing w:line="360" w:lineRule="auto"/>
        <w:jc w:val="center"/>
        <w:rPr>
          <w:rFonts w:ascii="Times New Roman" w:eastAsia="Times New Roman" w:hAnsi="Times New Roman" w:cs="Times New Roman"/>
          <w:b/>
          <w:sz w:val="32"/>
          <w:szCs w:val="32"/>
        </w:rPr>
      </w:pPr>
    </w:p>
    <w:p w14:paraId="4F70EBBC" w14:textId="77777777" w:rsidR="00DD00CD" w:rsidRDefault="00DD00CD">
      <w:pPr>
        <w:spacing w:line="360" w:lineRule="auto"/>
        <w:jc w:val="center"/>
        <w:rPr>
          <w:rFonts w:ascii="Times New Roman" w:eastAsia="Times New Roman" w:hAnsi="Times New Roman" w:cs="Times New Roman"/>
          <w:b/>
          <w:sz w:val="32"/>
          <w:szCs w:val="32"/>
        </w:rPr>
      </w:pPr>
    </w:p>
    <w:p w14:paraId="25868E49" w14:textId="77777777" w:rsidR="00DD00CD" w:rsidRDefault="00DD00CD">
      <w:pPr>
        <w:spacing w:line="360" w:lineRule="auto"/>
        <w:jc w:val="center"/>
        <w:rPr>
          <w:rFonts w:ascii="Times New Roman" w:eastAsia="Times New Roman" w:hAnsi="Times New Roman" w:cs="Times New Roman"/>
          <w:b/>
          <w:sz w:val="32"/>
          <w:szCs w:val="32"/>
        </w:rPr>
      </w:pPr>
    </w:p>
    <w:p w14:paraId="2DF7277C" w14:textId="77777777" w:rsidR="00F73654" w:rsidRDefault="00F73654" w:rsidP="00F73654">
      <w:pPr>
        <w:spacing w:line="360" w:lineRule="auto"/>
      </w:pPr>
      <w:r>
        <w:rPr>
          <w:rFonts w:ascii="Times New Roman" w:eastAsia="Times New Roman" w:hAnsi="Times New Roman" w:cs="Times New Roman"/>
          <w:b/>
          <w:sz w:val="32"/>
          <w:szCs w:val="32"/>
        </w:rPr>
        <w:lastRenderedPageBreak/>
        <w:t xml:space="preserve">       </w:t>
      </w:r>
      <w:r w:rsidR="00F7194E">
        <w:rPr>
          <w:rFonts w:ascii="Times New Roman" w:eastAsia="Times New Roman" w:hAnsi="Times New Roman" w:cs="Times New Roman"/>
          <w:b/>
          <w:sz w:val="32"/>
          <w:szCs w:val="32"/>
        </w:rPr>
        <w:t>IMPACT OF VIRTUAL LEARNING ENVIRONMENT</w:t>
      </w:r>
    </w:p>
    <w:p w14:paraId="338291C8" w14:textId="77777777" w:rsidR="00F73654" w:rsidRDefault="00F73654" w:rsidP="00F73654">
      <w:pPr>
        <w:spacing w:line="360" w:lineRule="auto"/>
      </w:pPr>
    </w:p>
    <w:p w14:paraId="14A0C269" w14:textId="77777777" w:rsidR="00F73654" w:rsidRDefault="00F73654" w:rsidP="00F73654">
      <w:pPr>
        <w:spacing w:line="360" w:lineRule="auto"/>
      </w:pPr>
    </w:p>
    <w:p w14:paraId="017F0B1E" w14:textId="77777777" w:rsidR="00F73654" w:rsidRDefault="00F73654" w:rsidP="00F73654">
      <w:pPr>
        <w:spacing w:line="360" w:lineRule="auto"/>
      </w:pPr>
    </w:p>
    <w:p w14:paraId="5D4A21A3" w14:textId="77777777" w:rsidR="00F73654" w:rsidRDefault="00F73654" w:rsidP="00F73654">
      <w:pPr>
        <w:spacing w:line="360" w:lineRule="auto"/>
      </w:pPr>
    </w:p>
    <w:p w14:paraId="2C97C7AA" w14:textId="77777777" w:rsidR="00F73654" w:rsidRDefault="00F73654" w:rsidP="00F73654">
      <w:pPr>
        <w:spacing w:line="360" w:lineRule="auto"/>
      </w:pPr>
    </w:p>
    <w:p w14:paraId="5A70F11B" w14:textId="3970847F" w:rsidR="003A63D5" w:rsidRPr="00F73654" w:rsidRDefault="00F7194E" w:rsidP="00F73654">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28"/>
          <w:szCs w:val="28"/>
        </w:rPr>
        <w:t>Table of Contents</w:t>
      </w:r>
    </w:p>
    <w:sdt>
      <w:sdtPr>
        <w:rPr>
          <w:rFonts w:ascii="Arial" w:eastAsia="Arial" w:hAnsi="Arial" w:cs="Arial"/>
          <w:b w:val="0"/>
          <w:bCs w:val="0"/>
          <w:color w:val="auto"/>
          <w:sz w:val="22"/>
          <w:szCs w:val="22"/>
          <w:lang w:val="en-GB"/>
        </w:rPr>
        <w:id w:val="374042512"/>
        <w:docPartObj>
          <w:docPartGallery w:val="Table of Contents"/>
          <w:docPartUnique/>
        </w:docPartObj>
      </w:sdtPr>
      <w:sdtEndPr/>
      <w:sdtContent>
        <w:p w14:paraId="5A70F11C" w14:textId="77777777" w:rsidR="003A63D5" w:rsidRPr="003A63D5" w:rsidRDefault="003A63D5" w:rsidP="003A63D5">
          <w:pPr>
            <w:pStyle w:val="TOCHeading"/>
            <w:spacing w:line="360" w:lineRule="auto"/>
            <w:jc w:val="both"/>
            <w:rPr>
              <w:rFonts w:ascii="Times New Roman" w:hAnsi="Times New Roman" w:cs="Times New Roman"/>
              <w:sz w:val="24"/>
              <w:szCs w:val="24"/>
            </w:rPr>
          </w:pPr>
        </w:p>
        <w:p w14:paraId="5A70F11D" w14:textId="77777777" w:rsidR="003A63D5" w:rsidRPr="003A63D5" w:rsidRDefault="003A63D5" w:rsidP="003A63D5">
          <w:pPr>
            <w:pStyle w:val="TOC1"/>
            <w:tabs>
              <w:tab w:val="right" w:leader="dot" w:pos="9350"/>
            </w:tabs>
            <w:spacing w:line="360" w:lineRule="auto"/>
            <w:jc w:val="both"/>
            <w:rPr>
              <w:rFonts w:ascii="Times New Roman" w:hAnsi="Times New Roman" w:cs="Times New Roman"/>
              <w:noProof/>
              <w:sz w:val="24"/>
              <w:szCs w:val="24"/>
            </w:rPr>
          </w:pPr>
          <w:r w:rsidRPr="003A63D5">
            <w:rPr>
              <w:rFonts w:ascii="Times New Roman" w:hAnsi="Times New Roman" w:cs="Times New Roman"/>
              <w:sz w:val="24"/>
              <w:szCs w:val="24"/>
            </w:rPr>
            <w:fldChar w:fldCharType="begin"/>
          </w:r>
          <w:r w:rsidRPr="003A63D5">
            <w:rPr>
              <w:rFonts w:ascii="Times New Roman" w:hAnsi="Times New Roman" w:cs="Times New Roman"/>
              <w:sz w:val="24"/>
              <w:szCs w:val="24"/>
            </w:rPr>
            <w:instrText xml:space="preserve"> TOC \o "1-3" \h \z \u </w:instrText>
          </w:r>
          <w:r w:rsidRPr="003A63D5">
            <w:rPr>
              <w:rFonts w:ascii="Times New Roman" w:hAnsi="Times New Roman" w:cs="Times New Roman"/>
              <w:sz w:val="24"/>
              <w:szCs w:val="24"/>
            </w:rPr>
            <w:fldChar w:fldCharType="separate"/>
          </w:r>
          <w:hyperlink w:anchor="_Toc56186070" w:history="1">
            <w:r w:rsidRPr="003A63D5">
              <w:rPr>
                <w:rStyle w:val="Hyperlink"/>
                <w:rFonts w:ascii="Times New Roman" w:hAnsi="Times New Roman" w:cs="Times New Roman"/>
                <w:noProof/>
                <w:sz w:val="24"/>
                <w:szCs w:val="24"/>
              </w:rPr>
              <w:t>Introduction</w:t>
            </w:r>
            <w:r w:rsidRPr="003A63D5">
              <w:rPr>
                <w:rFonts w:ascii="Times New Roman" w:hAnsi="Times New Roman" w:cs="Times New Roman"/>
                <w:noProof/>
                <w:webHidden/>
                <w:sz w:val="24"/>
                <w:szCs w:val="24"/>
              </w:rPr>
              <w:tab/>
            </w:r>
            <w:r w:rsidRPr="003A63D5">
              <w:rPr>
                <w:rFonts w:ascii="Times New Roman" w:hAnsi="Times New Roman" w:cs="Times New Roman"/>
                <w:noProof/>
                <w:webHidden/>
                <w:sz w:val="24"/>
                <w:szCs w:val="24"/>
              </w:rPr>
              <w:fldChar w:fldCharType="begin"/>
            </w:r>
            <w:r w:rsidRPr="003A63D5">
              <w:rPr>
                <w:rFonts w:ascii="Times New Roman" w:hAnsi="Times New Roman" w:cs="Times New Roman"/>
                <w:noProof/>
                <w:webHidden/>
                <w:sz w:val="24"/>
                <w:szCs w:val="24"/>
              </w:rPr>
              <w:instrText xml:space="preserve"> PAGEREF _Toc56186070 \h </w:instrText>
            </w:r>
            <w:r w:rsidRPr="003A63D5">
              <w:rPr>
                <w:rFonts w:ascii="Times New Roman" w:hAnsi="Times New Roman" w:cs="Times New Roman"/>
                <w:noProof/>
                <w:webHidden/>
                <w:sz w:val="24"/>
                <w:szCs w:val="24"/>
              </w:rPr>
            </w:r>
            <w:r w:rsidRPr="003A63D5">
              <w:rPr>
                <w:rFonts w:ascii="Times New Roman" w:hAnsi="Times New Roman" w:cs="Times New Roman"/>
                <w:noProof/>
                <w:webHidden/>
                <w:sz w:val="24"/>
                <w:szCs w:val="24"/>
              </w:rPr>
              <w:fldChar w:fldCharType="separate"/>
            </w:r>
            <w:r w:rsidRPr="003A63D5">
              <w:rPr>
                <w:rFonts w:ascii="Times New Roman" w:hAnsi="Times New Roman" w:cs="Times New Roman"/>
                <w:noProof/>
                <w:webHidden/>
                <w:sz w:val="24"/>
                <w:szCs w:val="24"/>
              </w:rPr>
              <w:t>2</w:t>
            </w:r>
            <w:r w:rsidRPr="003A63D5">
              <w:rPr>
                <w:rFonts w:ascii="Times New Roman" w:hAnsi="Times New Roman" w:cs="Times New Roman"/>
                <w:noProof/>
                <w:webHidden/>
                <w:sz w:val="24"/>
                <w:szCs w:val="24"/>
              </w:rPr>
              <w:fldChar w:fldCharType="end"/>
            </w:r>
          </w:hyperlink>
        </w:p>
        <w:p w14:paraId="5A70F11E"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1" w:history="1">
            <w:r w:rsidR="003A63D5" w:rsidRPr="003A63D5">
              <w:rPr>
                <w:rStyle w:val="Hyperlink"/>
                <w:rFonts w:ascii="Times New Roman" w:hAnsi="Times New Roman" w:cs="Times New Roman"/>
                <w:noProof/>
                <w:sz w:val="24"/>
                <w:szCs w:val="24"/>
              </w:rPr>
              <w:t>Background</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_Toc56186071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2</w:t>
            </w:r>
            <w:r w:rsidR="003A63D5" w:rsidRPr="003A63D5">
              <w:rPr>
                <w:rFonts w:ascii="Times New Roman" w:hAnsi="Times New Roman" w:cs="Times New Roman"/>
                <w:noProof/>
                <w:webHidden/>
                <w:sz w:val="24"/>
                <w:szCs w:val="24"/>
              </w:rPr>
              <w:fldChar w:fldCharType="end"/>
            </w:r>
          </w:hyperlink>
        </w:p>
        <w:p w14:paraId="5A70F11F"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2" w:history="1">
            <w:r w:rsidR="003A63D5" w:rsidRPr="003A63D5">
              <w:rPr>
                <w:rStyle w:val="Hyperlink"/>
                <w:rFonts w:ascii="Times New Roman" w:hAnsi="Times New Roman" w:cs="Times New Roman"/>
                <w:noProof/>
                <w:sz w:val="24"/>
                <w:szCs w:val="24"/>
              </w:rPr>
              <w:t>Literature Review</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_Toc56186072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2</w:t>
            </w:r>
            <w:r w:rsidR="003A63D5" w:rsidRPr="003A63D5">
              <w:rPr>
                <w:rFonts w:ascii="Times New Roman" w:hAnsi="Times New Roman" w:cs="Times New Roman"/>
                <w:noProof/>
                <w:webHidden/>
                <w:sz w:val="24"/>
                <w:szCs w:val="24"/>
              </w:rPr>
              <w:fldChar w:fldCharType="end"/>
            </w:r>
          </w:hyperlink>
        </w:p>
        <w:p w14:paraId="5A70F120"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3" w:history="1">
            <w:r w:rsidR="003A63D5" w:rsidRPr="003A63D5">
              <w:rPr>
                <w:rStyle w:val="Hyperlink"/>
                <w:rFonts w:ascii="Times New Roman" w:hAnsi="Times New Roman" w:cs="Times New Roman"/>
                <w:noProof/>
                <w:sz w:val="24"/>
                <w:szCs w:val="24"/>
              </w:rPr>
              <w:t>Survey</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_Toc56186073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4</w:t>
            </w:r>
            <w:r w:rsidR="003A63D5" w:rsidRPr="003A63D5">
              <w:rPr>
                <w:rFonts w:ascii="Times New Roman" w:hAnsi="Times New Roman" w:cs="Times New Roman"/>
                <w:noProof/>
                <w:webHidden/>
                <w:sz w:val="24"/>
                <w:szCs w:val="24"/>
              </w:rPr>
              <w:fldChar w:fldCharType="end"/>
            </w:r>
          </w:hyperlink>
        </w:p>
        <w:p w14:paraId="5A70F121"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4" w:history="1">
            <w:r w:rsidR="003A63D5" w:rsidRPr="003A63D5">
              <w:rPr>
                <w:rStyle w:val="Hyperlink"/>
                <w:rFonts w:ascii="Times New Roman" w:hAnsi="Times New Roman" w:cs="Times New Roman"/>
                <w:noProof/>
                <w:sz w:val="24"/>
                <w:szCs w:val="24"/>
              </w:rPr>
              <w:t>Analysis of the primary and secondary data</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_Toc56186074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9</w:t>
            </w:r>
            <w:r w:rsidR="003A63D5" w:rsidRPr="003A63D5">
              <w:rPr>
                <w:rFonts w:ascii="Times New Roman" w:hAnsi="Times New Roman" w:cs="Times New Roman"/>
                <w:noProof/>
                <w:webHidden/>
                <w:sz w:val="24"/>
                <w:szCs w:val="24"/>
              </w:rPr>
              <w:fldChar w:fldCharType="end"/>
            </w:r>
          </w:hyperlink>
        </w:p>
        <w:p w14:paraId="5A70F122"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5" w:history="1">
            <w:r w:rsidR="003A63D5" w:rsidRPr="003A63D5">
              <w:rPr>
                <w:rStyle w:val="Hyperlink"/>
                <w:rFonts w:ascii="Times New Roman" w:hAnsi="Times New Roman" w:cs="Times New Roman"/>
                <w:noProof/>
                <w:sz w:val="24"/>
                <w:szCs w:val="24"/>
              </w:rPr>
              <w:t>Conclusion</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_Toc56186075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10</w:t>
            </w:r>
            <w:r w:rsidR="003A63D5" w:rsidRPr="003A63D5">
              <w:rPr>
                <w:rFonts w:ascii="Times New Roman" w:hAnsi="Times New Roman" w:cs="Times New Roman"/>
                <w:noProof/>
                <w:webHidden/>
                <w:sz w:val="24"/>
                <w:szCs w:val="24"/>
              </w:rPr>
              <w:fldChar w:fldCharType="end"/>
            </w:r>
          </w:hyperlink>
        </w:p>
        <w:p w14:paraId="5A70F123" w14:textId="77777777" w:rsidR="003A63D5" w:rsidRPr="003A63D5" w:rsidRDefault="00A470B1" w:rsidP="003A63D5">
          <w:pPr>
            <w:pStyle w:val="TOC1"/>
            <w:tabs>
              <w:tab w:val="right" w:leader="dot" w:pos="9350"/>
            </w:tabs>
            <w:spacing w:line="360" w:lineRule="auto"/>
            <w:jc w:val="both"/>
            <w:rPr>
              <w:rFonts w:ascii="Times New Roman" w:hAnsi="Times New Roman" w:cs="Times New Roman"/>
              <w:noProof/>
              <w:sz w:val="24"/>
              <w:szCs w:val="24"/>
            </w:rPr>
          </w:pPr>
          <w:hyperlink w:anchor="_Toc56186076" w:history="1">
            <w:r w:rsidR="003A63D5" w:rsidRPr="003A63D5">
              <w:rPr>
                <w:rStyle w:val="Hyperlink"/>
                <w:rFonts w:ascii="Times New Roman" w:hAnsi="Times New Roman" w:cs="Times New Roman"/>
                <w:noProof/>
                <w:sz w:val="24"/>
                <w:szCs w:val="24"/>
              </w:rPr>
              <w:t>Reference List</w:t>
            </w:r>
            <w:r w:rsidR="003A63D5" w:rsidRPr="003A63D5">
              <w:rPr>
                <w:rFonts w:ascii="Times New Roman" w:hAnsi="Times New Roman" w:cs="Times New Roman"/>
                <w:noProof/>
                <w:webHidden/>
                <w:sz w:val="24"/>
                <w:szCs w:val="24"/>
              </w:rPr>
              <w:tab/>
            </w:r>
            <w:r w:rsidR="003A63D5" w:rsidRPr="003A63D5">
              <w:rPr>
                <w:rFonts w:ascii="Times New Roman" w:hAnsi="Times New Roman" w:cs="Times New Roman"/>
                <w:noProof/>
                <w:webHidden/>
                <w:sz w:val="24"/>
                <w:szCs w:val="24"/>
              </w:rPr>
              <w:fldChar w:fldCharType="begin"/>
            </w:r>
            <w:r w:rsidR="003A63D5" w:rsidRPr="003A63D5">
              <w:rPr>
                <w:rFonts w:ascii="Times New Roman" w:hAnsi="Times New Roman" w:cs="Times New Roman"/>
                <w:noProof/>
                <w:webHidden/>
                <w:sz w:val="24"/>
                <w:szCs w:val="24"/>
              </w:rPr>
              <w:instrText xml:space="preserve"> PAGEREF _Toc56186076 \h </w:instrText>
            </w:r>
            <w:r w:rsidR="003A63D5" w:rsidRPr="003A63D5">
              <w:rPr>
                <w:rFonts w:ascii="Times New Roman" w:hAnsi="Times New Roman" w:cs="Times New Roman"/>
                <w:noProof/>
                <w:webHidden/>
                <w:sz w:val="24"/>
                <w:szCs w:val="24"/>
              </w:rPr>
            </w:r>
            <w:r w:rsidR="003A63D5" w:rsidRPr="003A63D5">
              <w:rPr>
                <w:rFonts w:ascii="Times New Roman" w:hAnsi="Times New Roman" w:cs="Times New Roman"/>
                <w:noProof/>
                <w:webHidden/>
                <w:sz w:val="24"/>
                <w:szCs w:val="24"/>
              </w:rPr>
              <w:fldChar w:fldCharType="separate"/>
            </w:r>
            <w:r w:rsidR="003A63D5" w:rsidRPr="003A63D5">
              <w:rPr>
                <w:rFonts w:ascii="Times New Roman" w:hAnsi="Times New Roman" w:cs="Times New Roman"/>
                <w:noProof/>
                <w:webHidden/>
                <w:sz w:val="24"/>
                <w:szCs w:val="24"/>
              </w:rPr>
              <w:t>11</w:t>
            </w:r>
            <w:r w:rsidR="003A63D5" w:rsidRPr="003A63D5">
              <w:rPr>
                <w:rFonts w:ascii="Times New Roman" w:hAnsi="Times New Roman" w:cs="Times New Roman"/>
                <w:noProof/>
                <w:webHidden/>
                <w:sz w:val="24"/>
                <w:szCs w:val="24"/>
              </w:rPr>
              <w:fldChar w:fldCharType="end"/>
            </w:r>
          </w:hyperlink>
        </w:p>
        <w:p w14:paraId="5A70F124" w14:textId="77777777" w:rsidR="003A63D5" w:rsidRDefault="003A63D5" w:rsidP="003A63D5">
          <w:pPr>
            <w:spacing w:line="360" w:lineRule="auto"/>
            <w:jc w:val="both"/>
          </w:pPr>
          <w:r w:rsidRPr="003A63D5">
            <w:rPr>
              <w:rFonts w:ascii="Times New Roman" w:hAnsi="Times New Roman" w:cs="Times New Roman"/>
              <w:sz w:val="24"/>
              <w:szCs w:val="24"/>
            </w:rPr>
            <w:fldChar w:fldCharType="end"/>
          </w:r>
        </w:p>
      </w:sdtContent>
    </w:sdt>
    <w:p w14:paraId="5A70F125" w14:textId="77777777" w:rsidR="00377A72" w:rsidRDefault="00F7194E">
      <w:pPr>
        <w:spacing w:line="360" w:lineRule="auto"/>
        <w:jc w:val="center"/>
        <w:rPr>
          <w:rFonts w:ascii="Times New Roman" w:eastAsia="Times New Roman" w:hAnsi="Times New Roman" w:cs="Times New Roman"/>
          <w:b/>
          <w:sz w:val="28"/>
          <w:szCs w:val="28"/>
        </w:rPr>
      </w:pPr>
      <w:r>
        <w:br w:type="page"/>
      </w:r>
    </w:p>
    <w:p w14:paraId="5A70F126" w14:textId="77777777" w:rsidR="00377A72" w:rsidRDefault="00F7194E" w:rsidP="00C86DB9">
      <w:pPr>
        <w:pStyle w:val="Heading1"/>
      </w:pPr>
      <w:bookmarkStart w:id="0" w:name="_Toc56186070"/>
      <w:r w:rsidRPr="00C86DB9">
        <w:lastRenderedPageBreak/>
        <w:t>Introduction</w:t>
      </w:r>
      <w:bookmarkEnd w:id="0"/>
    </w:p>
    <w:p w14:paraId="5A70F127"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focuses on the assessment of the Virtual Learning Environment (VLE) in the education systems, which would further be focused on the assessment of the efficacy and impact of this tool on the students. This would include the assessment through the primary, as well as secondary data collection methods, which would involve the usage of literature from the journals, articles, as well as books for the secondary research. Moreover, the survey questionnaires were taken from 30 students about the impacts of VLE modules on their academic performance as the primary source of data. Moreover, in this study, the aspects of ethics and future considerations were assessed as the research participants were ensured of their anonymity and confidentiality (Osborne and Luoma, 2018).</w:t>
      </w:r>
    </w:p>
    <w:p w14:paraId="5A70F128" w14:textId="77777777" w:rsidR="00377A72" w:rsidRDefault="00F7194E" w:rsidP="00C86DB9">
      <w:pPr>
        <w:pStyle w:val="Heading1"/>
      </w:pPr>
      <w:bookmarkStart w:id="1" w:name="_Toc56186071"/>
      <w:r>
        <w:t>Background</w:t>
      </w:r>
      <w:bookmarkEnd w:id="1"/>
    </w:p>
    <w:p w14:paraId="5A70F129"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VLE also referred to as the Virtual Learning Environment, is a tool used in the field of education, which is a web-based platform for the digital aspects of courses of study. This basically consists of the resources, activities, as well as the interactions within a course structure so as to provide knowledge regarding the different stages of assessment. This further helps the teaching staff in planning the lessons, managing the administration, tracking the students' performance, activities, as well as improving the level of engagement, which would provide the necessary solutions to their issues (Hettiarachchi and Wickramasinghe, 2016).</w:t>
      </w:r>
    </w:p>
    <w:p w14:paraId="5A70F12A"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Basically, in this technology, the usage of computer software and the internet is being used in order to deliver the required instructions to the students. This minimises the need for the teachers and students to be physically present within a classroom. This is useful, in the case of pandemics such as COVID - 19, as well as the other issues such as absence and inability to attend or take classes (Mosquera, 2017). This aids in the personalisation of the learning process, which aids in ensuring the enhancement of collaboration and communication. </w:t>
      </w:r>
    </w:p>
    <w:p w14:paraId="5A70F12B" w14:textId="77777777" w:rsidR="00377A72" w:rsidRDefault="00F7194E" w:rsidP="00C86DB9">
      <w:pPr>
        <w:pStyle w:val="Heading1"/>
      </w:pPr>
      <w:bookmarkStart w:id="2" w:name="_Toc56186072"/>
      <w:r>
        <w:t>Literature Review</w:t>
      </w:r>
      <w:bookmarkEnd w:id="2"/>
    </w:p>
    <w:p w14:paraId="5A70F12C"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VLE program is basically not designed just for a specific course or a subject. However, it is able to fulfil various course requirements over the academic program. This is quite beneficial for the students as it encourages the students in taking responsibility for their own learning. In addition to it, this also aids in the connection of the students with the course content with their </w:t>
      </w:r>
      <w:r>
        <w:rPr>
          <w:rFonts w:ascii="Times New Roman" w:eastAsia="Times New Roman" w:hAnsi="Times New Roman" w:cs="Times New Roman"/>
          <w:sz w:val="24"/>
          <w:szCs w:val="24"/>
        </w:rPr>
        <w:lastRenderedPageBreak/>
        <w:t>questions, which would ensure their easier accessibility. The aspects of privacy and confidentiality of data are also ensured. The students are also provided aid for the discussions, examinations, lab reports, posters, lectures, technical help with various downloading materials. Moreover, this is also available for 24/7 access to the learning materials for the students (Tabatabai, 2020). Hence, this is quite valuable for the students.</w:t>
      </w:r>
    </w:p>
    <w:p w14:paraId="5A70F12D"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interactiveness of the courses and modules would aid in the representation of the courses in a more attractive manner, which aids in ensuring the efficacy of the education and learning processes. This further helps in ensuring the development of their analytical skills, which ensures the development of the knowledge and information with the students. Moreover, the students' relationships with performance and productivity are enhanced. There are, however, several challenges in the process of learning using online education (Alahmadi and Alraddadi, 2020). Moreover, the analysis of the data would be gained from the interaction of the users with the technology and ensuring the improvements in the understanding of the learning process.</w:t>
      </w:r>
    </w:p>
    <w:p w14:paraId="5A70F12E"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this also aids in the improvement of the satisfaction and engagement of the students with the learning and development opportunities. It has also been assessed that the student groups with the VLE had higher mean scores for the retention, which was not significant statistically. The virtual learning environments aid the students and teachers in managing the coursework and pressure at their own ease. However, the online courses or poor online instructions might be quite harmful to the present, as well as the future of the students. This might also cause issues in interpersonal communication, which is also an issue related to the lack of peer support and team development activities. It is due to the inability of online learning in providing human interaction (Dung, 2020). Moreover, it can also not benefit the thousands of students trying to join the discussions.</w:t>
      </w:r>
    </w:p>
    <w:p w14:paraId="5A70F12F"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there are also various advantages to virtual learning, which may aid the students in sharpening their skills, as well as growing their careers. This would ensure the flexibility in the schedule, as well as providing various selections in the courses. In addition to it, this also aids in the development of new skills, which would aid in the teaching of the researching skills, where the students learn to find sources, crediting the sources, as well as using them efficiently in their work. Moreover, this also aids in the provision of various opportunities such as mock exams, lectures, notes, as well as papers that aid in the development of the students’ knowledge at the convenience of the students. This ensures the education in a more simplified and enhanced </w:t>
      </w:r>
      <w:r>
        <w:rPr>
          <w:rFonts w:ascii="Times New Roman" w:eastAsia="Times New Roman" w:hAnsi="Times New Roman" w:cs="Times New Roman"/>
          <w:sz w:val="24"/>
          <w:szCs w:val="24"/>
        </w:rPr>
        <w:lastRenderedPageBreak/>
        <w:t>manner, owing to ensure the development of their efficacy in the aspects of time management and self-help, which ensures their self-dependency and self-confidence, and hence, building their rapport and personality for the future (Razmerita and Kirchner, 2019).</w:t>
      </w:r>
    </w:p>
    <w:p w14:paraId="5A70F130" w14:textId="77777777" w:rsidR="00377A72" w:rsidRDefault="00F7194E" w:rsidP="00C86DB9">
      <w:pPr>
        <w:pStyle w:val="Heading1"/>
      </w:pPr>
      <w:bookmarkStart w:id="3" w:name="_Toc56186073"/>
      <w:r>
        <w:t>Survey</w:t>
      </w:r>
      <w:bookmarkEnd w:id="3"/>
    </w:p>
    <w:p w14:paraId="5A70F131" w14:textId="77777777" w:rsidR="00377A72" w:rsidRDefault="00377A72">
      <w:pPr>
        <w:spacing w:line="360" w:lineRule="auto"/>
        <w:jc w:val="center"/>
        <w:rPr>
          <w:rFonts w:ascii="Times New Roman" w:eastAsia="Times New Roman" w:hAnsi="Times New Roman" w:cs="Times New Roman"/>
          <w:sz w:val="24"/>
          <w:szCs w:val="24"/>
        </w:rPr>
      </w:pPr>
    </w:p>
    <w:tbl>
      <w:tblPr>
        <w:tblStyle w:val="Table1"/>
        <w:tblW w:w="75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55"/>
        <w:gridCol w:w="1875"/>
        <w:gridCol w:w="1860"/>
        <w:gridCol w:w="2100"/>
      </w:tblGrid>
      <w:tr w:rsidR="00377A72" w14:paraId="5A70F133" w14:textId="77777777">
        <w:trPr>
          <w:trHeight w:val="555"/>
          <w:jc w:val="center"/>
        </w:trPr>
        <w:tc>
          <w:tcPr>
            <w:tcW w:w="759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132" w14:textId="77777777" w:rsidR="00377A72" w:rsidRDefault="00F7194E">
            <w:pPr>
              <w:widowControl w:val="0"/>
              <w:jc w:val="center"/>
              <w:rPr>
                <w:sz w:val="20"/>
                <w:szCs w:val="20"/>
              </w:rPr>
            </w:pPr>
            <w:r>
              <w:rPr>
                <w:rFonts w:ascii="Times New Roman" w:eastAsia="Times New Roman" w:hAnsi="Times New Roman" w:cs="Times New Roman"/>
                <w:b/>
                <w:sz w:val="24"/>
                <w:szCs w:val="24"/>
              </w:rPr>
              <w:t>1. How far do you agree that the aspect of VLE is crucial in your education?</w:t>
            </w:r>
          </w:p>
        </w:tc>
      </w:tr>
      <w:tr w:rsidR="00377A72" w14:paraId="5A70F138"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34"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5"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6"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7"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13D"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39" w14:textId="77777777" w:rsidR="00377A72" w:rsidRDefault="00F7194E">
            <w:pPr>
              <w:widowControl w:val="0"/>
              <w:rPr>
                <w:sz w:val="20"/>
                <w:szCs w:val="20"/>
              </w:rPr>
            </w:pPr>
            <w:r>
              <w:rPr>
                <w:rFonts w:ascii="Times New Roman" w:eastAsia="Times New Roman" w:hAnsi="Times New Roman" w:cs="Times New Roman"/>
                <w:sz w:val="24"/>
                <w:szCs w:val="24"/>
              </w:rPr>
              <w:t>Strongly 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A"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B" w14:textId="77777777" w:rsidR="00377A72" w:rsidRDefault="00F7194E">
            <w:pPr>
              <w:widowControl w:val="0"/>
              <w:jc w:val="right"/>
              <w:rPr>
                <w:sz w:val="20"/>
                <w:szCs w:val="20"/>
              </w:rPr>
            </w:pPr>
            <w:r>
              <w:rPr>
                <w:rFonts w:ascii="Times New Roman" w:eastAsia="Times New Roman" w:hAnsi="Times New Roman" w:cs="Times New Roman"/>
                <w:sz w:val="24"/>
                <w:szCs w:val="24"/>
              </w:rPr>
              <w:t>36.67%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C" w14:textId="77777777" w:rsidR="00377A72" w:rsidRDefault="00F7194E">
            <w:pPr>
              <w:widowControl w:val="0"/>
              <w:jc w:val="right"/>
              <w:rPr>
                <w:sz w:val="20"/>
                <w:szCs w:val="20"/>
              </w:rPr>
            </w:pPr>
            <w:r>
              <w:rPr>
                <w:rFonts w:ascii="Times New Roman" w:eastAsia="Times New Roman" w:hAnsi="Times New Roman" w:cs="Times New Roman"/>
                <w:sz w:val="24"/>
                <w:szCs w:val="24"/>
              </w:rPr>
              <w:t>11</w:t>
            </w:r>
          </w:p>
        </w:tc>
      </w:tr>
      <w:tr w:rsidR="00377A72" w14:paraId="5A70F142"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3E" w14:textId="77777777" w:rsidR="00377A72" w:rsidRDefault="00F7194E">
            <w:pPr>
              <w:widowControl w:val="0"/>
              <w:rPr>
                <w:sz w:val="20"/>
                <w:szCs w:val="20"/>
              </w:rPr>
            </w:pPr>
            <w:r>
              <w:rPr>
                <w:rFonts w:ascii="Times New Roman" w:eastAsia="Times New Roman" w:hAnsi="Times New Roman" w:cs="Times New Roman"/>
                <w:sz w:val="24"/>
                <w:szCs w:val="24"/>
              </w:rPr>
              <w:t>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3F"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0" w14:textId="77777777" w:rsidR="00377A72" w:rsidRDefault="00F7194E">
            <w:pPr>
              <w:widowControl w:val="0"/>
              <w:jc w:val="right"/>
              <w:rPr>
                <w:sz w:val="20"/>
                <w:szCs w:val="20"/>
              </w:rPr>
            </w:pPr>
            <w:r>
              <w:rPr>
                <w:rFonts w:ascii="Times New Roman" w:eastAsia="Times New Roman" w:hAnsi="Times New Roman" w:cs="Times New Roman"/>
                <w:sz w:val="24"/>
                <w:szCs w:val="24"/>
              </w:rPr>
              <w:t>33.33%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1" w14:textId="77777777" w:rsidR="00377A72" w:rsidRDefault="00F7194E">
            <w:pPr>
              <w:widowControl w:val="0"/>
              <w:jc w:val="right"/>
              <w:rPr>
                <w:sz w:val="20"/>
                <w:szCs w:val="20"/>
              </w:rPr>
            </w:pPr>
            <w:r>
              <w:rPr>
                <w:rFonts w:ascii="Times New Roman" w:eastAsia="Times New Roman" w:hAnsi="Times New Roman" w:cs="Times New Roman"/>
                <w:sz w:val="24"/>
                <w:szCs w:val="24"/>
              </w:rPr>
              <w:t>10</w:t>
            </w:r>
          </w:p>
        </w:tc>
      </w:tr>
      <w:tr w:rsidR="00377A72" w14:paraId="5A70F147"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43"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4"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5" w14:textId="77777777" w:rsidR="00377A72" w:rsidRDefault="00F7194E">
            <w:pPr>
              <w:widowControl w:val="0"/>
              <w:jc w:val="right"/>
              <w:rPr>
                <w:sz w:val="20"/>
                <w:szCs w:val="20"/>
              </w:rPr>
            </w:pPr>
            <w:r>
              <w:rPr>
                <w:rFonts w:ascii="Times New Roman" w:eastAsia="Times New Roman" w:hAnsi="Times New Roman" w:cs="Times New Roman"/>
                <w:sz w:val="24"/>
                <w:szCs w:val="24"/>
              </w:rPr>
              <w:t>13.33%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6" w14:textId="77777777" w:rsidR="00377A72" w:rsidRDefault="00F7194E">
            <w:pPr>
              <w:widowControl w:val="0"/>
              <w:jc w:val="right"/>
              <w:rPr>
                <w:sz w:val="20"/>
                <w:szCs w:val="20"/>
              </w:rPr>
            </w:pPr>
            <w:r>
              <w:rPr>
                <w:rFonts w:ascii="Times New Roman" w:eastAsia="Times New Roman" w:hAnsi="Times New Roman" w:cs="Times New Roman"/>
                <w:sz w:val="24"/>
                <w:szCs w:val="24"/>
              </w:rPr>
              <w:t>4</w:t>
            </w:r>
          </w:p>
        </w:tc>
      </w:tr>
      <w:tr w:rsidR="00377A72" w14:paraId="5A70F14C"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48" w14:textId="77777777" w:rsidR="00377A72" w:rsidRDefault="00F7194E">
            <w:pPr>
              <w:widowControl w:val="0"/>
              <w:rPr>
                <w:sz w:val="20"/>
                <w:szCs w:val="20"/>
              </w:rPr>
            </w:pPr>
            <w:r>
              <w:rPr>
                <w:rFonts w:ascii="Times New Roman" w:eastAsia="Times New Roman" w:hAnsi="Times New Roman" w:cs="Times New Roman"/>
                <w:sz w:val="24"/>
                <w:szCs w:val="24"/>
              </w:rPr>
              <w:t>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9"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A"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B"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51"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4D" w14:textId="77777777" w:rsidR="00377A72" w:rsidRDefault="00F7194E">
            <w:pPr>
              <w:widowControl w:val="0"/>
              <w:rPr>
                <w:sz w:val="20"/>
                <w:szCs w:val="20"/>
              </w:rPr>
            </w:pPr>
            <w:r>
              <w:rPr>
                <w:rFonts w:ascii="Times New Roman" w:eastAsia="Times New Roman" w:hAnsi="Times New Roman" w:cs="Times New Roman"/>
                <w:sz w:val="24"/>
                <w:szCs w:val="24"/>
              </w:rPr>
              <w:t>Strongly 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E"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4F" w14:textId="77777777" w:rsidR="00377A72" w:rsidRDefault="00F7194E">
            <w:pPr>
              <w:widowControl w:val="0"/>
              <w:jc w:val="right"/>
              <w:rPr>
                <w:sz w:val="20"/>
                <w:szCs w:val="20"/>
              </w:rPr>
            </w:pPr>
            <w:r>
              <w:rPr>
                <w:rFonts w:ascii="Times New Roman" w:eastAsia="Times New Roman" w:hAnsi="Times New Roman" w:cs="Times New Roman"/>
                <w:sz w:val="24"/>
                <w:szCs w:val="24"/>
              </w:rPr>
              <w:t>10.00%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50" w14:textId="77777777" w:rsidR="00377A72" w:rsidRDefault="00F7194E">
            <w:pPr>
              <w:widowControl w:val="0"/>
              <w:jc w:val="right"/>
              <w:rPr>
                <w:sz w:val="20"/>
                <w:szCs w:val="20"/>
              </w:rPr>
            </w:pPr>
            <w:r>
              <w:rPr>
                <w:rFonts w:ascii="Times New Roman" w:eastAsia="Times New Roman" w:hAnsi="Times New Roman" w:cs="Times New Roman"/>
                <w:sz w:val="24"/>
                <w:szCs w:val="24"/>
              </w:rPr>
              <w:t>3</w:t>
            </w:r>
          </w:p>
        </w:tc>
      </w:tr>
      <w:tr w:rsidR="00377A72" w14:paraId="5A70F154" w14:textId="77777777">
        <w:trPr>
          <w:trHeight w:val="315"/>
          <w:jc w:val="center"/>
        </w:trPr>
        <w:tc>
          <w:tcPr>
            <w:tcW w:w="549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52"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53"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155"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VLE being crucial in education</w:t>
      </w:r>
    </w:p>
    <w:p w14:paraId="5A70F156"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157"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3D" wp14:editId="5A70F23E">
            <wp:extent cx="4600575" cy="2771775"/>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1591759028" name="image2.png"/>
                    <pic:cNvPicPr/>
                  </pic:nvPicPr>
                  <pic:blipFill>
                    <a:blip r:embed="rId8"/>
                    <a:stretch>
                      <a:fillRect/>
                    </a:stretch>
                  </pic:blipFill>
                  <pic:spPr>
                    <a:xfrm>
                      <a:off x="0" y="0"/>
                      <a:ext cx="4600575" cy="2771775"/>
                    </a:xfrm>
                    <a:prstGeom prst="rect">
                      <a:avLst/>
                    </a:prstGeom>
                  </pic:spPr>
                </pic:pic>
              </a:graphicData>
            </a:graphic>
          </wp:inline>
        </w:drawing>
      </w:r>
    </w:p>
    <w:p w14:paraId="5A70F158"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VLE being crucial in education</w:t>
      </w:r>
    </w:p>
    <w:p w14:paraId="5A70F159"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0A52AAC" w14:textId="77777777" w:rsidR="00A470B1" w:rsidRDefault="00A470B1">
      <w:pPr>
        <w:spacing w:line="360" w:lineRule="auto"/>
        <w:jc w:val="both"/>
        <w:rPr>
          <w:rFonts w:ascii="Times New Roman" w:eastAsia="Times New Roman" w:hAnsi="Times New Roman" w:cs="Times New Roman"/>
          <w:b/>
          <w:i/>
          <w:sz w:val="24"/>
          <w:szCs w:val="24"/>
        </w:rPr>
      </w:pPr>
    </w:p>
    <w:p w14:paraId="28E7A2F6" w14:textId="77777777" w:rsidR="00A470B1" w:rsidRDefault="00A470B1">
      <w:pPr>
        <w:spacing w:line="360" w:lineRule="auto"/>
        <w:jc w:val="both"/>
        <w:rPr>
          <w:rFonts w:ascii="Times New Roman" w:eastAsia="Times New Roman" w:hAnsi="Times New Roman" w:cs="Times New Roman"/>
          <w:b/>
          <w:i/>
          <w:sz w:val="24"/>
          <w:szCs w:val="24"/>
        </w:rPr>
      </w:pPr>
    </w:p>
    <w:p w14:paraId="5A70F15A" w14:textId="6C7A3F9F"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Inference</w:t>
      </w:r>
      <w:r>
        <w:rPr>
          <w:rFonts w:ascii="Times New Roman" w:eastAsia="Times New Roman" w:hAnsi="Times New Roman" w:cs="Times New Roman"/>
          <w:sz w:val="24"/>
          <w:szCs w:val="24"/>
        </w:rPr>
        <w:t xml:space="preserve">: </w:t>
      </w:r>
    </w:p>
    <w:p w14:paraId="5A70F15B"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assessed that a majority of the students, around 37 per cent of the research participants believe that VLE is crucial in education, while around 33 per cent more support this statement. Hence, it can be assessed that Virtual learning is quite beneficial for the students in the situation, such as that of this pandemic.</w:t>
      </w:r>
    </w:p>
    <w:tbl>
      <w:tblPr>
        <w:tblStyle w:val="Table2"/>
        <w:tblW w:w="75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55"/>
        <w:gridCol w:w="1875"/>
        <w:gridCol w:w="1860"/>
        <w:gridCol w:w="2100"/>
      </w:tblGrid>
      <w:tr w:rsidR="00377A72" w14:paraId="5A70F15D" w14:textId="77777777">
        <w:trPr>
          <w:trHeight w:val="315"/>
          <w:jc w:val="center"/>
        </w:trPr>
        <w:tc>
          <w:tcPr>
            <w:tcW w:w="759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15C" w14:textId="77777777" w:rsidR="00377A72" w:rsidRDefault="00F7194E">
            <w:pPr>
              <w:widowControl w:val="0"/>
              <w:jc w:val="center"/>
              <w:rPr>
                <w:sz w:val="20"/>
                <w:szCs w:val="20"/>
              </w:rPr>
            </w:pPr>
            <w:r>
              <w:rPr>
                <w:rFonts w:ascii="Times New Roman" w:eastAsia="Times New Roman" w:hAnsi="Times New Roman" w:cs="Times New Roman"/>
                <w:b/>
                <w:sz w:val="24"/>
                <w:szCs w:val="24"/>
              </w:rPr>
              <w:t>2. How far do you agree that the VLE has improved your education?</w:t>
            </w:r>
          </w:p>
        </w:tc>
      </w:tr>
      <w:tr w:rsidR="00377A72" w14:paraId="5A70F162"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5E"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5F"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0"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1"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167"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63" w14:textId="77777777" w:rsidR="00377A72" w:rsidRDefault="00F7194E">
            <w:pPr>
              <w:widowControl w:val="0"/>
              <w:rPr>
                <w:sz w:val="20"/>
                <w:szCs w:val="20"/>
              </w:rPr>
            </w:pPr>
            <w:r>
              <w:rPr>
                <w:rFonts w:ascii="Times New Roman" w:eastAsia="Times New Roman" w:hAnsi="Times New Roman" w:cs="Times New Roman"/>
                <w:sz w:val="24"/>
                <w:szCs w:val="24"/>
              </w:rPr>
              <w:t>Strongly 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4"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5" w14:textId="77777777" w:rsidR="00377A72" w:rsidRDefault="00F7194E">
            <w:pPr>
              <w:widowControl w:val="0"/>
              <w:jc w:val="right"/>
              <w:rPr>
                <w:sz w:val="20"/>
                <w:szCs w:val="20"/>
              </w:rPr>
            </w:pPr>
            <w:r>
              <w:rPr>
                <w:rFonts w:ascii="Times New Roman" w:eastAsia="Times New Roman" w:hAnsi="Times New Roman" w:cs="Times New Roman"/>
                <w:sz w:val="24"/>
                <w:szCs w:val="24"/>
              </w:rPr>
              <w:t>46.67%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6" w14:textId="77777777" w:rsidR="00377A72" w:rsidRDefault="00F7194E">
            <w:pPr>
              <w:widowControl w:val="0"/>
              <w:jc w:val="right"/>
              <w:rPr>
                <w:sz w:val="20"/>
                <w:szCs w:val="20"/>
              </w:rPr>
            </w:pPr>
            <w:r>
              <w:rPr>
                <w:rFonts w:ascii="Times New Roman" w:eastAsia="Times New Roman" w:hAnsi="Times New Roman" w:cs="Times New Roman"/>
                <w:sz w:val="24"/>
                <w:szCs w:val="24"/>
              </w:rPr>
              <w:t>14</w:t>
            </w:r>
          </w:p>
        </w:tc>
      </w:tr>
      <w:tr w:rsidR="00377A72" w14:paraId="5A70F16C"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68" w14:textId="77777777" w:rsidR="00377A72" w:rsidRDefault="00F7194E">
            <w:pPr>
              <w:widowControl w:val="0"/>
              <w:rPr>
                <w:sz w:val="20"/>
                <w:szCs w:val="20"/>
              </w:rPr>
            </w:pPr>
            <w:r>
              <w:rPr>
                <w:rFonts w:ascii="Times New Roman" w:eastAsia="Times New Roman" w:hAnsi="Times New Roman" w:cs="Times New Roman"/>
                <w:sz w:val="24"/>
                <w:szCs w:val="24"/>
              </w:rPr>
              <w:t>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9"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A" w14:textId="77777777" w:rsidR="00377A72" w:rsidRDefault="00F7194E">
            <w:pPr>
              <w:widowControl w:val="0"/>
              <w:jc w:val="right"/>
              <w:rPr>
                <w:sz w:val="20"/>
                <w:szCs w:val="20"/>
              </w:rPr>
            </w:pPr>
            <w:r>
              <w:rPr>
                <w:rFonts w:ascii="Times New Roman" w:eastAsia="Times New Roman" w:hAnsi="Times New Roman" w:cs="Times New Roman"/>
                <w:sz w:val="24"/>
                <w:szCs w:val="24"/>
              </w:rPr>
              <w:t>30.00%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B" w14:textId="77777777" w:rsidR="00377A72" w:rsidRDefault="00F7194E">
            <w:pPr>
              <w:widowControl w:val="0"/>
              <w:jc w:val="right"/>
              <w:rPr>
                <w:sz w:val="20"/>
                <w:szCs w:val="20"/>
              </w:rPr>
            </w:pPr>
            <w:r>
              <w:rPr>
                <w:rFonts w:ascii="Times New Roman" w:eastAsia="Times New Roman" w:hAnsi="Times New Roman" w:cs="Times New Roman"/>
                <w:sz w:val="24"/>
                <w:szCs w:val="24"/>
              </w:rPr>
              <w:t>9</w:t>
            </w:r>
          </w:p>
        </w:tc>
      </w:tr>
      <w:tr w:rsidR="00377A72" w14:paraId="5A70F171"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6D"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E"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6F" w14:textId="77777777" w:rsidR="00377A72" w:rsidRDefault="00F7194E">
            <w:pPr>
              <w:widowControl w:val="0"/>
              <w:jc w:val="right"/>
              <w:rPr>
                <w:sz w:val="20"/>
                <w:szCs w:val="20"/>
              </w:rPr>
            </w:pPr>
            <w:r>
              <w:rPr>
                <w:rFonts w:ascii="Times New Roman" w:eastAsia="Times New Roman" w:hAnsi="Times New Roman" w:cs="Times New Roman"/>
                <w:sz w:val="24"/>
                <w:szCs w:val="24"/>
              </w:rPr>
              <w:t>10.00%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0" w14:textId="77777777" w:rsidR="00377A72" w:rsidRDefault="00F7194E">
            <w:pPr>
              <w:widowControl w:val="0"/>
              <w:jc w:val="right"/>
              <w:rPr>
                <w:sz w:val="20"/>
                <w:szCs w:val="20"/>
              </w:rPr>
            </w:pPr>
            <w:r>
              <w:rPr>
                <w:rFonts w:ascii="Times New Roman" w:eastAsia="Times New Roman" w:hAnsi="Times New Roman" w:cs="Times New Roman"/>
                <w:sz w:val="24"/>
                <w:szCs w:val="24"/>
              </w:rPr>
              <w:t>3</w:t>
            </w:r>
          </w:p>
        </w:tc>
      </w:tr>
      <w:tr w:rsidR="00377A72" w14:paraId="5A70F176"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72" w14:textId="77777777" w:rsidR="00377A72" w:rsidRDefault="00F7194E">
            <w:pPr>
              <w:widowControl w:val="0"/>
              <w:rPr>
                <w:sz w:val="20"/>
                <w:szCs w:val="20"/>
              </w:rPr>
            </w:pPr>
            <w:r>
              <w:rPr>
                <w:rFonts w:ascii="Times New Roman" w:eastAsia="Times New Roman" w:hAnsi="Times New Roman" w:cs="Times New Roman"/>
                <w:sz w:val="24"/>
                <w:szCs w:val="24"/>
              </w:rPr>
              <w:t>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3"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4"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5"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7B"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77" w14:textId="77777777" w:rsidR="00377A72" w:rsidRDefault="00F7194E">
            <w:pPr>
              <w:widowControl w:val="0"/>
              <w:rPr>
                <w:sz w:val="20"/>
                <w:szCs w:val="20"/>
              </w:rPr>
            </w:pPr>
            <w:r>
              <w:rPr>
                <w:rFonts w:ascii="Times New Roman" w:eastAsia="Times New Roman" w:hAnsi="Times New Roman" w:cs="Times New Roman"/>
                <w:sz w:val="24"/>
                <w:szCs w:val="24"/>
              </w:rPr>
              <w:t>Strongly 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8"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9"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A"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7E" w14:textId="77777777">
        <w:trPr>
          <w:trHeight w:val="315"/>
          <w:jc w:val="center"/>
        </w:trPr>
        <w:tc>
          <w:tcPr>
            <w:tcW w:w="549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7C"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7D"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17F"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VLE improving the education</w:t>
      </w:r>
    </w:p>
    <w:p w14:paraId="5A70F180"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181"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3F" wp14:editId="5A70F240">
            <wp:extent cx="4600575" cy="2771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1991378900" name="image4.png"/>
                    <pic:cNvPicPr/>
                  </pic:nvPicPr>
                  <pic:blipFill>
                    <a:blip r:embed="rId9"/>
                    <a:stretch>
                      <a:fillRect/>
                    </a:stretch>
                  </pic:blipFill>
                  <pic:spPr>
                    <a:xfrm>
                      <a:off x="0" y="0"/>
                      <a:ext cx="4600575" cy="2771775"/>
                    </a:xfrm>
                    <a:prstGeom prst="rect">
                      <a:avLst/>
                    </a:prstGeom>
                  </pic:spPr>
                </pic:pic>
              </a:graphicData>
            </a:graphic>
          </wp:inline>
        </w:drawing>
      </w:r>
    </w:p>
    <w:p w14:paraId="5A70F182"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VLE improving the education</w:t>
      </w:r>
    </w:p>
    <w:p w14:paraId="5A70F183"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58A40EE" w14:textId="77777777" w:rsidR="00A470B1" w:rsidRDefault="00A470B1">
      <w:pPr>
        <w:spacing w:line="360" w:lineRule="auto"/>
        <w:jc w:val="both"/>
        <w:rPr>
          <w:rFonts w:ascii="Times New Roman" w:eastAsia="Times New Roman" w:hAnsi="Times New Roman" w:cs="Times New Roman"/>
          <w:b/>
          <w:i/>
          <w:sz w:val="24"/>
          <w:szCs w:val="24"/>
        </w:rPr>
      </w:pPr>
    </w:p>
    <w:p w14:paraId="420004AF" w14:textId="77777777" w:rsidR="00A470B1" w:rsidRDefault="00A470B1">
      <w:pPr>
        <w:spacing w:line="360" w:lineRule="auto"/>
        <w:jc w:val="both"/>
        <w:rPr>
          <w:rFonts w:ascii="Times New Roman" w:eastAsia="Times New Roman" w:hAnsi="Times New Roman" w:cs="Times New Roman"/>
          <w:b/>
          <w:i/>
          <w:sz w:val="24"/>
          <w:szCs w:val="24"/>
        </w:rPr>
      </w:pPr>
    </w:p>
    <w:p w14:paraId="05FF5387" w14:textId="77777777" w:rsidR="00A470B1" w:rsidRDefault="00A470B1">
      <w:pPr>
        <w:spacing w:line="360" w:lineRule="auto"/>
        <w:jc w:val="both"/>
        <w:rPr>
          <w:rFonts w:ascii="Times New Roman" w:eastAsia="Times New Roman" w:hAnsi="Times New Roman" w:cs="Times New Roman"/>
          <w:b/>
          <w:i/>
          <w:sz w:val="24"/>
          <w:szCs w:val="24"/>
        </w:rPr>
      </w:pPr>
    </w:p>
    <w:p w14:paraId="5A70F184" w14:textId="09B1D32E"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Inference</w:t>
      </w:r>
      <w:r>
        <w:rPr>
          <w:rFonts w:ascii="Times New Roman" w:eastAsia="Times New Roman" w:hAnsi="Times New Roman" w:cs="Times New Roman"/>
          <w:sz w:val="24"/>
          <w:szCs w:val="24"/>
        </w:rPr>
        <w:t xml:space="preserve">: </w:t>
      </w:r>
    </w:p>
    <w:p w14:paraId="5A70F185"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inferred from this question and its results that the students are quite able to be benefitted by the education they receive from the VLE. It can, therefore, be able to ensure the improvement in the understanding by the students from various fields and making education accessible at their fingertips.</w:t>
      </w:r>
    </w:p>
    <w:tbl>
      <w:tblPr>
        <w:tblStyle w:val="Table3"/>
        <w:tblW w:w="75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55"/>
        <w:gridCol w:w="1875"/>
        <w:gridCol w:w="1860"/>
        <w:gridCol w:w="2100"/>
      </w:tblGrid>
      <w:tr w:rsidR="00377A72" w14:paraId="5A70F187" w14:textId="77777777">
        <w:trPr>
          <w:trHeight w:val="555"/>
          <w:jc w:val="center"/>
        </w:trPr>
        <w:tc>
          <w:tcPr>
            <w:tcW w:w="759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186" w14:textId="77777777" w:rsidR="00377A72" w:rsidRDefault="00F7194E">
            <w:pPr>
              <w:widowControl w:val="0"/>
              <w:jc w:val="center"/>
              <w:rPr>
                <w:sz w:val="20"/>
                <w:szCs w:val="20"/>
              </w:rPr>
            </w:pPr>
            <w:r>
              <w:rPr>
                <w:rFonts w:ascii="Times New Roman" w:eastAsia="Times New Roman" w:hAnsi="Times New Roman" w:cs="Times New Roman"/>
                <w:b/>
                <w:sz w:val="24"/>
                <w:szCs w:val="24"/>
              </w:rPr>
              <w:t>3. How far do you agree that there are issues and problems related to the usage of VLE in education?</w:t>
            </w:r>
          </w:p>
        </w:tc>
      </w:tr>
      <w:tr w:rsidR="00377A72" w14:paraId="5A70F18C"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88"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89"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8A"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8B"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191"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8D" w14:textId="77777777" w:rsidR="00377A72" w:rsidRDefault="00F7194E">
            <w:pPr>
              <w:widowControl w:val="0"/>
              <w:rPr>
                <w:sz w:val="20"/>
                <w:szCs w:val="20"/>
              </w:rPr>
            </w:pPr>
            <w:r>
              <w:rPr>
                <w:rFonts w:ascii="Times New Roman" w:eastAsia="Times New Roman" w:hAnsi="Times New Roman" w:cs="Times New Roman"/>
                <w:sz w:val="24"/>
                <w:szCs w:val="24"/>
              </w:rPr>
              <w:t>Strongly 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8E"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8F" w14:textId="77777777" w:rsidR="00377A72" w:rsidRDefault="00F7194E">
            <w:pPr>
              <w:widowControl w:val="0"/>
              <w:jc w:val="right"/>
              <w:rPr>
                <w:sz w:val="20"/>
                <w:szCs w:val="20"/>
              </w:rPr>
            </w:pPr>
            <w:r>
              <w:rPr>
                <w:rFonts w:ascii="Times New Roman" w:eastAsia="Times New Roman" w:hAnsi="Times New Roman" w:cs="Times New Roman"/>
                <w:sz w:val="24"/>
                <w:szCs w:val="24"/>
              </w:rPr>
              <w:t>26.67%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0" w14:textId="77777777" w:rsidR="00377A72" w:rsidRDefault="00F7194E">
            <w:pPr>
              <w:widowControl w:val="0"/>
              <w:jc w:val="right"/>
              <w:rPr>
                <w:sz w:val="20"/>
                <w:szCs w:val="20"/>
              </w:rPr>
            </w:pPr>
            <w:r>
              <w:rPr>
                <w:rFonts w:ascii="Times New Roman" w:eastAsia="Times New Roman" w:hAnsi="Times New Roman" w:cs="Times New Roman"/>
                <w:sz w:val="24"/>
                <w:szCs w:val="24"/>
              </w:rPr>
              <w:t>8</w:t>
            </w:r>
          </w:p>
        </w:tc>
      </w:tr>
      <w:tr w:rsidR="00377A72" w14:paraId="5A70F196"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92" w14:textId="77777777" w:rsidR="00377A72" w:rsidRDefault="00F7194E">
            <w:pPr>
              <w:widowControl w:val="0"/>
              <w:rPr>
                <w:sz w:val="20"/>
                <w:szCs w:val="20"/>
              </w:rPr>
            </w:pPr>
            <w:r>
              <w:rPr>
                <w:rFonts w:ascii="Times New Roman" w:eastAsia="Times New Roman" w:hAnsi="Times New Roman" w:cs="Times New Roman"/>
                <w:sz w:val="24"/>
                <w:szCs w:val="24"/>
              </w:rPr>
              <w:t>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3"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4" w14:textId="77777777" w:rsidR="00377A72" w:rsidRDefault="00F7194E">
            <w:pPr>
              <w:widowControl w:val="0"/>
              <w:jc w:val="right"/>
              <w:rPr>
                <w:sz w:val="20"/>
                <w:szCs w:val="20"/>
              </w:rPr>
            </w:pPr>
            <w:r>
              <w:rPr>
                <w:rFonts w:ascii="Times New Roman" w:eastAsia="Times New Roman" w:hAnsi="Times New Roman" w:cs="Times New Roman"/>
                <w:sz w:val="24"/>
                <w:szCs w:val="24"/>
              </w:rPr>
              <w:t>33.33%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5" w14:textId="77777777" w:rsidR="00377A72" w:rsidRDefault="00F7194E">
            <w:pPr>
              <w:widowControl w:val="0"/>
              <w:jc w:val="right"/>
              <w:rPr>
                <w:sz w:val="20"/>
                <w:szCs w:val="20"/>
              </w:rPr>
            </w:pPr>
            <w:r>
              <w:rPr>
                <w:rFonts w:ascii="Times New Roman" w:eastAsia="Times New Roman" w:hAnsi="Times New Roman" w:cs="Times New Roman"/>
                <w:sz w:val="24"/>
                <w:szCs w:val="24"/>
              </w:rPr>
              <w:t>10</w:t>
            </w:r>
          </w:p>
        </w:tc>
      </w:tr>
      <w:tr w:rsidR="00377A72" w14:paraId="5A70F19B"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97"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8"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9" w14:textId="77777777" w:rsidR="00377A72" w:rsidRDefault="00F7194E">
            <w:pPr>
              <w:widowControl w:val="0"/>
              <w:jc w:val="right"/>
              <w:rPr>
                <w:sz w:val="20"/>
                <w:szCs w:val="20"/>
              </w:rPr>
            </w:pPr>
            <w:r>
              <w:rPr>
                <w:rFonts w:ascii="Times New Roman" w:eastAsia="Times New Roman" w:hAnsi="Times New Roman" w:cs="Times New Roman"/>
                <w:sz w:val="24"/>
                <w:szCs w:val="24"/>
              </w:rPr>
              <w:t>20.00%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A" w14:textId="77777777" w:rsidR="00377A72" w:rsidRDefault="00F7194E">
            <w:pPr>
              <w:widowControl w:val="0"/>
              <w:jc w:val="right"/>
              <w:rPr>
                <w:sz w:val="20"/>
                <w:szCs w:val="20"/>
              </w:rPr>
            </w:pPr>
            <w:r>
              <w:rPr>
                <w:rFonts w:ascii="Times New Roman" w:eastAsia="Times New Roman" w:hAnsi="Times New Roman" w:cs="Times New Roman"/>
                <w:sz w:val="24"/>
                <w:szCs w:val="24"/>
              </w:rPr>
              <w:t>6</w:t>
            </w:r>
          </w:p>
        </w:tc>
      </w:tr>
      <w:tr w:rsidR="00377A72" w14:paraId="5A70F1A0"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9C" w14:textId="77777777" w:rsidR="00377A72" w:rsidRDefault="00F7194E">
            <w:pPr>
              <w:widowControl w:val="0"/>
              <w:rPr>
                <w:sz w:val="20"/>
                <w:szCs w:val="20"/>
              </w:rPr>
            </w:pPr>
            <w:r>
              <w:rPr>
                <w:rFonts w:ascii="Times New Roman" w:eastAsia="Times New Roman" w:hAnsi="Times New Roman" w:cs="Times New Roman"/>
                <w:sz w:val="24"/>
                <w:szCs w:val="24"/>
              </w:rPr>
              <w:t>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D"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E" w14:textId="77777777" w:rsidR="00377A72" w:rsidRDefault="00F7194E">
            <w:pPr>
              <w:widowControl w:val="0"/>
              <w:jc w:val="right"/>
              <w:rPr>
                <w:sz w:val="20"/>
                <w:szCs w:val="20"/>
              </w:rPr>
            </w:pPr>
            <w:r>
              <w:rPr>
                <w:rFonts w:ascii="Times New Roman" w:eastAsia="Times New Roman" w:hAnsi="Times New Roman" w:cs="Times New Roman"/>
                <w:sz w:val="24"/>
                <w:szCs w:val="24"/>
              </w:rPr>
              <w:t>13.33%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9F" w14:textId="77777777" w:rsidR="00377A72" w:rsidRDefault="00F7194E">
            <w:pPr>
              <w:widowControl w:val="0"/>
              <w:jc w:val="right"/>
              <w:rPr>
                <w:sz w:val="20"/>
                <w:szCs w:val="20"/>
              </w:rPr>
            </w:pPr>
            <w:r>
              <w:rPr>
                <w:rFonts w:ascii="Times New Roman" w:eastAsia="Times New Roman" w:hAnsi="Times New Roman" w:cs="Times New Roman"/>
                <w:sz w:val="24"/>
                <w:szCs w:val="24"/>
              </w:rPr>
              <w:t>4</w:t>
            </w:r>
          </w:p>
        </w:tc>
      </w:tr>
      <w:tr w:rsidR="00377A72" w14:paraId="5A70F1A5"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A1" w14:textId="77777777" w:rsidR="00377A72" w:rsidRDefault="00F7194E">
            <w:pPr>
              <w:widowControl w:val="0"/>
              <w:rPr>
                <w:sz w:val="20"/>
                <w:szCs w:val="20"/>
              </w:rPr>
            </w:pPr>
            <w:r>
              <w:rPr>
                <w:rFonts w:ascii="Times New Roman" w:eastAsia="Times New Roman" w:hAnsi="Times New Roman" w:cs="Times New Roman"/>
                <w:sz w:val="24"/>
                <w:szCs w:val="24"/>
              </w:rPr>
              <w:t>Strongly 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A2"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A3"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A4"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A8" w14:textId="77777777">
        <w:trPr>
          <w:trHeight w:val="315"/>
          <w:jc w:val="center"/>
        </w:trPr>
        <w:tc>
          <w:tcPr>
            <w:tcW w:w="549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A6"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A7"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1A9"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The usage of VLE facing issues in the education</w:t>
      </w:r>
    </w:p>
    <w:p w14:paraId="5A70F1AA"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1AB"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41" wp14:editId="5A70F242">
            <wp:extent cx="4600575" cy="277177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1312453614" name="image3.png"/>
                    <pic:cNvPicPr/>
                  </pic:nvPicPr>
                  <pic:blipFill>
                    <a:blip r:embed="rId10"/>
                    <a:stretch>
                      <a:fillRect/>
                    </a:stretch>
                  </pic:blipFill>
                  <pic:spPr>
                    <a:xfrm>
                      <a:off x="0" y="0"/>
                      <a:ext cx="4600575" cy="2771775"/>
                    </a:xfrm>
                    <a:prstGeom prst="rect">
                      <a:avLst/>
                    </a:prstGeom>
                  </pic:spPr>
                </pic:pic>
              </a:graphicData>
            </a:graphic>
          </wp:inline>
        </w:drawing>
      </w:r>
    </w:p>
    <w:p w14:paraId="5A70F1AC"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The usage of VLE facing issues in the education</w:t>
      </w:r>
    </w:p>
    <w:p w14:paraId="5A70F1AD"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2A0D528D" w14:textId="77777777" w:rsidR="00A470B1" w:rsidRDefault="00A470B1">
      <w:pPr>
        <w:spacing w:line="360" w:lineRule="auto"/>
        <w:jc w:val="both"/>
        <w:rPr>
          <w:rFonts w:ascii="Times New Roman" w:eastAsia="Times New Roman" w:hAnsi="Times New Roman" w:cs="Times New Roman"/>
          <w:b/>
          <w:i/>
          <w:sz w:val="24"/>
          <w:szCs w:val="24"/>
        </w:rPr>
      </w:pPr>
    </w:p>
    <w:p w14:paraId="7C11AF5F" w14:textId="77777777" w:rsidR="00A470B1" w:rsidRDefault="00A470B1">
      <w:pPr>
        <w:spacing w:line="360" w:lineRule="auto"/>
        <w:jc w:val="both"/>
        <w:rPr>
          <w:rFonts w:ascii="Times New Roman" w:eastAsia="Times New Roman" w:hAnsi="Times New Roman" w:cs="Times New Roman"/>
          <w:b/>
          <w:i/>
          <w:sz w:val="24"/>
          <w:szCs w:val="24"/>
        </w:rPr>
      </w:pPr>
    </w:p>
    <w:p w14:paraId="1B75FD39" w14:textId="77777777" w:rsidR="00A470B1" w:rsidRDefault="00A470B1">
      <w:pPr>
        <w:spacing w:line="360" w:lineRule="auto"/>
        <w:jc w:val="both"/>
        <w:rPr>
          <w:rFonts w:ascii="Times New Roman" w:eastAsia="Times New Roman" w:hAnsi="Times New Roman" w:cs="Times New Roman"/>
          <w:b/>
          <w:i/>
          <w:sz w:val="24"/>
          <w:szCs w:val="24"/>
        </w:rPr>
      </w:pPr>
    </w:p>
    <w:p w14:paraId="5A70F1AE" w14:textId="6E71B692"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Inference</w:t>
      </w:r>
      <w:r>
        <w:rPr>
          <w:rFonts w:ascii="Times New Roman" w:eastAsia="Times New Roman" w:hAnsi="Times New Roman" w:cs="Times New Roman"/>
          <w:sz w:val="24"/>
          <w:szCs w:val="24"/>
        </w:rPr>
        <w:t xml:space="preserve">: </w:t>
      </w:r>
    </w:p>
    <w:p w14:paraId="5A70F1AF"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inferred from the analysis of the third question that despite the advantages, a majority of the students face issues in the virtual classrooms, which may have different reasons and rationale. However, the impact is not entirely positive on the students.</w:t>
      </w:r>
    </w:p>
    <w:tbl>
      <w:tblPr>
        <w:tblStyle w:val="Table4"/>
        <w:tblW w:w="7710" w:type="dxa"/>
        <w:jc w:val="center"/>
        <w:tblBorders>
          <w:top w:val="nil"/>
          <w:left w:val="nil"/>
          <w:bottom w:val="nil"/>
          <w:right w:val="nil"/>
          <w:insideH w:val="nil"/>
          <w:insideV w:val="nil"/>
        </w:tblBorders>
        <w:tblLayout w:type="fixed"/>
        <w:tblLook w:val="0600" w:firstRow="0" w:lastRow="0" w:firstColumn="0" w:lastColumn="0" w:noHBand="1" w:noVBand="1"/>
      </w:tblPr>
      <w:tblGrid>
        <w:gridCol w:w="1875"/>
        <w:gridCol w:w="1875"/>
        <w:gridCol w:w="1860"/>
        <w:gridCol w:w="2100"/>
      </w:tblGrid>
      <w:tr w:rsidR="00377A72" w14:paraId="5A70F1B1" w14:textId="77777777">
        <w:trPr>
          <w:trHeight w:val="555"/>
          <w:jc w:val="center"/>
        </w:trPr>
        <w:tc>
          <w:tcPr>
            <w:tcW w:w="771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1B0" w14:textId="77777777" w:rsidR="00377A72" w:rsidRDefault="00F7194E">
            <w:pPr>
              <w:widowControl w:val="0"/>
              <w:jc w:val="center"/>
              <w:rPr>
                <w:sz w:val="20"/>
                <w:szCs w:val="20"/>
              </w:rPr>
            </w:pPr>
            <w:r>
              <w:rPr>
                <w:rFonts w:ascii="Times New Roman" w:eastAsia="Times New Roman" w:hAnsi="Times New Roman" w:cs="Times New Roman"/>
                <w:b/>
                <w:sz w:val="24"/>
                <w:szCs w:val="24"/>
              </w:rPr>
              <w:t>4. How far do you agree that there is a need to balance the online and classroom environment for your growth in the future?</w:t>
            </w:r>
          </w:p>
        </w:tc>
      </w:tr>
      <w:tr w:rsidR="00377A72" w14:paraId="5A70F1B6" w14:textId="77777777">
        <w:trPr>
          <w:trHeight w:val="55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B2"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3"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4"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5"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1BB" w14:textId="77777777">
        <w:trPr>
          <w:trHeight w:val="31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B7" w14:textId="77777777" w:rsidR="00377A72" w:rsidRDefault="00F7194E">
            <w:pPr>
              <w:widowControl w:val="0"/>
              <w:rPr>
                <w:sz w:val="20"/>
                <w:szCs w:val="20"/>
              </w:rPr>
            </w:pPr>
            <w:r>
              <w:rPr>
                <w:rFonts w:ascii="Times New Roman" w:eastAsia="Times New Roman" w:hAnsi="Times New Roman" w:cs="Times New Roman"/>
                <w:sz w:val="24"/>
                <w:szCs w:val="24"/>
              </w:rPr>
              <w:t>Strongly 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8"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9" w14:textId="77777777" w:rsidR="00377A72" w:rsidRDefault="00F7194E">
            <w:pPr>
              <w:widowControl w:val="0"/>
              <w:jc w:val="right"/>
              <w:rPr>
                <w:sz w:val="20"/>
                <w:szCs w:val="20"/>
              </w:rPr>
            </w:pPr>
            <w:r>
              <w:rPr>
                <w:rFonts w:ascii="Times New Roman" w:eastAsia="Times New Roman" w:hAnsi="Times New Roman" w:cs="Times New Roman"/>
                <w:sz w:val="24"/>
                <w:szCs w:val="24"/>
              </w:rPr>
              <w:t>36.67%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A" w14:textId="77777777" w:rsidR="00377A72" w:rsidRDefault="00F7194E">
            <w:pPr>
              <w:widowControl w:val="0"/>
              <w:jc w:val="right"/>
              <w:rPr>
                <w:sz w:val="20"/>
                <w:szCs w:val="20"/>
              </w:rPr>
            </w:pPr>
            <w:r>
              <w:rPr>
                <w:rFonts w:ascii="Times New Roman" w:eastAsia="Times New Roman" w:hAnsi="Times New Roman" w:cs="Times New Roman"/>
                <w:sz w:val="24"/>
                <w:szCs w:val="24"/>
              </w:rPr>
              <w:t>11</w:t>
            </w:r>
          </w:p>
        </w:tc>
      </w:tr>
      <w:tr w:rsidR="00377A72" w14:paraId="5A70F1C0" w14:textId="77777777">
        <w:trPr>
          <w:trHeight w:val="31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BC" w14:textId="77777777" w:rsidR="00377A72" w:rsidRDefault="00F7194E">
            <w:pPr>
              <w:widowControl w:val="0"/>
              <w:rPr>
                <w:sz w:val="20"/>
                <w:szCs w:val="20"/>
              </w:rPr>
            </w:pPr>
            <w:r>
              <w:rPr>
                <w:rFonts w:ascii="Times New Roman" w:eastAsia="Times New Roman" w:hAnsi="Times New Roman" w:cs="Times New Roman"/>
                <w:sz w:val="24"/>
                <w:szCs w:val="24"/>
              </w:rPr>
              <w:t>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D"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E" w14:textId="77777777" w:rsidR="00377A72" w:rsidRDefault="00F7194E">
            <w:pPr>
              <w:widowControl w:val="0"/>
              <w:jc w:val="right"/>
              <w:rPr>
                <w:sz w:val="20"/>
                <w:szCs w:val="20"/>
              </w:rPr>
            </w:pPr>
            <w:r>
              <w:rPr>
                <w:rFonts w:ascii="Times New Roman" w:eastAsia="Times New Roman" w:hAnsi="Times New Roman" w:cs="Times New Roman"/>
                <w:sz w:val="24"/>
                <w:szCs w:val="24"/>
              </w:rPr>
              <w:t>23.33%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BF" w14:textId="77777777" w:rsidR="00377A72" w:rsidRDefault="00F7194E">
            <w:pPr>
              <w:widowControl w:val="0"/>
              <w:jc w:val="right"/>
              <w:rPr>
                <w:sz w:val="20"/>
                <w:szCs w:val="20"/>
              </w:rPr>
            </w:pPr>
            <w:r>
              <w:rPr>
                <w:rFonts w:ascii="Times New Roman" w:eastAsia="Times New Roman" w:hAnsi="Times New Roman" w:cs="Times New Roman"/>
                <w:sz w:val="24"/>
                <w:szCs w:val="24"/>
              </w:rPr>
              <w:t>7</w:t>
            </w:r>
          </w:p>
        </w:tc>
      </w:tr>
      <w:tr w:rsidR="00377A72" w14:paraId="5A70F1C5" w14:textId="77777777">
        <w:trPr>
          <w:trHeight w:val="31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C1"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2"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3"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4"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CA" w14:textId="77777777">
        <w:trPr>
          <w:trHeight w:val="31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C6" w14:textId="77777777" w:rsidR="00377A72" w:rsidRDefault="00F7194E">
            <w:pPr>
              <w:widowControl w:val="0"/>
              <w:rPr>
                <w:sz w:val="20"/>
                <w:szCs w:val="20"/>
              </w:rPr>
            </w:pPr>
            <w:r>
              <w:rPr>
                <w:rFonts w:ascii="Times New Roman" w:eastAsia="Times New Roman" w:hAnsi="Times New Roman" w:cs="Times New Roman"/>
                <w:sz w:val="24"/>
                <w:szCs w:val="24"/>
              </w:rPr>
              <w:t>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7"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8" w14:textId="77777777" w:rsidR="00377A72" w:rsidRDefault="00F7194E">
            <w:pPr>
              <w:widowControl w:val="0"/>
              <w:jc w:val="right"/>
              <w:rPr>
                <w:sz w:val="20"/>
                <w:szCs w:val="20"/>
              </w:rPr>
            </w:pPr>
            <w:r>
              <w:rPr>
                <w:rFonts w:ascii="Times New Roman" w:eastAsia="Times New Roman" w:hAnsi="Times New Roman" w:cs="Times New Roman"/>
                <w:sz w:val="24"/>
                <w:szCs w:val="24"/>
              </w:rPr>
              <w:t>16.67%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9" w14:textId="77777777" w:rsidR="00377A72" w:rsidRDefault="00F7194E">
            <w:pPr>
              <w:widowControl w:val="0"/>
              <w:jc w:val="right"/>
              <w:rPr>
                <w:sz w:val="20"/>
                <w:szCs w:val="20"/>
              </w:rPr>
            </w:pPr>
            <w:r>
              <w:rPr>
                <w:rFonts w:ascii="Times New Roman" w:eastAsia="Times New Roman" w:hAnsi="Times New Roman" w:cs="Times New Roman"/>
                <w:sz w:val="24"/>
                <w:szCs w:val="24"/>
              </w:rPr>
              <w:t>5</w:t>
            </w:r>
          </w:p>
        </w:tc>
      </w:tr>
      <w:tr w:rsidR="00377A72" w14:paraId="5A70F1CF" w14:textId="77777777">
        <w:trPr>
          <w:trHeight w:val="315"/>
          <w:jc w:val="center"/>
        </w:trPr>
        <w:tc>
          <w:tcPr>
            <w:tcW w:w="187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CB" w14:textId="77777777" w:rsidR="00377A72" w:rsidRDefault="00F7194E">
            <w:pPr>
              <w:widowControl w:val="0"/>
              <w:rPr>
                <w:sz w:val="20"/>
                <w:szCs w:val="20"/>
              </w:rPr>
            </w:pPr>
            <w:r>
              <w:rPr>
                <w:rFonts w:ascii="Times New Roman" w:eastAsia="Times New Roman" w:hAnsi="Times New Roman" w:cs="Times New Roman"/>
                <w:sz w:val="24"/>
                <w:szCs w:val="24"/>
              </w:rPr>
              <w:t>Strongly 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C"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D" w14:textId="77777777" w:rsidR="00377A72" w:rsidRDefault="00F7194E">
            <w:pPr>
              <w:widowControl w:val="0"/>
              <w:jc w:val="right"/>
              <w:rPr>
                <w:sz w:val="20"/>
                <w:szCs w:val="20"/>
              </w:rPr>
            </w:pPr>
            <w:r>
              <w:rPr>
                <w:rFonts w:ascii="Times New Roman" w:eastAsia="Times New Roman" w:hAnsi="Times New Roman" w:cs="Times New Roman"/>
                <w:sz w:val="24"/>
                <w:szCs w:val="24"/>
              </w:rPr>
              <w:t>16.67%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CE" w14:textId="77777777" w:rsidR="00377A72" w:rsidRDefault="00F7194E">
            <w:pPr>
              <w:widowControl w:val="0"/>
              <w:jc w:val="right"/>
              <w:rPr>
                <w:sz w:val="20"/>
                <w:szCs w:val="20"/>
              </w:rPr>
            </w:pPr>
            <w:r>
              <w:rPr>
                <w:rFonts w:ascii="Times New Roman" w:eastAsia="Times New Roman" w:hAnsi="Times New Roman" w:cs="Times New Roman"/>
                <w:sz w:val="24"/>
                <w:szCs w:val="24"/>
              </w:rPr>
              <w:t>5</w:t>
            </w:r>
          </w:p>
        </w:tc>
      </w:tr>
      <w:tr w:rsidR="00377A72" w14:paraId="5A70F1D2" w14:textId="77777777">
        <w:trPr>
          <w:trHeight w:val="315"/>
          <w:jc w:val="center"/>
        </w:trPr>
        <w:tc>
          <w:tcPr>
            <w:tcW w:w="561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D0"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D1"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1D3"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The Need to balance the online and classroom environment for future growth</w:t>
      </w:r>
    </w:p>
    <w:p w14:paraId="5A70F1D4"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1D5"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43" wp14:editId="5A70F244">
            <wp:extent cx="4600575" cy="27717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624952476" name="image5.png"/>
                    <pic:cNvPicPr/>
                  </pic:nvPicPr>
                  <pic:blipFill>
                    <a:blip r:embed="rId11"/>
                    <a:stretch>
                      <a:fillRect/>
                    </a:stretch>
                  </pic:blipFill>
                  <pic:spPr>
                    <a:xfrm>
                      <a:off x="0" y="0"/>
                      <a:ext cx="4600575" cy="2771775"/>
                    </a:xfrm>
                    <a:prstGeom prst="rect">
                      <a:avLst/>
                    </a:prstGeom>
                  </pic:spPr>
                </pic:pic>
              </a:graphicData>
            </a:graphic>
          </wp:inline>
        </w:drawing>
      </w:r>
    </w:p>
    <w:p w14:paraId="5A70F1D6"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The Need to balance the online and classroom environment for future growth</w:t>
      </w:r>
    </w:p>
    <w:p w14:paraId="5A70F1D7"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33E94808" w14:textId="77777777" w:rsidR="00A470B1" w:rsidRDefault="00A470B1">
      <w:pPr>
        <w:spacing w:line="360" w:lineRule="auto"/>
        <w:jc w:val="both"/>
        <w:rPr>
          <w:rFonts w:ascii="Times New Roman" w:eastAsia="Times New Roman" w:hAnsi="Times New Roman" w:cs="Times New Roman"/>
          <w:b/>
          <w:i/>
          <w:sz w:val="24"/>
          <w:szCs w:val="24"/>
        </w:rPr>
      </w:pPr>
    </w:p>
    <w:p w14:paraId="34DCFDE0" w14:textId="77777777" w:rsidR="00A470B1" w:rsidRDefault="00A470B1">
      <w:pPr>
        <w:spacing w:line="360" w:lineRule="auto"/>
        <w:jc w:val="both"/>
        <w:rPr>
          <w:rFonts w:ascii="Times New Roman" w:eastAsia="Times New Roman" w:hAnsi="Times New Roman" w:cs="Times New Roman"/>
          <w:b/>
          <w:i/>
          <w:sz w:val="24"/>
          <w:szCs w:val="24"/>
        </w:rPr>
      </w:pPr>
    </w:p>
    <w:p w14:paraId="62CEEB23" w14:textId="77777777" w:rsidR="00A470B1" w:rsidRDefault="00A470B1">
      <w:pPr>
        <w:spacing w:line="360" w:lineRule="auto"/>
        <w:jc w:val="both"/>
        <w:rPr>
          <w:rFonts w:ascii="Times New Roman" w:eastAsia="Times New Roman" w:hAnsi="Times New Roman" w:cs="Times New Roman"/>
          <w:b/>
          <w:i/>
          <w:sz w:val="24"/>
          <w:szCs w:val="24"/>
        </w:rPr>
      </w:pPr>
    </w:p>
    <w:p w14:paraId="09ACA5D6" w14:textId="77777777" w:rsidR="00A470B1" w:rsidRDefault="00A470B1">
      <w:pPr>
        <w:spacing w:line="360" w:lineRule="auto"/>
        <w:jc w:val="both"/>
        <w:rPr>
          <w:rFonts w:ascii="Times New Roman" w:eastAsia="Times New Roman" w:hAnsi="Times New Roman" w:cs="Times New Roman"/>
          <w:b/>
          <w:i/>
          <w:sz w:val="24"/>
          <w:szCs w:val="24"/>
        </w:rPr>
      </w:pPr>
    </w:p>
    <w:p w14:paraId="5A70F1D8" w14:textId="2BCA4458"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Inference</w:t>
      </w:r>
      <w:r>
        <w:rPr>
          <w:rFonts w:ascii="Times New Roman" w:eastAsia="Times New Roman" w:hAnsi="Times New Roman" w:cs="Times New Roman"/>
          <w:sz w:val="24"/>
          <w:szCs w:val="24"/>
        </w:rPr>
        <w:t xml:space="preserve">: </w:t>
      </w:r>
    </w:p>
    <w:p w14:paraId="5A70F1D9"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further been assessed that there exists a need to balance the online and offline classroom environment for the students as the accessibility of the study materials, along with the learning of social attributes is quite necessary for ensuring the growth of the students.</w:t>
      </w:r>
    </w:p>
    <w:tbl>
      <w:tblPr>
        <w:tblStyle w:val="Table5"/>
        <w:tblW w:w="75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55"/>
        <w:gridCol w:w="1875"/>
        <w:gridCol w:w="1860"/>
        <w:gridCol w:w="2100"/>
      </w:tblGrid>
      <w:tr w:rsidR="00377A72" w14:paraId="5A70F1DB" w14:textId="77777777">
        <w:trPr>
          <w:trHeight w:val="825"/>
          <w:jc w:val="center"/>
        </w:trPr>
        <w:tc>
          <w:tcPr>
            <w:tcW w:w="759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1DA" w14:textId="77777777" w:rsidR="00377A72" w:rsidRDefault="00F7194E">
            <w:pPr>
              <w:widowControl w:val="0"/>
              <w:jc w:val="center"/>
              <w:rPr>
                <w:sz w:val="20"/>
                <w:szCs w:val="20"/>
              </w:rPr>
            </w:pPr>
            <w:r>
              <w:rPr>
                <w:rFonts w:ascii="Times New Roman" w:eastAsia="Times New Roman" w:hAnsi="Times New Roman" w:cs="Times New Roman"/>
                <w:b/>
                <w:sz w:val="24"/>
                <w:szCs w:val="24"/>
              </w:rPr>
              <w:t>5. How far do you agree that there is a need to develop appropriate solutions in the context of VLE for enhancing your academic performance?</w:t>
            </w:r>
          </w:p>
        </w:tc>
      </w:tr>
      <w:tr w:rsidR="00377A72" w14:paraId="5A70F1E0"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DC"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DD"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DE"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DF"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1E5"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E1" w14:textId="77777777" w:rsidR="00377A72" w:rsidRDefault="00F7194E">
            <w:pPr>
              <w:widowControl w:val="0"/>
              <w:rPr>
                <w:sz w:val="20"/>
                <w:szCs w:val="20"/>
              </w:rPr>
            </w:pPr>
            <w:r>
              <w:rPr>
                <w:rFonts w:ascii="Times New Roman" w:eastAsia="Times New Roman" w:hAnsi="Times New Roman" w:cs="Times New Roman"/>
                <w:sz w:val="24"/>
                <w:szCs w:val="24"/>
              </w:rPr>
              <w:t>Strongly 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2"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3" w14:textId="77777777" w:rsidR="00377A72" w:rsidRDefault="00F7194E">
            <w:pPr>
              <w:widowControl w:val="0"/>
              <w:jc w:val="right"/>
              <w:rPr>
                <w:sz w:val="20"/>
                <w:szCs w:val="20"/>
              </w:rPr>
            </w:pPr>
            <w:r>
              <w:rPr>
                <w:rFonts w:ascii="Times New Roman" w:eastAsia="Times New Roman" w:hAnsi="Times New Roman" w:cs="Times New Roman"/>
                <w:sz w:val="24"/>
                <w:szCs w:val="24"/>
              </w:rPr>
              <w:t>40.00%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4" w14:textId="77777777" w:rsidR="00377A72" w:rsidRDefault="00F7194E">
            <w:pPr>
              <w:widowControl w:val="0"/>
              <w:jc w:val="right"/>
              <w:rPr>
                <w:sz w:val="20"/>
                <w:szCs w:val="20"/>
              </w:rPr>
            </w:pPr>
            <w:r>
              <w:rPr>
                <w:rFonts w:ascii="Times New Roman" w:eastAsia="Times New Roman" w:hAnsi="Times New Roman" w:cs="Times New Roman"/>
                <w:sz w:val="24"/>
                <w:szCs w:val="24"/>
              </w:rPr>
              <w:t>12</w:t>
            </w:r>
          </w:p>
        </w:tc>
      </w:tr>
      <w:tr w:rsidR="00377A72" w14:paraId="5A70F1EA"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E6" w14:textId="77777777" w:rsidR="00377A72" w:rsidRDefault="00F7194E">
            <w:pPr>
              <w:widowControl w:val="0"/>
              <w:rPr>
                <w:sz w:val="20"/>
                <w:szCs w:val="20"/>
              </w:rPr>
            </w:pPr>
            <w:r>
              <w:rPr>
                <w:rFonts w:ascii="Times New Roman" w:eastAsia="Times New Roman" w:hAnsi="Times New Roman" w:cs="Times New Roman"/>
                <w:sz w:val="24"/>
                <w:szCs w:val="24"/>
              </w:rPr>
              <w:t>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7"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8" w14:textId="77777777" w:rsidR="00377A72" w:rsidRDefault="00F7194E">
            <w:pPr>
              <w:widowControl w:val="0"/>
              <w:jc w:val="right"/>
              <w:rPr>
                <w:sz w:val="20"/>
                <w:szCs w:val="20"/>
              </w:rPr>
            </w:pPr>
            <w:r>
              <w:rPr>
                <w:rFonts w:ascii="Times New Roman" w:eastAsia="Times New Roman" w:hAnsi="Times New Roman" w:cs="Times New Roman"/>
                <w:sz w:val="24"/>
                <w:szCs w:val="24"/>
              </w:rPr>
              <w:t>43.33%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9" w14:textId="77777777" w:rsidR="00377A72" w:rsidRDefault="00F7194E">
            <w:pPr>
              <w:widowControl w:val="0"/>
              <w:jc w:val="right"/>
              <w:rPr>
                <w:sz w:val="20"/>
                <w:szCs w:val="20"/>
              </w:rPr>
            </w:pPr>
            <w:r>
              <w:rPr>
                <w:rFonts w:ascii="Times New Roman" w:eastAsia="Times New Roman" w:hAnsi="Times New Roman" w:cs="Times New Roman"/>
                <w:sz w:val="24"/>
                <w:szCs w:val="24"/>
              </w:rPr>
              <w:t>13</w:t>
            </w:r>
          </w:p>
        </w:tc>
      </w:tr>
      <w:tr w:rsidR="00377A72" w14:paraId="5A70F1EF"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EB"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C"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D" w14:textId="77777777" w:rsidR="00377A72" w:rsidRDefault="00F7194E">
            <w:pPr>
              <w:widowControl w:val="0"/>
              <w:jc w:val="right"/>
              <w:rPr>
                <w:sz w:val="20"/>
                <w:szCs w:val="20"/>
              </w:rPr>
            </w:pPr>
            <w:r>
              <w:rPr>
                <w:rFonts w:ascii="Times New Roman" w:eastAsia="Times New Roman" w:hAnsi="Times New Roman" w:cs="Times New Roman"/>
                <w:sz w:val="24"/>
                <w:szCs w:val="24"/>
              </w:rPr>
              <w:t>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EE" w14:textId="77777777" w:rsidR="00377A72" w:rsidRDefault="00F7194E">
            <w:pPr>
              <w:widowControl w:val="0"/>
              <w:jc w:val="right"/>
              <w:rPr>
                <w:sz w:val="20"/>
                <w:szCs w:val="20"/>
              </w:rPr>
            </w:pPr>
            <w:r>
              <w:rPr>
                <w:rFonts w:ascii="Times New Roman" w:eastAsia="Times New Roman" w:hAnsi="Times New Roman" w:cs="Times New Roman"/>
                <w:sz w:val="24"/>
                <w:szCs w:val="24"/>
              </w:rPr>
              <w:t>2</w:t>
            </w:r>
          </w:p>
        </w:tc>
      </w:tr>
      <w:tr w:rsidR="00377A72" w14:paraId="5A70F1F4"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F0" w14:textId="77777777" w:rsidR="00377A72" w:rsidRDefault="00F7194E">
            <w:pPr>
              <w:widowControl w:val="0"/>
              <w:rPr>
                <w:sz w:val="20"/>
                <w:szCs w:val="20"/>
              </w:rPr>
            </w:pPr>
            <w:r>
              <w:rPr>
                <w:rFonts w:ascii="Times New Roman" w:eastAsia="Times New Roman" w:hAnsi="Times New Roman" w:cs="Times New Roman"/>
                <w:sz w:val="24"/>
                <w:szCs w:val="24"/>
              </w:rPr>
              <w:t>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1"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2" w14:textId="77777777" w:rsidR="00377A72" w:rsidRDefault="00F7194E">
            <w:pPr>
              <w:widowControl w:val="0"/>
              <w:jc w:val="right"/>
              <w:rPr>
                <w:sz w:val="20"/>
                <w:szCs w:val="20"/>
              </w:rPr>
            </w:pPr>
            <w:r>
              <w:rPr>
                <w:rFonts w:ascii="Times New Roman" w:eastAsia="Times New Roman" w:hAnsi="Times New Roman" w:cs="Times New Roman"/>
                <w:sz w:val="24"/>
                <w:szCs w:val="24"/>
              </w:rPr>
              <w:t>10.00%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3" w14:textId="77777777" w:rsidR="00377A72" w:rsidRDefault="00F7194E">
            <w:pPr>
              <w:widowControl w:val="0"/>
              <w:jc w:val="right"/>
              <w:rPr>
                <w:sz w:val="20"/>
                <w:szCs w:val="20"/>
              </w:rPr>
            </w:pPr>
            <w:r>
              <w:rPr>
                <w:rFonts w:ascii="Times New Roman" w:eastAsia="Times New Roman" w:hAnsi="Times New Roman" w:cs="Times New Roman"/>
                <w:sz w:val="24"/>
                <w:szCs w:val="24"/>
              </w:rPr>
              <w:t>3</w:t>
            </w:r>
          </w:p>
        </w:tc>
      </w:tr>
      <w:tr w:rsidR="00377A72" w14:paraId="5A70F1F9"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F5" w14:textId="77777777" w:rsidR="00377A72" w:rsidRDefault="00F7194E">
            <w:pPr>
              <w:widowControl w:val="0"/>
              <w:rPr>
                <w:sz w:val="20"/>
                <w:szCs w:val="20"/>
              </w:rPr>
            </w:pPr>
            <w:r>
              <w:rPr>
                <w:rFonts w:ascii="Times New Roman" w:eastAsia="Times New Roman" w:hAnsi="Times New Roman" w:cs="Times New Roman"/>
                <w:sz w:val="24"/>
                <w:szCs w:val="24"/>
              </w:rPr>
              <w:t>Strongly disagree</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6"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7" w14:textId="77777777" w:rsidR="00377A72" w:rsidRDefault="00F7194E">
            <w:pPr>
              <w:widowControl w:val="0"/>
              <w:jc w:val="right"/>
              <w:rPr>
                <w:sz w:val="20"/>
                <w:szCs w:val="20"/>
              </w:rPr>
            </w:pPr>
            <w:r>
              <w:rPr>
                <w:rFonts w:ascii="Times New Roman" w:eastAsia="Times New Roman" w:hAnsi="Times New Roman" w:cs="Times New Roman"/>
                <w:sz w:val="24"/>
                <w:szCs w:val="24"/>
              </w:rPr>
              <w:t>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8" w14:textId="77777777" w:rsidR="00377A72" w:rsidRDefault="00F7194E">
            <w:pPr>
              <w:widowControl w:val="0"/>
              <w:jc w:val="right"/>
              <w:rPr>
                <w:sz w:val="20"/>
                <w:szCs w:val="20"/>
              </w:rPr>
            </w:pPr>
            <w:r>
              <w:rPr>
                <w:rFonts w:ascii="Times New Roman" w:eastAsia="Times New Roman" w:hAnsi="Times New Roman" w:cs="Times New Roman"/>
                <w:sz w:val="24"/>
                <w:szCs w:val="24"/>
              </w:rPr>
              <w:t>0</w:t>
            </w:r>
          </w:p>
        </w:tc>
      </w:tr>
      <w:tr w:rsidR="00377A72" w14:paraId="5A70F1FC" w14:textId="77777777">
        <w:trPr>
          <w:trHeight w:val="315"/>
          <w:jc w:val="center"/>
        </w:trPr>
        <w:tc>
          <w:tcPr>
            <w:tcW w:w="549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1FA"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1FB"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1FD"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The Need to develop appropriate solutions for enhancing academic performance</w:t>
      </w:r>
    </w:p>
    <w:p w14:paraId="5A70F1FE"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1FF"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45" wp14:editId="5A70F246">
            <wp:extent cx="4600575" cy="2771775"/>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269106029" name="image6.png"/>
                    <pic:cNvPicPr/>
                  </pic:nvPicPr>
                  <pic:blipFill>
                    <a:blip r:embed="rId12"/>
                    <a:stretch>
                      <a:fillRect/>
                    </a:stretch>
                  </pic:blipFill>
                  <pic:spPr>
                    <a:xfrm>
                      <a:off x="0" y="0"/>
                      <a:ext cx="4600575" cy="2771775"/>
                    </a:xfrm>
                    <a:prstGeom prst="rect">
                      <a:avLst/>
                    </a:prstGeom>
                  </pic:spPr>
                </pic:pic>
              </a:graphicData>
            </a:graphic>
          </wp:inline>
        </w:drawing>
      </w:r>
    </w:p>
    <w:p w14:paraId="5A70F200"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The Need to develop appropriate solutions for enhancing academic performance</w:t>
      </w:r>
    </w:p>
    <w:p w14:paraId="5A70F201"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202"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Inference</w:t>
      </w:r>
      <w:r>
        <w:rPr>
          <w:rFonts w:ascii="Times New Roman" w:eastAsia="Times New Roman" w:hAnsi="Times New Roman" w:cs="Times New Roman"/>
          <w:sz w:val="24"/>
          <w:szCs w:val="24"/>
        </w:rPr>
        <w:t xml:space="preserve">: </w:t>
      </w:r>
    </w:p>
    <w:p w14:paraId="5A70F203"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inference of the fifth question, it has been inferred that there is further a need to ensure the development of various solutions for improving the academic performance and excellence of </w:t>
      </w:r>
      <w:r>
        <w:rPr>
          <w:rFonts w:ascii="Times New Roman" w:eastAsia="Times New Roman" w:hAnsi="Times New Roman" w:cs="Times New Roman"/>
          <w:sz w:val="24"/>
          <w:szCs w:val="24"/>
        </w:rPr>
        <w:lastRenderedPageBreak/>
        <w:t>the students as it is quite necessary for the students to have personal lectures as the study coursework. This involves peer discussions and assessments aiding in the development of communication and teamwork.</w:t>
      </w:r>
    </w:p>
    <w:tbl>
      <w:tblPr>
        <w:tblStyle w:val="Table6"/>
        <w:tblW w:w="7590" w:type="dxa"/>
        <w:jc w:val="center"/>
        <w:tblBorders>
          <w:top w:val="nil"/>
          <w:left w:val="nil"/>
          <w:bottom w:val="nil"/>
          <w:right w:val="nil"/>
          <w:insideH w:val="nil"/>
          <w:insideV w:val="nil"/>
        </w:tblBorders>
        <w:tblLayout w:type="fixed"/>
        <w:tblLook w:val="0600" w:firstRow="0" w:lastRow="0" w:firstColumn="0" w:lastColumn="0" w:noHBand="1" w:noVBand="1"/>
      </w:tblPr>
      <w:tblGrid>
        <w:gridCol w:w="1755"/>
        <w:gridCol w:w="1875"/>
        <w:gridCol w:w="1860"/>
        <w:gridCol w:w="2100"/>
      </w:tblGrid>
      <w:tr w:rsidR="00377A72" w14:paraId="5A70F205" w14:textId="77777777">
        <w:trPr>
          <w:trHeight w:val="315"/>
          <w:jc w:val="center"/>
        </w:trPr>
        <w:tc>
          <w:tcPr>
            <w:tcW w:w="7590"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A70F204" w14:textId="77777777" w:rsidR="00377A72" w:rsidRDefault="00F7194E">
            <w:pPr>
              <w:widowControl w:val="0"/>
              <w:jc w:val="center"/>
              <w:rPr>
                <w:sz w:val="20"/>
                <w:szCs w:val="20"/>
              </w:rPr>
            </w:pPr>
            <w:r>
              <w:rPr>
                <w:rFonts w:ascii="Times New Roman" w:eastAsia="Times New Roman" w:hAnsi="Times New Roman" w:cs="Times New Roman"/>
                <w:b/>
                <w:sz w:val="24"/>
                <w:szCs w:val="24"/>
              </w:rPr>
              <w:t>6. How far are you satisfied with your online coursework?</w:t>
            </w:r>
          </w:p>
        </w:tc>
      </w:tr>
      <w:tr w:rsidR="00377A72" w14:paraId="5A70F20A"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06" w14:textId="77777777" w:rsidR="00377A72" w:rsidRDefault="00F7194E">
            <w:pPr>
              <w:widowControl w:val="0"/>
              <w:rPr>
                <w:sz w:val="20"/>
                <w:szCs w:val="20"/>
              </w:rPr>
            </w:pPr>
            <w:r>
              <w:rPr>
                <w:rFonts w:ascii="Times New Roman" w:eastAsia="Times New Roman" w:hAnsi="Times New Roman" w:cs="Times New Roman"/>
                <w:b/>
                <w:sz w:val="24"/>
                <w:szCs w:val="24"/>
              </w:rPr>
              <w:t>Options</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7" w14:textId="77777777" w:rsidR="00377A72" w:rsidRDefault="00F7194E">
            <w:pPr>
              <w:widowControl w:val="0"/>
              <w:rPr>
                <w:sz w:val="20"/>
                <w:szCs w:val="20"/>
              </w:rPr>
            </w:pPr>
            <w:r>
              <w:rPr>
                <w:rFonts w:ascii="Times New Roman" w:eastAsia="Times New Roman" w:hAnsi="Times New Roman" w:cs="Times New Roman"/>
                <w:b/>
                <w:sz w:val="24"/>
                <w:szCs w:val="24"/>
              </w:rPr>
              <w:t>Total respondents</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8" w14:textId="77777777" w:rsidR="00377A72" w:rsidRDefault="00F7194E">
            <w:pPr>
              <w:widowControl w:val="0"/>
              <w:rPr>
                <w:sz w:val="20"/>
                <w:szCs w:val="20"/>
              </w:rPr>
            </w:pPr>
            <w:r>
              <w:rPr>
                <w:rFonts w:ascii="Times New Roman" w:eastAsia="Times New Roman" w:hAnsi="Times New Roman" w:cs="Times New Roman"/>
                <w:b/>
                <w:sz w:val="24"/>
                <w:szCs w:val="24"/>
              </w:rPr>
              <w:t>% of respondents</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9" w14:textId="77777777" w:rsidR="00377A72" w:rsidRDefault="00F7194E">
            <w:pPr>
              <w:widowControl w:val="0"/>
              <w:rPr>
                <w:sz w:val="20"/>
                <w:szCs w:val="20"/>
              </w:rPr>
            </w:pPr>
            <w:r>
              <w:rPr>
                <w:rFonts w:ascii="Times New Roman" w:eastAsia="Times New Roman" w:hAnsi="Times New Roman" w:cs="Times New Roman"/>
                <w:b/>
                <w:sz w:val="24"/>
                <w:szCs w:val="24"/>
              </w:rPr>
              <w:t>Response frequency</w:t>
            </w:r>
          </w:p>
        </w:tc>
      </w:tr>
      <w:tr w:rsidR="00377A72" w14:paraId="5A70F20F"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0B" w14:textId="77777777" w:rsidR="00377A72" w:rsidRDefault="00F7194E">
            <w:pPr>
              <w:widowControl w:val="0"/>
              <w:rPr>
                <w:sz w:val="20"/>
                <w:szCs w:val="20"/>
              </w:rPr>
            </w:pPr>
            <w:r>
              <w:rPr>
                <w:rFonts w:ascii="Times New Roman" w:eastAsia="Times New Roman" w:hAnsi="Times New Roman" w:cs="Times New Roman"/>
                <w:sz w:val="24"/>
                <w:szCs w:val="24"/>
              </w:rPr>
              <w:t>Highly Satisfied</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C"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D" w14:textId="77777777" w:rsidR="00377A72" w:rsidRDefault="00F7194E">
            <w:pPr>
              <w:widowControl w:val="0"/>
              <w:jc w:val="right"/>
              <w:rPr>
                <w:sz w:val="20"/>
                <w:szCs w:val="20"/>
              </w:rPr>
            </w:pPr>
            <w:r>
              <w:rPr>
                <w:rFonts w:ascii="Times New Roman" w:eastAsia="Times New Roman" w:hAnsi="Times New Roman" w:cs="Times New Roman"/>
                <w:sz w:val="24"/>
                <w:szCs w:val="24"/>
              </w:rPr>
              <w:t>30.00%</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0E" w14:textId="77777777" w:rsidR="00377A72" w:rsidRDefault="00F7194E">
            <w:pPr>
              <w:widowControl w:val="0"/>
              <w:jc w:val="right"/>
              <w:rPr>
                <w:sz w:val="20"/>
                <w:szCs w:val="20"/>
              </w:rPr>
            </w:pPr>
            <w:r>
              <w:rPr>
                <w:rFonts w:ascii="Times New Roman" w:eastAsia="Times New Roman" w:hAnsi="Times New Roman" w:cs="Times New Roman"/>
                <w:sz w:val="24"/>
                <w:szCs w:val="24"/>
              </w:rPr>
              <w:t>9</w:t>
            </w:r>
          </w:p>
        </w:tc>
      </w:tr>
      <w:tr w:rsidR="00377A72" w14:paraId="5A70F214"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10" w14:textId="77777777" w:rsidR="00377A72" w:rsidRDefault="00F7194E">
            <w:pPr>
              <w:widowControl w:val="0"/>
              <w:rPr>
                <w:sz w:val="20"/>
                <w:szCs w:val="20"/>
              </w:rPr>
            </w:pPr>
            <w:r>
              <w:rPr>
                <w:rFonts w:ascii="Times New Roman" w:eastAsia="Times New Roman" w:hAnsi="Times New Roman" w:cs="Times New Roman"/>
                <w:sz w:val="24"/>
                <w:szCs w:val="24"/>
              </w:rPr>
              <w:t>Satisfied</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1"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2" w14:textId="77777777" w:rsidR="00377A72" w:rsidRDefault="00F7194E">
            <w:pPr>
              <w:widowControl w:val="0"/>
              <w:jc w:val="right"/>
              <w:rPr>
                <w:sz w:val="20"/>
                <w:szCs w:val="20"/>
              </w:rPr>
            </w:pPr>
            <w:r>
              <w:rPr>
                <w:rFonts w:ascii="Times New Roman" w:eastAsia="Times New Roman" w:hAnsi="Times New Roman" w:cs="Times New Roman"/>
                <w:sz w:val="24"/>
                <w:szCs w:val="24"/>
              </w:rPr>
              <w:t>26.67%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3" w14:textId="77777777" w:rsidR="00377A72" w:rsidRDefault="00F7194E">
            <w:pPr>
              <w:widowControl w:val="0"/>
              <w:jc w:val="right"/>
              <w:rPr>
                <w:sz w:val="20"/>
                <w:szCs w:val="20"/>
              </w:rPr>
            </w:pPr>
            <w:r>
              <w:rPr>
                <w:rFonts w:ascii="Times New Roman" w:eastAsia="Times New Roman" w:hAnsi="Times New Roman" w:cs="Times New Roman"/>
                <w:sz w:val="24"/>
                <w:szCs w:val="24"/>
              </w:rPr>
              <w:t>8</w:t>
            </w:r>
          </w:p>
        </w:tc>
      </w:tr>
      <w:tr w:rsidR="00377A72" w14:paraId="5A70F219"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15" w14:textId="77777777" w:rsidR="00377A72" w:rsidRDefault="00F7194E">
            <w:pPr>
              <w:widowControl w:val="0"/>
              <w:rPr>
                <w:sz w:val="20"/>
                <w:szCs w:val="20"/>
              </w:rPr>
            </w:pPr>
            <w:r>
              <w:rPr>
                <w:rFonts w:ascii="Times New Roman" w:eastAsia="Times New Roman" w:hAnsi="Times New Roman" w:cs="Times New Roman"/>
                <w:sz w:val="24"/>
                <w:szCs w:val="24"/>
              </w:rPr>
              <w:t>Neutral</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6"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7" w14:textId="77777777" w:rsidR="00377A72" w:rsidRDefault="00F7194E">
            <w:pPr>
              <w:widowControl w:val="0"/>
              <w:jc w:val="right"/>
              <w:rPr>
                <w:sz w:val="20"/>
                <w:szCs w:val="20"/>
              </w:rPr>
            </w:pPr>
            <w:r>
              <w:rPr>
                <w:rFonts w:ascii="Times New Roman" w:eastAsia="Times New Roman" w:hAnsi="Times New Roman" w:cs="Times New Roman"/>
                <w:sz w:val="24"/>
                <w:szCs w:val="24"/>
              </w:rPr>
              <w:t>16.67%</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8" w14:textId="77777777" w:rsidR="00377A72" w:rsidRDefault="00F7194E">
            <w:pPr>
              <w:widowControl w:val="0"/>
              <w:jc w:val="right"/>
              <w:rPr>
                <w:sz w:val="20"/>
                <w:szCs w:val="20"/>
              </w:rPr>
            </w:pPr>
            <w:r>
              <w:rPr>
                <w:rFonts w:ascii="Times New Roman" w:eastAsia="Times New Roman" w:hAnsi="Times New Roman" w:cs="Times New Roman"/>
                <w:sz w:val="24"/>
                <w:szCs w:val="24"/>
              </w:rPr>
              <w:t>5</w:t>
            </w:r>
          </w:p>
        </w:tc>
      </w:tr>
      <w:tr w:rsidR="00377A72" w14:paraId="5A70F21E" w14:textId="77777777">
        <w:trPr>
          <w:trHeight w:val="31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1A" w14:textId="77777777" w:rsidR="00377A72" w:rsidRDefault="00F7194E">
            <w:pPr>
              <w:widowControl w:val="0"/>
              <w:rPr>
                <w:sz w:val="20"/>
                <w:szCs w:val="20"/>
              </w:rPr>
            </w:pPr>
            <w:r>
              <w:rPr>
                <w:rFonts w:ascii="Times New Roman" w:eastAsia="Times New Roman" w:hAnsi="Times New Roman" w:cs="Times New Roman"/>
                <w:sz w:val="24"/>
                <w:szCs w:val="24"/>
              </w:rPr>
              <w:t>Dissatisfied</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B"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C" w14:textId="77777777" w:rsidR="00377A72" w:rsidRDefault="00F7194E">
            <w:pPr>
              <w:widowControl w:val="0"/>
              <w:jc w:val="right"/>
              <w:rPr>
                <w:sz w:val="20"/>
                <w:szCs w:val="20"/>
              </w:rPr>
            </w:pPr>
            <w:r>
              <w:rPr>
                <w:rFonts w:ascii="Times New Roman" w:eastAsia="Times New Roman" w:hAnsi="Times New Roman" w:cs="Times New Roman"/>
                <w:sz w:val="24"/>
                <w:szCs w:val="24"/>
              </w:rPr>
              <w:t>13.33%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1D" w14:textId="77777777" w:rsidR="00377A72" w:rsidRDefault="00F7194E">
            <w:pPr>
              <w:widowControl w:val="0"/>
              <w:jc w:val="right"/>
              <w:rPr>
                <w:sz w:val="20"/>
                <w:szCs w:val="20"/>
              </w:rPr>
            </w:pPr>
            <w:r>
              <w:rPr>
                <w:rFonts w:ascii="Times New Roman" w:eastAsia="Times New Roman" w:hAnsi="Times New Roman" w:cs="Times New Roman"/>
                <w:sz w:val="24"/>
                <w:szCs w:val="24"/>
              </w:rPr>
              <w:t>4</w:t>
            </w:r>
          </w:p>
        </w:tc>
      </w:tr>
      <w:tr w:rsidR="00377A72" w14:paraId="5A70F223" w14:textId="77777777">
        <w:trPr>
          <w:trHeight w:val="555"/>
          <w:jc w:val="center"/>
        </w:trPr>
        <w:tc>
          <w:tcPr>
            <w:tcW w:w="175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1F" w14:textId="77777777" w:rsidR="00377A72" w:rsidRDefault="00F7194E">
            <w:pPr>
              <w:widowControl w:val="0"/>
              <w:rPr>
                <w:sz w:val="20"/>
                <w:szCs w:val="20"/>
              </w:rPr>
            </w:pPr>
            <w:r>
              <w:rPr>
                <w:rFonts w:ascii="Times New Roman" w:eastAsia="Times New Roman" w:hAnsi="Times New Roman" w:cs="Times New Roman"/>
                <w:sz w:val="24"/>
                <w:szCs w:val="24"/>
              </w:rPr>
              <w:t>Highly Dissatisfied</w:t>
            </w:r>
          </w:p>
        </w:tc>
        <w:tc>
          <w:tcPr>
            <w:tcW w:w="1875"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20" w14:textId="77777777" w:rsidR="00377A72" w:rsidRDefault="00F7194E">
            <w:pPr>
              <w:widowControl w:val="0"/>
              <w:jc w:val="right"/>
              <w:rPr>
                <w:sz w:val="20"/>
                <w:szCs w:val="20"/>
              </w:rPr>
            </w:pPr>
            <w:r>
              <w:rPr>
                <w:rFonts w:ascii="Times New Roman" w:eastAsia="Times New Roman" w:hAnsi="Times New Roman" w:cs="Times New Roman"/>
                <w:sz w:val="24"/>
                <w:szCs w:val="24"/>
              </w:rPr>
              <w:t>30</w:t>
            </w:r>
          </w:p>
        </w:tc>
        <w:tc>
          <w:tcPr>
            <w:tcW w:w="186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21" w14:textId="77777777" w:rsidR="00377A72" w:rsidRDefault="00F7194E">
            <w:pPr>
              <w:widowControl w:val="0"/>
              <w:jc w:val="right"/>
              <w:rPr>
                <w:sz w:val="20"/>
                <w:szCs w:val="20"/>
              </w:rPr>
            </w:pPr>
            <w:r>
              <w:rPr>
                <w:rFonts w:ascii="Times New Roman" w:eastAsia="Times New Roman" w:hAnsi="Times New Roman" w:cs="Times New Roman"/>
                <w:sz w:val="24"/>
                <w:szCs w:val="24"/>
              </w:rPr>
              <w:t>13.33%</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22" w14:textId="77777777" w:rsidR="00377A72" w:rsidRDefault="00F7194E">
            <w:pPr>
              <w:widowControl w:val="0"/>
              <w:jc w:val="right"/>
              <w:rPr>
                <w:sz w:val="20"/>
                <w:szCs w:val="20"/>
              </w:rPr>
            </w:pPr>
            <w:r>
              <w:rPr>
                <w:rFonts w:ascii="Times New Roman" w:eastAsia="Times New Roman" w:hAnsi="Times New Roman" w:cs="Times New Roman"/>
                <w:sz w:val="24"/>
                <w:szCs w:val="24"/>
              </w:rPr>
              <w:t>4</w:t>
            </w:r>
          </w:p>
        </w:tc>
      </w:tr>
      <w:tr w:rsidR="00377A72" w14:paraId="5A70F226" w14:textId="77777777">
        <w:trPr>
          <w:trHeight w:val="315"/>
          <w:jc w:val="center"/>
        </w:trPr>
        <w:tc>
          <w:tcPr>
            <w:tcW w:w="5490" w:type="dxa"/>
            <w:gridSpan w:val="3"/>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A70F224" w14:textId="77777777" w:rsidR="00377A72" w:rsidRDefault="00F7194E">
            <w:pPr>
              <w:widowControl w:val="0"/>
              <w:rPr>
                <w:sz w:val="20"/>
                <w:szCs w:val="20"/>
              </w:rPr>
            </w:pPr>
            <w:r>
              <w:rPr>
                <w:rFonts w:ascii="Times New Roman" w:eastAsia="Times New Roman" w:hAnsi="Times New Roman" w:cs="Times New Roman"/>
                <w:b/>
                <w:sz w:val="24"/>
                <w:szCs w:val="24"/>
              </w:rPr>
              <w:t>TOTAL</w:t>
            </w:r>
          </w:p>
        </w:tc>
        <w:tc>
          <w:tcPr>
            <w:tcW w:w="21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A70F225" w14:textId="77777777" w:rsidR="00377A72" w:rsidRDefault="00F7194E">
            <w:pPr>
              <w:widowControl w:val="0"/>
              <w:jc w:val="right"/>
              <w:rPr>
                <w:sz w:val="20"/>
                <w:szCs w:val="20"/>
              </w:rPr>
            </w:pPr>
            <w:r>
              <w:rPr>
                <w:rFonts w:ascii="Times New Roman" w:eastAsia="Times New Roman" w:hAnsi="Times New Roman" w:cs="Times New Roman"/>
                <w:b/>
                <w:sz w:val="24"/>
                <w:szCs w:val="24"/>
              </w:rPr>
              <w:t>30</w:t>
            </w:r>
          </w:p>
        </w:tc>
      </w:tr>
    </w:tbl>
    <w:p w14:paraId="5A70F227"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6: The satisfaction with the online coursework</w:t>
      </w:r>
    </w:p>
    <w:p w14:paraId="5A70F228"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229"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14:anchorId="5A70F247" wp14:editId="5A70F248">
            <wp:extent cx="4600575" cy="27717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877769323" name="image1.png"/>
                    <pic:cNvPicPr/>
                  </pic:nvPicPr>
                  <pic:blipFill>
                    <a:blip r:embed="rId13"/>
                    <a:stretch>
                      <a:fillRect/>
                    </a:stretch>
                  </pic:blipFill>
                  <pic:spPr>
                    <a:xfrm>
                      <a:off x="0" y="0"/>
                      <a:ext cx="4600575" cy="2771775"/>
                    </a:xfrm>
                    <a:prstGeom prst="rect">
                      <a:avLst/>
                    </a:prstGeom>
                  </pic:spPr>
                </pic:pic>
              </a:graphicData>
            </a:graphic>
          </wp:inline>
        </w:drawing>
      </w:r>
    </w:p>
    <w:p w14:paraId="5A70F22A" w14:textId="77777777" w:rsidR="00377A72" w:rsidRDefault="00F7194E">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The satisfaction with the online coursework</w:t>
      </w:r>
    </w:p>
    <w:p w14:paraId="5A70F22B" w14:textId="77777777" w:rsidR="00377A72" w:rsidRDefault="00F7194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Self)</w:t>
      </w:r>
    </w:p>
    <w:p w14:paraId="5A70F22C"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Inference</w:t>
      </w:r>
      <w:r>
        <w:rPr>
          <w:rFonts w:ascii="Times New Roman" w:eastAsia="Times New Roman" w:hAnsi="Times New Roman" w:cs="Times New Roman"/>
          <w:sz w:val="24"/>
          <w:szCs w:val="24"/>
        </w:rPr>
        <w:t xml:space="preserve">: </w:t>
      </w:r>
    </w:p>
    <w:p w14:paraId="5A70F22D"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assessed that a majority of the students are quite satisfied with the online coursework. However, a considerable number of students are also not satisfied despite the convenience of this framework for education.</w:t>
      </w:r>
    </w:p>
    <w:p w14:paraId="473133AC" w14:textId="77777777" w:rsidR="00A470B1" w:rsidRDefault="00A470B1" w:rsidP="00C86DB9">
      <w:pPr>
        <w:pStyle w:val="Heading1"/>
      </w:pPr>
      <w:bookmarkStart w:id="4" w:name="_Toc56186074"/>
    </w:p>
    <w:p w14:paraId="5A70F22E" w14:textId="645C623A" w:rsidR="00377A72" w:rsidRDefault="00F7194E" w:rsidP="00C86DB9">
      <w:pPr>
        <w:pStyle w:val="Heading1"/>
      </w:pPr>
      <w:bookmarkStart w:id="5" w:name="_GoBack"/>
      <w:bookmarkEnd w:id="5"/>
      <w:r>
        <w:lastRenderedPageBreak/>
        <w:t>Analysis of the primary and secondary data</w:t>
      </w:r>
      <w:bookmarkEnd w:id="4"/>
    </w:p>
    <w:p w14:paraId="5A70F22F"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inferred that there are various positive, as well as negative aspects related to the online education system through the usage of Virtual Learning Environment. There are various benefits assessed, such as accessibility, ease of use, satisfaction, time management, as well as the other positive factors. However, there are various negative factors that involve the lack of exposure to the students. This may cause issues such as communication issues, lack of teacher-student collaborations, lack of team working abilities, as well as the lack of social exposure.</w:t>
      </w:r>
    </w:p>
    <w:p w14:paraId="5A70F230"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from the analysis of the secondary data, it has also been inferred that the negative impacts may cause issues in their employability skills in the long run. According to Hussain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the impacts such as the academic performance have shown considerable benefits so as to ensure the development of critical thinking, as well as the provision of self-direction. This may also decrease the motivation, or encouragement to study, which would worsen the situation. Moreover, there are issues such as connectivity and the lack of equipment for accessing the data published online. Moreover, there is a possibility of data theft and other vulnerabilities. As a result, the development of better and more reliable options is required in education.</w:t>
      </w:r>
    </w:p>
    <w:p w14:paraId="5A70F231" w14:textId="77777777" w:rsidR="00377A72" w:rsidRDefault="00F7194E" w:rsidP="00C86DB9">
      <w:pPr>
        <w:pStyle w:val="Heading1"/>
      </w:pPr>
      <w:bookmarkStart w:id="6" w:name="_Toc56186075"/>
      <w:r>
        <w:t>Conclusion</w:t>
      </w:r>
      <w:bookmarkEnd w:id="6"/>
    </w:p>
    <w:p w14:paraId="5A70F232" w14:textId="77777777" w:rsidR="00377A72" w:rsidRDefault="00F7194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 had aided in the assessment of the Virtual Learning Environment, as well as its impact on the students. The study used a methodological approach of conducting a survey for the collection of primary data in the form of a questionnaire where 30 students were selected for the survey, and the secondary data were sourced from the literary sources such as the journals, articles, as well as books. Moreover, the ethical considerations in the primary and secondary data collection were focused on. It has been inferred from the study that the students avail various advantages, as well as disadvantages in the data collection in order to ensure the collection of the data in a more efficient manner.</w:t>
      </w:r>
    </w:p>
    <w:p w14:paraId="5A70F233" w14:textId="77777777" w:rsidR="00C86DB9" w:rsidRDefault="00C86DB9">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p w14:paraId="5A70F234" w14:textId="77777777" w:rsidR="00377A72" w:rsidRDefault="00F7194E" w:rsidP="00C86DB9">
      <w:pPr>
        <w:pStyle w:val="Heading1"/>
      </w:pPr>
      <w:bookmarkStart w:id="7" w:name="_Toc56186076"/>
      <w:r>
        <w:lastRenderedPageBreak/>
        <w:t>Reference List</w:t>
      </w:r>
      <w:bookmarkEnd w:id="7"/>
    </w:p>
    <w:p w14:paraId="5A70F235"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Alahmadi, N.S. and Alraddadi, B.M., 2020. The Impact of Virtual Classes on Second Language Interaction in the Saudi EFL Context: A Case Study of Saudi Undergraduate Students. Arab World English Journal, 1(3), pp.56-72.</w:t>
      </w:r>
    </w:p>
    <w:p w14:paraId="5A70F236"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Dung, D.T., 2020. The advantages and disadvantages of virtual learning. IOSR Journal of Research &amp; Method in Education, 10(3), pp.45-48.</w:t>
      </w:r>
    </w:p>
    <w:p w14:paraId="5A70F237"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Hettiarachchi, S. and Wickramasinghe, S., 2016, July. Impact of virtual learning for improving quality of learning in higher education. In 2 nd International Conference on Education and Distance Learning–1 st July.</w:t>
      </w:r>
    </w:p>
    <w:p w14:paraId="5A70F238" w14:textId="77777777" w:rsidR="00F7618A" w:rsidRPr="00C86DB9"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Hussain, M., Zhu, W., Zhang, W. and Abidi, S.M.R., 2018. Student engagement predictions in an e-learning system and their impact on student course assessment scores. Computational intelligence and neuroscience, 2018.</w:t>
      </w:r>
    </w:p>
    <w:p w14:paraId="5A70F239"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Mosquera, L.H., 2017. IMPACT OF IMPLEMENTING A VIRTUAL LEARNING ENVIRONMENT (VLE) IN THE EFL CLASSROOM. Íkala: Revista de Lenguaje y Cultura, 22(3).</w:t>
      </w:r>
    </w:p>
    <w:p w14:paraId="5A70F23A"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Osborne, T.L. and Luoma, J.B., 2018. Overcoming a primary barrier to practice-based research: Access to an institutional review board (IRB) for independent ethics review. Psychotherapy, 55(3), p.255.</w:t>
      </w:r>
    </w:p>
    <w:p w14:paraId="5A70F23B"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Razmerita, L. and Kirchner, K., 2019. What factors impact successful collaboration in virtual learning environments? A study of Massive Open Online Course (MOOCs). In Research in Management Learning and Education (RMLE) (pp. 38-39).</w:t>
      </w:r>
    </w:p>
    <w:p w14:paraId="5A70F23C" w14:textId="77777777" w:rsidR="00F7618A" w:rsidRPr="00F7618A" w:rsidRDefault="00F7618A" w:rsidP="00F7618A">
      <w:pPr>
        <w:spacing w:line="360" w:lineRule="auto"/>
        <w:jc w:val="both"/>
        <w:rPr>
          <w:rFonts w:ascii="Times New Roman" w:eastAsia="Times New Roman" w:hAnsi="Times New Roman" w:cs="Times New Roman"/>
          <w:sz w:val="24"/>
          <w:szCs w:val="28"/>
        </w:rPr>
      </w:pPr>
      <w:r w:rsidRPr="00F7618A">
        <w:rPr>
          <w:rFonts w:ascii="Times New Roman" w:eastAsia="Times New Roman" w:hAnsi="Times New Roman" w:cs="Times New Roman"/>
          <w:sz w:val="24"/>
          <w:szCs w:val="28"/>
        </w:rPr>
        <w:t>Tabatabai, S., 2020. COVID-19 impact and virtual medical education. Journal of Advances in Medical Education &amp; Professionalism, 8(3), pp.140-143.</w:t>
      </w:r>
    </w:p>
    <w:sectPr w:rsidR="00F7618A" w:rsidRPr="00F7618A" w:rsidSect="00FE2B3D">
      <w:footerReference w:type="default" r:id="rId14"/>
      <w:headerReference w:type="firs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70F24B" w14:textId="77777777" w:rsidR="00F7194E" w:rsidRDefault="00F7194E" w:rsidP="00FE2B3D">
      <w:pPr>
        <w:spacing w:line="240" w:lineRule="auto"/>
      </w:pPr>
      <w:r>
        <w:separator/>
      </w:r>
    </w:p>
  </w:endnote>
  <w:endnote w:type="continuationSeparator" w:id="0">
    <w:p w14:paraId="5A70F24C" w14:textId="77777777" w:rsidR="00F7194E" w:rsidRDefault="00F7194E" w:rsidP="00FE2B3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rPr>
      <w:id w:val="374042501"/>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5A70F24D" w14:textId="534F1887" w:rsidR="00FE2B3D" w:rsidRPr="001C0737" w:rsidRDefault="00FE2B3D">
            <w:pPr>
              <w:pStyle w:val="Footer"/>
              <w:jc w:val="right"/>
              <w:rPr>
                <w:rFonts w:ascii="Times New Roman" w:hAnsi="Times New Roman" w:cs="Times New Roman"/>
              </w:rPr>
            </w:pPr>
            <w:r w:rsidRPr="001C0737">
              <w:rPr>
                <w:rFonts w:ascii="Times New Roman" w:hAnsi="Times New Roman" w:cs="Times New Roman"/>
              </w:rPr>
              <w:t xml:space="preserve">Page </w:t>
            </w:r>
            <w:r w:rsidRPr="001C0737">
              <w:rPr>
                <w:rFonts w:ascii="Times New Roman" w:hAnsi="Times New Roman" w:cs="Times New Roman"/>
              </w:rPr>
              <w:fldChar w:fldCharType="begin"/>
            </w:r>
            <w:r w:rsidRPr="001C0737">
              <w:rPr>
                <w:rFonts w:ascii="Times New Roman" w:hAnsi="Times New Roman" w:cs="Times New Roman"/>
              </w:rPr>
              <w:instrText xml:space="preserve"> PAGE </w:instrText>
            </w:r>
            <w:r w:rsidRPr="001C0737">
              <w:rPr>
                <w:rFonts w:ascii="Times New Roman" w:hAnsi="Times New Roman" w:cs="Times New Roman"/>
              </w:rPr>
              <w:fldChar w:fldCharType="separate"/>
            </w:r>
            <w:r w:rsidR="00A470B1">
              <w:rPr>
                <w:rFonts w:ascii="Times New Roman" w:hAnsi="Times New Roman" w:cs="Times New Roman"/>
                <w:noProof/>
              </w:rPr>
              <w:t>9</w:t>
            </w:r>
            <w:r w:rsidRPr="001C0737">
              <w:rPr>
                <w:rFonts w:ascii="Times New Roman" w:hAnsi="Times New Roman" w:cs="Times New Roman"/>
              </w:rPr>
              <w:fldChar w:fldCharType="end"/>
            </w:r>
            <w:r w:rsidRPr="001C0737">
              <w:rPr>
                <w:rFonts w:ascii="Times New Roman" w:hAnsi="Times New Roman" w:cs="Times New Roman"/>
              </w:rPr>
              <w:t xml:space="preserve"> of </w:t>
            </w:r>
            <w:r w:rsidRPr="001C0737">
              <w:rPr>
                <w:rFonts w:ascii="Times New Roman" w:hAnsi="Times New Roman" w:cs="Times New Roman"/>
              </w:rPr>
              <w:fldChar w:fldCharType="begin"/>
            </w:r>
            <w:r w:rsidRPr="001C0737">
              <w:rPr>
                <w:rFonts w:ascii="Times New Roman" w:hAnsi="Times New Roman" w:cs="Times New Roman"/>
              </w:rPr>
              <w:instrText xml:space="preserve"> NUMPAGES  </w:instrText>
            </w:r>
            <w:r w:rsidRPr="001C0737">
              <w:rPr>
                <w:rFonts w:ascii="Times New Roman" w:hAnsi="Times New Roman" w:cs="Times New Roman"/>
              </w:rPr>
              <w:fldChar w:fldCharType="separate"/>
            </w:r>
            <w:r w:rsidR="00A470B1">
              <w:rPr>
                <w:rFonts w:ascii="Times New Roman" w:hAnsi="Times New Roman" w:cs="Times New Roman"/>
                <w:noProof/>
              </w:rPr>
              <w:t>12</w:t>
            </w:r>
            <w:r w:rsidRPr="001C0737">
              <w:rPr>
                <w:rFonts w:ascii="Times New Roman" w:hAnsi="Times New Roman" w:cs="Times New Roman"/>
              </w:rPr>
              <w:fldChar w:fldCharType="end"/>
            </w:r>
          </w:p>
        </w:sdtContent>
      </w:sdt>
    </w:sdtContent>
  </w:sdt>
  <w:p w14:paraId="5A70F24E" w14:textId="77777777" w:rsidR="00FE2B3D" w:rsidRPr="001C0737" w:rsidRDefault="00FE2B3D">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70F249" w14:textId="77777777" w:rsidR="00F7194E" w:rsidRDefault="00F7194E" w:rsidP="00FE2B3D">
      <w:pPr>
        <w:spacing w:line="240" w:lineRule="auto"/>
      </w:pPr>
      <w:r>
        <w:separator/>
      </w:r>
    </w:p>
  </w:footnote>
  <w:footnote w:type="continuationSeparator" w:id="0">
    <w:p w14:paraId="5A70F24A" w14:textId="77777777" w:rsidR="00F7194E" w:rsidRDefault="00F7194E" w:rsidP="00FE2B3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A1F4E" w14:textId="76F3C4D1" w:rsidR="00CE7385" w:rsidRDefault="00DD00CD">
    <w:pPr>
      <w:pStyle w:val="Header"/>
    </w:pPr>
    <w:r>
      <w:t xml:space="preserve">1920427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377A72"/>
    <w:rsid w:val="001C0737"/>
    <w:rsid w:val="00377A72"/>
    <w:rsid w:val="003A63D5"/>
    <w:rsid w:val="009006F7"/>
    <w:rsid w:val="00A470B1"/>
    <w:rsid w:val="00C86DB9"/>
    <w:rsid w:val="00CE7385"/>
    <w:rsid w:val="00DD00CD"/>
    <w:rsid w:val="00EB104C"/>
    <w:rsid w:val="00F7194E"/>
    <w:rsid w:val="00F73654"/>
    <w:rsid w:val="00F7618A"/>
    <w:rsid w:val="00FE2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0F110"/>
  <w15:docId w15:val="{07D257F9-4603-4B87-9F31-9DF72A876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377A72"/>
  </w:style>
  <w:style w:type="paragraph" w:styleId="Heading1">
    <w:name w:val="heading 1"/>
    <w:basedOn w:val="Normal"/>
    <w:next w:val="Normal"/>
    <w:rsid w:val="00C86DB9"/>
    <w:pPr>
      <w:spacing w:before="120" w:after="12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rsid w:val="00377A72"/>
    <w:pPr>
      <w:keepNext/>
      <w:keepLines/>
      <w:spacing w:before="360" w:after="120"/>
      <w:outlineLvl w:val="1"/>
    </w:pPr>
    <w:rPr>
      <w:sz w:val="32"/>
      <w:szCs w:val="32"/>
    </w:rPr>
  </w:style>
  <w:style w:type="paragraph" w:styleId="Heading3">
    <w:name w:val="heading 3"/>
    <w:basedOn w:val="Normal"/>
    <w:next w:val="Normal"/>
    <w:rsid w:val="00377A72"/>
    <w:pPr>
      <w:keepNext/>
      <w:keepLines/>
      <w:spacing w:before="320" w:after="80"/>
      <w:outlineLvl w:val="2"/>
    </w:pPr>
    <w:rPr>
      <w:color w:val="434343"/>
      <w:sz w:val="28"/>
      <w:szCs w:val="28"/>
    </w:rPr>
  </w:style>
  <w:style w:type="paragraph" w:styleId="Heading4">
    <w:name w:val="heading 4"/>
    <w:basedOn w:val="Normal"/>
    <w:next w:val="Normal"/>
    <w:rsid w:val="00377A72"/>
    <w:pPr>
      <w:keepNext/>
      <w:keepLines/>
      <w:spacing w:before="280" w:after="80"/>
      <w:outlineLvl w:val="3"/>
    </w:pPr>
    <w:rPr>
      <w:color w:val="666666"/>
      <w:sz w:val="24"/>
      <w:szCs w:val="24"/>
    </w:rPr>
  </w:style>
  <w:style w:type="paragraph" w:styleId="Heading5">
    <w:name w:val="heading 5"/>
    <w:basedOn w:val="Normal"/>
    <w:next w:val="Normal"/>
    <w:rsid w:val="00377A72"/>
    <w:pPr>
      <w:keepNext/>
      <w:keepLines/>
      <w:spacing w:before="240" w:after="80"/>
      <w:outlineLvl w:val="4"/>
    </w:pPr>
    <w:rPr>
      <w:color w:val="666666"/>
    </w:rPr>
  </w:style>
  <w:style w:type="paragraph" w:styleId="Heading6">
    <w:name w:val="heading 6"/>
    <w:basedOn w:val="Normal"/>
    <w:next w:val="Normal"/>
    <w:rsid w:val="00377A7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77A72"/>
    <w:pPr>
      <w:keepNext/>
      <w:keepLines/>
      <w:spacing w:after="60"/>
    </w:pPr>
    <w:rPr>
      <w:sz w:val="52"/>
      <w:szCs w:val="52"/>
    </w:rPr>
  </w:style>
  <w:style w:type="paragraph" w:styleId="Subtitle">
    <w:name w:val="Subtitle"/>
    <w:basedOn w:val="Normal"/>
    <w:next w:val="Normal"/>
    <w:rsid w:val="00377A72"/>
    <w:pPr>
      <w:keepNext/>
      <w:keepLines/>
      <w:spacing w:after="320"/>
    </w:pPr>
    <w:rPr>
      <w:color w:val="666666"/>
      <w:sz w:val="30"/>
      <w:szCs w:val="30"/>
    </w:rPr>
  </w:style>
  <w:style w:type="table" w:customStyle="1" w:styleId="Table1">
    <w:name w:val="Table1"/>
    <w:basedOn w:val="TableNormal"/>
    <w:rsid w:val="00377A72"/>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377A72"/>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377A72"/>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377A72"/>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377A72"/>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377A7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EB104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104C"/>
    <w:rPr>
      <w:rFonts w:ascii="Tahoma" w:hAnsi="Tahoma" w:cs="Tahoma"/>
      <w:sz w:val="16"/>
      <w:szCs w:val="16"/>
    </w:rPr>
  </w:style>
  <w:style w:type="paragraph" w:styleId="Header">
    <w:name w:val="header"/>
    <w:basedOn w:val="Normal"/>
    <w:link w:val="HeaderChar"/>
    <w:uiPriority w:val="99"/>
    <w:unhideWhenUsed/>
    <w:rsid w:val="00FE2B3D"/>
    <w:pPr>
      <w:tabs>
        <w:tab w:val="center" w:pos="4680"/>
        <w:tab w:val="right" w:pos="9360"/>
      </w:tabs>
      <w:spacing w:line="240" w:lineRule="auto"/>
    </w:pPr>
  </w:style>
  <w:style w:type="character" w:customStyle="1" w:styleId="HeaderChar">
    <w:name w:val="Header Char"/>
    <w:basedOn w:val="DefaultParagraphFont"/>
    <w:link w:val="Header"/>
    <w:uiPriority w:val="99"/>
    <w:rsid w:val="00FE2B3D"/>
  </w:style>
  <w:style w:type="paragraph" w:styleId="Footer">
    <w:name w:val="footer"/>
    <w:basedOn w:val="Normal"/>
    <w:link w:val="FooterChar"/>
    <w:uiPriority w:val="99"/>
    <w:unhideWhenUsed/>
    <w:rsid w:val="00FE2B3D"/>
    <w:pPr>
      <w:tabs>
        <w:tab w:val="center" w:pos="4680"/>
        <w:tab w:val="right" w:pos="9360"/>
      </w:tabs>
      <w:spacing w:line="240" w:lineRule="auto"/>
    </w:pPr>
  </w:style>
  <w:style w:type="character" w:customStyle="1" w:styleId="FooterChar">
    <w:name w:val="Footer Char"/>
    <w:basedOn w:val="DefaultParagraphFont"/>
    <w:link w:val="Footer"/>
    <w:uiPriority w:val="99"/>
    <w:rsid w:val="00FE2B3D"/>
  </w:style>
  <w:style w:type="paragraph" w:styleId="TOCHeading">
    <w:name w:val="TOC Heading"/>
    <w:basedOn w:val="Heading1"/>
    <w:next w:val="Normal"/>
    <w:uiPriority w:val="39"/>
    <w:semiHidden/>
    <w:unhideWhenUsed/>
    <w:qFormat/>
    <w:rsid w:val="003A63D5"/>
    <w:pPr>
      <w:keepNext/>
      <w:keepLines/>
      <w:spacing w:before="480" w:after="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3A63D5"/>
    <w:pPr>
      <w:spacing w:after="100"/>
    </w:pPr>
  </w:style>
  <w:style w:type="character" w:styleId="Hyperlink">
    <w:name w:val="Hyperlink"/>
    <w:basedOn w:val="DefaultParagraphFont"/>
    <w:uiPriority w:val="99"/>
    <w:unhideWhenUsed/>
    <w:rsid w:val="003A63D5"/>
    <w:rPr>
      <w:color w:val="0000FF" w:themeColor="hyperlink"/>
      <w:u w:val="single"/>
    </w:rPr>
  </w:style>
  <w:style w:type="table" w:customStyle="1" w:styleId="TableGrid1">
    <w:name w:val="Table Grid1"/>
    <w:basedOn w:val="TableNormal"/>
    <w:next w:val="TableGrid"/>
    <w:uiPriority w:val="59"/>
    <w:rsid w:val="00DD00CD"/>
    <w:pPr>
      <w:spacing w:line="240" w:lineRule="auto"/>
    </w:pPr>
    <w:rPr>
      <w:rFonts w:ascii="Calibri" w:eastAsia="Calibri" w:hAnsi="Calibri" w:cs="Times New Roman"/>
      <w:lang w:val="en-US"/>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59"/>
    <w:rsid w:val="00DD00C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99007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259BA2-4E08-4456-A1D1-4082F325A4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Almpiona Ntemai (1920427)</cp:lastModifiedBy>
  <cp:revision>4</cp:revision>
  <dcterms:created xsi:type="dcterms:W3CDTF">2020-11-13T13:21:00Z</dcterms:created>
  <dcterms:modified xsi:type="dcterms:W3CDTF">2021-01-06T16:11:00Z</dcterms:modified>
</cp:coreProperties>
</file>