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9A5CA0" w14:textId="77777777" w:rsidR="00F93B34" w:rsidRDefault="00F93B34" w:rsidP="002D11CD">
      <w:pPr>
        <w:jc w:val="both"/>
      </w:pPr>
    </w:p>
    <w:p w14:paraId="2FCC465F" w14:textId="77777777" w:rsidR="00F93B34" w:rsidRDefault="00F93B34" w:rsidP="002D11CD">
      <w:pPr>
        <w:jc w:val="both"/>
      </w:pPr>
    </w:p>
    <w:p w14:paraId="07EA9D88" w14:textId="77777777" w:rsidR="00F93B34" w:rsidRDefault="00F93B34" w:rsidP="002D11CD">
      <w:pPr>
        <w:jc w:val="both"/>
      </w:pPr>
    </w:p>
    <w:p w14:paraId="6CAE56C6" w14:textId="77777777" w:rsidR="00F93B34" w:rsidRDefault="00F93B34" w:rsidP="002D11CD">
      <w:pPr>
        <w:jc w:val="both"/>
      </w:pPr>
    </w:p>
    <w:p w14:paraId="02F5B20D" w14:textId="77777777" w:rsidR="00F93B34" w:rsidRDefault="00F93B34" w:rsidP="002D11CD">
      <w:pPr>
        <w:jc w:val="both"/>
      </w:pPr>
    </w:p>
    <w:p w14:paraId="22043EB4" w14:textId="77777777" w:rsidR="00F93B34" w:rsidRDefault="00F93B34" w:rsidP="002D11CD">
      <w:pPr>
        <w:jc w:val="both"/>
      </w:pPr>
    </w:p>
    <w:p w14:paraId="774848A7" w14:textId="77777777" w:rsidR="00F93B34" w:rsidRDefault="00F93B34" w:rsidP="002D11CD">
      <w:pPr>
        <w:jc w:val="both"/>
      </w:pPr>
    </w:p>
    <w:p w14:paraId="55F0FF0B" w14:textId="77777777" w:rsidR="00F93B34" w:rsidRDefault="00F93B34" w:rsidP="002D11CD">
      <w:pPr>
        <w:jc w:val="both"/>
      </w:pPr>
    </w:p>
    <w:p w14:paraId="3CD1E868" w14:textId="77777777" w:rsidR="00F93B34" w:rsidRDefault="00F93B34" w:rsidP="002D11CD">
      <w:pPr>
        <w:jc w:val="both"/>
      </w:pPr>
    </w:p>
    <w:p w14:paraId="7EB9788B" w14:textId="77777777" w:rsidR="00F93B34" w:rsidRDefault="00F93B34" w:rsidP="002D11CD">
      <w:pPr>
        <w:jc w:val="both"/>
      </w:pPr>
    </w:p>
    <w:p w14:paraId="6DE22612" w14:textId="77777777" w:rsidR="00F93B34" w:rsidRDefault="00F93B34" w:rsidP="002D11CD">
      <w:pPr>
        <w:jc w:val="both"/>
      </w:pPr>
    </w:p>
    <w:p w14:paraId="5B17A87F" w14:textId="77777777" w:rsidR="00F93B34" w:rsidRDefault="00F93B34" w:rsidP="002D11CD">
      <w:pPr>
        <w:jc w:val="both"/>
      </w:pPr>
    </w:p>
    <w:p w14:paraId="06B682C3" w14:textId="77777777" w:rsidR="00F93B34" w:rsidRDefault="00F93B34" w:rsidP="002D11CD">
      <w:pPr>
        <w:jc w:val="both"/>
      </w:pPr>
    </w:p>
    <w:p w14:paraId="340C1E50" w14:textId="77777777" w:rsidR="00F93B34" w:rsidRDefault="00F93B34" w:rsidP="002D11CD">
      <w:pPr>
        <w:jc w:val="both"/>
      </w:pPr>
    </w:p>
    <w:p w14:paraId="54B6DAAF" w14:textId="77777777" w:rsidR="00F93B34" w:rsidRDefault="00F93B34" w:rsidP="002D11CD">
      <w:pPr>
        <w:jc w:val="both"/>
      </w:pPr>
    </w:p>
    <w:p w14:paraId="6EFF9587" w14:textId="77777777" w:rsidR="00F93B34" w:rsidRDefault="00F93B34" w:rsidP="002D11CD">
      <w:pPr>
        <w:jc w:val="both"/>
      </w:pPr>
    </w:p>
    <w:p w14:paraId="67894F34" w14:textId="77777777" w:rsidR="00F93B34" w:rsidRDefault="00F93B34" w:rsidP="002D11CD">
      <w:pPr>
        <w:jc w:val="both"/>
      </w:pPr>
    </w:p>
    <w:p w14:paraId="2027AFD2" w14:textId="77777777" w:rsidR="00F93B34" w:rsidRDefault="00F93B34" w:rsidP="002D11CD">
      <w:pPr>
        <w:jc w:val="both"/>
      </w:pPr>
    </w:p>
    <w:p w14:paraId="257A50CC" w14:textId="77777777" w:rsidR="00F93B34" w:rsidRDefault="00F93B34" w:rsidP="002D11CD">
      <w:pPr>
        <w:jc w:val="both"/>
      </w:pPr>
    </w:p>
    <w:p w14:paraId="5598CEF5" w14:textId="77777777" w:rsidR="00F93B34" w:rsidRDefault="00F93B34" w:rsidP="002D11CD">
      <w:pPr>
        <w:jc w:val="both"/>
      </w:pPr>
    </w:p>
    <w:p w14:paraId="1072C910" w14:textId="77777777" w:rsidR="00F93B34" w:rsidRDefault="00F93B34" w:rsidP="002D11CD">
      <w:pPr>
        <w:jc w:val="both"/>
      </w:pPr>
    </w:p>
    <w:p w14:paraId="4F8F0EDF" w14:textId="77777777" w:rsidR="00F93B34" w:rsidRDefault="00F93B34" w:rsidP="002D11CD">
      <w:pPr>
        <w:jc w:val="both"/>
      </w:pPr>
    </w:p>
    <w:p w14:paraId="5DD664B9" w14:textId="77777777" w:rsidR="00F93B34" w:rsidRDefault="00F93B34" w:rsidP="002D11CD">
      <w:pPr>
        <w:jc w:val="both"/>
      </w:pPr>
    </w:p>
    <w:p w14:paraId="2E7B32EB" w14:textId="3E3A4E30" w:rsidR="009B77E3" w:rsidRDefault="009B77E3" w:rsidP="002D11CD">
      <w:pPr>
        <w:jc w:val="both"/>
      </w:pPr>
      <w:r>
        <w:t xml:space="preserve">Student Name: </w:t>
      </w:r>
      <w:proofErr w:type="spellStart"/>
      <w:r>
        <w:t>Wioleta</w:t>
      </w:r>
      <w:proofErr w:type="spellEnd"/>
      <w:r>
        <w:t xml:space="preserve"> Teresa </w:t>
      </w:r>
      <w:proofErr w:type="spellStart"/>
      <w:r>
        <w:t>Knysz</w:t>
      </w:r>
      <w:proofErr w:type="spellEnd"/>
    </w:p>
    <w:p w14:paraId="475D1B5E" w14:textId="77777777" w:rsidR="009B77E3" w:rsidRDefault="009B77E3" w:rsidP="002D11CD">
      <w:pPr>
        <w:jc w:val="both"/>
      </w:pPr>
      <w:r>
        <w:t>Student ID: 1919631</w:t>
      </w:r>
    </w:p>
    <w:p w14:paraId="59EFAF40" w14:textId="77777777" w:rsidR="009B77E3" w:rsidRDefault="009B77E3" w:rsidP="002D11CD">
      <w:pPr>
        <w:jc w:val="both"/>
      </w:pPr>
    </w:p>
    <w:p w14:paraId="5B231CBD" w14:textId="77777777" w:rsidR="009B77E3" w:rsidRDefault="009B77E3" w:rsidP="002D11CD">
      <w:pPr>
        <w:jc w:val="both"/>
      </w:pPr>
      <w:r>
        <w:t>Module: LCMB7001</w:t>
      </w:r>
    </w:p>
    <w:p w14:paraId="6D126D7A" w14:textId="4FD1D521" w:rsidR="009B77E3" w:rsidRDefault="00C175F8" w:rsidP="002D11CD">
      <w:pPr>
        <w:jc w:val="both"/>
      </w:pPr>
      <w:r>
        <w:t>Assignment</w:t>
      </w:r>
      <w:r w:rsidR="009B77E3">
        <w:t xml:space="preserve">: Marketing </w:t>
      </w:r>
      <w:r>
        <w:t>Management</w:t>
      </w:r>
      <w:r w:rsidR="009B77E3">
        <w:t xml:space="preserve"> </w:t>
      </w:r>
      <w:proofErr w:type="gramStart"/>
      <w:r w:rsidR="009B77E3">
        <w:t>( part</w:t>
      </w:r>
      <w:proofErr w:type="gramEnd"/>
      <w:r w:rsidR="009B77E3">
        <w:t xml:space="preserve"> 1 )</w:t>
      </w:r>
    </w:p>
    <w:p w14:paraId="76FED3F5" w14:textId="77777777" w:rsidR="009B77E3" w:rsidRDefault="009B77E3" w:rsidP="002D11CD">
      <w:pPr>
        <w:jc w:val="both"/>
      </w:pPr>
      <w:r>
        <w:t xml:space="preserve">Lecturer: </w:t>
      </w:r>
      <w:proofErr w:type="spellStart"/>
      <w:r>
        <w:t>Tashara</w:t>
      </w:r>
      <w:proofErr w:type="spellEnd"/>
      <w:r>
        <w:t xml:space="preserve"> </w:t>
      </w:r>
      <w:proofErr w:type="spellStart"/>
      <w:r>
        <w:t>Balendran</w:t>
      </w:r>
      <w:proofErr w:type="spellEnd"/>
    </w:p>
    <w:p w14:paraId="29165AC3" w14:textId="77777777" w:rsidR="009B77E3" w:rsidRDefault="009B77E3" w:rsidP="002D11CD">
      <w:pPr>
        <w:jc w:val="both"/>
      </w:pPr>
    </w:p>
    <w:p w14:paraId="59A4AEF3" w14:textId="1F5224C7" w:rsidR="009B77E3" w:rsidRDefault="009B77E3" w:rsidP="002D11CD">
      <w:pPr>
        <w:jc w:val="both"/>
      </w:pPr>
      <w:r>
        <w:t>Date: 30</w:t>
      </w:r>
      <w:r w:rsidRPr="009B77E3">
        <w:rPr>
          <w:vertAlign w:val="superscript"/>
        </w:rPr>
        <w:t>th</w:t>
      </w:r>
      <w:r>
        <w:t xml:space="preserve"> August </w:t>
      </w:r>
      <w:r w:rsidR="00C353E5">
        <w:t>2023</w:t>
      </w:r>
    </w:p>
    <w:p w14:paraId="657F78FA" w14:textId="77777777" w:rsidR="0064736B" w:rsidRDefault="0064736B" w:rsidP="002D11CD">
      <w:pPr>
        <w:jc w:val="both"/>
      </w:pPr>
    </w:p>
    <w:p w14:paraId="4250CB68" w14:textId="0E5B740B" w:rsidR="00F93B34" w:rsidRDefault="00C84681" w:rsidP="002D11CD">
      <w:pPr>
        <w:jc w:val="both"/>
      </w:pPr>
      <w:r>
        <w:t>THE TANNING SHOP</w:t>
      </w:r>
    </w:p>
    <w:p w14:paraId="39C63F57" w14:textId="77777777" w:rsidR="00C84681" w:rsidRDefault="00C84681" w:rsidP="002D11CD">
      <w:pPr>
        <w:jc w:val="both"/>
      </w:pPr>
    </w:p>
    <w:p w14:paraId="024878C9" w14:textId="1536E35C" w:rsidR="00C84681" w:rsidRDefault="009D6894" w:rsidP="002D11CD">
      <w:pPr>
        <w:jc w:val="both"/>
      </w:pPr>
      <w:r>
        <w:t>HOW THE TANNING SHOP CA</w:t>
      </w:r>
      <w:r w:rsidR="002D11CD">
        <w:t>N</w:t>
      </w:r>
      <w:r>
        <w:t xml:space="preserve"> CREATE INNOVATIVE MARKETING STRATEGIES FOR RAIS</w:t>
      </w:r>
      <w:r w:rsidR="00EC3567">
        <w:t>ING AWARNESS OF THE BRAND.</w:t>
      </w:r>
    </w:p>
    <w:p w14:paraId="0A07514B" w14:textId="521BA9D0" w:rsidR="00EC3567" w:rsidRDefault="00EC3567" w:rsidP="002D11CD">
      <w:pPr>
        <w:jc w:val="both"/>
      </w:pPr>
      <w:r>
        <w:t>M</w:t>
      </w:r>
      <w:r w:rsidR="002D11CD">
        <w:t>A</w:t>
      </w:r>
      <w:r>
        <w:t>NAGING AND EVALUTING THE CUSTOME</w:t>
      </w:r>
      <w:r w:rsidR="007C3795">
        <w:t>R</w:t>
      </w:r>
      <w:r>
        <w:t xml:space="preserve"> JOURNEY </w:t>
      </w:r>
      <w:r w:rsidR="006E6430">
        <w:t>ACR</w:t>
      </w:r>
      <w:r w:rsidR="007C3795">
        <w:t>O</w:t>
      </w:r>
      <w:r w:rsidR="006E6430">
        <w:t>SS A VARIETY OF COMMUNICATION CHANNELS TO ENSURE CURRENT AND FUTURE STAKEHOLDERS’ EXPECT</w:t>
      </w:r>
      <w:r w:rsidR="00D15E92">
        <w:t>ATIONS ARE FULFIELD.</w:t>
      </w:r>
    </w:p>
    <w:p w14:paraId="53D37130" w14:textId="26E60ACD" w:rsidR="00CD0DE8" w:rsidRDefault="00CD0DE8" w:rsidP="002D11CD">
      <w:pPr>
        <w:jc w:val="both"/>
      </w:pPr>
    </w:p>
    <w:p w14:paraId="76F9D3CA" w14:textId="77777777" w:rsidR="008833EA" w:rsidRDefault="008833EA" w:rsidP="002D11CD">
      <w:pPr>
        <w:jc w:val="both"/>
      </w:pPr>
    </w:p>
    <w:p w14:paraId="437AFBF1" w14:textId="1A871458" w:rsidR="008833EA" w:rsidRDefault="008833EA" w:rsidP="002D11CD">
      <w:pPr>
        <w:jc w:val="both"/>
      </w:pPr>
    </w:p>
    <w:p w14:paraId="4B092C09" w14:textId="12795713" w:rsidR="008833EA" w:rsidRDefault="00C926EE" w:rsidP="002D11CD">
      <w:pPr>
        <w:jc w:val="both"/>
      </w:pPr>
      <w:r>
        <w:rPr>
          <w:noProof/>
        </w:rPr>
        <w:drawing>
          <wp:anchor distT="0" distB="0" distL="114300" distR="114300" simplePos="0" relativeHeight="251658245" behindDoc="0" locked="0" layoutInCell="1" allowOverlap="1" wp14:anchorId="0FF9A864" wp14:editId="32452751">
            <wp:simplePos x="0" y="0"/>
            <wp:positionH relativeFrom="column">
              <wp:posOffset>-85090</wp:posOffset>
            </wp:positionH>
            <wp:positionV relativeFrom="paragraph">
              <wp:posOffset>2232025</wp:posOffset>
            </wp:positionV>
            <wp:extent cx="3806190" cy="3112135"/>
            <wp:effectExtent l="0" t="0" r="381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7">
                      <a:extLst>
                        <a:ext uri="{28A0092B-C50C-407E-A947-70E740481C1C}">
                          <a14:useLocalDpi xmlns:a14="http://schemas.microsoft.com/office/drawing/2010/main" val="0"/>
                        </a:ext>
                      </a:extLst>
                    </a:blip>
                    <a:stretch>
                      <a:fillRect/>
                    </a:stretch>
                  </pic:blipFill>
                  <pic:spPr>
                    <a:xfrm>
                      <a:off x="0" y="0"/>
                      <a:ext cx="3806190" cy="311213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C0166D">
        <w:rPr>
          <w:noProof/>
        </w:rPr>
        <w:drawing>
          <wp:anchor distT="0" distB="0" distL="114300" distR="114300" simplePos="0" relativeHeight="251658244" behindDoc="0" locked="0" layoutInCell="1" allowOverlap="1" wp14:anchorId="26D4C3B8" wp14:editId="1C689A5D">
            <wp:simplePos x="0" y="0"/>
            <wp:positionH relativeFrom="column">
              <wp:posOffset>-147955</wp:posOffset>
            </wp:positionH>
            <wp:positionV relativeFrom="paragraph">
              <wp:posOffset>280670</wp:posOffset>
            </wp:positionV>
            <wp:extent cx="5765165" cy="2518410"/>
            <wp:effectExtent l="0" t="0" r="698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8">
                      <a:extLst>
                        <a:ext uri="{28A0092B-C50C-407E-A947-70E740481C1C}">
                          <a14:useLocalDpi xmlns:a14="http://schemas.microsoft.com/office/drawing/2010/main" val="0"/>
                        </a:ext>
                      </a:extLst>
                    </a:blip>
                    <a:stretch>
                      <a:fillRect/>
                    </a:stretch>
                  </pic:blipFill>
                  <pic:spPr>
                    <a:xfrm>
                      <a:off x="0" y="0"/>
                      <a:ext cx="5765165" cy="25184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1041426A" w14:textId="01A44F4B" w:rsidR="008833EA" w:rsidRDefault="008833EA" w:rsidP="002D11CD">
      <w:pPr>
        <w:jc w:val="both"/>
      </w:pPr>
    </w:p>
    <w:p w14:paraId="61C0872F" w14:textId="77777777" w:rsidR="008833EA" w:rsidRDefault="008833EA" w:rsidP="002D11CD">
      <w:pPr>
        <w:jc w:val="both"/>
      </w:pPr>
    </w:p>
    <w:p w14:paraId="02D46D26" w14:textId="5F34B71C" w:rsidR="008833EA" w:rsidRDefault="008833EA" w:rsidP="002D11CD">
      <w:pPr>
        <w:jc w:val="both"/>
      </w:pPr>
    </w:p>
    <w:p w14:paraId="6A15F45F" w14:textId="77777777" w:rsidR="008833EA" w:rsidRDefault="008833EA" w:rsidP="002D11CD">
      <w:pPr>
        <w:jc w:val="both"/>
      </w:pPr>
    </w:p>
    <w:p w14:paraId="0A0278E1" w14:textId="77777777" w:rsidR="008833EA" w:rsidRDefault="008833EA" w:rsidP="002D11CD">
      <w:pPr>
        <w:jc w:val="both"/>
      </w:pPr>
    </w:p>
    <w:p w14:paraId="6CE49475" w14:textId="06699726" w:rsidR="00255D16" w:rsidRDefault="00CD0DE8" w:rsidP="008B5211">
      <w:pPr>
        <w:jc w:val="both"/>
      </w:pPr>
      <w:r>
        <w:t>Table of content</w:t>
      </w:r>
    </w:p>
    <w:p w14:paraId="357B4A84" w14:textId="77777777" w:rsidR="00255D16" w:rsidRDefault="00255D16" w:rsidP="008B5211">
      <w:pPr>
        <w:jc w:val="both"/>
      </w:pPr>
    </w:p>
    <w:p w14:paraId="246F5709" w14:textId="4314E3B5" w:rsidR="00227831" w:rsidRDefault="00227831" w:rsidP="00D061E1">
      <w:pPr>
        <w:pStyle w:val="ListParagraph"/>
        <w:numPr>
          <w:ilvl w:val="0"/>
          <w:numId w:val="11"/>
        </w:numPr>
        <w:jc w:val="both"/>
      </w:pPr>
      <w:r>
        <w:t>Introduction.</w:t>
      </w:r>
    </w:p>
    <w:p w14:paraId="52C7610B" w14:textId="77777777" w:rsidR="00A64935" w:rsidRDefault="00227831" w:rsidP="008B5211">
      <w:pPr>
        <w:pStyle w:val="ListParagraph"/>
        <w:numPr>
          <w:ilvl w:val="0"/>
          <w:numId w:val="11"/>
        </w:numPr>
        <w:jc w:val="both"/>
      </w:pPr>
      <w:r>
        <w:t xml:space="preserve">Communication </w:t>
      </w:r>
      <w:r w:rsidR="00B27F74">
        <w:t>–</w:t>
      </w:r>
      <w:r>
        <w:t xml:space="preserve"> </w:t>
      </w:r>
      <w:r w:rsidR="00B27F74">
        <w:t>sharing of meaning.</w:t>
      </w:r>
    </w:p>
    <w:p w14:paraId="0B59235A" w14:textId="3F5FA19A" w:rsidR="007E5DE7" w:rsidRDefault="0006089C" w:rsidP="00A64935">
      <w:pPr>
        <w:pStyle w:val="ListParagraph"/>
        <w:jc w:val="both"/>
      </w:pPr>
      <w:r>
        <w:t>IMC – Integrated Marketing communication.</w:t>
      </w:r>
    </w:p>
    <w:p w14:paraId="14118700" w14:textId="77777777" w:rsidR="00A64935" w:rsidRDefault="00A64935" w:rsidP="00A64935">
      <w:pPr>
        <w:pStyle w:val="ListParagraph"/>
        <w:jc w:val="both"/>
      </w:pPr>
    </w:p>
    <w:p w14:paraId="2A385FA7" w14:textId="77777777" w:rsidR="00A64935" w:rsidRDefault="00CA1184" w:rsidP="008B5211">
      <w:pPr>
        <w:pStyle w:val="ListParagraph"/>
        <w:numPr>
          <w:ilvl w:val="0"/>
          <w:numId w:val="11"/>
        </w:numPr>
        <w:jc w:val="both"/>
      </w:pPr>
      <w:r>
        <w:t>Stakeholders.</w:t>
      </w:r>
    </w:p>
    <w:p w14:paraId="38877E20" w14:textId="77777777" w:rsidR="006F525D" w:rsidRDefault="006F525D" w:rsidP="006F525D">
      <w:pPr>
        <w:pStyle w:val="ListParagraph"/>
        <w:jc w:val="both"/>
      </w:pPr>
    </w:p>
    <w:p w14:paraId="43592D59" w14:textId="77777777" w:rsidR="00020E86" w:rsidRDefault="00162535" w:rsidP="003366F7">
      <w:pPr>
        <w:pStyle w:val="ListParagraph"/>
        <w:numPr>
          <w:ilvl w:val="1"/>
          <w:numId w:val="11"/>
        </w:numPr>
        <w:jc w:val="both"/>
      </w:pPr>
      <w:r>
        <w:t>Internal stakeholder promotion.</w:t>
      </w:r>
      <w:r w:rsidR="00020E86">
        <w:t xml:space="preserve"> </w:t>
      </w:r>
      <w:r w:rsidR="00DF3DF1">
        <w:t>Employee of the month award.</w:t>
      </w:r>
    </w:p>
    <w:p w14:paraId="152EA7A3" w14:textId="39E1C732" w:rsidR="008D653D" w:rsidRDefault="00F20853" w:rsidP="008D653D">
      <w:pPr>
        <w:pStyle w:val="ListParagraph"/>
        <w:numPr>
          <w:ilvl w:val="1"/>
          <w:numId w:val="11"/>
        </w:numPr>
        <w:jc w:val="both"/>
      </w:pPr>
      <w:r>
        <w:t>External stakeholder promotion.</w:t>
      </w:r>
    </w:p>
    <w:p w14:paraId="3C0AA95D" w14:textId="77777777" w:rsidR="006E6477" w:rsidRDefault="00E17721" w:rsidP="006E6477">
      <w:pPr>
        <w:pStyle w:val="ListParagraph"/>
        <w:ind w:left="1080"/>
        <w:jc w:val="both"/>
      </w:pPr>
      <w:r>
        <w:t>Decision Aid</w:t>
      </w:r>
      <w:r w:rsidR="006E2180">
        <w:t xml:space="preserve"> </w:t>
      </w:r>
      <w:r w:rsidR="00DF3DF1">
        <w:t>–</w:t>
      </w:r>
      <w:r w:rsidR="006E2180">
        <w:t xml:space="preserve"> differentiation</w:t>
      </w:r>
      <w:r w:rsidR="00DF3DF1">
        <w:t>.</w:t>
      </w:r>
    </w:p>
    <w:p w14:paraId="7F4C192B" w14:textId="77777777" w:rsidR="006E6477" w:rsidRDefault="00EC5BFA" w:rsidP="006E6477">
      <w:pPr>
        <w:pStyle w:val="ListParagraph"/>
        <w:ind w:left="1080"/>
        <w:jc w:val="both"/>
      </w:pPr>
      <w:r>
        <w:t>Direct Marketing.</w:t>
      </w:r>
    </w:p>
    <w:p w14:paraId="510E283C" w14:textId="77777777" w:rsidR="006E6477" w:rsidRDefault="00EC5BFA" w:rsidP="006E6477">
      <w:pPr>
        <w:pStyle w:val="ListParagraph"/>
        <w:ind w:left="1080"/>
        <w:jc w:val="both"/>
      </w:pPr>
      <w:r>
        <w:t xml:space="preserve">Digital </w:t>
      </w:r>
      <w:r w:rsidR="008B3E5D">
        <w:t>Marketing.</w:t>
      </w:r>
    </w:p>
    <w:p w14:paraId="017435D5" w14:textId="77777777" w:rsidR="006E6477" w:rsidRDefault="008B3E5D" w:rsidP="006E6477">
      <w:pPr>
        <w:pStyle w:val="ListParagraph"/>
        <w:ind w:left="1080"/>
        <w:jc w:val="both"/>
      </w:pPr>
      <w:r>
        <w:t>Branding.</w:t>
      </w:r>
    </w:p>
    <w:p w14:paraId="000D569B" w14:textId="77777777" w:rsidR="006E6477" w:rsidRDefault="008B3E5D" w:rsidP="006E6477">
      <w:pPr>
        <w:pStyle w:val="ListParagraph"/>
        <w:ind w:left="1080"/>
        <w:jc w:val="both"/>
      </w:pPr>
      <w:r>
        <w:t>Direct Response marketing.</w:t>
      </w:r>
    </w:p>
    <w:p w14:paraId="172B6546" w14:textId="251A6124" w:rsidR="008B3E5D" w:rsidRDefault="00B56322" w:rsidP="006E6477">
      <w:pPr>
        <w:pStyle w:val="ListParagraph"/>
        <w:ind w:left="1080"/>
        <w:jc w:val="both"/>
      </w:pPr>
      <w:r>
        <w:t>Relationship Marketing</w:t>
      </w:r>
      <w:r w:rsidR="008F5F9A">
        <w:t>.</w:t>
      </w:r>
    </w:p>
    <w:p w14:paraId="07D13775" w14:textId="77777777" w:rsidR="008F5F9A" w:rsidRDefault="008F5F9A" w:rsidP="008B5211">
      <w:pPr>
        <w:jc w:val="both"/>
      </w:pPr>
    </w:p>
    <w:p w14:paraId="5EA9926C" w14:textId="4D12137F" w:rsidR="00FF1354" w:rsidRDefault="00FF1354" w:rsidP="008F5F9A">
      <w:pPr>
        <w:pStyle w:val="ListParagraph"/>
        <w:numPr>
          <w:ilvl w:val="0"/>
          <w:numId w:val="11"/>
        </w:numPr>
        <w:jc w:val="both"/>
      </w:pPr>
      <w:r>
        <w:t>Customer Journey</w:t>
      </w:r>
      <w:r w:rsidR="007C654E">
        <w:t xml:space="preserve"> </w:t>
      </w:r>
      <w:r w:rsidR="00336952">
        <w:t>–</w:t>
      </w:r>
      <w:r w:rsidR="007C654E">
        <w:t xml:space="preserve"> </w:t>
      </w:r>
      <w:r w:rsidR="00336952">
        <w:t xml:space="preserve">Persona, </w:t>
      </w:r>
      <w:r>
        <w:t>Customer Journey Map</w:t>
      </w:r>
      <w:r w:rsidR="00D061E1">
        <w:t xml:space="preserve"> and Touch Points.</w:t>
      </w:r>
    </w:p>
    <w:p w14:paraId="158124D5" w14:textId="77777777" w:rsidR="008F5F9A" w:rsidRDefault="008F5F9A" w:rsidP="008F5F9A">
      <w:pPr>
        <w:pStyle w:val="ListParagraph"/>
        <w:jc w:val="both"/>
      </w:pPr>
    </w:p>
    <w:p w14:paraId="690C77BC" w14:textId="25C5797D" w:rsidR="00D061E1" w:rsidRDefault="00D061E1" w:rsidP="008F5F9A">
      <w:pPr>
        <w:pStyle w:val="ListParagraph"/>
        <w:numPr>
          <w:ilvl w:val="0"/>
          <w:numId w:val="11"/>
        </w:numPr>
        <w:jc w:val="both"/>
      </w:pPr>
      <w:r>
        <w:t>Total Engagement Model.</w:t>
      </w:r>
    </w:p>
    <w:p w14:paraId="6AC57F8D" w14:textId="77777777" w:rsidR="008F5F9A" w:rsidRDefault="008F5F9A" w:rsidP="008F5F9A">
      <w:pPr>
        <w:pStyle w:val="ListParagraph"/>
      </w:pPr>
    </w:p>
    <w:p w14:paraId="4D03CC67" w14:textId="77777777" w:rsidR="008F5F9A" w:rsidRDefault="008F5F9A" w:rsidP="007E5DE7">
      <w:pPr>
        <w:pStyle w:val="ListParagraph"/>
        <w:jc w:val="both"/>
      </w:pPr>
    </w:p>
    <w:p w14:paraId="66C4D1D2" w14:textId="77777777" w:rsidR="007E5DE7" w:rsidRDefault="00D061E1" w:rsidP="008B5211">
      <w:pPr>
        <w:pStyle w:val="ListParagraph"/>
        <w:numPr>
          <w:ilvl w:val="0"/>
          <w:numId w:val="11"/>
        </w:numPr>
        <w:jc w:val="both"/>
      </w:pPr>
      <w:r>
        <w:t>Conclusion.</w:t>
      </w:r>
    </w:p>
    <w:p w14:paraId="00CFD141" w14:textId="77777777" w:rsidR="007E5DE7" w:rsidRDefault="007E5DE7" w:rsidP="007E5DE7">
      <w:pPr>
        <w:pStyle w:val="ListParagraph"/>
        <w:jc w:val="both"/>
      </w:pPr>
    </w:p>
    <w:p w14:paraId="5F2E81F2" w14:textId="50444982" w:rsidR="00D061E1" w:rsidRDefault="00D061E1" w:rsidP="008B5211">
      <w:pPr>
        <w:pStyle w:val="ListParagraph"/>
        <w:numPr>
          <w:ilvl w:val="0"/>
          <w:numId w:val="11"/>
        </w:numPr>
        <w:jc w:val="both"/>
      </w:pPr>
      <w:r>
        <w:t xml:space="preserve"> List of References.</w:t>
      </w:r>
    </w:p>
    <w:p w14:paraId="779C094C" w14:textId="20DE3521" w:rsidR="00F92D9C" w:rsidRDefault="00F92D9C" w:rsidP="008B5211">
      <w:pPr>
        <w:jc w:val="both"/>
      </w:pPr>
    </w:p>
    <w:p w14:paraId="5EEC98FC" w14:textId="4D869E11" w:rsidR="0001372C" w:rsidRPr="00E94C9E" w:rsidRDefault="00F92D9C" w:rsidP="00F3040F">
      <w:pPr>
        <w:pStyle w:val="ListParagraph"/>
        <w:numPr>
          <w:ilvl w:val="0"/>
          <w:numId w:val="8"/>
        </w:numPr>
        <w:jc w:val="both"/>
      </w:pPr>
      <w:r>
        <w:br w:type="page"/>
      </w:r>
      <w:r w:rsidR="00C411F2" w:rsidRPr="00F3040F">
        <w:rPr>
          <w:color w:val="000000" w:themeColor="text1"/>
        </w:rPr>
        <w:t>I</w:t>
      </w:r>
      <w:r w:rsidR="00483F64" w:rsidRPr="00F3040F">
        <w:rPr>
          <w:color w:val="000000" w:themeColor="text1"/>
        </w:rPr>
        <w:t>NTRODUCTION</w:t>
      </w:r>
      <w:r w:rsidR="00011C64" w:rsidRPr="00F3040F">
        <w:rPr>
          <w:color w:val="000000" w:themeColor="text1"/>
        </w:rPr>
        <w:t>.</w:t>
      </w:r>
    </w:p>
    <w:p w14:paraId="2FF8FF1B" w14:textId="77777777" w:rsidR="00CC7FB4" w:rsidRDefault="00CC7FB4" w:rsidP="00CC7FB4">
      <w:pPr>
        <w:jc w:val="both"/>
        <w:rPr>
          <w:color w:val="000000" w:themeColor="text1"/>
        </w:rPr>
      </w:pPr>
    </w:p>
    <w:p w14:paraId="046E6A4B" w14:textId="107D5BC6" w:rsidR="00CC7FB4" w:rsidRPr="00CC7FB4" w:rsidRDefault="00CC7FB4" w:rsidP="00CC7FB4">
      <w:pPr>
        <w:jc w:val="both"/>
        <w:rPr>
          <w:color w:val="000000" w:themeColor="text1"/>
        </w:rPr>
      </w:pPr>
      <w:r w:rsidRPr="00CC7FB4">
        <w:rPr>
          <w:color w:val="000000" w:themeColor="text1"/>
        </w:rPr>
        <w:t>In the</w:t>
      </w:r>
      <w:r w:rsidR="008D00DF">
        <w:rPr>
          <w:color w:val="000000" w:themeColor="text1"/>
        </w:rPr>
        <w:t xml:space="preserve"> competitive world </w:t>
      </w:r>
      <w:r w:rsidRPr="00CC7FB4">
        <w:rPr>
          <w:color w:val="000000" w:themeColor="text1"/>
        </w:rPr>
        <w:t xml:space="preserve">of business and marketing, several key concepts play a key role in shaping successful strategies and supporting customer relationships. These concepts include brand equity, customer </w:t>
      </w:r>
      <w:r w:rsidR="008D00DF" w:rsidRPr="00CC7FB4">
        <w:rPr>
          <w:color w:val="000000" w:themeColor="text1"/>
        </w:rPr>
        <w:t>touch points</w:t>
      </w:r>
      <w:r w:rsidRPr="00CC7FB4">
        <w:rPr>
          <w:color w:val="000000" w:themeColor="text1"/>
        </w:rPr>
        <w:t>, customer journey maps, and the emergence of brand awareness. Gaining insight into these aspects is a compass for today's enterprises to navigate an ever-changing market landscape.</w:t>
      </w:r>
      <w:r w:rsidR="009A0844">
        <w:rPr>
          <w:color w:val="000000" w:themeColor="text1"/>
        </w:rPr>
        <w:t xml:space="preserve"> </w:t>
      </w:r>
      <w:r w:rsidR="00571EA0" w:rsidRPr="00CC7FB4">
        <w:rPr>
          <w:color w:val="000000" w:themeColor="text1"/>
        </w:rPr>
        <w:t>Building strong brand equity generates customer trust and loyalty, allowing companies to benefit and stay competitive.</w:t>
      </w:r>
      <w:r w:rsidR="00571EA0">
        <w:rPr>
          <w:color w:val="000000" w:themeColor="text1"/>
        </w:rPr>
        <w:t xml:space="preserve"> </w:t>
      </w:r>
      <w:r w:rsidR="00571EA0" w:rsidRPr="00CC7FB4">
        <w:rPr>
          <w:color w:val="000000" w:themeColor="text1"/>
        </w:rPr>
        <w:t>From advertisements to customer service interactions, every touch point influences the customer's perception of the brand. Effectively managing these points ensures a consistent and positive brand experience.</w:t>
      </w:r>
      <w:r w:rsidR="006B117B">
        <w:rPr>
          <w:color w:val="000000" w:themeColor="text1"/>
        </w:rPr>
        <w:t xml:space="preserve"> </w:t>
      </w:r>
      <w:r w:rsidR="006B117B" w:rsidRPr="00CC7FB4">
        <w:rPr>
          <w:color w:val="000000" w:themeColor="text1"/>
        </w:rPr>
        <w:t xml:space="preserve">Journey mapping helps companies identify </w:t>
      </w:r>
      <w:r w:rsidR="00550D8C">
        <w:rPr>
          <w:color w:val="000000" w:themeColor="text1"/>
        </w:rPr>
        <w:t>touch</w:t>
      </w:r>
      <w:r w:rsidR="006B117B" w:rsidRPr="00CC7FB4">
        <w:rPr>
          <w:color w:val="000000" w:themeColor="text1"/>
        </w:rPr>
        <w:t xml:space="preserve"> points, engagement opportunities, and ways to increase customer satisfaction. It's a strategic approach to creating seamless and meaningful interactions</w:t>
      </w:r>
      <w:r w:rsidR="00E45616">
        <w:rPr>
          <w:color w:val="000000" w:themeColor="text1"/>
        </w:rPr>
        <w:t xml:space="preserve">. </w:t>
      </w:r>
      <w:r w:rsidRPr="00CC7FB4">
        <w:rPr>
          <w:color w:val="000000" w:themeColor="text1"/>
        </w:rPr>
        <w:t>As markets evolve and consumer awareness increases, brand awareness takes on a new dimension. Today, it's not just about visibility; it's about initiating conversations and creating emotional bonds. Growing brand awareness uses social media, influencer partnerships and innovative campaigns to attract audiences in fresh and engaging ways.</w:t>
      </w:r>
    </w:p>
    <w:p w14:paraId="7F14AFAE" w14:textId="0786BE33" w:rsidR="008D2B0C" w:rsidRDefault="00CC7FB4" w:rsidP="00875A38">
      <w:pPr>
        <w:jc w:val="both"/>
        <w:rPr>
          <w:color w:val="000000" w:themeColor="text1"/>
        </w:rPr>
      </w:pPr>
      <w:r w:rsidRPr="00875A38">
        <w:rPr>
          <w:color w:val="000000" w:themeColor="text1"/>
        </w:rPr>
        <w:t xml:space="preserve">Understanding these concepts is essential for companies that want to thrive in the modern market. By recognizing the importance of brand equity, optimizing customer </w:t>
      </w:r>
      <w:r w:rsidR="00E45616" w:rsidRPr="00875A38">
        <w:rPr>
          <w:color w:val="000000" w:themeColor="text1"/>
        </w:rPr>
        <w:t>touch points</w:t>
      </w:r>
      <w:r w:rsidRPr="00875A38">
        <w:rPr>
          <w:color w:val="000000" w:themeColor="text1"/>
        </w:rPr>
        <w:t>, planning customer journeys and adopting innovative approaches to brand awareness, companies can build stronger connections, improve the quality of their offerings and differentiate themselves from the competition.</w:t>
      </w:r>
    </w:p>
    <w:p w14:paraId="1FFE6198" w14:textId="1919DD6A" w:rsidR="00FA7E99" w:rsidRPr="00FA7E99" w:rsidRDefault="00DD4A73" w:rsidP="00FA7E99">
      <w:pPr>
        <w:jc w:val="both"/>
        <w:rPr>
          <w:color w:val="000000" w:themeColor="text1"/>
        </w:rPr>
      </w:pPr>
      <w:r>
        <w:rPr>
          <w:color w:val="000000" w:themeColor="text1"/>
        </w:rPr>
        <w:t xml:space="preserve">The report </w:t>
      </w:r>
      <w:r w:rsidRPr="00DD4A73">
        <w:rPr>
          <w:color w:val="000000" w:themeColor="text1"/>
        </w:rPr>
        <w:t xml:space="preserve">reviews the proposal for offline </w:t>
      </w:r>
      <w:r w:rsidR="006B6FFD">
        <w:rPr>
          <w:color w:val="000000" w:themeColor="text1"/>
        </w:rPr>
        <w:t>touch</w:t>
      </w:r>
      <w:r w:rsidRPr="00DD4A73">
        <w:rPr>
          <w:color w:val="000000" w:themeColor="text1"/>
        </w:rPr>
        <w:t xml:space="preserve"> points, </w:t>
      </w:r>
      <w:r w:rsidR="006B6FFD" w:rsidRPr="00DD4A73">
        <w:rPr>
          <w:color w:val="000000" w:themeColor="text1"/>
        </w:rPr>
        <w:t>analysing</w:t>
      </w:r>
      <w:r w:rsidRPr="00DD4A73">
        <w:rPr>
          <w:color w:val="000000" w:themeColor="text1"/>
        </w:rPr>
        <w:t xml:space="preserve"> the effectiveness of "Employee of the Month" award</w:t>
      </w:r>
      <w:r w:rsidR="006B6FFD">
        <w:rPr>
          <w:color w:val="000000" w:themeColor="text1"/>
        </w:rPr>
        <w:t xml:space="preserve"> </w:t>
      </w:r>
      <w:r w:rsidR="00FA7E99">
        <w:rPr>
          <w:color w:val="000000" w:themeColor="text1"/>
        </w:rPr>
        <w:t>strategy</w:t>
      </w:r>
      <w:r w:rsidRPr="00DD4A73">
        <w:rPr>
          <w:color w:val="000000" w:themeColor="text1"/>
        </w:rPr>
        <w:t xml:space="preserve"> for internal stakeholders and impactful external ventures such as free trials and skin cancer awareness events. These initiatives not only increase employee motivation but also contribute to strengthening social bonds and brand credibility.</w:t>
      </w:r>
      <w:r w:rsidR="00DA60DE">
        <w:rPr>
          <w:color w:val="000000" w:themeColor="text1"/>
        </w:rPr>
        <w:t xml:space="preserve"> </w:t>
      </w:r>
      <w:r w:rsidR="005C0147">
        <w:rPr>
          <w:color w:val="000000" w:themeColor="text1"/>
        </w:rPr>
        <w:t xml:space="preserve">The </w:t>
      </w:r>
      <w:r w:rsidR="00FA7E99">
        <w:rPr>
          <w:color w:val="000000" w:themeColor="text1"/>
        </w:rPr>
        <w:t xml:space="preserve">report’s </w:t>
      </w:r>
      <w:r w:rsidR="005C0147">
        <w:rPr>
          <w:color w:val="000000" w:themeColor="text1"/>
        </w:rPr>
        <w:t>author</w:t>
      </w:r>
      <w:r w:rsidR="00FA7E99">
        <w:rPr>
          <w:color w:val="000000" w:themeColor="text1"/>
        </w:rPr>
        <w:t xml:space="preserve"> </w:t>
      </w:r>
      <w:r w:rsidR="005C0147" w:rsidRPr="00FA7E99">
        <w:rPr>
          <w:color w:val="000000" w:themeColor="text1"/>
        </w:rPr>
        <w:t>explores</w:t>
      </w:r>
      <w:r w:rsidR="00FA7E99" w:rsidRPr="00FA7E99">
        <w:rPr>
          <w:color w:val="000000" w:themeColor="text1"/>
        </w:rPr>
        <w:t xml:space="preserve"> the art of personalization through email marketin</w:t>
      </w:r>
      <w:r w:rsidR="003F4717">
        <w:rPr>
          <w:color w:val="000000" w:themeColor="text1"/>
        </w:rPr>
        <w:t>g and</w:t>
      </w:r>
      <w:r w:rsidR="00FA7E99" w:rsidRPr="00FA7E99">
        <w:rPr>
          <w:color w:val="000000" w:themeColor="text1"/>
        </w:rPr>
        <w:t xml:space="preserve"> differentiation strategy applied to tanning pac</w:t>
      </w:r>
      <w:r w:rsidR="003F4717">
        <w:rPr>
          <w:color w:val="000000" w:themeColor="text1"/>
        </w:rPr>
        <w:t>kages</w:t>
      </w:r>
      <w:r w:rsidR="00FA7E99" w:rsidRPr="00FA7E99">
        <w:rPr>
          <w:color w:val="000000" w:themeColor="text1"/>
        </w:rPr>
        <w:t>, allowing customers to choose options that suit their unique preferences.</w:t>
      </w:r>
    </w:p>
    <w:p w14:paraId="25CD70C1" w14:textId="05903118" w:rsidR="00FA7E99" w:rsidRPr="00FA7E99" w:rsidRDefault="00FA7E99" w:rsidP="00FA7E99">
      <w:pPr>
        <w:jc w:val="both"/>
        <w:rPr>
          <w:color w:val="000000" w:themeColor="text1"/>
        </w:rPr>
      </w:pPr>
      <w:r w:rsidRPr="00FA7E99">
        <w:rPr>
          <w:color w:val="000000" w:themeColor="text1"/>
        </w:rPr>
        <w:t xml:space="preserve">Leveraging the power of social proof, </w:t>
      </w:r>
      <w:r w:rsidR="009930E6">
        <w:rPr>
          <w:color w:val="000000" w:themeColor="text1"/>
        </w:rPr>
        <w:t>the</w:t>
      </w:r>
      <w:r w:rsidRPr="00FA7E99">
        <w:rPr>
          <w:color w:val="000000" w:themeColor="text1"/>
        </w:rPr>
        <w:t xml:space="preserve"> journey will cover the captivating world of skin tone transformation in motion</w:t>
      </w:r>
      <w:r w:rsidR="00ED1FBF">
        <w:rPr>
          <w:color w:val="000000" w:themeColor="text1"/>
        </w:rPr>
        <w:t>,</w:t>
      </w:r>
      <w:r w:rsidRPr="00FA7E99">
        <w:rPr>
          <w:color w:val="000000" w:themeColor="text1"/>
        </w:rPr>
        <w:t xml:space="preserve"> where visual storytelling comes to life. By engaging </w:t>
      </w:r>
      <w:r w:rsidR="00DD3A59">
        <w:rPr>
          <w:color w:val="000000" w:themeColor="text1"/>
        </w:rPr>
        <w:t>the</w:t>
      </w:r>
      <w:r w:rsidRPr="00FA7E99">
        <w:rPr>
          <w:color w:val="000000" w:themeColor="text1"/>
        </w:rPr>
        <w:t xml:space="preserve"> </w:t>
      </w:r>
      <w:r w:rsidR="00DD3A59">
        <w:rPr>
          <w:color w:val="000000" w:themeColor="text1"/>
        </w:rPr>
        <w:t>target market</w:t>
      </w:r>
      <w:r w:rsidRPr="00FA7E99">
        <w:rPr>
          <w:color w:val="000000" w:themeColor="text1"/>
        </w:rPr>
        <w:t xml:space="preserve"> with fascinating before and after narratives, we will stimulate their imagination and demonstrate the extraordinary impact of</w:t>
      </w:r>
      <w:r w:rsidR="007B7CC4">
        <w:rPr>
          <w:color w:val="000000" w:themeColor="text1"/>
        </w:rPr>
        <w:t xml:space="preserve"> the</w:t>
      </w:r>
      <w:r w:rsidRPr="00FA7E99">
        <w:rPr>
          <w:color w:val="000000" w:themeColor="text1"/>
        </w:rPr>
        <w:t xml:space="preserve"> </w:t>
      </w:r>
      <w:r w:rsidR="00DD3A59">
        <w:rPr>
          <w:color w:val="000000" w:themeColor="text1"/>
        </w:rPr>
        <w:t>brand’s</w:t>
      </w:r>
      <w:r w:rsidRPr="00FA7E99">
        <w:rPr>
          <w:color w:val="000000" w:themeColor="text1"/>
        </w:rPr>
        <w:t xml:space="preserve"> offer.</w:t>
      </w:r>
    </w:p>
    <w:p w14:paraId="1A102A9A" w14:textId="504DD346" w:rsidR="00875A38" w:rsidRDefault="000D3D33" w:rsidP="00875A38">
      <w:pPr>
        <w:jc w:val="both"/>
        <w:rPr>
          <w:color w:val="000000" w:themeColor="text1"/>
        </w:rPr>
      </w:pPr>
      <w:r>
        <w:rPr>
          <w:color w:val="000000" w:themeColor="text1"/>
        </w:rPr>
        <w:t>The</w:t>
      </w:r>
      <w:r w:rsidR="00FA7E99" w:rsidRPr="00FA7E99">
        <w:rPr>
          <w:color w:val="000000" w:themeColor="text1"/>
        </w:rPr>
        <w:t xml:space="preserve"> report will highlight unity in diversity as a key marketing strategy</w:t>
      </w:r>
      <w:r w:rsidR="006735A2">
        <w:rPr>
          <w:color w:val="000000" w:themeColor="text1"/>
        </w:rPr>
        <w:t xml:space="preserve"> and</w:t>
      </w:r>
      <w:r w:rsidR="00FA7E99" w:rsidRPr="00FA7E99">
        <w:rPr>
          <w:color w:val="000000" w:themeColor="text1"/>
        </w:rPr>
        <w:t xml:space="preserve"> explore how celebrating individuality and embracing diversity fosters a more inclusive brand image that resonates deeply with a broad spectrum of customers.</w:t>
      </w:r>
      <w:r w:rsidR="0033116C">
        <w:rPr>
          <w:color w:val="000000" w:themeColor="text1"/>
        </w:rPr>
        <w:t xml:space="preserve"> The report’s </w:t>
      </w:r>
      <w:r w:rsidR="004E6E47">
        <w:rPr>
          <w:color w:val="000000" w:themeColor="text1"/>
        </w:rPr>
        <w:t>author provides</w:t>
      </w:r>
      <w:r w:rsidR="00D42F5A">
        <w:rPr>
          <w:color w:val="000000" w:themeColor="text1"/>
        </w:rPr>
        <w:t xml:space="preserve"> a</w:t>
      </w:r>
      <w:r w:rsidR="00FA7E99" w:rsidRPr="00FA7E99">
        <w:rPr>
          <w:color w:val="000000" w:themeColor="text1"/>
        </w:rPr>
        <w:t xml:space="preserve"> comprehensive guide to optimizing offline and online </w:t>
      </w:r>
      <w:r w:rsidR="006735A2" w:rsidRPr="00FA7E99">
        <w:rPr>
          <w:color w:val="000000" w:themeColor="text1"/>
        </w:rPr>
        <w:t>touch points</w:t>
      </w:r>
      <w:r w:rsidR="00FA7E99" w:rsidRPr="00FA7E99">
        <w:rPr>
          <w:color w:val="000000" w:themeColor="text1"/>
        </w:rPr>
        <w:t>, driving innovation, authenticity, and incorporating into our brand marketing stra</w:t>
      </w:r>
      <w:r w:rsidR="006735A2">
        <w:rPr>
          <w:color w:val="000000" w:themeColor="text1"/>
        </w:rPr>
        <w:t>tegies.</w:t>
      </w:r>
    </w:p>
    <w:p w14:paraId="4C4AB540" w14:textId="77777777" w:rsidR="00FA7E99" w:rsidRDefault="00FA7E99" w:rsidP="00875A38">
      <w:pPr>
        <w:jc w:val="both"/>
        <w:rPr>
          <w:color w:val="385623" w:themeColor="accent6" w:themeShade="80"/>
        </w:rPr>
      </w:pPr>
    </w:p>
    <w:p w14:paraId="7AACBF54" w14:textId="77777777" w:rsidR="004E6E47" w:rsidRDefault="004E6E47" w:rsidP="00875A38">
      <w:pPr>
        <w:jc w:val="both"/>
        <w:rPr>
          <w:color w:val="385623" w:themeColor="accent6" w:themeShade="80"/>
        </w:rPr>
      </w:pPr>
    </w:p>
    <w:p w14:paraId="030BA2B5" w14:textId="77777777" w:rsidR="00414313" w:rsidRPr="00875A38" w:rsidRDefault="00414313" w:rsidP="00875A38">
      <w:pPr>
        <w:jc w:val="both"/>
        <w:rPr>
          <w:color w:val="385623" w:themeColor="accent6" w:themeShade="80"/>
        </w:rPr>
      </w:pPr>
    </w:p>
    <w:p w14:paraId="61888E27" w14:textId="71CB7941" w:rsidR="008D2B0C" w:rsidRPr="00F3040F" w:rsidRDefault="004F6C5C" w:rsidP="00F3040F">
      <w:pPr>
        <w:pStyle w:val="ListParagraph"/>
        <w:numPr>
          <w:ilvl w:val="0"/>
          <w:numId w:val="8"/>
        </w:numPr>
        <w:rPr>
          <w:color w:val="000000" w:themeColor="text1"/>
        </w:rPr>
      </w:pPr>
      <w:r>
        <w:rPr>
          <w:color w:val="000000" w:themeColor="text1"/>
        </w:rPr>
        <w:t>C</w:t>
      </w:r>
      <w:r w:rsidR="008D2B0C" w:rsidRPr="00F3040F">
        <w:rPr>
          <w:color w:val="000000" w:themeColor="text1"/>
        </w:rPr>
        <w:t>OMMUNICATION</w:t>
      </w:r>
      <w:r>
        <w:rPr>
          <w:color w:val="000000" w:themeColor="text1"/>
        </w:rPr>
        <w:t xml:space="preserve"> -</w:t>
      </w:r>
      <w:r w:rsidR="00DE01CD" w:rsidRPr="00F3040F">
        <w:rPr>
          <w:color w:val="000000" w:themeColor="text1"/>
        </w:rPr>
        <w:t xml:space="preserve"> SHAR</w:t>
      </w:r>
      <w:r w:rsidR="00940400">
        <w:rPr>
          <w:color w:val="000000" w:themeColor="text1"/>
        </w:rPr>
        <w:t>I</w:t>
      </w:r>
      <w:r w:rsidR="00DE01CD" w:rsidRPr="00F3040F">
        <w:rPr>
          <w:color w:val="000000" w:themeColor="text1"/>
        </w:rPr>
        <w:t>NG OF MEANING</w:t>
      </w:r>
      <w:r>
        <w:rPr>
          <w:color w:val="000000" w:themeColor="text1"/>
        </w:rPr>
        <w:t>.</w:t>
      </w:r>
    </w:p>
    <w:p w14:paraId="20BC3117" w14:textId="77777777" w:rsidR="00DE01CD" w:rsidRDefault="00DE01CD" w:rsidP="0001372C">
      <w:pPr>
        <w:pStyle w:val="ListParagraph"/>
        <w:jc w:val="both"/>
        <w:rPr>
          <w:color w:val="385623" w:themeColor="accent6" w:themeShade="80"/>
        </w:rPr>
      </w:pPr>
    </w:p>
    <w:p w14:paraId="5B328BCA" w14:textId="77777777" w:rsidR="003259A9" w:rsidRDefault="003259A9" w:rsidP="003259A9">
      <w:pPr>
        <w:pStyle w:val="ListParagraph"/>
        <w:jc w:val="both"/>
        <w:rPr>
          <w:color w:val="385623" w:themeColor="accent6" w:themeShade="80"/>
        </w:rPr>
      </w:pPr>
    </w:p>
    <w:p w14:paraId="21226938" w14:textId="549D0017" w:rsidR="00CF5CA0" w:rsidRPr="00DA32CC" w:rsidRDefault="00DA32CC" w:rsidP="00DA32CC">
      <w:pPr>
        <w:jc w:val="both"/>
        <w:rPr>
          <w:color w:val="385623" w:themeColor="accent6" w:themeShade="80"/>
        </w:rPr>
      </w:pPr>
      <w:r w:rsidRPr="00DA32CC">
        <w:rPr>
          <w:color w:val="000000" w:themeColor="text1"/>
        </w:rPr>
        <w:t>Communication involves the process of sending and receiving messages using spoken or unspoken methods that include sp</w:t>
      </w:r>
      <w:r w:rsidR="00BB2A66">
        <w:rPr>
          <w:color w:val="000000" w:themeColor="text1"/>
        </w:rPr>
        <w:t>eech</w:t>
      </w:r>
      <w:r w:rsidRPr="00DA32CC">
        <w:rPr>
          <w:color w:val="000000" w:themeColor="text1"/>
        </w:rPr>
        <w:t xml:space="preserve">, written content, visual aids, gestures, signals, and </w:t>
      </w:r>
      <w:r w:rsidR="001F77F7" w:rsidRPr="00DA32CC">
        <w:rPr>
          <w:color w:val="000000" w:themeColor="text1"/>
        </w:rPr>
        <w:t>behaviour</w:t>
      </w:r>
      <w:r w:rsidR="001F77F7">
        <w:rPr>
          <w:color w:val="000000" w:themeColor="text1"/>
        </w:rPr>
        <w:t xml:space="preserve"> (</w:t>
      </w:r>
      <w:proofErr w:type="spellStart"/>
      <w:r w:rsidR="001F77F7">
        <w:rPr>
          <w:color w:val="000000" w:themeColor="text1"/>
        </w:rPr>
        <w:t>Nordquist</w:t>
      </w:r>
      <w:proofErr w:type="spellEnd"/>
      <w:r w:rsidR="001F77F7">
        <w:rPr>
          <w:color w:val="000000" w:themeColor="text1"/>
        </w:rPr>
        <w:t>, 2019).</w:t>
      </w:r>
      <w:r w:rsidRPr="00DA32CC">
        <w:rPr>
          <w:color w:val="000000" w:themeColor="text1"/>
        </w:rPr>
        <w:t xml:space="preserve"> This process facilitates the exchange of meanings</w:t>
      </w:r>
      <w:r w:rsidR="00AA0891">
        <w:rPr>
          <w:color w:val="000000" w:themeColor="text1"/>
        </w:rPr>
        <w:t xml:space="preserve"> (</w:t>
      </w:r>
      <w:proofErr w:type="spellStart"/>
      <w:r w:rsidR="00AA0891">
        <w:rPr>
          <w:color w:val="000000" w:themeColor="text1"/>
        </w:rPr>
        <w:t>Nordquist</w:t>
      </w:r>
      <w:proofErr w:type="spellEnd"/>
      <w:r w:rsidR="00AA0891">
        <w:rPr>
          <w:color w:val="000000" w:themeColor="text1"/>
        </w:rPr>
        <w:t>, 2019).</w:t>
      </w:r>
      <w:r w:rsidRPr="00DA32CC">
        <w:rPr>
          <w:color w:val="000000" w:themeColor="text1"/>
        </w:rPr>
        <w:t xml:space="preserve"> T</w:t>
      </w:r>
      <w:r w:rsidR="001F2772">
        <w:rPr>
          <w:color w:val="000000" w:themeColor="text1"/>
        </w:rPr>
        <w:t>herefore</w:t>
      </w:r>
      <w:r w:rsidRPr="00DA32CC">
        <w:rPr>
          <w:color w:val="000000" w:themeColor="text1"/>
        </w:rPr>
        <w:t>, communication involves a sender and a receiver, a message, and both parties' interpretation of the meaning of the message</w:t>
      </w:r>
      <w:r w:rsidR="00AA0891">
        <w:rPr>
          <w:color w:val="000000" w:themeColor="text1"/>
        </w:rPr>
        <w:t xml:space="preserve"> (</w:t>
      </w:r>
      <w:proofErr w:type="spellStart"/>
      <w:r w:rsidR="00AA0891">
        <w:rPr>
          <w:color w:val="000000" w:themeColor="text1"/>
        </w:rPr>
        <w:t>Nordquist</w:t>
      </w:r>
      <w:proofErr w:type="spellEnd"/>
      <w:r w:rsidR="00AA0891">
        <w:rPr>
          <w:color w:val="000000" w:themeColor="text1"/>
        </w:rPr>
        <w:t>, 2019).</w:t>
      </w:r>
      <w:r w:rsidRPr="00DA32CC">
        <w:rPr>
          <w:color w:val="000000" w:themeColor="text1"/>
        </w:rPr>
        <w:t xml:space="preserve"> The receiver provides feedback to the sender during and after sending the message</w:t>
      </w:r>
      <w:r w:rsidR="0069085C">
        <w:rPr>
          <w:color w:val="000000" w:themeColor="text1"/>
        </w:rPr>
        <w:t xml:space="preserve"> (</w:t>
      </w:r>
      <w:proofErr w:type="spellStart"/>
      <w:r w:rsidR="0069085C">
        <w:rPr>
          <w:color w:val="000000" w:themeColor="text1"/>
        </w:rPr>
        <w:t>Nordquist</w:t>
      </w:r>
      <w:proofErr w:type="spellEnd"/>
      <w:r w:rsidR="0069085C">
        <w:rPr>
          <w:color w:val="000000" w:themeColor="text1"/>
        </w:rPr>
        <w:t>, 2019).</w:t>
      </w:r>
      <w:r w:rsidRPr="00DA32CC">
        <w:rPr>
          <w:color w:val="000000" w:themeColor="text1"/>
        </w:rPr>
        <w:t xml:space="preserve"> The context in which the message is transmitted, the environment and the possibility of interference while sending or receiving also play a role</w:t>
      </w:r>
      <w:r w:rsidR="00412DB3">
        <w:rPr>
          <w:color w:val="000000" w:themeColor="text1"/>
        </w:rPr>
        <w:t>- i</w:t>
      </w:r>
      <w:r w:rsidRPr="00DA32CC">
        <w:rPr>
          <w:color w:val="000000" w:themeColor="text1"/>
        </w:rPr>
        <w:t>f the receiver can observe the sender, he</w:t>
      </w:r>
      <w:r w:rsidR="00412DB3">
        <w:rPr>
          <w:color w:val="000000" w:themeColor="text1"/>
        </w:rPr>
        <w:t>/</w:t>
      </w:r>
      <w:r w:rsidRPr="00DA32CC">
        <w:rPr>
          <w:color w:val="000000" w:themeColor="text1"/>
        </w:rPr>
        <w:t>she can decipher not only the explicit content of the message</w:t>
      </w:r>
      <w:r w:rsidR="0052278E">
        <w:rPr>
          <w:color w:val="000000" w:themeColor="text1"/>
        </w:rPr>
        <w:t xml:space="preserve"> </w:t>
      </w:r>
      <w:r w:rsidRPr="00DA32CC">
        <w:rPr>
          <w:color w:val="000000" w:themeColor="text1"/>
        </w:rPr>
        <w:t>but also the nonverbal signals conveyed by the sender, which include emotions such as confidence and nervousness and convey attitudes ranging from professionalism to nonchalance</w:t>
      </w:r>
      <w:r w:rsidR="00412DB3">
        <w:rPr>
          <w:color w:val="000000" w:themeColor="text1"/>
        </w:rPr>
        <w:t xml:space="preserve"> </w:t>
      </w:r>
      <w:r w:rsidR="00F15A72">
        <w:rPr>
          <w:color w:val="000000" w:themeColor="text1"/>
        </w:rPr>
        <w:t>(</w:t>
      </w:r>
      <w:proofErr w:type="spellStart"/>
      <w:r w:rsidR="00F15A72">
        <w:rPr>
          <w:color w:val="000000" w:themeColor="text1"/>
        </w:rPr>
        <w:t>Nordquist</w:t>
      </w:r>
      <w:proofErr w:type="spellEnd"/>
      <w:r w:rsidR="00F15A72">
        <w:rPr>
          <w:color w:val="000000" w:themeColor="text1"/>
        </w:rPr>
        <w:t>, 2019).</w:t>
      </w:r>
    </w:p>
    <w:p w14:paraId="45DC5FD2" w14:textId="77777777" w:rsidR="00CF5CA0" w:rsidRPr="00E4133C" w:rsidRDefault="00CF5CA0" w:rsidP="00E4133C">
      <w:pPr>
        <w:jc w:val="both"/>
        <w:rPr>
          <w:color w:val="385623" w:themeColor="accent6" w:themeShade="80"/>
        </w:rPr>
      </w:pPr>
    </w:p>
    <w:p w14:paraId="7DDFA95E" w14:textId="77777777" w:rsidR="00CF5CA0" w:rsidRDefault="00CF5CA0" w:rsidP="003259A9">
      <w:pPr>
        <w:pStyle w:val="ListParagraph"/>
        <w:jc w:val="both"/>
        <w:rPr>
          <w:color w:val="385623" w:themeColor="accent6" w:themeShade="80"/>
        </w:rPr>
      </w:pPr>
    </w:p>
    <w:p w14:paraId="2C97932B" w14:textId="0CC2764B" w:rsidR="00DE12B5" w:rsidRPr="0097462D" w:rsidRDefault="0097462D" w:rsidP="00E11938">
      <w:pPr>
        <w:jc w:val="both"/>
        <w:rPr>
          <w:color w:val="000000" w:themeColor="text1"/>
        </w:rPr>
      </w:pPr>
      <w:r>
        <w:rPr>
          <w:color w:val="000000" w:themeColor="text1"/>
        </w:rPr>
        <w:t>IMC – INTEGR</w:t>
      </w:r>
      <w:r w:rsidR="00C303AB">
        <w:rPr>
          <w:color w:val="000000" w:themeColor="text1"/>
        </w:rPr>
        <w:t>A</w:t>
      </w:r>
      <w:r>
        <w:rPr>
          <w:color w:val="000000" w:themeColor="text1"/>
        </w:rPr>
        <w:t>TED MARKETING COMMUNICATION</w:t>
      </w:r>
    </w:p>
    <w:p w14:paraId="086008B3" w14:textId="77777777" w:rsidR="00C06E63" w:rsidRDefault="00C06E63" w:rsidP="00E11938">
      <w:pPr>
        <w:jc w:val="both"/>
        <w:rPr>
          <w:color w:val="385623" w:themeColor="accent6" w:themeShade="80"/>
        </w:rPr>
      </w:pPr>
    </w:p>
    <w:p w14:paraId="2FD646FD" w14:textId="69922C9C" w:rsidR="00F3040F" w:rsidRDefault="009C5CD5" w:rsidP="00F3040F">
      <w:pPr>
        <w:jc w:val="both"/>
        <w:rPr>
          <w:color w:val="000000" w:themeColor="text1"/>
        </w:rPr>
      </w:pPr>
      <w:r w:rsidRPr="009C5CD5">
        <w:rPr>
          <w:color w:val="000000" w:themeColor="text1"/>
        </w:rPr>
        <w:t>The rapid growth of offline, online, mobile and social media marketing offers great opportunities accompanied by significant obstacles</w:t>
      </w:r>
      <w:r>
        <w:rPr>
          <w:color w:val="000000" w:themeColor="text1"/>
        </w:rPr>
        <w:t xml:space="preserve"> </w:t>
      </w:r>
      <w:r w:rsidR="00E807F0">
        <w:rPr>
          <w:color w:val="000000" w:themeColor="text1"/>
        </w:rPr>
        <w:t>(Kotler et al., 2020)</w:t>
      </w:r>
      <w:r w:rsidRPr="009C5CD5">
        <w:rPr>
          <w:color w:val="000000" w:themeColor="text1"/>
        </w:rPr>
        <w:t>. It provides marketers with innovative tools to better understand and interact with customers</w:t>
      </w:r>
      <w:r w:rsidR="00C149B2">
        <w:rPr>
          <w:color w:val="000000" w:themeColor="text1"/>
        </w:rPr>
        <w:t xml:space="preserve"> (Kotler et al., 2020)</w:t>
      </w:r>
      <w:r w:rsidRPr="009C5CD5">
        <w:rPr>
          <w:color w:val="000000" w:themeColor="text1"/>
        </w:rPr>
        <w:t xml:space="preserve">. </w:t>
      </w:r>
      <w:r w:rsidR="00A77171">
        <w:rPr>
          <w:color w:val="000000" w:themeColor="text1"/>
        </w:rPr>
        <w:t>The real challenge</w:t>
      </w:r>
      <w:r w:rsidRPr="009C5CD5">
        <w:rPr>
          <w:color w:val="000000" w:themeColor="text1"/>
        </w:rPr>
        <w:t xml:space="preserve"> is to seamlessly connect these resources</w:t>
      </w:r>
      <w:r w:rsidR="00A31A70">
        <w:rPr>
          <w:color w:val="000000" w:themeColor="text1"/>
        </w:rPr>
        <w:t xml:space="preserve"> </w:t>
      </w:r>
      <w:r w:rsidR="001401EC">
        <w:rPr>
          <w:color w:val="000000" w:themeColor="text1"/>
        </w:rPr>
        <w:t xml:space="preserve">for further attractive </w:t>
      </w:r>
      <w:r w:rsidR="00F12547">
        <w:rPr>
          <w:color w:val="000000" w:themeColor="text1"/>
        </w:rPr>
        <w:t xml:space="preserve">benefits. </w:t>
      </w:r>
      <w:r w:rsidR="00EF7918">
        <w:rPr>
          <w:color w:val="000000" w:themeColor="text1"/>
        </w:rPr>
        <w:t>A</w:t>
      </w:r>
      <w:r w:rsidR="00F12547" w:rsidRPr="00F12547">
        <w:rPr>
          <w:color w:val="000000" w:themeColor="text1"/>
        </w:rPr>
        <w:t>n effective brand awareness strategy often combines online and offline approaches</w:t>
      </w:r>
      <w:r w:rsidR="00A425B0">
        <w:rPr>
          <w:color w:val="000000" w:themeColor="text1"/>
        </w:rPr>
        <w:t xml:space="preserve"> </w:t>
      </w:r>
      <w:r w:rsidR="00F12547" w:rsidRPr="00F12547">
        <w:rPr>
          <w:color w:val="000000" w:themeColor="text1"/>
        </w:rPr>
        <w:t xml:space="preserve">tailored to a specific target group and industry. The key is to create a consistent and memorable brand presence at various </w:t>
      </w:r>
      <w:r w:rsidR="00EF7918" w:rsidRPr="00F12547">
        <w:rPr>
          <w:color w:val="000000" w:themeColor="text1"/>
        </w:rPr>
        <w:t>touch points</w:t>
      </w:r>
      <w:r w:rsidR="00EF7918">
        <w:rPr>
          <w:color w:val="000000" w:themeColor="text1"/>
        </w:rPr>
        <w:t>, the</w:t>
      </w:r>
      <w:r w:rsidRPr="009C5CD5">
        <w:rPr>
          <w:color w:val="000000" w:themeColor="text1"/>
        </w:rPr>
        <w:t xml:space="preserve"> integrated marketing communications (IMC) strategy</w:t>
      </w:r>
      <w:r w:rsidR="001401EC">
        <w:rPr>
          <w:color w:val="000000" w:themeColor="text1"/>
        </w:rPr>
        <w:t xml:space="preserve"> (Kotler et al., 2020)</w:t>
      </w:r>
      <w:r w:rsidRPr="009C5CD5">
        <w:rPr>
          <w:color w:val="000000" w:themeColor="text1"/>
        </w:rPr>
        <w:t xml:space="preserve">. This includes identifying </w:t>
      </w:r>
      <w:r w:rsidR="000D6AE7">
        <w:rPr>
          <w:color w:val="000000" w:themeColor="text1"/>
        </w:rPr>
        <w:t xml:space="preserve">the </w:t>
      </w:r>
      <w:r w:rsidRPr="009C5CD5">
        <w:rPr>
          <w:color w:val="000000" w:themeColor="text1"/>
        </w:rPr>
        <w:t>target audience and designing a harmonized promotional strategy to get the desired customer response</w:t>
      </w:r>
      <w:r w:rsidR="00F3040F">
        <w:rPr>
          <w:color w:val="000000" w:themeColor="text1"/>
        </w:rPr>
        <w:t>.</w:t>
      </w:r>
    </w:p>
    <w:p w14:paraId="7FA2ADFD" w14:textId="77777777" w:rsidR="00F3040F" w:rsidRDefault="00F3040F" w:rsidP="00F3040F">
      <w:pPr>
        <w:jc w:val="both"/>
        <w:rPr>
          <w:color w:val="000000" w:themeColor="text1"/>
        </w:rPr>
      </w:pPr>
    </w:p>
    <w:p w14:paraId="07F0B354" w14:textId="77777777" w:rsidR="00A20044" w:rsidRDefault="00A20044" w:rsidP="00F3040F">
      <w:pPr>
        <w:jc w:val="both"/>
        <w:rPr>
          <w:color w:val="000000" w:themeColor="text1"/>
        </w:rPr>
      </w:pPr>
    </w:p>
    <w:p w14:paraId="2FB844D4" w14:textId="77777777" w:rsidR="00A20044" w:rsidRDefault="00A20044" w:rsidP="00F3040F">
      <w:pPr>
        <w:jc w:val="both"/>
        <w:rPr>
          <w:color w:val="000000" w:themeColor="text1"/>
        </w:rPr>
      </w:pPr>
    </w:p>
    <w:p w14:paraId="66F1E767" w14:textId="67D3CB03" w:rsidR="00AF3407" w:rsidRPr="00F3040F" w:rsidRDefault="00F3040F" w:rsidP="00F3040F">
      <w:pPr>
        <w:bidi/>
        <w:jc w:val="right"/>
        <w:rPr>
          <w:color w:val="000000" w:themeColor="text1"/>
        </w:rPr>
      </w:pPr>
      <w:r>
        <w:rPr>
          <w:color w:val="000000" w:themeColor="text1"/>
        </w:rPr>
        <w:t xml:space="preserve">3. </w:t>
      </w:r>
      <w:r w:rsidR="00A4627B">
        <w:rPr>
          <w:color w:val="000000" w:themeColor="text1"/>
        </w:rPr>
        <w:t>STAKEHOLDERS</w:t>
      </w:r>
      <w:r w:rsidR="00AF3407" w:rsidRPr="003F7A8F">
        <w:rPr>
          <w:color w:val="C00000"/>
        </w:rPr>
        <w:br/>
      </w:r>
    </w:p>
    <w:p w14:paraId="1B269F79" w14:textId="0759B904" w:rsidR="00765583" w:rsidRPr="00BB1B44" w:rsidRDefault="00BB1B44" w:rsidP="00F0154C">
      <w:pPr>
        <w:jc w:val="both"/>
        <w:rPr>
          <w:color w:val="833C0B" w:themeColor="accent2" w:themeShade="80"/>
        </w:rPr>
      </w:pPr>
      <w:r>
        <w:rPr>
          <w:color w:val="833C0B" w:themeColor="accent2" w:themeShade="80"/>
        </w:rPr>
        <w:t>3</w:t>
      </w:r>
      <w:r w:rsidR="00B9382B">
        <w:rPr>
          <w:color w:val="833C0B" w:themeColor="accent2" w:themeShade="80"/>
        </w:rPr>
        <w:t xml:space="preserve">.1 </w:t>
      </w:r>
      <w:r w:rsidR="00763353" w:rsidRPr="00BB1B44">
        <w:rPr>
          <w:color w:val="833C0B" w:themeColor="accent2" w:themeShade="80"/>
        </w:rPr>
        <w:t>INTERNAL</w:t>
      </w:r>
      <w:r w:rsidR="007E309D" w:rsidRPr="00BB1B44">
        <w:rPr>
          <w:color w:val="833C0B" w:themeColor="accent2" w:themeShade="80"/>
        </w:rPr>
        <w:t xml:space="preserve"> STAKEHOLDER</w:t>
      </w:r>
      <w:r w:rsidR="00763353" w:rsidRPr="00BB1B44">
        <w:rPr>
          <w:color w:val="833C0B" w:themeColor="accent2" w:themeShade="80"/>
        </w:rPr>
        <w:t xml:space="preserve"> </w:t>
      </w:r>
      <w:r w:rsidR="007E309D" w:rsidRPr="00BB1B44">
        <w:rPr>
          <w:color w:val="833C0B" w:themeColor="accent2" w:themeShade="80"/>
        </w:rPr>
        <w:t>PROMOTION</w:t>
      </w:r>
    </w:p>
    <w:p w14:paraId="284F3D47" w14:textId="77777777" w:rsidR="0004570F" w:rsidRDefault="0004570F" w:rsidP="00F0154C">
      <w:pPr>
        <w:jc w:val="both"/>
        <w:rPr>
          <w:color w:val="385623" w:themeColor="accent6" w:themeShade="80"/>
        </w:rPr>
      </w:pPr>
    </w:p>
    <w:p w14:paraId="2FBC7DD1" w14:textId="582274DF" w:rsidR="0004570F" w:rsidRDefault="0004570F" w:rsidP="00F0154C">
      <w:pPr>
        <w:jc w:val="both"/>
        <w:rPr>
          <w:color w:val="000000" w:themeColor="text1"/>
        </w:rPr>
      </w:pPr>
      <w:r>
        <w:rPr>
          <w:color w:val="000000" w:themeColor="text1"/>
        </w:rPr>
        <w:t>E</w:t>
      </w:r>
      <w:r w:rsidRPr="009B7687">
        <w:rPr>
          <w:color w:val="000000" w:themeColor="text1"/>
        </w:rPr>
        <w:t>mployees constitute an additional group of brand recipients, comparable to both customers and potential customers, as well as the media</w:t>
      </w:r>
      <w:r>
        <w:rPr>
          <w:color w:val="000000" w:themeColor="text1"/>
        </w:rPr>
        <w:t xml:space="preserve"> (Middleton, 2010)</w:t>
      </w:r>
      <w:r w:rsidRPr="009B7687">
        <w:rPr>
          <w:color w:val="000000" w:themeColor="text1"/>
        </w:rPr>
        <w:t>. This recognition highlights the importance of understanding how to engage with them</w:t>
      </w:r>
      <w:r>
        <w:rPr>
          <w:color w:val="000000" w:themeColor="text1"/>
        </w:rPr>
        <w:t xml:space="preserve"> (Middleton,2010). </w:t>
      </w:r>
      <w:r w:rsidRPr="00417D44">
        <w:rPr>
          <w:color w:val="000000" w:themeColor="text1"/>
        </w:rPr>
        <w:t xml:space="preserve">When an organization deals with the involvement of its employees in the brand, it happens at the intersection of effective leadership and the skilful practice of </w:t>
      </w:r>
      <w:r>
        <w:rPr>
          <w:color w:val="000000" w:themeColor="text1"/>
        </w:rPr>
        <w:t>branding</w:t>
      </w:r>
      <w:r w:rsidR="00DE7B61">
        <w:rPr>
          <w:color w:val="000000" w:themeColor="text1"/>
        </w:rPr>
        <w:t>;</w:t>
      </w:r>
      <w:r>
        <w:rPr>
          <w:color w:val="000000" w:themeColor="text1"/>
        </w:rPr>
        <w:t xml:space="preserve"> </w:t>
      </w:r>
      <w:r w:rsidRPr="00010650">
        <w:rPr>
          <w:color w:val="000000" w:themeColor="text1"/>
        </w:rPr>
        <w:t>there is a deep store of positive sentiment towards the company, a sense of accomplishment in its efforts and a desire to support the brand</w:t>
      </w:r>
      <w:r>
        <w:rPr>
          <w:color w:val="000000" w:themeColor="text1"/>
        </w:rPr>
        <w:t xml:space="preserve"> (Middleton, 2010). </w:t>
      </w:r>
      <w:r w:rsidRPr="00FF5279">
        <w:rPr>
          <w:color w:val="000000" w:themeColor="text1"/>
        </w:rPr>
        <w:t>If an organization wants its employees to have faith in the brand and demonstrate a genuine connection with it, it must provide them with a sense of ownership</w:t>
      </w:r>
      <w:r>
        <w:rPr>
          <w:color w:val="000000" w:themeColor="text1"/>
        </w:rPr>
        <w:t xml:space="preserve"> (Middleton,2010)</w:t>
      </w:r>
      <w:r w:rsidRPr="00FF5279">
        <w:rPr>
          <w:color w:val="000000" w:themeColor="text1"/>
        </w:rPr>
        <w:t>. This involves giving employees autonomy to plan and oversee every aspect of their tasks</w:t>
      </w:r>
      <w:r w:rsidR="00F9738E">
        <w:rPr>
          <w:color w:val="000000" w:themeColor="text1"/>
        </w:rPr>
        <w:t>,</w:t>
      </w:r>
      <w:r>
        <w:rPr>
          <w:color w:val="000000" w:themeColor="text1"/>
        </w:rPr>
        <w:t xml:space="preserve"> and</w:t>
      </w:r>
      <w:r w:rsidRPr="00FF5279">
        <w:rPr>
          <w:color w:val="000000" w:themeColor="text1"/>
        </w:rPr>
        <w:t xml:space="preserve"> </w:t>
      </w:r>
      <w:r>
        <w:rPr>
          <w:color w:val="000000" w:themeColor="text1"/>
        </w:rPr>
        <w:t>o</w:t>
      </w:r>
      <w:r w:rsidRPr="00FF5279">
        <w:rPr>
          <w:color w:val="000000" w:themeColor="text1"/>
        </w:rPr>
        <w:t>nce they truly understand the brand's narrative, their actions will effectively align</w:t>
      </w:r>
      <w:r>
        <w:rPr>
          <w:color w:val="000000" w:themeColor="text1"/>
        </w:rPr>
        <w:t xml:space="preserve"> (Middleton,</w:t>
      </w:r>
      <w:r w:rsidR="00125F24">
        <w:rPr>
          <w:color w:val="000000" w:themeColor="text1"/>
        </w:rPr>
        <w:t xml:space="preserve"> 2010).</w:t>
      </w:r>
    </w:p>
    <w:p w14:paraId="4A6EF050" w14:textId="77777777" w:rsidR="00125F24" w:rsidRDefault="00125F24" w:rsidP="00F0154C">
      <w:pPr>
        <w:jc w:val="both"/>
        <w:rPr>
          <w:color w:val="000000" w:themeColor="text1"/>
        </w:rPr>
      </w:pPr>
    </w:p>
    <w:p w14:paraId="0B747B65" w14:textId="0125F6D2" w:rsidR="00125F24" w:rsidRDefault="003944C2" w:rsidP="00F0154C">
      <w:pPr>
        <w:jc w:val="both"/>
        <w:rPr>
          <w:color w:val="000000" w:themeColor="text1"/>
        </w:rPr>
      </w:pPr>
      <w:r>
        <w:rPr>
          <w:color w:val="000000" w:themeColor="text1"/>
        </w:rPr>
        <w:t>EMPLOYEE OF THE MONTH AWARD</w:t>
      </w:r>
    </w:p>
    <w:p w14:paraId="0F3244EB" w14:textId="1C0F9A26" w:rsidR="003944C2" w:rsidRDefault="003944C2" w:rsidP="00F0154C">
      <w:pPr>
        <w:jc w:val="both"/>
        <w:rPr>
          <w:color w:val="000000" w:themeColor="text1"/>
        </w:rPr>
      </w:pPr>
      <w:r>
        <w:rPr>
          <w:color w:val="000000" w:themeColor="text1"/>
        </w:rPr>
        <w:t xml:space="preserve">Although the free tanning </w:t>
      </w:r>
      <w:r w:rsidR="004C0CF8">
        <w:rPr>
          <w:color w:val="000000" w:themeColor="text1"/>
        </w:rPr>
        <w:t>packages</w:t>
      </w:r>
      <w:r>
        <w:rPr>
          <w:color w:val="000000" w:themeColor="text1"/>
        </w:rPr>
        <w:t xml:space="preserve"> a</w:t>
      </w:r>
      <w:r w:rsidR="002F53DC">
        <w:rPr>
          <w:color w:val="000000" w:themeColor="text1"/>
        </w:rPr>
        <w:t>nd discounted products</w:t>
      </w:r>
      <w:r w:rsidR="004C0CF8">
        <w:rPr>
          <w:color w:val="000000" w:themeColor="text1"/>
        </w:rPr>
        <w:t xml:space="preserve"> are</w:t>
      </w:r>
      <w:r w:rsidR="002F53DC">
        <w:rPr>
          <w:color w:val="000000" w:themeColor="text1"/>
        </w:rPr>
        <w:t xml:space="preserve"> already a part of </w:t>
      </w:r>
      <w:r w:rsidR="004C0CF8">
        <w:rPr>
          <w:color w:val="000000" w:themeColor="text1"/>
        </w:rPr>
        <w:t>internal</w:t>
      </w:r>
      <w:r w:rsidR="002F53DC">
        <w:rPr>
          <w:color w:val="000000" w:themeColor="text1"/>
        </w:rPr>
        <w:t xml:space="preserve"> </w:t>
      </w:r>
      <w:r w:rsidR="004C0CF8">
        <w:rPr>
          <w:color w:val="000000" w:themeColor="text1"/>
        </w:rPr>
        <w:t xml:space="preserve">marketing </w:t>
      </w:r>
      <w:r w:rsidR="002F53DC">
        <w:rPr>
          <w:color w:val="000000" w:themeColor="text1"/>
        </w:rPr>
        <w:t xml:space="preserve">strategy, </w:t>
      </w:r>
      <w:r w:rsidR="004C0CF8">
        <w:rPr>
          <w:color w:val="000000" w:themeColor="text1"/>
        </w:rPr>
        <w:t>it would be beneficial if The Tanning Shop introduce the ‘employee of the month award’.</w:t>
      </w:r>
    </w:p>
    <w:p w14:paraId="4FE193A7" w14:textId="32CCCF18" w:rsidR="00BD7776" w:rsidRPr="00BD7776" w:rsidRDefault="008027A8" w:rsidP="00BD7776">
      <w:pPr>
        <w:jc w:val="both"/>
        <w:rPr>
          <w:color w:val="000000" w:themeColor="text1"/>
        </w:rPr>
      </w:pPr>
      <w:r>
        <w:rPr>
          <w:color w:val="000000" w:themeColor="text1"/>
        </w:rPr>
        <w:t>E</w:t>
      </w:r>
      <w:r w:rsidR="00BD7776" w:rsidRPr="00BD7776">
        <w:rPr>
          <w:color w:val="000000" w:themeColor="text1"/>
        </w:rPr>
        <w:t xml:space="preserve">mployee motivation, job satisfaction and a sense of belonging are of paramount importance in creating a thriving work environment. </w:t>
      </w:r>
    </w:p>
    <w:p w14:paraId="1BEA3AEC" w14:textId="77777777" w:rsidR="00BD7776" w:rsidRPr="00BD7776" w:rsidRDefault="00BD7776" w:rsidP="00BD7776">
      <w:pPr>
        <w:jc w:val="both"/>
        <w:rPr>
          <w:color w:val="000000" w:themeColor="text1"/>
        </w:rPr>
      </w:pPr>
      <w:r w:rsidRPr="00BD7776">
        <w:rPr>
          <w:color w:val="000000" w:themeColor="text1"/>
        </w:rPr>
        <w:t>Objectives:</w:t>
      </w:r>
    </w:p>
    <w:p w14:paraId="3D5A2E50" w14:textId="67EAFF61" w:rsidR="00BD7776" w:rsidRPr="00BD7776" w:rsidRDefault="00BD7776" w:rsidP="00BD7776">
      <w:pPr>
        <w:jc w:val="both"/>
        <w:rPr>
          <w:color w:val="000000" w:themeColor="text1"/>
        </w:rPr>
      </w:pPr>
      <w:r w:rsidRPr="00BD7776">
        <w:rPr>
          <w:color w:val="000000" w:themeColor="text1"/>
        </w:rPr>
        <w:t>At the heart of our strategy is reviving employee motivation, boosting morale and cultivating a culture of achievement. The purpose of this award is to instil a sense of pride, excellence and belonging among employees by recognizing their outstanding contributions.</w:t>
      </w:r>
    </w:p>
    <w:p w14:paraId="47AF8F13" w14:textId="77777777" w:rsidR="00BD7776" w:rsidRPr="00BD7776" w:rsidRDefault="00BD7776" w:rsidP="00BD7776">
      <w:pPr>
        <w:jc w:val="both"/>
        <w:rPr>
          <w:color w:val="000000" w:themeColor="text1"/>
        </w:rPr>
      </w:pPr>
      <w:r w:rsidRPr="00BD7776">
        <w:rPr>
          <w:color w:val="000000" w:themeColor="text1"/>
        </w:rPr>
        <w:t>Target group:</w:t>
      </w:r>
    </w:p>
    <w:p w14:paraId="5B03B813" w14:textId="61E7F3D9" w:rsidR="00BD7776" w:rsidRPr="00BD7776" w:rsidRDefault="00BD7776" w:rsidP="00BD7776">
      <w:pPr>
        <w:jc w:val="both"/>
        <w:rPr>
          <w:color w:val="000000" w:themeColor="text1"/>
        </w:rPr>
      </w:pPr>
      <w:r w:rsidRPr="00BD7776">
        <w:rPr>
          <w:color w:val="000000" w:themeColor="text1"/>
        </w:rPr>
        <w:t>This strategy has a wide range and is addressed to all employees of the organization. It strives to break hierarchical boundaries and inspire every employee, recognizing that exceptional performance can come from any role.</w:t>
      </w:r>
    </w:p>
    <w:p w14:paraId="38B989FE" w14:textId="77777777" w:rsidR="00BD7776" w:rsidRPr="00BD7776" w:rsidRDefault="00BD7776" w:rsidP="00BD7776">
      <w:pPr>
        <w:jc w:val="both"/>
        <w:rPr>
          <w:color w:val="000000" w:themeColor="text1"/>
        </w:rPr>
      </w:pPr>
      <w:r w:rsidRPr="00BD7776">
        <w:rPr>
          <w:color w:val="000000" w:themeColor="text1"/>
        </w:rPr>
        <w:t>Award criteria and selection process:</w:t>
      </w:r>
    </w:p>
    <w:p w14:paraId="5A2A51D6" w14:textId="6DE891D4" w:rsidR="00BD7776" w:rsidRPr="00BD7776" w:rsidRDefault="00BD7776" w:rsidP="00BD7776">
      <w:pPr>
        <w:jc w:val="both"/>
        <w:rPr>
          <w:color w:val="000000" w:themeColor="text1"/>
        </w:rPr>
      </w:pPr>
      <w:r w:rsidRPr="00BD7776">
        <w:rPr>
          <w:color w:val="000000" w:themeColor="text1"/>
        </w:rPr>
        <w:t>The success of the strategy depends on transparent and impartial award criteria. Outstanding performance, collaboration, innovation, leadership and commitment are the cornerstones of the selection process. Nominations from both colleagues and managers ensure a fair and comprehensive assessment.</w:t>
      </w:r>
    </w:p>
    <w:p w14:paraId="24927342" w14:textId="77777777" w:rsidR="00BD7776" w:rsidRPr="00BD7776" w:rsidRDefault="00BD7776" w:rsidP="00BD7776">
      <w:pPr>
        <w:jc w:val="both"/>
        <w:rPr>
          <w:color w:val="000000" w:themeColor="text1"/>
        </w:rPr>
      </w:pPr>
      <w:r w:rsidRPr="00BD7776">
        <w:rPr>
          <w:color w:val="000000" w:themeColor="text1"/>
        </w:rPr>
        <w:t>Nomination process:</w:t>
      </w:r>
    </w:p>
    <w:p w14:paraId="72385BEF" w14:textId="777FC28B" w:rsidR="00BD7776" w:rsidRPr="00BD7776" w:rsidRDefault="00BD7776" w:rsidP="00BD7776">
      <w:pPr>
        <w:jc w:val="both"/>
        <w:rPr>
          <w:color w:val="000000" w:themeColor="text1"/>
        </w:rPr>
      </w:pPr>
      <w:r w:rsidRPr="00BD7776">
        <w:rPr>
          <w:color w:val="000000" w:themeColor="text1"/>
        </w:rPr>
        <w:t>Simplicity and accessibility define the nomination process. Employees are encouraged to submit nominations via online forms or physical documents, supported by specific examples in line with the award criteria.</w:t>
      </w:r>
    </w:p>
    <w:p w14:paraId="772BE6B1" w14:textId="77777777" w:rsidR="00BD7776" w:rsidRPr="00BD7776" w:rsidRDefault="00BD7776" w:rsidP="00BD7776">
      <w:pPr>
        <w:jc w:val="both"/>
        <w:rPr>
          <w:color w:val="000000" w:themeColor="text1"/>
        </w:rPr>
      </w:pPr>
      <w:r w:rsidRPr="00BD7776">
        <w:rPr>
          <w:color w:val="000000" w:themeColor="text1"/>
        </w:rPr>
        <w:t>Recognition and awards:</w:t>
      </w:r>
    </w:p>
    <w:p w14:paraId="241B125D" w14:textId="5282D101" w:rsidR="00BD7776" w:rsidRPr="00BD7776" w:rsidRDefault="00BD7776" w:rsidP="00BD7776">
      <w:pPr>
        <w:jc w:val="both"/>
        <w:rPr>
          <w:color w:val="000000" w:themeColor="text1"/>
        </w:rPr>
      </w:pPr>
      <w:r w:rsidRPr="00BD7776">
        <w:rPr>
          <w:color w:val="000000" w:themeColor="text1"/>
        </w:rPr>
        <w:t>A</w:t>
      </w:r>
      <w:r w:rsidR="00CD73B9">
        <w:rPr>
          <w:color w:val="000000" w:themeColor="text1"/>
        </w:rPr>
        <w:t>part from</w:t>
      </w:r>
      <w:r w:rsidRPr="00BD7776">
        <w:rPr>
          <w:color w:val="000000" w:themeColor="text1"/>
        </w:rPr>
        <w:t xml:space="preserve"> a symbolic "Employee of the Month" badge or certificate</w:t>
      </w:r>
      <w:r w:rsidR="000B3591">
        <w:rPr>
          <w:color w:val="000000" w:themeColor="text1"/>
        </w:rPr>
        <w:t>, m</w:t>
      </w:r>
      <w:r w:rsidRPr="00BD7776">
        <w:rPr>
          <w:color w:val="000000" w:themeColor="text1"/>
        </w:rPr>
        <w:t>easurable rewards such as cash bonuses or extra time off show recognition for their efforts. Non-monetary rewards, such as a premium parking space or a mention in a company newsletter, add an innovative touch.</w:t>
      </w:r>
    </w:p>
    <w:p w14:paraId="3D9C3E0C" w14:textId="77777777" w:rsidR="00BD7776" w:rsidRPr="00BD7776" w:rsidRDefault="00BD7776" w:rsidP="00BD7776">
      <w:pPr>
        <w:jc w:val="both"/>
        <w:rPr>
          <w:color w:val="000000" w:themeColor="text1"/>
        </w:rPr>
      </w:pPr>
      <w:r w:rsidRPr="00BD7776">
        <w:rPr>
          <w:color w:val="000000" w:themeColor="text1"/>
        </w:rPr>
        <w:t>Engagement in social media:</w:t>
      </w:r>
    </w:p>
    <w:p w14:paraId="615D2618" w14:textId="3DC38C9C" w:rsidR="00447542" w:rsidRPr="00BD7776" w:rsidRDefault="00BD7776">
      <w:pPr>
        <w:jc w:val="both"/>
        <w:rPr>
          <w:color w:val="000000" w:themeColor="text1"/>
        </w:rPr>
      </w:pPr>
      <w:r w:rsidRPr="00BD7776">
        <w:rPr>
          <w:color w:val="000000" w:themeColor="text1"/>
        </w:rPr>
        <w:t xml:space="preserve">The strategy uses the power of social media to increase </w:t>
      </w:r>
      <w:r w:rsidR="00024519">
        <w:rPr>
          <w:color w:val="000000" w:themeColor="text1"/>
        </w:rPr>
        <w:t xml:space="preserve">brand </w:t>
      </w:r>
      <w:r w:rsidRPr="00BD7776">
        <w:rPr>
          <w:color w:val="000000" w:themeColor="text1"/>
        </w:rPr>
        <w:t xml:space="preserve">recognition. Success stories and </w:t>
      </w:r>
      <w:r w:rsidR="0073099A" w:rsidRPr="00BD7776">
        <w:rPr>
          <w:color w:val="000000" w:themeColor="text1"/>
        </w:rPr>
        <w:t>winners’</w:t>
      </w:r>
      <w:r w:rsidRPr="00BD7776">
        <w:rPr>
          <w:color w:val="000000" w:themeColor="text1"/>
        </w:rPr>
        <w:t xml:space="preserve"> profiles are shared with relevant hashtags to create a wave of engagement.</w:t>
      </w:r>
      <w:r w:rsidR="00447542">
        <w:rPr>
          <w:color w:val="000000" w:themeColor="text1"/>
        </w:rPr>
        <w:t xml:space="preserve"> </w:t>
      </w:r>
      <w:r w:rsidR="008E1098">
        <w:rPr>
          <w:color w:val="000000" w:themeColor="text1"/>
        </w:rPr>
        <w:t>Vi</w:t>
      </w:r>
      <w:r w:rsidR="00447542" w:rsidRPr="00BD7776">
        <w:rPr>
          <w:color w:val="000000" w:themeColor="text1"/>
        </w:rPr>
        <w:t xml:space="preserve">deos and interviews tell </w:t>
      </w:r>
      <w:r w:rsidR="008E1098">
        <w:rPr>
          <w:color w:val="000000" w:themeColor="text1"/>
        </w:rPr>
        <w:t>employee’s</w:t>
      </w:r>
      <w:r w:rsidR="00447542" w:rsidRPr="00BD7776">
        <w:rPr>
          <w:color w:val="000000" w:themeColor="text1"/>
        </w:rPr>
        <w:t xml:space="preserve"> success stories, showing the positive impact of their contributions.</w:t>
      </w:r>
    </w:p>
    <w:p w14:paraId="0B2901B0" w14:textId="77777777" w:rsidR="00BB1B44" w:rsidRDefault="00BD7776" w:rsidP="00BD7776">
      <w:pPr>
        <w:jc w:val="both"/>
        <w:rPr>
          <w:color w:val="000000" w:themeColor="text1"/>
        </w:rPr>
      </w:pPr>
      <w:r w:rsidRPr="00BD7776">
        <w:rPr>
          <w:color w:val="000000" w:themeColor="text1"/>
        </w:rPr>
        <w:t>Recognition events:</w:t>
      </w:r>
    </w:p>
    <w:p w14:paraId="3C82D462" w14:textId="0B6DB798" w:rsidR="00BD7776" w:rsidRPr="00BD7776" w:rsidRDefault="00BD7776" w:rsidP="00BD7776">
      <w:pPr>
        <w:jc w:val="both"/>
        <w:rPr>
          <w:color w:val="000000" w:themeColor="text1"/>
        </w:rPr>
      </w:pPr>
      <w:r w:rsidRPr="00BD7776">
        <w:rPr>
          <w:color w:val="000000" w:themeColor="text1"/>
        </w:rPr>
        <w:t xml:space="preserve">The key element is social recognition. Regular events, whether monthly or quarterly, publicly announce and celebrate Employee of the Month. These events build a sense of unity and common </w:t>
      </w:r>
      <w:r w:rsidR="00F70C25">
        <w:rPr>
          <w:color w:val="000000" w:themeColor="text1"/>
        </w:rPr>
        <w:t xml:space="preserve">achievements </w:t>
      </w:r>
      <w:r w:rsidR="00C46739" w:rsidRPr="00C46739">
        <w:rPr>
          <w:color w:val="000000" w:themeColor="text1"/>
        </w:rPr>
        <w:t>and is a unique form of business advertising in terms of attractiveness and empathy.</w:t>
      </w:r>
    </w:p>
    <w:p w14:paraId="44C9C0D0" w14:textId="46F277BA" w:rsidR="00A6322D" w:rsidRDefault="00BD7776" w:rsidP="00F0154C">
      <w:pPr>
        <w:jc w:val="both"/>
        <w:rPr>
          <w:color w:val="000000" w:themeColor="text1"/>
        </w:rPr>
      </w:pPr>
      <w:r w:rsidRPr="00BD7776">
        <w:rPr>
          <w:color w:val="000000" w:themeColor="text1"/>
        </w:rPr>
        <w:t>In summary, the Employee of the Month award marketing strategy is a</w:t>
      </w:r>
      <w:r w:rsidR="004830F7">
        <w:rPr>
          <w:color w:val="000000" w:themeColor="text1"/>
        </w:rPr>
        <w:t xml:space="preserve"> </w:t>
      </w:r>
      <w:r w:rsidR="006031C8">
        <w:rPr>
          <w:color w:val="000000" w:themeColor="text1"/>
        </w:rPr>
        <w:t>long-term</w:t>
      </w:r>
      <w:r w:rsidRPr="00BD7776">
        <w:rPr>
          <w:color w:val="000000" w:themeColor="text1"/>
        </w:rPr>
        <w:t xml:space="preserve"> comprehensive plan to boost morale, recognition and motivation in the workplace. By promoting a culture of excellence and celebrating achievement, this strategy goes beyond the traditional sphere of rewards and becomes a dynamic force for positive change in our organization.</w:t>
      </w:r>
    </w:p>
    <w:p w14:paraId="36874308" w14:textId="58C2BBD6" w:rsidR="00A6322D" w:rsidRDefault="00A6322D" w:rsidP="00F0154C">
      <w:pPr>
        <w:jc w:val="both"/>
        <w:rPr>
          <w:color w:val="000000" w:themeColor="text1"/>
        </w:rPr>
      </w:pPr>
      <w:r>
        <w:rPr>
          <w:color w:val="000000" w:themeColor="text1"/>
        </w:rPr>
        <w:t>The strategy is closely re</w:t>
      </w:r>
      <w:r w:rsidR="002D6180">
        <w:rPr>
          <w:color w:val="000000" w:themeColor="text1"/>
        </w:rPr>
        <w:t>lated</w:t>
      </w:r>
      <w:r>
        <w:rPr>
          <w:color w:val="000000" w:themeColor="text1"/>
        </w:rPr>
        <w:t xml:space="preserve"> </w:t>
      </w:r>
      <w:r w:rsidR="002D6180">
        <w:rPr>
          <w:color w:val="000000" w:themeColor="text1"/>
        </w:rPr>
        <w:t xml:space="preserve">with </w:t>
      </w:r>
      <w:r>
        <w:rPr>
          <w:color w:val="000000" w:themeColor="text1"/>
        </w:rPr>
        <w:t>other – public relation marketing</w:t>
      </w:r>
      <w:r w:rsidR="002D6180">
        <w:rPr>
          <w:color w:val="000000" w:themeColor="text1"/>
        </w:rPr>
        <w:t xml:space="preserve"> due to customers interactions</w:t>
      </w:r>
      <w:r w:rsidR="00812785">
        <w:rPr>
          <w:color w:val="000000" w:themeColor="text1"/>
        </w:rPr>
        <w:t xml:space="preserve"> as in the final stage they can vote for</w:t>
      </w:r>
      <w:r w:rsidR="00801308">
        <w:rPr>
          <w:color w:val="000000" w:themeColor="text1"/>
        </w:rPr>
        <w:t xml:space="preserve"> ‘The Audience</w:t>
      </w:r>
      <w:r w:rsidR="00546CFC">
        <w:rPr>
          <w:color w:val="000000" w:themeColor="text1"/>
        </w:rPr>
        <w:t xml:space="preserve">’ </w:t>
      </w:r>
      <w:r w:rsidR="005674B3">
        <w:rPr>
          <w:color w:val="000000" w:themeColor="text1"/>
        </w:rPr>
        <w:t>award.</w:t>
      </w:r>
    </w:p>
    <w:p w14:paraId="1DE6337D" w14:textId="77777777" w:rsidR="003F388D" w:rsidRDefault="003F388D" w:rsidP="00F0154C">
      <w:pPr>
        <w:jc w:val="both"/>
        <w:rPr>
          <w:color w:val="000000" w:themeColor="text1"/>
        </w:rPr>
      </w:pPr>
    </w:p>
    <w:p w14:paraId="269D8C88" w14:textId="77777777" w:rsidR="00315035" w:rsidRDefault="00315035" w:rsidP="00F0154C">
      <w:pPr>
        <w:jc w:val="both"/>
        <w:rPr>
          <w:color w:val="000000" w:themeColor="text1"/>
        </w:rPr>
      </w:pPr>
    </w:p>
    <w:p w14:paraId="5C0F5337" w14:textId="11042275" w:rsidR="000F0E9F" w:rsidRPr="00013B1B" w:rsidRDefault="00B9382B" w:rsidP="00F0154C">
      <w:pPr>
        <w:jc w:val="both"/>
        <w:rPr>
          <w:color w:val="833C0B" w:themeColor="accent2" w:themeShade="80"/>
        </w:rPr>
      </w:pPr>
      <w:r>
        <w:rPr>
          <w:color w:val="833C0B" w:themeColor="accent2" w:themeShade="80"/>
        </w:rPr>
        <w:t xml:space="preserve">3.2 </w:t>
      </w:r>
      <w:r w:rsidR="005D023E" w:rsidRPr="00013B1B">
        <w:rPr>
          <w:color w:val="833C0B" w:themeColor="accent2" w:themeShade="80"/>
        </w:rPr>
        <w:t>EXTERNAL</w:t>
      </w:r>
      <w:r w:rsidR="00975DBA" w:rsidRPr="00013B1B">
        <w:rPr>
          <w:color w:val="833C0B" w:themeColor="accent2" w:themeShade="80"/>
        </w:rPr>
        <w:t xml:space="preserve"> </w:t>
      </w:r>
      <w:r w:rsidR="005D023E" w:rsidRPr="00013B1B">
        <w:rPr>
          <w:color w:val="833C0B" w:themeColor="accent2" w:themeShade="80"/>
        </w:rPr>
        <w:t>STAKEHOLDECI PR</w:t>
      </w:r>
      <w:r w:rsidR="00A451FA" w:rsidRPr="00013B1B">
        <w:rPr>
          <w:color w:val="833C0B" w:themeColor="accent2" w:themeShade="80"/>
        </w:rPr>
        <w:t>O</w:t>
      </w:r>
      <w:r w:rsidR="005D023E" w:rsidRPr="00013B1B">
        <w:rPr>
          <w:color w:val="833C0B" w:themeColor="accent2" w:themeShade="80"/>
        </w:rPr>
        <w:t>MOTION</w:t>
      </w:r>
    </w:p>
    <w:p w14:paraId="152FF191" w14:textId="77777777" w:rsidR="00E34B71" w:rsidRDefault="00E34B71" w:rsidP="00F0154C">
      <w:pPr>
        <w:jc w:val="both"/>
        <w:rPr>
          <w:color w:val="000000" w:themeColor="text1"/>
        </w:rPr>
      </w:pPr>
    </w:p>
    <w:p w14:paraId="36B61DBD" w14:textId="2B3E662A" w:rsidR="005D023E" w:rsidRDefault="009B2825" w:rsidP="00F0154C">
      <w:pPr>
        <w:jc w:val="both"/>
        <w:rPr>
          <w:color w:val="833C0B" w:themeColor="accent2" w:themeShade="80"/>
        </w:rPr>
      </w:pPr>
      <w:r w:rsidRPr="00B9382B">
        <w:rPr>
          <w:color w:val="833C0B" w:themeColor="accent2" w:themeShade="80"/>
        </w:rPr>
        <w:t xml:space="preserve">DECISION </w:t>
      </w:r>
      <w:r w:rsidR="00120F10" w:rsidRPr="00B9382B">
        <w:rPr>
          <w:color w:val="833C0B" w:themeColor="accent2" w:themeShade="80"/>
        </w:rPr>
        <w:t xml:space="preserve">AID </w:t>
      </w:r>
      <w:r w:rsidR="00E34B71" w:rsidRPr="00B9382B">
        <w:rPr>
          <w:color w:val="833C0B" w:themeColor="accent2" w:themeShade="80"/>
        </w:rPr>
        <w:t>–</w:t>
      </w:r>
      <w:r w:rsidRPr="00B9382B">
        <w:rPr>
          <w:color w:val="833C0B" w:themeColor="accent2" w:themeShade="80"/>
        </w:rPr>
        <w:t xml:space="preserve"> </w:t>
      </w:r>
      <w:r w:rsidR="00E34B71" w:rsidRPr="00B9382B">
        <w:rPr>
          <w:color w:val="833C0B" w:themeColor="accent2" w:themeShade="80"/>
        </w:rPr>
        <w:t>DIFFRENTIATION</w:t>
      </w:r>
    </w:p>
    <w:p w14:paraId="377CA48C" w14:textId="77777777" w:rsidR="00B9382B" w:rsidRPr="00B9382B" w:rsidRDefault="00B9382B" w:rsidP="00F0154C">
      <w:pPr>
        <w:jc w:val="both"/>
        <w:rPr>
          <w:color w:val="833C0B" w:themeColor="accent2" w:themeShade="80"/>
        </w:rPr>
      </w:pPr>
    </w:p>
    <w:p w14:paraId="4C2E481A" w14:textId="3E9D168F" w:rsidR="005D023E" w:rsidRPr="005D023E" w:rsidRDefault="005D023E" w:rsidP="005D023E">
      <w:pPr>
        <w:jc w:val="both"/>
        <w:rPr>
          <w:color w:val="000000" w:themeColor="text1"/>
        </w:rPr>
      </w:pPr>
      <w:r w:rsidRPr="005D023E">
        <w:rPr>
          <w:color w:val="000000" w:themeColor="text1"/>
        </w:rPr>
        <w:t>In pursuit of sun-kissed glamo</w:t>
      </w:r>
      <w:r w:rsidR="007B49C5">
        <w:rPr>
          <w:color w:val="000000" w:themeColor="text1"/>
        </w:rPr>
        <w:t>u</w:t>
      </w:r>
      <w:r w:rsidRPr="005D023E">
        <w:rPr>
          <w:color w:val="000000" w:themeColor="text1"/>
        </w:rPr>
        <w:t xml:space="preserve">r, there's no one-size-fits-all. Tanning enthusiasts come from all levels of experience, each looking for a personalized journey to the glow they desire. To meet this diversity, </w:t>
      </w:r>
      <w:r w:rsidR="00D2647E">
        <w:rPr>
          <w:color w:val="000000" w:themeColor="text1"/>
        </w:rPr>
        <w:t xml:space="preserve">The Tanning Shop </w:t>
      </w:r>
      <w:r w:rsidR="009F1961">
        <w:rPr>
          <w:color w:val="000000" w:themeColor="text1"/>
        </w:rPr>
        <w:t xml:space="preserve">can </w:t>
      </w:r>
      <w:r w:rsidR="009F1961" w:rsidRPr="005D023E">
        <w:rPr>
          <w:color w:val="000000" w:themeColor="text1"/>
        </w:rPr>
        <w:t>prepare</w:t>
      </w:r>
      <w:r w:rsidRPr="005D023E">
        <w:rPr>
          <w:color w:val="000000" w:themeColor="text1"/>
        </w:rPr>
        <w:t xml:space="preserve"> a wide range of tanning packages that are designed for beginners, advanced tanners and experts. </w:t>
      </w:r>
      <w:r w:rsidR="00441CA3">
        <w:rPr>
          <w:color w:val="000000" w:themeColor="text1"/>
        </w:rPr>
        <w:t>D</w:t>
      </w:r>
      <w:r w:rsidRPr="005D023E">
        <w:rPr>
          <w:color w:val="000000" w:themeColor="text1"/>
        </w:rPr>
        <w:t>ifferentiation of these packs enhances the tanning experience, adapts to individual needs, and fosters a lasting bond with our valued customers.</w:t>
      </w:r>
    </w:p>
    <w:p w14:paraId="2690FCB7" w14:textId="77777777" w:rsidR="005D023E" w:rsidRPr="005D023E" w:rsidRDefault="005D023E" w:rsidP="005D023E">
      <w:pPr>
        <w:jc w:val="both"/>
        <w:rPr>
          <w:color w:val="000000" w:themeColor="text1"/>
        </w:rPr>
      </w:pPr>
      <w:r w:rsidRPr="005D023E">
        <w:rPr>
          <w:color w:val="000000" w:themeColor="text1"/>
        </w:rPr>
        <w:t>For people who are just starting to tan, self-confidence is the key. Our beginner's package focuses on gradual tanning for a natural-looking glow without weighing your skin down. For those who want a deeper tan and confidence, our Advanced Tanning Pack offers a more intense glow. For seasoned tanners looking for a perfect, long-lasting tan, our expert pack enhances the tanning experience.</w:t>
      </w:r>
    </w:p>
    <w:p w14:paraId="4D3CDB01" w14:textId="6F8909BB" w:rsidR="005B1F32" w:rsidRDefault="005D023E" w:rsidP="00F0154C">
      <w:pPr>
        <w:jc w:val="both"/>
        <w:rPr>
          <w:color w:val="000000" w:themeColor="text1"/>
        </w:rPr>
      </w:pPr>
      <w:r w:rsidRPr="005D023E">
        <w:rPr>
          <w:color w:val="000000" w:themeColor="text1"/>
        </w:rPr>
        <w:t xml:space="preserve">Recognizing the diverse preferences and goals of tanning enthusiasts, </w:t>
      </w:r>
      <w:r w:rsidR="00F56C22">
        <w:rPr>
          <w:color w:val="000000" w:themeColor="text1"/>
        </w:rPr>
        <w:t>The Tanning Shop</w:t>
      </w:r>
      <w:r w:rsidR="00C7425B">
        <w:rPr>
          <w:color w:val="000000" w:themeColor="text1"/>
        </w:rPr>
        <w:t xml:space="preserve"> can </w:t>
      </w:r>
      <w:r w:rsidR="007033DE" w:rsidRPr="005D023E">
        <w:rPr>
          <w:color w:val="000000" w:themeColor="text1"/>
        </w:rPr>
        <w:t>provide</w:t>
      </w:r>
      <w:r w:rsidRPr="005D023E">
        <w:rPr>
          <w:color w:val="000000" w:themeColor="text1"/>
        </w:rPr>
        <w:t xml:space="preserve"> a personalized and rewarding experience. Tailoring packages to the level of experience, enable customers to safely start their tanning journey, achieve the desired results and establish a lasting partnership with </w:t>
      </w:r>
      <w:r w:rsidR="005365B7">
        <w:rPr>
          <w:color w:val="000000" w:themeColor="text1"/>
        </w:rPr>
        <w:t>the company.</w:t>
      </w:r>
      <w:r w:rsidRPr="005D023E">
        <w:rPr>
          <w:color w:val="000000" w:themeColor="text1"/>
        </w:rPr>
        <w:t xml:space="preserve"> </w:t>
      </w:r>
      <w:r w:rsidR="00CD2E12">
        <w:rPr>
          <w:color w:val="000000" w:themeColor="text1"/>
        </w:rPr>
        <w:t>P</w:t>
      </w:r>
      <w:r w:rsidRPr="005D023E">
        <w:rPr>
          <w:color w:val="000000" w:themeColor="text1"/>
        </w:rPr>
        <w:t xml:space="preserve">ersonalized tanning is a testament to </w:t>
      </w:r>
      <w:r w:rsidR="00C7425B">
        <w:rPr>
          <w:color w:val="000000" w:themeColor="text1"/>
        </w:rPr>
        <w:t>brand</w:t>
      </w:r>
      <w:r w:rsidRPr="005D023E">
        <w:rPr>
          <w:color w:val="000000" w:themeColor="text1"/>
        </w:rPr>
        <w:t xml:space="preserve"> commitment t</w:t>
      </w:r>
      <w:r w:rsidR="00692C43">
        <w:rPr>
          <w:color w:val="000000" w:themeColor="text1"/>
        </w:rPr>
        <w:t xml:space="preserve">o </w:t>
      </w:r>
      <w:r w:rsidRPr="005D023E">
        <w:rPr>
          <w:color w:val="000000" w:themeColor="text1"/>
        </w:rPr>
        <w:t xml:space="preserve">customer satisfaction and skincare </w:t>
      </w:r>
      <w:r w:rsidR="00814B37">
        <w:rPr>
          <w:color w:val="000000" w:themeColor="text1"/>
        </w:rPr>
        <w:t>excellence</w:t>
      </w:r>
      <w:r w:rsidR="007027C2">
        <w:rPr>
          <w:color w:val="000000" w:themeColor="text1"/>
        </w:rPr>
        <w:t xml:space="preserve">, thus strong </w:t>
      </w:r>
      <w:r w:rsidR="00152B88">
        <w:rPr>
          <w:color w:val="000000" w:themeColor="text1"/>
        </w:rPr>
        <w:t xml:space="preserve">fundamental of </w:t>
      </w:r>
      <w:r w:rsidR="007027C2">
        <w:rPr>
          <w:color w:val="000000" w:themeColor="text1"/>
        </w:rPr>
        <w:t xml:space="preserve">organisational </w:t>
      </w:r>
      <w:r w:rsidR="00152B88">
        <w:rPr>
          <w:color w:val="000000" w:themeColor="text1"/>
        </w:rPr>
        <w:t>prestige</w:t>
      </w:r>
      <w:r w:rsidR="007027C2">
        <w:rPr>
          <w:color w:val="000000" w:themeColor="text1"/>
        </w:rPr>
        <w:t>.</w:t>
      </w:r>
    </w:p>
    <w:p w14:paraId="54476F6F" w14:textId="47FEA585" w:rsidR="005B1F32" w:rsidRDefault="005B1F32" w:rsidP="00F0154C">
      <w:pPr>
        <w:jc w:val="both"/>
        <w:rPr>
          <w:color w:val="000000" w:themeColor="text1"/>
        </w:rPr>
      </w:pPr>
    </w:p>
    <w:p w14:paraId="2BEE6239" w14:textId="77777777" w:rsidR="00E34B71" w:rsidRDefault="00E34B71" w:rsidP="00F0154C">
      <w:pPr>
        <w:jc w:val="both"/>
        <w:rPr>
          <w:color w:val="000000" w:themeColor="text1"/>
        </w:rPr>
      </w:pPr>
    </w:p>
    <w:p w14:paraId="09A260F3" w14:textId="77777777" w:rsidR="00FF5279" w:rsidRDefault="00FF5279" w:rsidP="00860F8B">
      <w:pPr>
        <w:jc w:val="both"/>
        <w:rPr>
          <w:color w:val="000000" w:themeColor="text1"/>
        </w:rPr>
      </w:pPr>
    </w:p>
    <w:p w14:paraId="7A7A13DA" w14:textId="51FC8234" w:rsidR="00173BF6" w:rsidRPr="00013B1B" w:rsidRDefault="006D0E9E" w:rsidP="00860F8B">
      <w:pPr>
        <w:jc w:val="both"/>
        <w:rPr>
          <w:color w:val="833C0B" w:themeColor="accent2" w:themeShade="80"/>
        </w:rPr>
      </w:pPr>
      <w:r w:rsidRPr="00013B1B">
        <w:rPr>
          <w:color w:val="833C0B" w:themeColor="accent2" w:themeShade="80"/>
        </w:rPr>
        <w:t>DIR</w:t>
      </w:r>
      <w:r w:rsidR="00F56C22">
        <w:rPr>
          <w:color w:val="833C0B" w:themeColor="accent2" w:themeShade="80"/>
        </w:rPr>
        <w:t>EC</w:t>
      </w:r>
      <w:r w:rsidRPr="00013B1B">
        <w:rPr>
          <w:color w:val="833C0B" w:themeColor="accent2" w:themeShade="80"/>
        </w:rPr>
        <w:t>T MARKETING</w:t>
      </w:r>
    </w:p>
    <w:p w14:paraId="6F05D3CC" w14:textId="77777777" w:rsidR="00975DBA" w:rsidRDefault="00975DBA" w:rsidP="00860F8B">
      <w:pPr>
        <w:jc w:val="both"/>
        <w:rPr>
          <w:color w:val="C00000"/>
        </w:rPr>
      </w:pPr>
    </w:p>
    <w:p w14:paraId="75AAD38E" w14:textId="23600D44" w:rsidR="00173BF6" w:rsidRDefault="00173BF6">
      <w:pPr>
        <w:jc w:val="both"/>
        <w:rPr>
          <w:color w:val="000000" w:themeColor="text1"/>
        </w:rPr>
      </w:pPr>
      <w:r>
        <w:rPr>
          <w:color w:val="000000" w:themeColor="text1"/>
        </w:rPr>
        <w:t xml:space="preserve">EMAILS - </w:t>
      </w:r>
      <w:r w:rsidR="00594E26">
        <w:rPr>
          <w:color w:val="000000" w:themeColor="text1"/>
        </w:rPr>
        <w:t>PERSONALIZATION MARKETING</w:t>
      </w:r>
    </w:p>
    <w:p w14:paraId="33AA5C48" w14:textId="21ED48EB" w:rsidR="002759C3" w:rsidRDefault="001D2495" w:rsidP="00860F8B">
      <w:pPr>
        <w:jc w:val="both"/>
        <w:rPr>
          <w:color w:val="000000" w:themeColor="text1"/>
        </w:rPr>
      </w:pPr>
      <w:r>
        <w:rPr>
          <w:color w:val="000000" w:themeColor="text1"/>
        </w:rPr>
        <w:t>B</w:t>
      </w:r>
      <w:r w:rsidR="00DF7AC3">
        <w:rPr>
          <w:color w:val="000000" w:themeColor="text1"/>
        </w:rPr>
        <w:t>y</w:t>
      </w:r>
      <w:r>
        <w:rPr>
          <w:color w:val="000000" w:themeColor="text1"/>
        </w:rPr>
        <w:t xml:space="preserve"> personalising emails</w:t>
      </w:r>
      <w:r w:rsidR="00843908" w:rsidRPr="00843908">
        <w:rPr>
          <w:color w:val="000000" w:themeColor="text1"/>
        </w:rPr>
        <w:t xml:space="preserve">, the subject becomes more </w:t>
      </w:r>
      <w:r w:rsidR="00DB7E2E">
        <w:rPr>
          <w:color w:val="000000" w:themeColor="text1"/>
        </w:rPr>
        <w:t>noticeable (</w:t>
      </w:r>
      <w:proofErr w:type="spellStart"/>
      <w:r w:rsidR="00DB7E2E">
        <w:rPr>
          <w:color w:val="000000" w:themeColor="text1"/>
        </w:rPr>
        <w:t>Wouters</w:t>
      </w:r>
      <w:proofErr w:type="spellEnd"/>
      <w:r w:rsidR="00DB7E2E">
        <w:rPr>
          <w:color w:val="000000" w:themeColor="text1"/>
        </w:rPr>
        <w:t xml:space="preserve"> &amp; </w:t>
      </w:r>
      <w:proofErr w:type="spellStart"/>
      <w:r w:rsidR="00DB7E2E">
        <w:rPr>
          <w:color w:val="000000" w:themeColor="text1"/>
        </w:rPr>
        <w:t>Groen</w:t>
      </w:r>
      <w:proofErr w:type="spellEnd"/>
      <w:r w:rsidR="00DB7E2E">
        <w:rPr>
          <w:color w:val="000000" w:themeColor="text1"/>
        </w:rPr>
        <w:t>, 2020)</w:t>
      </w:r>
      <w:r w:rsidR="00843908" w:rsidRPr="00843908">
        <w:rPr>
          <w:color w:val="000000" w:themeColor="text1"/>
        </w:rPr>
        <w:t xml:space="preserve">. A call to action is extremely important in any </w:t>
      </w:r>
      <w:r w:rsidR="00B22320">
        <w:rPr>
          <w:color w:val="000000" w:themeColor="text1"/>
        </w:rPr>
        <w:t>email as it broken barriers and build connection</w:t>
      </w:r>
      <w:r w:rsidR="00843908" w:rsidRPr="00843908">
        <w:rPr>
          <w:color w:val="000000" w:themeColor="text1"/>
        </w:rPr>
        <w:t xml:space="preserve"> by asking questions and encouraging </w:t>
      </w:r>
      <w:r w:rsidR="00935D0B">
        <w:rPr>
          <w:color w:val="000000" w:themeColor="text1"/>
        </w:rPr>
        <w:t>customers</w:t>
      </w:r>
      <w:r w:rsidR="00843908" w:rsidRPr="00843908">
        <w:rPr>
          <w:color w:val="000000" w:themeColor="text1"/>
        </w:rPr>
        <w:t xml:space="preserve"> to consider whether this is the right time to buy</w:t>
      </w:r>
      <w:r w:rsidR="00E17EB6">
        <w:rPr>
          <w:color w:val="000000" w:themeColor="text1"/>
        </w:rPr>
        <w:t xml:space="preserve"> (</w:t>
      </w:r>
      <w:proofErr w:type="spellStart"/>
      <w:r w:rsidR="00E17EB6">
        <w:rPr>
          <w:color w:val="000000" w:themeColor="text1"/>
        </w:rPr>
        <w:t>Wouters</w:t>
      </w:r>
      <w:proofErr w:type="spellEnd"/>
      <w:r w:rsidR="00E17EB6">
        <w:rPr>
          <w:color w:val="000000" w:themeColor="text1"/>
        </w:rPr>
        <w:t xml:space="preserve"> &amp; </w:t>
      </w:r>
      <w:proofErr w:type="spellStart"/>
      <w:r w:rsidR="00E17EB6">
        <w:rPr>
          <w:color w:val="000000" w:themeColor="text1"/>
        </w:rPr>
        <w:t>Groen</w:t>
      </w:r>
      <w:proofErr w:type="spellEnd"/>
      <w:r w:rsidR="00E17EB6">
        <w:rPr>
          <w:color w:val="000000" w:themeColor="text1"/>
        </w:rPr>
        <w:t>, 2020)</w:t>
      </w:r>
      <w:r w:rsidR="007434CA">
        <w:rPr>
          <w:color w:val="000000" w:themeColor="text1"/>
        </w:rPr>
        <w:t>.</w:t>
      </w:r>
      <w:r w:rsidR="00843908" w:rsidRPr="00843908">
        <w:rPr>
          <w:color w:val="000000" w:themeColor="text1"/>
        </w:rPr>
        <w:t xml:space="preserve"> Simply presenting the benefits</w:t>
      </w:r>
      <w:r w:rsidR="00755FC9">
        <w:rPr>
          <w:color w:val="000000" w:themeColor="text1"/>
        </w:rPr>
        <w:t xml:space="preserve"> as express instant tan,</w:t>
      </w:r>
      <w:r w:rsidR="00843908" w:rsidRPr="00843908">
        <w:rPr>
          <w:color w:val="000000" w:themeColor="text1"/>
        </w:rPr>
        <w:t xml:space="preserve"> with no</w:t>
      </w:r>
      <w:r w:rsidR="007434CA">
        <w:rPr>
          <w:color w:val="000000" w:themeColor="text1"/>
        </w:rPr>
        <w:t xml:space="preserve"> </w:t>
      </w:r>
      <w:r w:rsidR="003F6727">
        <w:rPr>
          <w:color w:val="000000" w:themeColor="text1"/>
        </w:rPr>
        <w:t xml:space="preserve">distraction in </w:t>
      </w:r>
      <w:r w:rsidR="007434CA">
        <w:rPr>
          <w:color w:val="000000" w:themeColor="text1"/>
        </w:rPr>
        <w:t xml:space="preserve">terms of extra </w:t>
      </w:r>
      <w:r w:rsidR="003F6727">
        <w:rPr>
          <w:color w:val="000000" w:themeColor="text1"/>
        </w:rPr>
        <w:t>information</w:t>
      </w:r>
      <w:r w:rsidR="007434CA">
        <w:rPr>
          <w:color w:val="000000" w:themeColor="text1"/>
        </w:rPr>
        <w:t xml:space="preserve"> and pictures</w:t>
      </w:r>
      <w:r w:rsidR="00843908" w:rsidRPr="00843908">
        <w:rPr>
          <w:color w:val="000000" w:themeColor="text1"/>
        </w:rPr>
        <w:t xml:space="preserve">, also plays a role in influencing </w:t>
      </w:r>
      <w:r w:rsidRPr="00843908">
        <w:rPr>
          <w:color w:val="000000" w:themeColor="text1"/>
        </w:rPr>
        <w:t>behaviour</w:t>
      </w:r>
      <w:r w:rsidR="00843908" w:rsidRPr="00843908">
        <w:rPr>
          <w:color w:val="000000" w:themeColor="text1"/>
        </w:rPr>
        <w:t xml:space="preserve"> through email marke</w:t>
      </w:r>
      <w:r>
        <w:rPr>
          <w:color w:val="000000" w:themeColor="text1"/>
        </w:rPr>
        <w:t>ting.</w:t>
      </w:r>
    </w:p>
    <w:p w14:paraId="1A61FF65" w14:textId="36A57CDC" w:rsidR="00536969" w:rsidRPr="00536969" w:rsidRDefault="00536969" w:rsidP="00536969">
      <w:pPr>
        <w:jc w:val="both"/>
        <w:rPr>
          <w:color w:val="000000" w:themeColor="text1"/>
        </w:rPr>
      </w:pPr>
      <w:r w:rsidRPr="00536969">
        <w:rPr>
          <w:color w:val="000000" w:themeColor="text1"/>
        </w:rPr>
        <w:t>In the ever-changing landscape of digital communications, email marketing continues to be a powerful tool for businesses to connect with their audiences. However, in a sea of emails, what sets a brand apart is the personal touch it gives to its message. In this essay, we delve into the art of personalization in email marketing, exploring its importance, strategies, benefits, and how it creates lasting customer relationships</w:t>
      </w:r>
      <w:r w:rsidR="00AD4406">
        <w:rPr>
          <w:color w:val="000000" w:themeColor="text1"/>
        </w:rPr>
        <w:t>.</w:t>
      </w:r>
    </w:p>
    <w:p w14:paraId="44D4B8CC" w14:textId="5AE5E319" w:rsidR="001C0A24" w:rsidRDefault="00536969" w:rsidP="00860F8B">
      <w:pPr>
        <w:jc w:val="both"/>
        <w:rPr>
          <w:color w:val="000000" w:themeColor="text1"/>
        </w:rPr>
      </w:pPr>
      <w:r w:rsidRPr="00536969">
        <w:rPr>
          <w:color w:val="000000" w:themeColor="text1"/>
        </w:rPr>
        <w:t xml:space="preserve">Personalization in email marketing goes beyond simply addressing the recipient by name. It's about tailoring content, offers and experiences based on individual preferences, </w:t>
      </w:r>
      <w:r w:rsidR="00F210BA" w:rsidRPr="00536969">
        <w:rPr>
          <w:color w:val="000000" w:themeColor="text1"/>
        </w:rPr>
        <w:t>behaviours</w:t>
      </w:r>
      <w:r w:rsidRPr="00536969">
        <w:rPr>
          <w:color w:val="000000" w:themeColor="text1"/>
        </w:rPr>
        <w:t xml:space="preserve"> and interactions. In a world where consumers are bombarded with generic messages, personalization stands out as an indicator of usefulness and usefulness.</w:t>
      </w:r>
      <w:r w:rsidR="00F210BA">
        <w:rPr>
          <w:color w:val="000000" w:themeColor="text1"/>
        </w:rPr>
        <w:t xml:space="preserve"> </w:t>
      </w:r>
      <w:r w:rsidR="00F210BA" w:rsidRPr="00F210BA">
        <w:rPr>
          <w:color w:val="000000" w:themeColor="text1"/>
        </w:rPr>
        <w:t>The true essence of personalization lies in its ability to create meaningful connections</w:t>
      </w:r>
      <w:r w:rsidR="00E7798A">
        <w:rPr>
          <w:color w:val="000000" w:themeColor="text1"/>
        </w:rPr>
        <w:t xml:space="preserve"> like</w:t>
      </w:r>
      <w:r w:rsidR="00645E0D">
        <w:rPr>
          <w:color w:val="000000" w:themeColor="text1"/>
        </w:rPr>
        <w:t xml:space="preserve"> </w:t>
      </w:r>
      <w:r w:rsidR="00645E0D" w:rsidRPr="00645E0D">
        <w:rPr>
          <w:color w:val="000000" w:themeColor="text1"/>
        </w:rPr>
        <w:t xml:space="preserve">a </w:t>
      </w:r>
      <w:r w:rsidR="00D56A25">
        <w:rPr>
          <w:color w:val="000000" w:themeColor="text1"/>
        </w:rPr>
        <w:t xml:space="preserve">quick </w:t>
      </w:r>
      <w:r w:rsidR="00645E0D" w:rsidRPr="00645E0D">
        <w:rPr>
          <w:color w:val="000000" w:themeColor="text1"/>
        </w:rPr>
        <w:t>reminder about the tanning session, the upcoming summer and preparing the skin for the holidays</w:t>
      </w:r>
      <w:r w:rsidR="00D56A25">
        <w:rPr>
          <w:color w:val="000000" w:themeColor="text1"/>
        </w:rPr>
        <w:t xml:space="preserve"> to prevent burning</w:t>
      </w:r>
      <w:r w:rsidR="00645E0D" w:rsidRPr="00645E0D">
        <w:rPr>
          <w:color w:val="000000" w:themeColor="text1"/>
        </w:rPr>
        <w:t xml:space="preserve"> or </w:t>
      </w:r>
      <w:r w:rsidR="00D56A25">
        <w:rPr>
          <w:color w:val="000000" w:themeColor="text1"/>
        </w:rPr>
        <w:t>instant tan</w:t>
      </w:r>
      <w:r w:rsidR="00645E0D" w:rsidRPr="00645E0D">
        <w:rPr>
          <w:color w:val="000000" w:themeColor="text1"/>
        </w:rPr>
        <w:t xml:space="preserve"> in the form of a spray tan</w:t>
      </w:r>
      <w:r w:rsidR="0043063F">
        <w:rPr>
          <w:color w:val="000000" w:themeColor="text1"/>
        </w:rPr>
        <w:t xml:space="preserve"> to look </w:t>
      </w:r>
      <w:r w:rsidR="00173BF6">
        <w:rPr>
          <w:color w:val="000000" w:themeColor="text1"/>
        </w:rPr>
        <w:t>stunning</w:t>
      </w:r>
      <w:r w:rsidR="00645E0D" w:rsidRPr="00645E0D">
        <w:rPr>
          <w:color w:val="000000" w:themeColor="text1"/>
        </w:rPr>
        <w:t xml:space="preserve"> </w:t>
      </w:r>
      <w:r w:rsidR="00173BF6">
        <w:rPr>
          <w:color w:val="000000" w:themeColor="text1"/>
        </w:rPr>
        <w:t>on</w:t>
      </w:r>
      <w:r w:rsidR="00645E0D" w:rsidRPr="00645E0D">
        <w:rPr>
          <w:color w:val="000000" w:themeColor="text1"/>
        </w:rPr>
        <w:t xml:space="preserve"> </w:t>
      </w:r>
      <w:r w:rsidR="006D4D1B">
        <w:rPr>
          <w:color w:val="000000" w:themeColor="text1"/>
        </w:rPr>
        <w:t>Valentine’s.</w:t>
      </w:r>
      <w:r w:rsidR="00645E0D">
        <w:rPr>
          <w:color w:val="000000" w:themeColor="text1"/>
        </w:rPr>
        <w:t xml:space="preserve"> </w:t>
      </w:r>
      <w:r w:rsidR="00F210BA" w:rsidRPr="00F210BA">
        <w:rPr>
          <w:color w:val="000000" w:themeColor="text1"/>
        </w:rPr>
        <w:t xml:space="preserve"> When audiences feel that a brand understands their preferences and respects their choices, a sense of trust develops. This trust is built over time, leading to long-term relationships that go beyond one-off transactions.</w:t>
      </w:r>
    </w:p>
    <w:p w14:paraId="6F73A41D" w14:textId="77777777" w:rsidR="00EB638B" w:rsidRDefault="00EB638B" w:rsidP="00860F8B">
      <w:pPr>
        <w:jc w:val="both"/>
        <w:rPr>
          <w:color w:val="000000" w:themeColor="text1"/>
        </w:rPr>
      </w:pPr>
    </w:p>
    <w:p w14:paraId="018B6E53" w14:textId="77777777" w:rsidR="001D2495" w:rsidRPr="00342040" w:rsidRDefault="001D2495" w:rsidP="00860F8B">
      <w:pPr>
        <w:jc w:val="both"/>
        <w:rPr>
          <w:color w:val="C00000"/>
        </w:rPr>
      </w:pPr>
    </w:p>
    <w:p w14:paraId="4255BCE9" w14:textId="661CC4B0" w:rsidR="006D0E9E" w:rsidRPr="00013B1B" w:rsidRDefault="006D0E9E" w:rsidP="00860F8B">
      <w:pPr>
        <w:jc w:val="both"/>
        <w:rPr>
          <w:color w:val="833C0B" w:themeColor="accent2" w:themeShade="80"/>
        </w:rPr>
      </w:pPr>
      <w:r w:rsidRPr="00013B1B">
        <w:rPr>
          <w:color w:val="833C0B" w:themeColor="accent2" w:themeShade="80"/>
        </w:rPr>
        <w:t>DIGITAL MAR</w:t>
      </w:r>
      <w:r w:rsidR="00713C8F" w:rsidRPr="00013B1B">
        <w:rPr>
          <w:color w:val="833C0B" w:themeColor="accent2" w:themeShade="80"/>
        </w:rPr>
        <w:t xml:space="preserve">KETING, </w:t>
      </w:r>
      <w:r w:rsidR="007558D2" w:rsidRPr="00013B1B">
        <w:rPr>
          <w:color w:val="833C0B" w:themeColor="accent2" w:themeShade="80"/>
        </w:rPr>
        <w:t>ONLINE PROMOTION</w:t>
      </w:r>
      <w:r w:rsidR="00DC0D4F" w:rsidRPr="00013B1B">
        <w:rPr>
          <w:color w:val="833C0B" w:themeColor="accent2" w:themeShade="80"/>
        </w:rPr>
        <w:t xml:space="preserve"> STRATEGY</w:t>
      </w:r>
    </w:p>
    <w:p w14:paraId="70CEAE1D" w14:textId="6735E01A" w:rsidR="002759C3" w:rsidRDefault="002759C3" w:rsidP="00342040">
      <w:pPr>
        <w:jc w:val="both"/>
        <w:rPr>
          <w:color w:val="385623" w:themeColor="accent6" w:themeShade="80"/>
        </w:rPr>
      </w:pPr>
    </w:p>
    <w:p w14:paraId="04F2B989" w14:textId="4BA58A9F" w:rsidR="00EA3870" w:rsidRDefault="00176632" w:rsidP="00D23A79">
      <w:pPr>
        <w:jc w:val="both"/>
        <w:rPr>
          <w:color w:val="000000" w:themeColor="text1"/>
        </w:rPr>
      </w:pPr>
      <w:r w:rsidRPr="00176632">
        <w:rPr>
          <w:color w:val="000000" w:themeColor="text1"/>
        </w:rPr>
        <w:t>An important aspect of digital marketing to keep in mind is matching demand with content</w:t>
      </w:r>
      <w:r>
        <w:rPr>
          <w:color w:val="000000" w:themeColor="text1"/>
        </w:rPr>
        <w:t xml:space="preserve"> (</w:t>
      </w:r>
      <w:proofErr w:type="spellStart"/>
      <w:r>
        <w:rPr>
          <w:color w:val="000000" w:themeColor="text1"/>
        </w:rPr>
        <w:t>McGruer</w:t>
      </w:r>
      <w:proofErr w:type="spellEnd"/>
      <w:r>
        <w:rPr>
          <w:color w:val="000000" w:themeColor="text1"/>
        </w:rPr>
        <w:t xml:space="preserve">, </w:t>
      </w:r>
      <w:r w:rsidR="00D71389">
        <w:rPr>
          <w:color w:val="000000" w:themeColor="text1"/>
        </w:rPr>
        <w:t>2020).</w:t>
      </w:r>
      <w:r w:rsidRPr="00176632">
        <w:rPr>
          <w:color w:val="000000" w:themeColor="text1"/>
        </w:rPr>
        <w:t xml:space="preserve"> When an organization understands its target customer and the specific problem it wants to solve, it can create demand-driven content that consistently wins engagement</w:t>
      </w:r>
      <w:r w:rsidR="00D71389">
        <w:rPr>
          <w:color w:val="000000" w:themeColor="text1"/>
        </w:rPr>
        <w:t xml:space="preserve"> (</w:t>
      </w:r>
      <w:proofErr w:type="spellStart"/>
      <w:r w:rsidR="00D71389">
        <w:rPr>
          <w:color w:val="000000" w:themeColor="text1"/>
        </w:rPr>
        <w:t>McGruer</w:t>
      </w:r>
      <w:proofErr w:type="spellEnd"/>
      <w:r w:rsidR="00D71389">
        <w:rPr>
          <w:color w:val="000000" w:themeColor="text1"/>
        </w:rPr>
        <w:t>, 2020).</w:t>
      </w:r>
    </w:p>
    <w:p w14:paraId="5EFB5E0B" w14:textId="7B201E2E" w:rsidR="009777E6" w:rsidRDefault="002E44D3" w:rsidP="00D23A79">
      <w:pPr>
        <w:jc w:val="both"/>
        <w:rPr>
          <w:color w:val="000000" w:themeColor="text1"/>
        </w:rPr>
      </w:pPr>
      <w:r w:rsidRPr="002E44D3">
        <w:rPr>
          <w:color w:val="000000" w:themeColor="text1"/>
        </w:rPr>
        <w:t>A hint becomes effective when it is visible to the people for whom it is intended</w:t>
      </w:r>
      <w:r w:rsidR="0099230C">
        <w:rPr>
          <w:color w:val="000000" w:themeColor="text1"/>
        </w:rPr>
        <w:t xml:space="preserve"> (</w:t>
      </w:r>
      <w:proofErr w:type="spellStart"/>
      <w:r w:rsidR="00ED5274">
        <w:rPr>
          <w:color w:val="000000" w:themeColor="text1"/>
        </w:rPr>
        <w:t>Wouters</w:t>
      </w:r>
      <w:proofErr w:type="spellEnd"/>
      <w:r w:rsidR="00ED5274">
        <w:rPr>
          <w:color w:val="000000" w:themeColor="text1"/>
        </w:rPr>
        <w:t xml:space="preserve"> &amp; Groen,2020)</w:t>
      </w:r>
      <w:r w:rsidRPr="002E44D3">
        <w:rPr>
          <w:color w:val="000000" w:themeColor="text1"/>
        </w:rPr>
        <w:t>. If the prompt is left unheeded, the requested action will not be performed</w:t>
      </w:r>
      <w:r w:rsidR="00ED5274">
        <w:rPr>
          <w:color w:val="000000" w:themeColor="text1"/>
        </w:rPr>
        <w:t xml:space="preserve"> (</w:t>
      </w:r>
      <w:proofErr w:type="spellStart"/>
      <w:r w:rsidR="00ED5274">
        <w:rPr>
          <w:color w:val="000000" w:themeColor="text1"/>
        </w:rPr>
        <w:t>Wouters</w:t>
      </w:r>
      <w:proofErr w:type="spellEnd"/>
      <w:r w:rsidR="00ED5274">
        <w:rPr>
          <w:color w:val="000000" w:themeColor="text1"/>
        </w:rPr>
        <w:t xml:space="preserve"> &amp; </w:t>
      </w:r>
      <w:proofErr w:type="spellStart"/>
      <w:r w:rsidR="00ED5274">
        <w:rPr>
          <w:color w:val="000000" w:themeColor="text1"/>
        </w:rPr>
        <w:t>Groen</w:t>
      </w:r>
      <w:proofErr w:type="spellEnd"/>
      <w:r w:rsidR="00ED5274">
        <w:rPr>
          <w:color w:val="000000" w:themeColor="text1"/>
        </w:rPr>
        <w:t>, 2020)</w:t>
      </w:r>
      <w:r w:rsidRPr="002E44D3">
        <w:rPr>
          <w:color w:val="000000" w:themeColor="text1"/>
        </w:rPr>
        <w:t>. In short, the first and crucial step is to make it immediately catch your attention</w:t>
      </w:r>
      <w:r w:rsidR="00A327C1">
        <w:rPr>
          <w:color w:val="000000" w:themeColor="text1"/>
        </w:rPr>
        <w:t xml:space="preserve"> </w:t>
      </w:r>
      <w:r w:rsidR="00D23A79">
        <w:rPr>
          <w:color w:val="000000" w:themeColor="text1"/>
        </w:rPr>
        <w:t>(</w:t>
      </w:r>
      <w:proofErr w:type="spellStart"/>
      <w:r w:rsidR="00D23A79">
        <w:rPr>
          <w:color w:val="000000" w:themeColor="text1"/>
        </w:rPr>
        <w:t>Wouters</w:t>
      </w:r>
      <w:proofErr w:type="spellEnd"/>
      <w:r w:rsidR="00D23A79">
        <w:rPr>
          <w:color w:val="000000" w:themeColor="text1"/>
        </w:rPr>
        <w:t xml:space="preserve"> &amp; </w:t>
      </w:r>
      <w:proofErr w:type="spellStart"/>
      <w:r w:rsidR="00D23A79">
        <w:rPr>
          <w:color w:val="000000" w:themeColor="text1"/>
        </w:rPr>
        <w:t>Groen</w:t>
      </w:r>
      <w:proofErr w:type="spellEnd"/>
      <w:r w:rsidR="00D23A79">
        <w:rPr>
          <w:color w:val="000000" w:themeColor="text1"/>
        </w:rPr>
        <w:t>, 2020)</w:t>
      </w:r>
      <w:r w:rsidR="00A327C1">
        <w:rPr>
          <w:color w:val="000000" w:themeColor="text1"/>
        </w:rPr>
        <w:t>.</w:t>
      </w:r>
      <w:r w:rsidRPr="002E44D3">
        <w:rPr>
          <w:color w:val="000000" w:themeColor="text1"/>
        </w:rPr>
        <w:t xml:space="preserve"> Therefore, dynamic techniques such as movement, optical illusions and intense emotions should be included in the design, as these are the most effective methods of attracting attention</w:t>
      </w:r>
      <w:r w:rsidR="00D23A79">
        <w:rPr>
          <w:color w:val="000000" w:themeColor="text1"/>
        </w:rPr>
        <w:t xml:space="preserve"> (</w:t>
      </w:r>
      <w:proofErr w:type="spellStart"/>
      <w:r w:rsidR="00D23A79">
        <w:rPr>
          <w:color w:val="000000" w:themeColor="text1"/>
        </w:rPr>
        <w:t>Wouters</w:t>
      </w:r>
      <w:proofErr w:type="spellEnd"/>
      <w:r w:rsidR="00D23A79">
        <w:rPr>
          <w:color w:val="000000" w:themeColor="text1"/>
        </w:rPr>
        <w:t xml:space="preserve"> &amp; </w:t>
      </w:r>
      <w:proofErr w:type="spellStart"/>
      <w:r w:rsidR="00D23A79">
        <w:rPr>
          <w:color w:val="000000" w:themeColor="text1"/>
        </w:rPr>
        <w:t>Groen</w:t>
      </w:r>
      <w:proofErr w:type="spellEnd"/>
      <w:r w:rsidR="00D23A79">
        <w:rPr>
          <w:color w:val="000000" w:themeColor="text1"/>
        </w:rPr>
        <w:t>, 2020).</w:t>
      </w:r>
    </w:p>
    <w:p w14:paraId="4BF57F7E" w14:textId="77777777" w:rsidR="007567B6" w:rsidRDefault="007567B6" w:rsidP="00D23A79">
      <w:pPr>
        <w:jc w:val="both"/>
        <w:rPr>
          <w:color w:val="000000" w:themeColor="text1"/>
        </w:rPr>
      </w:pPr>
    </w:p>
    <w:p w14:paraId="7C049DC0" w14:textId="77777777" w:rsidR="00FC1765" w:rsidRDefault="00FC1765" w:rsidP="00D23A79">
      <w:pPr>
        <w:jc w:val="both"/>
        <w:rPr>
          <w:color w:val="000000" w:themeColor="text1"/>
        </w:rPr>
      </w:pPr>
    </w:p>
    <w:p w14:paraId="4CDD0D18" w14:textId="6188643E" w:rsidR="00EE11B1" w:rsidRDefault="00342801" w:rsidP="00D23A79">
      <w:pPr>
        <w:jc w:val="both"/>
        <w:rPr>
          <w:color w:val="000000" w:themeColor="text1"/>
        </w:rPr>
      </w:pPr>
      <w:r>
        <w:rPr>
          <w:color w:val="000000" w:themeColor="text1"/>
        </w:rPr>
        <w:t xml:space="preserve">MOTION - </w:t>
      </w:r>
      <w:r w:rsidR="00F726DF">
        <w:rPr>
          <w:color w:val="000000" w:themeColor="text1"/>
        </w:rPr>
        <w:t>SKIN TON</w:t>
      </w:r>
      <w:r w:rsidR="00771270">
        <w:rPr>
          <w:color w:val="000000" w:themeColor="text1"/>
        </w:rPr>
        <w:t>E</w:t>
      </w:r>
      <w:r w:rsidR="00F726DF">
        <w:rPr>
          <w:color w:val="000000" w:themeColor="text1"/>
        </w:rPr>
        <w:t xml:space="preserve"> TRANSFORMATION</w:t>
      </w:r>
    </w:p>
    <w:p w14:paraId="0F3E6FC4" w14:textId="7120DD75" w:rsidR="00630B56" w:rsidRDefault="00F845E1" w:rsidP="00D23A79">
      <w:pPr>
        <w:jc w:val="both"/>
        <w:rPr>
          <w:color w:val="000000" w:themeColor="text1"/>
        </w:rPr>
      </w:pPr>
      <w:r>
        <w:rPr>
          <w:color w:val="000000" w:themeColor="text1"/>
        </w:rPr>
        <w:t>I</w:t>
      </w:r>
      <w:r w:rsidRPr="00F845E1">
        <w:rPr>
          <w:color w:val="000000" w:themeColor="text1"/>
        </w:rPr>
        <w:t>nstead of attaching photos of tanned people, the company should focus on the</w:t>
      </w:r>
      <w:r w:rsidR="001017DF">
        <w:rPr>
          <w:color w:val="000000" w:themeColor="text1"/>
        </w:rPr>
        <w:t xml:space="preserve"> videos or motion</w:t>
      </w:r>
      <w:r w:rsidRPr="00F845E1">
        <w:rPr>
          <w:color w:val="000000" w:themeColor="text1"/>
        </w:rPr>
        <w:t xml:space="preserve"> graphics that </w:t>
      </w:r>
      <w:r>
        <w:rPr>
          <w:color w:val="000000" w:themeColor="text1"/>
        </w:rPr>
        <w:t>presents t</w:t>
      </w:r>
      <w:r w:rsidR="00630B56" w:rsidRPr="00630B56">
        <w:rPr>
          <w:color w:val="000000" w:themeColor="text1"/>
        </w:rPr>
        <w:t xml:space="preserve">anning </w:t>
      </w:r>
      <w:r>
        <w:rPr>
          <w:color w:val="000000" w:themeColor="text1"/>
        </w:rPr>
        <w:t>as the</w:t>
      </w:r>
      <w:r w:rsidR="00630B56" w:rsidRPr="00630B56">
        <w:rPr>
          <w:color w:val="000000" w:themeColor="text1"/>
        </w:rPr>
        <w:t xml:space="preserve"> process of darkening the skin </w:t>
      </w:r>
      <w:r w:rsidR="00EA1EE5" w:rsidRPr="00630B56">
        <w:rPr>
          <w:color w:val="000000" w:themeColor="text1"/>
        </w:rPr>
        <w:t>colour</w:t>
      </w:r>
      <w:r w:rsidR="00630B56" w:rsidRPr="00630B56">
        <w:rPr>
          <w:color w:val="000000" w:themeColor="text1"/>
        </w:rPr>
        <w:t xml:space="preserve"> using safe and controlled methods.</w:t>
      </w:r>
      <w:r w:rsidR="00EA1EE5">
        <w:rPr>
          <w:color w:val="000000" w:themeColor="text1"/>
        </w:rPr>
        <w:t xml:space="preserve"> The </w:t>
      </w:r>
      <w:r w:rsidR="00630B56" w:rsidRPr="00630B56">
        <w:rPr>
          <w:color w:val="000000" w:themeColor="text1"/>
        </w:rPr>
        <w:t xml:space="preserve">way </w:t>
      </w:r>
      <w:r w:rsidR="00EA1EE5">
        <w:rPr>
          <w:color w:val="000000" w:themeColor="text1"/>
        </w:rPr>
        <w:t xml:space="preserve">of transformation from pale </w:t>
      </w:r>
      <w:r w:rsidR="00630B56" w:rsidRPr="00630B56">
        <w:rPr>
          <w:color w:val="000000" w:themeColor="text1"/>
        </w:rPr>
        <w:t>to get a sun-kissed or tan effect without</w:t>
      </w:r>
      <w:r w:rsidR="009C033C">
        <w:rPr>
          <w:color w:val="000000" w:themeColor="text1"/>
        </w:rPr>
        <w:t xml:space="preserve"> exposing the </w:t>
      </w:r>
      <w:r w:rsidR="00630B56" w:rsidRPr="00630B56">
        <w:rPr>
          <w:color w:val="000000" w:themeColor="text1"/>
        </w:rPr>
        <w:t>skin to harmful UV rays</w:t>
      </w:r>
      <w:r w:rsidR="00260BBD">
        <w:rPr>
          <w:color w:val="000000" w:themeColor="text1"/>
        </w:rPr>
        <w:t xml:space="preserve"> </w:t>
      </w:r>
      <w:r w:rsidR="00D47C5C">
        <w:rPr>
          <w:color w:val="000000" w:themeColor="text1"/>
        </w:rPr>
        <w:t xml:space="preserve">and </w:t>
      </w:r>
      <w:r w:rsidR="00630B56" w:rsidRPr="00630B56">
        <w:rPr>
          <w:color w:val="000000" w:themeColor="text1"/>
        </w:rPr>
        <w:t>optimiz</w:t>
      </w:r>
      <w:r w:rsidR="00D47C5C">
        <w:rPr>
          <w:color w:val="000000" w:themeColor="text1"/>
        </w:rPr>
        <w:t>ing</w:t>
      </w:r>
      <w:r w:rsidR="00630B56" w:rsidRPr="00630B56">
        <w:rPr>
          <w:color w:val="000000" w:themeColor="text1"/>
        </w:rPr>
        <w:t xml:space="preserve"> your tanning time</w:t>
      </w:r>
      <w:r w:rsidR="00260BBD">
        <w:rPr>
          <w:color w:val="000000" w:themeColor="text1"/>
        </w:rPr>
        <w:t xml:space="preserve"> </w:t>
      </w:r>
      <w:r w:rsidR="00260BBD" w:rsidRPr="00260BBD">
        <w:rPr>
          <w:color w:val="000000" w:themeColor="text1"/>
        </w:rPr>
        <w:t>will be the perfect stimulus to cause desire in the target group.</w:t>
      </w:r>
    </w:p>
    <w:p w14:paraId="4E439B6E" w14:textId="77777777" w:rsidR="00EA3870" w:rsidRDefault="00EA3870" w:rsidP="00D23A79">
      <w:pPr>
        <w:jc w:val="both"/>
        <w:rPr>
          <w:color w:val="000000" w:themeColor="text1"/>
        </w:rPr>
      </w:pPr>
    </w:p>
    <w:p w14:paraId="63FF864B" w14:textId="1AF4D4DA" w:rsidR="000C290D" w:rsidRDefault="00EE11B1" w:rsidP="00D23A79">
      <w:pPr>
        <w:jc w:val="both"/>
        <w:rPr>
          <w:color w:val="000000" w:themeColor="text1"/>
        </w:rPr>
      </w:pPr>
      <w:r>
        <w:rPr>
          <w:color w:val="000000" w:themeColor="text1"/>
        </w:rPr>
        <w:t>SOCIAL PROOF</w:t>
      </w:r>
      <w:r w:rsidR="00F726DF">
        <w:rPr>
          <w:color w:val="000000" w:themeColor="text1"/>
        </w:rPr>
        <w:t xml:space="preserve"> </w:t>
      </w:r>
    </w:p>
    <w:p w14:paraId="22251947" w14:textId="2C635ED1" w:rsidR="00BE221F" w:rsidRDefault="00B50F97" w:rsidP="00BE221F">
      <w:pPr>
        <w:jc w:val="both"/>
        <w:rPr>
          <w:color w:val="000000" w:themeColor="text1"/>
        </w:rPr>
      </w:pPr>
      <w:r w:rsidRPr="00B50F97">
        <w:rPr>
          <w:color w:val="000000" w:themeColor="text1"/>
        </w:rPr>
        <w:t xml:space="preserve">Imitating the actions of others is a natural human tendency. There are many uncertainties before making a purchase, and social confirmation of the quality of a product or service plays a significant role in shaping the final </w:t>
      </w:r>
      <w:r>
        <w:rPr>
          <w:color w:val="000000" w:themeColor="text1"/>
        </w:rPr>
        <w:t xml:space="preserve">choice </w:t>
      </w:r>
      <w:r w:rsidR="00BE221F">
        <w:rPr>
          <w:color w:val="000000" w:themeColor="text1"/>
        </w:rPr>
        <w:t>(</w:t>
      </w:r>
      <w:proofErr w:type="spellStart"/>
      <w:r w:rsidR="00BE221F">
        <w:rPr>
          <w:color w:val="000000" w:themeColor="text1"/>
        </w:rPr>
        <w:t>Wouters</w:t>
      </w:r>
      <w:proofErr w:type="spellEnd"/>
      <w:r w:rsidR="00BE221F">
        <w:rPr>
          <w:color w:val="000000" w:themeColor="text1"/>
        </w:rPr>
        <w:t xml:space="preserve"> &amp; </w:t>
      </w:r>
      <w:proofErr w:type="spellStart"/>
      <w:r w:rsidR="00BE221F">
        <w:rPr>
          <w:color w:val="000000" w:themeColor="text1"/>
        </w:rPr>
        <w:t>Groen</w:t>
      </w:r>
      <w:proofErr w:type="spellEnd"/>
      <w:r w:rsidR="00BE221F">
        <w:rPr>
          <w:color w:val="000000" w:themeColor="text1"/>
        </w:rPr>
        <w:t>, 2020).</w:t>
      </w:r>
      <w:r w:rsidR="00BB7DCC">
        <w:rPr>
          <w:color w:val="000000" w:themeColor="text1"/>
        </w:rPr>
        <w:t xml:space="preserve"> </w:t>
      </w:r>
      <w:r w:rsidR="00BB7DCC" w:rsidRPr="00BB7DCC">
        <w:rPr>
          <w:color w:val="000000" w:themeColor="text1"/>
        </w:rPr>
        <w:t>Therefore, the evidence should exude credibility, not give the impression of mere advertising. In order to effectively leverage the impact of social proof in the online sphere of the company, the organization should prioritize collecting feedback in the early stages</w:t>
      </w:r>
      <w:r w:rsidR="00D240E1">
        <w:rPr>
          <w:color w:val="000000" w:themeColor="text1"/>
        </w:rPr>
        <w:t xml:space="preserve"> (</w:t>
      </w:r>
      <w:proofErr w:type="spellStart"/>
      <w:r w:rsidR="00D240E1">
        <w:rPr>
          <w:color w:val="000000" w:themeColor="text1"/>
        </w:rPr>
        <w:t>Wouters</w:t>
      </w:r>
      <w:proofErr w:type="spellEnd"/>
      <w:r w:rsidR="00D240E1">
        <w:rPr>
          <w:color w:val="000000" w:themeColor="text1"/>
        </w:rPr>
        <w:t xml:space="preserve"> &amp; </w:t>
      </w:r>
      <w:proofErr w:type="spellStart"/>
      <w:r w:rsidR="00D240E1">
        <w:rPr>
          <w:color w:val="000000" w:themeColor="text1"/>
        </w:rPr>
        <w:t>Groen</w:t>
      </w:r>
      <w:proofErr w:type="spellEnd"/>
      <w:r w:rsidR="00D240E1">
        <w:rPr>
          <w:color w:val="000000" w:themeColor="text1"/>
        </w:rPr>
        <w:t>, 2020).</w:t>
      </w:r>
    </w:p>
    <w:p w14:paraId="710BBA8C" w14:textId="185F1656" w:rsidR="003F3655" w:rsidRDefault="0006008F" w:rsidP="00BE221F">
      <w:pPr>
        <w:jc w:val="both"/>
        <w:rPr>
          <w:color w:val="000000" w:themeColor="text1"/>
        </w:rPr>
      </w:pPr>
      <w:r w:rsidRPr="0006008F">
        <w:rPr>
          <w:color w:val="000000" w:themeColor="text1"/>
        </w:rPr>
        <w:t>Social proof has a significant impact, especially when a company encourages individuals to engage in unfamiliar activities</w:t>
      </w:r>
      <w:r w:rsidR="00281AB1">
        <w:rPr>
          <w:color w:val="000000" w:themeColor="text1"/>
        </w:rPr>
        <w:t xml:space="preserve"> (</w:t>
      </w:r>
      <w:proofErr w:type="spellStart"/>
      <w:r w:rsidR="00281AB1">
        <w:rPr>
          <w:color w:val="000000" w:themeColor="text1"/>
        </w:rPr>
        <w:t>Wouters</w:t>
      </w:r>
      <w:proofErr w:type="spellEnd"/>
      <w:r w:rsidR="00281AB1">
        <w:rPr>
          <w:color w:val="000000" w:themeColor="text1"/>
        </w:rPr>
        <w:t xml:space="preserve"> &amp; </w:t>
      </w:r>
      <w:proofErr w:type="spellStart"/>
      <w:r w:rsidR="00281AB1">
        <w:rPr>
          <w:color w:val="000000" w:themeColor="text1"/>
        </w:rPr>
        <w:t>Groen</w:t>
      </w:r>
      <w:proofErr w:type="spellEnd"/>
      <w:r w:rsidR="00281AB1">
        <w:rPr>
          <w:color w:val="000000" w:themeColor="text1"/>
        </w:rPr>
        <w:t>, 2020).</w:t>
      </w:r>
      <w:r w:rsidRPr="0006008F">
        <w:rPr>
          <w:color w:val="000000" w:themeColor="text1"/>
        </w:rPr>
        <w:t xml:space="preserve"> In such cases, social proof proves to be very effective due to its ability to build trust</w:t>
      </w:r>
      <w:r w:rsidR="00281AB1">
        <w:rPr>
          <w:color w:val="000000" w:themeColor="text1"/>
        </w:rPr>
        <w:t xml:space="preserve"> (</w:t>
      </w:r>
      <w:proofErr w:type="spellStart"/>
      <w:r w:rsidR="00281AB1">
        <w:rPr>
          <w:color w:val="000000" w:themeColor="text1"/>
        </w:rPr>
        <w:t>Wouters</w:t>
      </w:r>
      <w:proofErr w:type="spellEnd"/>
      <w:r w:rsidR="00281AB1">
        <w:rPr>
          <w:color w:val="000000" w:themeColor="text1"/>
        </w:rPr>
        <w:t xml:space="preserve"> &amp; </w:t>
      </w:r>
      <w:proofErr w:type="spellStart"/>
      <w:r w:rsidR="00281AB1">
        <w:rPr>
          <w:color w:val="000000" w:themeColor="text1"/>
        </w:rPr>
        <w:t>Groen</w:t>
      </w:r>
      <w:proofErr w:type="spellEnd"/>
      <w:r w:rsidR="00281AB1">
        <w:rPr>
          <w:color w:val="000000" w:themeColor="text1"/>
        </w:rPr>
        <w:t>, 2020)</w:t>
      </w:r>
      <w:r w:rsidRPr="0006008F">
        <w:rPr>
          <w:color w:val="000000" w:themeColor="text1"/>
        </w:rPr>
        <w:t xml:space="preserve">. As such, this principle has the greatest impact at the beginning of the customer </w:t>
      </w:r>
      <w:r w:rsidR="00561E92">
        <w:rPr>
          <w:color w:val="000000" w:themeColor="text1"/>
        </w:rPr>
        <w:t>journey (</w:t>
      </w:r>
      <w:proofErr w:type="spellStart"/>
      <w:r w:rsidR="00561E92">
        <w:rPr>
          <w:color w:val="000000" w:themeColor="text1"/>
        </w:rPr>
        <w:t>Wouters</w:t>
      </w:r>
      <w:proofErr w:type="spellEnd"/>
      <w:r w:rsidR="00561E92">
        <w:rPr>
          <w:color w:val="000000" w:themeColor="text1"/>
        </w:rPr>
        <w:t xml:space="preserve"> &amp; </w:t>
      </w:r>
      <w:proofErr w:type="spellStart"/>
      <w:r w:rsidR="00561E92">
        <w:rPr>
          <w:color w:val="000000" w:themeColor="text1"/>
        </w:rPr>
        <w:t>Groen</w:t>
      </w:r>
      <w:proofErr w:type="spellEnd"/>
      <w:r w:rsidR="00561E92">
        <w:rPr>
          <w:color w:val="000000" w:themeColor="text1"/>
        </w:rPr>
        <w:t>, 2020)</w:t>
      </w:r>
      <w:r w:rsidR="004A4823">
        <w:rPr>
          <w:color w:val="000000" w:themeColor="text1"/>
        </w:rPr>
        <w:t>.</w:t>
      </w:r>
      <w:r w:rsidRPr="0006008F">
        <w:rPr>
          <w:color w:val="000000" w:themeColor="text1"/>
        </w:rPr>
        <w:t xml:space="preserve"> Showing that others behave similarly or have done so in the past gives visitors a sense of companionship and strengthens their confidence in making decisions</w:t>
      </w:r>
      <w:r w:rsidR="00561E92">
        <w:rPr>
          <w:color w:val="000000" w:themeColor="text1"/>
        </w:rPr>
        <w:t xml:space="preserve"> (</w:t>
      </w:r>
      <w:proofErr w:type="spellStart"/>
      <w:r w:rsidR="00561E92">
        <w:rPr>
          <w:color w:val="000000" w:themeColor="text1"/>
        </w:rPr>
        <w:t>Wouters</w:t>
      </w:r>
      <w:proofErr w:type="spellEnd"/>
      <w:r w:rsidR="00561E92">
        <w:rPr>
          <w:color w:val="000000" w:themeColor="text1"/>
        </w:rPr>
        <w:t xml:space="preserve"> &amp; </w:t>
      </w:r>
      <w:proofErr w:type="spellStart"/>
      <w:r w:rsidR="00561E92">
        <w:rPr>
          <w:color w:val="000000" w:themeColor="text1"/>
        </w:rPr>
        <w:t>Groen</w:t>
      </w:r>
      <w:proofErr w:type="spellEnd"/>
      <w:r w:rsidR="00561E92">
        <w:rPr>
          <w:color w:val="000000" w:themeColor="text1"/>
        </w:rPr>
        <w:t>, 2020).</w:t>
      </w:r>
      <w:r w:rsidR="009B5E0F">
        <w:rPr>
          <w:color w:val="000000" w:themeColor="text1"/>
        </w:rPr>
        <w:t xml:space="preserve"> </w:t>
      </w:r>
      <w:r w:rsidR="00D11902" w:rsidRPr="00D11902">
        <w:rPr>
          <w:color w:val="000000" w:themeColor="text1"/>
        </w:rPr>
        <w:t xml:space="preserve">Only 20% of consumers decide their preferences solely on the basis of discounted prices; the other 80% look for additional details and try to formulate their choices based on </w:t>
      </w:r>
      <w:r w:rsidR="00E31F11" w:rsidRPr="00D11902">
        <w:rPr>
          <w:color w:val="000000" w:themeColor="text1"/>
        </w:rPr>
        <w:t>m</w:t>
      </w:r>
      <w:r w:rsidR="00E31F11">
        <w:rPr>
          <w:color w:val="000000" w:themeColor="text1"/>
        </w:rPr>
        <w:t>ixture of various</w:t>
      </w:r>
      <w:r w:rsidR="00D11902" w:rsidRPr="00D11902">
        <w:rPr>
          <w:color w:val="000000" w:themeColor="text1"/>
        </w:rPr>
        <w:t xml:space="preserve"> factors</w:t>
      </w:r>
      <w:r w:rsidR="003948DC">
        <w:rPr>
          <w:color w:val="000000" w:themeColor="text1"/>
        </w:rPr>
        <w:t xml:space="preserve"> </w:t>
      </w:r>
      <w:r w:rsidR="003F4A00">
        <w:rPr>
          <w:color w:val="000000" w:themeColor="text1"/>
        </w:rPr>
        <w:t>e.g.,</w:t>
      </w:r>
      <w:r w:rsidR="00D11902" w:rsidRPr="00D11902">
        <w:rPr>
          <w:color w:val="000000" w:themeColor="text1"/>
        </w:rPr>
        <w:t xml:space="preserve"> quality, value, reliability, service, standing, pride of ownership and the overriding trust they place in the </w:t>
      </w:r>
      <w:r w:rsidR="003F3655">
        <w:rPr>
          <w:color w:val="000000" w:themeColor="text1"/>
        </w:rPr>
        <w:t>brand (Kennedy, 2021)</w:t>
      </w:r>
      <w:r w:rsidR="00D11902" w:rsidRPr="00D11902">
        <w:rPr>
          <w:color w:val="000000" w:themeColor="text1"/>
        </w:rPr>
        <w:t>.</w:t>
      </w:r>
    </w:p>
    <w:p w14:paraId="445FD25D" w14:textId="1E8F0DA8" w:rsidR="00662694" w:rsidRDefault="00D40DD6" w:rsidP="00BE221F">
      <w:pPr>
        <w:jc w:val="both"/>
        <w:rPr>
          <w:color w:val="000000" w:themeColor="text1"/>
        </w:rPr>
      </w:pPr>
      <w:r>
        <w:rPr>
          <w:color w:val="000000" w:themeColor="text1"/>
        </w:rPr>
        <w:t xml:space="preserve"> </w:t>
      </w:r>
      <w:r w:rsidR="00662694">
        <w:rPr>
          <w:color w:val="000000" w:themeColor="text1"/>
        </w:rPr>
        <w:t>Therefore,</w:t>
      </w:r>
      <w:r w:rsidR="00EF35C4">
        <w:rPr>
          <w:color w:val="000000" w:themeColor="text1"/>
        </w:rPr>
        <w:t xml:space="preserve"> </w:t>
      </w:r>
      <w:r w:rsidR="00C8156C">
        <w:rPr>
          <w:color w:val="000000" w:themeColor="text1"/>
        </w:rPr>
        <w:t xml:space="preserve">tanning </w:t>
      </w:r>
      <w:r w:rsidR="00EF35C4">
        <w:rPr>
          <w:color w:val="000000" w:themeColor="text1"/>
        </w:rPr>
        <w:t>transformation can be demonstrated by real life customers who</w:t>
      </w:r>
      <w:r w:rsidR="000B6F8F">
        <w:rPr>
          <w:color w:val="000000" w:themeColor="text1"/>
        </w:rPr>
        <w:t xml:space="preserve"> like</w:t>
      </w:r>
      <w:r w:rsidR="004074D7" w:rsidRPr="004074D7">
        <w:rPr>
          <w:color w:val="000000" w:themeColor="text1"/>
        </w:rPr>
        <w:t xml:space="preserve"> to show themselves on social media, increase their reach or share their experience</w:t>
      </w:r>
      <w:r w:rsidR="000B6F8F">
        <w:rPr>
          <w:color w:val="000000" w:themeColor="text1"/>
        </w:rPr>
        <w:t xml:space="preserve"> through </w:t>
      </w:r>
      <w:r w:rsidR="00E11222">
        <w:rPr>
          <w:color w:val="000000" w:themeColor="text1"/>
        </w:rPr>
        <w:t>various</w:t>
      </w:r>
      <w:r w:rsidR="000B6F8F">
        <w:rPr>
          <w:color w:val="000000" w:themeColor="text1"/>
        </w:rPr>
        <w:t xml:space="preserve"> </w:t>
      </w:r>
      <w:r w:rsidR="00E11222">
        <w:rPr>
          <w:color w:val="000000" w:themeColor="text1"/>
        </w:rPr>
        <w:t>hashtags pined to the post</w:t>
      </w:r>
      <w:r w:rsidR="000B6F8F">
        <w:rPr>
          <w:color w:val="000000" w:themeColor="text1"/>
        </w:rPr>
        <w:t>:</w:t>
      </w:r>
    </w:p>
    <w:p w14:paraId="61BC4248" w14:textId="62A7BD6F" w:rsidR="00FE1B5D" w:rsidRPr="00173388" w:rsidRDefault="00C239BE" w:rsidP="00F63126">
      <w:pPr>
        <w:rPr>
          <w:color w:val="833C0B" w:themeColor="accent2" w:themeShade="80"/>
        </w:rPr>
      </w:pPr>
      <w:r w:rsidRPr="00173388">
        <w:rPr>
          <w:color w:val="833C0B" w:themeColor="accent2" w:themeShade="80"/>
        </w:rPr>
        <w:t>#GlowUp</w:t>
      </w:r>
      <w:r w:rsidR="005A65C8" w:rsidRPr="00173388">
        <w:rPr>
          <w:color w:val="833C0B" w:themeColor="accent2" w:themeShade="80"/>
        </w:rPr>
        <w:t xml:space="preserve"> </w:t>
      </w:r>
      <w:r w:rsidRPr="00173388">
        <w:rPr>
          <w:color w:val="833C0B" w:themeColor="accent2" w:themeShade="80"/>
        </w:rPr>
        <w:t>#TanningJourney</w:t>
      </w:r>
      <w:r w:rsidR="005A65C8" w:rsidRPr="00173388">
        <w:rPr>
          <w:color w:val="833C0B" w:themeColor="accent2" w:themeShade="80"/>
        </w:rPr>
        <w:t xml:space="preserve"> </w:t>
      </w:r>
      <w:r w:rsidRPr="00173388">
        <w:rPr>
          <w:color w:val="833C0B" w:themeColor="accent2" w:themeShade="80"/>
        </w:rPr>
        <w:t>#BronzedBeauty</w:t>
      </w:r>
      <w:r w:rsidR="005A65C8" w:rsidRPr="00173388">
        <w:rPr>
          <w:color w:val="833C0B" w:themeColor="accent2" w:themeShade="80"/>
        </w:rPr>
        <w:t xml:space="preserve"> </w:t>
      </w:r>
      <w:r w:rsidRPr="00173388">
        <w:rPr>
          <w:color w:val="833C0B" w:themeColor="accent2" w:themeShade="80"/>
        </w:rPr>
        <w:t>#SunKissedSkin</w:t>
      </w:r>
      <w:r w:rsidR="005A65C8" w:rsidRPr="00173388">
        <w:rPr>
          <w:color w:val="833C0B" w:themeColor="accent2" w:themeShade="80"/>
        </w:rPr>
        <w:t xml:space="preserve"> </w:t>
      </w:r>
      <w:r w:rsidRPr="00173388">
        <w:rPr>
          <w:color w:val="833C0B" w:themeColor="accent2" w:themeShade="80"/>
        </w:rPr>
        <w:t>#TanningGoals</w:t>
      </w:r>
      <w:r w:rsidR="005A65C8" w:rsidRPr="00173388">
        <w:rPr>
          <w:color w:val="833C0B" w:themeColor="accent2" w:themeShade="80"/>
        </w:rPr>
        <w:t xml:space="preserve"> </w:t>
      </w:r>
      <w:r w:rsidRPr="00173388">
        <w:rPr>
          <w:color w:val="833C0B" w:themeColor="accent2" w:themeShade="80"/>
        </w:rPr>
        <w:t>#</w:t>
      </w:r>
      <w:r w:rsidR="005A65C8" w:rsidRPr="00173388">
        <w:rPr>
          <w:color w:val="833C0B" w:themeColor="accent2" w:themeShade="80"/>
        </w:rPr>
        <w:t xml:space="preserve">TanningExperience </w:t>
      </w:r>
      <w:r w:rsidRPr="00173388">
        <w:rPr>
          <w:color w:val="833C0B" w:themeColor="accent2" w:themeShade="80"/>
        </w:rPr>
        <w:t>#ConfidentInMySkin</w:t>
      </w:r>
      <w:r w:rsidR="00173388">
        <w:rPr>
          <w:color w:val="833C0B" w:themeColor="accent2" w:themeShade="80"/>
        </w:rPr>
        <w:t xml:space="preserve"> </w:t>
      </w:r>
      <w:r w:rsidRPr="00173388">
        <w:rPr>
          <w:color w:val="833C0B" w:themeColor="accent2" w:themeShade="80"/>
        </w:rPr>
        <w:t>#TanningAdventure #EmbraceTheGlow #T</w:t>
      </w:r>
      <w:r w:rsidR="002B008B" w:rsidRPr="00173388">
        <w:rPr>
          <w:color w:val="833C0B" w:themeColor="accent2" w:themeShade="80"/>
        </w:rPr>
        <w:t>heTanningShop</w:t>
      </w:r>
      <w:r w:rsidRPr="00173388">
        <w:rPr>
          <w:color w:val="833C0B" w:themeColor="accent2" w:themeShade="80"/>
        </w:rPr>
        <w:t xml:space="preserve"> #GlowingFromWithin #TanningResults #TanningTime #BronzeAndBeautiful #LoveMyTan #TanningStudio</w:t>
      </w:r>
      <w:r w:rsidR="0018320F" w:rsidRPr="00173388">
        <w:rPr>
          <w:color w:val="833C0B" w:themeColor="accent2" w:themeShade="80"/>
        </w:rPr>
        <w:t xml:space="preserve"> </w:t>
      </w:r>
      <w:r w:rsidRPr="00173388">
        <w:rPr>
          <w:color w:val="833C0B" w:themeColor="accent2" w:themeShade="80"/>
        </w:rPr>
        <w:t>#MyTanningStory</w:t>
      </w:r>
      <w:r w:rsidR="0018320F" w:rsidRPr="00173388">
        <w:rPr>
          <w:color w:val="833C0B" w:themeColor="accent2" w:themeShade="80"/>
        </w:rPr>
        <w:t xml:space="preserve"> </w:t>
      </w:r>
      <w:r w:rsidRPr="00173388">
        <w:rPr>
          <w:color w:val="833C0B" w:themeColor="accent2" w:themeShade="80"/>
        </w:rPr>
        <w:t>#</w:t>
      </w:r>
      <w:r w:rsidR="0018320F" w:rsidRPr="00173388">
        <w:rPr>
          <w:color w:val="833C0B" w:themeColor="accent2" w:themeShade="80"/>
        </w:rPr>
        <w:t xml:space="preserve">TanLife </w:t>
      </w:r>
      <w:r w:rsidRPr="00173388">
        <w:rPr>
          <w:color w:val="833C0B" w:themeColor="accent2" w:themeShade="80"/>
        </w:rPr>
        <w:t>#RadiantSkin</w:t>
      </w:r>
    </w:p>
    <w:p w14:paraId="1B43BD96" w14:textId="77777777" w:rsidR="00DA4AB8" w:rsidRDefault="00DA4AB8" w:rsidP="00BE221F">
      <w:pPr>
        <w:jc w:val="both"/>
        <w:rPr>
          <w:color w:val="000000" w:themeColor="text1"/>
        </w:rPr>
      </w:pPr>
    </w:p>
    <w:p w14:paraId="38B86437" w14:textId="77777777" w:rsidR="00F63126" w:rsidRDefault="00F63126" w:rsidP="00BE221F">
      <w:pPr>
        <w:jc w:val="both"/>
        <w:rPr>
          <w:color w:val="000000" w:themeColor="text1"/>
        </w:rPr>
      </w:pPr>
    </w:p>
    <w:p w14:paraId="2FBBE770" w14:textId="77777777" w:rsidR="00013B1B" w:rsidRDefault="00DA4AB8" w:rsidP="0014503E">
      <w:pPr>
        <w:jc w:val="both"/>
        <w:rPr>
          <w:color w:val="000000" w:themeColor="text1"/>
        </w:rPr>
      </w:pPr>
      <w:r>
        <w:rPr>
          <w:color w:val="000000" w:themeColor="text1"/>
        </w:rPr>
        <w:t>SOCIAL MEDIA</w:t>
      </w:r>
      <w:r w:rsidR="00ED5364">
        <w:rPr>
          <w:color w:val="000000" w:themeColor="text1"/>
        </w:rPr>
        <w:t xml:space="preserve"> INFLUENCE</w:t>
      </w:r>
    </w:p>
    <w:p w14:paraId="4C78E0E0" w14:textId="2323CEA9" w:rsidR="0014503E" w:rsidRDefault="00841A27" w:rsidP="0014503E">
      <w:pPr>
        <w:jc w:val="both"/>
        <w:rPr>
          <w:color w:val="000000" w:themeColor="text1"/>
        </w:rPr>
      </w:pPr>
      <w:r w:rsidRPr="00841A27">
        <w:rPr>
          <w:color w:val="000000" w:themeColor="text1"/>
        </w:rPr>
        <w:t xml:space="preserve">The essence of influence in social media is to establish </w:t>
      </w:r>
      <w:r w:rsidR="003B5DFC">
        <w:rPr>
          <w:color w:val="000000" w:themeColor="text1"/>
        </w:rPr>
        <w:t xml:space="preserve">brand </w:t>
      </w:r>
      <w:r w:rsidRPr="00841A27">
        <w:rPr>
          <w:color w:val="000000" w:themeColor="text1"/>
        </w:rPr>
        <w:t xml:space="preserve">and gain recognition as an outstanding authority </w:t>
      </w:r>
      <w:r w:rsidR="00B625FB">
        <w:rPr>
          <w:color w:val="000000" w:themeColor="text1"/>
        </w:rPr>
        <w:t>at the market</w:t>
      </w:r>
      <w:r w:rsidR="0050641B">
        <w:rPr>
          <w:color w:val="000000" w:themeColor="text1"/>
        </w:rPr>
        <w:t xml:space="preserve"> (</w:t>
      </w:r>
      <w:proofErr w:type="spellStart"/>
      <w:r w:rsidR="00197858">
        <w:rPr>
          <w:color w:val="000000" w:themeColor="text1"/>
        </w:rPr>
        <w:t>McGruer</w:t>
      </w:r>
      <w:proofErr w:type="spellEnd"/>
      <w:r w:rsidR="00197858">
        <w:rPr>
          <w:color w:val="000000" w:themeColor="text1"/>
        </w:rPr>
        <w:t>, 2020)</w:t>
      </w:r>
      <w:r w:rsidR="0050641B">
        <w:rPr>
          <w:color w:val="000000" w:themeColor="text1"/>
        </w:rPr>
        <w:t>.</w:t>
      </w:r>
      <w:r w:rsidRPr="00841A27">
        <w:rPr>
          <w:color w:val="000000" w:themeColor="text1"/>
        </w:rPr>
        <w:t xml:space="preserve"> This platform changed communication, moving from one-sided and unchanging interactions to dynamic participatory conversations</w:t>
      </w:r>
      <w:r w:rsidR="0050641B">
        <w:rPr>
          <w:color w:val="000000" w:themeColor="text1"/>
        </w:rPr>
        <w:t xml:space="preserve"> (</w:t>
      </w:r>
      <w:proofErr w:type="spellStart"/>
      <w:r w:rsidR="0050641B">
        <w:rPr>
          <w:color w:val="000000" w:themeColor="text1"/>
        </w:rPr>
        <w:t>McGruer</w:t>
      </w:r>
      <w:proofErr w:type="spellEnd"/>
      <w:r w:rsidR="0050641B">
        <w:rPr>
          <w:color w:val="000000" w:themeColor="text1"/>
        </w:rPr>
        <w:t xml:space="preserve">, 2020). </w:t>
      </w:r>
      <w:r w:rsidRPr="00841A27">
        <w:rPr>
          <w:color w:val="000000" w:themeColor="text1"/>
        </w:rPr>
        <w:t>This transformation allows brands and social media users to build real, meaningful relationships</w:t>
      </w:r>
      <w:r w:rsidR="0050641B">
        <w:rPr>
          <w:color w:val="000000" w:themeColor="text1"/>
        </w:rPr>
        <w:t xml:space="preserve"> (</w:t>
      </w:r>
      <w:proofErr w:type="spellStart"/>
      <w:r w:rsidR="0050641B">
        <w:rPr>
          <w:color w:val="000000" w:themeColor="text1"/>
        </w:rPr>
        <w:t>McGruer</w:t>
      </w:r>
      <w:proofErr w:type="spellEnd"/>
      <w:r w:rsidR="0050641B">
        <w:rPr>
          <w:color w:val="000000" w:themeColor="text1"/>
        </w:rPr>
        <w:t>, 2020).</w:t>
      </w:r>
      <w:r w:rsidR="00BD4BDD">
        <w:rPr>
          <w:color w:val="000000" w:themeColor="text1"/>
        </w:rPr>
        <w:t xml:space="preserve"> </w:t>
      </w:r>
      <w:r w:rsidR="004B4CD9" w:rsidRPr="004B4CD9">
        <w:rPr>
          <w:color w:val="000000" w:themeColor="text1"/>
        </w:rPr>
        <w:t>Achieving success depends on human interaction and networking, not simply promoting companies and brands</w:t>
      </w:r>
      <w:r w:rsidR="00BF64BD">
        <w:rPr>
          <w:color w:val="000000" w:themeColor="text1"/>
        </w:rPr>
        <w:t xml:space="preserve"> (</w:t>
      </w:r>
      <w:proofErr w:type="spellStart"/>
      <w:r w:rsidR="00BF64BD">
        <w:rPr>
          <w:color w:val="000000" w:themeColor="text1"/>
        </w:rPr>
        <w:t>McGruer</w:t>
      </w:r>
      <w:proofErr w:type="spellEnd"/>
      <w:r w:rsidR="00BF64BD">
        <w:rPr>
          <w:color w:val="000000" w:themeColor="text1"/>
        </w:rPr>
        <w:t>, 2020).</w:t>
      </w:r>
      <w:r w:rsidR="004B4CD9" w:rsidRPr="004B4CD9">
        <w:rPr>
          <w:color w:val="000000" w:themeColor="text1"/>
        </w:rPr>
        <w:t xml:space="preserve"> It is worth adopting an innovative perspective and approaching social media as a documentary film, giving insight into the essence of the brand and business</w:t>
      </w:r>
      <w:r w:rsidR="0014503E">
        <w:rPr>
          <w:color w:val="000000" w:themeColor="text1"/>
        </w:rPr>
        <w:t xml:space="preserve"> (McGruer,</w:t>
      </w:r>
      <w:r w:rsidR="00CC5CF7">
        <w:rPr>
          <w:color w:val="000000" w:themeColor="text1"/>
        </w:rPr>
        <w:t>2020)</w:t>
      </w:r>
      <w:r w:rsidR="00CD6DBC">
        <w:rPr>
          <w:color w:val="000000" w:themeColor="text1"/>
        </w:rPr>
        <w:t>. I</w:t>
      </w:r>
      <w:r w:rsidR="00CC5CF7" w:rsidRPr="00CC5CF7">
        <w:rPr>
          <w:color w:val="000000" w:themeColor="text1"/>
        </w:rPr>
        <w:t>nviting the observer as a guest and not a client to the world of the brand, sharing everyday life and what is behind the stage</w:t>
      </w:r>
      <w:r w:rsidR="00CD6DBC">
        <w:rPr>
          <w:color w:val="000000" w:themeColor="text1"/>
        </w:rPr>
        <w:t>, constant o</w:t>
      </w:r>
      <w:r w:rsidR="004B4CD9" w:rsidRPr="004B4CD9">
        <w:rPr>
          <w:color w:val="000000" w:themeColor="text1"/>
        </w:rPr>
        <w:t>ffering help and support not only increases brand visibility, but also cultivates strong relationships and fosters online trust</w:t>
      </w:r>
      <w:r w:rsidR="0014503E">
        <w:rPr>
          <w:color w:val="000000" w:themeColor="text1"/>
        </w:rPr>
        <w:t xml:space="preserve"> (</w:t>
      </w:r>
      <w:proofErr w:type="spellStart"/>
      <w:r w:rsidR="0014503E">
        <w:rPr>
          <w:color w:val="000000" w:themeColor="text1"/>
        </w:rPr>
        <w:t>McGruer</w:t>
      </w:r>
      <w:proofErr w:type="spellEnd"/>
      <w:r w:rsidR="0014503E">
        <w:rPr>
          <w:color w:val="000000" w:themeColor="text1"/>
        </w:rPr>
        <w:t>,</w:t>
      </w:r>
      <w:r w:rsidR="00532322">
        <w:rPr>
          <w:color w:val="000000" w:themeColor="text1"/>
        </w:rPr>
        <w:t xml:space="preserve"> 2020).</w:t>
      </w:r>
      <w:r w:rsidR="00045DFA">
        <w:rPr>
          <w:color w:val="000000" w:themeColor="text1"/>
        </w:rPr>
        <w:t xml:space="preserve"> Therefore, </w:t>
      </w:r>
      <w:proofErr w:type="spellStart"/>
      <w:r w:rsidR="00045DFA">
        <w:rPr>
          <w:color w:val="000000" w:themeColor="text1"/>
        </w:rPr>
        <w:t>tFR</w:t>
      </w:r>
      <w:proofErr w:type="spellEnd"/>
      <w:r w:rsidR="00045DFA">
        <w:rPr>
          <w:color w:val="000000" w:themeColor="text1"/>
        </w:rPr>
        <w:t xml:space="preserve"> excellent social media pr</w:t>
      </w:r>
      <w:r w:rsidR="006F39BE">
        <w:rPr>
          <w:color w:val="000000" w:themeColor="text1"/>
        </w:rPr>
        <w:t>esence should focus on</w:t>
      </w:r>
      <w:r w:rsidR="009A0A53">
        <w:rPr>
          <w:color w:val="000000" w:themeColor="text1"/>
        </w:rPr>
        <w:t>:</w:t>
      </w:r>
    </w:p>
    <w:p w14:paraId="64DE5F7A" w14:textId="77777777" w:rsidR="00532322" w:rsidRDefault="00532322" w:rsidP="0014503E">
      <w:pPr>
        <w:jc w:val="both"/>
        <w:rPr>
          <w:color w:val="000000" w:themeColor="text1"/>
        </w:rPr>
      </w:pPr>
    </w:p>
    <w:p w14:paraId="2941872F" w14:textId="2D065996" w:rsidR="0056108F" w:rsidRPr="006F39BE" w:rsidRDefault="008E0E02" w:rsidP="006F39BE">
      <w:pPr>
        <w:jc w:val="both"/>
        <w:rPr>
          <w:color w:val="000000" w:themeColor="text1"/>
        </w:rPr>
      </w:pPr>
      <w:r w:rsidRPr="006F39BE">
        <w:rPr>
          <w:color w:val="000000" w:themeColor="text1"/>
        </w:rPr>
        <w:t>INFORMATIV</w:t>
      </w:r>
      <w:r w:rsidR="00C74B71" w:rsidRPr="006F39BE">
        <w:rPr>
          <w:color w:val="000000" w:themeColor="text1"/>
        </w:rPr>
        <w:t xml:space="preserve">E </w:t>
      </w:r>
      <w:r w:rsidR="00304D3F" w:rsidRPr="006F39BE">
        <w:rPr>
          <w:color w:val="000000" w:themeColor="text1"/>
        </w:rPr>
        <w:t>DAY</w:t>
      </w:r>
      <w:r w:rsidR="00EC5C71" w:rsidRPr="006F39BE">
        <w:rPr>
          <w:color w:val="000000" w:themeColor="text1"/>
        </w:rPr>
        <w:t>S (80/20 RULE)</w:t>
      </w:r>
      <w:r w:rsidR="0056108F" w:rsidRPr="006F39BE">
        <w:rPr>
          <w:color w:val="000000" w:themeColor="text1"/>
        </w:rPr>
        <w:t xml:space="preserve"> – 80% OF CONTENT SH</w:t>
      </w:r>
      <w:r w:rsidR="007529A8" w:rsidRPr="006F39BE">
        <w:rPr>
          <w:color w:val="000000" w:themeColor="text1"/>
        </w:rPr>
        <w:t>OULD</w:t>
      </w:r>
      <w:r w:rsidR="0056108F" w:rsidRPr="006F39BE">
        <w:rPr>
          <w:color w:val="000000" w:themeColor="text1"/>
        </w:rPr>
        <w:t xml:space="preserve"> BE VALUABLE FOR THE AUDIENCE IN TERMS OF KNOWLEDGE AND</w:t>
      </w:r>
      <w:r w:rsidR="00611543" w:rsidRPr="006F39BE">
        <w:rPr>
          <w:color w:val="000000" w:themeColor="text1"/>
        </w:rPr>
        <w:t xml:space="preserve"> RESOLVING QUERIES</w:t>
      </w:r>
    </w:p>
    <w:p w14:paraId="65886B17" w14:textId="69BD4E44" w:rsidR="0050621F" w:rsidRDefault="0050621F" w:rsidP="006F39BE">
      <w:pPr>
        <w:jc w:val="both"/>
        <w:rPr>
          <w:color w:val="000000" w:themeColor="text1"/>
        </w:rPr>
      </w:pPr>
      <w:r w:rsidRPr="006F39BE">
        <w:rPr>
          <w:color w:val="000000" w:themeColor="text1"/>
        </w:rPr>
        <w:t xml:space="preserve">TIPS </w:t>
      </w:r>
      <w:r w:rsidR="00A50EED" w:rsidRPr="006F39BE">
        <w:rPr>
          <w:color w:val="000000" w:themeColor="text1"/>
        </w:rPr>
        <w:t>AHT TRI</w:t>
      </w:r>
      <w:r w:rsidR="00162501" w:rsidRPr="006F39BE">
        <w:rPr>
          <w:color w:val="000000" w:themeColor="text1"/>
        </w:rPr>
        <w:t xml:space="preserve">CKS </w:t>
      </w:r>
      <w:r w:rsidRPr="006F39BE">
        <w:rPr>
          <w:color w:val="000000" w:themeColor="text1"/>
        </w:rPr>
        <w:t>POST</w:t>
      </w:r>
    </w:p>
    <w:p w14:paraId="66AA5907" w14:textId="77777777" w:rsidR="0080616F" w:rsidRPr="006F39BE" w:rsidRDefault="0080616F" w:rsidP="006F39BE">
      <w:pPr>
        <w:jc w:val="both"/>
        <w:rPr>
          <w:color w:val="000000" w:themeColor="text1"/>
        </w:rPr>
      </w:pPr>
    </w:p>
    <w:p w14:paraId="31CF4230" w14:textId="44CA2887" w:rsidR="000A2E27" w:rsidRDefault="009C7729" w:rsidP="0014503E">
      <w:pPr>
        <w:jc w:val="both"/>
        <w:rPr>
          <w:color w:val="000000" w:themeColor="text1"/>
        </w:rPr>
      </w:pPr>
      <w:r w:rsidRPr="009C7729">
        <w:rPr>
          <w:color w:val="000000" w:themeColor="text1"/>
        </w:rPr>
        <w:t>The first and most important task of a brand starting its activity on social media is to focus on what makes it stand out from the rest</w:t>
      </w:r>
      <w:r w:rsidR="005A5EAA">
        <w:rPr>
          <w:color w:val="000000" w:themeColor="text1"/>
        </w:rPr>
        <w:t xml:space="preserve"> (Kennedy, 2021</w:t>
      </w:r>
      <w:r w:rsidR="0080616F">
        <w:rPr>
          <w:color w:val="000000" w:themeColor="text1"/>
        </w:rPr>
        <w:t>). Thus</w:t>
      </w:r>
      <w:r w:rsidR="005A5EAA">
        <w:rPr>
          <w:color w:val="000000" w:themeColor="text1"/>
        </w:rPr>
        <w:t>, social proof, motion</w:t>
      </w:r>
      <w:r w:rsidR="004C194A">
        <w:rPr>
          <w:color w:val="000000" w:themeColor="text1"/>
        </w:rPr>
        <w:t xml:space="preserve"> contents publishing and demonstrating </w:t>
      </w:r>
      <w:r w:rsidR="0080616F">
        <w:rPr>
          <w:color w:val="000000" w:themeColor="text1"/>
        </w:rPr>
        <w:t>diversity and equity would be beneficial.</w:t>
      </w:r>
    </w:p>
    <w:p w14:paraId="4600C2CA" w14:textId="77777777" w:rsidR="000A2E27" w:rsidRDefault="000A2E27" w:rsidP="0014503E">
      <w:pPr>
        <w:jc w:val="both"/>
        <w:rPr>
          <w:color w:val="000000" w:themeColor="text1"/>
        </w:rPr>
      </w:pPr>
    </w:p>
    <w:p w14:paraId="4A29AB7A" w14:textId="77777777" w:rsidR="0014503E" w:rsidRDefault="0014503E" w:rsidP="0014503E">
      <w:pPr>
        <w:jc w:val="both"/>
        <w:rPr>
          <w:color w:val="000000" w:themeColor="text1"/>
        </w:rPr>
      </w:pPr>
    </w:p>
    <w:p w14:paraId="32CC8526" w14:textId="415A87E5" w:rsidR="006A3866" w:rsidRPr="00013B1B" w:rsidRDefault="000F0E9F" w:rsidP="0014503E">
      <w:pPr>
        <w:jc w:val="both"/>
        <w:rPr>
          <w:color w:val="833C0B" w:themeColor="accent2" w:themeShade="80"/>
        </w:rPr>
      </w:pPr>
      <w:r w:rsidRPr="00013B1B">
        <w:rPr>
          <w:color w:val="833C0B" w:themeColor="accent2" w:themeShade="80"/>
        </w:rPr>
        <w:t>BRANDING</w:t>
      </w:r>
    </w:p>
    <w:p w14:paraId="4493343D" w14:textId="77777777" w:rsidR="000E55EA" w:rsidRDefault="000E55EA" w:rsidP="000E55EA">
      <w:pPr>
        <w:jc w:val="both"/>
        <w:rPr>
          <w:color w:val="000000" w:themeColor="text1"/>
        </w:rPr>
      </w:pPr>
    </w:p>
    <w:p w14:paraId="3D6CE529" w14:textId="0FF16A13" w:rsidR="00310A88" w:rsidRDefault="000E55EA" w:rsidP="00D642B5">
      <w:pPr>
        <w:jc w:val="both"/>
        <w:rPr>
          <w:color w:val="000000" w:themeColor="text1"/>
        </w:rPr>
      </w:pPr>
      <w:r w:rsidRPr="000E55EA">
        <w:rPr>
          <w:color w:val="000000" w:themeColor="text1"/>
        </w:rPr>
        <w:t>The brand includes all the ideas about the company that different recipients have, residing in their minds and hearts</w:t>
      </w:r>
      <w:r w:rsidR="009A48EB">
        <w:rPr>
          <w:color w:val="000000" w:themeColor="text1"/>
        </w:rPr>
        <w:t xml:space="preserve"> (Middleton, 2010)</w:t>
      </w:r>
      <w:r w:rsidRPr="000E55EA">
        <w:rPr>
          <w:color w:val="000000" w:themeColor="text1"/>
        </w:rPr>
        <w:t xml:space="preserve">. It is the totality of what customers and prospects perceive, experience, express, hear, read, see, imagine, speculate, and even aspire to in relation to an organization's </w:t>
      </w:r>
      <w:r>
        <w:rPr>
          <w:color w:val="000000" w:themeColor="text1"/>
        </w:rPr>
        <w:t>produ</w:t>
      </w:r>
      <w:r w:rsidR="0028126B">
        <w:rPr>
          <w:color w:val="000000" w:themeColor="text1"/>
        </w:rPr>
        <w:t>ct</w:t>
      </w:r>
      <w:r w:rsidRPr="000E55EA">
        <w:rPr>
          <w:color w:val="000000" w:themeColor="text1"/>
        </w:rPr>
        <w:t>s, services, and identity</w:t>
      </w:r>
      <w:r w:rsidR="009A48EB">
        <w:rPr>
          <w:color w:val="000000" w:themeColor="text1"/>
        </w:rPr>
        <w:t xml:space="preserve"> (Mid</w:t>
      </w:r>
      <w:r w:rsidR="007E7874">
        <w:rPr>
          <w:color w:val="000000" w:themeColor="text1"/>
        </w:rPr>
        <w:t>d</w:t>
      </w:r>
      <w:r w:rsidR="009A48EB">
        <w:rPr>
          <w:color w:val="000000" w:themeColor="text1"/>
        </w:rPr>
        <w:t>leton, 2010).</w:t>
      </w:r>
      <w:r w:rsidR="00310A88" w:rsidRPr="00310A88">
        <w:rPr>
          <w:color w:val="000000" w:themeColor="text1"/>
        </w:rPr>
        <w:t xml:space="preserve"> </w:t>
      </w:r>
      <w:r w:rsidR="00F10258">
        <w:rPr>
          <w:color w:val="000000" w:themeColor="text1"/>
        </w:rPr>
        <w:t>Therefore,</w:t>
      </w:r>
      <w:r w:rsidR="00F10258" w:rsidRPr="00F10258">
        <w:rPr>
          <w:color w:val="000000" w:themeColor="text1"/>
        </w:rPr>
        <w:t xml:space="preserve"> </w:t>
      </w:r>
      <w:r w:rsidR="00052FD3">
        <w:rPr>
          <w:color w:val="000000" w:themeColor="text1"/>
        </w:rPr>
        <w:t>t</w:t>
      </w:r>
      <w:r w:rsidR="00F10258" w:rsidRPr="00F10258">
        <w:rPr>
          <w:color w:val="000000" w:themeColor="text1"/>
        </w:rPr>
        <w:t>he brand provides the organization with stability, development opportunities, loyalty and a lasting presence</w:t>
      </w:r>
      <w:r w:rsidR="00052FD3">
        <w:rPr>
          <w:color w:val="000000" w:themeColor="text1"/>
        </w:rPr>
        <w:t xml:space="preserve"> </w:t>
      </w:r>
      <w:r w:rsidR="003F62F3">
        <w:rPr>
          <w:color w:val="000000" w:themeColor="text1"/>
        </w:rPr>
        <w:t>(</w:t>
      </w:r>
      <w:r w:rsidR="00052FD3">
        <w:rPr>
          <w:color w:val="000000" w:themeColor="text1"/>
        </w:rPr>
        <w:t xml:space="preserve">Middleton, 2010). </w:t>
      </w:r>
      <w:r w:rsidR="00310A88" w:rsidRPr="00310A88">
        <w:rPr>
          <w:color w:val="000000" w:themeColor="text1"/>
        </w:rPr>
        <w:t xml:space="preserve">The brand acts as a form of shorthand, </w:t>
      </w:r>
      <w:r w:rsidR="0091491A">
        <w:rPr>
          <w:color w:val="000000" w:themeColor="text1"/>
        </w:rPr>
        <w:t>when introducing</w:t>
      </w:r>
      <w:r w:rsidR="00310A88" w:rsidRPr="00310A88">
        <w:rPr>
          <w:color w:val="000000" w:themeColor="text1"/>
        </w:rPr>
        <w:t xml:space="preserve"> the company or product to make initial contact with individuals, both current and potential </w:t>
      </w:r>
      <w:r w:rsidR="001509E1" w:rsidRPr="00310A88">
        <w:rPr>
          <w:color w:val="000000" w:themeColor="text1"/>
        </w:rPr>
        <w:t>customers</w:t>
      </w:r>
      <w:r w:rsidR="001509E1">
        <w:rPr>
          <w:color w:val="000000" w:themeColor="text1"/>
        </w:rPr>
        <w:t xml:space="preserve"> </w:t>
      </w:r>
      <w:r w:rsidR="00E77655">
        <w:rPr>
          <w:color w:val="000000" w:themeColor="text1"/>
        </w:rPr>
        <w:t xml:space="preserve">and </w:t>
      </w:r>
      <w:r w:rsidR="00310A88" w:rsidRPr="00310A88">
        <w:rPr>
          <w:color w:val="000000" w:themeColor="text1"/>
        </w:rPr>
        <w:t>as a tool that customers can use when making choices and making decisions</w:t>
      </w:r>
      <w:r w:rsidR="00E77655">
        <w:rPr>
          <w:color w:val="000000" w:themeColor="text1"/>
        </w:rPr>
        <w:t xml:space="preserve"> (Middleton, 2010).</w:t>
      </w:r>
    </w:p>
    <w:p w14:paraId="4231AB24" w14:textId="77777777" w:rsidR="0020107C" w:rsidRDefault="0020107C" w:rsidP="00D642B5">
      <w:pPr>
        <w:jc w:val="both"/>
        <w:rPr>
          <w:color w:val="000000" w:themeColor="text1"/>
        </w:rPr>
      </w:pPr>
    </w:p>
    <w:p w14:paraId="0E0910BB" w14:textId="23F1D375" w:rsidR="006450ED" w:rsidRPr="00013B1B" w:rsidRDefault="006A3866">
      <w:pPr>
        <w:jc w:val="both"/>
        <w:rPr>
          <w:color w:val="833C0B" w:themeColor="accent2" w:themeShade="80"/>
        </w:rPr>
      </w:pPr>
      <w:r w:rsidRPr="00013B1B">
        <w:rPr>
          <w:color w:val="833C0B" w:themeColor="accent2" w:themeShade="80"/>
        </w:rPr>
        <w:t>IDENTITY</w:t>
      </w:r>
      <w:r w:rsidR="00AD019A" w:rsidRPr="00013B1B">
        <w:rPr>
          <w:color w:val="833C0B" w:themeColor="accent2" w:themeShade="80"/>
        </w:rPr>
        <w:t xml:space="preserve"> </w:t>
      </w:r>
      <w:r w:rsidRPr="00013B1B">
        <w:rPr>
          <w:color w:val="833C0B" w:themeColor="accent2" w:themeShade="80"/>
        </w:rPr>
        <w:t xml:space="preserve">- POSITIONING </w:t>
      </w:r>
      <w:r w:rsidR="0010106D" w:rsidRPr="00013B1B">
        <w:rPr>
          <w:color w:val="833C0B" w:themeColor="accent2" w:themeShade="80"/>
        </w:rPr>
        <w:t>STRTEGIES</w:t>
      </w:r>
    </w:p>
    <w:p w14:paraId="22C8EF82" w14:textId="77777777" w:rsidR="0010106D" w:rsidRDefault="0010106D">
      <w:pPr>
        <w:jc w:val="both"/>
        <w:rPr>
          <w:color w:val="C00000"/>
        </w:rPr>
      </w:pPr>
    </w:p>
    <w:p w14:paraId="2A59B22C" w14:textId="4FF53E92" w:rsidR="006450ED" w:rsidRDefault="005A6A77">
      <w:pPr>
        <w:jc w:val="both"/>
        <w:rPr>
          <w:color w:val="000000" w:themeColor="text1"/>
        </w:rPr>
      </w:pPr>
      <w:r>
        <w:rPr>
          <w:color w:val="000000" w:themeColor="text1"/>
        </w:rPr>
        <w:t xml:space="preserve">The brand identity </w:t>
      </w:r>
      <w:r w:rsidRPr="005A6A77">
        <w:rPr>
          <w:color w:val="000000" w:themeColor="text1"/>
        </w:rPr>
        <w:t xml:space="preserve">should be designed to make a strong connection with a very </w:t>
      </w:r>
      <w:r w:rsidR="002F18BA">
        <w:rPr>
          <w:color w:val="000000" w:themeColor="text1"/>
        </w:rPr>
        <w:t>j</w:t>
      </w:r>
      <w:r w:rsidRPr="005A6A77">
        <w:rPr>
          <w:color w:val="000000" w:themeColor="text1"/>
        </w:rPr>
        <w:t xml:space="preserve"> target group</w:t>
      </w:r>
      <w:r w:rsidR="00412558">
        <w:rPr>
          <w:color w:val="000000" w:themeColor="text1"/>
        </w:rPr>
        <w:t xml:space="preserve"> </w:t>
      </w:r>
      <w:r w:rsidR="000E19DA">
        <w:rPr>
          <w:color w:val="000000" w:themeColor="text1"/>
        </w:rPr>
        <w:t>(Kennedy,</w:t>
      </w:r>
      <w:r w:rsidR="00412558">
        <w:rPr>
          <w:color w:val="000000" w:themeColor="text1"/>
        </w:rPr>
        <w:t>2021)</w:t>
      </w:r>
      <w:r w:rsidRPr="005A6A77">
        <w:rPr>
          <w:color w:val="000000" w:themeColor="text1"/>
        </w:rPr>
        <w:t>. Therefore, the slogan "Time to Shine" may not be entirely appropriate if the company wants to engage a wider segment of the target market and attract attention. If an organization is working to shape a brand identity, it should also cultivate a customer culture to build a sense of brand ownership</w:t>
      </w:r>
      <w:r w:rsidR="00412558">
        <w:rPr>
          <w:color w:val="000000" w:themeColor="text1"/>
        </w:rPr>
        <w:t xml:space="preserve"> (Kennedy, 2021)</w:t>
      </w:r>
      <w:r w:rsidRPr="005A6A77">
        <w:rPr>
          <w:color w:val="000000" w:themeColor="text1"/>
        </w:rPr>
        <w:t>.</w:t>
      </w:r>
    </w:p>
    <w:p w14:paraId="6B758A4A" w14:textId="77777777" w:rsidR="000E19DA" w:rsidRDefault="000E19DA">
      <w:pPr>
        <w:jc w:val="both"/>
        <w:rPr>
          <w:color w:val="C00000"/>
        </w:rPr>
      </w:pPr>
    </w:p>
    <w:p w14:paraId="0602A0FD" w14:textId="43BD5381" w:rsidR="006450ED" w:rsidRPr="006450ED" w:rsidRDefault="00331A52">
      <w:pPr>
        <w:jc w:val="both"/>
        <w:rPr>
          <w:color w:val="385623" w:themeColor="accent6" w:themeShade="80"/>
        </w:rPr>
      </w:pPr>
      <w:r>
        <w:rPr>
          <w:color w:val="000000" w:themeColor="text1"/>
        </w:rPr>
        <w:t>DIVERSITY AND EQUITY</w:t>
      </w:r>
      <w:r w:rsidR="006450ED">
        <w:rPr>
          <w:color w:val="000000" w:themeColor="text1"/>
        </w:rPr>
        <w:t xml:space="preserve"> - </w:t>
      </w:r>
      <w:r w:rsidR="00434E0B">
        <w:rPr>
          <w:color w:val="000000" w:themeColor="text1"/>
        </w:rPr>
        <w:t xml:space="preserve">VARIOS SKIN TYPES AND CULTURES </w:t>
      </w:r>
    </w:p>
    <w:p w14:paraId="74234B4F" w14:textId="77777777" w:rsidR="00092719" w:rsidRDefault="00092719">
      <w:pPr>
        <w:jc w:val="both"/>
        <w:rPr>
          <w:color w:val="000000" w:themeColor="text1"/>
        </w:rPr>
      </w:pPr>
      <w:r w:rsidRPr="00FC1765">
        <w:rPr>
          <w:color w:val="000000" w:themeColor="text1"/>
        </w:rPr>
        <w:t xml:space="preserve">In a world that celebrates diversity and individuality, </w:t>
      </w:r>
      <w:r>
        <w:rPr>
          <w:color w:val="000000" w:themeColor="text1"/>
        </w:rPr>
        <w:t>The Tanning Shop should proudly promote its brand</w:t>
      </w:r>
      <w:r w:rsidRPr="00FC1765">
        <w:rPr>
          <w:color w:val="000000" w:themeColor="text1"/>
        </w:rPr>
        <w:t xml:space="preserve"> </w:t>
      </w:r>
      <w:r>
        <w:rPr>
          <w:color w:val="000000" w:themeColor="text1"/>
        </w:rPr>
        <w:t>as</w:t>
      </w:r>
      <w:r w:rsidRPr="00FC1765">
        <w:rPr>
          <w:color w:val="000000" w:themeColor="text1"/>
        </w:rPr>
        <w:t xml:space="preserve"> welcoming</w:t>
      </w:r>
      <w:r>
        <w:rPr>
          <w:color w:val="000000" w:themeColor="text1"/>
        </w:rPr>
        <w:t xml:space="preserve"> environment</w:t>
      </w:r>
      <w:r w:rsidRPr="00FC1765">
        <w:rPr>
          <w:color w:val="000000" w:themeColor="text1"/>
        </w:rPr>
        <w:t xml:space="preserve"> where people of all cultures</w:t>
      </w:r>
      <w:r>
        <w:rPr>
          <w:color w:val="000000" w:themeColor="text1"/>
        </w:rPr>
        <w:t>, skin tones</w:t>
      </w:r>
      <w:r w:rsidRPr="00FC1765">
        <w:rPr>
          <w:color w:val="000000" w:themeColor="text1"/>
        </w:rPr>
        <w:t xml:space="preserve"> and genders can come together to enjoy their unique beauty</w:t>
      </w:r>
      <w:r>
        <w:rPr>
          <w:color w:val="000000" w:themeColor="text1"/>
        </w:rPr>
        <w:t xml:space="preserve"> and</w:t>
      </w:r>
      <w:r w:rsidRPr="00FC1765">
        <w:rPr>
          <w:color w:val="000000" w:themeColor="text1"/>
        </w:rPr>
        <w:t xml:space="preserve"> enhance their natural glow. </w:t>
      </w:r>
      <w:r>
        <w:rPr>
          <w:color w:val="000000" w:themeColor="text1"/>
        </w:rPr>
        <w:t>The brand should demonstrate</w:t>
      </w:r>
      <w:r w:rsidRPr="00FC1765">
        <w:rPr>
          <w:color w:val="000000" w:themeColor="text1"/>
        </w:rPr>
        <w:t xml:space="preserve"> understand</w:t>
      </w:r>
      <w:r>
        <w:rPr>
          <w:color w:val="000000" w:themeColor="text1"/>
        </w:rPr>
        <w:t>ing</w:t>
      </w:r>
      <w:r w:rsidRPr="00FC1765">
        <w:rPr>
          <w:color w:val="000000" w:themeColor="text1"/>
        </w:rPr>
        <w:t xml:space="preserve"> that cultural background can influence a person's attitude towards tanning, which is</w:t>
      </w:r>
      <w:r>
        <w:rPr>
          <w:color w:val="000000" w:themeColor="text1"/>
        </w:rPr>
        <w:t xml:space="preserve"> why the company</w:t>
      </w:r>
      <w:r w:rsidRPr="00FC1765">
        <w:rPr>
          <w:color w:val="000000" w:themeColor="text1"/>
        </w:rPr>
        <w:t xml:space="preserve"> respect</w:t>
      </w:r>
      <w:r>
        <w:rPr>
          <w:color w:val="000000" w:themeColor="text1"/>
        </w:rPr>
        <w:t>s every single persona entering the shop</w:t>
      </w:r>
      <w:r w:rsidRPr="00FC1765">
        <w:rPr>
          <w:color w:val="000000" w:themeColor="text1"/>
        </w:rPr>
        <w:t xml:space="preserve">. </w:t>
      </w:r>
      <w:r>
        <w:rPr>
          <w:color w:val="000000" w:themeColor="text1"/>
        </w:rPr>
        <w:t>Therefore, the</w:t>
      </w:r>
      <w:r w:rsidRPr="00FC1765">
        <w:rPr>
          <w:color w:val="000000" w:themeColor="text1"/>
        </w:rPr>
        <w:t xml:space="preserve"> </w:t>
      </w:r>
      <w:r>
        <w:rPr>
          <w:color w:val="000000" w:themeColor="text1"/>
        </w:rPr>
        <w:t xml:space="preserve">staff should be </w:t>
      </w:r>
      <w:r w:rsidRPr="00FC1765">
        <w:rPr>
          <w:color w:val="000000" w:themeColor="text1"/>
        </w:rPr>
        <w:t xml:space="preserve">trained to ensure that tanning is not only safe and effective, but also culturally sensitive. </w:t>
      </w:r>
      <w:r>
        <w:rPr>
          <w:color w:val="000000" w:themeColor="text1"/>
        </w:rPr>
        <w:t xml:space="preserve">Organisation must </w:t>
      </w:r>
      <w:r w:rsidRPr="00FC1765">
        <w:rPr>
          <w:color w:val="000000" w:themeColor="text1"/>
        </w:rPr>
        <w:t xml:space="preserve">value the uniqueness of each person's journey, and </w:t>
      </w:r>
      <w:r>
        <w:rPr>
          <w:color w:val="000000" w:themeColor="text1"/>
        </w:rPr>
        <w:t>its g</w:t>
      </w:r>
      <w:r w:rsidRPr="00FC1765">
        <w:rPr>
          <w:color w:val="000000" w:themeColor="text1"/>
        </w:rPr>
        <w:t xml:space="preserve">oal </w:t>
      </w:r>
      <w:r>
        <w:rPr>
          <w:color w:val="000000" w:themeColor="text1"/>
        </w:rPr>
        <w:t>should be</w:t>
      </w:r>
      <w:r w:rsidRPr="00FC1765">
        <w:rPr>
          <w:color w:val="000000" w:themeColor="text1"/>
        </w:rPr>
        <w:t xml:space="preserve"> to provide you with comfort and confidence throughout the entire process.</w:t>
      </w:r>
      <w:r>
        <w:rPr>
          <w:color w:val="000000" w:themeColor="text1"/>
        </w:rPr>
        <w:t xml:space="preserve"> </w:t>
      </w:r>
      <w:r w:rsidRPr="00FC1765">
        <w:rPr>
          <w:color w:val="000000" w:themeColor="text1"/>
        </w:rPr>
        <w:t xml:space="preserve">Tanning is no longer restricted to one gender; it is a practice followed by everyone. </w:t>
      </w:r>
      <w:r>
        <w:rPr>
          <w:color w:val="000000" w:themeColor="text1"/>
        </w:rPr>
        <w:t>Thus,</w:t>
      </w:r>
      <w:r w:rsidRPr="00FC1765">
        <w:rPr>
          <w:color w:val="000000" w:themeColor="text1"/>
        </w:rPr>
        <w:t xml:space="preserve"> </w:t>
      </w:r>
      <w:r>
        <w:rPr>
          <w:color w:val="000000" w:themeColor="text1"/>
        </w:rPr>
        <w:t>the company</w:t>
      </w:r>
      <w:r w:rsidRPr="00FC1765">
        <w:rPr>
          <w:color w:val="000000" w:themeColor="text1"/>
        </w:rPr>
        <w:t xml:space="preserve"> </w:t>
      </w:r>
      <w:r>
        <w:rPr>
          <w:color w:val="000000" w:themeColor="text1"/>
        </w:rPr>
        <w:t xml:space="preserve">can stand </w:t>
      </w:r>
      <w:r w:rsidRPr="00FC1765">
        <w:rPr>
          <w:color w:val="000000" w:themeColor="text1"/>
        </w:rPr>
        <w:t>proud to serve men who want to enhance their appearance The concept of beauty has evolved and we celebrate the fact that people of all genders can take control of their appearance and feel empowered.</w:t>
      </w:r>
    </w:p>
    <w:p w14:paraId="090CFEC1" w14:textId="77777777" w:rsidR="00092719" w:rsidRDefault="00092719">
      <w:pPr>
        <w:jc w:val="both"/>
        <w:rPr>
          <w:color w:val="000000" w:themeColor="text1"/>
        </w:rPr>
      </w:pPr>
    </w:p>
    <w:p w14:paraId="75392D2F" w14:textId="77777777" w:rsidR="000B2A8D" w:rsidRDefault="000B2A8D" w:rsidP="003259A9">
      <w:pPr>
        <w:pStyle w:val="ListParagraph"/>
        <w:jc w:val="both"/>
        <w:rPr>
          <w:color w:val="385623" w:themeColor="accent6" w:themeShade="80"/>
        </w:rPr>
      </w:pPr>
    </w:p>
    <w:p w14:paraId="3E94A42A" w14:textId="4B46143B" w:rsidR="000B2A8D" w:rsidRDefault="000B2A8D" w:rsidP="00211E82">
      <w:pPr>
        <w:jc w:val="both"/>
        <w:rPr>
          <w:color w:val="833C0B" w:themeColor="accent2" w:themeShade="80"/>
        </w:rPr>
      </w:pPr>
      <w:r w:rsidRPr="005B0580">
        <w:rPr>
          <w:color w:val="833C0B" w:themeColor="accent2" w:themeShade="80"/>
        </w:rPr>
        <w:t>MEANING</w:t>
      </w:r>
    </w:p>
    <w:p w14:paraId="64AED592" w14:textId="77777777" w:rsidR="005B0580" w:rsidRPr="005B0580" w:rsidRDefault="005B0580" w:rsidP="00211E82">
      <w:pPr>
        <w:jc w:val="both"/>
        <w:rPr>
          <w:color w:val="833C0B" w:themeColor="accent2" w:themeShade="80"/>
        </w:rPr>
      </w:pPr>
    </w:p>
    <w:p w14:paraId="2B7D5206" w14:textId="6628C739" w:rsidR="00075993" w:rsidRDefault="00075993" w:rsidP="00211E82">
      <w:pPr>
        <w:jc w:val="both"/>
        <w:rPr>
          <w:color w:val="000000" w:themeColor="text1"/>
        </w:rPr>
      </w:pPr>
      <w:r w:rsidRPr="00075993">
        <w:rPr>
          <w:color w:val="000000" w:themeColor="text1"/>
        </w:rPr>
        <w:t xml:space="preserve">The brand revolves around meaning, and values are </w:t>
      </w:r>
      <w:r w:rsidR="00FD25B0">
        <w:rPr>
          <w:color w:val="000000" w:themeColor="text1"/>
        </w:rPr>
        <w:t>crucial</w:t>
      </w:r>
      <w:r w:rsidRPr="00075993">
        <w:rPr>
          <w:color w:val="000000" w:themeColor="text1"/>
        </w:rPr>
        <w:t xml:space="preserve"> in creating and maintaining that meaning</w:t>
      </w:r>
      <w:r w:rsidR="00FD25B0">
        <w:rPr>
          <w:color w:val="000000" w:themeColor="text1"/>
        </w:rPr>
        <w:t xml:space="preserve"> and t</w:t>
      </w:r>
      <w:r w:rsidRPr="00075993">
        <w:rPr>
          <w:color w:val="000000" w:themeColor="text1"/>
        </w:rPr>
        <w:t xml:space="preserve">he combination of uniqueness, authenticity, and engaging storytelling provides insight into how these values are shaped and </w:t>
      </w:r>
      <w:r w:rsidR="00FD25B0">
        <w:rPr>
          <w:color w:val="000000" w:themeColor="text1"/>
        </w:rPr>
        <w:t>used (Middleton,2010).</w:t>
      </w:r>
    </w:p>
    <w:p w14:paraId="6EC2FC2F" w14:textId="77777777" w:rsidR="00CD3538" w:rsidRDefault="00CD3538" w:rsidP="00211E82">
      <w:pPr>
        <w:jc w:val="both"/>
        <w:rPr>
          <w:color w:val="000000" w:themeColor="text1"/>
        </w:rPr>
      </w:pPr>
    </w:p>
    <w:p w14:paraId="0074CBAF" w14:textId="1CC5B148" w:rsidR="002254BD" w:rsidRDefault="00B424FB" w:rsidP="006C403A">
      <w:pPr>
        <w:jc w:val="both"/>
        <w:rPr>
          <w:color w:val="000000" w:themeColor="text1"/>
        </w:rPr>
      </w:pPr>
      <w:r>
        <w:rPr>
          <w:color w:val="000000" w:themeColor="text1"/>
        </w:rPr>
        <w:t xml:space="preserve">PUBLIC </w:t>
      </w:r>
      <w:r w:rsidR="00FE1DCD">
        <w:rPr>
          <w:color w:val="000000" w:themeColor="text1"/>
        </w:rPr>
        <w:t>RELATION.</w:t>
      </w:r>
      <w:r>
        <w:rPr>
          <w:color w:val="000000" w:themeColor="text1"/>
        </w:rPr>
        <w:t xml:space="preserve"> IMAGE AND REPUTATION</w:t>
      </w:r>
      <w:r w:rsidR="005C02BA">
        <w:rPr>
          <w:color w:val="000000" w:themeColor="text1"/>
        </w:rPr>
        <w:t xml:space="preserve"> - </w:t>
      </w:r>
      <w:r>
        <w:rPr>
          <w:color w:val="000000" w:themeColor="text1"/>
        </w:rPr>
        <w:t xml:space="preserve">SKIN CANCER CONFERENCES </w:t>
      </w:r>
    </w:p>
    <w:p w14:paraId="21308C5C" w14:textId="70E810E9" w:rsidR="006C403A" w:rsidRPr="006C403A" w:rsidRDefault="005154A2" w:rsidP="006C403A">
      <w:pPr>
        <w:jc w:val="both"/>
        <w:rPr>
          <w:color w:val="000000" w:themeColor="text1"/>
        </w:rPr>
      </w:pPr>
      <w:r>
        <w:rPr>
          <w:color w:val="000000" w:themeColor="text1"/>
        </w:rPr>
        <w:t>The Tanning Shop</w:t>
      </w:r>
      <w:r w:rsidR="00E330A6">
        <w:rPr>
          <w:color w:val="000000" w:themeColor="text1"/>
        </w:rPr>
        <w:t xml:space="preserve"> </w:t>
      </w:r>
      <w:r w:rsidR="00E330A6" w:rsidRPr="00E330A6">
        <w:rPr>
          <w:color w:val="000000" w:themeColor="text1"/>
        </w:rPr>
        <w:t xml:space="preserve">hailed as co-responsible for skin </w:t>
      </w:r>
      <w:r w:rsidR="00782161" w:rsidRPr="00E330A6">
        <w:rPr>
          <w:color w:val="000000" w:themeColor="text1"/>
        </w:rPr>
        <w:t>cancer</w:t>
      </w:r>
      <w:r w:rsidR="00782161">
        <w:rPr>
          <w:color w:val="000000" w:themeColor="text1"/>
        </w:rPr>
        <w:t xml:space="preserve"> due to the type of the service, </w:t>
      </w:r>
      <w:r>
        <w:rPr>
          <w:color w:val="000000" w:themeColor="text1"/>
        </w:rPr>
        <w:t xml:space="preserve">may reverse the attack </w:t>
      </w:r>
      <w:r w:rsidR="00206CA9">
        <w:rPr>
          <w:color w:val="000000" w:themeColor="text1"/>
        </w:rPr>
        <w:t>organising the</w:t>
      </w:r>
      <w:r w:rsidR="006C403A" w:rsidRPr="006C403A">
        <w:rPr>
          <w:color w:val="000000" w:themeColor="text1"/>
        </w:rPr>
        <w:t xml:space="preserve"> event that brings together a community committed to raising skin cancer awareness and promoting prevention.</w:t>
      </w:r>
      <w:r w:rsidR="00206CA9">
        <w:rPr>
          <w:color w:val="000000" w:themeColor="text1"/>
        </w:rPr>
        <w:t xml:space="preserve"> The </w:t>
      </w:r>
      <w:r w:rsidR="006C403A" w:rsidRPr="006C403A">
        <w:rPr>
          <w:color w:val="000000" w:themeColor="text1"/>
        </w:rPr>
        <w:t xml:space="preserve">charity event is a powerful </w:t>
      </w:r>
      <w:r w:rsidR="00206CA9">
        <w:rPr>
          <w:color w:val="000000" w:themeColor="text1"/>
        </w:rPr>
        <w:t>strategy</w:t>
      </w:r>
      <w:r w:rsidR="006C403A" w:rsidRPr="006C403A">
        <w:rPr>
          <w:color w:val="000000" w:themeColor="text1"/>
        </w:rPr>
        <w:t xml:space="preserve"> to </w:t>
      </w:r>
      <w:r w:rsidR="00350DD2">
        <w:rPr>
          <w:color w:val="000000" w:themeColor="text1"/>
        </w:rPr>
        <w:t xml:space="preserve">demonstrate </w:t>
      </w:r>
      <w:r w:rsidR="006C403A" w:rsidRPr="006C403A">
        <w:rPr>
          <w:color w:val="000000" w:themeColor="text1"/>
        </w:rPr>
        <w:t>organization's commitment to making a difference in the fight against skin cancer.</w:t>
      </w:r>
      <w:r w:rsidR="00016D42">
        <w:rPr>
          <w:color w:val="000000" w:themeColor="text1"/>
        </w:rPr>
        <w:t xml:space="preserve"> </w:t>
      </w:r>
      <w:r w:rsidR="006C403A" w:rsidRPr="006C403A">
        <w:rPr>
          <w:color w:val="000000" w:themeColor="text1"/>
        </w:rPr>
        <w:t>Together,</w:t>
      </w:r>
      <w:r w:rsidR="00A1260A">
        <w:rPr>
          <w:color w:val="000000" w:themeColor="text1"/>
        </w:rPr>
        <w:t xml:space="preserve"> </w:t>
      </w:r>
      <w:r w:rsidR="00A1260A" w:rsidRPr="006C403A">
        <w:rPr>
          <w:color w:val="000000" w:themeColor="text1"/>
        </w:rPr>
        <w:t xml:space="preserve">with other attendees, healthcare professionals and supporters who share </w:t>
      </w:r>
      <w:r w:rsidR="00A1260A">
        <w:rPr>
          <w:color w:val="000000" w:themeColor="text1"/>
        </w:rPr>
        <w:t xml:space="preserve">the </w:t>
      </w:r>
      <w:r w:rsidR="00A1260A" w:rsidRPr="006C403A">
        <w:rPr>
          <w:color w:val="000000" w:themeColor="text1"/>
        </w:rPr>
        <w:t>passion for raising skin cancer awareness</w:t>
      </w:r>
      <w:r w:rsidR="00A1260A">
        <w:rPr>
          <w:color w:val="000000" w:themeColor="text1"/>
        </w:rPr>
        <w:t xml:space="preserve">, The Tanning Shop </w:t>
      </w:r>
      <w:r w:rsidR="006C403A" w:rsidRPr="006C403A">
        <w:rPr>
          <w:color w:val="000000" w:themeColor="text1"/>
        </w:rPr>
        <w:t xml:space="preserve">can shed light on skin cancer, educate </w:t>
      </w:r>
      <w:r w:rsidR="00A1260A">
        <w:rPr>
          <w:color w:val="000000" w:themeColor="text1"/>
        </w:rPr>
        <w:t xml:space="preserve">its </w:t>
      </w:r>
      <w:r w:rsidR="006C403A" w:rsidRPr="006C403A">
        <w:rPr>
          <w:color w:val="000000" w:themeColor="text1"/>
        </w:rPr>
        <w:t>communities and work towards a world where skin health is a priority for everyone</w:t>
      </w:r>
      <w:r w:rsidR="00846053">
        <w:rPr>
          <w:color w:val="000000" w:themeColor="text1"/>
        </w:rPr>
        <w:t>. That</w:t>
      </w:r>
      <w:r w:rsidR="006C403A" w:rsidRPr="006C403A">
        <w:rPr>
          <w:color w:val="000000" w:themeColor="text1"/>
        </w:rPr>
        <w:t xml:space="preserve"> impactful event </w:t>
      </w:r>
      <w:r w:rsidR="008962C6" w:rsidRPr="006C403A">
        <w:rPr>
          <w:color w:val="000000" w:themeColor="text1"/>
        </w:rPr>
        <w:t>supports</w:t>
      </w:r>
      <w:r w:rsidR="006C403A" w:rsidRPr="006C403A">
        <w:rPr>
          <w:color w:val="000000" w:themeColor="text1"/>
        </w:rPr>
        <w:t xml:space="preserve"> a cause that could save lives</w:t>
      </w:r>
      <w:r w:rsidR="008962C6">
        <w:rPr>
          <w:color w:val="000000" w:themeColor="text1"/>
        </w:rPr>
        <w:t xml:space="preserve">, building </w:t>
      </w:r>
      <w:r w:rsidR="006C403A" w:rsidRPr="006C403A">
        <w:rPr>
          <w:color w:val="000000" w:themeColor="text1"/>
        </w:rPr>
        <w:t xml:space="preserve">unite to raise awareness, promote prevention and make lasting change in the fight against skin cancer. </w:t>
      </w:r>
      <w:r w:rsidR="001428AD">
        <w:rPr>
          <w:color w:val="000000" w:themeColor="text1"/>
        </w:rPr>
        <w:t>I</w:t>
      </w:r>
      <w:r w:rsidR="006C403A" w:rsidRPr="006C403A">
        <w:rPr>
          <w:color w:val="000000" w:themeColor="text1"/>
        </w:rPr>
        <w:t>nteractive workshops led by doctors, skin care experts and dermatologists</w:t>
      </w:r>
      <w:r w:rsidR="00803610">
        <w:rPr>
          <w:color w:val="000000" w:themeColor="text1"/>
        </w:rPr>
        <w:t xml:space="preserve"> </w:t>
      </w:r>
      <w:r w:rsidR="00803610" w:rsidRPr="00803610">
        <w:rPr>
          <w:color w:val="000000" w:themeColor="text1"/>
        </w:rPr>
        <w:t xml:space="preserve">will shed light on the root of skin cancer, which is not at all related to the </w:t>
      </w:r>
      <w:r w:rsidR="008617A6">
        <w:rPr>
          <w:color w:val="000000" w:themeColor="text1"/>
        </w:rPr>
        <w:t xml:space="preserve">artificial tanning </w:t>
      </w:r>
      <w:r w:rsidR="00803610" w:rsidRPr="00803610">
        <w:rPr>
          <w:color w:val="000000" w:themeColor="text1"/>
        </w:rPr>
        <w:t xml:space="preserve">itself, but to excessive </w:t>
      </w:r>
      <w:r w:rsidR="008617A6">
        <w:rPr>
          <w:color w:val="000000" w:themeColor="text1"/>
        </w:rPr>
        <w:t>sunbathin</w:t>
      </w:r>
      <w:r w:rsidR="00803610" w:rsidRPr="00803610">
        <w:rPr>
          <w:color w:val="000000" w:themeColor="text1"/>
        </w:rPr>
        <w:t>g and skin burns.</w:t>
      </w:r>
      <w:r w:rsidR="00AC4CD8">
        <w:rPr>
          <w:color w:val="000000" w:themeColor="text1"/>
        </w:rPr>
        <w:t xml:space="preserve"> Therefore, all participants </w:t>
      </w:r>
      <w:r w:rsidR="00E5780A">
        <w:rPr>
          <w:color w:val="000000" w:themeColor="text1"/>
        </w:rPr>
        <w:t>will g</w:t>
      </w:r>
      <w:r w:rsidR="006C403A" w:rsidRPr="006C403A">
        <w:rPr>
          <w:color w:val="000000" w:themeColor="text1"/>
        </w:rPr>
        <w:t>ain essential knowledge about skin health, early detection and sun protection practices</w:t>
      </w:r>
      <w:r w:rsidR="00E5780A">
        <w:rPr>
          <w:color w:val="000000" w:themeColor="text1"/>
        </w:rPr>
        <w:t xml:space="preserve"> which build their </w:t>
      </w:r>
      <w:r w:rsidR="00066F5B">
        <w:rPr>
          <w:color w:val="000000" w:themeColor="text1"/>
        </w:rPr>
        <w:t xml:space="preserve">trust and confidence </w:t>
      </w:r>
      <w:proofErr w:type="spellStart"/>
      <w:r w:rsidR="00066F5B">
        <w:rPr>
          <w:color w:val="000000" w:themeColor="text1"/>
        </w:rPr>
        <w:t>fe</w:t>
      </w:r>
      <w:proofErr w:type="spellEnd"/>
      <w:r w:rsidR="00066F5B">
        <w:rPr>
          <w:color w:val="000000" w:themeColor="text1"/>
        </w:rPr>
        <w:t xml:space="preserve"> tanning customer journey.</w:t>
      </w:r>
    </w:p>
    <w:p w14:paraId="5E856C74" w14:textId="77777777" w:rsidR="006C403A" w:rsidRPr="006C403A" w:rsidRDefault="006C403A" w:rsidP="006C403A">
      <w:pPr>
        <w:jc w:val="both"/>
        <w:rPr>
          <w:color w:val="000000" w:themeColor="text1"/>
        </w:rPr>
      </w:pPr>
    </w:p>
    <w:p w14:paraId="50342DBE" w14:textId="1B04EAA5" w:rsidR="00075993" w:rsidRDefault="00075993" w:rsidP="00211E82">
      <w:pPr>
        <w:jc w:val="both"/>
        <w:rPr>
          <w:color w:val="000000" w:themeColor="text1"/>
        </w:rPr>
      </w:pPr>
    </w:p>
    <w:p w14:paraId="564F2377" w14:textId="7FCDD845" w:rsidR="003E6369" w:rsidRPr="005B0580" w:rsidRDefault="00A82439" w:rsidP="00211E82">
      <w:pPr>
        <w:jc w:val="both"/>
        <w:rPr>
          <w:color w:val="833C0B" w:themeColor="accent2" w:themeShade="80"/>
        </w:rPr>
      </w:pPr>
      <w:r w:rsidRPr="005B0580">
        <w:rPr>
          <w:color w:val="833C0B" w:themeColor="accent2" w:themeShade="80"/>
        </w:rPr>
        <w:t xml:space="preserve">DIRECT </w:t>
      </w:r>
      <w:r w:rsidR="003E6369" w:rsidRPr="005B0580">
        <w:rPr>
          <w:color w:val="833C0B" w:themeColor="accent2" w:themeShade="80"/>
        </w:rPr>
        <w:t>RESPONSE</w:t>
      </w:r>
      <w:r w:rsidRPr="005B0580">
        <w:rPr>
          <w:color w:val="833C0B" w:themeColor="accent2" w:themeShade="80"/>
        </w:rPr>
        <w:t xml:space="preserve"> MARKETING</w:t>
      </w:r>
    </w:p>
    <w:p w14:paraId="4E53DFBB" w14:textId="77777777" w:rsidR="007A059F" w:rsidRDefault="007A059F" w:rsidP="00211E82">
      <w:pPr>
        <w:jc w:val="both"/>
        <w:rPr>
          <w:color w:val="C00000"/>
        </w:rPr>
      </w:pPr>
    </w:p>
    <w:p w14:paraId="1BAD3394" w14:textId="4C3EE2D8" w:rsidR="00130E7A" w:rsidRDefault="007A059F" w:rsidP="00211E82">
      <w:pPr>
        <w:jc w:val="both"/>
        <w:rPr>
          <w:color w:val="000000" w:themeColor="text1"/>
        </w:rPr>
      </w:pPr>
      <w:r w:rsidRPr="007A059F">
        <w:rPr>
          <w:color w:val="000000" w:themeColor="text1"/>
        </w:rPr>
        <w:t>The primary advantage of a direct response marketing campaign is its ability to generate an immediate revenue stream by offering discounts or time-limited offers quickly, capitalizing on the audience's sense of urgency</w:t>
      </w:r>
      <w:r w:rsidR="00E05BB3">
        <w:rPr>
          <w:color w:val="000000" w:themeColor="text1"/>
        </w:rPr>
        <w:t xml:space="preserve"> (Taylor, 2022)</w:t>
      </w:r>
      <w:r w:rsidRPr="007A059F">
        <w:rPr>
          <w:color w:val="000000" w:themeColor="text1"/>
        </w:rPr>
        <w:t xml:space="preserve">. While advertising campaigns often target specific regions or local markets, direct response marketing extends an organization's reach to markets and geographies that it typically </w:t>
      </w:r>
      <w:r w:rsidR="00F76E6E">
        <w:rPr>
          <w:color w:val="000000" w:themeColor="text1"/>
        </w:rPr>
        <w:t>does</w:t>
      </w:r>
      <w:r w:rsidRPr="007A059F">
        <w:rPr>
          <w:color w:val="000000" w:themeColor="text1"/>
        </w:rPr>
        <w:t xml:space="preserve"> not cover</w:t>
      </w:r>
      <w:r w:rsidR="00F76E6E">
        <w:rPr>
          <w:color w:val="000000" w:themeColor="text1"/>
        </w:rPr>
        <w:t xml:space="preserve"> (Taylor, 202Thi </w:t>
      </w:r>
      <w:r w:rsidRPr="007A059F">
        <w:rPr>
          <w:color w:val="000000" w:themeColor="text1"/>
        </w:rPr>
        <w:t>This greatly expands the potential customer base and, individually, can contribute significantly to the company's remarkable revenue growth</w:t>
      </w:r>
      <w:r w:rsidR="00F76E6E">
        <w:rPr>
          <w:color w:val="000000" w:themeColor="text1"/>
        </w:rPr>
        <w:t xml:space="preserve"> (Taylor, 2022).</w:t>
      </w:r>
    </w:p>
    <w:p w14:paraId="720C0785" w14:textId="77777777" w:rsidR="00E05BB3" w:rsidRDefault="00E05BB3" w:rsidP="00211E82">
      <w:pPr>
        <w:jc w:val="both"/>
        <w:rPr>
          <w:color w:val="385623" w:themeColor="accent6" w:themeShade="80"/>
        </w:rPr>
      </w:pPr>
    </w:p>
    <w:p w14:paraId="22263665" w14:textId="7F2E21CD" w:rsidR="00156572" w:rsidRDefault="00A90197">
      <w:pPr>
        <w:jc w:val="both"/>
        <w:rPr>
          <w:color w:val="000000" w:themeColor="text1"/>
        </w:rPr>
      </w:pPr>
      <w:r>
        <w:rPr>
          <w:color w:val="000000" w:themeColor="text1"/>
        </w:rPr>
        <w:t xml:space="preserve">OFF PEAK </w:t>
      </w:r>
      <w:r w:rsidR="00B15BA0" w:rsidRPr="006F39BE">
        <w:rPr>
          <w:color w:val="000000" w:themeColor="text1"/>
        </w:rPr>
        <w:t>FREEBIE DAY</w:t>
      </w:r>
      <w:r w:rsidR="00AC1B43">
        <w:rPr>
          <w:color w:val="000000" w:themeColor="text1"/>
        </w:rPr>
        <w:t xml:space="preserve"> </w:t>
      </w:r>
      <w:r w:rsidR="00B15BA0" w:rsidRPr="006F39BE">
        <w:rPr>
          <w:color w:val="000000" w:themeColor="text1"/>
        </w:rPr>
        <w:t>EVERY WEEK</w:t>
      </w:r>
      <w:r w:rsidR="00FC75F4">
        <w:rPr>
          <w:color w:val="000000" w:themeColor="text1"/>
        </w:rPr>
        <w:t xml:space="preserve"> </w:t>
      </w:r>
      <w:r w:rsidR="00E7601A">
        <w:rPr>
          <w:color w:val="000000" w:themeColor="text1"/>
        </w:rPr>
        <w:t>–</w:t>
      </w:r>
      <w:r w:rsidR="00FC75F4">
        <w:rPr>
          <w:color w:val="000000" w:themeColor="text1"/>
        </w:rPr>
        <w:t xml:space="preserve"> </w:t>
      </w:r>
      <w:r w:rsidR="00E7601A">
        <w:rPr>
          <w:color w:val="000000" w:themeColor="text1"/>
        </w:rPr>
        <w:t>COUPONS METRO PRE</w:t>
      </w:r>
      <w:r w:rsidR="00025DE0">
        <w:rPr>
          <w:color w:val="000000" w:themeColor="text1"/>
        </w:rPr>
        <w:t>SS</w:t>
      </w:r>
    </w:p>
    <w:p w14:paraId="20686EF6" w14:textId="0E546901" w:rsidR="00156572" w:rsidRPr="00156572" w:rsidRDefault="00533EB1" w:rsidP="00156572">
      <w:pPr>
        <w:jc w:val="both"/>
        <w:rPr>
          <w:color w:val="000000" w:themeColor="text1"/>
        </w:rPr>
      </w:pPr>
      <w:r>
        <w:rPr>
          <w:color w:val="000000" w:themeColor="text1"/>
        </w:rPr>
        <w:t>C</w:t>
      </w:r>
      <w:r w:rsidR="00156572" w:rsidRPr="00156572">
        <w:rPr>
          <w:color w:val="000000" w:themeColor="text1"/>
        </w:rPr>
        <w:t xml:space="preserve">ompetitive market, companies are always looking for innovative ways to engage customers and stand out from the crowd. This is especially true for </w:t>
      </w:r>
      <w:r>
        <w:rPr>
          <w:color w:val="000000" w:themeColor="text1"/>
        </w:rPr>
        <w:t>sunbeds shops</w:t>
      </w:r>
      <w:r w:rsidR="00156572" w:rsidRPr="00156572">
        <w:rPr>
          <w:color w:val="000000" w:themeColor="text1"/>
        </w:rPr>
        <w:t xml:space="preserve">, where creating a compelling </w:t>
      </w:r>
      <w:r>
        <w:rPr>
          <w:color w:val="000000" w:themeColor="text1"/>
        </w:rPr>
        <w:t>CTA (call to action)</w:t>
      </w:r>
      <w:r w:rsidR="00156572" w:rsidRPr="00156572">
        <w:rPr>
          <w:color w:val="000000" w:themeColor="text1"/>
        </w:rPr>
        <w:t xml:space="preserve"> is critical to attracting a steady stream of customers. T</w:t>
      </w:r>
      <w:r w:rsidR="002F2DB7">
        <w:rPr>
          <w:color w:val="000000" w:themeColor="text1"/>
        </w:rPr>
        <w:t>herefore, t</w:t>
      </w:r>
      <w:r w:rsidR="00156572" w:rsidRPr="00156572">
        <w:rPr>
          <w:color w:val="000000" w:themeColor="text1"/>
        </w:rPr>
        <w:t>he concept of Off-Peak Freebie Day</w:t>
      </w:r>
      <w:r w:rsidR="00AF288D">
        <w:rPr>
          <w:color w:val="000000" w:themeColor="text1"/>
        </w:rPr>
        <w:t xml:space="preserve"> may </w:t>
      </w:r>
      <w:r w:rsidR="00AF288D" w:rsidRPr="00156572">
        <w:rPr>
          <w:color w:val="000000" w:themeColor="text1"/>
        </w:rPr>
        <w:t>increase customer engagement and drive business growth</w:t>
      </w:r>
      <w:r w:rsidR="00AF288D">
        <w:rPr>
          <w:color w:val="000000" w:themeColor="text1"/>
        </w:rPr>
        <w:t xml:space="preserve"> </w:t>
      </w:r>
      <w:r w:rsidR="00B70116">
        <w:rPr>
          <w:color w:val="000000" w:themeColor="text1"/>
        </w:rPr>
        <w:t>by</w:t>
      </w:r>
      <w:r w:rsidR="00156572" w:rsidRPr="00156572">
        <w:rPr>
          <w:color w:val="000000" w:themeColor="text1"/>
        </w:rPr>
        <w:t xml:space="preserve"> offering customers a free tanning session during off-peak hours, usually on a specific day of the week. By designating a specific day for this special occasion, customers feel the need to take advantage of the offer urgently before it expires. This sense of urgency prompts immediate action, forcing individuals to book free tanning sessions immediately.</w:t>
      </w:r>
      <w:r w:rsidR="00F36CF6">
        <w:rPr>
          <w:color w:val="000000" w:themeColor="text1"/>
        </w:rPr>
        <w:t xml:space="preserve"> </w:t>
      </w:r>
      <w:r w:rsidR="00156572" w:rsidRPr="00156572">
        <w:rPr>
          <w:color w:val="000000" w:themeColor="text1"/>
        </w:rPr>
        <w:t>By introducing an off-peak Freebie Day, businesses can effectively distribute customer visits, ensuring a more balanced flow of customers. This not only maximizes resource utilisation, but also improves the overall customer experience by reducing wait times and overcrowding.</w:t>
      </w:r>
    </w:p>
    <w:p w14:paraId="6BECA0B7" w14:textId="77777777" w:rsidR="00331FC9" w:rsidRDefault="00156572" w:rsidP="00156572">
      <w:pPr>
        <w:jc w:val="both"/>
        <w:rPr>
          <w:color w:val="000000" w:themeColor="text1"/>
        </w:rPr>
      </w:pPr>
      <w:r w:rsidRPr="00156572">
        <w:rPr>
          <w:color w:val="000000" w:themeColor="text1"/>
        </w:rPr>
        <w:t>In addition, the strategic positioning of this offering cultivates customer loyalty and engagement. Regular weekly off-peak Freebie Day celebrations create a routine that customers can look forward to. Regular contact with the brand fosters a deeper bond and intimacy, thanks to which customers are more likely to return for paid sessions in the future.</w:t>
      </w:r>
      <w:r w:rsidR="00331FC9">
        <w:rPr>
          <w:color w:val="000000" w:themeColor="text1"/>
        </w:rPr>
        <w:t xml:space="preserve"> </w:t>
      </w:r>
    </w:p>
    <w:p w14:paraId="66F83329" w14:textId="5AB4E5BE" w:rsidR="00677E1A" w:rsidRDefault="00156572">
      <w:pPr>
        <w:jc w:val="both"/>
        <w:rPr>
          <w:color w:val="000000" w:themeColor="text1"/>
        </w:rPr>
      </w:pPr>
      <w:r w:rsidRPr="00156572">
        <w:rPr>
          <w:color w:val="000000" w:themeColor="text1"/>
        </w:rPr>
        <w:t>From a financial point of view, this strategy, while offering free sessions, contributes to generating revenue in many ways. First, the free sessions serve as a teaser, introducing potential customers to the quality and experience of tanning services. Second, as customers experience the benefits of tanning sessions, they are more likely to reach for and invest in paid packages to continue their journey towards their desired skin tone.</w:t>
      </w:r>
      <w:r w:rsidR="00D50826">
        <w:rPr>
          <w:color w:val="000000" w:themeColor="text1"/>
        </w:rPr>
        <w:t xml:space="preserve"> </w:t>
      </w:r>
      <w:r w:rsidR="00331FC9">
        <w:rPr>
          <w:color w:val="000000" w:themeColor="text1"/>
        </w:rPr>
        <w:t>T</w:t>
      </w:r>
      <w:r w:rsidRPr="00156572">
        <w:rPr>
          <w:color w:val="000000" w:themeColor="text1"/>
        </w:rPr>
        <w:t>he weekly Off-Peak Freebie Day is a prime example of a direct marketing initiative that not only captures immediate attention but</w:t>
      </w:r>
      <w:r w:rsidR="00DC794E">
        <w:rPr>
          <w:color w:val="000000" w:themeColor="text1"/>
        </w:rPr>
        <w:t xml:space="preserve"> may</w:t>
      </w:r>
      <w:r w:rsidRPr="00156572">
        <w:rPr>
          <w:color w:val="000000" w:themeColor="text1"/>
        </w:rPr>
        <w:t xml:space="preserve"> also fosters long-term customer engagement. By leveraging the psychology of urgency, optimizing off-peak hours, and nurturing customer loyalty, </w:t>
      </w:r>
      <w:r w:rsidR="00DC794E">
        <w:rPr>
          <w:color w:val="000000" w:themeColor="text1"/>
        </w:rPr>
        <w:t>The Tanning Shop</w:t>
      </w:r>
      <w:r w:rsidRPr="00156572">
        <w:rPr>
          <w:color w:val="000000" w:themeColor="text1"/>
        </w:rPr>
        <w:t xml:space="preserve"> can elevate its brand, nurture a loyal customer base, and ultimately increase its operating revenue.</w:t>
      </w:r>
    </w:p>
    <w:p w14:paraId="3354D64D" w14:textId="77777777" w:rsidR="00677E1A" w:rsidRDefault="00677E1A">
      <w:pPr>
        <w:jc w:val="both"/>
        <w:rPr>
          <w:color w:val="000000" w:themeColor="text1"/>
        </w:rPr>
      </w:pPr>
    </w:p>
    <w:p w14:paraId="6CDF43B1" w14:textId="5BF59153" w:rsidR="00EE5B18" w:rsidRPr="00211E82" w:rsidRDefault="00EE5B18" w:rsidP="00211E82">
      <w:pPr>
        <w:jc w:val="both"/>
        <w:rPr>
          <w:color w:val="385623" w:themeColor="accent6" w:themeShade="80"/>
        </w:rPr>
      </w:pPr>
    </w:p>
    <w:p w14:paraId="0C85A127" w14:textId="77777777" w:rsidR="00211E82" w:rsidRDefault="00211E82" w:rsidP="00211E82">
      <w:pPr>
        <w:jc w:val="both"/>
      </w:pPr>
    </w:p>
    <w:p w14:paraId="1F69DE83" w14:textId="1448778C" w:rsidR="00906031" w:rsidRPr="00074D81" w:rsidRDefault="00CA66B4" w:rsidP="00211E82">
      <w:pPr>
        <w:jc w:val="both"/>
        <w:rPr>
          <w:color w:val="833C0B" w:themeColor="accent2" w:themeShade="80"/>
        </w:rPr>
      </w:pPr>
      <w:r w:rsidRPr="00074D81">
        <w:rPr>
          <w:color w:val="833C0B" w:themeColor="accent2" w:themeShade="80"/>
        </w:rPr>
        <w:t>RELATIONSHIP</w:t>
      </w:r>
      <w:r w:rsidR="00A82439" w:rsidRPr="00074D81">
        <w:rPr>
          <w:color w:val="833C0B" w:themeColor="accent2" w:themeShade="80"/>
        </w:rPr>
        <w:t xml:space="preserve"> MARKETING</w:t>
      </w:r>
    </w:p>
    <w:p w14:paraId="586F0FFD" w14:textId="77777777" w:rsidR="00C70FE6" w:rsidRDefault="00C70FE6" w:rsidP="00211E82">
      <w:pPr>
        <w:jc w:val="both"/>
      </w:pPr>
    </w:p>
    <w:p w14:paraId="5D3C8F72" w14:textId="09B80FB7" w:rsidR="00906031" w:rsidRDefault="00EF50B5" w:rsidP="00683B46">
      <w:pPr>
        <w:jc w:val="both"/>
      </w:pPr>
      <w:r w:rsidRPr="00EF50B5">
        <w:t>Customer relationship management involves actively interacting with customers, building and maintaining profitable customer connections by offering exceptional value and satisfaction</w:t>
      </w:r>
      <w:r w:rsidR="009D7CCA">
        <w:t xml:space="preserve"> </w:t>
      </w:r>
      <w:r w:rsidR="002B6B29">
        <w:t>(Kotler et al., 2020)</w:t>
      </w:r>
      <w:r w:rsidRPr="00EF50B5">
        <w:t>. Customer engagement marketing aims to incorporate the brand into customer discussions and lifestyles, which can be achieved by directly and consistently engaging customers in shaping dialogues, meetings and communities related to the brand</w:t>
      </w:r>
      <w:r w:rsidR="0055499B">
        <w:t xml:space="preserve"> (Kotler et al., 2020)</w:t>
      </w:r>
      <w:r w:rsidR="00683B46">
        <w:t>.</w:t>
      </w:r>
      <w:r w:rsidRPr="00EF50B5">
        <w:t xml:space="preserve"> In return, the company acquires value from customers in the form of profits and customer loyalty</w:t>
      </w:r>
      <w:r w:rsidR="00683B46">
        <w:t xml:space="preserve"> (Kotler et al., 2020).</w:t>
      </w:r>
    </w:p>
    <w:p w14:paraId="7DC4C47D" w14:textId="61B900E6" w:rsidR="00D612B0" w:rsidRDefault="00D612B0" w:rsidP="00683B46">
      <w:pPr>
        <w:jc w:val="both"/>
      </w:pPr>
    </w:p>
    <w:p w14:paraId="051AB392" w14:textId="77777777" w:rsidR="00F03604" w:rsidRDefault="00F03604" w:rsidP="00683B46">
      <w:pPr>
        <w:jc w:val="both"/>
      </w:pPr>
    </w:p>
    <w:p w14:paraId="2B48EE7C" w14:textId="6146D49F" w:rsidR="009330EA" w:rsidRDefault="00F03604" w:rsidP="00683B46">
      <w:pPr>
        <w:jc w:val="both"/>
      </w:pPr>
      <w:r>
        <w:t>FREE TRIAL</w:t>
      </w:r>
      <w:r w:rsidR="00934406">
        <w:t>S</w:t>
      </w:r>
    </w:p>
    <w:p w14:paraId="0839E787" w14:textId="3AFDD06F" w:rsidR="0020348F" w:rsidRDefault="0020348F" w:rsidP="0020348F">
      <w:pPr>
        <w:jc w:val="both"/>
      </w:pPr>
      <w:r>
        <w:t xml:space="preserve">In the business world, empowering customers as experts is a strategy that could </w:t>
      </w:r>
      <w:r w:rsidR="00737765">
        <w:t xml:space="preserve">revolutionize </w:t>
      </w:r>
      <w:r w:rsidR="00AC1687">
        <w:t xml:space="preserve">the quality of brand. </w:t>
      </w:r>
      <w:r>
        <w:t>When customers are treated like experts during free trials, they become co-creators of product development. Real-time feedback helps identify strengths and weaknesses, ensuring that the end product meets their needs. This approach also fosters a sense of ownership by encouraging customers to actively contribute to product evolution.</w:t>
      </w:r>
    </w:p>
    <w:p w14:paraId="69861CCD" w14:textId="77777777" w:rsidR="0020348F" w:rsidRDefault="0020348F" w:rsidP="0020348F">
      <w:pPr>
        <w:jc w:val="both"/>
      </w:pPr>
      <w:r>
        <w:t>In addition, engaging customers as experts increases brand loyalty. When customers feel valued and heard, they are more likely to build lasting relationships with the brand. Their insights contribute to significant improvements by fostering a two-way dialogue that strengthens customer-business connections.</w:t>
      </w:r>
    </w:p>
    <w:p w14:paraId="7A5C27C0" w14:textId="0076EDCD" w:rsidR="00BE18BD" w:rsidRDefault="00F40019" w:rsidP="00BE18BD">
      <w:pPr>
        <w:jc w:val="both"/>
      </w:pPr>
      <w:r>
        <w:t>T</w:t>
      </w:r>
      <w:r w:rsidR="0020348F">
        <w:t>here are huge benefits to treating customers as experts during free trials. It improves product quality, strengthens</w:t>
      </w:r>
      <w:r w:rsidR="00F131E1">
        <w:t xml:space="preserve"> </w:t>
      </w:r>
      <w:r w:rsidR="00F131E1" w:rsidRPr="00F131E1">
        <w:t>brand loyalty and transforms trial experiences into shared journeys. By recognizing the unique perspective that customers bring, companies pave the way for innovation, growth and shared success.</w:t>
      </w:r>
      <w:r w:rsidR="001F522A">
        <w:t xml:space="preserve"> </w:t>
      </w:r>
      <w:r w:rsidR="00BE18BD">
        <w:t>When customers are treated like experts during free trials, they become co-creators of product development. Real-time feedback helps identify strengths and weaknesses, ensuring that the end product meets their needs. This approach also fosters a sense of ownership by encouraging customers to actively contribute to product evolution.</w:t>
      </w:r>
    </w:p>
    <w:p w14:paraId="3C6DEB68" w14:textId="77777777" w:rsidR="00BE18BD" w:rsidRDefault="00BE18BD" w:rsidP="00BE18BD">
      <w:pPr>
        <w:jc w:val="both"/>
      </w:pPr>
    </w:p>
    <w:p w14:paraId="57B73350" w14:textId="77777777" w:rsidR="00906031" w:rsidRDefault="00906031" w:rsidP="003259A9">
      <w:pPr>
        <w:pStyle w:val="ListParagraph"/>
        <w:jc w:val="both"/>
      </w:pPr>
    </w:p>
    <w:p w14:paraId="42B84BE4" w14:textId="330E0F44" w:rsidR="007B40C3" w:rsidRDefault="007B40C3" w:rsidP="003259A9">
      <w:pPr>
        <w:pStyle w:val="ListParagraph"/>
        <w:jc w:val="both"/>
      </w:pPr>
    </w:p>
    <w:p w14:paraId="26F25B68" w14:textId="77777777" w:rsidR="007B40C3" w:rsidRDefault="007B40C3">
      <w:r>
        <w:br w:type="page"/>
      </w:r>
    </w:p>
    <w:p w14:paraId="7355FEAA" w14:textId="120CD1FB" w:rsidR="00053A6F" w:rsidRDefault="0068005D" w:rsidP="00B332FD">
      <w:pPr>
        <w:pStyle w:val="ListParagraph"/>
        <w:jc w:val="both"/>
      </w:pPr>
      <w:r>
        <w:rPr>
          <w:noProof/>
        </w:rPr>
        <w:drawing>
          <wp:anchor distT="0" distB="0" distL="114300" distR="114300" simplePos="0" relativeHeight="251658243" behindDoc="0" locked="0" layoutInCell="1" allowOverlap="1" wp14:anchorId="05E69C34" wp14:editId="7F22C1D6">
            <wp:simplePos x="0" y="0"/>
            <wp:positionH relativeFrom="column">
              <wp:posOffset>5715</wp:posOffset>
            </wp:positionH>
            <wp:positionV relativeFrom="paragraph">
              <wp:posOffset>5936615</wp:posOffset>
            </wp:positionV>
            <wp:extent cx="5256530" cy="2945765"/>
            <wp:effectExtent l="0" t="0" r="1270" b="698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9">
                      <a:extLst>
                        <a:ext uri="{28A0092B-C50C-407E-A947-70E740481C1C}">
                          <a14:useLocalDpi xmlns:a14="http://schemas.microsoft.com/office/drawing/2010/main" val="0"/>
                        </a:ext>
                      </a:extLst>
                    </a:blip>
                    <a:stretch>
                      <a:fillRect/>
                    </a:stretch>
                  </pic:blipFill>
                  <pic:spPr>
                    <a:xfrm>
                      <a:off x="0" y="0"/>
                      <a:ext cx="5256530" cy="2945765"/>
                    </a:xfrm>
                    <a:prstGeom prst="rect">
                      <a:avLst/>
                    </a:prstGeom>
                    <a:ln>
                      <a:noFill/>
                    </a:ln>
                    <a:effectLst>
                      <a:softEdge rad="112500"/>
                    </a:effectLst>
                  </pic:spPr>
                </pic:pic>
              </a:graphicData>
            </a:graphic>
          </wp:anchor>
        </w:drawing>
      </w:r>
      <w:r w:rsidR="00E61682">
        <w:rPr>
          <w:noProof/>
        </w:rPr>
        <w:drawing>
          <wp:anchor distT="0" distB="0" distL="114300" distR="114300" simplePos="0" relativeHeight="251658242" behindDoc="0" locked="0" layoutInCell="1" allowOverlap="1" wp14:anchorId="507B77DF" wp14:editId="79780BC6">
            <wp:simplePos x="0" y="0"/>
            <wp:positionH relativeFrom="column">
              <wp:posOffset>-384810</wp:posOffset>
            </wp:positionH>
            <wp:positionV relativeFrom="paragraph">
              <wp:posOffset>2884805</wp:posOffset>
            </wp:positionV>
            <wp:extent cx="4104005" cy="3311525"/>
            <wp:effectExtent l="0" t="0" r="0" b="317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7">
                      <a:extLst>
                        <a:ext uri="{28A0092B-C50C-407E-A947-70E740481C1C}">
                          <a14:useLocalDpi xmlns:a14="http://schemas.microsoft.com/office/drawing/2010/main" val="0"/>
                        </a:ext>
                      </a:extLst>
                    </a:blip>
                    <a:stretch>
                      <a:fillRect/>
                    </a:stretch>
                  </pic:blipFill>
                  <pic:spPr>
                    <a:xfrm>
                      <a:off x="0" y="0"/>
                      <a:ext cx="4104005" cy="33115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CE49B8">
        <w:rPr>
          <w:noProof/>
        </w:rPr>
        <w:drawing>
          <wp:anchor distT="0" distB="0" distL="114300" distR="114300" simplePos="0" relativeHeight="251658240" behindDoc="0" locked="0" layoutInCell="1" allowOverlap="1" wp14:anchorId="528D3E3B" wp14:editId="57316DCA">
            <wp:simplePos x="0" y="0"/>
            <wp:positionH relativeFrom="column">
              <wp:posOffset>1236980</wp:posOffset>
            </wp:positionH>
            <wp:positionV relativeFrom="paragraph">
              <wp:posOffset>2514600</wp:posOffset>
            </wp:positionV>
            <wp:extent cx="4656455" cy="3363595"/>
            <wp:effectExtent l="0" t="0" r="0" b="825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10">
                      <a:extLst>
                        <a:ext uri="{28A0092B-C50C-407E-A947-70E740481C1C}">
                          <a14:useLocalDpi xmlns:a14="http://schemas.microsoft.com/office/drawing/2010/main" val="0"/>
                        </a:ext>
                      </a:extLst>
                    </a:blip>
                    <a:stretch>
                      <a:fillRect/>
                    </a:stretch>
                  </pic:blipFill>
                  <pic:spPr>
                    <a:xfrm>
                      <a:off x="0" y="0"/>
                      <a:ext cx="4656455" cy="336359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811B42">
        <w:rPr>
          <w:noProof/>
        </w:rPr>
        <w:drawing>
          <wp:anchor distT="0" distB="0" distL="114300" distR="114300" simplePos="0" relativeHeight="251658241" behindDoc="0" locked="0" layoutInCell="1" allowOverlap="1" wp14:anchorId="4DFB8D1B" wp14:editId="25E2D89D">
            <wp:simplePos x="0" y="0"/>
            <wp:positionH relativeFrom="column">
              <wp:posOffset>-381000</wp:posOffset>
            </wp:positionH>
            <wp:positionV relativeFrom="paragraph">
              <wp:posOffset>0</wp:posOffset>
            </wp:positionV>
            <wp:extent cx="5765165" cy="2518410"/>
            <wp:effectExtent l="0" t="0" r="698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8">
                      <a:extLst>
                        <a:ext uri="{28A0092B-C50C-407E-A947-70E740481C1C}">
                          <a14:useLocalDpi xmlns:a14="http://schemas.microsoft.com/office/drawing/2010/main" val="0"/>
                        </a:ext>
                      </a:extLst>
                    </a:blip>
                    <a:stretch>
                      <a:fillRect/>
                    </a:stretch>
                  </pic:blipFill>
                  <pic:spPr>
                    <a:xfrm>
                      <a:off x="0" y="0"/>
                      <a:ext cx="5765165" cy="25184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5032102F" w14:textId="39BBE6AF" w:rsidR="00906031" w:rsidRDefault="00906031" w:rsidP="00B332FD"/>
    <w:p w14:paraId="46CB4714" w14:textId="0B0A3A8D" w:rsidR="00ED57C6" w:rsidRPr="005871A4" w:rsidRDefault="00906031" w:rsidP="005871A4">
      <w:pPr>
        <w:pStyle w:val="ListParagraph"/>
        <w:numPr>
          <w:ilvl w:val="0"/>
          <w:numId w:val="12"/>
        </w:numPr>
        <w:jc w:val="both"/>
        <w:rPr>
          <w:color w:val="000000" w:themeColor="text1"/>
        </w:rPr>
      </w:pPr>
      <w:r w:rsidRPr="005871A4">
        <w:rPr>
          <w:color w:val="000000" w:themeColor="text1"/>
        </w:rPr>
        <w:t>CUSTOMER JOURNEY</w:t>
      </w:r>
      <w:r w:rsidR="00786356">
        <w:rPr>
          <w:color w:val="000000" w:themeColor="text1"/>
        </w:rPr>
        <w:t xml:space="preserve"> </w:t>
      </w:r>
      <w:r w:rsidR="002209D4">
        <w:rPr>
          <w:color w:val="000000" w:themeColor="text1"/>
        </w:rPr>
        <w:t>–</w:t>
      </w:r>
      <w:r w:rsidR="00786356">
        <w:rPr>
          <w:color w:val="000000" w:themeColor="text1"/>
        </w:rPr>
        <w:t xml:space="preserve"> </w:t>
      </w:r>
      <w:r w:rsidR="002209D4">
        <w:rPr>
          <w:color w:val="000000" w:themeColor="text1"/>
        </w:rPr>
        <w:t>PERSONA, CUSTOMER JURNEY M</w:t>
      </w:r>
      <w:r w:rsidR="00456F31">
        <w:rPr>
          <w:color w:val="000000" w:themeColor="text1"/>
        </w:rPr>
        <w:t>A</w:t>
      </w:r>
      <w:r w:rsidR="002209D4">
        <w:rPr>
          <w:color w:val="000000" w:themeColor="text1"/>
        </w:rPr>
        <w:t>P AND TOUCH POINTS.</w:t>
      </w:r>
    </w:p>
    <w:p w14:paraId="4D2815FE" w14:textId="77777777" w:rsidR="00EB41A5" w:rsidRDefault="00EB41A5" w:rsidP="00EB41A5">
      <w:pPr>
        <w:jc w:val="both"/>
      </w:pPr>
    </w:p>
    <w:p w14:paraId="39C20103" w14:textId="4948AC90" w:rsidR="0008582F" w:rsidRDefault="00531FFD" w:rsidP="00AB64D5">
      <w:pPr>
        <w:jc w:val="both"/>
        <w:rPr>
          <w:color w:val="C00000"/>
        </w:rPr>
      </w:pPr>
      <w:r w:rsidRPr="00531FFD">
        <w:rPr>
          <w:color w:val="000000" w:themeColor="text1"/>
        </w:rPr>
        <w:t xml:space="preserve">To understand customer </w:t>
      </w:r>
      <w:r w:rsidR="00F67C21" w:rsidRPr="00531FFD">
        <w:rPr>
          <w:color w:val="000000" w:themeColor="text1"/>
        </w:rPr>
        <w:t>behaviour</w:t>
      </w:r>
      <w:r w:rsidRPr="00531FFD">
        <w:rPr>
          <w:color w:val="000000" w:themeColor="text1"/>
        </w:rPr>
        <w:t xml:space="preserve">, it is important to monitor various instances of interaction between a company and a customer, called </w:t>
      </w:r>
      <w:r w:rsidR="00F67C21" w:rsidRPr="00531FFD">
        <w:rPr>
          <w:color w:val="000000" w:themeColor="text1"/>
        </w:rPr>
        <w:t>touch points</w:t>
      </w:r>
      <w:r w:rsidR="00D53B0B">
        <w:rPr>
          <w:color w:val="000000" w:themeColor="text1"/>
        </w:rPr>
        <w:t xml:space="preserve"> (</w:t>
      </w:r>
      <w:proofErr w:type="spellStart"/>
      <w:r w:rsidR="00D53B0B">
        <w:rPr>
          <w:color w:val="000000" w:themeColor="text1"/>
        </w:rPr>
        <w:t>Pantouvakis</w:t>
      </w:r>
      <w:proofErr w:type="spellEnd"/>
      <w:r w:rsidR="00D53B0B">
        <w:rPr>
          <w:color w:val="000000" w:themeColor="text1"/>
        </w:rPr>
        <w:t xml:space="preserve"> &amp; </w:t>
      </w:r>
      <w:proofErr w:type="spellStart"/>
      <w:r w:rsidR="00D53B0B">
        <w:rPr>
          <w:color w:val="000000" w:themeColor="text1"/>
        </w:rPr>
        <w:t>Gerov</w:t>
      </w:r>
      <w:proofErr w:type="spellEnd"/>
      <w:r w:rsidR="00D53B0B">
        <w:rPr>
          <w:color w:val="000000" w:themeColor="text1"/>
        </w:rPr>
        <w:t>, 2022).</w:t>
      </w:r>
      <w:r w:rsidRPr="00531FFD">
        <w:rPr>
          <w:color w:val="000000" w:themeColor="text1"/>
        </w:rPr>
        <w:t xml:space="preserve"> These points of contact trigger different types of responses – cognitive, emotional, </w:t>
      </w:r>
      <w:r w:rsidR="00F67C21" w:rsidRPr="00531FFD">
        <w:rPr>
          <w:color w:val="000000" w:themeColor="text1"/>
        </w:rPr>
        <w:t>behavioural</w:t>
      </w:r>
      <w:r w:rsidRPr="00531FFD">
        <w:rPr>
          <w:color w:val="000000" w:themeColor="text1"/>
        </w:rPr>
        <w:t>, sensory, social and spiritual</w:t>
      </w:r>
      <w:r w:rsidR="00636F14">
        <w:rPr>
          <w:color w:val="000000" w:themeColor="text1"/>
        </w:rPr>
        <w:t xml:space="preserve"> (</w:t>
      </w:r>
      <w:proofErr w:type="spellStart"/>
      <w:r w:rsidR="00636F14">
        <w:rPr>
          <w:color w:val="000000" w:themeColor="text1"/>
        </w:rPr>
        <w:t>Pantouvakis</w:t>
      </w:r>
      <w:proofErr w:type="spellEnd"/>
      <w:r w:rsidR="00636F14">
        <w:rPr>
          <w:color w:val="000000" w:themeColor="text1"/>
        </w:rPr>
        <w:t xml:space="preserve"> &amp; </w:t>
      </w:r>
      <w:proofErr w:type="spellStart"/>
      <w:r w:rsidR="00636F14">
        <w:rPr>
          <w:color w:val="000000" w:themeColor="text1"/>
        </w:rPr>
        <w:t>Gerov</w:t>
      </w:r>
      <w:proofErr w:type="spellEnd"/>
      <w:r w:rsidR="00636F14">
        <w:rPr>
          <w:color w:val="000000" w:themeColor="text1"/>
        </w:rPr>
        <w:t>, 2022).</w:t>
      </w:r>
      <w:r w:rsidRPr="00531FFD">
        <w:rPr>
          <w:color w:val="000000" w:themeColor="text1"/>
        </w:rPr>
        <w:t xml:space="preserve"> As a customer progresses through their journey, they generate multiple responses, each of which contributes to a unique experience</w:t>
      </w:r>
      <w:r w:rsidR="00636F14">
        <w:rPr>
          <w:color w:val="000000" w:themeColor="text1"/>
        </w:rPr>
        <w:t xml:space="preserve"> (</w:t>
      </w:r>
      <w:proofErr w:type="spellStart"/>
      <w:r w:rsidR="00636F14">
        <w:rPr>
          <w:color w:val="000000" w:themeColor="text1"/>
        </w:rPr>
        <w:t>Pantouvakis</w:t>
      </w:r>
      <w:proofErr w:type="spellEnd"/>
      <w:r w:rsidR="00636F14">
        <w:rPr>
          <w:color w:val="000000" w:themeColor="text1"/>
        </w:rPr>
        <w:t xml:space="preserve"> &amp; </w:t>
      </w:r>
      <w:proofErr w:type="spellStart"/>
      <w:r w:rsidR="00636F14">
        <w:rPr>
          <w:color w:val="000000" w:themeColor="text1"/>
        </w:rPr>
        <w:t>Gerov</w:t>
      </w:r>
      <w:proofErr w:type="spellEnd"/>
      <w:r w:rsidR="00636F14">
        <w:rPr>
          <w:color w:val="000000" w:themeColor="text1"/>
        </w:rPr>
        <w:t>, 2022).</w:t>
      </w:r>
      <w:r w:rsidRPr="00531FFD">
        <w:rPr>
          <w:color w:val="000000" w:themeColor="text1"/>
        </w:rPr>
        <w:t xml:space="preserve"> The progression of these experiences </w:t>
      </w:r>
      <w:r w:rsidR="00F67C21" w:rsidRPr="00531FFD">
        <w:rPr>
          <w:color w:val="000000" w:themeColor="text1"/>
        </w:rPr>
        <w:t>makes</w:t>
      </w:r>
      <w:r w:rsidRPr="00531FFD">
        <w:rPr>
          <w:color w:val="000000" w:themeColor="text1"/>
        </w:rPr>
        <w:t xml:space="preserve"> up the stages of the customer journey</w:t>
      </w:r>
      <w:r w:rsidR="00B830B7">
        <w:rPr>
          <w:color w:val="000000" w:themeColor="text1"/>
        </w:rPr>
        <w:t xml:space="preserve"> (</w:t>
      </w:r>
      <w:proofErr w:type="spellStart"/>
      <w:r w:rsidR="00B830B7">
        <w:rPr>
          <w:color w:val="000000" w:themeColor="text1"/>
        </w:rPr>
        <w:t>Pantouvakis</w:t>
      </w:r>
      <w:proofErr w:type="spellEnd"/>
      <w:r w:rsidR="00B830B7">
        <w:rPr>
          <w:color w:val="000000" w:themeColor="text1"/>
        </w:rPr>
        <w:t xml:space="preserve"> &amp; </w:t>
      </w:r>
      <w:proofErr w:type="spellStart"/>
      <w:r w:rsidR="00B830B7">
        <w:rPr>
          <w:color w:val="000000" w:themeColor="text1"/>
        </w:rPr>
        <w:t>Gerov</w:t>
      </w:r>
      <w:proofErr w:type="spellEnd"/>
      <w:r w:rsidR="00B830B7">
        <w:rPr>
          <w:color w:val="000000" w:themeColor="text1"/>
        </w:rPr>
        <w:t>, 2022).</w:t>
      </w:r>
      <w:r w:rsidRPr="00531FFD">
        <w:rPr>
          <w:color w:val="000000" w:themeColor="text1"/>
        </w:rPr>
        <w:t xml:space="preserve"> </w:t>
      </w:r>
      <w:r w:rsidR="00B830B7">
        <w:rPr>
          <w:color w:val="000000" w:themeColor="text1"/>
        </w:rPr>
        <w:t>Therefore</w:t>
      </w:r>
      <w:r w:rsidRPr="00531FFD">
        <w:rPr>
          <w:color w:val="000000" w:themeColor="text1"/>
        </w:rPr>
        <w:t xml:space="preserve">, the customer journey encompasses the journey a customer takes from need recognition to post-use </w:t>
      </w:r>
      <w:r w:rsidR="00F67C21" w:rsidRPr="00531FFD">
        <w:rPr>
          <w:color w:val="000000" w:themeColor="text1"/>
        </w:rPr>
        <w:t>behaviour</w:t>
      </w:r>
      <w:r w:rsidRPr="00531FFD">
        <w:rPr>
          <w:color w:val="000000" w:themeColor="text1"/>
        </w:rPr>
        <w:t xml:space="preserve">, including all the </w:t>
      </w:r>
      <w:r w:rsidR="00F67C21" w:rsidRPr="00531FFD">
        <w:rPr>
          <w:color w:val="000000" w:themeColor="text1"/>
        </w:rPr>
        <w:t>touch points</w:t>
      </w:r>
      <w:r w:rsidRPr="00531FFD">
        <w:rPr>
          <w:color w:val="000000" w:themeColor="text1"/>
        </w:rPr>
        <w:t xml:space="preserve"> where the company and the customer interact to create a variety of responses or distinct experiences</w:t>
      </w:r>
      <w:r w:rsidR="00B830B7">
        <w:rPr>
          <w:color w:val="000000" w:themeColor="text1"/>
        </w:rPr>
        <w:t xml:space="preserve"> (</w:t>
      </w:r>
      <w:proofErr w:type="spellStart"/>
      <w:r w:rsidR="00B830B7">
        <w:rPr>
          <w:color w:val="000000" w:themeColor="text1"/>
        </w:rPr>
        <w:t>Pantouvakis</w:t>
      </w:r>
      <w:proofErr w:type="spellEnd"/>
      <w:r w:rsidR="00B830B7">
        <w:rPr>
          <w:color w:val="000000" w:themeColor="text1"/>
        </w:rPr>
        <w:t xml:space="preserve"> &amp; </w:t>
      </w:r>
      <w:proofErr w:type="spellStart"/>
      <w:r w:rsidR="00B830B7">
        <w:rPr>
          <w:color w:val="000000" w:themeColor="text1"/>
        </w:rPr>
        <w:t>Gerov</w:t>
      </w:r>
      <w:proofErr w:type="spellEnd"/>
      <w:r w:rsidR="00B830B7">
        <w:rPr>
          <w:color w:val="000000" w:themeColor="text1"/>
        </w:rPr>
        <w:t>, 2022).</w:t>
      </w:r>
    </w:p>
    <w:p w14:paraId="1721D549" w14:textId="77777777" w:rsidR="00711E7F" w:rsidRDefault="00711E7F" w:rsidP="00AB64D5">
      <w:pPr>
        <w:jc w:val="both"/>
        <w:rPr>
          <w:color w:val="C00000"/>
        </w:rPr>
      </w:pPr>
    </w:p>
    <w:p w14:paraId="0E2356BA" w14:textId="3A74FB06" w:rsidR="00711E7F" w:rsidRDefault="00711E7F" w:rsidP="00711E7F">
      <w:pPr>
        <w:jc w:val="both"/>
        <w:rPr>
          <w:color w:val="000000" w:themeColor="text1"/>
        </w:rPr>
      </w:pPr>
      <w:r w:rsidRPr="00711E7F">
        <w:rPr>
          <w:color w:val="000000" w:themeColor="text1"/>
        </w:rPr>
        <w:t xml:space="preserve">Stages of </w:t>
      </w:r>
      <w:r>
        <w:rPr>
          <w:color w:val="000000" w:themeColor="text1"/>
        </w:rPr>
        <w:t>The Tanning Shop</w:t>
      </w:r>
      <w:r w:rsidRPr="00711E7F">
        <w:rPr>
          <w:color w:val="000000" w:themeColor="text1"/>
        </w:rPr>
        <w:t xml:space="preserve"> customer journey:</w:t>
      </w:r>
    </w:p>
    <w:p w14:paraId="55C25CDB" w14:textId="77777777" w:rsidR="002C452C" w:rsidRDefault="002C452C" w:rsidP="00711E7F">
      <w:pPr>
        <w:jc w:val="both"/>
        <w:rPr>
          <w:color w:val="000000" w:themeColor="text1"/>
        </w:rPr>
      </w:pPr>
    </w:p>
    <w:p w14:paraId="73C17FAD" w14:textId="3F03B3EC" w:rsidR="002C452C" w:rsidRDefault="002C452C">
      <w:pPr>
        <w:jc w:val="both"/>
      </w:pPr>
      <w:r>
        <w:t>PREPURCHASE EXSISTING TOUCHPOINT</w:t>
      </w:r>
      <w:r w:rsidR="008E5C5A">
        <w:t>S</w:t>
      </w:r>
      <w:r>
        <w:t>:</w:t>
      </w:r>
    </w:p>
    <w:p w14:paraId="614C0616" w14:textId="77777777" w:rsidR="002C452C" w:rsidRDefault="002C452C">
      <w:pPr>
        <w:jc w:val="both"/>
      </w:pPr>
      <w:r>
        <w:t>SOCIAL MEDIA, STORES’ DISPLAY AND POSTERS PROMOTING TATANNED SKIN, SPONSORSHIP (TV SHOWS, EMPLOYEES’ FREE OF CHARGE AND DISCOUNTED TANNING PACKAGES AS A SOCIAL PROOF)</w:t>
      </w:r>
    </w:p>
    <w:p w14:paraId="7CC2E3ED" w14:textId="77777777" w:rsidR="00711E7F" w:rsidRPr="00711E7F" w:rsidRDefault="00711E7F" w:rsidP="00711E7F">
      <w:pPr>
        <w:jc w:val="both"/>
        <w:rPr>
          <w:color w:val="000000" w:themeColor="text1"/>
        </w:rPr>
      </w:pPr>
    </w:p>
    <w:p w14:paraId="6064C7BE" w14:textId="187ACD46" w:rsidR="00711E7F" w:rsidRPr="00711E7F" w:rsidRDefault="00711E7F" w:rsidP="00711E7F">
      <w:pPr>
        <w:jc w:val="both"/>
        <w:rPr>
          <w:color w:val="000000" w:themeColor="text1"/>
        </w:rPr>
      </w:pPr>
      <w:r w:rsidRPr="00711E7F">
        <w:rPr>
          <w:color w:val="000000" w:themeColor="text1"/>
        </w:rPr>
        <w:t>Awareness: The customer learns about the existence of the solarium through marketing activities, referrals or online searches. They may come across advertisements, social media posts, or recommendations from friends.</w:t>
      </w:r>
    </w:p>
    <w:p w14:paraId="2B50CE7C" w14:textId="69D6B2BE" w:rsidR="00711E7F" w:rsidRPr="00711E7F" w:rsidRDefault="00711E7F" w:rsidP="00711E7F">
      <w:pPr>
        <w:jc w:val="both"/>
        <w:rPr>
          <w:color w:val="000000" w:themeColor="text1"/>
        </w:rPr>
      </w:pPr>
      <w:r w:rsidRPr="00711E7F">
        <w:rPr>
          <w:color w:val="000000" w:themeColor="text1"/>
        </w:rPr>
        <w:t>Research and Consideration: Interested customers are starting to research more carefully about s</w:t>
      </w:r>
      <w:r w:rsidR="00DE70AF">
        <w:rPr>
          <w:color w:val="000000" w:themeColor="text1"/>
        </w:rPr>
        <w:t>unbed shops</w:t>
      </w:r>
      <w:r w:rsidRPr="00711E7F">
        <w:rPr>
          <w:color w:val="000000" w:themeColor="text1"/>
        </w:rPr>
        <w:t>. They research the services offered, prices and reviews. They compare the store with competitors and assess whether it meets their tanning goals.</w:t>
      </w:r>
    </w:p>
    <w:p w14:paraId="560E2989" w14:textId="31C72187" w:rsidR="00711E7F" w:rsidRPr="00711E7F" w:rsidRDefault="00711E7F" w:rsidP="00711E7F">
      <w:pPr>
        <w:jc w:val="both"/>
        <w:rPr>
          <w:color w:val="000000" w:themeColor="text1"/>
        </w:rPr>
      </w:pPr>
      <w:r w:rsidRPr="00711E7F">
        <w:rPr>
          <w:color w:val="000000" w:themeColor="text1"/>
        </w:rPr>
        <w:t xml:space="preserve">Decision: Based on the conducted research, the client decides whether to choose </w:t>
      </w:r>
      <w:r w:rsidR="00DE70AF">
        <w:rPr>
          <w:color w:val="000000" w:themeColor="text1"/>
        </w:rPr>
        <w:t>The Tanning Shop</w:t>
      </w:r>
      <w:r w:rsidRPr="00711E7F">
        <w:rPr>
          <w:color w:val="000000" w:themeColor="text1"/>
        </w:rPr>
        <w:t xml:space="preserve"> or consider other options. They take into account factors such as location, services and the overall image of the store.</w:t>
      </w:r>
    </w:p>
    <w:p w14:paraId="785C5956" w14:textId="77777777" w:rsidR="00711E7F" w:rsidRDefault="00711E7F" w:rsidP="00711E7F">
      <w:pPr>
        <w:jc w:val="both"/>
        <w:rPr>
          <w:color w:val="000000" w:themeColor="text1"/>
        </w:rPr>
      </w:pPr>
    </w:p>
    <w:p w14:paraId="4AB3E91E" w14:textId="77777777" w:rsidR="006424E7" w:rsidRDefault="006424E7" w:rsidP="00711E7F">
      <w:pPr>
        <w:jc w:val="both"/>
        <w:rPr>
          <w:color w:val="000000" w:themeColor="text1"/>
        </w:rPr>
      </w:pPr>
    </w:p>
    <w:p w14:paraId="140C5107" w14:textId="328A824B" w:rsidR="008E5C5A" w:rsidRDefault="008E5C5A">
      <w:pPr>
        <w:jc w:val="both"/>
      </w:pPr>
      <w:r>
        <w:t>PURCHASEPE</w:t>
      </w:r>
      <w:r w:rsidR="00876A1B">
        <w:t xml:space="preserve"> EXISTING TOUCHPOINTS</w:t>
      </w:r>
      <w:r>
        <w:t>:</w:t>
      </w:r>
    </w:p>
    <w:p w14:paraId="378D412D" w14:textId="405EFAF4" w:rsidR="008E5C5A" w:rsidRDefault="008E5C5A">
      <w:pPr>
        <w:jc w:val="both"/>
      </w:pPr>
      <w:r>
        <w:t xml:space="preserve">TRAINED STAFF, EYE CATCHING STORES DEISGN, WEBSITE ALLOWING ONLINE BOOKING AND REGISTRATION, </w:t>
      </w:r>
      <w:r w:rsidR="0044564E">
        <w:t xml:space="preserve">PRODUCTS, </w:t>
      </w:r>
      <w:r>
        <w:t xml:space="preserve">VARIOS OFFERS FOR TANNING PACKAGES AND SPRAY TANS INDIVIDUALLY DESIGNED TO SUDENTS NEEDS, </w:t>
      </w:r>
      <w:r w:rsidRPr="0051560F">
        <w:t xml:space="preserve">PEOPLE AVOIDING </w:t>
      </w:r>
      <w:r>
        <w:t>UV TANNING, SAVERS</w:t>
      </w:r>
    </w:p>
    <w:p w14:paraId="65162820" w14:textId="77777777" w:rsidR="008E5C5A" w:rsidRPr="00711E7F" w:rsidRDefault="008E5C5A" w:rsidP="00711E7F">
      <w:pPr>
        <w:jc w:val="both"/>
        <w:rPr>
          <w:color w:val="000000" w:themeColor="text1"/>
        </w:rPr>
      </w:pPr>
    </w:p>
    <w:p w14:paraId="61909206" w14:textId="1EA8FB69" w:rsidR="00711E7F" w:rsidRPr="00711E7F" w:rsidRDefault="00711E7F" w:rsidP="00711E7F">
      <w:pPr>
        <w:jc w:val="both"/>
        <w:rPr>
          <w:color w:val="000000" w:themeColor="text1"/>
        </w:rPr>
      </w:pPr>
      <w:r w:rsidRPr="00711E7F">
        <w:rPr>
          <w:color w:val="000000" w:themeColor="text1"/>
        </w:rPr>
        <w:t>Reservation: If the customer chooses the solarium, he</w:t>
      </w:r>
      <w:r w:rsidR="006424E7">
        <w:rPr>
          <w:color w:val="000000" w:themeColor="text1"/>
        </w:rPr>
        <w:t>/</w:t>
      </w:r>
      <w:r w:rsidRPr="00711E7F">
        <w:rPr>
          <w:color w:val="000000" w:themeColor="text1"/>
        </w:rPr>
        <w:t>she proceeds to book the date</w:t>
      </w:r>
      <w:r w:rsidR="00EB7492">
        <w:rPr>
          <w:color w:val="000000" w:themeColor="text1"/>
        </w:rPr>
        <w:t xml:space="preserve"> and specific type of the sunbed.</w:t>
      </w:r>
      <w:r w:rsidRPr="00711E7F">
        <w:rPr>
          <w:color w:val="000000" w:themeColor="text1"/>
        </w:rPr>
        <w:t xml:space="preserve"> This can be done via the store's website, app or by </w:t>
      </w:r>
      <w:r w:rsidR="00EB7492" w:rsidRPr="00711E7F">
        <w:rPr>
          <w:color w:val="000000" w:themeColor="text1"/>
        </w:rPr>
        <w:t>calling</w:t>
      </w:r>
      <w:r w:rsidR="00EB7492">
        <w:rPr>
          <w:color w:val="000000" w:themeColor="text1"/>
        </w:rPr>
        <w:t xml:space="preserve"> to the chosen store.</w:t>
      </w:r>
    </w:p>
    <w:p w14:paraId="5C893A0A" w14:textId="09075767" w:rsidR="00711E7F" w:rsidRPr="00711E7F" w:rsidRDefault="00711E7F" w:rsidP="00711E7F">
      <w:pPr>
        <w:jc w:val="both"/>
        <w:rPr>
          <w:color w:val="000000" w:themeColor="text1"/>
        </w:rPr>
      </w:pPr>
      <w:r w:rsidRPr="00711E7F">
        <w:rPr>
          <w:color w:val="000000" w:themeColor="text1"/>
        </w:rPr>
        <w:t xml:space="preserve">Pre-appointment Preparation: Before the appointment, the client can prepare by selecting the tanning method, </w:t>
      </w:r>
      <w:r w:rsidR="001566E4">
        <w:rPr>
          <w:color w:val="000000" w:themeColor="text1"/>
        </w:rPr>
        <w:t>gather</w:t>
      </w:r>
      <w:r w:rsidR="00D65AC7">
        <w:rPr>
          <w:color w:val="000000" w:themeColor="text1"/>
        </w:rPr>
        <w:t xml:space="preserve"> </w:t>
      </w:r>
      <w:r w:rsidR="001566E4">
        <w:rPr>
          <w:color w:val="000000" w:themeColor="text1"/>
        </w:rPr>
        <w:t>personal advice</w:t>
      </w:r>
      <w:r w:rsidR="00D65AC7">
        <w:rPr>
          <w:color w:val="000000" w:themeColor="text1"/>
        </w:rPr>
        <w:t xml:space="preserve"> and recommendation,</w:t>
      </w:r>
      <w:r w:rsidR="001566E4">
        <w:rPr>
          <w:color w:val="000000" w:themeColor="text1"/>
        </w:rPr>
        <w:t xml:space="preserve"> </w:t>
      </w:r>
      <w:r w:rsidRPr="00711E7F">
        <w:rPr>
          <w:color w:val="000000" w:themeColor="text1"/>
        </w:rPr>
        <w:t>and b</w:t>
      </w:r>
      <w:r w:rsidR="00233CB2">
        <w:rPr>
          <w:color w:val="000000" w:themeColor="text1"/>
        </w:rPr>
        <w:t>uy i</w:t>
      </w:r>
      <w:r w:rsidR="00D65AC7">
        <w:rPr>
          <w:color w:val="000000" w:themeColor="text1"/>
        </w:rPr>
        <w:t>n store tanning lotion accelerating the tan.</w:t>
      </w:r>
    </w:p>
    <w:p w14:paraId="17846B1A" w14:textId="77777777" w:rsidR="00711E7F" w:rsidRPr="00711E7F" w:rsidRDefault="00711E7F" w:rsidP="00711E7F">
      <w:pPr>
        <w:jc w:val="both"/>
        <w:rPr>
          <w:color w:val="000000" w:themeColor="text1"/>
        </w:rPr>
      </w:pPr>
    </w:p>
    <w:p w14:paraId="4E0D7346" w14:textId="67F64F48" w:rsidR="00711E7F" w:rsidRDefault="00711E7F" w:rsidP="00711E7F">
      <w:pPr>
        <w:jc w:val="both"/>
        <w:rPr>
          <w:color w:val="000000" w:themeColor="text1"/>
        </w:rPr>
      </w:pPr>
      <w:r w:rsidRPr="00711E7F">
        <w:rPr>
          <w:color w:val="000000" w:themeColor="text1"/>
        </w:rPr>
        <w:t xml:space="preserve">Tanning session: This is where the main service takes place. The client undergoes the selected tanning method, regardless of whether it is </w:t>
      </w:r>
      <w:proofErr w:type="gramStart"/>
      <w:r w:rsidRPr="00711E7F">
        <w:rPr>
          <w:color w:val="000000" w:themeColor="text1"/>
        </w:rPr>
        <w:t>spray</w:t>
      </w:r>
      <w:proofErr w:type="gramEnd"/>
      <w:r w:rsidRPr="00711E7F">
        <w:rPr>
          <w:color w:val="000000" w:themeColor="text1"/>
        </w:rPr>
        <w:t xml:space="preserve"> tanning, s</w:t>
      </w:r>
      <w:r w:rsidR="001155A4">
        <w:rPr>
          <w:color w:val="000000" w:themeColor="text1"/>
        </w:rPr>
        <w:t>unbeds</w:t>
      </w:r>
      <w:r w:rsidRPr="00711E7F">
        <w:rPr>
          <w:color w:val="000000" w:themeColor="text1"/>
        </w:rPr>
        <w:t xml:space="preserve"> or another option.</w:t>
      </w:r>
    </w:p>
    <w:p w14:paraId="3BBB975E" w14:textId="77777777" w:rsidR="008310F3" w:rsidRDefault="008310F3" w:rsidP="00711E7F">
      <w:pPr>
        <w:jc w:val="both"/>
        <w:rPr>
          <w:color w:val="000000" w:themeColor="text1"/>
        </w:rPr>
      </w:pPr>
    </w:p>
    <w:p w14:paraId="71C70F43" w14:textId="77777777" w:rsidR="00876A1B" w:rsidRDefault="00876A1B" w:rsidP="00711E7F">
      <w:pPr>
        <w:jc w:val="both"/>
        <w:rPr>
          <w:color w:val="000000" w:themeColor="text1"/>
        </w:rPr>
      </w:pPr>
    </w:p>
    <w:p w14:paraId="781FE2E5" w14:textId="2DD19ED6" w:rsidR="00E21F57" w:rsidRDefault="00E21F57">
      <w:pPr>
        <w:jc w:val="both"/>
      </w:pPr>
      <w:r>
        <w:t>POSTPURCHASE EXISTING TOUCHPOINTS:</w:t>
      </w:r>
    </w:p>
    <w:p w14:paraId="7A505057" w14:textId="7E28EF7B" w:rsidR="00E21F57" w:rsidRDefault="00E21F57">
      <w:pPr>
        <w:jc w:val="both"/>
      </w:pPr>
      <w:r>
        <w:t>SOCIAL MEDIA, OFFERS SENDED VIA EMAIL AND TEXT MESSAGE, PRODUCTS</w:t>
      </w:r>
    </w:p>
    <w:p w14:paraId="750C326C" w14:textId="77777777" w:rsidR="00711E7F" w:rsidRPr="00711E7F" w:rsidRDefault="00711E7F" w:rsidP="00711E7F">
      <w:pPr>
        <w:jc w:val="both"/>
        <w:rPr>
          <w:color w:val="000000" w:themeColor="text1"/>
        </w:rPr>
      </w:pPr>
    </w:p>
    <w:p w14:paraId="7D2986B6" w14:textId="72F598FB" w:rsidR="00711E7F" w:rsidRPr="00711E7F" w:rsidRDefault="00711E7F" w:rsidP="00711E7F">
      <w:pPr>
        <w:jc w:val="both"/>
        <w:rPr>
          <w:color w:val="000000" w:themeColor="text1"/>
        </w:rPr>
      </w:pPr>
      <w:r w:rsidRPr="00711E7F">
        <w:rPr>
          <w:color w:val="000000" w:themeColor="text1"/>
        </w:rPr>
        <w:t>After-</w:t>
      </w:r>
      <w:r w:rsidR="008310F3">
        <w:rPr>
          <w:color w:val="000000" w:themeColor="text1"/>
        </w:rPr>
        <w:t xml:space="preserve">tan </w:t>
      </w:r>
      <w:r w:rsidRPr="00711E7F">
        <w:rPr>
          <w:color w:val="000000" w:themeColor="text1"/>
        </w:rPr>
        <w:t>care: After a tanning session, the client may receive tips on after-</w:t>
      </w:r>
      <w:r w:rsidR="008310F3">
        <w:rPr>
          <w:color w:val="000000" w:themeColor="text1"/>
        </w:rPr>
        <w:t>ta</w:t>
      </w:r>
      <w:r w:rsidRPr="00711E7F">
        <w:rPr>
          <w:color w:val="000000" w:themeColor="text1"/>
        </w:rPr>
        <w:t>n care, such as moisturizing and avoiding excessive exposure to the sun.</w:t>
      </w:r>
    </w:p>
    <w:p w14:paraId="57D26020" w14:textId="3EAB26E2" w:rsidR="00711E7F" w:rsidRPr="00711E7F" w:rsidRDefault="00711E7F" w:rsidP="00711E7F">
      <w:pPr>
        <w:jc w:val="both"/>
        <w:rPr>
          <w:color w:val="000000" w:themeColor="text1"/>
        </w:rPr>
      </w:pPr>
      <w:r w:rsidRPr="00711E7F">
        <w:rPr>
          <w:color w:val="000000" w:themeColor="text1"/>
        </w:rPr>
        <w:t>Feedback and follow-up: The store may ask for feedback to gauge customer satisfaction.</w:t>
      </w:r>
    </w:p>
    <w:p w14:paraId="757487FE" w14:textId="017AB336" w:rsidR="00711E7F" w:rsidRPr="00711E7F" w:rsidRDefault="00711E7F" w:rsidP="00711E7F">
      <w:pPr>
        <w:jc w:val="both"/>
        <w:rPr>
          <w:color w:val="000000" w:themeColor="text1"/>
        </w:rPr>
      </w:pPr>
      <w:r w:rsidRPr="00711E7F">
        <w:rPr>
          <w:color w:val="000000" w:themeColor="text1"/>
        </w:rPr>
        <w:t>Repeat visits: Satisfied customers are more likely to return for additional tanning sessions. They become returning guests, contributing to the store's customer retention.</w:t>
      </w:r>
    </w:p>
    <w:p w14:paraId="08EA57DE" w14:textId="4A4073B0" w:rsidR="00711E7F" w:rsidRPr="00711E7F" w:rsidRDefault="00711E7F" w:rsidP="00711E7F">
      <w:pPr>
        <w:jc w:val="both"/>
        <w:rPr>
          <w:color w:val="000000" w:themeColor="text1"/>
        </w:rPr>
      </w:pPr>
      <w:r w:rsidRPr="00711E7F">
        <w:rPr>
          <w:color w:val="000000" w:themeColor="text1"/>
        </w:rPr>
        <w:t>Recommendations and support: Extremely satisfied customers can recommend the solarium to their friends and family, becoming supporters of the company.</w:t>
      </w:r>
    </w:p>
    <w:p w14:paraId="2139A03D" w14:textId="77777777" w:rsidR="00711E7F" w:rsidRPr="00711E7F" w:rsidRDefault="00711E7F" w:rsidP="00711E7F">
      <w:pPr>
        <w:jc w:val="both"/>
        <w:rPr>
          <w:color w:val="000000" w:themeColor="text1"/>
        </w:rPr>
      </w:pPr>
      <w:r w:rsidRPr="00711E7F">
        <w:rPr>
          <w:color w:val="000000" w:themeColor="text1"/>
        </w:rPr>
        <w:t>Long-term loyalty: Consistent positive experiences lead to long-term loyalty. Customers who consistently receive excellent service and achieve their desired tanning results are likely to remain loyal customers.</w:t>
      </w:r>
    </w:p>
    <w:p w14:paraId="3AC50DAA" w14:textId="77777777" w:rsidR="00711E7F" w:rsidRPr="00711E7F" w:rsidRDefault="00711E7F" w:rsidP="00711E7F">
      <w:pPr>
        <w:jc w:val="both"/>
        <w:rPr>
          <w:color w:val="000000" w:themeColor="text1"/>
        </w:rPr>
      </w:pPr>
    </w:p>
    <w:p w14:paraId="2F0CC6E4" w14:textId="1F9D57C3" w:rsidR="0008582F" w:rsidRDefault="00711E7F" w:rsidP="00AB64D5">
      <w:pPr>
        <w:jc w:val="both"/>
        <w:rPr>
          <w:color w:val="C00000"/>
        </w:rPr>
      </w:pPr>
      <w:r w:rsidRPr="00711E7F">
        <w:rPr>
          <w:color w:val="000000" w:themeColor="text1"/>
        </w:rPr>
        <w:t>Understanding and optimizing each step of the customer journey can hel</w:t>
      </w:r>
      <w:r w:rsidR="00613ACD">
        <w:rPr>
          <w:color w:val="000000" w:themeColor="text1"/>
        </w:rPr>
        <w:t>p the organization</w:t>
      </w:r>
      <w:r w:rsidRPr="00711E7F">
        <w:rPr>
          <w:color w:val="000000" w:themeColor="text1"/>
        </w:rPr>
        <w:t xml:space="preserve"> tailor their services and communications to provide customers with a smooth and positive experience.</w:t>
      </w:r>
    </w:p>
    <w:p w14:paraId="75217629" w14:textId="77777777" w:rsidR="0066369E" w:rsidRDefault="0066369E" w:rsidP="00AB64D5">
      <w:pPr>
        <w:jc w:val="both"/>
        <w:rPr>
          <w:color w:val="C00000"/>
        </w:rPr>
      </w:pPr>
    </w:p>
    <w:p w14:paraId="1DFF63FD" w14:textId="77777777" w:rsidR="0044564E" w:rsidRDefault="0044564E" w:rsidP="00AB64D5">
      <w:pPr>
        <w:jc w:val="both"/>
      </w:pPr>
    </w:p>
    <w:p w14:paraId="12BBC583" w14:textId="77777777" w:rsidR="006F075B" w:rsidRDefault="006F075B" w:rsidP="00AB64D5">
      <w:pPr>
        <w:jc w:val="both"/>
      </w:pPr>
    </w:p>
    <w:p w14:paraId="2EECC8E8" w14:textId="603AADAC" w:rsidR="005D4C89" w:rsidRPr="00071A28" w:rsidRDefault="009A2581" w:rsidP="005D4C89">
      <w:pPr>
        <w:jc w:val="both"/>
        <w:rPr>
          <w:color w:val="833C0B" w:themeColor="accent2" w:themeShade="80"/>
        </w:rPr>
      </w:pPr>
      <w:r w:rsidRPr="00071A28">
        <w:rPr>
          <w:color w:val="833C0B" w:themeColor="accent2" w:themeShade="80"/>
        </w:rPr>
        <w:t>PERSONA</w:t>
      </w:r>
      <w:r w:rsidR="008B3E71" w:rsidRPr="00071A28">
        <w:rPr>
          <w:color w:val="833C0B" w:themeColor="accent2" w:themeShade="80"/>
        </w:rPr>
        <w:t xml:space="preserve"> – TYPICAL TANING SALON CUSTOMER</w:t>
      </w:r>
    </w:p>
    <w:p w14:paraId="4CE44047" w14:textId="77777777" w:rsidR="005D4C89" w:rsidRDefault="005D4C89" w:rsidP="005D4C89">
      <w:pPr>
        <w:jc w:val="both"/>
      </w:pPr>
    </w:p>
    <w:p w14:paraId="6B82AF05" w14:textId="3B5F4270" w:rsidR="005D4C89" w:rsidRDefault="005D4C89" w:rsidP="005D4C89">
      <w:pPr>
        <w:jc w:val="both"/>
      </w:pPr>
      <w:r>
        <w:t xml:space="preserve">Name: </w:t>
      </w:r>
      <w:r w:rsidR="007115F3">
        <w:t>Vanessa</w:t>
      </w:r>
    </w:p>
    <w:p w14:paraId="0F813ABF" w14:textId="77777777" w:rsidR="005D4C89" w:rsidRDefault="005D4C89" w:rsidP="005D4C89">
      <w:pPr>
        <w:jc w:val="both"/>
      </w:pPr>
      <w:r>
        <w:t>Age: 28</w:t>
      </w:r>
    </w:p>
    <w:p w14:paraId="6BB76276" w14:textId="77777777" w:rsidR="005D4C89" w:rsidRDefault="005D4C89" w:rsidP="005D4C89">
      <w:pPr>
        <w:jc w:val="both"/>
      </w:pPr>
      <w:r>
        <w:t>Profession: Marketing specialist</w:t>
      </w:r>
    </w:p>
    <w:p w14:paraId="75494818" w14:textId="77777777" w:rsidR="005D4C89" w:rsidRDefault="005D4C89" w:rsidP="005D4C89">
      <w:pPr>
        <w:jc w:val="both"/>
      </w:pPr>
      <w:r>
        <w:t>Lifestyle: active and sociable</w:t>
      </w:r>
    </w:p>
    <w:p w14:paraId="175FAAE5" w14:textId="77777777" w:rsidR="005D4C89" w:rsidRDefault="005D4C89" w:rsidP="005D4C89">
      <w:pPr>
        <w:jc w:val="both"/>
      </w:pPr>
    </w:p>
    <w:p w14:paraId="4C2BD581" w14:textId="77777777" w:rsidR="005D4C89" w:rsidRDefault="005D4C89" w:rsidP="005D4C89">
      <w:pPr>
        <w:jc w:val="both"/>
      </w:pPr>
      <w:r>
        <w:t>Background:</w:t>
      </w:r>
    </w:p>
    <w:p w14:paraId="48AA8630" w14:textId="088CE419" w:rsidR="005D4C89" w:rsidRDefault="00DB6D46" w:rsidP="005D4C89">
      <w:pPr>
        <w:jc w:val="both"/>
      </w:pPr>
      <w:r>
        <w:t>Vaness</w:t>
      </w:r>
      <w:r w:rsidR="000F5D54">
        <w:t>a</w:t>
      </w:r>
      <w:r w:rsidR="005D4C89">
        <w:t xml:space="preserve"> is</w:t>
      </w:r>
      <w:r w:rsidR="009E6AB8">
        <w:t xml:space="preserve"> foreigner living </w:t>
      </w:r>
      <w:r w:rsidR="008C7D4D">
        <w:t xml:space="preserve">and working </w:t>
      </w:r>
      <w:r w:rsidR="009E6AB8">
        <w:t xml:space="preserve">in </w:t>
      </w:r>
      <w:r w:rsidR="008C7D4D">
        <w:t xml:space="preserve">London as </w:t>
      </w:r>
      <w:r w:rsidR="005D4C89">
        <w:t>marketing specialist</w:t>
      </w:r>
      <w:r w:rsidR="000F5D54">
        <w:t xml:space="preserve"> </w:t>
      </w:r>
      <w:r w:rsidR="005D4C89">
        <w:t>who values activity and a healthy lifestyle. She is also fashion conscious and likes to look her best at meetings.</w:t>
      </w:r>
    </w:p>
    <w:p w14:paraId="50EAAE7C" w14:textId="77777777" w:rsidR="005D4C89" w:rsidRDefault="005D4C89" w:rsidP="005D4C89">
      <w:pPr>
        <w:jc w:val="both"/>
      </w:pPr>
    </w:p>
    <w:p w14:paraId="5634BD16" w14:textId="77777777" w:rsidR="005D4C89" w:rsidRDefault="005D4C89" w:rsidP="005D4C89">
      <w:pPr>
        <w:jc w:val="both"/>
      </w:pPr>
      <w:r>
        <w:t>Tanning goals:</w:t>
      </w:r>
    </w:p>
    <w:p w14:paraId="4046E05D" w14:textId="4C46BB1E" w:rsidR="005D4C89" w:rsidRDefault="00111B38" w:rsidP="005D4C89">
      <w:pPr>
        <w:jc w:val="both"/>
      </w:pPr>
      <w:r>
        <w:t>Vanessa</w:t>
      </w:r>
      <w:r w:rsidR="005D4C89">
        <w:t xml:space="preserve"> is looking for a sun-kissed glow to enhance her appearance. She believes that a tan gives her energy and complements her styling. However, she is aware of the rules of safe tanning and prefers alternative tanning methods that do not involve harmful UV radiation.</w:t>
      </w:r>
    </w:p>
    <w:p w14:paraId="7A1A34C9" w14:textId="77777777" w:rsidR="005D4C89" w:rsidRDefault="005D4C89" w:rsidP="005D4C89">
      <w:pPr>
        <w:jc w:val="both"/>
      </w:pPr>
    </w:p>
    <w:p w14:paraId="5A67FD87" w14:textId="77777777" w:rsidR="005D4C89" w:rsidRDefault="005D4C89" w:rsidP="005D4C89">
      <w:pPr>
        <w:jc w:val="both"/>
      </w:pPr>
      <w:r>
        <w:t>Preferences:</w:t>
      </w:r>
    </w:p>
    <w:p w14:paraId="6275FD48" w14:textId="77777777" w:rsidR="005D4C89" w:rsidRDefault="005D4C89" w:rsidP="005D4C89">
      <w:pPr>
        <w:jc w:val="both"/>
      </w:pPr>
    </w:p>
    <w:p w14:paraId="638299CE" w14:textId="39C383C9" w:rsidR="005D4C89" w:rsidRDefault="005D4C89" w:rsidP="005D4C89">
      <w:pPr>
        <w:jc w:val="both"/>
      </w:pPr>
      <w:r>
        <w:t xml:space="preserve">Convenience matters: </w:t>
      </w:r>
      <w:r w:rsidR="00111B38">
        <w:t>Vanessa</w:t>
      </w:r>
      <w:r>
        <w:t>'s busy schedule requires a tanning salon that offers flexible session times and is located close to her workplace or gym.</w:t>
      </w:r>
    </w:p>
    <w:p w14:paraId="24536E32" w14:textId="77777777" w:rsidR="005D4C89" w:rsidRDefault="005D4C89" w:rsidP="005D4C89">
      <w:pPr>
        <w:jc w:val="both"/>
      </w:pPr>
      <w:r>
        <w:t>Versatile Options: She appreciates a salon that offers a variety of tanning methods, such as spray tans and self-tanning lotions, allowing her to choose what suits her schedule and preferences.</w:t>
      </w:r>
    </w:p>
    <w:p w14:paraId="2407C741" w14:textId="12B92EFB" w:rsidR="005D4C89" w:rsidRDefault="005D4C89" w:rsidP="005D4C89">
      <w:pPr>
        <w:jc w:val="both"/>
      </w:pPr>
      <w:r>
        <w:t xml:space="preserve">Natural Look: </w:t>
      </w:r>
      <w:r w:rsidR="00111B38">
        <w:t>Vanessa</w:t>
      </w:r>
      <w:r>
        <w:t xml:space="preserve"> prefers a natural-looking tan that highlights her skin tone without appearing too dark or artificial.</w:t>
      </w:r>
    </w:p>
    <w:p w14:paraId="5973DFFA" w14:textId="5F61954E" w:rsidR="005D4C89" w:rsidRDefault="005D4C89" w:rsidP="005D4C89">
      <w:pPr>
        <w:jc w:val="both"/>
      </w:pPr>
      <w:r>
        <w:t xml:space="preserve">Knowledgeable staff: </w:t>
      </w:r>
      <w:r w:rsidR="00D874BC">
        <w:t>Vanessa</w:t>
      </w:r>
      <w:r>
        <w:t xml:space="preserve"> appreciates tanning specialists who </w:t>
      </w:r>
      <w:r w:rsidR="00D874BC">
        <w:t xml:space="preserve">respects </w:t>
      </w:r>
      <w:r w:rsidR="006A6D13">
        <w:t>foreigner</w:t>
      </w:r>
      <w:r w:rsidR="002B7F73">
        <w:t>s</w:t>
      </w:r>
      <w:r w:rsidR="006A6D13">
        <w:t xml:space="preserve"> in terms of</w:t>
      </w:r>
      <w:r w:rsidR="00D359DA">
        <w:t xml:space="preserve"> skin types, religion and </w:t>
      </w:r>
      <w:r w:rsidR="002B7F73">
        <w:t>different</w:t>
      </w:r>
      <w:r w:rsidR="00D359DA">
        <w:t xml:space="preserve"> level of </w:t>
      </w:r>
      <w:r w:rsidR="002B7F73">
        <w:t>English who</w:t>
      </w:r>
      <w:r w:rsidR="006A6D13">
        <w:t xml:space="preserve"> </w:t>
      </w:r>
      <w:r>
        <w:t>can guide her through her options, help her achieve her desired shade, and provide after-sun care advice.</w:t>
      </w:r>
    </w:p>
    <w:p w14:paraId="4D647214" w14:textId="5095CA1C" w:rsidR="005D4C89" w:rsidRDefault="005D4C89" w:rsidP="005D4C89">
      <w:pPr>
        <w:jc w:val="both"/>
      </w:pPr>
      <w:r>
        <w:t xml:space="preserve">Shopping </w:t>
      </w:r>
      <w:r w:rsidR="00F6522F">
        <w:t>behaviour</w:t>
      </w:r>
      <w:r>
        <w:t>:</w:t>
      </w:r>
    </w:p>
    <w:p w14:paraId="21795790" w14:textId="307ADFB6" w:rsidR="005D4C89" w:rsidRDefault="002B7F73" w:rsidP="005D4C89">
      <w:pPr>
        <w:jc w:val="both"/>
      </w:pPr>
      <w:r>
        <w:t xml:space="preserve">Vanessa </w:t>
      </w:r>
      <w:r w:rsidR="005D4C89">
        <w:t>is willing to pay a reasonable price for high-quality tanning services according to her preferences. She is more likely to choose salons that emphasize skin safety and offer innovative solutions in the field of UV-free tanning.</w:t>
      </w:r>
    </w:p>
    <w:p w14:paraId="4720F12D" w14:textId="77777777" w:rsidR="005D4C89" w:rsidRDefault="005D4C89" w:rsidP="005D4C89">
      <w:pPr>
        <w:jc w:val="both"/>
      </w:pPr>
    </w:p>
    <w:p w14:paraId="55D11839" w14:textId="77777777" w:rsidR="005D4C89" w:rsidRDefault="005D4C89" w:rsidP="005D4C89">
      <w:pPr>
        <w:jc w:val="both"/>
      </w:pPr>
      <w:r>
        <w:t>Marketing approach:</w:t>
      </w:r>
    </w:p>
    <w:p w14:paraId="0C72D26F" w14:textId="21063A00" w:rsidR="003A53D7" w:rsidRDefault="005D4C89" w:rsidP="00AB64D5">
      <w:pPr>
        <w:jc w:val="both"/>
      </w:pPr>
      <w:r>
        <w:t xml:space="preserve">To attract customers like </w:t>
      </w:r>
      <w:r w:rsidR="002B7F73">
        <w:t>Vanessa</w:t>
      </w:r>
      <w:r>
        <w:t>, a tanning salon should highlight a variety of tanning methods</w:t>
      </w:r>
      <w:r w:rsidR="00373613">
        <w:t xml:space="preserve"> </w:t>
      </w:r>
      <w:r>
        <w:t xml:space="preserve">and show before and after photos of a natural-looking tan. Offering introductory packages, loyalty rewards </w:t>
      </w:r>
      <w:r w:rsidR="00373613">
        <w:t>e.g., free trials</w:t>
      </w:r>
      <w:r w:rsidR="00675FBC">
        <w:t>, respect and understanding</w:t>
      </w:r>
      <w:r w:rsidR="00964120">
        <w:t xml:space="preserve">, expert advice </w:t>
      </w:r>
      <w:r>
        <w:t xml:space="preserve">on achieving the perfect tan </w:t>
      </w:r>
      <w:r w:rsidR="00310BAA">
        <w:t xml:space="preserve">according to skin type and preferences </w:t>
      </w:r>
      <w:r>
        <w:t xml:space="preserve">may also go down well with </w:t>
      </w:r>
      <w:r w:rsidR="00FC1439">
        <w:t>customer like Sarah.</w:t>
      </w:r>
    </w:p>
    <w:p w14:paraId="37A6E590" w14:textId="77777777" w:rsidR="006F075B" w:rsidRDefault="006F075B" w:rsidP="00AB64D5">
      <w:pPr>
        <w:jc w:val="both"/>
      </w:pPr>
    </w:p>
    <w:p w14:paraId="34940B80" w14:textId="77777777" w:rsidR="009A2581" w:rsidRDefault="009A2581" w:rsidP="00AB64D5">
      <w:pPr>
        <w:jc w:val="both"/>
      </w:pPr>
    </w:p>
    <w:p w14:paraId="7EA4B928" w14:textId="2BD8E730" w:rsidR="009A2581" w:rsidRDefault="009A2581" w:rsidP="00AB64D5">
      <w:pPr>
        <w:jc w:val="both"/>
        <w:rPr>
          <w:color w:val="C00000"/>
        </w:rPr>
      </w:pPr>
      <w:r w:rsidRPr="00071A28">
        <w:rPr>
          <w:color w:val="833C0B" w:themeColor="accent2" w:themeShade="80"/>
        </w:rPr>
        <w:t>CUSTOMER JOUNEY MAP</w:t>
      </w:r>
      <w:r w:rsidR="004750DF" w:rsidRPr="00CA3882">
        <w:rPr>
          <w:color w:val="C00000"/>
        </w:rPr>
        <w:t xml:space="preserve"> </w:t>
      </w:r>
    </w:p>
    <w:p w14:paraId="7312607C" w14:textId="77777777" w:rsidR="00FD3CCD" w:rsidRDefault="00FD3CCD" w:rsidP="00AB64D5">
      <w:pPr>
        <w:jc w:val="both"/>
      </w:pPr>
    </w:p>
    <w:p w14:paraId="15F50434" w14:textId="2997AC85" w:rsidR="00770FD5" w:rsidRDefault="002F18BA" w:rsidP="00AB64D5">
      <w:pPr>
        <w:jc w:val="both"/>
      </w:pPr>
      <w:r w:rsidRPr="002F18BA">
        <w:t xml:space="preserve">A customer journey map is a visual representation or diagram that shows the steps a customer takes along their journey, highlighting key </w:t>
      </w:r>
      <w:r w:rsidR="00FD3CCD" w:rsidRPr="002F18BA">
        <w:t>touch points</w:t>
      </w:r>
      <w:r w:rsidRPr="002F18BA">
        <w:t xml:space="preserve"> and interactions along the way. It provides a detailed and structured view of the customer's experience, emotions, motivations and pain points at every stage. A customer journey map often includes information about customer personas, goals, actions, thoughts, and feelings as they progress through the journey. It serves as a tool for companies to better understand the customer perspective and optimize interactions to ensure a smooth and positive experience</w:t>
      </w:r>
      <w:r w:rsidR="006C73C4">
        <w:t xml:space="preserve">. Therefore, The Tanning Shop </w:t>
      </w:r>
      <w:r w:rsidR="000B7ACB">
        <w:t>needs illustrate the customers’ journey to spot all shortcomings</w:t>
      </w:r>
      <w:r w:rsidR="00E2634A">
        <w:t xml:space="preserve"> and strengthens of the service </w:t>
      </w:r>
      <w:r w:rsidR="004A1089">
        <w:t xml:space="preserve">provided </w:t>
      </w:r>
      <w:r w:rsidR="00E2634A">
        <w:t xml:space="preserve">and </w:t>
      </w:r>
      <w:r w:rsidR="004A1089">
        <w:t>improve the quality of brand.</w:t>
      </w:r>
      <w:r w:rsidR="00F077D1">
        <w:t xml:space="preserve"> The customer journey </w:t>
      </w:r>
      <w:r w:rsidR="00C01120">
        <w:t xml:space="preserve">can </w:t>
      </w:r>
      <w:r w:rsidR="00C01120" w:rsidRPr="00C01120">
        <w:t xml:space="preserve">indicate how many questions the client has left unanswered - is tanning safe, what if </w:t>
      </w:r>
      <w:r w:rsidR="00925330">
        <w:t>they</w:t>
      </w:r>
      <w:r w:rsidR="00C01120" w:rsidRPr="00C01120">
        <w:t xml:space="preserve"> burn, how long will it take to build the </w:t>
      </w:r>
      <w:r w:rsidR="00925330" w:rsidRPr="00C01120">
        <w:t>colour</w:t>
      </w:r>
      <w:r w:rsidR="00C01120" w:rsidRPr="00C01120">
        <w:t xml:space="preserve"> they want, can </w:t>
      </w:r>
      <w:r w:rsidR="00925330">
        <w:t>their</w:t>
      </w:r>
      <w:r w:rsidR="00C01120" w:rsidRPr="00C01120">
        <w:t xml:space="preserve"> skin tone also change positively when using spray tans and UV tanning?</w:t>
      </w:r>
      <w:r w:rsidR="00925330">
        <w:t xml:space="preserve"> </w:t>
      </w:r>
      <w:r w:rsidR="00F44A70">
        <w:t xml:space="preserve">Customers satisfaction or dissatisfaction </w:t>
      </w:r>
      <w:r w:rsidR="00A32A9C">
        <w:t>may sagest</w:t>
      </w:r>
      <w:r w:rsidR="00F44A70" w:rsidRPr="00F44A70">
        <w:t xml:space="preserve"> </w:t>
      </w:r>
      <w:r w:rsidR="00A32A9C">
        <w:t xml:space="preserve">level of </w:t>
      </w:r>
      <w:r w:rsidR="00F44A70" w:rsidRPr="00F44A70">
        <w:t>team competence, equipment quality and service performance</w:t>
      </w:r>
      <w:r w:rsidR="006B271C">
        <w:t xml:space="preserve">. </w:t>
      </w:r>
      <w:r w:rsidR="00BA6A1C">
        <w:t>R</w:t>
      </w:r>
      <w:r w:rsidR="00BA6A1C" w:rsidRPr="00BA6A1C">
        <w:t xml:space="preserve">ecording the rate of returning customers will help </w:t>
      </w:r>
      <w:r w:rsidR="00782D0F">
        <w:t>the company</w:t>
      </w:r>
      <w:r w:rsidR="00BA6A1C" w:rsidRPr="00BA6A1C">
        <w:t xml:space="preserve"> look for the </w:t>
      </w:r>
      <w:r w:rsidR="00782D0F">
        <w:t xml:space="preserve">root cause </w:t>
      </w:r>
      <w:r w:rsidR="00BA6A1C" w:rsidRPr="00BA6A1C">
        <w:t xml:space="preserve">for such </w:t>
      </w:r>
      <w:r w:rsidR="00782D0F" w:rsidRPr="00BA6A1C">
        <w:t>behaviour</w:t>
      </w:r>
      <w:r w:rsidR="00BA6A1C" w:rsidRPr="00BA6A1C">
        <w:t>.</w:t>
      </w:r>
    </w:p>
    <w:p w14:paraId="1CDF0BEE" w14:textId="77777777" w:rsidR="00770FD5" w:rsidRDefault="00770FD5" w:rsidP="00AB64D5">
      <w:pPr>
        <w:jc w:val="both"/>
      </w:pPr>
    </w:p>
    <w:p w14:paraId="77B97DF2" w14:textId="7CB206EF" w:rsidR="001B2F0C" w:rsidRPr="00CA3F98" w:rsidRDefault="001B2F0C" w:rsidP="00CA3F98">
      <w:pPr>
        <w:pStyle w:val="ListParagraph"/>
        <w:numPr>
          <w:ilvl w:val="0"/>
          <w:numId w:val="12"/>
        </w:numPr>
        <w:jc w:val="both"/>
        <w:rPr>
          <w:color w:val="000000" w:themeColor="text1"/>
        </w:rPr>
      </w:pPr>
      <w:r w:rsidRPr="00CA3F98">
        <w:rPr>
          <w:color w:val="000000" w:themeColor="text1"/>
        </w:rPr>
        <w:t xml:space="preserve">TOTAL ENGAGEMET MODEL </w:t>
      </w:r>
    </w:p>
    <w:p w14:paraId="7361E19B" w14:textId="77777777" w:rsidR="003A0D73" w:rsidRDefault="003A0D73" w:rsidP="00AB64D5">
      <w:pPr>
        <w:jc w:val="both"/>
      </w:pPr>
    </w:p>
    <w:p w14:paraId="2856E038" w14:textId="4F61C502" w:rsidR="003A0D73" w:rsidRDefault="00FC06EE" w:rsidP="00AB64D5">
      <w:pPr>
        <w:jc w:val="both"/>
      </w:pPr>
      <w:r w:rsidRPr="00FC06EE">
        <w:t xml:space="preserve">Customer engagement refers to observable </w:t>
      </w:r>
      <w:r w:rsidR="00756DFB" w:rsidRPr="00FC06EE">
        <w:t>behaviours</w:t>
      </w:r>
      <w:r w:rsidRPr="00FC06EE">
        <w:t>, mental attitude, willingness to take action, and next steps in a customer's decision journey</w:t>
      </w:r>
      <w:r w:rsidR="00756DFB">
        <w:t xml:space="preserve"> (Ng et al., 2020).</w:t>
      </w:r>
    </w:p>
    <w:p w14:paraId="724E973E" w14:textId="09D3E822" w:rsidR="00E76464" w:rsidRDefault="00336D61" w:rsidP="00AB64D5">
      <w:pPr>
        <w:jc w:val="both"/>
      </w:pPr>
      <w:r w:rsidRPr="00336D61">
        <w:t xml:space="preserve">The Total Commitment Model serves as a tool to illustrate the importance of the interconnected relationships between committed employees and engaged customers in achieving an organization's long-term </w:t>
      </w:r>
      <w:r w:rsidR="004F1AAD">
        <w:t>goal (Alpert</w:t>
      </w:r>
      <w:r w:rsidR="009E3695">
        <w:t xml:space="preserve"> &amp; Roberts</w:t>
      </w:r>
      <w:r w:rsidR="004F1AAD">
        <w:t>, 2010)</w:t>
      </w:r>
      <w:r w:rsidRPr="00336D61">
        <w:t>. This model focuses on harmonizing four key aspects: brand promotion, company culture, customer experience and value offered to customers</w:t>
      </w:r>
      <w:r w:rsidR="00502D88">
        <w:t xml:space="preserve"> (Alpert</w:t>
      </w:r>
      <w:r w:rsidR="009E3695">
        <w:t xml:space="preserve"> &amp; Roberts</w:t>
      </w:r>
      <w:r w:rsidR="00502D88">
        <w:t>, 2010).</w:t>
      </w:r>
      <w:r w:rsidRPr="00336D61">
        <w:t xml:space="preserve"> As a result, the company's value proposition becomes a core component of its brand, while the culture is structured to cultivate an atmosphere in which employees can consistently deliver the value proposition and intended customer experience through the organization's distinct approach</w:t>
      </w:r>
      <w:r w:rsidR="00502D88">
        <w:t xml:space="preserve"> (Alpert</w:t>
      </w:r>
      <w:r w:rsidR="002B5850">
        <w:t xml:space="preserve"> &amp; Roberts</w:t>
      </w:r>
      <w:r w:rsidR="00502D88">
        <w:t>, 2010).</w:t>
      </w:r>
    </w:p>
    <w:p w14:paraId="37D430EA" w14:textId="77777777" w:rsidR="008A1B02" w:rsidRDefault="008A1B02" w:rsidP="00AB64D5">
      <w:pPr>
        <w:jc w:val="both"/>
      </w:pPr>
    </w:p>
    <w:p w14:paraId="615E7A5B" w14:textId="0F11190A" w:rsidR="00713044" w:rsidRDefault="00713044" w:rsidP="00713044">
      <w:pPr>
        <w:jc w:val="both"/>
      </w:pPr>
      <w:r>
        <w:t xml:space="preserve">Advantages and disadvantages of implementing the total </w:t>
      </w:r>
      <w:r w:rsidR="008A1B02">
        <w:t>engagement</w:t>
      </w:r>
      <w:r>
        <w:t xml:space="preserve"> model</w:t>
      </w:r>
      <w:r w:rsidR="008A1B02">
        <w:t xml:space="preserve"> based on proposed marketing strategies</w:t>
      </w:r>
      <w:r>
        <w:t xml:space="preserve"> </w:t>
      </w:r>
      <w:r w:rsidR="008D74C4">
        <w:t xml:space="preserve">for </w:t>
      </w:r>
      <w:r>
        <w:t>The Tanning Shop</w:t>
      </w:r>
      <w:r w:rsidR="008D74C4">
        <w:t>:</w:t>
      </w:r>
    </w:p>
    <w:p w14:paraId="0088CDDA" w14:textId="77777777" w:rsidR="00713044" w:rsidRDefault="00713044" w:rsidP="00713044">
      <w:pPr>
        <w:jc w:val="both"/>
      </w:pPr>
    </w:p>
    <w:p w14:paraId="1B4DE10A" w14:textId="77777777" w:rsidR="00713044" w:rsidRDefault="00713044" w:rsidP="00713044">
      <w:pPr>
        <w:jc w:val="both"/>
      </w:pPr>
      <w:r>
        <w:t>Advantages:</w:t>
      </w:r>
    </w:p>
    <w:p w14:paraId="15BF02FF" w14:textId="77777777" w:rsidR="00713044" w:rsidRDefault="00713044" w:rsidP="00713044">
      <w:pPr>
        <w:jc w:val="both"/>
      </w:pPr>
    </w:p>
    <w:p w14:paraId="5BE29EC1" w14:textId="2CCEC8DC" w:rsidR="00713044" w:rsidRDefault="00713044" w:rsidP="00713044">
      <w:pPr>
        <w:jc w:val="both"/>
      </w:pPr>
      <w:r>
        <w:t xml:space="preserve">Better customer service: By combining brand advertising, culture, customer experience and value proposition, </w:t>
      </w:r>
      <w:r w:rsidR="005E3557">
        <w:t>The Tanning Shop</w:t>
      </w:r>
      <w:r>
        <w:t xml:space="preserve"> can create a consistent and enjoyable customer journey, leading to increased customer satisfaction.</w:t>
      </w:r>
    </w:p>
    <w:p w14:paraId="1FF13775" w14:textId="3F8075AC" w:rsidR="00713044" w:rsidRDefault="00713044" w:rsidP="00713044">
      <w:pPr>
        <w:jc w:val="both"/>
      </w:pPr>
      <w:r>
        <w:t>Increased customer retention: Focusing on providing exceptional and consistent customer service</w:t>
      </w:r>
      <w:r w:rsidR="00812E7E">
        <w:t xml:space="preserve"> </w:t>
      </w:r>
      <w:r w:rsidR="00516DD2">
        <w:t>associated with respec</w:t>
      </w:r>
      <w:r w:rsidR="00DC09EA">
        <w:t>t to diversity</w:t>
      </w:r>
      <w:r>
        <w:t xml:space="preserve"> can lead to higher customer retention rates and word of mouth.</w:t>
      </w:r>
    </w:p>
    <w:p w14:paraId="03E93D81" w14:textId="579AAF24" w:rsidR="00713044" w:rsidRDefault="00713044" w:rsidP="00713044">
      <w:pPr>
        <w:jc w:val="both"/>
      </w:pPr>
      <w:r>
        <w:t xml:space="preserve">Increased employee satisfaction: A positive company culture that supports the delivery of the value proposition </w:t>
      </w:r>
      <w:r w:rsidR="00954E9A">
        <w:t>and cares for the</w:t>
      </w:r>
      <w:r w:rsidR="00865F64">
        <w:t xml:space="preserve"> </w:t>
      </w:r>
      <w:r w:rsidR="00954E9A">
        <w:t xml:space="preserve">crew </w:t>
      </w:r>
      <w:r>
        <w:t>can increase employee morale, job satisfaction and motivation.</w:t>
      </w:r>
    </w:p>
    <w:p w14:paraId="25E9219B" w14:textId="7EF859A5" w:rsidR="00713044" w:rsidRDefault="00713044" w:rsidP="00713044">
      <w:pPr>
        <w:jc w:val="both"/>
      </w:pPr>
      <w:r>
        <w:t xml:space="preserve">Differentiated brand identity: Implementing the </w:t>
      </w:r>
      <w:r w:rsidR="00865F64">
        <w:t xml:space="preserve">diversity and equity </w:t>
      </w:r>
      <w:r w:rsidR="00DE4AB9">
        <w:t xml:space="preserve">strategy </w:t>
      </w:r>
      <w:r w:rsidR="006C319B">
        <w:t xml:space="preserve">and </w:t>
      </w:r>
      <w:r w:rsidR="00DE4AB9">
        <w:t xml:space="preserve">participation in skin cancer awareness </w:t>
      </w:r>
      <w:r>
        <w:t>can help tanning salons establish a distinct brand identity that stands out in a competitive market.</w:t>
      </w:r>
    </w:p>
    <w:p w14:paraId="7BBB036F" w14:textId="5BFC2ABD" w:rsidR="00713044" w:rsidRDefault="00713044" w:rsidP="00713044">
      <w:pPr>
        <w:jc w:val="both"/>
      </w:pPr>
      <w:r>
        <w:t xml:space="preserve">Long-term growth: The total </w:t>
      </w:r>
      <w:r w:rsidR="00F92EDD">
        <w:t>engagement</w:t>
      </w:r>
      <w:r>
        <w:t xml:space="preserve"> model's emphasis on long-term goals encourages the salon to focus on sustainability and customer loyalty.</w:t>
      </w:r>
    </w:p>
    <w:p w14:paraId="507FA824" w14:textId="0B02440D" w:rsidR="00713044" w:rsidRDefault="008D74C4" w:rsidP="00713044">
      <w:pPr>
        <w:jc w:val="both"/>
      </w:pPr>
      <w:r>
        <w:t>Disadvantages</w:t>
      </w:r>
      <w:r w:rsidR="00B26A0C">
        <w:t>:</w:t>
      </w:r>
    </w:p>
    <w:p w14:paraId="4C625FCB" w14:textId="77777777" w:rsidR="00713044" w:rsidRDefault="00713044" w:rsidP="00713044">
      <w:pPr>
        <w:jc w:val="both"/>
      </w:pPr>
    </w:p>
    <w:p w14:paraId="7501CC1B" w14:textId="77777777" w:rsidR="00713044" w:rsidRDefault="00713044" w:rsidP="00713044">
      <w:pPr>
        <w:jc w:val="both"/>
      </w:pPr>
      <w:r>
        <w:t>Resource-intensive: Implementing a total engagement model can require significant resources in terms of time, money, and training to align the brand, culture, experience, and value proposition.</w:t>
      </w:r>
    </w:p>
    <w:p w14:paraId="5A293995" w14:textId="3A83A64E" w:rsidR="00713044" w:rsidRDefault="00713044" w:rsidP="00713044">
      <w:pPr>
        <w:jc w:val="both"/>
      </w:pPr>
      <w:r>
        <w:t>Resistance to change: Existing employees may resist changes in the company's culture or processes</w:t>
      </w:r>
      <w:r w:rsidR="002F3E99">
        <w:t xml:space="preserve"> due to personal perception to diversity</w:t>
      </w:r>
      <w:r>
        <w:t xml:space="preserve">, which can lead to potential </w:t>
      </w:r>
      <w:r w:rsidR="002F3E99">
        <w:t>on boarding</w:t>
      </w:r>
      <w:r>
        <w:t xml:space="preserve"> challenges.</w:t>
      </w:r>
    </w:p>
    <w:p w14:paraId="7A92EFED" w14:textId="77777777" w:rsidR="00713044" w:rsidRDefault="00713044" w:rsidP="00713044">
      <w:pPr>
        <w:jc w:val="both"/>
      </w:pPr>
      <w:r>
        <w:t>Inconsistent implementation: Without careful management, there is a risk of inconsistent model execution, which can lead to confusion among customers and staff.</w:t>
      </w:r>
    </w:p>
    <w:p w14:paraId="0015082C" w14:textId="4FE0658B" w:rsidR="00BC3632" w:rsidRDefault="00713044" w:rsidP="00AB64D5">
      <w:pPr>
        <w:jc w:val="both"/>
      </w:pPr>
      <w:r>
        <w:t>Delayed results: The benefits of the total engagement model may not be immediately apparent and it may take some time for the salon to see a significant improvement in customer engagement and business results.</w:t>
      </w:r>
    </w:p>
    <w:p w14:paraId="3E5FB4C2" w14:textId="77777777" w:rsidR="00713044" w:rsidRDefault="00713044" w:rsidP="00AB64D5">
      <w:pPr>
        <w:jc w:val="both"/>
      </w:pPr>
    </w:p>
    <w:p w14:paraId="77FCF56F" w14:textId="77777777" w:rsidR="00EE2930" w:rsidRDefault="00EE2930" w:rsidP="00AB64D5">
      <w:pPr>
        <w:jc w:val="both"/>
      </w:pPr>
    </w:p>
    <w:p w14:paraId="6B9B69CF" w14:textId="6D2B688A" w:rsidR="0071446C" w:rsidRPr="00BB2A3A" w:rsidRDefault="00795E8F">
      <w:pPr>
        <w:jc w:val="both"/>
        <w:rPr>
          <w:color w:val="833C0B" w:themeColor="accent2" w:themeShade="80"/>
        </w:rPr>
      </w:pPr>
      <w:r w:rsidRPr="00BB2A3A">
        <w:rPr>
          <w:color w:val="833C0B" w:themeColor="accent2" w:themeShade="80"/>
        </w:rPr>
        <w:t xml:space="preserve">RECOMMENDATION </w:t>
      </w:r>
      <w:r w:rsidR="00EE2930" w:rsidRPr="00BB2A3A">
        <w:rPr>
          <w:color w:val="833C0B" w:themeColor="accent2" w:themeShade="80"/>
        </w:rPr>
        <w:t>–</w:t>
      </w:r>
      <w:r w:rsidRPr="00BB2A3A">
        <w:rPr>
          <w:color w:val="833C0B" w:themeColor="accent2" w:themeShade="80"/>
        </w:rPr>
        <w:t xml:space="preserve"> </w:t>
      </w:r>
      <w:r w:rsidR="00EE2930" w:rsidRPr="00BB2A3A">
        <w:rPr>
          <w:color w:val="833C0B" w:themeColor="accent2" w:themeShade="80"/>
        </w:rPr>
        <w:t>NEW TOUCHPOINTS THAT COMPANY SHOUD</w:t>
      </w:r>
    </w:p>
    <w:p w14:paraId="44372947" w14:textId="77777777" w:rsidR="0071446C" w:rsidRDefault="0071446C">
      <w:pPr>
        <w:jc w:val="both"/>
      </w:pPr>
    </w:p>
    <w:p w14:paraId="13376508" w14:textId="77777777" w:rsidR="0071446C" w:rsidRDefault="0071446C">
      <w:pPr>
        <w:jc w:val="both"/>
      </w:pPr>
      <w:r>
        <w:t>PREPURCHASE:</w:t>
      </w:r>
    </w:p>
    <w:p w14:paraId="4F2BAE62" w14:textId="77777777" w:rsidR="0071446C" w:rsidRDefault="0071446C">
      <w:pPr>
        <w:jc w:val="both"/>
      </w:pPr>
      <w:r>
        <w:t>SOCIAL MEDIA, COUPONS IN METRO PRESS, STORES’ DISPLAY AND POSTERS (BUSES/UNDERGROUND) PROMOTING DIVERSITY AND EQUITY, EVENTS, WORD OF MOUNTH, SOCIAL PROOF (REVIEWS)</w:t>
      </w:r>
    </w:p>
    <w:p w14:paraId="59CDD492" w14:textId="77777777" w:rsidR="0071446C" w:rsidRDefault="0071446C">
      <w:pPr>
        <w:jc w:val="both"/>
      </w:pPr>
    </w:p>
    <w:p w14:paraId="4860BF41" w14:textId="77777777" w:rsidR="0071446C" w:rsidRDefault="0071446C">
      <w:pPr>
        <w:jc w:val="both"/>
      </w:pPr>
      <w:r>
        <w:t>PURCHASEPE:</w:t>
      </w:r>
    </w:p>
    <w:p w14:paraId="4295EEC3" w14:textId="77777777" w:rsidR="0071446C" w:rsidRDefault="0071446C">
      <w:pPr>
        <w:jc w:val="both"/>
      </w:pPr>
      <w:r>
        <w:t>HIGLY ENGAGED IN PURCHASE PROCESS STAFF, MODERN UNIQE STORES ADAPTED TO DIFFERENT CULTURES, WEBSITE WITHOUT UNNECESSERY DISTRUBTION, PERSONALIZED SPACE FOR TANNING CREAM AND ESSENTIALS AT FAVOURITE STORE</w:t>
      </w:r>
    </w:p>
    <w:p w14:paraId="0CF599FE" w14:textId="77777777" w:rsidR="0071446C" w:rsidRDefault="0071446C">
      <w:pPr>
        <w:jc w:val="both"/>
      </w:pPr>
    </w:p>
    <w:p w14:paraId="45214F02" w14:textId="77777777" w:rsidR="0071446C" w:rsidRDefault="0071446C">
      <w:pPr>
        <w:jc w:val="both"/>
      </w:pPr>
      <w:r>
        <w:t>POSTPURCHASE:</w:t>
      </w:r>
    </w:p>
    <w:p w14:paraId="29E0E03C" w14:textId="77777777" w:rsidR="0071446C" w:rsidRDefault="0071446C">
      <w:pPr>
        <w:jc w:val="both"/>
      </w:pPr>
      <w:r>
        <w:t>FOLLOW UP PERSONALIZED EMAILES, THANK YOU EMAILS, CUSTOMER SUPPORT, PARTICIPATIPERSO INTERNAL EMPLOYEE OF THE MONTH COMPETITION, SOCIAL MEDIA</w:t>
      </w:r>
    </w:p>
    <w:p w14:paraId="330735D7" w14:textId="77777777" w:rsidR="0071446C" w:rsidRDefault="0071446C">
      <w:pPr>
        <w:jc w:val="both"/>
      </w:pPr>
    </w:p>
    <w:p w14:paraId="19C22292" w14:textId="77777777" w:rsidR="00EE2930" w:rsidRDefault="00EE2930" w:rsidP="00AB64D5">
      <w:pPr>
        <w:jc w:val="both"/>
      </w:pPr>
    </w:p>
    <w:p w14:paraId="404A0924" w14:textId="524B043F" w:rsidR="00833EEF" w:rsidRDefault="00833EEF" w:rsidP="00A2746C">
      <w:pPr>
        <w:pStyle w:val="ListParagraph"/>
        <w:numPr>
          <w:ilvl w:val="0"/>
          <w:numId w:val="12"/>
        </w:numPr>
        <w:jc w:val="both"/>
      </w:pPr>
      <w:r>
        <w:t>CONLUSION.</w:t>
      </w:r>
    </w:p>
    <w:p w14:paraId="0C0F628A" w14:textId="77777777" w:rsidR="00833EEF" w:rsidRDefault="00833EEF" w:rsidP="00833EEF">
      <w:pPr>
        <w:jc w:val="both"/>
      </w:pPr>
    </w:p>
    <w:p w14:paraId="1663342C" w14:textId="3D404F1C" w:rsidR="00833EEF" w:rsidRDefault="00212827" w:rsidP="00833EEF">
      <w:pPr>
        <w:jc w:val="both"/>
      </w:pPr>
      <w:r w:rsidRPr="00212827">
        <w:t>In today's dynamic landscape, embracing diversity</w:t>
      </w:r>
      <w:r w:rsidR="00C15525">
        <w:t xml:space="preserve"> and</w:t>
      </w:r>
      <w:r w:rsidR="00846398">
        <w:t xml:space="preserve"> </w:t>
      </w:r>
      <w:r w:rsidRPr="00212827">
        <w:t>is essential to supporting inclusion and expanding a brand's reach. Internally, a strong marketing strategy enables employees to promote the brand, reinforcing a consistent message. Externally effective marketing strategies</w:t>
      </w:r>
      <w:r w:rsidR="00655616">
        <w:t xml:space="preserve"> </w:t>
      </w:r>
      <w:r w:rsidR="00EA4286">
        <w:t>including health awareness</w:t>
      </w:r>
      <w:r w:rsidRPr="00212827">
        <w:t xml:space="preserve"> reach diverse audiences, and social proof strengthens brand credibility. The interplay of these elements creates a solid brand image that not only reflects values, but also establishes a strong bond with customers, fostering lasting loyalty and meaningful engagement.</w:t>
      </w:r>
    </w:p>
    <w:p w14:paraId="4A9A9562" w14:textId="2ED1D51C" w:rsidR="00DE5DB9" w:rsidRDefault="00DE5DB9" w:rsidP="00833EEF">
      <w:pPr>
        <w:jc w:val="both"/>
      </w:pPr>
    </w:p>
    <w:p w14:paraId="6074624E" w14:textId="69903EBE" w:rsidR="00767E87" w:rsidRDefault="00DE5DB9" w:rsidP="00DE5DB9">
      <w:r>
        <w:br w:type="page"/>
      </w:r>
    </w:p>
    <w:p w14:paraId="6AD70B92" w14:textId="74609827" w:rsidR="00767E87" w:rsidRDefault="00767E87" w:rsidP="00767E87">
      <w:pPr>
        <w:pStyle w:val="ListParagraph"/>
        <w:numPr>
          <w:ilvl w:val="0"/>
          <w:numId w:val="12"/>
        </w:numPr>
        <w:jc w:val="both"/>
      </w:pPr>
      <w:r>
        <w:t>LIST OF REFERENCES</w:t>
      </w:r>
      <w:r w:rsidR="003D0193">
        <w:t>.</w:t>
      </w:r>
    </w:p>
    <w:p w14:paraId="6EA9AF95" w14:textId="77777777" w:rsidR="00833EEF" w:rsidRDefault="00833EEF" w:rsidP="00833EEF">
      <w:pPr>
        <w:jc w:val="both"/>
      </w:pPr>
    </w:p>
    <w:p w14:paraId="708C7159" w14:textId="065D2E1F" w:rsidR="00D66F87" w:rsidRDefault="00D66F87" w:rsidP="00833EEF">
      <w:pPr>
        <w:jc w:val="both"/>
      </w:pPr>
    </w:p>
    <w:p w14:paraId="64243C6C" w14:textId="77777777" w:rsidR="009720F9" w:rsidRPr="001142AF" w:rsidRDefault="009720F9" w:rsidP="00C6685F">
      <w:pPr>
        <w:jc w:val="both"/>
      </w:pPr>
      <w:r>
        <w:t xml:space="preserve">Alpert F. &amp; Roberts C. (2010), Total customer engagement: designing and aligning key strategic elements to achieve growth, </w:t>
      </w:r>
      <w:r>
        <w:rPr>
          <w:i/>
          <w:iCs/>
        </w:rPr>
        <w:t xml:space="preserve">Journal of Product &amp; Brand Management, </w:t>
      </w:r>
      <w:r>
        <w:t>DOI: 10.1108/10610421011046175, pp.200-201</w:t>
      </w:r>
    </w:p>
    <w:p w14:paraId="5D2EDF56" w14:textId="77777777" w:rsidR="009720F9" w:rsidRDefault="009720F9" w:rsidP="00C6685F">
      <w:pPr>
        <w:jc w:val="both"/>
      </w:pPr>
      <w:r>
        <w:t xml:space="preserve">Kennedy D. S. (2021), </w:t>
      </w:r>
      <w:r>
        <w:rPr>
          <w:i/>
          <w:iCs/>
        </w:rPr>
        <w:t>The best of no B.S The ultimate no-holds-barred anthology</w:t>
      </w:r>
      <w:r>
        <w:t>, Irvine: Entrepreneur Media, Inc., pp.74-75, p. 77, p.375</w:t>
      </w:r>
    </w:p>
    <w:p w14:paraId="6A3AD9DB" w14:textId="77777777" w:rsidR="009720F9" w:rsidRDefault="009720F9" w:rsidP="00C6685F">
      <w:pPr>
        <w:jc w:val="both"/>
      </w:pPr>
      <w:r>
        <w:t xml:space="preserve">Kotler P. et al. (2020), </w:t>
      </w:r>
      <w:r>
        <w:rPr>
          <w:i/>
          <w:iCs/>
        </w:rPr>
        <w:t>Principles of marketing. Eight European edition</w:t>
      </w:r>
      <w:r>
        <w:t>, Harlow: Pearson Education Limited, p.31, pp. 424-425</w:t>
      </w:r>
    </w:p>
    <w:p w14:paraId="6EC48ACF" w14:textId="77777777" w:rsidR="009720F9" w:rsidRPr="005D40AA" w:rsidRDefault="009720F9" w:rsidP="00C6685F">
      <w:pPr>
        <w:jc w:val="both"/>
      </w:pPr>
      <w:r>
        <w:t>Ng S. et al. (2020), Customer engagement: A systematic review and future research priorities,</w:t>
      </w:r>
      <w:r>
        <w:rPr>
          <w:i/>
          <w:iCs/>
        </w:rPr>
        <w:t xml:space="preserve"> Australasian Marketing Journal, </w:t>
      </w:r>
      <w:r>
        <w:t>28(2020), 235-252, p.237</w:t>
      </w:r>
    </w:p>
    <w:p w14:paraId="050E28C1" w14:textId="77777777" w:rsidR="009720F9" w:rsidRPr="003C7DAD" w:rsidRDefault="009720F9" w:rsidP="00C6685F">
      <w:pPr>
        <w:jc w:val="both"/>
      </w:pPr>
      <w:proofErr w:type="spellStart"/>
      <w:r>
        <w:t>McGruer</w:t>
      </w:r>
      <w:proofErr w:type="spellEnd"/>
      <w:r>
        <w:t xml:space="preserve"> D. (2020), </w:t>
      </w:r>
      <w:r>
        <w:rPr>
          <w:i/>
          <w:iCs/>
        </w:rPr>
        <w:t xml:space="preserve">Dynamic digital marketing. Master the world of online and social media marketing to grow your business, </w:t>
      </w:r>
      <w:r>
        <w:t>Padstow: TJ International Ltd, p.4, p.148, p.15id p.162</w:t>
      </w:r>
    </w:p>
    <w:p w14:paraId="0B3E29D7" w14:textId="77777777" w:rsidR="009720F9" w:rsidRDefault="009720F9" w:rsidP="00C6685F">
      <w:pPr>
        <w:jc w:val="both"/>
      </w:pPr>
      <w:r>
        <w:t xml:space="preserve">Middleton S. (2010), </w:t>
      </w:r>
      <w:r>
        <w:rPr>
          <w:i/>
          <w:iCs/>
        </w:rPr>
        <w:t>Build a brand in 30 days</w:t>
      </w:r>
      <w:r>
        <w:t>, Chichester: Capstone Publishing Ltd, p2, p.5, p.7, pp.274-275</w:t>
      </w:r>
    </w:p>
    <w:p w14:paraId="6AD7D9A5" w14:textId="77777777" w:rsidR="009720F9" w:rsidRPr="003A53E4" w:rsidRDefault="009720F9" w:rsidP="00C6685F">
      <w:pPr>
        <w:jc w:val="both"/>
      </w:pPr>
      <w:proofErr w:type="spellStart"/>
      <w:r>
        <w:t>Pantouvakis</w:t>
      </w:r>
      <w:proofErr w:type="spellEnd"/>
      <w:r>
        <w:t xml:space="preserve"> A. &amp; </w:t>
      </w:r>
      <w:proofErr w:type="spellStart"/>
      <w:r>
        <w:t>Gerou</w:t>
      </w:r>
      <w:proofErr w:type="spellEnd"/>
      <w:r>
        <w:t xml:space="preserve"> A. (2022), </w:t>
      </w:r>
      <w:r w:rsidRPr="003A53E4">
        <w:rPr>
          <w:i/>
          <w:iCs/>
        </w:rPr>
        <w:t>The theoretical and practical evolution of journey and its significance in services sustainability</w:t>
      </w:r>
      <w:r>
        <w:rPr>
          <w:i/>
          <w:iCs/>
        </w:rPr>
        <w:t xml:space="preserve">, </w:t>
      </w:r>
      <w:r>
        <w:t>Basel: MDPI, p.3</w:t>
      </w:r>
    </w:p>
    <w:p w14:paraId="75C58626" w14:textId="77777777" w:rsidR="009720F9" w:rsidRDefault="009720F9" w:rsidP="00C6685F">
      <w:pPr>
        <w:jc w:val="both"/>
      </w:pPr>
      <w:r>
        <w:t xml:space="preserve">Taylor DP. (2022), </w:t>
      </w:r>
      <w:r>
        <w:rPr>
          <w:i/>
          <w:iCs/>
        </w:rPr>
        <w:t>How to utilize direct response marketing for your business</w:t>
      </w:r>
      <w:r>
        <w:t xml:space="preserve">, The Ascent, </w:t>
      </w:r>
      <w:hyperlink r:id="rId11" w:history="1">
        <w:r w:rsidRPr="008C3042">
          <w:rPr>
            <w:rStyle w:val="Hyperlink"/>
          </w:rPr>
          <w:t>https://www.fool.com/the-ascent/small-business/email-marketing/articles/direct-response-marketing/</w:t>
        </w:r>
      </w:hyperlink>
      <w:r>
        <w:t>, accessed 10 August 2023</w:t>
      </w:r>
    </w:p>
    <w:p w14:paraId="35B85FB5" w14:textId="77777777" w:rsidR="009720F9" w:rsidRPr="00F0637E" w:rsidRDefault="009720F9" w:rsidP="00C6685F">
      <w:pPr>
        <w:jc w:val="both"/>
      </w:pPr>
      <w:proofErr w:type="spellStart"/>
      <w:r>
        <w:t>Wouters</w:t>
      </w:r>
      <w:proofErr w:type="spellEnd"/>
      <w:r>
        <w:t xml:space="preserve"> B. &amp; </w:t>
      </w:r>
      <w:proofErr w:type="spellStart"/>
      <w:r>
        <w:t>Groen</w:t>
      </w:r>
      <w:proofErr w:type="spellEnd"/>
      <w:r>
        <w:t xml:space="preserve"> J. (2020), </w:t>
      </w:r>
      <w:r>
        <w:rPr>
          <w:i/>
          <w:iCs/>
        </w:rPr>
        <w:t xml:space="preserve">Online influence. Boost your results with proven behaviour science, </w:t>
      </w:r>
      <w:r>
        <w:t>Amsterdam: Online Influence Institute, pp. 55-56, p.123, p.184, p.298, p.307, p.309</w:t>
      </w:r>
    </w:p>
    <w:p w14:paraId="583EA712" w14:textId="77777777" w:rsidR="00F93B34" w:rsidRDefault="00F93B34" w:rsidP="002D11CD">
      <w:pPr>
        <w:jc w:val="both"/>
      </w:pPr>
    </w:p>
    <w:p w14:paraId="2814B536" w14:textId="77777777" w:rsidR="00156B9A" w:rsidRDefault="00156B9A" w:rsidP="002D11CD">
      <w:pPr>
        <w:jc w:val="both"/>
      </w:pPr>
    </w:p>
    <w:sectPr w:rsidR="00156B9A" w:rsidSect="00D15E92">
      <w:headerReference w:type="even" r:id="rId12"/>
      <w:headerReference w:type="default" r:id="rId13"/>
      <w:pgSz w:w="11906" w:h="16838"/>
      <w:pgMar w:top="1417" w:right="1814" w:bottom="1417" w:left="181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A6D526" w14:textId="77777777" w:rsidR="005B5395" w:rsidRDefault="005B5395" w:rsidP="00AD7D15">
      <w:pPr>
        <w:spacing w:after="0" w:line="240" w:lineRule="auto"/>
      </w:pPr>
      <w:r>
        <w:separator/>
      </w:r>
    </w:p>
  </w:endnote>
  <w:endnote w:type="continuationSeparator" w:id="0">
    <w:p w14:paraId="2D810424" w14:textId="77777777" w:rsidR="005B5395" w:rsidRDefault="005B5395" w:rsidP="00AD7D15">
      <w:pPr>
        <w:spacing w:after="0" w:line="240" w:lineRule="auto"/>
      </w:pPr>
      <w:r>
        <w:continuationSeparator/>
      </w:r>
    </w:p>
  </w:endnote>
  <w:endnote w:type="continuationNotice" w:id="1">
    <w:p w14:paraId="180623EE" w14:textId="77777777" w:rsidR="005B5395" w:rsidRDefault="005B53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EFC0B" w14:textId="77777777" w:rsidR="005B5395" w:rsidRDefault="005B5395" w:rsidP="00AD7D15">
      <w:pPr>
        <w:spacing w:after="0" w:line="240" w:lineRule="auto"/>
      </w:pPr>
      <w:r>
        <w:separator/>
      </w:r>
    </w:p>
  </w:footnote>
  <w:footnote w:type="continuationSeparator" w:id="0">
    <w:p w14:paraId="5C1F47F9" w14:textId="77777777" w:rsidR="005B5395" w:rsidRDefault="005B5395" w:rsidP="00AD7D15">
      <w:pPr>
        <w:spacing w:after="0" w:line="240" w:lineRule="auto"/>
      </w:pPr>
      <w:r>
        <w:continuationSeparator/>
      </w:r>
    </w:p>
  </w:footnote>
  <w:footnote w:type="continuationNotice" w:id="1">
    <w:p w14:paraId="57052E0F" w14:textId="77777777" w:rsidR="005B5395" w:rsidRDefault="005B53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57090911"/>
      <w:docPartObj>
        <w:docPartGallery w:val="Page Numbers (Top of Page)"/>
        <w:docPartUnique/>
      </w:docPartObj>
    </w:sdtPr>
    <w:sdtContent>
      <w:p w14:paraId="45B4C8FF" w14:textId="7AE45AA7" w:rsidR="00C73B36" w:rsidRDefault="00C73B36">
        <w:pPr>
          <w:pStyle w:val="Head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515307747"/>
      <w:docPartObj>
        <w:docPartGallery w:val="Page Numbers (Top of Page)"/>
        <w:docPartUnique/>
      </w:docPartObj>
    </w:sdtPr>
    <w:sdtContent>
      <w:p w14:paraId="75238777" w14:textId="737F2B17" w:rsidR="00013568" w:rsidRDefault="00013568" w:rsidP="00C73B36">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A13988" w14:textId="77777777" w:rsidR="00013568" w:rsidRDefault="00013568" w:rsidP="0001356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55232420"/>
      <w:docPartObj>
        <w:docPartGallery w:val="Page Numbers (Top of Page)"/>
        <w:docPartUnique/>
      </w:docPartObj>
    </w:sdtPr>
    <w:sdtContent>
      <w:p w14:paraId="1C0AA294" w14:textId="2546D2F6" w:rsidR="00C73B36" w:rsidRDefault="00C73B36">
        <w:pPr>
          <w:pStyle w:val="Head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21</w:t>
        </w:r>
        <w:r>
          <w:rPr>
            <w:rStyle w:val="PageNumber"/>
          </w:rPr>
          <w:fldChar w:fldCharType="end"/>
        </w:r>
      </w:p>
    </w:sdtContent>
  </w:sdt>
  <w:p w14:paraId="2FDCA149" w14:textId="77777777" w:rsidR="00013568" w:rsidRDefault="00013568" w:rsidP="00013568">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F238B5"/>
    <w:multiLevelType w:val="hybridMultilevel"/>
    <w:tmpl w:val="2B7A4774"/>
    <w:lvl w:ilvl="0" w:tplc="FFFFFFFF">
      <w:start w:val="1"/>
      <w:numFmt w:val="decimal"/>
      <w:lvlText w:val="%1."/>
      <w:lvlJc w:val="left"/>
      <w:pPr>
        <w:ind w:left="720" w:hanging="360"/>
      </w:pPr>
      <w:rPr>
        <w:rFonts w:hint="default"/>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C43E11"/>
    <w:multiLevelType w:val="hybridMultilevel"/>
    <w:tmpl w:val="1DCEEE2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86729A"/>
    <w:multiLevelType w:val="hybridMultilevel"/>
    <w:tmpl w:val="FEF82C3A"/>
    <w:lvl w:ilvl="0" w:tplc="FFFFFFFF">
      <w:start w:val="1"/>
      <w:numFmt w:val="decimal"/>
      <w:lvlText w:val="%1."/>
      <w:lvlJc w:val="left"/>
      <w:pPr>
        <w:ind w:left="720" w:hanging="360"/>
      </w:pPr>
      <w:rPr>
        <w:rFonts w:hint="default"/>
        <w:color w:val="ED7D31"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E1675B"/>
    <w:multiLevelType w:val="multilevel"/>
    <w:tmpl w:val="90DCD7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2A4D0AD5"/>
    <w:multiLevelType w:val="hybridMultilevel"/>
    <w:tmpl w:val="F70EA0BE"/>
    <w:lvl w:ilvl="0" w:tplc="FFFFFFFF">
      <w:start w:val="1"/>
      <w:numFmt w:val="bullet"/>
      <w:lvlText w:val="-"/>
      <w:lvlJc w:val="left"/>
      <w:pPr>
        <w:ind w:left="1080" w:hanging="360"/>
      </w:pPr>
      <w:rPr>
        <w:rFonts w:ascii="Calibri" w:eastAsiaTheme="minorEastAsia" w:hAnsi="Calibri" w:cstheme="minorBidi"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4C401D7"/>
    <w:multiLevelType w:val="hybridMultilevel"/>
    <w:tmpl w:val="66FE8CD0"/>
    <w:lvl w:ilvl="0" w:tplc="FFFFFFF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E624C2"/>
    <w:multiLevelType w:val="hybridMultilevel"/>
    <w:tmpl w:val="19D0A8F6"/>
    <w:lvl w:ilvl="0" w:tplc="FFFFFFFF">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9F40372"/>
    <w:multiLevelType w:val="hybridMultilevel"/>
    <w:tmpl w:val="7B029F38"/>
    <w:lvl w:ilvl="0" w:tplc="FFFFFFFF">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9C838F1"/>
    <w:multiLevelType w:val="hybridMultilevel"/>
    <w:tmpl w:val="75B624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DA38A6"/>
    <w:multiLevelType w:val="hybridMultilevel"/>
    <w:tmpl w:val="023E3E0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1F1AFF"/>
    <w:multiLevelType w:val="hybridMultilevel"/>
    <w:tmpl w:val="EBD4BAD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3C7280"/>
    <w:multiLevelType w:val="hybridMultilevel"/>
    <w:tmpl w:val="55B0A1B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4770831">
    <w:abstractNumId w:val="1"/>
  </w:num>
  <w:num w:numId="2" w16cid:durableId="881751634">
    <w:abstractNumId w:val="4"/>
  </w:num>
  <w:num w:numId="3" w16cid:durableId="615796921">
    <w:abstractNumId w:val="0"/>
  </w:num>
  <w:num w:numId="4" w16cid:durableId="1030228320">
    <w:abstractNumId w:val="8"/>
  </w:num>
  <w:num w:numId="5" w16cid:durableId="1292830734">
    <w:abstractNumId w:val="5"/>
  </w:num>
  <w:num w:numId="6" w16cid:durableId="1544099473">
    <w:abstractNumId w:val="2"/>
  </w:num>
  <w:num w:numId="7" w16cid:durableId="1799445594">
    <w:abstractNumId w:val="11"/>
  </w:num>
  <w:num w:numId="8" w16cid:durableId="1540167220">
    <w:abstractNumId w:val="10"/>
  </w:num>
  <w:num w:numId="9" w16cid:durableId="1456756828">
    <w:abstractNumId w:val="6"/>
  </w:num>
  <w:num w:numId="10" w16cid:durableId="2045641697">
    <w:abstractNumId w:val="9"/>
  </w:num>
  <w:num w:numId="11" w16cid:durableId="1449817835">
    <w:abstractNumId w:val="3"/>
  </w:num>
  <w:num w:numId="12" w16cid:durableId="12826147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9"/>
  <w:proofState w:spelling="clean" w:grammar="clean"/>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7E3"/>
    <w:rsid w:val="00007FCB"/>
    <w:rsid w:val="00010650"/>
    <w:rsid w:val="00011C64"/>
    <w:rsid w:val="00013568"/>
    <w:rsid w:val="0001372C"/>
    <w:rsid w:val="00013B1B"/>
    <w:rsid w:val="000147C0"/>
    <w:rsid w:val="00016D42"/>
    <w:rsid w:val="00020E86"/>
    <w:rsid w:val="000217A8"/>
    <w:rsid w:val="00024519"/>
    <w:rsid w:val="00025DE0"/>
    <w:rsid w:val="00036ABA"/>
    <w:rsid w:val="00037654"/>
    <w:rsid w:val="0004570F"/>
    <w:rsid w:val="00045DFA"/>
    <w:rsid w:val="00052FD3"/>
    <w:rsid w:val="00053A6F"/>
    <w:rsid w:val="00056276"/>
    <w:rsid w:val="00057342"/>
    <w:rsid w:val="0006008F"/>
    <w:rsid w:val="0006089C"/>
    <w:rsid w:val="00064926"/>
    <w:rsid w:val="00066F5B"/>
    <w:rsid w:val="00071A28"/>
    <w:rsid w:val="0007402B"/>
    <w:rsid w:val="00074D81"/>
    <w:rsid w:val="00075993"/>
    <w:rsid w:val="00080AEE"/>
    <w:rsid w:val="00083680"/>
    <w:rsid w:val="0008582F"/>
    <w:rsid w:val="00091F0C"/>
    <w:rsid w:val="00092719"/>
    <w:rsid w:val="000A2E27"/>
    <w:rsid w:val="000A6B32"/>
    <w:rsid w:val="000B1D32"/>
    <w:rsid w:val="000B2A8D"/>
    <w:rsid w:val="000B2B52"/>
    <w:rsid w:val="000B340E"/>
    <w:rsid w:val="000B3591"/>
    <w:rsid w:val="000B549F"/>
    <w:rsid w:val="000B6566"/>
    <w:rsid w:val="000B6F8F"/>
    <w:rsid w:val="000B7ACB"/>
    <w:rsid w:val="000C1A73"/>
    <w:rsid w:val="000C249B"/>
    <w:rsid w:val="000C290D"/>
    <w:rsid w:val="000C36EE"/>
    <w:rsid w:val="000C466D"/>
    <w:rsid w:val="000D248E"/>
    <w:rsid w:val="000D3D33"/>
    <w:rsid w:val="000D6AE7"/>
    <w:rsid w:val="000D7B42"/>
    <w:rsid w:val="000D7D7D"/>
    <w:rsid w:val="000E19DA"/>
    <w:rsid w:val="000E2B09"/>
    <w:rsid w:val="000E55EA"/>
    <w:rsid w:val="000F0295"/>
    <w:rsid w:val="000F0E9F"/>
    <w:rsid w:val="000F5D54"/>
    <w:rsid w:val="0010106D"/>
    <w:rsid w:val="0010146D"/>
    <w:rsid w:val="001017DF"/>
    <w:rsid w:val="00103679"/>
    <w:rsid w:val="0010436F"/>
    <w:rsid w:val="00110E31"/>
    <w:rsid w:val="00111B38"/>
    <w:rsid w:val="001142AF"/>
    <w:rsid w:val="001155A4"/>
    <w:rsid w:val="00120DF7"/>
    <w:rsid w:val="00120F10"/>
    <w:rsid w:val="00125F24"/>
    <w:rsid w:val="00130E7A"/>
    <w:rsid w:val="001345E9"/>
    <w:rsid w:val="00135518"/>
    <w:rsid w:val="001401EC"/>
    <w:rsid w:val="001428AD"/>
    <w:rsid w:val="00143E0E"/>
    <w:rsid w:val="0014503E"/>
    <w:rsid w:val="00145EBA"/>
    <w:rsid w:val="0014600C"/>
    <w:rsid w:val="001474CD"/>
    <w:rsid w:val="001509E1"/>
    <w:rsid w:val="00152B88"/>
    <w:rsid w:val="0015614F"/>
    <w:rsid w:val="00156572"/>
    <w:rsid w:val="001566E4"/>
    <w:rsid w:val="00156B9A"/>
    <w:rsid w:val="001609CF"/>
    <w:rsid w:val="00162501"/>
    <w:rsid w:val="00162535"/>
    <w:rsid w:val="001657F9"/>
    <w:rsid w:val="00166D83"/>
    <w:rsid w:val="00173388"/>
    <w:rsid w:val="00173BF6"/>
    <w:rsid w:val="00173E3B"/>
    <w:rsid w:val="00175ED8"/>
    <w:rsid w:val="00176632"/>
    <w:rsid w:val="001772BC"/>
    <w:rsid w:val="0018320F"/>
    <w:rsid w:val="00186CE9"/>
    <w:rsid w:val="00191DDC"/>
    <w:rsid w:val="00192BEF"/>
    <w:rsid w:val="00197858"/>
    <w:rsid w:val="00197F29"/>
    <w:rsid w:val="001B15D6"/>
    <w:rsid w:val="001B2F0C"/>
    <w:rsid w:val="001B3424"/>
    <w:rsid w:val="001B5A06"/>
    <w:rsid w:val="001C0A24"/>
    <w:rsid w:val="001D1447"/>
    <w:rsid w:val="001D2495"/>
    <w:rsid w:val="001D52AC"/>
    <w:rsid w:val="001D5A4E"/>
    <w:rsid w:val="001E12ED"/>
    <w:rsid w:val="001E2EDF"/>
    <w:rsid w:val="001F1101"/>
    <w:rsid w:val="001F24F7"/>
    <w:rsid w:val="001F2772"/>
    <w:rsid w:val="001F2C2D"/>
    <w:rsid w:val="001F396B"/>
    <w:rsid w:val="001F522A"/>
    <w:rsid w:val="001F68FA"/>
    <w:rsid w:val="001F77F7"/>
    <w:rsid w:val="00200CC1"/>
    <w:rsid w:val="0020107C"/>
    <w:rsid w:val="0020348F"/>
    <w:rsid w:val="00206CA9"/>
    <w:rsid w:val="00207CB3"/>
    <w:rsid w:val="00211E82"/>
    <w:rsid w:val="00212827"/>
    <w:rsid w:val="0021525B"/>
    <w:rsid w:val="00215BFB"/>
    <w:rsid w:val="002209D4"/>
    <w:rsid w:val="002254BD"/>
    <w:rsid w:val="0022651D"/>
    <w:rsid w:val="00227831"/>
    <w:rsid w:val="00233CB2"/>
    <w:rsid w:val="002370D8"/>
    <w:rsid w:val="00255D16"/>
    <w:rsid w:val="00255D39"/>
    <w:rsid w:val="0025758F"/>
    <w:rsid w:val="00260BBD"/>
    <w:rsid w:val="00260D35"/>
    <w:rsid w:val="00272392"/>
    <w:rsid w:val="002759C3"/>
    <w:rsid w:val="002778B7"/>
    <w:rsid w:val="0028126B"/>
    <w:rsid w:val="00281AB1"/>
    <w:rsid w:val="002828C1"/>
    <w:rsid w:val="00283431"/>
    <w:rsid w:val="002872F4"/>
    <w:rsid w:val="002A1E3B"/>
    <w:rsid w:val="002A6037"/>
    <w:rsid w:val="002A6656"/>
    <w:rsid w:val="002B008B"/>
    <w:rsid w:val="002B1929"/>
    <w:rsid w:val="002B5850"/>
    <w:rsid w:val="002B5F89"/>
    <w:rsid w:val="002B6B29"/>
    <w:rsid w:val="002B7F73"/>
    <w:rsid w:val="002C452C"/>
    <w:rsid w:val="002C6DDA"/>
    <w:rsid w:val="002C7472"/>
    <w:rsid w:val="002D006E"/>
    <w:rsid w:val="002D11CD"/>
    <w:rsid w:val="002D488F"/>
    <w:rsid w:val="002D560A"/>
    <w:rsid w:val="002D6180"/>
    <w:rsid w:val="002E44D3"/>
    <w:rsid w:val="002E49B5"/>
    <w:rsid w:val="002E5103"/>
    <w:rsid w:val="002E73E5"/>
    <w:rsid w:val="002F18BA"/>
    <w:rsid w:val="002F2DB7"/>
    <w:rsid w:val="002F3E99"/>
    <w:rsid w:val="002F53DC"/>
    <w:rsid w:val="002F7A45"/>
    <w:rsid w:val="00304D3F"/>
    <w:rsid w:val="00310A88"/>
    <w:rsid w:val="00310BAA"/>
    <w:rsid w:val="003137B2"/>
    <w:rsid w:val="00315035"/>
    <w:rsid w:val="003205B1"/>
    <w:rsid w:val="003228AC"/>
    <w:rsid w:val="003259A9"/>
    <w:rsid w:val="0033116C"/>
    <w:rsid w:val="00331A52"/>
    <w:rsid w:val="00331FC9"/>
    <w:rsid w:val="00335D27"/>
    <w:rsid w:val="003366F7"/>
    <w:rsid w:val="00336952"/>
    <w:rsid w:val="00336D61"/>
    <w:rsid w:val="00337267"/>
    <w:rsid w:val="00341B15"/>
    <w:rsid w:val="00342040"/>
    <w:rsid w:val="00342801"/>
    <w:rsid w:val="00350DD2"/>
    <w:rsid w:val="003525AF"/>
    <w:rsid w:val="0035505A"/>
    <w:rsid w:val="003566BE"/>
    <w:rsid w:val="00357268"/>
    <w:rsid w:val="003640BF"/>
    <w:rsid w:val="00366233"/>
    <w:rsid w:val="0036630E"/>
    <w:rsid w:val="00373613"/>
    <w:rsid w:val="00376D87"/>
    <w:rsid w:val="00376E3F"/>
    <w:rsid w:val="003808AF"/>
    <w:rsid w:val="003860BB"/>
    <w:rsid w:val="003944C2"/>
    <w:rsid w:val="003948DC"/>
    <w:rsid w:val="00396B91"/>
    <w:rsid w:val="003A0D73"/>
    <w:rsid w:val="003A25B0"/>
    <w:rsid w:val="003A53D7"/>
    <w:rsid w:val="003A53E4"/>
    <w:rsid w:val="003B431D"/>
    <w:rsid w:val="003B5DFC"/>
    <w:rsid w:val="003B6819"/>
    <w:rsid w:val="003B78D5"/>
    <w:rsid w:val="003C4FA0"/>
    <w:rsid w:val="003C7DAD"/>
    <w:rsid w:val="003D0193"/>
    <w:rsid w:val="003D6214"/>
    <w:rsid w:val="003E6369"/>
    <w:rsid w:val="003F3655"/>
    <w:rsid w:val="003F388D"/>
    <w:rsid w:val="003F4717"/>
    <w:rsid w:val="003F4A00"/>
    <w:rsid w:val="003F62F3"/>
    <w:rsid w:val="003F6727"/>
    <w:rsid w:val="003F7A8F"/>
    <w:rsid w:val="0040040D"/>
    <w:rsid w:val="004074D7"/>
    <w:rsid w:val="00407C0A"/>
    <w:rsid w:val="00412558"/>
    <w:rsid w:val="00412DB3"/>
    <w:rsid w:val="00413583"/>
    <w:rsid w:val="00413C1A"/>
    <w:rsid w:val="00414313"/>
    <w:rsid w:val="00417D44"/>
    <w:rsid w:val="00420A62"/>
    <w:rsid w:val="00421692"/>
    <w:rsid w:val="0042694B"/>
    <w:rsid w:val="0043063F"/>
    <w:rsid w:val="00430FB6"/>
    <w:rsid w:val="00433B13"/>
    <w:rsid w:val="00434E0B"/>
    <w:rsid w:val="00441CA3"/>
    <w:rsid w:val="0044564E"/>
    <w:rsid w:val="00446261"/>
    <w:rsid w:val="00447542"/>
    <w:rsid w:val="0045018C"/>
    <w:rsid w:val="00456F31"/>
    <w:rsid w:val="00457276"/>
    <w:rsid w:val="004610A0"/>
    <w:rsid w:val="00463155"/>
    <w:rsid w:val="004750DF"/>
    <w:rsid w:val="004830F7"/>
    <w:rsid w:val="0048375C"/>
    <w:rsid w:val="00483F64"/>
    <w:rsid w:val="00486CBB"/>
    <w:rsid w:val="004871D6"/>
    <w:rsid w:val="004922C3"/>
    <w:rsid w:val="004A1089"/>
    <w:rsid w:val="004A4823"/>
    <w:rsid w:val="004B373B"/>
    <w:rsid w:val="004B4CD9"/>
    <w:rsid w:val="004B5572"/>
    <w:rsid w:val="004B6E7C"/>
    <w:rsid w:val="004C0CF7"/>
    <w:rsid w:val="004C0CF8"/>
    <w:rsid w:val="004C194A"/>
    <w:rsid w:val="004E05A3"/>
    <w:rsid w:val="004E296E"/>
    <w:rsid w:val="004E6E47"/>
    <w:rsid w:val="004E6EAC"/>
    <w:rsid w:val="004E7BF7"/>
    <w:rsid w:val="004F0CA3"/>
    <w:rsid w:val="004F1AAD"/>
    <w:rsid w:val="004F6C5C"/>
    <w:rsid w:val="00502843"/>
    <w:rsid w:val="00502D88"/>
    <w:rsid w:val="0050381C"/>
    <w:rsid w:val="0050621F"/>
    <w:rsid w:val="0050641B"/>
    <w:rsid w:val="005154A2"/>
    <w:rsid w:val="0051560F"/>
    <w:rsid w:val="00516DD2"/>
    <w:rsid w:val="0052278E"/>
    <w:rsid w:val="00527844"/>
    <w:rsid w:val="00531FFD"/>
    <w:rsid w:val="00532322"/>
    <w:rsid w:val="00532939"/>
    <w:rsid w:val="00533EB1"/>
    <w:rsid w:val="005348B1"/>
    <w:rsid w:val="005365B7"/>
    <w:rsid w:val="00536969"/>
    <w:rsid w:val="0054021C"/>
    <w:rsid w:val="00541CDF"/>
    <w:rsid w:val="00541E23"/>
    <w:rsid w:val="00543049"/>
    <w:rsid w:val="00546CFC"/>
    <w:rsid w:val="00550D8C"/>
    <w:rsid w:val="0055499B"/>
    <w:rsid w:val="005552D6"/>
    <w:rsid w:val="00555E26"/>
    <w:rsid w:val="0056108F"/>
    <w:rsid w:val="005614B3"/>
    <w:rsid w:val="00561E92"/>
    <w:rsid w:val="0056317A"/>
    <w:rsid w:val="005674B3"/>
    <w:rsid w:val="005714AC"/>
    <w:rsid w:val="00571EA0"/>
    <w:rsid w:val="005731CB"/>
    <w:rsid w:val="00575D2A"/>
    <w:rsid w:val="00584662"/>
    <w:rsid w:val="005857EC"/>
    <w:rsid w:val="005871A4"/>
    <w:rsid w:val="00590E27"/>
    <w:rsid w:val="00594E26"/>
    <w:rsid w:val="005A03E9"/>
    <w:rsid w:val="005A22BB"/>
    <w:rsid w:val="005A2F9E"/>
    <w:rsid w:val="005A4120"/>
    <w:rsid w:val="005A497B"/>
    <w:rsid w:val="005A5EAA"/>
    <w:rsid w:val="005A65C8"/>
    <w:rsid w:val="005A6A77"/>
    <w:rsid w:val="005B0580"/>
    <w:rsid w:val="005B1F32"/>
    <w:rsid w:val="005B4BC3"/>
    <w:rsid w:val="005B4F27"/>
    <w:rsid w:val="005B5395"/>
    <w:rsid w:val="005B644A"/>
    <w:rsid w:val="005C0147"/>
    <w:rsid w:val="005C02BA"/>
    <w:rsid w:val="005C4141"/>
    <w:rsid w:val="005C460A"/>
    <w:rsid w:val="005C7298"/>
    <w:rsid w:val="005D023E"/>
    <w:rsid w:val="005D1B93"/>
    <w:rsid w:val="005D4084"/>
    <w:rsid w:val="005D40AA"/>
    <w:rsid w:val="005D4C89"/>
    <w:rsid w:val="005D5680"/>
    <w:rsid w:val="005D7D77"/>
    <w:rsid w:val="005E3557"/>
    <w:rsid w:val="005E3632"/>
    <w:rsid w:val="005E4DBF"/>
    <w:rsid w:val="005F28E2"/>
    <w:rsid w:val="005F5D50"/>
    <w:rsid w:val="005F6D35"/>
    <w:rsid w:val="006031C8"/>
    <w:rsid w:val="00603F37"/>
    <w:rsid w:val="00610842"/>
    <w:rsid w:val="00611543"/>
    <w:rsid w:val="00613ACD"/>
    <w:rsid w:val="00616FC3"/>
    <w:rsid w:val="00630451"/>
    <w:rsid w:val="00630B56"/>
    <w:rsid w:val="00635C2C"/>
    <w:rsid w:val="00636F14"/>
    <w:rsid w:val="00641721"/>
    <w:rsid w:val="006424E7"/>
    <w:rsid w:val="00643078"/>
    <w:rsid w:val="00645076"/>
    <w:rsid w:val="006450ED"/>
    <w:rsid w:val="00645E0D"/>
    <w:rsid w:val="0064736B"/>
    <w:rsid w:val="006476C9"/>
    <w:rsid w:val="0065097F"/>
    <w:rsid w:val="00655616"/>
    <w:rsid w:val="00660334"/>
    <w:rsid w:val="00662694"/>
    <w:rsid w:val="0066280E"/>
    <w:rsid w:val="0066369E"/>
    <w:rsid w:val="006735A2"/>
    <w:rsid w:val="00675FBC"/>
    <w:rsid w:val="00677E1A"/>
    <w:rsid w:val="0068005D"/>
    <w:rsid w:val="00683AC2"/>
    <w:rsid w:val="00683B46"/>
    <w:rsid w:val="0069085C"/>
    <w:rsid w:val="00692C43"/>
    <w:rsid w:val="0069321D"/>
    <w:rsid w:val="00693B6E"/>
    <w:rsid w:val="006A17BE"/>
    <w:rsid w:val="006A3866"/>
    <w:rsid w:val="006A6D07"/>
    <w:rsid w:val="006A6D13"/>
    <w:rsid w:val="006B0D24"/>
    <w:rsid w:val="006B117B"/>
    <w:rsid w:val="006B271C"/>
    <w:rsid w:val="006B55E0"/>
    <w:rsid w:val="006B5992"/>
    <w:rsid w:val="006B6FFD"/>
    <w:rsid w:val="006C05FF"/>
    <w:rsid w:val="006C319B"/>
    <w:rsid w:val="006C403A"/>
    <w:rsid w:val="006C5D30"/>
    <w:rsid w:val="006C64F3"/>
    <w:rsid w:val="006C73C4"/>
    <w:rsid w:val="006C7F3B"/>
    <w:rsid w:val="006D0E9E"/>
    <w:rsid w:val="006D17AB"/>
    <w:rsid w:val="006D3EC9"/>
    <w:rsid w:val="006D4D1B"/>
    <w:rsid w:val="006D65D9"/>
    <w:rsid w:val="006E2180"/>
    <w:rsid w:val="006E4380"/>
    <w:rsid w:val="006E6430"/>
    <w:rsid w:val="006E6477"/>
    <w:rsid w:val="006F075B"/>
    <w:rsid w:val="006F166D"/>
    <w:rsid w:val="006F1C20"/>
    <w:rsid w:val="006F39BE"/>
    <w:rsid w:val="006F4815"/>
    <w:rsid w:val="006F525D"/>
    <w:rsid w:val="006F59D8"/>
    <w:rsid w:val="006F63CA"/>
    <w:rsid w:val="006F72F2"/>
    <w:rsid w:val="00701342"/>
    <w:rsid w:val="007027C2"/>
    <w:rsid w:val="007033DE"/>
    <w:rsid w:val="007115F3"/>
    <w:rsid w:val="00711E7F"/>
    <w:rsid w:val="00713044"/>
    <w:rsid w:val="00713C8D"/>
    <w:rsid w:val="00713C8F"/>
    <w:rsid w:val="0071446C"/>
    <w:rsid w:val="007146DA"/>
    <w:rsid w:val="00721AFA"/>
    <w:rsid w:val="00722F93"/>
    <w:rsid w:val="0073099A"/>
    <w:rsid w:val="00737765"/>
    <w:rsid w:val="00741CB1"/>
    <w:rsid w:val="00742776"/>
    <w:rsid w:val="007434CA"/>
    <w:rsid w:val="00743508"/>
    <w:rsid w:val="007529A8"/>
    <w:rsid w:val="007558D2"/>
    <w:rsid w:val="00755FC9"/>
    <w:rsid w:val="007567B6"/>
    <w:rsid w:val="00756DFB"/>
    <w:rsid w:val="00761D81"/>
    <w:rsid w:val="00763353"/>
    <w:rsid w:val="00765583"/>
    <w:rsid w:val="00767E87"/>
    <w:rsid w:val="00770FD5"/>
    <w:rsid w:val="00771270"/>
    <w:rsid w:val="007713E7"/>
    <w:rsid w:val="00776510"/>
    <w:rsid w:val="00776994"/>
    <w:rsid w:val="00782161"/>
    <w:rsid w:val="00782D0F"/>
    <w:rsid w:val="00786356"/>
    <w:rsid w:val="007920B1"/>
    <w:rsid w:val="00795E8F"/>
    <w:rsid w:val="00796CAF"/>
    <w:rsid w:val="007A0210"/>
    <w:rsid w:val="007A059F"/>
    <w:rsid w:val="007A29B6"/>
    <w:rsid w:val="007A7010"/>
    <w:rsid w:val="007A7FE3"/>
    <w:rsid w:val="007B3F8F"/>
    <w:rsid w:val="007B40C3"/>
    <w:rsid w:val="007B49C5"/>
    <w:rsid w:val="007B5240"/>
    <w:rsid w:val="007B6E6F"/>
    <w:rsid w:val="007B7CC4"/>
    <w:rsid w:val="007C3795"/>
    <w:rsid w:val="007C654E"/>
    <w:rsid w:val="007C7C71"/>
    <w:rsid w:val="007D25A8"/>
    <w:rsid w:val="007E09C6"/>
    <w:rsid w:val="007E17CD"/>
    <w:rsid w:val="007E27BB"/>
    <w:rsid w:val="007E309D"/>
    <w:rsid w:val="007E3D0F"/>
    <w:rsid w:val="007E5DE7"/>
    <w:rsid w:val="007E7874"/>
    <w:rsid w:val="00801308"/>
    <w:rsid w:val="00801888"/>
    <w:rsid w:val="008027A8"/>
    <w:rsid w:val="00803610"/>
    <w:rsid w:val="0080616F"/>
    <w:rsid w:val="00811B42"/>
    <w:rsid w:val="00812785"/>
    <w:rsid w:val="00812E7E"/>
    <w:rsid w:val="00814B37"/>
    <w:rsid w:val="00820284"/>
    <w:rsid w:val="00822C22"/>
    <w:rsid w:val="00825EF9"/>
    <w:rsid w:val="00826902"/>
    <w:rsid w:val="00830D55"/>
    <w:rsid w:val="008310F3"/>
    <w:rsid w:val="0083314D"/>
    <w:rsid w:val="00833A3E"/>
    <w:rsid w:val="00833EEF"/>
    <w:rsid w:val="00834A6D"/>
    <w:rsid w:val="00837778"/>
    <w:rsid w:val="00841A27"/>
    <w:rsid w:val="00843908"/>
    <w:rsid w:val="00844EF6"/>
    <w:rsid w:val="00846053"/>
    <w:rsid w:val="00846398"/>
    <w:rsid w:val="008533BF"/>
    <w:rsid w:val="00857DC5"/>
    <w:rsid w:val="00860F8B"/>
    <w:rsid w:val="008617A6"/>
    <w:rsid w:val="00863E4C"/>
    <w:rsid w:val="00865F64"/>
    <w:rsid w:val="00874514"/>
    <w:rsid w:val="00874E8B"/>
    <w:rsid w:val="00875A38"/>
    <w:rsid w:val="00876A1B"/>
    <w:rsid w:val="0088095F"/>
    <w:rsid w:val="0088226F"/>
    <w:rsid w:val="008833EA"/>
    <w:rsid w:val="00892013"/>
    <w:rsid w:val="0089229A"/>
    <w:rsid w:val="00893E3A"/>
    <w:rsid w:val="008962C6"/>
    <w:rsid w:val="008A1B02"/>
    <w:rsid w:val="008B1299"/>
    <w:rsid w:val="008B3E5D"/>
    <w:rsid w:val="008B3E71"/>
    <w:rsid w:val="008B5211"/>
    <w:rsid w:val="008B7AEC"/>
    <w:rsid w:val="008C7D4D"/>
    <w:rsid w:val="008D00DF"/>
    <w:rsid w:val="008D0DAC"/>
    <w:rsid w:val="008D2B0C"/>
    <w:rsid w:val="008D653D"/>
    <w:rsid w:val="008D74C4"/>
    <w:rsid w:val="008E0E02"/>
    <w:rsid w:val="008E1098"/>
    <w:rsid w:val="008E1363"/>
    <w:rsid w:val="008E1FF6"/>
    <w:rsid w:val="008E31B5"/>
    <w:rsid w:val="008E37FC"/>
    <w:rsid w:val="008E5C5A"/>
    <w:rsid w:val="008F2950"/>
    <w:rsid w:val="008F3661"/>
    <w:rsid w:val="008F5F9A"/>
    <w:rsid w:val="00903170"/>
    <w:rsid w:val="00906031"/>
    <w:rsid w:val="00907622"/>
    <w:rsid w:val="009115EC"/>
    <w:rsid w:val="0091491A"/>
    <w:rsid w:val="009219C0"/>
    <w:rsid w:val="00925330"/>
    <w:rsid w:val="00932E99"/>
    <w:rsid w:val="009330EA"/>
    <w:rsid w:val="00934406"/>
    <w:rsid w:val="00935D0B"/>
    <w:rsid w:val="009361C8"/>
    <w:rsid w:val="00940400"/>
    <w:rsid w:val="00940B42"/>
    <w:rsid w:val="00954E9A"/>
    <w:rsid w:val="00957643"/>
    <w:rsid w:val="0096277B"/>
    <w:rsid w:val="009628F4"/>
    <w:rsid w:val="00964120"/>
    <w:rsid w:val="009720F9"/>
    <w:rsid w:val="0097462D"/>
    <w:rsid w:val="00975CDE"/>
    <w:rsid w:val="00975DBA"/>
    <w:rsid w:val="009777E6"/>
    <w:rsid w:val="00977CE3"/>
    <w:rsid w:val="00986CDE"/>
    <w:rsid w:val="0099230C"/>
    <w:rsid w:val="009925BF"/>
    <w:rsid w:val="009930E6"/>
    <w:rsid w:val="009A0844"/>
    <w:rsid w:val="009A0A53"/>
    <w:rsid w:val="009A2581"/>
    <w:rsid w:val="009A48EB"/>
    <w:rsid w:val="009A5A5E"/>
    <w:rsid w:val="009A7773"/>
    <w:rsid w:val="009B00BF"/>
    <w:rsid w:val="009B0EAA"/>
    <w:rsid w:val="009B2825"/>
    <w:rsid w:val="009B2C95"/>
    <w:rsid w:val="009B5762"/>
    <w:rsid w:val="009B5E0F"/>
    <w:rsid w:val="009B7687"/>
    <w:rsid w:val="009B77E3"/>
    <w:rsid w:val="009C033C"/>
    <w:rsid w:val="009C197B"/>
    <w:rsid w:val="009C5CD5"/>
    <w:rsid w:val="009C7153"/>
    <w:rsid w:val="009C7729"/>
    <w:rsid w:val="009D07DC"/>
    <w:rsid w:val="009D1B5C"/>
    <w:rsid w:val="009D287A"/>
    <w:rsid w:val="009D4750"/>
    <w:rsid w:val="009D49F2"/>
    <w:rsid w:val="009D6894"/>
    <w:rsid w:val="009D7CCA"/>
    <w:rsid w:val="009E05C1"/>
    <w:rsid w:val="009E29B7"/>
    <w:rsid w:val="009E30B9"/>
    <w:rsid w:val="009E3695"/>
    <w:rsid w:val="009E6AB8"/>
    <w:rsid w:val="009F1961"/>
    <w:rsid w:val="009F2612"/>
    <w:rsid w:val="009F63BB"/>
    <w:rsid w:val="00A05E63"/>
    <w:rsid w:val="00A1260A"/>
    <w:rsid w:val="00A20044"/>
    <w:rsid w:val="00A23E84"/>
    <w:rsid w:val="00A26145"/>
    <w:rsid w:val="00A2746C"/>
    <w:rsid w:val="00A31A70"/>
    <w:rsid w:val="00A327C1"/>
    <w:rsid w:val="00A32A9C"/>
    <w:rsid w:val="00A32F18"/>
    <w:rsid w:val="00A33ED9"/>
    <w:rsid w:val="00A41E07"/>
    <w:rsid w:val="00A425B0"/>
    <w:rsid w:val="00A42A83"/>
    <w:rsid w:val="00A43D78"/>
    <w:rsid w:val="00A451FA"/>
    <w:rsid w:val="00A4627B"/>
    <w:rsid w:val="00A50EED"/>
    <w:rsid w:val="00A54E4A"/>
    <w:rsid w:val="00A612F7"/>
    <w:rsid w:val="00A6322D"/>
    <w:rsid w:val="00A64935"/>
    <w:rsid w:val="00A73C89"/>
    <w:rsid w:val="00A74BC4"/>
    <w:rsid w:val="00A77171"/>
    <w:rsid w:val="00A82439"/>
    <w:rsid w:val="00A82CFB"/>
    <w:rsid w:val="00A85D3F"/>
    <w:rsid w:val="00A876E8"/>
    <w:rsid w:val="00A879A5"/>
    <w:rsid w:val="00A90197"/>
    <w:rsid w:val="00A916F0"/>
    <w:rsid w:val="00A92A8D"/>
    <w:rsid w:val="00A95660"/>
    <w:rsid w:val="00AA0891"/>
    <w:rsid w:val="00AA2F6D"/>
    <w:rsid w:val="00AB5F50"/>
    <w:rsid w:val="00AB64D5"/>
    <w:rsid w:val="00AC14A1"/>
    <w:rsid w:val="00AC1687"/>
    <w:rsid w:val="00AC1B43"/>
    <w:rsid w:val="00AC4CD8"/>
    <w:rsid w:val="00AC73AA"/>
    <w:rsid w:val="00AD019A"/>
    <w:rsid w:val="00AD13A2"/>
    <w:rsid w:val="00AD4406"/>
    <w:rsid w:val="00AD7D15"/>
    <w:rsid w:val="00AE0B05"/>
    <w:rsid w:val="00AE3BCF"/>
    <w:rsid w:val="00AE50E0"/>
    <w:rsid w:val="00AE511F"/>
    <w:rsid w:val="00AF1A37"/>
    <w:rsid w:val="00AF1AE2"/>
    <w:rsid w:val="00AF288D"/>
    <w:rsid w:val="00AF3407"/>
    <w:rsid w:val="00B01247"/>
    <w:rsid w:val="00B03944"/>
    <w:rsid w:val="00B0422B"/>
    <w:rsid w:val="00B11C12"/>
    <w:rsid w:val="00B15BA0"/>
    <w:rsid w:val="00B22320"/>
    <w:rsid w:val="00B246CD"/>
    <w:rsid w:val="00B26A0C"/>
    <w:rsid w:val="00B27F74"/>
    <w:rsid w:val="00B332FD"/>
    <w:rsid w:val="00B424FB"/>
    <w:rsid w:val="00B50F97"/>
    <w:rsid w:val="00B53E59"/>
    <w:rsid w:val="00B56322"/>
    <w:rsid w:val="00B571AD"/>
    <w:rsid w:val="00B57815"/>
    <w:rsid w:val="00B62437"/>
    <w:rsid w:val="00B625FB"/>
    <w:rsid w:val="00B62D71"/>
    <w:rsid w:val="00B70116"/>
    <w:rsid w:val="00B73947"/>
    <w:rsid w:val="00B80D01"/>
    <w:rsid w:val="00B830B7"/>
    <w:rsid w:val="00B85333"/>
    <w:rsid w:val="00B902F2"/>
    <w:rsid w:val="00B9382B"/>
    <w:rsid w:val="00BA41A7"/>
    <w:rsid w:val="00BA6A1C"/>
    <w:rsid w:val="00BB1B44"/>
    <w:rsid w:val="00BB20F1"/>
    <w:rsid w:val="00BB2A3A"/>
    <w:rsid w:val="00BB2A66"/>
    <w:rsid w:val="00BB615B"/>
    <w:rsid w:val="00BB7880"/>
    <w:rsid w:val="00BB7DCC"/>
    <w:rsid w:val="00BC3632"/>
    <w:rsid w:val="00BC46D4"/>
    <w:rsid w:val="00BD13A3"/>
    <w:rsid w:val="00BD4BDD"/>
    <w:rsid w:val="00BD4C66"/>
    <w:rsid w:val="00BD7776"/>
    <w:rsid w:val="00BE18BD"/>
    <w:rsid w:val="00BE1C5D"/>
    <w:rsid w:val="00BE221F"/>
    <w:rsid w:val="00BF64BD"/>
    <w:rsid w:val="00BF6EC9"/>
    <w:rsid w:val="00C01120"/>
    <w:rsid w:val="00C0166D"/>
    <w:rsid w:val="00C0593F"/>
    <w:rsid w:val="00C06E63"/>
    <w:rsid w:val="00C10DEE"/>
    <w:rsid w:val="00C144A6"/>
    <w:rsid w:val="00C149B2"/>
    <w:rsid w:val="00C15525"/>
    <w:rsid w:val="00C175F8"/>
    <w:rsid w:val="00C22650"/>
    <w:rsid w:val="00C239BE"/>
    <w:rsid w:val="00C303AB"/>
    <w:rsid w:val="00C353E5"/>
    <w:rsid w:val="00C411F2"/>
    <w:rsid w:val="00C46631"/>
    <w:rsid w:val="00C46739"/>
    <w:rsid w:val="00C53E26"/>
    <w:rsid w:val="00C56FF6"/>
    <w:rsid w:val="00C6066E"/>
    <w:rsid w:val="00C64E1E"/>
    <w:rsid w:val="00C65C46"/>
    <w:rsid w:val="00C6685F"/>
    <w:rsid w:val="00C70FE6"/>
    <w:rsid w:val="00C73B36"/>
    <w:rsid w:val="00C7425B"/>
    <w:rsid w:val="00C74B71"/>
    <w:rsid w:val="00C74EE4"/>
    <w:rsid w:val="00C8156C"/>
    <w:rsid w:val="00C84681"/>
    <w:rsid w:val="00C926EE"/>
    <w:rsid w:val="00CA0696"/>
    <w:rsid w:val="00CA1184"/>
    <w:rsid w:val="00CA2C78"/>
    <w:rsid w:val="00CA3882"/>
    <w:rsid w:val="00CA3F98"/>
    <w:rsid w:val="00CA63B9"/>
    <w:rsid w:val="00CA66B4"/>
    <w:rsid w:val="00CB3CDF"/>
    <w:rsid w:val="00CB6CE5"/>
    <w:rsid w:val="00CC5403"/>
    <w:rsid w:val="00CC5CF7"/>
    <w:rsid w:val="00CC7FB4"/>
    <w:rsid w:val="00CD0DE8"/>
    <w:rsid w:val="00CD2E12"/>
    <w:rsid w:val="00CD3538"/>
    <w:rsid w:val="00CD6DBC"/>
    <w:rsid w:val="00CD73B9"/>
    <w:rsid w:val="00CE080B"/>
    <w:rsid w:val="00CE3860"/>
    <w:rsid w:val="00CE49B8"/>
    <w:rsid w:val="00CE7C09"/>
    <w:rsid w:val="00CF51BC"/>
    <w:rsid w:val="00CF523F"/>
    <w:rsid w:val="00CF5CA0"/>
    <w:rsid w:val="00D00DFC"/>
    <w:rsid w:val="00D024FE"/>
    <w:rsid w:val="00D05176"/>
    <w:rsid w:val="00D054FA"/>
    <w:rsid w:val="00D061E1"/>
    <w:rsid w:val="00D06406"/>
    <w:rsid w:val="00D065F9"/>
    <w:rsid w:val="00D11902"/>
    <w:rsid w:val="00D12BA6"/>
    <w:rsid w:val="00D15E92"/>
    <w:rsid w:val="00D23A79"/>
    <w:rsid w:val="00D240E1"/>
    <w:rsid w:val="00D24728"/>
    <w:rsid w:val="00D2647E"/>
    <w:rsid w:val="00D359DA"/>
    <w:rsid w:val="00D40DD6"/>
    <w:rsid w:val="00D414ED"/>
    <w:rsid w:val="00D42F5A"/>
    <w:rsid w:val="00D4637D"/>
    <w:rsid w:val="00D47970"/>
    <w:rsid w:val="00D47C5C"/>
    <w:rsid w:val="00D50452"/>
    <w:rsid w:val="00D50826"/>
    <w:rsid w:val="00D529FD"/>
    <w:rsid w:val="00D53B0B"/>
    <w:rsid w:val="00D56A25"/>
    <w:rsid w:val="00D612B0"/>
    <w:rsid w:val="00D6132C"/>
    <w:rsid w:val="00D642B5"/>
    <w:rsid w:val="00D65AC7"/>
    <w:rsid w:val="00D66F87"/>
    <w:rsid w:val="00D71389"/>
    <w:rsid w:val="00D7194F"/>
    <w:rsid w:val="00D720C9"/>
    <w:rsid w:val="00D804E2"/>
    <w:rsid w:val="00D84278"/>
    <w:rsid w:val="00D84736"/>
    <w:rsid w:val="00D84BC2"/>
    <w:rsid w:val="00D850E8"/>
    <w:rsid w:val="00D854AF"/>
    <w:rsid w:val="00D874BC"/>
    <w:rsid w:val="00D91517"/>
    <w:rsid w:val="00DA32CC"/>
    <w:rsid w:val="00DA4AB8"/>
    <w:rsid w:val="00DA52C9"/>
    <w:rsid w:val="00DA5B64"/>
    <w:rsid w:val="00DA60DE"/>
    <w:rsid w:val="00DA679C"/>
    <w:rsid w:val="00DB3FC9"/>
    <w:rsid w:val="00DB6D46"/>
    <w:rsid w:val="00DB7E2E"/>
    <w:rsid w:val="00DC09EA"/>
    <w:rsid w:val="00DC0D4F"/>
    <w:rsid w:val="00DC794E"/>
    <w:rsid w:val="00DD0E5F"/>
    <w:rsid w:val="00DD3A59"/>
    <w:rsid w:val="00DD3DEE"/>
    <w:rsid w:val="00DD4A73"/>
    <w:rsid w:val="00DD6964"/>
    <w:rsid w:val="00DE0194"/>
    <w:rsid w:val="00DE01CD"/>
    <w:rsid w:val="00DE12B5"/>
    <w:rsid w:val="00DE18F2"/>
    <w:rsid w:val="00DE2C2D"/>
    <w:rsid w:val="00DE4AB9"/>
    <w:rsid w:val="00DE5DB9"/>
    <w:rsid w:val="00DE6235"/>
    <w:rsid w:val="00DE6B14"/>
    <w:rsid w:val="00DE70AF"/>
    <w:rsid w:val="00DE776F"/>
    <w:rsid w:val="00DE7B61"/>
    <w:rsid w:val="00DF2EFE"/>
    <w:rsid w:val="00DF3DF1"/>
    <w:rsid w:val="00DF7AC3"/>
    <w:rsid w:val="00E05BB3"/>
    <w:rsid w:val="00E07004"/>
    <w:rsid w:val="00E11222"/>
    <w:rsid w:val="00E11938"/>
    <w:rsid w:val="00E1303C"/>
    <w:rsid w:val="00E17721"/>
    <w:rsid w:val="00E17EB6"/>
    <w:rsid w:val="00E21F57"/>
    <w:rsid w:val="00E22441"/>
    <w:rsid w:val="00E2634A"/>
    <w:rsid w:val="00E26C75"/>
    <w:rsid w:val="00E31F11"/>
    <w:rsid w:val="00E33017"/>
    <w:rsid w:val="00E330A6"/>
    <w:rsid w:val="00E34B71"/>
    <w:rsid w:val="00E354BB"/>
    <w:rsid w:val="00E36C81"/>
    <w:rsid w:val="00E37305"/>
    <w:rsid w:val="00E4133C"/>
    <w:rsid w:val="00E45421"/>
    <w:rsid w:val="00E45616"/>
    <w:rsid w:val="00E45A6B"/>
    <w:rsid w:val="00E5326F"/>
    <w:rsid w:val="00E54E4C"/>
    <w:rsid w:val="00E55F33"/>
    <w:rsid w:val="00E5780A"/>
    <w:rsid w:val="00E61682"/>
    <w:rsid w:val="00E74134"/>
    <w:rsid w:val="00E75D78"/>
    <w:rsid w:val="00E7601A"/>
    <w:rsid w:val="00E76189"/>
    <w:rsid w:val="00E76464"/>
    <w:rsid w:val="00E77655"/>
    <w:rsid w:val="00E7798A"/>
    <w:rsid w:val="00E807F0"/>
    <w:rsid w:val="00E9472E"/>
    <w:rsid w:val="00E94C9E"/>
    <w:rsid w:val="00EA0F00"/>
    <w:rsid w:val="00EA1EE5"/>
    <w:rsid w:val="00EA3870"/>
    <w:rsid w:val="00EA4286"/>
    <w:rsid w:val="00EA4E7B"/>
    <w:rsid w:val="00EB41A5"/>
    <w:rsid w:val="00EB47E0"/>
    <w:rsid w:val="00EB523E"/>
    <w:rsid w:val="00EB638B"/>
    <w:rsid w:val="00EB7492"/>
    <w:rsid w:val="00EC347B"/>
    <w:rsid w:val="00EC3567"/>
    <w:rsid w:val="00EC5BFA"/>
    <w:rsid w:val="00EC5C71"/>
    <w:rsid w:val="00ED1FBF"/>
    <w:rsid w:val="00ED5274"/>
    <w:rsid w:val="00ED5364"/>
    <w:rsid w:val="00ED57C6"/>
    <w:rsid w:val="00EE11B1"/>
    <w:rsid w:val="00EE1D3B"/>
    <w:rsid w:val="00EE2930"/>
    <w:rsid w:val="00EE35A5"/>
    <w:rsid w:val="00EE515B"/>
    <w:rsid w:val="00EE5B18"/>
    <w:rsid w:val="00EE7CA0"/>
    <w:rsid w:val="00EF003D"/>
    <w:rsid w:val="00EF35C4"/>
    <w:rsid w:val="00EF371C"/>
    <w:rsid w:val="00EF50B5"/>
    <w:rsid w:val="00EF7918"/>
    <w:rsid w:val="00F0154C"/>
    <w:rsid w:val="00F03604"/>
    <w:rsid w:val="00F0637E"/>
    <w:rsid w:val="00F06815"/>
    <w:rsid w:val="00F077D1"/>
    <w:rsid w:val="00F10258"/>
    <w:rsid w:val="00F10766"/>
    <w:rsid w:val="00F11481"/>
    <w:rsid w:val="00F12547"/>
    <w:rsid w:val="00F131E1"/>
    <w:rsid w:val="00F1557D"/>
    <w:rsid w:val="00F15651"/>
    <w:rsid w:val="00F15A72"/>
    <w:rsid w:val="00F15D17"/>
    <w:rsid w:val="00F20853"/>
    <w:rsid w:val="00F210BA"/>
    <w:rsid w:val="00F3040F"/>
    <w:rsid w:val="00F305A8"/>
    <w:rsid w:val="00F36CF6"/>
    <w:rsid w:val="00F372EA"/>
    <w:rsid w:val="00F40019"/>
    <w:rsid w:val="00F43294"/>
    <w:rsid w:val="00F433B5"/>
    <w:rsid w:val="00F44A70"/>
    <w:rsid w:val="00F56C22"/>
    <w:rsid w:val="00F63126"/>
    <w:rsid w:val="00F6522F"/>
    <w:rsid w:val="00F667D7"/>
    <w:rsid w:val="00F67C21"/>
    <w:rsid w:val="00F70C25"/>
    <w:rsid w:val="00F726DF"/>
    <w:rsid w:val="00F7589E"/>
    <w:rsid w:val="00F76E6E"/>
    <w:rsid w:val="00F845E1"/>
    <w:rsid w:val="00F846EF"/>
    <w:rsid w:val="00F8718B"/>
    <w:rsid w:val="00F9122F"/>
    <w:rsid w:val="00F92D9C"/>
    <w:rsid w:val="00F92EDD"/>
    <w:rsid w:val="00F9354F"/>
    <w:rsid w:val="00F93B34"/>
    <w:rsid w:val="00F9738E"/>
    <w:rsid w:val="00FA1B82"/>
    <w:rsid w:val="00FA7E99"/>
    <w:rsid w:val="00FB4190"/>
    <w:rsid w:val="00FC06EE"/>
    <w:rsid w:val="00FC1439"/>
    <w:rsid w:val="00FC1765"/>
    <w:rsid w:val="00FC3C3D"/>
    <w:rsid w:val="00FC75F4"/>
    <w:rsid w:val="00FD25B0"/>
    <w:rsid w:val="00FD3CCD"/>
    <w:rsid w:val="00FE1B5D"/>
    <w:rsid w:val="00FE1DCD"/>
    <w:rsid w:val="00FF1354"/>
    <w:rsid w:val="00FF5279"/>
    <w:rsid w:val="00FF7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042832"/>
  <w15:chartTrackingRefBased/>
  <w15:docId w15:val="{832D440F-EA22-4300-BD07-D2CF823B8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72C"/>
    <w:pPr>
      <w:ind w:left="720"/>
      <w:contextualSpacing/>
    </w:pPr>
  </w:style>
  <w:style w:type="paragraph" w:styleId="Header">
    <w:name w:val="header"/>
    <w:basedOn w:val="Normal"/>
    <w:link w:val="HeaderChar"/>
    <w:uiPriority w:val="99"/>
    <w:unhideWhenUsed/>
    <w:rsid w:val="00AD7D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D15"/>
  </w:style>
  <w:style w:type="paragraph" w:styleId="Footer">
    <w:name w:val="footer"/>
    <w:basedOn w:val="Normal"/>
    <w:link w:val="FooterChar"/>
    <w:uiPriority w:val="99"/>
    <w:unhideWhenUsed/>
    <w:rsid w:val="00AD7D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D15"/>
  </w:style>
  <w:style w:type="character" w:styleId="Hyperlink">
    <w:name w:val="Hyperlink"/>
    <w:basedOn w:val="DefaultParagraphFont"/>
    <w:uiPriority w:val="99"/>
    <w:unhideWhenUsed/>
    <w:rsid w:val="00AC73AA"/>
    <w:rPr>
      <w:color w:val="0563C1" w:themeColor="hyperlink"/>
      <w:u w:val="single"/>
    </w:rPr>
  </w:style>
  <w:style w:type="character" w:styleId="UnresolvedMention">
    <w:name w:val="Unresolved Mention"/>
    <w:basedOn w:val="DefaultParagraphFont"/>
    <w:uiPriority w:val="99"/>
    <w:semiHidden/>
    <w:unhideWhenUsed/>
    <w:rsid w:val="00AC73AA"/>
    <w:rPr>
      <w:color w:val="605E5C"/>
      <w:shd w:val="clear" w:color="auto" w:fill="E1DFDD"/>
    </w:rPr>
  </w:style>
  <w:style w:type="character" w:styleId="PageNumber">
    <w:name w:val="page number"/>
    <w:basedOn w:val="DefaultParagraphFont"/>
    <w:uiPriority w:val="99"/>
    <w:semiHidden/>
    <w:unhideWhenUsed/>
    <w:rsid w:val="000135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ol.com/the-ascent/small-business/email-marketing/articles/direct-response-marketin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945</TotalTime>
  <Pages>1</Pages>
  <Words>5864</Words>
  <Characters>33429</Characters>
  <Application>Microsoft Office Word</Application>
  <DocSecurity>4</DocSecurity>
  <Lines>278</Lines>
  <Paragraphs>78</Paragraphs>
  <ScaleCrop>false</ScaleCrop>
  <Company/>
  <LinksUpToDate>false</LinksUpToDate>
  <CharactersWithSpaces>39215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Wioleta Knysz (1919631)</dc:creator>
  <cp:keywords/>
  <dc:description/>
  <cp:lastModifiedBy>Wioleta Knysz (1919631)</cp:lastModifiedBy>
  <cp:revision>869</cp:revision>
  <dcterms:created xsi:type="dcterms:W3CDTF">2023-08-29T03:03:00Z</dcterms:created>
  <dcterms:modified xsi:type="dcterms:W3CDTF">2023-08-30T20:57:00Z</dcterms:modified>
</cp:coreProperties>
</file>