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07B629" w14:textId="73108375" w:rsidR="007E04D7" w:rsidRPr="005A37F9" w:rsidRDefault="007E04D7" w:rsidP="005A37F9">
      <w:pPr>
        <w:spacing w:line="360" w:lineRule="auto"/>
        <w:rPr>
          <w:rFonts w:ascii="Arial" w:hAnsi="Arial" w:cs="Arial"/>
          <w:b/>
          <w:bCs/>
          <w:u w:val="single"/>
        </w:rPr>
      </w:pPr>
      <w:r w:rsidRPr="005A37F9">
        <w:rPr>
          <w:rFonts w:ascii="Arial" w:hAnsi="Arial" w:cs="Arial"/>
          <w:b/>
          <w:bCs/>
          <w:u w:val="single"/>
        </w:rPr>
        <w:t>Introduction.</w:t>
      </w:r>
    </w:p>
    <w:p w14:paraId="05D9195D" w14:textId="77777777" w:rsidR="007E04D7" w:rsidRPr="005A37F9" w:rsidRDefault="007E04D7" w:rsidP="005A37F9">
      <w:pPr>
        <w:spacing w:line="360" w:lineRule="auto"/>
        <w:rPr>
          <w:rFonts w:ascii="Arial" w:hAnsi="Arial" w:cs="Arial"/>
        </w:rPr>
      </w:pPr>
    </w:p>
    <w:p w14:paraId="4C76551C" w14:textId="3135E8CF" w:rsidR="004717A0" w:rsidRPr="005A37F9" w:rsidRDefault="00AD709E" w:rsidP="005A37F9">
      <w:pPr>
        <w:spacing w:line="360" w:lineRule="auto"/>
        <w:ind w:firstLine="360"/>
        <w:rPr>
          <w:rFonts w:ascii="Arial" w:hAnsi="Arial" w:cs="Arial"/>
        </w:rPr>
      </w:pPr>
      <w:r w:rsidRPr="005A37F9">
        <w:rPr>
          <w:rFonts w:ascii="Arial" w:hAnsi="Arial" w:cs="Arial"/>
        </w:rPr>
        <w:t xml:space="preserve">The chosen focus of topic for this research is domestic violence for the reason that this is a crime with an increased number of individual’s experiencing </w:t>
      </w:r>
      <w:r w:rsidR="004717A0" w:rsidRPr="005A37F9">
        <w:rPr>
          <w:rFonts w:ascii="Arial" w:hAnsi="Arial" w:cs="Arial"/>
        </w:rPr>
        <w:t xml:space="preserve">this </w:t>
      </w:r>
      <w:r w:rsidRPr="005A37F9">
        <w:rPr>
          <w:rFonts w:ascii="Arial" w:hAnsi="Arial" w:cs="Arial"/>
        </w:rPr>
        <w:t xml:space="preserve">over the previous years. The topic domestic violence is extremely relevant with the drastic increase that communities are facing across the United Kingdom. </w:t>
      </w:r>
      <w:r w:rsidR="004717A0" w:rsidRPr="005A37F9">
        <w:rPr>
          <w:rFonts w:ascii="Arial" w:hAnsi="Arial" w:cs="Arial"/>
        </w:rPr>
        <w:t xml:space="preserve">Therefore, there is a large interest towards the patterns and tendencies of the negative effects and impacts domestic violence has on the victims. </w:t>
      </w:r>
      <w:r w:rsidRPr="005A37F9">
        <w:rPr>
          <w:rFonts w:ascii="Arial" w:hAnsi="Arial" w:cs="Arial"/>
        </w:rPr>
        <w:t xml:space="preserve">Domestic violence is a crime that is becoming more visible within communities with a large amount of the population speaking out about </w:t>
      </w:r>
      <w:r w:rsidR="004717A0" w:rsidRPr="005A37F9">
        <w:rPr>
          <w:rFonts w:ascii="Arial" w:hAnsi="Arial" w:cs="Arial"/>
        </w:rPr>
        <w:t>their</w:t>
      </w:r>
      <w:r w:rsidRPr="005A37F9">
        <w:rPr>
          <w:rFonts w:ascii="Arial" w:hAnsi="Arial" w:cs="Arial"/>
        </w:rPr>
        <w:t xml:space="preserve"> previous experiences of being victims and seeking the appropriate support from </w:t>
      </w:r>
      <w:r w:rsidR="004717A0" w:rsidRPr="005A37F9">
        <w:rPr>
          <w:rFonts w:ascii="Arial" w:hAnsi="Arial" w:cs="Arial"/>
        </w:rPr>
        <w:t xml:space="preserve">local authorities. There has been a large amount of research surrounding domestic violence regarding the effectiveness of the strategies preventing domestic violence and how effective these strategies are on reducing the amount of crime regarding domestic violence. This topic </w:t>
      </w:r>
      <w:r w:rsidR="003C69F0" w:rsidRPr="005A37F9">
        <w:rPr>
          <w:rFonts w:ascii="Arial" w:hAnsi="Arial" w:cs="Arial"/>
        </w:rPr>
        <w:t xml:space="preserve">will explore information regarding the current legislation surrounding domestic violence and the strategies that the Government and higher authorities have </w:t>
      </w:r>
      <w:r w:rsidR="005A37F9">
        <w:rPr>
          <w:rFonts w:ascii="Arial" w:hAnsi="Arial" w:cs="Arial"/>
        </w:rPr>
        <w:t xml:space="preserve">put </w:t>
      </w:r>
      <w:r w:rsidR="003C69F0" w:rsidRPr="005A37F9">
        <w:rPr>
          <w:rFonts w:ascii="Arial" w:hAnsi="Arial" w:cs="Arial"/>
        </w:rPr>
        <w:t xml:space="preserve">in place to prevent domestic violence. As a result, this area of topic provides a large amount of research surrounding the strategies and what measures need to be put in place to tackle the issue of preventing domestic violence. </w:t>
      </w:r>
      <w:r w:rsidR="00E37295" w:rsidRPr="005A37F9">
        <w:rPr>
          <w:rFonts w:ascii="Arial" w:hAnsi="Arial" w:cs="Arial"/>
        </w:rPr>
        <w:t>Domestic</w:t>
      </w:r>
      <w:r w:rsidR="003C69F0" w:rsidRPr="005A37F9">
        <w:rPr>
          <w:rFonts w:ascii="Arial" w:hAnsi="Arial" w:cs="Arial"/>
        </w:rPr>
        <w:t xml:space="preserve"> viol</w:t>
      </w:r>
      <w:r w:rsidR="00E37295" w:rsidRPr="005A37F9">
        <w:rPr>
          <w:rFonts w:ascii="Arial" w:hAnsi="Arial" w:cs="Arial"/>
        </w:rPr>
        <w:t>e</w:t>
      </w:r>
      <w:r w:rsidR="003C69F0" w:rsidRPr="005A37F9">
        <w:rPr>
          <w:rFonts w:ascii="Arial" w:hAnsi="Arial" w:cs="Arial"/>
        </w:rPr>
        <w:t>n</w:t>
      </w:r>
      <w:r w:rsidR="00E37295" w:rsidRPr="005A37F9">
        <w:rPr>
          <w:rFonts w:ascii="Arial" w:hAnsi="Arial" w:cs="Arial"/>
        </w:rPr>
        <w:t>c</w:t>
      </w:r>
      <w:r w:rsidR="003C69F0" w:rsidRPr="005A37F9">
        <w:rPr>
          <w:rFonts w:ascii="Arial" w:hAnsi="Arial" w:cs="Arial"/>
        </w:rPr>
        <w:t xml:space="preserve">e is a timely and important crime that needs to be explored for the reason that this area of topic is something that majority of </w:t>
      </w:r>
      <w:r w:rsidR="001A7903" w:rsidRPr="005A37F9">
        <w:rPr>
          <w:rFonts w:ascii="Arial" w:hAnsi="Arial" w:cs="Arial"/>
        </w:rPr>
        <w:t xml:space="preserve">individual’s </w:t>
      </w:r>
      <w:r w:rsidR="005A37F9">
        <w:rPr>
          <w:rFonts w:ascii="Arial" w:hAnsi="Arial" w:cs="Arial"/>
        </w:rPr>
        <w:t xml:space="preserve">have </w:t>
      </w:r>
      <w:r w:rsidR="003C69F0" w:rsidRPr="005A37F9">
        <w:rPr>
          <w:rFonts w:ascii="Arial" w:hAnsi="Arial" w:cs="Arial"/>
        </w:rPr>
        <w:t xml:space="preserve">either </w:t>
      </w:r>
      <w:r w:rsidR="00E37295" w:rsidRPr="005A37F9">
        <w:rPr>
          <w:rFonts w:ascii="Arial" w:hAnsi="Arial" w:cs="Arial"/>
        </w:rPr>
        <w:t>experience</w:t>
      </w:r>
      <w:r w:rsidR="005A37F9">
        <w:rPr>
          <w:rFonts w:ascii="Arial" w:hAnsi="Arial" w:cs="Arial"/>
        </w:rPr>
        <w:t>d</w:t>
      </w:r>
      <w:r w:rsidR="003C69F0" w:rsidRPr="005A37F9">
        <w:rPr>
          <w:rFonts w:ascii="Arial" w:hAnsi="Arial" w:cs="Arial"/>
        </w:rPr>
        <w:t xml:space="preserve"> or know someone that </w:t>
      </w:r>
      <w:r w:rsidR="005A37F9">
        <w:rPr>
          <w:rFonts w:ascii="Arial" w:hAnsi="Arial" w:cs="Arial"/>
        </w:rPr>
        <w:t xml:space="preserve">have </w:t>
      </w:r>
      <w:r w:rsidR="003C69F0" w:rsidRPr="005A37F9">
        <w:rPr>
          <w:rFonts w:ascii="Arial" w:hAnsi="Arial" w:cs="Arial"/>
        </w:rPr>
        <w:t>experience</w:t>
      </w:r>
      <w:r w:rsidR="005A37F9">
        <w:rPr>
          <w:rFonts w:ascii="Arial" w:hAnsi="Arial" w:cs="Arial"/>
        </w:rPr>
        <w:t>d</w:t>
      </w:r>
      <w:r w:rsidR="003C69F0" w:rsidRPr="005A37F9">
        <w:rPr>
          <w:rFonts w:ascii="Arial" w:hAnsi="Arial" w:cs="Arial"/>
        </w:rPr>
        <w:t xml:space="preserve"> domestic </w:t>
      </w:r>
      <w:r w:rsidR="00E37295" w:rsidRPr="005A37F9">
        <w:rPr>
          <w:rFonts w:ascii="Arial" w:hAnsi="Arial" w:cs="Arial"/>
        </w:rPr>
        <w:t>violence</w:t>
      </w:r>
      <w:r w:rsidR="003C69F0" w:rsidRPr="005A37F9">
        <w:rPr>
          <w:rFonts w:ascii="Arial" w:hAnsi="Arial" w:cs="Arial"/>
        </w:rPr>
        <w:t xml:space="preserve"> in their lifetime </w:t>
      </w:r>
      <w:r w:rsidR="00E37295" w:rsidRPr="005A37F9">
        <w:rPr>
          <w:rFonts w:ascii="Arial" w:hAnsi="Arial" w:cs="Arial"/>
        </w:rPr>
        <w:t>that</w:t>
      </w:r>
      <w:r w:rsidR="003C69F0" w:rsidRPr="005A37F9">
        <w:rPr>
          <w:rFonts w:ascii="Arial" w:hAnsi="Arial" w:cs="Arial"/>
        </w:rPr>
        <w:t xml:space="preserve"> needs the appropriate </w:t>
      </w:r>
      <w:r w:rsidR="00E37295" w:rsidRPr="005A37F9">
        <w:rPr>
          <w:rFonts w:ascii="Arial" w:hAnsi="Arial" w:cs="Arial"/>
        </w:rPr>
        <w:t>impl</w:t>
      </w:r>
      <w:r w:rsidR="005A37F9">
        <w:rPr>
          <w:rFonts w:ascii="Arial" w:hAnsi="Arial" w:cs="Arial"/>
        </w:rPr>
        <w:t>e</w:t>
      </w:r>
      <w:r w:rsidR="00444DED">
        <w:rPr>
          <w:rFonts w:ascii="Arial" w:hAnsi="Arial" w:cs="Arial"/>
        </w:rPr>
        <w:t>me</w:t>
      </w:r>
      <w:r w:rsidR="00E37295" w:rsidRPr="005A37F9">
        <w:rPr>
          <w:rFonts w:ascii="Arial" w:hAnsi="Arial" w:cs="Arial"/>
        </w:rPr>
        <w:t>ntation</w:t>
      </w:r>
      <w:r w:rsidR="003C69F0" w:rsidRPr="005A37F9">
        <w:rPr>
          <w:rFonts w:ascii="Arial" w:hAnsi="Arial" w:cs="Arial"/>
        </w:rPr>
        <w:t xml:space="preserve"> of successful </w:t>
      </w:r>
      <w:r w:rsidR="001A7903" w:rsidRPr="005A37F9">
        <w:rPr>
          <w:rFonts w:ascii="Arial" w:hAnsi="Arial" w:cs="Arial"/>
        </w:rPr>
        <w:t>strategies</w:t>
      </w:r>
      <w:r w:rsidR="003C69F0" w:rsidRPr="005A37F9">
        <w:rPr>
          <w:rFonts w:ascii="Arial" w:hAnsi="Arial" w:cs="Arial"/>
        </w:rPr>
        <w:t xml:space="preserve"> to prevent this issue. </w:t>
      </w:r>
    </w:p>
    <w:p w14:paraId="2EE9CA9F" w14:textId="5DC57492" w:rsidR="00F52E3A" w:rsidRPr="005A37F9" w:rsidRDefault="0069214F" w:rsidP="005A37F9">
      <w:pPr>
        <w:spacing w:line="360" w:lineRule="auto"/>
        <w:ind w:firstLine="360"/>
        <w:rPr>
          <w:rFonts w:ascii="Arial" w:hAnsi="Arial" w:cs="Arial"/>
        </w:rPr>
      </w:pPr>
      <w:r w:rsidRPr="005A37F9">
        <w:rPr>
          <w:rFonts w:ascii="Arial" w:hAnsi="Arial" w:cs="Arial"/>
        </w:rPr>
        <w:t xml:space="preserve">The specific focus of topic regarding domestic violence </w:t>
      </w:r>
      <w:r w:rsidR="00444DED">
        <w:rPr>
          <w:rFonts w:ascii="Arial" w:hAnsi="Arial" w:cs="Arial"/>
        </w:rPr>
        <w:t xml:space="preserve">in this research </w:t>
      </w:r>
      <w:r w:rsidRPr="005A37F9">
        <w:rPr>
          <w:rFonts w:ascii="Arial" w:hAnsi="Arial" w:cs="Arial"/>
        </w:rPr>
        <w:t>is are men often overlooked as the victims and how effective the strategies to prevent this crime</w:t>
      </w:r>
      <w:r w:rsidR="00444DED">
        <w:rPr>
          <w:rFonts w:ascii="Arial" w:hAnsi="Arial" w:cs="Arial"/>
        </w:rPr>
        <w:t xml:space="preserve"> are</w:t>
      </w:r>
      <w:r w:rsidRPr="005A37F9">
        <w:rPr>
          <w:rFonts w:ascii="Arial" w:hAnsi="Arial" w:cs="Arial"/>
        </w:rPr>
        <w:t>.</w:t>
      </w:r>
      <w:r w:rsidR="00E37295" w:rsidRPr="005A37F9">
        <w:rPr>
          <w:rFonts w:ascii="Arial" w:hAnsi="Arial" w:cs="Arial"/>
        </w:rPr>
        <w:t xml:space="preserve"> This focus is specifically targeted on the communities stigma towards men being overlooked as victims for the reason that a large amount of research regarding domestic violence highlights that males are the perpetrators of this type of crime. This research will look at the recent few years </w:t>
      </w:r>
      <w:r w:rsidR="00444DED">
        <w:rPr>
          <w:rFonts w:ascii="Arial" w:hAnsi="Arial" w:cs="Arial"/>
        </w:rPr>
        <w:t>of research for</w:t>
      </w:r>
      <w:r w:rsidR="00E37295" w:rsidRPr="005A37F9">
        <w:rPr>
          <w:rFonts w:ascii="Arial" w:hAnsi="Arial" w:cs="Arial"/>
        </w:rPr>
        <w:t xml:space="preserve"> the research </w:t>
      </w:r>
      <w:r w:rsidR="00444DED">
        <w:rPr>
          <w:rFonts w:ascii="Arial" w:hAnsi="Arial" w:cs="Arial"/>
        </w:rPr>
        <w:t>to</w:t>
      </w:r>
      <w:r w:rsidR="00E37295" w:rsidRPr="005A37F9">
        <w:rPr>
          <w:rFonts w:ascii="Arial" w:hAnsi="Arial" w:cs="Arial"/>
        </w:rPr>
        <w:t xml:space="preserve"> be up to date and hold a more accurate representation of </w:t>
      </w:r>
      <w:r w:rsidR="001A7903" w:rsidRPr="005A37F9">
        <w:rPr>
          <w:rFonts w:ascii="Arial" w:hAnsi="Arial" w:cs="Arial"/>
        </w:rPr>
        <w:t>communities</w:t>
      </w:r>
      <w:r w:rsidR="00E37295" w:rsidRPr="005A37F9">
        <w:rPr>
          <w:rFonts w:ascii="Arial" w:hAnsi="Arial" w:cs="Arial"/>
        </w:rPr>
        <w:t xml:space="preserve"> </w:t>
      </w:r>
      <w:r w:rsidR="00444DED">
        <w:rPr>
          <w:rFonts w:ascii="Arial" w:hAnsi="Arial" w:cs="Arial"/>
        </w:rPr>
        <w:t>dealing with this issue</w:t>
      </w:r>
      <w:r w:rsidR="00E37295" w:rsidRPr="005A37F9">
        <w:rPr>
          <w:rFonts w:ascii="Arial" w:hAnsi="Arial" w:cs="Arial"/>
        </w:rPr>
        <w:t xml:space="preserve">. The research will </w:t>
      </w:r>
      <w:r w:rsidR="00444DED">
        <w:rPr>
          <w:rFonts w:ascii="Arial" w:hAnsi="Arial" w:cs="Arial"/>
        </w:rPr>
        <w:t xml:space="preserve">be </w:t>
      </w:r>
      <w:r w:rsidR="00E37295" w:rsidRPr="005A37F9">
        <w:rPr>
          <w:rFonts w:ascii="Arial" w:hAnsi="Arial" w:cs="Arial"/>
        </w:rPr>
        <w:t xml:space="preserve">concentrated on </w:t>
      </w:r>
      <w:r w:rsidR="00444DED">
        <w:rPr>
          <w:rFonts w:ascii="Arial" w:hAnsi="Arial" w:cs="Arial"/>
        </w:rPr>
        <w:t>individual’s in relationships</w:t>
      </w:r>
      <w:r w:rsidR="00E37295" w:rsidRPr="005A37F9">
        <w:rPr>
          <w:rFonts w:ascii="Arial" w:hAnsi="Arial" w:cs="Arial"/>
        </w:rPr>
        <w:t xml:space="preserve"> for a fair </w:t>
      </w:r>
      <w:r w:rsidR="001A7903" w:rsidRPr="005A37F9">
        <w:rPr>
          <w:rFonts w:ascii="Arial" w:hAnsi="Arial" w:cs="Arial"/>
        </w:rPr>
        <w:t>representation</w:t>
      </w:r>
      <w:r w:rsidR="00E37295" w:rsidRPr="005A37F9">
        <w:rPr>
          <w:rFonts w:ascii="Arial" w:hAnsi="Arial" w:cs="Arial"/>
        </w:rPr>
        <w:t xml:space="preserve"> </w:t>
      </w:r>
      <w:r w:rsidR="00444DED">
        <w:rPr>
          <w:rFonts w:ascii="Arial" w:hAnsi="Arial" w:cs="Arial"/>
        </w:rPr>
        <w:t>to be able to identify if</w:t>
      </w:r>
      <w:r w:rsidR="00E37295" w:rsidRPr="005A37F9">
        <w:rPr>
          <w:rFonts w:ascii="Arial" w:hAnsi="Arial" w:cs="Arial"/>
        </w:rPr>
        <w:t xml:space="preserve"> men are often overlooked as the victims and different </w:t>
      </w:r>
      <w:r w:rsidR="001A7903" w:rsidRPr="005A37F9">
        <w:rPr>
          <w:rFonts w:ascii="Arial" w:hAnsi="Arial" w:cs="Arial"/>
        </w:rPr>
        <w:t>strategies</w:t>
      </w:r>
      <w:r w:rsidR="00E37295" w:rsidRPr="005A37F9">
        <w:rPr>
          <w:rFonts w:ascii="Arial" w:hAnsi="Arial" w:cs="Arial"/>
        </w:rPr>
        <w:t xml:space="preserve"> that some </w:t>
      </w:r>
      <w:r w:rsidR="001A7903" w:rsidRPr="005A37F9">
        <w:rPr>
          <w:rFonts w:ascii="Arial" w:hAnsi="Arial" w:cs="Arial"/>
        </w:rPr>
        <w:t>communities</w:t>
      </w:r>
      <w:r w:rsidR="00E37295" w:rsidRPr="005A37F9">
        <w:rPr>
          <w:rFonts w:ascii="Arial" w:hAnsi="Arial" w:cs="Arial"/>
        </w:rPr>
        <w:t xml:space="preserve"> may use for support. </w:t>
      </w:r>
    </w:p>
    <w:p w14:paraId="1EF7FF25" w14:textId="6FABCFEF" w:rsidR="00783F4B" w:rsidRPr="005A37F9" w:rsidRDefault="00F52E3A" w:rsidP="005A37F9">
      <w:pPr>
        <w:spacing w:line="360" w:lineRule="auto"/>
        <w:ind w:firstLine="360"/>
        <w:rPr>
          <w:rFonts w:ascii="Arial" w:hAnsi="Arial" w:cs="Arial"/>
          <w:noProof/>
        </w:rPr>
      </w:pPr>
      <w:r w:rsidRPr="005A37F9">
        <w:rPr>
          <w:rFonts w:ascii="Arial" w:hAnsi="Arial" w:cs="Arial"/>
        </w:rPr>
        <w:lastRenderedPageBreak/>
        <w:t xml:space="preserve">Domestic violence relates to a large amount of individual’s within communities with a high percentage of individuals previously </w:t>
      </w:r>
      <w:r w:rsidR="00444DED">
        <w:rPr>
          <w:rFonts w:ascii="Arial" w:hAnsi="Arial" w:cs="Arial"/>
        </w:rPr>
        <w:t xml:space="preserve">delt with this type of crime </w:t>
      </w:r>
      <w:r w:rsidRPr="005A37F9">
        <w:rPr>
          <w:rFonts w:ascii="Arial" w:hAnsi="Arial" w:cs="Arial"/>
        </w:rPr>
        <w:t xml:space="preserve">or are currently victims of this crime. The </w:t>
      </w:r>
      <w:r w:rsidRPr="005A37F9">
        <w:rPr>
          <w:rFonts w:ascii="Arial" w:hAnsi="Arial" w:cs="Arial"/>
          <w:noProof/>
        </w:rPr>
        <w:t xml:space="preserve">Home Office (2022) </w:t>
      </w:r>
      <w:r w:rsidRPr="005A37F9">
        <w:rPr>
          <w:rFonts w:ascii="Arial" w:hAnsi="Arial" w:cs="Arial"/>
        </w:rPr>
        <w:t>reinforces this by stating that in England and Wales over 2.3 million individuals have experienced domestic abuse</w:t>
      </w:r>
      <w:r w:rsidR="00444DED">
        <w:rPr>
          <w:rFonts w:ascii="Arial" w:hAnsi="Arial" w:cs="Arial"/>
        </w:rPr>
        <w:t xml:space="preserve"> at some point in their life</w:t>
      </w:r>
      <w:r w:rsidRPr="005A37F9">
        <w:rPr>
          <w:rFonts w:ascii="Arial" w:hAnsi="Arial" w:cs="Arial"/>
        </w:rPr>
        <w:t xml:space="preserve">. Therefore, domestic violence has been a large topic for concern regarding the high volume of individual’s within communities dealing with this </w:t>
      </w:r>
      <w:r w:rsidR="00444DED">
        <w:rPr>
          <w:rFonts w:ascii="Arial" w:hAnsi="Arial" w:cs="Arial"/>
        </w:rPr>
        <w:t>type of crime</w:t>
      </w:r>
      <w:r w:rsidRPr="005A37F9">
        <w:rPr>
          <w:rFonts w:ascii="Arial" w:hAnsi="Arial" w:cs="Arial"/>
        </w:rPr>
        <w:t xml:space="preserve">. A factor that has played a large impact </w:t>
      </w:r>
      <w:r w:rsidR="00444DED">
        <w:rPr>
          <w:rFonts w:ascii="Arial" w:hAnsi="Arial" w:cs="Arial"/>
        </w:rPr>
        <w:t xml:space="preserve">on the </w:t>
      </w:r>
      <w:r w:rsidRPr="005A37F9">
        <w:rPr>
          <w:rFonts w:ascii="Arial" w:hAnsi="Arial" w:cs="Arial"/>
        </w:rPr>
        <w:t>increas</w:t>
      </w:r>
      <w:r w:rsidR="00444DED">
        <w:rPr>
          <w:rFonts w:ascii="Arial" w:hAnsi="Arial" w:cs="Arial"/>
        </w:rPr>
        <w:t>e in</w:t>
      </w:r>
      <w:r w:rsidRPr="005A37F9">
        <w:rPr>
          <w:rFonts w:ascii="Arial" w:hAnsi="Arial" w:cs="Arial"/>
        </w:rPr>
        <w:t xml:space="preserve"> numbers of </w:t>
      </w:r>
      <w:r w:rsidR="00A67BDD" w:rsidRPr="005A37F9">
        <w:rPr>
          <w:rFonts w:ascii="Arial" w:hAnsi="Arial" w:cs="Arial"/>
        </w:rPr>
        <w:t>individual’s</w:t>
      </w:r>
      <w:r w:rsidRPr="005A37F9">
        <w:rPr>
          <w:rFonts w:ascii="Arial" w:hAnsi="Arial" w:cs="Arial"/>
        </w:rPr>
        <w:t xml:space="preserve"> dealing with being victims of domestic abuse is the COVID-19 </w:t>
      </w:r>
      <w:r w:rsidR="00A67BDD" w:rsidRPr="005A37F9">
        <w:rPr>
          <w:rFonts w:ascii="Arial" w:hAnsi="Arial" w:cs="Arial"/>
        </w:rPr>
        <w:t>pandemic</w:t>
      </w:r>
      <w:r w:rsidRPr="005A37F9">
        <w:rPr>
          <w:rFonts w:ascii="Arial" w:hAnsi="Arial" w:cs="Arial"/>
        </w:rPr>
        <w:t xml:space="preserve">. With this in force a large amount of </w:t>
      </w:r>
      <w:r w:rsidR="00A67BDD" w:rsidRPr="005A37F9">
        <w:rPr>
          <w:rFonts w:ascii="Arial" w:hAnsi="Arial" w:cs="Arial"/>
        </w:rPr>
        <w:t>individuals</w:t>
      </w:r>
      <w:r w:rsidRPr="005A37F9">
        <w:rPr>
          <w:rFonts w:ascii="Arial" w:hAnsi="Arial" w:cs="Arial"/>
        </w:rPr>
        <w:t xml:space="preserve"> struggled </w:t>
      </w:r>
      <w:r w:rsidR="00A67BDD" w:rsidRPr="005A37F9">
        <w:rPr>
          <w:rFonts w:ascii="Arial" w:hAnsi="Arial" w:cs="Arial"/>
        </w:rPr>
        <w:t xml:space="preserve">with the enormous effects that </w:t>
      </w:r>
      <w:r w:rsidR="00444DED">
        <w:rPr>
          <w:rFonts w:ascii="Arial" w:hAnsi="Arial" w:cs="Arial"/>
        </w:rPr>
        <w:t>had been</w:t>
      </w:r>
      <w:r w:rsidR="00A67BDD" w:rsidRPr="005A37F9">
        <w:rPr>
          <w:rFonts w:ascii="Arial" w:hAnsi="Arial" w:cs="Arial"/>
        </w:rPr>
        <w:t xml:space="preserve"> brought on victims. </w:t>
      </w:r>
      <w:r w:rsidR="00A67BDD" w:rsidRPr="005A37F9">
        <w:rPr>
          <w:rFonts w:ascii="Arial" w:hAnsi="Arial" w:cs="Arial"/>
          <w:noProof/>
        </w:rPr>
        <w:t>McQuigg (2022) highlights that the COVID-19 pandemic rais</w:t>
      </w:r>
      <w:r w:rsidR="00444DED">
        <w:rPr>
          <w:rFonts w:ascii="Arial" w:hAnsi="Arial" w:cs="Arial"/>
          <w:noProof/>
        </w:rPr>
        <w:t xml:space="preserve">ed </w:t>
      </w:r>
      <w:r w:rsidR="00A67BDD" w:rsidRPr="005A37F9">
        <w:rPr>
          <w:rFonts w:ascii="Arial" w:hAnsi="Arial" w:cs="Arial"/>
          <w:noProof/>
        </w:rPr>
        <w:t>con</w:t>
      </w:r>
      <w:r w:rsidR="00444DED">
        <w:rPr>
          <w:rFonts w:ascii="Arial" w:hAnsi="Arial" w:cs="Arial"/>
          <w:noProof/>
        </w:rPr>
        <w:t>ce</w:t>
      </w:r>
      <w:r w:rsidR="00A67BDD" w:rsidRPr="005A37F9">
        <w:rPr>
          <w:rFonts w:ascii="Arial" w:hAnsi="Arial" w:cs="Arial"/>
          <w:noProof/>
        </w:rPr>
        <w:t xml:space="preserve">rns on behalf of </w:t>
      </w:r>
      <w:r w:rsidR="00444DED">
        <w:rPr>
          <w:rFonts w:ascii="Arial" w:hAnsi="Arial" w:cs="Arial"/>
          <w:noProof/>
        </w:rPr>
        <w:t xml:space="preserve">the </w:t>
      </w:r>
      <w:r w:rsidR="00C5396D">
        <w:rPr>
          <w:rFonts w:ascii="Arial" w:hAnsi="Arial" w:cs="Arial"/>
          <w:noProof/>
        </w:rPr>
        <w:t>male victims</w:t>
      </w:r>
      <w:r w:rsidR="00A67BDD" w:rsidRPr="005A37F9">
        <w:rPr>
          <w:rFonts w:ascii="Arial" w:hAnsi="Arial" w:cs="Arial"/>
          <w:noProof/>
        </w:rPr>
        <w:t xml:space="preserve"> mental health</w:t>
      </w:r>
      <w:r w:rsidR="00444DED">
        <w:rPr>
          <w:rFonts w:ascii="Arial" w:hAnsi="Arial" w:cs="Arial"/>
          <w:noProof/>
        </w:rPr>
        <w:t xml:space="preserve"> issues</w:t>
      </w:r>
      <w:r w:rsidR="00A67BDD" w:rsidRPr="005A37F9">
        <w:rPr>
          <w:rFonts w:ascii="Arial" w:hAnsi="Arial" w:cs="Arial"/>
          <w:noProof/>
        </w:rPr>
        <w:t xml:space="preserve"> as a result of the drastic increase </w:t>
      </w:r>
      <w:r w:rsidR="00C5396D">
        <w:rPr>
          <w:rFonts w:ascii="Arial" w:hAnsi="Arial" w:cs="Arial"/>
          <w:noProof/>
        </w:rPr>
        <w:t>in the figures</w:t>
      </w:r>
      <w:r w:rsidR="00A67BDD" w:rsidRPr="005A37F9">
        <w:rPr>
          <w:rFonts w:ascii="Arial" w:hAnsi="Arial" w:cs="Arial"/>
          <w:noProof/>
        </w:rPr>
        <w:t xml:space="preserve"> </w:t>
      </w:r>
      <w:r w:rsidR="00444DED">
        <w:rPr>
          <w:rFonts w:ascii="Arial" w:hAnsi="Arial" w:cs="Arial"/>
          <w:noProof/>
        </w:rPr>
        <w:t>f</w:t>
      </w:r>
      <w:r w:rsidR="00C5396D">
        <w:rPr>
          <w:rFonts w:ascii="Arial" w:hAnsi="Arial" w:cs="Arial"/>
          <w:noProof/>
        </w:rPr>
        <w:t>or male victims of domestic abuse.</w:t>
      </w:r>
      <w:r w:rsidR="00444DED">
        <w:rPr>
          <w:rFonts w:ascii="Arial" w:hAnsi="Arial" w:cs="Arial"/>
          <w:noProof/>
        </w:rPr>
        <w:t xml:space="preserve"> </w:t>
      </w:r>
      <w:r w:rsidR="00A67BDD" w:rsidRPr="005A37F9">
        <w:rPr>
          <w:rFonts w:ascii="Arial" w:hAnsi="Arial" w:cs="Arial"/>
          <w:noProof/>
        </w:rPr>
        <w:t>As a result of the raising concerns regarding vcitims of domestic abuse £230 million was invested by the government as fu</w:t>
      </w:r>
      <w:r w:rsidR="00C5396D">
        <w:rPr>
          <w:rFonts w:ascii="Arial" w:hAnsi="Arial" w:cs="Arial"/>
          <w:noProof/>
        </w:rPr>
        <w:t>n</w:t>
      </w:r>
      <w:r w:rsidR="00A67BDD" w:rsidRPr="005A37F9">
        <w:rPr>
          <w:rFonts w:ascii="Arial" w:hAnsi="Arial" w:cs="Arial"/>
          <w:noProof/>
        </w:rPr>
        <w:t>ding fo</w:t>
      </w:r>
      <w:r w:rsidR="00C5396D">
        <w:rPr>
          <w:rFonts w:ascii="Arial" w:hAnsi="Arial" w:cs="Arial"/>
          <w:noProof/>
        </w:rPr>
        <w:t>r the victims</w:t>
      </w:r>
      <w:r w:rsidR="00A67BDD" w:rsidRPr="005A37F9">
        <w:rPr>
          <w:rFonts w:ascii="Arial" w:hAnsi="Arial" w:cs="Arial"/>
          <w:noProof/>
        </w:rPr>
        <w:t xml:space="preserve"> support. This was funded into various parts of communitties to attempt to support preventative measures that were put in place.</w:t>
      </w:r>
      <w:r w:rsidR="003E6C50" w:rsidRPr="005A37F9">
        <w:rPr>
          <w:rFonts w:ascii="Arial" w:hAnsi="Arial" w:cs="Arial"/>
          <w:noProof/>
        </w:rPr>
        <w:t xml:space="preserve"> The Domestic Abuse Commissioner (2023) implemented a strat</w:t>
      </w:r>
      <w:r w:rsidR="00C5396D">
        <w:rPr>
          <w:rFonts w:ascii="Arial" w:hAnsi="Arial" w:cs="Arial"/>
          <w:noProof/>
        </w:rPr>
        <w:t>e</w:t>
      </w:r>
      <w:r w:rsidR="003E6C50" w:rsidRPr="005A37F9">
        <w:rPr>
          <w:rFonts w:ascii="Arial" w:hAnsi="Arial" w:cs="Arial"/>
          <w:noProof/>
        </w:rPr>
        <w:t xml:space="preserve">gic plan to attempt to reach out to to </w:t>
      </w:r>
      <w:r w:rsidR="00C5396D">
        <w:rPr>
          <w:rFonts w:ascii="Arial" w:hAnsi="Arial" w:cs="Arial"/>
          <w:noProof/>
        </w:rPr>
        <w:t xml:space="preserve">victims within communities. This was done by </w:t>
      </w:r>
      <w:r w:rsidR="003E6C50" w:rsidRPr="005A37F9">
        <w:rPr>
          <w:rFonts w:ascii="Arial" w:hAnsi="Arial" w:cs="Arial"/>
          <w:noProof/>
        </w:rPr>
        <w:t>ag</w:t>
      </w:r>
      <w:r w:rsidR="00C5396D">
        <w:rPr>
          <w:rFonts w:ascii="Arial" w:hAnsi="Arial" w:cs="Arial"/>
          <w:noProof/>
        </w:rPr>
        <w:t>e</w:t>
      </w:r>
      <w:r w:rsidR="003E6C50" w:rsidRPr="005A37F9">
        <w:rPr>
          <w:rFonts w:ascii="Arial" w:hAnsi="Arial" w:cs="Arial"/>
          <w:noProof/>
        </w:rPr>
        <w:t>ncies play</w:t>
      </w:r>
      <w:r w:rsidR="00C5396D">
        <w:rPr>
          <w:rFonts w:ascii="Arial" w:hAnsi="Arial" w:cs="Arial"/>
          <w:noProof/>
        </w:rPr>
        <w:t>ing</w:t>
      </w:r>
      <w:r w:rsidR="003E6C50" w:rsidRPr="005A37F9">
        <w:rPr>
          <w:rFonts w:ascii="Arial" w:hAnsi="Arial" w:cs="Arial"/>
          <w:noProof/>
        </w:rPr>
        <w:t xml:space="preserve"> a role in pr</w:t>
      </w:r>
      <w:r w:rsidR="00C5396D">
        <w:rPr>
          <w:rFonts w:ascii="Arial" w:hAnsi="Arial" w:cs="Arial"/>
          <w:noProof/>
        </w:rPr>
        <w:t>e</w:t>
      </w:r>
      <w:r w:rsidR="003E6C50" w:rsidRPr="005A37F9">
        <w:rPr>
          <w:rFonts w:ascii="Arial" w:hAnsi="Arial" w:cs="Arial"/>
          <w:noProof/>
        </w:rPr>
        <w:t>venting domestic abuse</w:t>
      </w:r>
      <w:r w:rsidR="00C5396D">
        <w:rPr>
          <w:rFonts w:ascii="Arial" w:hAnsi="Arial" w:cs="Arial"/>
          <w:noProof/>
        </w:rPr>
        <w:t xml:space="preserve"> by giving the appropriate support</w:t>
      </w:r>
      <w:r w:rsidR="003E6C50" w:rsidRPr="005A37F9">
        <w:rPr>
          <w:rFonts w:ascii="Arial" w:hAnsi="Arial" w:cs="Arial"/>
          <w:noProof/>
        </w:rPr>
        <w:t>. This attempts to pr</w:t>
      </w:r>
      <w:r w:rsidR="00C5396D">
        <w:rPr>
          <w:rFonts w:ascii="Arial" w:hAnsi="Arial" w:cs="Arial"/>
          <w:noProof/>
        </w:rPr>
        <w:t>e</w:t>
      </w:r>
      <w:r w:rsidR="003E6C50" w:rsidRPr="005A37F9">
        <w:rPr>
          <w:rFonts w:ascii="Arial" w:hAnsi="Arial" w:cs="Arial"/>
          <w:noProof/>
        </w:rPr>
        <w:t>vent domestic violence at an earl</w:t>
      </w:r>
      <w:r w:rsidR="00C5396D">
        <w:rPr>
          <w:rFonts w:ascii="Arial" w:hAnsi="Arial" w:cs="Arial"/>
          <w:noProof/>
        </w:rPr>
        <w:t>y</w:t>
      </w:r>
      <w:r w:rsidR="003E6C50" w:rsidRPr="005A37F9">
        <w:rPr>
          <w:rFonts w:ascii="Arial" w:hAnsi="Arial" w:cs="Arial"/>
          <w:noProof/>
        </w:rPr>
        <w:t xml:space="preserve"> stage through early interventions with the approach of understadning, inflluencing, to challenge and engagae with victims that need the support. </w:t>
      </w:r>
    </w:p>
    <w:p w14:paraId="6789E5D8" w14:textId="406DE4F2" w:rsidR="000C70DA" w:rsidRPr="005A37F9" w:rsidRDefault="003E6C50" w:rsidP="005A37F9">
      <w:pPr>
        <w:spacing w:line="360" w:lineRule="auto"/>
        <w:ind w:firstLine="360"/>
        <w:rPr>
          <w:rFonts w:ascii="Arial" w:hAnsi="Arial" w:cs="Arial"/>
          <w:noProof/>
        </w:rPr>
      </w:pPr>
      <w:r w:rsidRPr="005A37F9">
        <w:rPr>
          <w:rFonts w:ascii="Arial" w:hAnsi="Arial" w:cs="Arial"/>
          <w:noProof/>
        </w:rPr>
        <w:t>Barrow-Grint et al. (2022)</w:t>
      </w:r>
      <w:r w:rsidR="000C70DA" w:rsidRPr="005A37F9">
        <w:rPr>
          <w:rFonts w:ascii="Arial" w:hAnsi="Arial" w:cs="Arial"/>
          <w:noProof/>
        </w:rPr>
        <w:t xml:space="preserve"> states that the Policing Domestic Violence </w:t>
      </w:r>
      <w:r w:rsidR="00C5396D">
        <w:rPr>
          <w:rFonts w:ascii="Arial" w:hAnsi="Arial" w:cs="Arial"/>
          <w:noProof/>
        </w:rPr>
        <w:t xml:space="preserve">Team </w:t>
      </w:r>
      <w:r w:rsidR="000C70DA" w:rsidRPr="005A37F9">
        <w:rPr>
          <w:rFonts w:ascii="Arial" w:hAnsi="Arial" w:cs="Arial"/>
          <w:noProof/>
        </w:rPr>
        <w:t xml:space="preserve">have implemented </w:t>
      </w:r>
      <w:r w:rsidR="00C5396D">
        <w:rPr>
          <w:rFonts w:ascii="Arial" w:hAnsi="Arial" w:cs="Arial"/>
          <w:noProof/>
        </w:rPr>
        <w:t xml:space="preserve"> </w:t>
      </w:r>
      <w:r w:rsidR="000C70DA" w:rsidRPr="005A37F9">
        <w:rPr>
          <w:rFonts w:ascii="Arial" w:hAnsi="Arial" w:cs="Arial"/>
          <w:noProof/>
        </w:rPr>
        <w:t>policing-based strat</w:t>
      </w:r>
      <w:r w:rsidR="00C5396D">
        <w:rPr>
          <w:rFonts w:ascii="Arial" w:hAnsi="Arial" w:cs="Arial"/>
          <w:noProof/>
        </w:rPr>
        <w:t>a</w:t>
      </w:r>
      <w:r w:rsidR="000C70DA" w:rsidRPr="005A37F9">
        <w:rPr>
          <w:rFonts w:ascii="Arial" w:hAnsi="Arial" w:cs="Arial"/>
          <w:noProof/>
        </w:rPr>
        <w:t>gies to attempt to support the victims as well as ensuring perpatrators are fully held accountable for the</w:t>
      </w:r>
      <w:r w:rsidR="00C5396D">
        <w:rPr>
          <w:rFonts w:ascii="Arial" w:hAnsi="Arial" w:cs="Arial"/>
          <w:noProof/>
        </w:rPr>
        <w:t>ir</w:t>
      </w:r>
      <w:r w:rsidR="000C70DA" w:rsidRPr="005A37F9">
        <w:rPr>
          <w:rFonts w:ascii="Arial" w:hAnsi="Arial" w:cs="Arial"/>
          <w:noProof/>
        </w:rPr>
        <w:t xml:space="preserve"> actions committed during the abuse to their partner. They cooperate multi-agency partners</w:t>
      </w:r>
      <w:r w:rsidR="00C5396D">
        <w:rPr>
          <w:rFonts w:ascii="Arial" w:hAnsi="Arial" w:cs="Arial"/>
          <w:noProof/>
        </w:rPr>
        <w:t>h</w:t>
      </w:r>
      <w:r w:rsidR="000C70DA" w:rsidRPr="005A37F9">
        <w:rPr>
          <w:rFonts w:ascii="Arial" w:hAnsi="Arial" w:cs="Arial"/>
          <w:noProof/>
        </w:rPr>
        <w:t>ip into this by involving the</w:t>
      </w:r>
      <w:r w:rsidR="00C5396D">
        <w:rPr>
          <w:rFonts w:ascii="Arial" w:hAnsi="Arial" w:cs="Arial"/>
          <w:noProof/>
        </w:rPr>
        <w:t>m</w:t>
      </w:r>
      <w:r w:rsidR="000C70DA" w:rsidRPr="005A37F9">
        <w:rPr>
          <w:rFonts w:ascii="Arial" w:hAnsi="Arial" w:cs="Arial"/>
          <w:noProof/>
        </w:rPr>
        <w:t xml:space="preserve"> in every stage of holding them accountable and supporting the victim thoro</w:t>
      </w:r>
      <w:r w:rsidR="00C5396D">
        <w:rPr>
          <w:rFonts w:ascii="Arial" w:hAnsi="Arial" w:cs="Arial"/>
          <w:noProof/>
        </w:rPr>
        <w:t>u</w:t>
      </w:r>
      <w:r w:rsidR="000C70DA" w:rsidRPr="005A37F9">
        <w:rPr>
          <w:rFonts w:ascii="Arial" w:hAnsi="Arial" w:cs="Arial"/>
          <w:noProof/>
        </w:rPr>
        <w:t xml:space="preserve">ghly. </w:t>
      </w:r>
      <w:r w:rsidR="00C5396D">
        <w:rPr>
          <w:rFonts w:ascii="Arial" w:hAnsi="Arial" w:cs="Arial"/>
          <w:noProof/>
        </w:rPr>
        <w:t xml:space="preserve">The </w:t>
      </w:r>
      <w:r w:rsidR="000C70DA" w:rsidRPr="005A37F9">
        <w:rPr>
          <w:rFonts w:ascii="Arial" w:hAnsi="Arial" w:cs="Arial"/>
          <w:noProof/>
        </w:rPr>
        <w:t>Information Resources</w:t>
      </w:r>
      <w:r w:rsidR="00C5396D">
        <w:rPr>
          <w:rFonts w:ascii="Arial" w:hAnsi="Arial" w:cs="Arial"/>
          <w:noProof/>
        </w:rPr>
        <w:t xml:space="preserve"> </w:t>
      </w:r>
      <w:r w:rsidR="000C70DA" w:rsidRPr="005A37F9">
        <w:rPr>
          <w:rFonts w:ascii="Arial" w:hAnsi="Arial" w:cs="Arial"/>
          <w:noProof/>
        </w:rPr>
        <w:t xml:space="preserve">Management Association (2022) highlight the concern of victims not seeking the correct support that are available for reasons such as not being aware of what support </w:t>
      </w:r>
      <w:r w:rsidR="00C5396D">
        <w:rPr>
          <w:rFonts w:ascii="Arial" w:hAnsi="Arial" w:cs="Arial"/>
          <w:noProof/>
        </w:rPr>
        <w:t>is available</w:t>
      </w:r>
      <w:r w:rsidR="000C70DA" w:rsidRPr="005A37F9">
        <w:rPr>
          <w:rFonts w:ascii="Arial" w:hAnsi="Arial" w:cs="Arial"/>
          <w:noProof/>
        </w:rPr>
        <w:t xml:space="preserve"> or </w:t>
      </w:r>
      <w:r w:rsidR="00C5396D">
        <w:rPr>
          <w:rFonts w:ascii="Arial" w:hAnsi="Arial" w:cs="Arial"/>
          <w:noProof/>
        </w:rPr>
        <w:t xml:space="preserve">the </w:t>
      </w:r>
      <w:r w:rsidR="000C70DA" w:rsidRPr="005A37F9">
        <w:rPr>
          <w:rFonts w:ascii="Arial" w:hAnsi="Arial" w:cs="Arial"/>
          <w:noProof/>
        </w:rPr>
        <w:t xml:space="preserve">feeling </w:t>
      </w:r>
      <w:r w:rsidR="00C5396D">
        <w:rPr>
          <w:rFonts w:ascii="Arial" w:hAnsi="Arial" w:cs="Arial"/>
          <w:noProof/>
        </w:rPr>
        <w:t xml:space="preserve">of being </w:t>
      </w:r>
      <w:r w:rsidR="000C70DA" w:rsidRPr="005A37F9">
        <w:rPr>
          <w:rFonts w:ascii="Arial" w:hAnsi="Arial" w:cs="Arial"/>
          <w:noProof/>
        </w:rPr>
        <w:t>as</w:t>
      </w:r>
      <w:r w:rsidR="00C5396D">
        <w:rPr>
          <w:rFonts w:ascii="Arial" w:hAnsi="Arial" w:cs="Arial"/>
          <w:noProof/>
        </w:rPr>
        <w:t>h</w:t>
      </w:r>
      <w:r w:rsidR="000C70DA" w:rsidRPr="005A37F9">
        <w:rPr>
          <w:rFonts w:ascii="Arial" w:hAnsi="Arial" w:cs="Arial"/>
          <w:noProof/>
        </w:rPr>
        <w:t>amed. It is stated that less than 31% of victims of domestic abuse seek support from agancies or the police. This highlights the issue of preven</w:t>
      </w:r>
      <w:r w:rsidR="00C5396D">
        <w:rPr>
          <w:rFonts w:ascii="Arial" w:hAnsi="Arial" w:cs="Arial"/>
          <w:noProof/>
        </w:rPr>
        <w:t>t</w:t>
      </w:r>
      <w:r w:rsidR="000C70DA" w:rsidRPr="005A37F9">
        <w:rPr>
          <w:rFonts w:ascii="Arial" w:hAnsi="Arial" w:cs="Arial"/>
          <w:noProof/>
        </w:rPr>
        <w:t>ative measures and strat</w:t>
      </w:r>
      <w:r w:rsidR="00C5396D">
        <w:rPr>
          <w:rFonts w:ascii="Arial" w:hAnsi="Arial" w:cs="Arial"/>
          <w:noProof/>
        </w:rPr>
        <w:t>a</w:t>
      </w:r>
      <w:r w:rsidR="000C70DA" w:rsidRPr="005A37F9">
        <w:rPr>
          <w:rFonts w:ascii="Arial" w:hAnsi="Arial" w:cs="Arial"/>
          <w:noProof/>
        </w:rPr>
        <w:t xml:space="preserve">gies </w:t>
      </w:r>
      <w:r w:rsidR="00C5396D">
        <w:rPr>
          <w:rFonts w:ascii="Arial" w:hAnsi="Arial" w:cs="Arial"/>
          <w:noProof/>
        </w:rPr>
        <w:t xml:space="preserve">that are </w:t>
      </w:r>
      <w:r w:rsidR="000C70DA" w:rsidRPr="005A37F9">
        <w:rPr>
          <w:rFonts w:ascii="Arial" w:hAnsi="Arial" w:cs="Arial"/>
          <w:noProof/>
        </w:rPr>
        <w:t xml:space="preserve">put in place </w:t>
      </w:r>
      <w:r w:rsidR="00D3363E" w:rsidRPr="005A37F9">
        <w:rPr>
          <w:rFonts w:ascii="Arial" w:hAnsi="Arial" w:cs="Arial"/>
          <w:noProof/>
        </w:rPr>
        <w:t>need to ensure more indivi</w:t>
      </w:r>
      <w:r w:rsidR="00C5396D">
        <w:rPr>
          <w:rFonts w:ascii="Arial" w:hAnsi="Arial" w:cs="Arial"/>
          <w:noProof/>
        </w:rPr>
        <w:t>d</w:t>
      </w:r>
      <w:r w:rsidR="00D3363E" w:rsidRPr="005A37F9">
        <w:rPr>
          <w:rFonts w:ascii="Arial" w:hAnsi="Arial" w:cs="Arial"/>
          <w:noProof/>
        </w:rPr>
        <w:t xml:space="preserve">uals from the community are aware of where to seek the approiate support. </w:t>
      </w:r>
    </w:p>
    <w:p w14:paraId="2A12990F" w14:textId="2E70DD5D" w:rsidR="001F7255" w:rsidRPr="005A37F9" w:rsidRDefault="001F7255" w:rsidP="005A37F9">
      <w:pPr>
        <w:spacing w:line="360" w:lineRule="auto"/>
        <w:ind w:firstLine="360"/>
        <w:rPr>
          <w:rFonts w:ascii="Arial" w:hAnsi="Arial" w:cs="Arial"/>
          <w:noProof/>
        </w:rPr>
      </w:pPr>
      <w:r w:rsidRPr="005A37F9">
        <w:rPr>
          <w:rFonts w:ascii="Arial" w:hAnsi="Arial" w:cs="Arial"/>
          <w:noProof/>
        </w:rPr>
        <w:lastRenderedPageBreak/>
        <w:t>One key aim whilst carrying out this research is to identify and research the key issues regarding how domestic violence affects victims. Within this research it will focus on the male victims. This involves researching the stratagies that are being used to prevent domestic violence and evaluate how effective these stragaies are. A crucial part of the aim whilst carrying out this research is to consider the issues with the current stra</w:t>
      </w:r>
      <w:r w:rsidR="00C5396D">
        <w:rPr>
          <w:rFonts w:ascii="Arial" w:hAnsi="Arial" w:cs="Arial"/>
          <w:noProof/>
        </w:rPr>
        <w:t>ta</w:t>
      </w:r>
      <w:r w:rsidRPr="005A37F9">
        <w:rPr>
          <w:rFonts w:ascii="Arial" w:hAnsi="Arial" w:cs="Arial"/>
          <w:noProof/>
        </w:rPr>
        <w:t>gies that have been put in place in the United Kingdom and what improvements</w:t>
      </w:r>
      <w:r w:rsidR="00C5396D">
        <w:rPr>
          <w:rFonts w:ascii="Arial" w:hAnsi="Arial" w:cs="Arial"/>
          <w:noProof/>
        </w:rPr>
        <w:t xml:space="preserve"> </w:t>
      </w:r>
      <w:r w:rsidRPr="005A37F9">
        <w:rPr>
          <w:rFonts w:ascii="Arial" w:hAnsi="Arial" w:cs="Arial"/>
          <w:noProof/>
        </w:rPr>
        <w:t>need to be made. The first objective that will need considering is what does the domestic abu</w:t>
      </w:r>
      <w:r w:rsidR="00C5396D">
        <w:rPr>
          <w:rFonts w:ascii="Arial" w:hAnsi="Arial" w:cs="Arial"/>
          <w:noProof/>
        </w:rPr>
        <w:t>s</w:t>
      </w:r>
      <w:r w:rsidRPr="005A37F9">
        <w:rPr>
          <w:rFonts w:ascii="Arial" w:hAnsi="Arial" w:cs="Arial"/>
          <w:noProof/>
        </w:rPr>
        <w:t>e evidence about men being ‘overlooked’ as v</w:t>
      </w:r>
      <w:r w:rsidR="00C5396D">
        <w:rPr>
          <w:rFonts w:ascii="Arial" w:hAnsi="Arial" w:cs="Arial"/>
          <w:noProof/>
        </w:rPr>
        <w:t>i</w:t>
      </w:r>
      <w:r w:rsidRPr="005A37F9">
        <w:rPr>
          <w:rFonts w:ascii="Arial" w:hAnsi="Arial" w:cs="Arial"/>
          <w:noProof/>
        </w:rPr>
        <w:t>ctims tell us. The second objective is to identify the reasons why men are often ‘overlooked’ as victims of domestic abuse and what issues they are faced with regarding not reporting this as a crime. The final objective is to evaluate the stra</w:t>
      </w:r>
      <w:r w:rsidR="00C5396D">
        <w:rPr>
          <w:rFonts w:ascii="Arial" w:hAnsi="Arial" w:cs="Arial"/>
          <w:noProof/>
        </w:rPr>
        <w:t>ta</w:t>
      </w:r>
      <w:r w:rsidRPr="005A37F9">
        <w:rPr>
          <w:rFonts w:ascii="Arial" w:hAnsi="Arial" w:cs="Arial"/>
          <w:noProof/>
        </w:rPr>
        <w:t>gies currently being used for male victims</w:t>
      </w:r>
      <w:r w:rsidR="00C5396D">
        <w:rPr>
          <w:rFonts w:ascii="Arial" w:hAnsi="Arial" w:cs="Arial"/>
          <w:noProof/>
        </w:rPr>
        <w:t xml:space="preserve"> </w:t>
      </w:r>
      <w:r w:rsidRPr="005A37F9">
        <w:rPr>
          <w:rFonts w:ascii="Arial" w:hAnsi="Arial" w:cs="Arial"/>
          <w:noProof/>
        </w:rPr>
        <w:t>of domestic abuse and rec</w:t>
      </w:r>
      <w:r w:rsidR="00C5396D">
        <w:rPr>
          <w:rFonts w:ascii="Arial" w:hAnsi="Arial" w:cs="Arial"/>
          <w:noProof/>
        </w:rPr>
        <w:t>c</w:t>
      </w:r>
      <w:r w:rsidRPr="005A37F9">
        <w:rPr>
          <w:rFonts w:ascii="Arial" w:hAnsi="Arial" w:cs="Arial"/>
          <w:noProof/>
        </w:rPr>
        <w:t>ommend and propose what imp</w:t>
      </w:r>
      <w:r w:rsidR="00C5396D">
        <w:rPr>
          <w:rFonts w:ascii="Arial" w:hAnsi="Arial" w:cs="Arial"/>
          <w:noProof/>
        </w:rPr>
        <w:t>r</w:t>
      </w:r>
      <w:r w:rsidRPr="005A37F9">
        <w:rPr>
          <w:rFonts w:ascii="Arial" w:hAnsi="Arial" w:cs="Arial"/>
          <w:noProof/>
        </w:rPr>
        <w:t>ovem</w:t>
      </w:r>
      <w:r w:rsidR="00C5396D">
        <w:rPr>
          <w:rFonts w:ascii="Arial" w:hAnsi="Arial" w:cs="Arial"/>
          <w:noProof/>
        </w:rPr>
        <w:t>e</w:t>
      </w:r>
      <w:r w:rsidRPr="005A37F9">
        <w:rPr>
          <w:rFonts w:ascii="Arial" w:hAnsi="Arial" w:cs="Arial"/>
          <w:noProof/>
        </w:rPr>
        <w:t>nts need to be made regarding the current stratagies of preveting and supporting indiviuals suffering from domestic absue. This will come from research such as journals, books, websites and primary research regarding this area of study.</w:t>
      </w:r>
    </w:p>
    <w:p w14:paraId="332EC5F6" w14:textId="77C85C84" w:rsidR="00327B1D" w:rsidRPr="005A37F9" w:rsidRDefault="00327B1D" w:rsidP="005A37F9">
      <w:pPr>
        <w:spacing w:line="360" w:lineRule="auto"/>
        <w:ind w:firstLine="360"/>
        <w:rPr>
          <w:rFonts w:ascii="Arial" w:hAnsi="Arial" w:cs="Arial"/>
          <w:noProof/>
        </w:rPr>
      </w:pPr>
      <w:r w:rsidRPr="005A37F9">
        <w:rPr>
          <w:rFonts w:ascii="Arial" w:hAnsi="Arial" w:cs="Arial"/>
          <w:noProof/>
        </w:rPr>
        <w:t>The approach to answering the research question will be to discuss the key issues regarding the af</w:t>
      </w:r>
      <w:r w:rsidR="00C5396D">
        <w:rPr>
          <w:rFonts w:ascii="Arial" w:hAnsi="Arial" w:cs="Arial"/>
          <w:noProof/>
        </w:rPr>
        <w:t>f</w:t>
      </w:r>
      <w:r w:rsidRPr="005A37F9">
        <w:rPr>
          <w:rFonts w:ascii="Arial" w:hAnsi="Arial" w:cs="Arial"/>
          <w:noProof/>
        </w:rPr>
        <w:t>e</w:t>
      </w:r>
      <w:r w:rsidR="00C5396D">
        <w:rPr>
          <w:rFonts w:ascii="Arial" w:hAnsi="Arial" w:cs="Arial"/>
          <w:noProof/>
        </w:rPr>
        <w:t>c</w:t>
      </w:r>
      <w:r w:rsidRPr="005A37F9">
        <w:rPr>
          <w:rFonts w:ascii="Arial" w:hAnsi="Arial" w:cs="Arial"/>
          <w:noProof/>
        </w:rPr>
        <w:t>ts on male victims domestic abuse have. This research will include identifying and looking into the current stratagies au</w:t>
      </w:r>
      <w:r w:rsidR="00C5396D">
        <w:rPr>
          <w:rFonts w:ascii="Arial" w:hAnsi="Arial" w:cs="Arial"/>
          <w:noProof/>
        </w:rPr>
        <w:t>t</w:t>
      </w:r>
      <w:r w:rsidRPr="005A37F9">
        <w:rPr>
          <w:rFonts w:ascii="Arial" w:hAnsi="Arial" w:cs="Arial"/>
          <w:noProof/>
        </w:rPr>
        <w:t>horites have in place for the beneift of the victims. By identifying the current stra</w:t>
      </w:r>
      <w:r w:rsidR="00C5396D">
        <w:rPr>
          <w:rFonts w:ascii="Arial" w:hAnsi="Arial" w:cs="Arial"/>
          <w:noProof/>
        </w:rPr>
        <w:t>ta</w:t>
      </w:r>
      <w:r w:rsidRPr="005A37F9">
        <w:rPr>
          <w:rFonts w:ascii="Arial" w:hAnsi="Arial" w:cs="Arial"/>
          <w:noProof/>
        </w:rPr>
        <w:t>gies the research will evaluate how effective these stragies are and what improvements need to be made for the welf</w:t>
      </w:r>
      <w:r w:rsidR="00C5396D">
        <w:rPr>
          <w:rFonts w:ascii="Arial" w:hAnsi="Arial" w:cs="Arial"/>
          <w:noProof/>
        </w:rPr>
        <w:t>a</w:t>
      </w:r>
      <w:r w:rsidRPr="005A37F9">
        <w:rPr>
          <w:rFonts w:ascii="Arial" w:hAnsi="Arial" w:cs="Arial"/>
          <w:noProof/>
        </w:rPr>
        <w:t>re of victims of domestic abuse. The research that provides us with evidence of men being ‘overlooked’ as domestic abuse victim</w:t>
      </w:r>
      <w:r w:rsidR="00C5396D">
        <w:rPr>
          <w:rFonts w:ascii="Arial" w:hAnsi="Arial" w:cs="Arial"/>
          <w:noProof/>
        </w:rPr>
        <w:t>s</w:t>
      </w:r>
      <w:r w:rsidRPr="005A37F9">
        <w:rPr>
          <w:rFonts w:ascii="Arial" w:hAnsi="Arial" w:cs="Arial"/>
          <w:noProof/>
        </w:rPr>
        <w:t xml:space="preserve"> and the reason for this will be able to </w:t>
      </w:r>
      <w:r w:rsidR="00783F4B" w:rsidRPr="005A37F9">
        <w:rPr>
          <w:rFonts w:ascii="Arial" w:hAnsi="Arial" w:cs="Arial"/>
          <w:noProof/>
        </w:rPr>
        <w:t>support as evidence what issues they are faced with. By looking at the issues they are faced with this will help highlight what imp</w:t>
      </w:r>
      <w:r w:rsidR="00C5396D">
        <w:rPr>
          <w:rFonts w:ascii="Arial" w:hAnsi="Arial" w:cs="Arial"/>
          <w:noProof/>
        </w:rPr>
        <w:t>r</w:t>
      </w:r>
      <w:r w:rsidR="00783F4B" w:rsidRPr="005A37F9">
        <w:rPr>
          <w:rFonts w:ascii="Arial" w:hAnsi="Arial" w:cs="Arial"/>
          <w:noProof/>
        </w:rPr>
        <w:t>ovements need to be recommended for the support of victims of domestic abuse.</w:t>
      </w:r>
    </w:p>
    <w:p w14:paraId="7C27A6D8" w14:textId="77777777" w:rsidR="00D3363E" w:rsidRPr="005A37F9" w:rsidRDefault="00D3363E" w:rsidP="005A37F9">
      <w:pPr>
        <w:spacing w:line="360" w:lineRule="auto"/>
        <w:ind w:firstLine="360"/>
        <w:rPr>
          <w:rFonts w:ascii="Arial" w:hAnsi="Arial" w:cs="Arial"/>
          <w:noProof/>
        </w:rPr>
      </w:pPr>
    </w:p>
    <w:p w14:paraId="544CC22D" w14:textId="77777777" w:rsidR="001A7903" w:rsidRPr="005A37F9" w:rsidRDefault="001A7903" w:rsidP="005A37F9">
      <w:pPr>
        <w:spacing w:line="360" w:lineRule="auto"/>
        <w:rPr>
          <w:rFonts w:ascii="Arial" w:hAnsi="Arial" w:cs="Arial"/>
        </w:rPr>
      </w:pPr>
    </w:p>
    <w:p w14:paraId="26A50E81" w14:textId="77777777" w:rsidR="005A37F9" w:rsidRDefault="005A37F9" w:rsidP="005A37F9">
      <w:pPr>
        <w:spacing w:line="360" w:lineRule="auto"/>
        <w:rPr>
          <w:rFonts w:ascii="Arial" w:hAnsi="Arial" w:cs="Arial"/>
        </w:rPr>
      </w:pPr>
    </w:p>
    <w:p w14:paraId="47EE407B" w14:textId="77777777" w:rsidR="005A37F9" w:rsidRDefault="005A37F9" w:rsidP="005A37F9">
      <w:pPr>
        <w:spacing w:line="360" w:lineRule="auto"/>
        <w:rPr>
          <w:rFonts w:ascii="Arial" w:hAnsi="Arial" w:cs="Arial"/>
        </w:rPr>
      </w:pPr>
    </w:p>
    <w:p w14:paraId="3BDCD310" w14:textId="77777777" w:rsidR="005A37F9" w:rsidRDefault="005A37F9" w:rsidP="005A37F9">
      <w:pPr>
        <w:spacing w:line="360" w:lineRule="auto"/>
        <w:rPr>
          <w:rFonts w:ascii="Arial" w:hAnsi="Arial" w:cs="Arial"/>
        </w:rPr>
      </w:pPr>
    </w:p>
    <w:p w14:paraId="2A0CB101" w14:textId="77777777" w:rsidR="005A37F9" w:rsidRDefault="005A37F9" w:rsidP="005A37F9">
      <w:pPr>
        <w:spacing w:line="360" w:lineRule="auto"/>
        <w:rPr>
          <w:rFonts w:ascii="Arial" w:hAnsi="Arial" w:cs="Arial"/>
        </w:rPr>
      </w:pPr>
    </w:p>
    <w:p w14:paraId="4A35E651" w14:textId="77777777" w:rsidR="005A37F9" w:rsidRDefault="005A37F9" w:rsidP="005A37F9">
      <w:pPr>
        <w:spacing w:line="360" w:lineRule="auto"/>
        <w:rPr>
          <w:rFonts w:ascii="Arial" w:hAnsi="Arial" w:cs="Arial"/>
        </w:rPr>
      </w:pPr>
    </w:p>
    <w:p w14:paraId="54A4412C" w14:textId="77777777" w:rsidR="005A37F9" w:rsidRDefault="005A37F9" w:rsidP="005A37F9">
      <w:pPr>
        <w:spacing w:line="360" w:lineRule="auto"/>
        <w:rPr>
          <w:rFonts w:ascii="Arial" w:hAnsi="Arial" w:cs="Arial"/>
        </w:rPr>
      </w:pPr>
    </w:p>
    <w:p w14:paraId="6D59C7D6" w14:textId="77777777" w:rsidR="005A37F9" w:rsidRDefault="005A37F9" w:rsidP="005A37F9">
      <w:pPr>
        <w:spacing w:line="360" w:lineRule="auto"/>
        <w:rPr>
          <w:rFonts w:ascii="Arial" w:hAnsi="Arial" w:cs="Arial"/>
        </w:rPr>
      </w:pPr>
    </w:p>
    <w:p w14:paraId="144BF9A8" w14:textId="4FA3AD2A" w:rsidR="005A37F9" w:rsidRDefault="005A37F9" w:rsidP="005A37F9">
      <w:pPr>
        <w:spacing w:line="360" w:lineRule="auto"/>
        <w:rPr>
          <w:rFonts w:ascii="Arial" w:hAnsi="Arial" w:cs="Arial"/>
          <w:b/>
          <w:bCs/>
          <w:u w:val="single"/>
        </w:rPr>
      </w:pPr>
      <w:r w:rsidRPr="005A37F9">
        <w:rPr>
          <w:rFonts w:ascii="Arial" w:hAnsi="Arial" w:cs="Arial"/>
          <w:b/>
          <w:bCs/>
          <w:u w:val="single"/>
        </w:rPr>
        <w:lastRenderedPageBreak/>
        <w:t>Reference list.</w:t>
      </w:r>
    </w:p>
    <w:sdt>
      <w:sdtPr>
        <w:id w:val="1965236968"/>
        <w:docPartObj>
          <w:docPartGallery w:val="Bibliographies"/>
          <w:docPartUnique/>
        </w:docPartObj>
      </w:sdtPr>
      <w:sdtEndPr>
        <w:rPr>
          <w:rFonts w:asciiTheme="minorHAnsi" w:eastAsiaTheme="minorHAnsi" w:hAnsiTheme="minorHAnsi" w:cstheme="minorBidi"/>
          <w:color w:val="auto"/>
          <w:sz w:val="24"/>
          <w:szCs w:val="24"/>
        </w:rPr>
      </w:sdtEndPr>
      <w:sdtContent>
        <w:p w14:paraId="22A47C30" w14:textId="5EA0888F" w:rsidR="005A37F9" w:rsidRDefault="005A37F9">
          <w:pPr>
            <w:pStyle w:val="Heading1"/>
          </w:pPr>
        </w:p>
        <w:p w14:paraId="11B93823" w14:textId="45860026" w:rsidR="005A37F9" w:rsidRDefault="005A37F9" w:rsidP="005A37F9">
          <w:pPr>
            <w:pStyle w:val="Bibliography"/>
            <w:rPr>
              <w:noProof/>
            </w:rPr>
          </w:pPr>
          <w:r>
            <w:rPr>
              <w:noProof/>
            </w:rPr>
            <w:t xml:space="preserve">Barrow-Grint, K., Sebire, J. &amp; Turto, J., (2022) </w:t>
          </w:r>
          <w:r>
            <w:rPr>
              <w:i/>
              <w:iCs/>
              <w:noProof/>
            </w:rPr>
            <w:t xml:space="preserve">Policing domestic abuse : risk, policy, and practice. </w:t>
          </w:r>
          <w:r>
            <w:rPr>
              <w:noProof/>
            </w:rPr>
            <w:t>1st Edition ed. Oxfordshire: Routledge.</w:t>
          </w:r>
        </w:p>
        <w:p w14:paraId="21F38D9A" w14:textId="77777777" w:rsidR="005A37F9" w:rsidRPr="005A37F9" w:rsidRDefault="005A37F9" w:rsidP="005A37F9"/>
        <w:p w14:paraId="09AB5595" w14:textId="045A9514" w:rsidR="005A37F9" w:rsidRDefault="005A37F9" w:rsidP="005A37F9">
          <w:pPr>
            <w:pStyle w:val="Bibliography"/>
            <w:rPr>
              <w:noProof/>
            </w:rPr>
          </w:pPr>
          <w:r>
            <w:rPr>
              <w:noProof/>
            </w:rPr>
            <w:t xml:space="preserve">Home Office, (2022) </w:t>
          </w:r>
          <w:r>
            <w:rPr>
              <w:i/>
              <w:iCs/>
              <w:noProof/>
            </w:rPr>
            <w:t xml:space="preserve">Tackling Domestic Abuse. </w:t>
          </w:r>
          <w:r>
            <w:rPr>
              <w:noProof/>
            </w:rPr>
            <w:br/>
            <w:t xml:space="preserve">Available at: </w:t>
          </w:r>
          <w:r>
            <w:rPr>
              <w:noProof/>
              <w:u w:val="single"/>
            </w:rPr>
            <w:t>https://www.gov.uk/government/publications/tackling-domestic-abuse-plan</w:t>
          </w:r>
          <w:r>
            <w:rPr>
              <w:noProof/>
            </w:rPr>
            <w:br/>
            <w:t>[Accessed 22 October 2024].</w:t>
          </w:r>
        </w:p>
        <w:p w14:paraId="6A6962FA" w14:textId="77777777" w:rsidR="005A37F9" w:rsidRPr="005A37F9" w:rsidRDefault="005A37F9" w:rsidP="005A37F9"/>
        <w:p w14:paraId="0CFEF7D2" w14:textId="1FC9634C" w:rsidR="005A37F9" w:rsidRDefault="005A37F9" w:rsidP="005A37F9">
          <w:pPr>
            <w:pStyle w:val="Bibliography"/>
            <w:rPr>
              <w:noProof/>
            </w:rPr>
          </w:pPr>
          <w:r>
            <w:rPr>
              <w:noProof/>
            </w:rPr>
            <w:t xml:space="preserve">Information ResourcesManagement Association, (2022) </w:t>
          </w:r>
          <w:r>
            <w:rPr>
              <w:i/>
              <w:iCs/>
              <w:noProof/>
            </w:rPr>
            <w:t xml:space="preserve">Research anthology on child and domestic abuse and its prevention. </w:t>
          </w:r>
          <w:r>
            <w:rPr>
              <w:noProof/>
            </w:rPr>
            <w:t>1st Edition ed. Pennsylvania: IGI Global.</w:t>
          </w:r>
        </w:p>
        <w:p w14:paraId="0A1F0940" w14:textId="77777777" w:rsidR="005A37F9" w:rsidRPr="005A37F9" w:rsidRDefault="005A37F9" w:rsidP="005A37F9"/>
        <w:p w14:paraId="2C75D9BB" w14:textId="38A9D02E" w:rsidR="005A37F9" w:rsidRDefault="005A37F9" w:rsidP="005A37F9">
          <w:pPr>
            <w:pStyle w:val="Bibliography"/>
            <w:rPr>
              <w:noProof/>
            </w:rPr>
          </w:pPr>
          <w:r>
            <w:rPr>
              <w:noProof/>
            </w:rPr>
            <w:t xml:space="preserve">McQuigg, R, (2022) Domestic abuse: the ‘shadow pandemic’. </w:t>
          </w:r>
          <w:r>
            <w:rPr>
              <w:i/>
              <w:iCs/>
              <w:noProof/>
            </w:rPr>
            <w:t xml:space="preserve">Northern Ireland legal quarterly, </w:t>
          </w:r>
          <w:r>
            <w:rPr>
              <w:noProof/>
            </w:rPr>
            <w:t>73(2), pp. 341-364.</w:t>
          </w:r>
        </w:p>
        <w:p w14:paraId="229AA609" w14:textId="77777777" w:rsidR="005A37F9" w:rsidRPr="005A37F9" w:rsidRDefault="005A37F9" w:rsidP="005A37F9"/>
        <w:p w14:paraId="402E9561" w14:textId="741C1180" w:rsidR="005A37F9" w:rsidRDefault="005A37F9" w:rsidP="005A37F9">
          <w:pPr>
            <w:pStyle w:val="Bibliography"/>
            <w:rPr>
              <w:noProof/>
            </w:rPr>
          </w:pPr>
          <w:r>
            <w:rPr>
              <w:noProof/>
            </w:rPr>
            <w:t xml:space="preserve">The Domestic Abuse Commissioner, (2023) </w:t>
          </w:r>
          <w:r>
            <w:rPr>
              <w:i/>
              <w:iCs/>
              <w:noProof/>
            </w:rPr>
            <w:t>Strategic Plan.</w:t>
          </w:r>
          <w:r>
            <w:rPr>
              <w:noProof/>
            </w:rPr>
            <w:br/>
            <w:t xml:space="preserve">Available at: </w:t>
          </w:r>
          <w:r>
            <w:rPr>
              <w:noProof/>
              <w:u w:val="single"/>
            </w:rPr>
            <w:t>https://domesticabusecommissioner.uk/wp-content/uploads/2023/03/DAC-Strategic-Plan-2023.pdf</w:t>
          </w:r>
          <w:r>
            <w:rPr>
              <w:noProof/>
            </w:rPr>
            <w:br/>
            <w:t>[Accessed 22 October 2024].</w:t>
          </w:r>
        </w:p>
        <w:p w14:paraId="1B3D0599" w14:textId="4D8B986F" w:rsidR="005A37F9" w:rsidRDefault="005A37F9" w:rsidP="005A37F9"/>
      </w:sdtContent>
    </w:sdt>
    <w:p w14:paraId="67A08B3D" w14:textId="77777777" w:rsidR="005A37F9" w:rsidRPr="005A37F9" w:rsidRDefault="005A37F9" w:rsidP="005A37F9">
      <w:pPr>
        <w:spacing w:line="360" w:lineRule="auto"/>
        <w:rPr>
          <w:rFonts w:ascii="Arial" w:hAnsi="Arial" w:cs="Arial"/>
          <w:b/>
          <w:bCs/>
          <w:u w:val="single"/>
        </w:rPr>
      </w:pPr>
    </w:p>
    <w:p w14:paraId="75EF8E33" w14:textId="77777777" w:rsidR="001A7903" w:rsidRPr="005A37F9" w:rsidRDefault="001A7903" w:rsidP="005A37F9">
      <w:pPr>
        <w:spacing w:line="360" w:lineRule="auto"/>
        <w:rPr>
          <w:rFonts w:ascii="Arial" w:hAnsi="Arial" w:cs="Arial"/>
        </w:rPr>
      </w:pPr>
    </w:p>
    <w:p w14:paraId="72700981" w14:textId="4D3A38EE" w:rsidR="00AD709E" w:rsidRPr="005A37F9" w:rsidRDefault="00AD709E" w:rsidP="005A37F9">
      <w:pPr>
        <w:spacing w:line="360" w:lineRule="auto"/>
        <w:ind w:firstLine="360"/>
        <w:rPr>
          <w:rFonts w:ascii="Arial" w:hAnsi="Arial" w:cs="Arial"/>
        </w:rPr>
      </w:pPr>
    </w:p>
    <w:p w14:paraId="13823CDC" w14:textId="77777777" w:rsidR="0069214F" w:rsidRPr="005A37F9" w:rsidRDefault="0069214F" w:rsidP="005A37F9">
      <w:pPr>
        <w:spacing w:line="360" w:lineRule="auto"/>
        <w:rPr>
          <w:rFonts w:ascii="Arial" w:hAnsi="Arial" w:cs="Arial"/>
        </w:rPr>
      </w:pPr>
    </w:p>
    <w:sectPr w:rsidR="0069214F" w:rsidRPr="005A37F9">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09D9C6" w14:textId="77777777" w:rsidR="00C100B7" w:rsidRDefault="00C100B7" w:rsidP="005A37F9">
      <w:r>
        <w:separator/>
      </w:r>
    </w:p>
  </w:endnote>
  <w:endnote w:type="continuationSeparator" w:id="0">
    <w:p w14:paraId="169B0317" w14:textId="77777777" w:rsidR="00C100B7" w:rsidRDefault="00C100B7" w:rsidP="005A37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3907463"/>
      <w:docPartObj>
        <w:docPartGallery w:val="Page Numbers (Bottom of Page)"/>
        <w:docPartUnique/>
      </w:docPartObj>
    </w:sdtPr>
    <w:sdtContent>
      <w:p w14:paraId="03F46FBE" w14:textId="78A8F597" w:rsidR="005A37F9" w:rsidRDefault="005A37F9" w:rsidP="008B0E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83F6AE4" w14:textId="77777777" w:rsidR="005A37F9" w:rsidRDefault="005A37F9" w:rsidP="005A37F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191803951"/>
      <w:docPartObj>
        <w:docPartGallery w:val="Page Numbers (Bottom of Page)"/>
        <w:docPartUnique/>
      </w:docPartObj>
    </w:sdtPr>
    <w:sdtContent>
      <w:p w14:paraId="28E9EC60" w14:textId="38CB074D" w:rsidR="005A37F9" w:rsidRDefault="005A37F9" w:rsidP="008B0E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4B54377" w14:textId="77777777" w:rsidR="005A37F9" w:rsidRDefault="005A37F9" w:rsidP="005A37F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788D31" w14:textId="77777777" w:rsidR="00C100B7" w:rsidRDefault="00C100B7" w:rsidP="005A37F9">
      <w:r>
        <w:separator/>
      </w:r>
    </w:p>
  </w:footnote>
  <w:footnote w:type="continuationSeparator" w:id="0">
    <w:p w14:paraId="44700A8C" w14:textId="77777777" w:rsidR="00C100B7" w:rsidRDefault="00C100B7" w:rsidP="005A37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37093A"/>
    <w:multiLevelType w:val="hybridMultilevel"/>
    <w:tmpl w:val="41C23610"/>
    <w:lvl w:ilvl="0" w:tplc="95F2D690">
      <w:start w:val="1"/>
      <w:numFmt w:val="bullet"/>
      <w:lvlText w:val="•"/>
      <w:lvlJc w:val="left"/>
      <w:pPr>
        <w:tabs>
          <w:tab w:val="num" w:pos="720"/>
        </w:tabs>
        <w:ind w:left="720" w:hanging="360"/>
      </w:pPr>
      <w:rPr>
        <w:rFonts w:ascii="Arial" w:hAnsi="Arial" w:hint="default"/>
      </w:rPr>
    </w:lvl>
    <w:lvl w:ilvl="1" w:tplc="F0D0FE3C" w:tentative="1">
      <w:start w:val="1"/>
      <w:numFmt w:val="bullet"/>
      <w:lvlText w:val="•"/>
      <w:lvlJc w:val="left"/>
      <w:pPr>
        <w:tabs>
          <w:tab w:val="num" w:pos="1440"/>
        </w:tabs>
        <w:ind w:left="1440" w:hanging="360"/>
      </w:pPr>
      <w:rPr>
        <w:rFonts w:ascii="Arial" w:hAnsi="Arial" w:hint="default"/>
      </w:rPr>
    </w:lvl>
    <w:lvl w:ilvl="2" w:tplc="05920040" w:tentative="1">
      <w:start w:val="1"/>
      <w:numFmt w:val="bullet"/>
      <w:lvlText w:val="•"/>
      <w:lvlJc w:val="left"/>
      <w:pPr>
        <w:tabs>
          <w:tab w:val="num" w:pos="2160"/>
        </w:tabs>
        <w:ind w:left="2160" w:hanging="360"/>
      </w:pPr>
      <w:rPr>
        <w:rFonts w:ascii="Arial" w:hAnsi="Arial" w:hint="default"/>
      </w:rPr>
    </w:lvl>
    <w:lvl w:ilvl="3" w:tplc="DEB8F912" w:tentative="1">
      <w:start w:val="1"/>
      <w:numFmt w:val="bullet"/>
      <w:lvlText w:val="•"/>
      <w:lvlJc w:val="left"/>
      <w:pPr>
        <w:tabs>
          <w:tab w:val="num" w:pos="2880"/>
        </w:tabs>
        <w:ind w:left="2880" w:hanging="360"/>
      </w:pPr>
      <w:rPr>
        <w:rFonts w:ascii="Arial" w:hAnsi="Arial" w:hint="default"/>
      </w:rPr>
    </w:lvl>
    <w:lvl w:ilvl="4" w:tplc="C3E47B3C" w:tentative="1">
      <w:start w:val="1"/>
      <w:numFmt w:val="bullet"/>
      <w:lvlText w:val="•"/>
      <w:lvlJc w:val="left"/>
      <w:pPr>
        <w:tabs>
          <w:tab w:val="num" w:pos="3600"/>
        </w:tabs>
        <w:ind w:left="3600" w:hanging="360"/>
      </w:pPr>
      <w:rPr>
        <w:rFonts w:ascii="Arial" w:hAnsi="Arial" w:hint="default"/>
      </w:rPr>
    </w:lvl>
    <w:lvl w:ilvl="5" w:tplc="1E260D9A" w:tentative="1">
      <w:start w:val="1"/>
      <w:numFmt w:val="bullet"/>
      <w:lvlText w:val="•"/>
      <w:lvlJc w:val="left"/>
      <w:pPr>
        <w:tabs>
          <w:tab w:val="num" w:pos="4320"/>
        </w:tabs>
        <w:ind w:left="4320" w:hanging="360"/>
      </w:pPr>
      <w:rPr>
        <w:rFonts w:ascii="Arial" w:hAnsi="Arial" w:hint="default"/>
      </w:rPr>
    </w:lvl>
    <w:lvl w:ilvl="6" w:tplc="44C0F0AA" w:tentative="1">
      <w:start w:val="1"/>
      <w:numFmt w:val="bullet"/>
      <w:lvlText w:val="•"/>
      <w:lvlJc w:val="left"/>
      <w:pPr>
        <w:tabs>
          <w:tab w:val="num" w:pos="5040"/>
        </w:tabs>
        <w:ind w:left="5040" w:hanging="360"/>
      </w:pPr>
      <w:rPr>
        <w:rFonts w:ascii="Arial" w:hAnsi="Arial" w:hint="default"/>
      </w:rPr>
    </w:lvl>
    <w:lvl w:ilvl="7" w:tplc="7252339C" w:tentative="1">
      <w:start w:val="1"/>
      <w:numFmt w:val="bullet"/>
      <w:lvlText w:val="•"/>
      <w:lvlJc w:val="left"/>
      <w:pPr>
        <w:tabs>
          <w:tab w:val="num" w:pos="5760"/>
        </w:tabs>
        <w:ind w:left="5760" w:hanging="360"/>
      </w:pPr>
      <w:rPr>
        <w:rFonts w:ascii="Arial" w:hAnsi="Arial" w:hint="default"/>
      </w:rPr>
    </w:lvl>
    <w:lvl w:ilvl="8" w:tplc="5EAA089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DCD6ED8"/>
    <w:multiLevelType w:val="hybridMultilevel"/>
    <w:tmpl w:val="68FC116C"/>
    <w:lvl w:ilvl="0" w:tplc="9F528A6E">
      <w:start w:val="1"/>
      <w:numFmt w:val="bullet"/>
      <w:lvlText w:val="•"/>
      <w:lvlJc w:val="left"/>
      <w:pPr>
        <w:tabs>
          <w:tab w:val="num" w:pos="720"/>
        </w:tabs>
        <w:ind w:left="720" w:hanging="360"/>
      </w:pPr>
      <w:rPr>
        <w:rFonts w:ascii="Arial" w:hAnsi="Arial" w:hint="default"/>
      </w:rPr>
    </w:lvl>
    <w:lvl w:ilvl="1" w:tplc="0F769836" w:tentative="1">
      <w:start w:val="1"/>
      <w:numFmt w:val="bullet"/>
      <w:lvlText w:val="•"/>
      <w:lvlJc w:val="left"/>
      <w:pPr>
        <w:tabs>
          <w:tab w:val="num" w:pos="1440"/>
        </w:tabs>
        <w:ind w:left="1440" w:hanging="360"/>
      </w:pPr>
      <w:rPr>
        <w:rFonts w:ascii="Arial" w:hAnsi="Arial" w:hint="default"/>
      </w:rPr>
    </w:lvl>
    <w:lvl w:ilvl="2" w:tplc="FCA4BB90" w:tentative="1">
      <w:start w:val="1"/>
      <w:numFmt w:val="bullet"/>
      <w:lvlText w:val="•"/>
      <w:lvlJc w:val="left"/>
      <w:pPr>
        <w:tabs>
          <w:tab w:val="num" w:pos="2160"/>
        </w:tabs>
        <w:ind w:left="2160" w:hanging="360"/>
      </w:pPr>
      <w:rPr>
        <w:rFonts w:ascii="Arial" w:hAnsi="Arial" w:hint="default"/>
      </w:rPr>
    </w:lvl>
    <w:lvl w:ilvl="3" w:tplc="0D6EB92C" w:tentative="1">
      <w:start w:val="1"/>
      <w:numFmt w:val="bullet"/>
      <w:lvlText w:val="•"/>
      <w:lvlJc w:val="left"/>
      <w:pPr>
        <w:tabs>
          <w:tab w:val="num" w:pos="2880"/>
        </w:tabs>
        <w:ind w:left="2880" w:hanging="360"/>
      </w:pPr>
      <w:rPr>
        <w:rFonts w:ascii="Arial" w:hAnsi="Arial" w:hint="default"/>
      </w:rPr>
    </w:lvl>
    <w:lvl w:ilvl="4" w:tplc="4FF6ED62" w:tentative="1">
      <w:start w:val="1"/>
      <w:numFmt w:val="bullet"/>
      <w:lvlText w:val="•"/>
      <w:lvlJc w:val="left"/>
      <w:pPr>
        <w:tabs>
          <w:tab w:val="num" w:pos="3600"/>
        </w:tabs>
        <w:ind w:left="3600" w:hanging="360"/>
      </w:pPr>
      <w:rPr>
        <w:rFonts w:ascii="Arial" w:hAnsi="Arial" w:hint="default"/>
      </w:rPr>
    </w:lvl>
    <w:lvl w:ilvl="5" w:tplc="5A422BA2" w:tentative="1">
      <w:start w:val="1"/>
      <w:numFmt w:val="bullet"/>
      <w:lvlText w:val="•"/>
      <w:lvlJc w:val="left"/>
      <w:pPr>
        <w:tabs>
          <w:tab w:val="num" w:pos="4320"/>
        </w:tabs>
        <w:ind w:left="4320" w:hanging="360"/>
      </w:pPr>
      <w:rPr>
        <w:rFonts w:ascii="Arial" w:hAnsi="Arial" w:hint="default"/>
      </w:rPr>
    </w:lvl>
    <w:lvl w:ilvl="6" w:tplc="4430466C" w:tentative="1">
      <w:start w:val="1"/>
      <w:numFmt w:val="bullet"/>
      <w:lvlText w:val="•"/>
      <w:lvlJc w:val="left"/>
      <w:pPr>
        <w:tabs>
          <w:tab w:val="num" w:pos="5040"/>
        </w:tabs>
        <w:ind w:left="5040" w:hanging="360"/>
      </w:pPr>
      <w:rPr>
        <w:rFonts w:ascii="Arial" w:hAnsi="Arial" w:hint="default"/>
      </w:rPr>
    </w:lvl>
    <w:lvl w:ilvl="7" w:tplc="182C9F18" w:tentative="1">
      <w:start w:val="1"/>
      <w:numFmt w:val="bullet"/>
      <w:lvlText w:val="•"/>
      <w:lvlJc w:val="left"/>
      <w:pPr>
        <w:tabs>
          <w:tab w:val="num" w:pos="5760"/>
        </w:tabs>
        <w:ind w:left="5760" w:hanging="360"/>
      </w:pPr>
      <w:rPr>
        <w:rFonts w:ascii="Arial" w:hAnsi="Arial" w:hint="default"/>
      </w:rPr>
    </w:lvl>
    <w:lvl w:ilvl="8" w:tplc="EC60D4AE" w:tentative="1">
      <w:start w:val="1"/>
      <w:numFmt w:val="bullet"/>
      <w:lvlText w:val="•"/>
      <w:lvlJc w:val="left"/>
      <w:pPr>
        <w:tabs>
          <w:tab w:val="num" w:pos="6480"/>
        </w:tabs>
        <w:ind w:left="6480" w:hanging="360"/>
      </w:pPr>
      <w:rPr>
        <w:rFonts w:ascii="Arial" w:hAnsi="Arial" w:hint="default"/>
      </w:rPr>
    </w:lvl>
  </w:abstractNum>
  <w:num w:numId="1" w16cid:durableId="1519463056">
    <w:abstractNumId w:val="1"/>
  </w:num>
  <w:num w:numId="2" w16cid:durableId="19103869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110"/>
    <w:rsid w:val="000B2474"/>
    <w:rsid w:val="000C70DA"/>
    <w:rsid w:val="001A7903"/>
    <w:rsid w:val="001F7255"/>
    <w:rsid w:val="00327B1D"/>
    <w:rsid w:val="0037140C"/>
    <w:rsid w:val="003C69F0"/>
    <w:rsid w:val="003E6C50"/>
    <w:rsid w:val="00444DED"/>
    <w:rsid w:val="004717A0"/>
    <w:rsid w:val="005A37F9"/>
    <w:rsid w:val="00676110"/>
    <w:rsid w:val="006848A4"/>
    <w:rsid w:val="0069214F"/>
    <w:rsid w:val="00783F4B"/>
    <w:rsid w:val="007E04D7"/>
    <w:rsid w:val="008726E9"/>
    <w:rsid w:val="00A67BDD"/>
    <w:rsid w:val="00AD709E"/>
    <w:rsid w:val="00B37D88"/>
    <w:rsid w:val="00C100B7"/>
    <w:rsid w:val="00C5396D"/>
    <w:rsid w:val="00D3363E"/>
    <w:rsid w:val="00E37295"/>
    <w:rsid w:val="00F52E3A"/>
    <w:rsid w:val="00FC28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91C048"/>
  <w15:chartTrackingRefBased/>
  <w15:docId w15:val="{88008D67-0DDB-7740-8796-16A0ADA210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61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761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61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61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61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611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611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611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611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61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61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61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61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61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61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61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61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6110"/>
    <w:rPr>
      <w:rFonts w:eastAsiaTheme="majorEastAsia" w:cstheme="majorBidi"/>
      <w:color w:val="272727" w:themeColor="text1" w:themeTint="D8"/>
    </w:rPr>
  </w:style>
  <w:style w:type="paragraph" w:styleId="Title">
    <w:name w:val="Title"/>
    <w:basedOn w:val="Normal"/>
    <w:next w:val="Normal"/>
    <w:link w:val="TitleChar"/>
    <w:uiPriority w:val="10"/>
    <w:qFormat/>
    <w:rsid w:val="0067611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61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611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61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611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76110"/>
    <w:rPr>
      <w:i/>
      <w:iCs/>
      <w:color w:val="404040" w:themeColor="text1" w:themeTint="BF"/>
    </w:rPr>
  </w:style>
  <w:style w:type="paragraph" w:styleId="ListParagraph">
    <w:name w:val="List Paragraph"/>
    <w:basedOn w:val="Normal"/>
    <w:uiPriority w:val="34"/>
    <w:qFormat/>
    <w:rsid w:val="00676110"/>
    <w:pPr>
      <w:ind w:left="720"/>
      <w:contextualSpacing/>
    </w:pPr>
  </w:style>
  <w:style w:type="character" w:styleId="IntenseEmphasis">
    <w:name w:val="Intense Emphasis"/>
    <w:basedOn w:val="DefaultParagraphFont"/>
    <w:uiPriority w:val="21"/>
    <w:qFormat/>
    <w:rsid w:val="00676110"/>
    <w:rPr>
      <w:i/>
      <w:iCs/>
      <w:color w:val="0F4761" w:themeColor="accent1" w:themeShade="BF"/>
    </w:rPr>
  </w:style>
  <w:style w:type="paragraph" w:styleId="IntenseQuote">
    <w:name w:val="Intense Quote"/>
    <w:basedOn w:val="Normal"/>
    <w:next w:val="Normal"/>
    <w:link w:val="IntenseQuoteChar"/>
    <w:uiPriority w:val="30"/>
    <w:qFormat/>
    <w:rsid w:val="006761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6110"/>
    <w:rPr>
      <w:i/>
      <w:iCs/>
      <w:color w:val="0F4761" w:themeColor="accent1" w:themeShade="BF"/>
    </w:rPr>
  </w:style>
  <w:style w:type="character" w:styleId="IntenseReference">
    <w:name w:val="Intense Reference"/>
    <w:basedOn w:val="DefaultParagraphFont"/>
    <w:uiPriority w:val="32"/>
    <w:qFormat/>
    <w:rsid w:val="00676110"/>
    <w:rPr>
      <w:b/>
      <w:bCs/>
      <w:smallCaps/>
      <w:color w:val="0F4761" w:themeColor="accent1" w:themeShade="BF"/>
      <w:spacing w:val="5"/>
    </w:rPr>
  </w:style>
  <w:style w:type="paragraph" w:styleId="Footer">
    <w:name w:val="footer"/>
    <w:basedOn w:val="Normal"/>
    <w:link w:val="FooterChar"/>
    <w:uiPriority w:val="99"/>
    <w:unhideWhenUsed/>
    <w:rsid w:val="005A37F9"/>
    <w:pPr>
      <w:tabs>
        <w:tab w:val="center" w:pos="4513"/>
        <w:tab w:val="right" w:pos="9026"/>
      </w:tabs>
    </w:pPr>
  </w:style>
  <w:style w:type="character" w:customStyle="1" w:styleId="FooterChar">
    <w:name w:val="Footer Char"/>
    <w:basedOn w:val="DefaultParagraphFont"/>
    <w:link w:val="Footer"/>
    <w:uiPriority w:val="99"/>
    <w:rsid w:val="005A37F9"/>
  </w:style>
  <w:style w:type="character" w:styleId="PageNumber">
    <w:name w:val="page number"/>
    <w:basedOn w:val="DefaultParagraphFont"/>
    <w:uiPriority w:val="99"/>
    <w:semiHidden/>
    <w:unhideWhenUsed/>
    <w:rsid w:val="005A37F9"/>
  </w:style>
  <w:style w:type="paragraph" w:styleId="Bibliography">
    <w:name w:val="Bibliography"/>
    <w:basedOn w:val="Normal"/>
    <w:next w:val="Normal"/>
    <w:uiPriority w:val="37"/>
    <w:unhideWhenUsed/>
    <w:rsid w:val="005A37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2472074">
      <w:bodyDiv w:val="1"/>
      <w:marLeft w:val="0"/>
      <w:marRight w:val="0"/>
      <w:marTop w:val="0"/>
      <w:marBottom w:val="0"/>
      <w:divBdr>
        <w:top w:val="none" w:sz="0" w:space="0" w:color="auto"/>
        <w:left w:val="none" w:sz="0" w:space="0" w:color="auto"/>
        <w:bottom w:val="none" w:sz="0" w:space="0" w:color="auto"/>
        <w:right w:val="none" w:sz="0" w:space="0" w:color="auto"/>
      </w:divBdr>
    </w:div>
    <w:div w:id="344553730">
      <w:bodyDiv w:val="1"/>
      <w:marLeft w:val="0"/>
      <w:marRight w:val="0"/>
      <w:marTop w:val="0"/>
      <w:marBottom w:val="0"/>
      <w:divBdr>
        <w:top w:val="none" w:sz="0" w:space="0" w:color="auto"/>
        <w:left w:val="none" w:sz="0" w:space="0" w:color="auto"/>
        <w:bottom w:val="none" w:sz="0" w:space="0" w:color="auto"/>
        <w:right w:val="none" w:sz="0" w:space="0" w:color="auto"/>
      </w:divBdr>
    </w:div>
    <w:div w:id="866915937">
      <w:bodyDiv w:val="1"/>
      <w:marLeft w:val="0"/>
      <w:marRight w:val="0"/>
      <w:marTop w:val="0"/>
      <w:marBottom w:val="0"/>
      <w:divBdr>
        <w:top w:val="none" w:sz="0" w:space="0" w:color="auto"/>
        <w:left w:val="none" w:sz="0" w:space="0" w:color="auto"/>
        <w:bottom w:val="none" w:sz="0" w:space="0" w:color="auto"/>
        <w:right w:val="none" w:sz="0" w:space="0" w:color="auto"/>
      </w:divBdr>
    </w:div>
    <w:div w:id="1143886323">
      <w:bodyDiv w:val="1"/>
      <w:marLeft w:val="0"/>
      <w:marRight w:val="0"/>
      <w:marTop w:val="0"/>
      <w:marBottom w:val="0"/>
      <w:divBdr>
        <w:top w:val="none" w:sz="0" w:space="0" w:color="auto"/>
        <w:left w:val="none" w:sz="0" w:space="0" w:color="auto"/>
        <w:bottom w:val="none" w:sz="0" w:space="0" w:color="auto"/>
        <w:right w:val="none" w:sz="0" w:space="0" w:color="auto"/>
      </w:divBdr>
    </w:div>
    <w:div w:id="1188448487">
      <w:bodyDiv w:val="1"/>
      <w:marLeft w:val="0"/>
      <w:marRight w:val="0"/>
      <w:marTop w:val="0"/>
      <w:marBottom w:val="0"/>
      <w:divBdr>
        <w:top w:val="none" w:sz="0" w:space="0" w:color="auto"/>
        <w:left w:val="none" w:sz="0" w:space="0" w:color="auto"/>
        <w:bottom w:val="none" w:sz="0" w:space="0" w:color="auto"/>
        <w:right w:val="none" w:sz="0" w:space="0" w:color="auto"/>
      </w:divBdr>
      <w:divsChild>
        <w:div w:id="1383169678">
          <w:marLeft w:val="547"/>
          <w:marRight w:val="0"/>
          <w:marTop w:val="154"/>
          <w:marBottom w:val="0"/>
          <w:divBdr>
            <w:top w:val="none" w:sz="0" w:space="0" w:color="auto"/>
            <w:left w:val="none" w:sz="0" w:space="0" w:color="auto"/>
            <w:bottom w:val="none" w:sz="0" w:space="0" w:color="auto"/>
            <w:right w:val="none" w:sz="0" w:space="0" w:color="auto"/>
          </w:divBdr>
        </w:div>
        <w:div w:id="1161315301">
          <w:marLeft w:val="547"/>
          <w:marRight w:val="0"/>
          <w:marTop w:val="154"/>
          <w:marBottom w:val="0"/>
          <w:divBdr>
            <w:top w:val="none" w:sz="0" w:space="0" w:color="auto"/>
            <w:left w:val="none" w:sz="0" w:space="0" w:color="auto"/>
            <w:bottom w:val="none" w:sz="0" w:space="0" w:color="auto"/>
            <w:right w:val="none" w:sz="0" w:space="0" w:color="auto"/>
          </w:divBdr>
        </w:div>
        <w:div w:id="508372376">
          <w:marLeft w:val="547"/>
          <w:marRight w:val="0"/>
          <w:marTop w:val="154"/>
          <w:marBottom w:val="0"/>
          <w:divBdr>
            <w:top w:val="none" w:sz="0" w:space="0" w:color="auto"/>
            <w:left w:val="none" w:sz="0" w:space="0" w:color="auto"/>
            <w:bottom w:val="none" w:sz="0" w:space="0" w:color="auto"/>
            <w:right w:val="none" w:sz="0" w:space="0" w:color="auto"/>
          </w:divBdr>
        </w:div>
      </w:divsChild>
    </w:div>
    <w:div w:id="1395470712">
      <w:bodyDiv w:val="1"/>
      <w:marLeft w:val="0"/>
      <w:marRight w:val="0"/>
      <w:marTop w:val="0"/>
      <w:marBottom w:val="0"/>
      <w:divBdr>
        <w:top w:val="none" w:sz="0" w:space="0" w:color="auto"/>
        <w:left w:val="none" w:sz="0" w:space="0" w:color="auto"/>
        <w:bottom w:val="none" w:sz="0" w:space="0" w:color="auto"/>
        <w:right w:val="none" w:sz="0" w:space="0" w:color="auto"/>
      </w:divBdr>
    </w:div>
    <w:div w:id="1721635717">
      <w:bodyDiv w:val="1"/>
      <w:marLeft w:val="0"/>
      <w:marRight w:val="0"/>
      <w:marTop w:val="0"/>
      <w:marBottom w:val="0"/>
      <w:divBdr>
        <w:top w:val="none" w:sz="0" w:space="0" w:color="auto"/>
        <w:left w:val="none" w:sz="0" w:space="0" w:color="auto"/>
        <w:bottom w:val="none" w:sz="0" w:space="0" w:color="auto"/>
        <w:right w:val="none" w:sz="0" w:space="0" w:color="auto"/>
      </w:divBdr>
    </w:div>
    <w:div w:id="1928923854">
      <w:bodyDiv w:val="1"/>
      <w:marLeft w:val="0"/>
      <w:marRight w:val="0"/>
      <w:marTop w:val="0"/>
      <w:marBottom w:val="0"/>
      <w:divBdr>
        <w:top w:val="none" w:sz="0" w:space="0" w:color="auto"/>
        <w:left w:val="none" w:sz="0" w:space="0" w:color="auto"/>
        <w:bottom w:val="none" w:sz="0" w:space="0" w:color="auto"/>
        <w:right w:val="none" w:sz="0" w:space="0" w:color="auto"/>
      </w:divBdr>
      <w:divsChild>
        <w:div w:id="470484027">
          <w:marLeft w:val="547"/>
          <w:marRight w:val="0"/>
          <w:marTop w:val="154"/>
          <w:marBottom w:val="0"/>
          <w:divBdr>
            <w:top w:val="none" w:sz="0" w:space="0" w:color="auto"/>
            <w:left w:val="none" w:sz="0" w:space="0" w:color="auto"/>
            <w:bottom w:val="none" w:sz="0" w:space="0" w:color="auto"/>
            <w:right w:val="none" w:sz="0" w:space="0" w:color="auto"/>
          </w:divBdr>
        </w:div>
        <w:div w:id="2009668279">
          <w:marLeft w:val="547"/>
          <w:marRight w:val="0"/>
          <w:marTop w:val="154"/>
          <w:marBottom w:val="0"/>
          <w:divBdr>
            <w:top w:val="none" w:sz="0" w:space="0" w:color="auto"/>
            <w:left w:val="none" w:sz="0" w:space="0" w:color="auto"/>
            <w:bottom w:val="none" w:sz="0" w:space="0" w:color="auto"/>
            <w:right w:val="none" w:sz="0" w:space="0" w:color="auto"/>
          </w:divBdr>
        </w:div>
        <w:div w:id="1473205927">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Hom221</b:Tag>
    <b:SourceType>InternetSite</b:SourceType>
    <b:Guid>{1D5AEA28-2342-4642-B643-C37568EFC1E8}</b:Guid>
    <b:Title>Tackling Domestic Abuse</b:Title>
    <b:Year>2022</b:Year>
    <b:Author>
      <b:Author>
        <b:Corporate>Home Office</b:Corporate>
      </b:Author>
    </b:Author>
    <b:URL>https://www.gov.uk/government/publications/tackling-domestic-abuse-plan</b:URL>
    <b:YearAccessed>2024</b:YearAccessed>
    <b:MonthAccessed>October</b:MonthAccessed>
    <b:DayAccessed>22</b:DayAccessed>
    <b:RefOrder>1</b:RefOrder>
  </b:Source>
  <b:Source>
    <b:Tag>McQ221</b:Tag>
    <b:SourceType>JournalArticle</b:SourceType>
    <b:Guid>{4397D1A3-83CF-EA4D-AA88-057B28E16812}</b:Guid>
    <b:Title>Domestic abuse: the ‘shadow pandemic’</b:Title>
    <b:Year>2022</b:Year>
    <b:JournalName>Northern Ireland legal quarterly</b:JournalName>
    <b:Volume>73</b:Volume>
    <b:Issue>2</b:Issue>
    <b:Pages>341-364</b:Pages>
    <b:Author>
      <b:Author>
        <b:NameList>
          <b:Person>
            <b:Last>McQuigg</b:Last>
            <b:First>Ronagh</b:First>
          </b:Person>
        </b:NameList>
      </b:Author>
    </b:Author>
    <b:RefOrder>2</b:RefOrder>
  </b:Source>
  <b:Source>
    <b:Tag>The231</b:Tag>
    <b:SourceType>InternetSite</b:SourceType>
    <b:Guid>{038E0A9E-5881-3543-8D77-C51E60DE4CB2}</b:Guid>
    <b:Title>Strategic Plan</b:Title>
    <b:Year>2023</b:Year>
    <b:Author>
      <b:Author>
        <b:Corporate>The Domestic Abuse Commissioner</b:Corporate>
      </b:Author>
    </b:Author>
    <b:URL>https://domesticabusecommissioner.uk/wp-content/uploads/2023/03/DAC-Strategic-Plan-2023.pdf</b:URL>
    <b:YearAccessed>2024</b:YearAccessed>
    <b:MonthAccessed>October</b:MonthAccessed>
    <b:DayAccessed>22</b:DayAccessed>
    <b:RefOrder>3</b:RefOrder>
  </b:Source>
  <b:Source>
    <b:Tag>Bar221</b:Tag>
    <b:SourceType>Book</b:SourceType>
    <b:Guid>{0C0F56DA-4F31-9F4C-BCF9-27533305F893}</b:Guid>
    <b:Title>Policing domestic abuse : risk, policy, and practice</b:Title>
    <b:Year>2022</b:Year>
    <b:City>Oxfordshire</b:City>
    <b:Publisher>Routledge</b:Publisher>
    <b:Edition>1st Edition</b:Edition>
    <b:Author>
      <b:Author>
        <b:NameList>
          <b:Person>
            <b:Last>Barrow-Grint</b:Last>
            <b:First>Katy</b:First>
          </b:Person>
          <b:Person>
            <b:Last>Sebire</b:Last>
            <b:First>Jacqueline</b:First>
          </b:Person>
          <b:Person>
            <b:Last>Turto</b:Last>
            <b:First>Jackie</b:First>
          </b:Person>
        </b:NameList>
      </b:Author>
    </b:Author>
    <b:RefOrder>4</b:RefOrder>
  </b:Source>
  <b:Source>
    <b:Tag>Inf221</b:Tag>
    <b:SourceType>Book</b:SourceType>
    <b:Guid>{66987A90-45B0-604F-93BC-CE46E93D989A}</b:Guid>
    <b:Author>
      <b:Author>
        <b:Corporate>Information ResourcesManagement Association</b:Corporate>
      </b:Author>
    </b:Author>
    <b:Title>Research anthology on child and domestic abuse and its prevention</b:Title>
    <b:City>Pennsylvania</b:City>
    <b:Publisher>IGI Global</b:Publisher>
    <b:Year>2022</b:Year>
    <b:Edition>1st Edition</b:Edition>
    <b:RefOrder>5</b:RefOrder>
  </b:Source>
</b:Sources>
</file>

<file path=customXml/itemProps1.xml><?xml version="1.0" encoding="utf-8"?>
<ds:datastoreItem xmlns:ds="http://schemas.openxmlformats.org/officeDocument/2006/customXml" ds:itemID="{0747F935-8EBC-DF4D-A060-BC70AB0F87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144</TotalTime>
  <Pages>4</Pages>
  <Words>1200</Words>
  <Characters>6841</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Bowen (2203320)</dc:creator>
  <cp:keywords/>
  <dc:description/>
  <cp:lastModifiedBy>Cerys Bowen (2203320)</cp:lastModifiedBy>
  <cp:revision>5</cp:revision>
  <dcterms:created xsi:type="dcterms:W3CDTF">2024-10-22T10:31:00Z</dcterms:created>
  <dcterms:modified xsi:type="dcterms:W3CDTF">2024-10-22T13:33:00Z</dcterms:modified>
</cp:coreProperties>
</file>