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E9D9B5" w:rsidR="005E6C44" w:rsidRPr="004C3A0B" w:rsidRDefault="00BF3264" w:rsidP="003F6F7B">
            <w:pPr>
              <w:rPr>
                <w:rFonts w:ascii="Arial" w:hAnsi="Arial" w:cs="Arial"/>
                <w:sz w:val="22"/>
                <w:szCs w:val="22"/>
              </w:rPr>
            </w:pPr>
            <w:r>
              <w:rPr>
                <w:rFonts w:ascii="Arial" w:hAnsi="Arial" w:cs="Arial"/>
                <w:sz w:val="22"/>
                <w:szCs w:val="22"/>
              </w:rPr>
              <w:t>Jamuthra Srikumar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4DABD46" w:rsidR="005E6C44" w:rsidRDefault="00BF3264" w:rsidP="003F6F7B">
            <w:pPr>
              <w:rPr>
                <w:rFonts w:ascii="Arial" w:hAnsi="Arial" w:cs="Arial"/>
                <w:sz w:val="22"/>
                <w:szCs w:val="22"/>
              </w:rPr>
            </w:pPr>
            <w:r>
              <w:rPr>
                <w:rFonts w:ascii="Arial" w:hAnsi="Arial" w:cs="Arial"/>
                <w:sz w:val="22"/>
                <w:szCs w:val="22"/>
              </w:rPr>
              <w:t>2310736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E685361" w:rsidR="005E6C44" w:rsidRPr="004C3A0B" w:rsidRDefault="00EF10DC" w:rsidP="003F6F7B">
            <w:pPr>
              <w:rPr>
                <w:rFonts w:ascii="Arial" w:hAnsi="Arial" w:cs="Arial"/>
                <w:sz w:val="22"/>
                <w:szCs w:val="22"/>
              </w:rPr>
            </w:pPr>
            <w:hyperlink r:id="rId11" w:history="1">
              <w:r w:rsidRPr="00E73ACA">
                <w:rPr>
                  <w:rStyle w:val="Hyperlink"/>
                  <w:rFonts w:ascii="Arial" w:hAnsi="Arial" w:cs="Arial"/>
                  <w:sz w:val="22"/>
                  <w:szCs w:val="22"/>
                </w:rPr>
                <w:t>2310736@student.uwtsd.ac.uk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641BD0B" w:rsidR="005E6C44" w:rsidRPr="004C3A0B" w:rsidRDefault="00BF3264" w:rsidP="003F6F7B">
            <w:pPr>
              <w:rPr>
                <w:rFonts w:ascii="Arial" w:hAnsi="Arial" w:cs="Arial"/>
                <w:sz w:val="22"/>
                <w:szCs w:val="22"/>
              </w:rPr>
            </w:pPr>
            <w:r>
              <w:rPr>
                <w:rFonts w:ascii="Arial" w:hAnsi="Arial" w:cs="Arial"/>
                <w:sz w:val="22"/>
                <w:szCs w:val="22"/>
              </w:rPr>
              <w:t>B</w:t>
            </w:r>
            <w:r w:rsidR="00776289">
              <w:rPr>
                <w:rFonts w:ascii="Arial" w:hAnsi="Arial" w:cs="Arial"/>
                <w:sz w:val="22"/>
                <w:szCs w:val="22"/>
              </w:rPr>
              <w:t>A</w:t>
            </w:r>
            <w:r>
              <w:rPr>
                <w:rFonts w:ascii="Arial" w:hAnsi="Arial" w:cs="Arial"/>
                <w:sz w:val="22"/>
                <w:szCs w:val="22"/>
              </w:rPr>
              <w:t xml:space="preserve"> </w:t>
            </w:r>
            <w:r w:rsidR="00776289">
              <w:rPr>
                <w:rFonts w:ascii="Arial" w:hAnsi="Arial" w:cs="Arial"/>
                <w:sz w:val="22"/>
                <w:szCs w:val="22"/>
              </w:rPr>
              <w:t>L</w:t>
            </w:r>
            <w:r>
              <w:rPr>
                <w:rFonts w:ascii="Arial" w:hAnsi="Arial" w:cs="Arial"/>
                <w:sz w:val="22"/>
                <w:szCs w:val="22"/>
              </w:rPr>
              <w:t xml:space="preserve">eadership and </w:t>
            </w:r>
            <w:r w:rsidR="00776289">
              <w:rPr>
                <w:rFonts w:ascii="Arial" w:hAnsi="Arial" w:cs="Arial"/>
                <w:sz w:val="22"/>
                <w:szCs w:val="22"/>
              </w:rPr>
              <w:t>M</w:t>
            </w:r>
            <w:r>
              <w:rPr>
                <w:rFonts w:ascii="Arial" w:hAnsi="Arial" w:cs="Arial"/>
                <w:sz w:val="22"/>
                <w:szCs w:val="22"/>
              </w:rPr>
              <w:t>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EF054F3" w:rsidR="005E6C44" w:rsidRPr="004C3A0B" w:rsidRDefault="006D402A" w:rsidP="003F6F7B">
            <w:pPr>
              <w:rPr>
                <w:rFonts w:ascii="Arial" w:hAnsi="Arial" w:cs="Arial"/>
                <w:sz w:val="22"/>
                <w:szCs w:val="22"/>
              </w:rPr>
            </w:pPr>
            <w:r>
              <w:rPr>
                <w:rFonts w:ascii="Arial" w:hAnsi="Arial" w:cs="Arial"/>
                <w:sz w:val="22"/>
                <w:szCs w:val="22"/>
              </w:rPr>
              <w:t>Dr</w:t>
            </w:r>
            <w:r w:rsidR="00776289">
              <w:rPr>
                <w:rFonts w:ascii="Arial" w:hAnsi="Arial" w:cs="Arial"/>
                <w:sz w:val="22"/>
                <w:szCs w:val="22"/>
              </w:rPr>
              <w:t xml:space="preserve"> </w:t>
            </w:r>
            <w:r w:rsidR="00BF3264">
              <w:rPr>
                <w:rFonts w:ascii="Arial" w:hAnsi="Arial" w:cs="Arial"/>
                <w:sz w:val="22"/>
                <w:szCs w:val="22"/>
              </w:rPr>
              <w:t>Olu Adegbite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FC96E7E" w:rsidR="005E6C44" w:rsidRPr="00DD0929" w:rsidRDefault="00BF326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5412E71" w:rsidR="005E6C44" w:rsidRPr="004C3A0B" w:rsidRDefault="00BF326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48820EA" w:rsidR="004C3D85" w:rsidRPr="004C3A0B" w:rsidRDefault="00BF3264" w:rsidP="003C07E3">
            <w:pPr>
              <w:rPr>
                <w:rFonts w:ascii="Arial" w:hAnsi="Arial" w:cs="Arial"/>
                <w:sz w:val="22"/>
                <w:szCs w:val="22"/>
              </w:rPr>
            </w:pPr>
            <w:r>
              <w:rPr>
                <w:rFonts w:ascii="Arial" w:hAnsi="Arial" w:cs="Arial"/>
                <w:sz w:val="22"/>
                <w:szCs w:val="22"/>
              </w:rPr>
              <w:t xml:space="preserve">Analysis of Market Decline and </w:t>
            </w:r>
            <w:r w:rsidR="00776289">
              <w:rPr>
                <w:rFonts w:ascii="Arial" w:hAnsi="Arial" w:cs="Arial"/>
                <w:sz w:val="22"/>
                <w:szCs w:val="22"/>
              </w:rPr>
              <w:t>S</w:t>
            </w:r>
            <w:r>
              <w:rPr>
                <w:rFonts w:ascii="Arial" w:hAnsi="Arial" w:cs="Arial"/>
                <w:sz w:val="22"/>
                <w:szCs w:val="22"/>
              </w:rPr>
              <w:t xml:space="preserve">trategic </w:t>
            </w:r>
            <w:r w:rsidR="00776289">
              <w:rPr>
                <w:rFonts w:ascii="Arial" w:hAnsi="Arial" w:cs="Arial"/>
                <w:sz w:val="22"/>
                <w:szCs w:val="22"/>
              </w:rPr>
              <w:t>O</w:t>
            </w:r>
            <w:r>
              <w:rPr>
                <w:rFonts w:ascii="Arial" w:hAnsi="Arial" w:cs="Arial"/>
                <w:sz w:val="22"/>
                <w:szCs w:val="22"/>
              </w:rPr>
              <w:t xml:space="preserve">ptions for </w:t>
            </w:r>
            <w:r w:rsidR="00776289">
              <w:rPr>
                <w:rFonts w:ascii="Arial" w:hAnsi="Arial" w:cs="Arial"/>
                <w:sz w:val="22"/>
                <w:szCs w:val="22"/>
              </w:rPr>
              <w:t>I</w:t>
            </w:r>
            <w:r>
              <w:rPr>
                <w:rFonts w:ascii="Arial" w:hAnsi="Arial" w:cs="Arial"/>
                <w:sz w:val="22"/>
                <w:szCs w:val="22"/>
              </w:rPr>
              <w:t xml:space="preserve">mproving </w:t>
            </w:r>
            <w:r w:rsidR="005A2686">
              <w:rPr>
                <w:rFonts w:ascii="Arial" w:hAnsi="Arial" w:cs="Arial"/>
                <w:sz w:val="22"/>
                <w:szCs w:val="22"/>
              </w:rPr>
              <w:t>Waitrose</w:t>
            </w:r>
            <w:r>
              <w:rPr>
                <w:rFonts w:ascii="Arial" w:hAnsi="Arial" w:cs="Arial"/>
                <w:sz w:val="22"/>
                <w:szCs w:val="22"/>
              </w:rPr>
              <w:t xml:space="preserve"> </w:t>
            </w:r>
            <w:r w:rsidR="00776289">
              <w:rPr>
                <w:rFonts w:ascii="Arial" w:hAnsi="Arial" w:cs="Arial"/>
                <w:sz w:val="22"/>
                <w:szCs w:val="22"/>
              </w:rPr>
              <w:t>C</w:t>
            </w:r>
            <w:r>
              <w:rPr>
                <w:rFonts w:ascii="Arial" w:hAnsi="Arial" w:cs="Arial"/>
                <w:sz w:val="22"/>
                <w:szCs w:val="22"/>
              </w:rPr>
              <w:t xml:space="preserve">ompetitive </w:t>
            </w:r>
            <w:r w:rsidR="00776289">
              <w:rPr>
                <w:rFonts w:ascii="Arial" w:hAnsi="Arial" w:cs="Arial"/>
                <w:sz w:val="22"/>
                <w:szCs w:val="22"/>
              </w:rPr>
              <w:t>P</w:t>
            </w:r>
            <w:r>
              <w:rPr>
                <w:rFonts w:ascii="Arial" w:hAnsi="Arial" w:cs="Arial"/>
                <w:sz w:val="22"/>
                <w:szCs w:val="22"/>
              </w:rPr>
              <w:t xml:space="preserve">osition and </w:t>
            </w:r>
            <w:r w:rsidR="00776289">
              <w:rPr>
                <w:rFonts w:ascii="Arial" w:hAnsi="Arial" w:cs="Arial"/>
                <w:sz w:val="22"/>
                <w:szCs w:val="22"/>
              </w:rPr>
              <w:t>M</w:t>
            </w:r>
            <w:r>
              <w:rPr>
                <w:rFonts w:ascii="Arial" w:hAnsi="Arial" w:cs="Arial"/>
                <w:sz w:val="22"/>
                <w:szCs w:val="22"/>
              </w:rPr>
              <w:t xml:space="preserve">arket </w:t>
            </w:r>
            <w:r w:rsidR="00776289">
              <w:rPr>
                <w:rFonts w:ascii="Arial" w:hAnsi="Arial" w:cs="Arial"/>
                <w:sz w:val="22"/>
                <w:szCs w:val="22"/>
              </w:rPr>
              <w:t>P</w:t>
            </w:r>
            <w:r w:rsidR="005A2686">
              <w:rPr>
                <w:rFonts w:ascii="Arial" w:hAnsi="Arial" w:cs="Arial"/>
                <w:sz w:val="22"/>
                <w:szCs w:val="22"/>
              </w:rPr>
              <w:t>erformance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D916F5A" w14:textId="0E5678DB" w:rsidR="004C3D85" w:rsidRDefault="005A2686" w:rsidP="003C07E3">
            <w:pPr>
              <w:rPr>
                <w:rFonts w:ascii="Arial" w:hAnsi="Arial" w:cs="Arial"/>
                <w:sz w:val="22"/>
                <w:szCs w:val="22"/>
              </w:rPr>
            </w:pPr>
            <w:r>
              <w:rPr>
                <w:rFonts w:ascii="Arial" w:hAnsi="Arial" w:cs="Arial"/>
                <w:sz w:val="22"/>
                <w:szCs w:val="22"/>
              </w:rPr>
              <w:t>16/05/2026</w:t>
            </w:r>
          </w:p>
          <w:p w14:paraId="5CD9365A" w14:textId="77777777" w:rsidR="005A2686" w:rsidRPr="00D839CD" w:rsidRDefault="005A2686"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FA54FB9" w:rsidR="004C3D85" w:rsidRPr="004C3A0B" w:rsidRDefault="005E60A6" w:rsidP="003C07E3">
            <w:pPr>
              <w:rPr>
                <w:rFonts w:ascii="Arial" w:hAnsi="Arial" w:cs="Arial"/>
                <w:sz w:val="22"/>
                <w:szCs w:val="22"/>
              </w:rPr>
            </w:pPr>
            <w:r>
              <w:rPr>
                <w:rFonts w:ascii="Arial" w:hAnsi="Arial" w:cs="Arial"/>
                <w:sz w:val="22"/>
                <w:szCs w:val="22"/>
              </w:rPr>
              <w:t>27</w:t>
            </w:r>
            <w:r w:rsidR="005A2686">
              <w:rPr>
                <w:rFonts w:ascii="Arial" w:hAnsi="Arial" w:cs="Arial"/>
                <w:sz w:val="22"/>
                <w:szCs w:val="22"/>
              </w:rPr>
              <w:t>/07/2026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07348DF" w:rsidR="00F96C3F" w:rsidRPr="002A152D" w:rsidDel="00425DA7" w:rsidRDefault="003B3C42" w:rsidP="00F96C3F">
            <w:pPr>
              <w:rPr>
                <w:rFonts w:ascii="Arial" w:hAnsi="Arial" w:cs="Arial"/>
              </w:rPr>
            </w:pPr>
            <w:r w:rsidRPr="0072211D">
              <w:rPr>
                <w:rFonts w:ascii="Arial" w:hAnsi="Arial" w:cs="Arial"/>
                <w:color w:val="000000" w:themeColor="text1"/>
                <w:sz w:val="22"/>
                <w:szCs w:val="22"/>
              </w:rPr>
              <w:t>The purpose of this activity is to examine the key reasons behind Waitrose’s recent decline in market share and competitive strength, despite its long</w:t>
            </w:r>
            <w:r w:rsidRPr="0072211D">
              <w:rPr>
                <w:rFonts w:ascii="Arial" w:hAnsi="Arial" w:cs="Arial"/>
                <w:color w:val="000000" w:themeColor="text1"/>
                <w:sz w:val="22"/>
                <w:szCs w:val="22"/>
              </w:rPr>
              <w:noBreakHyphen/>
              <w:t>standing premium positioning. It focuses on analysing external pressures, such as the growth of discount retailers, rising inflation, and changing consumer behaviour, as well as internal challenges including high operating costs and strategic misalignment. By reviewing Waitrose’s current strategies, consumer perceptions, and competitor actions, the study aims to identify evidence</w:t>
            </w:r>
            <w:r w:rsidRPr="0072211D">
              <w:rPr>
                <w:rFonts w:ascii="Arial" w:hAnsi="Arial" w:cs="Arial"/>
                <w:color w:val="000000" w:themeColor="text1"/>
                <w:sz w:val="22"/>
                <w:szCs w:val="22"/>
              </w:rPr>
              <w:noBreakHyphen/>
              <w:t>based improvements and develop a strategic framework that can support Waitrose’s long</w:t>
            </w:r>
            <w:r w:rsidRPr="0072211D">
              <w:rPr>
                <w:rFonts w:ascii="Arial" w:hAnsi="Arial" w:cs="Arial"/>
                <w:color w:val="000000" w:themeColor="text1"/>
                <w:sz w:val="22"/>
                <w:szCs w:val="22"/>
              </w:rPr>
              <w:noBreakHyphen/>
              <w:t>term sustainability and future competitiveness</w:t>
            </w:r>
            <w:r w:rsidRPr="003B3C42">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7B9954"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RQ1. What are the internal and external factors influencing Waitrose’s recent market decline?</w:t>
            </w:r>
          </w:p>
          <w:p w14:paraId="39B62AF8"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 </w:t>
            </w:r>
          </w:p>
          <w:p w14:paraId="1C9B44E3"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RQ2. How effective is Waitrose’s current strategic initiatives (e.g., pricing strategies, store refurbishments, partnerships, value</w:t>
            </w:r>
            <w:r w:rsidRPr="00F74D3F">
              <w:rPr>
                <w:rFonts w:ascii="Arial" w:hAnsi="Arial" w:cs="Arial"/>
                <w:sz w:val="22"/>
                <w:szCs w:val="22"/>
              </w:rPr>
              <w:noBreakHyphen/>
              <w:t>tier expansion)?</w:t>
            </w:r>
          </w:p>
          <w:p w14:paraId="0BAE754F"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 </w:t>
            </w:r>
          </w:p>
          <w:p w14:paraId="3ED71E0F"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RQ3. What are the consumer perceptions of Waitrose’s value proposition, pricing, quality, and brand positioning?</w:t>
            </w:r>
          </w:p>
          <w:p w14:paraId="5DA8EE6E"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 </w:t>
            </w:r>
          </w:p>
          <w:p w14:paraId="34CFC8A7" w14:textId="77777777" w:rsidR="00DF505F" w:rsidRPr="00F74D3F" w:rsidRDefault="00DF505F" w:rsidP="00DF505F">
            <w:pPr>
              <w:autoSpaceDE w:val="0"/>
              <w:autoSpaceDN w:val="0"/>
              <w:adjustRightInd w:val="0"/>
              <w:rPr>
                <w:rFonts w:ascii="Arial" w:hAnsi="Arial" w:cs="Arial"/>
                <w:sz w:val="22"/>
                <w:szCs w:val="22"/>
              </w:rPr>
            </w:pPr>
            <w:r w:rsidRPr="00F74D3F">
              <w:rPr>
                <w:rFonts w:ascii="Arial" w:hAnsi="Arial" w:cs="Arial"/>
                <w:sz w:val="22"/>
                <w:szCs w:val="22"/>
              </w:rPr>
              <w:t>RQ4. What are the evidence</w:t>
            </w:r>
            <w:r w:rsidRPr="00F74D3F">
              <w:rPr>
                <w:rFonts w:ascii="Arial" w:hAnsi="Arial" w:cs="Arial"/>
                <w:sz w:val="22"/>
                <w:szCs w:val="22"/>
              </w:rPr>
              <w:noBreakHyphen/>
              <w:t>based strategic options that could enhance Waitrose’s competitive position and market performance?</w:t>
            </w:r>
          </w:p>
          <w:p w14:paraId="1ED9AD29" w14:textId="77777777" w:rsidR="00DF505F" w:rsidRPr="006C1FDD" w:rsidRDefault="00DF505F" w:rsidP="00F96C3F">
            <w:pPr>
              <w:autoSpaceDE w:val="0"/>
              <w:autoSpaceDN w:val="0"/>
              <w:adjustRightInd w:val="0"/>
              <w:rPr>
                <w:rFonts w:ascii="Arial" w:hAnsi="Arial" w:cs="Arial"/>
                <w:b/>
                <w:bCs/>
                <w:sz w:val="22"/>
                <w:szCs w:val="22"/>
              </w:rPr>
            </w:pP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1BA8FBCB" w:rsidR="00F96C3F" w:rsidRDefault="00AA16E0" w:rsidP="00A46240">
            <w:pPr>
              <w:jc w:val="both"/>
              <w:rPr>
                <w:rFonts w:ascii="Arial" w:hAnsi="Arial" w:cs="Arial"/>
              </w:rPr>
            </w:pPr>
            <w:r w:rsidRPr="00BB7CEE">
              <w:rPr>
                <w:rFonts w:ascii="Arial" w:hAnsi="Arial" w:cs="Arial"/>
                <w:sz w:val="22"/>
                <w:szCs w:val="22"/>
              </w:rPr>
              <w:t>To critically analyse the factors contributing to Waitrose’s declining market performance and to evaluate strategic options that can strengthen its competitive position and long-term sustainability within the UK grocery retail sector.</w:t>
            </w:r>
            <w:r w:rsidR="00821A3E" w:rsidRPr="00BB7CEE">
              <w:rPr>
                <w:sz w:val="22"/>
                <w:szCs w:val="22"/>
                <w:lang w:eastAsia="en-GB" w:bidi="ta-IN"/>
              </w:rPr>
              <w:t xml:space="preserve">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FB34247" w14:textId="77777777" w:rsidR="00943BC2" w:rsidRPr="00943BC2" w:rsidRDefault="00943BC2" w:rsidP="00943BC2">
            <w:pPr>
              <w:rPr>
                <w:rFonts w:ascii="Arial" w:hAnsi="Arial" w:cs="Arial"/>
                <w:sz w:val="22"/>
                <w:szCs w:val="22"/>
              </w:rPr>
            </w:pPr>
            <w:r w:rsidRPr="00943BC2">
              <w:rPr>
                <w:rFonts w:ascii="Arial" w:hAnsi="Arial" w:cs="Arial"/>
                <w:sz w:val="22"/>
                <w:szCs w:val="22"/>
              </w:rPr>
              <w:t>RO1. To examine the internal and external factors influencing Waitrose’s recent market decline.</w:t>
            </w:r>
          </w:p>
          <w:p w14:paraId="7B027FCC" w14:textId="77777777" w:rsidR="00943BC2" w:rsidRPr="00943BC2" w:rsidRDefault="00943BC2" w:rsidP="00943BC2">
            <w:pPr>
              <w:rPr>
                <w:rFonts w:ascii="Arial" w:hAnsi="Arial" w:cs="Arial"/>
                <w:sz w:val="22"/>
                <w:szCs w:val="22"/>
              </w:rPr>
            </w:pPr>
            <w:r w:rsidRPr="00943BC2">
              <w:rPr>
                <w:rFonts w:ascii="Arial" w:hAnsi="Arial" w:cs="Arial"/>
                <w:sz w:val="22"/>
                <w:szCs w:val="22"/>
              </w:rPr>
              <w:t> </w:t>
            </w:r>
          </w:p>
          <w:p w14:paraId="29EDA56E" w14:textId="77777777" w:rsidR="00943BC2" w:rsidRPr="00943BC2" w:rsidRDefault="00943BC2" w:rsidP="00943BC2">
            <w:pPr>
              <w:rPr>
                <w:rFonts w:ascii="Arial" w:hAnsi="Arial" w:cs="Arial"/>
                <w:sz w:val="22"/>
                <w:szCs w:val="22"/>
              </w:rPr>
            </w:pPr>
            <w:r w:rsidRPr="00943BC2">
              <w:rPr>
                <w:rFonts w:ascii="Arial" w:hAnsi="Arial" w:cs="Arial"/>
                <w:sz w:val="22"/>
                <w:szCs w:val="22"/>
              </w:rPr>
              <w:t>RO2. To evaluate the effectiveness of Waitrose’s current strategic initiatives (e.g., pricing strategies, store refurbishments, partnerships, value</w:t>
            </w:r>
            <w:r w:rsidRPr="00943BC2">
              <w:rPr>
                <w:rFonts w:ascii="Arial" w:hAnsi="Arial" w:cs="Arial"/>
                <w:sz w:val="22"/>
                <w:szCs w:val="22"/>
              </w:rPr>
              <w:noBreakHyphen/>
              <w:t>tier expansion).</w:t>
            </w:r>
          </w:p>
          <w:p w14:paraId="1CF02B3B" w14:textId="77777777" w:rsidR="00943BC2" w:rsidRPr="00943BC2" w:rsidRDefault="00943BC2" w:rsidP="00943BC2">
            <w:pPr>
              <w:rPr>
                <w:rFonts w:ascii="Arial" w:hAnsi="Arial" w:cs="Arial"/>
                <w:sz w:val="22"/>
                <w:szCs w:val="22"/>
              </w:rPr>
            </w:pPr>
            <w:r w:rsidRPr="00943BC2">
              <w:rPr>
                <w:rFonts w:ascii="Arial" w:hAnsi="Arial" w:cs="Arial"/>
                <w:sz w:val="22"/>
                <w:szCs w:val="22"/>
              </w:rPr>
              <w:t> </w:t>
            </w:r>
          </w:p>
          <w:p w14:paraId="44B727BD" w14:textId="77777777" w:rsidR="00943BC2" w:rsidRPr="00943BC2" w:rsidRDefault="00943BC2" w:rsidP="00943BC2">
            <w:pPr>
              <w:rPr>
                <w:rFonts w:ascii="Arial" w:hAnsi="Arial" w:cs="Arial"/>
                <w:sz w:val="22"/>
                <w:szCs w:val="22"/>
              </w:rPr>
            </w:pPr>
            <w:r w:rsidRPr="00943BC2">
              <w:rPr>
                <w:rFonts w:ascii="Arial" w:hAnsi="Arial" w:cs="Arial"/>
                <w:sz w:val="22"/>
                <w:szCs w:val="22"/>
              </w:rPr>
              <w:t>RO3. To assess consumer perceptions of Waitrose’s value proposition, pricing, quality, and brand positioning.</w:t>
            </w:r>
          </w:p>
          <w:p w14:paraId="417C4511" w14:textId="77777777" w:rsidR="00943BC2" w:rsidRPr="00943BC2" w:rsidRDefault="00943BC2" w:rsidP="00943BC2">
            <w:pPr>
              <w:rPr>
                <w:rFonts w:ascii="Arial" w:hAnsi="Arial" w:cs="Arial"/>
                <w:sz w:val="22"/>
                <w:szCs w:val="22"/>
              </w:rPr>
            </w:pPr>
            <w:r w:rsidRPr="00943BC2">
              <w:rPr>
                <w:rFonts w:ascii="Arial" w:hAnsi="Arial" w:cs="Arial"/>
                <w:sz w:val="22"/>
                <w:szCs w:val="22"/>
              </w:rPr>
              <w:t> </w:t>
            </w:r>
          </w:p>
          <w:p w14:paraId="57727AFC" w14:textId="77777777" w:rsidR="00943BC2" w:rsidRPr="00943BC2" w:rsidRDefault="00943BC2" w:rsidP="00943BC2">
            <w:pPr>
              <w:rPr>
                <w:rFonts w:ascii="Arial" w:hAnsi="Arial" w:cs="Arial"/>
                <w:sz w:val="22"/>
                <w:szCs w:val="22"/>
              </w:rPr>
            </w:pPr>
            <w:r w:rsidRPr="00943BC2">
              <w:rPr>
                <w:rFonts w:ascii="Arial" w:hAnsi="Arial" w:cs="Arial"/>
                <w:sz w:val="22"/>
                <w:szCs w:val="22"/>
              </w:rPr>
              <w:t>RO4. To identify evidence</w:t>
            </w:r>
            <w:r w:rsidRPr="00943BC2">
              <w:rPr>
                <w:rFonts w:ascii="Arial" w:hAnsi="Arial" w:cs="Arial"/>
                <w:sz w:val="22"/>
                <w:szCs w:val="22"/>
              </w:rPr>
              <w:noBreakHyphen/>
              <w:t>based strategic options that could enhance Waitrose’s competitive position and market performance.</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E115646" w:rsidR="00C11423" w:rsidRPr="004C3A0B" w:rsidRDefault="00C00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80712BB" w:rsidR="00C11423" w:rsidRPr="004C3A0B" w:rsidRDefault="00C00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3F0BDAB" w:rsidR="00770C66" w:rsidRDefault="00C00B3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8E4F8B0"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FE64A2B" w:rsidR="00D107AC" w:rsidRDefault="00C00B3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6727C7F"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B31DAC5"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E417C06"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C7374A8"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15F62F5" w:rsidR="00770C66" w:rsidRPr="004C3A0B" w:rsidRDefault="00C00B3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990B7E" w:rsidR="00770C66" w:rsidRPr="004C3A0B" w:rsidRDefault="00C00B3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2356A13" w:rsidR="00770C66" w:rsidRPr="004C3A0B" w:rsidRDefault="00C00B3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130562" w:rsidR="00770C66" w:rsidRPr="004C3A0B" w:rsidRDefault="00C00B3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4A65E3C" w:rsidR="00770C66" w:rsidRPr="004C3A0B" w:rsidRDefault="00C00B3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FA49E1E" w:rsidR="00770C66" w:rsidRPr="004C3A0B" w:rsidRDefault="00C00B3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258B947" w:rsidR="00770C66" w:rsidRDefault="00C00B3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E5FE3B1" w:rsidR="00770C66" w:rsidRPr="006C1FDD" w:rsidRDefault="00C00B3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B7E76F0"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6ADBF2D2"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8F9BE63"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FE98D80"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36E6EE8"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C42A6D1" w:rsidR="00ED0C59" w:rsidRPr="004C3A0B" w:rsidRDefault="00C00B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5BC99EB" w:rsidR="00ED0C59" w:rsidRPr="004C3A0B" w:rsidRDefault="00C00B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6C62CFF" w:rsidR="00ED0C59" w:rsidRPr="004C3A0B" w:rsidRDefault="00C00B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A141CF5" w:rsidR="00ED0C59" w:rsidRPr="004C3A0B" w:rsidRDefault="00C00B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18DF367" w:rsidR="00025F69" w:rsidRPr="004C3A0B" w:rsidRDefault="00C00B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9EB5BB0"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FF8BC81"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B4319E7"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EE263E6"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51C17582"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3642853"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04E008D"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397159F" w:rsidR="00025F69" w:rsidRPr="004C3A0B" w:rsidRDefault="00C00B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7F8FB30" w:rsidR="00382031" w:rsidRPr="004C3A0B" w:rsidRDefault="00C00B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5F28EC4" w:rsidR="00382031" w:rsidRPr="004C3A0B" w:rsidRDefault="00C00B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0B17ADB8" w:rsidR="00382031" w:rsidRPr="004C3A0B" w:rsidRDefault="00C00B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700F7DE" w:rsidR="00382031" w:rsidRPr="004C3A0B" w:rsidRDefault="00C00B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142769807"/>
              <w14:checkbox>
                <w14:checked w14:val="1"/>
                <w14:checkedState w14:val="2612" w14:font="MS Gothic"/>
                <w14:uncheckedState w14:val="2610" w14:font="MS Gothic"/>
              </w14:checkbox>
            </w:sdtPr>
            <w:sdtEndPr/>
            <w:sdtContent>
              <w:p w14:paraId="1DECB217" w14:textId="77777777" w:rsidR="00231D40" w:rsidRDefault="00231D40" w:rsidP="00231D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403156D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DC516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nil"/>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DC516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nil"/>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nil"/>
              <w:left w:val="nil"/>
              <w:bottom w:val="nil"/>
              <w:right w:val="nil"/>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sz w:val="22"/>
                <w:szCs w:val="22"/>
              </w:rPr>
              <w:id w:val="1760332568"/>
              <w14:checkbox>
                <w14:checked w14:val="1"/>
                <w14:checkedState w14:val="2612" w14:font="MS Gothic"/>
                <w14:uncheckedState w14:val="2610" w14:font="MS Gothic"/>
              </w14:checkbox>
            </w:sdtPr>
            <w:sdtEndPr/>
            <w:sdtContent>
              <w:p w14:paraId="38DAE288" w14:textId="77777777" w:rsidR="00231D40" w:rsidRDefault="00231D40" w:rsidP="00231D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32B3BD6C"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AA525E2" w:rsidR="004D0161" w:rsidRPr="004C3A0B" w:rsidRDefault="00C70D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E654AAD" w:rsidR="004D0161" w:rsidRPr="004C3A0B" w:rsidRDefault="00C70D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81193EB" w:rsidR="004D0161" w:rsidRPr="004C3A0B" w:rsidRDefault="00C70D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2FA2A09" w:rsidR="004D0161" w:rsidRPr="004C3A0B" w:rsidRDefault="00C70D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416B471" w:rsidR="004D0161" w:rsidRPr="004C3A0B" w:rsidRDefault="00C70D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2A2EE17" w:rsidR="004D0161" w:rsidRPr="004C3A0B" w:rsidRDefault="003E69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E264DA5" w:rsidR="004D0161" w:rsidRPr="004C3A0B" w:rsidRDefault="003E698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AF34ADE"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CFEEF7C"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906901C"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108AF9D"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8C91D1C"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2815353" w:rsidR="004D0161" w:rsidRPr="004C3A0B" w:rsidRDefault="00EC6F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6AFC7EB" w:rsidR="00477654" w:rsidRPr="0092487B" w:rsidRDefault="00C01C1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C6F6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7AFB277" w:rsidR="00477654" w:rsidRPr="0092487B" w:rsidRDefault="00C01C1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EC6F6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5B2F1FD1" w:rsidR="001B41AD" w:rsidRPr="003C7DED" w:rsidRDefault="009F2A6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0FBB95DD" w:rsidR="001B41AD" w:rsidRDefault="009F2A6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4BB34247" w:rsidR="001B41AD" w:rsidRDefault="009F2A6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3DF2F617" w:rsidR="001B41A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69164CEB" w:rsidR="001B41A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4FE48648" w:rsidR="001B41AD" w:rsidRPr="003C7DE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612B2BBD" w:rsidR="001B41AD" w:rsidRPr="003C7DE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547A3C96" w:rsidR="001B41AD" w:rsidRPr="003C7DE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0AC07929" w:rsidR="001B41AD" w:rsidRPr="003C7DE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0D4C94A3" w:rsidR="001B41AD" w:rsidRPr="003C7DE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61B3E15E" w:rsidR="001B41AD" w:rsidRDefault="000151F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B1D3E85"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487884"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B0D043" w:rsidR="004D0161" w:rsidRPr="004C3A0B" w:rsidRDefault="00487884" w:rsidP="00694EA8">
            <w:pPr>
              <w:spacing w:before="100" w:beforeAutospacing="1" w:after="100" w:afterAutospacing="1"/>
              <w:rPr>
                <w:rFonts w:ascii="Arial" w:hAnsi="Arial" w:cs="Arial"/>
                <w:sz w:val="22"/>
                <w:szCs w:val="22"/>
              </w:rPr>
            </w:pPr>
            <w:r>
              <w:rPr>
                <w:rFonts w:ascii="Arial" w:hAnsi="Arial" w:cs="Arial"/>
                <w:sz w:val="22"/>
                <w:szCs w:val="22"/>
              </w:rPr>
              <w:t>Jamuthra Srikumar</w:t>
            </w:r>
          </w:p>
        </w:tc>
        <w:tc>
          <w:tcPr>
            <w:tcW w:w="2139" w:type="dxa"/>
            <w:gridSpan w:val="3"/>
            <w:vAlign w:val="center"/>
          </w:tcPr>
          <w:p w14:paraId="7C2D2CC9" w14:textId="16F858B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F48D1">
              <w:rPr>
                <w:rFonts w:ascii="Arial" w:hAnsi="Arial" w:cs="Arial"/>
                <w:b/>
                <w:bCs/>
                <w:sz w:val="22"/>
                <w:szCs w:val="22"/>
              </w:rPr>
              <w:t xml:space="preserve"> 11/07/2026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040F5C2" w:rsidR="00AA7E42" w:rsidRPr="004C3A0B" w:rsidRDefault="002F48D1" w:rsidP="00CA7241">
            <w:pPr>
              <w:pStyle w:val="ListParagraph"/>
              <w:ind w:left="0"/>
              <w:rPr>
                <w:rFonts w:ascii="Arial" w:hAnsi="Arial" w:cs="Arial"/>
              </w:rPr>
            </w:pPr>
            <w:r>
              <w:rPr>
                <w:rFonts w:ascii="Arial" w:hAnsi="Arial" w:cs="Arial"/>
              </w:rPr>
              <w:t>Dr Olu Adegbite</w:t>
            </w:r>
          </w:p>
        </w:tc>
        <w:tc>
          <w:tcPr>
            <w:tcW w:w="2123" w:type="dxa"/>
            <w:vMerge w:val="restart"/>
          </w:tcPr>
          <w:p w14:paraId="7BA89991" w14:textId="1C44607F" w:rsidR="00AA7E42" w:rsidRPr="004C3A0B" w:rsidRDefault="00AA7E42" w:rsidP="0092487B">
            <w:pPr>
              <w:pStyle w:val="ListParagraph"/>
              <w:ind w:left="0"/>
              <w:rPr>
                <w:rFonts w:ascii="Arial" w:hAnsi="Arial" w:cs="Arial"/>
              </w:rPr>
            </w:pPr>
            <w:r w:rsidRPr="004C3A0B">
              <w:rPr>
                <w:rFonts w:ascii="Arial" w:hAnsi="Arial" w:cs="Arial"/>
                <w:b/>
                <w:bCs/>
              </w:rPr>
              <w:t>Date:</w:t>
            </w:r>
            <w:r w:rsidR="002F48D1">
              <w:rPr>
                <w:rFonts w:ascii="Arial" w:hAnsi="Arial" w:cs="Arial"/>
                <w:b/>
                <w:bCs/>
              </w:rPr>
              <w:t xml:space="preserve"> 11/07/2026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820FF89" w:rsidR="00AA7E42" w:rsidRPr="002F48D1" w:rsidRDefault="002F48D1" w:rsidP="0092487B">
            <w:pPr>
              <w:pStyle w:val="ListParagraph"/>
              <w:ind w:left="0"/>
              <w:rPr>
                <w:rFonts w:ascii="Blackadder ITC" w:hAnsi="Blackadder ITC" w:cs="Arial"/>
                <w:sz w:val="28"/>
                <w:szCs w:val="28"/>
              </w:rPr>
            </w:pPr>
            <w:r w:rsidRPr="002F48D1">
              <w:rPr>
                <w:rFonts w:ascii="Blackadder ITC" w:hAnsi="Blackadder ITC" w:cs="Arial"/>
                <w:sz w:val="28"/>
                <w:szCs w:val="28"/>
              </w:rPr>
              <w:t>Oluwaseun Adegbite</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54DE6230" w14:textId="77777777" w:rsidR="00231D40" w:rsidRDefault="00231D40">
      <w:pPr>
        <w:rPr>
          <w:rFonts w:ascii="Arial" w:hAnsi="Arial" w:cs="Arial"/>
          <w:sz w:val="22"/>
          <w:szCs w:val="22"/>
        </w:rPr>
      </w:pPr>
    </w:p>
    <w:sectPr w:rsidR="00231D4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BB01D" w14:textId="77777777" w:rsidR="00C01C17" w:rsidRDefault="00C01C17" w:rsidP="00390251">
      <w:r>
        <w:separator/>
      </w:r>
    </w:p>
    <w:p w14:paraId="72A004C6" w14:textId="77777777" w:rsidR="00C01C17" w:rsidRDefault="00C01C17"/>
  </w:endnote>
  <w:endnote w:type="continuationSeparator" w:id="0">
    <w:p w14:paraId="6DEB0782" w14:textId="77777777" w:rsidR="00C01C17" w:rsidRDefault="00C01C17" w:rsidP="00390251">
      <w:r>
        <w:continuationSeparator/>
      </w:r>
    </w:p>
    <w:p w14:paraId="6C8C0753" w14:textId="77777777" w:rsidR="00C01C17" w:rsidRDefault="00C01C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C88F9" w14:textId="77777777" w:rsidR="00C01C17" w:rsidRDefault="00C01C17" w:rsidP="00390251">
      <w:r>
        <w:separator/>
      </w:r>
    </w:p>
    <w:p w14:paraId="55DFA33B" w14:textId="77777777" w:rsidR="00C01C17" w:rsidRDefault="00C01C17"/>
  </w:footnote>
  <w:footnote w:type="continuationSeparator" w:id="0">
    <w:p w14:paraId="4E3E01D6" w14:textId="77777777" w:rsidR="00C01C17" w:rsidRDefault="00C01C17" w:rsidP="00390251">
      <w:r>
        <w:continuationSeparator/>
      </w:r>
    </w:p>
    <w:p w14:paraId="3BD944FC" w14:textId="77777777" w:rsidR="00C01C17" w:rsidRDefault="00C01C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1F0"/>
    <w:rsid w:val="00021B2B"/>
    <w:rsid w:val="00025AC4"/>
    <w:rsid w:val="00025D7B"/>
    <w:rsid w:val="00025F69"/>
    <w:rsid w:val="00026523"/>
    <w:rsid w:val="00030BE1"/>
    <w:rsid w:val="00030F51"/>
    <w:rsid w:val="000314CE"/>
    <w:rsid w:val="0003212E"/>
    <w:rsid w:val="0003546A"/>
    <w:rsid w:val="000433F4"/>
    <w:rsid w:val="00044629"/>
    <w:rsid w:val="00047D5E"/>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5B16"/>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6035"/>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466A"/>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1D40"/>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783B"/>
    <w:rsid w:val="002E0739"/>
    <w:rsid w:val="002E33E7"/>
    <w:rsid w:val="002F48D1"/>
    <w:rsid w:val="00303350"/>
    <w:rsid w:val="003171A8"/>
    <w:rsid w:val="003257BD"/>
    <w:rsid w:val="003264AE"/>
    <w:rsid w:val="003268ED"/>
    <w:rsid w:val="003302A1"/>
    <w:rsid w:val="00331A88"/>
    <w:rsid w:val="00332956"/>
    <w:rsid w:val="0033650A"/>
    <w:rsid w:val="00344744"/>
    <w:rsid w:val="003505BC"/>
    <w:rsid w:val="00354F34"/>
    <w:rsid w:val="00361382"/>
    <w:rsid w:val="00363F3A"/>
    <w:rsid w:val="003656A9"/>
    <w:rsid w:val="00382031"/>
    <w:rsid w:val="00390251"/>
    <w:rsid w:val="00392D9A"/>
    <w:rsid w:val="003968F3"/>
    <w:rsid w:val="00397B49"/>
    <w:rsid w:val="003A09CB"/>
    <w:rsid w:val="003A5C91"/>
    <w:rsid w:val="003B3C42"/>
    <w:rsid w:val="003B4D13"/>
    <w:rsid w:val="003B7AA2"/>
    <w:rsid w:val="003C07E3"/>
    <w:rsid w:val="003C31F5"/>
    <w:rsid w:val="003C3C40"/>
    <w:rsid w:val="003C5BF3"/>
    <w:rsid w:val="003C7018"/>
    <w:rsid w:val="003C76B6"/>
    <w:rsid w:val="003D0884"/>
    <w:rsid w:val="003D2A20"/>
    <w:rsid w:val="003D6F95"/>
    <w:rsid w:val="003E698F"/>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884"/>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686"/>
    <w:rsid w:val="005A76DA"/>
    <w:rsid w:val="005B52AE"/>
    <w:rsid w:val="005D0C38"/>
    <w:rsid w:val="005D6613"/>
    <w:rsid w:val="005E25AC"/>
    <w:rsid w:val="005E44E9"/>
    <w:rsid w:val="005E4987"/>
    <w:rsid w:val="005E60A6"/>
    <w:rsid w:val="005E6C44"/>
    <w:rsid w:val="005E7594"/>
    <w:rsid w:val="005F0709"/>
    <w:rsid w:val="005F4E36"/>
    <w:rsid w:val="005F677A"/>
    <w:rsid w:val="00601BEA"/>
    <w:rsid w:val="00601C36"/>
    <w:rsid w:val="00604C9F"/>
    <w:rsid w:val="00606331"/>
    <w:rsid w:val="006073C6"/>
    <w:rsid w:val="006154A7"/>
    <w:rsid w:val="0062188A"/>
    <w:rsid w:val="00627E84"/>
    <w:rsid w:val="00630B91"/>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02A"/>
    <w:rsid w:val="006D4BBB"/>
    <w:rsid w:val="006E0AB0"/>
    <w:rsid w:val="006E1992"/>
    <w:rsid w:val="006F307C"/>
    <w:rsid w:val="006F4828"/>
    <w:rsid w:val="00700361"/>
    <w:rsid w:val="007055BC"/>
    <w:rsid w:val="00717E6F"/>
    <w:rsid w:val="00720BA7"/>
    <w:rsid w:val="0072211D"/>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289"/>
    <w:rsid w:val="007816BA"/>
    <w:rsid w:val="0078273B"/>
    <w:rsid w:val="007849BE"/>
    <w:rsid w:val="00784D14"/>
    <w:rsid w:val="007902A2"/>
    <w:rsid w:val="0079264D"/>
    <w:rsid w:val="00792842"/>
    <w:rsid w:val="007A4607"/>
    <w:rsid w:val="007B1754"/>
    <w:rsid w:val="007C044B"/>
    <w:rsid w:val="007C1498"/>
    <w:rsid w:val="007C17B4"/>
    <w:rsid w:val="007C3AC1"/>
    <w:rsid w:val="007C50BD"/>
    <w:rsid w:val="007C79AE"/>
    <w:rsid w:val="007D46AF"/>
    <w:rsid w:val="007D4E07"/>
    <w:rsid w:val="007E14FB"/>
    <w:rsid w:val="007E3C0C"/>
    <w:rsid w:val="007F23AA"/>
    <w:rsid w:val="007F29F6"/>
    <w:rsid w:val="007F3C4F"/>
    <w:rsid w:val="007F4303"/>
    <w:rsid w:val="007F5CA0"/>
    <w:rsid w:val="008102B5"/>
    <w:rsid w:val="00811D96"/>
    <w:rsid w:val="00812BEF"/>
    <w:rsid w:val="00821A3E"/>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5B41"/>
    <w:rsid w:val="008F29DD"/>
    <w:rsid w:val="008F6555"/>
    <w:rsid w:val="009003C5"/>
    <w:rsid w:val="00903B3C"/>
    <w:rsid w:val="00903C1A"/>
    <w:rsid w:val="009043CA"/>
    <w:rsid w:val="00905E68"/>
    <w:rsid w:val="0090725E"/>
    <w:rsid w:val="00910B57"/>
    <w:rsid w:val="0091234E"/>
    <w:rsid w:val="00913567"/>
    <w:rsid w:val="00913C80"/>
    <w:rsid w:val="00920981"/>
    <w:rsid w:val="0092487B"/>
    <w:rsid w:val="009300F7"/>
    <w:rsid w:val="00934BE3"/>
    <w:rsid w:val="0094056C"/>
    <w:rsid w:val="00943BC2"/>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2A68"/>
    <w:rsid w:val="009F41DE"/>
    <w:rsid w:val="009F5000"/>
    <w:rsid w:val="009F5AC3"/>
    <w:rsid w:val="009F6BB7"/>
    <w:rsid w:val="009F736C"/>
    <w:rsid w:val="00A003F5"/>
    <w:rsid w:val="00A07DB0"/>
    <w:rsid w:val="00A1213B"/>
    <w:rsid w:val="00A121A0"/>
    <w:rsid w:val="00A1787E"/>
    <w:rsid w:val="00A36E0D"/>
    <w:rsid w:val="00A37D20"/>
    <w:rsid w:val="00A4624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AB0"/>
    <w:rsid w:val="00A91512"/>
    <w:rsid w:val="00A950A9"/>
    <w:rsid w:val="00A95A09"/>
    <w:rsid w:val="00AA0A40"/>
    <w:rsid w:val="00AA0B1C"/>
    <w:rsid w:val="00AA16E0"/>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8BA"/>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B02"/>
    <w:rsid w:val="00B90B2A"/>
    <w:rsid w:val="00B91DEA"/>
    <w:rsid w:val="00B93605"/>
    <w:rsid w:val="00BA1A32"/>
    <w:rsid w:val="00BA346E"/>
    <w:rsid w:val="00BB1B85"/>
    <w:rsid w:val="00BB26B7"/>
    <w:rsid w:val="00BB3142"/>
    <w:rsid w:val="00BB7CEE"/>
    <w:rsid w:val="00BC301B"/>
    <w:rsid w:val="00BD4150"/>
    <w:rsid w:val="00BE08D7"/>
    <w:rsid w:val="00BE117A"/>
    <w:rsid w:val="00BE2189"/>
    <w:rsid w:val="00BF0733"/>
    <w:rsid w:val="00BF3264"/>
    <w:rsid w:val="00BF3F4A"/>
    <w:rsid w:val="00C00B32"/>
    <w:rsid w:val="00C01C17"/>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0DD9"/>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C5162"/>
    <w:rsid w:val="00DD0529"/>
    <w:rsid w:val="00DD05AB"/>
    <w:rsid w:val="00DD0929"/>
    <w:rsid w:val="00DD1665"/>
    <w:rsid w:val="00DD2B40"/>
    <w:rsid w:val="00DD4D69"/>
    <w:rsid w:val="00DE6682"/>
    <w:rsid w:val="00DF26D2"/>
    <w:rsid w:val="00DF505F"/>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6F60"/>
    <w:rsid w:val="00ED0C59"/>
    <w:rsid w:val="00ED4E18"/>
    <w:rsid w:val="00ED7B18"/>
    <w:rsid w:val="00EE2953"/>
    <w:rsid w:val="00EE29BA"/>
    <w:rsid w:val="00EE3A7B"/>
    <w:rsid w:val="00EE44C0"/>
    <w:rsid w:val="00EF0051"/>
    <w:rsid w:val="00EF10DC"/>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4D3F"/>
    <w:rsid w:val="00F75F59"/>
    <w:rsid w:val="00F82885"/>
    <w:rsid w:val="00F842FD"/>
    <w:rsid w:val="00F87E26"/>
    <w:rsid w:val="00F96C3F"/>
    <w:rsid w:val="00F97F6E"/>
    <w:rsid w:val="00FA17A2"/>
    <w:rsid w:val="00FA1C94"/>
    <w:rsid w:val="00FB4F7A"/>
    <w:rsid w:val="00FB58A3"/>
    <w:rsid w:val="00FB6B35"/>
    <w:rsid w:val="00FD436F"/>
    <w:rsid w:val="00FD5A26"/>
    <w:rsid w:val="00FD6222"/>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F10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073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3525</Words>
  <Characters>20093</Characters>
  <Application>Microsoft Office Word</Application>
  <DocSecurity>4</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Jamuthra Srikumar</cp:lastModifiedBy>
  <cp:revision>2</cp:revision>
  <cp:lastPrinted>2016-10-24T12:21:00Z</cp:lastPrinted>
  <dcterms:created xsi:type="dcterms:W3CDTF">2026-07-26T22:35:00Z</dcterms:created>
  <dcterms:modified xsi:type="dcterms:W3CDTF">2026-07-26T22:35:00Z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