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3DC961C7"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3DC961C7"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05184FE9">
            <w:pPr>
              <w:spacing w:after="0" w:line="240" w:lineRule="auto"/>
              <w:rPr>
                <w:rFonts w:ascii="Arial" w:hAnsi="Arial" w:eastAsia="Times New Roman" w:cs="Arial"/>
                <w:sz w:val="20"/>
                <w:szCs w:val="20"/>
              </w:rPr>
            </w:pPr>
            <w:r w:rsidRPr="3DC961C7" w:rsidR="5740BBD9">
              <w:rPr>
                <w:rFonts w:ascii="Arial" w:hAnsi="Arial" w:eastAsia="Times New Roman" w:cs="Arial"/>
                <w:sz w:val="20"/>
                <w:szCs w:val="20"/>
              </w:rPr>
              <w:t>David Winch</w:t>
            </w:r>
          </w:p>
        </w:tc>
      </w:tr>
      <w:tr w:rsidRPr="00587CE6" w:rsidR="00587CE6" w:rsidTr="3DC961C7" w14:paraId="251665F9" w14:textId="77777777">
        <w:tc>
          <w:tcPr>
            <w:tcW w:w="2010" w:type="dxa"/>
            <w:shd w:val="clear" w:color="auto" w:fill="FABF8F" w:themeFill="accent6" w:themeFillTint="99"/>
            <w:tcMar/>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5"/>
            <w:tcMar/>
          </w:tcPr>
          <w:p w:rsidRPr="00587CE6" w:rsidR="00587CE6" w:rsidP="00587CE6" w:rsidRDefault="00587CE6" w14:paraId="171894EF" w14:textId="58C0B18E">
            <w:pPr>
              <w:spacing w:after="0" w:line="240" w:lineRule="auto"/>
              <w:rPr>
                <w:rFonts w:ascii="Arial" w:hAnsi="Arial" w:eastAsia="Times New Roman" w:cs="Arial"/>
                <w:sz w:val="20"/>
                <w:szCs w:val="20"/>
              </w:rPr>
            </w:pPr>
            <w:r w:rsidRPr="3DC961C7" w:rsidR="2DDCC656">
              <w:rPr>
                <w:rFonts w:ascii="Arial" w:hAnsi="Arial" w:eastAsia="Times New Roman" w:cs="Arial"/>
                <w:sz w:val="20"/>
                <w:szCs w:val="20"/>
              </w:rPr>
              <w:t>Janet Howells</w:t>
            </w:r>
            <w:r w:rsidRPr="3DC961C7" w:rsidR="4C1C10D4">
              <w:rPr>
                <w:rFonts w:ascii="Arial" w:hAnsi="Arial" w:eastAsia="Times New Roman" w:cs="Arial"/>
                <w:sz w:val="20"/>
                <w:szCs w:val="20"/>
              </w:rPr>
              <w:t>-</w:t>
            </w:r>
            <w:r w:rsidRPr="3DC961C7" w:rsidR="2DDCC656">
              <w:rPr>
                <w:rFonts w:ascii="Arial" w:hAnsi="Arial" w:eastAsia="Times New Roman" w:cs="Arial"/>
                <w:sz w:val="20"/>
                <w:szCs w:val="20"/>
              </w:rPr>
              <w:t>Johnson</w:t>
            </w:r>
          </w:p>
        </w:tc>
      </w:tr>
      <w:tr w:rsidRPr="00587CE6" w:rsidR="00587CE6" w:rsidTr="3DC961C7"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286EAA9F" w:rsidRDefault="00587CE6" w14:paraId="459BDD66" w14:textId="618E6558">
            <w:pPr>
              <w:pStyle w:val="Normal"/>
              <w:suppressLineNumbers w:val="0"/>
              <w:bidi w:val="0"/>
              <w:spacing w:before="0" w:beforeAutospacing="off" w:after="0" w:afterAutospacing="off" w:line="240" w:lineRule="auto"/>
              <w:ind w:left="0" w:right="0"/>
              <w:jc w:val="left"/>
              <w:rPr>
                <w:rFonts w:ascii="Arial" w:hAnsi="Arial" w:eastAsia="Times New Roman" w:cs="Arial"/>
                <w:sz w:val="20"/>
                <w:szCs w:val="20"/>
              </w:rPr>
            </w:pPr>
            <w:r w:rsidRPr="3DC961C7" w:rsidR="0263B461">
              <w:rPr>
                <w:rFonts w:ascii="Arial" w:hAnsi="Arial" w:eastAsia="Times New Roman" w:cs="Arial"/>
                <w:sz w:val="20"/>
                <w:szCs w:val="20"/>
              </w:rPr>
              <w:t>Management and Leadership in the Healthcare Setting</w:t>
            </w:r>
          </w:p>
        </w:tc>
      </w:tr>
      <w:tr w:rsidRPr="00587CE6" w:rsidR="00587CE6" w:rsidTr="3DC961C7"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587CE6" w14:paraId="35D8E4EE" w14:textId="7CAE47EF">
            <w:pPr>
              <w:spacing w:after="0" w:line="240" w:lineRule="auto"/>
              <w:rPr>
                <w:rFonts w:ascii="Arial" w:hAnsi="Arial" w:eastAsia="Times New Roman" w:cs="Arial"/>
                <w:sz w:val="20"/>
                <w:szCs w:val="20"/>
              </w:rPr>
            </w:pPr>
            <w:r w:rsidRPr="3DC961C7" w:rsidR="39BFAAFF">
              <w:rPr>
                <w:rFonts w:ascii="Arial" w:hAnsi="Arial" w:eastAsia="Times New Roman" w:cs="Arial"/>
                <w:sz w:val="20"/>
                <w:szCs w:val="20"/>
              </w:rPr>
              <w:t>BM</w:t>
            </w:r>
            <w:r w:rsidRPr="3DC961C7" w:rsidR="25462B34">
              <w:rPr>
                <w:rFonts w:ascii="Arial" w:hAnsi="Arial" w:eastAsia="Times New Roman" w:cs="Arial"/>
                <w:sz w:val="20"/>
                <w:szCs w:val="20"/>
              </w:rPr>
              <w:t>NS5009</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587CE6" w14:paraId="76FCA688" w14:textId="216CC8AE">
            <w:pPr>
              <w:spacing w:after="0" w:line="240" w:lineRule="auto"/>
              <w:rPr>
                <w:rFonts w:ascii="Arial" w:hAnsi="Arial" w:eastAsia="Times New Roman" w:cs="Arial"/>
                <w:sz w:val="20"/>
                <w:szCs w:val="20"/>
              </w:rPr>
            </w:pPr>
            <w:r w:rsidRPr="3DC961C7" w:rsidR="080963C5">
              <w:rPr>
                <w:rFonts w:ascii="Arial" w:hAnsi="Arial" w:eastAsia="Times New Roman" w:cs="Arial"/>
                <w:sz w:val="20"/>
                <w:szCs w:val="20"/>
              </w:rPr>
              <w:t>5</w:t>
            </w:r>
          </w:p>
        </w:tc>
      </w:tr>
      <w:tr w:rsidRPr="00587CE6" w:rsidR="00587CE6" w:rsidTr="3DC961C7"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587CE6" w14:paraId="1061FA34" w14:textId="491ED2E4">
            <w:pPr>
              <w:spacing w:after="0" w:line="240" w:lineRule="auto"/>
              <w:rPr>
                <w:rFonts w:ascii="Arial" w:hAnsi="Arial" w:eastAsia="Times New Roman" w:cs="Arial"/>
                <w:sz w:val="20"/>
                <w:szCs w:val="20"/>
              </w:rPr>
            </w:pPr>
            <w:r w:rsidRPr="3DC961C7" w:rsidR="20808CD8">
              <w:rPr>
                <w:rFonts w:ascii="Arial" w:hAnsi="Arial" w:eastAsia="Times New Roman" w:cs="Arial"/>
                <w:sz w:val="20"/>
                <w:szCs w:val="20"/>
              </w:rPr>
              <w:t>1 of 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587CE6" w14:paraId="3917AF81" w14:textId="15484099">
            <w:pPr>
              <w:spacing w:after="0" w:line="240" w:lineRule="auto"/>
              <w:rPr>
                <w:rFonts w:ascii="Arial" w:hAnsi="Arial" w:eastAsia="Times New Roman" w:cs="Arial"/>
                <w:sz w:val="20"/>
                <w:szCs w:val="20"/>
              </w:rPr>
            </w:pPr>
            <w:r w:rsidRPr="3DC961C7" w:rsidR="76630BA7">
              <w:rPr>
                <w:rFonts w:ascii="Arial" w:hAnsi="Arial" w:eastAsia="Times New Roman" w:cs="Arial"/>
                <w:sz w:val="20"/>
                <w:szCs w:val="20"/>
              </w:rPr>
              <w:t>50%</w:t>
            </w:r>
          </w:p>
        </w:tc>
      </w:tr>
      <w:tr w:rsidRPr="00587CE6" w:rsidR="006D2A9D" w:rsidTr="3DC961C7"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6D2A9D" w14:paraId="6B615E1A" w14:textId="11404487">
            <w:pPr>
              <w:spacing w:after="0" w:line="240" w:lineRule="auto"/>
              <w:jc w:val="center"/>
              <w:rPr>
                <w:rFonts w:ascii="Arial" w:hAnsi="Arial" w:eastAsia="Times New Roman" w:cs="Arial"/>
                <w:sz w:val="20"/>
                <w:szCs w:val="20"/>
                <w:lang w:val="cy-GB"/>
              </w:rPr>
            </w:pPr>
            <w:r w:rsidRPr="3DC961C7" w:rsidR="2BAD5F65">
              <w:rPr>
                <w:rFonts w:ascii="Arial" w:hAnsi="Arial" w:eastAsia="Times New Roman" w:cs="Arial"/>
                <w:sz w:val="20"/>
                <w:szCs w:val="20"/>
                <w:lang w:val="cy-GB"/>
              </w:rPr>
              <w:t xml:space="preserve">Semester </w:t>
            </w:r>
            <w:r w:rsidRPr="3DC961C7" w:rsidR="7F725678">
              <w:rPr>
                <w:rFonts w:ascii="Arial" w:hAnsi="Arial" w:eastAsia="Times New Roman" w:cs="Arial"/>
                <w:sz w:val="20"/>
                <w:szCs w:val="20"/>
                <w:lang w:val="cy-GB"/>
              </w:rPr>
              <w:t>2</w:t>
            </w:r>
          </w:p>
        </w:tc>
      </w:tr>
      <w:tr w:rsidRPr="00587CE6" w:rsidR="00587CE6" w:rsidTr="3DC961C7"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AB2F38" w14:paraId="7E45FC7D" w14:textId="5106280D">
            <w:pPr>
              <w:spacing w:after="0" w:line="240" w:lineRule="auto"/>
              <w:rPr>
                <w:rFonts w:ascii="Arial" w:hAnsi="Arial" w:eastAsia="Times New Roman" w:cs="Arial"/>
                <w:sz w:val="20"/>
                <w:szCs w:val="20"/>
                <w:lang w:eastAsia="en-GB"/>
              </w:rPr>
            </w:pPr>
            <w:sdt>
              <w:sdtPr>
                <w:id w:val="574472005"/>
                <w14:checkbox>
                  <w14:checked w14:val="1"/>
                  <w14:checkedState w14:val="2612" w14:font="MS Gothic"/>
                  <w14:uncheckedState w14:val="2610" w14:font="MS Gothic"/>
                </w14:checkbox>
                <w:rPr>
                  <w:rFonts w:ascii="Arial" w:hAnsi="Arial" w:eastAsia="Times New Roman" w:cs="Arial"/>
                  <w:sz w:val="20"/>
                  <w:szCs w:val="20"/>
                  <w:lang w:eastAsia="en-GB"/>
                </w:rPr>
              </w:sdtPr>
              <w:sdtContent>
                <w:r w:rsidRPr="3DC961C7" w:rsidR="091BE03E">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3DC961C7" w:rsidR="00587CE6">
              <w:rPr>
                <w:rFonts w:ascii="Arial" w:hAnsi="Arial" w:eastAsia="Times New Roman" w:cs="Arial"/>
                <w:sz w:val="20"/>
                <w:szCs w:val="20"/>
                <w:lang w:eastAsia="en-GB"/>
              </w:rPr>
              <w:t xml:space="preserve"> </w:t>
            </w:r>
            <w:r w:rsidRPr="3DC961C7" w:rsidR="00587CE6">
              <w:rPr>
                <w:rFonts w:ascii="Arial" w:hAnsi="Arial" w:eastAsia="Times New Roman" w:cs="Arial"/>
                <w:sz w:val="20"/>
                <w:szCs w:val="20"/>
                <w:highlight w:val="yellow"/>
                <w:lang w:eastAsia="en-GB"/>
              </w:rPr>
              <w:t>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AB2F38"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AB2F38"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3DC961C7"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587CE6" w14:paraId="0A0E6161" w14:textId="1A265709">
            <w:pPr>
              <w:spacing w:after="0" w:line="240" w:lineRule="auto"/>
              <w:rPr>
                <w:rFonts w:ascii="Arial" w:hAnsi="Arial" w:eastAsia="Times New Roman" w:cs="Arial"/>
                <w:sz w:val="20"/>
                <w:szCs w:val="20"/>
              </w:rPr>
            </w:pPr>
            <w:r w:rsidRPr="19761374" w:rsidR="3FA78755">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19761374" w:rsidRDefault="00AB2F38" w14:paraId="6215850E" w14:textId="774A97DD">
            <w:pPr>
              <w:spacing w:after="0" w:line="240" w:lineRule="auto"/>
              <w:rPr>
                <w:rFonts w:ascii="Arial" w:hAnsi="Arial" w:eastAsia="Times New Roman" w:cs="Arial"/>
                <w:i w:val="1"/>
                <w:iCs w:val="1"/>
                <w:sz w:val="20"/>
                <w:szCs w:val="20"/>
              </w:rPr>
            </w:pPr>
            <w:sdt>
              <w:sdtPr>
                <w:id w:val="203528301"/>
                <w14:checkbox>
                  <w14:checked w14:val="0"/>
                  <w14:checkedState w14:val="2612" w14:font="MS Gothic"/>
                  <w14:uncheckedState w14:val="2610" w14:font="MS Gothic"/>
                </w14:checkbox>
                <w:rPr>
                  <w:rFonts w:ascii="Arial" w:hAnsi="Arial" w:eastAsia="Times New Roman" w:cs="Arial"/>
                  <w:sz w:val="20"/>
                  <w:szCs w:val="20"/>
                </w:rPr>
              </w:sdtPr>
              <w:sdtContent>
                <w:r w:rsidRPr="19761374" w:rsidR="00DB0F64">
                  <w:rPr>
                    <w:rFonts w:ascii="MS Gothic" w:hAnsi="MS Gothic" w:eastAsia="MS Gothic" w:cs="Arial"/>
                    <w:sz w:val="20"/>
                    <w:szCs w:val="20"/>
                  </w:rPr>
                  <w:t>☐</w:t>
                </w:r>
              </w:sdtContent>
              <w:sdtEndPr>
                <w:rPr>
                  <w:rFonts w:ascii="Arial" w:hAnsi="Arial" w:eastAsia="Times New Roman" w:cs="Arial"/>
                  <w:sz w:val="20"/>
                  <w:szCs w:val="20"/>
                </w:rPr>
              </w:sdtEndPr>
            </w:sdt>
            <w:r w:rsidRPr="19761374" w:rsidR="006D2A9D">
              <w:rPr>
                <w:rFonts w:ascii="Arial" w:hAnsi="Arial" w:eastAsia="Times New Roman" w:cs="Arial"/>
                <w:sz w:val="20"/>
                <w:szCs w:val="20"/>
              </w:rPr>
              <w:t xml:space="preserve"> Yes | </w:t>
            </w:r>
            <w:sdt>
              <w:sdtPr>
                <w:id w:val="-211503918"/>
                <w14:checkbox>
                  <w14:checked w14:val="1"/>
                  <w14:checkedState w14:val="2612" w14:font="MS Gothic"/>
                  <w14:uncheckedState w14:val="2610" w14:font="MS Gothic"/>
                </w14:checkbox>
                <w:rPr>
                  <w:rFonts w:ascii="Arial" w:hAnsi="Arial" w:eastAsia="Times New Roman" w:cs="Arial"/>
                  <w:sz w:val="20"/>
                  <w:szCs w:val="20"/>
                </w:rPr>
              </w:sdtPr>
              <w:sdtContent>
                <w:r w:rsidRPr="19761374" w:rsidR="2A96607E">
                  <w:rPr>
                    <w:rFonts w:ascii="MS Gothic" w:hAnsi="MS Gothic" w:eastAsia="MS Gothic" w:cs="MS Gothic"/>
                    <w:sz w:val="20"/>
                    <w:szCs w:val="20"/>
                  </w:rPr>
                  <w:t>☒</w:t>
                </w:r>
              </w:sdtContent>
              <w:sdtEndPr>
                <w:rPr>
                  <w:rFonts w:ascii="Arial" w:hAnsi="Arial" w:eastAsia="Times New Roman" w:cs="Arial"/>
                  <w:sz w:val="20"/>
                  <w:szCs w:val="20"/>
                </w:rPr>
              </w:sdtEndPr>
            </w:sdt>
            <w:r w:rsidRPr="19761374" w:rsidR="006D2A9D">
              <w:rPr>
                <w:rFonts w:ascii="Arial" w:hAnsi="Arial" w:eastAsia="Times New Roman" w:cs="Arial"/>
                <w:sz w:val="20"/>
                <w:szCs w:val="20"/>
              </w:rPr>
              <w:t xml:space="preserve"> </w:t>
            </w:r>
            <w:r w:rsidRPr="19761374" w:rsidR="006D2A9D">
              <w:rPr>
                <w:rFonts w:ascii="Arial" w:hAnsi="Arial" w:eastAsia="Times New Roman" w:cs="Arial"/>
                <w:sz w:val="20"/>
                <w:szCs w:val="20"/>
              </w:rPr>
              <w:t>No</w:t>
            </w:r>
          </w:p>
        </w:tc>
      </w:tr>
      <w:tr w:rsidRPr="00587CE6" w:rsidR="00587CE6" w:rsidTr="3DC961C7"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AB2F38" w14:paraId="70660165" w14:textId="29D18156">
            <w:pPr>
              <w:spacing w:after="0" w:line="240" w:lineRule="auto"/>
              <w:rPr>
                <w:rFonts w:ascii="Arial" w:hAnsi="Arial" w:eastAsia="Times New Roman" w:cs="Arial"/>
                <w:sz w:val="20"/>
                <w:szCs w:val="20"/>
              </w:rPr>
            </w:pPr>
            <w:sdt>
              <w:sdtPr>
                <w:id w:val="-25648268"/>
                <w14:checkbox>
                  <w14:checked w14:val="1"/>
                  <w14:checkedState w14:val="2612" w14:font="MS Gothic"/>
                  <w14:uncheckedState w14:val="2610" w14:font="MS Gothic"/>
                </w14:checkbox>
                <w:rPr>
                  <w:rFonts w:ascii="Arial" w:hAnsi="Arial" w:eastAsia="Times New Roman" w:cs="Arial"/>
                  <w:sz w:val="20"/>
                  <w:szCs w:val="20"/>
                </w:rPr>
              </w:sdtPr>
              <w:sdtContent>
                <w:r w:rsidRPr="19761374" w:rsidR="55F52D45">
                  <w:rPr>
                    <w:rFonts w:ascii="MS Gothic" w:hAnsi="MS Gothic" w:eastAsia="MS Gothic" w:cs="MS Gothic"/>
                    <w:sz w:val="20"/>
                    <w:szCs w:val="20"/>
                  </w:rPr>
                  <w:t>☒</w:t>
                </w:r>
              </w:sdtContent>
              <w:sdtEndPr>
                <w:rPr>
                  <w:rFonts w:ascii="Arial" w:hAnsi="Arial" w:eastAsia="Times New Roman" w:cs="Arial"/>
                  <w:sz w:val="20"/>
                  <w:szCs w:val="20"/>
                </w:rPr>
              </w:sdtEndPr>
            </w:sdt>
            <w:r w:rsidRPr="19761374" w:rsidR="006D2A9D">
              <w:rPr>
                <w:rFonts w:ascii="Arial" w:hAnsi="Arial" w:eastAsia="Times New Roman" w:cs="Arial"/>
                <w:i w:val="1"/>
                <w:iCs w:val="1"/>
                <w:sz w:val="20"/>
                <w:szCs w:val="20"/>
              </w:rPr>
              <w:t xml:space="preserve"> </w:t>
            </w:r>
            <w:r w:rsidRPr="19761374" w:rsidR="00587CE6">
              <w:rPr>
                <w:rFonts w:ascii="Arial" w:hAnsi="Arial" w:eastAsia="Times New Roman" w:cs="Arial"/>
                <w:sz w:val="20"/>
                <w:szCs w:val="20"/>
              </w:rPr>
              <w:t>Yes</w:t>
            </w:r>
            <w:r w:rsidRPr="19761374" w:rsidR="00706423">
              <w:rPr>
                <w:rFonts w:ascii="Arial" w:hAnsi="Arial" w:eastAsia="Times New Roman" w:cs="Arial"/>
                <w:sz w:val="20"/>
                <w:szCs w:val="20"/>
              </w:rPr>
              <w:t xml:space="preserve"> </w:t>
            </w:r>
            <w:r w:rsidRPr="19761374" w:rsidR="006D2A9D">
              <w:rPr>
                <w:rFonts w:ascii="Arial" w:hAnsi="Arial" w:eastAsia="Times New Roman" w:cs="Arial"/>
                <w:sz w:val="20"/>
                <w:szCs w:val="20"/>
              </w:rPr>
              <w:t xml:space="preserve">| </w:t>
            </w:r>
            <w:sdt>
              <w:sdtPr>
                <w:id w:val="-1461494692"/>
                <w14:checkbox>
                  <w14:checked w14:val="0"/>
                  <w14:checkedState w14:val="2612" w14:font="MS Gothic"/>
                  <w14:uncheckedState w14:val="2610" w14:font="MS Gothic"/>
                </w14:checkbox>
                <w:rPr>
                  <w:rFonts w:ascii="Arial" w:hAnsi="Arial" w:eastAsia="Times New Roman" w:cs="Arial"/>
                  <w:sz w:val="20"/>
                  <w:szCs w:val="20"/>
                </w:rPr>
              </w:sdtPr>
              <w:sdtContent>
                <w:r w:rsidRPr="19761374" w:rsidR="006D2A9D">
                  <w:rPr>
                    <w:rFonts w:ascii="MS Gothic" w:hAnsi="MS Gothic" w:eastAsia="MS Gothic" w:cs="Arial"/>
                    <w:sz w:val="20"/>
                    <w:szCs w:val="20"/>
                  </w:rPr>
                  <w:t>☐</w:t>
                </w:r>
              </w:sdtContent>
              <w:sdtEndPr>
                <w:rPr>
                  <w:rFonts w:ascii="Arial" w:hAnsi="Arial" w:eastAsia="Times New Roman" w:cs="Arial"/>
                  <w:sz w:val="20"/>
                  <w:szCs w:val="20"/>
                </w:rPr>
              </w:sdtEndPr>
            </w:sdt>
            <w:r w:rsidRPr="19761374" w:rsidR="006D2A9D">
              <w:rPr>
                <w:rFonts w:ascii="Arial" w:hAnsi="Arial" w:eastAsia="Times New Roman" w:cs="Arial"/>
                <w:sz w:val="20"/>
                <w:szCs w:val="20"/>
              </w:rPr>
              <w:t xml:space="preserve"> </w:t>
            </w:r>
            <w:r w:rsidRPr="19761374" w:rsidR="00587CE6">
              <w:rPr>
                <w:rFonts w:ascii="Arial" w:hAnsi="Arial" w:eastAsia="Times New Roman" w:cs="Arial"/>
                <w:sz w:val="20"/>
                <w:szCs w:val="20"/>
              </w:rPr>
              <w:t>No</w:t>
            </w:r>
            <w:r w:rsidRPr="19761374"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3980A617" w14:paraId="0086AF47" w14:textId="77777777">
        <w:tc>
          <w:tcPr>
            <w:tcW w:w="9350" w:type="dxa"/>
            <w:gridSpan w:val="3"/>
            <w:shd w:val="clear" w:color="auto" w:fill="FABF8F" w:themeFill="accent6" w:themeFillTint="99"/>
            <w:tcMar/>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3980A617" w14:paraId="5080C4BA" w14:textId="77777777">
        <w:tc>
          <w:tcPr>
            <w:tcW w:w="3116" w:type="dxa"/>
            <w:tcMar/>
          </w:tcPr>
          <w:p w:rsidRPr="00AB2F38" w:rsidR="006D2A9D" w:rsidP="006D2A9D" w:rsidRDefault="00AB2F38" w14:paraId="49FED91C" w14:textId="4ABFDB2C">
            <w:pPr>
              <w:pStyle w:val="NormalWeb"/>
              <w:rPr>
                <w:rFonts w:ascii="Arial" w:hAnsi="Arial" w:cs="Arial"/>
                <w:color w:val="000000"/>
                <w:sz w:val="20"/>
                <w:szCs w:val="20"/>
              </w:rPr>
            </w:pPr>
            <w:sdt>
              <w:sdtPr>
                <w:id w:val="-369141811"/>
                <w14:checkbox>
                  <w14:checked w14:val="1"/>
                  <w14:checkedState w14:val="2612" w14:font="MS Gothic"/>
                  <w14:uncheckedState w14:val="2610" w14:font="MS Gothic"/>
                </w14:checkbox>
                <w:rPr>
                  <w:rFonts w:ascii="Arial" w:hAnsi="Arial" w:cs="Arial"/>
                  <w:color w:val="000000" w:themeColor="text1" w:themeTint="FF" w:themeShade="FF"/>
                  <w:sz w:val="20"/>
                  <w:szCs w:val="20"/>
                </w:rPr>
              </w:sdtPr>
              <w:sdtContent>
                <w:r w:rsidRPr="3980A617" w:rsidR="57C6D7EF">
                  <w:rPr>
                    <w:rFonts w:ascii="MS Gothic" w:hAnsi="MS Gothic" w:eastAsia="MS Gothic" w:cs="MS Gothic"/>
                    <w:color w:val="000000" w:themeColor="text1" w:themeTint="FF" w:themeShade="FF"/>
                    <w:sz w:val="20"/>
                    <w:szCs w:val="20"/>
                  </w:rPr>
                  <w:t>☒</w:t>
                </w:r>
              </w:sdtContent>
              <w:sdtEndPr>
                <w:rPr>
                  <w:rFonts w:ascii="Arial" w:hAnsi="Arial" w:cs="Arial"/>
                  <w:color w:val="000000" w:themeColor="text1" w:themeTint="FF" w:themeShade="FF"/>
                  <w:sz w:val="20"/>
                  <w:szCs w:val="20"/>
                </w:rPr>
              </w:sdtEndPr>
            </w:sdt>
            <w:r w:rsidRPr="3980A617" w:rsidR="006D2A9D">
              <w:rPr>
                <w:rFonts w:ascii="Arial" w:hAnsi="Arial" w:cs="Arial"/>
                <w:color w:val="000000" w:themeColor="text1" w:themeTint="FF" w:themeShade="FF"/>
                <w:sz w:val="20"/>
                <w:szCs w:val="20"/>
              </w:rPr>
              <w:t xml:space="preserve"> Internal Moderation</w:t>
            </w:r>
          </w:p>
        </w:tc>
        <w:tc>
          <w:tcPr>
            <w:tcW w:w="3117" w:type="dxa"/>
            <w:tcMar/>
          </w:tcPr>
          <w:p w:rsidRPr="00AB2F38" w:rsidR="006D2A9D" w:rsidP="006D2A9D" w:rsidRDefault="00AB2F38"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Mar/>
          </w:tcPr>
          <w:p w:rsidRPr="00AB2F38" w:rsidR="006D2A9D" w:rsidP="006D2A9D" w:rsidRDefault="00AB2F38"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0"/>
        <w:gridCol w:w="953"/>
        <w:gridCol w:w="1275"/>
        <w:gridCol w:w="899"/>
        <w:gridCol w:w="1087"/>
        <w:gridCol w:w="3307"/>
      </w:tblGrid>
      <w:tr w:rsidRPr="00587CE6" w:rsidR="00792D49" w:rsidTr="1DA6DA5D"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1DA6DA5D" w14:paraId="38CBF28A" w14:textId="77777777">
        <w:trPr>
          <w:trHeight w:val="300"/>
        </w:trPr>
        <w:tc>
          <w:tcPr>
            <w:tcW w:w="1830"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53"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275"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899"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1DA6DA5D" w14:paraId="395504BA" w14:textId="77777777">
        <w:tc>
          <w:tcPr>
            <w:tcW w:w="1830" w:type="dxa"/>
            <w:tcMar/>
          </w:tcPr>
          <w:p w:rsidRPr="00587CE6" w:rsidR="00792D49" w:rsidP="00417F4F" w:rsidRDefault="00792D49" w14:paraId="03246BAF" w14:textId="385ED4F5">
            <w:pPr>
              <w:spacing w:after="0" w:line="240" w:lineRule="auto"/>
              <w:rPr>
                <w:rFonts w:ascii="Arial" w:hAnsi="Arial" w:cs="Arial"/>
                <w:b w:val="1"/>
                <w:bCs w:val="1"/>
              </w:rPr>
            </w:pPr>
            <w:r w:rsidRPr="3DC961C7" w:rsidR="7059C875">
              <w:rPr>
                <w:rFonts w:ascii="Arial" w:hAnsi="Arial" w:cs="Arial"/>
                <w:b w:val="1"/>
                <w:bCs w:val="1"/>
              </w:rPr>
              <w:t>Bianca Bugilan</w:t>
            </w:r>
          </w:p>
        </w:tc>
        <w:tc>
          <w:tcPr>
            <w:tcW w:w="953" w:type="dxa"/>
            <w:tcMar/>
          </w:tcPr>
          <w:p w:rsidRPr="00587CE6" w:rsidR="00792D49" w:rsidP="00417F4F" w:rsidRDefault="00792D49" w14:paraId="2743B9FE" w14:textId="26F8F787">
            <w:pPr>
              <w:spacing w:after="0" w:line="240" w:lineRule="auto"/>
              <w:rPr>
                <w:rFonts w:ascii="Arial" w:hAnsi="Arial" w:cs="Arial"/>
                <w:b w:val="1"/>
                <w:bCs w:val="1"/>
              </w:rPr>
            </w:pPr>
            <w:r w:rsidRPr="3DC961C7" w:rsidR="7059C875">
              <w:rPr>
                <w:rFonts w:ascii="Arial" w:hAnsi="Arial" w:cs="Arial"/>
                <w:b w:val="1"/>
                <w:bCs w:val="1"/>
              </w:rPr>
              <w:t>40</w:t>
            </w:r>
          </w:p>
        </w:tc>
        <w:tc>
          <w:tcPr>
            <w:tcW w:w="1275" w:type="dxa"/>
            <w:tcMar/>
          </w:tcPr>
          <w:p w:rsidRPr="00587CE6" w:rsidR="00792D49" w:rsidP="00417F4F" w:rsidRDefault="00792D49" w14:paraId="6C431F90" w14:textId="267C66A8">
            <w:pPr>
              <w:spacing w:after="0" w:line="240" w:lineRule="auto"/>
              <w:rPr>
                <w:rFonts w:ascii="Arial" w:hAnsi="Arial" w:cs="Arial"/>
                <w:b w:val="1"/>
                <w:bCs w:val="1"/>
              </w:rPr>
            </w:pPr>
            <w:r w:rsidRPr="350A6F58" w:rsidR="51E13918">
              <w:rPr>
                <w:rFonts w:ascii="Arial" w:hAnsi="Arial" w:cs="Arial"/>
                <w:b w:val="1"/>
                <w:bCs w:val="1"/>
              </w:rPr>
              <w:t>Agree</w:t>
            </w:r>
          </w:p>
        </w:tc>
        <w:tc>
          <w:tcPr>
            <w:tcW w:w="899"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0D97FF41">
            <w:pPr>
              <w:spacing w:after="0" w:line="240" w:lineRule="auto"/>
              <w:rPr>
                <w:rFonts w:ascii="Arial" w:hAnsi="Arial" w:cs="Arial"/>
                <w:b w:val="1"/>
                <w:bCs w:val="1"/>
              </w:rPr>
            </w:pPr>
            <w:r w:rsidRPr="1DA6DA5D" w:rsidR="09AB0BD7">
              <w:rPr>
                <w:rFonts w:ascii="Arial" w:hAnsi="Arial" w:cs="Arial"/>
                <w:b w:val="1"/>
                <w:bCs w:val="1"/>
              </w:rPr>
              <w:t xml:space="preserve">40 – The student needs to be counselled on the use of translation software and warned that this is a form of Poor Practice. Otherwise, the student meets the learning outcomes, despite the issues in the language and the lack of analytical depth. </w:t>
            </w:r>
          </w:p>
        </w:tc>
      </w:tr>
      <w:tr w:rsidRPr="00587CE6" w:rsidR="00792D49" w:rsidTr="1DA6DA5D" w14:paraId="72569ACE" w14:textId="77777777">
        <w:tc>
          <w:tcPr>
            <w:tcW w:w="1830" w:type="dxa"/>
            <w:tcMar/>
          </w:tcPr>
          <w:p w:rsidRPr="00587CE6" w:rsidR="00792D49" w:rsidP="00417F4F" w:rsidRDefault="00792D49" w14:paraId="0DA336C7" w14:textId="28E2E612">
            <w:pPr>
              <w:spacing w:after="0" w:line="240" w:lineRule="auto"/>
              <w:rPr>
                <w:rFonts w:ascii="Arial" w:hAnsi="Arial" w:cs="Arial"/>
                <w:b w:val="1"/>
                <w:bCs w:val="1"/>
              </w:rPr>
            </w:pPr>
            <w:r w:rsidRPr="3DC961C7" w:rsidR="7059C875">
              <w:rPr>
                <w:rFonts w:ascii="Arial" w:hAnsi="Arial" w:cs="Arial"/>
                <w:b w:val="1"/>
                <w:bCs w:val="1"/>
              </w:rPr>
              <w:t xml:space="preserve">Lisa Quinn </w:t>
            </w:r>
          </w:p>
        </w:tc>
        <w:tc>
          <w:tcPr>
            <w:tcW w:w="953" w:type="dxa"/>
            <w:tcMar/>
          </w:tcPr>
          <w:p w:rsidRPr="00587CE6" w:rsidR="00792D49" w:rsidP="00417F4F" w:rsidRDefault="00792D49" w14:paraId="497936A6" w14:textId="681E4B52">
            <w:pPr>
              <w:spacing w:after="0" w:line="240" w:lineRule="auto"/>
              <w:rPr>
                <w:rFonts w:ascii="Arial" w:hAnsi="Arial" w:cs="Arial"/>
                <w:b w:val="1"/>
                <w:bCs w:val="1"/>
              </w:rPr>
            </w:pPr>
            <w:r w:rsidRPr="3DC961C7" w:rsidR="7059C875">
              <w:rPr>
                <w:rFonts w:ascii="Arial" w:hAnsi="Arial" w:cs="Arial"/>
                <w:b w:val="1"/>
                <w:bCs w:val="1"/>
              </w:rPr>
              <w:t>48</w:t>
            </w:r>
          </w:p>
        </w:tc>
        <w:tc>
          <w:tcPr>
            <w:tcW w:w="1275" w:type="dxa"/>
            <w:tcMar/>
          </w:tcPr>
          <w:p w:rsidRPr="00587CE6" w:rsidR="00792D49" w:rsidP="00417F4F" w:rsidRDefault="00792D49" w14:paraId="4A326DA6" w14:textId="40E0D2AF">
            <w:pPr>
              <w:spacing w:after="0" w:line="240" w:lineRule="auto"/>
              <w:rPr>
                <w:rFonts w:ascii="Arial" w:hAnsi="Arial" w:cs="Arial"/>
                <w:b w:val="1"/>
                <w:bCs w:val="1"/>
              </w:rPr>
            </w:pPr>
            <w:r w:rsidRPr="33D046E3" w:rsidR="1A555678">
              <w:rPr>
                <w:rFonts w:ascii="Arial" w:hAnsi="Arial" w:cs="Arial"/>
                <w:b w:val="1"/>
                <w:bCs w:val="1"/>
              </w:rPr>
              <w:t>Disagree</w:t>
            </w:r>
          </w:p>
        </w:tc>
        <w:tc>
          <w:tcPr>
            <w:tcW w:w="899"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55551B0D">
            <w:pPr>
              <w:spacing w:after="0" w:line="240" w:lineRule="auto"/>
              <w:rPr>
                <w:rFonts w:ascii="Arial" w:hAnsi="Arial" w:cs="Arial"/>
                <w:b w:val="1"/>
                <w:bCs w:val="1"/>
              </w:rPr>
            </w:pPr>
            <w:r w:rsidRPr="1DA6DA5D" w:rsidR="1A555678">
              <w:rPr>
                <w:rFonts w:ascii="Arial" w:hAnsi="Arial" w:cs="Arial"/>
                <w:b w:val="1"/>
                <w:bCs w:val="1"/>
              </w:rPr>
              <w:t>4</w:t>
            </w:r>
            <w:r w:rsidRPr="1DA6DA5D" w:rsidR="347C178C">
              <w:rPr>
                <w:rFonts w:ascii="Arial" w:hAnsi="Arial" w:cs="Arial"/>
                <w:b w:val="1"/>
                <w:bCs w:val="1"/>
              </w:rPr>
              <w:t>4</w:t>
            </w:r>
            <w:r w:rsidRPr="1DA6DA5D" w:rsidR="1A555678">
              <w:rPr>
                <w:rFonts w:ascii="Arial" w:hAnsi="Arial" w:cs="Arial"/>
                <w:b w:val="1"/>
                <w:bCs w:val="1"/>
              </w:rPr>
              <w:t xml:space="preserve"> – The student is significantly below the word count and has </w:t>
            </w:r>
            <w:r w:rsidRPr="1DA6DA5D" w:rsidR="1A555678">
              <w:rPr>
                <w:rFonts w:ascii="Arial" w:hAnsi="Arial" w:cs="Arial"/>
                <w:b w:val="1"/>
                <w:bCs w:val="1"/>
              </w:rPr>
              <w:t>numerous</w:t>
            </w:r>
            <w:r w:rsidRPr="1DA6DA5D" w:rsidR="1A555678">
              <w:rPr>
                <w:rFonts w:ascii="Arial" w:hAnsi="Arial" w:cs="Arial"/>
                <w:b w:val="1"/>
                <w:bCs w:val="1"/>
              </w:rPr>
              <w:t xml:space="preserve"> grammatical and structural errors within their work, leading to some awkward prose throughout. In addition, the overall level of analysis is very weak, with </w:t>
            </w:r>
            <w:r w:rsidRPr="1DA6DA5D" w:rsidR="1A555678">
              <w:rPr>
                <w:rFonts w:ascii="Arial" w:hAnsi="Arial" w:cs="Arial"/>
                <w:b w:val="1"/>
                <w:bCs w:val="1"/>
              </w:rPr>
              <w:t>a majority of</w:t>
            </w:r>
            <w:r w:rsidRPr="1DA6DA5D" w:rsidR="1A555678">
              <w:rPr>
                <w:rFonts w:ascii="Arial" w:hAnsi="Arial" w:cs="Arial"/>
                <w:b w:val="1"/>
                <w:bCs w:val="1"/>
              </w:rPr>
              <w:t xml:space="preserve"> the work bei</w:t>
            </w:r>
            <w:r w:rsidRPr="1DA6DA5D" w:rsidR="53D0B8B3">
              <w:rPr>
                <w:rFonts w:ascii="Arial" w:hAnsi="Arial" w:cs="Arial"/>
                <w:b w:val="1"/>
                <w:bCs w:val="1"/>
              </w:rPr>
              <w:t>ng descriptive</w:t>
            </w:r>
            <w:r w:rsidRPr="1DA6DA5D" w:rsidR="4AEEA92C">
              <w:rPr>
                <w:rFonts w:ascii="Arial" w:hAnsi="Arial" w:cs="Arial"/>
                <w:b w:val="1"/>
                <w:bCs w:val="1"/>
              </w:rPr>
              <w:t>. As sections of the work are so brief, many of the points made are underexplored and not supported with a great deal of literature.</w:t>
            </w:r>
          </w:p>
        </w:tc>
      </w:tr>
      <w:tr w:rsidRPr="00587CE6" w:rsidR="00792D49" w:rsidTr="1DA6DA5D" w14:paraId="42F3E3E7" w14:textId="77777777">
        <w:tc>
          <w:tcPr>
            <w:tcW w:w="1830" w:type="dxa"/>
            <w:tcMar/>
          </w:tcPr>
          <w:p w:rsidRPr="00587CE6" w:rsidR="00792D49" w:rsidP="00417F4F" w:rsidRDefault="00792D49" w14:paraId="7F7DBD67" w14:textId="7201D4A0">
            <w:pPr>
              <w:spacing w:after="0" w:line="240" w:lineRule="auto"/>
              <w:rPr>
                <w:rFonts w:ascii="Arial" w:hAnsi="Arial" w:cs="Arial"/>
                <w:b w:val="1"/>
                <w:bCs w:val="1"/>
              </w:rPr>
            </w:pPr>
            <w:r w:rsidRPr="3DC961C7" w:rsidR="7059C875">
              <w:rPr>
                <w:rFonts w:ascii="Arial" w:hAnsi="Arial" w:cs="Arial"/>
                <w:b w:val="1"/>
                <w:bCs w:val="1"/>
              </w:rPr>
              <w:t>Caitlyn Davies</w:t>
            </w:r>
          </w:p>
        </w:tc>
        <w:tc>
          <w:tcPr>
            <w:tcW w:w="953" w:type="dxa"/>
            <w:tcMar/>
          </w:tcPr>
          <w:p w:rsidRPr="00587CE6" w:rsidR="00792D49" w:rsidP="00417F4F" w:rsidRDefault="00792D49" w14:paraId="15D82044" w14:textId="70495E15">
            <w:pPr>
              <w:spacing w:after="0" w:line="240" w:lineRule="auto"/>
              <w:rPr>
                <w:rFonts w:ascii="Arial" w:hAnsi="Arial" w:cs="Arial"/>
                <w:b w:val="1"/>
                <w:bCs w:val="1"/>
              </w:rPr>
            </w:pPr>
            <w:r w:rsidRPr="3DC961C7" w:rsidR="7059C875">
              <w:rPr>
                <w:rFonts w:ascii="Arial" w:hAnsi="Arial" w:cs="Arial"/>
                <w:b w:val="1"/>
                <w:bCs w:val="1"/>
              </w:rPr>
              <w:t>54</w:t>
            </w:r>
          </w:p>
        </w:tc>
        <w:tc>
          <w:tcPr>
            <w:tcW w:w="1275" w:type="dxa"/>
            <w:tcMar/>
          </w:tcPr>
          <w:p w:rsidRPr="00587CE6" w:rsidR="00792D49" w:rsidP="46C1F329" w:rsidRDefault="00792D49" w14:paraId="1F5A9052" w14:textId="5736C9EC">
            <w:pPr>
              <w:pStyle w:val="Normal"/>
              <w:suppressLineNumbers w:val="0"/>
              <w:bidi w:val="0"/>
              <w:spacing w:before="0" w:beforeAutospacing="off" w:after="0" w:afterAutospacing="off" w:line="240" w:lineRule="auto"/>
              <w:ind w:left="0" w:right="0"/>
              <w:jc w:val="left"/>
            </w:pPr>
            <w:r w:rsidRPr="46C1F329" w:rsidR="72BFF7D6">
              <w:rPr>
                <w:rFonts w:ascii="Arial" w:hAnsi="Arial" w:cs="Arial"/>
                <w:b w:val="1"/>
                <w:bCs w:val="1"/>
              </w:rPr>
              <w:t>Agree</w:t>
            </w:r>
          </w:p>
        </w:tc>
        <w:tc>
          <w:tcPr>
            <w:tcW w:w="899"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46C1F329" w:rsidRDefault="00792D49" w14:paraId="44E45DDE" w14:textId="1A3B3486">
            <w:pPr>
              <w:pStyle w:val="Normal"/>
              <w:suppressLineNumbers w:val="0"/>
              <w:bidi w:val="0"/>
              <w:spacing w:before="0" w:beforeAutospacing="off" w:after="0" w:afterAutospacing="off" w:line="240" w:lineRule="auto"/>
              <w:ind w:left="0" w:right="0"/>
              <w:jc w:val="left"/>
              <w:rPr>
                <w:rFonts w:ascii="Arial" w:hAnsi="Arial" w:cs="Arial"/>
                <w:b w:val="1"/>
                <w:bCs w:val="1"/>
              </w:rPr>
            </w:pPr>
            <w:r w:rsidRPr="46C1F329" w:rsidR="72BFF7D6">
              <w:rPr>
                <w:rFonts w:ascii="Arial" w:hAnsi="Arial" w:cs="Arial"/>
                <w:b w:val="1"/>
                <w:bCs w:val="1"/>
              </w:rPr>
              <w:t>54  -</w:t>
            </w:r>
            <w:r w:rsidRPr="46C1F329" w:rsidR="72BFF7D6">
              <w:rPr>
                <w:rFonts w:ascii="Arial" w:hAnsi="Arial" w:cs="Arial"/>
                <w:b w:val="1"/>
                <w:bCs w:val="1"/>
              </w:rPr>
              <w:t xml:space="preserve"> Feedback given aligns with all areas of the marking criteria </w:t>
            </w:r>
            <w:r w:rsidRPr="46C1F329" w:rsidR="04230891">
              <w:rPr>
                <w:rFonts w:ascii="Arial" w:hAnsi="Arial" w:cs="Arial"/>
                <w:b w:val="1"/>
                <w:bCs w:val="1"/>
              </w:rPr>
              <w:t xml:space="preserve">and is representative of the student’s work. </w:t>
            </w:r>
          </w:p>
          <w:p w:rsidRPr="00587CE6" w:rsidR="00792D49" w:rsidP="00417F4F" w:rsidRDefault="00792D49" w14:paraId="5A6A816C" w14:textId="032FB4EF">
            <w:pPr>
              <w:spacing w:after="0" w:line="240" w:lineRule="auto"/>
              <w:rPr>
                <w:rFonts w:ascii="Arial" w:hAnsi="Arial" w:cs="Arial"/>
                <w:b w:val="1"/>
                <w:bCs w:val="1"/>
              </w:rPr>
            </w:pPr>
          </w:p>
        </w:tc>
      </w:tr>
      <w:tr w:rsidRPr="00587CE6" w:rsidR="00792D49" w:rsidTr="1DA6DA5D" w14:paraId="17C09C8B" w14:textId="77777777">
        <w:tc>
          <w:tcPr>
            <w:tcW w:w="1830" w:type="dxa"/>
            <w:tcMar/>
          </w:tcPr>
          <w:p w:rsidRPr="00587CE6" w:rsidR="00792D49" w:rsidP="00417F4F" w:rsidRDefault="00792D49" w14:paraId="217ADC54" w14:textId="650146AE">
            <w:pPr>
              <w:spacing w:after="0" w:line="240" w:lineRule="auto"/>
              <w:rPr>
                <w:rFonts w:ascii="Arial" w:hAnsi="Arial" w:cs="Arial"/>
                <w:b w:val="1"/>
                <w:bCs w:val="1"/>
              </w:rPr>
            </w:pPr>
            <w:r w:rsidRPr="3DC961C7" w:rsidR="7059C875">
              <w:rPr>
                <w:rFonts w:ascii="Arial" w:hAnsi="Arial" w:cs="Arial"/>
                <w:b w:val="1"/>
                <w:bCs w:val="1"/>
              </w:rPr>
              <w:t>Dorothy Apio</w:t>
            </w:r>
          </w:p>
        </w:tc>
        <w:tc>
          <w:tcPr>
            <w:tcW w:w="953" w:type="dxa"/>
            <w:tcMar/>
          </w:tcPr>
          <w:p w:rsidRPr="00587CE6" w:rsidR="00792D49" w:rsidP="00417F4F" w:rsidRDefault="00792D49" w14:paraId="016339F7" w14:textId="4385962A">
            <w:pPr>
              <w:spacing w:after="0" w:line="240" w:lineRule="auto"/>
              <w:rPr>
                <w:rFonts w:ascii="Arial" w:hAnsi="Arial" w:cs="Arial"/>
                <w:b w:val="1"/>
                <w:bCs w:val="1"/>
              </w:rPr>
            </w:pPr>
            <w:r w:rsidRPr="3DC961C7" w:rsidR="7059C875">
              <w:rPr>
                <w:rFonts w:ascii="Arial" w:hAnsi="Arial" w:cs="Arial"/>
                <w:b w:val="1"/>
                <w:bCs w:val="1"/>
              </w:rPr>
              <w:t>58</w:t>
            </w:r>
          </w:p>
        </w:tc>
        <w:tc>
          <w:tcPr>
            <w:tcW w:w="1275" w:type="dxa"/>
            <w:tcMar/>
          </w:tcPr>
          <w:p w:rsidRPr="00587CE6" w:rsidR="00792D49" w:rsidP="00417F4F" w:rsidRDefault="00792D49" w14:paraId="56B37C17" w14:textId="1B052156">
            <w:pPr>
              <w:spacing w:after="0" w:line="240" w:lineRule="auto"/>
              <w:rPr>
                <w:rFonts w:ascii="Arial" w:hAnsi="Arial" w:cs="Arial"/>
                <w:b w:val="1"/>
                <w:bCs w:val="1"/>
              </w:rPr>
            </w:pPr>
            <w:r w:rsidRPr="33D046E3" w:rsidR="34BE8FA7">
              <w:rPr>
                <w:rFonts w:ascii="Arial" w:hAnsi="Arial" w:cs="Arial"/>
                <w:b w:val="1"/>
                <w:bCs w:val="1"/>
              </w:rPr>
              <w:t>Agree</w:t>
            </w:r>
          </w:p>
        </w:tc>
        <w:tc>
          <w:tcPr>
            <w:tcW w:w="899"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36713A51">
            <w:pPr>
              <w:spacing w:after="0" w:line="240" w:lineRule="auto"/>
              <w:rPr>
                <w:rFonts w:ascii="Arial" w:hAnsi="Arial" w:cs="Arial"/>
                <w:b w:val="1"/>
                <w:bCs w:val="1"/>
              </w:rPr>
            </w:pPr>
            <w:r w:rsidRPr="33D046E3" w:rsidR="34BE8FA7">
              <w:rPr>
                <w:rFonts w:ascii="Arial" w:hAnsi="Arial" w:cs="Arial"/>
                <w:b w:val="1"/>
                <w:bCs w:val="1"/>
              </w:rPr>
              <w:t xml:space="preserve">58 – Comments are aligned with the marking criteria and rubric, with student’s work showing good levels of knowledge, </w:t>
            </w:r>
            <w:r w:rsidRPr="33D046E3" w:rsidR="34BE8FA7">
              <w:rPr>
                <w:rFonts w:ascii="Arial" w:hAnsi="Arial" w:cs="Arial"/>
                <w:b w:val="1"/>
                <w:bCs w:val="1"/>
              </w:rPr>
              <w:t>understanding</w:t>
            </w:r>
            <w:r w:rsidRPr="33D046E3" w:rsidR="34BE8FA7">
              <w:rPr>
                <w:rFonts w:ascii="Arial" w:hAnsi="Arial" w:cs="Arial"/>
                <w:b w:val="1"/>
                <w:bCs w:val="1"/>
              </w:rPr>
              <w:t xml:space="preserve"> and analysis throughout. </w:t>
            </w:r>
          </w:p>
        </w:tc>
      </w:tr>
      <w:tr w:rsidRPr="00587CE6" w:rsidR="00792D49" w:rsidTr="1DA6DA5D" w14:paraId="1D714F03" w14:textId="77777777">
        <w:tc>
          <w:tcPr>
            <w:tcW w:w="1830" w:type="dxa"/>
            <w:tcMar/>
          </w:tcPr>
          <w:p w:rsidRPr="00587CE6" w:rsidR="00792D49" w:rsidP="00417F4F" w:rsidRDefault="00792D49" w14:paraId="53424521" w14:textId="451D7305">
            <w:pPr>
              <w:spacing w:after="0" w:line="240" w:lineRule="auto"/>
              <w:rPr>
                <w:rFonts w:ascii="Arial" w:hAnsi="Arial" w:cs="Arial"/>
                <w:b w:val="1"/>
                <w:bCs w:val="1"/>
              </w:rPr>
            </w:pPr>
            <w:r w:rsidRPr="3DC961C7" w:rsidR="7059C875">
              <w:rPr>
                <w:rFonts w:ascii="Arial" w:hAnsi="Arial" w:cs="Arial"/>
                <w:b w:val="1"/>
                <w:bCs w:val="1"/>
              </w:rPr>
              <w:t>Ioana Hirciaga</w:t>
            </w:r>
          </w:p>
        </w:tc>
        <w:tc>
          <w:tcPr>
            <w:tcW w:w="953" w:type="dxa"/>
            <w:tcMar/>
          </w:tcPr>
          <w:p w:rsidRPr="00587CE6" w:rsidR="00792D49" w:rsidP="00417F4F" w:rsidRDefault="00792D49" w14:paraId="3062EB84" w14:textId="7CC7881E">
            <w:pPr>
              <w:spacing w:after="0" w:line="240" w:lineRule="auto"/>
              <w:rPr>
                <w:rFonts w:ascii="Arial" w:hAnsi="Arial" w:cs="Arial"/>
                <w:b w:val="1"/>
                <w:bCs w:val="1"/>
              </w:rPr>
            </w:pPr>
            <w:r w:rsidRPr="3DC961C7" w:rsidR="7059C875">
              <w:rPr>
                <w:rFonts w:ascii="Arial" w:hAnsi="Arial" w:cs="Arial"/>
                <w:b w:val="1"/>
                <w:bCs w:val="1"/>
              </w:rPr>
              <w:t>64</w:t>
            </w:r>
          </w:p>
        </w:tc>
        <w:tc>
          <w:tcPr>
            <w:tcW w:w="1275" w:type="dxa"/>
            <w:tcMar/>
          </w:tcPr>
          <w:p w:rsidRPr="00587CE6" w:rsidR="00792D49" w:rsidP="00417F4F" w:rsidRDefault="00792D49" w14:paraId="5DF1E957" w14:textId="54B946B5">
            <w:pPr>
              <w:spacing w:after="0" w:line="240" w:lineRule="auto"/>
              <w:rPr>
                <w:rFonts w:ascii="Arial" w:hAnsi="Arial" w:cs="Arial"/>
                <w:b w:val="1"/>
                <w:bCs w:val="1"/>
              </w:rPr>
            </w:pPr>
            <w:r w:rsidRPr="46C1F329" w:rsidR="3E1EB3EE">
              <w:rPr>
                <w:rFonts w:ascii="Arial" w:hAnsi="Arial" w:cs="Arial"/>
                <w:b w:val="1"/>
                <w:bCs w:val="1"/>
              </w:rPr>
              <w:t>Agree</w:t>
            </w:r>
          </w:p>
        </w:tc>
        <w:tc>
          <w:tcPr>
            <w:tcW w:w="899"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4E0F0B76">
            <w:pPr>
              <w:spacing w:after="0" w:line="240" w:lineRule="auto"/>
              <w:rPr>
                <w:rFonts w:ascii="Arial" w:hAnsi="Arial" w:cs="Arial"/>
                <w:b w:val="1"/>
                <w:bCs w:val="1"/>
              </w:rPr>
            </w:pPr>
            <w:r w:rsidRPr="46C1F329" w:rsidR="35040EFE">
              <w:rPr>
                <w:rFonts w:ascii="Arial" w:hAnsi="Arial" w:cs="Arial"/>
                <w:b w:val="1"/>
                <w:bCs w:val="1"/>
              </w:rPr>
              <w:t xml:space="preserve">64 – Student </w:t>
            </w:r>
            <w:r w:rsidRPr="46C1F329" w:rsidR="35040EFE">
              <w:rPr>
                <w:rFonts w:ascii="Arial" w:hAnsi="Arial" w:cs="Arial"/>
                <w:b w:val="1"/>
                <w:bCs w:val="1"/>
              </w:rPr>
              <w:t>demonstrates</w:t>
            </w:r>
            <w:r w:rsidRPr="46C1F329" w:rsidR="35040EFE">
              <w:rPr>
                <w:rFonts w:ascii="Arial" w:hAnsi="Arial" w:cs="Arial"/>
                <w:b w:val="1"/>
                <w:bCs w:val="1"/>
              </w:rPr>
              <w:t xml:space="preserve"> </w:t>
            </w:r>
            <w:r w:rsidRPr="46C1F329" w:rsidR="35040EFE">
              <w:rPr>
                <w:rFonts w:ascii="Arial" w:hAnsi="Arial" w:cs="Arial"/>
                <w:b w:val="1"/>
                <w:bCs w:val="1"/>
              </w:rPr>
              <w:t>a very good</w:t>
            </w:r>
            <w:r w:rsidRPr="46C1F329" w:rsidR="6ED06788">
              <w:rPr>
                <w:rFonts w:ascii="Arial" w:hAnsi="Arial" w:cs="Arial"/>
                <w:b w:val="1"/>
                <w:bCs w:val="1"/>
              </w:rPr>
              <w:t xml:space="preserve"> level of knowledge and understanding throughout with a competent use of literature and associated skills. Feedback is consistent with this. </w:t>
            </w:r>
          </w:p>
        </w:tc>
      </w:tr>
      <w:tr w:rsidRPr="00587CE6" w:rsidR="00792D49" w:rsidTr="1DA6DA5D" w14:paraId="18C65250" w14:textId="77777777">
        <w:tc>
          <w:tcPr>
            <w:tcW w:w="1830" w:type="dxa"/>
            <w:tcMar/>
          </w:tcPr>
          <w:p w:rsidRPr="00587CE6" w:rsidR="00792D49" w:rsidP="00417F4F" w:rsidRDefault="00792D49" w14:paraId="1EF0D718" w14:textId="288220A5">
            <w:pPr>
              <w:spacing w:after="0" w:line="240" w:lineRule="auto"/>
              <w:rPr>
                <w:rFonts w:ascii="Arial" w:hAnsi="Arial" w:cs="Arial"/>
                <w:b w:val="1"/>
                <w:bCs w:val="1"/>
              </w:rPr>
            </w:pPr>
            <w:r w:rsidRPr="3DC961C7" w:rsidR="7059C875">
              <w:rPr>
                <w:rFonts w:ascii="Arial" w:hAnsi="Arial" w:cs="Arial"/>
                <w:b w:val="1"/>
                <w:bCs w:val="1"/>
              </w:rPr>
              <w:t>Liliana-Rodica Enache Decu</w:t>
            </w:r>
          </w:p>
        </w:tc>
        <w:tc>
          <w:tcPr>
            <w:tcW w:w="953" w:type="dxa"/>
            <w:tcMar/>
          </w:tcPr>
          <w:p w:rsidRPr="00587CE6" w:rsidR="00792D49" w:rsidP="00417F4F" w:rsidRDefault="00792D49" w14:paraId="1878859E" w14:textId="2E83E9C7">
            <w:pPr>
              <w:spacing w:after="0" w:line="240" w:lineRule="auto"/>
              <w:rPr>
                <w:rFonts w:ascii="Arial" w:hAnsi="Arial" w:cs="Arial"/>
                <w:b w:val="1"/>
                <w:bCs w:val="1"/>
              </w:rPr>
            </w:pPr>
            <w:r w:rsidRPr="3DC961C7" w:rsidR="7059C875">
              <w:rPr>
                <w:rFonts w:ascii="Arial" w:hAnsi="Arial" w:cs="Arial"/>
                <w:b w:val="1"/>
                <w:bCs w:val="1"/>
              </w:rPr>
              <w:t>68</w:t>
            </w:r>
          </w:p>
        </w:tc>
        <w:tc>
          <w:tcPr>
            <w:tcW w:w="1275" w:type="dxa"/>
            <w:tcMar/>
          </w:tcPr>
          <w:p w:rsidRPr="00587CE6" w:rsidR="00792D49" w:rsidP="00417F4F" w:rsidRDefault="00792D49" w14:paraId="62AAC654" w14:textId="4C7639C8">
            <w:pPr>
              <w:spacing w:after="0" w:line="240" w:lineRule="auto"/>
              <w:rPr>
                <w:rFonts w:ascii="Arial" w:hAnsi="Arial" w:cs="Arial"/>
                <w:b w:val="1"/>
                <w:bCs w:val="1"/>
              </w:rPr>
            </w:pPr>
            <w:r w:rsidRPr="350A6F58" w:rsidR="46CBD175">
              <w:rPr>
                <w:rFonts w:ascii="Arial" w:hAnsi="Arial" w:cs="Arial"/>
                <w:b w:val="1"/>
                <w:bCs w:val="1"/>
              </w:rPr>
              <w:t>Agree</w:t>
            </w:r>
          </w:p>
        </w:tc>
        <w:tc>
          <w:tcPr>
            <w:tcW w:w="899"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0FB2DBC3">
            <w:pPr>
              <w:spacing w:after="0" w:line="240" w:lineRule="auto"/>
              <w:rPr>
                <w:rFonts w:ascii="Arial" w:hAnsi="Arial" w:cs="Arial"/>
                <w:b w:val="1"/>
                <w:bCs w:val="1"/>
              </w:rPr>
            </w:pPr>
            <w:r w:rsidRPr="1DA6DA5D" w:rsidR="00E8BB4E">
              <w:rPr>
                <w:rFonts w:ascii="Arial" w:hAnsi="Arial" w:cs="Arial"/>
                <w:b w:val="1"/>
                <w:bCs w:val="1"/>
              </w:rPr>
              <w:t xml:space="preserve"> </w:t>
            </w:r>
            <w:r w:rsidRPr="1DA6DA5D" w:rsidR="712E89E8">
              <w:rPr>
                <w:rFonts w:ascii="Arial" w:hAnsi="Arial" w:cs="Arial"/>
                <w:b w:val="1"/>
                <w:bCs w:val="1"/>
              </w:rPr>
              <w:t xml:space="preserve">68 – Student's work aligns with the feedback given and there is a strong level of knowledge and understanding throughout. </w:t>
            </w:r>
          </w:p>
        </w:tc>
      </w:tr>
      <w:tr w:rsidRPr="00587CE6" w:rsidR="00792D49" w:rsidTr="1DA6DA5D" w14:paraId="52268FC2" w14:textId="77777777">
        <w:tc>
          <w:tcPr>
            <w:tcW w:w="1830" w:type="dxa"/>
            <w:tcMar/>
          </w:tcPr>
          <w:p w:rsidRPr="00587CE6" w:rsidR="00792D49" w:rsidP="00417F4F" w:rsidRDefault="00792D49" w14:paraId="0B5091D8" w14:textId="354A1CBB">
            <w:pPr>
              <w:spacing w:after="0" w:line="240" w:lineRule="auto"/>
              <w:rPr>
                <w:rFonts w:ascii="Arial" w:hAnsi="Arial" w:cs="Arial"/>
                <w:b w:val="1"/>
                <w:bCs w:val="1"/>
              </w:rPr>
            </w:pPr>
            <w:r w:rsidRPr="3DC961C7" w:rsidR="7059C875">
              <w:rPr>
                <w:rFonts w:ascii="Arial" w:hAnsi="Arial" w:cs="Arial"/>
                <w:b w:val="1"/>
                <w:bCs w:val="1"/>
              </w:rPr>
              <w:t>Nomonde Monica Okoro</w:t>
            </w:r>
          </w:p>
        </w:tc>
        <w:tc>
          <w:tcPr>
            <w:tcW w:w="953" w:type="dxa"/>
            <w:tcMar/>
          </w:tcPr>
          <w:p w:rsidRPr="00587CE6" w:rsidR="00792D49" w:rsidP="00417F4F" w:rsidRDefault="00792D49" w14:paraId="2CF7C996" w14:textId="63D5506D">
            <w:pPr>
              <w:spacing w:after="0" w:line="240" w:lineRule="auto"/>
              <w:rPr>
                <w:rFonts w:ascii="Arial" w:hAnsi="Arial" w:cs="Arial"/>
                <w:b w:val="1"/>
                <w:bCs w:val="1"/>
              </w:rPr>
            </w:pPr>
            <w:r w:rsidRPr="3DC961C7" w:rsidR="7059C875">
              <w:rPr>
                <w:rFonts w:ascii="Arial" w:hAnsi="Arial" w:cs="Arial"/>
                <w:b w:val="1"/>
                <w:bCs w:val="1"/>
              </w:rPr>
              <w:t>72</w:t>
            </w:r>
          </w:p>
        </w:tc>
        <w:tc>
          <w:tcPr>
            <w:tcW w:w="1275" w:type="dxa"/>
            <w:tcMar/>
          </w:tcPr>
          <w:p w:rsidRPr="00587CE6" w:rsidR="00792D49" w:rsidP="00417F4F" w:rsidRDefault="00792D49" w14:paraId="38FD4939" w14:textId="2FF7C26D">
            <w:pPr>
              <w:spacing w:after="0" w:line="240" w:lineRule="auto"/>
              <w:rPr>
                <w:rFonts w:ascii="Arial" w:hAnsi="Arial" w:cs="Arial"/>
                <w:b w:val="1"/>
                <w:bCs w:val="1"/>
              </w:rPr>
            </w:pPr>
            <w:r w:rsidRPr="46C1F329" w:rsidR="61FE0363">
              <w:rPr>
                <w:rFonts w:ascii="Arial" w:hAnsi="Arial" w:cs="Arial"/>
                <w:b w:val="1"/>
                <w:bCs w:val="1"/>
              </w:rPr>
              <w:t>Disagree</w:t>
            </w:r>
          </w:p>
        </w:tc>
        <w:tc>
          <w:tcPr>
            <w:tcW w:w="899"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610564D5">
            <w:pPr>
              <w:spacing w:after="0" w:line="240" w:lineRule="auto"/>
              <w:rPr>
                <w:rFonts w:ascii="Arial" w:hAnsi="Arial" w:cs="Arial"/>
                <w:b w:val="1"/>
                <w:bCs w:val="1"/>
              </w:rPr>
            </w:pPr>
            <w:r w:rsidRPr="1DA6DA5D" w:rsidR="6A1388DD">
              <w:rPr>
                <w:rFonts w:ascii="Arial" w:hAnsi="Arial" w:cs="Arial"/>
                <w:b w:val="1"/>
                <w:bCs w:val="1"/>
              </w:rPr>
              <w:t>68</w:t>
            </w:r>
            <w:r w:rsidRPr="1DA6DA5D" w:rsidR="72D129CD">
              <w:rPr>
                <w:rFonts w:ascii="Arial" w:hAnsi="Arial" w:cs="Arial"/>
                <w:b w:val="1"/>
                <w:bCs w:val="1"/>
              </w:rPr>
              <w:t xml:space="preserve">– Student does not </w:t>
            </w:r>
            <w:r w:rsidRPr="1DA6DA5D" w:rsidR="72D129CD">
              <w:rPr>
                <w:rFonts w:ascii="Arial" w:hAnsi="Arial" w:cs="Arial"/>
                <w:b w:val="1"/>
                <w:bCs w:val="1"/>
              </w:rPr>
              <w:t>demonstrate</w:t>
            </w:r>
            <w:r w:rsidRPr="1DA6DA5D" w:rsidR="72D129CD">
              <w:rPr>
                <w:rFonts w:ascii="Arial" w:hAnsi="Arial" w:cs="Arial"/>
                <w:b w:val="1"/>
                <w:bCs w:val="1"/>
              </w:rPr>
              <w:t xml:space="preserve"> the skills necessary to achieve the grades that are </w:t>
            </w:r>
            <w:r w:rsidRPr="1DA6DA5D" w:rsidR="72D129CD">
              <w:rPr>
                <w:rFonts w:ascii="Arial" w:hAnsi="Arial" w:cs="Arial"/>
                <w:b w:val="1"/>
                <w:bCs w:val="1"/>
              </w:rPr>
              <w:t>allocated</w:t>
            </w:r>
            <w:r w:rsidRPr="1DA6DA5D" w:rsidR="72D129CD">
              <w:rPr>
                <w:rFonts w:ascii="Arial" w:hAnsi="Arial" w:cs="Arial"/>
                <w:b w:val="1"/>
                <w:bCs w:val="1"/>
              </w:rPr>
              <w:t xml:space="preserve"> in the spread of marks. Inconsistent use of end-text referencing and in-text citations restrict the criteri</w:t>
            </w:r>
            <w:r w:rsidRPr="1DA6DA5D" w:rsidR="163E37E7">
              <w:rPr>
                <w:rFonts w:ascii="Arial" w:hAnsi="Arial" w:cs="Arial"/>
                <w:b w:val="1"/>
                <w:bCs w:val="1"/>
              </w:rPr>
              <w:t>on</w:t>
            </w:r>
            <w:r w:rsidRPr="1DA6DA5D" w:rsidR="72D129CD">
              <w:rPr>
                <w:rFonts w:ascii="Arial" w:hAnsi="Arial" w:cs="Arial"/>
                <w:b w:val="1"/>
                <w:bCs w:val="1"/>
              </w:rPr>
              <w:t xml:space="preserve"> to a 60</w:t>
            </w:r>
            <w:r w:rsidRPr="1DA6DA5D" w:rsidR="0E63AEAA">
              <w:rPr>
                <w:rFonts w:ascii="Arial" w:hAnsi="Arial" w:cs="Arial"/>
                <w:b w:val="1"/>
                <w:bCs w:val="1"/>
              </w:rPr>
              <w:t>-70%</w:t>
            </w:r>
            <w:r w:rsidRPr="1DA6DA5D" w:rsidR="72D129CD">
              <w:rPr>
                <w:rFonts w:ascii="Arial" w:hAnsi="Arial" w:cs="Arial"/>
                <w:b w:val="1"/>
                <w:bCs w:val="1"/>
              </w:rPr>
              <w:t xml:space="preserve"> mark and the issues in grammar and structure are indicative of a </w:t>
            </w:r>
            <w:r w:rsidRPr="1DA6DA5D" w:rsidR="2501E8F8">
              <w:rPr>
                <w:rFonts w:ascii="Arial" w:hAnsi="Arial" w:cs="Arial"/>
                <w:b w:val="1"/>
                <w:bCs w:val="1"/>
              </w:rPr>
              <w:t xml:space="preserve">60-70% </w:t>
            </w:r>
            <w:r w:rsidRPr="1DA6DA5D" w:rsidR="72D129CD">
              <w:rPr>
                <w:rFonts w:ascii="Arial" w:hAnsi="Arial" w:cs="Arial"/>
                <w:b w:val="1"/>
                <w:bCs w:val="1"/>
              </w:rPr>
              <w:t>mark in this</w:t>
            </w:r>
            <w:r w:rsidRPr="1DA6DA5D" w:rsidR="20D3706D">
              <w:rPr>
                <w:rFonts w:ascii="Arial" w:hAnsi="Arial" w:cs="Arial"/>
                <w:b w:val="1"/>
                <w:bCs w:val="1"/>
              </w:rPr>
              <w:t xml:space="preserve"> criterion</w:t>
            </w:r>
            <w:r w:rsidRPr="1DA6DA5D" w:rsidR="511398E0">
              <w:rPr>
                <w:rFonts w:ascii="Arial" w:hAnsi="Arial" w:cs="Arial"/>
                <w:b w:val="1"/>
                <w:bCs w:val="1"/>
              </w:rPr>
              <w:t xml:space="preserve">. The knowledge and understanding </w:t>
            </w:r>
            <w:r w:rsidRPr="1DA6DA5D" w:rsidR="511398E0">
              <w:rPr>
                <w:rFonts w:ascii="Arial" w:hAnsi="Arial" w:cs="Arial"/>
                <w:b w:val="1"/>
                <w:bCs w:val="1"/>
              </w:rPr>
              <w:t>demonstrated</w:t>
            </w:r>
            <w:r w:rsidRPr="1DA6DA5D" w:rsidR="511398E0">
              <w:rPr>
                <w:rFonts w:ascii="Arial" w:hAnsi="Arial" w:cs="Arial"/>
                <w:b w:val="1"/>
                <w:bCs w:val="1"/>
              </w:rPr>
              <w:t xml:space="preserve"> is </w:t>
            </w:r>
            <w:r w:rsidRPr="1DA6DA5D" w:rsidR="511398E0">
              <w:rPr>
                <w:rFonts w:ascii="Arial" w:hAnsi="Arial" w:cs="Arial"/>
                <w:b w:val="1"/>
                <w:bCs w:val="1"/>
              </w:rPr>
              <w:t>very good</w:t>
            </w:r>
            <w:r w:rsidRPr="1DA6DA5D" w:rsidR="511398E0">
              <w:rPr>
                <w:rFonts w:ascii="Arial" w:hAnsi="Arial" w:cs="Arial"/>
                <w:b w:val="1"/>
                <w:bCs w:val="1"/>
              </w:rPr>
              <w:t xml:space="preserve">, however the critical evaluation </w:t>
            </w:r>
            <w:bookmarkStart w:name="_Int_K9md4wh5" w:id="1974272397"/>
            <w:r w:rsidRPr="1DA6DA5D" w:rsidR="511398E0">
              <w:rPr>
                <w:rFonts w:ascii="Arial" w:hAnsi="Arial" w:cs="Arial"/>
                <w:b w:val="1"/>
                <w:bCs w:val="1"/>
              </w:rPr>
              <w:t>is</w:t>
            </w:r>
            <w:bookmarkEnd w:id="1974272397"/>
            <w:r w:rsidRPr="1DA6DA5D" w:rsidR="511398E0">
              <w:rPr>
                <w:rFonts w:ascii="Arial" w:hAnsi="Arial" w:cs="Arial"/>
                <w:b w:val="1"/>
                <w:bCs w:val="1"/>
              </w:rPr>
              <w:t xml:space="preserve"> lacking in places, with the student’s work requiring stronger linking of points together, with more synthesis of the evidence. </w:t>
            </w:r>
          </w:p>
        </w:tc>
      </w:tr>
      <w:tr w:rsidRPr="00587CE6" w:rsidR="00792D49" w:rsidTr="1DA6DA5D" w14:paraId="312C904C" w14:textId="77777777">
        <w:tc>
          <w:tcPr>
            <w:tcW w:w="1830" w:type="dxa"/>
            <w:tcMar/>
          </w:tcPr>
          <w:p w:rsidRPr="00587CE6" w:rsidR="00792D49" w:rsidP="008B0046" w:rsidRDefault="00792D49" w14:paraId="2C65E3D0" w14:textId="7B146FCC">
            <w:pPr>
              <w:spacing w:after="0" w:line="240" w:lineRule="auto"/>
              <w:rPr>
                <w:rFonts w:ascii="Arial" w:hAnsi="Arial" w:cs="Arial"/>
                <w:b w:val="1"/>
                <w:bCs w:val="1"/>
              </w:rPr>
            </w:pPr>
            <w:r w:rsidRPr="3DC961C7" w:rsidR="7059C875">
              <w:rPr>
                <w:rFonts w:ascii="Arial" w:hAnsi="Arial" w:cs="Arial"/>
                <w:b w:val="1"/>
                <w:bCs w:val="1"/>
              </w:rPr>
              <w:t>Viorel Murgu</w:t>
            </w:r>
          </w:p>
        </w:tc>
        <w:tc>
          <w:tcPr>
            <w:tcW w:w="953" w:type="dxa"/>
            <w:tcMar/>
          </w:tcPr>
          <w:p w:rsidRPr="00587CE6" w:rsidR="00792D49" w:rsidP="008B0046" w:rsidRDefault="00792D49" w14:paraId="5BE17056" w14:textId="0BAC53A1">
            <w:pPr>
              <w:spacing w:after="0" w:line="240" w:lineRule="auto"/>
              <w:rPr>
                <w:rFonts w:ascii="Arial" w:hAnsi="Arial" w:cs="Arial"/>
                <w:b w:val="1"/>
                <w:bCs w:val="1"/>
              </w:rPr>
            </w:pPr>
            <w:r w:rsidRPr="3DC961C7" w:rsidR="7059C875">
              <w:rPr>
                <w:rFonts w:ascii="Arial" w:hAnsi="Arial" w:cs="Arial"/>
                <w:b w:val="1"/>
                <w:bCs w:val="1"/>
              </w:rPr>
              <w:t>74</w:t>
            </w:r>
          </w:p>
        </w:tc>
        <w:tc>
          <w:tcPr>
            <w:tcW w:w="1275" w:type="dxa"/>
            <w:tcMar/>
          </w:tcPr>
          <w:p w:rsidRPr="00587CE6" w:rsidR="00792D49" w:rsidP="008B0046" w:rsidRDefault="00792D49" w14:paraId="729F81E9" w14:textId="3A8A5756">
            <w:pPr>
              <w:spacing w:after="0" w:line="240" w:lineRule="auto"/>
              <w:rPr>
                <w:rFonts w:ascii="Arial" w:hAnsi="Arial" w:cs="Arial"/>
                <w:b w:val="1"/>
                <w:bCs w:val="1"/>
              </w:rPr>
            </w:pPr>
            <w:r w:rsidRPr="33D046E3" w:rsidR="7BD91B51">
              <w:rPr>
                <w:rFonts w:ascii="Arial" w:hAnsi="Arial" w:cs="Arial"/>
                <w:b w:val="1"/>
                <w:bCs w:val="1"/>
              </w:rPr>
              <w:t>Agree</w:t>
            </w:r>
          </w:p>
        </w:tc>
        <w:tc>
          <w:tcPr>
            <w:tcW w:w="899"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101FAE8C">
            <w:pPr>
              <w:spacing w:after="0" w:line="240" w:lineRule="auto"/>
              <w:rPr>
                <w:rFonts w:ascii="Arial" w:hAnsi="Arial" w:cs="Arial"/>
                <w:b w:val="1"/>
                <w:bCs w:val="1"/>
              </w:rPr>
            </w:pPr>
            <w:r w:rsidRPr="33D046E3" w:rsidR="7BD91B51">
              <w:rPr>
                <w:rFonts w:ascii="Arial" w:hAnsi="Arial" w:cs="Arial"/>
                <w:b w:val="1"/>
                <w:bCs w:val="1"/>
              </w:rPr>
              <w:t xml:space="preserve">74 – Student's work shows </w:t>
            </w:r>
            <w:r w:rsidRPr="33D046E3" w:rsidR="7BD91B51">
              <w:rPr>
                <w:rFonts w:ascii="Arial" w:hAnsi="Arial" w:cs="Arial"/>
                <w:b w:val="1"/>
                <w:bCs w:val="1"/>
              </w:rPr>
              <w:t>a high level</w:t>
            </w:r>
            <w:r w:rsidRPr="33D046E3" w:rsidR="7BD91B51">
              <w:rPr>
                <w:rFonts w:ascii="Arial" w:hAnsi="Arial" w:cs="Arial"/>
                <w:b w:val="1"/>
                <w:bCs w:val="1"/>
              </w:rPr>
              <w:t xml:space="preserve"> of knowledge and understanding throughout and a strong grasp of the evidence base in the relevant field. </w:t>
            </w:r>
          </w:p>
        </w:tc>
      </w:tr>
    </w:tbl>
    <w:p w:rsidRPr="00587CE6" w:rsidR="003A0622" w:rsidP="3DC961C7" w:rsidRDefault="003A0622" w14:paraId="7AFE3831" w14:textId="0264C080">
      <w:pPr>
        <w:pStyle w:val="Normal"/>
        <w:spacing w:after="0" w:line="240" w:lineRule="auto"/>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1DA6DA5D"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1DA6DA5D"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1DA6DA5D"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1DA6DA5D" w:rsidRDefault="00AC463B" w14:paraId="66ACC06E" w14:textId="422859E1">
            <w:pPr>
              <w:pStyle w:val="Normal"/>
              <w:spacing w:after="0" w:line="240" w:lineRule="auto"/>
              <w:rPr>
                <w:rFonts w:ascii="Arial" w:hAnsi="Arial" w:cs="Arial"/>
                <w:sz w:val="20"/>
                <w:szCs w:val="20"/>
              </w:rPr>
            </w:pPr>
            <w:r w:rsidRPr="1DA6DA5D" w:rsidR="34030853">
              <w:rPr>
                <w:rFonts w:ascii="Wingdings" w:hAnsi="Wingdings" w:eastAsia="Wingdings" w:cs="Wingdings"/>
                <w:b w:val="1"/>
                <w:bCs w:val="1"/>
                <w:i w:val="1"/>
                <w:iCs w:val="1"/>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1DA6DA5D" w:rsidRDefault="00AC463B" w14:paraId="1267B858" w14:textId="60BE78A2">
            <w:pPr>
              <w:spacing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1DA6DA5D" w:rsidR="33C570C7">
              <w:rPr>
                <w:rFonts w:ascii="Arial" w:hAnsi="Arial" w:eastAsia="Arial" w:cs="Arial"/>
                <w:b w:val="0"/>
                <w:bCs w:val="0"/>
                <w:i w:val="0"/>
                <w:iCs w:val="0"/>
                <w:caps w:val="0"/>
                <w:smallCaps w:val="0"/>
                <w:noProof w:val="0"/>
                <w:color w:val="000000" w:themeColor="text1" w:themeTint="FF" w:themeShade="FF"/>
                <w:sz w:val="20"/>
                <w:szCs w:val="20"/>
                <w:lang w:val="en-GB"/>
              </w:rPr>
              <w:t>All marks have been agreed.</w:t>
            </w:r>
          </w:p>
          <w:p w:rsidRPr="00ED385D" w:rsidR="00AC463B" w:rsidP="1DA6DA5D" w:rsidRDefault="00AC463B" w14:paraId="4E8A5982" w14:textId="6BDC7A7C">
            <w:pPr>
              <w:spacing w:after="0" w:line="240"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Pr="00ED385D" w:rsidR="00AC463B" w:rsidP="00741EC6" w:rsidRDefault="00AC463B" w14:paraId="3AE79C33" w14:textId="43F57181">
            <w:pPr>
              <w:spacing w:after="0" w:line="240" w:lineRule="auto"/>
              <w:rPr>
                <w:rFonts w:ascii="Arial" w:hAnsi="Arial" w:cs="Arial"/>
                <w:sz w:val="20"/>
                <w:szCs w:val="20"/>
              </w:rPr>
            </w:pPr>
          </w:p>
        </w:tc>
      </w:tr>
      <w:tr w:rsidRPr="00ED385D" w:rsidR="00AC463B" w:rsidTr="1DA6DA5D"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1DA6DA5D" w:rsidRDefault="00AC463B" w14:paraId="2CBC8ED4" w14:textId="63236DF2">
            <w:pPr>
              <w:pStyle w:val="Normal"/>
              <w:spacing w:after="0" w:line="240" w:lineRule="auto"/>
              <w:rPr>
                <w:rFonts w:ascii="Arial" w:hAnsi="Arial" w:cs="Arial"/>
                <w:sz w:val="20"/>
                <w:szCs w:val="20"/>
              </w:rPr>
            </w:pPr>
            <w:r w:rsidRPr="1DA6DA5D" w:rsidR="34030853">
              <w:rPr>
                <w:rFonts w:ascii="Wingdings" w:hAnsi="Wingdings" w:eastAsia="Wingdings" w:cs="Wingdings"/>
                <w:b w:val="1"/>
                <w:bCs w:val="1"/>
                <w:i w:val="1"/>
                <w:iCs w:val="1"/>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1DA6DA5D" w:rsidRDefault="00AC463B" w14:paraId="0BD60791" w14:textId="23CD619B">
            <w:pPr>
              <w:spacing w:after="0" w:line="240" w:lineRule="auto"/>
              <w:rPr>
                <w:rFonts w:ascii="Arial" w:hAnsi="Arial" w:eastAsia="Arial" w:cs="Arial"/>
                <w:noProof w:val="0"/>
                <w:sz w:val="20"/>
                <w:szCs w:val="20"/>
                <w:lang w:val="en-GB"/>
              </w:rPr>
            </w:pPr>
            <w:r w:rsidRPr="1DA6DA5D" w:rsidR="47C594EA">
              <w:rPr>
                <w:rFonts w:ascii="Arial" w:hAnsi="Arial" w:eastAsia="Arial" w:cs="Arial"/>
                <w:b w:val="0"/>
                <w:bCs w:val="0"/>
                <w:i w:val="0"/>
                <w:iCs w:val="0"/>
                <w:caps w:val="0"/>
                <w:smallCaps w:val="0"/>
                <w:noProof w:val="0"/>
                <w:color w:val="000000" w:themeColor="text1" w:themeTint="FF" w:themeShade="FF"/>
                <w:sz w:val="20"/>
                <w:szCs w:val="20"/>
                <w:lang w:val="en-GB"/>
              </w:rPr>
              <w:t>All feedback presented to each student offers an overview of positive aspects as well as areas where development can be made to support stronger marks in the future.</w:t>
            </w:r>
          </w:p>
          <w:p w:rsidRPr="00ED385D" w:rsidR="00AC463B" w:rsidP="00741EC6" w:rsidRDefault="00AC463B" w14:paraId="60316D4F" w14:textId="6AECF51F">
            <w:pPr>
              <w:spacing w:after="0" w:line="240" w:lineRule="auto"/>
              <w:rPr>
                <w:rFonts w:ascii="Arial" w:hAnsi="Arial" w:cs="Arial"/>
                <w:sz w:val="20"/>
                <w:szCs w:val="20"/>
              </w:rPr>
            </w:pPr>
          </w:p>
        </w:tc>
      </w:tr>
      <w:tr w:rsidRPr="00ED385D" w:rsidR="00AC463B" w:rsidTr="1DA6DA5D"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1DA6DA5D" w:rsidRDefault="00AC463B" w14:paraId="6281DA5F" w14:textId="64096814">
            <w:pPr>
              <w:pStyle w:val="Normal"/>
              <w:spacing w:after="0" w:line="240" w:lineRule="auto"/>
              <w:rPr>
                <w:rFonts w:ascii="Arial" w:hAnsi="Arial" w:cs="Arial"/>
                <w:sz w:val="20"/>
                <w:szCs w:val="20"/>
              </w:rPr>
            </w:pPr>
            <w:r w:rsidRPr="1DA6DA5D" w:rsidR="38675149">
              <w:rPr>
                <w:rFonts w:ascii="Wingdings" w:hAnsi="Wingdings" w:eastAsia="Wingdings" w:cs="Wingdings"/>
                <w:b w:val="1"/>
                <w:bCs w:val="1"/>
                <w:i w:val="1"/>
                <w:iCs w:val="1"/>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772508CB" w14:textId="642D038D">
            <w:pPr>
              <w:spacing w:after="0" w:line="240" w:lineRule="auto"/>
            </w:pPr>
            <w:r w:rsidRPr="1DA6DA5D" w:rsidR="14E8E48D">
              <w:rPr>
                <w:rFonts w:ascii="Arial" w:hAnsi="Arial" w:eastAsia="Arial" w:cs="Arial"/>
                <w:b w:val="0"/>
                <w:bCs w:val="0"/>
                <w:i w:val="0"/>
                <w:iCs w:val="0"/>
                <w:caps w:val="0"/>
                <w:smallCaps w:val="0"/>
                <w:noProof w:val="0"/>
                <w:color w:val="000000" w:themeColor="text1" w:themeTint="FF" w:themeShade="FF"/>
                <w:sz w:val="20"/>
                <w:szCs w:val="20"/>
                <w:lang w:val="en-GB"/>
              </w:rPr>
              <w:t xml:space="preserve">Feedback is positive and constructive throughout. Students are given very encouraging feedback from the module leader, and this will be instrumental in allowing them to develop further in their course.  </w:t>
            </w:r>
            <w:r w:rsidRPr="1DA6DA5D" w:rsidR="14E8E48D">
              <w:rPr>
                <w:rFonts w:ascii="Arial" w:hAnsi="Arial" w:eastAsia="Arial" w:cs="Arial"/>
                <w:noProof w:val="0"/>
                <w:sz w:val="20"/>
                <w:szCs w:val="20"/>
                <w:lang w:val="en-GB"/>
              </w:rPr>
              <w:t xml:space="preserve"> </w:t>
            </w:r>
          </w:p>
          <w:p w:rsidRPr="00ED385D" w:rsidR="00AC463B" w:rsidP="00741EC6" w:rsidRDefault="00AC463B" w14:paraId="579F5966" w14:textId="7D2ECA91">
            <w:pPr>
              <w:spacing w:after="0" w:line="240" w:lineRule="auto"/>
              <w:rPr>
                <w:rFonts w:ascii="Arial" w:hAnsi="Arial" w:cs="Arial"/>
                <w:sz w:val="20"/>
                <w:szCs w:val="20"/>
              </w:rPr>
            </w:pPr>
          </w:p>
        </w:tc>
      </w:tr>
      <w:tr w:rsidRPr="00ED385D" w:rsidR="00AC463B" w:rsidTr="1DA6DA5D"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1DA6DA5D" w:rsidRDefault="00AC463B" w14:paraId="204E9372" w14:textId="6D0B7247">
            <w:pPr>
              <w:pStyle w:val="Normal"/>
              <w:spacing w:after="0" w:line="240" w:lineRule="auto"/>
              <w:rPr>
                <w:rFonts w:ascii="Arial" w:hAnsi="Arial" w:cs="Arial"/>
                <w:sz w:val="20"/>
                <w:szCs w:val="20"/>
              </w:rPr>
            </w:pPr>
            <w:r w:rsidRPr="1DA6DA5D" w:rsidR="38675149">
              <w:rPr>
                <w:rFonts w:ascii="Wingdings" w:hAnsi="Wingdings" w:eastAsia="Wingdings" w:cs="Wingdings"/>
                <w:b w:val="1"/>
                <w:bCs w:val="1"/>
                <w:i w:val="1"/>
                <w:iCs w:val="1"/>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521CA525" w14:textId="08C32239">
            <w:pPr>
              <w:spacing w:after="0" w:line="240" w:lineRule="auto"/>
            </w:pPr>
            <w:r w:rsidRPr="1DA6DA5D" w:rsidR="6EE11F7F">
              <w:rPr>
                <w:rFonts w:ascii="Arial" w:hAnsi="Arial" w:eastAsia="Arial" w:cs="Arial"/>
                <w:b w:val="0"/>
                <w:bCs w:val="0"/>
                <w:i w:val="0"/>
                <w:iCs w:val="0"/>
                <w:caps w:val="0"/>
                <w:smallCaps w:val="0"/>
                <w:noProof w:val="0"/>
                <w:color w:val="000000" w:themeColor="text1" w:themeTint="FF" w:themeShade="FF"/>
                <w:sz w:val="20"/>
                <w:szCs w:val="20"/>
                <w:lang w:val="en-GB"/>
              </w:rPr>
              <w:t xml:space="preserve">All feedback presented to each student demonstrates links to each area of the marking rubric.   </w:t>
            </w:r>
            <w:r w:rsidRPr="1DA6DA5D" w:rsidR="6EE11F7F">
              <w:rPr>
                <w:rFonts w:ascii="Arial" w:hAnsi="Arial" w:eastAsia="Arial" w:cs="Arial"/>
                <w:noProof w:val="0"/>
                <w:sz w:val="20"/>
                <w:szCs w:val="20"/>
                <w:lang w:val="en-GB"/>
              </w:rPr>
              <w:t xml:space="preserve"> </w:t>
            </w:r>
          </w:p>
          <w:p w:rsidRPr="00ED385D" w:rsidR="00AC463B" w:rsidP="00741EC6" w:rsidRDefault="00AC463B" w14:paraId="6FA69B74" w14:textId="62D80EB1">
            <w:pPr>
              <w:spacing w:after="0" w:line="240" w:lineRule="auto"/>
              <w:rPr>
                <w:rFonts w:ascii="Arial" w:hAnsi="Arial" w:cs="Arial"/>
                <w:sz w:val="20"/>
                <w:szCs w:val="20"/>
              </w:rPr>
            </w:pPr>
          </w:p>
        </w:tc>
      </w:tr>
      <w:tr w:rsidRPr="00ED385D" w:rsidR="00AC463B" w:rsidTr="1DA6DA5D"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1DA6DA5D" w:rsidRDefault="00AC463B" w14:paraId="50D0F0BE" w14:textId="7C827DF7">
            <w:pPr>
              <w:pStyle w:val="Normal"/>
              <w:spacing w:after="0" w:line="240" w:lineRule="auto"/>
              <w:rPr>
                <w:rFonts w:ascii="Arial" w:hAnsi="Arial" w:cs="Arial"/>
                <w:sz w:val="20"/>
                <w:szCs w:val="20"/>
              </w:rPr>
            </w:pPr>
            <w:r w:rsidRPr="1DA6DA5D" w:rsidR="38675149">
              <w:rPr>
                <w:rFonts w:ascii="Wingdings" w:hAnsi="Wingdings" w:eastAsia="Wingdings" w:cs="Wingdings"/>
                <w:b w:val="1"/>
                <w:bCs w:val="1"/>
                <w:i w:val="1"/>
                <w:iCs w:val="1"/>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76E9A493" w14:textId="65BA12A6">
            <w:pPr>
              <w:spacing w:after="0" w:line="240" w:lineRule="auto"/>
            </w:pPr>
            <w:r w:rsidRPr="1DA6DA5D" w:rsidR="76A84B66">
              <w:rPr>
                <w:rFonts w:ascii="Arial" w:hAnsi="Arial" w:eastAsia="Arial" w:cs="Arial"/>
                <w:b w:val="0"/>
                <w:bCs w:val="0"/>
                <w:i w:val="0"/>
                <w:iCs w:val="0"/>
                <w:caps w:val="0"/>
                <w:smallCaps w:val="0"/>
                <w:noProof w:val="0"/>
                <w:color w:val="000000" w:themeColor="text1" w:themeTint="FF" w:themeShade="FF"/>
                <w:sz w:val="20"/>
                <w:szCs w:val="20"/>
                <w:lang w:val="en-GB"/>
              </w:rPr>
              <w:t xml:space="preserve">Feedback shows internal consistency.   </w:t>
            </w:r>
            <w:r w:rsidRPr="1DA6DA5D" w:rsidR="76A84B66">
              <w:rPr>
                <w:rFonts w:ascii="Arial" w:hAnsi="Arial" w:eastAsia="Arial" w:cs="Arial"/>
                <w:noProof w:val="0"/>
                <w:sz w:val="20"/>
                <w:szCs w:val="20"/>
                <w:lang w:val="en-GB"/>
              </w:rPr>
              <w:t xml:space="preserve"> </w:t>
            </w:r>
          </w:p>
          <w:p w:rsidRPr="00ED385D" w:rsidR="00AC463B" w:rsidP="00741EC6" w:rsidRDefault="00AC463B" w14:paraId="6211B903" w14:textId="0CAC0757">
            <w:pPr>
              <w:spacing w:after="0" w:line="240" w:lineRule="auto"/>
              <w:rPr>
                <w:rFonts w:ascii="Arial" w:hAnsi="Arial" w:cs="Arial"/>
                <w:sz w:val="20"/>
                <w:szCs w:val="20"/>
              </w:rPr>
            </w:pPr>
          </w:p>
        </w:tc>
      </w:tr>
      <w:tr w:rsidRPr="00ED385D" w:rsidR="00AC463B" w:rsidTr="1DA6DA5D"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1DA6DA5D" w:rsidRDefault="00AC463B" w14:paraId="31B5F48D" w14:textId="743A412A">
            <w:pPr>
              <w:pStyle w:val="Normal"/>
              <w:spacing w:after="0" w:line="240" w:lineRule="auto"/>
              <w:rPr>
                <w:rFonts w:ascii="Arial" w:hAnsi="Arial" w:cs="Arial"/>
                <w:sz w:val="20"/>
                <w:szCs w:val="20"/>
              </w:rPr>
            </w:pPr>
            <w:r w:rsidRPr="1DA6DA5D" w:rsidR="38675149">
              <w:rPr>
                <w:rFonts w:ascii="Wingdings" w:hAnsi="Wingdings" w:eastAsia="Wingdings" w:cs="Wingdings"/>
                <w:b w:val="1"/>
                <w:bCs w:val="1"/>
                <w:i w:val="1"/>
                <w:iCs w:val="1"/>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1DA6DA5D" w:rsidRDefault="00AC463B" w14:paraId="24CC0FDF" w14:textId="2CB9B0D2">
            <w:pPr>
              <w:spacing w:after="0" w:line="240" w:lineRule="auto"/>
              <w:rPr>
                <w:rFonts w:ascii="Arial" w:hAnsi="Arial" w:eastAsia="Arial" w:cs="Arial"/>
                <w:noProof w:val="0"/>
                <w:sz w:val="20"/>
                <w:szCs w:val="20"/>
                <w:lang w:val="en-GB"/>
              </w:rPr>
            </w:pPr>
            <w:r w:rsidRPr="1DA6DA5D" w:rsidR="0100E707">
              <w:rPr>
                <w:rFonts w:ascii="Arial" w:hAnsi="Arial" w:eastAsia="Arial" w:cs="Arial"/>
                <w:b w:val="0"/>
                <w:bCs w:val="0"/>
                <w:i w:val="0"/>
                <w:iCs w:val="0"/>
                <w:caps w:val="0"/>
                <w:smallCaps w:val="0"/>
                <w:noProof w:val="0"/>
                <w:color w:val="000000" w:themeColor="text1" w:themeTint="FF" w:themeShade="FF"/>
                <w:sz w:val="20"/>
                <w:szCs w:val="20"/>
                <w:lang w:val="en-GB"/>
              </w:rPr>
              <w:t>Where this is relevant, yes.</w:t>
            </w:r>
          </w:p>
          <w:p w:rsidRPr="00ED385D" w:rsidR="00AC463B" w:rsidP="00741EC6" w:rsidRDefault="00AC463B" w14:paraId="67B8DC5E" w14:textId="5AC6C89B">
            <w:pPr>
              <w:spacing w:after="0" w:line="240" w:lineRule="auto"/>
              <w:rPr>
                <w:rFonts w:ascii="Arial" w:hAnsi="Arial" w:cs="Arial"/>
                <w:sz w:val="20"/>
                <w:szCs w:val="20"/>
              </w:rPr>
            </w:pPr>
          </w:p>
        </w:tc>
      </w:tr>
      <w:tr w:rsidRPr="00ED385D" w:rsidR="00AC463B" w:rsidTr="1DA6DA5D"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1DA6DA5D" w:rsidRDefault="00AC463B" w14:paraId="606DFF57" w14:textId="397856CB">
            <w:pPr>
              <w:pStyle w:val="Normal"/>
              <w:spacing w:after="0" w:line="249" w:lineRule="exact"/>
              <w:ind w:left="100" w:right="-20"/>
              <w:rPr>
                <w:rFonts w:ascii="Arial Narrow" w:hAnsi="Arial Narrow" w:eastAsia="Arial Narrow" w:cs="Arial Narrow"/>
                <w:b w:val="1"/>
                <w:bCs w:val="1"/>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1DA6DA5D"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1DA6DA5D" w:rsidRDefault="00AC463B" w14:paraId="1C157444" w14:textId="2CE02D0F">
            <w:pPr>
              <w:spacing w:after="0" w:line="249" w:lineRule="exact"/>
              <w:ind w:left="100" w:right="-20"/>
              <w:rPr>
                <w:rFonts w:ascii="Arial Narrow" w:hAnsi="Arial Narrow" w:eastAsia="Arial Narrow" w:cs="Arial Narrow"/>
                <w:noProof w:val="0"/>
                <w:sz w:val="22"/>
                <w:szCs w:val="22"/>
                <w:lang w:val="en-GB"/>
              </w:rPr>
            </w:pPr>
            <w:r w:rsidRPr="1DA6DA5D" w:rsidR="336C507E">
              <w:rPr>
                <w:rFonts w:ascii="Arial Narrow" w:hAnsi="Arial Narrow" w:eastAsia="Arial Narrow" w:cs="Arial Narrow"/>
                <w:b w:val="1"/>
                <w:bCs w:val="1"/>
                <w:i w:val="0"/>
                <w:iCs w:val="0"/>
                <w:caps w:val="0"/>
                <w:smallCaps w:val="0"/>
                <w:noProof w:val="0"/>
                <w:color w:val="000000" w:themeColor="text1" w:themeTint="FF" w:themeShade="FF"/>
                <w:sz w:val="22"/>
                <w:szCs w:val="22"/>
                <w:lang w:val="en-GB"/>
              </w:rPr>
              <w:t>Following the completion of the marking process, I moderated the marks that were presented. A professional discussion was then arranged with the first marker to ensure agreement and to feed back any areas of good practice.</w:t>
            </w:r>
          </w:p>
          <w:p w:rsidRPr="00ED385D" w:rsidR="00AC463B" w:rsidP="00792D49" w:rsidRDefault="00AC463B" w14:paraId="713D11EF" w14:textId="6570CB4B">
            <w:pPr>
              <w:spacing w:after="0" w:line="249" w:lineRule="exact"/>
              <w:ind w:right="-20"/>
              <w:rPr>
                <w:rFonts w:ascii="Arial Narrow" w:hAnsi="Arial Narrow" w:eastAsia="Arial Narrow" w:cs="Arial Narrow"/>
                <w:b w:val="1"/>
                <w:bCs w:val="1"/>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1DA6DA5D"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2D02A78A">
            <w:pPr>
              <w:spacing w:after="0" w:line="240" w:lineRule="auto"/>
              <w:rPr>
                <w:rFonts w:ascii="Arial" w:hAnsi="Arial" w:cs="Arial"/>
              </w:rPr>
            </w:pPr>
            <w:r w:rsidRPr="1DA6DA5D" w:rsidR="6FCDD10F">
              <w:rPr>
                <w:rFonts w:ascii="Arial" w:hAnsi="Arial" w:cs="Arial"/>
              </w:rPr>
              <w:t>C.L.Edwards</w:t>
            </w:r>
          </w:p>
        </w:tc>
        <w:tc>
          <w:tcPr>
            <w:tcW w:w="2834" w:type="dxa"/>
            <w:tcMar/>
            <w:vAlign w:val="center"/>
          </w:tcPr>
          <w:p w:rsidRPr="00587CE6" w:rsidR="00747852" w:rsidP="003968A9" w:rsidRDefault="00747852" w14:paraId="0A227B27" w14:textId="1015335E">
            <w:pPr>
              <w:spacing w:after="0" w:line="240" w:lineRule="auto"/>
              <w:rPr>
                <w:rFonts w:ascii="Arial" w:hAnsi="Arial" w:cs="Arial"/>
              </w:rPr>
            </w:pPr>
            <w:r w:rsidRPr="1DA6DA5D" w:rsidR="00747852">
              <w:rPr>
                <w:rFonts w:ascii="Arial" w:hAnsi="Arial" w:cs="Arial"/>
              </w:rPr>
              <w:t xml:space="preserve">Date: </w:t>
            </w:r>
            <w:r w:rsidRPr="1DA6DA5D" w:rsidR="01CB68AB">
              <w:rPr>
                <w:rFonts w:ascii="Arial" w:hAnsi="Arial" w:cs="Arial"/>
              </w:rPr>
              <w:t>07/05/2026</w:t>
            </w:r>
          </w:p>
        </w:tc>
      </w:tr>
      <w:tr w:rsidRPr="00587CE6" w:rsidR="006D2A9D" w:rsidTr="1DA6DA5D"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1DA6DA5D"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1DA6DA5D"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K9md4wh5" int2:invalidationBookmarkName="" int2:hashCode="tH82PitDDAZH8U" int2:id="DXvSohFI">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62ec1670"/>
    <w:multiLevelType xmlns:w="http://schemas.openxmlformats.org/wordprocessingml/2006/main" w:val="hybridMultilevel"/>
    <w:lvl xmlns:w="http://schemas.openxmlformats.org/wordprocessingml/2006/main" w:ilvl="0">
      <w:start w:val="1"/>
      <w:numFmt w:val="bullet"/>
      <w:lvlText w:val="-"/>
      <w:lvlJc w:val="left"/>
      <w:pPr>
        <w:ind w:left="460" w:hanging="360"/>
      </w:pPr>
      <w:rPr>
        <w:rFonts w:hint="default" w:ascii="Aptos" w:hAnsi="Aptos"/>
      </w:rPr>
    </w:lvl>
    <w:lvl xmlns:w="http://schemas.openxmlformats.org/wordprocessingml/2006/main" w:ilvl="1">
      <w:start w:val="1"/>
      <w:numFmt w:val="bullet"/>
      <w:lvlText w:val="o"/>
      <w:lvlJc w:val="left"/>
      <w:pPr>
        <w:ind w:left="1180" w:hanging="360"/>
      </w:pPr>
      <w:rPr>
        <w:rFonts w:hint="default" w:ascii="Courier New" w:hAnsi="Courier New"/>
      </w:rPr>
    </w:lvl>
    <w:lvl xmlns:w="http://schemas.openxmlformats.org/wordprocessingml/2006/main" w:ilvl="2">
      <w:start w:val="1"/>
      <w:numFmt w:val="bullet"/>
      <w:lvlText w:val=""/>
      <w:lvlJc w:val="left"/>
      <w:pPr>
        <w:ind w:left="1900" w:hanging="360"/>
      </w:pPr>
      <w:rPr>
        <w:rFonts w:hint="default" w:ascii="Wingdings" w:hAnsi="Wingdings"/>
      </w:rPr>
    </w:lvl>
    <w:lvl xmlns:w="http://schemas.openxmlformats.org/wordprocessingml/2006/main" w:ilvl="3">
      <w:start w:val="1"/>
      <w:numFmt w:val="bullet"/>
      <w:lvlText w:val=""/>
      <w:lvlJc w:val="left"/>
      <w:pPr>
        <w:ind w:left="2620" w:hanging="360"/>
      </w:pPr>
      <w:rPr>
        <w:rFonts w:hint="default" w:ascii="Symbol" w:hAnsi="Symbol"/>
      </w:rPr>
    </w:lvl>
    <w:lvl xmlns:w="http://schemas.openxmlformats.org/wordprocessingml/2006/main" w:ilvl="4">
      <w:start w:val="1"/>
      <w:numFmt w:val="bullet"/>
      <w:lvlText w:val="o"/>
      <w:lvlJc w:val="left"/>
      <w:pPr>
        <w:ind w:left="3340" w:hanging="360"/>
      </w:pPr>
      <w:rPr>
        <w:rFonts w:hint="default" w:ascii="Courier New" w:hAnsi="Courier New"/>
      </w:rPr>
    </w:lvl>
    <w:lvl xmlns:w="http://schemas.openxmlformats.org/wordprocessingml/2006/main" w:ilvl="5">
      <w:start w:val="1"/>
      <w:numFmt w:val="bullet"/>
      <w:lvlText w:val=""/>
      <w:lvlJc w:val="left"/>
      <w:pPr>
        <w:ind w:left="4060" w:hanging="360"/>
      </w:pPr>
      <w:rPr>
        <w:rFonts w:hint="default" w:ascii="Wingdings" w:hAnsi="Wingdings"/>
      </w:rPr>
    </w:lvl>
    <w:lvl xmlns:w="http://schemas.openxmlformats.org/wordprocessingml/2006/main" w:ilvl="6">
      <w:start w:val="1"/>
      <w:numFmt w:val="bullet"/>
      <w:lvlText w:val=""/>
      <w:lvlJc w:val="left"/>
      <w:pPr>
        <w:ind w:left="4780" w:hanging="360"/>
      </w:pPr>
      <w:rPr>
        <w:rFonts w:hint="default" w:ascii="Symbol" w:hAnsi="Symbol"/>
      </w:rPr>
    </w:lvl>
    <w:lvl xmlns:w="http://schemas.openxmlformats.org/wordprocessingml/2006/main" w:ilvl="7">
      <w:start w:val="1"/>
      <w:numFmt w:val="bullet"/>
      <w:lvlText w:val="o"/>
      <w:lvlJc w:val="left"/>
      <w:pPr>
        <w:ind w:left="5500" w:hanging="360"/>
      </w:pPr>
      <w:rPr>
        <w:rFonts w:hint="default" w:ascii="Courier New" w:hAnsi="Courier New"/>
      </w:rPr>
    </w:lvl>
    <w:lvl xmlns:w="http://schemas.openxmlformats.org/wordprocessingml/2006/main" w:ilvl="8">
      <w:start w:val="1"/>
      <w:numFmt w:val="bullet"/>
      <w:lvlText w:val=""/>
      <w:lvlJc w:val="left"/>
      <w:pPr>
        <w:ind w:left="6220" w:hanging="360"/>
      </w:pPr>
      <w:rPr>
        <w:rFonts w:hint="default" w:ascii="Wingdings" w:hAnsi="Wingdings"/>
      </w:rPr>
    </w:lvl>
  </w:abstractNum>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4">
    <w:abstractNumId w:val="3"/>
  </w: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visionView w:formatting="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8BB4E"/>
    <w:rsid w:val="00EA036D"/>
    <w:rsid w:val="00ED385D"/>
    <w:rsid w:val="00EE4175"/>
    <w:rsid w:val="00EF13BA"/>
    <w:rsid w:val="00F045AF"/>
    <w:rsid w:val="00F2106D"/>
    <w:rsid w:val="00F34170"/>
    <w:rsid w:val="00F3615A"/>
    <w:rsid w:val="00F36B5C"/>
    <w:rsid w:val="00FA3513"/>
    <w:rsid w:val="00FC7AD6"/>
    <w:rsid w:val="00FE1667"/>
    <w:rsid w:val="0100E707"/>
    <w:rsid w:val="01632732"/>
    <w:rsid w:val="01CB68AB"/>
    <w:rsid w:val="0258BB83"/>
    <w:rsid w:val="0263B461"/>
    <w:rsid w:val="02AB1FBF"/>
    <w:rsid w:val="02F58362"/>
    <w:rsid w:val="04230891"/>
    <w:rsid w:val="042A72F0"/>
    <w:rsid w:val="04B7D91C"/>
    <w:rsid w:val="080963C5"/>
    <w:rsid w:val="088404FC"/>
    <w:rsid w:val="091BE03E"/>
    <w:rsid w:val="09AB0BD7"/>
    <w:rsid w:val="0D7D028E"/>
    <w:rsid w:val="0E63AEAA"/>
    <w:rsid w:val="0EA6FF7E"/>
    <w:rsid w:val="113212FF"/>
    <w:rsid w:val="139C7597"/>
    <w:rsid w:val="14E8E48D"/>
    <w:rsid w:val="15BF2BAD"/>
    <w:rsid w:val="163E37E7"/>
    <w:rsid w:val="1840D8F4"/>
    <w:rsid w:val="19654470"/>
    <w:rsid w:val="19761374"/>
    <w:rsid w:val="1A555678"/>
    <w:rsid w:val="1A769CD0"/>
    <w:rsid w:val="1AC37E08"/>
    <w:rsid w:val="1DA2ACB6"/>
    <w:rsid w:val="1DA6DA5D"/>
    <w:rsid w:val="1E97EE39"/>
    <w:rsid w:val="2031C0D6"/>
    <w:rsid w:val="20808CD8"/>
    <w:rsid w:val="20D3706D"/>
    <w:rsid w:val="20EBC602"/>
    <w:rsid w:val="22588C0A"/>
    <w:rsid w:val="24A87048"/>
    <w:rsid w:val="2501E8F8"/>
    <w:rsid w:val="25462B34"/>
    <w:rsid w:val="26B181CA"/>
    <w:rsid w:val="2784A264"/>
    <w:rsid w:val="286EAA9F"/>
    <w:rsid w:val="28873974"/>
    <w:rsid w:val="29C6EE48"/>
    <w:rsid w:val="29CCD80F"/>
    <w:rsid w:val="2A96607E"/>
    <w:rsid w:val="2BAD5F65"/>
    <w:rsid w:val="2C7C0B71"/>
    <w:rsid w:val="2DD111D0"/>
    <w:rsid w:val="2DD3AF9D"/>
    <w:rsid w:val="2DDCC656"/>
    <w:rsid w:val="2E3D95D2"/>
    <w:rsid w:val="2E834120"/>
    <w:rsid w:val="2F2D5048"/>
    <w:rsid w:val="321BB1F3"/>
    <w:rsid w:val="330299C4"/>
    <w:rsid w:val="336C507E"/>
    <w:rsid w:val="33C570C7"/>
    <w:rsid w:val="33D046E3"/>
    <w:rsid w:val="34030853"/>
    <w:rsid w:val="347C178C"/>
    <w:rsid w:val="34BE8FA7"/>
    <w:rsid w:val="35040EFE"/>
    <w:rsid w:val="350A6F58"/>
    <w:rsid w:val="35496B53"/>
    <w:rsid w:val="35C64345"/>
    <w:rsid w:val="36F46D74"/>
    <w:rsid w:val="37ACE8CE"/>
    <w:rsid w:val="38675149"/>
    <w:rsid w:val="38A30C17"/>
    <w:rsid w:val="3980A617"/>
    <w:rsid w:val="39BFAAFF"/>
    <w:rsid w:val="3AAAB868"/>
    <w:rsid w:val="3B77B347"/>
    <w:rsid w:val="3CB641E6"/>
    <w:rsid w:val="3DC961C7"/>
    <w:rsid w:val="3DDCE00D"/>
    <w:rsid w:val="3E1EB3EE"/>
    <w:rsid w:val="3FA78755"/>
    <w:rsid w:val="4058973F"/>
    <w:rsid w:val="414568D8"/>
    <w:rsid w:val="422382C7"/>
    <w:rsid w:val="433909E1"/>
    <w:rsid w:val="43AD60D8"/>
    <w:rsid w:val="46C1F329"/>
    <w:rsid w:val="46CBD175"/>
    <w:rsid w:val="47C594EA"/>
    <w:rsid w:val="4918945A"/>
    <w:rsid w:val="49972156"/>
    <w:rsid w:val="49E4A8BC"/>
    <w:rsid w:val="4AEEA92C"/>
    <w:rsid w:val="4C1C10D4"/>
    <w:rsid w:val="4D1264A0"/>
    <w:rsid w:val="4EA5B1D9"/>
    <w:rsid w:val="511398E0"/>
    <w:rsid w:val="512C1FAC"/>
    <w:rsid w:val="51E13918"/>
    <w:rsid w:val="53D0B8B3"/>
    <w:rsid w:val="549E65C1"/>
    <w:rsid w:val="558780B7"/>
    <w:rsid w:val="55F52D45"/>
    <w:rsid w:val="5740BBD9"/>
    <w:rsid w:val="57C6D7EF"/>
    <w:rsid w:val="57E8AF7F"/>
    <w:rsid w:val="58D40C76"/>
    <w:rsid w:val="5C1D0D4D"/>
    <w:rsid w:val="615ECA4A"/>
    <w:rsid w:val="61FE0363"/>
    <w:rsid w:val="641B71D9"/>
    <w:rsid w:val="66494BF0"/>
    <w:rsid w:val="665EF326"/>
    <w:rsid w:val="692DD1FE"/>
    <w:rsid w:val="6947FF9D"/>
    <w:rsid w:val="69DB2A82"/>
    <w:rsid w:val="69ECF05A"/>
    <w:rsid w:val="6A1388DD"/>
    <w:rsid w:val="6A228BB8"/>
    <w:rsid w:val="6E1C9BA0"/>
    <w:rsid w:val="6ED06788"/>
    <w:rsid w:val="6EE11F7F"/>
    <w:rsid w:val="6EF72969"/>
    <w:rsid w:val="6F0880B6"/>
    <w:rsid w:val="6F3C015B"/>
    <w:rsid w:val="6FC77FAA"/>
    <w:rsid w:val="6FCDD10F"/>
    <w:rsid w:val="7059C875"/>
    <w:rsid w:val="712E89E8"/>
    <w:rsid w:val="713114AD"/>
    <w:rsid w:val="72BFF7D6"/>
    <w:rsid w:val="72D129CD"/>
    <w:rsid w:val="72F5B0C2"/>
    <w:rsid w:val="74DA1A0D"/>
    <w:rsid w:val="750658B6"/>
    <w:rsid w:val="76630BA7"/>
    <w:rsid w:val="76A84B66"/>
    <w:rsid w:val="7BD91B51"/>
    <w:rsid w:val="7C20C48A"/>
    <w:rsid w:val="7C7DA37E"/>
    <w:rsid w:val="7EE4315F"/>
    <w:rsid w:val="7EF3B9EE"/>
    <w:rsid w:val="7F725678"/>
    <w:rsid w:val="7FD9AC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uwtsd.ac.uk/media/uwtsd-website/content-assets/documents/academic-office/aqh-chapters/chapters---en/Chapter_07_Assessment_Taught_Programmes_Pages_84-91.pdf" TargetMode="External" Id="rId9" /><Relationship Type="http://schemas.microsoft.com/office/2020/10/relationships/intelligence" Target="intelligence2.xml" Id="R1b326244cb5647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Corey Edwards</lastModifiedBy>
  <revision>12</revision>
  <lastPrinted>2014-12-09T15:50:00.0000000Z</lastPrinted>
  <dcterms:created xsi:type="dcterms:W3CDTF">2023-05-15T16:40:00.0000000Z</dcterms:created>
  <dcterms:modified xsi:type="dcterms:W3CDTF">2026-05-07T14:38:10.9150439Z</dcterms:modified>
</coreProperties>
</file>