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DF3EA" w14:textId="36A465D3" w:rsidR="001904E0" w:rsidRDefault="00CB17F6" w:rsidP="00CB17F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CB17F6">
        <w:rPr>
          <w:rFonts w:ascii="Arial" w:hAnsi="Arial" w:cs="Arial"/>
          <w:b/>
          <w:bCs/>
          <w:sz w:val="24"/>
          <w:szCs w:val="24"/>
          <w:u w:val="single"/>
        </w:rPr>
        <w:t>The concept of holistic child development</w:t>
      </w:r>
    </w:p>
    <w:p w14:paraId="33F49775" w14:textId="2AAD3ADE" w:rsidR="006A016D" w:rsidRDefault="00260C3A" w:rsidP="00CB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essay will focus closely on the concept of holistic child development, i</w:t>
      </w:r>
      <w:r w:rsidR="00C57BEE" w:rsidRPr="00C57BEE">
        <w:rPr>
          <w:rFonts w:ascii="Arial" w:hAnsi="Arial" w:cs="Arial"/>
          <w:sz w:val="24"/>
          <w:szCs w:val="24"/>
        </w:rPr>
        <w:t xml:space="preserve">t is necessary here to </w:t>
      </w:r>
      <w:r w:rsidR="00740C45">
        <w:rPr>
          <w:rFonts w:ascii="Arial" w:hAnsi="Arial" w:cs="Arial"/>
          <w:sz w:val="24"/>
          <w:szCs w:val="24"/>
        </w:rPr>
        <w:t xml:space="preserve">begin by </w:t>
      </w:r>
      <w:r w:rsidR="00C57BEE" w:rsidRPr="00C57BEE">
        <w:rPr>
          <w:rFonts w:ascii="Arial" w:hAnsi="Arial" w:cs="Arial"/>
          <w:sz w:val="24"/>
          <w:szCs w:val="24"/>
        </w:rPr>
        <w:t>clarify</w:t>
      </w:r>
      <w:r w:rsidR="00740C45">
        <w:rPr>
          <w:rFonts w:ascii="Arial" w:hAnsi="Arial" w:cs="Arial"/>
          <w:sz w:val="24"/>
          <w:szCs w:val="24"/>
        </w:rPr>
        <w:t>ing</w:t>
      </w:r>
      <w:r w:rsidR="00C57BEE" w:rsidRPr="00C57BEE">
        <w:rPr>
          <w:rFonts w:ascii="Arial" w:hAnsi="Arial" w:cs="Arial"/>
          <w:sz w:val="24"/>
          <w:szCs w:val="24"/>
        </w:rPr>
        <w:t xml:space="preserve"> exactly what is meant by</w:t>
      </w:r>
      <w:r w:rsidR="00C57BEE">
        <w:rPr>
          <w:rFonts w:ascii="Arial" w:hAnsi="Arial" w:cs="Arial"/>
          <w:sz w:val="24"/>
          <w:szCs w:val="24"/>
        </w:rPr>
        <w:t xml:space="preserve"> ‘Holistic Development’, </w:t>
      </w:r>
      <w:r w:rsidR="00535B4B">
        <w:rPr>
          <w:rFonts w:ascii="Arial" w:hAnsi="Arial" w:cs="Arial"/>
          <w:sz w:val="24"/>
          <w:szCs w:val="24"/>
        </w:rPr>
        <w:t xml:space="preserve">according to </w:t>
      </w:r>
      <w:r w:rsidR="00B71AF4">
        <w:rPr>
          <w:rFonts w:ascii="Arial" w:hAnsi="Arial" w:cs="Arial"/>
          <w:sz w:val="24"/>
          <w:szCs w:val="24"/>
        </w:rPr>
        <w:t xml:space="preserve">Brodie (2018) </w:t>
      </w:r>
      <w:r w:rsidR="00740C45">
        <w:rPr>
          <w:rFonts w:ascii="Arial" w:hAnsi="Arial" w:cs="Arial"/>
          <w:sz w:val="24"/>
          <w:szCs w:val="24"/>
        </w:rPr>
        <w:t xml:space="preserve">this term used means </w:t>
      </w:r>
      <w:r w:rsidR="00D162D5">
        <w:rPr>
          <w:rFonts w:ascii="Arial" w:hAnsi="Arial" w:cs="Arial"/>
          <w:sz w:val="24"/>
          <w:szCs w:val="24"/>
        </w:rPr>
        <w:t xml:space="preserve">working with </w:t>
      </w:r>
      <w:r w:rsidR="00565BD3">
        <w:rPr>
          <w:rFonts w:ascii="Arial" w:hAnsi="Arial" w:cs="Arial"/>
          <w:sz w:val="24"/>
          <w:szCs w:val="24"/>
        </w:rPr>
        <w:t>something</w:t>
      </w:r>
      <w:r w:rsidR="00AE5F5E">
        <w:rPr>
          <w:rFonts w:ascii="Arial" w:hAnsi="Arial" w:cs="Arial"/>
          <w:sz w:val="24"/>
          <w:szCs w:val="24"/>
        </w:rPr>
        <w:t xml:space="preserve"> or </w:t>
      </w:r>
      <w:proofErr w:type="gramStart"/>
      <w:r w:rsidR="00AE5F5E">
        <w:rPr>
          <w:rFonts w:ascii="Arial" w:hAnsi="Arial" w:cs="Arial"/>
          <w:sz w:val="24"/>
          <w:szCs w:val="24"/>
        </w:rPr>
        <w:t>someone as a whole</w:t>
      </w:r>
      <w:proofErr w:type="gramEnd"/>
      <w:r w:rsidR="0007125E">
        <w:rPr>
          <w:rFonts w:ascii="Arial" w:hAnsi="Arial" w:cs="Arial"/>
          <w:sz w:val="24"/>
          <w:szCs w:val="24"/>
        </w:rPr>
        <w:t>.</w:t>
      </w:r>
      <w:r w:rsidR="00F80BF5" w:rsidRPr="00F80BF5">
        <w:rPr>
          <w:rFonts w:ascii="Arial" w:hAnsi="Arial" w:cs="Arial"/>
          <w:sz w:val="24"/>
          <w:szCs w:val="24"/>
        </w:rPr>
        <w:t xml:space="preserve"> </w:t>
      </w:r>
      <w:r w:rsidR="00F80BF5">
        <w:rPr>
          <w:rFonts w:ascii="Arial" w:hAnsi="Arial" w:cs="Arial"/>
          <w:sz w:val="24"/>
          <w:szCs w:val="24"/>
        </w:rPr>
        <w:t>Holistic development focuses on an individual’s physical, social, emotional, intellectual and mental wellbeing.</w:t>
      </w:r>
      <w:r w:rsidR="0007125E">
        <w:rPr>
          <w:rFonts w:ascii="Arial" w:hAnsi="Arial" w:cs="Arial"/>
          <w:sz w:val="24"/>
          <w:szCs w:val="24"/>
        </w:rPr>
        <w:t xml:space="preserve"> </w:t>
      </w:r>
      <w:r w:rsidR="002728E0">
        <w:rPr>
          <w:rFonts w:ascii="Arial" w:hAnsi="Arial" w:cs="Arial"/>
          <w:sz w:val="24"/>
          <w:szCs w:val="24"/>
        </w:rPr>
        <w:t xml:space="preserve">It is important to add, when working with </w:t>
      </w:r>
      <w:r w:rsidR="00B6605D">
        <w:rPr>
          <w:rFonts w:ascii="Arial" w:hAnsi="Arial" w:cs="Arial"/>
          <w:sz w:val="24"/>
          <w:szCs w:val="24"/>
        </w:rPr>
        <w:t>an individual they are their very own person, this meaning they have their own interests, strengths and weaknesses</w:t>
      </w:r>
      <w:r w:rsidR="005314DD">
        <w:rPr>
          <w:rFonts w:ascii="Arial" w:hAnsi="Arial" w:cs="Arial"/>
          <w:sz w:val="24"/>
          <w:szCs w:val="24"/>
        </w:rPr>
        <w:t xml:space="preserve"> and will develop in their own time with the </w:t>
      </w:r>
      <w:r w:rsidR="00101270">
        <w:rPr>
          <w:rFonts w:ascii="Arial" w:hAnsi="Arial" w:cs="Arial"/>
          <w:sz w:val="24"/>
          <w:szCs w:val="24"/>
        </w:rPr>
        <w:t xml:space="preserve">support from </w:t>
      </w:r>
      <w:r w:rsidR="00F847A7">
        <w:rPr>
          <w:rFonts w:ascii="Arial" w:hAnsi="Arial" w:cs="Arial"/>
          <w:sz w:val="24"/>
          <w:szCs w:val="24"/>
        </w:rPr>
        <w:t>the adults</w:t>
      </w:r>
      <w:r w:rsidR="001E658A">
        <w:rPr>
          <w:rFonts w:ascii="Arial" w:hAnsi="Arial" w:cs="Arial"/>
          <w:sz w:val="24"/>
          <w:szCs w:val="24"/>
        </w:rPr>
        <w:t xml:space="preserve"> in their lives</w:t>
      </w:r>
      <w:r w:rsidR="00F715E2">
        <w:rPr>
          <w:rFonts w:ascii="Arial" w:hAnsi="Arial" w:cs="Arial"/>
          <w:sz w:val="24"/>
          <w:szCs w:val="24"/>
        </w:rPr>
        <w:t xml:space="preserve">. </w:t>
      </w:r>
      <w:r w:rsidR="00C24153">
        <w:rPr>
          <w:rFonts w:ascii="Arial" w:hAnsi="Arial" w:cs="Arial"/>
          <w:sz w:val="24"/>
          <w:szCs w:val="24"/>
        </w:rPr>
        <w:t>The Welsh Government (2008) states that for a child to reach their full potential and develop holistically they will need an adult in their life that can guide them and enable opportunities and experiences.</w:t>
      </w:r>
    </w:p>
    <w:p w14:paraId="7532C31B" w14:textId="291A45C2" w:rsidR="00CB17F6" w:rsidRDefault="00D24224" w:rsidP="00CB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well known that holistic development </w:t>
      </w:r>
      <w:r w:rsidR="00ED07A6">
        <w:rPr>
          <w:rFonts w:ascii="Arial" w:hAnsi="Arial" w:cs="Arial"/>
          <w:sz w:val="24"/>
          <w:szCs w:val="24"/>
        </w:rPr>
        <w:t xml:space="preserve">begins from birth right the way through the </w:t>
      </w:r>
      <w:r w:rsidR="00F56D90">
        <w:rPr>
          <w:rFonts w:ascii="Arial" w:hAnsi="Arial" w:cs="Arial"/>
          <w:sz w:val="24"/>
          <w:szCs w:val="24"/>
        </w:rPr>
        <w:t>individual’s</w:t>
      </w:r>
      <w:r w:rsidR="00BF60D0">
        <w:rPr>
          <w:rFonts w:ascii="Arial" w:hAnsi="Arial" w:cs="Arial"/>
          <w:sz w:val="24"/>
          <w:szCs w:val="24"/>
        </w:rPr>
        <w:t xml:space="preserve"> life, this brings me onto the importance of holistic development in early years. </w:t>
      </w:r>
      <w:r w:rsidR="006472DB">
        <w:rPr>
          <w:rFonts w:ascii="Arial" w:hAnsi="Arial" w:cs="Arial"/>
          <w:sz w:val="24"/>
          <w:szCs w:val="24"/>
        </w:rPr>
        <w:t>Birthto</w:t>
      </w:r>
      <w:r w:rsidR="0095625F">
        <w:rPr>
          <w:rFonts w:ascii="Arial" w:hAnsi="Arial" w:cs="Arial"/>
          <w:sz w:val="24"/>
          <w:szCs w:val="24"/>
        </w:rPr>
        <w:t>5Matters (2021)</w:t>
      </w:r>
      <w:r w:rsidR="00842DE8">
        <w:rPr>
          <w:rFonts w:ascii="Arial" w:hAnsi="Arial" w:cs="Arial"/>
          <w:sz w:val="24"/>
          <w:szCs w:val="24"/>
        </w:rPr>
        <w:t xml:space="preserve"> states that children </w:t>
      </w:r>
      <w:r w:rsidR="00C90489">
        <w:rPr>
          <w:rFonts w:ascii="Arial" w:hAnsi="Arial" w:cs="Arial"/>
          <w:sz w:val="24"/>
          <w:szCs w:val="24"/>
        </w:rPr>
        <w:t>have</w:t>
      </w:r>
      <w:r w:rsidR="005642B9">
        <w:rPr>
          <w:rFonts w:ascii="Arial" w:hAnsi="Arial" w:cs="Arial"/>
          <w:sz w:val="24"/>
          <w:szCs w:val="24"/>
        </w:rPr>
        <w:t xml:space="preserve"> </w:t>
      </w:r>
      <w:r w:rsidR="0026284D">
        <w:rPr>
          <w:rFonts w:ascii="Arial" w:hAnsi="Arial" w:cs="Arial"/>
          <w:sz w:val="24"/>
          <w:szCs w:val="24"/>
        </w:rPr>
        <w:t xml:space="preserve">open </w:t>
      </w:r>
      <w:r w:rsidR="005642B9">
        <w:rPr>
          <w:rFonts w:ascii="Arial" w:hAnsi="Arial" w:cs="Arial"/>
          <w:sz w:val="24"/>
          <w:szCs w:val="24"/>
        </w:rPr>
        <w:t>opportunities to create</w:t>
      </w:r>
      <w:r w:rsidR="00C90489">
        <w:rPr>
          <w:rFonts w:ascii="Arial" w:hAnsi="Arial" w:cs="Arial"/>
          <w:sz w:val="24"/>
          <w:szCs w:val="24"/>
        </w:rPr>
        <w:t xml:space="preserve"> </w:t>
      </w:r>
      <w:r w:rsidR="005642B9">
        <w:rPr>
          <w:rFonts w:ascii="Arial" w:hAnsi="Arial" w:cs="Arial"/>
          <w:sz w:val="24"/>
          <w:szCs w:val="24"/>
        </w:rPr>
        <w:t>new experiences</w:t>
      </w:r>
      <w:r w:rsidR="00F56D90">
        <w:rPr>
          <w:rFonts w:ascii="Arial" w:hAnsi="Arial" w:cs="Arial"/>
          <w:sz w:val="24"/>
          <w:szCs w:val="24"/>
        </w:rPr>
        <w:t xml:space="preserve"> every day</w:t>
      </w:r>
      <w:r w:rsidR="006E14CA">
        <w:rPr>
          <w:rFonts w:ascii="Arial" w:hAnsi="Arial" w:cs="Arial"/>
          <w:sz w:val="24"/>
          <w:szCs w:val="24"/>
        </w:rPr>
        <w:t>, that may be</w:t>
      </w:r>
      <w:r w:rsidR="00557275">
        <w:rPr>
          <w:rFonts w:ascii="Arial" w:hAnsi="Arial" w:cs="Arial"/>
          <w:sz w:val="24"/>
          <w:szCs w:val="24"/>
        </w:rPr>
        <w:t xml:space="preserve"> daily routines such as snack</w:t>
      </w:r>
      <w:r w:rsidR="002E1A43">
        <w:rPr>
          <w:rFonts w:ascii="Arial" w:hAnsi="Arial" w:cs="Arial"/>
          <w:sz w:val="24"/>
          <w:szCs w:val="24"/>
        </w:rPr>
        <w:t>/lunch</w:t>
      </w:r>
      <w:r w:rsidR="00557275">
        <w:rPr>
          <w:rFonts w:ascii="Arial" w:hAnsi="Arial" w:cs="Arial"/>
          <w:sz w:val="24"/>
          <w:szCs w:val="24"/>
        </w:rPr>
        <w:t xml:space="preserve"> time </w:t>
      </w:r>
      <w:r w:rsidR="00F56D90">
        <w:rPr>
          <w:rFonts w:ascii="Arial" w:hAnsi="Arial" w:cs="Arial"/>
          <w:sz w:val="24"/>
          <w:szCs w:val="24"/>
        </w:rPr>
        <w:t>or playing in the playground</w:t>
      </w:r>
      <w:r w:rsidR="009A1DA4">
        <w:rPr>
          <w:rFonts w:ascii="Arial" w:hAnsi="Arial" w:cs="Arial"/>
          <w:sz w:val="24"/>
          <w:szCs w:val="24"/>
        </w:rPr>
        <w:t>,</w:t>
      </w:r>
      <w:r w:rsidR="005642B9">
        <w:rPr>
          <w:rFonts w:ascii="Arial" w:hAnsi="Arial" w:cs="Arial"/>
          <w:sz w:val="24"/>
          <w:szCs w:val="24"/>
        </w:rPr>
        <w:t xml:space="preserve"> </w:t>
      </w:r>
      <w:r w:rsidR="00F56D90">
        <w:rPr>
          <w:rFonts w:ascii="Arial" w:hAnsi="Arial" w:cs="Arial"/>
          <w:sz w:val="24"/>
          <w:szCs w:val="24"/>
        </w:rPr>
        <w:t>t</w:t>
      </w:r>
      <w:r w:rsidR="00304CF3">
        <w:rPr>
          <w:rFonts w:ascii="Arial" w:hAnsi="Arial" w:cs="Arial"/>
          <w:sz w:val="24"/>
          <w:szCs w:val="24"/>
        </w:rPr>
        <w:t xml:space="preserve">hese daily activities </w:t>
      </w:r>
      <w:r w:rsidR="005642B9">
        <w:rPr>
          <w:rFonts w:ascii="Arial" w:hAnsi="Arial" w:cs="Arial"/>
          <w:sz w:val="24"/>
          <w:szCs w:val="24"/>
        </w:rPr>
        <w:t>enabl</w:t>
      </w:r>
      <w:r w:rsidR="00304CF3">
        <w:rPr>
          <w:rFonts w:ascii="Arial" w:hAnsi="Arial" w:cs="Arial"/>
          <w:sz w:val="24"/>
          <w:szCs w:val="24"/>
        </w:rPr>
        <w:t>e</w:t>
      </w:r>
      <w:r w:rsidR="005642B9">
        <w:rPr>
          <w:rFonts w:ascii="Arial" w:hAnsi="Arial" w:cs="Arial"/>
          <w:sz w:val="24"/>
          <w:szCs w:val="24"/>
        </w:rPr>
        <w:t xml:space="preserve"> them to learn</w:t>
      </w:r>
      <w:r w:rsidR="00767400">
        <w:rPr>
          <w:rFonts w:ascii="Arial" w:hAnsi="Arial" w:cs="Arial"/>
          <w:sz w:val="24"/>
          <w:szCs w:val="24"/>
        </w:rPr>
        <w:t>, grow and</w:t>
      </w:r>
      <w:r w:rsidR="00CC1FC2">
        <w:rPr>
          <w:rFonts w:ascii="Arial" w:hAnsi="Arial" w:cs="Arial"/>
          <w:sz w:val="24"/>
          <w:szCs w:val="24"/>
        </w:rPr>
        <w:t xml:space="preserve"> understand their world,</w:t>
      </w:r>
      <w:r w:rsidR="003F7C9A">
        <w:rPr>
          <w:rFonts w:ascii="Arial" w:hAnsi="Arial" w:cs="Arial"/>
          <w:sz w:val="24"/>
          <w:szCs w:val="24"/>
        </w:rPr>
        <w:t xml:space="preserve"> </w:t>
      </w:r>
      <w:r w:rsidR="00304CF3">
        <w:rPr>
          <w:rFonts w:ascii="Arial" w:hAnsi="Arial" w:cs="Arial"/>
          <w:sz w:val="24"/>
          <w:szCs w:val="24"/>
        </w:rPr>
        <w:t>whilst</w:t>
      </w:r>
      <w:r w:rsidR="003F7C9A">
        <w:rPr>
          <w:rFonts w:ascii="Arial" w:hAnsi="Arial" w:cs="Arial"/>
          <w:sz w:val="24"/>
          <w:szCs w:val="24"/>
        </w:rPr>
        <w:t xml:space="preserve"> support</w:t>
      </w:r>
      <w:r w:rsidR="00304CF3">
        <w:rPr>
          <w:rFonts w:ascii="Arial" w:hAnsi="Arial" w:cs="Arial"/>
          <w:sz w:val="24"/>
          <w:szCs w:val="24"/>
        </w:rPr>
        <w:t>ing</w:t>
      </w:r>
      <w:r w:rsidR="003F7C9A">
        <w:rPr>
          <w:rFonts w:ascii="Arial" w:hAnsi="Arial" w:cs="Arial"/>
          <w:sz w:val="24"/>
          <w:szCs w:val="24"/>
        </w:rPr>
        <w:t xml:space="preserve"> the holistic development</w:t>
      </w:r>
      <w:r w:rsidR="00F56D90">
        <w:rPr>
          <w:rFonts w:ascii="Arial" w:hAnsi="Arial" w:cs="Arial"/>
          <w:sz w:val="24"/>
          <w:szCs w:val="24"/>
        </w:rPr>
        <w:t xml:space="preserve"> of the child</w:t>
      </w:r>
      <w:r w:rsidR="00557275">
        <w:rPr>
          <w:rFonts w:ascii="Arial" w:hAnsi="Arial" w:cs="Arial"/>
          <w:sz w:val="24"/>
          <w:szCs w:val="24"/>
        </w:rPr>
        <w:t>.</w:t>
      </w:r>
      <w:r w:rsidR="00DB7794">
        <w:rPr>
          <w:rFonts w:ascii="Arial" w:hAnsi="Arial" w:cs="Arial"/>
          <w:sz w:val="24"/>
          <w:szCs w:val="24"/>
        </w:rPr>
        <w:t xml:space="preserve"> </w:t>
      </w:r>
      <w:r w:rsidR="00260C3A">
        <w:rPr>
          <w:rFonts w:ascii="Arial" w:hAnsi="Arial" w:cs="Arial"/>
          <w:sz w:val="24"/>
          <w:szCs w:val="24"/>
        </w:rPr>
        <w:t xml:space="preserve">Some may agree that the child’s development will vary depending on their </w:t>
      </w:r>
      <w:r w:rsidR="00B53208">
        <w:rPr>
          <w:rFonts w:ascii="Arial" w:hAnsi="Arial" w:cs="Arial"/>
          <w:sz w:val="24"/>
          <w:szCs w:val="24"/>
        </w:rPr>
        <w:t>early-stage</w:t>
      </w:r>
      <w:r w:rsidR="00260C3A">
        <w:rPr>
          <w:rFonts w:ascii="Arial" w:hAnsi="Arial" w:cs="Arial"/>
          <w:sz w:val="24"/>
          <w:szCs w:val="24"/>
        </w:rPr>
        <w:t xml:space="preserve"> relationships and experience</w:t>
      </w:r>
      <w:r w:rsidR="00C2334A">
        <w:rPr>
          <w:rFonts w:ascii="Arial" w:hAnsi="Arial" w:cs="Arial"/>
          <w:sz w:val="24"/>
          <w:szCs w:val="24"/>
        </w:rPr>
        <w:t>. Ham (2017) states a child is completely reliant on their adults from birth until they develop the skills to become independent, if the child feels safe with their adult and get</w:t>
      </w:r>
      <w:r w:rsidR="001F68CC">
        <w:rPr>
          <w:rFonts w:ascii="Arial" w:hAnsi="Arial" w:cs="Arial"/>
          <w:sz w:val="24"/>
          <w:szCs w:val="24"/>
        </w:rPr>
        <w:t>s</w:t>
      </w:r>
      <w:r w:rsidR="00C2334A">
        <w:rPr>
          <w:rFonts w:ascii="Arial" w:hAnsi="Arial" w:cs="Arial"/>
          <w:sz w:val="24"/>
          <w:szCs w:val="24"/>
        </w:rPr>
        <w:t xml:space="preserve"> the responsive, sensitive and consistent approach then they will develop a secure attachment to their caregiver,</w:t>
      </w:r>
      <w:r w:rsidR="007F0E47">
        <w:rPr>
          <w:rFonts w:ascii="Arial" w:hAnsi="Arial" w:cs="Arial"/>
          <w:sz w:val="24"/>
          <w:szCs w:val="24"/>
        </w:rPr>
        <w:t xml:space="preserve"> </w:t>
      </w:r>
      <w:r w:rsidR="00C2334A">
        <w:rPr>
          <w:rFonts w:ascii="Arial" w:hAnsi="Arial" w:cs="Arial"/>
          <w:sz w:val="24"/>
          <w:szCs w:val="24"/>
        </w:rPr>
        <w:t>this then leads onto the child being happy, engaging and eager to explore</w:t>
      </w:r>
      <w:r w:rsidR="007F0E47">
        <w:rPr>
          <w:rFonts w:ascii="Arial" w:hAnsi="Arial" w:cs="Arial"/>
          <w:sz w:val="24"/>
          <w:szCs w:val="24"/>
        </w:rPr>
        <w:t xml:space="preserve"> the world. Secure attachment </w:t>
      </w:r>
      <w:r w:rsidR="00C2334A">
        <w:rPr>
          <w:rFonts w:ascii="Arial" w:hAnsi="Arial" w:cs="Arial"/>
          <w:sz w:val="24"/>
          <w:szCs w:val="24"/>
        </w:rPr>
        <w:t xml:space="preserve">sets the child up to a positive start </w:t>
      </w:r>
      <w:r w:rsidR="007F0E47">
        <w:rPr>
          <w:rFonts w:ascii="Arial" w:hAnsi="Arial" w:cs="Arial"/>
          <w:sz w:val="24"/>
          <w:szCs w:val="24"/>
        </w:rPr>
        <w:t>academically but also gain confidence to be successful whilst knowing their caregiver is there if any</w:t>
      </w:r>
      <w:r w:rsidR="006E14CA">
        <w:rPr>
          <w:rFonts w:ascii="Arial" w:hAnsi="Arial" w:cs="Arial"/>
          <w:sz w:val="24"/>
          <w:szCs w:val="24"/>
        </w:rPr>
        <w:t xml:space="preserve"> negative experiences occur</w:t>
      </w:r>
      <w:r w:rsidR="007F0E47">
        <w:rPr>
          <w:rFonts w:ascii="Arial" w:hAnsi="Arial" w:cs="Arial"/>
          <w:sz w:val="24"/>
          <w:szCs w:val="24"/>
        </w:rPr>
        <w:t>.</w:t>
      </w:r>
      <w:r w:rsidR="00C24153">
        <w:rPr>
          <w:rFonts w:ascii="Arial" w:hAnsi="Arial" w:cs="Arial"/>
          <w:sz w:val="24"/>
          <w:szCs w:val="24"/>
        </w:rPr>
        <w:t xml:space="preserve"> However, </w:t>
      </w:r>
      <w:r w:rsidR="001F68CC">
        <w:rPr>
          <w:rFonts w:ascii="Arial" w:hAnsi="Arial" w:cs="Arial"/>
          <w:sz w:val="24"/>
          <w:szCs w:val="24"/>
        </w:rPr>
        <w:t xml:space="preserve">Birthto5matters (no date) states that </w:t>
      </w:r>
      <w:r w:rsidR="00C24153">
        <w:rPr>
          <w:rFonts w:ascii="Arial" w:hAnsi="Arial" w:cs="Arial"/>
          <w:sz w:val="24"/>
          <w:szCs w:val="24"/>
        </w:rPr>
        <w:t xml:space="preserve">it is important to understand, the professional’s </w:t>
      </w:r>
      <w:r w:rsidR="001F68CC">
        <w:rPr>
          <w:rFonts w:ascii="Arial" w:hAnsi="Arial" w:cs="Arial"/>
          <w:sz w:val="24"/>
          <w:szCs w:val="24"/>
        </w:rPr>
        <w:t>that support the child’s development</w:t>
      </w:r>
      <w:r w:rsidR="00C24153">
        <w:rPr>
          <w:rFonts w:ascii="Arial" w:hAnsi="Arial" w:cs="Arial"/>
          <w:sz w:val="24"/>
          <w:szCs w:val="24"/>
        </w:rPr>
        <w:t xml:space="preserve"> ha</w:t>
      </w:r>
      <w:r w:rsidR="001F68CC">
        <w:rPr>
          <w:rFonts w:ascii="Arial" w:hAnsi="Arial" w:cs="Arial"/>
          <w:sz w:val="24"/>
          <w:szCs w:val="24"/>
        </w:rPr>
        <w:t>ve</w:t>
      </w:r>
      <w:r w:rsidR="00C24153">
        <w:rPr>
          <w:rFonts w:ascii="Arial" w:hAnsi="Arial" w:cs="Arial"/>
          <w:sz w:val="24"/>
          <w:szCs w:val="24"/>
        </w:rPr>
        <w:t xml:space="preserve"> a duty of care and that includes keeping the caregiver’s up to date on any changes and keeping a trusted relationship, this sets a good example to the child and enables them to develop tr</w:t>
      </w:r>
      <w:r w:rsidR="001F68CC">
        <w:rPr>
          <w:rFonts w:ascii="Arial" w:hAnsi="Arial" w:cs="Arial"/>
          <w:sz w:val="24"/>
          <w:szCs w:val="24"/>
        </w:rPr>
        <w:t>usted adults so if they are ever in doubt they know they have support whether that be at home or in public to ease transition anxieties for them.</w:t>
      </w:r>
    </w:p>
    <w:p w14:paraId="1DE211CF" w14:textId="47771834" w:rsidR="006A016D" w:rsidRDefault="00C671BB" w:rsidP="00CB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Fabian </w:t>
      </w:r>
      <w:r w:rsidR="008301A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2009</w:t>
      </w:r>
      <w:r w:rsidR="008301A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suggests that Maslow’s Hierarchy of needs pyramid is a </w:t>
      </w:r>
      <w:r w:rsidR="0021117E">
        <w:rPr>
          <w:rFonts w:ascii="Arial" w:hAnsi="Arial" w:cs="Arial"/>
          <w:sz w:val="24"/>
          <w:szCs w:val="24"/>
        </w:rPr>
        <w:t>good start</w:t>
      </w:r>
      <w:r w:rsidR="009325D3">
        <w:rPr>
          <w:rFonts w:ascii="Arial" w:hAnsi="Arial" w:cs="Arial"/>
          <w:sz w:val="24"/>
          <w:szCs w:val="24"/>
        </w:rPr>
        <w:t xml:space="preserve">ing </w:t>
      </w:r>
      <w:r w:rsidR="0021117E">
        <w:rPr>
          <w:rFonts w:ascii="Arial" w:hAnsi="Arial" w:cs="Arial"/>
          <w:sz w:val="24"/>
          <w:szCs w:val="24"/>
        </w:rPr>
        <w:t xml:space="preserve">point </w:t>
      </w:r>
      <w:r w:rsidR="009325D3">
        <w:rPr>
          <w:rFonts w:ascii="Arial" w:hAnsi="Arial" w:cs="Arial"/>
          <w:sz w:val="24"/>
          <w:szCs w:val="24"/>
        </w:rPr>
        <w:t xml:space="preserve">to support </w:t>
      </w:r>
      <w:r w:rsidR="0021117E">
        <w:rPr>
          <w:rFonts w:ascii="Arial" w:hAnsi="Arial" w:cs="Arial"/>
          <w:sz w:val="24"/>
          <w:szCs w:val="24"/>
        </w:rPr>
        <w:t xml:space="preserve">holistic development, meeting </w:t>
      </w:r>
      <w:r w:rsidR="00AE6FA4">
        <w:rPr>
          <w:rFonts w:ascii="Arial" w:hAnsi="Arial" w:cs="Arial"/>
          <w:sz w:val="24"/>
          <w:szCs w:val="24"/>
        </w:rPr>
        <w:t>the physiological needs before being able to progress through the pyramid</w:t>
      </w:r>
      <w:r w:rsidR="006E11C9">
        <w:rPr>
          <w:rFonts w:ascii="Arial" w:hAnsi="Arial" w:cs="Arial"/>
          <w:sz w:val="24"/>
          <w:szCs w:val="24"/>
        </w:rPr>
        <w:t xml:space="preserve">, but also </w:t>
      </w:r>
      <w:r w:rsidR="0024056E">
        <w:rPr>
          <w:rFonts w:ascii="Arial" w:hAnsi="Arial" w:cs="Arial"/>
          <w:sz w:val="24"/>
          <w:szCs w:val="24"/>
        </w:rPr>
        <w:t xml:space="preserve">concentrating on the child </w:t>
      </w:r>
      <w:r w:rsidR="00CF0A73">
        <w:rPr>
          <w:rFonts w:ascii="Arial" w:hAnsi="Arial" w:cs="Arial"/>
          <w:sz w:val="24"/>
          <w:szCs w:val="24"/>
        </w:rPr>
        <w:t xml:space="preserve">holistically will help the adults in the child’s life to recognise what skills are needed to </w:t>
      </w:r>
      <w:r w:rsidR="00B616A7">
        <w:rPr>
          <w:rFonts w:ascii="Arial" w:hAnsi="Arial" w:cs="Arial"/>
          <w:sz w:val="24"/>
          <w:szCs w:val="24"/>
        </w:rPr>
        <w:t>enhance their development for success</w:t>
      </w:r>
      <w:r w:rsidR="00797FD7">
        <w:rPr>
          <w:rFonts w:ascii="Arial" w:hAnsi="Arial" w:cs="Arial"/>
          <w:sz w:val="24"/>
          <w:szCs w:val="24"/>
        </w:rPr>
        <w:t xml:space="preserve">. </w:t>
      </w:r>
      <w:r w:rsidR="00AC1BBA">
        <w:rPr>
          <w:rFonts w:ascii="Arial" w:hAnsi="Arial" w:cs="Arial"/>
          <w:sz w:val="24"/>
          <w:szCs w:val="24"/>
        </w:rPr>
        <w:t xml:space="preserve">However, </w:t>
      </w:r>
      <w:r w:rsidR="00000898">
        <w:rPr>
          <w:rFonts w:ascii="Arial" w:hAnsi="Arial" w:cs="Arial"/>
          <w:sz w:val="24"/>
          <w:szCs w:val="24"/>
        </w:rPr>
        <w:t xml:space="preserve">another theorist called Bronfenbrenner also uses </w:t>
      </w:r>
      <w:r w:rsidR="00443546">
        <w:rPr>
          <w:rFonts w:ascii="Arial" w:hAnsi="Arial" w:cs="Arial"/>
          <w:sz w:val="24"/>
          <w:szCs w:val="24"/>
        </w:rPr>
        <w:t>a similar strategy</w:t>
      </w:r>
      <w:r w:rsidR="008E2E35">
        <w:rPr>
          <w:rFonts w:ascii="Arial" w:hAnsi="Arial" w:cs="Arial"/>
          <w:sz w:val="24"/>
          <w:szCs w:val="24"/>
        </w:rPr>
        <w:t xml:space="preserve"> to Maslow, Bronfenbrenner’s base of his model focuses on the environment of the child, </w:t>
      </w:r>
      <w:r w:rsidR="00D46CCF">
        <w:rPr>
          <w:rFonts w:ascii="Arial" w:hAnsi="Arial" w:cs="Arial"/>
          <w:sz w:val="24"/>
          <w:szCs w:val="24"/>
        </w:rPr>
        <w:t>ensuring that they have a solid family</w:t>
      </w:r>
      <w:r w:rsidR="002B23D0">
        <w:rPr>
          <w:rFonts w:ascii="Arial" w:hAnsi="Arial" w:cs="Arial"/>
          <w:sz w:val="24"/>
          <w:szCs w:val="24"/>
        </w:rPr>
        <w:t xml:space="preserve">, a </w:t>
      </w:r>
      <w:r w:rsidR="00FA6422">
        <w:rPr>
          <w:rFonts w:ascii="Arial" w:hAnsi="Arial" w:cs="Arial"/>
          <w:sz w:val="24"/>
          <w:szCs w:val="24"/>
        </w:rPr>
        <w:t>home, childcare and healthcare</w:t>
      </w:r>
      <w:r w:rsidR="00FC6FE3">
        <w:rPr>
          <w:rFonts w:ascii="Arial" w:hAnsi="Arial" w:cs="Arial"/>
          <w:sz w:val="24"/>
          <w:szCs w:val="24"/>
        </w:rPr>
        <w:t xml:space="preserve"> before </w:t>
      </w:r>
      <w:r w:rsidR="001A31B0">
        <w:rPr>
          <w:rFonts w:ascii="Arial" w:hAnsi="Arial" w:cs="Arial"/>
          <w:sz w:val="24"/>
          <w:szCs w:val="24"/>
        </w:rPr>
        <w:t>working their way through the further needs</w:t>
      </w:r>
      <w:r w:rsidR="009273FC">
        <w:rPr>
          <w:rFonts w:ascii="Arial" w:hAnsi="Arial" w:cs="Arial"/>
          <w:sz w:val="24"/>
          <w:szCs w:val="24"/>
        </w:rPr>
        <w:t xml:space="preserve">, this is very similar to Malow’s base ensuring the needs are met for </w:t>
      </w:r>
      <w:r w:rsidR="00466B91">
        <w:rPr>
          <w:rFonts w:ascii="Arial" w:hAnsi="Arial" w:cs="Arial"/>
          <w:sz w:val="24"/>
          <w:szCs w:val="24"/>
        </w:rPr>
        <w:t>air, food, water and health</w:t>
      </w:r>
      <w:r w:rsidR="007373E6">
        <w:rPr>
          <w:rFonts w:ascii="Arial" w:hAnsi="Arial" w:cs="Arial"/>
          <w:sz w:val="24"/>
          <w:szCs w:val="24"/>
        </w:rPr>
        <w:t xml:space="preserve"> before progressing</w:t>
      </w:r>
      <w:r w:rsidR="001A31B0">
        <w:rPr>
          <w:rFonts w:ascii="Arial" w:hAnsi="Arial" w:cs="Arial"/>
          <w:sz w:val="24"/>
          <w:szCs w:val="24"/>
        </w:rPr>
        <w:t>.</w:t>
      </w:r>
      <w:r w:rsidR="00714B24">
        <w:rPr>
          <w:rFonts w:ascii="Arial" w:hAnsi="Arial" w:cs="Arial"/>
          <w:sz w:val="24"/>
          <w:szCs w:val="24"/>
        </w:rPr>
        <w:t xml:space="preserve"> </w:t>
      </w:r>
      <w:r w:rsidR="007373E6">
        <w:rPr>
          <w:rFonts w:ascii="Arial" w:hAnsi="Arial" w:cs="Arial"/>
          <w:sz w:val="24"/>
          <w:szCs w:val="24"/>
        </w:rPr>
        <w:t>B</w:t>
      </w:r>
      <w:r w:rsidR="00F51598">
        <w:rPr>
          <w:rFonts w:ascii="Arial" w:hAnsi="Arial" w:cs="Arial"/>
          <w:sz w:val="24"/>
          <w:szCs w:val="24"/>
        </w:rPr>
        <w:t>oth Maslow and Bronfenbrenner</w:t>
      </w:r>
      <w:r w:rsidR="00287B89">
        <w:rPr>
          <w:rFonts w:ascii="Arial" w:hAnsi="Arial" w:cs="Arial"/>
          <w:sz w:val="24"/>
          <w:szCs w:val="24"/>
        </w:rPr>
        <w:t>’s models are a working progress to become self-actualized</w:t>
      </w:r>
      <w:r w:rsidR="00004E54">
        <w:rPr>
          <w:rFonts w:ascii="Arial" w:hAnsi="Arial" w:cs="Arial"/>
          <w:sz w:val="24"/>
          <w:szCs w:val="24"/>
        </w:rPr>
        <w:t xml:space="preserve"> whilst always keeping the chi</w:t>
      </w:r>
      <w:r w:rsidR="004C6B17">
        <w:rPr>
          <w:rFonts w:ascii="Arial" w:hAnsi="Arial" w:cs="Arial"/>
          <w:sz w:val="24"/>
          <w:szCs w:val="24"/>
        </w:rPr>
        <w:t>ld at the centre</w:t>
      </w:r>
      <w:r w:rsidR="00CD253C">
        <w:rPr>
          <w:rFonts w:ascii="Arial" w:hAnsi="Arial" w:cs="Arial"/>
          <w:sz w:val="24"/>
          <w:szCs w:val="24"/>
        </w:rPr>
        <w:t>.</w:t>
      </w:r>
      <w:r w:rsidR="006E14CA">
        <w:rPr>
          <w:rFonts w:ascii="Arial" w:hAnsi="Arial" w:cs="Arial"/>
          <w:sz w:val="24"/>
          <w:szCs w:val="24"/>
        </w:rPr>
        <w:t xml:space="preserve"> It is crucial to add, some children may struggle to follow these models due to their </w:t>
      </w:r>
      <w:r w:rsidR="00F27967">
        <w:rPr>
          <w:rFonts w:ascii="Arial" w:hAnsi="Arial" w:cs="Arial"/>
          <w:sz w:val="24"/>
          <w:szCs w:val="24"/>
        </w:rPr>
        <w:t xml:space="preserve">disadvantaged start in life. Bowlby (1982) states that children will display signs if they </w:t>
      </w:r>
      <w:r w:rsidR="00F27967">
        <w:rPr>
          <w:rFonts w:ascii="Arial" w:hAnsi="Arial" w:cs="Arial"/>
          <w:sz w:val="24"/>
          <w:szCs w:val="24"/>
        </w:rPr>
        <w:lastRenderedPageBreak/>
        <w:t xml:space="preserve">have a positive relationship with their caregiver, they can be unsettled and cry for a while as that adult is their safe person, this emphasises that it is important for the </w:t>
      </w:r>
      <w:proofErr w:type="gramStart"/>
      <w:r w:rsidR="00F27967">
        <w:rPr>
          <w:rFonts w:ascii="Arial" w:hAnsi="Arial" w:cs="Arial"/>
          <w:sz w:val="24"/>
          <w:szCs w:val="24"/>
        </w:rPr>
        <w:t>professional’s</w:t>
      </w:r>
      <w:proofErr w:type="gramEnd"/>
      <w:r w:rsidR="00F27967">
        <w:rPr>
          <w:rFonts w:ascii="Arial" w:hAnsi="Arial" w:cs="Arial"/>
          <w:sz w:val="24"/>
          <w:szCs w:val="24"/>
        </w:rPr>
        <w:t xml:space="preserve"> to build the trusting relationship with the child to make the transitions slightly easier for them.</w:t>
      </w:r>
    </w:p>
    <w:p w14:paraId="09AA4ECA" w14:textId="0ED1C214" w:rsidR="00711578" w:rsidRDefault="00930E85" w:rsidP="00CB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generally considered that there are </w:t>
      </w:r>
      <w:r w:rsidR="004A398F">
        <w:rPr>
          <w:rFonts w:ascii="Arial" w:hAnsi="Arial" w:cs="Arial"/>
          <w:sz w:val="24"/>
          <w:szCs w:val="24"/>
        </w:rPr>
        <w:t xml:space="preserve">some </w:t>
      </w:r>
      <w:r>
        <w:rPr>
          <w:rFonts w:ascii="Arial" w:hAnsi="Arial" w:cs="Arial"/>
          <w:sz w:val="24"/>
          <w:szCs w:val="24"/>
        </w:rPr>
        <w:t xml:space="preserve">issues that </w:t>
      </w:r>
      <w:r w:rsidR="004A398F">
        <w:rPr>
          <w:rFonts w:ascii="Arial" w:hAnsi="Arial" w:cs="Arial"/>
          <w:sz w:val="24"/>
          <w:szCs w:val="24"/>
        </w:rPr>
        <w:t xml:space="preserve">may </w:t>
      </w:r>
      <w:r w:rsidR="00C6464B">
        <w:rPr>
          <w:rFonts w:ascii="Arial" w:hAnsi="Arial" w:cs="Arial"/>
          <w:sz w:val="24"/>
          <w:szCs w:val="24"/>
        </w:rPr>
        <w:t xml:space="preserve">block holistic development, </w:t>
      </w:r>
      <w:r w:rsidR="004A398F">
        <w:rPr>
          <w:rFonts w:ascii="Arial" w:hAnsi="Arial" w:cs="Arial"/>
          <w:sz w:val="24"/>
          <w:szCs w:val="24"/>
        </w:rPr>
        <w:t>these issues can begin right from the start o</w:t>
      </w:r>
      <w:r w:rsidR="00A27A60">
        <w:rPr>
          <w:rFonts w:ascii="Arial" w:hAnsi="Arial" w:cs="Arial"/>
          <w:sz w:val="24"/>
          <w:szCs w:val="24"/>
        </w:rPr>
        <w:t xml:space="preserve">r </w:t>
      </w:r>
      <w:r w:rsidR="005352C4">
        <w:rPr>
          <w:rFonts w:ascii="Arial" w:hAnsi="Arial" w:cs="Arial"/>
          <w:sz w:val="24"/>
          <w:szCs w:val="24"/>
        </w:rPr>
        <w:t>during</w:t>
      </w:r>
      <w:r w:rsidR="004A398F">
        <w:rPr>
          <w:rFonts w:ascii="Arial" w:hAnsi="Arial" w:cs="Arial"/>
          <w:sz w:val="24"/>
          <w:szCs w:val="24"/>
        </w:rPr>
        <w:t xml:space="preserve"> a child’s</w:t>
      </w:r>
      <w:r w:rsidR="00967542">
        <w:rPr>
          <w:rFonts w:ascii="Arial" w:hAnsi="Arial" w:cs="Arial"/>
          <w:sz w:val="24"/>
          <w:szCs w:val="24"/>
        </w:rPr>
        <w:t xml:space="preserve"> development</w:t>
      </w:r>
      <w:r w:rsidR="004A398F">
        <w:rPr>
          <w:rFonts w:ascii="Arial" w:hAnsi="Arial" w:cs="Arial"/>
          <w:sz w:val="24"/>
          <w:szCs w:val="24"/>
        </w:rPr>
        <w:t xml:space="preserve"> journey. </w:t>
      </w:r>
      <w:r w:rsidR="005352C4">
        <w:rPr>
          <w:rFonts w:ascii="Arial" w:hAnsi="Arial" w:cs="Arial"/>
          <w:sz w:val="24"/>
          <w:szCs w:val="24"/>
        </w:rPr>
        <w:t>NSPCC</w:t>
      </w:r>
      <w:r w:rsidR="00FF7425">
        <w:rPr>
          <w:rFonts w:ascii="Arial" w:hAnsi="Arial" w:cs="Arial"/>
          <w:sz w:val="24"/>
          <w:szCs w:val="24"/>
        </w:rPr>
        <w:t xml:space="preserve"> Learning (no date) states that</w:t>
      </w:r>
      <w:r w:rsidR="00B742C1">
        <w:rPr>
          <w:rFonts w:ascii="Arial" w:hAnsi="Arial" w:cs="Arial"/>
          <w:sz w:val="24"/>
          <w:szCs w:val="24"/>
        </w:rPr>
        <w:t xml:space="preserve"> a child’s development is scaffolded by </w:t>
      </w:r>
      <w:r w:rsidR="00FE4C19">
        <w:rPr>
          <w:rFonts w:ascii="Arial" w:hAnsi="Arial" w:cs="Arial"/>
          <w:sz w:val="24"/>
          <w:szCs w:val="24"/>
        </w:rPr>
        <w:t>their wellbeing, if a child has past trauma</w:t>
      </w:r>
      <w:r w:rsidR="00601794">
        <w:rPr>
          <w:rFonts w:ascii="Arial" w:hAnsi="Arial" w:cs="Arial"/>
          <w:sz w:val="24"/>
          <w:szCs w:val="24"/>
        </w:rPr>
        <w:t xml:space="preserve"> from abuse or neglect</w:t>
      </w:r>
      <w:r w:rsidR="00A02533">
        <w:rPr>
          <w:rFonts w:ascii="Arial" w:hAnsi="Arial" w:cs="Arial"/>
          <w:sz w:val="24"/>
          <w:szCs w:val="24"/>
        </w:rPr>
        <w:t>,</w:t>
      </w:r>
      <w:r w:rsidR="00FE4C19">
        <w:rPr>
          <w:rFonts w:ascii="Arial" w:hAnsi="Arial" w:cs="Arial"/>
          <w:sz w:val="24"/>
          <w:szCs w:val="24"/>
        </w:rPr>
        <w:t xml:space="preserve"> poor mental health due to the</w:t>
      </w:r>
      <w:r w:rsidR="006B1600">
        <w:rPr>
          <w:rFonts w:ascii="Arial" w:hAnsi="Arial" w:cs="Arial"/>
          <w:sz w:val="24"/>
          <w:szCs w:val="24"/>
        </w:rPr>
        <w:t xml:space="preserve"> </w:t>
      </w:r>
      <w:r w:rsidR="00FE4C19">
        <w:rPr>
          <w:rFonts w:ascii="Arial" w:hAnsi="Arial" w:cs="Arial"/>
          <w:sz w:val="24"/>
          <w:szCs w:val="24"/>
        </w:rPr>
        <w:t>environment</w:t>
      </w:r>
      <w:r w:rsidR="00A02533">
        <w:rPr>
          <w:rFonts w:ascii="Arial" w:hAnsi="Arial" w:cs="Arial"/>
          <w:sz w:val="24"/>
          <w:szCs w:val="24"/>
        </w:rPr>
        <w:t xml:space="preserve"> they are being brought up in</w:t>
      </w:r>
      <w:r w:rsidR="00FE4C19">
        <w:rPr>
          <w:rFonts w:ascii="Arial" w:hAnsi="Arial" w:cs="Arial"/>
          <w:sz w:val="24"/>
          <w:szCs w:val="24"/>
        </w:rPr>
        <w:t xml:space="preserve"> or </w:t>
      </w:r>
      <w:r w:rsidR="001A7F15">
        <w:rPr>
          <w:rFonts w:ascii="Arial" w:hAnsi="Arial" w:cs="Arial"/>
          <w:sz w:val="24"/>
          <w:szCs w:val="24"/>
        </w:rPr>
        <w:t xml:space="preserve">broken relationships </w:t>
      </w:r>
      <w:r w:rsidR="00134786">
        <w:rPr>
          <w:rFonts w:ascii="Arial" w:hAnsi="Arial" w:cs="Arial"/>
          <w:sz w:val="24"/>
          <w:szCs w:val="24"/>
        </w:rPr>
        <w:t>then this can affect their development s</w:t>
      </w:r>
      <w:r w:rsidR="009A1475">
        <w:rPr>
          <w:rFonts w:ascii="Arial" w:hAnsi="Arial" w:cs="Arial"/>
          <w:sz w:val="24"/>
          <w:szCs w:val="24"/>
        </w:rPr>
        <w:t xml:space="preserve">ignificantly. </w:t>
      </w:r>
      <w:r w:rsidR="006D4C5D">
        <w:rPr>
          <w:rFonts w:ascii="Arial" w:hAnsi="Arial" w:cs="Arial"/>
          <w:sz w:val="24"/>
          <w:szCs w:val="24"/>
        </w:rPr>
        <w:t xml:space="preserve">Following this, it is important to always be alert and </w:t>
      </w:r>
      <w:r w:rsidR="00333138">
        <w:rPr>
          <w:rFonts w:ascii="Arial" w:hAnsi="Arial" w:cs="Arial"/>
          <w:sz w:val="24"/>
          <w:szCs w:val="24"/>
        </w:rPr>
        <w:t>recognise the negative signs a child may display</w:t>
      </w:r>
      <w:r w:rsidR="008F3332">
        <w:rPr>
          <w:rFonts w:ascii="Arial" w:hAnsi="Arial" w:cs="Arial"/>
          <w:sz w:val="24"/>
          <w:szCs w:val="24"/>
        </w:rPr>
        <w:t xml:space="preserve"> so the adults supporting the child can respond </w:t>
      </w:r>
      <w:r w:rsidR="003676FF">
        <w:rPr>
          <w:rFonts w:ascii="Arial" w:hAnsi="Arial" w:cs="Arial"/>
          <w:sz w:val="24"/>
          <w:szCs w:val="24"/>
        </w:rPr>
        <w:t xml:space="preserve">accordingly to help prevent any further </w:t>
      </w:r>
      <w:r w:rsidR="005B39A5">
        <w:rPr>
          <w:rFonts w:ascii="Arial" w:hAnsi="Arial" w:cs="Arial"/>
          <w:sz w:val="24"/>
          <w:szCs w:val="24"/>
        </w:rPr>
        <w:t>affects to the child’s development and mental health</w:t>
      </w:r>
      <w:r w:rsidR="003676FF">
        <w:rPr>
          <w:rFonts w:ascii="Arial" w:hAnsi="Arial" w:cs="Arial"/>
          <w:sz w:val="24"/>
          <w:szCs w:val="24"/>
        </w:rPr>
        <w:t xml:space="preserve">. </w:t>
      </w:r>
      <w:r w:rsidR="0010149B">
        <w:rPr>
          <w:rFonts w:ascii="Arial" w:hAnsi="Arial" w:cs="Arial"/>
          <w:sz w:val="24"/>
          <w:szCs w:val="24"/>
        </w:rPr>
        <w:t xml:space="preserve">Another issue that may affect the child’s development is </w:t>
      </w:r>
      <w:r w:rsidR="007F080A">
        <w:rPr>
          <w:rFonts w:ascii="Arial" w:hAnsi="Arial" w:cs="Arial"/>
          <w:sz w:val="24"/>
          <w:szCs w:val="24"/>
        </w:rPr>
        <w:t>attachment</w:t>
      </w:r>
      <w:r w:rsidR="002A7E55">
        <w:rPr>
          <w:rFonts w:ascii="Arial" w:hAnsi="Arial" w:cs="Arial"/>
          <w:sz w:val="24"/>
          <w:szCs w:val="24"/>
        </w:rPr>
        <w:t xml:space="preserve"> and transition</w:t>
      </w:r>
      <w:r w:rsidR="007F080A">
        <w:rPr>
          <w:rFonts w:ascii="Arial" w:hAnsi="Arial" w:cs="Arial"/>
          <w:sz w:val="24"/>
          <w:szCs w:val="24"/>
        </w:rPr>
        <w:t>,</w:t>
      </w:r>
      <w:r w:rsidR="002A7E55">
        <w:rPr>
          <w:rFonts w:ascii="Arial" w:hAnsi="Arial" w:cs="Arial"/>
          <w:sz w:val="24"/>
          <w:szCs w:val="24"/>
        </w:rPr>
        <w:t xml:space="preserve"> some children may find this a tricky </w:t>
      </w:r>
      <w:r w:rsidR="00A3494F">
        <w:rPr>
          <w:rFonts w:ascii="Arial" w:hAnsi="Arial" w:cs="Arial"/>
          <w:sz w:val="24"/>
          <w:szCs w:val="24"/>
        </w:rPr>
        <w:t xml:space="preserve">phase during their early years and may display </w:t>
      </w:r>
      <w:r w:rsidR="00804025">
        <w:rPr>
          <w:rFonts w:ascii="Arial" w:hAnsi="Arial" w:cs="Arial"/>
          <w:sz w:val="24"/>
          <w:szCs w:val="24"/>
        </w:rPr>
        <w:t>negative behavioural signs</w:t>
      </w:r>
      <w:r w:rsidR="002E3028">
        <w:rPr>
          <w:rFonts w:ascii="Arial" w:hAnsi="Arial" w:cs="Arial"/>
          <w:sz w:val="24"/>
          <w:szCs w:val="24"/>
        </w:rPr>
        <w:t xml:space="preserve"> in result of this. </w:t>
      </w:r>
      <w:r w:rsidR="00587BED">
        <w:rPr>
          <w:rFonts w:ascii="Arial" w:hAnsi="Arial" w:cs="Arial"/>
          <w:sz w:val="24"/>
          <w:szCs w:val="24"/>
        </w:rPr>
        <w:t>There are many types of attachment a child may have to a caregiver, some sharing similar signs, however, if a child is quiet, withdrawn and has negative emotions then this could be</w:t>
      </w:r>
      <w:r w:rsidR="00E453B5">
        <w:rPr>
          <w:rFonts w:ascii="Arial" w:hAnsi="Arial" w:cs="Arial"/>
          <w:sz w:val="24"/>
          <w:szCs w:val="24"/>
        </w:rPr>
        <w:t xml:space="preserve"> because they have an avoidant, anxious/ambivalent or disorganised attachment with their caregiver and this may be</w:t>
      </w:r>
      <w:r w:rsidR="00587BED">
        <w:rPr>
          <w:rFonts w:ascii="Arial" w:hAnsi="Arial" w:cs="Arial"/>
          <w:sz w:val="24"/>
          <w:szCs w:val="24"/>
        </w:rPr>
        <w:t xml:space="preserve"> why they are not developing as they should. </w:t>
      </w:r>
    </w:p>
    <w:p w14:paraId="40531DAD" w14:textId="4BAA3532" w:rsidR="00E453B5" w:rsidRDefault="00E453B5" w:rsidP="00CB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Finally, many professionals may use Maslow’s theory during their practice and find it </w:t>
      </w:r>
      <w:r w:rsidR="00B53208">
        <w:rPr>
          <w:rFonts w:ascii="Arial" w:hAnsi="Arial" w:cs="Arial"/>
          <w:sz w:val="24"/>
          <w:szCs w:val="24"/>
        </w:rPr>
        <w:t>useful</w:t>
      </w:r>
      <w:r>
        <w:rPr>
          <w:rFonts w:ascii="Arial" w:hAnsi="Arial" w:cs="Arial"/>
          <w:sz w:val="24"/>
          <w:szCs w:val="24"/>
        </w:rPr>
        <w:t xml:space="preserve"> to help identify where the issues may be blocking the child from developing</w:t>
      </w:r>
      <w:r w:rsidR="00B53208">
        <w:rPr>
          <w:rFonts w:ascii="Arial" w:hAnsi="Arial" w:cs="Arial"/>
          <w:sz w:val="24"/>
          <w:szCs w:val="24"/>
        </w:rPr>
        <w:t>.</w:t>
      </w:r>
      <w:r w:rsidR="00EE2071">
        <w:rPr>
          <w:rFonts w:ascii="Arial" w:hAnsi="Arial" w:cs="Arial"/>
          <w:sz w:val="24"/>
          <w:szCs w:val="24"/>
        </w:rPr>
        <w:t xml:space="preserve"> The professional will then be able to recognise and implement what changes need to be made </w:t>
      </w:r>
      <w:proofErr w:type="gramStart"/>
      <w:r w:rsidR="00EE2071">
        <w:rPr>
          <w:rFonts w:ascii="Arial" w:hAnsi="Arial" w:cs="Arial"/>
          <w:sz w:val="24"/>
          <w:szCs w:val="24"/>
        </w:rPr>
        <w:t>in order for</w:t>
      </w:r>
      <w:proofErr w:type="gramEnd"/>
      <w:r w:rsidR="00EE2071">
        <w:rPr>
          <w:rFonts w:ascii="Arial" w:hAnsi="Arial" w:cs="Arial"/>
          <w:sz w:val="24"/>
          <w:szCs w:val="24"/>
        </w:rPr>
        <w:t xml:space="preserve"> the child to begin their development journey.</w:t>
      </w:r>
      <w:r w:rsidR="00B53208">
        <w:rPr>
          <w:rFonts w:ascii="Arial" w:hAnsi="Arial" w:cs="Arial"/>
          <w:sz w:val="24"/>
          <w:szCs w:val="24"/>
        </w:rPr>
        <w:t xml:space="preserve"> On the othe</w:t>
      </w:r>
      <w:r>
        <w:rPr>
          <w:rFonts w:ascii="Arial" w:hAnsi="Arial" w:cs="Arial"/>
          <w:sz w:val="24"/>
          <w:szCs w:val="24"/>
        </w:rPr>
        <w:t>r</w:t>
      </w:r>
      <w:r w:rsidR="00B53208">
        <w:rPr>
          <w:rFonts w:ascii="Arial" w:hAnsi="Arial" w:cs="Arial"/>
          <w:sz w:val="24"/>
          <w:szCs w:val="24"/>
        </w:rPr>
        <w:t xml:space="preserve"> hand</w:t>
      </w:r>
      <w:r>
        <w:rPr>
          <w:rFonts w:ascii="Arial" w:hAnsi="Arial" w:cs="Arial"/>
          <w:sz w:val="24"/>
          <w:szCs w:val="24"/>
        </w:rPr>
        <w:t>, some practitioner’s may already know the child and have an understanding o</w:t>
      </w:r>
      <w:r w:rsidR="00EE2071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the</w:t>
      </w:r>
      <w:r w:rsidR="00EE2071">
        <w:rPr>
          <w:rFonts w:ascii="Arial" w:hAnsi="Arial" w:cs="Arial"/>
          <w:sz w:val="24"/>
          <w:szCs w:val="24"/>
        </w:rPr>
        <w:t xml:space="preserve"> child’s home</w:t>
      </w:r>
      <w:r>
        <w:rPr>
          <w:rFonts w:ascii="Arial" w:hAnsi="Arial" w:cs="Arial"/>
          <w:sz w:val="24"/>
          <w:szCs w:val="24"/>
        </w:rPr>
        <w:t xml:space="preserve"> environment and </w:t>
      </w:r>
      <w:r w:rsidR="00B53208">
        <w:rPr>
          <w:rFonts w:ascii="Arial" w:hAnsi="Arial" w:cs="Arial"/>
          <w:sz w:val="24"/>
          <w:szCs w:val="24"/>
        </w:rPr>
        <w:t>early-stage</w:t>
      </w:r>
      <w:r>
        <w:rPr>
          <w:rFonts w:ascii="Arial" w:hAnsi="Arial" w:cs="Arial"/>
          <w:sz w:val="24"/>
          <w:szCs w:val="24"/>
        </w:rPr>
        <w:t xml:space="preserve"> relationships</w:t>
      </w:r>
      <w:r w:rsidR="00EE20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 their caregiver’s so they opt out from using the model</w:t>
      </w:r>
      <w:r w:rsidR="00B53208">
        <w:rPr>
          <w:rFonts w:ascii="Arial" w:hAnsi="Arial" w:cs="Arial"/>
          <w:sz w:val="24"/>
          <w:szCs w:val="24"/>
        </w:rPr>
        <w:t xml:space="preserve"> because they may think it will not work for the individual a</w:t>
      </w:r>
      <w:r w:rsidR="00CA1463">
        <w:rPr>
          <w:rFonts w:ascii="Arial" w:hAnsi="Arial" w:cs="Arial"/>
          <w:sz w:val="24"/>
          <w:szCs w:val="24"/>
        </w:rPr>
        <w:t>s it will</w:t>
      </w:r>
      <w:r w:rsidR="00B53208">
        <w:rPr>
          <w:rFonts w:ascii="Arial" w:hAnsi="Arial" w:cs="Arial"/>
          <w:sz w:val="24"/>
          <w:szCs w:val="24"/>
        </w:rPr>
        <w:t xml:space="preserve"> knock their confidence</w:t>
      </w:r>
      <w:r w:rsidR="00CA1463">
        <w:rPr>
          <w:rFonts w:ascii="Arial" w:hAnsi="Arial" w:cs="Arial"/>
          <w:sz w:val="24"/>
          <w:szCs w:val="24"/>
        </w:rPr>
        <w:t xml:space="preserve"> by not being able to meet the needs to enable them to be</w:t>
      </w:r>
      <w:r w:rsidR="00B53208">
        <w:rPr>
          <w:rFonts w:ascii="Arial" w:hAnsi="Arial" w:cs="Arial"/>
          <w:sz w:val="24"/>
          <w:szCs w:val="24"/>
        </w:rPr>
        <w:t xml:space="preserve"> successfu</w:t>
      </w:r>
      <w:r w:rsidR="00CA1463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. </w:t>
      </w:r>
      <w:r w:rsidR="00B53208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Welsh Government (2014) state that </w:t>
      </w:r>
      <w:r w:rsidR="00B53208">
        <w:rPr>
          <w:rFonts w:ascii="Arial" w:hAnsi="Arial" w:cs="Arial"/>
          <w:sz w:val="24"/>
          <w:szCs w:val="24"/>
        </w:rPr>
        <w:t>wherever the child may be learning and developing the care and education sect</w:t>
      </w:r>
      <w:r w:rsidR="00CA1463">
        <w:rPr>
          <w:rFonts w:ascii="Arial" w:hAnsi="Arial" w:cs="Arial"/>
          <w:sz w:val="24"/>
          <w:szCs w:val="24"/>
        </w:rPr>
        <w:t>or</w:t>
      </w:r>
      <w:r w:rsidR="00B53208">
        <w:rPr>
          <w:rFonts w:ascii="Arial" w:hAnsi="Arial" w:cs="Arial"/>
          <w:sz w:val="24"/>
          <w:szCs w:val="24"/>
        </w:rPr>
        <w:t xml:space="preserve"> will ensure the child will holistically develop to their fullest, this supports the basic needs within Maslow’s model and may promote use of the model within educational settings.</w:t>
      </w:r>
    </w:p>
    <w:p w14:paraId="7263F995" w14:textId="4FA150B8" w:rsidR="00F14305" w:rsidRDefault="00F14305" w:rsidP="00CB17F6">
      <w:pPr>
        <w:rPr>
          <w:rFonts w:ascii="Arial" w:hAnsi="Arial" w:cs="Arial"/>
          <w:sz w:val="24"/>
          <w:szCs w:val="24"/>
        </w:rPr>
      </w:pPr>
    </w:p>
    <w:p w14:paraId="5A5194D8" w14:textId="698698A9" w:rsidR="00CB17F6" w:rsidRPr="00CB17F6" w:rsidRDefault="00CB17F6" w:rsidP="00CB17F6">
      <w:pPr>
        <w:rPr>
          <w:rFonts w:ascii="Arial" w:hAnsi="Arial" w:cs="Arial"/>
          <w:sz w:val="24"/>
          <w:szCs w:val="24"/>
        </w:rPr>
      </w:pPr>
    </w:p>
    <w:sectPr w:rsidR="00CB17F6" w:rsidRPr="00CB17F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99F60" w14:textId="77777777" w:rsidR="00706A48" w:rsidRDefault="00706A48" w:rsidP="00CB17F6">
      <w:pPr>
        <w:spacing w:after="0" w:line="240" w:lineRule="auto"/>
      </w:pPr>
      <w:r>
        <w:separator/>
      </w:r>
    </w:p>
  </w:endnote>
  <w:endnote w:type="continuationSeparator" w:id="0">
    <w:p w14:paraId="706E2BA4" w14:textId="77777777" w:rsidR="00706A48" w:rsidRDefault="00706A48" w:rsidP="00CB1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69645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990C69" w14:textId="2654DDC4" w:rsidR="00CB17F6" w:rsidRDefault="00CB17F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452B0D" w14:textId="77777777" w:rsidR="00CB17F6" w:rsidRDefault="00CB17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C259D" w14:textId="77777777" w:rsidR="00706A48" w:rsidRDefault="00706A48" w:rsidP="00CB17F6">
      <w:pPr>
        <w:spacing w:after="0" w:line="240" w:lineRule="auto"/>
      </w:pPr>
      <w:r>
        <w:separator/>
      </w:r>
    </w:p>
  </w:footnote>
  <w:footnote w:type="continuationSeparator" w:id="0">
    <w:p w14:paraId="4A6C1B0E" w14:textId="77777777" w:rsidR="00706A48" w:rsidRDefault="00706A48" w:rsidP="00CB1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8B807" w14:textId="7DE29C4A" w:rsidR="00CB17F6" w:rsidRDefault="00CB17F6">
    <w:pPr>
      <w:pStyle w:val="Header"/>
    </w:pPr>
    <w:r>
      <w:t>2405790</w:t>
    </w:r>
  </w:p>
  <w:p w14:paraId="37B360E4" w14:textId="51F832FB" w:rsidR="00CB17F6" w:rsidRDefault="00CB17F6">
    <w:pPr>
      <w:pStyle w:val="Header"/>
    </w:pPr>
    <w:r>
      <w:t>ECEY4001/C</w:t>
    </w:r>
  </w:p>
  <w:p w14:paraId="5573CEEB" w14:textId="54319126" w:rsidR="00CB17F6" w:rsidRDefault="00CB17F6">
    <w:pPr>
      <w:pStyle w:val="Header"/>
    </w:pPr>
    <w:r>
      <w:t>Word count: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F6"/>
    <w:rsid w:val="00000898"/>
    <w:rsid w:val="00004E54"/>
    <w:rsid w:val="00047253"/>
    <w:rsid w:val="0007125E"/>
    <w:rsid w:val="00095C38"/>
    <w:rsid w:val="000E72DE"/>
    <w:rsid w:val="00101270"/>
    <w:rsid w:val="0010149B"/>
    <w:rsid w:val="001344AA"/>
    <w:rsid w:val="00134786"/>
    <w:rsid w:val="001904E0"/>
    <w:rsid w:val="001A31B0"/>
    <w:rsid w:val="001A7F15"/>
    <w:rsid w:val="001B403D"/>
    <w:rsid w:val="001E658A"/>
    <w:rsid w:val="001F68CC"/>
    <w:rsid w:val="0021117E"/>
    <w:rsid w:val="00215533"/>
    <w:rsid w:val="0024056E"/>
    <w:rsid w:val="00241D2F"/>
    <w:rsid w:val="00260C3A"/>
    <w:rsid w:val="0026284D"/>
    <w:rsid w:val="0026393F"/>
    <w:rsid w:val="002728E0"/>
    <w:rsid w:val="00287B89"/>
    <w:rsid w:val="0029073A"/>
    <w:rsid w:val="002A7E55"/>
    <w:rsid w:val="002B23D0"/>
    <w:rsid w:val="002E1A43"/>
    <w:rsid w:val="002E3028"/>
    <w:rsid w:val="003002DA"/>
    <w:rsid w:val="00304CF3"/>
    <w:rsid w:val="003151D8"/>
    <w:rsid w:val="00333138"/>
    <w:rsid w:val="00346002"/>
    <w:rsid w:val="003676FF"/>
    <w:rsid w:val="003B5111"/>
    <w:rsid w:val="003F7C9A"/>
    <w:rsid w:val="00410642"/>
    <w:rsid w:val="00443546"/>
    <w:rsid w:val="00466B91"/>
    <w:rsid w:val="00487186"/>
    <w:rsid w:val="004A38E4"/>
    <w:rsid w:val="004A398F"/>
    <w:rsid w:val="004C6B17"/>
    <w:rsid w:val="004D6687"/>
    <w:rsid w:val="00504F3A"/>
    <w:rsid w:val="005314DD"/>
    <w:rsid w:val="005352C4"/>
    <w:rsid w:val="00535B4B"/>
    <w:rsid w:val="00557275"/>
    <w:rsid w:val="005642B9"/>
    <w:rsid w:val="00565BD3"/>
    <w:rsid w:val="00587BED"/>
    <w:rsid w:val="005A2194"/>
    <w:rsid w:val="005B39A5"/>
    <w:rsid w:val="005C3FB5"/>
    <w:rsid w:val="00601794"/>
    <w:rsid w:val="006472DB"/>
    <w:rsid w:val="00677621"/>
    <w:rsid w:val="006A016D"/>
    <w:rsid w:val="006B1600"/>
    <w:rsid w:val="006B74F9"/>
    <w:rsid w:val="006D4C5D"/>
    <w:rsid w:val="006E11C9"/>
    <w:rsid w:val="006E14CA"/>
    <w:rsid w:val="006E52B6"/>
    <w:rsid w:val="00706A48"/>
    <w:rsid w:val="00711578"/>
    <w:rsid w:val="00714B24"/>
    <w:rsid w:val="007373E6"/>
    <w:rsid w:val="00740C45"/>
    <w:rsid w:val="00767400"/>
    <w:rsid w:val="00774D8C"/>
    <w:rsid w:val="00797FD7"/>
    <w:rsid w:val="007F080A"/>
    <w:rsid w:val="007F0E47"/>
    <w:rsid w:val="007F5771"/>
    <w:rsid w:val="00804025"/>
    <w:rsid w:val="008301AE"/>
    <w:rsid w:val="00842DE8"/>
    <w:rsid w:val="00845AB3"/>
    <w:rsid w:val="008A45C0"/>
    <w:rsid w:val="008D2359"/>
    <w:rsid w:val="008E2E35"/>
    <w:rsid w:val="008F3332"/>
    <w:rsid w:val="009273FC"/>
    <w:rsid w:val="00930E85"/>
    <w:rsid w:val="009325D3"/>
    <w:rsid w:val="0095625F"/>
    <w:rsid w:val="00967338"/>
    <w:rsid w:val="00967542"/>
    <w:rsid w:val="0098644C"/>
    <w:rsid w:val="009A1475"/>
    <w:rsid w:val="009A1DA4"/>
    <w:rsid w:val="009C6194"/>
    <w:rsid w:val="009F2BFF"/>
    <w:rsid w:val="00A02533"/>
    <w:rsid w:val="00A27A60"/>
    <w:rsid w:val="00A3494F"/>
    <w:rsid w:val="00AC1BBA"/>
    <w:rsid w:val="00AD16EA"/>
    <w:rsid w:val="00AE5F5E"/>
    <w:rsid w:val="00AE6FA4"/>
    <w:rsid w:val="00B04F02"/>
    <w:rsid w:val="00B53208"/>
    <w:rsid w:val="00B616A7"/>
    <w:rsid w:val="00B6605D"/>
    <w:rsid w:val="00B71AF4"/>
    <w:rsid w:val="00B742C1"/>
    <w:rsid w:val="00B9780E"/>
    <w:rsid w:val="00BB53FC"/>
    <w:rsid w:val="00BE7E14"/>
    <w:rsid w:val="00BF60D0"/>
    <w:rsid w:val="00C2334A"/>
    <w:rsid w:val="00C24153"/>
    <w:rsid w:val="00C57BEE"/>
    <w:rsid w:val="00C6464B"/>
    <w:rsid w:val="00C671BB"/>
    <w:rsid w:val="00C90489"/>
    <w:rsid w:val="00C91866"/>
    <w:rsid w:val="00CA1463"/>
    <w:rsid w:val="00CB17F6"/>
    <w:rsid w:val="00CC1FC2"/>
    <w:rsid w:val="00CD253C"/>
    <w:rsid w:val="00CE082B"/>
    <w:rsid w:val="00CF0A73"/>
    <w:rsid w:val="00D162D5"/>
    <w:rsid w:val="00D24224"/>
    <w:rsid w:val="00D46CCF"/>
    <w:rsid w:val="00D6338A"/>
    <w:rsid w:val="00DB7794"/>
    <w:rsid w:val="00DC265C"/>
    <w:rsid w:val="00E016D8"/>
    <w:rsid w:val="00E15302"/>
    <w:rsid w:val="00E453B5"/>
    <w:rsid w:val="00E946DE"/>
    <w:rsid w:val="00ED07A6"/>
    <w:rsid w:val="00EE2071"/>
    <w:rsid w:val="00F14305"/>
    <w:rsid w:val="00F27967"/>
    <w:rsid w:val="00F51598"/>
    <w:rsid w:val="00F56D90"/>
    <w:rsid w:val="00F715E2"/>
    <w:rsid w:val="00F80BF5"/>
    <w:rsid w:val="00F847A7"/>
    <w:rsid w:val="00FA6422"/>
    <w:rsid w:val="00FC1FD6"/>
    <w:rsid w:val="00FC6FE3"/>
    <w:rsid w:val="00FD3203"/>
    <w:rsid w:val="00FE4C19"/>
    <w:rsid w:val="00FF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9E28F"/>
  <w15:chartTrackingRefBased/>
  <w15:docId w15:val="{156227BF-C1B9-488F-8D6B-6982A046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7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7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7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7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7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7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7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7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7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7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7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7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7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7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7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7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7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1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7F6"/>
  </w:style>
  <w:style w:type="paragraph" w:styleId="Footer">
    <w:name w:val="footer"/>
    <w:basedOn w:val="Normal"/>
    <w:link w:val="FooterChar"/>
    <w:uiPriority w:val="99"/>
    <w:unhideWhenUsed/>
    <w:rsid w:val="00CB1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Daley</dc:creator>
  <cp:keywords/>
  <dc:description/>
  <cp:lastModifiedBy>Lucie Daley</cp:lastModifiedBy>
  <cp:revision>126</cp:revision>
  <dcterms:created xsi:type="dcterms:W3CDTF">2024-11-06T18:23:00Z</dcterms:created>
  <dcterms:modified xsi:type="dcterms:W3CDTF">2024-11-19T17:20:00Z</dcterms:modified>
</cp:coreProperties>
</file>