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7CDB9156" w:rsidR="001110D8"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5567">
        <w:rPr>
          <w:rFonts w:asciiTheme="minorBidi" w:hAnsiTheme="minorBidi"/>
          <w:sz w:val="22"/>
        </w:rPr>
        <w:t xml:space="preserve"> </w:t>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3415EB66" w:rsidR="00CD33A8" w:rsidRPr="004C01CE" w:rsidRDefault="00CD33A8" w:rsidP="00CD33A8">
      <w:pPr>
        <w:tabs>
          <w:tab w:val="left" w:pos="6540"/>
        </w:tabs>
        <w:spacing w:line="360" w:lineRule="auto"/>
        <w:rPr>
          <w:rFonts w:ascii="Arial" w:hAnsi="Arial" w:cs="Arial"/>
          <w:b/>
          <w:bCs/>
          <w:szCs w:val="24"/>
          <w:lang w:val="nl-NL"/>
        </w:rPr>
      </w:pPr>
      <w:r w:rsidRPr="004C01CE">
        <w:rPr>
          <w:rFonts w:ascii="Arial" w:hAnsi="Arial" w:cs="Arial"/>
          <w:b/>
          <w:bCs/>
          <w:szCs w:val="24"/>
          <w:lang w:val="nl-NL"/>
        </w:rPr>
        <w:t>Module name</w:t>
      </w:r>
      <w:r w:rsidRPr="004C01CE">
        <w:rPr>
          <w:rFonts w:ascii="Arial" w:hAnsi="Arial" w:cs="Arial"/>
          <w:szCs w:val="24"/>
          <w:lang w:val="nl-NL"/>
        </w:rPr>
        <w:t xml:space="preserve">: </w:t>
      </w:r>
      <w:r w:rsidR="00DA7F0C" w:rsidRPr="004C01CE">
        <w:rPr>
          <w:rFonts w:ascii="Arial" w:hAnsi="Arial" w:cs="Arial"/>
          <w:b/>
          <w:bCs/>
          <w:szCs w:val="24"/>
          <w:lang w:val="nl-NL"/>
        </w:rPr>
        <w:t>Introduction to Health and Social Care</w:t>
      </w:r>
    </w:p>
    <w:p w14:paraId="537571AF" w14:textId="45F63A7C" w:rsidR="00CD33A8" w:rsidRPr="004C01CE" w:rsidRDefault="00CD33A8" w:rsidP="00CD33A8">
      <w:pPr>
        <w:tabs>
          <w:tab w:val="left" w:pos="6540"/>
        </w:tabs>
        <w:spacing w:line="360" w:lineRule="auto"/>
        <w:rPr>
          <w:rFonts w:ascii="Arial" w:hAnsi="Arial" w:cs="Arial"/>
          <w:b/>
          <w:bCs/>
          <w:szCs w:val="24"/>
        </w:rPr>
      </w:pPr>
      <w:r w:rsidRPr="004C01CE">
        <w:rPr>
          <w:rFonts w:ascii="Arial" w:hAnsi="Arial" w:cs="Arial"/>
          <w:b/>
          <w:bCs/>
          <w:szCs w:val="24"/>
        </w:rPr>
        <w:t>Module code:</w:t>
      </w:r>
      <w:r w:rsidR="00DA7F0C" w:rsidRPr="004C01CE">
        <w:rPr>
          <w:rFonts w:ascii="Arial" w:hAnsi="Arial" w:cs="Arial"/>
          <w:b/>
          <w:bCs/>
          <w:szCs w:val="24"/>
        </w:rPr>
        <w:t xml:space="preserve"> (LCHS4003-LON)</w:t>
      </w:r>
    </w:p>
    <w:p w14:paraId="0A48766D" w14:textId="7C60E7F5" w:rsidR="00074402" w:rsidRPr="004C01CE" w:rsidRDefault="00074402" w:rsidP="00CD33A8">
      <w:pPr>
        <w:tabs>
          <w:tab w:val="left" w:pos="6540"/>
        </w:tabs>
        <w:spacing w:line="360" w:lineRule="auto"/>
        <w:rPr>
          <w:rFonts w:ascii="Arial" w:hAnsi="Arial" w:cs="Arial"/>
          <w:b/>
          <w:bCs/>
          <w:szCs w:val="24"/>
          <w:lang w:val="nl-NL"/>
        </w:rPr>
      </w:pPr>
      <w:r w:rsidRPr="004C01CE">
        <w:rPr>
          <w:rFonts w:ascii="Arial" w:hAnsi="Arial" w:cs="Arial"/>
          <w:b/>
          <w:bCs/>
          <w:szCs w:val="24"/>
          <w:lang w:val="nl-NL"/>
        </w:rPr>
        <w:t>Student name</w:t>
      </w:r>
      <w:r w:rsidRPr="004C01CE">
        <w:rPr>
          <w:rFonts w:ascii="Arial" w:hAnsi="Arial" w:cs="Arial"/>
          <w:szCs w:val="24"/>
          <w:lang w:val="nl-NL"/>
        </w:rPr>
        <w:t>:</w:t>
      </w:r>
      <w:r w:rsidR="00DA7F0C" w:rsidRPr="004C01CE">
        <w:rPr>
          <w:rFonts w:ascii="Arial" w:hAnsi="Arial" w:cs="Arial"/>
          <w:szCs w:val="24"/>
          <w:lang w:val="nl-NL"/>
        </w:rPr>
        <w:t xml:space="preserve"> </w:t>
      </w:r>
      <w:r w:rsidR="00DA7F0C" w:rsidRPr="004C01CE">
        <w:rPr>
          <w:rFonts w:ascii="Arial" w:hAnsi="Arial" w:cs="Arial"/>
          <w:b/>
          <w:bCs/>
          <w:szCs w:val="24"/>
          <w:lang w:val="nl-NL"/>
        </w:rPr>
        <w:t>RAMA GYAWALI</w:t>
      </w:r>
    </w:p>
    <w:p w14:paraId="39AA4413" w14:textId="5FC80A54" w:rsidR="00074402" w:rsidRPr="004C01CE" w:rsidRDefault="00074402" w:rsidP="00CD33A8">
      <w:pPr>
        <w:tabs>
          <w:tab w:val="left" w:pos="6540"/>
        </w:tabs>
        <w:spacing w:line="360" w:lineRule="auto"/>
        <w:rPr>
          <w:rFonts w:ascii="Arial" w:hAnsi="Arial" w:cs="Arial"/>
          <w:b/>
          <w:bCs/>
          <w:szCs w:val="24"/>
          <w:lang w:val="nl-NL"/>
        </w:rPr>
      </w:pPr>
      <w:r w:rsidRPr="004C01CE">
        <w:rPr>
          <w:rFonts w:ascii="Arial" w:hAnsi="Arial" w:cs="Arial"/>
          <w:b/>
          <w:bCs/>
          <w:szCs w:val="24"/>
          <w:lang w:val="nl-NL"/>
        </w:rPr>
        <w:t>Student ID</w:t>
      </w:r>
      <w:r w:rsidRPr="004C01CE">
        <w:rPr>
          <w:rFonts w:ascii="Arial" w:hAnsi="Arial" w:cs="Arial"/>
          <w:szCs w:val="24"/>
          <w:lang w:val="nl-NL"/>
        </w:rPr>
        <w:t>:</w:t>
      </w:r>
      <w:r w:rsidR="00DA7F0C" w:rsidRPr="004C01CE">
        <w:rPr>
          <w:rFonts w:ascii="Arial" w:hAnsi="Arial" w:cs="Arial"/>
          <w:b/>
          <w:bCs/>
          <w:szCs w:val="24"/>
          <w:lang w:val="nl-NL"/>
        </w:rPr>
        <w:t>2509561</w:t>
      </w:r>
    </w:p>
    <w:p w14:paraId="1A0B2D2B" w14:textId="18963F9D" w:rsidR="00074402" w:rsidRPr="004C01CE" w:rsidRDefault="008E3943" w:rsidP="00CD33A8">
      <w:pPr>
        <w:tabs>
          <w:tab w:val="left" w:pos="6540"/>
        </w:tabs>
        <w:spacing w:line="360" w:lineRule="auto"/>
        <w:rPr>
          <w:rFonts w:ascii="Arial" w:hAnsi="Arial" w:cs="Arial"/>
          <w:b/>
          <w:bCs/>
          <w:szCs w:val="24"/>
        </w:rPr>
      </w:pPr>
      <w:r w:rsidRPr="004C01CE">
        <w:rPr>
          <w:rFonts w:ascii="Arial" w:hAnsi="Arial" w:cs="Arial"/>
          <w:b/>
          <w:bCs/>
          <w:szCs w:val="24"/>
        </w:rPr>
        <w:t>Lecturer’s name</w:t>
      </w:r>
      <w:r w:rsidR="00074402" w:rsidRPr="004C01CE">
        <w:rPr>
          <w:rFonts w:ascii="Arial" w:hAnsi="Arial" w:cs="Arial"/>
          <w:szCs w:val="24"/>
        </w:rPr>
        <w:t>:</w:t>
      </w:r>
      <w:r w:rsidR="00341E88" w:rsidRPr="004C01CE">
        <w:rPr>
          <w:rFonts w:ascii="Arial" w:hAnsi="Arial" w:cs="Arial"/>
          <w:szCs w:val="24"/>
        </w:rPr>
        <w:t xml:space="preserve"> </w:t>
      </w:r>
      <w:r w:rsidR="00341E88" w:rsidRPr="004C01CE">
        <w:rPr>
          <w:rFonts w:ascii="Arial" w:hAnsi="Arial" w:cs="Arial"/>
          <w:b/>
          <w:bCs/>
          <w:szCs w:val="24"/>
        </w:rPr>
        <w:t>Sheperd Ziko</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5199E277" w:rsidR="00B87E75" w:rsidRPr="004C01CE" w:rsidRDefault="004C01CE" w:rsidP="004C01CE">
      <w:pPr>
        <w:pStyle w:val="Heading1"/>
        <w:numPr>
          <w:ilvl w:val="0"/>
          <w:numId w:val="0"/>
        </w:numPr>
      </w:pPr>
      <w:r>
        <w:lastRenderedPageBreak/>
        <w:t xml:space="preserve">       </w:t>
      </w:r>
      <w:r w:rsidR="00B87E75" w:rsidRPr="004C01CE">
        <w:t>Table of contents</w:t>
      </w:r>
      <w:r w:rsidR="004F56C2" w:rsidRPr="004C01CE">
        <w:t>:</w:t>
      </w:r>
      <w:r w:rsidR="00673AB3" w:rsidRPr="004C01CE">
        <w:t xml:space="preserve"> </w:t>
      </w:r>
      <w:r w:rsidR="00E837F2" w:rsidRPr="004C01CE">
        <w:t>Stroke</w:t>
      </w:r>
    </w:p>
    <w:p w14:paraId="144754C6" w14:textId="0BFA0718" w:rsidR="00DA7F0C" w:rsidRPr="004C01CE" w:rsidRDefault="00DA7F0C" w:rsidP="00DA7F0C">
      <w:pPr>
        <w:pStyle w:val="ListParagraph"/>
        <w:numPr>
          <w:ilvl w:val="0"/>
          <w:numId w:val="1"/>
        </w:numPr>
        <w:spacing w:line="360" w:lineRule="auto"/>
        <w:rPr>
          <w:rFonts w:ascii="Arial" w:hAnsi="Arial" w:cs="Arial"/>
          <w:b/>
          <w:bCs/>
          <w:szCs w:val="24"/>
        </w:rPr>
      </w:pPr>
      <w:r w:rsidRPr="004C01CE">
        <w:rPr>
          <w:rFonts w:ascii="Arial" w:hAnsi="Arial" w:cs="Arial"/>
          <w:b/>
          <w:bCs/>
          <w:szCs w:val="24"/>
        </w:rPr>
        <w:t>Introduction</w:t>
      </w:r>
      <w:r w:rsidR="004C01CE">
        <w:rPr>
          <w:rFonts w:ascii="Arial" w:hAnsi="Arial" w:cs="Arial"/>
          <w:b/>
          <w:bCs/>
          <w:szCs w:val="24"/>
        </w:rPr>
        <w:t>------1</w:t>
      </w:r>
    </w:p>
    <w:p w14:paraId="09072417" w14:textId="3904FA25" w:rsidR="00DA7F0C" w:rsidRPr="004C01CE" w:rsidRDefault="00DA7F0C" w:rsidP="00DA7F0C">
      <w:pPr>
        <w:pStyle w:val="ListParagraph"/>
        <w:numPr>
          <w:ilvl w:val="0"/>
          <w:numId w:val="1"/>
        </w:numPr>
        <w:spacing w:line="360" w:lineRule="auto"/>
        <w:rPr>
          <w:rFonts w:ascii="Arial" w:hAnsi="Arial" w:cs="Arial"/>
          <w:b/>
          <w:bCs/>
          <w:szCs w:val="24"/>
        </w:rPr>
      </w:pPr>
      <w:r w:rsidRPr="004C01CE">
        <w:rPr>
          <w:rFonts w:ascii="Arial" w:hAnsi="Arial" w:cs="Arial"/>
          <w:b/>
          <w:bCs/>
          <w:szCs w:val="24"/>
        </w:rPr>
        <w:t>Important of effective communication</w:t>
      </w:r>
      <w:r w:rsidR="004C01CE">
        <w:rPr>
          <w:rFonts w:ascii="Arial" w:hAnsi="Arial" w:cs="Arial"/>
          <w:b/>
          <w:bCs/>
          <w:szCs w:val="24"/>
        </w:rPr>
        <w:t>-----2</w:t>
      </w:r>
    </w:p>
    <w:p w14:paraId="1D0B13ED" w14:textId="5BD3B1BF" w:rsidR="00DA7F0C" w:rsidRPr="004C01CE" w:rsidRDefault="00DA7F0C" w:rsidP="00DA7F0C">
      <w:pPr>
        <w:pStyle w:val="ListParagraph"/>
        <w:numPr>
          <w:ilvl w:val="0"/>
          <w:numId w:val="1"/>
        </w:numPr>
        <w:spacing w:line="360" w:lineRule="auto"/>
        <w:rPr>
          <w:rFonts w:ascii="Arial" w:hAnsi="Arial" w:cs="Arial"/>
          <w:b/>
          <w:bCs/>
          <w:szCs w:val="24"/>
        </w:rPr>
      </w:pPr>
      <w:r w:rsidRPr="004C01CE">
        <w:rPr>
          <w:rFonts w:ascii="Arial" w:hAnsi="Arial" w:cs="Arial"/>
          <w:b/>
          <w:bCs/>
          <w:szCs w:val="24"/>
        </w:rPr>
        <w:t>Importance of good administrative skills</w:t>
      </w:r>
      <w:r w:rsidR="004C01CE">
        <w:rPr>
          <w:rFonts w:ascii="Arial" w:hAnsi="Arial" w:cs="Arial"/>
          <w:b/>
          <w:bCs/>
          <w:szCs w:val="24"/>
        </w:rPr>
        <w:t>-----3</w:t>
      </w:r>
    </w:p>
    <w:p w14:paraId="7758FD01" w14:textId="6BCD621D" w:rsidR="00DA7F0C" w:rsidRPr="004C01CE" w:rsidRDefault="00DA7F0C" w:rsidP="00DA7F0C">
      <w:pPr>
        <w:pStyle w:val="ListParagraph"/>
        <w:numPr>
          <w:ilvl w:val="0"/>
          <w:numId w:val="1"/>
        </w:numPr>
        <w:spacing w:line="360" w:lineRule="auto"/>
        <w:rPr>
          <w:rFonts w:ascii="Arial" w:hAnsi="Arial" w:cs="Arial"/>
          <w:b/>
          <w:bCs/>
          <w:szCs w:val="24"/>
        </w:rPr>
      </w:pPr>
      <w:r w:rsidRPr="004C01CE">
        <w:rPr>
          <w:rFonts w:ascii="Arial" w:hAnsi="Arial" w:cs="Arial"/>
          <w:b/>
          <w:bCs/>
          <w:szCs w:val="24"/>
        </w:rPr>
        <w:t>Important of working collaboratively</w:t>
      </w:r>
      <w:r w:rsidR="004C01CE">
        <w:rPr>
          <w:rFonts w:ascii="Arial" w:hAnsi="Arial" w:cs="Arial"/>
          <w:b/>
          <w:bCs/>
          <w:szCs w:val="24"/>
        </w:rPr>
        <w:t>----4</w:t>
      </w:r>
    </w:p>
    <w:p w14:paraId="0ACBA55C" w14:textId="16B14954" w:rsidR="00DA7F0C" w:rsidRPr="004C01CE" w:rsidRDefault="00DA7F0C" w:rsidP="00DA7F0C">
      <w:pPr>
        <w:pStyle w:val="ListParagraph"/>
        <w:numPr>
          <w:ilvl w:val="0"/>
          <w:numId w:val="1"/>
        </w:numPr>
        <w:spacing w:line="360" w:lineRule="auto"/>
        <w:rPr>
          <w:rFonts w:ascii="Arial" w:hAnsi="Arial" w:cs="Arial"/>
          <w:b/>
          <w:bCs/>
          <w:szCs w:val="24"/>
        </w:rPr>
      </w:pPr>
      <w:r w:rsidRPr="004C01CE">
        <w:rPr>
          <w:rFonts w:ascii="Arial" w:hAnsi="Arial" w:cs="Arial"/>
          <w:b/>
          <w:bCs/>
          <w:szCs w:val="24"/>
        </w:rPr>
        <w:t>Conclusion</w:t>
      </w:r>
      <w:r w:rsidR="004C01CE">
        <w:rPr>
          <w:rFonts w:ascii="Arial" w:hAnsi="Arial" w:cs="Arial"/>
          <w:b/>
          <w:bCs/>
          <w:szCs w:val="24"/>
        </w:rPr>
        <w:t>-----5</w:t>
      </w:r>
    </w:p>
    <w:p w14:paraId="3D772A1E" w14:textId="45DE2089" w:rsidR="00DA7F0C" w:rsidRPr="004C01CE" w:rsidRDefault="00DA7F0C" w:rsidP="00DA7F0C">
      <w:pPr>
        <w:pStyle w:val="ListParagraph"/>
        <w:numPr>
          <w:ilvl w:val="0"/>
          <w:numId w:val="1"/>
        </w:numPr>
        <w:spacing w:line="360" w:lineRule="auto"/>
        <w:rPr>
          <w:rFonts w:ascii="Arial" w:hAnsi="Arial" w:cs="Arial"/>
          <w:b/>
          <w:bCs/>
          <w:szCs w:val="24"/>
        </w:rPr>
      </w:pPr>
      <w:r w:rsidRPr="004C01CE">
        <w:rPr>
          <w:rFonts w:ascii="Arial" w:hAnsi="Arial" w:cs="Arial"/>
          <w:b/>
          <w:bCs/>
          <w:szCs w:val="24"/>
        </w:rPr>
        <w:t xml:space="preserve">Harvard References </w:t>
      </w:r>
      <w:r w:rsidR="004C01CE">
        <w:rPr>
          <w:rFonts w:ascii="Arial" w:hAnsi="Arial" w:cs="Arial"/>
          <w:b/>
          <w:bCs/>
          <w:szCs w:val="24"/>
        </w:rPr>
        <w:t>-----6</w:t>
      </w:r>
    </w:p>
    <w:p w14:paraId="71F8C49A" w14:textId="31B03CA0" w:rsidR="00DA7F0C" w:rsidRPr="00DA7F0C" w:rsidRDefault="00DA7F0C" w:rsidP="00DA7F0C">
      <w:pPr>
        <w:spacing w:line="360" w:lineRule="auto"/>
        <w:rPr>
          <w:rFonts w:ascii="Arial" w:hAnsi="Arial" w:cs="Arial"/>
          <w:b/>
          <w:bCs/>
          <w:sz w:val="28"/>
          <w:szCs w:val="28"/>
        </w:rPr>
      </w:pP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0FE80640" w:rsidR="00B87E75" w:rsidRPr="004C01CE" w:rsidRDefault="00B87E75" w:rsidP="004C01CE">
      <w:pPr>
        <w:pStyle w:val="Heading1"/>
        <w:numPr>
          <w:ilvl w:val="0"/>
          <w:numId w:val="17"/>
        </w:numPr>
      </w:pPr>
      <w:r w:rsidRPr="004C01CE">
        <w:lastRenderedPageBreak/>
        <w:t>Introduction</w:t>
      </w:r>
    </w:p>
    <w:p w14:paraId="14BF3272" w14:textId="4A3CFC78" w:rsidR="0026393A" w:rsidRDefault="009B42B8" w:rsidP="008E3943">
      <w:pPr>
        <w:tabs>
          <w:tab w:val="left" w:pos="6540"/>
        </w:tabs>
        <w:spacing w:line="360" w:lineRule="auto"/>
        <w:rPr>
          <w:rFonts w:ascii="Arial" w:hAnsi="Arial" w:cs="Arial"/>
          <w:sz w:val="22"/>
        </w:rPr>
      </w:pPr>
      <w:r>
        <w:rPr>
          <w:rFonts w:ascii="Arial" w:hAnsi="Arial" w:cs="Arial"/>
          <w:sz w:val="22"/>
        </w:rPr>
        <w:t xml:space="preserve">This case study </w:t>
      </w:r>
      <w:r w:rsidR="00972437">
        <w:rPr>
          <w:rFonts w:ascii="Arial" w:hAnsi="Arial" w:cs="Arial"/>
          <w:sz w:val="22"/>
        </w:rPr>
        <w:t xml:space="preserve">examines the important of effective communication </w:t>
      </w:r>
      <w:r w:rsidR="00681D99">
        <w:rPr>
          <w:rFonts w:ascii="Arial" w:hAnsi="Arial" w:cs="Arial"/>
          <w:sz w:val="22"/>
        </w:rPr>
        <w:t>in the care of Mr Ahmed, a 68-year</w:t>
      </w:r>
      <w:r w:rsidR="00412E4D">
        <w:rPr>
          <w:rFonts w:ascii="Arial" w:hAnsi="Arial" w:cs="Arial"/>
          <w:sz w:val="22"/>
        </w:rPr>
        <w:t xml:space="preserve">-old man recently discharged from hospital </w:t>
      </w:r>
      <w:r w:rsidR="000715A0">
        <w:rPr>
          <w:rFonts w:ascii="Arial" w:hAnsi="Arial" w:cs="Arial"/>
          <w:sz w:val="22"/>
        </w:rPr>
        <w:t xml:space="preserve">following a stroke. Stroke </w:t>
      </w:r>
      <w:r w:rsidR="00E2154E">
        <w:rPr>
          <w:rFonts w:ascii="Arial" w:hAnsi="Arial" w:cs="Arial"/>
          <w:sz w:val="22"/>
        </w:rPr>
        <w:t>often leads to cognitive, speech, and language difficul</w:t>
      </w:r>
      <w:r w:rsidR="001D06B7">
        <w:rPr>
          <w:rFonts w:ascii="Arial" w:hAnsi="Arial" w:cs="Arial"/>
          <w:sz w:val="22"/>
        </w:rPr>
        <w:t>ties, making communication a central compo</w:t>
      </w:r>
      <w:r w:rsidR="00387BF1">
        <w:rPr>
          <w:rFonts w:ascii="Arial" w:hAnsi="Arial" w:cs="Arial"/>
          <w:sz w:val="22"/>
        </w:rPr>
        <w:t>nent of rehabilitation and safe care delivery</w:t>
      </w:r>
      <w:r w:rsidR="00737094">
        <w:rPr>
          <w:rFonts w:ascii="Arial" w:hAnsi="Arial" w:cs="Arial"/>
          <w:sz w:val="22"/>
        </w:rPr>
        <w:t xml:space="preserve"> </w:t>
      </w:r>
      <w:r w:rsidR="00737094" w:rsidRPr="00BC73E7">
        <w:rPr>
          <w:rFonts w:ascii="Arial" w:hAnsi="Arial" w:cs="Arial"/>
          <w:sz w:val="22"/>
        </w:rPr>
        <w:t>(NICE,2022</w:t>
      </w:r>
      <w:r w:rsidR="00794A7E" w:rsidRPr="00BC73E7">
        <w:rPr>
          <w:rFonts w:ascii="Arial" w:hAnsi="Arial" w:cs="Arial"/>
          <w:sz w:val="22"/>
        </w:rPr>
        <w:t>).</w:t>
      </w:r>
      <w:r w:rsidR="00794A7E" w:rsidRPr="000A2DEE">
        <w:rPr>
          <w:rFonts w:ascii="Arial" w:hAnsi="Arial" w:cs="Arial"/>
          <w:b/>
          <w:bCs/>
          <w:sz w:val="22"/>
        </w:rPr>
        <w:t xml:space="preserve"> </w:t>
      </w:r>
      <w:r w:rsidR="00794A7E">
        <w:rPr>
          <w:rFonts w:ascii="Arial" w:hAnsi="Arial" w:cs="Arial"/>
          <w:sz w:val="22"/>
        </w:rPr>
        <w:t>Mr</w:t>
      </w:r>
      <w:r w:rsidR="00737094">
        <w:rPr>
          <w:rFonts w:ascii="Arial" w:hAnsi="Arial" w:cs="Arial"/>
          <w:sz w:val="22"/>
        </w:rPr>
        <w:t xml:space="preserve"> Ahmes’s situation is </w:t>
      </w:r>
      <w:r w:rsidR="00C361D4">
        <w:rPr>
          <w:rFonts w:ascii="Arial" w:hAnsi="Arial" w:cs="Arial"/>
          <w:sz w:val="22"/>
        </w:rPr>
        <w:t xml:space="preserve">further complicated by the fact that his first </w:t>
      </w:r>
      <w:r w:rsidR="003D5D28">
        <w:rPr>
          <w:rFonts w:ascii="Arial" w:hAnsi="Arial" w:cs="Arial"/>
          <w:sz w:val="22"/>
        </w:rPr>
        <w:t xml:space="preserve">language is Bengali, and he experiences </w:t>
      </w:r>
      <w:r w:rsidR="001F7401">
        <w:rPr>
          <w:rFonts w:ascii="Arial" w:hAnsi="Arial" w:cs="Arial"/>
          <w:sz w:val="22"/>
        </w:rPr>
        <w:t>challenges understanding complex English.</w:t>
      </w:r>
    </w:p>
    <w:p w14:paraId="2E22FF58" w14:textId="3EC69F6B" w:rsidR="00735683" w:rsidRDefault="00735683" w:rsidP="008E3943">
      <w:pPr>
        <w:tabs>
          <w:tab w:val="left" w:pos="6540"/>
        </w:tabs>
        <w:spacing w:line="360" w:lineRule="auto"/>
        <w:rPr>
          <w:rFonts w:ascii="Arial" w:hAnsi="Arial" w:cs="Arial"/>
          <w:sz w:val="22"/>
        </w:rPr>
      </w:pPr>
      <w:r>
        <w:rPr>
          <w:rFonts w:ascii="Arial" w:hAnsi="Arial" w:cs="Arial"/>
          <w:sz w:val="22"/>
        </w:rPr>
        <w:t xml:space="preserve">As he </w:t>
      </w:r>
      <w:r w:rsidR="00371E8D">
        <w:rPr>
          <w:rFonts w:ascii="Arial" w:hAnsi="Arial" w:cs="Arial"/>
          <w:sz w:val="22"/>
        </w:rPr>
        <w:t>receives support from multiple professiona</w:t>
      </w:r>
      <w:r w:rsidR="00977A7B">
        <w:rPr>
          <w:rFonts w:ascii="Arial" w:hAnsi="Arial" w:cs="Arial"/>
          <w:sz w:val="22"/>
        </w:rPr>
        <w:t xml:space="preserve">ls, including domiciliary carers, a district nurse, a GP, and </w:t>
      </w:r>
      <w:r w:rsidR="0093052A">
        <w:rPr>
          <w:rFonts w:ascii="Arial" w:hAnsi="Arial" w:cs="Arial"/>
          <w:sz w:val="22"/>
        </w:rPr>
        <w:t xml:space="preserve">a speech and language </w:t>
      </w:r>
      <w:r w:rsidR="00DE6175">
        <w:rPr>
          <w:rFonts w:ascii="Arial" w:hAnsi="Arial" w:cs="Arial"/>
          <w:sz w:val="22"/>
        </w:rPr>
        <w:t>therapist, consistent</w:t>
      </w:r>
      <w:r w:rsidR="0093052A">
        <w:rPr>
          <w:rFonts w:ascii="Arial" w:hAnsi="Arial" w:cs="Arial"/>
          <w:sz w:val="22"/>
        </w:rPr>
        <w:t xml:space="preserve"> and </w:t>
      </w:r>
      <w:r w:rsidR="001F2565">
        <w:rPr>
          <w:rFonts w:ascii="Arial" w:hAnsi="Arial" w:cs="Arial"/>
          <w:sz w:val="22"/>
        </w:rPr>
        <w:t xml:space="preserve">accessible communication is essential to maintaining </w:t>
      </w:r>
      <w:r w:rsidR="00D478F5">
        <w:rPr>
          <w:rFonts w:ascii="Arial" w:hAnsi="Arial" w:cs="Arial"/>
          <w:sz w:val="22"/>
        </w:rPr>
        <w:t xml:space="preserve">continuity of </w:t>
      </w:r>
      <w:r w:rsidR="00DE6175">
        <w:rPr>
          <w:rFonts w:ascii="Arial" w:hAnsi="Arial" w:cs="Arial"/>
          <w:sz w:val="22"/>
        </w:rPr>
        <w:t xml:space="preserve">care. </w:t>
      </w:r>
      <w:r w:rsidR="00DE6175" w:rsidRPr="00BC73E7">
        <w:rPr>
          <w:rFonts w:ascii="Arial" w:hAnsi="Arial" w:cs="Arial"/>
          <w:sz w:val="22"/>
        </w:rPr>
        <w:t>The</w:t>
      </w:r>
      <w:r w:rsidR="00D478F5" w:rsidRPr="00BC73E7">
        <w:rPr>
          <w:rFonts w:ascii="Arial" w:hAnsi="Arial" w:cs="Arial"/>
          <w:sz w:val="22"/>
        </w:rPr>
        <w:t xml:space="preserve"> Equality Act 2010</w:t>
      </w:r>
      <w:r w:rsidR="0035309B">
        <w:rPr>
          <w:rFonts w:ascii="Arial" w:hAnsi="Arial" w:cs="Arial"/>
          <w:sz w:val="22"/>
        </w:rPr>
        <w:t xml:space="preserve"> emphasises the need for reasonable adju</w:t>
      </w:r>
      <w:r w:rsidR="003A497C">
        <w:rPr>
          <w:rFonts w:ascii="Arial" w:hAnsi="Arial" w:cs="Arial"/>
          <w:sz w:val="22"/>
        </w:rPr>
        <w:t xml:space="preserve">stments to remove communication barriers and </w:t>
      </w:r>
      <w:r w:rsidR="00857045">
        <w:rPr>
          <w:rFonts w:ascii="Arial" w:hAnsi="Arial" w:cs="Arial"/>
          <w:sz w:val="22"/>
        </w:rPr>
        <w:t xml:space="preserve">promote equality, dignity, and inclusion in health and social care </w:t>
      </w:r>
      <w:r w:rsidR="00DE6175" w:rsidRPr="00BC73E7">
        <w:rPr>
          <w:rFonts w:ascii="Arial" w:hAnsi="Arial" w:cs="Arial"/>
          <w:sz w:val="22"/>
        </w:rPr>
        <w:t>settings (</w:t>
      </w:r>
      <w:r w:rsidR="00050ACA" w:rsidRPr="00BC73E7">
        <w:rPr>
          <w:rFonts w:ascii="Arial" w:hAnsi="Arial" w:cs="Arial"/>
          <w:sz w:val="22"/>
        </w:rPr>
        <w:t>Equality</w:t>
      </w:r>
      <w:r w:rsidR="00050ACA" w:rsidRPr="000A2DEE">
        <w:rPr>
          <w:rFonts w:ascii="Arial" w:hAnsi="Arial" w:cs="Arial"/>
          <w:b/>
          <w:bCs/>
          <w:sz w:val="22"/>
        </w:rPr>
        <w:t xml:space="preserve"> </w:t>
      </w:r>
      <w:r w:rsidR="00050ACA" w:rsidRPr="00BC73E7">
        <w:rPr>
          <w:rFonts w:ascii="Arial" w:hAnsi="Arial" w:cs="Arial"/>
          <w:sz w:val="22"/>
        </w:rPr>
        <w:t>Act,2010).</w:t>
      </w:r>
      <w:r w:rsidR="00050ACA">
        <w:rPr>
          <w:rFonts w:ascii="Arial" w:hAnsi="Arial" w:cs="Arial"/>
          <w:sz w:val="22"/>
        </w:rPr>
        <w:t xml:space="preserve"> The recent missed home visit</w:t>
      </w:r>
      <w:r w:rsidR="00A33E17">
        <w:rPr>
          <w:rFonts w:ascii="Arial" w:hAnsi="Arial" w:cs="Arial"/>
          <w:sz w:val="22"/>
        </w:rPr>
        <w:t xml:space="preserve">, which resulted in delayed medication, highlights the risk that arise when communication </w:t>
      </w:r>
      <w:r w:rsidR="00794A7E">
        <w:rPr>
          <w:rFonts w:ascii="Arial" w:hAnsi="Arial" w:cs="Arial"/>
          <w:sz w:val="22"/>
        </w:rPr>
        <w:t>practices are ineffective or inconsistent.</w:t>
      </w:r>
    </w:p>
    <w:p w14:paraId="73B07562" w14:textId="420AC747" w:rsidR="008E3943" w:rsidRPr="004C01CE" w:rsidRDefault="008E3943" w:rsidP="004C01CE">
      <w:pPr>
        <w:pStyle w:val="Heading1"/>
        <w:numPr>
          <w:ilvl w:val="0"/>
          <w:numId w:val="17"/>
        </w:numPr>
      </w:pPr>
      <w:r w:rsidRPr="004C01CE">
        <w:t>Importance of effective communication</w:t>
      </w:r>
    </w:p>
    <w:p w14:paraId="7F4DD054" w14:textId="6305BD1D" w:rsidR="00C34669" w:rsidRPr="00F83D92" w:rsidRDefault="003712FD" w:rsidP="00F83D92">
      <w:pPr>
        <w:pStyle w:val="ListParagraph"/>
        <w:spacing w:line="360" w:lineRule="auto"/>
        <w:rPr>
          <w:rFonts w:ascii="Arial" w:hAnsi="Arial" w:cs="Arial"/>
          <w:sz w:val="22"/>
        </w:rPr>
      </w:pPr>
      <w:r w:rsidRPr="00F83D92">
        <w:rPr>
          <w:rFonts w:ascii="Arial" w:hAnsi="Arial" w:cs="Arial"/>
          <w:sz w:val="22"/>
        </w:rPr>
        <w:t xml:space="preserve">Effective communication is fundamental within health and social care settings, </w:t>
      </w:r>
      <w:r w:rsidR="00CF1F77" w:rsidRPr="00F83D92">
        <w:rPr>
          <w:rFonts w:ascii="Arial" w:hAnsi="Arial" w:cs="Arial"/>
          <w:sz w:val="22"/>
        </w:rPr>
        <w:t>particularly for service suers with complex needs such as Mr Ahmed</w:t>
      </w:r>
      <w:r w:rsidR="0022796D" w:rsidRPr="00F83D92">
        <w:rPr>
          <w:rFonts w:ascii="Arial" w:hAnsi="Arial" w:cs="Arial"/>
          <w:sz w:val="22"/>
        </w:rPr>
        <w:t>.</w:t>
      </w:r>
      <w:r w:rsidR="009F31A7" w:rsidRPr="00F83D92">
        <w:rPr>
          <w:rFonts w:ascii="Arial" w:hAnsi="Arial" w:cs="Arial"/>
          <w:sz w:val="22"/>
        </w:rPr>
        <w:t xml:space="preserve"> Mr Ahmed </w:t>
      </w:r>
      <w:r w:rsidR="007E6629" w:rsidRPr="00F83D92">
        <w:rPr>
          <w:rFonts w:ascii="Arial" w:hAnsi="Arial" w:cs="Arial"/>
          <w:sz w:val="22"/>
        </w:rPr>
        <w:t xml:space="preserve">is a 68- year -old stroke survivor who </w:t>
      </w:r>
      <w:r w:rsidR="00947AC9" w:rsidRPr="00F83D92">
        <w:rPr>
          <w:rFonts w:ascii="Arial" w:hAnsi="Arial" w:cs="Arial"/>
          <w:sz w:val="22"/>
        </w:rPr>
        <w:t>relies on coordinated care from a domici</w:t>
      </w:r>
      <w:r w:rsidR="00390634" w:rsidRPr="00F83D92">
        <w:rPr>
          <w:rFonts w:ascii="Arial" w:hAnsi="Arial" w:cs="Arial"/>
          <w:sz w:val="22"/>
        </w:rPr>
        <w:t xml:space="preserve">liary care agency and a multidisciplinary team </w:t>
      </w:r>
      <w:r w:rsidR="00390634" w:rsidRPr="00BC73E7">
        <w:rPr>
          <w:rFonts w:ascii="Arial" w:hAnsi="Arial" w:cs="Arial"/>
          <w:sz w:val="22"/>
        </w:rPr>
        <w:t>(M</w:t>
      </w:r>
      <w:r w:rsidR="00B47EC5" w:rsidRPr="00BC73E7">
        <w:rPr>
          <w:rFonts w:ascii="Arial" w:hAnsi="Arial" w:cs="Arial"/>
          <w:sz w:val="22"/>
        </w:rPr>
        <w:t>DT</w:t>
      </w:r>
      <w:r w:rsidR="00CD3F1D" w:rsidRPr="00BC73E7">
        <w:rPr>
          <w:rFonts w:ascii="Arial" w:hAnsi="Arial" w:cs="Arial"/>
          <w:sz w:val="22"/>
        </w:rPr>
        <w:t>).</w:t>
      </w:r>
      <w:r w:rsidR="00CD3F1D" w:rsidRPr="00F83D92">
        <w:rPr>
          <w:rFonts w:ascii="Arial" w:hAnsi="Arial" w:cs="Arial"/>
          <w:sz w:val="22"/>
        </w:rPr>
        <w:t xml:space="preserve"> His</w:t>
      </w:r>
      <w:r w:rsidR="00B47EC5" w:rsidRPr="00F83D92">
        <w:rPr>
          <w:rFonts w:ascii="Arial" w:hAnsi="Arial" w:cs="Arial"/>
          <w:sz w:val="22"/>
        </w:rPr>
        <w:t xml:space="preserve"> limited English </w:t>
      </w:r>
      <w:r w:rsidR="00A520F6" w:rsidRPr="00F83D92">
        <w:rPr>
          <w:rFonts w:ascii="Arial" w:hAnsi="Arial" w:cs="Arial"/>
          <w:sz w:val="22"/>
        </w:rPr>
        <w:t xml:space="preserve">proficiency and reliance on others to support communication </w:t>
      </w:r>
      <w:r w:rsidR="003E19B4" w:rsidRPr="00F83D92">
        <w:rPr>
          <w:rFonts w:ascii="Arial" w:hAnsi="Arial" w:cs="Arial"/>
          <w:sz w:val="22"/>
        </w:rPr>
        <w:t xml:space="preserve">increase the risk of </w:t>
      </w:r>
      <w:r w:rsidR="00CD3F1D" w:rsidRPr="00F83D92">
        <w:rPr>
          <w:rFonts w:ascii="Arial" w:hAnsi="Arial" w:cs="Arial"/>
          <w:sz w:val="22"/>
        </w:rPr>
        <w:t>misunderstandings,</w:t>
      </w:r>
      <w:r w:rsidR="003E19B4" w:rsidRPr="00F83D92">
        <w:rPr>
          <w:rFonts w:ascii="Arial" w:hAnsi="Arial" w:cs="Arial"/>
          <w:sz w:val="22"/>
        </w:rPr>
        <w:t xml:space="preserve"> as </w:t>
      </w:r>
      <w:r w:rsidR="00F07855" w:rsidRPr="00F83D92">
        <w:rPr>
          <w:rFonts w:ascii="Arial" w:hAnsi="Arial" w:cs="Arial"/>
          <w:sz w:val="22"/>
        </w:rPr>
        <w:t xml:space="preserve">demonstrated by the missed care visit that resulted in </w:t>
      </w:r>
      <w:r w:rsidR="00007A23" w:rsidRPr="00F83D92">
        <w:rPr>
          <w:rFonts w:ascii="Arial" w:hAnsi="Arial" w:cs="Arial"/>
          <w:sz w:val="22"/>
        </w:rPr>
        <w:t xml:space="preserve">delayed medication </w:t>
      </w:r>
      <w:r w:rsidR="00CD3F1D" w:rsidRPr="00F83D92">
        <w:rPr>
          <w:rFonts w:ascii="Arial" w:hAnsi="Arial" w:cs="Arial"/>
          <w:sz w:val="22"/>
        </w:rPr>
        <w:t>administration. This</w:t>
      </w:r>
      <w:r w:rsidR="00007A23" w:rsidRPr="00F83D92">
        <w:rPr>
          <w:rFonts w:ascii="Arial" w:hAnsi="Arial" w:cs="Arial"/>
          <w:sz w:val="22"/>
        </w:rPr>
        <w:t xml:space="preserve"> incident </w:t>
      </w:r>
      <w:r w:rsidR="009E3083" w:rsidRPr="00F83D92">
        <w:rPr>
          <w:rFonts w:ascii="Arial" w:hAnsi="Arial" w:cs="Arial"/>
          <w:sz w:val="22"/>
        </w:rPr>
        <w:t xml:space="preserve">highlights how poor communication can </w:t>
      </w:r>
      <w:r w:rsidR="00CF6774" w:rsidRPr="00F83D92">
        <w:rPr>
          <w:rFonts w:ascii="Arial" w:hAnsi="Arial" w:cs="Arial"/>
          <w:sz w:val="22"/>
        </w:rPr>
        <w:t>directly compromise patient safety, conti</w:t>
      </w:r>
      <w:r w:rsidR="004121C8" w:rsidRPr="00F83D92">
        <w:rPr>
          <w:rFonts w:ascii="Arial" w:hAnsi="Arial" w:cs="Arial"/>
          <w:sz w:val="22"/>
        </w:rPr>
        <w:t xml:space="preserve">nuity of </w:t>
      </w:r>
      <w:r w:rsidR="005623E6" w:rsidRPr="00F83D92">
        <w:rPr>
          <w:rFonts w:ascii="Arial" w:hAnsi="Arial" w:cs="Arial"/>
          <w:sz w:val="22"/>
        </w:rPr>
        <w:t>care, and wellbeing.</w:t>
      </w:r>
    </w:p>
    <w:p w14:paraId="281A689A" w14:textId="0518AB6C" w:rsidR="005623E6" w:rsidRPr="00F83D92" w:rsidRDefault="00980969" w:rsidP="00F83D92">
      <w:pPr>
        <w:pStyle w:val="ListParagraph"/>
        <w:spacing w:line="360" w:lineRule="auto"/>
        <w:rPr>
          <w:rFonts w:ascii="Arial" w:hAnsi="Arial" w:cs="Arial"/>
          <w:sz w:val="22"/>
        </w:rPr>
      </w:pPr>
      <w:r w:rsidRPr="00F83D92">
        <w:rPr>
          <w:rFonts w:ascii="Arial" w:hAnsi="Arial" w:cs="Arial"/>
          <w:sz w:val="22"/>
        </w:rPr>
        <w:t xml:space="preserve">Clear and effective communication supports person-centred care by </w:t>
      </w:r>
      <w:r w:rsidR="00BA5A2A" w:rsidRPr="00F83D92">
        <w:rPr>
          <w:rFonts w:ascii="Arial" w:hAnsi="Arial" w:cs="Arial"/>
          <w:sz w:val="22"/>
        </w:rPr>
        <w:t>ensuring that Mr Ahmed’s needs, preferen</w:t>
      </w:r>
      <w:r w:rsidR="00372D0F" w:rsidRPr="00F83D92">
        <w:rPr>
          <w:rFonts w:ascii="Arial" w:hAnsi="Arial" w:cs="Arial"/>
          <w:sz w:val="22"/>
        </w:rPr>
        <w:t xml:space="preserve">ces, and risks are understood and addressed </w:t>
      </w:r>
      <w:r w:rsidR="00FC47BE" w:rsidRPr="00F83D92">
        <w:rPr>
          <w:rFonts w:ascii="Arial" w:hAnsi="Arial" w:cs="Arial"/>
          <w:sz w:val="22"/>
        </w:rPr>
        <w:t xml:space="preserve">appropriately by all professionals </w:t>
      </w:r>
      <w:r w:rsidR="00CD3F1D" w:rsidRPr="00F83D92">
        <w:rPr>
          <w:rFonts w:ascii="Arial" w:hAnsi="Arial" w:cs="Arial"/>
          <w:sz w:val="22"/>
        </w:rPr>
        <w:t>involved. Communication</w:t>
      </w:r>
      <w:r w:rsidR="00070D9D" w:rsidRPr="00F83D92">
        <w:rPr>
          <w:rFonts w:ascii="Arial" w:hAnsi="Arial" w:cs="Arial"/>
          <w:sz w:val="22"/>
        </w:rPr>
        <w:t xml:space="preserve"> within the</w:t>
      </w:r>
      <w:r w:rsidR="00070D9D" w:rsidRPr="00245366">
        <w:rPr>
          <w:rFonts w:ascii="Arial" w:hAnsi="Arial" w:cs="Arial"/>
          <w:b/>
          <w:bCs/>
          <w:sz w:val="22"/>
        </w:rPr>
        <w:t xml:space="preserve"> </w:t>
      </w:r>
      <w:r w:rsidR="00070D9D" w:rsidRPr="00BC73E7">
        <w:rPr>
          <w:rFonts w:ascii="Arial" w:hAnsi="Arial" w:cs="Arial"/>
          <w:sz w:val="22"/>
        </w:rPr>
        <w:t>MDT</w:t>
      </w:r>
      <w:r w:rsidR="00070D9D" w:rsidRPr="00F83D92">
        <w:rPr>
          <w:rFonts w:ascii="Arial" w:hAnsi="Arial" w:cs="Arial"/>
          <w:sz w:val="22"/>
        </w:rPr>
        <w:t xml:space="preserve">- between the </w:t>
      </w:r>
      <w:r w:rsidR="00CD3F1D" w:rsidRPr="00F83D92">
        <w:rPr>
          <w:rFonts w:ascii="Arial" w:hAnsi="Arial" w:cs="Arial"/>
          <w:sz w:val="22"/>
        </w:rPr>
        <w:t>GP, district</w:t>
      </w:r>
      <w:r w:rsidR="00892EB3" w:rsidRPr="00F83D92">
        <w:rPr>
          <w:rFonts w:ascii="Arial" w:hAnsi="Arial" w:cs="Arial"/>
          <w:sz w:val="22"/>
        </w:rPr>
        <w:t xml:space="preserve"> nurse, speech and language therapists, and </w:t>
      </w:r>
      <w:r w:rsidR="008942F9" w:rsidRPr="00F83D92">
        <w:rPr>
          <w:rFonts w:ascii="Arial" w:hAnsi="Arial" w:cs="Arial"/>
          <w:sz w:val="22"/>
        </w:rPr>
        <w:t xml:space="preserve">care agency-is essential to ensure consistent care </w:t>
      </w:r>
      <w:r w:rsidR="00CD3F1D" w:rsidRPr="00F83D92">
        <w:rPr>
          <w:rFonts w:ascii="Arial" w:hAnsi="Arial" w:cs="Arial"/>
          <w:sz w:val="22"/>
        </w:rPr>
        <w:t>delivery, accurate</w:t>
      </w:r>
      <w:r w:rsidR="00127B28" w:rsidRPr="00F83D92">
        <w:rPr>
          <w:rFonts w:ascii="Arial" w:hAnsi="Arial" w:cs="Arial"/>
          <w:sz w:val="22"/>
        </w:rPr>
        <w:t xml:space="preserve"> information sharing, and </w:t>
      </w:r>
      <w:r w:rsidR="00D913BA" w:rsidRPr="00F83D92">
        <w:rPr>
          <w:rFonts w:ascii="Arial" w:hAnsi="Arial" w:cs="Arial"/>
          <w:sz w:val="22"/>
        </w:rPr>
        <w:t xml:space="preserve">timely </w:t>
      </w:r>
      <w:r w:rsidR="00CD3F1D" w:rsidRPr="00F83D92">
        <w:rPr>
          <w:rFonts w:ascii="Arial" w:hAnsi="Arial" w:cs="Arial"/>
          <w:sz w:val="22"/>
        </w:rPr>
        <w:t xml:space="preserve">interventions </w:t>
      </w:r>
      <w:r w:rsidR="00CD3F1D" w:rsidRPr="00BC73E7">
        <w:rPr>
          <w:rFonts w:ascii="Arial" w:hAnsi="Arial" w:cs="Arial"/>
          <w:sz w:val="22"/>
        </w:rPr>
        <w:t>(</w:t>
      </w:r>
      <w:r w:rsidR="00D913BA" w:rsidRPr="00BC73E7">
        <w:rPr>
          <w:rFonts w:ascii="Arial" w:hAnsi="Arial" w:cs="Arial"/>
          <w:sz w:val="22"/>
        </w:rPr>
        <w:t>NHS England,2022</w:t>
      </w:r>
      <w:r w:rsidR="00CD3F1D" w:rsidRPr="00BC73E7">
        <w:rPr>
          <w:rFonts w:ascii="Arial" w:hAnsi="Arial" w:cs="Arial"/>
          <w:sz w:val="22"/>
        </w:rPr>
        <w:t xml:space="preserve">). </w:t>
      </w:r>
      <w:r w:rsidR="00CD3F1D" w:rsidRPr="00F83D92">
        <w:rPr>
          <w:rFonts w:ascii="Arial" w:hAnsi="Arial" w:cs="Arial"/>
          <w:sz w:val="22"/>
        </w:rPr>
        <w:t>Ineffective</w:t>
      </w:r>
      <w:r w:rsidR="00E16F0D" w:rsidRPr="00F83D92">
        <w:rPr>
          <w:rFonts w:ascii="Arial" w:hAnsi="Arial" w:cs="Arial"/>
          <w:sz w:val="22"/>
        </w:rPr>
        <w:t xml:space="preserve"> communication between </w:t>
      </w:r>
      <w:r w:rsidR="00A72A19" w:rsidRPr="00F83D92">
        <w:rPr>
          <w:rFonts w:ascii="Arial" w:hAnsi="Arial" w:cs="Arial"/>
          <w:sz w:val="22"/>
        </w:rPr>
        <w:t>professionals can lead to errors, omissions, and safe</w:t>
      </w:r>
      <w:r w:rsidR="00604848" w:rsidRPr="00F83D92">
        <w:rPr>
          <w:rFonts w:ascii="Arial" w:hAnsi="Arial" w:cs="Arial"/>
          <w:sz w:val="22"/>
        </w:rPr>
        <w:t xml:space="preserve">guarding concerns, such as missed visits or medication </w:t>
      </w:r>
      <w:r w:rsidR="00964577" w:rsidRPr="00F83D92">
        <w:rPr>
          <w:rFonts w:ascii="Arial" w:hAnsi="Arial" w:cs="Arial"/>
          <w:sz w:val="22"/>
        </w:rPr>
        <w:t>errors.</w:t>
      </w:r>
    </w:p>
    <w:p w14:paraId="0AA8A8FF" w14:textId="44017AED" w:rsidR="00964577" w:rsidRPr="00F83D92" w:rsidRDefault="00964577" w:rsidP="00F83D92">
      <w:pPr>
        <w:pStyle w:val="ListParagraph"/>
        <w:numPr>
          <w:ilvl w:val="0"/>
          <w:numId w:val="12"/>
        </w:numPr>
        <w:spacing w:line="360" w:lineRule="auto"/>
        <w:rPr>
          <w:rFonts w:ascii="Arial" w:hAnsi="Arial" w:cs="Arial"/>
          <w:b/>
          <w:bCs/>
          <w:sz w:val="22"/>
        </w:rPr>
      </w:pPr>
      <w:r w:rsidRPr="00F83D92">
        <w:rPr>
          <w:rFonts w:ascii="Arial" w:hAnsi="Arial" w:cs="Arial"/>
          <w:b/>
          <w:bCs/>
          <w:sz w:val="22"/>
        </w:rPr>
        <w:t>Communic</w:t>
      </w:r>
      <w:r w:rsidR="00A27E2A" w:rsidRPr="00F83D92">
        <w:rPr>
          <w:rFonts w:ascii="Arial" w:hAnsi="Arial" w:cs="Arial"/>
          <w:b/>
          <w:bCs/>
          <w:sz w:val="22"/>
        </w:rPr>
        <w:t>ating with the Service User and Family</w:t>
      </w:r>
    </w:p>
    <w:p w14:paraId="00F14C28" w14:textId="3A3B09DD" w:rsidR="003818F8" w:rsidRPr="00F83D92" w:rsidRDefault="003818F8" w:rsidP="00F83D92">
      <w:pPr>
        <w:pStyle w:val="ListParagraph"/>
        <w:spacing w:line="360" w:lineRule="auto"/>
        <w:ind w:left="1440"/>
        <w:rPr>
          <w:rFonts w:ascii="Arial" w:hAnsi="Arial" w:cs="Arial"/>
          <w:sz w:val="22"/>
        </w:rPr>
      </w:pPr>
      <w:r w:rsidRPr="00F83D92">
        <w:rPr>
          <w:rFonts w:ascii="Arial" w:hAnsi="Arial" w:cs="Arial"/>
          <w:sz w:val="22"/>
        </w:rPr>
        <w:t xml:space="preserve">Communication with Mr Ahmed and his wife must </w:t>
      </w:r>
      <w:r w:rsidR="004C263A" w:rsidRPr="00F83D92">
        <w:rPr>
          <w:rFonts w:ascii="Arial" w:hAnsi="Arial" w:cs="Arial"/>
          <w:sz w:val="22"/>
        </w:rPr>
        <w:t xml:space="preserve">reflect the </w:t>
      </w:r>
      <w:r w:rsidR="004C263A" w:rsidRPr="00BC73E7">
        <w:rPr>
          <w:rFonts w:ascii="Arial" w:hAnsi="Arial" w:cs="Arial"/>
          <w:sz w:val="22"/>
        </w:rPr>
        <w:t>core principles</w:t>
      </w:r>
      <w:r w:rsidR="004C263A" w:rsidRPr="00F83D92">
        <w:rPr>
          <w:rFonts w:ascii="Arial" w:hAnsi="Arial" w:cs="Arial"/>
          <w:sz w:val="22"/>
        </w:rPr>
        <w:t xml:space="preserve"> </w:t>
      </w:r>
      <w:r w:rsidR="004C263A" w:rsidRPr="00BC73E7">
        <w:rPr>
          <w:rFonts w:ascii="Arial" w:hAnsi="Arial" w:cs="Arial"/>
          <w:sz w:val="22"/>
        </w:rPr>
        <w:t>of the Equality Act 2010</w:t>
      </w:r>
      <w:r w:rsidR="003562C6" w:rsidRPr="00BC73E7">
        <w:rPr>
          <w:rFonts w:ascii="Arial" w:hAnsi="Arial" w:cs="Arial"/>
          <w:sz w:val="22"/>
        </w:rPr>
        <w:t>,</w:t>
      </w:r>
      <w:r w:rsidR="003562C6" w:rsidRPr="00F83D92">
        <w:rPr>
          <w:rFonts w:ascii="Arial" w:hAnsi="Arial" w:cs="Arial"/>
          <w:sz w:val="22"/>
        </w:rPr>
        <w:t xml:space="preserve"> which </w:t>
      </w:r>
      <w:r w:rsidR="00902D5A" w:rsidRPr="00F83D92">
        <w:rPr>
          <w:rFonts w:ascii="Arial" w:hAnsi="Arial" w:cs="Arial"/>
          <w:sz w:val="22"/>
        </w:rPr>
        <w:t>include fairness, accessibility, and non</w:t>
      </w:r>
      <w:r w:rsidR="008771B1" w:rsidRPr="00F83D92">
        <w:rPr>
          <w:rFonts w:ascii="Arial" w:hAnsi="Arial" w:cs="Arial"/>
          <w:sz w:val="22"/>
        </w:rPr>
        <w:t>-discrim</w:t>
      </w:r>
      <w:r w:rsidR="008A2659" w:rsidRPr="00F83D92">
        <w:rPr>
          <w:rFonts w:ascii="Arial" w:hAnsi="Arial" w:cs="Arial"/>
          <w:sz w:val="22"/>
        </w:rPr>
        <w:t>i</w:t>
      </w:r>
      <w:r w:rsidR="00F83D92" w:rsidRPr="00F83D92">
        <w:rPr>
          <w:rFonts w:ascii="Arial" w:hAnsi="Arial" w:cs="Arial"/>
          <w:sz w:val="22"/>
        </w:rPr>
        <w:t>n</w:t>
      </w:r>
      <w:r w:rsidR="008771B1" w:rsidRPr="00F83D92">
        <w:rPr>
          <w:rFonts w:ascii="Arial" w:hAnsi="Arial" w:cs="Arial"/>
          <w:sz w:val="22"/>
        </w:rPr>
        <w:t>ation</w:t>
      </w:r>
      <w:r w:rsidR="003046FB" w:rsidRPr="00F83D92">
        <w:rPr>
          <w:rFonts w:ascii="Arial" w:hAnsi="Arial" w:cs="Arial"/>
          <w:sz w:val="22"/>
        </w:rPr>
        <w:t xml:space="preserve"> </w:t>
      </w:r>
      <w:r w:rsidR="008771B1" w:rsidRPr="00F83D92">
        <w:rPr>
          <w:rFonts w:ascii="Arial" w:hAnsi="Arial" w:cs="Arial"/>
          <w:sz w:val="22"/>
        </w:rPr>
        <w:t xml:space="preserve">.As Mr Ahmed’s first language is </w:t>
      </w:r>
      <w:r w:rsidR="003046FB" w:rsidRPr="00F83D92">
        <w:rPr>
          <w:rFonts w:ascii="Arial" w:hAnsi="Arial" w:cs="Arial"/>
          <w:sz w:val="22"/>
        </w:rPr>
        <w:t>Bengali, reasonable</w:t>
      </w:r>
      <w:r w:rsidR="00C64F1E" w:rsidRPr="00F83D92">
        <w:rPr>
          <w:rFonts w:ascii="Arial" w:hAnsi="Arial" w:cs="Arial"/>
          <w:sz w:val="22"/>
        </w:rPr>
        <w:t xml:space="preserve"> </w:t>
      </w:r>
      <w:r w:rsidR="003046FB" w:rsidRPr="00F83D92">
        <w:rPr>
          <w:rFonts w:ascii="Arial" w:hAnsi="Arial" w:cs="Arial"/>
          <w:sz w:val="22"/>
        </w:rPr>
        <w:lastRenderedPageBreak/>
        <w:t>adjustments</w:t>
      </w:r>
      <w:r w:rsidR="00C64F1E" w:rsidRPr="00F83D92">
        <w:rPr>
          <w:rFonts w:ascii="Arial" w:hAnsi="Arial" w:cs="Arial"/>
          <w:sz w:val="22"/>
        </w:rPr>
        <w:t xml:space="preserve"> should be made, such as </w:t>
      </w:r>
      <w:r w:rsidR="003F1841" w:rsidRPr="00F83D92">
        <w:rPr>
          <w:rFonts w:ascii="Arial" w:hAnsi="Arial" w:cs="Arial"/>
          <w:sz w:val="22"/>
        </w:rPr>
        <w:t>using interpreters, visual aids, or simp</w:t>
      </w:r>
      <w:r w:rsidR="00494B7D" w:rsidRPr="00F83D92">
        <w:rPr>
          <w:rFonts w:ascii="Arial" w:hAnsi="Arial" w:cs="Arial"/>
          <w:sz w:val="22"/>
        </w:rPr>
        <w:t xml:space="preserve">lified language, to ensure he can participate </w:t>
      </w:r>
      <w:r w:rsidR="00B72A50" w:rsidRPr="00F83D92">
        <w:rPr>
          <w:rFonts w:ascii="Arial" w:hAnsi="Arial" w:cs="Arial"/>
          <w:sz w:val="22"/>
        </w:rPr>
        <w:t xml:space="preserve">meaningfully in decisions about his </w:t>
      </w:r>
      <w:r w:rsidR="003046FB" w:rsidRPr="00F83D92">
        <w:rPr>
          <w:rFonts w:ascii="Arial" w:hAnsi="Arial" w:cs="Arial"/>
          <w:sz w:val="22"/>
        </w:rPr>
        <w:t>care. Although</w:t>
      </w:r>
      <w:r w:rsidR="00E848D1" w:rsidRPr="00F83D92">
        <w:rPr>
          <w:rFonts w:ascii="Arial" w:hAnsi="Arial" w:cs="Arial"/>
          <w:sz w:val="22"/>
        </w:rPr>
        <w:t xml:space="preserve"> </w:t>
      </w:r>
      <w:r w:rsidR="00CB3D11" w:rsidRPr="00F83D92">
        <w:rPr>
          <w:rFonts w:ascii="Arial" w:hAnsi="Arial" w:cs="Arial"/>
          <w:sz w:val="22"/>
        </w:rPr>
        <w:t xml:space="preserve">his wife speaks fluent English and supports communication, </w:t>
      </w:r>
      <w:r w:rsidR="001D2D6E" w:rsidRPr="00F83D92">
        <w:rPr>
          <w:rFonts w:ascii="Arial" w:hAnsi="Arial" w:cs="Arial"/>
          <w:sz w:val="22"/>
        </w:rPr>
        <w:t xml:space="preserve">professionals must still involve Mr Ahmed directly </w:t>
      </w:r>
      <w:r w:rsidR="00853B1C" w:rsidRPr="00F83D92">
        <w:rPr>
          <w:rFonts w:ascii="Arial" w:hAnsi="Arial" w:cs="Arial"/>
          <w:sz w:val="22"/>
        </w:rPr>
        <w:t xml:space="preserve">wherever possible to respect autonomy and </w:t>
      </w:r>
      <w:r w:rsidR="00E06AFB" w:rsidRPr="00F83D92">
        <w:rPr>
          <w:rFonts w:ascii="Arial" w:hAnsi="Arial" w:cs="Arial"/>
          <w:sz w:val="22"/>
        </w:rPr>
        <w:t>dignity (Equality Act, 2010</w:t>
      </w:r>
      <w:r w:rsidR="008A2659" w:rsidRPr="00F83D92">
        <w:rPr>
          <w:rFonts w:ascii="Arial" w:hAnsi="Arial" w:cs="Arial"/>
          <w:sz w:val="22"/>
        </w:rPr>
        <w:t>). Berlo’s</w:t>
      </w:r>
      <w:r w:rsidR="00281B35" w:rsidRPr="00F83D92">
        <w:rPr>
          <w:rFonts w:ascii="Arial" w:hAnsi="Arial" w:cs="Arial"/>
          <w:sz w:val="22"/>
        </w:rPr>
        <w:t xml:space="preserve"> </w:t>
      </w:r>
      <w:r w:rsidR="00087119" w:rsidRPr="00BC73E7">
        <w:rPr>
          <w:rFonts w:ascii="Arial" w:hAnsi="Arial" w:cs="Arial"/>
          <w:sz w:val="22"/>
        </w:rPr>
        <w:t xml:space="preserve">SMCR communication </w:t>
      </w:r>
      <w:r w:rsidR="00CD3F1D" w:rsidRPr="00BC73E7">
        <w:rPr>
          <w:rFonts w:ascii="Arial" w:hAnsi="Arial" w:cs="Arial"/>
          <w:sz w:val="22"/>
        </w:rPr>
        <w:t>model (</w:t>
      </w:r>
      <w:r w:rsidR="00087119" w:rsidRPr="00BC73E7">
        <w:rPr>
          <w:rFonts w:ascii="Arial" w:hAnsi="Arial" w:cs="Arial"/>
          <w:sz w:val="22"/>
        </w:rPr>
        <w:t>1960)</w:t>
      </w:r>
      <w:r w:rsidR="007967CB" w:rsidRPr="00F83D92">
        <w:rPr>
          <w:rFonts w:ascii="Arial" w:hAnsi="Arial" w:cs="Arial"/>
          <w:b/>
          <w:bCs/>
          <w:sz w:val="22"/>
        </w:rPr>
        <w:t xml:space="preserve"> </w:t>
      </w:r>
      <w:r w:rsidR="007967CB" w:rsidRPr="00F83D92">
        <w:rPr>
          <w:rFonts w:ascii="Arial" w:hAnsi="Arial" w:cs="Arial"/>
          <w:sz w:val="22"/>
        </w:rPr>
        <w:t>provides a useful framework</w:t>
      </w:r>
      <w:r w:rsidR="007967CB" w:rsidRPr="00F83D92">
        <w:rPr>
          <w:rFonts w:ascii="Arial" w:hAnsi="Arial" w:cs="Arial"/>
          <w:b/>
          <w:bCs/>
          <w:sz w:val="22"/>
        </w:rPr>
        <w:t xml:space="preserve">. </w:t>
      </w:r>
      <w:r w:rsidR="007967CB" w:rsidRPr="00F83D92">
        <w:rPr>
          <w:rFonts w:ascii="Arial" w:hAnsi="Arial" w:cs="Arial"/>
          <w:sz w:val="22"/>
        </w:rPr>
        <w:t xml:space="preserve">In this </w:t>
      </w:r>
      <w:r w:rsidR="001D06C0" w:rsidRPr="00F83D92">
        <w:rPr>
          <w:rFonts w:ascii="Arial" w:hAnsi="Arial" w:cs="Arial"/>
          <w:sz w:val="22"/>
        </w:rPr>
        <w:t>model,</w:t>
      </w:r>
      <w:r w:rsidR="001D06C0" w:rsidRPr="00F83D92">
        <w:rPr>
          <w:rFonts w:ascii="Arial" w:hAnsi="Arial" w:cs="Arial"/>
          <w:b/>
          <w:bCs/>
          <w:sz w:val="22"/>
        </w:rPr>
        <w:t xml:space="preserve"> </w:t>
      </w:r>
      <w:r w:rsidR="001D06C0" w:rsidRPr="00F83D92">
        <w:rPr>
          <w:rFonts w:ascii="Arial" w:hAnsi="Arial" w:cs="Arial"/>
          <w:sz w:val="22"/>
        </w:rPr>
        <w:t>communication involves a</w:t>
      </w:r>
      <w:r w:rsidR="001D06C0" w:rsidRPr="00F83D92">
        <w:rPr>
          <w:rFonts w:ascii="Arial" w:hAnsi="Arial" w:cs="Arial"/>
          <w:b/>
          <w:bCs/>
          <w:sz w:val="22"/>
        </w:rPr>
        <w:t xml:space="preserve"> </w:t>
      </w:r>
      <w:r w:rsidR="001D06C0" w:rsidRPr="00BC73E7">
        <w:rPr>
          <w:rFonts w:ascii="Arial" w:hAnsi="Arial" w:cs="Arial"/>
          <w:sz w:val="22"/>
        </w:rPr>
        <w:t xml:space="preserve">Sender, Message, Channel, </w:t>
      </w:r>
      <w:r w:rsidR="00827EC7" w:rsidRPr="00BC73E7">
        <w:rPr>
          <w:rFonts w:ascii="Arial" w:hAnsi="Arial" w:cs="Arial"/>
          <w:sz w:val="22"/>
        </w:rPr>
        <w:t>and</w:t>
      </w:r>
      <w:r w:rsidR="001D06C0" w:rsidRPr="00BC73E7">
        <w:rPr>
          <w:rFonts w:ascii="Arial" w:hAnsi="Arial" w:cs="Arial"/>
          <w:sz w:val="22"/>
        </w:rPr>
        <w:t xml:space="preserve"> Rec</w:t>
      </w:r>
      <w:r w:rsidR="00827EC7" w:rsidRPr="00BC73E7">
        <w:rPr>
          <w:rFonts w:ascii="Arial" w:hAnsi="Arial" w:cs="Arial"/>
          <w:sz w:val="22"/>
        </w:rPr>
        <w:t>eiver</w:t>
      </w:r>
      <w:r w:rsidR="00827EC7" w:rsidRPr="00F83D92">
        <w:rPr>
          <w:rFonts w:ascii="Arial" w:hAnsi="Arial" w:cs="Arial"/>
          <w:b/>
          <w:bCs/>
          <w:sz w:val="22"/>
        </w:rPr>
        <w:t>.</w:t>
      </w:r>
      <w:r w:rsidR="00535AC1" w:rsidRPr="00F83D92">
        <w:rPr>
          <w:rFonts w:ascii="Arial" w:hAnsi="Arial" w:cs="Arial"/>
          <w:b/>
          <w:bCs/>
          <w:sz w:val="22"/>
        </w:rPr>
        <w:t xml:space="preserve"> </w:t>
      </w:r>
      <w:r w:rsidR="00F23D06" w:rsidRPr="00BC73E7">
        <w:rPr>
          <w:rFonts w:ascii="Arial" w:hAnsi="Arial" w:cs="Arial"/>
          <w:sz w:val="22"/>
        </w:rPr>
        <w:t>(SMCR)</w:t>
      </w:r>
      <w:r w:rsidR="00F23D06" w:rsidRPr="00F83D92">
        <w:rPr>
          <w:rFonts w:ascii="Arial" w:hAnsi="Arial" w:cs="Arial"/>
          <w:sz w:val="22"/>
        </w:rPr>
        <w:t xml:space="preserve"> mo</w:t>
      </w:r>
      <w:r w:rsidR="00726463" w:rsidRPr="00F83D92">
        <w:rPr>
          <w:rFonts w:ascii="Arial" w:hAnsi="Arial" w:cs="Arial"/>
          <w:sz w:val="22"/>
        </w:rPr>
        <w:t xml:space="preserve">del of communication which was adapted from </w:t>
      </w:r>
      <w:r w:rsidR="006E2A49" w:rsidRPr="00BC73E7">
        <w:rPr>
          <w:rFonts w:ascii="Arial" w:hAnsi="Arial" w:cs="Arial"/>
          <w:sz w:val="22"/>
        </w:rPr>
        <w:t>Shannon Weaver’s Model</w:t>
      </w:r>
      <w:r w:rsidR="006E2A49" w:rsidRPr="00F83D92">
        <w:rPr>
          <w:rFonts w:ascii="Arial" w:hAnsi="Arial" w:cs="Arial"/>
          <w:sz w:val="22"/>
        </w:rPr>
        <w:t xml:space="preserve"> of </w:t>
      </w:r>
      <w:r w:rsidR="00621501" w:rsidRPr="00F83D92">
        <w:rPr>
          <w:rFonts w:ascii="Arial" w:hAnsi="Arial" w:cs="Arial"/>
          <w:sz w:val="22"/>
        </w:rPr>
        <w:t xml:space="preserve">communication </w:t>
      </w:r>
      <w:r w:rsidR="00621501" w:rsidRPr="00BC73E7">
        <w:rPr>
          <w:rFonts w:ascii="Arial" w:hAnsi="Arial" w:cs="Arial"/>
          <w:sz w:val="22"/>
        </w:rPr>
        <w:t>(</w:t>
      </w:r>
      <w:r w:rsidR="00DF7285" w:rsidRPr="00BC73E7">
        <w:rPr>
          <w:rFonts w:ascii="Arial" w:hAnsi="Arial" w:cs="Arial"/>
          <w:sz w:val="22"/>
        </w:rPr>
        <w:t>1949)</w:t>
      </w:r>
      <w:r w:rsidR="00E74585" w:rsidRPr="00BC73E7">
        <w:rPr>
          <w:rFonts w:ascii="Arial" w:hAnsi="Arial" w:cs="Arial"/>
          <w:sz w:val="22"/>
        </w:rPr>
        <w:t>.</w:t>
      </w:r>
      <w:r w:rsidR="009A2F67" w:rsidRPr="00F83D92">
        <w:rPr>
          <w:rFonts w:ascii="Arial" w:hAnsi="Arial" w:cs="Arial"/>
          <w:b/>
          <w:bCs/>
          <w:sz w:val="22"/>
        </w:rPr>
        <w:t xml:space="preserve"> </w:t>
      </w:r>
      <w:r w:rsidR="009A2F67" w:rsidRPr="00F83D92">
        <w:rPr>
          <w:rFonts w:ascii="Arial" w:hAnsi="Arial" w:cs="Arial"/>
          <w:sz w:val="22"/>
        </w:rPr>
        <w:t>For Mr Ahmed</w:t>
      </w:r>
      <w:r w:rsidR="00887B2B" w:rsidRPr="00F83D92">
        <w:rPr>
          <w:rFonts w:ascii="Arial" w:hAnsi="Arial" w:cs="Arial"/>
          <w:sz w:val="22"/>
        </w:rPr>
        <w:t>, care</w:t>
      </w:r>
      <w:r w:rsidR="00887B2B" w:rsidRPr="00F83D92">
        <w:rPr>
          <w:rFonts w:ascii="Arial" w:hAnsi="Arial" w:cs="Arial"/>
          <w:b/>
          <w:bCs/>
          <w:sz w:val="22"/>
        </w:rPr>
        <w:t xml:space="preserve"> </w:t>
      </w:r>
      <w:r w:rsidR="00887B2B" w:rsidRPr="00F83D92">
        <w:rPr>
          <w:rFonts w:ascii="Arial" w:hAnsi="Arial" w:cs="Arial"/>
          <w:sz w:val="22"/>
        </w:rPr>
        <w:t>worker</w:t>
      </w:r>
      <w:r w:rsidR="00887B2B" w:rsidRPr="00F83D92">
        <w:rPr>
          <w:rFonts w:ascii="Arial" w:hAnsi="Arial" w:cs="Arial"/>
          <w:b/>
          <w:bCs/>
          <w:sz w:val="22"/>
        </w:rPr>
        <w:t xml:space="preserve">s </w:t>
      </w:r>
      <w:r w:rsidR="00887B2B" w:rsidRPr="00F83D92">
        <w:rPr>
          <w:rFonts w:ascii="Arial" w:hAnsi="Arial" w:cs="Arial"/>
          <w:sz w:val="22"/>
        </w:rPr>
        <w:t>(</w:t>
      </w:r>
      <w:r w:rsidR="00E31034" w:rsidRPr="00F83D92">
        <w:rPr>
          <w:rFonts w:ascii="Arial" w:hAnsi="Arial" w:cs="Arial"/>
          <w:sz w:val="22"/>
        </w:rPr>
        <w:t xml:space="preserve">senders) must adapt their message to his </w:t>
      </w:r>
      <w:r w:rsidR="00E75308" w:rsidRPr="00F83D92">
        <w:rPr>
          <w:rFonts w:ascii="Arial" w:hAnsi="Arial" w:cs="Arial"/>
          <w:sz w:val="22"/>
        </w:rPr>
        <w:t xml:space="preserve">language abilities and cognitive needs, </w:t>
      </w:r>
      <w:r w:rsidR="00564D2B" w:rsidRPr="00F83D92">
        <w:rPr>
          <w:rFonts w:ascii="Arial" w:hAnsi="Arial" w:cs="Arial"/>
          <w:sz w:val="22"/>
        </w:rPr>
        <w:t xml:space="preserve">selecting appropriate channels </w:t>
      </w:r>
      <w:r w:rsidR="00DA097F" w:rsidRPr="00F83D92">
        <w:rPr>
          <w:rFonts w:ascii="Arial" w:hAnsi="Arial" w:cs="Arial"/>
          <w:sz w:val="22"/>
        </w:rPr>
        <w:t xml:space="preserve">such as verbal communication supported by gestures or written </w:t>
      </w:r>
      <w:r w:rsidR="00087BA6" w:rsidRPr="00F83D92">
        <w:rPr>
          <w:rFonts w:ascii="Arial" w:hAnsi="Arial" w:cs="Arial"/>
          <w:sz w:val="22"/>
        </w:rPr>
        <w:t xml:space="preserve">information with </w:t>
      </w:r>
      <w:r w:rsidR="001C0ACB" w:rsidRPr="00F83D92">
        <w:rPr>
          <w:rFonts w:ascii="Arial" w:hAnsi="Arial" w:cs="Arial"/>
          <w:sz w:val="22"/>
        </w:rPr>
        <w:t>images. Feedback</w:t>
      </w:r>
      <w:r w:rsidR="00087BA6" w:rsidRPr="00F83D92">
        <w:rPr>
          <w:rFonts w:ascii="Arial" w:hAnsi="Arial" w:cs="Arial"/>
          <w:sz w:val="22"/>
        </w:rPr>
        <w:t xml:space="preserve"> from Mr Ahmed</w:t>
      </w:r>
      <w:r w:rsidR="004E4DD0" w:rsidRPr="00F83D92">
        <w:rPr>
          <w:rFonts w:ascii="Arial" w:hAnsi="Arial" w:cs="Arial"/>
          <w:sz w:val="22"/>
        </w:rPr>
        <w:t xml:space="preserve">(receiver) is essential to confirm </w:t>
      </w:r>
      <w:r w:rsidR="000C0958" w:rsidRPr="00F83D92">
        <w:rPr>
          <w:rFonts w:ascii="Arial" w:hAnsi="Arial" w:cs="Arial"/>
          <w:sz w:val="22"/>
        </w:rPr>
        <w:t>understanding, reducing the risk of miscommunication.</w:t>
      </w:r>
    </w:p>
    <w:p w14:paraId="6B3A9CCF" w14:textId="776F07DB" w:rsidR="0043754D" w:rsidRPr="00F83D92" w:rsidRDefault="0043754D" w:rsidP="00F83D92">
      <w:pPr>
        <w:pStyle w:val="ListParagraph"/>
        <w:numPr>
          <w:ilvl w:val="0"/>
          <w:numId w:val="12"/>
        </w:numPr>
        <w:spacing w:line="360" w:lineRule="auto"/>
        <w:rPr>
          <w:rFonts w:ascii="Arial" w:hAnsi="Arial" w:cs="Arial"/>
          <w:b/>
          <w:bCs/>
          <w:sz w:val="22"/>
        </w:rPr>
      </w:pPr>
      <w:r w:rsidRPr="00F83D92">
        <w:rPr>
          <w:rFonts w:ascii="Arial" w:hAnsi="Arial" w:cs="Arial"/>
          <w:b/>
          <w:bCs/>
          <w:sz w:val="22"/>
        </w:rPr>
        <w:t>Forms and Types of Communication in Health and Social Care</w:t>
      </w:r>
    </w:p>
    <w:p w14:paraId="57A0870E" w14:textId="41164A6A" w:rsidR="0043754D" w:rsidRPr="00F83D92" w:rsidRDefault="000E3AAC" w:rsidP="00F83D92">
      <w:pPr>
        <w:pStyle w:val="ListParagraph"/>
        <w:spacing w:line="360" w:lineRule="auto"/>
        <w:ind w:left="1440"/>
        <w:rPr>
          <w:rFonts w:ascii="Arial" w:hAnsi="Arial" w:cs="Arial"/>
          <w:sz w:val="22"/>
        </w:rPr>
      </w:pPr>
      <w:r w:rsidRPr="00F83D92">
        <w:rPr>
          <w:rFonts w:ascii="Arial" w:hAnsi="Arial" w:cs="Arial"/>
          <w:sz w:val="22"/>
        </w:rPr>
        <w:t xml:space="preserve">Health and social care settings use </w:t>
      </w:r>
      <w:r w:rsidR="006165C8" w:rsidRPr="00F83D92">
        <w:rPr>
          <w:rFonts w:ascii="Arial" w:hAnsi="Arial" w:cs="Arial"/>
          <w:sz w:val="22"/>
        </w:rPr>
        <w:t xml:space="preserve">various forms of communication, including </w:t>
      </w:r>
      <w:r w:rsidR="006165C8" w:rsidRPr="000D3E2C">
        <w:rPr>
          <w:rFonts w:ascii="Arial" w:hAnsi="Arial" w:cs="Arial"/>
          <w:sz w:val="22"/>
        </w:rPr>
        <w:t>Verbal, Non -verbal,</w:t>
      </w:r>
      <w:r w:rsidR="001C0ACB" w:rsidRPr="000D3E2C">
        <w:rPr>
          <w:rFonts w:ascii="Arial" w:hAnsi="Arial" w:cs="Arial"/>
          <w:sz w:val="22"/>
        </w:rPr>
        <w:t xml:space="preserve"> written, electronic</w:t>
      </w:r>
      <w:r w:rsidR="00A61269" w:rsidRPr="000D3E2C">
        <w:rPr>
          <w:rFonts w:ascii="Arial" w:hAnsi="Arial" w:cs="Arial"/>
          <w:sz w:val="22"/>
        </w:rPr>
        <w:t>/</w:t>
      </w:r>
      <w:r w:rsidR="001C0ACB" w:rsidRPr="000D3E2C">
        <w:rPr>
          <w:rFonts w:ascii="Arial" w:hAnsi="Arial" w:cs="Arial"/>
          <w:sz w:val="22"/>
        </w:rPr>
        <w:t>digital, sign</w:t>
      </w:r>
      <w:r w:rsidR="00A61269" w:rsidRPr="000D3E2C">
        <w:rPr>
          <w:rFonts w:ascii="Arial" w:hAnsi="Arial" w:cs="Arial"/>
          <w:sz w:val="22"/>
        </w:rPr>
        <w:t xml:space="preserve"> language, </w:t>
      </w:r>
      <w:r w:rsidR="00E92DDF" w:rsidRPr="000D3E2C">
        <w:rPr>
          <w:rFonts w:ascii="Arial" w:hAnsi="Arial" w:cs="Arial"/>
          <w:sz w:val="22"/>
        </w:rPr>
        <w:t>numerical, and</w:t>
      </w:r>
      <w:r w:rsidR="00E92DDF" w:rsidRPr="00F83D92">
        <w:rPr>
          <w:rFonts w:ascii="Arial" w:hAnsi="Arial" w:cs="Arial"/>
          <w:b/>
          <w:bCs/>
          <w:sz w:val="22"/>
        </w:rPr>
        <w:t xml:space="preserve"> </w:t>
      </w:r>
      <w:r w:rsidR="00E92DDF" w:rsidRPr="000D3E2C">
        <w:rPr>
          <w:rFonts w:ascii="Arial" w:hAnsi="Arial" w:cs="Arial"/>
          <w:sz w:val="22"/>
        </w:rPr>
        <w:t>music-based</w:t>
      </w:r>
      <w:r w:rsidR="00E92DDF" w:rsidRPr="00F83D92">
        <w:rPr>
          <w:rFonts w:ascii="Arial" w:hAnsi="Arial" w:cs="Arial"/>
          <w:b/>
          <w:bCs/>
          <w:sz w:val="22"/>
        </w:rPr>
        <w:t xml:space="preserve"> </w:t>
      </w:r>
      <w:r w:rsidR="00C66B9A" w:rsidRPr="00F83D92">
        <w:rPr>
          <w:rFonts w:ascii="Arial" w:hAnsi="Arial" w:cs="Arial"/>
          <w:sz w:val="22"/>
        </w:rPr>
        <w:t xml:space="preserve">communication. For Mr Ahmed, non-verbal </w:t>
      </w:r>
      <w:r w:rsidR="00AA635E" w:rsidRPr="00F83D92">
        <w:rPr>
          <w:rFonts w:ascii="Arial" w:hAnsi="Arial" w:cs="Arial"/>
          <w:sz w:val="22"/>
        </w:rPr>
        <w:t xml:space="preserve">cues, visual prompts, and written </w:t>
      </w:r>
      <w:r w:rsidR="00C65CFD" w:rsidRPr="00F83D92">
        <w:rPr>
          <w:rFonts w:ascii="Arial" w:hAnsi="Arial" w:cs="Arial"/>
          <w:sz w:val="22"/>
        </w:rPr>
        <w:t xml:space="preserve">medication schedules may enhance understanding, </w:t>
      </w:r>
      <w:r w:rsidR="003F25F9" w:rsidRPr="00F83D92">
        <w:rPr>
          <w:rFonts w:ascii="Arial" w:hAnsi="Arial" w:cs="Arial"/>
          <w:sz w:val="22"/>
        </w:rPr>
        <w:t xml:space="preserve">while digital records support information sharing across </w:t>
      </w:r>
      <w:r w:rsidR="001C0ACB" w:rsidRPr="00F83D92">
        <w:rPr>
          <w:rFonts w:ascii="Arial" w:hAnsi="Arial" w:cs="Arial"/>
          <w:sz w:val="22"/>
        </w:rPr>
        <w:t>professionals. Communication</w:t>
      </w:r>
      <w:r w:rsidR="00664776" w:rsidRPr="00F83D92">
        <w:rPr>
          <w:rFonts w:ascii="Arial" w:hAnsi="Arial" w:cs="Arial"/>
          <w:sz w:val="22"/>
        </w:rPr>
        <w:t xml:space="preserve"> always </w:t>
      </w:r>
      <w:r w:rsidR="003C6AC8" w:rsidRPr="00F83D92">
        <w:rPr>
          <w:rFonts w:ascii="Arial" w:hAnsi="Arial" w:cs="Arial"/>
          <w:sz w:val="22"/>
        </w:rPr>
        <w:t xml:space="preserve">involves a </w:t>
      </w:r>
      <w:r w:rsidR="003C6AC8" w:rsidRPr="00192F84">
        <w:rPr>
          <w:rFonts w:ascii="Arial" w:hAnsi="Arial" w:cs="Arial"/>
          <w:sz w:val="22"/>
        </w:rPr>
        <w:t>sender</w:t>
      </w:r>
      <w:r w:rsidR="003C6AC8" w:rsidRPr="00F83D92">
        <w:rPr>
          <w:rFonts w:ascii="Arial" w:hAnsi="Arial" w:cs="Arial"/>
          <w:sz w:val="22"/>
        </w:rPr>
        <w:t xml:space="preserve"> </w:t>
      </w:r>
      <w:r w:rsidR="003C6AC8" w:rsidRPr="000D3E2C">
        <w:rPr>
          <w:rFonts w:ascii="Arial" w:hAnsi="Arial" w:cs="Arial"/>
          <w:sz w:val="22"/>
        </w:rPr>
        <w:t xml:space="preserve">and a </w:t>
      </w:r>
      <w:r w:rsidR="001C0ACB" w:rsidRPr="000D3E2C">
        <w:rPr>
          <w:rFonts w:ascii="Arial" w:hAnsi="Arial" w:cs="Arial"/>
          <w:sz w:val="22"/>
        </w:rPr>
        <w:t>receiver, and</w:t>
      </w:r>
      <w:r w:rsidR="00BE6B68" w:rsidRPr="000D3E2C">
        <w:rPr>
          <w:rFonts w:ascii="Arial" w:hAnsi="Arial" w:cs="Arial"/>
          <w:sz w:val="22"/>
        </w:rPr>
        <w:t xml:space="preserve"> </w:t>
      </w:r>
      <w:r w:rsidR="001C0ACB" w:rsidRPr="000D3E2C">
        <w:rPr>
          <w:rFonts w:ascii="Arial" w:hAnsi="Arial" w:cs="Arial"/>
          <w:sz w:val="22"/>
        </w:rPr>
        <w:t>Lee (</w:t>
      </w:r>
      <w:r w:rsidR="00BE6B68" w:rsidRPr="000D3E2C">
        <w:rPr>
          <w:rFonts w:ascii="Arial" w:hAnsi="Arial" w:cs="Arial"/>
          <w:sz w:val="22"/>
        </w:rPr>
        <w:t>2021)</w:t>
      </w:r>
      <w:r w:rsidR="00BE6B68" w:rsidRPr="00F83D92">
        <w:rPr>
          <w:rFonts w:ascii="Arial" w:hAnsi="Arial" w:cs="Arial"/>
          <w:sz w:val="22"/>
        </w:rPr>
        <w:t xml:space="preserve"> con</w:t>
      </w:r>
      <w:r w:rsidR="00F63802" w:rsidRPr="00F83D92">
        <w:rPr>
          <w:rFonts w:ascii="Arial" w:hAnsi="Arial" w:cs="Arial"/>
          <w:sz w:val="22"/>
        </w:rPr>
        <w:t xml:space="preserve">firms two main types </w:t>
      </w:r>
      <w:r w:rsidR="00885499" w:rsidRPr="00F83D92">
        <w:rPr>
          <w:rFonts w:ascii="Arial" w:hAnsi="Arial" w:cs="Arial"/>
          <w:sz w:val="22"/>
        </w:rPr>
        <w:t xml:space="preserve">of </w:t>
      </w:r>
      <w:r w:rsidR="00F93D8E" w:rsidRPr="00F83D92">
        <w:rPr>
          <w:rFonts w:ascii="Arial" w:hAnsi="Arial" w:cs="Arial"/>
          <w:sz w:val="22"/>
        </w:rPr>
        <w:t>communi</w:t>
      </w:r>
      <w:r w:rsidR="00885499" w:rsidRPr="00F83D92">
        <w:rPr>
          <w:rFonts w:ascii="Arial" w:hAnsi="Arial" w:cs="Arial"/>
          <w:sz w:val="22"/>
        </w:rPr>
        <w:t xml:space="preserve">cation </w:t>
      </w:r>
      <w:r w:rsidR="00F63802" w:rsidRPr="00F83D92">
        <w:rPr>
          <w:rFonts w:ascii="Arial" w:hAnsi="Arial" w:cs="Arial"/>
          <w:sz w:val="22"/>
        </w:rPr>
        <w:t>within health and social care</w:t>
      </w:r>
      <w:r w:rsidR="00D26107" w:rsidRPr="00F83D92">
        <w:rPr>
          <w:rFonts w:ascii="Arial" w:hAnsi="Arial" w:cs="Arial"/>
          <w:sz w:val="22"/>
        </w:rPr>
        <w:t>:</w:t>
      </w:r>
    </w:p>
    <w:p w14:paraId="64611388" w14:textId="3C5D4983" w:rsidR="00D26107" w:rsidRPr="00F83D92" w:rsidRDefault="0054324D" w:rsidP="00F83D92">
      <w:pPr>
        <w:pStyle w:val="ListParagraph"/>
        <w:spacing w:line="360" w:lineRule="auto"/>
        <w:ind w:left="1778"/>
        <w:rPr>
          <w:rFonts w:ascii="Arial" w:hAnsi="Arial" w:cs="Arial"/>
          <w:sz w:val="22"/>
        </w:rPr>
      </w:pPr>
      <w:r w:rsidRPr="00F83D92">
        <w:rPr>
          <w:rFonts w:ascii="Arial" w:hAnsi="Arial" w:cs="Arial"/>
          <w:sz w:val="22"/>
        </w:rPr>
        <w:t>1.</w:t>
      </w:r>
      <w:r w:rsidR="00D26107" w:rsidRPr="00F83D92">
        <w:rPr>
          <w:rFonts w:ascii="Arial" w:hAnsi="Arial" w:cs="Arial"/>
          <w:sz w:val="22"/>
        </w:rPr>
        <w:t>Communication between health and social care workers</w:t>
      </w:r>
    </w:p>
    <w:p w14:paraId="1B26FCBC" w14:textId="52C5E44A" w:rsidR="00585E51" w:rsidRPr="00F83D92" w:rsidRDefault="0054324D" w:rsidP="00F83D92">
      <w:pPr>
        <w:pStyle w:val="ListParagraph"/>
        <w:spacing w:line="360" w:lineRule="auto"/>
        <w:ind w:left="1778"/>
        <w:rPr>
          <w:rFonts w:ascii="Arial" w:hAnsi="Arial" w:cs="Arial"/>
          <w:sz w:val="22"/>
        </w:rPr>
      </w:pPr>
      <w:r w:rsidRPr="00F83D92">
        <w:rPr>
          <w:rFonts w:ascii="Arial" w:hAnsi="Arial" w:cs="Arial"/>
          <w:sz w:val="22"/>
        </w:rPr>
        <w:t>2.</w:t>
      </w:r>
      <w:r w:rsidR="00585E51" w:rsidRPr="00F83D92">
        <w:rPr>
          <w:rFonts w:ascii="Arial" w:hAnsi="Arial" w:cs="Arial"/>
          <w:sz w:val="22"/>
        </w:rPr>
        <w:t xml:space="preserve">Communication between service users and family </w:t>
      </w:r>
      <w:r w:rsidR="00885499" w:rsidRPr="00F83D92">
        <w:rPr>
          <w:rFonts w:ascii="Arial" w:hAnsi="Arial" w:cs="Arial"/>
          <w:sz w:val="22"/>
        </w:rPr>
        <w:t>members Both</w:t>
      </w:r>
      <w:r w:rsidR="004D765D" w:rsidRPr="00F83D92">
        <w:rPr>
          <w:rFonts w:ascii="Arial" w:hAnsi="Arial" w:cs="Arial"/>
          <w:sz w:val="22"/>
        </w:rPr>
        <w:t xml:space="preserve"> are vital in maintaining </w:t>
      </w:r>
      <w:r w:rsidR="00885499" w:rsidRPr="00F83D92">
        <w:rPr>
          <w:rFonts w:ascii="Arial" w:hAnsi="Arial" w:cs="Arial"/>
          <w:sz w:val="22"/>
        </w:rPr>
        <w:t>safe, coordinated</w:t>
      </w:r>
      <w:r w:rsidR="004D765D" w:rsidRPr="00F83D92">
        <w:rPr>
          <w:rFonts w:ascii="Arial" w:hAnsi="Arial" w:cs="Arial"/>
          <w:sz w:val="22"/>
        </w:rPr>
        <w:t xml:space="preserve"> </w:t>
      </w:r>
      <w:r w:rsidR="00A94B09" w:rsidRPr="00F83D92">
        <w:rPr>
          <w:rFonts w:ascii="Arial" w:hAnsi="Arial" w:cs="Arial"/>
          <w:sz w:val="22"/>
        </w:rPr>
        <w:t>care.</w:t>
      </w:r>
    </w:p>
    <w:p w14:paraId="4B9EBB96" w14:textId="257F4060" w:rsidR="00A94B09" w:rsidRPr="00F83D92" w:rsidRDefault="00334F0A" w:rsidP="00F83D92">
      <w:pPr>
        <w:pStyle w:val="ListParagraph"/>
        <w:numPr>
          <w:ilvl w:val="0"/>
          <w:numId w:val="12"/>
        </w:numPr>
        <w:spacing w:line="360" w:lineRule="auto"/>
        <w:rPr>
          <w:rFonts w:ascii="Arial" w:hAnsi="Arial" w:cs="Arial"/>
          <w:b/>
          <w:bCs/>
          <w:sz w:val="22"/>
        </w:rPr>
      </w:pPr>
      <w:r w:rsidRPr="00F83D92">
        <w:rPr>
          <w:rFonts w:ascii="Arial" w:hAnsi="Arial" w:cs="Arial"/>
          <w:b/>
          <w:bCs/>
          <w:sz w:val="22"/>
        </w:rPr>
        <w:t>Characteris</w:t>
      </w:r>
      <w:r w:rsidR="00690F90" w:rsidRPr="00F83D92">
        <w:rPr>
          <w:rFonts w:ascii="Arial" w:hAnsi="Arial" w:cs="Arial"/>
          <w:b/>
          <w:bCs/>
          <w:sz w:val="22"/>
        </w:rPr>
        <w:t>tics of Effective Communication</w:t>
      </w:r>
    </w:p>
    <w:p w14:paraId="3D45FADA" w14:textId="4F5A5B45" w:rsidR="0054324D" w:rsidRPr="00F83D92" w:rsidRDefault="004E4334" w:rsidP="00F83D92">
      <w:pPr>
        <w:pStyle w:val="ListParagraph"/>
        <w:spacing w:line="360" w:lineRule="auto"/>
        <w:ind w:left="1440"/>
        <w:rPr>
          <w:rFonts w:ascii="Arial" w:hAnsi="Arial" w:cs="Arial"/>
          <w:sz w:val="22"/>
        </w:rPr>
      </w:pPr>
      <w:r w:rsidRPr="00192F84">
        <w:rPr>
          <w:rFonts w:ascii="Arial" w:hAnsi="Arial" w:cs="Arial"/>
          <w:sz w:val="22"/>
        </w:rPr>
        <w:t xml:space="preserve">Effective communication should be </w:t>
      </w:r>
      <w:r w:rsidR="00885499" w:rsidRPr="00192F84">
        <w:rPr>
          <w:rFonts w:ascii="Arial" w:hAnsi="Arial" w:cs="Arial"/>
          <w:sz w:val="22"/>
        </w:rPr>
        <w:t xml:space="preserve">clear, </w:t>
      </w:r>
      <w:r w:rsidR="003046FB" w:rsidRPr="00192F84">
        <w:rPr>
          <w:rFonts w:ascii="Arial" w:hAnsi="Arial" w:cs="Arial"/>
          <w:sz w:val="22"/>
        </w:rPr>
        <w:t>consistent, transparent</w:t>
      </w:r>
      <w:r w:rsidR="00885499" w:rsidRPr="00192F84">
        <w:rPr>
          <w:rFonts w:ascii="Arial" w:hAnsi="Arial" w:cs="Arial"/>
          <w:sz w:val="22"/>
        </w:rPr>
        <w:t>, accessible</w:t>
      </w:r>
      <w:r w:rsidR="00323A6B" w:rsidRPr="00192F84">
        <w:rPr>
          <w:rFonts w:ascii="Arial" w:hAnsi="Arial" w:cs="Arial"/>
          <w:sz w:val="22"/>
        </w:rPr>
        <w:t>,</w:t>
      </w:r>
      <w:r w:rsidR="00323A6B" w:rsidRPr="00F83D92">
        <w:rPr>
          <w:rFonts w:ascii="Arial" w:hAnsi="Arial" w:cs="Arial"/>
          <w:b/>
          <w:bCs/>
          <w:sz w:val="22"/>
        </w:rPr>
        <w:t xml:space="preserve"> </w:t>
      </w:r>
      <w:r w:rsidR="00323A6B" w:rsidRPr="00192F84">
        <w:rPr>
          <w:rFonts w:ascii="Arial" w:hAnsi="Arial" w:cs="Arial"/>
          <w:sz w:val="22"/>
        </w:rPr>
        <w:t>and inclusive.</w:t>
      </w:r>
      <w:r w:rsidR="004E331F" w:rsidRPr="00F83D92">
        <w:rPr>
          <w:rFonts w:ascii="Arial" w:hAnsi="Arial" w:cs="Arial"/>
          <w:sz w:val="22"/>
        </w:rPr>
        <w:t xml:space="preserve"> </w:t>
      </w:r>
      <w:r w:rsidR="00E86F1C" w:rsidRPr="00F83D92">
        <w:rPr>
          <w:rFonts w:ascii="Arial" w:hAnsi="Arial" w:cs="Arial"/>
          <w:sz w:val="22"/>
        </w:rPr>
        <w:t xml:space="preserve">Applying these principles in Mr Ahmed’s care would reduce the risk of </w:t>
      </w:r>
      <w:r w:rsidR="00BD35FF" w:rsidRPr="00F83D92">
        <w:rPr>
          <w:rFonts w:ascii="Arial" w:hAnsi="Arial" w:cs="Arial"/>
          <w:sz w:val="22"/>
        </w:rPr>
        <w:t>future incidents, support equality, and promote safe, hi</w:t>
      </w:r>
      <w:r w:rsidR="00E34060" w:rsidRPr="00F83D92">
        <w:rPr>
          <w:rFonts w:ascii="Arial" w:hAnsi="Arial" w:cs="Arial"/>
          <w:sz w:val="22"/>
        </w:rPr>
        <w:t>gh-quality, person-centred care.</w:t>
      </w:r>
    </w:p>
    <w:p w14:paraId="60B2CDC3" w14:textId="5CFD50B6" w:rsidR="00B87E75" w:rsidRPr="00F83D92" w:rsidRDefault="008E3943" w:rsidP="003640B9">
      <w:pPr>
        <w:pStyle w:val="Heading1"/>
        <w:numPr>
          <w:ilvl w:val="0"/>
          <w:numId w:val="17"/>
        </w:numPr>
      </w:pPr>
      <w:r w:rsidRPr="00F83D92">
        <w:t xml:space="preserve">Importance of good administrative skills </w:t>
      </w:r>
    </w:p>
    <w:p w14:paraId="26681867" w14:textId="0E7BB3AB" w:rsidR="005F32A7" w:rsidRDefault="00603378" w:rsidP="00847648">
      <w:pPr>
        <w:spacing w:line="360" w:lineRule="auto"/>
        <w:rPr>
          <w:rFonts w:ascii="Arial" w:hAnsi="Arial" w:cs="Arial"/>
          <w:sz w:val="22"/>
        </w:rPr>
      </w:pPr>
      <w:r>
        <w:rPr>
          <w:rFonts w:ascii="Arial" w:hAnsi="Arial" w:cs="Arial"/>
          <w:sz w:val="22"/>
        </w:rPr>
        <w:t xml:space="preserve">Good administrative skills are vital in health and social care because they support </w:t>
      </w:r>
      <w:r w:rsidR="003640B9">
        <w:rPr>
          <w:rFonts w:ascii="Arial" w:hAnsi="Arial" w:cs="Arial"/>
          <w:sz w:val="22"/>
        </w:rPr>
        <w:t>safe, effective</w:t>
      </w:r>
      <w:r>
        <w:rPr>
          <w:rFonts w:ascii="Arial" w:hAnsi="Arial" w:cs="Arial"/>
          <w:sz w:val="22"/>
        </w:rPr>
        <w:t xml:space="preserve"> and person-centred </w:t>
      </w:r>
      <w:r w:rsidR="003640B9">
        <w:rPr>
          <w:rFonts w:ascii="Arial" w:hAnsi="Arial" w:cs="Arial"/>
          <w:sz w:val="22"/>
        </w:rPr>
        <w:t>care (</w:t>
      </w:r>
      <w:r>
        <w:rPr>
          <w:rFonts w:ascii="Arial" w:hAnsi="Arial" w:cs="Arial"/>
          <w:sz w:val="22"/>
        </w:rPr>
        <w:t xml:space="preserve">NHS England,2021). In Mr Ahmed’s case, a failure in administration led to a missed domiciliary care visit and delayed medication. This incident shows that poor administration can directly affect a service user’s </w:t>
      </w:r>
      <w:r w:rsidR="003640B9">
        <w:rPr>
          <w:rFonts w:ascii="Arial" w:hAnsi="Arial" w:cs="Arial"/>
          <w:sz w:val="22"/>
        </w:rPr>
        <w:t>health,</w:t>
      </w:r>
      <w:r>
        <w:rPr>
          <w:rFonts w:ascii="Arial" w:hAnsi="Arial" w:cs="Arial"/>
          <w:sz w:val="22"/>
        </w:rPr>
        <w:t xml:space="preserve"> safety and wellbeing (Care Quality Commission (CQC), 2022). Mr Ahmed has complex care needs following a stroke and receives support from a multidisciplinary </w:t>
      </w:r>
      <w:r w:rsidR="003640B9">
        <w:rPr>
          <w:rFonts w:ascii="Arial" w:hAnsi="Arial" w:cs="Arial"/>
          <w:sz w:val="22"/>
        </w:rPr>
        <w:t>team, including</w:t>
      </w:r>
      <w:r>
        <w:rPr>
          <w:rFonts w:ascii="Arial" w:hAnsi="Arial" w:cs="Arial"/>
          <w:sz w:val="22"/>
        </w:rPr>
        <w:t xml:space="preserve"> </w:t>
      </w:r>
      <w:r w:rsidR="003640B9">
        <w:rPr>
          <w:rFonts w:ascii="Arial" w:hAnsi="Arial" w:cs="Arial"/>
          <w:sz w:val="22"/>
        </w:rPr>
        <w:t>domiciliary</w:t>
      </w:r>
      <w:r>
        <w:rPr>
          <w:rFonts w:ascii="Arial" w:hAnsi="Arial" w:cs="Arial"/>
          <w:sz w:val="22"/>
        </w:rPr>
        <w:t xml:space="preserve"> </w:t>
      </w:r>
      <w:r>
        <w:rPr>
          <w:rFonts w:ascii="Arial" w:hAnsi="Arial" w:cs="Arial"/>
          <w:sz w:val="22"/>
        </w:rPr>
        <w:lastRenderedPageBreak/>
        <w:t xml:space="preserve">care agency, GP, district nurse and </w:t>
      </w:r>
      <w:r w:rsidR="00C55BB7">
        <w:rPr>
          <w:rFonts w:ascii="Arial" w:hAnsi="Arial" w:cs="Arial"/>
          <w:sz w:val="22"/>
        </w:rPr>
        <w:t xml:space="preserve">speech and language </w:t>
      </w:r>
      <w:r w:rsidR="003640B9">
        <w:rPr>
          <w:rFonts w:ascii="Arial" w:hAnsi="Arial" w:cs="Arial"/>
          <w:sz w:val="22"/>
        </w:rPr>
        <w:t>therapist. Effective</w:t>
      </w:r>
      <w:r w:rsidR="00C55BB7">
        <w:rPr>
          <w:rFonts w:ascii="Arial" w:hAnsi="Arial" w:cs="Arial"/>
          <w:sz w:val="22"/>
        </w:rPr>
        <w:t xml:space="preserve"> administration ensures that care visits are planned correctly, staff rosters are accurate and communication between professionals is clear (Department of Health and Social Care (DHSC),2014). When administration is poor, important tasks such as medication administration may be missed, increasing the risk of </w:t>
      </w:r>
      <w:r w:rsidR="003640B9">
        <w:rPr>
          <w:rFonts w:ascii="Arial" w:hAnsi="Arial" w:cs="Arial"/>
          <w:sz w:val="22"/>
        </w:rPr>
        <w:t>harm (</w:t>
      </w:r>
      <w:r w:rsidR="00C55BB7">
        <w:rPr>
          <w:rFonts w:ascii="Arial" w:hAnsi="Arial" w:cs="Arial"/>
          <w:sz w:val="22"/>
        </w:rPr>
        <w:t>NICE,2018</w:t>
      </w:r>
      <w:r w:rsidR="003640B9">
        <w:rPr>
          <w:rFonts w:ascii="Arial" w:hAnsi="Arial" w:cs="Arial"/>
          <w:sz w:val="22"/>
        </w:rPr>
        <w:t>). This</w:t>
      </w:r>
      <w:r w:rsidR="00C55BB7">
        <w:rPr>
          <w:rFonts w:ascii="Arial" w:hAnsi="Arial" w:cs="Arial"/>
          <w:sz w:val="22"/>
        </w:rPr>
        <w:t xml:space="preserve"> risk is higher for Mr Ahmed because he has communication difficulties and relies on consistent support.</w:t>
      </w:r>
    </w:p>
    <w:p w14:paraId="3B10D5C1" w14:textId="0F5AA183" w:rsidR="00C55BB7" w:rsidRDefault="00C55BB7" w:rsidP="00847648">
      <w:pPr>
        <w:spacing w:line="360" w:lineRule="auto"/>
        <w:rPr>
          <w:rFonts w:ascii="Arial" w:hAnsi="Arial" w:cs="Arial"/>
          <w:sz w:val="22"/>
        </w:rPr>
      </w:pPr>
      <w:r>
        <w:rPr>
          <w:rFonts w:ascii="Arial" w:hAnsi="Arial" w:cs="Arial"/>
          <w:sz w:val="22"/>
        </w:rPr>
        <w:t xml:space="preserve">Record Keeping in Health and Social Care: Accurate record keeping is a core administrative responsibility and a professional </w:t>
      </w:r>
      <w:r w:rsidR="003640B9">
        <w:rPr>
          <w:rFonts w:ascii="Arial" w:hAnsi="Arial" w:cs="Arial"/>
          <w:sz w:val="22"/>
        </w:rPr>
        <w:t>requirement. Records</w:t>
      </w:r>
      <w:r w:rsidR="003841B0">
        <w:rPr>
          <w:rFonts w:ascii="Arial" w:hAnsi="Arial" w:cs="Arial"/>
          <w:sz w:val="22"/>
        </w:rPr>
        <w:t xml:space="preserve"> should be </w:t>
      </w:r>
      <w:r w:rsidR="003640B9">
        <w:rPr>
          <w:rFonts w:ascii="Arial" w:hAnsi="Arial" w:cs="Arial"/>
          <w:sz w:val="22"/>
        </w:rPr>
        <w:t>clear, factual</w:t>
      </w:r>
      <w:r w:rsidR="003841B0">
        <w:rPr>
          <w:rFonts w:ascii="Arial" w:hAnsi="Arial" w:cs="Arial"/>
          <w:sz w:val="22"/>
        </w:rPr>
        <w:t xml:space="preserve">, up to date and completed in a timely manner (NHS England,2021). In Mr Ahmed’s </w:t>
      </w:r>
      <w:r w:rsidR="003640B9">
        <w:rPr>
          <w:rFonts w:ascii="Arial" w:hAnsi="Arial" w:cs="Arial"/>
          <w:sz w:val="22"/>
        </w:rPr>
        <w:t>care, records</w:t>
      </w:r>
      <w:r w:rsidR="003841B0">
        <w:rPr>
          <w:rFonts w:ascii="Arial" w:hAnsi="Arial" w:cs="Arial"/>
          <w:sz w:val="22"/>
        </w:rPr>
        <w:t xml:space="preserve"> include care plans, medication administration records (MAR charts), visit logs and professional notes. These documents help staff understand his needs, track medication and monitor recovery following his </w:t>
      </w:r>
      <w:r w:rsidR="003640B9">
        <w:rPr>
          <w:rFonts w:ascii="Arial" w:hAnsi="Arial" w:cs="Arial"/>
          <w:sz w:val="22"/>
        </w:rPr>
        <w:t>stroke (</w:t>
      </w:r>
      <w:r w:rsidR="003841B0">
        <w:rPr>
          <w:rFonts w:ascii="Arial" w:hAnsi="Arial" w:cs="Arial"/>
          <w:sz w:val="22"/>
        </w:rPr>
        <w:t>NICE, 2018</w:t>
      </w:r>
      <w:r w:rsidR="003640B9">
        <w:rPr>
          <w:rFonts w:ascii="Arial" w:hAnsi="Arial" w:cs="Arial"/>
          <w:sz w:val="22"/>
        </w:rPr>
        <w:t>). The</w:t>
      </w:r>
      <w:r w:rsidR="003841B0">
        <w:rPr>
          <w:rFonts w:ascii="Arial" w:hAnsi="Arial" w:cs="Arial"/>
          <w:sz w:val="22"/>
        </w:rPr>
        <w:t xml:space="preserve"> Health and Social Care Act 2008(Regulated Activities) Regulations 2014 require providers to maintain complete and </w:t>
      </w:r>
      <w:r w:rsidR="009620FF">
        <w:rPr>
          <w:rFonts w:ascii="Arial" w:hAnsi="Arial" w:cs="Arial"/>
          <w:sz w:val="22"/>
        </w:rPr>
        <w:t>accurate records for each service user. Regulation 17 highlights the importance of good governance systems to monitor quality and safety (DHSC,2014). Failure to record missed visits or medication delays can lead to safeguarding concerns and poor continuity of care (CQC,2022). In Mr Ahmed’s case, accurate documentation is also identifying learning to prevent reoccurrence.</w:t>
      </w:r>
    </w:p>
    <w:p w14:paraId="0EAD3291" w14:textId="51C98F1E" w:rsidR="009620FF" w:rsidRDefault="009620FF" w:rsidP="00847648">
      <w:pPr>
        <w:spacing w:line="360" w:lineRule="auto"/>
        <w:rPr>
          <w:rFonts w:ascii="Arial" w:hAnsi="Arial" w:cs="Arial"/>
          <w:sz w:val="22"/>
        </w:rPr>
      </w:pPr>
      <w:r>
        <w:rPr>
          <w:rFonts w:ascii="Arial" w:hAnsi="Arial" w:cs="Arial"/>
          <w:sz w:val="22"/>
        </w:rPr>
        <w:t>Data Protection Act 2018 and Confidentiality: The Data Protection Act 2018, alongside UK GDPR, sets out legal requirements for handling personal data. Mr Ahmed’s care records contain sensitive health information, class</w:t>
      </w:r>
      <w:r w:rsidR="002A0D16">
        <w:rPr>
          <w:rFonts w:ascii="Arial" w:hAnsi="Arial" w:cs="Arial"/>
          <w:sz w:val="22"/>
        </w:rPr>
        <w:t>ified as special category data, which must be handled lawfully and securely (ICO2018</w:t>
      </w:r>
      <w:r w:rsidR="003640B9">
        <w:rPr>
          <w:rFonts w:ascii="Arial" w:hAnsi="Arial" w:cs="Arial"/>
          <w:sz w:val="22"/>
        </w:rPr>
        <w:t>). Key</w:t>
      </w:r>
      <w:r w:rsidR="002A0D16">
        <w:rPr>
          <w:rFonts w:ascii="Arial" w:hAnsi="Arial" w:cs="Arial"/>
          <w:sz w:val="22"/>
        </w:rPr>
        <w:t xml:space="preserve"> principles include confidentiality, accuracy, data minimisation and secure storage (ICO,2018). Professionals must ensure that Mr Ahmed’s information is only </w:t>
      </w:r>
      <w:r w:rsidR="003640B9">
        <w:rPr>
          <w:rFonts w:ascii="Arial" w:hAnsi="Arial" w:cs="Arial"/>
          <w:sz w:val="22"/>
        </w:rPr>
        <w:t>shared</w:t>
      </w:r>
      <w:r w:rsidR="002A0D16">
        <w:rPr>
          <w:rFonts w:ascii="Arial" w:hAnsi="Arial" w:cs="Arial"/>
          <w:sz w:val="22"/>
        </w:rPr>
        <w:t xml:space="preserve"> with authorised members of the care team and stored securely, such as in password-protected systems (NHS England, 2021).</w:t>
      </w:r>
      <w:r w:rsidR="003640B9">
        <w:rPr>
          <w:rFonts w:ascii="Arial" w:hAnsi="Arial" w:cs="Arial"/>
          <w:sz w:val="22"/>
        </w:rPr>
        <w:t xml:space="preserve">Although Mr Ahmed’s wife communicates on his behalf, consent and confidentiality must still be respected, Clear policies on information governance support staff in meeting legal and ethical responsibilities (CQC,2022). </w:t>
      </w:r>
    </w:p>
    <w:p w14:paraId="4CCEC46D" w14:textId="53C1CC62" w:rsidR="003640B9" w:rsidRDefault="003640B9" w:rsidP="00847648">
      <w:pPr>
        <w:spacing w:line="360" w:lineRule="auto"/>
        <w:rPr>
          <w:rFonts w:ascii="Arial" w:hAnsi="Arial" w:cs="Arial"/>
          <w:sz w:val="22"/>
        </w:rPr>
      </w:pPr>
      <w:r>
        <w:rPr>
          <w:rFonts w:ascii="Arial" w:hAnsi="Arial" w:cs="Arial"/>
          <w:sz w:val="22"/>
        </w:rPr>
        <w:t>Overall, good administrative skills,</w:t>
      </w:r>
      <w:r w:rsidR="00C30BB7">
        <w:rPr>
          <w:rFonts w:ascii="Arial" w:hAnsi="Arial" w:cs="Arial"/>
          <w:sz w:val="22"/>
        </w:rPr>
        <w:t xml:space="preserve"> ensure that records are protected,</w:t>
      </w:r>
      <w:r>
        <w:rPr>
          <w:rFonts w:ascii="Arial" w:hAnsi="Arial" w:cs="Arial"/>
          <w:sz w:val="22"/>
        </w:rPr>
        <w:t xml:space="preserve"> </w:t>
      </w:r>
      <w:r w:rsidR="00C30BB7">
        <w:rPr>
          <w:rFonts w:ascii="Arial" w:hAnsi="Arial" w:cs="Arial"/>
          <w:sz w:val="22"/>
        </w:rPr>
        <w:t>accurate and accessible to the right professionals. This supports safe, person-centred care and helps prevent incidents such as missed visits. Effective administration is not separate from care; it is central to protecting service users like Mr Ahmed and ensuring high-quality health and social care practice.</w:t>
      </w:r>
    </w:p>
    <w:p w14:paraId="581C99BF" w14:textId="714B37A5" w:rsidR="00B87E75" w:rsidRDefault="008E3943" w:rsidP="00B921A0">
      <w:pPr>
        <w:pStyle w:val="Heading1"/>
        <w:numPr>
          <w:ilvl w:val="0"/>
          <w:numId w:val="17"/>
        </w:numPr>
      </w:pPr>
      <w:r>
        <w:t>I</w:t>
      </w:r>
      <w:r w:rsidRPr="008E3943">
        <w:t>mportance of working collaboratively</w:t>
      </w:r>
    </w:p>
    <w:p w14:paraId="764ED3C3" w14:textId="7B7B91B4" w:rsidR="00B7686B" w:rsidRPr="00340E92" w:rsidRDefault="005C149C" w:rsidP="001935B5">
      <w:pPr>
        <w:pStyle w:val="ListParagraph"/>
        <w:numPr>
          <w:ilvl w:val="0"/>
          <w:numId w:val="11"/>
        </w:numPr>
        <w:rPr>
          <w:rFonts w:ascii="Arial" w:hAnsi="Arial" w:cs="Arial"/>
          <w:b/>
          <w:bCs/>
          <w:sz w:val="22"/>
        </w:rPr>
      </w:pPr>
      <w:r w:rsidRPr="00340E92">
        <w:rPr>
          <w:rFonts w:ascii="Arial" w:hAnsi="Arial" w:cs="Arial"/>
          <w:b/>
          <w:bCs/>
          <w:sz w:val="22"/>
        </w:rPr>
        <w:t>Importance of Collaborative Working in Mr Ahmed</w:t>
      </w:r>
      <w:r w:rsidR="001935B5" w:rsidRPr="00340E92">
        <w:rPr>
          <w:rFonts w:ascii="Arial" w:hAnsi="Arial" w:cs="Arial"/>
          <w:b/>
          <w:bCs/>
          <w:sz w:val="22"/>
        </w:rPr>
        <w:t>’s Care</w:t>
      </w:r>
    </w:p>
    <w:p w14:paraId="045C935B" w14:textId="1D797838" w:rsidR="00E503ED" w:rsidRPr="00340E92" w:rsidRDefault="00BA0FC8" w:rsidP="00340E92">
      <w:pPr>
        <w:spacing w:line="360" w:lineRule="auto"/>
        <w:rPr>
          <w:rFonts w:ascii="Arial" w:hAnsi="Arial" w:cs="Arial"/>
          <w:sz w:val="22"/>
        </w:rPr>
      </w:pPr>
      <w:r w:rsidRPr="00340E92">
        <w:rPr>
          <w:rFonts w:ascii="Arial" w:hAnsi="Arial" w:cs="Arial"/>
          <w:sz w:val="22"/>
        </w:rPr>
        <w:lastRenderedPageBreak/>
        <w:t>Collaborat</w:t>
      </w:r>
      <w:r w:rsidR="00205C48" w:rsidRPr="00340E92">
        <w:rPr>
          <w:rFonts w:ascii="Arial" w:hAnsi="Arial" w:cs="Arial"/>
          <w:sz w:val="22"/>
        </w:rPr>
        <w:t xml:space="preserve">ive working is fundamental to </w:t>
      </w:r>
      <w:r w:rsidR="00607F9E" w:rsidRPr="00340E92">
        <w:rPr>
          <w:rFonts w:ascii="Arial" w:hAnsi="Arial" w:cs="Arial"/>
          <w:sz w:val="22"/>
        </w:rPr>
        <w:t xml:space="preserve">delivering </w:t>
      </w:r>
      <w:r w:rsidR="00F20C72" w:rsidRPr="00340E92">
        <w:rPr>
          <w:rFonts w:ascii="Arial" w:hAnsi="Arial" w:cs="Arial"/>
          <w:sz w:val="22"/>
        </w:rPr>
        <w:t>safe, effective</w:t>
      </w:r>
      <w:r w:rsidR="00B41B99" w:rsidRPr="00340E92">
        <w:rPr>
          <w:rFonts w:ascii="Arial" w:hAnsi="Arial" w:cs="Arial"/>
          <w:sz w:val="22"/>
        </w:rPr>
        <w:t xml:space="preserve"> and person-centred care for Mr Ahmed, </w:t>
      </w:r>
      <w:r w:rsidR="00171068" w:rsidRPr="00340E92">
        <w:rPr>
          <w:rFonts w:ascii="Arial" w:hAnsi="Arial" w:cs="Arial"/>
          <w:sz w:val="22"/>
        </w:rPr>
        <w:t xml:space="preserve">whose needs are complex following a </w:t>
      </w:r>
      <w:r w:rsidR="00890A66" w:rsidRPr="00340E92">
        <w:rPr>
          <w:rFonts w:ascii="Arial" w:hAnsi="Arial" w:cs="Arial"/>
          <w:sz w:val="22"/>
        </w:rPr>
        <w:t>stroke. Effective</w:t>
      </w:r>
      <w:r w:rsidR="003C7E48" w:rsidRPr="00340E92">
        <w:rPr>
          <w:rFonts w:ascii="Arial" w:hAnsi="Arial" w:cs="Arial"/>
          <w:sz w:val="22"/>
        </w:rPr>
        <w:t xml:space="preserve"> partner</w:t>
      </w:r>
      <w:r w:rsidR="00DD3D4E" w:rsidRPr="00340E92">
        <w:rPr>
          <w:rFonts w:ascii="Arial" w:hAnsi="Arial" w:cs="Arial"/>
          <w:sz w:val="22"/>
        </w:rPr>
        <w:t xml:space="preserve">ship between the GP, district nurse, </w:t>
      </w:r>
      <w:r w:rsidR="00F364ED" w:rsidRPr="00340E92">
        <w:rPr>
          <w:rFonts w:ascii="Arial" w:hAnsi="Arial" w:cs="Arial"/>
          <w:sz w:val="22"/>
        </w:rPr>
        <w:t xml:space="preserve">domiciliary care workers and speech and language </w:t>
      </w:r>
      <w:r w:rsidR="001935B5" w:rsidRPr="00340E92">
        <w:rPr>
          <w:rFonts w:ascii="Arial" w:hAnsi="Arial" w:cs="Arial"/>
          <w:sz w:val="22"/>
        </w:rPr>
        <w:t>therapis</w:t>
      </w:r>
      <w:r w:rsidR="001935B5" w:rsidRPr="00192F84">
        <w:rPr>
          <w:rFonts w:ascii="Arial" w:hAnsi="Arial" w:cs="Arial"/>
          <w:sz w:val="22"/>
        </w:rPr>
        <w:t>t (</w:t>
      </w:r>
      <w:r w:rsidR="004A7649" w:rsidRPr="00192F84">
        <w:rPr>
          <w:rFonts w:ascii="Arial" w:hAnsi="Arial" w:cs="Arial"/>
          <w:sz w:val="22"/>
        </w:rPr>
        <w:t xml:space="preserve">SLT) </w:t>
      </w:r>
      <w:r w:rsidR="004A7649" w:rsidRPr="00340E92">
        <w:rPr>
          <w:rFonts w:ascii="Arial" w:hAnsi="Arial" w:cs="Arial"/>
          <w:sz w:val="22"/>
        </w:rPr>
        <w:t xml:space="preserve">ensures continuity of </w:t>
      </w:r>
      <w:r w:rsidR="00890A66" w:rsidRPr="00340E92">
        <w:rPr>
          <w:rFonts w:ascii="Arial" w:hAnsi="Arial" w:cs="Arial"/>
          <w:sz w:val="22"/>
        </w:rPr>
        <w:t>care, reduces</w:t>
      </w:r>
      <w:r w:rsidR="000B5A5A" w:rsidRPr="00340E92">
        <w:rPr>
          <w:rFonts w:ascii="Arial" w:hAnsi="Arial" w:cs="Arial"/>
          <w:sz w:val="22"/>
        </w:rPr>
        <w:t xml:space="preserve"> the likelihood of errors and </w:t>
      </w:r>
      <w:r w:rsidR="001F524D" w:rsidRPr="00340E92">
        <w:rPr>
          <w:rFonts w:ascii="Arial" w:hAnsi="Arial" w:cs="Arial"/>
          <w:sz w:val="22"/>
        </w:rPr>
        <w:t xml:space="preserve">supports recovery </w:t>
      </w:r>
      <w:r w:rsidR="001F524D" w:rsidRPr="00192F84">
        <w:rPr>
          <w:rFonts w:ascii="Arial" w:hAnsi="Arial" w:cs="Arial"/>
          <w:sz w:val="22"/>
        </w:rPr>
        <w:t>(NICE,2022</w:t>
      </w:r>
      <w:r w:rsidR="00607E6B" w:rsidRPr="00192F84">
        <w:rPr>
          <w:rFonts w:ascii="Arial" w:hAnsi="Arial" w:cs="Arial"/>
          <w:sz w:val="22"/>
        </w:rPr>
        <w:t>).</w:t>
      </w:r>
      <w:r w:rsidR="00607E6B" w:rsidRPr="00340E92">
        <w:rPr>
          <w:rFonts w:ascii="Arial" w:hAnsi="Arial" w:cs="Arial"/>
          <w:sz w:val="22"/>
        </w:rPr>
        <w:t xml:space="preserve"> Multi</w:t>
      </w:r>
      <w:r w:rsidR="00592FA6" w:rsidRPr="00340E92">
        <w:rPr>
          <w:rFonts w:ascii="Arial" w:hAnsi="Arial" w:cs="Arial"/>
          <w:sz w:val="22"/>
        </w:rPr>
        <w:t xml:space="preserve">-agency collaboration is </w:t>
      </w:r>
      <w:r w:rsidR="00F50702" w:rsidRPr="00340E92">
        <w:rPr>
          <w:rFonts w:ascii="Arial" w:hAnsi="Arial" w:cs="Arial"/>
          <w:sz w:val="22"/>
        </w:rPr>
        <w:t xml:space="preserve">particularly important given Mr Ahmed’s </w:t>
      </w:r>
      <w:r w:rsidR="009E3843" w:rsidRPr="00340E92">
        <w:rPr>
          <w:rFonts w:ascii="Arial" w:hAnsi="Arial" w:cs="Arial"/>
          <w:sz w:val="22"/>
        </w:rPr>
        <w:t>language needs and reliance on multiple services</w:t>
      </w:r>
      <w:r w:rsidR="000E26C1" w:rsidRPr="00340E92">
        <w:rPr>
          <w:rFonts w:ascii="Arial" w:hAnsi="Arial" w:cs="Arial"/>
          <w:sz w:val="22"/>
        </w:rPr>
        <w:t>.</w:t>
      </w:r>
    </w:p>
    <w:p w14:paraId="0A6831CF" w14:textId="4609E87C" w:rsidR="005F2882" w:rsidRPr="00340E92" w:rsidRDefault="000E26C1" w:rsidP="00340E92">
      <w:pPr>
        <w:pStyle w:val="ListParagraph"/>
        <w:numPr>
          <w:ilvl w:val="0"/>
          <w:numId w:val="10"/>
        </w:numPr>
        <w:spacing w:line="360" w:lineRule="auto"/>
        <w:rPr>
          <w:rFonts w:ascii="Arial" w:hAnsi="Arial" w:cs="Arial"/>
          <w:sz w:val="22"/>
        </w:rPr>
      </w:pPr>
      <w:r w:rsidRPr="00340E92">
        <w:rPr>
          <w:rFonts w:ascii="Arial" w:hAnsi="Arial" w:cs="Arial"/>
          <w:b/>
          <w:bCs/>
          <w:sz w:val="22"/>
        </w:rPr>
        <w:t>A</w:t>
      </w:r>
      <w:r w:rsidR="00890A66" w:rsidRPr="00340E92">
        <w:rPr>
          <w:rFonts w:ascii="Arial" w:hAnsi="Arial" w:cs="Arial"/>
          <w:b/>
          <w:bCs/>
          <w:sz w:val="22"/>
        </w:rPr>
        <w:t>pp</w:t>
      </w:r>
      <w:r w:rsidRPr="00340E92">
        <w:rPr>
          <w:rFonts w:ascii="Arial" w:hAnsi="Arial" w:cs="Arial"/>
          <w:b/>
          <w:bCs/>
          <w:sz w:val="22"/>
        </w:rPr>
        <w:t>roaches to Fostering Effective Collaboration</w:t>
      </w:r>
    </w:p>
    <w:p w14:paraId="54FF394F" w14:textId="5BB01976" w:rsidR="000E26C1" w:rsidRPr="00340E92" w:rsidRDefault="00AA492B" w:rsidP="00340E92">
      <w:pPr>
        <w:spacing w:line="360" w:lineRule="auto"/>
        <w:rPr>
          <w:rFonts w:ascii="Arial" w:hAnsi="Arial" w:cs="Arial"/>
          <w:sz w:val="22"/>
        </w:rPr>
      </w:pPr>
      <w:r w:rsidRPr="00340E92">
        <w:rPr>
          <w:rFonts w:ascii="Arial" w:hAnsi="Arial" w:cs="Arial"/>
          <w:sz w:val="22"/>
        </w:rPr>
        <w:t xml:space="preserve"> One key approach to effective colla</w:t>
      </w:r>
      <w:r w:rsidR="00103D9F" w:rsidRPr="00340E92">
        <w:rPr>
          <w:rFonts w:ascii="Arial" w:hAnsi="Arial" w:cs="Arial"/>
          <w:sz w:val="22"/>
        </w:rPr>
        <w:t xml:space="preserve">boration is clear and consistent communication between </w:t>
      </w:r>
      <w:r w:rsidR="008A62D9" w:rsidRPr="00340E92">
        <w:rPr>
          <w:rFonts w:ascii="Arial" w:hAnsi="Arial" w:cs="Arial"/>
          <w:sz w:val="22"/>
        </w:rPr>
        <w:t>professionals. Regular multidisciplina</w:t>
      </w:r>
      <w:r w:rsidR="002A0532" w:rsidRPr="00340E92">
        <w:rPr>
          <w:rFonts w:ascii="Arial" w:hAnsi="Arial" w:cs="Arial"/>
          <w:sz w:val="22"/>
        </w:rPr>
        <w:t xml:space="preserve">ry </w:t>
      </w:r>
      <w:r w:rsidR="00A800FA" w:rsidRPr="00192F84">
        <w:rPr>
          <w:rFonts w:ascii="Arial" w:hAnsi="Arial" w:cs="Arial"/>
          <w:sz w:val="22"/>
        </w:rPr>
        <w:t>team (</w:t>
      </w:r>
      <w:r w:rsidR="002A0532" w:rsidRPr="00192F84">
        <w:rPr>
          <w:rFonts w:ascii="Arial" w:hAnsi="Arial" w:cs="Arial"/>
          <w:sz w:val="22"/>
        </w:rPr>
        <w:t>MDT)</w:t>
      </w:r>
      <w:r w:rsidR="002A0532" w:rsidRPr="00340E92">
        <w:rPr>
          <w:rFonts w:ascii="Arial" w:hAnsi="Arial" w:cs="Arial"/>
          <w:sz w:val="22"/>
        </w:rPr>
        <w:t xml:space="preserve">meetings and </w:t>
      </w:r>
      <w:r w:rsidR="000A470D" w:rsidRPr="00340E92">
        <w:rPr>
          <w:rFonts w:ascii="Arial" w:hAnsi="Arial" w:cs="Arial"/>
          <w:sz w:val="22"/>
        </w:rPr>
        <w:t xml:space="preserve">the use of shared care plans allow professionals to </w:t>
      </w:r>
      <w:r w:rsidR="006E486F" w:rsidRPr="00340E92">
        <w:rPr>
          <w:rFonts w:ascii="Arial" w:hAnsi="Arial" w:cs="Arial"/>
          <w:sz w:val="22"/>
        </w:rPr>
        <w:t xml:space="preserve">exchange relevant information regarding medication, wound care, </w:t>
      </w:r>
      <w:r w:rsidR="0077277F" w:rsidRPr="00340E92">
        <w:rPr>
          <w:rFonts w:ascii="Arial" w:hAnsi="Arial" w:cs="Arial"/>
          <w:sz w:val="22"/>
        </w:rPr>
        <w:t>blood pressure monitoring, and swallo</w:t>
      </w:r>
      <w:r w:rsidR="003D04A1" w:rsidRPr="00340E92">
        <w:rPr>
          <w:rFonts w:ascii="Arial" w:hAnsi="Arial" w:cs="Arial"/>
          <w:sz w:val="22"/>
        </w:rPr>
        <w:t xml:space="preserve">wing </w:t>
      </w:r>
      <w:r w:rsidR="00B52E31" w:rsidRPr="00340E92">
        <w:rPr>
          <w:rFonts w:ascii="Arial" w:hAnsi="Arial" w:cs="Arial"/>
          <w:sz w:val="22"/>
        </w:rPr>
        <w:t xml:space="preserve">difficulties </w:t>
      </w:r>
      <w:r w:rsidR="00B52E31" w:rsidRPr="00192F84">
        <w:rPr>
          <w:rFonts w:ascii="Arial" w:hAnsi="Arial" w:cs="Arial"/>
          <w:sz w:val="22"/>
        </w:rPr>
        <w:t>(</w:t>
      </w:r>
      <w:r w:rsidR="003D04A1" w:rsidRPr="00192F84">
        <w:rPr>
          <w:rFonts w:ascii="Arial" w:hAnsi="Arial" w:cs="Arial"/>
          <w:sz w:val="22"/>
        </w:rPr>
        <w:t>DHSC,2021</w:t>
      </w:r>
      <w:r w:rsidR="00A800FA" w:rsidRPr="00192F84">
        <w:rPr>
          <w:rFonts w:ascii="Arial" w:hAnsi="Arial" w:cs="Arial"/>
          <w:sz w:val="22"/>
        </w:rPr>
        <w:t>).</w:t>
      </w:r>
      <w:r w:rsidR="00A800FA" w:rsidRPr="00340E92">
        <w:rPr>
          <w:rFonts w:ascii="Arial" w:hAnsi="Arial" w:cs="Arial"/>
          <w:sz w:val="22"/>
        </w:rPr>
        <w:t xml:space="preserve"> Accurate</w:t>
      </w:r>
      <w:r w:rsidR="00FA2214" w:rsidRPr="00340E92">
        <w:rPr>
          <w:rFonts w:ascii="Arial" w:hAnsi="Arial" w:cs="Arial"/>
          <w:sz w:val="22"/>
        </w:rPr>
        <w:t xml:space="preserve"> documentation and timely </w:t>
      </w:r>
      <w:r w:rsidR="00CD3790" w:rsidRPr="00340E92">
        <w:rPr>
          <w:rFonts w:ascii="Arial" w:hAnsi="Arial" w:cs="Arial"/>
          <w:sz w:val="22"/>
        </w:rPr>
        <w:t>handovers are essential to ensure continuity, parti</w:t>
      </w:r>
      <w:r w:rsidR="00F23435" w:rsidRPr="00340E92">
        <w:rPr>
          <w:rFonts w:ascii="Arial" w:hAnsi="Arial" w:cs="Arial"/>
          <w:sz w:val="22"/>
        </w:rPr>
        <w:t xml:space="preserve">cularly when multiple agencies are involved in daily </w:t>
      </w:r>
      <w:r w:rsidR="00B52E31" w:rsidRPr="00340E92">
        <w:rPr>
          <w:rFonts w:ascii="Arial" w:hAnsi="Arial" w:cs="Arial"/>
          <w:sz w:val="22"/>
        </w:rPr>
        <w:t>care. Another</w:t>
      </w:r>
      <w:r w:rsidR="006D29C9" w:rsidRPr="00340E92">
        <w:rPr>
          <w:rFonts w:ascii="Arial" w:hAnsi="Arial" w:cs="Arial"/>
          <w:sz w:val="22"/>
        </w:rPr>
        <w:t xml:space="preserve"> important approach is </w:t>
      </w:r>
      <w:r w:rsidR="00A70D01" w:rsidRPr="00340E92">
        <w:rPr>
          <w:rFonts w:ascii="Arial" w:hAnsi="Arial" w:cs="Arial"/>
          <w:sz w:val="22"/>
        </w:rPr>
        <w:t xml:space="preserve">role clarity and accountability. Each </w:t>
      </w:r>
      <w:r w:rsidR="00A940F3" w:rsidRPr="00340E92">
        <w:rPr>
          <w:rFonts w:ascii="Arial" w:hAnsi="Arial" w:cs="Arial"/>
          <w:sz w:val="22"/>
        </w:rPr>
        <w:t>professional has a defined responsibility:</w:t>
      </w:r>
      <w:r w:rsidR="00635F36" w:rsidRPr="00340E92">
        <w:rPr>
          <w:rFonts w:ascii="Arial" w:hAnsi="Arial" w:cs="Arial"/>
          <w:sz w:val="22"/>
        </w:rPr>
        <w:t xml:space="preserve"> the GP manages medical treatment, the </w:t>
      </w:r>
      <w:r w:rsidR="007127C3" w:rsidRPr="00340E92">
        <w:rPr>
          <w:rFonts w:ascii="Arial" w:hAnsi="Arial" w:cs="Arial"/>
          <w:sz w:val="22"/>
        </w:rPr>
        <w:t xml:space="preserve">district nurse monitors clinical </w:t>
      </w:r>
      <w:r w:rsidR="00156579" w:rsidRPr="00340E92">
        <w:rPr>
          <w:rFonts w:ascii="Arial" w:hAnsi="Arial" w:cs="Arial"/>
          <w:sz w:val="22"/>
        </w:rPr>
        <w:t xml:space="preserve">indicators, domiciliary care </w:t>
      </w:r>
      <w:r w:rsidR="00C848C4" w:rsidRPr="00340E92">
        <w:rPr>
          <w:rFonts w:ascii="Arial" w:hAnsi="Arial" w:cs="Arial"/>
          <w:sz w:val="22"/>
        </w:rPr>
        <w:t>workers support daily living needs, and the</w:t>
      </w:r>
      <w:r w:rsidR="00C848C4" w:rsidRPr="00340E92">
        <w:rPr>
          <w:rFonts w:ascii="Arial" w:hAnsi="Arial" w:cs="Arial"/>
          <w:b/>
          <w:bCs/>
          <w:sz w:val="22"/>
        </w:rPr>
        <w:t xml:space="preserve"> </w:t>
      </w:r>
      <w:r w:rsidR="00BD46F3" w:rsidRPr="00192F84">
        <w:rPr>
          <w:rFonts w:ascii="Arial" w:hAnsi="Arial" w:cs="Arial"/>
          <w:sz w:val="22"/>
        </w:rPr>
        <w:t xml:space="preserve">SLT </w:t>
      </w:r>
      <w:r w:rsidR="00BD46F3" w:rsidRPr="00340E92">
        <w:rPr>
          <w:rFonts w:ascii="Arial" w:hAnsi="Arial" w:cs="Arial"/>
          <w:sz w:val="22"/>
        </w:rPr>
        <w:t xml:space="preserve">addresses communication and swallowing. Clear role </w:t>
      </w:r>
      <w:r w:rsidR="00A916ED" w:rsidRPr="00340E92">
        <w:rPr>
          <w:rFonts w:ascii="Arial" w:hAnsi="Arial" w:cs="Arial"/>
          <w:sz w:val="22"/>
        </w:rPr>
        <w:t xml:space="preserve">boundaries reduce duplication of tasks and help </w:t>
      </w:r>
      <w:r w:rsidR="00A914CF" w:rsidRPr="00340E92">
        <w:rPr>
          <w:rFonts w:ascii="Arial" w:hAnsi="Arial" w:cs="Arial"/>
          <w:sz w:val="22"/>
        </w:rPr>
        <w:t>prevent omissions such as the missed medication administr</w:t>
      </w:r>
      <w:r w:rsidR="007D55B7" w:rsidRPr="00340E92">
        <w:rPr>
          <w:rFonts w:ascii="Arial" w:hAnsi="Arial" w:cs="Arial"/>
          <w:sz w:val="22"/>
        </w:rPr>
        <w:t>ation experienced by Mr Ahmed.</w:t>
      </w:r>
    </w:p>
    <w:p w14:paraId="5F8F9C5A" w14:textId="111EA89A" w:rsidR="007D55B7" w:rsidRPr="00340E92" w:rsidRDefault="00B9207F" w:rsidP="00340E92">
      <w:pPr>
        <w:pStyle w:val="ListParagraph"/>
        <w:numPr>
          <w:ilvl w:val="0"/>
          <w:numId w:val="9"/>
        </w:numPr>
        <w:spacing w:line="360" w:lineRule="auto"/>
        <w:rPr>
          <w:rFonts w:ascii="Arial" w:hAnsi="Arial" w:cs="Arial"/>
          <w:b/>
          <w:bCs/>
          <w:sz w:val="22"/>
        </w:rPr>
      </w:pPr>
      <w:r w:rsidRPr="00340E92">
        <w:rPr>
          <w:rFonts w:ascii="Arial" w:hAnsi="Arial" w:cs="Arial"/>
          <w:b/>
          <w:bCs/>
          <w:sz w:val="22"/>
        </w:rPr>
        <w:t>Addressing Challenges in Multi-Agency Working</w:t>
      </w:r>
    </w:p>
    <w:p w14:paraId="4AB3F5A1" w14:textId="16A5FF2C" w:rsidR="007E374A" w:rsidRPr="00340E92" w:rsidRDefault="00757179" w:rsidP="00340E92">
      <w:pPr>
        <w:pStyle w:val="ListParagraph"/>
        <w:spacing w:line="360" w:lineRule="auto"/>
        <w:rPr>
          <w:rFonts w:ascii="Arial" w:hAnsi="Arial" w:cs="Arial"/>
          <w:b/>
          <w:bCs/>
          <w:sz w:val="22"/>
        </w:rPr>
      </w:pPr>
      <w:r w:rsidRPr="00340E92">
        <w:rPr>
          <w:rFonts w:ascii="Arial" w:hAnsi="Arial" w:cs="Arial"/>
          <w:sz w:val="22"/>
        </w:rPr>
        <w:t xml:space="preserve">Multi-agency </w:t>
      </w:r>
      <w:r w:rsidR="00F94567" w:rsidRPr="00340E92">
        <w:rPr>
          <w:rFonts w:ascii="Arial" w:hAnsi="Arial" w:cs="Arial"/>
          <w:sz w:val="22"/>
        </w:rPr>
        <w:t xml:space="preserve">working often faces challenges such as communication </w:t>
      </w:r>
      <w:r w:rsidR="00CF3473" w:rsidRPr="00340E92">
        <w:rPr>
          <w:rFonts w:ascii="Arial" w:hAnsi="Arial" w:cs="Arial"/>
          <w:sz w:val="22"/>
        </w:rPr>
        <w:t>breakdowns, differing</w:t>
      </w:r>
      <w:r w:rsidR="00D62C23" w:rsidRPr="00340E92">
        <w:rPr>
          <w:rFonts w:ascii="Arial" w:hAnsi="Arial" w:cs="Arial"/>
          <w:sz w:val="22"/>
        </w:rPr>
        <w:t xml:space="preserve"> professional priorities</w:t>
      </w:r>
      <w:r w:rsidR="00393B2F" w:rsidRPr="00340E92">
        <w:rPr>
          <w:rFonts w:ascii="Arial" w:hAnsi="Arial" w:cs="Arial"/>
          <w:sz w:val="22"/>
        </w:rPr>
        <w:t xml:space="preserve">, and organisational barriers. For example, the missed </w:t>
      </w:r>
      <w:r w:rsidR="00C74D3B" w:rsidRPr="00340E92">
        <w:rPr>
          <w:rFonts w:ascii="Arial" w:hAnsi="Arial" w:cs="Arial"/>
          <w:sz w:val="22"/>
        </w:rPr>
        <w:t xml:space="preserve">domiciliary visit highlights potential issues in </w:t>
      </w:r>
      <w:r w:rsidR="00CF3473" w:rsidRPr="00340E92">
        <w:rPr>
          <w:rFonts w:ascii="Arial" w:hAnsi="Arial" w:cs="Arial"/>
          <w:sz w:val="22"/>
        </w:rPr>
        <w:t>scheduling, accountability</w:t>
      </w:r>
      <w:r w:rsidR="00876788" w:rsidRPr="00340E92">
        <w:rPr>
          <w:rFonts w:ascii="Arial" w:hAnsi="Arial" w:cs="Arial"/>
          <w:sz w:val="22"/>
        </w:rPr>
        <w:t>, or information sharing.</w:t>
      </w:r>
      <w:r w:rsidR="00F611E5" w:rsidRPr="00340E92">
        <w:rPr>
          <w:rFonts w:ascii="Arial" w:hAnsi="Arial" w:cs="Arial"/>
          <w:sz w:val="22"/>
        </w:rPr>
        <w:t xml:space="preserve"> To address these challenges</w:t>
      </w:r>
      <w:r w:rsidR="00F611E5" w:rsidRPr="00340E92">
        <w:rPr>
          <w:rFonts w:ascii="Arial" w:hAnsi="Arial" w:cs="Arial"/>
          <w:b/>
          <w:bCs/>
          <w:sz w:val="22"/>
        </w:rPr>
        <w:t xml:space="preserve">, </w:t>
      </w:r>
      <w:r w:rsidR="00F611E5" w:rsidRPr="00A8017C">
        <w:rPr>
          <w:rFonts w:ascii="Arial" w:hAnsi="Arial" w:cs="Arial"/>
          <w:sz w:val="22"/>
        </w:rPr>
        <w:t>structured comm</w:t>
      </w:r>
      <w:r w:rsidR="002604D1" w:rsidRPr="00A8017C">
        <w:rPr>
          <w:rFonts w:ascii="Arial" w:hAnsi="Arial" w:cs="Arial"/>
          <w:sz w:val="22"/>
        </w:rPr>
        <w:t xml:space="preserve">unication </w:t>
      </w:r>
      <w:r w:rsidR="00CF3473" w:rsidRPr="00A8017C">
        <w:rPr>
          <w:rFonts w:ascii="Arial" w:hAnsi="Arial" w:cs="Arial"/>
          <w:sz w:val="22"/>
        </w:rPr>
        <w:t>tools</w:t>
      </w:r>
      <w:r w:rsidR="00CF3473" w:rsidRPr="00340E92">
        <w:rPr>
          <w:rFonts w:ascii="Arial" w:hAnsi="Arial" w:cs="Arial"/>
          <w:sz w:val="22"/>
        </w:rPr>
        <w:t xml:space="preserve"> (</w:t>
      </w:r>
      <w:r w:rsidR="002604D1" w:rsidRPr="00340E92">
        <w:rPr>
          <w:rFonts w:ascii="Arial" w:hAnsi="Arial" w:cs="Arial"/>
          <w:sz w:val="22"/>
        </w:rPr>
        <w:t>e.g.., SB</w:t>
      </w:r>
      <w:r w:rsidR="00A317F3" w:rsidRPr="00340E92">
        <w:rPr>
          <w:rFonts w:ascii="Arial" w:hAnsi="Arial" w:cs="Arial"/>
          <w:sz w:val="22"/>
        </w:rPr>
        <w:t>AR-</w:t>
      </w:r>
      <w:r w:rsidR="00CF3473" w:rsidRPr="00340E92">
        <w:rPr>
          <w:rFonts w:ascii="Arial" w:hAnsi="Arial" w:cs="Arial"/>
          <w:sz w:val="22"/>
        </w:rPr>
        <w:t>Situation, Background</w:t>
      </w:r>
      <w:r w:rsidR="00A317F3" w:rsidRPr="00340E92">
        <w:rPr>
          <w:rFonts w:ascii="Arial" w:hAnsi="Arial" w:cs="Arial"/>
          <w:sz w:val="22"/>
        </w:rPr>
        <w:t xml:space="preserve">, </w:t>
      </w:r>
      <w:r w:rsidR="00CF3473" w:rsidRPr="00340E92">
        <w:rPr>
          <w:rFonts w:ascii="Arial" w:hAnsi="Arial" w:cs="Arial"/>
          <w:sz w:val="22"/>
        </w:rPr>
        <w:t>Assessment, Recommendation)</w:t>
      </w:r>
      <w:r w:rsidR="0052317B" w:rsidRPr="00340E92">
        <w:rPr>
          <w:rFonts w:ascii="Arial" w:hAnsi="Arial" w:cs="Arial"/>
          <w:sz w:val="22"/>
        </w:rPr>
        <w:t xml:space="preserve"> can </w:t>
      </w:r>
      <w:r w:rsidR="009016C8" w:rsidRPr="00340E92">
        <w:rPr>
          <w:rFonts w:ascii="Arial" w:hAnsi="Arial" w:cs="Arial"/>
          <w:sz w:val="22"/>
        </w:rPr>
        <w:t xml:space="preserve">standardise information exchange. </w:t>
      </w:r>
      <w:r w:rsidR="009016C8" w:rsidRPr="00A8017C">
        <w:rPr>
          <w:rFonts w:ascii="Arial" w:hAnsi="Arial" w:cs="Arial"/>
          <w:sz w:val="22"/>
        </w:rPr>
        <w:t xml:space="preserve">Regular </w:t>
      </w:r>
      <w:r w:rsidR="00A20586" w:rsidRPr="00A8017C">
        <w:rPr>
          <w:rFonts w:ascii="Arial" w:hAnsi="Arial" w:cs="Arial"/>
          <w:sz w:val="22"/>
        </w:rPr>
        <w:t>review meetings and incident reporting systems</w:t>
      </w:r>
    </w:p>
    <w:p w14:paraId="262EC15D" w14:textId="1E29B9F8" w:rsidR="002B57B8" w:rsidRPr="00340E92" w:rsidRDefault="002B57B8" w:rsidP="00340E92">
      <w:pPr>
        <w:pStyle w:val="ListParagraph"/>
        <w:spacing w:line="360" w:lineRule="auto"/>
        <w:rPr>
          <w:rFonts w:ascii="Arial" w:hAnsi="Arial" w:cs="Arial"/>
          <w:sz w:val="22"/>
        </w:rPr>
      </w:pPr>
      <w:r w:rsidRPr="00340E92">
        <w:rPr>
          <w:rFonts w:ascii="Arial" w:hAnsi="Arial" w:cs="Arial"/>
          <w:sz w:val="22"/>
        </w:rPr>
        <w:t>Promote transpa</w:t>
      </w:r>
      <w:r w:rsidR="00F4690C" w:rsidRPr="00340E92">
        <w:rPr>
          <w:rFonts w:ascii="Arial" w:hAnsi="Arial" w:cs="Arial"/>
          <w:sz w:val="22"/>
        </w:rPr>
        <w:t xml:space="preserve">rency and learning from errors. </w:t>
      </w:r>
      <w:r w:rsidR="00E67FC8" w:rsidRPr="00340E92">
        <w:rPr>
          <w:rFonts w:ascii="Arial" w:hAnsi="Arial" w:cs="Arial"/>
          <w:sz w:val="22"/>
        </w:rPr>
        <w:t>Additionally,</w:t>
      </w:r>
      <w:r w:rsidR="00E67FC8" w:rsidRPr="00A8017C">
        <w:rPr>
          <w:rFonts w:ascii="Arial" w:hAnsi="Arial" w:cs="Arial"/>
          <w:sz w:val="22"/>
        </w:rPr>
        <w:t xml:space="preserve"> inter</w:t>
      </w:r>
      <w:r w:rsidR="002916BC" w:rsidRPr="00A8017C">
        <w:rPr>
          <w:rFonts w:ascii="Arial" w:hAnsi="Arial" w:cs="Arial"/>
          <w:sz w:val="22"/>
        </w:rPr>
        <w:t>professional</w:t>
      </w:r>
      <w:r w:rsidR="002916BC" w:rsidRPr="00340E92">
        <w:rPr>
          <w:rFonts w:ascii="Arial" w:hAnsi="Arial" w:cs="Arial"/>
          <w:b/>
          <w:bCs/>
          <w:sz w:val="22"/>
        </w:rPr>
        <w:t xml:space="preserve"> </w:t>
      </w:r>
      <w:r w:rsidR="002916BC" w:rsidRPr="00A8017C">
        <w:rPr>
          <w:rFonts w:ascii="Arial" w:hAnsi="Arial" w:cs="Arial"/>
          <w:sz w:val="22"/>
        </w:rPr>
        <w:t>training</w:t>
      </w:r>
      <w:r w:rsidR="002916BC" w:rsidRPr="00340E92">
        <w:rPr>
          <w:rFonts w:ascii="Arial" w:hAnsi="Arial" w:cs="Arial"/>
          <w:b/>
          <w:bCs/>
          <w:sz w:val="22"/>
        </w:rPr>
        <w:t xml:space="preserve"> </w:t>
      </w:r>
      <w:r w:rsidR="00834EC4" w:rsidRPr="00340E92">
        <w:rPr>
          <w:rFonts w:ascii="Arial" w:hAnsi="Arial" w:cs="Arial"/>
          <w:sz w:val="22"/>
        </w:rPr>
        <w:t xml:space="preserve">can build mutual respect and understanding among team </w:t>
      </w:r>
      <w:r w:rsidR="001275D3" w:rsidRPr="00340E92">
        <w:rPr>
          <w:rFonts w:ascii="Arial" w:hAnsi="Arial" w:cs="Arial"/>
          <w:sz w:val="22"/>
        </w:rPr>
        <w:t>members, improving</w:t>
      </w:r>
      <w:r w:rsidR="00834EC4" w:rsidRPr="00340E92">
        <w:rPr>
          <w:rFonts w:ascii="Arial" w:hAnsi="Arial" w:cs="Arial"/>
          <w:sz w:val="22"/>
        </w:rPr>
        <w:t xml:space="preserve"> teamwork and reducing con</w:t>
      </w:r>
      <w:r w:rsidR="001275D3" w:rsidRPr="00340E92">
        <w:rPr>
          <w:rFonts w:ascii="Arial" w:hAnsi="Arial" w:cs="Arial"/>
          <w:sz w:val="22"/>
        </w:rPr>
        <w:t>flict.</w:t>
      </w:r>
    </w:p>
    <w:p w14:paraId="25A9BD82" w14:textId="77777777" w:rsidR="00B921A0" w:rsidRDefault="009454F1" w:rsidP="00B921A0">
      <w:pPr>
        <w:spacing w:line="360" w:lineRule="auto"/>
      </w:pPr>
      <w:r w:rsidRPr="009454F1">
        <w:rPr>
          <w:rFonts w:ascii="Arial" w:hAnsi="Arial" w:cs="Arial"/>
          <w:sz w:val="22"/>
        </w:rPr>
        <w:t>Finally</w:t>
      </w:r>
      <w:r>
        <w:rPr>
          <w:rFonts w:ascii="Arial" w:hAnsi="Arial" w:cs="Arial"/>
          <w:sz w:val="22"/>
        </w:rPr>
        <w:t>, robust coordi</w:t>
      </w:r>
      <w:r w:rsidR="001632FD">
        <w:rPr>
          <w:rFonts w:ascii="Arial" w:hAnsi="Arial" w:cs="Arial"/>
          <w:sz w:val="22"/>
        </w:rPr>
        <w:t>nation and leadership o</w:t>
      </w:r>
      <w:r w:rsidR="00255383">
        <w:rPr>
          <w:rFonts w:ascii="Arial" w:hAnsi="Arial" w:cs="Arial"/>
          <w:sz w:val="22"/>
        </w:rPr>
        <w:t>ften led by a key worker or care coordinator, ensu</w:t>
      </w:r>
      <w:r w:rsidR="00187B13">
        <w:rPr>
          <w:rFonts w:ascii="Arial" w:hAnsi="Arial" w:cs="Arial"/>
          <w:sz w:val="22"/>
        </w:rPr>
        <w:t xml:space="preserve">res continuity and accountability across services. </w:t>
      </w:r>
      <w:r w:rsidR="003F42B7">
        <w:rPr>
          <w:rFonts w:ascii="Arial" w:hAnsi="Arial" w:cs="Arial"/>
          <w:sz w:val="22"/>
        </w:rPr>
        <w:t>By strengthening communication, clari</w:t>
      </w:r>
      <w:r w:rsidR="001B4304">
        <w:rPr>
          <w:rFonts w:ascii="Arial" w:hAnsi="Arial" w:cs="Arial"/>
          <w:sz w:val="22"/>
        </w:rPr>
        <w:t xml:space="preserve">fying roles, and addressing systemic </w:t>
      </w:r>
      <w:r w:rsidR="00577C48">
        <w:rPr>
          <w:rFonts w:ascii="Arial" w:hAnsi="Arial" w:cs="Arial"/>
          <w:sz w:val="22"/>
        </w:rPr>
        <w:t>barriers, collaborative practice can significantly enhance the safety and quality of care provide to Mr Ahmed</w:t>
      </w:r>
      <w:r w:rsidR="00B87E75" w:rsidRPr="00CD33A8">
        <w:t>.</w:t>
      </w:r>
    </w:p>
    <w:p w14:paraId="553E52FF" w14:textId="3E294B80" w:rsidR="00B921A0" w:rsidRPr="00B921A0" w:rsidRDefault="00FB4C4F" w:rsidP="008B40FB">
      <w:pPr>
        <w:spacing w:line="360" w:lineRule="auto"/>
        <w:rPr>
          <w:rFonts w:ascii="Arial" w:hAnsi="Arial" w:cs="Arial"/>
          <w:b/>
          <w:bCs/>
          <w:sz w:val="22"/>
        </w:rPr>
      </w:pPr>
      <w:r>
        <w:rPr>
          <w:b/>
          <w:bCs/>
        </w:rPr>
        <w:t>5</w:t>
      </w:r>
      <w:r w:rsidR="00B87E75" w:rsidRPr="00B921A0">
        <w:rPr>
          <w:b/>
          <w:bCs/>
        </w:rPr>
        <w:t xml:space="preserve"> Conclusion</w:t>
      </w:r>
      <w:r w:rsidR="00CD33A8" w:rsidRPr="00B921A0">
        <w:rPr>
          <w:b/>
          <w:bCs/>
        </w:rPr>
        <w:t xml:space="preserve"> </w:t>
      </w:r>
    </w:p>
    <w:p w14:paraId="7B52DD26" w14:textId="270711B0" w:rsidR="00B62C95" w:rsidRPr="008B40FB" w:rsidRDefault="006A0F7A" w:rsidP="008B40FB">
      <w:pPr>
        <w:spacing w:line="360" w:lineRule="auto"/>
        <w:rPr>
          <w:rFonts w:ascii="Arial" w:hAnsi="Arial" w:cs="Arial"/>
          <w:sz w:val="22"/>
        </w:rPr>
      </w:pPr>
      <w:r w:rsidRPr="008B40FB">
        <w:rPr>
          <w:rFonts w:ascii="Arial" w:hAnsi="Arial" w:cs="Arial"/>
          <w:sz w:val="22"/>
        </w:rPr>
        <w:lastRenderedPageBreak/>
        <w:t xml:space="preserve">In conclusion, this case study highlights the </w:t>
      </w:r>
      <w:r w:rsidR="00CB43A7" w:rsidRPr="008B40FB">
        <w:rPr>
          <w:rFonts w:ascii="Arial" w:hAnsi="Arial" w:cs="Arial"/>
          <w:sz w:val="22"/>
        </w:rPr>
        <w:t>central role of effective multidiscipli</w:t>
      </w:r>
      <w:r w:rsidR="0078006C" w:rsidRPr="008B40FB">
        <w:rPr>
          <w:rFonts w:ascii="Arial" w:hAnsi="Arial" w:cs="Arial"/>
          <w:sz w:val="22"/>
        </w:rPr>
        <w:t>nary collaboration in delivering safe, high-quality and person</w:t>
      </w:r>
      <w:r w:rsidR="009C44F1" w:rsidRPr="008B40FB">
        <w:rPr>
          <w:rFonts w:ascii="Arial" w:hAnsi="Arial" w:cs="Arial"/>
          <w:sz w:val="22"/>
        </w:rPr>
        <w:t xml:space="preserve">-centred care for Mr Ahmed following a stroke. The </w:t>
      </w:r>
      <w:r w:rsidR="006E65F1" w:rsidRPr="008B40FB">
        <w:rPr>
          <w:rFonts w:ascii="Arial" w:hAnsi="Arial" w:cs="Arial"/>
          <w:sz w:val="22"/>
        </w:rPr>
        <w:t xml:space="preserve">coordination of care between the GP, district </w:t>
      </w:r>
      <w:r w:rsidR="008B40FB" w:rsidRPr="008B40FB">
        <w:rPr>
          <w:rFonts w:ascii="Arial" w:hAnsi="Arial" w:cs="Arial"/>
          <w:sz w:val="22"/>
        </w:rPr>
        <w:t>nurse, domiciliary</w:t>
      </w:r>
      <w:r w:rsidR="0050427A" w:rsidRPr="008B40FB">
        <w:rPr>
          <w:rFonts w:ascii="Arial" w:hAnsi="Arial" w:cs="Arial"/>
          <w:sz w:val="22"/>
        </w:rPr>
        <w:t xml:space="preserve"> care workers and speech and language th</w:t>
      </w:r>
      <w:r w:rsidR="00A06FEA" w:rsidRPr="008B40FB">
        <w:rPr>
          <w:rFonts w:ascii="Arial" w:hAnsi="Arial" w:cs="Arial"/>
          <w:sz w:val="22"/>
        </w:rPr>
        <w:t xml:space="preserve">erapist is essential to managing complex clinical </w:t>
      </w:r>
      <w:r w:rsidR="008B40FB" w:rsidRPr="008B40FB">
        <w:rPr>
          <w:rFonts w:ascii="Arial" w:hAnsi="Arial" w:cs="Arial"/>
          <w:sz w:val="22"/>
        </w:rPr>
        <w:t>needs, supporting</w:t>
      </w:r>
      <w:r w:rsidR="00A06FEA" w:rsidRPr="008B40FB">
        <w:rPr>
          <w:rFonts w:ascii="Arial" w:hAnsi="Arial" w:cs="Arial"/>
          <w:sz w:val="22"/>
        </w:rPr>
        <w:t xml:space="preserve"> communication, and </w:t>
      </w:r>
      <w:r w:rsidR="007B04DA" w:rsidRPr="008B40FB">
        <w:rPr>
          <w:rFonts w:ascii="Arial" w:hAnsi="Arial" w:cs="Arial"/>
          <w:sz w:val="22"/>
        </w:rPr>
        <w:t xml:space="preserve">maintaining continuity across health and social care </w:t>
      </w:r>
      <w:r w:rsidR="008B40FB" w:rsidRPr="008B40FB">
        <w:rPr>
          <w:rFonts w:ascii="Arial" w:hAnsi="Arial" w:cs="Arial"/>
          <w:sz w:val="22"/>
        </w:rPr>
        <w:t xml:space="preserve">services </w:t>
      </w:r>
      <w:r w:rsidR="008B40FB" w:rsidRPr="00A8017C">
        <w:rPr>
          <w:rFonts w:ascii="Arial" w:hAnsi="Arial" w:cs="Arial"/>
          <w:sz w:val="22"/>
        </w:rPr>
        <w:t>(</w:t>
      </w:r>
      <w:r w:rsidR="007B04DA" w:rsidRPr="00A8017C">
        <w:rPr>
          <w:rFonts w:ascii="Arial" w:hAnsi="Arial" w:cs="Arial"/>
          <w:sz w:val="22"/>
        </w:rPr>
        <w:t>NICE</w:t>
      </w:r>
      <w:r w:rsidR="00EA1F5C" w:rsidRPr="00A8017C">
        <w:rPr>
          <w:rFonts w:ascii="Arial" w:hAnsi="Arial" w:cs="Arial"/>
          <w:sz w:val="22"/>
        </w:rPr>
        <w:t>,2022).</w:t>
      </w:r>
      <w:r w:rsidR="00DB12DF" w:rsidRPr="008B40FB">
        <w:rPr>
          <w:rFonts w:ascii="Arial" w:hAnsi="Arial" w:cs="Arial"/>
          <w:sz w:val="22"/>
        </w:rPr>
        <w:t xml:space="preserve"> The </w:t>
      </w:r>
      <w:r w:rsidR="001E71D9" w:rsidRPr="008B40FB">
        <w:rPr>
          <w:rFonts w:ascii="Arial" w:hAnsi="Arial" w:cs="Arial"/>
          <w:sz w:val="22"/>
        </w:rPr>
        <w:t xml:space="preserve">missed domiciliary care visit, which </w:t>
      </w:r>
      <w:r w:rsidR="00C256AB" w:rsidRPr="008B40FB">
        <w:rPr>
          <w:rFonts w:ascii="Arial" w:hAnsi="Arial" w:cs="Arial"/>
          <w:sz w:val="22"/>
        </w:rPr>
        <w:t xml:space="preserve">resulted in delayed medication </w:t>
      </w:r>
      <w:r w:rsidR="008B40FB" w:rsidRPr="008B40FB">
        <w:rPr>
          <w:rFonts w:ascii="Arial" w:hAnsi="Arial" w:cs="Arial"/>
          <w:sz w:val="22"/>
        </w:rPr>
        <w:t>administration, illustrates</w:t>
      </w:r>
      <w:r w:rsidR="0060757C" w:rsidRPr="008B40FB">
        <w:rPr>
          <w:rFonts w:ascii="Arial" w:hAnsi="Arial" w:cs="Arial"/>
          <w:sz w:val="22"/>
        </w:rPr>
        <w:t xml:space="preserve"> how failures in inter-agency </w:t>
      </w:r>
      <w:r w:rsidR="00FF1D82" w:rsidRPr="008B40FB">
        <w:rPr>
          <w:rFonts w:ascii="Arial" w:hAnsi="Arial" w:cs="Arial"/>
          <w:sz w:val="22"/>
        </w:rPr>
        <w:t xml:space="preserve">communication and escalation processes can significantly </w:t>
      </w:r>
      <w:r w:rsidR="00000EDC" w:rsidRPr="008B40FB">
        <w:rPr>
          <w:rFonts w:ascii="Arial" w:hAnsi="Arial" w:cs="Arial"/>
          <w:sz w:val="22"/>
        </w:rPr>
        <w:t xml:space="preserve">compromise patient </w:t>
      </w:r>
      <w:r w:rsidR="008B40FB" w:rsidRPr="008B40FB">
        <w:rPr>
          <w:rFonts w:ascii="Arial" w:hAnsi="Arial" w:cs="Arial"/>
          <w:sz w:val="22"/>
        </w:rPr>
        <w:t>safety. This</w:t>
      </w:r>
      <w:r w:rsidR="000558B5" w:rsidRPr="008B40FB">
        <w:rPr>
          <w:rFonts w:ascii="Arial" w:hAnsi="Arial" w:cs="Arial"/>
          <w:sz w:val="22"/>
        </w:rPr>
        <w:t xml:space="preserve"> incident emphasises the importance of </w:t>
      </w:r>
      <w:r w:rsidR="00420DD1" w:rsidRPr="008B40FB">
        <w:rPr>
          <w:rFonts w:ascii="Arial" w:hAnsi="Arial" w:cs="Arial"/>
          <w:sz w:val="22"/>
        </w:rPr>
        <w:t xml:space="preserve">robust governance arrangements, clear </w:t>
      </w:r>
      <w:r w:rsidR="00493E5E" w:rsidRPr="008B40FB">
        <w:rPr>
          <w:rFonts w:ascii="Arial" w:hAnsi="Arial" w:cs="Arial"/>
          <w:sz w:val="22"/>
        </w:rPr>
        <w:t xml:space="preserve">accountability, and learning from adverse </w:t>
      </w:r>
      <w:r w:rsidR="00EC6D38" w:rsidRPr="008B40FB">
        <w:rPr>
          <w:rFonts w:ascii="Arial" w:hAnsi="Arial" w:cs="Arial"/>
          <w:sz w:val="22"/>
        </w:rPr>
        <w:t xml:space="preserve">events through incident reporting and </w:t>
      </w:r>
      <w:r w:rsidR="00774CCE" w:rsidRPr="008B40FB">
        <w:rPr>
          <w:rFonts w:ascii="Arial" w:hAnsi="Arial" w:cs="Arial"/>
          <w:sz w:val="22"/>
        </w:rPr>
        <w:t xml:space="preserve">reflective practice </w:t>
      </w:r>
      <w:r w:rsidR="00774CCE" w:rsidRPr="00A8017C">
        <w:rPr>
          <w:rFonts w:ascii="Arial" w:hAnsi="Arial" w:cs="Arial"/>
          <w:sz w:val="22"/>
        </w:rPr>
        <w:t>(NHS England,2023).</w:t>
      </w:r>
    </w:p>
    <w:p w14:paraId="117B718E" w14:textId="4E0A3CC3" w:rsidR="00AE13FA" w:rsidRPr="008B40FB" w:rsidRDefault="008B40FB" w:rsidP="008B40FB">
      <w:pPr>
        <w:spacing w:line="360" w:lineRule="auto"/>
        <w:rPr>
          <w:rFonts w:ascii="Arial" w:hAnsi="Arial" w:cs="Arial"/>
          <w:sz w:val="22"/>
        </w:rPr>
      </w:pPr>
      <w:r w:rsidRPr="008B40FB">
        <w:rPr>
          <w:rFonts w:ascii="Arial" w:hAnsi="Arial" w:cs="Arial"/>
          <w:sz w:val="22"/>
        </w:rPr>
        <w:t>Furthermore, Mr</w:t>
      </w:r>
      <w:r w:rsidR="007852B4" w:rsidRPr="008B40FB">
        <w:rPr>
          <w:rFonts w:ascii="Arial" w:hAnsi="Arial" w:cs="Arial"/>
          <w:sz w:val="22"/>
        </w:rPr>
        <w:t xml:space="preserve"> Ahmed’s limited English profici</w:t>
      </w:r>
      <w:r w:rsidR="00A96AC1" w:rsidRPr="008B40FB">
        <w:rPr>
          <w:rFonts w:ascii="Arial" w:hAnsi="Arial" w:cs="Arial"/>
          <w:sz w:val="22"/>
        </w:rPr>
        <w:t xml:space="preserve">ency reinforces the need for culturally competent, </w:t>
      </w:r>
      <w:r w:rsidR="00B03B0C" w:rsidRPr="008B40FB">
        <w:rPr>
          <w:rFonts w:ascii="Arial" w:hAnsi="Arial" w:cs="Arial"/>
          <w:sz w:val="22"/>
        </w:rPr>
        <w:t xml:space="preserve">inclusive communication and active family involvement to ensure </w:t>
      </w:r>
      <w:r w:rsidR="00460C7A" w:rsidRPr="008B40FB">
        <w:rPr>
          <w:rFonts w:ascii="Arial" w:hAnsi="Arial" w:cs="Arial"/>
          <w:sz w:val="22"/>
        </w:rPr>
        <w:t>informed decision-making and equ</w:t>
      </w:r>
      <w:r w:rsidR="00957621" w:rsidRPr="008B40FB">
        <w:rPr>
          <w:rFonts w:ascii="Arial" w:hAnsi="Arial" w:cs="Arial"/>
          <w:sz w:val="22"/>
        </w:rPr>
        <w:t>itable car</w:t>
      </w:r>
      <w:r w:rsidR="00957621" w:rsidRPr="00A8017C">
        <w:rPr>
          <w:rFonts w:ascii="Arial" w:hAnsi="Arial" w:cs="Arial"/>
          <w:sz w:val="22"/>
        </w:rPr>
        <w:t>e (WHO,2010</w:t>
      </w:r>
      <w:r w:rsidRPr="00A8017C">
        <w:rPr>
          <w:rFonts w:ascii="Arial" w:hAnsi="Arial" w:cs="Arial"/>
          <w:sz w:val="22"/>
        </w:rPr>
        <w:t xml:space="preserve">). </w:t>
      </w:r>
      <w:r w:rsidRPr="008B40FB">
        <w:rPr>
          <w:rFonts w:ascii="Arial" w:hAnsi="Arial" w:cs="Arial"/>
          <w:sz w:val="22"/>
        </w:rPr>
        <w:t>Overall, sustained</w:t>
      </w:r>
      <w:r w:rsidR="000103E6" w:rsidRPr="008B40FB">
        <w:rPr>
          <w:rFonts w:ascii="Arial" w:hAnsi="Arial" w:cs="Arial"/>
          <w:sz w:val="22"/>
        </w:rPr>
        <w:t xml:space="preserve"> collaborative working is funda</w:t>
      </w:r>
      <w:r w:rsidR="002C30D7" w:rsidRPr="008B40FB">
        <w:rPr>
          <w:rFonts w:ascii="Arial" w:hAnsi="Arial" w:cs="Arial"/>
          <w:sz w:val="22"/>
        </w:rPr>
        <w:t>mental to risk reduction, service impro</w:t>
      </w:r>
      <w:r w:rsidR="003C6490" w:rsidRPr="008B40FB">
        <w:rPr>
          <w:rFonts w:ascii="Arial" w:hAnsi="Arial" w:cs="Arial"/>
          <w:sz w:val="22"/>
        </w:rPr>
        <w:t xml:space="preserve">vement and the delivery of holistic care for </w:t>
      </w:r>
      <w:r w:rsidR="00D438CA" w:rsidRPr="008B40FB">
        <w:rPr>
          <w:rFonts w:ascii="Arial" w:hAnsi="Arial" w:cs="Arial"/>
          <w:sz w:val="22"/>
        </w:rPr>
        <w:t>vulnerable individuals with complex needs.</w:t>
      </w:r>
    </w:p>
    <w:p w14:paraId="0184FE62" w14:textId="77777777" w:rsidR="00BD2EF0" w:rsidRPr="008B40FB" w:rsidRDefault="00BD2EF0" w:rsidP="008B40FB">
      <w:pPr>
        <w:spacing w:line="360" w:lineRule="auto"/>
        <w:rPr>
          <w:rFonts w:ascii="Arial" w:hAnsi="Arial" w:cs="Arial"/>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3FD3BB68" w:rsidR="00B87E75" w:rsidRDefault="00B87E75" w:rsidP="004C01CE">
      <w:pPr>
        <w:pStyle w:val="Heading1"/>
        <w:numPr>
          <w:ilvl w:val="0"/>
          <w:numId w:val="18"/>
        </w:numPr>
      </w:pPr>
      <w:r w:rsidRPr="00CD33A8">
        <w:lastRenderedPageBreak/>
        <w:t>References</w:t>
      </w:r>
    </w:p>
    <w:p w14:paraId="23168A3F" w14:textId="4C091996" w:rsidR="00D6253F" w:rsidRDefault="00D6253F" w:rsidP="00A3039F">
      <w:pPr>
        <w:pStyle w:val="ListParagraph"/>
        <w:numPr>
          <w:ilvl w:val="0"/>
          <w:numId w:val="5"/>
        </w:numPr>
        <w:spacing w:line="360" w:lineRule="auto"/>
        <w:rPr>
          <w:rFonts w:ascii="Arial" w:hAnsi="Arial" w:cs="Arial"/>
          <w:sz w:val="22"/>
        </w:rPr>
      </w:pPr>
      <w:r>
        <w:rPr>
          <w:rFonts w:ascii="Arial" w:hAnsi="Arial" w:cs="Arial"/>
          <w:sz w:val="22"/>
        </w:rPr>
        <w:t>B</w:t>
      </w:r>
      <w:r w:rsidR="005D75AE">
        <w:rPr>
          <w:rFonts w:ascii="Arial" w:hAnsi="Arial" w:cs="Arial"/>
          <w:sz w:val="22"/>
        </w:rPr>
        <w:t>erlo,</w:t>
      </w:r>
      <w:r w:rsidR="00607649">
        <w:rPr>
          <w:rFonts w:ascii="Arial" w:hAnsi="Arial" w:cs="Arial"/>
          <w:sz w:val="22"/>
        </w:rPr>
        <w:t xml:space="preserve"> D. (1960) The</w:t>
      </w:r>
      <w:r w:rsidR="005D75AE">
        <w:rPr>
          <w:rFonts w:ascii="Arial" w:hAnsi="Arial" w:cs="Arial"/>
          <w:sz w:val="22"/>
        </w:rPr>
        <w:t xml:space="preserve"> Process of </w:t>
      </w:r>
      <w:r w:rsidR="00607649">
        <w:rPr>
          <w:rFonts w:ascii="Arial" w:hAnsi="Arial" w:cs="Arial"/>
          <w:sz w:val="22"/>
        </w:rPr>
        <w:t>Communication</w:t>
      </w:r>
      <w:r w:rsidR="00005324">
        <w:rPr>
          <w:rFonts w:ascii="Arial" w:hAnsi="Arial" w:cs="Arial"/>
          <w:sz w:val="22"/>
        </w:rPr>
        <w:t>. New York:</w:t>
      </w:r>
      <w:r w:rsidR="00607649">
        <w:rPr>
          <w:rFonts w:ascii="Arial" w:hAnsi="Arial" w:cs="Arial"/>
          <w:sz w:val="22"/>
        </w:rPr>
        <w:t xml:space="preserve"> </w:t>
      </w:r>
      <w:r w:rsidR="001E24AA">
        <w:rPr>
          <w:rFonts w:ascii="Arial" w:hAnsi="Arial" w:cs="Arial"/>
          <w:sz w:val="22"/>
        </w:rPr>
        <w:t>Holt, Rinehart</w:t>
      </w:r>
      <w:r w:rsidR="00005324">
        <w:rPr>
          <w:rFonts w:ascii="Arial" w:hAnsi="Arial" w:cs="Arial"/>
          <w:sz w:val="22"/>
        </w:rPr>
        <w:t xml:space="preserve"> and Winston</w:t>
      </w:r>
      <w:r w:rsidR="00607649">
        <w:rPr>
          <w:rFonts w:ascii="Arial" w:hAnsi="Arial" w:cs="Arial"/>
          <w:sz w:val="22"/>
        </w:rPr>
        <w:t>.</w:t>
      </w:r>
    </w:p>
    <w:p w14:paraId="14005FD2" w14:textId="313016EE" w:rsidR="00C30BB7" w:rsidRDefault="00C30BB7" w:rsidP="00A3039F">
      <w:pPr>
        <w:pStyle w:val="ListParagraph"/>
        <w:numPr>
          <w:ilvl w:val="0"/>
          <w:numId w:val="5"/>
        </w:numPr>
        <w:spacing w:line="360" w:lineRule="auto"/>
        <w:rPr>
          <w:rFonts w:ascii="Arial" w:hAnsi="Arial" w:cs="Arial"/>
          <w:sz w:val="22"/>
        </w:rPr>
      </w:pPr>
      <w:r>
        <w:rPr>
          <w:rFonts w:ascii="Arial" w:hAnsi="Arial" w:cs="Arial"/>
          <w:sz w:val="22"/>
        </w:rPr>
        <w:t xml:space="preserve">Care Quality </w:t>
      </w:r>
      <w:r w:rsidR="00B921A0">
        <w:rPr>
          <w:rFonts w:ascii="Arial" w:hAnsi="Arial" w:cs="Arial"/>
          <w:sz w:val="22"/>
        </w:rPr>
        <w:t>Commission (</w:t>
      </w:r>
      <w:r>
        <w:rPr>
          <w:rFonts w:ascii="Arial" w:hAnsi="Arial" w:cs="Arial"/>
          <w:sz w:val="22"/>
        </w:rPr>
        <w:t xml:space="preserve">CQC) (2022) Regulation </w:t>
      </w:r>
      <w:r w:rsidR="00B921A0">
        <w:rPr>
          <w:rFonts w:ascii="Arial" w:hAnsi="Arial" w:cs="Arial"/>
          <w:sz w:val="22"/>
        </w:rPr>
        <w:t>17: Good</w:t>
      </w:r>
      <w:r>
        <w:rPr>
          <w:rFonts w:ascii="Arial" w:hAnsi="Arial" w:cs="Arial"/>
          <w:sz w:val="22"/>
        </w:rPr>
        <w:t xml:space="preserve"> governance. Available </w:t>
      </w:r>
      <w:r w:rsidR="00B921A0">
        <w:rPr>
          <w:rFonts w:ascii="Arial" w:hAnsi="Arial" w:cs="Arial"/>
          <w:sz w:val="22"/>
        </w:rPr>
        <w:t>at: https://www.cqc.org.uk (Accessed:16 April 2026).</w:t>
      </w:r>
    </w:p>
    <w:p w14:paraId="04378D05" w14:textId="16F07DCB" w:rsidR="001D4214" w:rsidRDefault="00757939" w:rsidP="00A3039F">
      <w:pPr>
        <w:pStyle w:val="ListParagraph"/>
        <w:numPr>
          <w:ilvl w:val="0"/>
          <w:numId w:val="5"/>
        </w:numPr>
        <w:spacing w:line="360" w:lineRule="auto"/>
        <w:rPr>
          <w:rFonts w:ascii="Arial" w:hAnsi="Arial" w:cs="Arial"/>
          <w:sz w:val="22"/>
        </w:rPr>
      </w:pPr>
      <w:r>
        <w:rPr>
          <w:rFonts w:ascii="Arial" w:hAnsi="Arial" w:cs="Arial"/>
          <w:sz w:val="22"/>
        </w:rPr>
        <w:t>Department of Health and Social Care (DHSC</w:t>
      </w:r>
      <w:r w:rsidR="00830EE4">
        <w:rPr>
          <w:rFonts w:ascii="Arial" w:hAnsi="Arial" w:cs="Arial"/>
          <w:sz w:val="22"/>
        </w:rPr>
        <w:t>) (</w:t>
      </w:r>
      <w:r w:rsidR="00E750C5">
        <w:rPr>
          <w:rFonts w:ascii="Arial" w:hAnsi="Arial" w:cs="Arial"/>
          <w:sz w:val="22"/>
        </w:rPr>
        <w:t>2021) In</w:t>
      </w:r>
      <w:r w:rsidR="00581C6A">
        <w:rPr>
          <w:rFonts w:ascii="Arial" w:hAnsi="Arial" w:cs="Arial"/>
          <w:sz w:val="22"/>
        </w:rPr>
        <w:t xml:space="preserve">tegration and </w:t>
      </w:r>
      <w:r w:rsidR="00FC4EC9">
        <w:rPr>
          <w:rFonts w:ascii="Arial" w:hAnsi="Arial" w:cs="Arial"/>
          <w:sz w:val="22"/>
        </w:rPr>
        <w:t>innovation: working</w:t>
      </w:r>
      <w:r w:rsidR="00581C6A">
        <w:rPr>
          <w:rFonts w:ascii="Arial" w:hAnsi="Arial" w:cs="Arial"/>
          <w:sz w:val="22"/>
        </w:rPr>
        <w:t xml:space="preserve"> together to </w:t>
      </w:r>
      <w:r w:rsidR="00FC4EC9">
        <w:rPr>
          <w:rFonts w:ascii="Arial" w:hAnsi="Arial" w:cs="Arial"/>
          <w:sz w:val="22"/>
        </w:rPr>
        <w:t>improve health and social care. London: DHSE.</w:t>
      </w:r>
    </w:p>
    <w:p w14:paraId="68FB7849" w14:textId="0114E0FE" w:rsidR="0016161C" w:rsidRDefault="00FB36D5" w:rsidP="00A3039F">
      <w:pPr>
        <w:pStyle w:val="ListParagraph"/>
        <w:numPr>
          <w:ilvl w:val="0"/>
          <w:numId w:val="5"/>
        </w:numPr>
        <w:spacing w:line="360" w:lineRule="auto"/>
        <w:rPr>
          <w:rFonts w:ascii="Arial" w:hAnsi="Arial" w:cs="Arial"/>
          <w:sz w:val="22"/>
        </w:rPr>
      </w:pPr>
      <w:r>
        <w:rPr>
          <w:rFonts w:ascii="Arial" w:hAnsi="Arial" w:cs="Arial"/>
          <w:sz w:val="22"/>
        </w:rPr>
        <w:t>Equality Act (</w:t>
      </w:r>
      <w:r w:rsidR="00903C5F">
        <w:rPr>
          <w:rFonts w:ascii="Arial" w:hAnsi="Arial" w:cs="Arial"/>
          <w:sz w:val="22"/>
        </w:rPr>
        <w:t>2010) Legislation.gov.uk</w:t>
      </w:r>
      <w:r w:rsidR="009A7CB4">
        <w:rPr>
          <w:rFonts w:ascii="Arial" w:hAnsi="Arial" w:cs="Arial"/>
          <w:sz w:val="22"/>
        </w:rPr>
        <w:t>.</w:t>
      </w:r>
      <w:r w:rsidR="004546A7">
        <w:rPr>
          <w:rFonts w:ascii="Arial" w:hAnsi="Arial" w:cs="Arial"/>
          <w:sz w:val="22"/>
        </w:rPr>
        <w:t xml:space="preserve"> Available </w:t>
      </w:r>
      <w:r w:rsidR="00E449E8">
        <w:rPr>
          <w:rFonts w:ascii="Arial" w:hAnsi="Arial" w:cs="Arial"/>
          <w:sz w:val="22"/>
        </w:rPr>
        <w:t>at: https://www.legislation.gov.uk/ukpga/2010/15/contents(Accessed:12</w:t>
      </w:r>
      <w:r w:rsidR="00DB21A7">
        <w:rPr>
          <w:rFonts w:ascii="Arial" w:hAnsi="Arial" w:cs="Arial"/>
          <w:sz w:val="22"/>
        </w:rPr>
        <w:t xml:space="preserve"> April 2026)</w:t>
      </w:r>
    </w:p>
    <w:p w14:paraId="61F70C77" w14:textId="62299942" w:rsidR="000A6E01" w:rsidRDefault="003954C9" w:rsidP="00A3039F">
      <w:pPr>
        <w:pStyle w:val="ListParagraph"/>
        <w:numPr>
          <w:ilvl w:val="0"/>
          <w:numId w:val="5"/>
        </w:numPr>
        <w:spacing w:line="360" w:lineRule="auto"/>
        <w:rPr>
          <w:rFonts w:ascii="Arial" w:hAnsi="Arial" w:cs="Arial"/>
          <w:sz w:val="22"/>
        </w:rPr>
      </w:pPr>
      <w:r w:rsidRPr="00A3039F">
        <w:rPr>
          <w:rFonts w:ascii="Arial" w:hAnsi="Arial" w:cs="Arial"/>
          <w:sz w:val="22"/>
        </w:rPr>
        <w:t>Egan. (2010) The Skilled Helper: A Problem-Management and Opportunity-Development Approach to Helping.9</w:t>
      </w:r>
      <w:r w:rsidR="008C4E4F" w:rsidRPr="00A3039F">
        <w:rPr>
          <w:rFonts w:ascii="Arial" w:hAnsi="Arial" w:cs="Arial"/>
          <w:sz w:val="22"/>
          <w:vertAlign w:val="superscript"/>
        </w:rPr>
        <w:t xml:space="preserve">th </w:t>
      </w:r>
      <w:proofErr w:type="spellStart"/>
      <w:r w:rsidR="008C4E4F" w:rsidRPr="00A3039F">
        <w:rPr>
          <w:rFonts w:ascii="Arial" w:hAnsi="Arial" w:cs="Arial"/>
          <w:sz w:val="22"/>
          <w:vertAlign w:val="superscript"/>
        </w:rPr>
        <w:t>edn</w:t>
      </w:r>
      <w:proofErr w:type="spellEnd"/>
      <w:r w:rsidRPr="00A3039F">
        <w:rPr>
          <w:rFonts w:ascii="Arial" w:hAnsi="Arial" w:cs="Arial"/>
          <w:sz w:val="22"/>
        </w:rPr>
        <w:t>. Belmont: Brooks/Cole. Equality Act 2010(2010) UK Public General Acts. Available at: https;//www.legislation.gov.uk/ukpga/2010/15/contents(Accessed: 29 March 26.</w:t>
      </w:r>
    </w:p>
    <w:p w14:paraId="34954095" w14:textId="4CBD1EA0" w:rsidR="00B921A0" w:rsidRPr="00A3039F" w:rsidRDefault="00B921A0" w:rsidP="00A3039F">
      <w:pPr>
        <w:pStyle w:val="ListParagraph"/>
        <w:numPr>
          <w:ilvl w:val="0"/>
          <w:numId w:val="5"/>
        </w:numPr>
        <w:spacing w:line="360" w:lineRule="auto"/>
        <w:rPr>
          <w:rFonts w:ascii="Arial" w:hAnsi="Arial" w:cs="Arial"/>
          <w:sz w:val="22"/>
        </w:rPr>
      </w:pPr>
      <w:r>
        <w:rPr>
          <w:rFonts w:ascii="Arial" w:hAnsi="Arial" w:cs="Arial"/>
          <w:sz w:val="22"/>
        </w:rPr>
        <w:t>Information Commissioner’s Office (ICO) (2018) Guide to the Data Protection Act 2018. Available at: https://ico.org.uk (Accessed: 16 April 20260.</w:t>
      </w:r>
    </w:p>
    <w:p w14:paraId="2BAE2217" w14:textId="035AD380" w:rsidR="00903C5F" w:rsidRPr="00A3039F" w:rsidRDefault="00BE732F" w:rsidP="00A3039F">
      <w:pPr>
        <w:pStyle w:val="ListParagraph"/>
        <w:numPr>
          <w:ilvl w:val="0"/>
          <w:numId w:val="5"/>
        </w:numPr>
        <w:spacing w:line="360" w:lineRule="auto"/>
        <w:rPr>
          <w:rFonts w:ascii="Arial" w:hAnsi="Arial" w:cs="Arial"/>
          <w:sz w:val="22"/>
        </w:rPr>
      </w:pPr>
      <w:r w:rsidRPr="00A3039F">
        <w:rPr>
          <w:rFonts w:ascii="Arial" w:hAnsi="Arial" w:cs="Arial"/>
          <w:sz w:val="22"/>
        </w:rPr>
        <w:t xml:space="preserve">Lee, J. </w:t>
      </w:r>
      <w:r w:rsidR="005B178F" w:rsidRPr="00A3039F">
        <w:rPr>
          <w:rFonts w:ascii="Arial" w:hAnsi="Arial" w:cs="Arial"/>
          <w:sz w:val="22"/>
        </w:rPr>
        <w:t>(</w:t>
      </w:r>
      <w:r w:rsidRPr="00A3039F">
        <w:rPr>
          <w:rFonts w:ascii="Arial" w:hAnsi="Arial" w:cs="Arial"/>
          <w:sz w:val="22"/>
        </w:rPr>
        <w:t>2021) Communication</w:t>
      </w:r>
      <w:r w:rsidR="005B178F" w:rsidRPr="00A3039F">
        <w:rPr>
          <w:rFonts w:ascii="Arial" w:hAnsi="Arial" w:cs="Arial"/>
          <w:sz w:val="22"/>
        </w:rPr>
        <w:t xml:space="preserve"> in Health and </w:t>
      </w:r>
      <w:r w:rsidRPr="00A3039F">
        <w:rPr>
          <w:rFonts w:ascii="Arial" w:hAnsi="Arial" w:cs="Arial"/>
          <w:sz w:val="22"/>
        </w:rPr>
        <w:t>Social</w:t>
      </w:r>
      <w:r w:rsidR="005B178F" w:rsidRPr="00A3039F">
        <w:rPr>
          <w:rFonts w:ascii="Arial" w:hAnsi="Arial" w:cs="Arial"/>
          <w:sz w:val="22"/>
        </w:rPr>
        <w:t xml:space="preserve"> Care. </w:t>
      </w:r>
      <w:r w:rsidRPr="00A3039F">
        <w:rPr>
          <w:rFonts w:ascii="Arial" w:hAnsi="Arial" w:cs="Arial"/>
          <w:sz w:val="22"/>
        </w:rPr>
        <w:t>London: Sage.</w:t>
      </w:r>
    </w:p>
    <w:p w14:paraId="160B8BC4" w14:textId="05A3AD7F" w:rsidR="00847648" w:rsidRDefault="00847648" w:rsidP="00A3039F">
      <w:pPr>
        <w:pStyle w:val="ListParagraph"/>
        <w:numPr>
          <w:ilvl w:val="0"/>
          <w:numId w:val="5"/>
        </w:numPr>
        <w:spacing w:line="360" w:lineRule="auto"/>
        <w:rPr>
          <w:rFonts w:ascii="Arial" w:hAnsi="Arial" w:cs="Arial"/>
          <w:sz w:val="22"/>
        </w:rPr>
      </w:pPr>
      <w:r>
        <w:rPr>
          <w:rFonts w:ascii="Arial" w:hAnsi="Arial" w:cs="Arial"/>
          <w:sz w:val="22"/>
        </w:rPr>
        <w:t>NHS Digital (2021) Guide to the GDPR for health and care organisations. Available at: https:// digital.nhs.uk (Accessed:30 March 2026).</w:t>
      </w:r>
    </w:p>
    <w:p w14:paraId="22D148C3" w14:textId="58560870" w:rsidR="00C92671" w:rsidRDefault="00322E7A" w:rsidP="00A3039F">
      <w:pPr>
        <w:pStyle w:val="ListParagraph"/>
        <w:numPr>
          <w:ilvl w:val="0"/>
          <w:numId w:val="5"/>
        </w:numPr>
        <w:spacing w:line="360" w:lineRule="auto"/>
        <w:rPr>
          <w:rFonts w:ascii="Arial" w:hAnsi="Arial" w:cs="Arial"/>
          <w:sz w:val="22"/>
        </w:rPr>
      </w:pPr>
      <w:r>
        <w:rPr>
          <w:rFonts w:ascii="Arial" w:hAnsi="Arial" w:cs="Arial"/>
          <w:sz w:val="22"/>
        </w:rPr>
        <w:t>National Institute for Health and Care E</w:t>
      </w:r>
      <w:r w:rsidR="00793392">
        <w:rPr>
          <w:rFonts w:ascii="Arial" w:hAnsi="Arial" w:cs="Arial"/>
          <w:sz w:val="22"/>
        </w:rPr>
        <w:t>xcellence (NICE) (2022)</w:t>
      </w:r>
      <w:r w:rsidR="00156BBA">
        <w:rPr>
          <w:rFonts w:ascii="Arial" w:hAnsi="Arial" w:cs="Arial"/>
          <w:sz w:val="22"/>
        </w:rPr>
        <w:t xml:space="preserve"> Stroke rehabilitation in adults (</w:t>
      </w:r>
      <w:r w:rsidR="00025FC8">
        <w:rPr>
          <w:rFonts w:ascii="Arial" w:hAnsi="Arial" w:cs="Arial"/>
          <w:sz w:val="22"/>
        </w:rPr>
        <w:t xml:space="preserve">NG236). </w:t>
      </w:r>
      <w:r w:rsidR="00FC4EC9">
        <w:rPr>
          <w:rFonts w:ascii="Arial" w:hAnsi="Arial" w:cs="Arial"/>
          <w:sz w:val="22"/>
        </w:rPr>
        <w:t>London: NICE</w:t>
      </w:r>
      <w:r w:rsidR="00025FC8">
        <w:rPr>
          <w:rFonts w:ascii="Arial" w:hAnsi="Arial" w:cs="Arial"/>
          <w:sz w:val="22"/>
        </w:rPr>
        <w:t>.</w:t>
      </w:r>
    </w:p>
    <w:p w14:paraId="653889F0" w14:textId="18D6BF05" w:rsidR="00847648" w:rsidRDefault="00847648" w:rsidP="00A3039F">
      <w:pPr>
        <w:pStyle w:val="ListParagraph"/>
        <w:numPr>
          <w:ilvl w:val="0"/>
          <w:numId w:val="5"/>
        </w:numPr>
        <w:spacing w:line="360" w:lineRule="auto"/>
        <w:rPr>
          <w:rFonts w:ascii="Arial" w:hAnsi="Arial" w:cs="Arial"/>
          <w:sz w:val="22"/>
        </w:rPr>
      </w:pPr>
      <w:r>
        <w:rPr>
          <w:rFonts w:ascii="Arial" w:hAnsi="Arial" w:cs="Arial"/>
          <w:sz w:val="22"/>
        </w:rPr>
        <w:t>Skills for Care (2021) The importance of effective administration in social care. Available at: https://skillsforcare.org.uk(Accessed:30 March 2026)</w:t>
      </w:r>
    </w:p>
    <w:p w14:paraId="0231A371" w14:textId="549774DB" w:rsidR="00847648" w:rsidRPr="006A7592" w:rsidRDefault="00847648" w:rsidP="00A3039F">
      <w:pPr>
        <w:pStyle w:val="ListParagraph"/>
        <w:spacing w:line="360" w:lineRule="auto"/>
        <w:rPr>
          <w:rFonts w:ascii="Arial" w:hAnsi="Arial" w:cs="Arial"/>
          <w:sz w:val="22"/>
        </w:rPr>
      </w:pPr>
    </w:p>
    <w:p w14:paraId="72BB4947" w14:textId="77777777" w:rsidR="000E58AB" w:rsidRPr="006A7592" w:rsidRDefault="000E58AB" w:rsidP="006A7592">
      <w:pPr>
        <w:spacing w:line="360" w:lineRule="auto"/>
        <w:rPr>
          <w:rFonts w:ascii="Arial" w:hAnsi="Arial" w:cs="Arial"/>
          <w:sz w:val="22"/>
        </w:rPr>
      </w:pPr>
    </w:p>
    <w:sectPr w:rsidR="000E58AB" w:rsidRPr="006A7592"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6B025" w14:textId="77777777" w:rsidR="00F220CA" w:rsidRDefault="00F220CA" w:rsidP="003E4ECF">
      <w:pPr>
        <w:spacing w:after="0" w:line="240" w:lineRule="auto"/>
      </w:pPr>
      <w:r>
        <w:separator/>
      </w:r>
    </w:p>
  </w:endnote>
  <w:endnote w:type="continuationSeparator" w:id="0">
    <w:p w14:paraId="54681524" w14:textId="77777777" w:rsidR="00F220CA" w:rsidRDefault="00F220CA"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DE33D9" w14:textId="77777777" w:rsidR="00F220CA" w:rsidRDefault="00F220CA" w:rsidP="003E4ECF">
      <w:pPr>
        <w:spacing w:after="0" w:line="240" w:lineRule="auto"/>
      </w:pPr>
      <w:r>
        <w:separator/>
      </w:r>
    </w:p>
  </w:footnote>
  <w:footnote w:type="continuationSeparator" w:id="0">
    <w:p w14:paraId="3DF30B5F" w14:textId="77777777" w:rsidR="00F220CA" w:rsidRDefault="00F220CA"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A23B3"/>
    <w:multiLevelType w:val="hybridMultilevel"/>
    <w:tmpl w:val="BF34BB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58837A5"/>
    <w:multiLevelType w:val="hybridMultilevel"/>
    <w:tmpl w:val="EA206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011A21"/>
    <w:multiLevelType w:val="hybridMultilevel"/>
    <w:tmpl w:val="7C10CD9A"/>
    <w:lvl w:ilvl="0" w:tplc="F4B44E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D7451ED"/>
    <w:multiLevelType w:val="hybridMultilevel"/>
    <w:tmpl w:val="6CD81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F90051"/>
    <w:multiLevelType w:val="hybridMultilevel"/>
    <w:tmpl w:val="36B66108"/>
    <w:lvl w:ilvl="0" w:tplc="6A501620">
      <w:start w:val="6"/>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8506DF6"/>
    <w:multiLevelType w:val="hybridMultilevel"/>
    <w:tmpl w:val="80EA2DBC"/>
    <w:lvl w:ilvl="0" w:tplc="BCD274E8">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B1B19C6"/>
    <w:multiLevelType w:val="hybridMultilevel"/>
    <w:tmpl w:val="39F49E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CA4475"/>
    <w:multiLevelType w:val="hybridMultilevel"/>
    <w:tmpl w:val="3020803E"/>
    <w:lvl w:ilvl="0" w:tplc="08090001">
      <w:start w:val="1"/>
      <w:numFmt w:val="bullet"/>
      <w:lvlText w:val=""/>
      <w:lvlJc w:val="left"/>
      <w:pPr>
        <w:ind w:left="1778" w:hanging="360"/>
      </w:pPr>
      <w:rPr>
        <w:rFonts w:ascii="Symbol" w:hAnsi="Symbol"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503B1D9B"/>
    <w:multiLevelType w:val="hybridMultilevel"/>
    <w:tmpl w:val="818C41A2"/>
    <w:lvl w:ilvl="0" w:tplc="620A922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BE66B3"/>
    <w:multiLevelType w:val="hybridMultilevel"/>
    <w:tmpl w:val="D91A7456"/>
    <w:lvl w:ilvl="0" w:tplc="AA0E8C20">
      <w:start w:val="3"/>
      <w:numFmt w:val="decimal"/>
      <w:pStyle w:val="Heading1"/>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F8F0B5C"/>
    <w:multiLevelType w:val="hybridMultilevel"/>
    <w:tmpl w:val="EA0EA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9B0AAC"/>
    <w:multiLevelType w:val="hybridMultilevel"/>
    <w:tmpl w:val="0F604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313056"/>
    <w:multiLevelType w:val="hybridMultilevel"/>
    <w:tmpl w:val="04E2B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4007F9"/>
    <w:multiLevelType w:val="hybridMultilevel"/>
    <w:tmpl w:val="E99454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C31244F"/>
    <w:multiLevelType w:val="hybridMultilevel"/>
    <w:tmpl w:val="8D022160"/>
    <w:lvl w:ilvl="0" w:tplc="AB66FF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58267C"/>
    <w:multiLevelType w:val="hybridMultilevel"/>
    <w:tmpl w:val="3C1ED996"/>
    <w:lvl w:ilvl="0" w:tplc="662C308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FA93EBB"/>
    <w:multiLevelType w:val="hybridMultilevel"/>
    <w:tmpl w:val="02526F8E"/>
    <w:lvl w:ilvl="0" w:tplc="8C5C2DDE">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06292668">
    <w:abstractNumId w:val="12"/>
  </w:num>
  <w:num w:numId="2" w16cid:durableId="1177816883">
    <w:abstractNumId w:val="14"/>
  </w:num>
  <w:num w:numId="3" w16cid:durableId="655230309">
    <w:abstractNumId w:val="6"/>
  </w:num>
  <w:num w:numId="4" w16cid:durableId="920800709">
    <w:abstractNumId w:val="15"/>
  </w:num>
  <w:num w:numId="5" w16cid:durableId="726536926">
    <w:abstractNumId w:val="10"/>
  </w:num>
  <w:num w:numId="6" w16cid:durableId="42751510">
    <w:abstractNumId w:val="16"/>
  </w:num>
  <w:num w:numId="7" w16cid:durableId="1103453020">
    <w:abstractNumId w:val="8"/>
  </w:num>
  <w:num w:numId="8" w16cid:durableId="1548489281">
    <w:abstractNumId w:val="13"/>
  </w:num>
  <w:num w:numId="9" w16cid:durableId="1449203147">
    <w:abstractNumId w:val="3"/>
  </w:num>
  <w:num w:numId="10" w16cid:durableId="1747873406">
    <w:abstractNumId w:val="1"/>
  </w:num>
  <w:num w:numId="11" w16cid:durableId="1097409901">
    <w:abstractNumId w:val="11"/>
  </w:num>
  <w:num w:numId="12" w16cid:durableId="900335986">
    <w:abstractNumId w:val="0"/>
  </w:num>
  <w:num w:numId="13" w16cid:durableId="1803113588">
    <w:abstractNumId w:val="7"/>
  </w:num>
  <w:num w:numId="14" w16cid:durableId="1739478063">
    <w:abstractNumId w:val="5"/>
  </w:num>
  <w:num w:numId="15" w16cid:durableId="1722703844">
    <w:abstractNumId w:val="9"/>
  </w:num>
  <w:num w:numId="16" w16cid:durableId="2077850789">
    <w:abstractNumId w:val="9"/>
    <w:lvlOverride w:ilvl="0">
      <w:startOverride w:val="3"/>
    </w:lvlOverride>
  </w:num>
  <w:num w:numId="17" w16cid:durableId="695279297">
    <w:abstractNumId w:val="2"/>
  </w:num>
  <w:num w:numId="18" w16cid:durableId="17789115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EDC"/>
    <w:rsid w:val="00001573"/>
    <w:rsid w:val="000047BE"/>
    <w:rsid w:val="00005324"/>
    <w:rsid w:val="00007A23"/>
    <w:rsid w:val="00010078"/>
    <w:rsid w:val="000103E6"/>
    <w:rsid w:val="00014D2F"/>
    <w:rsid w:val="00016B0A"/>
    <w:rsid w:val="00022179"/>
    <w:rsid w:val="00024F5C"/>
    <w:rsid w:val="00025763"/>
    <w:rsid w:val="00025FC8"/>
    <w:rsid w:val="000315D9"/>
    <w:rsid w:val="000356A6"/>
    <w:rsid w:val="00037E63"/>
    <w:rsid w:val="00040915"/>
    <w:rsid w:val="0004301C"/>
    <w:rsid w:val="00045A22"/>
    <w:rsid w:val="00050ACA"/>
    <w:rsid w:val="00053C73"/>
    <w:rsid w:val="000558B5"/>
    <w:rsid w:val="00056C77"/>
    <w:rsid w:val="000572BF"/>
    <w:rsid w:val="00062B2A"/>
    <w:rsid w:val="00065C7C"/>
    <w:rsid w:val="00066C45"/>
    <w:rsid w:val="00067721"/>
    <w:rsid w:val="00070D9D"/>
    <w:rsid w:val="000715A0"/>
    <w:rsid w:val="000717EF"/>
    <w:rsid w:val="00074402"/>
    <w:rsid w:val="00077A8E"/>
    <w:rsid w:val="00084097"/>
    <w:rsid w:val="00087119"/>
    <w:rsid w:val="00087BA6"/>
    <w:rsid w:val="00087F7F"/>
    <w:rsid w:val="00091A30"/>
    <w:rsid w:val="000A02BC"/>
    <w:rsid w:val="000A2DEE"/>
    <w:rsid w:val="000A470D"/>
    <w:rsid w:val="000A6E01"/>
    <w:rsid w:val="000B44F3"/>
    <w:rsid w:val="000B5A5A"/>
    <w:rsid w:val="000B6796"/>
    <w:rsid w:val="000C0958"/>
    <w:rsid w:val="000C3D84"/>
    <w:rsid w:val="000C444E"/>
    <w:rsid w:val="000C4810"/>
    <w:rsid w:val="000C5906"/>
    <w:rsid w:val="000D1C74"/>
    <w:rsid w:val="000D3E2C"/>
    <w:rsid w:val="000E26C1"/>
    <w:rsid w:val="000E2F69"/>
    <w:rsid w:val="000E3AAC"/>
    <w:rsid w:val="000E58AB"/>
    <w:rsid w:val="000E5EF4"/>
    <w:rsid w:val="000F40A1"/>
    <w:rsid w:val="000F6754"/>
    <w:rsid w:val="00100AA0"/>
    <w:rsid w:val="00103D9F"/>
    <w:rsid w:val="00104E2E"/>
    <w:rsid w:val="0010680F"/>
    <w:rsid w:val="0011052D"/>
    <w:rsid w:val="001110D8"/>
    <w:rsid w:val="00117500"/>
    <w:rsid w:val="00117C43"/>
    <w:rsid w:val="0012547B"/>
    <w:rsid w:val="00126484"/>
    <w:rsid w:val="0012759F"/>
    <w:rsid w:val="001275D3"/>
    <w:rsid w:val="00127B28"/>
    <w:rsid w:val="001337B5"/>
    <w:rsid w:val="00137BC8"/>
    <w:rsid w:val="00144420"/>
    <w:rsid w:val="00144C31"/>
    <w:rsid w:val="00145F8C"/>
    <w:rsid w:val="00151B16"/>
    <w:rsid w:val="00156579"/>
    <w:rsid w:val="00156BBA"/>
    <w:rsid w:val="00160A20"/>
    <w:rsid w:val="00161533"/>
    <w:rsid w:val="0016161C"/>
    <w:rsid w:val="001632FD"/>
    <w:rsid w:val="0016462E"/>
    <w:rsid w:val="00171068"/>
    <w:rsid w:val="001739A6"/>
    <w:rsid w:val="00173FDC"/>
    <w:rsid w:val="00177F30"/>
    <w:rsid w:val="001811BA"/>
    <w:rsid w:val="001813A5"/>
    <w:rsid w:val="0018266C"/>
    <w:rsid w:val="00187B13"/>
    <w:rsid w:val="00192F84"/>
    <w:rsid w:val="00193389"/>
    <w:rsid w:val="001935B5"/>
    <w:rsid w:val="00193D2A"/>
    <w:rsid w:val="001A2BD5"/>
    <w:rsid w:val="001A3D0D"/>
    <w:rsid w:val="001B3479"/>
    <w:rsid w:val="001B4304"/>
    <w:rsid w:val="001B457E"/>
    <w:rsid w:val="001B527E"/>
    <w:rsid w:val="001B658E"/>
    <w:rsid w:val="001C0ACB"/>
    <w:rsid w:val="001C1555"/>
    <w:rsid w:val="001C3172"/>
    <w:rsid w:val="001C5AA4"/>
    <w:rsid w:val="001C5B5F"/>
    <w:rsid w:val="001D06B7"/>
    <w:rsid w:val="001D06C0"/>
    <w:rsid w:val="001D0F06"/>
    <w:rsid w:val="001D140F"/>
    <w:rsid w:val="001D2D6E"/>
    <w:rsid w:val="001D2F92"/>
    <w:rsid w:val="001D4214"/>
    <w:rsid w:val="001D50A1"/>
    <w:rsid w:val="001D6267"/>
    <w:rsid w:val="001D6EAD"/>
    <w:rsid w:val="001D7C03"/>
    <w:rsid w:val="001E24AA"/>
    <w:rsid w:val="001E660C"/>
    <w:rsid w:val="001E71D9"/>
    <w:rsid w:val="001F2565"/>
    <w:rsid w:val="001F4121"/>
    <w:rsid w:val="001F524D"/>
    <w:rsid w:val="001F7401"/>
    <w:rsid w:val="00201429"/>
    <w:rsid w:val="00202EF7"/>
    <w:rsid w:val="00205C48"/>
    <w:rsid w:val="002126AD"/>
    <w:rsid w:val="00212926"/>
    <w:rsid w:val="00216C85"/>
    <w:rsid w:val="002226A2"/>
    <w:rsid w:val="00225056"/>
    <w:rsid w:val="0022796D"/>
    <w:rsid w:val="00235634"/>
    <w:rsid w:val="00236A37"/>
    <w:rsid w:val="00242142"/>
    <w:rsid w:val="00245366"/>
    <w:rsid w:val="00252BFE"/>
    <w:rsid w:val="002530E2"/>
    <w:rsid w:val="00255383"/>
    <w:rsid w:val="00256677"/>
    <w:rsid w:val="002604D1"/>
    <w:rsid w:val="00262457"/>
    <w:rsid w:val="0026393A"/>
    <w:rsid w:val="0026625B"/>
    <w:rsid w:val="0027384C"/>
    <w:rsid w:val="00273EDD"/>
    <w:rsid w:val="00281B35"/>
    <w:rsid w:val="0028456B"/>
    <w:rsid w:val="002856C2"/>
    <w:rsid w:val="002916BC"/>
    <w:rsid w:val="00293881"/>
    <w:rsid w:val="00295925"/>
    <w:rsid w:val="0029700E"/>
    <w:rsid w:val="002A0532"/>
    <w:rsid w:val="002A0D16"/>
    <w:rsid w:val="002A4179"/>
    <w:rsid w:val="002A4A87"/>
    <w:rsid w:val="002A739F"/>
    <w:rsid w:val="002B3766"/>
    <w:rsid w:val="002B5519"/>
    <w:rsid w:val="002B57B8"/>
    <w:rsid w:val="002B77EA"/>
    <w:rsid w:val="002C2B2D"/>
    <w:rsid w:val="002C30D7"/>
    <w:rsid w:val="002C3965"/>
    <w:rsid w:val="002D2C5A"/>
    <w:rsid w:val="002E0211"/>
    <w:rsid w:val="002E0475"/>
    <w:rsid w:val="002E3397"/>
    <w:rsid w:val="002F6546"/>
    <w:rsid w:val="002F7C28"/>
    <w:rsid w:val="003031B2"/>
    <w:rsid w:val="00304088"/>
    <w:rsid w:val="003046FB"/>
    <w:rsid w:val="00305182"/>
    <w:rsid w:val="00310E7B"/>
    <w:rsid w:val="00321C4C"/>
    <w:rsid w:val="00321F42"/>
    <w:rsid w:val="00322E7A"/>
    <w:rsid w:val="00323A6B"/>
    <w:rsid w:val="0032646E"/>
    <w:rsid w:val="0032719A"/>
    <w:rsid w:val="00332240"/>
    <w:rsid w:val="003322A7"/>
    <w:rsid w:val="00334F0A"/>
    <w:rsid w:val="003354D2"/>
    <w:rsid w:val="00340381"/>
    <w:rsid w:val="00340E92"/>
    <w:rsid w:val="00341E88"/>
    <w:rsid w:val="003435D3"/>
    <w:rsid w:val="00343A52"/>
    <w:rsid w:val="003447F6"/>
    <w:rsid w:val="0035198B"/>
    <w:rsid w:val="0035252E"/>
    <w:rsid w:val="00352A55"/>
    <w:rsid w:val="0035309B"/>
    <w:rsid w:val="003562C6"/>
    <w:rsid w:val="00357623"/>
    <w:rsid w:val="0036272A"/>
    <w:rsid w:val="003633F7"/>
    <w:rsid w:val="003640B9"/>
    <w:rsid w:val="00364686"/>
    <w:rsid w:val="003712FD"/>
    <w:rsid w:val="00371E8D"/>
    <w:rsid w:val="00372D0F"/>
    <w:rsid w:val="0037351A"/>
    <w:rsid w:val="003818F8"/>
    <w:rsid w:val="00382609"/>
    <w:rsid w:val="00383F68"/>
    <w:rsid w:val="003841B0"/>
    <w:rsid w:val="00386AEB"/>
    <w:rsid w:val="00387BF1"/>
    <w:rsid w:val="00390634"/>
    <w:rsid w:val="00392BBC"/>
    <w:rsid w:val="003939FC"/>
    <w:rsid w:val="00393B2F"/>
    <w:rsid w:val="003954C9"/>
    <w:rsid w:val="003A10D7"/>
    <w:rsid w:val="003A13F7"/>
    <w:rsid w:val="003A497C"/>
    <w:rsid w:val="003B5DC3"/>
    <w:rsid w:val="003C0B9B"/>
    <w:rsid w:val="003C6490"/>
    <w:rsid w:val="003C6AC8"/>
    <w:rsid w:val="003C6AF4"/>
    <w:rsid w:val="003C7947"/>
    <w:rsid w:val="003C7E48"/>
    <w:rsid w:val="003D04A1"/>
    <w:rsid w:val="003D2C67"/>
    <w:rsid w:val="003D5268"/>
    <w:rsid w:val="003D5D28"/>
    <w:rsid w:val="003E19B4"/>
    <w:rsid w:val="003E22B9"/>
    <w:rsid w:val="003E4ECF"/>
    <w:rsid w:val="003E621E"/>
    <w:rsid w:val="003F1496"/>
    <w:rsid w:val="003F1841"/>
    <w:rsid w:val="003F25F9"/>
    <w:rsid w:val="003F42B7"/>
    <w:rsid w:val="003F4E15"/>
    <w:rsid w:val="003F7911"/>
    <w:rsid w:val="004009FC"/>
    <w:rsid w:val="00403C76"/>
    <w:rsid w:val="00407885"/>
    <w:rsid w:val="004121C8"/>
    <w:rsid w:val="00412E4D"/>
    <w:rsid w:val="004177C0"/>
    <w:rsid w:val="00420DD1"/>
    <w:rsid w:val="004220E2"/>
    <w:rsid w:val="00431AFB"/>
    <w:rsid w:val="004329F4"/>
    <w:rsid w:val="00435382"/>
    <w:rsid w:val="0043754D"/>
    <w:rsid w:val="00437981"/>
    <w:rsid w:val="004410F3"/>
    <w:rsid w:val="00442A94"/>
    <w:rsid w:val="004546A7"/>
    <w:rsid w:val="00455234"/>
    <w:rsid w:val="00460C7A"/>
    <w:rsid w:val="00470792"/>
    <w:rsid w:val="00473107"/>
    <w:rsid w:val="004824BA"/>
    <w:rsid w:val="00482B71"/>
    <w:rsid w:val="0049124F"/>
    <w:rsid w:val="00491BBE"/>
    <w:rsid w:val="00493E5E"/>
    <w:rsid w:val="00494B7D"/>
    <w:rsid w:val="00496401"/>
    <w:rsid w:val="004A2CE7"/>
    <w:rsid w:val="004A3438"/>
    <w:rsid w:val="004A700A"/>
    <w:rsid w:val="004A70E8"/>
    <w:rsid w:val="004A736E"/>
    <w:rsid w:val="004A7649"/>
    <w:rsid w:val="004B10E8"/>
    <w:rsid w:val="004C01CE"/>
    <w:rsid w:val="004C022F"/>
    <w:rsid w:val="004C263A"/>
    <w:rsid w:val="004C2C6D"/>
    <w:rsid w:val="004C499E"/>
    <w:rsid w:val="004C6601"/>
    <w:rsid w:val="004D1597"/>
    <w:rsid w:val="004D2EDF"/>
    <w:rsid w:val="004D6991"/>
    <w:rsid w:val="004D71D2"/>
    <w:rsid w:val="004D765D"/>
    <w:rsid w:val="004E1A64"/>
    <w:rsid w:val="004E331F"/>
    <w:rsid w:val="004E4334"/>
    <w:rsid w:val="004E4DD0"/>
    <w:rsid w:val="004E4F78"/>
    <w:rsid w:val="004F1EAE"/>
    <w:rsid w:val="004F221C"/>
    <w:rsid w:val="004F401E"/>
    <w:rsid w:val="004F4AAF"/>
    <w:rsid w:val="004F56C2"/>
    <w:rsid w:val="004F65CB"/>
    <w:rsid w:val="0050427A"/>
    <w:rsid w:val="00504ABE"/>
    <w:rsid w:val="00512D03"/>
    <w:rsid w:val="00522E5D"/>
    <w:rsid w:val="0052317B"/>
    <w:rsid w:val="00523FA0"/>
    <w:rsid w:val="00530D2D"/>
    <w:rsid w:val="0053287B"/>
    <w:rsid w:val="00535AC1"/>
    <w:rsid w:val="00536A3D"/>
    <w:rsid w:val="00537F8B"/>
    <w:rsid w:val="0054324D"/>
    <w:rsid w:val="00546E3E"/>
    <w:rsid w:val="005623E6"/>
    <w:rsid w:val="00562D65"/>
    <w:rsid w:val="00563B7B"/>
    <w:rsid w:val="00564D2B"/>
    <w:rsid w:val="005657AE"/>
    <w:rsid w:val="005669BD"/>
    <w:rsid w:val="005727A5"/>
    <w:rsid w:val="00577C48"/>
    <w:rsid w:val="00581C6A"/>
    <w:rsid w:val="00582F7A"/>
    <w:rsid w:val="00585E51"/>
    <w:rsid w:val="005867C7"/>
    <w:rsid w:val="00586BAC"/>
    <w:rsid w:val="00590217"/>
    <w:rsid w:val="00592FA6"/>
    <w:rsid w:val="0059497B"/>
    <w:rsid w:val="005A2B0A"/>
    <w:rsid w:val="005A5959"/>
    <w:rsid w:val="005A6A6B"/>
    <w:rsid w:val="005B178F"/>
    <w:rsid w:val="005B3E4B"/>
    <w:rsid w:val="005C0578"/>
    <w:rsid w:val="005C149C"/>
    <w:rsid w:val="005C6676"/>
    <w:rsid w:val="005C6A27"/>
    <w:rsid w:val="005D091B"/>
    <w:rsid w:val="005D247A"/>
    <w:rsid w:val="005D2943"/>
    <w:rsid w:val="005D3AAB"/>
    <w:rsid w:val="005D75AE"/>
    <w:rsid w:val="005D79A5"/>
    <w:rsid w:val="005E14B9"/>
    <w:rsid w:val="005E2907"/>
    <w:rsid w:val="005F0369"/>
    <w:rsid w:val="005F2882"/>
    <w:rsid w:val="005F32A7"/>
    <w:rsid w:val="005F39AD"/>
    <w:rsid w:val="005F68D6"/>
    <w:rsid w:val="00600109"/>
    <w:rsid w:val="00603378"/>
    <w:rsid w:val="00604848"/>
    <w:rsid w:val="0060757C"/>
    <w:rsid w:val="00607649"/>
    <w:rsid w:val="00607E6B"/>
    <w:rsid w:val="00607F9E"/>
    <w:rsid w:val="006119E3"/>
    <w:rsid w:val="00615567"/>
    <w:rsid w:val="006165C8"/>
    <w:rsid w:val="00621501"/>
    <w:rsid w:val="00621FC2"/>
    <w:rsid w:val="00622C6F"/>
    <w:rsid w:val="00630784"/>
    <w:rsid w:val="00635F36"/>
    <w:rsid w:val="00641118"/>
    <w:rsid w:val="00641A0F"/>
    <w:rsid w:val="006521DF"/>
    <w:rsid w:val="006521E2"/>
    <w:rsid w:val="00654225"/>
    <w:rsid w:val="00664776"/>
    <w:rsid w:val="00666ACC"/>
    <w:rsid w:val="006677CC"/>
    <w:rsid w:val="0067251C"/>
    <w:rsid w:val="006732B2"/>
    <w:rsid w:val="00673AB3"/>
    <w:rsid w:val="00675701"/>
    <w:rsid w:val="00677B8E"/>
    <w:rsid w:val="00680080"/>
    <w:rsid w:val="00681D99"/>
    <w:rsid w:val="00681F7D"/>
    <w:rsid w:val="00690F90"/>
    <w:rsid w:val="006925AA"/>
    <w:rsid w:val="006925F9"/>
    <w:rsid w:val="006939C1"/>
    <w:rsid w:val="006A0F7A"/>
    <w:rsid w:val="006A7592"/>
    <w:rsid w:val="006A79DB"/>
    <w:rsid w:val="006B2DAC"/>
    <w:rsid w:val="006B6D52"/>
    <w:rsid w:val="006C0490"/>
    <w:rsid w:val="006D137F"/>
    <w:rsid w:val="006D29C9"/>
    <w:rsid w:val="006E2802"/>
    <w:rsid w:val="006E2A49"/>
    <w:rsid w:val="006E486F"/>
    <w:rsid w:val="006E65F1"/>
    <w:rsid w:val="006E688D"/>
    <w:rsid w:val="006F65B8"/>
    <w:rsid w:val="0070320F"/>
    <w:rsid w:val="00703F58"/>
    <w:rsid w:val="007058BB"/>
    <w:rsid w:val="00706525"/>
    <w:rsid w:val="00707E6A"/>
    <w:rsid w:val="007127C3"/>
    <w:rsid w:val="00713D17"/>
    <w:rsid w:val="0071467A"/>
    <w:rsid w:val="00714806"/>
    <w:rsid w:val="007167ED"/>
    <w:rsid w:val="00717084"/>
    <w:rsid w:val="00717B50"/>
    <w:rsid w:val="00720AA5"/>
    <w:rsid w:val="00721228"/>
    <w:rsid w:val="00722A3C"/>
    <w:rsid w:val="00725177"/>
    <w:rsid w:val="00725F95"/>
    <w:rsid w:val="00726026"/>
    <w:rsid w:val="00726463"/>
    <w:rsid w:val="00726ECF"/>
    <w:rsid w:val="0072729B"/>
    <w:rsid w:val="00727FC2"/>
    <w:rsid w:val="00733506"/>
    <w:rsid w:val="00733A18"/>
    <w:rsid w:val="00734B97"/>
    <w:rsid w:val="00735683"/>
    <w:rsid w:val="00737094"/>
    <w:rsid w:val="0074231F"/>
    <w:rsid w:val="00743D30"/>
    <w:rsid w:val="007449F9"/>
    <w:rsid w:val="007458BB"/>
    <w:rsid w:val="00746816"/>
    <w:rsid w:val="00746BD5"/>
    <w:rsid w:val="007519A4"/>
    <w:rsid w:val="00754373"/>
    <w:rsid w:val="00754915"/>
    <w:rsid w:val="00757179"/>
    <w:rsid w:val="00757939"/>
    <w:rsid w:val="007716CF"/>
    <w:rsid w:val="0077277F"/>
    <w:rsid w:val="0077457B"/>
    <w:rsid w:val="00774CCE"/>
    <w:rsid w:val="00776C08"/>
    <w:rsid w:val="0078006C"/>
    <w:rsid w:val="00784A5B"/>
    <w:rsid w:val="007852B4"/>
    <w:rsid w:val="00787777"/>
    <w:rsid w:val="0079005A"/>
    <w:rsid w:val="00793392"/>
    <w:rsid w:val="00794A7E"/>
    <w:rsid w:val="007967CB"/>
    <w:rsid w:val="007A139E"/>
    <w:rsid w:val="007A1B8D"/>
    <w:rsid w:val="007B04DA"/>
    <w:rsid w:val="007B3331"/>
    <w:rsid w:val="007C031B"/>
    <w:rsid w:val="007C0B12"/>
    <w:rsid w:val="007C0B69"/>
    <w:rsid w:val="007C4A6E"/>
    <w:rsid w:val="007D4A1B"/>
    <w:rsid w:val="007D55B7"/>
    <w:rsid w:val="007D7853"/>
    <w:rsid w:val="007E2998"/>
    <w:rsid w:val="007E374A"/>
    <w:rsid w:val="007E3B10"/>
    <w:rsid w:val="007E6629"/>
    <w:rsid w:val="007E71FF"/>
    <w:rsid w:val="007E78AF"/>
    <w:rsid w:val="007F1827"/>
    <w:rsid w:val="007F1F05"/>
    <w:rsid w:val="007F2757"/>
    <w:rsid w:val="007F6435"/>
    <w:rsid w:val="00800272"/>
    <w:rsid w:val="00803538"/>
    <w:rsid w:val="00807066"/>
    <w:rsid w:val="00810F82"/>
    <w:rsid w:val="00813765"/>
    <w:rsid w:val="00814A9E"/>
    <w:rsid w:val="0081635F"/>
    <w:rsid w:val="008212EB"/>
    <w:rsid w:val="00825692"/>
    <w:rsid w:val="00827EC7"/>
    <w:rsid w:val="008303E1"/>
    <w:rsid w:val="00830EE4"/>
    <w:rsid w:val="008315ED"/>
    <w:rsid w:val="00832A5B"/>
    <w:rsid w:val="00834EC4"/>
    <w:rsid w:val="00836C1F"/>
    <w:rsid w:val="0083729D"/>
    <w:rsid w:val="00841C2C"/>
    <w:rsid w:val="0084225C"/>
    <w:rsid w:val="00842370"/>
    <w:rsid w:val="00842688"/>
    <w:rsid w:val="00847648"/>
    <w:rsid w:val="00853B1C"/>
    <w:rsid w:val="00854803"/>
    <w:rsid w:val="00854B8B"/>
    <w:rsid w:val="00857045"/>
    <w:rsid w:val="00860440"/>
    <w:rsid w:val="00866337"/>
    <w:rsid w:val="00871499"/>
    <w:rsid w:val="00871597"/>
    <w:rsid w:val="008734D0"/>
    <w:rsid w:val="00876272"/>
    <w:rsid w:val="00876788"/>
    <w:rsid w:val="008771B1"/>
    <w:rsid w:val="00882DB6"/>
    <w:rsid w:val="00885499"/>
    <w:rsid w:val="00886733"/>
    <w:rsid w:val="008873B3"/>
    <w:rsid w:val="00887B2B"/>
    <w:rsid w:val="00890A66"/>
    <w:rsid w:val="00890C0A"/>
    <w:rsid w:val="00892EB3"/>
    <w:rsid w:val="008942F9"/>
    <w:rsid w:val="008974B7"/>
    <w:rsid w:val="008977EB"/>
    <w:rsid w:val="008A0AB1"/>
    <w:rsid w:val="008A2659"/>
    <w:rsid w:val="008A2CBE"/>
    <w:rsid w:val="008A62D9"/>
    <w:rsid w:val="008B041E"/>
    <w:rsid w:val="008B0A4C"/>
    <w:rsid w:val="008B0E31"/>
    <w:rsid w:val="008B40FB"/>
    <w:rsid w:val="008B4F1E"/>
    <w:rsid w:val="008B615A"/>
    <w:rsid w:val="008C4E4F"/>
    <w:rsid w:val="008C7B4F"/>
    <w:rsid w:val="008D7A6A"/>
    <w:rsid w:val="008E3943"/>
    <w:rsid w:val="008E702C"/>
    <w:rsid w:val="008F075E"/>
    <w:rsid w:val="0090040D"/>
    <w:rsid w:val="009016C8"/>
    <w:rsid w:val="009025A2"/>
    <w:rsid w:val="00902D5A"/>
    <w:rsid w:val="00903C5F"/>
    <w:rsid w:val="009168EA"/>
    <w:rsid w:val="009207BE"/>
    <w:rsid w:val="00923492"/>
    <w:rsid w:val="00925D7F"/>
    <w:rsid w:val="00927F93"/>
    <w:rsid w:val="0093052A"/>
    <w:rsid w:val="00934661"/>
    <w:rsid w:val="00934D32"/>
    <w:rsid w:val="009418A6"/>
    <w:rsid w:val="009454F1"/>
    <w:rsid w:val="00946DF4"/>
    <w:rsid w:val="00947AC9"/>
    <w:rsid w:val="00951A62"/>
    <w:rsid w:val="00951AE1"/>
    <w:rsid w:val="0095207B"/>
    <w:rsid w:val="00954D87"/>
    <w:rsid w:val="00954E1D"/>
    <w:rsid w:val="00957621"/>
    <w:rsid w:val="00961C34"/>
    <w:rsid w:val="009620FF"/>
    <w:rsid w:val="00963E35"/>
    <w:rsid w:val="00964577"/>
    <w:rsid w:val="00967EF9"/>
    <w:rsid w:val="00972437"/>
    <w:rsid w:val="009748F8"/>
    <w:rsid w:val="009768F8"/>
    <w:rsid w:val="009777B9"/>
    <w:rsid w:val="00977A7B"/>
    <w:rsid w:val="00980525"/>
    <w:rsid w:val="00980969"/>
    <w:rsid w:val="00982F89"/>
    <w:rsid w:val="009955F6"/>
    <w:rsid w:val="009959C6"/>
    <w:rsid w:val="00996026"/>
    <w:rsid w:val="009A2F67"/>
    <w:rsid w:val="009A460D"/>
    <w:rsid w:val="009A4FCD"/>
    <w:rsid w:val="009A5BF4"/>
    <w:rsid w:val="009A7CB4"/>
    <w:rsid w:val="009B1BE0"/>
    <w:rsid w:val="009B42B8"/>
    <w:rsid w:val="009B76A9"/>
    <w:rsid w:val="009B7AD7"/>
    <w:rsid w:val="009C29DE"/>
    <w:rsid w:val="009C44F1"/>
    <w:rsid w:val="009C5EAC"/>
    <w:rsid w:val="009D052C"/>
    <w:rsid w:val="009D08A7"/>
    <w:rsid w:val="009D0BF7"/>
    <w:rsid w:val="009D1D1E"/>
    <w:rsid w:val="009D1D2A"/>
    <w:rsid w:val="009D373E"/>
    <w:rsid w:val="009D3D29"/>
    <w:rsid w:val="009D5635"/>
    <w:rsid w:val="009E3083"/>
    <w:rsid w:val="009E3843"/>
    <w:rsid w:val="009E59F8"/>
    <w:rsid w:val="009E7965"/>
    <w:rsid w:val="009F31A7"/>
    <w:rsid w:val="009F3549"/>
    <w:rsid w:val="009F637D"/>
    <w:rsid w:val="00A00EF1"/>
    <w:rsid w:val="00A035FD"/>
    <w:rsid w:val="00A06FEA"/>
    <w:rsid w:val="00A07601"/>
    <w:rsid w:val="00A14F59"/>
    <w:rsid w:val="00A20586"/>
    <w:rsid w:val="00A26172"/>
    <w:rsid w:val="00A27E2A"/>
    <w:rsid w:val="00A3039F"/>
    <w:rsid w:val="00A317F3"/>
    <w:rsid w:val="00A33C8E"/>
    <w:rsid w:val="00A33E17"/>
    <w:rsid w:val="00A362AE"/>
    <w:rsid w:val="00A402C6"/>
    <w:rsid w:val="00A40DB5"/>
    <w:rsid w:val="00A50994"/>
    <w:rsid w:val="00A51F28"/>
    <w:rsid w:val="00A520F6"/>
    <w:rsid w:val="00A54ACA"/>
    <w:rsid w:val="00A6092A"/>
    <w:rsid w:val="00A61269"/>
    <w:rsid w:val="00A62977"/>
    <w:rsid w:val="00A63936"/>
    <w:rsid w:val="00A63E51"/>
    <w:rsid w:val="00A6404C"/>
    <w:rsid w:val="00A67D34"/>
    <w:rsid w:val="00A70D01"/>
    <w:rsid w:val="00A72A19"/>
    <w:rsid w:val="00A763EE"/>
    <w:rsid w:val="00A800FA"/>
    <w:rsid w:val="00A8017C"/>
    <w:rsid w:val="00A81C5C"/>
    <w:rsid w:val="00A900A5"/>
    <w:rsid w:val="00A914CF"/>
    <w:rsid w:val="00A916ED"/>
    <w:rsid w:val="00A93D77"/>
    <w:rsid w:val="00A940F3"/>
    <w:rsid w:val="00A94B09"/>
    <w:rsid w:val="00A951D5"/>
    <w:rsid w:val="00A95743"/>
    <w:rsid w:val="00A96AC1"/>
    <w:rsid w:val="00A976A4"/>
    <w:rsid w:val="00AA44C3"/>
    <w:rsid w:val="00AA492B"/>
    <w:rsid w:val="00AA52C5"/>
    <w:rsid w:val="00AA635E"/>
    <w:rsid w:val="00AA780B"/>
    <w:rsid w:val="00AB4613"/>
    <w:rsid w:val="00AB6E03"/>
    <w:rsid w:val="00AC536A"/>
    <w:rsid w:val="00AC7593"/>
    <w:rsid w:val="00AD23A0"/>
    <w:rsid w:val="00AD4C99"/>
    <w:rsid w:val="00AE13FA"/>
    <w:rsid w:val="00AE3414"/>
    <w:rsid w:val="00AE3750"/>
    <w:rsid w:val="00AE46F2"/>
    <w:rsid w:val="00AE7DBA"/>
    <w:rsid w:val="00AF0136"/>
    <w:rsid w:val="00AF15A0"/>
    <w:rsid w:val="00B03B0C"/>
    <w:rsid w:val="00B04026"/>
    <w:rsid w:val="00B10462"/>
    <w:rsid w:val="00B14FFF"/>
    <w:rsid w:val="00B1549D"/>
    <w:rsid w:val="00B1626D"/>
    <w:rsid w:val="00B21962"/>
    <w:rsid w:val="00B24C37"/>
    <w:rsid w:val="00B26D34"/>
    <w:rsid w:val="00B2736D"/>
    <w:rsid w:val="00B3085A"/>
    <w:rsid w:val="00B373CA"/>
    <w:rsid w:val="00B3758F"/>
    <w:rsid w:val="00B41B99"/>
    <w:rsid w:val="00B46D66"/>
    <w:rsid w:val="00B47EC5"/>
    <w:rsid w:val="00B51D34"/>
    <w:rsid w:val="00B52E31"/>
    <w:rsid w:val="00B55C31"/>
    <w:rsid w:val="00B56BB9"/>
    <w:rsid w:val="00B61C1E"/>
    <w:rsid w:val="00B62C95"/>
    <w:rsid w:val="00B63D92"/>
    <w:rsid w:val="00B6714C"/>
    <w:rsid w:val="00B72A50"/>
    <w:rsid w:val="00B73B1C"/>
    <w:rsid w:val="00B7686B"/>
    <w:rsid w:val="00B77A6D"/>
    <w:rsid w:val="00B81120"/>
    <w:rsid w:val="00B87E75"/>
    <w:rsid w:val="00B87E81"/>
    <w:rsid w:val="00B903FB"/>
    <w:rsid w:val="00B9207F"/>
    <w:rsid w:val="00B921A0"/>
    <w:rsid w:val="00B94BF6"/>
    <w:rsid w:val="00B96959"/>
    <w:rsid w:val="00BA0FC8"/>
    <w:rsid w:val="00BA129B"/>
    <w:rsid w:val="00BA5A2A"/>
    <w:rsid w:val="00BC39E6"/>
    <w:rsid w:val="00BC46DC"/>
    <w:rsid w:val="00BC73E7"/>
    <w:rsid w:val="00BD2EF0"/>
    <w:rsid w:val="00BD35FF"/>
    <w:rsid w:val="00BD3647"/>
    <w:rsid w:val="00BD46F3"/>
    <w:rsid w:val="00BE06B1"/>
    <w:rsid w:val="00BE6B68"/>
    <w:rsid w:val="00BE732F"/>
    <w:rsid w:val="00BF2AB6"/>
    <w:rsid w:val="00C00AE6"/>
    <w:rsid w:val="00C052DC"/>
    <w:rsid w:val="00C11FF3"/>
    <w:rsid w:val="00C12ECA"/>
    <w:rsid w:val="00C20E4B"/>
    <w:rsid w:val="00C20F8B"/>
    <w:rsid w:val="00C21E05"/>
    <w:rsid w:val="00C256AB"/>
    <w:rsid w:val="00C265B4"/>
    <w:rsid w:val="00C268DB"/>
    <w:rsid w:val="00C273BB"/>
    <w:rsid w:val="00C30BB7"/>
    <w:rsid w:val="00C34669"/>
    <w:rsid w:val="00C361D4"/>
    <w:rsid w:val="00C36A0B"/>
    <w:rsid w:val="00C40A0E"/>
    <w:rsid w:val="00C42D9F"/>
    <w:rsid w:val="00C4407E"/>
    <w:rsid w:val="00C47FDA"/>
    <w:rsid w:val="00C516FF"/>
    <w:rsid w:val="00C554DD"/>
    <w:rsid w:val="00C55BB7"/>
    <w:rsid w:val="00C61DBB"/>
    <w:rsid w:val="00C61E6D"/>
    <w:rsid w:val="00C64F1E"/>
    <w:rsid w:val="00C65567"/>
    <w:rsid w:val="00C65742"/>
    <w:rsid w:val="00C65CFD"/>
    <w:rsid w:val="00C66B9A"/>
    <w:rsid w:val="00C74D3B"/>
    <w:rsid w:val="00C8063A"/>
    <w:rsid w:val="00C848C4"/>
    <w:rsid w:val="00C87897"/>
    <w:rsid w:val="00C92671"/>
    <w:rsid w:val="00C92D2E"/>
    <w:rsid w:val="00C943DB"/>
    <w:rsid w:val="00C94CCD"/>
    <w:rsid w:val="00C95D06"/>
    <w:rsid w:val="00C96A4B"/>
    <w:rsid w:val="00CA0349"/>
    <w:rsid w:val="00CB15E9"/>
    <w:rsid w:val="00CB3D11"/>
    <w:rsid w:val="00CB43A7"/>
    <w:rsid w:val="00CC6E21"/>
    <w:rsid w:val="00CD12C9"/>
    <w:rsid w:val="00CD33A8"/>
    <w:rsid w:val="00CD3790"/>
    <w:rsid w:val="00CD3F1D"/>
    <w:rsid w:val="00CE418B"/>
    <w:rsid w:val="00CF1F77"/>
    <w:rsid w:val="00CF3473"/>
    <w:rsid w:val="00CF373E"/>
    <w:rsid w:val="00CF4B1C"/>
    <w:rsid w:val="00CF6774"/>
    <w:rsid w:val="00D00FD4"/>
    <w:rsid w:val="00D0158A"/>
    <w:rsid w:val="00D149A4"/>
    <w:rsid w:val="00D15A8D"/>
    <w:rsid w:val="00D203DF"/>
    <w:rsid w:val="00D26107"/>
    <w:rsid w:val="00D341AA"/>
    <w:rsid w:val="00D402CF"/>
    <w:rsid w:val="00D438CA"/>
    <w:rsid w:val="00D44D60"/>
    <w:rsid w:val="00D478F5"/>
    <w:rsid w:val="00D5393C"/>
    <w:rsid w:val="00D5616C"/>
    <w:rsid w:val="00D56669"/>
    <w:rsid w:val="00D57DB0"/>
    <w:rsid w:val="00D6140C"/>
    <w:rsid w:val="00D61FE1"/>
    <w:rsid w:val="00D6253F"/>
    <w:rsid w:val="00D62C23"/>
    <w:rsid w:val="00D6337C"/>
    <w:rsid w:val="00D6372E"/>
    <w:rsid w:val="00D64DE3"/>
    <w:rsid w:val="00D6615A"/>
    <w:rsid w:val="00D7102D"/>
    <w:rsid w:val="00D71F1F"/>
    <w:rsid w:val="00D8281F"/>
    <w:rsid w:val="00D83BC8"/>
    <w:rsid w:val="00D913BA"/>
    <w:rsid w:val="00D94E8C"/>
    <w:rsid w:val="00DA097F"/>
    <w:rsid w:val="00DA7F0C"/>
    <w:rsid w:val="00DB12DF"/>
    <w:rsid w:val="00DB1DF9"/>
    <w:rsid w:val="00DB21A7"/>
    <w:rsid w:val="00DB71E8"/>
    <w:rsid w:val="00DC0B33"/>
    <w:rsid w:val="00DC2EC1"/>
    <w:rsid w:val="00DC31D4"/>
    <w:rsid w:val="00DC3BAC"/>
    <w:rsid w:val="00DD3D4E"/>
    <w:rsid w:val="00DD50A1"/>
    <w:rsid w:val="00DD5ADB"/>
    <w:rsid w:val="00DD67F0"/>
    <w:rsid w:val="00DE1E25"/>
    <w:rsid w:val="00DE6175"/>
    <w:rsid w:val="00DF0F19"/>
    <w:rsid w:val="00DF10BE"/>
    <w:rsid w:val="00DF137D"/>
    <w:rsid w:val="00DF7285"/>
    <w:rsid w:val="00E00A61"/>
    <w:rsid w:val="00E06AFB"/>
    <w:rsid w:val="00E10DF6"/>
    <w:rsid w:val="00E16AA9"/>
    <w:rsid w:val="00E16F0D"/>
    <w:rsid w:val="00E176C7"/>
    <w:rsid w:val="00E20D4F"/>
    <w:rsid w:val="00E2154E"/>
    <w:rsid w:val="00E22DC5"/>
    <w:rsid w:val="00E24435"/>
    <w:rsid w:val="00E26638"/>
    <w:rsid w:val="00E31034"/>
    <w:rsid w:val="00E3260C"/>
    <w:rsid w:val="00E34060"/>
    <w:rsid w:val="00E37A6B"/>
    <w:rsid w:val="00E449E8"/>
    <w:rsid w:val="00E50191"/>
    <w:rsid w:val="00E503ED"/>
    <w:rsid w:val="00E569FD"/>
    <w:rsid w:val="00E620E7"/>
    <w:rsid w:val="00E627CC"/>
    <w:rsid w:val="00E6391B"/>
    <w:rsid w:val="00E67FC8"/>
    <w:rsid w:val="00E74585"/>
    <w:rsid w:val="00E747F6"/>
    <w:rsid w:val="00E750C5"/>
    <w:rsid w:val="00E75308"/>
    <w:rsid w:val="00E76B11"/>
    <w:rsid w:val="00E771AD"/>
    <w:rsid w:val="00E82557"/>
    <w:rsid w:val="00E837F2"/>
    <w:rsid w:val="00E848D1"/>
    <w:rsid w:val="00E8574A"/>
    <w:rsid w:val="00E86F1C"/>
    <w:rsid w:val="00E92895"/>
    <w:rsid w:val="00E92DDF"/>
    <w:rsid w:val="00EA1F5C"/>
    <w:rsid w:val="00EA222D"/>
    <w:rsid w:val="00EB01EE"/>
    <w:rsid w:val="00EB1133"/>
    <w:rsid w:val="00EC224D"/>
    <w:rsid w:val="00EC318C"/>
    <w:rsid w:val="00EC6495"/>
    <w:rsid w:val="00EC6D38"/>
    <w:rsid w:val="00EC76F6"/>
    <w:rsid w:val="00EC7A0A"/>
    <w:rsid w:val="00EE1158"/>
    <w:rsid w:val="00EE5C85"/>
    <w:rsid w:val="00EF08E7"/>
    <w:rsid w:val="00EF336E"/>
    <w:rsid w:val="00EF49C1"/>
    <w:rsid w:val="00F048AA"/>
    <w:rsid w:val="00F07855"/>
    <w:rsid w:val="00F12E46"/>
    <w:rsid w:val="00F20C72"/>
    <w:rsid w:val="00F220CA"/>
    <w:rsid w:val="00F23435"/>
    <w:rsid w:val="00F23D06"/>
    <w:rsid w:val="00F26398"/>
    <w:rsid w:val="00F30F60"/>
    <w:rsid w:val="00F31C42"/>
    <w:rsid w:val="00F33CD8"/>
    <w:rsid w:val="00F364ED"/>
    <w:rsid w:val="00F42A90"/>
    <w:rsid w:val="00F4690C"/>
    <w:rsid w:val="00F50702"/>
    <w:rsid w:val="00F5286F"/>
    <w:rsid w:val="00F52D0F"/>
    <w:rsid w:val="00F54FDE"/>
    <w:rsid w:val="00F560F5"/>
    <w:rsid w:val="00F56857"/>
    <w:rsid w:val="00F611E5"/>
    <w:rsid w:val="00F61EF3"/>
    <w:rsid w:val="00F627E7"/>
    <w:rsid w:val="00F63802"/>
    <w:rsid w:val="00F66E1B"/>
    <w:rsid w:val="00F8242F"/>
    <w:rsid w:val="00F83D92"/>
    <w:rsid w:val="00F85E60"/>
    <w:rsid w:val="00F87836"/>
    <w:rsid w:val="00F91361"/>
    <w:rsid w:val="00F93D8E"/>
    <w:rsid w:val="00F94567"/>
    <w:rsid w:val="00F94710"/>
    <w:rsid w:val="00F947C1"/>
    <w:rsid w:val="00FA2214"/>
    <w:rsid w:val="00FA76E7"/>
    <w:rsid w:val="00FB055C"/>
    <w:rsid w:val="00FB28BB"/>
    <w:rsid w:val="00FB36D5"/>
    <w:rsid w:val="00FB4C4F"/>
    <w:rsid w:val="00FB51DC"/>
    <w:rsid w:val="00FB5314"/>
    <w:rsid w:val="00FB6FB7"/>
    <w:rsid w:val="00FC283A"/>
    <w:rsid w:val="00FC47BE"/>
    <w:rsid w:val="00FC4EC9"/>
    <w:rsid w:val="00FC523A"/>
    <w:rsid w:val="00FC537F"/>
    <w:rsid w:val="00FD0474"/>
    <w:rsid w:val="00FD3DE6"/>
    <w:rsid w:val="00FD3FB4"/>
    <w:rsid w:val="00FE45A8"/>
    <w:rsid w:val="00FF1D82"/>
    <w:rsid w:val="00FF35A9"/>
    <w:rsid w:val="00FF3F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C01CE"/>
    <w:pPr>
      <w:keepNext/>
      <w:keepLines/>
      <w:numPr>
        <w:numId w:val="15"/>
      </w:numPr>
      <w:spacing w:before="240" w:after="0" w:line="360" w:lineRule="auto"/>
      <w:outlineLvl w:val="0"/>
    </w:pPr>
    <w:rPr>
      <w:rFonts w:ascii="Arial" w:eastAsiaTheme="majorEastAsia" w:hAnsi="Arial"/>
      <w:b/>
      <w:szCs w:val="24"/>
      <w:u w:val="single"/>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1CE"/>
    <w:rPr>
      <w:rFonts w:ascii="Arial" w:eastAsiaTheme="majorEastAsia" w:hAnsi="Arial"/>
      <w:b/>
      <w:szCs w:val="24"/>
      <w:u w:val="single"/>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DA7F0C"/>
    <w:pPr>
      <w:ind w:left="720"/>
      <w:contextualSpacing/>
    </w:pPr>
  </w:style>
  <w:style w:type="character" w:styleId="Hyperlink">
    <w:name w:val="Hyperlink"/>
    <w:basedOn w:val="DefaultParagraphFont"/>
    <w:uiPriority w:val="99"/>
    <w:unhideWhenUsed/>
    <w:rsid w:val="003031B2"/>
    <w:rPr>
      <w:color w:val="0563C1" w:themeColor="hyperlink"/>
      <w:u w:val="single"/>
    </w:rPr>
  </w:style>
  <w:style w:type="character" w:styleId="UnresolvedMention">
    <w:name w:val="Unresolved Mention"/>
    <w:basedOn w:val="DefaultParagraphFont"/>
    <w:uiPriority w:val="99"/>
    <w:semiHidden/>
    <w:unhideWhenUsed/>
    <w:rsid w:val="003031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1777</Words>
  <Characters>11746</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Rama Gyawali</cp:lastModifiedBy>
  <cp:revision>2</cp:revision>
  <dcterms:created xsi:type="dcterms:W3CDTF">2026-04-16T21:51:00Z</dcterms:created>
  <dcterms:modified xsi:type="dcterms:W3CDTF">2026-04-16T21:51:00Z</dcterms:modified>
</cp:coreProperties>
</file>