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57BFE4" w14:textId="548C287D" w:rsidR="00F14A3C" w:rsidRDefault="004C27C8" w:rsidP="00C0560D">
      <w:pPr>
        <w:pStyle w:val="Heading1"/>
        <w:spacing w:line="360" w:lineRule="auto"/>
        <w:jc w:val="center"/>
        <w:rPr>
          <w:rFonts w:eastAsia="Times New Roman" w:cs="Times New Roman"/>
          <w:sz w:val="44"/>
          <w:szCs w:val="44"/>
          <w:lang w:val="en-GB"/>
        </w:rPr>
      </w:pPr>
      <w:bookmarkStart w:id="0" w:name="_Toc48675217"/>
      <w:r>
        <w:rPr>
          <w:rFonts w:cs="Times New Roman"/>
          <w:b w:val="0"/>
          <w:bCs/>
          <w:noProof/>
          <w:sz w:val="32"/>
          <w:szCs w:val="32"/>
        </w:rPr>
        <w:drawing>
          <wp:anchor distT="0" distB="0" distL="114300" distR="114300" simplePos="0" relativeHeight="251659264" behindDoc="0" locked="0" layoutInCell="1" allowOverlap="1" wp14:anchorId="1FFA20B3" wp14:editId="08762E08">
            <wp:simplePos x="0" y="0"/>
            <wp:positionH relativeFrom="margin">
              <wp:posOffset>-21989</wp:posOffset>
            </wp:positionH>
            <wp:positionV relativeFrom="margin">
              <wp:posOffset>91440</wp:posOffset>
            </wp:positionV>
            <wp:extent cx="2489835" cy="1656872"/>
            <wp:effectExtent l="0" t="0" r="0" b="0"/>
            <wp:wrapSquare wrapText="bothSides"/>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89835" cy="1656872"/>
                    </a:xfrm>
                    <a:prstGeom prst="rect">
                      <a:avLst/>
                    </a:prstGeom>
                  </pic:spPr>
                </pic:pic>
              </a:graphicData>
            </a:graphic>
          </wp:anchor>
        </w:drawing>
      </w:r>
    </w:p>
    <w:p w14:paraId="77694C04" w14:textId="640669AD" w:rsidR="00F14A3C" w:rsidRDefault="00F14A3C" w:rsidP="00C0560D">
      <w:pPr>
        <w:pStyle w:val="Heading1"/>
        <w:spacing w:line="360" w:lineRule="auto"/>
        <w:jc w:val="center"/>
        <w:rPr>
          <w:rFonts w:eastAsia="Times New Roman" w:cs="Times New Roman"/>
          <w:sz w:val="44"/>
          <w:szCs w:val="44"/>
          <w:lang w:val="en-GB"/>
        </w:rPr>
      </w:pPr>
    </w:p>
    <w:p w14:paraId="6510EDC8" w14:textId="5FA8861C" w:rsidR="004C27C8" w:rsidRDefault="004C27C8" w:rsidP="004C27C8">
      <w:pPr>
        <w:rPr>
          <w:lang w:val="en-GB"/>
        </w:rPr>
      </w:pPr>
    </w:p>
    <w:p w14:paraId="5F2DC792" w14:textId="7A4E1F5A" w:rsidR="00B529DB" w:rsidRDefault="00B529DB" w:rsidP="004C27C8">
      <w:pPr>
        <w:rPr>
          <w:lang w:val="en-GB"/>
        </w:rPr>
      </w:pPr>
    </w:p>
    <w:p w14:paraId="2215AE71" w14:textId="77777777" w:rsidR="00B529DB" w:rsidRDefault="00B529DB" w:rsidP="004C27C8">
      <w:pPr>
        <w:rPr>
          <w:lang w:val="en-GB"/>
        </w:rPr>
      </w:pPr>
    </w:p>
    <w:p w14:paraId="4ADBC793" w14:textId="38D0ABF8" w:rsidR="00455844" w:rsidRDefault="00455844" w:rsidP="004C27C8">
      <w:pPr>
        <w:rPr>
          <w:lang w:val="en-GB"/>
        </w:rPr>
      </w:pPr>
    </w:p>
    <w:p w14:paraId="38621260" w14:textId="2567B914" w:rsidR="00B529DB" w:rsidRDefault="00B529DB" w:rsidP="004C27C8">
      <w:pPr>
        <w:rPr>
          <w:lang w:val="en-GB"/>
        </w:rPr>
      </w:pPr>
    </w:p>
    <w:p w14:paraId="173403B1" w14:textId="77777777" w:rsidR="00B529DB" w:rsidRDefault="00B529DB" w:rsidP="004C27C8">
      <w:pPr>
        <w:rPr>
          <w:lang w:val="en-GB"/>
        </w:rPr>
      </w:pPr>
    </w:p>
    <w:p w14:paraId="25DB959C" w14:textId="77777777" w:rsidR="00455844" w:rsidRDefault="00455844" w:rsidP="004C27C8">
      <w:pPr>
        <w:rPr>
          <w:lang w:val="en-GB"/>
        </w:rPr>
      </w:pPr>
    </w:p>
    <w:p w14:paraId="06221F01" w14:textId="660C1BB7" w:rsidR="004C27C8" w:rsidRPr="00455844" w:rsidRDefault="004C27C8" w:rsidP="00455844">
      <w:pPr>
        <w:jc w:val="both"/>
        <w:rPr>
          <w:sz w:val="36"/>
          <w:szCs w:val="36"/>
          <w:lang w:val="en-GB"/>
        </w:rPr>
      </w:pPr>
    </w:p>
    <w:p w14:paraId="63DBC089" w14:textId="460C16E3" w:rsidR="004C27C8" w:rsidRPr="00455844" w:rsidRDefault="004C27C8" w:rsidP="00455844">
      <w:pPr>
        <w:jc w:val="both"/>
        <w:rPr>
          <w:rFonts w:ascii="Times New Roman" w:hAnsi="Times New Roman" w:cs="Times New Roman"/>
          <w:sz w:val="36"/>
          <w:szCs w:val="36"/>
        </w:rPr>
      </w:pPr>
      <w:r w:rsidRPr="00455844">
        <w:rPr>
          <w:rFonts w:ascii="Times New Roman" w:hAnsi="Times New Roman" w:cs="Times New Roman"/>
          <w:b/>
          <w:bCs/>
          <w:sz w:val="36"/>
          <w:szCs w:val="36"/>
        </w:rPr>
        <w:t>MODULE N</w:t>
      </w:r>
      <w:r w:rsidR="00FE1C5D" w:rsidRPr="00455844">
        <w:rPr>
          <w:rFonts w:ascii="Times New Roman" w:hAnsi="Times New Roman" w:cs="Times New Roman"/>
          <w:b/>
          <w:bCs/>
          <w:sz w:val="36"/>
          <w:szCs w:val="36"/>
        </w:rPr>
        <w:t>AME</w:t>
      </w:r>
      <w:r w:rsidR="00455844">
        <w:rPr>
          <w:rFonts w:ascii="Times New Roman" w:hAnsi="Times New Roman" w:cs="Times New Roman"/>
          <w:b/>
          <w:bCs/>
          <w:sz w:val="36"/>
          <w:szCs w:val="36"/>
        </w:rPr>
        <w:t>………</w:t>
      </w:r>
      <w:r w:rsidR="008B7DCF" w:rsidRPr="00455844">
        <w:rPr>
          <w:rFonts w:ascii="Times New Roman" w:hAnsi="Times New Roman" w:cs="Times New Roman"/>
          <w:sz w:val="36"/>
          <w:szCs w:val="36"/>
        </w:rPr>
        <w:t xml:space="preserve">Digital Methods </w:t>
      </w:r>
      <w:proofErr w:type="gramStart"/>
      <w:r w:rsidR="008B7DCF" w:rsidRPr="00455844">
        <w:rPr>
          <w:rFonts w:ascii="Times New Roman" w:hAnsi="Times New Roman" w:cs="Times New Roman"/>
          <w:sz w:val="36"/>
          <w:szCs w:val="36"/>
        </w:rPr>
        <w:t>And</w:t>
      </w:r>
      <w:proofErr w:type="gramEnd"/>
      <w:r w:rsidR="008B7DCF" w:rsidRPr="00455844">
        <w:rPr>
          <w:rFonts w:ascii="Times New Roman" w:hAnsi="Times New Roman" w:cs="Times New Roman"/>
          <w:sz w:val="36"/>
          <w:szCs w:val="36"/>
        </w:rPr>
        <w:t xml:space="preserve"> Research Skills</w:t>
      </w:r>
    </w:p>
    <w:p w14:paraId="62166365" w14:textId="77777777" w:rsidR="00455844" w:rsidRPr="00455844" w:rsidRDefault="00455844" w:rsidP="00455844">
      <w:pPr>
        <w:jc w:val="both"/>
        <w:rPr>
          <w:rFonts w:ascii="Times New Roman" w:hAnsi="Times New Roman" w:cs="Times New Roman"/>
          <w:sz w:val="36"/>
          <w:szCs w:val="36"/>
        </w:rPr>
      </w:pPr>
    </w:p>
    <w:p w14:paraId="4685F1B9" w14:textId="4CF11556" w:rsidR="004C27C8" w:rsidRPr="00455844" w:rsidRDefault="004C27C8" w:rsidP="00455844">
      <w:pPr>
        <w:jc w:val="both"/>
        <w:rPr>
          <w:rFonts w:ascii="Times New Roman" w:hAnsi="Times New Roman" w:cs="Times New Roman"/>
          <w:sz w:val="36"/>
          <w:szCs w:val="36"/>
        </w:rPr>
      </w:pPr>
      <w:r w:rsidRPr="00455844">
        <w:rPr>
          <w:rFonts w:ascii="Times New Roman" w:hAnsi="Times New Roman" w:cs="Times New Roman"/>
          <w:b/>
          <w:bCs/>
          <w:sz w:val="36"/>
          <w:szCs w:val="36"/>
        </w:rPr>
        <w:t>MODULE CODE</w:t>
      </w:r>
      <w:r w:rsidR="00455844">
        <w:rPr>
          <w:rFonts w:ascii="Times New Roman" w:hAnsi="Times New Roman" w:cs="Times New Roman"/>
          <w:b/>
          <w:bCs/>
          <w:sz w:val="36"/>
          <w:szCs w:val="36"/>
        </w:rPr>
        <w:t>………………………</w:t>
      </w:r>
      <w:proofErr w:type="gramStart"/>
      <w:r w:rsidR="00455844">
        <w:rPr>
          <w:rFonts w:ascii="Times New Roman" w:hAnsi="Times New Roman" w:cs="Times New Roman"/>
          <w:b/>
          <w:bCs/>
          <w:sz w:val="36"/>
          <w:szCs w:val="36"/>
        </w:rPr>
        <w:t>…..</w:t>
      </w:r>
      <w:proofErr w:type="gramEnd"/>
      <w:r w:rsidRPr="00455844">
        <w:rPr>
          <w:rFonts w:ascii="Times New Roman" w:hAnsi="Times New Roman" w:cs="Times New Roman"/>
          <w:sz w:val="36"/>
          <w:szCs w:val="36"/>
        </w:rPr>
        <w:t xml:space="preserve"> BMSW400</w:t>
      </w:r>
      <w:r w:rsidR="00FE1C5D" w:rsidRPr="00455844">
        <w:rPr>
          <w:rFonts w:ascii="Times New Roman" w:hAnsi="Times New Roman" w:cs="Times New Roman"/>
          <w:sz w:val="36"/>
          <w:szCs w:val="36"/>
        </w:rPr>
        <w:t>3</w:t>
      </w:r>
      <w:r w:rsidR="0053208B" w:rsidRPr="00455844">
        <w:rPr>
          <w:rFonts w:ascii="Times New Roman" w:hAnsi="Times New Roman" w:cs="Times New Roman"/>
          <w:sz w:val="36"/>
          <w:szCs w:val="36"/>
        </w:rPr>
        <w:t>_LON</w:t>
      </w:r>
    </w:p>
    <w:p w14:paraId="079A2953" w14:textId="77777777" w:rsidR="00455844" w:rsidRPr="00455844" w:rsidRDefault="00455844" w:rsidP="00455844">
      <w:pPr>
        <w:jc w:val="both"/>
        <w:rPr>
          <w:rFonts w:ascii="Times New Roman" w:hAnsi="Times New Roman" w:cs="Times New Roman"/>
          <w:sz w:val="36"/>
          <w:szCs w:val="36"/>
        </w:rPr>
      </w:pPr>
    </w:p>
    <w:p w14:paraId="36320456" w14:textId="04032EEF" w:rsidR="004C27C8" w:rsidRPr="00455844" w:rsidRDefault="004C27C8" w:rsidP="00455844">
      <w:pPr>
        <w:jc w:val="both"/>
        <w:rPr>
          <w:rFonts w:ascii="Times New Roman" w:hAnsi="Times New Roman" w:cs="Times New Roman"/>
          <w:sz w:val="36"/>
          <w:szCs w:val="36"/>
        </w:rPr>
      </w:pPr>
      <w:r w:rsidRPr="00455844">
        <w:rPr>
          <w:rFonts w:ascii="Times New Roman" w:hAnsi="Times New Roman" w:cs="Times New Roman"/>
          <w:b/>
          <w:bCs/>
          <w:sz w:val="36"/>
          <w:szCs w:val="36"/>
        </w:rPr>
        <w:t>STUDENT NAME</w:t>
      </w:r>
      <w:r w:rsidR="00455844">
        <w:rPr>
          <w:rFonts w:ascii="Times New Roman" w:hAnsi="Times New Roman" w:cs="Times New Roman"/>
          <w:b/>
          <w:bCs/>
          <w:sz w:val="36"/>
          <w:szCs w:val="36"/>
        </w:rPr>
        <w:t>………………</w:t>
      </w:r>
      <w:proofErr w:type="gramStart"/>
      <w:r w:rsidR="00455844">
        <w:rPr>
          <w:rFonts w:ascii="Times New Roman" w:hAnsi="Times New Roman" w:cs="Times New Roman"/>
          <w:b/>
          <w:bCs/>
          <w:sz w:val="36"/>
          <w:szCs w:val="36"/>
        </w:rPr>
        <w:t>….</w:t>
      </w:r>
      <w:proofErr w:type="spellStart"/>
      <w:r w:rsidRPr="00455844">
        <w:rPr>
          <w:rFonts w:ascii="Times New Roman" w:hAnsi="Times New Roman" w:cs="Times New Roman"/>
          <w:sz w:val="36"/>
          <w:szCs w:val="36"/>
        </w:rPr>
        <w:t>Andreea</w:t>
      </w:r>
      <w:proofErr w:type="spellEnd"/>
      <w:proofErr w:type="gramEnd"/>
      <w:r w:rsidRPr="00455844">
        <w:rPr>
          <w:rFonts w:ascii="Times New Roman" w:hAnsi="Times New Roman" w:cs="Times New Roman"/>
          <w:sz w:val="36"/>
          <w:szCs w:val="36"/>
        </w:rPr>
        <w:t xml:space="preserve"> Mirela </w:t>
      </w:r>
      <w:proofErr w:type="spellStart"/>
      <w:r w:rsidRPr="00455844">
        <w:rPr>
          <w:rFonts w:ascii="Times New Roman" w:hAnsi="Times New Roman" w:cs="Times New Roman"/>
          <w:sz w:val="36"/>
          <w:szCs w:val="36"/>
        </w:rPr>
        <w:t>Marghi</w:t>
      </w:r>
      <w:r w:rsidR="0053208B" w:rsidRPr="00455844">
        <w:rPr>
          <w:rFonts w:ascii="Times New Roman" w:hAnsi="Times New Roman" w:cs="Times New Roman"/>
          <w:sz w:val="36"/>
          <w:szCs w:val="36"/>
        </w:rPr>
        <w:t>o</w:t>
      </w:r>
      <w:r w:rsidRPr="00455844">
        <w:rPr>
          <w:rFonts w:ascii="Times New Roman" w:hAnsi="Times New Roman" w:cs="Times New Roman"/>
          <w:sz w:val="36"/>
          <w:szCs w:val="36"/>
        </w:rPr>
        <w:t>lu</w:t>
      </w:r>
      <w:proofErr w:type="spellEnd"/>
    </w:p>
    <w:p w14:paraId="109959B4" w14:textId="77777777" w:rsidR="00455844" w:rsidRPr="00455844" w:rsidRDefault="00455844" w:rsidP="00455844">
      <w:pPr>
        <w:jc w:val="both"/>
        <w:rPr>
          <w:rFonts w:ascii="Times New Roman" w:hAnsi="Times New Roman" w:cs="Times New Roman"/>
          <w:sz w:val="36"/>
          <w:szCs w:val="36"/>
        </w:rPr>
      </w:pPr>
    </w:p>
    <w:p w14:paraId="1543EECC" w14:textId="66F08EB6" w:rsidR="004C27C8" w:rsidRPr="00455844" w:rsidRDefault="004C27C8" w:rsidP="00455844">
      <w:pPr>
        <w:jc w:val="both"/>
        <w:rPr>
          <w:rFonts w:ascii="Times New Roman" w:hAnsi="Times New Roman" w:cs="Times New Roman"/>
          <w:sz w:val="36"/>
          <w:szCs w:val="36"/>
        </w:rPr>
      </w:pPr>
      <w:r w:rsidRPr="00455844">
        <w:rPr>
          <w:rFonts w:ascii="Times New Roman" w:hAnsi="Times New Roman" w:cs="Times New Roman"/>
          <w:b/>
          <w:bCs/>
          <w:sz w:val="36"/>
          <w:szCs w:val="36"/>
        </w:rPr>
        <w:t>S</w:t>
      </w:r>
      <w:r w:rsidR="00B80B58" w:rsidRPr="00455844">
        <w:rPr>
          <w:rFonts w:ascii="Times New Roman" w:hAnsi="Times New Roman" w:cs="Times New Roman"/>
          <w:b/>
          <w:bCs/>
          <w:sz w:val="36"/>
          <w:szCs w:val="36"/>
        </w:rPr>
        <w:t>TUDENT</w:t>
      </w:r>
      <w:r w:rsidRPr="00455844">
        <w:rPr>
          <w:rFonts w:ascii="Times New Roman" w:hAnsi="Times New Roman" w:cs="Times New Roman"/>
          <w:b/>
          <w:bCs/>
          <w:sz w:val="36"/>
          <w:szCs w:val="36"/>
        </w:rPr>
        <w:t xml:space="preserve"> ID</w:t>
      </w:r>
      <w:r w:rsidR="00455844">
        <w:rPr>
          <w:rFonts w:ascii="Times New Roman" w:hAnsi="Times New Roman" w:cs="Times New Roman"/>
          <w:b/>
          <w:bCs/>
          <w:sz w:val="36"/>
          <w:szCs w:val="36"/>
        </w:rPr>
        <w:t>………………………………………….</w:t>
      </w:r>
      <w:r w:rsidRPr="00455844">
        <w:rPr>
          <w:rFonts w:ascii="Times New Roman" w:hAnsi="Times New Roman" w:cs="Times New Roman"/>
          <w:b/>
          <w:bCs/>
          <w:sz w:val="36"/>
          <w:szCs w:val="36"/>
        </w:rPr>
        <w:t xml:space="preserve"> </w:t>
      </w:r>
      <w:r w:rsidRPr="00455844">
        <w:rPr>
          <w:rFonts w:ascii="Times New Roman" w:hAnsi="Times New Roman" w:cs="Times New Roman"/>
          <w:sz w:val="36"/>
          <w:szCs w:val="36"/>
        </w:rPr>
        <w:t>1917401</w:t>
      </w:r>
    </w:p>
    <w:p w14:paraId="0260D1A5" w14:textId="77777777" w:rsidR="00455844" w:rsidRPr="00455844" w:rsidRDefault="00455844" w:rsidP="00455844">
      <w:pPr>
        <w:jc w:val="both"/>
        <w:rPr>
          <w:rFonts w:ascii="Times New Roman" w:hAnsi="Times New Roman" w:cs="Times New Roman"/>
          <w:sz w:val="36"/>
          <w:szCs w:val="36"/>
        </w:rPr>
      </w:pPr>
    </w:p>
    <w:p w14:paraId="05975B70" w14:textId="48C3EF12" w:rsidR="003B0D95" w:rsidRPr="00455844" w:rsidRDefault="003B0D95" w:rsidP="00455844">
      <w:pPr>
        <w:jc w:val="both"/>
        <w:rPr>
          <w:rFonts w:ascii="Times New Roman" w:hAnsi="Times New Roman" w:cs="Times New Roman"/>
          <w:sz w:val="36"/>
          <w:szCs w:val="36"/>
        </w:rPr>
      </w:pPr>
      <w:r w:rsidRPr="00455844">
        <w:rPr>
          <w:rFonts w:ascii="Times New Roman" w:hAnsi="Times New Roman" w:cs="Times New Roman"/>
          <w:b/>
          <w:bCs/>
          <w:sz w:val="36"/>
          <w:szCs w:val="36"/>
        </w:rPr>
        <w:t>NAME OF LECTURE</w:t>
      </w:r>
      <w:r w:rsidR="00455844">
        <w:rPr>
          <w:rFonts w:ascii="Times New Roman" w:hAnsi="Times New Roman" w:cs="Times New Roman"/>
          <w:b/>
          <w:bCs/>
          <w:sz w:val="36"/>
          <w:szCs w:val="36"/>
        </w:rPr>
        <w:t>………………...</w:t>
      </w:r>
      <w:r w:rsidRPr="00455844">
        <w:rPr>
          <w:rFonts w:ascii="Times New Roman" w:hAnsi="Times New Roman" w:cs="Times New Roman"/>
          <w:sz w:val="36"/>
          <w:szCs w:val="36"/>
        </w:rPr>
        <w:t xml:space="preserve"> </w:t>
      </w:r>
      <w:proofErr w:type="spellStart"/>
      <w:r w:rsidR="00C74AC1" w:rsidRPr="00455844">
        <w:rPr>
          <w:rFonts w:ascii="Times New Roman" w:hAnsi="Times New Roman" w:cs="Times New Roman"/>
          <w:sz w:val="36"/>
          <w:szCs w:val="36"/>
        </w:rPr>
        <w:t>Gasso</w:t>
      </w:r>
      <w:proofErr w:type="spellEnd"/>
      <w:r w:rsidR="00C74AC1" w:rsidRPr="00455844">
        <w:rPr>
          <w:rFonts w:ascii="Times New Roman" w:hAnsi="Times New Roman" w:cs="Times New Roman"/>
          <w:sz w:val="36"/>
          <w:szCs w:val="36"/>
        </w:rPr>
        <w:t xml:space="preserve"> </w:t>
      </w:r>
      <w:proofErr w:type="spellStart"/>
      <w:r w:rsidR="00C74AC1" w:rsidRPr="00455844">
        <w:rPr>
          <w:rFonts w:ascii="Times New Roman" w:hAnsi="Times New Roman" w:cs="Times New Roman"/>
          <w:sz w:val="36"/>
          <w:szCs w:val="36"/>
        </w:rPr>
        <w:t>Mwaluseke</w:t>
      </w:r>
      <w:proofErr w:type="spellEnd"/>
    </w:p>
    <w:p w14:paraId="74281F09" w14:textId="77777777" w:rsidR="004C27C8" w:rsidRPr="004C27C8" w:rsidRDefault="004C27C8" w:rsidP="004C27C8">
      <w:pPr>
        <w:rPr>
          <w:rFonts w:ascii="Times New Roman" w:hAnsi="Times New Roman" w:cs="Times New Roman"/>
          <w:b/>
          <w:bCs/>
          <w:sz w:val="28"/>
          <w:szCs w:val="28"/>
        </w:rPr>
      </w:pPr>
    </w:p>
    <w:p w14:paraId="6A2CB3B7" w14:textId="5290EF2B" w:rsidR="004C27C8" w:rsidRPr="004C27C8" w:rsidRDefault="004C27C8" w:rsidP="004C27C8">
      <w:pPr>
        <w:rPr>
          <w:rFonts w:ascii="Times New Roman" w:hAnsi="Times New Roman" w:cs="Times New Roman"/>
          <w:sz w:val="28"/>
          <w:szCs w:val="28"/>
        </w:rPr>
      </w:pPr>
      <w:r w:rsidRPr="004C27C8">
        <w:rPr>
          <w:rFonts w:ascii="Times New Roman" w:hAnsi="Times New Roman" w:cs="Times New Roman"/>
          <w:sz w:val="28"/>
          <w:szCs w:val="28"/>
        </w:rPr>
        <w:t xml:space="preserve">                                                                         </w:t>
      </w:r>
    </w:p>
    <w:p w14:paraId="617A2520" w14:textId="6FD8285A" w:rsidR="004C27C8" w:rsidRPr="004C27C8" w:rsidRDefault="004C27C8" w:rsidP="004C27C8">
      <w:pPr>
        <w:rPr>
          <w:rFonts w:ascii="Times New Roman" w:hAnsi="Times New Roman" w:cs="Times New Roman"/>
          <w:sz w:val="28"/>
          <w:szCs w:val="28"/>
        </w:rPr>
      </w:pPr>
      <w:r w:rsidRPr="004C27C8">
        <w:rPr>
          <w:rFonts w:ascii="Times New Roman" w:hAnsi="Times New Roman" w:cs="Times New Roman"/>
          <w:sz w:val="28"/>
          <w:szCs w:val="28"/>
        </w:rPr>
        <w:t xml:space="preserve">                                       </w:t>
      </w:r>
    </w:p>
    <w:p w14:paraId="25EF303E" w14:textId="77777777" w:rsidR="004C27C8" w:rsidRPr="00914100" w:rsidRDefault="004C27C8" w:rsidP="004C27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br w:type="page"/>
      </w:r>
    </w:p>
    <w:bookmarkEnd w:id="0"/>
    <w:p w14:paraId="392E1EFE" w14:textId="1CE73874" w:rsidR="00BE199A" w:rsidRPr="00F07D90" w:rsidRDefault="00BE199A" w:rsidP="009C0992">
      <w:pPr>
        <w:pStyle w:val="Heading1"/>
        <w:spacing w:line="360" w:lineRule="auto"/>
        <w:jc w:val="left"/>
        <w:rPr>
          <w:rFonts w:eastAsia="Times New Roman" w:cs="Times New Roman"/>
          <w:b w:val="0"/>
          <w:sz w:val="32"/>
          <w:szCs w:val="32"/>
          <w:u w:val="single"/>
          <w:lang w:val="en-GB"/>
        </w:rPr>
      </w:pPr>
    </w:p>
    <w:sdt>
      <w:sdtPr>
        <w:rPr>
          <w:rFonts w:ascii="Arial" w:eastAsia="Arial" w:hAnsi="Arial" w:cs="Arial"/>
          <w:b/>
          <w:bCs w:val="0"/>
          <w:color w:val="auto"/>
          <w:sz w:val="22"/>
          <w:szCs w:val="22"/>
          <w:lang w:val="en-GB" w:eastAsia="en-IN"/>
        </w:rPr>
        <w:id w:val="1622721685"/>
        <w:docPartObj>
          <w:docPartGallery w:val="Table of Contents"/>
          <w:docPartUnique/>
        </w:docPartObj>
      </w:sdtPr>
      <w:sdtEndPr>
        <w:rPr>
          <w:b w:val="0"/>
          <w:noProof/>
        </w:rPr>
      </w:sdtEndPr>
      <w:sdtContent>
        <w:p w14:paraId="5B32620A" w14:textId="77777777" w:rsidR="00BE199A" w:rsidRPr="00F14A3C" w:rsidRDefault="00BE199A" w:rsidP="00F14A3C">
          <w:pPr>
            <w:pStyle w:val="TOCHeading"/>
            <w:spacing w:line="360" w:lineRule="auto"/>
            <w:jc w:val="center"/>
            <w:rPr>
              <w:rFonts w:ascii="Times New Roman" w:hAnsi="Times New Roman" w:cs="Times New Roman"/>
              <w:b/>
              <w:color w:val="auto"/>
              <w:sz w:val="24"/>
              <w:szCs w:val="24"/>
              <w:lang w:val="en-GB"/>
            </w:rPr>
          </w:pPr>
          <w:r w:rsidRPr="00F14A3C">
            <w:rPr>
              <w:rFonts w:ascii="Times New Roman" w:hAnsi="Times New Roman" w:cs="Times New Roman"/>
              <w:b/>
              <w:color w:val="auto"/>
              <w:sz w:val="24"/>
              <w:szCs w:val="24"/>
              <w:lang w:val="en-GB"/>
            </w:rPr>
            <w:t>Table of Contents</w:t>
          </w:r>
        </w:p>
        <w:p w14:paraId="36E7F652" w14:textId="77777777" w:rsidR="00F14A3C" w:rsidRPr="00F14A3C" w:rsidRDefault="000F147C" w:rsidP="00F14A3C">
          <w:pPr>
            <w:pStyle w:val="TOC1"/>
            <w:tabs>
              <w:tab w:val="right" w:leader="dot" w:pos="9350"/>
            </w:tabs>
            <w:spacing w:line="360" w:lineRule="auto"/>
            <w:rPr>
              <w:rFonts w:ascii="Times New Roman" w:eastAsiaTheme="minorEastAsia" w:hAnsi="Times New Roman" w:cs="Times New Roman"/>
              <w:noProof/>
              <w:sz w:val="24"/>
              <w:szCs w:val="24"/>
              <w:lang w:eastAsia="en-US"/>
            </w:rPr>
          </w:pPr>
          <w:r w:rsidRPr="00F14A3C">
            <w:rPr>
              <w:rFonts w:ascii="Times New Roman" w:hAnsi="Times New Roman" w:cs="Times New Roman"/>
              <w:b/>
              <w:sz w:val="24"/>
              <w:szCs w:val="24"/>
              <w:lang w:val="en-GB"/>
            </w:rPr>
            <w:fldChar w:fldCharType="begin"/>
          </w:r>
          <w:r w:rsidR="00BE199A" w:rsidRPr="00F14A3C">
            <w:rPr>
              <w:rFonts w:ascii="Times New Roman" w:hAnsi="Times New Roman" w:cs="Times New Roman"/>
              <w:b/>
              <w:sz w:val="24"/>
              <w:szCs w:val="24"/>
              <w:lang w:val="en-GB"/>
            </w:rPr>
            <w:instrText xml:space="preserve"> TOC \o "1-3" \h \z \u </w:instrText>
          </w:r>
          <w:r w:rsidRPr="00F14A3C">
            <w:rPr>
              <w:rFonts w:ascii="Times New Roman" w:hAnsi="Times New Roman" w:cs="Times New Roman"/>
              <w:b/>
              <w:sz w:val="24"/>
              <w:szCs w:val="24"/>
              <w:lang w:val="en-GB"/>
            </w:rPr>
            <w:fldChar w:fldCharType="separate"/>
          </w:r>
          <w:hyperlink w:anchor="_Toc48675217" w:history="1">
            <w:r w:rsidR="00F14A3C" w:rsidRPr="00F14A3C">
              <w:rPr>
                <w:rStyle w:val="Hyperlink"/>
                <w:rFonts w:ascii="Times New Roman" w:eastAsia="Times New Roman" w:hAnsi="Times New Roman" w:cs="Times New Roman"/>
                <w:noProof/>
                <w:sz w:val="24"/>
                <w:szCs w:val="24"/>
                <w:lang w:val="en-GB"/>
              </w:rPr>
              <w:t>Digital Methods and Research Skills</w:t>
            </w:r>
            <w:r w:rsidR="00F14A3C" w:rsidRPr="00F14A3C">
              <w:rPr>
                <w:rFonts w:ascii="Times New Roman" w:hAnsi="Times New Roman" w:cs="Times New Roman"/>
                <w:noProof/>
                <w:webHidden/>
                <w:sz w:val="24"/>
                <w:szCs w:val="24"/>
              </w:rPr>
              <w:tab/>
            </w:r>
            <w:r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_Toc48675217 \h </w:instrText>
            </w:r>
            <w:r w:rsidRPr="00F14A3C">
              <w:rPr>
                <w:rFonts w:ascii="Times New Roman" w:hAnsi="Times New Roman" w:cs="Times New Roman"/>
                <w:noProof/>
                <w:webHidden/>
                <w:sz w:val="24"/>
                <w:szCs w:val="24"/>
              </w:rPr>
            </w:r>
            <w:r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1</w:t>
            </w:r>
            <w:r w:rsidRPr="00F14A3C">
              <w:rPr>
                <w:rFonts w:ascii="Times New Roman" w:hAnsi="Times New Roman" w:cs="Times New Roman"/>
                <w:noProof/>
                <w:webHidden/>
                <w:sz w:val="24"/>
                <w:szCs w:val="24"/>
              </w:rPr>
              <w:fldChar w:fldCharType="end"/>
            </w:r>
          </w:hyperlink>
        </w:p>
        <w:p w14:paraId="7BE175B6" w14:textId="77777777" w:rsidR="00F14A3C" w:rsidRPr="00F14A3C" w:rsidRDefault="00BC3F20" w:rsidP="00F14A3C">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8675218" w:history="1">
            <w:r w:rsidR="00F14A3C" w:rsidRPr="00F14A3C">
              <w:rPr>
                <w:rStyle w:val="Hyperlink"/>
                <w:rFonts w:ascii="Times New Roman" w:eastAsia="Times New Roman" w:hAnsi="Times New Roman" w:cs="Times New Roman"/>
                <w:noProof/>
                <w:sz w:val="24"/>
                <w:szCs w:val="24"/>
                <w:lang w:val="en-GB"/>
              </w:rPr>
              <w:t>Introduction</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_Toc48675218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3</w:t>
            </w:r>
            <w:r w:rsidR="000F147C" w:rsidRPr="00F14A3C">
              <w:rPr>
                <w:rFonts w:ascii="Times New Roman" w:hAnsi="Times New Roman" w:cs="Times New Roman"/>
                <w:noProof/>
                <w:webHidden/>
                <w:sz w:val="24"/>
                <w:szCs w:val="24"/>
              </w:rPr>
              <w:fldChar w:fldCharType="end"/>
            </w:r>
          </w:hyperlink>
        </w:p>
        <w:p w14:paraId="136DC3BA" w14:textId="77777777" w:rsidR="00F14A3C" w:rsidRPr="00F14A3C" w:rsidRDefault="00BC3F20" w:rsidP="00F14A3C">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8675219" w:history="1">
            <w:r w:rsidR="00F14A3C" w:rsidRPr="00F14A3C">
              <w:rPr>
                <w:rStyle w:val="Hyperlink"/>
                <w:rFonts w:ascii="Times New Roman" w:eastAsia="Times New Roman" w:hAnsi="Times New Roman" w:cs="Times New Roman"/>
                <w:noProof/>
                <w:sz w:val="24"/>
                <w:szCs w:val="24"/>
                <w:lang w:val="en-GB"/>
              </w:rPr>
              <w:t>The Rationale of the Research</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_Toc48675219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3</w:t>
            </w:r>
            <w:r w:rsidR="000F147C" w:rsidRPr="00F14A3C">
              <w:rPr>
                <w:rFonts w:ascii="Times New Roman" w:hAnsi="Times New Roman" w:cs="Times New Roman"/>
                <w:noProof/>
                <w:webHidden/>
                <w:sz w:val="24"/>
                <w:szCs w:val="24"/>
              </w:rPr>
              <w:fldChar w:fldCharType="end"/>
            </w:r>
          </w:hyperlink>
        </w:p>
        <w:p w14:paraId="74FA6CBE" w14:textId="77777777" w:rsidR="00F14A3C" w:rsidRPr="00F14A3C" w:rsidRDefault="00BC3F20" w:rsidP="00F14A3C">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8675220" w:history="1">
            <w:r w:rsidR="00F14A3C" w:rsidRPr="00F14A3C">
              <w:rPr>
                <w:rStyle w:val="Hyperlink"/>
                <w:rFonts w:ascii="Times New Roman" w:eastAsia="Times New Roman" w:hAnsi="Times New Roman" w:cs="Times New Roman"/>
                <w:noProof/>
                <w:sz w:val="24"/>
                <w:szCs w:val="24"/>
                <w:lang w:val="en-GB"/>
              </w:rPr>
              <w:t>Research Objectives</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_Toc48675220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4</w:t>
            </w:r>
            <w:r w:rsidR="000F147C" w:rsidRPr="00F14A3C">
              <w:rPr>
                <w:rFonts w:ascii="Times New Roman" w:hAnsi="Times New Roman" w:cs="Times New Roman"/>
                <w:noProof/>
                <w:webHidden/>
                <w:sz w:val="24"/>
                <w:szCs w:val="24"/>
              </w:rPr>
              <w:fldChar w:fldCharType="end"/>
            </w:r>
          </w:hyperlink>
        </w:p>
        <w:p w14:paraId="462A9B60" w14:textId="77777777" w:rsidR="00F14A3C" w:rsidRPr="00F14A3C" w:rsidRDefault="00BC3F20" w:rsidP="00F14A3C">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8675221" w:history="1">
            <w:r w:rsidR="00F14A3C" w:rsidRPr="00F14A3C">
              <w:rPr>
                <w:rStyle w:val="Hyperlink"/>
                <w:rFonts w:ascii="Times New Roman" w:eastAsia="Times New Roman" w:hAnsi="Times New Roman" w:cs="Times New Roman"/>
                <w:noProof/>
                <w:sz w:val="24"/>
                <w:szCs w:val="24"/>
                <w:lang w:val="en-GB"/>
              </w:rPr>
              <w:t>Literature Reviews</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_Toc48675221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4</w:t>
            </w:r>
            <w:r w:rsidR="000F147C" w:rsidRPr="00F14A3C">
              <w:rPr>
                <w:rFonts w:ascii="Times New Roman" w:hAnsi="Times New Roman" w:cs="Times New Roman"/>
                <w:noProof/>
                <w:webHidden/>
                <w:sz w:val="24"/>
                <w:szCs w:val="24"/>
              </w:rPr>
              <w:fldChar w:fldCharType="end"/>
            </w:r>
          </w:hyperlink>
        </w:p>
        <w:p w14:paraId="6B979082" w14:textId="77777777" w:rsidR="00F14A3C" w:rsidRPr="00F14A3C" w:rsidRDefault="00BC3F20" w:rsidP="00F14A3C">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8675222" w:history="1">
            <w:r w:rsidR="00F14A3C" w:rsidRPr="00F14A3C">
              <w:rPr>
                <w:rStyle w:val="Hyperlink"/>
                <w:rFonts w:ascii="Times New Roman" w:eastAsia="Times New Roman" w:hAnsi="Times New Roman" w:cs="Times New Roman"/>
                <w:noProof/>
                <w:sz w:val="24"/>
                <w:szCs w:val="24"/>
                <w:lang w:val="en-GB"/>
              </w:rPr>
              <w:t>Research Methodology</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_Toc48675222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5</w:t>
            </w:r>
            <w:r w:rsidR="000F147C" w:rsidRPr="00F14A3C">
              <w:rPr>
                <w:rFonts w:ascii="Times New Roman" w:hAnsi="Times New Roman" w:cs="Times New Roman"/>
                <w:noProof/>
                <w:webHidden/>
                <w:sz w:val="24"/>
                <w:szCs w:val="24"/>
              </w:rPr>
              <w:fldChar w:fldCharType="end"/>
            </w:r>
          </w:hyperlink>
        </w:p>
        <w:p w14:paraId="308FB4E0" w14:textId="77777777" w:rsidR="00F14A3C" w:rsidRPr="00F14A3C" w:rsidRDefault="00BC3F20" w:rsidP="00F14A3C">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8675223" w:history="1">
            <w:r w:rsidR="00F14A3C" w:rsidRPr="00F14A3C">
              <w:rPr>
                <w:rStyle w:val="Hyperlink"/>
                <w:rFonts w:ascii="Times New Roman" w:eastAsia="Times New Roman" w:hAnsi="Times New Roman" w:cs="Times New Roman"/>
                <w:noProof/>
                <w:sz w:val="24"/>
                <w:szCs w:val="24"/>
                <w:lang w:val="en-GB"/>
              </w:rPr>
              <w:t>Finding and Analysis</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_Toc48675223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6</w:t>
            </w:r>
            <w:r w:rsidR="000F147C" w:rsidRPr="00F14A3C">
              <w:rPr>
                <w:rFonts w:ascii="Times New Roman" w:hAnsi="Times New Roman" w:cs="Times New Roman"/>
                <w:noProof/>
                <w:webHidden/>
                <w:sz w:val="24"/>
                <w:szCs w:val="24"/>
              </w:rPr>
              <w:fldChar w:fldCharType="end"/>
            </w:r>
          </w:hyperlink>
        </w:p>
        <w:p w14:paraId="141AD3B6" w14:textId="77777777" w:rsidR="00F14A3C" w:rsidRPr="00F14A3C" w:rsidRDefault="00BC3F20" w:rsidP="00F14A3C">
          <w:pPr>
            <w:pStyle w:val="TOC2"/>
            <w:tabs>
              <w:tab w:val="right" w:leader="dot" w:pos="9350"/>
            </w:tabs>
            <w:spacing w:line="360" w:lineRule="auto"/>
            <w:rPr>
              <w:rFonts w:ascii="Times New Roman" w:hAnsi="Times New Roman" w:cs="Times New Roman"/>
              <w:noProof/>
              <w:sz w:val="24"/>
              <w:szCs w:val="24"/>
            </w:rPr>
          </w:pPr>
          <w:hyperlink w:anchor="_Toc48675224" w:history="1">
            <w:r w:rsidR="00F14A3C" w:rsidRPr="00F14A3C">
              <w:rPr>
                <w:rStyle w:val="Hyperlink"/>
                <w:rFonts w:ascii="Times New Roman" w:hAnsi="Times New Roman" w:cs="Times New Roman"/>
                <w:noProof/>
                <w:sz w:val="24"/>
                <w:szCs w:val="24"/>
                <w:lang w:val="en-GB"/>
              </w:rPr>
              <w:t>Questionnaire</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_Toc48675224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6</w:t>
            </w:r>
            <w:r w:rsidR="000F147C" w:rsidRPr="00F14A3C">
              <w:rPr>
                <w:rFonts w:ascii="Times New Roman" w:hAnsi="Times New Roman" w:cs="Times New Roman"/>
                <w:noProof/>
                <w:webHidden/>
                <w:sz w:val="24"/>
                <w:szCs w:val="24"/>
              </w:rPr>
              <w:fldChar w:fldCharType="end"/>
            </w:r>
          </w:hyperlink>
        </w:p>
        <w:p w14:paraId="6438BAE4" w14:textId="77777777" w:rsidR="00F14A3C" w:rsidRPr="00F14A3C" w:rsidRDefault="00BC3F20" w:rsidP="00F14A3C">
          <w:pPr>
            <w:pStyle w:val="TOC2"/>
            <w:tabs>
              <w:tab w:val="right" w:leader="dot" w:pos="9350"/>
            </w:tabs>
            <w:spacing w:line="360" w:lineRule="auto"/>
            <w:rPr>
              <w:rFonts w:ascii="Times New Roman" w:hAnsi="Times New Roman" w:cs="Times New Roman"/>
              <w:noProof/>
              <w:sz w:val="24"/>
              <w:szCs w:val="24"/>
            </w:rPr>
          </w:pPr>
          <w:hyperlink w:anchor="_Toc48675225" w:history="1">
            <w:r w:rsidR="00F14A3C" w:rsidRPr="00F14A3C">
              <w:rPr>
                <w:rStyle w:val="Hyperlink"/>
                <w:rFonts w:ascii="Times New Roman" w:hAnsi="Times New Roman" w:cs="Times New Roman"/>
                <w:noProof/>
                <w:sz w:val="24"/>
                <w:szCs w:val="24"/>
                <w:lang w:val="en-GB"/>
              </w:rPr>
              <w:t>Primary Data Analysis</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_Toc48675225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7</w:t>
            </w:r>
            <w:r w:rsidR="000F147C" w:rsidRPr="00F14A3C">
              <w:rPr>
                <w:rFonts w:ascii="Times New Roman" w:hAnsi="Times New Roman" w:cs="Times New Roman"/>
                <w:noProof/>
                <w:webHidden/>
                <w:sz w:val="24"/>
                <w:szCs w:val="24"/>
              </w:rPr>
              <w:fldChar w:fldCharType="end"/>
            </w:r>
          </w:hyperlink>
        </w:p>
        <w:p w14:paraId="6F66AB7F" w14:textId="77777777" w:rsidR="00F14A3C" w:rsidRPr="00F14A3C" w:rsidRDefault="00BC3F20" w:rsidP="00F14A3C">
          <w:pPr>
            <w:pStyle w:val="TOC2"/>
            <w:tabs>
              <w:tab w:val="right" w:leader="dot" w:pos="9350"/>
            </w:tabs>
            <w:spacing w:line="360" w:lineRule="auto"/>
            <w:rPr>
              <w:rFonts w:ascii="Times New Roman" w:hAnsi="Times New Roman" w:cs="Times New Roman"/>
              <w:noProof/>
              <w:sz w:val="24"/>
              <w:szCs w:val="24"/>
            </w:rPr>
          </w:pPr>
          <w:hyperlink w:anchor="_Toc48675226" w:history="1">
            <w:r w:rsidR="00F14A3C" w:rsidRPr="00F14A3C">
              <w:rPr>
                <w:rStyle w:val="Hyperlink"/>
                <w:rFonts w:ascii="Times New Roman" w:hAnsi="Times New Roman" w:cs="Times New Roman"/>
                <w:noProof/>
                <w:sz w:val="24"/>
                <w:szCs w:val="24"/>
                <w:lang w:val="en-GB"/>
              </w:rPr>
              <w:t>Secondary Data Analysis: Thematic Review</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_Toc48675226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11</w:t>
            </w:r>
            <w:r w:rsidR="000F147C" w:rsidRPr="00F14A3C">
              <w:rPr>
                <w:rFonts w:ascii="Times New Roman" w:hAnsi="Times New Roman" w:cs="Times New Roman"/>
                <w:noProof/>
                <w:webHidden/>
                <w:sz w:val="24"/>
                <w:szCs w:val="24"/>
              </w:rPr>
              <w:fldChar w:fldCharType="end"/>
            </w:r>
          </w:hyperlink>
        </w:p>
        <w:p w14:paraId="50CE0BD7" w14:textId="77777777" w:rsidR="00F14A3C" w:rsidRPr="00F14A3C" w:rsidRDefault="00BC3F20" w:rsidP="00F14A3C">
          <w:pPr>
            <w:pStyle w:val="TOC2"/>
            <w:tabs>
              <w:tab w:val="right" w:leader="dot" w:pos="9350"/>
            </w:tabs>
            <w:spacing w:line="360" w:lineRule="auto"/>
            <w:rPr>
              <w:rFonts w:ascii="Times New Roman" w:hAnsi="Times New Roman" w:cs="Times New Roman"/>
              <w:noProof/>
              <w:sz w:val="24"/>
              <w:szCs w:val="24"/>
            </w:rPr>
          </w:pPr>
          <w:hyperlink w:anchor="_Toc48675227" w:history="1">
            <w:r w:rsidR="00F14A3C" w:rsidRPr="00F14A3C">
              <w:rPr>
                <w:rStyle w:val="Hyperlink"/>
                <w:rFonts w:ascii="Times New Roman" w:hAnsi="Times New Roman" w:cs="Times New Roman"/>
                <w:noProof/>
                <w:sz w:val="24"/>
                <w:szCs w:val="24"/>
                <w:lang w:val="en-GB"/>
              </w:rPr>
              <w:t>Discussion</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_Toc48675227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12</w:t>
            </w:r>
            <w:r w:rsidR="000F147C" w:rsidRPr="00F14A3C">
              <w:rPr>
                <w:rFonts w:ascii="Times New Roman" w:hAnsi="Times New Roman" w:cs="Times New Roman"/>
                <w:noProof/>
                <w:webHidden/>
                <w:sz w:val="24"/>
                <w:szCs w:val="24"/>
              </w:rPr>
              <w:fldChar w:fldCharType="end"/>
            </w:r>
          </w:hyperlink>
        </w:p>
        <w:p w14:paraId="0BA915BE" w14:textId="77777777" w:rsidR="00F14A3C" w:rsidRPr="00F14A3C" w:rsidRDefault="00BC3F20" w:rsidP="00F14A3C">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8675228" w:history="1">
            <w:r w:rsidR="00F14A3C" w:rsidRPr="00F14A3C">
              <w:rPr>
                <w:rStyle w:val="Hyperlink"/>
                <w:rFonts w:ascii="Times New Roman" w:hAnsi="Times New Roman" w:cs="Times New Roman"/>
                <w:noProof/>
                <w:sz w:val="24"/>
                <w:szCs w:val="24"/>
                <w:lang w:val="en-GB"/>
              </w:rPr>
              <w:t>Conclusion and Recommendation</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_Toc48675228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12</w:t>
            </w:r>
            <w:r w:rsidR="000F147C" w:rsidRPr="00F14A3C">
              <w:rPr>
                <w:rFonts w:ascii="Times New Roman" w:hAnsi="Times New Roman" w:cs="Times New Roman"/>
                <w:noProof/>
                <w:webHidden/>
                <w:sz w:val="24"/>
                <w:szCs w:val="24"/>
              </w:rPr>
              <w:fldChar w:fldCharType="end"/>
            </w:r>
          </w:hyperlink>
        </w:p>
        <w:p w14:paraId="70B3DD4E" w14:textId="77777777" w:rsidR="00F14A3C" w:rsidRPr="00F14A3C" w:rsidRDefault="00BC3F20" w:rsidP="00F14A3C">
          <w:pPr>
            <w:pStyle w:val="TOC2"/>
            <w:tabs>
              <w:tab w:val="right" w:leader="dot" w:pos="9350"/>
            </w:tabs>
            <w:spacing w:line="360" w:lineRule="auto"/>
            <w:rPr>
              <w:rFonts w:ascii="Times New Roman" w:hAnsi="Times New Roman" w:cs="Times New Roman"/>
              <w:noProof/>
              <w:sz w:val="24"/>
              <w:szCs w:val="24"/>
            </w:rPr>
          </w:pPr>
          <w:hyperlink w:anchor="_Toc48675229" w:history="1">
            <w:r w:rsidR="00F14A3C" w:rsidRPr="00F14A3C">
              <w:rPr>
                <w:rStyle w:val="Hyperlink"/>
                <w:rFonts w:ascii="Times New Roman" w:hAnsi="Times New Roman" w:cs="Times New Roman"/>
                <w:noProof/>
                <w:sz w:val="24"/>
                <w:szCs w:val="24"/>
                <w:lang w:val="en-GB"/>
              </w:rPr>
              <w:t>Conclusion</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_Toc48675229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12</w:t>
            </w:r>
            <w:r w:rsidR="000F147C" w:rsidRPr="00F14A3C">
              <w:rPr>
                <w:rFonts w:ascii="Times New Roman" w:hAnsi="Times New Roman" w:cs="Times New Roman"/>
                <w:noProof/>
                <w:webHidden/>
                <w:sz w:val="24"/>
                <w:szCs w:val="24"/>
              </w:rPr>
              <w:fldChar w:fldCharType="end"/>
            </w:r>
          </w:hyperlink>
        </w:p>
        <w:p w14:paraId="3F3DFDE2" w14:textId="77777777" w:rsidR="00F14A3C" w:rsidRPr="00F14A3C" w:rsidRDefault="00BC3F20" w:rsidP="00F14A3C">
          <w:pPr>
            <w:pStyle w:val="TOC2"/>
            <w:tabs>
              <w:tab w:val="right" w:leader="dot" w:pos="9350"/>
            </w:tabs>
            <w:spacing w:line="360" w:lineRule="auto"/>
            <w:rPr>
              <w:rFonts w:ascii="Times New Roman" w:hAnsi="Times New Roman" w:cs="Times New Roman"/>
              <w:noProof/>
              <w:sz w:val="24"/>
              <w:szCs w:val="24"/>
            </w:rPr>
          </w:pPr>
          <w:hyperlink w:anchor="_Toc48675230" w:history="1">
            <w:r w:rsidR="00F14A3C" w:rsidRPr="00F14A3C">
              <w:rPr>
                <w:rStyle w:val="Hyperlink"/>
                <w:rFonts w:ascii="Times New Roman" w:hAnsi="Times New Roman" w:cs="Times New Roman"/>
                <w:noProof/>
                <w:sz w:val="24"/>
                <w:szCs w:val="24"/>
                <w:lang w:val="en-GB"/>
              </w:rPr>
              <w:t>Recommendation</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_Toc48675230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13</w:t>
            </w:r>
            <w:r w:rsidR="000F147C" w:rsidRPr="00F14A3C">
              <w:rPr>
                <w:rFonts w:ascii="Times New Roman" w:hAnsi="Times New Roman" w:cs="Times New Roman"/>
                <w:noProof/>
                <w:webHidden/>
                <w:sz w:val="24"/>
                <w:szCs w:val="24"/>
              </w:rPr>
              <w:fldChar w:fldCharType="end"/>
            </w:r>
          </w:hyperlink>
        </w:p>
        <w:p w14:paraId="4841AD61" w14:textId="77777777" w:rsidR="00F14A3C" w:rsidRPr="00F14A3C" w:rsidRDefault="00BC3F20" w:rsidP="00F14A3C">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8675231" w:history="1">
            <w:r w:rsidR="00F14A3C" w:rsidRPr="00F14A3C">
              <w:rPr>
                <w:rStyle w:val="Hyperlink"/>
                <w:rFonts w:ascii="Times New Roman" w:eastAsia="Times New Roman" w:hAnsi="Times New Roman" w:cs="Times New Roman"/>
                <w:noProof/>
                <w:sz w:val="24"/>
                <w:szCs w:val="24"/>
                <w:lang w:val="en-GB"/>
              </w:rPr>
              <w:t>References</w:t>
            </w:r>
            <w:r w:rsidR="00F14A3C" w:rsidRPr="00F14A3C">
              <w:rPr>
                <w:rFonts w:ascii="Times New Roman" w:hAnsi="Times New Roman" w:cs="Times New Roman"/>
                <w:noProof/>
                <w:webHidden/>
                <w:sz w:val="24"/>
                <w:szCs w:val="24"/>
              </w:rPr>
              <w:tab/>
            </w:r>
            <w:r w:rsidR="000F147C" w:rsidRPr="00F14A3C">
              <w:rPr>
                <w:rFonts w:ascii="Times New Roman" w:hAnsi="Times New Roman" w:cs="Times New Roman"/>
                <w:noProof/>
                <w:webHidden/>
                <w:sz w:val="24"/>
                <w:szCs w:val="24"/>
              </w:rPr>
              <w:fldChar w:fldCharType="begin"/>
            </w:r>
            <w:r w:rsidR="00F14A3C" w:rsidRPr="00F14A3C">
              <w:rPr>
                <w:rFonts w:ascii="Times New Roman" w:hAnsi="Times New Roman" w:cs="Times New Roman"/>
                <w:noProof/>
                <w:webHidden/>
                <w:sz w:val="24"/>
                <w:szCs w:val="24"/>
              </w:rPr>
              <w:instrText xml:space="preserve"> PAGEREF _Toc48675231 \h </w:instrText>
            </w:r>
            <w:r w:rsidR="000F147C" w:rsidRPr="00F14A3C">
              <w:rPr>
                <w:rFonts w:ascii="Times New Roman" w:hAnsi="Times New Roman" w:cs="Times New Roman"/>
                <w:noProof/>
                <w:webHidden/>
                <w:sz w:val="24"/>
                <w:szCs w:val="24"/>
              </w:rPr>
            </w:r>
            <w:r w:rsidR="000F147C" w:rsidRPr="00F14A3C">
              <w:rPr>
                <w:rFonts w:ascii="Times New Roman" w:hAnsi="Times New Roman" w:cs="Times New Roman"/>
                <w:noProof/>
                <w:webHidden/>
                <w:sz w:val="24"/>
                <w:szCs w:val="24"/>
              </w:rPr>
              <w:fldChar w:fldCharType="separate"/>
            </w:r>
            <w:r w:rsidR="00F14A3C" w:rsidRPr="00F14A3C">
              <w:rPr>
                <w:rFonts w:ascii="Times New Roman" w:hAnsi="Times New Roman" w:cs="Times New Roman"/>
                <w:noProof/>
                <w:webHidden/>
                <w:sz w:val="24"/>
                <w:szCs w:val="24"/>
              </w:rPr>
              <w:t>14</w:t>
            </w:r>
            <w:r w:rsidR="000F147C" w:rsidRPr="00F14A3C">
              <w:rPr>
                <w:rFonts w:ascii="Times New Roman" w:hAnsi="Times New Roman" w:cs="Times New Roman"/>
                <w:noProof/>
                <w:webHidden/>
                <w:sz w:val="24"/>
                <w:szCs w:val="24"/>
              </w:rPr>
              <w:fldChar w:fldCharType="end"/>
            </w:r>
          </w:hyperlink>
        </w:p>
        <w:p w14:paraId="1AA539C2" w14:textId="77777777" w:rsidR="00BE199A" w:rsidRPr="0004378B" w:rsidRDefault="000F147C" w:rsidP="00F14A3C">
          <w:pPr>
            <w:spacing w:line="360" w:lineRule="auto"/>
            <w:rPr>
              <w:lang w:val="en-GB"/>
            </w:rPr>
          </w:pPr>
          <w:r w:rsidRPr="00F14A3C">
            <w:rPr>
              <w:rFonts w:ascii="Times New Roman" w:hAnsi="Times New Roman" w:cs="Times New Roman"/>
              <w:b/>
              <w:bCs/>
              <w:noProof/>
              <w:sz w:val="24"/>
              <w:szCs w:val="24"/>
              <w:lang w:val="en-GB"/>
            </w:rPr>
            <w:fldChar w:fldCharType="end"/>
          </w:r>
        </w:p>
      </w:sdtContent>
    </w:sdt>
    <w:p w14:paraId="4FA580F2" w14:textId="77777777" w:rsidR="00BE199A" w:rsidRPr="0004378B" w:rsidRDefault="00BE199A" w:rsidP="00C0560D">
      <w:pPr>
        <w:pStyle w:val="Heading1"/>
        <w:spacing w:line="360" w:lineRule="auto"/>
        <w:rPr>
          <w:rFonts w:eastAsia="Times New Roman" w:cs="Times New Roman"/>
          <w:b w:val="0"/>
          <w:szCs w:val="24"/>
          <w:lang w:val="en-GB"/>
        </w:rPr>
      </w:pPr>
    </w:p>
    <w:p w14:paraId="1B50A9F8" w14:textId="77777777" w:rsidR="00BE199A" w:rsidRPr="0004378B" w:rsidRDefault="00BE199A" w:rsidP="00C0560D">
      <w:pPr>
        <w:spacing w:line="360" w:lineRule="auto"/>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br w:type="page"/>
      </w:r>
    </w:p>
    <w:p w14:paraId="009551B6" w14:textId="77777777" w:rsidR="00A85649" w:rsidRPr="0004378B" w:rsidRDefault="00F6412C" w:rsidP="00C0560D">
      <w:pPr>
        <w:pStyle w:val="Heading1"/>
        <w:spacing w:line="360" w:lineRule="auto"/>
        <w:rPr>
          <w:rFonts w:eastAsia="Times New Roman" w:cs="Times New Roman"/>
          <w:b w:val="0"/>
          <w:szCs w:val="24"/>
          <w:lang w:val="en-GB"/>
        </w:rPr>
      </w:pPr>
      <w:bookmarkStart w:id="1" w:name="_Toc48675218"/>
      <w:r w:rsidRPr="0004378B">
        <w:rPr>
          <w:rFonts w:eastAsia="Times New Roman" w:cs="Times New Roman"/>
          <w:szCs w:val="24"/>
          <w:lang w:val="en-GB"/>
        </w:rPr>
        <w:lastRenderedPageBreak/>
        <w:t>Introduction</w:t>
      </w:r>
      <w:bookmarkEnd w:id="1"/>
    </w:p>
    <w:p w14:paraId="7B6C5295" w14:textId="77777777" w:rsidR="00A85649" w:rsidRPr="0004378B" w:rsidRDefault="00BE199A" w:rsidP="00C0560D">
      <w:pPr>
        <w:spacing w:before="240" w:after="240" w:line="360" w:lineRule="auto"/>
        <w:jc w:val="both"/>
        <w:rPr>
          <w:lang w:val="en-GB"/>
        </w:rPr>
      </w:pPr>
      <w:r w:rsidRPr="0004378B">
        <w:rPr>
          <w:rFonts w:ascii="Times New Roman" w:eastAsia="Times New Roman" w:hAnsi="Times New Roman" w:cs="Times New Roman"/>
          <w:sz w:val="24"/>
          <w:szCs w:val="24"/>
          <w:lang w:val="en-GB"/>
        </w:rPr>
        <w:t xml:space="preserve">Digital Method can be </w:t>
      </w:r>
      <w:proofErr w:type="gramStart"/>
      <w:r w:rsidRPr="0004378B">
        <w:rPr>
          <w:rFonts w:ascii="Times New Roman" w:eastAsia="Times New Roman" w:hAnsi="Times New Roman" w:cs="Times New Roman"/>
          <w:sz w:val="24"/>
          <w:szCs w:val="24"/>
          <w:lang w:val="en-GB"/>
        </w:rPr>
        <w:t>very useful</w:t>
      </w:r>
      <w:proofErr w:type="gramEnd"/>
      <w:r w:rsidRPr="0004378B">
        <w:rPr>
          <w:rFonts w:ascii="Times New Roman" w:eastAsia="Times New Roman" w:hAnsi="Times New Roman" w:cs="Times New Roman"/>
          <w:sz w:val="24"/>
          <w:szCs w:val="24"/>
          <w:lang w:val="en-GB"/>
        </w:rPr>
        <w:t xml:space="preserve"> for a student. </w:t>
      </w:r>
      <w:r w:rsidR="00F6412C" w:rsidRPr="0004378B">
        <w:rPr>
          <w:rFonts w:ascii="Times New Roman" w:eastAsia="Times New Roman" w:hAnsi="Times New Roman" w:cs="Times New Roman"/>
          <w:sz w:val="24"/>
          <w:szCs w:val="24"/>
          <w:lang w:val="en-GB"/>
        </w:rPr>
        <w:t xml:space="preserve">The Virtual Learning Environment has been present in education technology for quite some time. However, the on-going pandemic has made this Web-based platform for digital learning mandatory in every education forum. This research has been orchestrated on the subject </w:t>
      </w:r>
      <w:r w:rsidRPr="0004378B">
        <w:rPr>
          <w:rFonts w:ascii="Times New Roman" w:eastAsia="Times New Roman" w:hAnsi="Times New Roman" w:cs="Times New Roman"/>
          <w:sz w:val="24"/>
          <w:szCs w:val="24"/>
          <w:lang w:val="en-GB"/>
        </w:rPr>
        <w:t>matter that</w:t>
      </w:r>
      <w:r w:rsidR="00F6412C" w:rsidRPr="0004378B">
        <w:rPr>
          <w:rFonts w:ascii="Times New Roman" w:eastAsia="Times New Roman" w:hAnsi="Times New Roman" w:cs="Times New Roman"/>
          <w:sz w:val="24"/>
          <w:szCs w:val="24"/>
          <w:lang w:val="en-GB"/>
        </w:rPr>
        <w:t xml:space="preserve"> is </w:t>
      </w:r>
      <w:r w:rsidR="00F6412C" w:rsidRPr="0004378B">
        <w:rPr>
          <w:rFonts w:ascii="Times New Roman" w:eastAsia="Times New Roman" w:hAnsi="Times New Roman" w:cs="Times New Roman"/>
          <w:b/>
          <w:i/>
          <w:sz w:val="24"/>
          <w:szCs w:val="24"/>
          <w:lang w:val="en-GB"/>
        </w:rPr>
        <w:t xml:space="preserve">“impact of Virtual Learning Environment (VLE) - Moodle on students’ learning experience at the University of Wales Trinity Saint David London </w:t>
      </w:r>
      <w:proofErr w:type="spellStart"/>
      <w:r w:rsidR="00F6412C" w:rsidRPr="0004378B">
        <w:rPr>
          <w:rFonts w:ascii="Times New Roman" w:eastAsia="Times New Roman" w:hAnsi="Times New Roman" w:cs="Times New Roman"/>
          <w:b/>
          <w:i/>
          <w:sz w:val="24"/>
          <w:szCs w:val="24"/>
          <w:lang w:val="en-GB"/>
        </w:rPr>
        <w:t>Campus.</w:t>
      </w:r>
      <w:r w:rsidR="002F02BC" w:rsidRPr="0004378B">
        <w:rPr>
          <w:rFonts w:ascii="Times New Roman" w:eastAsia="Times New Roman" w:hAnsi="Times New Roman" w:cs="Times New Roman"/>
          <w:b/>
          <w:i/>
          <w:sz w:val="24"/>
          <w:szCs w:val="24"/>
          <w:lang w:val="en-GB"/>
        </w:rPr>
        <w:t>”</w:t>
      </w:r>
      <w:r w:rsidR="00F6412C" w:rsidRPr="0004378B">
        <w:rPr>
          <w:rFonts w:ascii="Times New Roman" w:eastAsia="Times New Roman" w:hAnsi="Times New Roman" w:cs="Times New Roman"/>
          <w:sz w:val="24"/>
          <w:szCs w:val="24"/>
          <w:lang w:val="en-GB"/>
        </w:rPr>
        <w:t>The</w:t>
      </w:r>
      <w:proofErr w:type="spellEnd"/>
      <w:r w:rsidR="00F6412C" w:rsidRPr="0004378B">
        <w:rPr>
          <w:rFonts w:ascii="Times New Roman" w:eastAsia="Times New Roman" w:hAnsi="Times New Roman" w:cs="Times New Roman"/>
          <w:sz w:val="24"/>
          <w:szCs w:val="24"/>
          <w:lang w:val="en-GB"/>
        </w:rPr>
        <w:t xml:space="preserve"> following research tends to explore the footprint of VLE in the lives of students while deducing the importance of it. To achieve this information a survey based on a questionnaire was performed among the students. The literature review section gives a thorough analysis of different aspects of VLE from the perspective of different authors.</w:t>
      </w:r>
    </w:p>
    <w:p w14:paraId="05A9296D" w14:textId="77777777" w:rsidR="00A85649" w:rsidRPr="0004378B" w:rsidRDefault="00F6412C" w:rsidP="00C0560D">
      <w:pPr>
        <w:pStyle w:val="Heading1"/>
        <w:spacing w:line="360" w:lineRule="auto"/>
        <w:rPr>
          <w:rFonts w:eastAsia="Times New Roman" w:cs="Times New Roman"/>
          <w:b w:val="0"/>
          <w:szCs w:val="24"/>
          <w:lang w:val="en-GB"/>
        </w:rPr>
      </w:pPr>
      <w:bookmarkStart w:id="2" w:name="_vw5yf27nnd1x" w:colFirst="0" w:colLast="0"/>
      <w:bookmarkStart w:id="3" w:name="_Toc48675219"/>
      <w:bookmarkEnd w:id="2"/>
      <w:r w:rsidRPr="0004378B">
        <w:rPr>
          <w:rFonts w:eastAsia="Times New Roman" w:cs="Times New Roman"/>
          <w:szCs w:val="24"/>
          <w:lang w:val="en-GB"/>
        </w:rPr>
        <w:t>The Rationale of the Research</w:t>
      </w:r>
      <w:bookmarkEnd w:id="3"/>
    </w:p>
    <w:p w14:paraId="45A6ED06" w14:textId="77777777" w:rsidR="00A85649" w:rsidRPr="0004378B" w:rsidRDefault="00F6412C" w:rsidP="00C0560D">
      <w:p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 xml:space="preserve">The significance associated with the “virtual learning environment” or “VLE” has been established since long and considering its importance it has attracted the eyes of researchers. Almost every Higher Secondary education </w:t>
      </w:r>
      <w:r w:rsidR="002F02BC" w:rsidRPr="0004378B">
        <w:rPr>
          <w:rFonts w:ascii="Times New Roman" w:eastAsia="Times New Roman" w:hAnsi="Times New Roman" w:cs="Times New Roman"/>
          <w:sz w:val="24"/>
          <w:szCs w:val="24"/>
          <w:lang w:val="en-GB"/>
        </w:rPr>
        <w:t>cent</w:t>
      </w:r>
      <w:r w:rsidR="0004378B" w:rsidRPr="0004378B">
        <w:rPr>
          <w:rFonts w:ascii="Times New Roman" w:eastAsia="Times New Roman" w:hAnsi="Times New Roman" w:cs="Times New Roman"/>
          <w:sz w:val="24"/>
          <w:szCs w:val="24"/>
          <w:lang w:val="en-GB"/>
        </w:rPr>
        <w:t>re</w:t>
      </w:r>
      <w:r w:rsidRPr="0004378B">
        <w:rPr>
          <w:rFonts w:ascii="Times New Roman" w:eastAsia="Times New Roman" w:hAnsi="Times New Roman" w:cs="Times New Roman"/>
          <w:sz w:val="24"/>
          <w:szCs w:val="24"/>
          <w:lang w:val="en-GB"/>
        </w:rPr>
        <w:t xml:space="preserve"> in the Western World uses the “VLE” approach, whether it is based on a commercial package such as “Blackboard” or “Desire2Learn”, or an open-source one such as “Moodle” (</w:t>
      </w:r>
      <w:proofErr w:type="spellStart"/>
      <w:r w:rsidRPr="0004378B">
        <w:rPr>
          <w:rFonts w:ascii="Times New Roman" w:eastAsia="Times New Roman" w:hAnsi="Times New Roman" w:cs="Times New Roman"/>
          <w:sz w:val="24"/>
          <w:szCs w:val="24"/>
          <w:lang w:val="en-GB"/>
        </w:rPr>
        <w:t>Reinties</w:t>
      </w:r>
      <w:proofErr w:type="spellEnd"/>
      <w:r w:rsidRPr="0004378B">
        <w:rPr>
          <w:rFonts w:ascii="Times New Roman" w:eastAsia="Times New Roman" w:hAnsi="Times New Roman" w:cs="Times New Roman"/>
          <w:sz w:val="24"/>
          <w:szCs w:val="24"/>
          <w:lang w:val="en-GB"/>
        </w:rPr>
        <w:t xml:space="preserve"> </w:t>
      </w:r>
      <w:r w:rsidRPr="0004378B">
        <w:rPr>
          <w:rFonts w:ascii="Times New Roman" w:eastAsia="Times New Roman" w:hAnsi="Times New Roman" w:cs="Times New Roman"/>
          <w:i/>
          <w:sz w:val="24"/>
          <w:szCs w:val="24"/>
          <w:lang w:val="en-GB"/>
        </w:rPr>
        <w:t>et al.</w:t>
      </w:r>
      <w:r w:rsidRPr="0004378B">
        <w:rPr>
          <w:rFonts w:ascii="Times New Roman" w:eastAsia="Times New Roman" w:hAnsi="Times New Roman" w:cs="Times New Roman"/>
          <w:sz w:val="24"/>
          <w:szCs w:val="24"/>
          <w:lang w:val="en-GB"/>
        </w:rPr>
        <w:t xml:space="preserve">, 2016). The University of Wales has time and again given prominence to the use of VLE. With the on-going Covid-19 pandemic it has become the only technique of learning and has become indispensable among the pupils. VLEs are not completely faultless but after the issues being addressed, it can become a great learning medium for students. This research took place on the </w:t>
      </w:r>
      <w:r w:rsidR="00546048">
        <w:rPr>
          <w:rFonts w:ascii="Times New Roman" w:eastAsia="Times New Roman" w:hAnsi="Times New Roman" w:cs="Times New Roman"/>
          <w:sz w:val="24"/>
          <w:szCs w:val="24"/>
          <w:lang w:val="en-GB"/>
        </w:rPr>
        <w:t>“</w:t>
      </w:r>
      <w:r w:rsidRPr="0004378B">
        <w:rPr>
          <w:rFonts w:ascii="Times New Roman" w:eastAsia="Times New Roman" w:hAnsi="Times New Roman" w:cs="Times New Roman"/>
          <w:sz w:val="24"/>
          <w:szCs w:val="24"/>
          <w:lang w:val="en-GB"/>
        </w:rPr>
        <w:t>University of Wales Trinity Saint David London Campus</w:t>
      </w:r>
      <w:r w:rsidR="00546048">
        <w:rPr>
          <w:rFonts w:ascii="Times New Roman" w:eastAsia="Times New Roman" w:hAnsi="Times New Roman" w:cs="Times New Roman"/>
          <w:sz w:val="24"/>
          <w:szCs w:val="24"/>
          <w:lang w:val="en-GB"/>
        </w:rPr>
        <w:t>”</w:t>
      </w:r>
      <w:r w:rsidRPr="0004378B">
        <w:rPr>
          <w:rFonts w:ascii="Times New Roman" w:eastAsia="Times New Roman" w:hAnsi="Times New Roman" w:cs="Times New Roman"/>
          <w:sz w:val="24"/>
          <w:szCs w:val="24"/>
          <w:lang w:val="en-GB"/>
        </w:rPr>
        <w:t xml:space="preserve"> to assess the importance of VLE to understand its significance and at the same time measure issues associated with it to discuss possible solutions.</w:t>
      </w:r>
    </w:p>
    <w:p w14:paraId="2FDFE263" w14:textId="77777777" w:rsidR="00A85649" w:rsidRPr="0004378B" w:rsidRDefault="00F6412C" w:rsidP="00C0560D">
      <w:pPr>
        <w:pStyle w:val="Heading1"/>
        <w:spacing w:line="360" w:lineRule="auto"/>
        <w:rPr>
          <w:rFonts w:eastAsia="Times New Roman" w:cs="Times New Roman"/>
          <w:b w:val="0"/>
          <w:szCs w:val="24"/>
          <w:lang w:val="en-GB"/>
        </w:rPr>
      </w:pPr>
      <w:bookmarkStart w:id="4" w:name="_Toc48675220"/>
      <w:r w:rsidRPr="0004378B">
        <w:rPr>
          <w:rFonts w:eastAsia="Times New Roman" w:cs="Times New Roman"/>
          <w:szCs w:val="24"/>
          <w:lang w:val="en-GB"/>
        </w:rPr>
        <w:t>Research Objectives</w:t>
      </w:r>
      <w:bookmarkEnd w:id="4"/>
    </w:p>
    <w:p w14:paraId="3AFCB653" w14:textId="77777777" w:rsidR="00A85649" w:rsidRPr="0004378B" w:rsidRDefault="00F6412C" w:rsidP="00C0560D">
      <w:pPr>
        <w:numPr>
          <w:ilvl w:val="0"/>
          <w:numId w:val="4"/>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To inspect the effect of the “virtual learning environment” or “VLE” on the “University of Wales Trinity Saint David London Campus”.</w:t>
      </w:r>
    </w:p>
    <w:p w14:paraId="0BEB5723" w14:textId="77777777" w:rsidR="00A85649" w:rsidRPr="0004378B" w:rsidRDefault="00F6412C" w:rsidP="00C0560D">
      <w:pPr>
        <w:numPr>
          <w:ilvl w:val="0"/>
          <w:numId w:val="4"/>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 xml:space="preserve">To evaluate the challenges </w:t>
      </w:r>
      <w:r w:rsidR="0004378B" w:rsidRPr="0004378B">
        <w:rPr>
          <w:rFonts w:ascii="Times New Roman" w:eastAsia="Times New Roman" w:hAnsi="Times New Roman" w:cs="Times New Roman"/>
          <w:sz w:val="24"/>
          <w:szCs w:val="24"/>
          <w:lang w:val="en-GB"/>
        </w:rPr>
        <w:t>about</w:t>
      </w:r>
      <w:r w:rsidRPr="0004378B">
        <w:rPr>
          <w:rFonts w:ascii="Times New Roman" w:eastAsia="Times New Roman" w:hAnsi="Times New Roman" w:cs="Times New Roman"/>
          <w:sz w:val="24"/>
          <w:szCs w:val="24"/>
          <w:lang w:val="en-GB"/>
        </w:rPr>
        <w:t xml:space="preserve"> the “virtual learning environment” of the “University of Wales Trinity Saint David London Campus”.</w:t>
      </w:r>
    </w:p>
    <w:p w14:paraId="5E7A8A0B" w14:textId="77777777" w:rsidR="00A85649" w:rsidRPr="0004378B" w:rsidRDefault="00F6412C" w:rsidP="00C0560D">
      <w:pPr>
        <w:numPr>
          <w:ilvl w:val="0"/>
          <w:numId w:val="4"/>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lastRenderedPageBreak/>
        <w:t>Designing recommendations for improving the “virtual learning environment” of the “University of Wales Trinity Saint David London Campus”</w:t>
      </w:r>
    </w:p>
    <w:p w14:paraId="1E0EA7E8" w14:textId="77777777" w:rsidR="00A85649" w:rsidRPr="0004378B" w:rsidRDefault="00F6412C" w:rsidP="00C0560D">
      <w:pPr>
        <w:pStyle w:val="Heading1"/>
        <w:spacing w:line="360" w:lineRule="auto"/>
        <w:rPr>
          <w:rFonts w:eastAsia="Times New Roman" w:cs="Times New Roman"/>
          <w:b w:val="0"/>
          <w:szCs w:val="24"/>
          <w:lang w:val="en-GB"/>
        </w:rPr>
      </w:pPr>
      <w:bookmarkStart w:id="5" w:name="_30rioxf16elp" w:colFirst="0" w:colLast="0"/>
      <w:bookmarkStart w:id="6" w:name="_Toc48675221"/>
      <w:bookmarkEnd w:id="5"/>
      <w:r w:rsidRPr="0004378B">
        <w:rPr>
          <w:rFonts w:eastAsia="Times New Roman" w:cs="Times New Roman"/>
          <w:szCs w:val="24"/>
          <w:lang w:val="en-GB"/>
        </w:rPr>
        <w:t>Literature Reviews</w:t>
      </w:r>
      <w:bookmarkEnd w:id="6"/>
    </w:p>
    <w:p w14:paraId="334C35F1" w14:textId="77777777" w:rsidR="00A85649" w:rsidRPr="0004378B" w:rsidRDefault="00F6412C" w:rsidP="00C0560D">
      <w:p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t>The hypothesis of a virtual learning environment</w:t>
      </w:r>
    </w:p>
    <w:p w14:paraId="0DBE1D0B" w14:textId="77777777" w:rsidR="00A85649" w:rsidRPr="0004378B" w:rsidRDefault="00F6412C" w:rsidP="00C0560D">
      <w:p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 xml:space="preserve">According to Salvador </w:t>
      </w:r>
      <w:r w:rsidRPr="0004378B">
        <w:rPr>
          <w:rFonts w:ascii="Times New Roman" w:eastAsia="Times New Roman" w:hAnsi="Times New Roman" w:cs="Times New Roman"/>
          <w:i/>
          <w:sz w:val="24"/>
          <w:szCs w:val="24"/>
          <w:lang w:val="en-GB"/>
        </w:rPr>
        <w:t>et al.</w:t>
      </w:r>
      <w:r w:rsidRPr="0004378B">
        <w:rPr>
          <w:rFonts w:ascii="Times New Roman" w:eastAsia="Times New Roman" w:hAnsi="Times New Roman" w:cs="Times New Roman"/>
          <w:sz w:val="24"/>
          <w:szCs w:val="24"/>
          <w:lang w:val="en-GB"/>
        </w:rPr>
        <w:t xml:space="preserve"> (2017), with technology advancing in every field education institutes </w:t>
      </w:r>
      <w:proofErr w:type="gramStart"/>
      <w:r w:rsidRPr="0004378B">
        <w:rPr>
          <w:rFonts w:ascii="Times New Roman" w:eastAsia="Times New Roman" w:hAnsi="Times New Roman" w:cs="Times New Roman"/>
          <w:sz w:val="24"/>
          <w:szCs w:val="24"/>
          <w:lang w:val="en-GB"/>
        </w:rPr>
        <w:t>have to</w:t>
      </w:r>
      <w:proofErr w:type="gramEnd"/>
      <w:r w:rsidRPr="0004378B">
        <w:rPr>
          <w:rFonts w:ascii="Times New Roman" w:eastAsia="Times New Roman" w:hAnsi="Times New Roman" w:cs="Times New Roman"/>
          <w:sz w:val="24"/>
          <w:szCs w:val="24"/>
          <w:lang w:val="en-GB"/>
        </w:rPr>
        <w:t xml:space="preserve"> face many challenges. Universities need to understand the increasing demand for information and the huge numbers of digital students entering the lea</w:t>
      </w:r>
      <w:r w:rsidR="00546048">
        <w:rPr>
          <w:rFonts w:ascii="Times New Roman" w:eastAsia="Times New Roman" w:hAnsi="Times New Roman" w:cs="Times New Roman"/>
          <w:sz w:val="24"/>
          <w:szCs w:val="24"/>
          <w:lang w:val="en-GB"/>
        </w:rPr>
        <w:t xml:space="preserve">rning </w:t>
      </w:r>
      <w:proofErr w:type="spellStart"/>
      <w:proofErr w:type="gramStart"/>
      <w:r w:rsidR="00546048">
        <w:rPr>
          <w:rFonts w:ascii="Times New Roman" w:eastAsia="Times New Roman" w:hAnsi="Times New Roman" w:cs="Times New Roman"/>
          <w:sz w:val="24"/>
          <w:szCs w:val="24"/>
          <w:lang w:val="en-GB"/>
        </w:rPr>
        <w:t>population.T</w:t>
      </w:r>
      <w:r w:rsidRPr="0004378B">
        <w:rPr>
          <w:rFonts w:ascii="Times New Roman" w:eastAsia="Times New Roman" w:hAnsi="Times New Roman" w:cs="Times New Roman"/>
          <w:sz w:val="24"/>
          <w:szCs w:val="24"/>
          <w:lang w:val="en-GB"/>
        </w:rPr>
        <w:t>hey</w:t>
      </w:r>
      <w:proofErr w:type="spellEnd"/>
      <w:proofErr w:type="gramEnd"/>
      <w:r w:rsidRPr="0004378B">
        <w:rPr>
          <w:rFonts w:ascii="Times New Roman" w:eastAsia="Times New Roman" w:hAnsi="Times New Roman" w:cs="Times New Roman"/>
          <w:sz w:val="24"/>
          <w:szCs w:val="24"/>
          <w:lang w:val="en-GB"/>
        </w:rPr>
        <w:t xml:space="preserve"> need an educational model that is interactive, personalized, cooperative and most importantly flexible. With information and communication technology constantly developing, VLEs prove to be great support tools for the teaching-learning process. If </w:t>
      </w:r>
      <w:r w:rsidR="0017507A">
        <w:rPr>
          <w:rFonts w:ascii="Times New Roman" w:eastAsia="Times New Roman" w:hAnsi="Times New Roman" w:cs="Times New Roman"/>
          <w:sz w:val="24"/>
          <w:szCs w:val="24"/>
          <w:lang w:val="en-GB"/>
        </w:rPr>
        <w:t>“</w:t>
      </w:r>
      <w:r w:rsidRPr="0004378B">
        <w:rPr>
          <w:rFonts w:ascii="Times New Roman" w:eastAsia="Times New Roman" w:hAnsi="Times New Roman" w:cs="Times New Roman"/>
          <w:sz w:val="24"/>
          <w:szCs w:val="24"/>
          <w:lang w:val="en-GB"/>
        </w:rPr>
        <w:t>VLEs</w:t>
      </w:r>
      <w:r w:rsidR="0017507A">
        <w:rPr>
          <w:rFonts w:ascii="Times New Roman" w:eastAsia="Times New Roman" w:hAnsi="Times New Roman" w:cs="Times New Roman"/>
          <w:sz w:val="24"/>
          <w:szCs w:val="24"/>
          <w:lang w:val="en-GB"/>
        </w:rPr>
        <w:t>”</w:t>
      </w:r>
      <w:r w:rsidRPr="0004378B">
        <w:rPr>
          <w:rFonts w:ascii="Times New Roman" w:eastAsia="Times New Roman" w:hAnsi="Times New Roman" w:cs="Times New Roman"/>
          <w:sz w:val="24"/>
          <w:szCs w:val="24"/>
          <w:lang w:val="en-GB"/>
        </w:rPr>
        <w:t xml:space="preserve"> are incorporated in the teaching process with pedagogical approaches it can prove to be greatly innovative. These learning environments can be </w:t>
      </w:r>
      <w:proofErr w:type="gramStart"/>
      <w:r w:rsidRPr="0004378B">
        <w:rPr>
          <w:rFonts w:ascii="Times New Roman" w:eastAsia="Times New Roman" w:hAnsi="Times New Roman" w:cs="Times New Roman"/>
          <w:sz w:val="24"/>
          <w:szCs w:val="24"/>
          <w:lang w:val="en-GB"/>
        </w:rPr>
        <w:t>very helpful</w:t>
      </w:r>
      <w:proofErr w:type="gramEnd"/>
      <w:r w:rsidRPr="0004378B">
        <w:rPr>
          <w:rFonts w:ascii="Times New Roman" w:eastAsia="Times New Roman" w:hAnsi="Times New Roman" w:cs="Times New Roman"/>
          <w:sz w:val="24"/>
          <w:szCs w:val="24"/>
          <w:lang w:val="en-GB"/>
        </w:rPr>
        <w:t xml:space="preserve"> for the teachers as they have access to various resources and applications to introspect the information they are presenting from the course. In </w:t>
      </w:r>
      <w:r w:rsidR="0017507A">
        <w:rPr>
          <w:rFonts w:ascii="Times New Roman" w:eastAsia="Times New Roman" w:hAnsi="Times New Roman" w:cs="Times New Roman"/>
          <w:sz w:val="24"/>
          <w:szCs w:val="24"/>
          <w:lang w:val="en-GB"/>
        </w:rPr>
        <w:t>“</w:t>
      </w:r>
      <w:r w:rsidRPr="0004378B">
        <w:rPr>
          <w:rFonts w:ascii="Times New Roman" w:eastAsia="Times New Roman" w:hAnsi="Times New Roman" w:cs="Times New Roman"/>
          <w:sz w:val="24"/>
          <w:szCs w:val="24"/>
          <w:lang w:val="en-GB"/>
        </w:rPr>
        <w:t>VLEs,</w:t>
      </w:r>
      <w:r w:rsidR="0017507A">
        <w:rPr>
          <w:rFonts w:ascii="Times New Roman" w:eastAsia="Times New Roman" w:hAnsi="Times New Roman" w:cs="Times New Roman"/>
          <w:sz w:val="24"/>
          <w:szCs w:val="24"/>
          <w:lang w:val="en-GB"/>
        </w:rPr>
        <w:t>”</w:t>
      </w:r>
      <w:r w:rsidRPr="0004378B">
        <w:rPr>
          <w:rFonts w:ascii="Times New Roman" w:eastAsia="Times New Roman" w:hAnsi="Times New Roman" w:cs="Times New Roman"/>
          <w:sz w:val="24"/>
          <w:szCs w:val="24"/>
          <w:lang w:val="en-GB"/>
        </w:rPr>
        <w:t xml:space="preserve"> the students can sign up for online courses and that will provide them with just guidance and appropriate study material to properly learn the subject.</w:t>
      </w:r>
    </w:p>
    <w:p w14:paraId="516CF534" w14:textId="77777777" w:rsidR="00A85649" w:rsidRPr="0004378B" w:rsidRDefault="00F6412C" w:rsidP="00C0560D">
      <w:p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t xml:space="preserve">The impact VLE leaves on Teachers and Students </w:t>
      </w:r>
    </w:p>
    <w:p w14:paraId="5C07AD4C" w14:textId="77777777" w:rsidR="00A85649" w:rsidRPr="0004378B" w:rsidRDefault="00F6412C" w:rsidP="00C0560D">
      <w:p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 xml:space="preserve">VLEs have been introduced to different educational institutions so that teachers and students can take part in the learning process without any interruptions and be supplied with important resources regarding their issues (Hettiarachchi and </w:t>
      </w:r>
      <w:proofErr w:type="spellStart"/>
      <w:r w:rsidRPr="0004378B">
        <w:rPr>
          <w:rFonts w:ascii="Times New Roman" w:eastAsia="Times New Roman" w:hAnsi="Times New Roman" w:cs="Times New Roman"/>
          <w:sz w:val="24"/>
          <w:szCs w:val="24"/>
          <w:lang w:val="en-GB"/>
        </w:rPr>
        <w:t>Wickramasinghe</w:t>
      </w:r>
      <w:proofErr w:type="spellEnd"/>
      <w:r w:rsidRPr="0004378B">
        <w:rPr>
          <w:rFonts w:ascii="Times New Roman" w:eastAsia="Times New Roman" w:hAnsi="Times New Roman" w:cs="Times New Roman"/>
          <w:sz w:val="24"/>
          <w:szCs w:val="24"/>
          <w:lang w:val="en-GB"/>
        </w:rPr>
        <w:t xml:space="preserve">, 2016). Given the current situation, it will be impossible for anyone to attend the classes </w:t>
      </w:r>
      <w:proofErr w:type="gramStart"/>
      <w:r w:rsidRPr="0004378B">
        <w:rPr>
          <w:rFonts w:ascii="Times New Roman" w:eastAsia="Times New Roman" w:hAnsi="Times New Roman" w:cs="Times New Roman"/>
          <w:sz w:val="24"/>
          <w:szCs w:val="24"/>
          <w:lang w:val="en-GB"/>
        </w:rPr>
        <w:t>in reality and</w:t>
      </w:r>
      <w:proofErr w:type="gramEnd"/>
      <w:r w:rsidRPr="0004378B">
        <w:rPr>
          <w:rFonts w:ascii="Times New Roman" w:eastAsia="Times New Roman" w:hAnsi="Times New Roman" w:cs="Times New Roman"/>
          <w:sz w:val="24"/>
          <w:szCs w:val="24"/>
          <w:lang w:val="en-GB"/>
        </w:rPr>
        <w:t xml:space="preserve"> thus providing online classes is the only option left for educational institutions. Students will be benefited with all the essential information a teacher will provide that he/she could have missed in the class due to some urgency. </w:t>
      </w:r>
      <w:r w:rsidR="00F07D90">
        <w:rPr>
          <w:rFonts w:ascii="Times New Roman" w:eastAsia="Times New Roman" w:hAnsi="Times New Roman" w:cs="Times New Roman"/>
          <w:sz w:val="24"/>
          <w:szCs w:val="24"/>
          <w:lang w:val="en-GB"/>
        </w:rPr>
        <w:t xml:space="preserve">As per </w:t>
      </w:r>
      <w:proofErr w:type="spellStart"/>
      <w:r w:rsidR="00F07D90" w:rsidRPr="0004378B">
        <w:rPr>
          <w:rFonts w:ascii="Times New Roman" w:eastAsia="Times New Roman" w:hAnsi="Times New Roman" w:cs="Times New Roman"/>
          <w:sz w:val="24"/>
          <w:szCs w:val="24"/>
          <w:lang w:val="en-GB"/>
        </w:rPr>
        <w:t>Bogusevschi</w:t>
      </w:r>
      <w:proofErr w:type="spellEnd"/>
      <w:r w:rsidR="00F07D90" w:rsidRPr="0004378B">
        <w:rPr>
          <w:rFonts w:ascii="Times New Roman" w:eastAsia="Times New Roman" w:hAnsi="Times New Roman" w:cs="Times New Roman"/>
          <w:sz w:val="24"/>
          <w:szCs w:val="24"/>
          <w:lang w:val="en-GB"/>
        </w:rPr>
        <w:t xml:space="preserve"> </w:t>
      </w:r>
      <w:r w:rsidR="00F07D90" w:rsidRPr="0004378B">
        <w:rPr>
          <w:rFonts w:ascii="Times New Roman" w:eastAsia="Times New Roman" w:hAnsi="Times New Roman" w:cs="Times New Roman"/>
          <w:i/>
          <w:sz w:val="24"/>
          <w:szCs w:val="24"/>
          <w:lang w:val="en-GB"/>
        </w:rPr>
        <w:t>et al</w:t>
      </w:r>
      <w:r w:rsidR="00F07D90">
        <w:rPr>
          <w:rFonts w:ascii="Times New Roman" w:eastAsia="Times New Roman" w:hAnsi="Times New Roman" w:cs="Times New Roman"/>
          <w:i/>
          <w:sz w:val="24"/>
          <w:szCs w:val="24"/>
          <w:lang w:val="en-GB"/>
        </w:rPr>
        <w:t>.</w:t>
      </w:r>
      <w:r w:rsidR="00F07D90">
        <w:rPr>
          <w:rFonts w:ascii="Times New Roman" w:eastAsia="Times New Roman" w:hAnsi="Times New Roman" w:cs="Times New Roman"/>
          <w:sz w:val="24"/>
          <w:szCs w:val="24"/>
          <w:lang w:val="en-GB"/>
        </w:rPr>
        <w:t xml:space="preserve"> (2020), t</w:t>
      </w:r>
      <w:r w:rsidRPr="0004378B">
        <w:rPr>
          <w:rFonts w:ascii="Times New Roman" w:eastAsia="Times New Roman" w:hAnsi="Times New Roman" w:cs="Times New Roman"/>
          <w:sz w:val="24"/>
          <w:szCs w:val="24"/>
          <w:lang w:val="en-GB"/>
        </w:rPr>
        <w:t>hese platforms make it easier for students to communicate with their teachers. These provide a very flexible learning method that turns out to be mostly optimistic for the students. VLEs provide the same or increased level of understanding in comparison to in-class lessons</w:t>
      </w:r>
      <w:r w:rsidR="00F07D90">
        <w:rPr>
          <w:rFonts w:ascii="Times New Roman" w:eastAsia="Times New Roman" w:hAnsi="Times New Roman" w:cs="Times New Roman"/>
          <w:sz w:val="24"/>
          <w:szCs w:val="24"/>
          <w:lang w:val="en-GB"/>
        </w:rPr>
        <w:t>.</w:t>
      </w:r>
    </w:p>
    <w:p w14:paraId="2D901B8C" w14:textId="77777777" w:rsidR="00A85649" w:rsidRPr="0004378B" w:rsidRDefault="00F6412C" w:rsidP="00C0560D">
      <w:p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t>Issues related to VLEs</w:t>
      </w:r>
    </w:p>
    <w:p w14:paraId="0C7D82A9" w14:textId="77777777" w:rsidR="00A85649" w:rsidRPr="0004378B" w:rsidRDefault="00F6412C" w:rsidP="00C0560D">
      <w:p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 xml:space="preserve">In the work </w:t>
      </w:r>
      <w:r w:rsidR="002F02BC" w:rsidRPr="0004378B">
        <w:rPr>
          <w:rFonts w:ascii="Times New Roman" w:eastAsia="Times New Roman" w:hAnsi="Times New Roman" w:cs="Times New Roman"/>
          <w:sz w:val="24"/>
          <w:szCs w:val="24"/>
          <w:lang w:val="en-GB"/>
        </w:rPr>
        <w:t xml:space="preserve">of </w:t>
      </w:r>
      <w:proofErr w:type="spellStart"/>
      <w:r w:rsidR="002F02BC" w:rsidRPr="0004378B">
        <w:rPr>
          <w:rFonts w:ascii="Times New Roman" w:eastAsia="Times New Roman" w:hAnsi="Times New Roman" w:cs="Times New Roman"/>
          <w:sz w:val="24"/>
          <w:szCs w:val="24"/>
          <w:lang w:val="en-GB"/>
        </w:rPr>
        <w:t>Reinties</w:t>
      </w:r>
      <w:r w:rsidRPr="0004378B">
        <w:rPr>
          <w:rFonts w:ascii="Times New Roman" w:eastAsia="Times New Roman" w:hAnsi="Times New Roman" w:cs="Times New Roman"/>
          <w:i/>
          <w:sz w:val="24"/>
          <w:szCs w:val="24"/>
          <w:lang w:val="en-GB"/>
        </w:rPr>
        <w:t>et</w:t>
      </w:r>
      <w:proofErr w:type="spellEnd"/>
      <w:r w:rsidRPr="0004378B">
        <w:rPr>
          <w:rFonts w:ascii="Times New Roman" w:eastAsia="Times New Roman" w:hAnsi="Times New Roman" w:cs="Times New Roman"/>
          <w:i/>
          <w:sz w:val="24"/>
          <w:szCs w:val="24"/>
          <w:lang w:val="en-GB"/>
        </w:rPr>
        <w:t xml:space="preserve"> al.</w:t>
      </w:r>
      <w:r w:rsidRPr="0004378B">
        <w:rPr>
          <w:rFonts w:ascii="Times New Roman" w:eastAsia="Times New Roman" w:hAnsi="Times New Roman" w:cs="Times New Roman"/>
          <w:sz w:val="24"/>
          <w:szCs w:val="24"/>
          <w:lang w:val="en-GB"/>
        </w:rPr>
        <w:t xml:space="preserve"> (2016) it is mentioned that VLEs are usually used by the teachers to provide the students with study materials like PowerPoint files or reading lists. </w:t>
      </w:r>
      <w:r w:rsidR="0004378B" w:rsidRPr="0004378B">
        <w:rPr>
          <w:rFonts w:ascii="Times New Roman" w:eastAsia="Times New Roman" w:hAnsi="Times New Roman" w:cs="Times New Roman"/>
          <w:sz w:val="24"/>
          <w:szCs w:val="24"/>
          <w:lang w:val="en-GB"/>
        </w:rPr>
        <w:t>Despite</w:t>
      </w:r>
      <w:r w:rsidRPr="0004378B">
        <w:rPr>
          <w:rFonts w:ascii="Times New Roman" w:eastAsia="Times New Roman" w:hAnsi="Times New Roman" w:cs="Times New Roman"/>
          <w:sz w:val="24"/>
          <w:szCs w:val="24"/>
          <w:lang w:val="en-GB"/>
        </w:rPr>
        <w:t xml:space="preserve"> being quite popular in the education system VLEs are not being used to its full extent and that is why the </w:t>
      </w:r>
      <w:r w:rsidRPr="0004378B">
        <w:rPr>
          <w:rFonts w:ascii="Times New Roman" w:eastAsia="Times New Roman" w:hAnsi="Times New Roman" w:cs="Times New Roman"/>
          <w:sz w:val="24"/>
          <w:szCs w:val="24"/>
          <w:lang w:val="en-GB"/>
        </w:rPr>
        <w:lastRenderedPageBreak/>
        <w:t xml:space="preserve">pedagogic system has not widely changed. Many types of research show that most teachers use the minimum features of VLEs. Mainly, this happens because they have a low technology </w:t>
      </w:r>
      <w:proofErr w:type="gramStart"/>
      <w:r w:rsidRPr="0004378B">
        <w:rPr>
          <w:rFonts w:ascii="Times New Roman" w:eastAsia="Times New Roman" w:hAnsi="Times New Roman" w:cs="Times New Roman"/>
          <w:sz w:val="24"/>
          <w:szCs w:val="24"/>
          <w:lang w:val="en-GB"/>
        </w:rPr>
        <w:t>acceptance</w:t>
      </w:r>
      <w:proofErr w:type="gramEnd"/>
      <w:r w:rsidRPr="0004378B">
        <w:rPr>
          <w:rFonts w:ascii="Times New Roman" w:eastAsia="Times New Roman" w:hAnsi="Times New Roman" w:cs="Times New Roman"/>
          <w:sz w:val="24"/>
          <w:szCs w:val="24"/>
          <w:lang w:val="en-GB"/>
        </w:rPr>
        <w:t xml:space="preserve"> or they have not been properly trained. A study by Jenkins </w:t>
      </w:r>
      <w:r w:rsidRPr="0004378B">
        <w:rPr>
          <w:rFonts w:ascii="Times New Roman" w:eastAsia="Times New Roman" w:hAnsi="Times New Roman" w:cs="Times New Roman"/>
          <w:i/>
          <w:sz w:val="24"/>
          <w:szCs w:val="24"/>
          <w:lang w:val="en-GB"/>
        </w:rPr>
        <w:t xml:space="preserve">et al. </w:t>
      </w:r>
      <w:r w:rsidRPr="0004378B">
        <w:rPr>
          <w:rFonts w:ascii="Times New Roman" w:eastAsia="Times New Roman" w:hAnsi="Times New Roman" w:cs="Times New Roman"/>
          <w:sz w:val="24"/>
          <w:szCs w:val="24"/>
          <w:lang w:val="en-GB"/>
        </w:rPr>
        <w:t>(2016) indicated that after “availability of time”, academic staff’s knowledge of technology-enhanced learning tools is the second-highest barrier for technology-adoption. A learner tends to feel isolated and sometimes the environment can become boring or irrelevant.</w:t>
      </w:r>
    </w:p>
    <w:p w14:paraId="460A34BB" w14:textId="77777777" w:rsidR="00A85649" w:rsidRPr="0004378B" w:rsidRDefault="00F6412C" w:rsidP="00C0560D">
      <w:pPr>
        <w:pStyle w:val="Heading1"/>
        <w:spacing w:line="360" w:lineRule="auto"/>
        <w:rPr>
          <w:rFonts w:eastAsia="Times New Roman" w:cs="Times New Roman"/>
          <w:b w:val="0"/>
          <w:szCs w:val="24"/>
          <w:lang w:val="en-GB"/>
        </w:rPr>
      </w:pPr>
      <w:bookmarkStart w:id="7" w:name="_4w7v296u4ucc" w:colFirst="0" w:colLast="0"/>
      <w:bookmarkStart w:id="8" w:name="_Toc48675222"/>
      <w:bookmarkEnd w:id="7"/>
      <w:r w:rsidRPr="0004378B">
        <w:rPr>
          <w:rFonts w:eastAsia="Times New Roman" w:cs="Times New Roman"/>
          <w:szCs w:val="24"/>
          <w:lang w:val="en-GB"/>
        </w:rPr>
        <w:t>Research Methodology</w:t>
      </w:r>
      <w:bookmarkEnd w:id="8"/>
    </w:p>
    <w:p w14:paraId="1095D1A3" w14:textId="77777777" w:rsidR="00A85649" w:rsidRPr="0004378B" w:rsidRDefault="00F6412C" w:rsidP="00C0560D">
      <w:p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sz w:val="24"/>
          <w:szCs w:val="24"/>
          <w:lang w:val="en-GB"/>
        </w:rPr>
        <w:t xml:space="preserve">The methodology of any research proves to be essential while ensuring its success. In this </w:t>
      </w:r>
      <w:proofErr w:type="gramStart"/>
      <w:r w:rsidRPr="0004378B">
        <w:rPr>
          <w:rFonts w:ascii="Times New Roman" w:eastAsia="Times New Roman" w:hAnsi="Times New Roman" w:cs="Times New Roman"/>
          <w:sz w:val="24"/>
          <w:szCs w:val="24"/>
          <w:lang w:val="en-GB"/>
        </w:rPr>
        <w:t>particular research</w:t>
      </w:r>
      <w:proofErr w:type="gramEnd"/>
      <w:r w:rsidRPr="0004378B">
        <w:rPr>
          <w:rFonts w:ascii="Times New Roman" w:eastAsia="Times New Roman" w:hAnsi="Times New Roman" w:cs="Times New Roman"/>
          <w:sz w:val="24"/>
          <w:szCs w:val="24"/>
          <w:lang w:val="en-GB"/>
        </w:rPr>
        <w:t xml:space="preserve"> to demonstrate the aspects thoroughly, </w:t>
      </w:r>
      <w:r w:rsidRPr="00F07D90">
        <w:rPr>
          <w:rFonts w:ascii="Times New Roman" w:eastAsia="Times New Roman" w:hAnsi="Times New Roman" w:cs="Times New Roman"/>
          <w:b/>
          <w:i/>
          <w:sz w:val="24"/>
          <w:szCs w:val="24"/>
          <w:lang w:val="en-GB"/>
        </w:rPr>
        <w:t>positivism philosophy</w:t>
      </w:r>
      <w:r w:rsidRPr="0004378B">
        <w:rPr>
          <w:rFonts w:ascii="Times New Roman" w:eastAsia="Times New Roman" w:hAnsi="Times New Roman" w:cs="Times New Roman"/>
          <w:sz w:val="24"/>
          <w:szCs w:val="24"/>
          <w:lang w:val="en-GB"/>
        </w:rPr>
        <w:t xml:space="preserve"> has been </w:t>
      </w:r>
      <w:r w:rsidR="0004378B" w:rsidRPr="0004378B">
        <w:rPr>
          <w:rFonts w:ascii="Times New Roman" w:eastAsia="Times New Roman" w:hAnsi="Times New Roman" w:cs="Times New Roman"/>
          <w:sz w:val="24"/>
          <w:szCs w:val="24"/>
          <w:lang w:val="en-GB"/>
        </w:rPr>
        <w:t>considered</w:t>
      </w:r>
      <w:r w:rsidRPr="0004378B">
        <w:rPr>
          <w:rFonts w:ascii="Times New Roman" w:eastAsia="Times New Roman" w:hAnsi="Times New Roman" w:cs="Times New Roman"/>
          <w:sz w:val="24"/>
          <w:szCs w:val="24"/>
          <w:lang w:val="en-GB"/>
        </w:rPr>
        <w:t xml:space="preserve"> as it applies scientific principles.</w:t>
      </w:r>
      <w:r w:rsidR="00546048">
        <w:rPr>
          <w:rFonts w:ascii="Times New Roman" w:eastAsia="Times New Roman" w:hAnsi="Times New Roman" w:cs="Times New Roman"/>
          <w:sz w:val="24"/>
          <w:szCs w:val="24"/>
          <w:lang w:val="en-GB"/>
        </w:rPr>
        <w:t xml:space="preserve"> In this </w:t>
      </w:r>
      <w:proofErr w:type="spellStart"/>
      <w:proofErr w:type="gramStart"/>
      <w:r w:rsidR="00546048">
        <w:rPr>
          <w:rFonts w:ascii="Times New Roman" w:eastAsia="Times New Roman" w:hAnsi="Times New Roman" w:cs="Times New Roman"/>
          <w:sz w:val="24"/>
          <w:szCs w:val="24"/>
          <w:lang w:val="en-GB"/>
        </w:rPr>
        <w:t>report</w:t>
      </w:r>
      <w:r w:rsidR="002D1021">
        <w:rPr>
          <w:rFonts w:ascii="Times New Roman" w:eastAsia="Times New Roman" w:hAnsi="Times New Roman" w:cs="Times New Roman"/>
          <w:sz w:val="24"/>
          <w:szCs w:val="24"/>
          <w:lang w:val="en-GB"/>
        </w:rPr>
        <w:t>,the</w:t>
      </w:r>
      <w:proofErr w:type="spellEnd"/>
      <w:proofErr w:type="gramEnd"/>
      <w:r w:rsidR="002D1021">
        <w:rPr>
          <w:rFonts w:ascii="Times New Roman" w:eastAsia="Times New Roman" w:hAnsi="Times New Roman" w:cs="Times New Roman"/>
          <w:sz w:val="24"/>
          <w:szCs w:val="24"/>
          <w:lang w:val="en-GB"/>
        </w:rPr>
        <w:t xml:space="preserve"> </w:t>
      </w:r>
      <w:r w:rsidR="00546048" w:rsidRPr="00F07D90">
        <w:rPr>
          <w:rFonts w:ascii="Times New Roman" w:eastAsia="Times New Roman" w:hAnsi="Times New Roman" w:cs="Times New Roman"/>
          <w:b/>
          <w:i/>
          <w:sz w:val="24"/>
          <w:szCs w:val="24"/>
          <w:lang w:val="en-GB"/>
        </w:rPr>
        <w:t>deductive approach</w:t>
      </w:r>
      <w:r w:rsidR="00546048">
        <w:rPr>
          <w:rFonts w:ascii="Times New Roman" w:eastAsia="Times New Roman" w:hAnsi="Times New Roman" w:cs="Times New Roman"/>
          <w:sz w:val="24"/>
          <w:szCs w:val="24"/>
          <w:lang w:val="en-GB"/>
        </w:rPr>
        <w:t xml:space="preserve"> has been used.</w:t>
      </w:r>
      <w:r w:rsidRPr="0004378B">
        <w:rPr>
          <w:rFonts w:ascii="Times New Roman" w:eastAsia="Times New Roman" w:hAnsi="Times New Roman" w:cs="Times New Roman"/>
          <w:sz w:val="24"/>
          <w:szCs w:val="24"/>
          <w:lang w:val="en-GB"/>
        </w:rPr>
        <w:t xml:space="preserve"> The amount of data being huge, illustrative research design has been chosen. The nature of this study is quantitative as well as qualitative and the main data collection tool used was the survey done among the students. </w:t>
      </w:r>
      <w:r w:rsidRPr="00F07D90">
        <w:rPr>
          <w:rFonts w:ascii="Times New Roman" w:eastAsia="Times New Roman" w:hAnsi="Times New Roman" w:cs="Times New Roman"/>
          <w:b/>
          <w:i/>
          <w:sz w:val="24"/>
          <w:szCs w:val="24"/>
          <w:lang w:val="en-GB"/>
        </w:rPr>
        <w:t xml:space="preserve">Primary and secondary data </w:t>
      </w:r>
      <w:r w:rsidR="00546048" w:rsidRPr="00F07D90">
        <w:rPr>
          <w:rFonts w:ascii="Times New Roman" w:eastAsia="Times New Roman" w:hAnsi="Times New Roman" w:cs="Times New Roman"/>
          <w:b/>
          <w:i/>
          <w:sz w:val="24"/>
          <w:szCs w:val="24"/>
          <w:lang w:val="en-GB"/>
        </w:rPr>
        <w:t>collections</w:t>
      </w:r>
      <w:r w:rsidR="00546048" w:rsidRPr="0004378B">
        <w:rPr>
          <w:rFonts w:ascii="Times New Roman" w:eastAsia="Times New Roman" w:hAnsi="Times New Roman" w:cs="Times New Roman"/>
          <w:sz w:val="24"/>
          <w:szCs w:val="24"/>
          <w:lang w:val="en-GB"/>
        </w:rPr>
        <w:t xml:space="preserve"> have</w:t>
      </w:r>
      <w:r w:rsidRPr="0004378B">
        <w:rPr>
          <w:rFonts w:ascii="Times New Roman" w:eastAsia="Times New Roman" w:hAnsi="Times New Roman" w:cs="Times New Roman"/>
          <w:sz w:val="24"/>
          <w:szCs w:val="24"/>
          <w:lang w:val="en-GB"/>
        </w:rPr>
        <w:t xml:space="preserve"> been </w:t>
      </w:r>
      <w:proofErr w:type="gramStart"/>
      <w:r w:rsidRPr="0004378B">
        <w:rPr>
          <w:rFonts w:ascii="Times New Roman" w:eastAsia="Times New Roman" w:hAnsi="Times New Roman" w:cs="Times New Roman"/>
          <w:sz w:val="24"/>
          <w:szCs w:val="24"/>
          <w:lang w:val="en-GB"/>
        </w:rPr>
        <w:t>put to use</w:t>
      </w:r>
      <w:proofErr w:type="gramEnd"/>
      <w:r w:rsidRPr="0004378B">
        <w:rPr>
          <w:rFonts w:ascii="Times New Roman" w:eastAsia="Times New Roman" w:hAnsi="Times New Roman" w:cs="Times New Roman"/>
          <w:sz w:val="24"/>
          <w:szCs w:val="24"/>
          <w:lang w:val="en-GB"/>
        </w:rPr>
        <w:t xml:space="preserve"> in this research, so it is mixed research (</w:t>
      </w:r>
      <w:proofErr w:type="spellStart"/>
      <w:r w:rsidRPr="0004378B">
        <w:rPr>
          <w:rFonts w:ascii="Times New Roman" w:eastAsia="Times New Roman" w:hAnsi="Times New Roman" w:cs="Times New Roman"/>
          <w:sz w:val="24"/>
          <w:szCs w:val="24"/>
          <w:lang w:val="en-GB"/>
        </w:rPr>
        <w:t>Gašević</w:t>
      </w:r>
      <w:proofErr w:type="spellEnd"/>
      <w:r w:rsidRPr="0004378B">
        <w:rPr>
          <w:rFonts w:ascii="Times New Roman" w:eastAsia="Times New Roman" w:hAnsi="Times New Roman" w:cs="Times New Roman"/>
          <w:sz w:val="24"/>
          <w:szCs w:val="24"/>
          <w:lang w:val="en-GB"/>
        </w:rPr>
        <w:t xml:space="preserve"> </w:t>
      </w:r>
      <w:r w:rsidRPr="0004378B">
        <w:rPr>
          <w:rFonts w:ascii="Times New Roman" w:eastAsia="Times New Roman" w:hAnsi="Times New Roman" w:cs="Times New Roman"/>
          <w:i/>
          <w:sz w:val="24"/>
          <w:szCs w:val="24"/>
          <w:lang w:val="en-GB"/>
        </w:rPr>
        <w:t>et al.</w:t>
      </w:r>
      <w:r w:rsidR="0004378B" w:rsidRPr="0004378B">
        <w:rPr>
          <w:rFonts w:ascii="Times New Roman" w:eastAsia="Times New Roman" w:hAnsi="Times New Roman" w:cs="Times New Roman"/>
          <w:sz w:val="24"/>
          <w:szCs w:val="24"/>
          <w:lang w:val="en-GB"/>
        </w:rPr>
        <w:t>, 2016</w:t>
      </w:r>
      <w:r w:rsidRPr="0004378B">
        <w:rPr>
          <w:rFonts w:ascii="Times New Roman" w:eastAsia="Times New Roman" w:hAnsi="Times New Roman" w:cs="Times New Roman"/>
          <w:sz w:val="24"/>
          <w:szCs w:val="24"/>
          <w:lang w:val="en-GB"/>
        </w:rPr>
        <w:t>).</w:t>
      </w:r>
      <w:r w:rsidR="00546048">
        <w:rPr>
          <w:rFonts w:ascii="Times New Roman" w:eastAsia="Times New Roman" w:hAnsi="Times New Roman" w:cs="Times New Roman"/>
          <w:sz w:val="24"/>
          <w:szCs w:val="24"/>
          <w:lang w:val="en-GB"/>
        </w:rPr>
        <w:t xml:space="preserve"> </w:t>
      </w:r>
      <w:r w:rsidR="00546048" w:rsidRPr="00F07D90">
        <w:rPr>
          <w:rFonts w:ascii="Times New Roman" w:eastAsia="Times New Roman" w:hAnsi="Times New Roman" w:cs="Times New Roman"/>
          <w:b/>
          <w:i/>
          <w:sz w:val="24"/>
          <w:szCs w:val="24"/>
          <w:lang w:val="en-GB"/>
        </w:rPr>
        <w:t>Thematic analysis</w:t>
      </w:r>
      <w:r w:rsidR="00546048">
        <w:rPr>
          <w:rFonts w:ascii="Times New Roman" w:eastAsia="Times New Roman" w:hAnsi="Times New Roman" w:cs="Times New Roman"/>
          <w:sz w:val="24"/>
          <w:szCs w:val="24"/>
          <w:lang w:val="en-GB"/>
        </w:rPr>
        <w:t xml:space="preserve"> has been used while assessing the data.</w:t>
      </w:r>
      <w:r w:rsidRPr="0004378B">
        <w:rPr>
          <w:rFonts w:ascii="Times New Roman" w:eastAsia="Times New Roman" w:hAnsi="Times New Roman" w:cs="Times New Roman"/>
          <w:sz w:val="24"/>
          <w:szCs w:val="24"/>
          <w:lang w:val="en-GB"/>
        </w:rPr>
        <w:t xml:space="preserve"> In the </w:t>
      </w:r>
      <w:r w:rsidR="00546048">
        <w:rPr>
          <w:rFonts w:ascii="Times New Roman" w:eastAsia="Times New Roman" w:hAnsi="Times New Roman" w:cs="Times New Roman"/>
          <w:sz w:val="24"/>
          <w:szCs w:val="24"/>
          <w:lang w:val="en-GB"/>
        </w:rPr>
        <w:t>“</w:t>
      </w:r>
      <w:r w:rsidRPr="0004378B">
        <w:rPr>
          <w:rFonts w:ascii="Times New Roman" w:eastAsia="Times New Roman" w:hAnsi="Times New Roman" w:cs="Times New Roman"/>
          <w:sz w:val="24"/>
          <w:szCs w:val="24"/>
          <w:lang w:val="en-GB"/>
        </w:rPr>
        <w:t>University of Wales Trinity Saint David London Campus</w:t>
      </w:r>
      <w:r w:rsidR="00546048">
        <w:rPr>
          <w:rFonts w:ascii="Times New Roman" w:eastAsia="Times New Roman" w:hAnsi="Times New Roman" w:cs="Times New Roman"/>
          <w:sz w:val="24"/>
          <w:szCs w:val="24"/>
          <w:lang w:val="en-GB"/>
        </w:rPr>
        <w:t>”</w:t>
      </w:r>
      <w:r w:rsidRPr="0004378B">
        <w:rPr>
          <w:rFonts w:ascii="Times New Roman" w:eastAsia="Times New Roman" w:hAnsi="Times New Roman" w:cs="Times New Roman"/>
          <w:sz w:val="24"/>
          <w:szCs w:val="24"/>
          <w:lang w:val="en-GB"/>
        </w:rPr>
        <w:t xml:space="preserve">, an online </w:t>
      </w:r>
      <w:r w:rsidRPr="00F07D90">
        <w:rPr>
          <w:rFonts w:ascii="Times New Roman" w:eastAsia="Times New Roman" w:hAnsi="Times New Roman" w:cs="Times New Roman"/>
          <w:b/>
          <w:i/>
          <w:sz w:val="24"/>
          <w:szCs w:val="24"/>
          <w:lang w:val="en-GB"/>
        </w:rPr>
        <w:t xml:space="preserve">survey </w:t>
      </w:r>
      <w:r w:rsidRPr="0004378B">
        <w:rPr>
          <w:rFonts w:ascii="Times New Roman" w:eastAsia="Times New Roman" w:hAnsi="Times New Roman" w:cs="Times New Roman"/>
          <w:sz w:val="24"/>
          <w:szCs w:val="24"/>
          <w:lang w:val="en-GB"/>
        </w:rPr>
        <w:t>was done among 30 students to collect basic data</w:t>
      </w:r>
      <w:r w:rsidR="00546048">
        <w:rPr>
          <w:rFonts w:ascii="Times New Roman" w:eastAsia="Times New Roman" w:hAnsi="Times New Roman" w:cs="Times New Roman"/>
          <w:sz w:val="24"/>
          <w:szCs w:val="24"/>
          <w:lang w:val="en-GB"/>
        </w:rPr>
        <w:t xml:space="preserve"> and random sampling method has been done</w:t>
      </w:r>
      <w:r w:rsidRPr="0004378B">
        <w:rPr>
          <w:rFonts w:ascii="Times New Roman" w:eastAsia="Times New Roman" w:hAnsi="Times New Roman" w:cs="Times New Roman"/>
          <w:sz w:val="24"/>
          <w:szCs w:val="24"/>
          <w:lang w:val="en-GB"/>
        </w:rPr>
        <w:t xml:space="preserve">. </w:t>
      </w:r>
      <w:r w:rsidR="00546048">
        <w:rPr>
          <w:rFonts w:ascii="Times New Roman" w:eastAsia="Times New Roman" w:hAnsi="Times New Roman" w:cs="Times New Roman"/>
          <w:sz w:val="24"/>
          <w:szCs w:val="24"/>
          <w:lang w:val="en-GB"/>
        </w:rPr>
        <w:t>T</w:t>
      </w:r>
      <w:r w:rsidRPr="0004378B">
        <w:rPr>
          <w:rFonts w:ascii="Times New Roman" w:eastAsia="Times New Roman" w:hAnsi="Times New Roman" w:cs="Times New Roman"/>
          <w:sz w:val="24"/>
          <w:szCs w:val="24"/>
          <w:lang w:val="en-GB"/>
        </w:rPr>
        <w:t xml:space="preserve">he tools and potentialities of the VLE are </w:t>
      </w:r>
      <w:r w:rsidR="00546048" w:rsidRPr="0004378B">
        <w:rPr>
          <w:rFonts w:ascii="Times New Roman" w:eastAsia="Times New Roman" w:hAnsi="Times New Roman" w:cs="Times New Roman"/>
          <w:sz w:val="24"/>
          <w:szCs w:val="24"/>
          <w:lang w:val="en-GB"/>
        </w:rPr>
        <w:t>correspondingly</w:t>
      </w:r>
      <w:r w:rsidR="00F07D90">
        <w:rPr>
          <w:rFonts w:ascii="Times New Roman" w:eastAsia="Times New Roman" w:hAnsi="Times New Roman" w:cs="Times New Roman"/>
          <w:sz w:val="24"/>
          <w:szCs w:val="24"/>
          <w:lang w:val="en-GB"/>
        </w:rPr>
        <w:t xml:space="preserve"> </w:t>
      </w:r>
      <w:r w:rsidR="00546048" w:rsidRPr="0004378B">
        <w:rPr>
          <w:rFonts w:ascii="Times New Roman" w:eastAsia="Times New Roman" w:hAnsi="Times New Roman" w:cs="Times New Roman"/>
          <w:sz w:val="24"/>
          <w:szCs w:val="24"/>
          <w:lang w:val="en-GB"/>
        </w:rPr>
        <w:t>obtainable</w:t>
      </w:r>
      <w:r w:rsidRPr="0004378B">
        <w:rPr>
          <w:rFonts w:ascii="Times New Roman" w:eastAsia="Times New Roman" w:hAnsi="Times New Roman" w:cs="Times New Roman"/>
          <w:sz w:val="24"/>
          <w:szCs w:val="24"/>
          <w:lang w:val="en-GB"/>
        </w:rPr>
        <w:t xml:space="preserve"> in all the schools of the </w:t>
      </w:r>
      <w:r w:rsidR="00546048" w:rsidRPr="0004378B">
        <w:rPr>
          <w:rFonts w:ascii="Times New Roman" w:eastAsia="Times New Roman" w:hAnsi="Times New Roman" w:cs="Times New Roman"/>
          <w:sz w:val="24"/>
          <w:szCs w:val="24"/>
          <w:lang w:val="en-GB"/>
        </w:rPr>
        <w:t>institute</w:t>
      </w:r>
      <w:r w:rsidRPr="0004378B">
        <w:rPr>
          <w:rFonts w:ascii="Times New Roman" w:eastAsia="Times New Roman" w:hAnsi="Times New Roman" w:cs="Times New Roman"/>
          <w:sz w:val="24"/>
          <w:szCs w:val="24"/>
          <w:lang w:val="en-GB"/>
        </w:rPr>
        <w:t xml:space="preserve">. It is of the greatest </w:t>
      </w:r>
      <w:r w:rsidR="00546048" w:rsidRPr="0004378B">
        <w:rPr>
          <w:rFonts w:ascii="Times New Roman" w:eastAsia="Times New Roman" w:hAnsi="Times New Roman" w:cs="Times New Roman"/>
          <w:sz w:val="24"/>
          <w:szCs w:val="24"/>
          <w:lang w:val="en-GB"/>
        </w:rPr>
        <w:t>prominence</w:t>
      </w:r>
      <w:r w:rsidRPr="0004378B">
        <w:rPr>
          <w:rFonts w:ascii="Times New Roman" w:eastAsia="Times New Roman" w:hAnsi="Times New Roman" w:cs="Times New Roman"/>
          <w:sz w:val="24"/>
          <w:szCs w:val="24"/>
          <w:lang w:val="en-GB"/>
        </w:rPr>
        <w:t xml:space="preserve"> to </w:t>
      </w:r>
      <w:proofErr w:type="spellStart"/>
      <w:r w:rsidR="00546048" w:rsidRPr="0004378B">
        <w:rPr>
          <w:rFonts w:ascii="Times New Roman" w:eastAsia="Times New Roman" w:hAnsi="Times New Roman" w:cs="Times New Roman"/>
          <w:sz w:val="24"/>
          <w:szCs w:val="24"/>
          <w:lang w:val="en-GB"/>
        </w:rPr>
        <w:t>findpointersconcerning</w:t>
      </w:r>
      <w:proofErr w:type="spellEnd"/>
      <w:r w:rsidRPr="0004378B">
        <w:rPr>
          <w:rFonts w:ascii="Times New Roman" w:eastAsia="Times New Roman" w:hAnsi="Times New Roman" w:cs="Times New Roman"/>
          <w:sz w:val="24"/>
          <w:szCs w:val="24"/>
          <w:lang w:val="en-GB"/>
        </w:rPr>
        <w:t xml:space="preserve"> the </w:t>
      </w:r>
      <w:r w:rsidR="00546048" w:rsidRPr="0004378B">
        <w:rPr>
          <w:rFonts w:ascii="Times New Roman" w:eastAsia="Times New Roman" w:hAnsi="Times New Roman" w:cs="Times New Roman"/>
          <w:sz w:val="24"/>
          <w:szCs w:val="24"/>
          <w:lang w:val="en-GB"/>
        </w:rPr>
        <w:t>effect</w:t>
      </w:r>
      <w:r w:rsidRPr="0004378B">
        <w:rPr>
          <w:rFonts w:ascii="Times New Roman" w:eastAsia="Times New Roman" w:hAnsi="Times New Roman" w:cs="Times New Roman"/>
          <w:sz w:val="24"/>
          <w:szCs w:val="24"/>
          <w:lang w:val="en-GB"/>
        </w:rPr>
        <w:t xml:space="preserve"> of the VLE on students’ </w:t>
      </w:r>
      <w:r w:rsidR="00546048" w:rsidRPr="0004378B">
        <w:rPr>
          <w:rFonts w:ascii="Times New Roman" w:eastAsia="Times New Roman" w:hAnsi="Times New Roman" w:cs="Times New Roman"/>
          <w:sz w:val="24"/>
          <w:szCs w:val="24"/>
          <w:lang w:val="en-GB"/>
        </w:rPr>
        <w:t>presentation</w:t>
      </w:r>
      <w:r w:rsidRPr="0004378B">
        <w:rPr>
          <w:rFonts w:ascii="Times New Roman" w:eastAsia="Times New Roman" w:hAnsi="Times New Roman" w:cs="Times New Roman"/>
          <w:sz w:val="24"/>
          <w:szCs w:val="24"/>
          <w:lang w:val="en-GB"/>
        </w:rPr>
        <w:t>. Therefore, a special focus will be laid on the number of students’ accesses to the institution VLE. The methods that have been chosen will supply a huge amount of data and that will work as evidence in this research (</w:t>
      </w:r>
      <w:proofErr w:type="spellStart"/>
      <w:r w:rsidRPr="0004378B">
        <w:rPr>
          <w:rFonts w:ascii="Times New Roman" w:eastAsia="Times New Roman" w:hAnsi="Times New Roman" w:cs="Times New Roman"/>
          <w:sz w:val="24"/>
          <w:szCs w:val="24"/>
          <w:lang w:val="en-GB"/>
        </w:rPr>
        <w:t>Mah</w:t>
      </w:r>
      <w:proofErr w:type="spellEnd"/>
      <w:r w:rsidRPr="0004378B">
        <w:rPr>
          <w:rFonts w:ascii="Times New Roman" w:eastAsia="Times New Roman" w:hAnsi="Times New Roman" w:cs="Times New Roman"/>
          <w:sz w:val="24"/>
          <w:szCs w:val="24"/>
          <w:lang w:val="en-GB"/>
        </w:rPr>
        <w:t>, 2016</w:t>
      </w:r>
      <w:r w:rsidR="00546048">
        <w:rPr>
          <w:rFonts w:ascii="Times New Roman" w:eastAsia="Times New Roman" w:hAnsi="Times New Roman" w:cs="Times New Roman"/>
          <w:sz w:val="24"/>
          <w:szCs w:val="24"/>
          <w:lang w:val="en-GB"/>
        </w:rPr>
        <w:t>).</w:t>
      </w:r>
    </w:p>
    <w:p w14:paraId="5E981CAD" w14:textId="77777777" w:rsidR="00A85649" w:rsidRPr="0004378B" w:rsidRDefault="00F6412C" w:rsidP="00C0560D">
      <w:pPr>
        <w:pStyle w:val="Heading1"/>
        <w:spacing w:line="360" w:lineRule="auto"/>
        <w:rPr>
          <w:rFonts w:eastAsia="Times New Roman" w:cs="Times New Roman"/>
          <w:b w:val="0"/>
          <w:szCs w:val="24"/>
          <w:lang w:val="en-GB"/>
        </w:rPr>
      </w:pPr>
      <w:bookmarkStart w:id="9" w:name="_Toc48675223"/>
      <w:r w:rsidRPr="0004378B">
        <w:rPr>
          <w:rFonts w:eastAsia="Times New Roman" w:cs="Times New Roman"/>
          <w:szCs w:val="24"/>
          <w:lang w:val="en-GB"/>
        </w:rPr>
        <w:t>Finding and Analysis</w:t>
      </w:r>
      <w:bookmarkEnd w:id="9"/>
    </w:p>
    <w:p w14:paraId="0C90F71C" w14:textId="77777777" w:rsidR="00A85649" w:rsidRPr="0004378B" w:rsidRDefault="00F6412C" w:rsidP="00C0560D">
      <w:pPr>
        <w:pStyle w:val="Heading2"/>
        <w:rPr>
          <w:b w:val="0"/>
          <w:lang w:val="en-GB"/>
        </w:rPr>
      </w:pPr>
      <w:bookmarkStart w:id="10" w:name="_Toc48675224"/>
      <w:r w:rsidRPr="0004378B">
        <w:rPr>
          <w:lang w:val="en-GB"/>
        </w:rPr>
        <w:t>Questionnaire</w:t>
      </w:r>
      <w:bookmarkEnd w:id="10"/>
    </w:p>
    <w:p w14:paraId="3064B3FB" w14:textId="77777777" w:rsidR="00A85649" w:rsidRPr="0004378B" w:rsidRDefault="00F6412C" w:rsidP="00C0560D">
      <w:pPr>
        <w:numPr>
          <w:ilvl w:val="0"/>
          <w:numId w:val="7"/>
        </w:num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t>What is your gender?</w:t>
      </w:r>
    </w:p>
    <w:p w14:paraId="2259709D" w14:textId="77777777" w:rsidR="00A85649" w:rsidRPr="0004378B" w:rsidRDefault="00F6412C" w:rsidP="00C0560D">
      <w:pPr>
        <w:numPr>
          <w:ilvl w:val="0"/>
          <w:numId w:val="1"/>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Male</w:t>
      </w:r>
    </w:p>
    <w:p w14:paraId="5C41F500" w14:textId="77777777" w:rsidR="00A85649" w:rsidRPr="0004378B" w:rsidRDefault="00F6412C" w:rsidP="00C0560D">
      <w:pPr>
        <w:numPr>
          <w:ilvl w:val="0"/>
          <w:numId w:val="1"/>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Female</w:t>
      </w:r>
    </w:p>
    <w:p w14:paraId="6960E327" w14:textId="77777777" w:rsidR="00A85649" w:rsidRPr="0004378B" w:rsidRDefault="00F6412C" w:rsidP="00C0560D">
      <w:pPr>
        <w:numPr>
          <w:ilvl w:val="0"/>
          <w:numId w:val="1"/>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Others</w:t>
      </w:r>
    </w:p>
    <w:p w14:paraId="44F74D6C" w14:textId="77777777" w:rsidR="00A85649" w:rsidRPr="0004378B" w:rsidRDefault="00F6412C" w:rsidP="00C0560D">
      <w:pPr>
        <w:numPr>
          <w:ilvl w:val="0"/>
          <w:numId w:val="7"/>
        </w:num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t>Do you think VLEs are largely popular in educational institutions?</w:t>
      </w:r>
    </w:p>
    <w:p w14:paraId="5E62048B" w14:textId="77777777" w:rsidR="00A85649" w:rsidRPr="0004378B" w:rsidRDefault="00F6412C" w:rsidP="00C0560D">
      <w:pPr>
        <w:numPr>
          <w:ilvl w:val="0"/>
          <w:numId w:val="10"/>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lastRenderedPageBreak/>
        <w:t>Yes</w:t>
      </w:r>
    </w:p>
    <w:p w14:paraId="7155404E" w14:textId="77777777" w:rsidR="00A85649" w:rsidRPr="0004378B" w:rsidRDefault="00F6412C" w:rsidP="00C0560D">
      <w:pPr>
        <w:numPr>
          <w:ilvl w:val="0"/>
          <w:numId w:val="10"/>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No</w:t>
      </w:r>
    </w:p>
    <w:p w14:paraId="6E90DB2E" w14:textId="77777777" w:rsidR="00A85649" w:rsidRPr="0004378B" w:rsidRDefault="00F6412C" w:rsidP="00C0560D">
      <w:pPr>
        <w:numPr>
          <w:ilvl w:val="0"/>
          <w:numId w:val="10"/>
        </w:numPr>
        <w:spacing w:line="360" w:lineRule="auto"/>
        <w:jc w:val="both"/>
        <w:rPr>
          <w:rFonts w:ascii="Times New Roman" w:eastAsia="Times New Roman" w:hAnsi="Times New Roman" w:cs="Times New Roman"/>
          <w:sz w:val="24"/>
          <w:szCs w:val="24"/>
          <w:lang w:val="en-GB"/>
        </w:rPr>
      </w:pPr>
      <w:proofErr w:type="gramStart"/>
      <w:r w:rsidRPr="0004378B">
        <w:rPr>
          <w:rFonts w:ascii="Times New Roman" w:eastAsia="Times New Roman" w:hAnsi="Times New Roman" w:cs="Times New Roman"/>
          <w:sz w:val="24"/>
          <w:szCs w:val="24"/>
          <w:lang w:val="en-GB"/>
        </w:rPr>
        <w:t>Not  sure</w:t>
      </w:r>
      <w:proofErr w:type="gramEnd"/>
    </w:p>
    <w:p w14:paraId="463574D0" w14:textId="77777777" w:rsidR="00A85649" w:rsidRPr="0004378B" w:rsidRDefault="00F6412C" w:rsidP="00C0560D">
      <w:pPr>
        <w:numPr>
          <w:ilvl w:val="0"/>
          <w:numId w:val="7"/>
        </w:num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t>Is VLE necessary for the learning process of UWTSD?</w:t>
      </w:r>
    </w:p>
    <w:p w14:paraId="0BCF2835" w14:textId="77777777" w:rsidR="00A85649" w:rsidRPr="0004378B" w:rsidRDefault="00F6412C" w:rsidP="00C0560D">
      <w:pPr>
        <w:numPr>
          <w:ilvl w:val="0"/>
          <w:numId w:val="6"/>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Yes</w:t>
      </w:r>
    </w:p>
    <w:p w14:paraId="25462829" w14:textId="77777777" w:rsidR="00A85649" w:rsidRPr="0004378B" w:rsidRDefault="00F6412C" w:rsidP="00C0560D">
      <w:pPr>
        <w:numPr>
          <w:ilvl w:val="0"/>
          <w:numId w:val="6"/>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No</w:t>
      </w:r>
    </w:p>
    <w:p w14:paraId="0F7F7B7F" w14:textId="77777777" w:rsidR="00A85649" w:rsidRPr="0004378B" w:rsidRDefault="00F6412C" w:rsidP="00C0560D">
      <w:pPr>
        <w:numPr>
          <w:ilvl w:val="0"/>
          <w:numId w:val="6"/>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Not sure</w:t>
      </w:r>
    </w:p>
    <w:p w14:paraId="28B17F5F" w14:textId="77777777" w:rsidR="00A85649" w:rsidRPr="0004378B" w:rsidRDefault="00F6412C" w:rsidP="00C0560D">
      <w:pPr>
        <w:numPr>
          <w:ilvl w:val="0"/>
          <w:numId w:val="7"/>
        </w:num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t>Do you think VLE Moodle will affect the development of the learning process?</w:t>
      </w:r>
    </w:p>
    <w:p w14:paraId="3C7016E2" w14:textId="77777777" w:rsidR="00A85649" w:rsidRPr="0004378B" w:rsidRDefault="00F6412C" w:rsidP="00C0560D">
      <w:pPr>
        <w:numPr>
          <w:ilvl w:val="0"/>
          <w:numId w:val="3"/>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Strongly agree</w:t>
      </w:r>
    </w:p>
    <w:p w14:paraId="332ABEDC" w14:textId="77777777" w:rsidR="00A85649" w:rsidRPr="0004378B" w:rsidRDefault="00F6412C" w:rsidP="00C0560D">
      <w:pPr>
        <w:numPr>
          <w:ilvl w:val="0"/>
          <w:numId w:val="3"/>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Agree</w:t>
      </w:r>
    </w:p>
    <w:p w14:paraId="09E8C0D6" w14:textId="77777777" w:rsidR="00A85649" w:rsidRPr="0004378B" w:rsidRDefault="00F6412C" w:rsidP="00C0560D">
      <w:pPr>
        <w:numPr>
          <w:ilvl w:val="0"/>
          <w:numId w:val="3"/>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Strongly disagree</w:t>
      </w:r>
    </w:p>
    <w:p w14:paraId="413A8D16" w14:textId="77777777" w:rsidR="00A85649" w:rsidRPr="0004378B" w:rsidRDefault="00F6412C" w:rsidP="00C0560D">
      <w:pPr>
        <w:numPr>
          <w:ilvl w:val="0"/>
          <w:numId w:val="3"/>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Disagree</w:t>
      </w:r>
    </w:p>
    <w:p w14:paraId="7E43596F" w14:textId="77777777" w:rsidR="00A85649" w:rsidRPr="0004378B" w:rsidRDefault="00A85649" w:rsidP="00C0560D">
      <w:pPr>
        <w:spacing w:line="360" w:lineRule="auto"/>
        <w:ind w:left="1440"/>
        <w:jc w:val="both"/>
        <w:rPr>
          <w:rFonts w:ascii="Times New Roman" w:eastAsia="Times New Roman" w:hAnsi="Times New Roman" w:cs="Times New Roman"/>
          <w:sz w:val="24"/>
          <w:szCs w:val="24"/>
          <w:lang w:val="en-GB"/>
        </w:rPr>
      </w:pPr>
    </w:p>
    <w:p w14:paraId="78CAEC5C" w14:textId="77777777" w:rsidR="00A85649" w:rsidRPr="0004378B" w:rsidRDefault="00F6412C" w:rsidP="00C0560D">
      <w:pPr>
        <w:numPr>
          <w:ilvl w:val="0"/>
          <w:numId w:val="7"/>
        </w:num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t>Do you personally prefer VLE over normal learning?</w:t>
      </w:r>
    </w:p>
    <w:p w14:paraId="1BDA7B23" w14:textId="77777777" w:rsidR="00A85649" w:rsidRPr="0004378B" w:rsidRDefault="00F6412C" w:rsidP="00C0560D">
      <w:pPr>
        <w:numPr>
          <w:ilvl w:val="0"/>
          <w:numId w:val="8"/>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Yes</w:t>
      </w:r>
    </w:p>
    <w:p w14:paraId="27B2AEFB" w14:textId="77777777" w:rsidR="00A85649" w:rsidRPr="0004378B" w:rsidRDefault="00F6412C" w:rsidP="00C0560D">
      <w:pPr>
        <w:numPr>
          <w:ilvl w:val="0"/>
          <w:numId w:val="8"/>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No</w:t>
      </w:r>
    </w:p>
    <w:p w14:paraId="0CEF8EAE" w14:textId="77777777" w:rsidR="00A85649" w:rsidRPr="0004378B" w:rsidRDefault="00F6412C" w:rsidP="00C0560D">
      <w:pPr>
        <w:numPr>
          <w:ilvl w:val="0"/>
          <w:numId w:val="7"/>
        </w:num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t>Do you think VLE will have a positive impact on the learning process of UWTSD?</w:t>
      </w:r>
    </w:p>
    <w:p w14:paraId="5D41653A" w14:textId="77777777" w:rsidR="00A85649" w:rsidRPr="0004378B" w:rsidRDefault="00F6412C" w:rsidP="00C0560D">
      <w:pPr>
        <w:numPr>
          <w:ilvl w:val="0"/>
          <w:numId w:val="9"/>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Yes</w:t>
      </w:r>
    </w:p>
    <w:p w14:paraId="30D54EDE" w14:textId="77777777" w:rsidR="00A85649" w:rsidRPr="0004378B" w:rsidRDefault="00F6412C" w:rsidP="00C0560D">
      <w:pPr>
        <w:numPr>
          <w:ilvl w:val="0"/>
          <w:numId w:val="9"/>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No</w:t>
      </w:r>
    </w:p>
    <w:p w14:paraId="023F6A9A" w14:textId="77777777" w:rsidR="00A85649" w:rsidRPr="0004378B" w:rsidRDefault="00F6412C" w:rsidP="00C0560D">
      <w:pPr>
        <w:numPr>
          <w:ilvl w:val="0"/>
          <w:numId w:val="9"/>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Not sure</w:t>
      </w:r>
    </w:p>
    <w:p w14:paraId="55E94227" w14:textId="77777777" w:rsidR="00A85649" w:rsidRPr="0004378B" w:rsidRDefault="00A85649" w:rsidP="00C0560D">
      <w:pPr>
        <w:spacing w:line="360" w:lineRule="auto"/>
        <w:jc w:val="both"/>
        <w:rPr>
          <w:rFonts w:ascii="Times New Roman" w:eastAsia="Times New Roman" w:hAnsi="Times New Roman" w:cs="Times New Roman"/>
          <w:b/>
          <w:sz w:val="24"/>
          <w:szCs w:val="24"/>
          <w:lang w:val="en-GB"/>
        </w:rPr>
      </w:pPr>
    </w:p>
    <w:p w14:paraId="709BB273" w14:textId="77777777" w:rsidR="00A85649" w:rsidRPr="0004378B" w:rsidRDefault="00F6412C" w:rsidP="00C0560D">
      <w:pPr>
        <w:numPr>
          <w:ilvl w:val="0"/>
          <w:numId w:val="7"/>
        </w:num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t xml:space="preserve">What according to you is the key benefit of the VLE </w:t>
      </w:r>
      <w:proofErr w:type="gramStart"/>
      <w:r w:rsidRPr="0004378B">
        <w:rPr>
          <w:rFonts w:ascii="Times New Roman" w:eastAsia="Times New Roman" w:hAnsi="Times New Roman" w:cs="Times New Roman"/>
          <w:b/>
          <w:sz w:val="24"/>
          <w:szCs w:val="24"/>
          <w:lang w:val="en-GB"/>
        </w:rPr>
        <w:t>method?[</w:t>
      </w:r>
      <w:proofErr w:type="gramEnd"/>
      <w:r w:rsidRPr="0004378B">
        <w:rPr>
          <w:rFonts w:ascii="Times New Roman" w:eastAsia="Times New Roman" w:hAnsi="Times New Roman" w:cs="Times New Roman"/>
          <w:b/>
          <w:sz w:val="24"/>
          <w:szCs w:val="24"/>
          <w:lang w:val="en-GB"/>
        </w:rPr>
        <w:t>Choose any 1]</w:t>
      </w:r>
    </w:p>
    <w:p w14:paraId="2019E648" w14:textId="77777777" w:rsidR="00A85649" w:rsidRPr="0004378B" w:rsidRDefault="00F6412C" w:rsidP="00C0560D">
      <w:pPr>
        <w:numPr>
          <w:ilvl w:val="0"/>
          <w:numId w:val="5"/>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Permanent access to learning materials</w:t>
      </w:r>
    </w:p>
    <w:p w14:paraId="1CA41F6A" w14:textId="77777777" w:rsidR="00A85649" w:rsidRPr="0004378B" w:rsidRDefault="00F6412C" w:rsidP="00C0560D">
      <w:pPr>
        <w:numPr>
          <w:ilvl w:val="0"/>
          <w:numId w:val="5"/>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Better communication with teachers</w:t>
      </w:r>
    </w:p>
    <w:p w14:paraId="5F55F561" w14:textId="77777777" w:rsidR="00A85649" w:rsidRPr="0004378B" w:rsidRDefault="00F6412C" w:rsidP="00C0560D">
      <w:pPr>
        <w:numPr>
          <w:ilvl w:val="0"/>
          <w:numId w:val="5"/>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Personalized approach</w:t>
      </w:r>
    </w:p>
    <w:p w14:paraId="7FB37C33" w14:textId="77777777" w:rsidR="00A85649" w:rsidRPr="0004378B" w:rsidRDefault="00F6412C" w:rsidP="00C0560D">
      <w:pPr>
        <w:numPr>
          <w:ilvl w:val="0"/>
          <w:numId w:val="7"/>
        </w:numPr>
        <w:spacing w:line="360" w:lineRule="auto"/>
        <w:jc w:val="both"/>
        <w:rPr>
          <w:rFonts w:ascii="Times New Roman" w:eastAsia="Times New Roman" w:hAnsi="Times New Roman" w:cs="Times New Roman"/>
          <w:b/>
          <w:sz w:val="24"/>
          <w:szCs w:val="24"/>
          <w:lang w:val="en-GB"/>
        </w:rPr>
      </w:pPr>
      <w:r w:rsidRPr="0004378B">
        <w:rPr>
          <w:rFonts w:ascii="Times New Roman" w:eastAsia="Times New Roman" w:hAnsi="Times New Roman" w:cs="Times New Roman"/>
          <w:b/>
          <w:sz w:val="24"/>
          <w:szCs w:val="24"/>
          <w:lang w:val="en-GB"/>
        </w:rPr>
        <w:t xml:space="preserve">What according to you is the key limitation of </w:t>
      </w:r>
      <w:r w:rsidR="002F02BC" w:rsidRPr="0004378B">
        <w:rPr>
          <w:rFonts w:ascii="Times New Roman" w:eastAsia="Times New Roman" w:hAnsi="Times New Roman" w:cs="Times New Roman"/>
          <w:b/>
          <w:sz w:val="24"/>
          <w:szCs w:val="24"/>
          <w:lang w:val="en-GB"/>
        </w:rPr>
        <w:t>the VLE</w:t>
      </w:r>
      <w:r w:rsidRPr="0004378B">
        <w:rPr>
          <w:rFonts w:ascii="Times New Roman" w:eastAsia="Times New Roman" w:hAnsi="Times New Roman" w:cs="Times New Roman"/>
          <w:b/>
          <w:sz w:val="24"/>
          <w:szCs w:val="24"/>
          <w:lang w:val="en-GB"/>
        </w:rPr>
        <w:t xml:space="preserve"> method? [Choose any 1]</w:t>
      </w:r>
    </w:p>
    <w:p w14:paraId="23B0BB4C" w14:textId="77777777" w:rsidR="00A85649" w:rsidRPr="0004378B" w:rsidRDefault="00F6412C" w:rsidP="00C0560D">
      <w:pPr>
        <w:spacing w:line="360" w:lineRule="auto"/>
        <w:ind w:left="1440"/>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Lack of computer skills of Teacher</w:t>
      </w:r>
    </w:p>
    <w:p w14:paraId="4E0E155F" w14:textId="77777777" w:rsidR="00A85649" w:rsidRPr="0004378B" w:rsidRDefault="00F6412C" w:rsidP="00C0560D">
      <w:pPr>
        <w:numPr>
          <w:ilvl w:val="0"/>
          <w:numId w:val="2"/>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A learner can feel isolated</w:t>
      </w:r>
    </w:p>
    <w:p w14:paraId="0D56B149" w14:textId="77777777" w:rsidR="00A85649" w:rsidRPr="0004378B" w:rsidRDefault="00F6412C" w:rsidP="00C0560D">
      <w:pPr>
        <w:numPr>
          <w:ilvl w:val="0"/>
          <w:numId w:val="2"/>
        </w:num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Irrelevant Simulations</w:t>
      </w:r>
    </w:p>
    <w:p w14:paraId="51DBF3D7" w14:textId="77777777" w:rsidR="00A85649" w:rsidRPr="0004378B" w:rsidRDefault="00F6412C" w:rsidP="00C0560D">
      <w:pPr>
        <w:pStyle w:val="Heading2"/>
        <w:rPr>
          <w:lang w:val="en-GB"/>
        </w:rPr>
      </w:pPr>
      <w:bookmarkStart w:id="11" w:name="_Toc48675225"/>
      <w:r w:rsidRPr="0004378B">
        <w:rPr>
          <w:lang w:val="en-GB"/>
        </w:rPr>
        <w:lastRenderedPageBreak/>
        <w:t>Primary Data Analysis</w:t>
      </w:r>
      <w:bookmarkEnd w:id="11"/>
    </w:p>
    <w:p w14:paraId="7E267364" w14:textId="77777777" w:rsidR="002F02BC" w:rsidRDefault="002F02BC" w:rsidP="00C0560D">
      <w:pPr>
        <w:spacing w:line="360" w:lineRule="auto"/>
        <w:jc w:val="center"/>
        <w:rPr>
          <w:rFonts w:ascii="Times New Roman" w:hAnsi="Times New Roman" w:cs="Times New Roman"/>
          <w:sz w:val="24"/>
          <w:szCs w:val="24"/>
          <w:lang w:val="en-GB"/>
        </w:rPr>
      </w:pPr>
      <w:r w:rsidRPr="0004378B">
        <w:rPr>
          <w:rFonts w:ascii="Times New Roman" w:hAnsi="Times New Roman" w:cs="Times New Roman"/>
          <w:noProof/>
          <w:sz w:val="24"/>
          <w:szCs w:val="24"/>
          <w:lang w:eastAsia="en-US"/>
        </w:rPr>
        <w:drawing>
          <wp:inline distT="0" distB="0" distL="0" distR="0" wp14:anchorId="4C848CD4" wp14:editId="141B904A">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425BFF0" w14:textId="77777777" w:rsidR="00CC20C2" w:rsidRPr="00CC20C2" w:rsidRDefault="00CC20C2" w:rsidP="00C0560D">
      <w:pPr>
        <w:spacing w:line="360" w:lineRule="auto"/>
        <w:jc w:val="center"/>
        <w:rPr>
          <w:rFonts w:ascii="Times New Roman" w:hAnsi="Times New Roman" w:cs="Times New Roman"/>
          <w:b/>
          <w:sz w:val="24"/>
          <w:szCs w:val="24"/>
          <w:lang w:val="en-GB"/>
        </w:rPr>
      </w:pPr>
      <w:r w:rsidRPr="00CC20C2">
        <w:rPr>
          <w:rFonts w:ascii="Times New Roman" w:hAnsi="Times New Roman" w:cs="Times New Roman"/>
          <w:b/>
          <w:sz w:val="24"/>
          <w:szCs w:val="24"/>
          <w:lang w:val="en-GB"/>
        </w:rPr>
        <w:t>Figure 1: Ge</w:t>
      </w:r>
      <w:r w:rsidRPr="00CC20C2">
        <w:rPr>
          <w:rFonts w:ascii="Times New Roman" w:eastAsia="Times New Roman" w:hAnsi="Times New Roman" w:cs="Times New Roman"/>
          <w:b/>
          <w:sz w:val="24"/>
          <w:szCs w:val="24"/>
          <w:lang w:val="en-GB"/>
        </w:rPr>
        <w:t>nder of the Respondents</w:t>
      </w:r>
    </w:p>
    <w:p w14:paraId="5741105C" w14:textId="77777777" w:rsidR="002F02BC" w:rsidRPr="0004378B" w:rsidRDefault="002F02BC" w:rsidP="00C0560D">
      <w:pPr>
        <w:spacing w:line="360" w:lineRule="auto"/>
        <w:jc w:val="both"/>
        <w:rPr>
          <w:rFonts w:ascii="Times New Roman" w:hAnsi="Times New Roman" w:cs="Times New Roman"/>
          <w:sz w:val="24"/>
          <w:szCs w:val="24"/>
          <w:lang w:val="en-GB"/>
        </w:rPr>
      </w:pPr>
    </w:p>
    <w:p w14:paraId="761D7FC5" w14:textId="77777777" w:rsidR="002F02BC" w:rsidRPr="0004378B" w:rsidRDefault="002F02BC" w:rsidP="00C0560D">
      <w:p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 xml:space="preserve">Out of overall respondents, both male and female almost having </w:t>
      </w:r>
      <w:r w:rsidR="0004378B" w:rsidRPr="0004378B">
        <w:rPr>
          <w:rFonts w:ascii="Times New Roman" w:hAnsi="Times New Roman" w:cs="Times New Roman"/>
          <w:sz w:val="24"/>
          <w:szCs w:val="24"/>
          <w:lang w:val="en-GB"/>
        </w:rPr>
        <w:t xml:space="preserve">an </w:t>
      </w:r>
      <w:r w:rsidRPr="0004378B">
        <w:rPr>
          <w:rFonts w:ascii="Times New Roman" w:hAnsi="Times New Roman" w:cs="Times New Roman"/>
          <w:sz w:val="24"/>
          <w:szCs w:val="24"/>
          <w:lang w:val="en-GB"/>
        </w:rPr>
        <w:t>equal percentage of participants with 47% and 43% respectively.</w:t>
      </w:r>
    </w:p>
    <w:p w14:paraId="64BBAD6A" w14:textId="77777777" w:rsidR="002F02BC" w:rsidRDefault="002F02BC" w:rsidP="00C0560D">
      <w:pPr>
        <w:spacing w:line="360" w:lineRule="auto"/>
        <w:jc w:val="center"/>
        <w:rPr>
          <w:rFonts w:ascii="Times New Roman" w:hAnsi="Times New Roman" w:cs="Times New Roman"/>
          <w:sz w:val="24"/>
          <w:szCs w:val="24"/>
          <w:lang w:val="en-GB"/>
        </w:rPr>
      </w:pPr>
      <w:r w:rsidRPr="0004378B">
        <w:rPr>
          <w:rFonts w:ascii="Times New Roman" w:hAnsi="Times New Roman" w:cs="Times New Roman"/>
          <w:noProof/>
          <w:sz w:val="24"/>
          <w:szCs w:val="24"/>
          <w:lang w:eastAsia="en-US"/>
        </w:rPr>
        <w:drawing>
          <wp:inline distT="0" distB="0" distL="0" distR="0" wp14:anchorId="007B103F" wp14:editId="0C2AFE8E">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EF8974C" w14:textId="77777777" w:rsidR="00CC20C2" w:rsidRPr="00CC20C2" w:rsidRDefault="00CC20C2" w:rsidP="00C0560D">
      <w:pPr>
        <w:spacing w:line="360" w:lineRule="auto"/>
        <w:jc w:val="center"/>
        <w:rPr>
          <w:rFonts w:ascii="Times New Roman" w:hAnsi="Times New Roman" w:cs="Times New Roman"/>
          <w:b/>
          <w:sz w:val="24"/>
          <w:szCs w:val="24"/>
          <w:lang w:val="en-GB"/>
        </w:rPr>
      </w:pPr>
      <w:r w:rsidRPr="00CC20C2">
        <w:rPr>
          <w:rFonts w:ascii="Times New Roman" w:hAnsi="Times New Roman" w:cs="Times New Roman"/>
          <w:b/>
          <w:sz w:val="24"/>
          <w:szCs w:val="24"/>
          <w:lang w:val="en-GB"/>
        </w:rPr>
        <w:t>Figure 2: Popularity of the VLE i</w:t>
      </w:r>
      <w:r w:rsidRPr="00CC20C2">
        <w:rPr>
          <w:rFonts w:ascii="Times New Roman" w:eastAsia="Times New Roman" w:hAnsi="Times New Roman" w:cs="Times New Roman"/>
          <w:b/>
          <w:sz w:val="24"/>
          <w:szCs w:val="24"/>
          <w:lang w:val="en-GB"/>
        </w:rPr>
        <w:t>n the Institute</w:t>
      </w:r>
    </w:p>
    <w:p w14:paraId="71D105A4" w14:textId="77777777" w:rsidR="002F02BC" w:rsidRPr="0004378B" w:rsidRDefault="002F02BC" w:rsidP="00C0560D">
      <w:p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Majority of the respondent believes that VLE is important for the institutes in the UK as 19out of 30 respondents stated in favour of the same. Only 3 out of 30 respondents believe that this application is not important.</w:t>
      </w:r>
    </w:p>
    <w:p w14:paraId="7AD245E8" w14:textId="77777777" w:rsidR="002F02BC" w:rsidRDefault="002F02BC" w:rsidP="00C0560D">
      <w:pPr>
        <w:spacing w:line="360" w:lineRule="auto"/>
        <w:jc w:val="center"/>
        <w:rPr>
          <w:rFonts w:ascii="Times New Roman" w:hAnsi="Times New Roman" w:cs="Times New Roman"/>
          <w:sz w:val="24"/>
          <w:szCs w:val="24"/>
          <w:lang w:val="en-GB"/>
        </w:rPr>
      </w:pPr>
      <w:r w:rsidRPr="0004378B">
        <w:rPr>
          <w:rFonts w:ascii="Times New Roman" w:hAnsi="Times New Roman" w:cs="Times New Roman"/>
          <w:noProof/>
          <w:sz w:val="24"/>
          <w:szCs w:val="24"/>
          <w:lang w:eastAsia="en-US"/>
        </w:rPr>
        <w:lastRenderedPageBreak/>
        <w:drawing>
          <wp:inline distT="0" distB="0" distL="0" distR="0" wp14:anchorId="687453DE" wp14:editId="51C25F86">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FD0D3AF" w14:textId="77777777" w:rsidR="00CC20C2" w:rsidRPr="00CC20C2" w:rsidRDefault="00CC20C2" w:rsidP="00C0560D">
      <w:pPr>
        <w:spacing w:line="360" w:lineRule="auto"/>
        <w:jc w:val="center"/>
        <w:rPr>
          <w:rFonts w:ascii="Times New Roman" w:hAnsi="Times New Roman" w:cs="Times New Roman"/>
          <w:b/>
          <w:sz w:val="24"/>
          <w:szCs w:val="24"/>
          <w:lang w:val="en-GB"/>
        </w:rPr>
      </w:pPr>
      <w:r w:rsidRPr="00CC20C2">
        <w:rPr>
          <w:rFonts w:ascii="Times New Roman" w:hAnsi="Times New Roman" w:cs="Times New Roman"/>
          <w:b/>
          <w:sz w:val="24"/>
          <w:szCs w:val="24"/>
          <w:lang w:val="en-GB"/>
        </w:rPr>
        <w:t xml:space="preserve">Figure 3: </w:t>
      </w:r>
      <w:r w:rsidRPr="00CC20C2">
        <w:rPr>
          <w:rFonts w:ascii="Times New Roman" w:eastAsia="Times New Roman" w:hAnsi="Times New Roman" w:cs="Times New Roman"/>
          <w:b/>
          <w:sz w:val="24"/>
          <w:szCs w:val="24"/>
          <w:lang w:val="en-GB"/>
        </w:rPr>
        <w:t>Necessary of VLE for Learning in UWSTD</w:t>
      </w:r>
    </w:p>
    <w:p w14:paraId="3955CAE6" w14:textId="77777777" w:rsidR="002F02BC" w:rsidRPr="0004378B" w:rsidRDefault="002F02BC" w:rsidP="00C0560D">
      <w:p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 xml:space="preserve">Considering the development of the technology in </w:t>
      </w:r>
      <w:r w:rsidR="0004378B" w:rsidRPr="0004378B">
        <w:rPr>
          <w:rFonts w:ascii="Times New Roman" w:hAnsi="Times New Roman" w:cs="Times New Roman"/>
          <w:sz w:val="24"/>
          <w:szCs w:val="24"/>
          <w:lang w:val="en-GB"/>
        </w:rPr>
        <w:t xml:space="preserve">the </w:t>
      </w:r>
      <w:r w:rsidRPr="0004378B">
        <w:rPr>
          <w:rFonts w:ascii="Times New Roman" w:hAnsi="Times New Roman" w:cs="Times New Roman"/>
          <w:sz w:val="24"/>
          <w:szCs w:val="24"/>
          <w:lang w:val="en-GB"/>
        </w:rPr>
        <w:t>modern era, it is evident from the survey that 70% of the respondent [2 out of 30 respondents] supports the idea that this application is necessary for the learning in the campus of UWSTD in the London. Only 8 people go against the same.</w:t>
      </w:r>
    </w:p>
    <w:p w14:paraId="2B55A9CE" w14:textId="77777777" w:rsidR="002F02BC" w:rsidRPr="0004378B" w:rsidRDefault="002F02BC" w:rsidP="00C0560D">
      <w:pPr>
        <w:spacing w:line="360" w:lineRule="auto"/>
        <w:jc w:val="both"/>
        <w:rPr>
          <w:rFonts w:ascii="Times New Roman" w:hAnsi="Times New Roman" w:cs="Times New Roman"/>
          <w:sz w:val="24"/>
          <w:szCs w:val="24"/>
          <w:lang w:val="en-GB"/>
        </w:rPr>
      </w:pPr>
    </w:p>
    <w:p w14:paraId="10600BEC" w14:textId="77777777" w:rsidR="002F02BC" w:rsidRDefault="002F02BC" w:rsidP="00C0560D">
      <w:pPr>
        <w:spacing w:line="360" w:lineRule="auto"/>
        <w:jc w:val="center"/>
        <w:rPr>
          <w:rFonts w:ascii="Times New Roman" w:hAnsi="Times New Roman" w:cs="Times New Roman"/>
          <w:sz w:val="24"/>
          <w:szCs w:val="24"/>
          <w:lang w:val="en-GB"/>
        </w:rPr>
      </w:pPr>
      <w:r w:rsidRPr="0004378B">
        <w:rPr>
          <w:rFonts w:ascii="Times New Roman" w:hAnsi="Times New Roman" w:cs="Times New Roman"/>
          <w:noProof/>
          <w:sz w:val="24"/>
          <w:szCs w:val="24"/>
          <w:lang w:eastAsia="en-US"/>
        </w:rPr>
        <w:drawing>
          <wp:inline distT="0" distB="0" distL="0" distR="0" wp14:anchorId="28D7812E" wp14:editId="6E8391F5">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FB6062B" w14:textId="77777777" w:rsidR="00CC20C2" w:rsidRPr="00CC20C2" w:rsidRDefault="00CC20C2" w:rsidP="00C0560D">
      <w:pPr>
        <w:spacing w:line="360" w:lineRule="auto"/>
        <w:jc w:val="center"/>
        <w:rPr>
          <w:rFonts w:ascii="Times New Roman" w:hAnsi="Times New Roman" w:cs="Times New Roman"/>
          <w:b/>
          <w:sz w:val="24"/>
          <w:szCs w:val="24"/>
          <w:lang w:val="en-GB"/>
        </w:rPr>
      </w:pPr>
      <w:r w:rsidRPr="00CC20C2">
        <w:rPr>
          <w:rFonts w:ascii="Times New Roman" w:hAnsi="Times New Roman" w:cs="Times New Roman"/>
          <w:b/>
          <w:sz w:val="24"/>
          <w:szCs w:val="24"/>
          <w:lang w:val="en-GB"/>
        </w:rPr>
        <w:t>Figure 4: VLE</w:t>
      </w:r>
      <w:r>
        <w:rPr>
          <w:rFonts w:ascii="Times New Roman" w:hAnsi="Times New Roman" w:cs="Times New Roman"/>
          <w:b/>
          <w:sz w:val="24"/>
          <w:szCs w:val="24"/>
          <w:lang w:val="en-GB"/>
        </w:rPr>
        <w:t>’s</w:t>
      </w:r>
      <w:r w:rsidRPr="00CC20C2">
        <w:rPr>
          <w:rFonts w:ascii="Times New Roman" w:hAnsi="Times New Roman" w:cs="Times New Roman"/>
          <w:b/>
          <w:sz w:val="24"/>
          <w:szCs w:val="24"/>
          <w:lang w:val="en-GB"/>
        </w:rPr>
        <w:t xml:space="preserve"> Effects </w:t>
      </w:r>
      <w:proofErr w:type="spellStart"/>
      <w:r>
        <w:rPr>
          <w:rFonts w:ascii="Times New Roman" w:hAnsi="Times New Roman" w:cs="Times New Roman"/>
          <w:b/>
          <w:sz w:val="24"/>
          <w:szCs w:val="24"/>
          <w:lang w:val="en-GB"/>
        </w:rPr>
        <w:t>o</w:t>
      </w:r>
      <w:r w:rsidRPr="00CC20C2">
        <w:rPr>
          <w:rFonts w:ascii="Times New Roman" w:hAnsi="Times New Roman" w:cs="Times New Roman"/>
          <w:b/>
          <w:sz w:val="24"/>
          <w:szCs w:val="24"/>
          <w:lang w:val="en-GB"/>
        </w:rPr>
        <w:t>nLear</w:t>
      </w:r>
      <w:r w:rsidRPr="00CC20C2">
        <w:rPr>
          <w:rFonts w:ascii="Times New Roman" w:eastAsia="Times New Roman" w:hAnsi="Times New Roman" w:cs="Times New Roman"/>
          <w:b/>
          <w:sz w:val="24"/>
          <w:szCs w:val="24"/>
          <w:lang w:val="en-GB"/>
        </w:rPr>
        <w:t>ning</w:t>
      </w:r>
      <w:proofErr w:type="spellEnd"/>
    </w:p>
    <w:p w14:paraId="15178A9F" w14:textId="77777777" w:rsidR="002F02BC" w:rsidRPr="0004378B" w:rsidRDefault="002F02BC" w:rsidP="00C0560D">
      <w:p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Taking into consideration of the role of the VLE in the future, it can be stated that in the future this application will be helpful to manage the overall process of education in the university campuses as close to 70% of the respondents are i</w:t>
      </w:r>
      <w:r w:rsidR="0004378B" w:rsidRPr="0004378B">
        <w:rPr>
          <w:rFonts w:ascii="Times New Roman" w:hAnsi="Times New Roman" w:cs="Times New Roman"/>
          <w:sz w:val="24"/>
          <w:szCs w:val="24"/>
          <w:lang w:val="en-GB"/>
        </w:rPr>
        <w:t>n</w:t>
      </w:r>
      <w:r w:rsidRPr="0004378B">
        <w:rPr>
          <w:rFonts w:ascii="Times New Roman" w:hAnsi="Times New Roman" w:cs="Times New Roman"/>
          <w:sz w:val="24"/>
          <w:szCs w:val="24"/>
          <w:lang w:val="en-GB"/>
        </w:rPr>
        <w:t xml:space="preserve"> favour of the same with 50% are strongly agree with this </w:t>
      </w:r>
      <w:r w:rsidRPr="0004378B">
        <w:rPr>
          <w:rFonts w:ascii="Times New Roman" w:hAnsi="Times New Roman" w:cs="Times New Roman"/>
          <w:sz w:val="24"/>
          <w:szCs w:val="24"/>
          <w:lang w:val="en-GB"/>
        </w:rPr>
        <w:lastRenderedPageBreak/>
        <w:t>add 17% agree. A significant proportion</w:t>
      </w:r>
      <w:r w:rsidR="0004378B" w:rsidRPr="0004378B">
        <w:rPr>
          <w:rFonts w:ascii="Times New Roman" w:hAnsi="Times New Roman" w:cs="Times New Roman"/>
          <w:sz w:val="24"/>
          <w:szCs w:val="24"/>
          <w:lang w:val="en-GB"/>
        </w:rPr>
        <w:t xml:space="preserve"> of</w:t>
      </w:r>
      <w:r w:rsidRPr="0004378B">
        <w:rPr>
          <w:rFonts w:ascii="Times New Roman" w:hAnsi="Times New Roman" w:cs="Times New Roman"/>
          <w:sz w:val="24"/>
          <w:szCs w:val="24"/>
          <w:lang w:val="en-GB"/>
        </w:rPr>
        <w:t xml:space="preserve"> disagree</w:t>
      </w:r>
      <w:r w:rsidR="0004378B" w:rsidRPr="0004378B">
        <w:rPr>
          <w:rFonts w:ascii="Times New Roman" w:hAnsi="Times New Roman" w:cs="Times New Roman"/>
          <w:sz w:val="24"/>
          <w:szCs w:val="24"/>
          <w:lang w:val="en-GB"/>
        </w:rPr>
        <w:t>s</w:t>
      </w:r>
      <w:r w:rsidRPr="0004378B">
        <w:rPr>
          <w:rFonts w:ascii="Times New Roman" w:hAnsi="Times New Roman" w:cs="Times New Roman"/>
          <w:sz w:val="24"/>
          <w:szCs w:val="24"/>
          <w:lang w:val="en-GB"/>
        </w:rPr>
        <w:t xml:space="preserve"> (20%) as well who believes that tradition education approach is still the better approach for studies for the student in the universities.</w:t>
      </w:r>
    </w:p>
    <w:p w14:paraId="432DB7EC" w14:textId="77777777" w:rsidR="002F02BC" w:rsidRDefault="002F02BC" w:rsidP="00C0560D">
      <w:pPr>
        <w:spacing w:line="360" w:lineRule="auto"/>
        <w:jc w:val="center"/>
        <w:rPr>
          <w:rFonts w:ascii="Times New Roman" w:hAnsi="Times New Roman" w:cs="Times New Roman"/>
          <w:sz w:val="24"/>
          <w:szCs w:val="24"/>
          <w:lang w:val="en-GB"/>
        </w:rPr>
      </w:pPr>
      <w:r w:rsidRPr="0004378B">
        <w:rPr>
          <w:rFonts w:ascii="Times New Roman" w:hAnsi="Times New Roman" w:cs="Times New Roman"/>
          <w:noProof/>
          <w:sz w:val="24"/>
          <w:szCs w:val="24"/>
          <w:lang w:eastAsia="en-US"/>
        </w:rPr>
        <w:drawing>
          <wp:inline distT="0" distB="0" distL="0" distR="0" wp14:anchorId="48835273" wp14:editId="70FED5B9">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BF5C17C" w14:textId="77777777" w:rsidR="00CC20C2" w:rsidRPr="00CC20C2" w:rsidRDefault="00CC20C2" w:rsidP="00C0560D">
      <w:pPr>
        <w:spacing w:line="360" w:lineRule="auto"/>
        <w:jc w:val="center"/>
        <w:rPr>
          <w:rFonts w:ascii="Times New Roman" w:hAnsi="Times New Roman" w:cs="Times New Roman"/>
          <w:b/>
          <w:sz w:val="24"/>
          <w:szCs w:val="24"/>
          <w:lang w:val="en-GB"/>
        </w:rPr>
      </w:pPr>
      <w:r w:rsidRPr="00CC20C2">
        <w:rPr>
          <w:rFonts w:ascii="Times New Roman" w:hAnsi="Times New Roman" w:cs="Times New Roman"/>
          <w:b/>
          <w:sz w:val="24"/>
          <w:szCs w:val="24"/>
          <w:lang w:val="en-GB"/>
        </w:rPr>
        <w:t>Figure 5: Personal Preference of VLE over Traditional Learning</w:t>
      </w:r>
    </w:p>
    <w:p w14:paraId="2E0C8957" w14:textId="77777777" w:rsidR="002F02BC" w:rsidRPr="0004378B" w:rsidRDefault="002F02BC" w:rsidP="00C0560D">
      <w:p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 xml:space="preserve">When </w:t>
      </w:r>
      <w:r w:rsidR="0004378B" w:rsidRPr="0004378B">
        <w:rPr>
          <w:rFonts w:ascii="Times New Roman" w:hAnsi="Times New Roman" w:cs="Times New Roman"/>
          <w:sz w:val="24"/>
          <w:szCs w:val="24"/>
          <w:lang w:val="en-GB"/>
        </w:rPr>
        <w:t xml:space="preserve">a </w:t>
      </w:r>
      <w:r w:rsidRPr="0004378B">
        <w:rPr>
          <w:rFonts w:ascii="Times New Roman" w:hAnsi="Times New Roman" w:cs="Times New Roman"/>
          <w:sz w:val="24"/>
          <w:szCs w:val="24"/>
          <w:lang w:val="en-GB"/>
        </w:rPr>
        <w:t xml:space="preserve">participant’s individual opinion is considered about this application, 12 respondents (70%) are in favour of the same as they do like this application for the process of their present and future educations. </w:t>
      </w:r>
    </w:p>
    <w:p w14:paraId="31FD9989" w14:textId="77777777" w:rsidR="002F02BC" w:rsidRPr="0004378B" w:rsidRDefault="002F02BC" w:rsidP="00C0560D">
      <w:pPr>
        <w:spacing w:line="360" w:lineRule="auto"/>
        <w:jc w:val="both"/>
        <w:rPr>
          <w:rFonts w:ascii="Times New Roman" w:hAnsi="Times New Roman" w:cs="Times New Roman"/>
          <w:sz w:val="24"/>
          <w:szCs w:val="24"/>
          <w:lang w:val="en-GB"/>
        </w:rPr>
      </w:pPr>
    </w:p>
    <w:p w14:paraId="68F7E8D2" w14:textId="77777777" w:rsidR="002F02BC" w:rsidRDefault="002F02BC" w:rsidP="00C0560D">
      <w:pPr>
        <w:spacing w:line="360" w:lineRule="auto"/>
        <w:jc w:val="center"/>
        <w:rPr>
          <w:rFonts w:ascii="Times New Roman" w:hAnsi="Times New Roman" w:cs="Times New Roman"/>
          <w:sz w:val="24"/>
          <w:szCs w:val="24"/>
          <w:lang w:val="en-GB"/>
        </w:rPr>
      </w:pPr>
      <w:r w:rsidRPr="0004378B">
        <w:rPr>
          <w:rFonts w:ascii="Times New Roman" w:hAnsi="Times New Roman" w:cs="Times New Roman"/>
          <w:noProof/>
          <w:sz w:val="24"/>
          <w:szCs w:val="24"/>
          <w:lang w:eastAsia="en-US"/>
        </w:rPr>
        <w:drawing>
          <wp:inline distT="0" distB="0" distL="0" distR="0" wp14:anchorId="7B5A1323" wp14:editId="499D2C83">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9ABA825" w14:textId="77777777" w:rsidR="00CC20C2" w:rsidRPr="00CC20C2" w:rsidRDefault="00CC20C2" w:rsidP="00C0560D">
      <w:pPr>
        <w:spacing w:line="360" w:lineRule="auto"/>
        <w:jc w:val="center"/>
        <w:rPr>
          <w:rFonts w:ascii="Times New Roman" w:hAnsi="Times New Roman" w:cs="Times New Roman"/>
          <w:b/>
          <w:sz w:val="24"/>
          <w:szCs w:val="24"/>
          <w:lang w:val="en-GB"/>
        </w:rPr>
      </w:pPr>
      <w:r w:rsidRPr="00CC20C2">
        <w:rPr>
          <w:rFonts w:ascii="Times New Roman" w:hAnsi="Times New Roman" w:cs="Times New Roman"/>
          <w:b/>
          <w:sz w:val="24"/>
          <w:szCs w:val="24"/>
          <w:lang w:val="en-GB"/>
        </w:rPr>
        <w:t>Figure 6: VLE Create Positive Impact on Learning</w:t>
      </w:r>
    </w:p>
    <w:p w14:paraId="195E3D7B" w14:textId="77777777" w:rsidR="002F02BC" w:rsidRPr="0004378B" w:rsidRDefault="002F02BC" w:rsidP="00C0560D">
      <w:p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 xml:space="preserve">While </w:t>
      </w:r>
      <w:r w:rsidR="0004378B" w:rsidRPr="0004378B">
        <w:rPr>
          <w:rFonts w:ascii="Times New Roman" w:hAnsi="Times New Roman" w:cs="Times New Roman"/>
          <w:sz w:val="24"/>
          <w:szCs w:val="24"/>
          <w:lang w:val="en-GB"/>
        </w:rPr>
        <w:t>analysing</w:t>
      </w:r>
      <w:r w:rsidRPr="0004378B">
        <w:rPr>
          <w:rFonts w:ascii="Times New Roman" w:hAnsi="Times New Roman" w:cs="Times New Roman"/>
          <w:sz w:val="24"/>
          <w:szCs w:val="24"/>
          <w:lang w:val="en-GB"/>
        </w:rPr>
        <w:t xml:space="preserve"> the impact of the VLE application in the education process in the UWTSD, 17 out of the 30 respondents suggests that it will have a positive impact at present as well as in the </w:t>
      </w:r>
      <w:r w:rsidRPr="0004378B">
        <w:rPr>
          <w:rFonts w:ascii="Times New Roman" w:hAnsi="Times New Roman" w:cs="Times New Roman"/>
          <w:sz w:val="24"/>
          <w:szCs w:val="24"/>
          <w:lang w:val="en-GB"/>
        </w:rPr>
        <w:lastRenderedPageBreak/>
        <w:t xml:space="preserve">future. However, </w:t>
      </w:r>
      <w:r w:rsidR="0004378B" w:rsidRPr="0004378B">
        <w:rPr>
          <w:rFonts w:ascii="Times New Roman" w:hAnsi="Times New Roman" w:cs="Times New Roman"/>
          <w:sz w:val="24"/>
          <w:szCs w:val="24"/>
          <w:lang w:val="en-GB"/>
        </w:rPr>
        <w:t xml:space="preserve">a </w:t>
      </w:r>
      <w:r w:rsidRPr="0004378B">
        <w:rPr>
          <w:rFonts w:ascii="Times New Roman" w:hAnsi="Times New Roman" w:cs="Times New Roman"/>
          <w:sz w:val="24"/>
          <w:szCs w:val="24"/>
          <w:lang w:val="en-GB"/>
        </w:rPr>
        <w:t>significant proportion of students is also against the application as well with 9 respondents stated that they do not believe that VLE is not in favo</w:t>
      </w:r>
      <w:r w:rsidR="0004378B" w:rsidRPr="0004378B">
        <w:rPr>
          <w:rFonts w:ascii="Times New Roman" w:hAnsi="Times New Roman" w:cs="Times New Roman"/>
          <w:sz w:val="24"/>
          <w:szCs w:val="24"/>
          <w:lang w:val="en-GB"/>
        </w:rPr>
        <w:t>u</w:t>
      </w:r>
      <w:r w:rsidRPr="0004378B">
        <w:rPr>
          <w:rFonts w:ascii="Times New Roman" w:hAnsi="Times New Roman" w:cs="Times New Roman"/>
          <w:sz w:val="24"/>
          <w:szCs w:val="24"/>
          <w:lang w:val="en-GB"/>
        </w:rPr>
        <w:t xml:space="preserve">r of the same. </w:t>
      </w:r>
    </w:p>
    <w:p w14:paraId="4F694756" w14:textId="77777777" w:rsidR="002F02BC" w:rsidRDefault="002F02BC" w:rsidP="00C0560D">
      <w:pPr>
        <w:spacing w:line="360" w:lineRule="auto"/>
        <w:jc w:val="center"/>
        <w:rPr>
          <w:rFonts w:ascii="Times New Roman" w:hAnsi="Times New Roman" w:cs="Times New Roman"/>
          <w:sz w:val="24"/>
          <w:szCs w:val="24"/>
          <w:lang w:val="en-GB"/>
        </w:rPr>
      </w:pPr>
      <w:r w:rsidRPr="0004378B">
        <w:rPr>
          <w:rFonts w:ascii="Times New Roman" w:hAnsi="Times New Roman" w:cs="Times New Roman"/>
          <w:noProof/>
          <w:sz w:val="24"/>
          <w:szCs w:val="24"/>
          <w:lang w:eastAsia="en-US"/>
        </w:rPr>
        <w:drawing>
          <wp:inline distT="0" distB="0" distL="0" distR="0" wp14:anchorId="2DC16EBD" wp14:editId="70C217A2">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4E29C2A" w14:textId="77777777" w:rsidR="00CC20C2" w:rsidRPr="00C0560D" w:rsidRDefault="00CC20C2" w:rsidP="00C0560D">
      <w:pPr>
        <w:spacing w:line="360" w:lineRule="auto"/>
        <w:jc w:val="center"/>
        <w:rPr>
          <w:rFonts w:ascii="Times New Roman" w:hAnsi="Times New Roman" w:cs="Times New Roman"/>
          <w:b/>
          <w:sz w:val="24"/>
          <w:szCs w:val="24"/>
          <w:lang w:val="en-GB"/>
        </w:rPr>
      </w:pPr>
      <w:r w:rsidRPr="00C0560D">
        <w:rPr>
          <w:rFonts w:ascii="Times New Roman" w:hAnsi="Times New Roman" w:cs="Times New Roman"/>
          <w:b/>
          <w:sz w:val="24"/>
          <w:szCs w:val="24"/>
          <w:lang w:val="en-GB"/>
        </w:rPr>
        <w:t xml:space="preserve">Figure 7: Key Benefits </w:t>
      </w:r>
      <w:r w:rsidR="00C0560D" w:rsidRPr="00C0560D">
        <w:rPr>
          <w:rFonts w:ascii="Times New Roman" w:hAnsi="Times New Roman" w:cs="Times New Roman"/>
          <w:b/>
          <w:sz w:val="24"/>
          <w:szCs w:val="24"/>
          <w:lang w:val="en-GB"/>
        </w:rPr>
        <w:t>of VLE</w:t>
      </w:r>
    </w:p>
    <w:p w14:paraId="548DBCA4" w14:textId="77777777" w:rsidR="002F02BC" w:rsidRPr="0004378B" w:rsidRDefault="002F02BC" w:rsidP="00C0560D">
      <w:p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 xml:space="preserve">Majority of the responders feel that better communication with teachers is </w:t>
      </w:r>
      <w:r w:rsidR="0004378B" w:rsidRPr="0004378B">
        <w:rPr>
          <w:rFonts w:ascii="Times New Roman" w:hAnsi="Times New Roman" w:cs="Times New Roman"/>
          <w:sz w:val="24"/>
          <w:szCs w:val="24"/>
          <w:lang w:val="en-GB"/>
        </w:rPr>
        <w:t xml:space="preserve">the </w:t>
      </w:r>
      <w:r w:rsidRPr="0004378B">
        <w:rPr>
          <w:rFonts w:ascii="Times New Roman" w:hAnsi="Times New Roman" w:cs="Times New Roman"/>
          <w:sz w:val="24"/>
          <w:szCs w:val="24"/>
          <w:lang w:val="en-GB"/>
        </w:rPr>
        <w:t>best benefit of VLE as 40% voted f</w:t>
      </w:r>
      <w:r w:rsidR="0004378B">
        <w:rPr>
          <w:rFonts w:ascii="Times New Roman" w:hAnsi="Times New Roman" w:cs="Times New Roman"/>
          <w:sz w:val="24"/>
          <w:szCs w:val="24"/>
          <w:lang w:val="en-GB"/>
        </w:rPr>
        <w:t>or it. While 27% feel the personalis</w:t>
      </w:r>
      <w:r w:rsidRPr="0004378B">
        <w:rPr>
          <w:rFonts w:ascii="Times New Roman" w:hAnsi="Times New Roman" w:cs="Times New Roman"/>
          <w:sz w:val="24"/>
          <w:szCs w:val="24"/>
          <w:lang w:val="en-GB"/>
        </w:rPr>
        <w:t>ed approach is important and other 33% feel permanent access to materials will be beneficial.</w:t>
      </w:r>
    </w:p>
    <w:p w14:paraId="5C8AC10F" w14:textId="77777777" w:rsidR="002F02BC" w:rsidRDefault="002F02BC" w:rsidP="00C0560D">
      <w:pPr>
        <w:spacing w:line="360" w:lineRule="auto"/>
        <w:jc w:val="center"/>
        <w:rPr>
          <w:rFonts w:ascii="Times New Roman" w:hAnsi="Times New Roman" w:cs="Times New Roman"/>
          <w:sz w:val="24"/>
          <w:szCs w:val="24"/>
          <w:lang w:val="en-GB"/>
        </w:rPr>
      </w:pPr>
      <w:r w:rsidRPr="0004378B">
        <w:rPr>
          <w:rFonts w:ascii="Times New Roman" w:hAnsi="Times New Roman" w:cs="Times New Roman"/>
          <w:noProof/>
          <w:sz w:val="24"/>
          <w:szCs w:val="24"/>
          <w:lang w:eastAsia="en-US"/>
        </w:rPr>
        <w:drawing>
          <wp:inline distT="0" distB="0" distL="0" distR="0" wp14:anchorId="61118CEC" wp14:editId="7958294D">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21D425A" w14:textId="77777777" w:rsidR="00C0560D" w:rsidRPr="00C0560D" w:rsidRDefault="00C0560D" w:rsidP="00C0560D">
      <w:pPr>
        <w:spacing w:line="360" w:lineRule="auto"/>
        <w:jc w:val="center"/>
        <w:rPr>
          <w:rFonts w:ascii="Times New Roman" w:hAnsi="Times New Roman" w:cs="Times New Roman"/>
          <w:b/>
          <w:sz w:val="24"/>
          <w:szCs w:val="24"/>
          <w:lang w:val="en-GB"/>
        </w:rPr>
      </w:pPr>
      <w:r w:rsidRPr="00C0560D">
        <w:rPr>
          <w:rFonts w:ascii="Times New Roman" w:hAnsi="Times New Roman" w:cs="Times New Roman"/>
          <w:b/>
          <w:sz w:val="24"/>
          <w:szCs w:val="24"/>
          <w:lang w:val="en-GB"/>
        </w:rPr>
        <w:t xml:space="preserve">Figure 8: Key Limitations of VLE </w:t>
      </w:r>
    </w:p>
    <w:p w14:paraId="478751BC" w14:textId="77777777" w:rsidR="002F02BC" w:rsidRPr="0004378B" w:rsidRDefault="002F02BC" w:rsidP="00C0560D">
      <w:p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Considering the limitations of VLE, 73%</w:t>
      </w:r>
      <w:r w:rsidR="0004378B">
        <w:rPr>
          <w:rFonts w:ascii="Times New Roman" w:hAnsi="Times New Roman" w:cs="Times New Roman"/>
          <w:sz w:val="24"/>
          <w:szCs w:val="24"/>
          <w:lang w:val="en-GB"/>
        </w:rPr>
        <w:t xml:space="preserve"> of</w:t>
      </w:r>
      <w:r w:rsidRPr="0004378B">
        <w:rPr>
          <w:rFonts w:ascii="Times New Roman" w:hAnsi="Times New Roman" w:cs="Times New Roman"/>
          <w:sz w:val="24"/>
          <w:szCs w:val="24"/>
          <w:lang w:val="en-GB"/>
        </w:rPr>
        <w:t xml:space="preserve"> students voted for lack of computer skills of teachers. Only 17% feel learner’s isolation is bad and the mere 10% think the environment can get irrelevant.</w:t>
      </w:r>
    </w:p>
    <w:p w14:paraId="2D576760" w14:textId="77777777" w:rsidR="00A85649" w:rsidRPr="0004378B" w:rsidRDefault="00F6412C" w:rsidP="00C0560D">
      <w:pPr>
        <w:pStyle w:val="Heading2"/>
        <w:rPr>
          <w:lang w:val="en-GB"/>
        </w:rPr>
      </w:pPr>
      <w:bookmarkStart w:id="12" w:name="_Toc48675226"/>
      <w:r w:rsidRPr="0004378B">
        <w:rPr>
          <w:lang w:val="en-GB"/>
        </w:rPr>
        <w:lastRenderedPageBreak/>
        <w:t>Secondary Data Analysis</w:t>
      </w:r>
      <w:r w:rsidR="00C0560D">
        <w:rPr>
          <w:lang w:val="en-GB"/>
        </w:rPr>
        <w:t>: Thematic Review</w:t>
      </w:r>
      <w:bookmarkEnd w:id="12"/>
    </w:p>
    <w:p w14:paraId="0D258BB2" w14:textId="77777777" w:rsidR="00A85649" w:rsidRPr="0004378B" w:rsidRDefault="00F6412C" w:rsidP="00C0560D">
      <w:pPr>
        <w:spacing w:line="360" w:lineRule="auto"/>
        <w:jc w:val="both"/>
        <w:rPr>
          <w:rFonts w:ascii="Times New Roman" w:eastAsia="Times New Roman" w:hAnsi="Times New Roman" w:cs="Times New Roman"/>
          <w:b/>
          <w:i/>
          <w:sz w:val="24"/>
          <w:szCs w:val="24"/>
          <w:lang w:val="en-GB"/>
        </w:rPr>
      </w:pPr>
      <w:r w:rsidRPr="0004378B">
        <w:rPr>
          <w:rFonts w:ascii="Times New Roman" w:eastAsia="Times New Roman" w:hAnsi="Times New Roman" w:cs="Times New Roman"/>
          <w:b/>
          <w:i/>
          <w:sz w:val="24"/>
          <w:szCs w:val="24"/>
          <w:lang w:val="en-GB"/>
        </w:rPr>
        <w:t>Theme 1: Positive Impacts of VLE on the learning process of the universities</w:t>
      </w:r>
    </w:p>
    <w:p w14:paraId="746CD984" w14:textId="77777777" w:rsidR="00C762C3" w:rsidRDefault="0017507A" w:rsidP="00C0560D">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article of </w:t>
      </w:r>
      <w:r w:rsidRPr="0004378B">
        <w:rPr>
          <w:rFonts w:ascii="Times New Roman" w:eastAsia="Times New Roman" w:hAnsi="Times New Roman" w:cs="Times New Roman"/>
          <w:sz w:val="24"/>
          <w:szCs w:val="24"/>
          <w:lang w:val="en-GB"/>
        </w:rPr>
        <w:t xml:space="preserve">McKenna </w:t>
      </w:r>
      <w:r w:rsidRPr="0004378B">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xml:space="preserve"> (</w:t>
      </w:r>
      <w:r w:rsidRPr="0004378B">
        <w:rPr>
          <w:rFonts w:ascii="Times New Roman" w:eastAsia="Times New Roman" w:hAnsi="Times New Roman" w:cs="Times New Roman"/>
          <w:sz w:val="24"/>
          <w:szCs w:val="24"/>
          <w:lang w:val="en-GB"/>
        </w:rPr>
        <w:t>2017</w:t>
      </w:r>
      <w:r>
        <w:rPr>
          <w:rFonts w:ascii="Times New Roman" w:eastAsia="Times New Roman" w:hAnsi="Times New Roman" w:cs="Times New Roman"/>
          <w:sz w:val="24"/>
          <w:szCs w:val="24"/>
          <w:lang w:val="en-GB"/>
        </w:rPr>
        <w:t xml:space="preserve">) stated that “VLE” </w:t>
      </w:r>
      <w:r w:rsidR="00F6412C" w:rsidRPr="0004378B">
        <w:rPr>
          <w:rFonts w:ascii="Times New Roman" w:eastAsia="Times New Roman" w:hAnsi="Times New Roman" w:cs="Times New Roman"/>
          <w:sz w:val="24"/>
          <w:szCs w:val="24"/>
          <w:lang w:val="en-GB"/>
        </w:rPr>
        <w:t xml:space="preserve">proves to be very beneficial to students as it allows them to learn at their own pace and they </w:t>
      </w:r>
      <w:r w:rsidR="0004378B">
        <w:rPr>
          <w:rFonts w:ascii="Times New Roman" w:eastAsia="Times New Roman" w:hAnsi="Times New Roman" w:cs="Times New Roman"/>
          <w:sz w:val="24"/>
          <w:szCs w:val="24"/>
          <w:lang w:val="en-GB"/>
        </w:rPr>
        <w:t>can</w:t>
      </w:r>
      <w:r w:rsidR="00F6412C" w:rsidRPr="0004378B">
        <w:rPr>
          <w:rFonts w:ascii="Times New Roman" w:eastAsia="Times New Roman" w:hAnsi="Times New Roman" w:cs="Times New Roman"/>
          <w:sz w:val="24"/>
          <w:szCs w:val="24"/>
          <w:lang w:val="en-GB"/>
        </w:rPr>
        <w:t xml:space="preserve"> learn new skills without having to leave their </w:t>
      </w:r>
      <w:proofErr w:type="spellStart"/>
      <w:r w:rsidR="00F6412C" w:rsidRPr="0004378B">
        <w:rPr>
          <w:rFonts w:ascii="Times New Roman" w:eastAsia="Times New Roman" w:hAnsi="Times New Roman" w:cs="Times New Roman"/>
          <w:sz w:val="24"/>
          <w:szCs w:val="24"/>
          <w:lang w:val="en-GB"/>
        </w:rPr>
        <w:t>house.</w:t>
      </w:r>
      <w:r w:rsidR="00C762C3">
        <w:rPr>
          <w:rFonts w:ascii="Times New Roman" w:eastAsia="Times New Roman" w:hAnsi="Times New Roman" w:cs="Times New Roman"/>
          <w:sz w:val="24"/>
          <w:szCs w:val="24"/>
          <w:lang w:val="en-GB"/>
        </w:rPr>
        <w:t>According</w:t>
      </w:r>
      <w:proofErr w:type="spellEnd"/>
      <w:r w:rsidR="00C762C3">
        <w:rPr>
          <w:rFonts w:ascii="Times New Roman" w:eastAsia="Times New Roman" w:hAnsi="Times New Roman" w:cs="Times New Roman"/>
          <w:sz w:val="24"/>
          <w:szCs w:val="24"/>
          <w:lang w:val="en-GB"/>
        </w:rPr>
        <w:t xml:space="preserve"> to the website of eLearning Industry (2019),</w:t>
      </w:r>
      <w:r w:rsidR="00C762C3" w:rsidRPr="00C762C3">
        <w:t xml:space="preserve"> </w:t>
      </w:r>
      <w:r w:rsidR="00C762C3">
        <w:rPr>
          <w:rFonts w:ascii="Times New Roman" w:eastAsia="Times New Roman" w:hAnsi="Times New Roman" w:cs="Times New Roman"/>
          <w:sz w:val="24"/>
          <w:szCs w:val="24"/>
          <w:lang w:val="en-GB"/>
        </w:rPr>
        <w:t>w</w:t>
      </w:r>
      <w:r w:rsidR="00C762C3" w:rsidRPr="00C762C3">
        <w:rPr>
          <w:rFonts w:ascii="Times New Roman" w:eastAsia="Times New Roman" w:hAnsi="Times New Roman" w:cs="Times New Roman"/>
          <w:sz w:val="24"/>
          <w:szCs w:val="24"/>
          <w:lang w:val="en-GB"/>
        </w:rPr>
        <w:t>ide-ranging</w:t>
      </w:r>
      <w:r w:rsidR="00C762C3">
        <w:rPr>
          <w:rFonts w:ascii="Times New Roman" w:eastAsia="Times New Roman" w:hAnsi="Times New Roman" w:cs="Times New Roman"/>
          <w:sz w:val="24"/>
          <w:szCs w:val="24"/>
          <w:lang w:val="en-GB"/>
        </w:rPr>
        <w:t xml:space="preserve"> platforms lead to a 218% greater profits per w</w:t>
      </w:r>
      <w:r w:rsidR="00C762C3" w:rsidRPr="00C762C3">
        <w:rPr>
          <w:rFonts w:ascii="Times New Roman" w:eastAsia="Times New Roman" w:hAnsi="Times New Roman" w:cs="Times New Roman"/>
          <w:sz w:val="24"/>
          <w:szCs w:val="24"/>
          <w:lang w:val="en-GB"/>
        </w:rPr>
        <w:t>orker</w:t>
      </w:r>
      <w:r w:rsidR="00C762C3">
        <w:rPr>
          <w:rFonts w:ascii="Times New Roman" w:eastAsia="Times New Roman" w:hAnsi="Times New Roman" w:cs="Times New Roman"/>
          <w:sz w:val="24"/>
          <w:szCs w:val="24"/>
          <w:lang w:val="en-GB"/>
        </w:rPr>
        <w:t>.</w:t>
      </w:r>
      <w:r w:rsidR="00F6412C" w:rsidRPr="0004378B">
        <w:rPr>
          <w:rFonts w:ascii="Times New Roman" w:eastAsia="Times New Roman" w:hAnsi="Times New Roman" w:cs="Times New Roman"/>
          <w:sz w:val="24"/>
          <w:szCs w:val="24"/>
          <w:lang w:val="en-GB"/>
        </w:rPr>
        <w:t xml:space="preserve"> The online courses provided in VLEs give the students a sense of achievement as at the end of the course they are given a </w:t>
      </w:r>
      <w:r w:rsidR="002F02BC" w:rsidRPr="0004378B">
        <w:rPr>
          <w:rFonts w:ascii="Times New Roman" w:eastAsia="Times New Roman" w:hAnsi="Times New Roman" w:cs="Times New Roman"/>
          <w:sz w:val="24"/>
          <w:szCs w:val="24"/>
          <w:lang w:val="en-GB"/>
        </w:rPr>
        <w:t>certificate that</w:t>
      </w:r>
      <w:r w:rsidR="00F6412C" w:rsidRPr="0004378B">
        <w:rPr>
          <w:rFonts w:ascii="Times New Roman" w:eastAsia="Times New Roman" w:hAnsi="Times New Roman" w:cs="Times New Roman"/>
          <w:sz w:val="24"/>
          <w:szCs w:val="24"/>
          <w:lang w:val="en-GB"/>
        </w:rPr>
        <w:t xml:space="preserve"> can be printed and used. VLEs help the s</w:t>
      </w:r>
      <w:r>
        <w:rPr>
          <w:rFonts w:ascii="Times New Roman" w:eastAsia="Times New Roman" w:hAnsi="Times New Roman" w:cs="Times New Roman"/>
          <w:sz w:val="24"/>
          <w:szCs w:val="24"/>
          <w:lang w:val="en-GB"/>
        </w:rPr>
        <w:t>tudents be more self-</w:t>
      </w:r>
      <w:r w:rsidR="00CC20C2">
        <w:rPr>
          <w:rFonts w:ascii="Times New Roman" w:eastAsia="Times New Roman" w:hAnsi="Times New Roman" w:cs="Times New Roman"/>
          <w:sz w:val="24"/>
          <w:szCs w:val="24"/>
          <w:lang w:val="en-GB"/>
        </w:rPr>
        <w:t xml:space="preserve">efficient. </w:t>
      </w:r>
      <w:r w:rsidR="00F6412C" w:rsidRPr="0004378B">
        <w:rPr>
          <w:rFonts w:ascii="Times New Roman" w:eastAsia="Times New Roman" w:hAnsi="Times New Roman" w:cs="Times New Roman"/>
          <w:sz w:val="24"/>
          <w:szCs w:val="24"/>
          <w:lang w:val="en-GB"/>
        </w:rPr>
        <w:t xml:space="preserve">Teachers will be able to offer their students with study materials and lessons </w:t>
      </w:r>
      <w:r w:rsidR="0004378B">
        <w:rPr>
          <w:rFonts w:ascii="Times New Roman" w:eastAsia="Times New Roman" w:hAnsi="Times New Roman" w:cs="Times New Roman"/>
          <w:sz w:val="24"/>
          <w:szCs w:val="24"/>
          <w:lang w:val="en-GB"/>
        </w:rPr>
        <w:t>despite</w:t>
      </w:r>
      <w:r w:rsidR="00F6412C" w:rsidRPr="0004378B">
        <w:rPr>
          <w:rFonts w:ascii="Times New Roman" w:eastAsia="Times New Roman" w:hAnsi="Times New Roman" w:cs="Times New Roman"/>
          <w:sz w:val="24"/>
          <w:szCs w:val="24"/>
          <w:lang w:val="en-GB"/>
        </w:rPr>
        <w:t xml:space="preserve"> the distance between them. While VLEs provide the students with an education that is personalized it also frees the teacher from constraints of the classroom (DeBoer </w:t>
      </w:r>
      <w:r w:rsidR="00F6412C" w:rsidRPr="0004378B">
        <w:rPr>
          <w:rFonts w:ascii="Times New Roman" w:eastAsia="Times New Roman" w:hAnsi="Times New Roman" w:cs="Times New Roman"/>
          <w:i/>
          <w:sz w:val="24"/>
          <w:szCs w:val="24"/>
          <w:lang w:val="en-GB"/>
        </w:rPr>
        <w:t>et al.</w:t>
      </w:r>
      <w:r w:rsidR="002F02BC" w:rsidRPr="0004378B">
        <w:rPr>
          <w:rFonts w:ascii="Times New Roman" w:eastAsia="Times New Roman" w:hAnsi="Times New Roman" w:cs="Times New Roman"/>
          <w:sz w:val="24"/>
          <w:szCs w:val="24"/>
          <w:lang w:val="en-GB"/>
        </w:rPr>
        <w:t>, 2016</w:t>
      </w:r>
      <w:r w:rsidR="00F6412C" w:rsidRPr="0004378B">
        <w:rPr>
          <w:rFonts w:ascii="Times New Roman" w:eastAsia="Times New Roman" w:hAnsi="Times New Roman" w:cs="Times New Roman"/>
          <w:sz w:val="24"/>
          <w:szCs w:val="24"/>
          <w:lang w:val="en-GB"/>
        </w:rPr>
        <w:t>).</w:t>
      </w:r>
      <w:r w:rsidR="00C762C3">
        <w:t xml:space="preserve"> </w:t>
      </w:r>
      <w:r w:rsidR="00C762C3">
        <w:rPr>
          <w:rFonts w:ascii="Times New Roman" w:hAnsi="Times New Roman" w:cs="Times New Roman"/>
          <w:sz w:val="24"/>
          <w:szCs w:val="24"/>
        </w:rPr>
        <w:t>Statistics of a</w:t>
      </w:r>
      <w:r w:rsidR="00C762C3">
        <w:rPr>
          <w:rFonts w:ascii="Times New Roman" w:eastAsia="Times New Roman" w:hAnsi="Times New Roman" w:cs="Times New Roman"/>
          <w:sz w:val="24"/>
          <w:szCs w:val="24"/>
          <w:lang w:val="en-GB"/>
        </w:rPr>
        <w:t xml:space="preserve"> study hints at the fact that eLearning cuts e</w:t>
      </w:r>
      <w:r w:rsidR="00C762C3" w:rsidRPr="00C762C3">
        <w:rPr>
          <w:rFonts w:ascii="Times New Roman" w:eastAsia="Times New Roman" w:hAnsi="Times New Roman" w:cs="Times New Roman"/>
          <w:sz w:val="24"/>
          <w:szCs w:val="24"/>
          <w:lang w:val="en-GB"/>
        </w:rPr>
        <w:t xml:space="preserve">nergy </w:t>
      </w:r>
      <w:r w:rsidR="00C762C3">
        <w:rPr>
          <w:rFonts w:ascii="Times New Roman" w:eastAsia="Times New Roman" w:hAnsi="Times New Roman" w:cs="Times New Roman"/>
          <w:sz w:val="24"/>
          <w:szCs w:val="24"/>
          <w:lang w:val="en-GB"/>
        </w:rPr>
        <w:t>consumption by 90%.</w:t>
      </w:r>
    </w:p>
    <w:p w14:paraId="0EE1A374" w14:textId="77777777" w:rsidR="00A85649" w:rsidRPr="0004378B" w:rsidRDefault="00F6412C" w:rsidP="00C0560D">
      <w:pPr>
        <w:spacing w:line="360" w:lineRule="auto"/>
        <w:jc w:val="both"/>
        <w:rPr>
          <w:rFonts w:ascii="Times New Roman" w:eastAsia="Times New Roman" w:hAnsi="Times New Roman" w:cs="Times New Roman"/>
          <w:b/>
          <w:i/>
          <w:sz w:val="24"/>
          <w:szCs w:val="24"/>
          <w:lang w:val="en-GB"/>
        </w:rPr>
      </w:pPr>
      <w:r w:rsidRPr="0004378B">
        <w:rPr>
          <w:rFonts w:ascii="Times New Roman" w:eastAsia="Times New Roman" w:hAnsi="Times New Roman" w:cs="Times New Roman"/>
          <w:b/>
          <w:i/>
          <w:sz w:val="24"/>
          <w:szCs w:val="24"/>
          <w:lang w:val="en-GB"/>
        </w:rPr>
        <w:t>Theme 2: Challenges associated with Virtual Learning Environment</w:t>
      </w:r>
    </w:p>
    <w:p w14:paraId="01484E6B" w14:textId="77777777" w:rsidR="00A85649" w:rsidRPr="0004378B" w:rsidRDefault="00F6412C" w:rsidP="00C0560D">
      <w:p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 xml:space="preserve">The proper use of VLE </w:t>
      </w:r>
      <w:proofErr w:type="gramStart"/>
      <w:r w:rsidRPr="0004378B">
        <w:rPr>
          <w:rFonts w:ascii="Times New Roman" w:eastAsia="Times New Roman" w:hAnsi="Times New Roman" w:cs="Times New Roman"/>
          <w:sz w:val="24"/>
          <w:szCs w:val="24"/>
          <w:lang w:val="en-GB"/>
        </w:rPr>
        <w:t>requires a fast internet connection at all times</w:t>
      </w:r>
      <w:proofErr w:type="gramEnd"/>
      <w:r w:rsidRPr="0004378B">
        <w:rPr>
          <w:rFonts w:ascii="Times New Roman" w:eastAsia="Times New Roman" w:hAnsi="Times New Roman" w:cs="Times New Roman"/>
          <w:sz w:val="24"/>
          <w:szCs w:val="24"/>
          <w:lang w:val="en-GB"/>
        </w:rPr>
        <w:t xml:space="preserve">. If a student’s internet connection is </w:t>
      </w:r>
      <w:proofErr w:type="gramStart"/>
      <w:r w:rsidRPr="0004378B">
        <w:rPr>
          <w:rFonts w:ascii="Times New Roman" w:eastAsia="Times New Roman" w:hAnsi="Times New Roman" w:cs="Times New Roman"/>
          <w:sz w:val="24"/>
          <w:szCs w:val="24"/>
          <w:lang w:val="en-GB"/>
        </w:rPr>
        <w:t>slow</w:t>
      </w:r>
      <w:proofErr w:type="gramEnd"/>
      <w:r w:rsidRPr="0004378B">
        <w:rPr>
          <w:rFonts w:ascii="Times New Roman" w:eastAsia="Times New Roman" w:hAnsi="Times New Roman" w:cs="Times New Roman"/>
          <w:sz w:val="24"/>
          <w:szCs w:val="24"/>
          <w:lang w:val="en-GB"/>
        </w:rPr>
        <w:t xml:space="preserve"> he/she could face problems while downloading the study materials or while sending the homework to teachers. VLEs are not exactly easy to use so students with limited knowledge of computer will face a lot of problems.</w:t>
      </w:r>
      <w:r w:rsidR="00C762C3">
        <w:rPr>
          <w:rFonts w:ascii="Times New Roman" w:eastAsia="Times New Roman" w:hAnsi="Times New Roman" w:cs="Times New Roman"/>
          <w:sz w:val="24"/>
          <w:szCs w:val="24"/>
          <w:lang w:val="en-GB"/>
        </w:rPr>
        <w:t xml:space="preserve"> Over 57% of students do not find eLearning helpful.</w:t>
      </w:r>
      <w:r w:rsidR="000243EA" w:rsidRPr="000243EA">
        <w:t xml:space="preserve"> </w:t>
      </w:r>
      <w:r w:rsidR="000243EA" w:rsidRPr="000243EA">
        <w:rPr>
          <w:rFonts w:ascii="Times New Roman" w:eastAsia="Times New Roman" w:hAnsi="Times New Roman" w:cs="Times New Roman"/>
          <w:sz w:val="24"/>
          <w:szCs w:val="24"/>
          <w:lang w:val="en-GB"/>
        </w:rPr>
        <w:t xml:space="preserve">Over 73% of students are not aware of Massive Open Online </w:t>
      </w:r>
      <w:proofErr w:type="gramStart"/>
      <w:r w:rsidR="000243EA" w:rsidRPr="000243EA">
        <w:rPr>
          <w:rFonts w:ascii="Times New Roman" w:eastAsia="Times New Roman" w:hAnsi="Times New Roman" w:cs="Times New Roman"/>
          <w:sz w:val="24"/>
          <w:szCs w:val="24"/>
          <w:lang w:val="en-GB"/>
        </w:rPr>
        <w:t>Courses(</w:t>
      </w:r>
      <w:proofErr w:type="gramEnd"/>
      <w:r w:rsidR="000243EA" w:rsidRPr="000243EA">
        <w:rPr>
          <w:rFonts w:ascii="Times New Roman" w:eastAsia="Times New Roman" w:hAnsi="Times New Roman" w:cs="Times New Roman"/>
          <w:sz w:val="24"/>
          <w:szCs w:val="24"/>
          <w:lang w:val="en-GB"/>
        </w:rPr>
        <w:t>Pappas, 2018).</w:t>
      </w:r>
      <w:r w:rsidRPr="0004378B">
        <w:rPr>
          <w:rFonts w:ascii="Times New Roman" w:eastAsia="Times New Roman" w:hAnsi="Times New Roman" w:cs="Times New Roman"/>
          <w:sz w:val="24"/>
          <w:szCs w:val="24"/>
          <w:lang w:val="en-GB"/>
        </w:rPr>
        <w:t xml:space="preserve"> Even students who are poor in studies will not be able to catch up with the whole process. Sometimes the students have the feeling of they are constantly </w:t>
      </w:r>
      <w:r w:rsidR="00BE199A" w:rsidRPr="0004378B">
        <w:rPr>
          <w:rFonts w:ascii="Times New Roman" w:eastAsia="Times New Roman" w:hAnsi="Times New Roman" w:cs="Times New Roman"/>
          <w:sz w:val="24"/>
          <w:szCs w:val="24"/>
          <w:lang w:val="en-GB"/>
        </w:rPr>
        <w:t>working;</w:t>
      </w:r>
      <w:r w:rsidRPr="0004378B">
        <w:rPr>
          <w:rFonts w:ascii="Times New Roman" w:eastAsia="Times New Roman" w:hAnsi="Times New Roman" w:cs="Times New Roman"/>
          <w:sz w:val="24"/>
          <w:szCs w:val="24"/>
          <w:lang w:val="en-GB"/>
        </w:rPr>
        <w:t xml:space="preserve"> this happens because few teachers occupy the virtual classroom with homework and delivery times are </w:t>
      </w:r>
      <w:proofErr w:type="gramStart"/>
      <w:r w:rsidRPr="0004378B">
        <w:rPr>
          <w:rFonts w:ascii="Times New Roman" w:eastAsia="Times New Roman" w:hAnsi="Times New Roman" w:cs="Times New Roman"/>
          <w:sz w:val="24"/>
          <w:szCs w:val="24"/>
          <w:lang w:val="en-GB"/>
        </w:rPr>
        <w:t>very short</w:t>
      </w:r>
      <w:proofErr w:type="gramEnd"/>
      <w:r w:rsidRPr="0004378B">
        <w:rPr>
          <w:rFonts w:ascii="Times New Roman" w:eastAsia="Times New Roman" w:hAnsi="Times New Roman" w:cs="Times New Roman"/>
          <w:sz w:val="24"/>
          <w:szCs w:val="24"/>
          <w:lang w:val="en-GB"/>
        </w:rPr>
        <w:t xml:space="preserve">. If the teachers want to improve the Virtual Learning Environment, they have to train using available tools and creating virtual classrooms in advance could be helpful as </w:t>
      </w:r>
      <w:proofErr w:type="gramStart"/>
      <w:r w:rsidRPr="0004378B">
        <w:rPr>
          <w:rFonts w:ascii="Times New Roman" w:eastAsia="Times New Roman" w:hAnsi="Times New Roman" w:cs="Times New Roman"/>
          <w:sz w:val="24"/>
          <w:szCs w:val="24"/>
          <w:lang w:val="en-GB"/>
        </w:rPr>
        <w:t>well(</w:t>
      </w:r>
      <w:proofErr w:type="spellStart"/>
      <w:proofErr w:type="gramEnd"/>
      <w:r w:rsidRPr="0004378B">
        <w:rPr>
          <w:rFonts w:ascii="Times New Roman" w:eastAsia="Times New Roman" w:hAnsi="Times New Roman" w:cs="Times New Roman"/>
          <w:color w:val="222222"/>
          <w:sz w:val="24"/>
          <w:szCs w:val="24"/>
          <w:highlight w:val="white"/>
          <w:lang w:val="en-GB"/>
        </w:rPr>
        <w:t>Guallpa</w:t>
      </w:r>
      <w:proofErr w:type="spellEnd"/>
      <w:r w:rsidRPr="0004378B">
        <w:rPr>
          <w:rFonts w:ascii="Times New Roman" w:eastAsia="Times New Roman" w:hAnsi="Times New Roman" w:cs="Times New Roman"/>
          <w:color w:val="222222"/>
          <w:sz w:val="24"/>
          <w:szCs w:val="24"/>
          <w:highlight w:val="white"/>
          <w:lang w:val="en-GB"/>
        </w:rPr>
        <w:t xml:space="preserve"> </w:t>
      </w:r>
      <w:proofErr w:type="spellStart"/>
      <w:r w:rsidRPr="0004378B">
        <w:rPr>
          <w:rFonts w:ascii="Times New Roman" w:eastAsia="Times New Roman" w:hAnsi="Times New Roman" w:cs="Times New Roman"/>
          <w:color w:val="222222"/>
          <w:sz w:val="24"/>
          <w:szCs w:val="24"/>
          <w:highlight w:val="white"/>
          <w:lang w:val="en-GB"/>
        </w:rPr>
        <w:t>Zatán</w:t>
      </w:r>
      <w:proofErr w:type="spellEnd"/>
      <w:r w:rsidRPr="0004378B">
        <w:rPr>
          <w:rFonts w:ascii="Times New Roman" w:eastAsia="Times New Roman" w:hAnsi="Times New Roman" w:cs="Times New Roman"/>
          <w:color w:val="222222"/>
          <w:sz w:val="24"/>
          <w:szCs w:val="24"/>
          <w:highlight w:val="white"/>
          <w:lang w:val="en-GB"/>
        </w:rPr>
        <w:t xml:space="preserve"> </w:t>
      </w:r>
      <w:r w:rsidRPr="0004378B">
        <w:rPr>
          <w:rFonts w:ascii="Times New Roman" w:eastAsia="Times New Roman" w:hAnsi="Times New Roman" w:cs="Times New Roman"/>
          <w:i/>
          <w:color w:val="222222"/>
          <w:sz w:val="24"/>
          <w:szCs w:val="24"/>
          <w:highlight w:val="white"/>
          <w:lang w:val="en-GB"/>
        </w:rPr>
        <w:t>et al.</w:t>
      </w:r>
      <w:r w:rsidRPr="0004378B">
        <w:rPr>
          <w:rFonts w:ascii="Times New Roman" w:eastAsia="Times New Roman" w:hAnsi="Times New Roman" w:cs="Times New Roman"/>
          <w:color w:val="222222"/>
          <w:sz w:val="24"/>
          <w:szCs w:val="24"/>
          <w:highlight w:val="white"/>
          <w:lang w:val="en-GB"/>
        </w:rPr>
        <w:t>,2020)</w:t>
      </w:r>
      <w:r w:rsidR="000243EA">
        <w:rPr>
          <w:rFonts w:ascii="Times New Roman" w:eastAsia="Times New Roman" w:hAnsi="Times New Roman" w:cs="Times New Roman"/>
          <w:sz w:val="24"/>
          <w:szCs w:val="24"/>
          <w:lang w:val="en-GB"/>
        </w:rPr>
        <w:t xml:space="preserve">. </w:t>
      </w:r>
    </w:p>
    <w:p w14:paraId="4DF517F7" w14:textId="77777777" w:rsidR="00A85649" w:rsidRDefault="00F6412C" w:rsidP="00C0560D">
      <w:pPr>
        <w:pStyle w:val="Heading2"/>
        <w:rPr>
          <w:lang w:val="en-GB"/>
        </w:rPr>
      </w:pPr>
      <w:bookmarkStart w:id="13" w:name="_Toc48675227"/>
      <w:r w:rsidRPr="0004378B">
        <w:rPr>
          <w:lang w:val="en-GB"/>
        </w:rPr>
        <w:t>Discussion</w:t>
      </w:r>
      <w:bookmarkEnd w:id="13"/>
      <w:r w:rsidR="00F07D90">
        <w:rPr>
          <w:lang w:val="en-GB"/>
        </w:rPr>
        <w:t xml:space="preserve"> and analysis</w:t>
      </w:r>
    </w:p>
    <w:p w14:paraId="4EA5484E" w14:textId="77777777" w:rsidR="0004378B" w:rsidRPr="0004378B" w:rsidRDefault="0017507A" w:rsidP="00C0560D">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Objective 1: </w:t>
      </w:r>
      <w:r w:rsidR="0004378B" w:rsidRPr="0017507A">
        <w:rPr>
          <w:rFonts w:ascii="Times New Roman" w:eastAsia="Times New Roman" w:hAnsi="Times New Roman" w:cs="Times New Roman"/>
          <w:b/>
          <w:sz w:val="24"/>
          <w:szCs w:val="24"/>
          <w:lang w:val="en-GB"/>
        </w:rPr>
        <w:t xml:space="preserve">To inspect the effect of the “virtual learning environment” or “VLE” on the “University of Wales Trinity Saint David London </w:t>
      </w:r>
      <w:proofErr w:type="spellStart"/>
      <w:r w:rsidR="0004378B" w:rsidRPr="0017507A">
        <w:rPr>
          <w:rFonts w:ascii="Times New Roman" w:eastAsia="Times New Roman" w:hAnsi="Times New Roman" w:cs="Times New Roman"/>
          <w:b/>
          <w:sz w:val="24"/>
          <w:szCs w:val="24"/>
          <w:lang w:val="en-GB"/>
        </w:rPr>
        <w:t>Campus”:</w:t>
      </w:r>
      <w:r w:rsidR="002D1021">
        <w:rPr>
          <w:rFonts w:ascii="Times New Roman" w:eastAsia="Times New Roman" w:hAnsi="Times New Roman" w:cs="Times New Roman"/>
          <w:sz w:val="24"/>
          <w:szCs w:val="24"/>
          <w:lang w:val="en-GB"/>
        </w:rPr>
        <w:t>Based</w:t>
      </w:r>
      <w:proofErr w:type="spellEnd"/>
      <w:r w:rsidR="002D1021">
        <w:rPr>
          <w:rFonts w:ascii="Times New Roman" w:eastAsia="Times New Roman" w:hAnsi="Times New Roman" w:cs="Times New Roman"/>
          <w:sz w:val="24"/>
          <w:szCs w:val="24"/>
          <w:lang w:val="en-GB"/>
        </w:rPr>
        <w:t xml:space="preserve"> on</w:t>
      </w:r>
      <w:r>
        <w:rPr>
          <w:rFonts w:ascii="Times New Roman" w:eastAsia="Times New Roman" w:hAnsi="Times New Roman" w:cs="Times New Roman"/>
          <w:sz w:val="24"/>
          <w:szCs w:val="24"/>
          <w:lang w:val="en-GB"/>
        </w:rPr>
        <w:t xml:space="preserve"> overall a</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alysis, it ca</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 xml:space="preserve"> be stated that VLE is o</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e of the most moder</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 xml:space="preserve"> approaches associated with the educatio</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 xml:space="preserve"> process i</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 xml:space="preserve"> the moder</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 xml:space="preserve"> era. It is helpi</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g both stude</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t</w:t>
      </w:r>
      <w:r w:rsidR="002D1021">
        <w:rPr>
          <w:rFonts w:ascii="Times New Roman" w:eastAsia="Times New Roman" w:hAnsi="Times New Roman" w:cs="Times New Roman"/>
          <w:sz w:val="24"/>
          <w:szCs w:val="24"/>
          <w:lang w:val="en-GB"/>
        </w:rPr>
        <w:t>s</w:t>
      </w:r>
      <w:r>
        <w:rPr>
          <w:rFonts w:ascii="Times New Roman" w:eastAsia="Times New Roman" w:hAnsi="Times New Roman" w:cs="Times New Roman"/>
          <w:sz w:val="24"/>
          <w:szCs w:val="24"/>
          <w:lang w:val="en-GB"/>
        </w:rPr>
        <w:t xml:space="preserve"> as well as teachers to improve the overall process of educatio</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 VLE is helpi</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g i</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 xml:space="preserve"> developing a better o</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e-o</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-o</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e i</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teractio</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 xml:space="preserve"> amo</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g teacher a</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 xml:space="preserve">d </w:t>
      </w:r>
      <w:r>
        <w:rPr>
          <w:rFonts w:ascii="Times New Roman" w:eastAsia="Times New Roman" w:hAnsi="Times New Roman" w:cs="Times New Roman"/>
          <w:sz w:val="24"/>
          <w:szCs w:val="24"/>
          <w:lang w:val="en-GB"/>
        </w:rPr>
        <w:lastRenderedPageBreak/>
        <w:t>stude</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ts, e</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sure digital record keepi</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g of the study materials a</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d most importa</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tly assist stude</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ts to resolve their problems from the co</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cer</w:t>
      </w:r>
      <w:r w:rsidRPr="0004378B">
        <w:rPr>
          <w:rFonts w:ascii="Times New Roman" w:eastAsia="Times New Roman" w:hAnsi="Times New Roman" w:cs="Times New Roman"/>
          <w:sz w:val="24"/>
          <w:szCs w:val="24"/>
          <w:lang w:val="en-GB"/>
        </w:rPr>
        <w:t>n</w:t>
      </w:r>
      <w:r w:rsidR="002D1021">
        <w:rPr>
          <w:rFonts w:ascii="Times New Roman" w:eastAsia="Times New Roman" w:hAnsi="Times New Roman" w:cs="Times New Roman"/>
          <w:sz w:val="24"/>
          <w:szCs w:val="24"/>
          <w:lang w:val="en-GB"/>
        </w:rPr>
        <w:t>ed</w:t>
      </w:r>
      <w:r>
        <w:rPr>
          <w:rFonts w:ascii="Times New Roman" w:eastAsia="Times New Roman" w:hAnsi="Times New Roman" w:cs="Times New Roman"/>
          <w:sz w:val="24"/>
          <w:szCs w:val="24"/>
          <w:lang w:val="en-GB"/>
        </w:rPr>
        <w:t xml:space="preserve"> teacher i</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 xml:space="preserve"> a perso</w:t>
      </w:r>
      <w:r w:rsidRPr="0004378B">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alised ma</w:t>
      </w:r>
      <w:r w:rsidRPr="0004378B">
        <w:rPr>
          <w:rFonts w:ascii="Times New Roman" w:eastAsia="Times New Roman" w:hAnsi="Times New Roman" w:cs="Times New Roman"/>
          <w:sz w:val="24"/>
          <w:szCs w:val="24"/>
          <w:lang w:val="en-GB"/>
        </w:rPr>
        <w:t>nn</w:t>
      </w:r>
      <w:r>
        <w:rPr>
          <w:rFonts w:ascii="Times New Roman" w:eastAsia="Times New Roman" w:hAnsi="Times New Roman" w:cs="Times New Roman"/>
          <w:sz w:val="24"/>
          <w:szCs w:val="24"/>
          <w:lang w:val="en-GB"/>
        </w:rPr>
        <w:t xml:space="preserve">er </w:t>
      </w:r>
    </w:p>
    <w:p w14:paraId="35D3BB04" w14:textId="77777777" w:rsidR="0004378B" w:rsidRDefault="0004378B" w:rsidP="00C0560D">
      <w:pPr>
        <w:spacing w:line="360" w:lineRule="auto"/>
        <w:jc w:val="both"/>
        <w:rPr>
          <w:rFonts w:ascii="Times New Roman" w:eastAsia="Times New Roman" w:hAnsi="Times New Roman" w:cs="Times New Roman"/>
          <w:sz w:val="24"/>
          <w:szCs w:val="24"/>
          <w:lang w:val="en-GB"/>
        </w:rPr>
      </w:pPr>
    </w:p>
    <w:p w14:paraId="16BA6AC3" w14:textId="77777777" w:rsidR="00A85649" w:rsidRPr="0017507A" w:rsidRDefault="0017507A" w:rsidP="00C0560D">
      <w:pPr>
        <w:spacing w:line="360" w:lineRule="auto"/>
        <w:jc w:val="both"/>
        <w:rPr>
          <w:rFonts w:ascii="Times New Roman" w:eastAsia="Times New Roman" w:hAnsi="Times New Roman" w:cs="Times New Roman"/>
          <w:sz w:val="24"/>
          <w:szCs w:val="24"/>
          <w:lang w:val="en-GB"/>
        </w:rPr>
      </w:pPr>
      <w:r w:rsidRPr="0017507A">
        <w:rPr>
          <w:rFonts w:ascii="Times New Roman" w:eastAsia="Times New Roman" w:hAnsi="Times New Roman" w:cs="Times New Roman"/>
          <w:b/>
          <w:sz w:val="24"/>
          <w:szCs w:val="24"/>
          <w:lang w:val="en-GB"/>
        </w:rPr>
        <w:t xml:space="preserve">Objective 2: </w:t>
      </w:r>
      <w:r w:rsidR="0004378B" w:rsidRPr="0017507A">
        <w:rPr>
          <w:rFonts w:ascii="Times New Roman" w:eastAsia="Times New Roman" w:hAnsi="Times New Roman" w:cs="Times New Roman"/>
          <w:b/>
          <w:sz w:val="24"/>
          <w:szCs w:val="24"/>
          <w:lang w:val="en-GB"/>
        </w:rPr>
        <w:t xml:space="preserve">To evaluate the challenges about the “virtual learning environment” of the “University of Wales Trinity Saint David London Campus”: </w:t>
      </w:r>
      <w:r>
        <w:rPr>
          <w:rFonts w:ascii="Times New Roman" w:eastAsia="Times New Roman" w:hAnsi="Times New Roman" w:cs="Times New Roman"/>
          <w:sz w:val="24"/>
          <w:szCs w:val="24"/>
          <w:lang w:val="en-GB"/>
        </w:rPr>
        <w:t>Although “VLE” is the real</w:t>
      </w:r>
      <w:r w:rsidR="002D1021">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time example of the technological advancement, there are certain challenges associated with the same as well. In the university, there are </w:t>
      </w:r>
      <w:r w:rsidR="002D1021">
        <w:rPr>
          <w:rFonts w:ascii="Times New Roman" w:eastAsia="Times New Roman" w:hAnsi="Times New Roman" w:cs="Times New Roman"/>
          <w:sz w:val="24"/>
          <w:szCs w:val="24"/>
          <w:lang w:val="en-GB"/>
        </w:rPr>
        <w:t xml:space="preserve">a </w:t>
      </w:r>
      <w:r>
        <w:rPr>
          <w:rFonts w:ascii="Times New Roman" w:eastAsia="Times New Roman" w:hAnsi="Times New Roman" w:cs="Times New Roman"/>
          <w:sz w:val="24"/>
          <w:szCs w:val="24"/>
          <w:lang w:val="en-GB"/>
        </w:rPr>
        <w:t xml:space="preserve">certain group of students who are not that much comfortable with modern technology. </w:t>
      </w:r>
      <w:r w:rsidR="00CC20C2">
        <w:rPr>
          <w:rFonts w:ascii="Times New Roman" w:eastAsia="Times New Roman" w:hAnsi="Times New Roman" w:cs="Times New Roman"/>
          <w:sz w:val="24"/>
          <w:szCs w:val="24"/>
          <w:lang w:val="en-GB"/>
        </w:rPr>
        <w:t xml:space="preserve">This limitation of knowledge of the students related to </w:t>
      </w:r>
      <w:r w:rsidR="002D1021">
        <w:rPr>
          <w:rFonts w:ascii="Times New Roman" w:eastAsia="Times New Roman" w:hAnsi="Times New Roman" w:cs="Times New Roman"/>
          <w:sz w:val="24"/>
          <w:szCs w:val="24"/>
          <w:lang w:val="en-GB"/>
        </w:rPr>
        <w:t xml:space="preserve">the </w:t>
      </w:r>
      <w:r w:rsidR="00CC20C2">
        <w:rPr>
          <w:rFonts w:ascii="Times New Roman" w:eastAsia="Times New Roman" w:hAnsi="Times New Roman" w:cs="Times New Roman"/>
          <w:sz w:val="24"/>
          <w:szCs w:val="24"/>
          <w:lang w:val="en-GB"/>
        </w:rPr>
        <w:t xml:space="preserve">use of technology can affect their confidence in using the VLE. However, this is not the challenge for the students </w:t>
      </w:r>
      <w:r w:rsidR="00546048">
        <w:rPr>
          <w:rFonts w:ascii="Times New Roman" w:eastAsia="Times New Roman" w:hAnsi="Times New Roman" w:cs="Times New Roman"/>
          <w:sz w:val="24"/>
          <w:szCs w:val="24"/>
          <w:lang w:val="en-GB"/>
        </w:rPr>
        <w:t>only;</w:t>
      </w:r>
      <w:r w:rsidR="00CC20C2">
        <w:rPr>
          <w:rFonts w:ascii="Times New Roman" w:eastAsia="Times New Roman" w:hAnsi="Times New Roman" w:cs="Times New Roman"/>
          <w:sz w:val="24"/>
          <w:szCs w:val="24"/>
          <w:lang w:val="en-GB"/>
        </w:rPr>
        <w:t xml:space="preserve"> there are some teachers as well who are not comfortable with this approach as well. </w:t>
      </w:r>
      <w:r w:rsidR="00546048">
        <w:rPr>
          <w:rFonts w:ascii="Times New Roman" w:eastAsia="Times New Roman" w:hAnsi="Times New Roman" w:cs="Times New Roman"/>
          <w:sz w:val="24"/>
          <w:szCs w:val="24"/>
          <w:lang w:val="en-GB"/>
        </w:rPr>
        <w:t>This limitation of knowledge also creates</w:t>
      </w:r>
      <w:r w:rsidR="00CC20C2">
        <w:rPr>
          <w:rFonts w:ascii="Times New Roman" w:eastAsia="Times New Roman" w:hAnsi="Times New Roman" w:cs="Times New Roman"/>
          <w:sz w:val="24"/>
          <w:szCs w:val="24"/>
          <w:lang w:val="en-GB"/>
        </w:rPr>
        <w:t xml:space="preserve"> challenges for the implementation of VLE </w:t>
      </w:r>
      <w:r w:rsidR="002D1021">
        <w:rPr>
          <w:rFonts w:ascii="Times New Roman" w:eastAsia="Times New Roman" w:hAnsi="Times New Roman" w:cs="Times New Roman"/>
          <w:sz w:val="24"/>
          <w:szCs w:val="24"/>
          <w:lang w:val="en-GB"/>
        </w:rPr>
        <w:t>o</w:t>
      </w:r>
      <w:r w:rsidR="00CC20C2">
        <w:rPr>
          <w:rFonts w:ascii="Times New Roman" w:eastAsia="Times New Roman" w:hAnsi="Times New Roman" w:cs="Times New Roman"/>
          <w:sz w:val="24"/>
          <w:szCs w:val="24"/>
          <w:lang w:val="en-GB"/>
        </w:rPr>
        <w:t>n the university campus.</w:t>
      </w:r>
    </w:p>
    <w:p w14:paraId="089E7A4F" w14:textId="77777777" w:rsidR="00A85649" w:rsidRDefault="00F6412C" w:rsidP="00C0560D">
      <w:pPr>
        <w:pStyle w:val="Heading1"/>
        <w:rPr>
          <w:lang w:val="en-GB"/>
        </w:rPr>
      </w:pPr>
      <w:bookmarkStart w:id="14" w:name="_a9hews4maldu" w:colFirst="0" w:colLast="0"/>
      <w:bookmarkStart w:id="15" w:name="_Toc48675228"/>
      <w:bookmarkEnd w:id="14"/>
      <w:r w:rsidRPr="0004378B">
        <w:rPr>
          <w:lang w:val="en-GB"/>
        </w:rPr>
        <w:t>Conclusion and Recommendation</w:t>
      </w:r>
      <w:bookmarkEnd w:id="15"/>
    </w:p>
    <w:p w14:paraId="42C6D668" w14:textId="77777777" w:rsidR="00C0560D" w:rsidRPr="00C0560D" w:rsidRDefault="00C0560D" w:rsidP="00C0560D">
      <w:pPr>
        <w:pStyle w:val="Heading2"/>
        <w:rPr>
          <w:lang w:val="en-GB"/>
        </w:rPr>
      </w:pPr>
      <w:bookmarkStart w:id="16" w:name="_Toc48675229"/>
      <w:r>
        <w:rPr>
          <w:lang w:val="en-GB"/>
        </w:rPr>
        <w:t>Co</w:t>
      </w:r>
      <w:r w:rsidRPr="00C0560D">
        <w:rPr>
          <w:lang w:val="en-GB"/>
        </w:rPr>
        <w:t>n</w:t>
      </w:r>
      <w:r>
        <w:rPr>
          <w:lang w:val="en-GB"/>
        </w:rPr>
        <w:t>clusion</w:t>
      </w:r>
      <w:bookmarkEnd w:id="16"/>
    </w:p>
    <w:p w14:paraId="611C25FA" w14:textId="77777777" w:rsidR="002F02BC" w:rsidRPr="0004378B" w:rsidRDefault="002F02BC" w:rsidP="00C0560D">
      <w:p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 xml:space="preserve">The report has been based on the topic of Virtual Learning Environment. In the following report, the logics and the goals have been prepared thoroughly. A literature review is present in the report and the methodology has been discussed in </w:t>
      </w:r>
      <w:proofErr w:type="gramStart"/>
      <w:r w:rsidRPr="0004378B">
        <w:rPr>
          <w:rFonts w:ascii="Times New Roman" w:hAnsi="Times New Roman" w:cs="Times New Roman"/>
          <w:sz w:val="24"/>
          <w:szCs w:val="24"/>
          <w:lang w:val="en-GB"/>
        </w:rPr>
        <w:t>details</w:t>
      </w:r>
      <w:proofErr w:type="gramEnd"/>
      <w:r w:rsidRPr="0004378B">
        <w:rPr>
          <w:rFonts w:ascii="Times New Roman" w:hAnsi="Times New Roman" w:cs="Times New Roman"/>
          <w:sz w:val="24"/>
          <w:szCs w:val="24"/>
          <w:lang w:val="en-GB"/>
        </w:rPr>
        <w:t xml:space="preserve"> for in-depth understanding. A survey has been conducted with 30 respondents for collecting primary data. Even with the presence of that secondary data has been collected. The collected data have been processed with proper tools.</w:t>
      </w:r>
    </w:p>
    <w:p w14:paraId="0FE9CBA1" w14:textId="77777777" w:rsidR="00C0560D" w:rsidRDefault="00C0560D" w:rsidP="00C0560D">
      <w:pPr>
        <w:pStyle w:val="Heading2"/>
        <w:rPr>
          <w:lang w:val="en-GB"/>
        </w:rPr>
      </w:pPr>
      <w:bookmarkStart w:id="17" w:name="_Toc48675230"/>
      <w:r>
        <w:rPr>
          <w:lang w:val="en-GB"/>
        </w:rPr>
        <w:t>Recomme</w:t>
      </w:r>
      <w:r w:rsidRPr="00C0560D">
        <w:rPr>
          <w:lang w:val="en-GB"/>
        </w:rPr>
        <w:t>n</w:t>
      </w:r>
      <w:r>
        <w:rPr>
          <w:lang w:val="en-GB"/>
        </w:rPr>
        <w:t>datio</w:t>
      </w:r>
      <w:r w:rsidRPr="00C0560D">
        <w:rPr>
          <w:lang w:val="en-GB"/>
        </w:rPr>
        <w:t>n</w:t>
      </w:r>
      <w:bookmarkEnd w:id="17"/>
    </w:p>
    <w:p w14:paraId="173590DE" w14:textId="77777777" w:rsidR="002F02BC" w:rsidRPr="0004378B" w:rsidRDefault="002F02BC" w:rsidP="00C0560D">
      <w:p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 xml:space="preserve">Upon </w:t>
      </w:r>
      <w:r w:rsidR="0004378B" w:rsidRPr="0004378B">
        <w:rPr>
          <w:rFonts w:ascii="Times New Roman" w:hAnsi="Times New Roman" w:cs="Times New Roman"/>
          <w:sz w:val="24"/>
          <w:szCs w:val="24"/>
          <w:lang w:val="en-GB"/>
        </w:rPr>
        <w:t>analysing</w:t>
      </w:r>
      <w:r w:rsidRPr="0004378B">
        <w:rPr>
          <w:rFonts w:ascii="Times New Roman" w:hAnsi="Times New Roman" w:cs="Times New Roman"/>
          <w:sz w:val="24"/>
          <w:szCs w:val="24"/>
          <w:lang w:val="en-GB"/>
        </w:rPr>
        <w:t xml:space="preserve"> the report, here are some recommendations: </w:t>
      </w:r>
    </w:p>
    <w:p w14:paraId="7D036305" w14:textId="77777777" w:rsidR="002F02BC" w:rsidRPr="0004378B" w:rsidRDefault="002F02BC" w:rsidP="00C0560D">
      <w:pPr>
        <w:pStyle w:val="ListParagraph"/>
        <w:numPr>
          <w:ilvl w:val="0"/>
          <w:numId w:val="11"/>
        </w:num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 xml:space="preserve">The </w:t>
      </w:r>
      <w:r w:rsidR="00546048">
        <w:rPr>
          <w:rFonts w:ascii="Times New Roman" w:hAnsi="Times New Roman" w:cs="Times New Roman"/>
          <w:sz w:val="24"/>
          <w:szCs w:val="24"/>
          <w:lang w:val="en-GB"/>
        </w:rPr>
        <w:t>“</w:t>
      </w:r>
      <w:r w:rsidRPr="0004378B">
        <w:rPr>
          <w:rFonts w:ascii="Times New Roman" w:hAnsi="Times New Roman" w:cs="Times New Roman"/>
          <w:sz w:val="24"/>
          <w:szCs w:val="24"/>
          <w:lang w:val="en-GB"/>
        </w:rPr>
        <w:t>University of Wales</w:t>
      </w:r>
      <w:r w:rsidR="00546048">
        <w:rPr>
          <w:rFonts w:ascii="Times New Roman" w:hAnsi="Times New Roman" w:cs="Times New Roman"/>
          <w:sz w:val="24"/>
          <w:szCs w:val="24"/>
          <w:lang w:val="en-GB"/>
        </w:rPr>
        <w:t>”</w:t>
      </w:r>
      <w:r w:rsidRPr="0004378B">
        <w:rPr>
          <w:rFonts w:ascii="Times New Roman" w:hAnsi="Times New Roman" w:cs="Times New Roman"/>
          <w:sz w:val="24"/>
          <w:szCs w:val="24"/>
          <w:lang w:val="en-GB"/>
        </w:rPr>
        <w:t xml:space="preserve"> or any educational institute should build </w:t>
      </w:r>
      <w:r w:rsidR="0004378B">
        <w:rPr>
          <w:rFonts w:ascii="Times New Roman" w:hAnsi="Times New Roman" w:cs="Times New Roman"/>
          <w:sz w:val="24"/>
          <w:szCs w:val="24"/>
          <w:lang w:val="en-GB"/>
        </w:rPr>
        <w:t xml:space="preserve">the </w:t>
      </w:r>
      <w:r w:rsidRPr="0004378B">
        <w:rPr>
          <w:rFonts w:ascii="Times New Roman" w:hAnsi="Times New Roman" w:cs="Times New Roman"/>
          <w:sz w:val="24"/>
          <w:szCs w:val="24"/>
          <w:lang w:val="en-GB"/>
        </w:rPr>
        <w:t>proper groundwork to provide its students with VLE</w:t>
      </w:r>
    </w:p>
    <w:p w14:paraId="05FAB6DF" w14:textId="77777777" w:rsidR="002F02BC" w:rsidRPr="0004378B" w:rsidRDefault="002F02BC" w:rsidP="000243EA">
      <w:pPr>
        <w:pStyle w:val="ListParagraph"/>
        <w:numPr>
          <w:ilvl w:val="0"/>
          <w:numId w:val="11"/>
        </w:num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 xml:space="preserve">Another recommendation is increasing the amount of computer literacy among students </w:t>
      </w:r>
      <w:r w:rsidR="00BE199A" w:rsidRPr="0004378B">
        <w:rPr>
          <w:rFonts w:ascii="Times New Roman" w:hAnsi="Times New Roman" w:cs="Times New Roman"/>
          <w:sz w:val="24"/>
          <w:szCs w:val="24"/>
          <w:lang w:val="en-GB"/>
        </w:rPr>
        <w:t xml:space="preserve">and teachers </w:t>
      </w:r>
      <w:r w:rsidRPr="0004378B">
        <w:rPr>
          <w:rFonts w:ascii="Times New Roman" w:hAnsi="Times New Roman" w:cs="Times New Roman"/>
          <w:sz w:val="24"/>
          <w:szCs w:val="24"/>
          <w:lang w:val="en-GB"/>
        </w:rPr>
        <w:t xml:space="preserve">with proper </w:t>
      </w:r>
      <w:proofErr w:type="gramStart"/>
      <w:r w:rsidRPr="0004378B">
        <w:rPr>
          <w:rFonts w:ascii="Times New Roman" w:hAnsi="Times New Roman" w:cs="Times New Roman"/>
          <w:sz w:val="24"/>
          <w:szCs w:val="24"/>
          <w:lang w:val="en-GB"/>
        </w:rPr>
        <w:t>training</w:t>
      </w:r>
      <w:r w:rsidR="000243EA" w:rsidRPr="000243EA">
        <w:rPr>
          <w:rFonts w:ascii="Times New Roman" w:hAnsi="Times New Roman" w:cs="Times New Roman"/>
          <w:sz w:val="24"/>
          <w:szCs w:val="24"/>
          <w:lang w:val="en-GB"/>
        </w:rPr>
        <w:t>(</w:t>
      </w:r>
      <w:proofErr w:type="spellStart"/>
      <w:proofErr w:type="gramEnd"/>
      <w:r w:rsidR="000243EA" w:rsidRPr="000243EA">
        <w:rPr>
          <w:rFonts w:ascii="Times New Roman" w:hAnsi="Times New Roman" w:cs="Times New Roman"/>
          <w:sz w:val="24"/>
          <w:szCs w:val="24"/>
          <w:lang w:val="en-GB"/>
        </w:rPr>
        <w:t>Arkorful</w:t>
      </w:r>
      <w:proofErr w:type="spellEnd"/>
      <w:r w:rsidR="000243EA" w:rsidRPr="000243EA">
        <w:rPr>
          <w:rFonts w:ascii="Times New Roman" w:hAnsi="Times New Roman" w:cs="Times New Roman"/>
          <w:sz w:val="24"/>
          <w:szCs w:val="24"/>
          <w:lang w:val="en-GB"/>
        </w:rPr>
        <w:t xml:space="preserve"> and Abaidoo,2015).</w:t>
      </w:r>
    </w:p>
    <w:p w14:paraId="7E464CD1" w14:textId="77777777" w:rsidR="002F02BC" w:rsidRPr="0004378B" w:rsidRDefault="00BE199A" w:rsidP="00C0560D">
      <w:pPr>
        <w:pStyle w:val="ListParagraph"/>
        <w:numPr>
          <w:ilvl w:val="0"/>
          <w:numId w:val="11"/>
        </w:numPr>
        <w:spacing w:line="360" w:lineRule="auto"/>
        <w:jc w:val="both"/>
        <w:rPr>
          <w:rFonts w:ascii="Times New Roman" w:hAnsi="Times New Roman" w:cs="Times New Roman"/>
          <w:sz w:val="24"/>
          <w:szCs w:val="24"/>
          <w:lang w:val="en-GB"/>
        </w:rPr>
      </w:pPr>
      <w:r w:rsidRPr="0004378B">
        <w:rPr>
          <w:rFonts w:ascii="Times New Roman" w:hAnsi="Times New Roman" w:cs="Times New Roman"/>
          <w:sz w:val="24"/>
          <w:szCs w:val="24"/>
          <w:lang w:val="en-GB"/>
        </w:rPr>
        <w:t>Teaching students the importance of VLE in the future</w:t>
      </w:r>
    </w:p>
    <w:p w14:paraId="69FDFCE3" w14:textId="77777777" w:rsidR="00A85649" w:rsidRPr="0004378B" w:rsidRDefault="00F6412C" w:rsidP="00C0560D">
      <w:pPr>
        <w:pStyle w:val="Heading1"/>
        <w:spacing w:line="360" w:lineRule="auto"/>
        <w:rPr>
          <w:rFonts w:eastAsia="Times New Roman" w:cs="Times New Roman"/>
          <w:b w:val="0"/>
          <w:szCs w:val="24"/>
          <w:lang w:val="en-GB"/>
        </w:rPr>
      </w:pPr>
      <w:bookmarkStart w:id="18" w:name="_i0sdy359ftnr" w:colFirst="0" w:colLast="0"/>
      <w:bookmarkEnd w:id="18"/>
      <w:r w:rsidRPr="0004378B">
        <w:rPr>
          <w:lang w:val="en-GB"/>
        </w:rPr>
        <w:br w:type="page"/>
      </w:r>
    </w:p>
    <w:p w14:paraId="4FDB802F" w14:textId="77777777" w:rsidR="00BE199A" w:rsidRDefault="00F6412C" w:rsidP="00C0560D">
      <w:pPr>
        <w:pStyle w:val="Heading1"/>
        <w:spacing w:line="360" w:lineRule="auto"/>
        <w:rPr>
          <w:rFonts w:eastAsia="Times New Roman" w:cs="Times New Roman"/>
          <w:szCs w:val="24"/>
          <w:lang w:val="en-GB"/>
        </w:rPr>
      </w:pPr>
      <w:bookmarkStart w:id="19" w:name="_s2h6s6yafx9f" w:colFirst="0" w:colLast="0"/>
      <w:bookmarkStart w:id="20" w:name="_Toc48675231"/>
      <w:bookmarkEnd w:id="19"/>
      <w:r w:rsidRPr="0004378B">
        <w:rPr>
          <w:rFonts w:eastAsia="Times New Roman" w:cs="Times New Roman"/>
          <w:szCs w:val="24"/>
          <w:lang w:val="en-GB"/>
        </w:rPr>
        <w:lastRenderedPageBreak/>
        <w:t>References</w:t>
      </w:r>
      <w:bookmarkEnd w:id="20"/>
    </w:p>
    <w:p w14:paraId="32D15E3F" w14:textId="77777777" w:rsidR="000243EA" w:rsidRPr="000243EA" w:rsidRDefault="000243EA" w:rsidP="000243EA">
      <w:pPr>
        <w:spacing w:line="360" w:lineRule="auto"/>
        <w:rPr>
          <w:rFonts w:ascii="Times New Roman" w:hAnsi="Times New Roman" w:cs="Times New Roman"/>
          <w:sz w:val="24"/>
          <w:szCs w:val="24"/>
          <w:lang w:val="en-GB"/>
        </w:rPr>
      </w:pPr>
      <w:proofErr w:type="spellStart"/>
      <w:r w:rsidRPr="000243EA">
        <w:rPr>
          <w:rFonts w:ascii="Times New Roman" w:hAnsi="Times New Roman" w:cs="Times New Roman"/>
          <w:sz w:val="24"/>
          <w:szCs w:val="24"/>
          <w:lang w:val="en-GB"/>
        </w:rPr>
        <w:t>Arkorful</w:t>
      </w:r>
      <w:proofErr w:type="spellEnd"/>
      <w:r w:rsidRPr="000243EA">
        <w:rPr>
          <w:rFonts w:ascii="Times New Roman" w:hAnsi="Times New Roman" w:cs="Times New Roman"/>
          <w:sz w:val="24"/>
          <w:szCs w:val="24"/>
          <w:lang w:val="en-GB"/>
        </w:rPr>
        <w:t xml:space="preserve">, V. and </w:t>
      </w:r>
      <w:proofErr w:type="spellStart"/>
      <w:r w:rsidRPr="000243EA">
        <w:rPr>
          <w:rFonts w:ascii="Times New Roman" w:hAnsi="Times New Roman" w:cs="Times New Roman"/>
          <w:sz w:val="24"/>
          <w:szCs w:val="24"/>
          <w:lang w:val="en-GB"/>
        </w:rPr>
        <w:t>Abaidoo</w:t>
      </w:r>
      <w:proofErr w:type="spellEnd"/>
      <w:r w:rsidRPr="000243EA">
        <w:rPr>
          <w:rFonts w:ascii="Times New Roman" w:hAnsi="Times New Roman" w:cs="Times New Roman"/>
          <w:sz w:val="24"/>
          <w:szCs w:val="24"/>
          <w:lang w:val="en-GB"/>
        </w:rPr>
        <w:t xml:space="preserve">, N., 2015. The role of e-learning, </w:t>
      </w:r>
      <w:proofErr w:type="gramStart"/>
      <w:r w:rsidRPr="000243EA">
        <w:rPr>
          <w:rFonts w:ascii="Times New Roman" w:hAnsi="Times New Roman" w:cs="Times New Roman"/>
          <w:sz w:val="24"/>
          <w:szCs w:val="24"/>
          <w:lang w:val="en-GB"/>
        </w:rPr>
        <w:t>advantages</w:t>
      </w:r>
      <w:proofErr w:type="gramEnd"/>
      <w:r w:rsidRPr="000243EA">
        <w:rPr>
          <w:rFonts w:ascii="Times New Roman" w:hAnsi="Times New Roman" w:cs="Times New Roman"/>
          <w:sz w:val="24"/>
          <w:szCs w:val="24"/>
          <w:lang w:val="en-GB"/>
        </w:rPr>
        <w:t xml:space="preserve"> and disadvantages of its adoption in higher education. International Journal of Instructional Technology and Distance Learning, 12(1), pp.29-42.</w:t>
      </w:r>
    </w:p>
    <w:p w14:paraId="25196231" w14:textId="77777777" w:rsidR="00BE199A" w:rsidRPr="0004378B" w:rsidRDefault="00BE199A" w:rsidP="00C0560D">
      <w:pPr>
        <w:spacing w:line="360" w:lineRule="auto"/>
        <w:rPr>
          <w:rFonts w:ascii="Times New Roman" w:hAnsi="Times New Roman" w:cs="Times New Roman"/>
          <w:color w:val="222222"/>
          <w:sz w:val="24"/>
          <w:szCs w:val="24"/>
          <w:highlight w:val="white"/>
          <w:lang w:val="en-GB"/>
        </w:rPr>
      </w:pPr>
      <w:proofErr w:type="spellStart"/>
      <w:r w:rsidRPr="0004378B">
        <w:rPr>
          <w:rFonts w:ascii="Times New Roman" w:hAnsi="Times New Roman" w:cs="Times New Roman"/>
          <w:color w:val="222222"/>
          <w:sz w:val="24"/>
          <w:szCs w:val="24"/>
          <w:highlight w:val="white"/>
          <w:lang w:val="en-GB"/>
        </w:rPr>
        <w:t>Bogusevschi</w:t>
      </w:r>
      <w:proofErr w:type="spellEnd"/>
      <w:r w:rsidRPr="0004378B">
        <w:rPr>
          <w:rFonts w:ascii="Times New Roman" w:hAnsi="Times New Roman" w:cs="Times New Roman"/>
          <w:color w:val="222222"/>
          <w:sz w:val="24"/>
          <w:szCs w:val="24"/>
          <w:highlight w:val="white"/>
          <w:lang w:val="en-GB"/>
        </w:rPr>
        <w:t xml:space="preserve">, D., </w:t>
      </w:r>
      <w:proofErr w:type="spellStart"/>
      <w:r w:rsidRPr="0004378B">
        <w:rPr>
          <w:rFonts w:ascii="Times New Roman" w:hAnsi="Times New Roman" w:cs="Times New Roman"/>
          <w:color w:val="222222"/>
          <w:sz w:val="24"/>
          <w:szCs w:val="24"/>
          <w:highlight w:val="white"/>
          <w:lang w:val="en-GB"/>
        </w:rPr>
        <w:t>Muntean</w:t>
      </w:r>
      <w:proofErr w:type="spellEnd"/>
      <w:r w:rsidRPr="0004378B">
        <w:rPr>
          <w:rFonts w:ascii="Times New Roman" w:hAnsi="Times New Roman" w:cs="Times New Roman"/>
          <w:color w:val="222222"/>
          <w:sz w:val="24"/>
          <w:szCs w:val="24"/>
          <w:highlight w:val="white"/>
          <w:lang w:val="en-GB"/>
        </w:rPr>
        <w:t xml:space="preserve">, C. and </w:t>
      </w:r>
      <w:proofErr w:type="spellStart"/>
      <w:r w:rsidRPr="0004378B">
        <w:rPr>
          <w:rFonts w:ascii="Times New Roman" w:hAnsi="Times New Roman" w:cs="Times New Roman"/>
          <w:color w:val="222222"/>
          <w:sz w:val="24"/>
          <w:szCs w:val="24"/>
          <w:highlight w:val="white"/>
          <w:lang w:val="en-GB"/>
        </w:rPr>
        <w:t>Muntean</w:t>
      </w:r>
      <w:proofErr w:type="spellEnd"/>
      <w:r w:rsidRPr="0004378B">
        <w:rPr>
          <w:rFonts w:ascii="Times New Roman" w:hAnsi="Times New Roman" w:cs="Times New Roman"/>
          <w:color w:val="222222"/>
          <w:sz w:val="24"/>
          <w:szCs w:val="24"/>
          <w:highlight w:val="white"/>
          <w:lang w:val="en-GB"/>
        </w:rPr>
        <w:t xml:space="preserve">, G.M., 2020. Teaching and Learning Physics using 3D Virtual Learning Environment: A Case Study of Combined Virtual Reality and Virtual Laboratory in Secondary School. </w:t>
      </w:r>
      <w:r w:rsidRPr="0004378B">
        <w:rPr>
          <w:rFonts w:ascii="Times New Roman" w:hAnsi="Times New Roman" w:cs="Times New Roman"/>
          <w:i/>
          <w:color w:val="222222"/>
          <w:sz w:val="24"/>
          <w:szCs w:val="24"/>
          <w:highlight w:val="white"/>
          <w:lang w:val="en-GB"/>
        </w:rPr>
        <w:t>Journal of Computers in Mathematics and Science Teaching</w:t>
      </w:r>
      <w:r w:rsidRPr="0004378B">
        <w:rPr>
          <w:rFonts w:ascii="Times New Roman" w:hAnsi="Times New Roman" w:cs="Times New Roman"/>
          <w:color w:val="222222"/>
          <w:sz w:val="24"/>
          <w:szCs w:val="24"/>
          <w:highlight w:val="white"/>
          <w:lang w:val="en-GB"/>
        </w:rPr>
        <w:t xml:space="preserve">, </w:t>
      </w:r>
      <w:r w:rsidRPr="0004378B">
        <w:rPr>
          <w:rFonts w:ascii="Times New Roman" w:hAnsi="Times New Roman" w:cs="Times New Roman"/>
          <w:i/>
          <w:color w:val="222222"/>
          <w:sz w:val="24"/>
          <w:szCs w:val="24"/>
          <w:highlight w:val="white"/>
          <w:lang w:val="en-GB"/>
        </w:rPr>
        <w:t>39</w:t>
      </w:r>
      <w:r w:rsidRPr="0004378B">
        <w:rPr>
          <w:rFonts w:ascii="Times New Roman" w:hAnsi="Times New Roman" w:cs="Times New Roman"/>
          <w:color w:val="222222"/>
          <w:sz w:val="24"/>
          <w:szCs w:val="24"/>
          <w:highlight w:val="white"/>
          <w:lang w:val="en-GB"/>
        </w:rPr>
        <w:t>(1), pp.5-18.</w:t>
      </w:r>
    </w:p>
    <w:p w14:paraId="59D8BA55" w14:textId="77777777" w:rsidR="00BE199A" w:rsidRDefault="00BE199A" w:rsidP="00C0560D">
      <w:pPr>
        <w:spacing w:line="360" w:lineRule="auto"/>
        <w:jc w:val="both"/>
        <w:rPr>
          <w:rFonts w:ascii="Times New Roman" w:hAnsi="Times New Roman" w:cs="Times New Roman"/>
          <w:color w:val="222222"/>
          <w:sz w:val="24"/>
          <w:szCs w:val="24"/>
          <w:highlight w:val="white"/>
          <w:lang w:val="en-GB"/>
        </w:rPr>
      </w:pPr>
      <w:r w:rsidRPr="0004378B">
        <w:rPr>
          <w:rFonts w:ascii="Times New Roman" w:hAnsi="Times New Roman" w:cs="Times New Roman"/>
          <w:color w:val="222222"/>
          <w:sz w:val="24"/>
          <w:szCs w:val="24"/>
          <w:highlight w:val="white"/>
          <w:lang w:val="en-GB"/>
        </w:rPr>
        <w:t xml:space="preserve">De Boer, I.R., </w:t>
      </w:r>
      <w:proofErr w:type="spellStart"/>
      <w:r w:rsidRPr="0004378B">
        <w:rPr>
          <w:rFonts w:ascii="Times New Roman" w:hAnsi="Times New Roman" w:cs="Times New Roman"/>
          <w:color w:val="222222"/>
          <w:sz w:val="24"/>
          <w:szCs w:val="24"/>
          <w:highlight w:val="white"/>
          <w:lang w:val="en-GB"/>
        </w:rPr>
        <w:t>Wesselink</w:t>
      </w:r>
      <w:proofErr w:type="spellEnd"/>
      <w:r w:rsidRPr="0004378B">
        <w:rPr>
          <w:rFonts w:ascii="Times New Roman" w:hAnsi="Times New Roman" w:cs="Times New Roman"/>
          <w:color w:val="222222"/>
          <w:sz w:val="24"/>
          <w:szCs w:val="24"/>
          <w:highlight w:val="white"/>
          <w:lang w:val="en-GB"/>
        </w:rPr>
        <w:t xml:space="preserve">, P.R. and </w:t>
      </w:r>
      <w:proofErr w:type="spellStart"/>
      <w:r w:rsidRPr="0004378B">
        <w:rPr>
          <w:rFonts w:ascii="Times New Roman" w:hAnsi="Times New Roman" w:cs="Times New Roman"/>
          <w:color w:val="222222"/>
          <w:sz w:val="24"/>
          <w:szCs w:val="24"/>
          <w:highlight w:val="white"/>
          <w:lang w:val="en-GB"/>
        </w:rPr>
        <w:t>Vervoorn</w:t>
      </w:r>
      <w:proofErr w:type="spellEnd"/>
      <w:r w:rsidRPr="0004378B">
        <w:rPr>
          <w:rFonts w:ascii="Times New Roman" w:hAnsi="Times New Roman" w:cs="Times New Roman"/>
          <w:color w:val="222222"/>
          <w:sz w:val="24"/>
          <w:szCs w:val="24"/>
          <w:highlight w:val="white"/>
          <w:lang w:val="en-GB"/>
        </w:rPr>
        <w:t xml:space="preserve">, J.M., 2016. Student performance and appreciation using 3D vs. 2D vision in a virtual learning environment. </w:t>
      </w:r>
      <w:r w:rsidRPr="0004378B">
        <w:rPr>
          <w:rFonts w:ascii="Times New Roman" w:hAnsi="Times New Roman" w:cs="Times New Roman"/>
          <w:i/>
          <w:color w:val="222222"/>
          <w:sz w:val="24"/>
          <w:szCs w:val="24"/>
          <w:highlight w:val="white"/>
          <w:lang w:val="en-GB"/>
        </w:rPr>
        <w:t>European Journal of Dental Education</w:t>
      </w:r>
      <w:r w:rsidRPr="0004378B">
        <w:rPr>
          <w:rFonts w:ascii="Times New Roman" w:hAnsi="Times New Roman" w:cs="Times New Roman"/>
          <w:color w:val="222222"/>
          <w:sz w:val="24"/>
          <w:szCs w:val="24"/>
          <w:highlight w:val="white"/>
          <w:lang w:val="en-GB"/>
        </w:rPr>
        <w:t xml:space="preserve">, </w:t>
      </w:r>
      <w:r w:rsidRPr="0004378B">
        <w:rPr>
          <w:rFonts w:ascii="Times New Roman" w:hAnsi="Times New Roman" w:cs="Times New Roman"/>
          <w:i/>
          <w:color w:val="222222"/>
          <w:sz w:val="24"/>
          <w:szCs w:val="24"/>
          <w:highlight w:val="white"/>
          <w:lang w:val="en-GB"/>
        </w:rPr>
        <w:t>20</w:t>
      </w:r>
      <w:r w:rsidRPr="0004378B">
        <w:rPr>
          <w:rFonts w:ascii="Times New Roman" w:hAnsi="Times New Roman" w:cs="Times New Roman"/>
          <w:color w:val="222222"/>
          <w:sz w:val="24"/>
          <w:szCs w:val="24"/>
          <w:highlight w:val="white"/>
          <w:lang w:val="en-GB"/>
        </w:rPr>
        <w:t>(3), pp.142-147.</w:t>
      </w:r>
    </w:p>
    <w:p w14:paraId="6A71221F" w14:textId="77777777" w:rsidR="001C1DC4" w:rsidRPr="0004378B" w:rsidRDefault="001C1DC4" w:rsidP="00C0560D">
      <w:pPr>
        <w:spacing w:line="360" w:lineRule="auto"/>
        <w:jc w:val="both"/>
        <w:rPr>
          <w:rFonts w:ascii="Times New Roman" w:hAnsi="Times New Roman" w:cs="Times New Roman"/>
          <w:color w:val="222222"/>
          <w:sz w:val="24"/>
          <w:szCs w:val="24"/>
          <w:highlight w:val="white"/>
          <w:lang w:val="en-GB"/>
        </w:rPr>
      </w:pPr>
      <w:r>
        <w:rPr>
          <w:rFonts w:ascii="Times New Roman" w:hAnsi="Times New Roman" w:cs="Times New Roman"/>
          <w:color w:val="222222"/>
          <w:sz w:val="24"/>
          <w:szCs w:val="24"/>
          <w:highlight w:val="white"/>
          <w:lang w:val="en-GB"/>
        </w:rPr>
        <w:t>eLearning Industry. 2019.</w:t>
      </w:r>
      <w:r w:rsidRPr="001C1DC4">
        <w:t xml:space="preserve"> </w:t>
      </w:r>
      <w:r w:rsidRPr="001C1DC4">
        <w:rPr>
          <w:rFonts w:ascii="Times New Roman" w:hAnsi="Times New Roman" w:cs="Times New Roman"/>
          <w:color w:val="222222"/>
          <w:sz w:val="24"/>
          <w:szCs w:val="24"/>
          <w:lang w:val="en-GB"/>
        </w:rPr>
        <w:t xml:space="preserve">Top 20 eLearning Statistics For 2019 You Need </w:t>
      </w:r>
      <w:proofErr w:type="gramStart"/>
      <w:r w:rsidRPr="001C1DC4">
        <w:rPr>
          <w:rFonts w:ascii="Times New Roman" w:hAnsi="Times New Roman" w:cs="Times New Roman"/>
          <w:color w:val="222222"/>
          <w:sz w:val="24"/>
          <w:szCs w:val="24"/>
          <w:lang w:val="en-GB"/>
        </w:rPr>
        <w:t>To</w:t>
      </w:r>
      <w:proofErr w:type="gramEnd"/>
      <w:r w:rsidRPr="001C1DC4">
        <w:rPr>
          <w:rFonts w:ascii="Times New Roman" w:hAnsi="Times New Roman" w:cs="Times New Roman"/>
          <w:color w:val="222222"/>
          <w:sz w:val="24"/>
          <w:szCs w:val="24"/>
          <w:lang w:val="en-GB"/>
        </w:rPr>
        <w:t xml:space="preserve"> Know [Infographic]</w:t>
      </w:r>
      <w:r>
        <w:rPr>
          <w:rFonts w:ascii="Times New Roman" w:hAnsi="Times New Roman" w:cs="Times New Roman"/>
          <w:color w:val="222222"/>
          <w:sz w:val="24"/>
          <w:szCs w:val="24"/>
          <w:lang w:val="en-GB"/>
        </w:rPr>
        <w:t xml:space="preserve"> [online] Available at:</w:t>
      </w:r>
      <w:r w:rsidRPr="001C1DC4">
        <w:t xml:space="preserve"> </w:t>
      </w:r>
      <w:r w:rsidRPr="001C1DC4">
        <w:rPr>
          <w:rFonts w:ascii="Times New Roman" w:hAnsi="Times New Roman" w:cs="Times New Roman"/>
          <w:color w:val="222222"/>
          <w:sz w:val="24"/>
          <w:szCs w:val="24"/>
          <w:lang w:val="en-GB"/>
        </w:rPr>
        <w:t>https://elearningindustry.com/top-elearning-statistics-2019</w:t>
      </w:r>
      <w:r>
        <w:rPr>
          <w:rFonts w:ascii="Times New Roman" w:hAnsi="Times New Roman" w:cs="Times New Roman"/>
          <w:color w:val="222222"/>
          <w:sz w:val="24"/>
          <w:szCs w:val="24"/>
          <w:lang w:val="en-GB"/>
        </w:rPr>
        <w:t xml:space="preserve"> [Accessed 19th August 2020]</w:t>
      </w:r>
    </w:p>
    <w:p w14:paraId="1136F7E6" w14:textId="77777777" w:rsidR="00BE199A" w:rsidRPr="0004378B" w:rsidRDefault="00BE199A" w:rsidP="00C0560D">
      <w:pPr>
        <w:spacing w:line="360" w:lineRule="auto"/>
        <w:jc w:val="both"/>
        <w:rPr>
          <w:rFonts w:ascii="Times New Roman" w:eastAsia="Times New Roman" w:hAnsi="Times New Roman" w:cs="Times New Roman"/>
          <w:sz w:val="24"/>
          <w:szCs w:val="24"/>
          <w:lang w:val="en-GB"/>
        </w:rPr>
      </w:pPr>
      <w:proofErr w:type="spellStart"/>
      <w:r w:rsidRPr="0004378B">
        <w:rPr>
          <w:rFonts w:ascii="Times New Roman" w:eastAsia="Times New Roman" w:hAnsi="Times New Roman" w:cs="Times New Roman"/>
          <w:sz w:val="24"/>
          <w:szCs w:val="24"/>
          <w:lang w:val="en-GB"/>
        </w:rPr>
        <w:t>Gašević</w:t>
      </w:r>
      <w:proofErr w:type="spellEnd"/>
      <w:r w:rsidRPr="0004378B">
        <w:rPr>
          <w:rFonts w:ascii="Times New Roman" w:eastAsia="Times New Roman" w:hAnsi="Times New Roman" w:cs="Times New Roman"/>
          <w:sz w:val="24"/>
          <w:szCs w:val="24"/>
          <w:lang w:val="en-GB"/>
        </w:rPr>
        <w:t xml:space="preserve">, D., Dawson, S., Rogers, T., &amp; </w:t>
      </w:r>
      <w:proofErr w:type="spellStart"/>
      <w:r w:rsidRPr="0004378B">
        <w:rPr>
          <w:rFonts w:ascii="Times New Roman" w:eastAsia="Times New Roman" w:hAnsi="Times New Roman" w:cs="Times New Roman"/>
          <w:sz w:val="24"/>
          <w:szCs w:val="24"/>
          <w:lang w:val="en-GB"/>
        </w:rPr>
        <w:t>Gasevic</w:t>
      </w:r>
      <w:proofErr w:type="spellEnd"/>
      <w:r w:rsidRPr="0004378B">
        <w:rPr>
          <w:rFonts w:ascii="Times New Roman" w:eastAsia="Times New Roman" w:hAnsi="Times New Roman" w:cs="Times New Roman"/>
          <w:sz w:val="24"/>
          <w:szCs w:val="24"/>
          <w:lang w:val="en-GB"/>
        </w:rPr>
        <w:t xml:space="preserve">, D. Learning analytics should not promote one size fits all: The effects of instructional conditions in predicting academic success. </w:t>
      </w:r>
      <w:r w:rsidRPr="00F07D90">
        <w:rPr>
          <w:rFonts w:ascii="Times New Roman" w:eastAsia="Times New Roman" w:hAnsi="Times New Roman" w:cs="Times New Roman"/>
          <w:i/>
          <w:sz w:val="24"/>
          <w:szCs w:val="24"/>
          <w:lang w:val="en-GB"/>
        </w:rPr>
        <w:t>Internet and Higher Education 2016. 28.</w:t>
      </w:r>
      <w:r w:rsidRPr="0004378B">
        <w:rPr>
          <w:rFonts w:ascii="Times New Roman" w:eastAsia="Times New Roman" w:hAnsi="Times New Roman" w:cs="Times New Roman"/>
          <w:sz w:val="24"/>
          <w:szCs w:val="24"/>
          <w:lang w:val="en-GB"/>
        </w:rPr>
        <w:t xml:space="preserve"> pp. 68–84. [15] </w:t>
      </w:r>
    </w:p>
    <w:p w14:paraId="04D0F6F8" w14:textId="77777777" w:rsidR="00BE199A" w:rsidRPr="0004378B" w:rsidRDefault="00BE199A" w:rsidP="00C0560D">
      <w:pPr>
        <w:spacing w:line="360" w:lineRule="auto"/>
        <w:jc w:val="both"/>
        <w:rPr>
          <w:rFonts w:ascii="Times New Roman" w:hAnsi="Times New Roman" w:cs="Times New Roman"/>
          <w:color w:val="222222"/>
          <w:sz w:val="24"/>
          <w:szCs w:val="24"/>
          <w:highlight w:val="white"/>
          <w:lang w:val="en-GB"/>
        </w:rPr>
      </w:pPr>
      <w:proofErr w:type="spellStart"/>
      <w:r w:rsidRPr="0004378B">
        <w:rPr>
          <w:rFonts w:ascii="Times New Roman" w:hAnsi="Times New Roman" w:cs="Times New Roman"/>
          <w:color w:val="222222"/>
          <w:sz w:val="24"/>
          <w:szCs w:val="24"/>
          <w:highlight w:val="white"/>
          <w:lang w:val="en-GB"/>
        </w:rPr>
        <w:t>Guallpa</w:t>
      </w:r>
      <w:proofErr w:type="spellEnd"/>
      <w:r w:rsidRPr="0004378B">
        <w:rPr>
          <w:rFonts w:ascii="Times New Roman" w:hAnsi="Times New Roman" w:cs="Times New Roman"/>
          <w:color w:val="222222"/>
          <w:sz w:val="24"/>
          <w:szCs w:val="24"/>
          <w:highlight w:val="white"/>
          <w:lang w:val="en-GB"/>
        </w:rPr>
        <w:t xml:space="preserve"> </w:t>
      </w:r>
      <w:proofErr w:type="spellStart"/>
      <w:r w:rsidRPr="0004378B">
        <w:rPr>
          <w:rFonts w:ascii="Times New Roman" w:hAnsi="Times New Roman" w:cs="Times New Roman"/>
          <w:color w:val="222222"/>
          <w:sz w:val="24"/>
          <w:szCs w:val="24"/>
          <w:highlight w:val="white"/>
          <w:lang w:val="en-GB"/>
        </w:rPr>
        <w:t>Zatán</w:t>
      </w:r>
      <w:proofErr w:type="spellEnd"/>
      <w:r w:rsidRPr="0004378B">
        <w:rPr>
          <w:rFonts w:ascii="Times New Roman" w:hAnsi="Times New Roman" w:cs="Times New Roman"/>
          <w:color w:val="222222"/>
          <w:sz w:val="24"/>
          <w:szCs w:val="24"/>
          <w:highlight w:val="white"/>
          <w:lang w:val="en-GB"/>
        </w:rPr>
        <w:t xml:space="preserve">, L.G., </w:t>
      </w:r>
      <w:proofErr w:type="spellStart"/>
      <w:r w:rsidRPr="0004378B">
        <w:rPr>
          <w:rFonts w:ascii="Times New Roman" w:hAnsi="Times New Roman" w:cs="Times New Roman"/>
          <w:color w:val="222222"/>
          <w:sz w:val="24"/>
          <w:szCs w:val="24"/>
          <w:highlight w:val="white"/>
          <w:lang w:val="en-GB"/>
        </w:rPr>
        <w:t>Paillacho</w:t>
      </w:r>
      <w:proofErr w:type="spellEnd"/>
      <w:r w:rsidRPr="0004378B">
        <w:rPr>
          <w:rFonts w:ascii="Times New Roman" w:hAnsi="Times New Roman" w:cs="Times New Roman"/>
          <w:color w:val="222222"/>
          <w:sz w:val="24"/>
          <w:szCs w:val="24"/>
          <w:highlight w:val="white"/>
          <w:lang w:val="en-GB"/>
        </w:rPr>
        <w:t xml:space="preserve"> </w:t>
      </w:r>
      <w:proofErr w:type="spellStart"/>
      <w:r w:rsidRPr="0004378B">
        <w:rPr>
          <w:rFonts w:ascii="Times New Roman" w:hAnsi="Times New Roman" w:cs="Times New Roman"/>
          <w:color w:val="222222"/>
          <w:sz w:val="24"/>
          <w:szCs w:val="24"/>
          <w:highlight w:val="white"/>
          <w:lang w:val="en-GB"/>
        </w:rPr>
        <w:t>Chicaiza</w:t>
      </w:r>
      <w:proofErr w:type="spellEnd"/>
      <w:r w:rsidRPr="0004378B">
        <w:rPr>
          <w:rFonts w:ascii="Times New Roman" w:hAnsi="Times New Roman" w:cs="Times New Roman"/>
          <w:color w:val="222222"/>
          <w:sz w:val="24"/>
          <w:szCs w:val="24"/>
          <w:highlight w:val="white"/>
          <w:lang w:val="en-GB"/>
        </w:rPr>
        <w:t xml:space="preserve">, H.J., </w:t>
      </w:r>
      <w:proofErr w:type="spellStart"/>
      <w:r w:rsidRPr="0004378B">
        <w:rPr>
          <w:rFonts w:ascii="Times New Roman" w:hAnsi="Times New Roman" w:cs="Times New Roman"/>
          <w:color w:val="222222"/>
          <w:sz w:val="24"/>
          <w:szCs w:val="24"/>
          <w:highlight w:val="white"/>
          <w:lang w:val="en-GB"/>
        </w:rPr>
        <w:t>Yaguar</w:t>
      </w:r>
      <w:proofErr w:type="spellEnd"/>
      <w:r w:rsidRPr="0004378B">
        <w:rPr>
          <w:rFonts w:ascii="Times New Roman" w:hAnsi="Times New Roman" w:cs="Times New Roman"/>
          <w:color w:val="222222"/>
          <w:sz w:val="24"/>
          <w:szCs w:val="24"/>
          <w:highlight w:val="white"/>
          <w:lang w:val="en-GB"/>
        </w:rPr>
        <w:t xml:space="preserve"> </w:t>
      </w:r>
      <w:proofErr w:type="spellStart"/>
      <w:r w:rsidRPr="0004378B">
        <w:rPr>
          <w:rFonts w:ascii="Times New Roman" w:hAnsi="Times New Roman" w:cs="Times New Roman"/>
          <w:color w:val="222222"/>
          <w:sz w:val="24"/>
          <w:szCs w:val="24"/>
          <w:highlight w:val="white"/>
          <w:lang w:val="en-GB"/>
        </w:rPr>
        <w:t>Mariño</w:t>
      </w:r>
      <w:proofErr w:type="spellEnd"/>
      <w:r w:rsidRPr="0004378B">
        <w:rPr>
          <w:rFonts w:ascii="Times New Roman" w:hAnsi="Times New Roman" w:cs="Times New Roman"/>
          <w:color w:val="222222"/>
          <w:sz w:val="24"/>
          <w:szCs w:val="24"/>
          <w:highlight w:val="white"/>
          <w:lang w:val="en-GB"/>
        </w:rPr>
        <w:t xml:space="preserve">, J. and Aguilar </w:t>
      </w:r>
      <w:proofErr w:type="spellStart"/>
      <w:r w:rsidRPr="0004378B">
        <w:rPr>
          <w:rFonts w:ascii="Times New Roman" w:hAnsi="Times New Roman" w:cs="Times New Roman"/>
          <w:color w:val="222222"/>
          <w:sz w:val="24"/>
          <w:szCs w:val="24"/>
          <w:highlight w:val="white"/>
          <w:lang w:val="en-GB"/>
        </w:rPr>
        <w:t>Carrión</w:t>
      </w:r>
      <w:proofErr w:type="spellEnd"/>
      <w:r w:rsidRPr="0004378B">
        <w:rPr>
          <w:rFonts w:ascii="Times New Roman" w:hAnsi="Times New Roman" w:cs="Times New Roman"/>
          <w:color w:val="222222"/>
          <w:sz w:val="24"/>
          <w:szCs w:val="24"/>
          <w:highlight w:val="white"/>
          <w:lang w:val="en-GB"/>
        </w:rPr>
        <w:t xml:space="preserve">, M., 2020. </w:t>
      </w:r>
      <w:proofErr w:type="spellStart"/>
      <w:r w:rsidRPr="0004378B">
        <w:rPr>
          <w:rFonts w:ascii="Times New Roman" w:hAnsi="Times New Roman" w:cs="Times New Roman"/>
          <w:color w:val="222222"/>
          <w:sz w:val="24"/>
          <w:szCs w:val="24"/>
          <w:highlight w:val="white"/>
          <w:lang w:val="en-GB"/>
        </w:rPr>
        <w:t>Neutrosophic</w:t>
      </w:r>
      <w:proofErr w:type="spellEnd"/>
      <w:r w:rsidRPr="0004378B">
        <w:rPr>
          <w:rFonts w:ascii="Times New Roman" w:hAnsi="Times New Roman" w:cs="Times New Roman"/>
          <w:color w:val="222222"/>
          <w:sz w:val="24"/>
          <w:szCs w:val="24"/>
          <w:highlight w:val="white"/>
          <w:lang w:val="en-GB"/>
        </w:rPr>
        <w:t xml:space="preserve"> </w:t>
      </w:r>
      <w:proofErr w:type="spellStart"/>
      <w:r w:rsidRPr="0004378B">
        <w:rPr>
          <w:rFonts w:ascii="Times New Roman" w:hAnsi="Times New Roman" w:cs="Times New Roman"/>
          <w:color w:val="222222"/>
          <w:sz w:val="24"/>
          <w:szCs w:val="24"/>
          <w:highlight w:val="white"/>
          <w:lang w:val="en-GB"/>
        </w:rPr>
        <w:t>Iadov</w:t>
      </w:r>
      <w:proofErr w:type="spellEnd"/>
      <w:r w:rsidRPr="0004378B">
        <w:rPr>
          <w:rFonts w:ascii="Times New Roman" w:hAnsi="Times New Roman" w:cs="Times New Roman"/>
          <w:color w:val="222222"/>
          <w:sz w:val="24"/>
          <w:szCs w:val="24"/>
          <w:highlight w:val="white"/>
          <w:lang w:val="en-GB"/>
        </w:rPr>
        <w:t xml:space="preserve"> for measuring of user satisfaction in a virtual learning environment at UNIANDES </w:t>
      </w:r>
      <w:proofErr w:type="spellStart"/>
      <w:r w:rsidRPr="0004378B">
        <w:rPr>
          <w:rFonts w:ascii="Times New Roman" w:hAnsi="Times New Roman" w:cs="Times New Roman"/>
          <w:color w:val="222222"/>
          <w:sz w:val="24"/>
          <w:szCs w:val="24"/>
          <w:highlight w:val="white"/>
          <w:lang w:val="en-GB"/>
        </w:rPr>
        <w:t>Puyo</w:t>
      </w:r>
      <w:proofErr w:type="spellEnd"/>
      <w:r w:rsidRPr="0004378B">
        <w:rPr>
          <w:rFonts w:ascii="Times New Roman" w:hAnsi="Times New Roman" w:cs="Times New Roman"/>
          <w:color w:val="222222"/>
          <w:sz w:val="24"/>
          <w:szCs w:val="24"/>
          <w:highlight w:val="white"/>
          <w:lang w:val="en-GB"/>
        </w:rPr>
        <w:t xml:space="preserve">. </w:t>
      </w:r>
      <w:proofErr w:type="spellStart"/>
      <w:r w:rsidRPr="0004378B">
        <w:rPr>
          <w:rFonts w:ascii="Times New Roman" w:hAnsi="Times New Roman" w:cs="Times New Roman"/>
          <w:i/>
          <w:color w:val="222222"/>
          <w:sz w:val="24"/>
          <w:szCs w:val="24"/>
          <w:highlight w:val="white"/>
          <w:lang w:val="en-GB"/>
        </w:rPr>
        <w:t>Neutrosophic</w:t>
      </w:r>
      <w:proofErr w:type="spellEnd"/>
      <w:r w:rsidRPr="0004378B">
        <w:rPr>
          <w:rFonts w:ascii="Times New Roman" w:hAnsi="Times New Roman" w:cs="Times New Roman"/>
          <w:i/>
          <w:color w:val="222222"/>
          <w:sz w:val="24"/>
          <w:szCs w:val="24"/>
          <w:highlight w:val="white"/>
          <w:lang w:val="en-GB"/>
        </w:rPr>
        <w:t xml:space="preserve"> Sets and Systems</w:t>
      </w:r>
      <w:r w:rsidRPr="0004378B">
        <w:rPr>
          <w:rFonts w:ascii="Times New Roman" w:hAnsi="Times New Roman" w:cs="Times New Roman"/>
          <w:color w:val="222222"/>
          <w:sz w:val="24"/>
          <w:szCs w:val="24"/>
          <w:highlight w:val="white"/>
          <w:lang w:val="en-GB"/>
        </w:rPr>
        <w:t xml:space="preserve">, </w:t>
      </w:r>
      <w:r w:rsidRPr="0004378B">
        <w:rPr>
          <w:rFonts w:ascii="Times New Roman" w:hAnsi="Times New Roman" w:cs="Times New Roman"/>
          <w:i/>
          <w:color w:val="222222"/>
          <w:sz w:val="24"/>
          <w:szCs w:val="24"/>
          <w:highlight w:val="white"/>
          <w:lang w:val="en-GB"/>
        </w:rPr>
        <w:t>34</w:t>
      </w:r>
      <w:r w:rsidRPr="0004378B">
        <w:rPr>
          <w:rFonts w:ascii="Times New Roman" w:hAnsi="Times New Roman" w:cs="Times New Roman"/>
          <w:color w:val="222222"/>
          <w:sz w:val="24"/>
          <w:szCs w:val="24"/>
          <w:highlight w:val="white"/>
          <w:lang w:val="en-GB"/>
        </w:rPr>
        <w:t>(1), p.16.</w:t>
      </w:r>
    </w:p>
    <w:p w14:paraId="5F9F3559" w14:textId="77777777" w:rsidR="00BE199A" w:rsidRPr="0004378B" w:rsidRDefault="00BE199A" w:rsidP="00C0560D">
      <w:pPr>
        <w:spacing w:line="360" w:lineRule="auto"/>
        <w:jc w:val="both"/>
        <w:rPr>
          <w:rFonts w:ascii="Times New Roman" w:eastAsia="Times New Roman" w:hAnsi="Times New Roman" w:cs="Times New Roman"/>
          <w:sz w:val="24"/>
          <w:szCs w:val="24"/>
          <w:lang w:val="en-GB"/>
        </w:rPr>
      </w:pPr>
      <w:r w:rsidRPr="0004378B">
        <w:rPr>
          <w:rFonts w:ascii="Times New Roman" w:eastAsia="Times New Roman" w:hAnsi="Times New Roman" w:cs="Times New Roman"/>
          <w:sz w:val="24"/>
          <w:szCs w:val="24"/>
          <w:lang w:val="en-GB"/>
        </w:rPr>
        <w:t xml:space="preserve">Jenkins, M., Browne, T., Walker, R., &amp; Hewitt, R. 2016. The development of technology-enhanced learning: findings from a 2008 survey of UK higher education institutions. </w:t>
      </w:r>
      <w:r w:rsidRPr="00F07D90">
        <w:rPr>
          <w:rFonts w:ascii="Times New Roman" w:eastAsia="Times New Roman" w:hAnsi="Times New Roman" w:cs="Times New Roman"/>
          <w:i/>
          <w:sz w:val="24"/>
          <w:szCs w:val="24"/>
          <w:lang w:val="en-GB"/>
        </w:rPr>
        <w:t>21 Interactive Learning Environments, Volume 24,</w:t>
      </w:r>
      <w:r w:rsidRPr="0004378B">
        <w:rPr>
          <w:rFonts w:ascii="Times New Roman" w:eastAsia="Times New Roman" w:hAnsi="Times New Roman" w:cs="Times New Roman"/>
          <w:sz w:val="24"/>
          <w:szCs w:val="24"/>
          <w:lang w:val="en-GB"/>
        </w:rPr>
        <w:t xml:space="preserve"> Issue 3 19(5), 447-465. DOI: 10.1080/10494820903484429 </w:t>
      </w:r>
    </w:p>
    <w:p w14:paraId="79CE8C71" w14:textId="77777777" w:rsidR="00BE199A" w:rsidRPr="0004378B" w:rsidRDefault="00BE199A" w:rsidP="00C0560D">
      <w:pPr>
        <w:spacing w:line="360" w:lineRule="auto"/>
        <w:jc w:val="both"/>
        <w:rPr>
          <w:rFonts w:ascii="Times New Roman" w:eastAsia="Times New Roman" w:hAnsi="Times New Roman" w:cs="Times New Roman"/>
          <w:sz w:val="24"/>
          <w:szCs w:val="24"/>
          <w:lang w:val="en-GB"/>
        </w:rPr>
      </w:pPr>
      <w:proofErr w:type="spellStart"/>
      <w:r w:rsidRPr="0004378B">
        <w:rPr>
          <w:rFonts w:ascii="Times New Roman" w:eastAsia="Times New Roman" w:hAnsi="Times New Roman" w:cs="Times New Roman"/>
          <w:sz w:val="24"/>
          <w:szCs w:val="24"/>
          <w:lang w:val="en-GB"/>
        </w:rPr>
        <w:t>Mah</w:t>
      </w:r>
      <w:proofErr w:type="spellEnd"/>
      <w:r w:rsidRPr="0004378B">
        <w:rPr>
          <w:rFonts w:ascii="Times New Roman" w:eastAsia="Times New Roman" w:hAnsi="Times New Roman" w:cs="Times New Roman"/>
          <w:sz w:val="24"/>
          <w:szCs w:val="24"/>
          <w:lang w:val="en-GB"/>
        </w:rPr>
        <w:t>, D.-K. Learning analytics and digital badges: potential impact on student retention in higher education. Technology, Knowledge and Learning, 21(3), 285–305. doi:10.1007/s107 58-016-9286-8. 2016.</w:t>
      </w:r>
    </w:p>
    <w:p w14:paraId="03EEC796" w14:textId="77777777" w:rsidR="00BE199A" w:rsidRDefault="00BE199A" w:rsidP="00C0560D">
      <w:pPr>
        <w:spacing w:line="360" w:lineRule="auto"/>
        <w:jc w:val="both"/>
        <w:rPr>
          <w:rFonts w:ascii="Times New Roman" w:hAnsi="Times New Roman" w:cs="Times New Roman"/>
          <w:color w:val="222222"/>
          <w:sz w:val="24"/>
          <w:szCs w:val="24"/>
          <w:highlight w:val="white"/>
          <w:lang w:val="en-GB"/>
        </w:rPr>
      </w:pPr>
      <w:r w:rsidRPr="0004378B">
        <w:rPr>
          <w:rFonts w:ascii="Times New Roman" w:hAnsi="Times New Roman" w:cs="Times New Roman"/>
          <w:color w:val="222222"/>
          <w:sz w:val="24"/>
          <w:szCs w:val="24"/>
          <w:highlight w:val="white"/>
          <w:lang w:val="en-GB"/>
        </w:rPr>
        <w:t xml:space="preserve">McKenna, G., Baxter, G. and </w:t>
      </w:r>
      <w:proofErr w:type="spellStart"/>
      <w:r w:rsidRPr="0004378B">
        <w:rPr>
          <w:rFonts w:ascii="Times New Roman" w:hAnsi="Times New Roman" w:cs="Times New Roman"/>
          <w:color w:val="222222"/>
          <w:sz w:val="24"/>
          <w:szCs w:val="24"/>
          <w:highlight w:val="white"/>
          <w:lang w:val="en-GB"/>
        </w:rPr>
        <w:t>Hainey</w:t>
      </w:r>
      <w:proofErr w:type="spellEnd"/>
      <w:r w:rsidRPr="0004378B">
        <w:rPr>
          <w:rFonts w:ascii="Times New Roman" w:hAnsi="Times New Roman" w:cs="Times New Roman"/>
          <w:color w:val="222222"/>
          <w:sz w:val="24"/>
          <w:szCs w:val="24"/>
          <w:highlight w:val="white"/>
          <w:lang w:val="en-GB"/>
        </w:rPr>
        <w:t xml:space="preserve">, T., 2017. Adopting a virtual learning environment towards enhancing students’ self-efficacy. </w:t>
      </w:r>
      <w:r w:rsidRPr="0004378B">
        <w:rPr>
          <w:rFonts w:ascii="Times New Roman" w:hAnsi="Times New Roman" w:cs="Times New Roman"/>
          <w:i/>
          <w:color w:val="222222"/>
          <w:sz w:val="24"/>
          <w:szCs w:val="24"/>
          <w:highlight w:val="white"/>
          <w:lang w:val="en-GB"/>
        </w:rPr>
        <w:t>Journal of Applied Research in Higher Education</w:t>
      </w:r>
      <w:r w:rsidRPr="0004378B">
        <w:rPr>
          <w:rFonts w:ascii="Times New Roman" w:hAnsi="Times New Roman" w:cs="Times New Roman"/>
          <w:color w:val="222222"/>
          <w:sz w:val="24"/>
          <w:szCs w:val="24"/>
          <w:highlight w:val="white"/>
          <w:lang w:val="en-GB"/>
        </w:rPr>
        <w:t>.</w:t>
      </w:r>
    </w:p>
    <w:p w14:paraId="7A6B74C5" w14:textId="77777777" w:rsidR="000243EA" w:rsidRPr="0004378B" w:rsidRDefault="000243EA" w:rsidP="00C0560D">
      <w:pPr>
        <w:spacing w:line="360" w:lineRule="auto"/>
        <w:jc w:val="both"/>
        <w:rPr>
          <w:rFonts w:ascii="Times New Roman" w:hAnsi="Times New Roman" w:cs="Times New Roman"/>
          <w:color w:val="222222"/>
          <w:sz w:val="24"/>
          <w:szCs w:val="24"/>
          <w:highlight w:val="white"/>
          <w:lang w:val="en-GB"/>
        </w:rPr>
      </w:pPr>
      <w:r>
        <w:rPr>
          <w:rFonts w:ascii="Times New Roman" w:hAnsi="Times New Roman" w:cs="Times New Roman"/>
          <w:color w:val="222222"/>
          <w:sz w:val="24"/>
          <w:szCs w:val="24"/>
          <w:highlight w:val="white"/>
          <w:lang w:val="en-GB"/>
        </w:rPr>
        <w:t>Pappas, C.2018. eLearning Industry.</w:t>
      </w:r>
      <w:r w:rsidRPr="000243EA">
        <w:t xml:space="preserve"> </w:t>
      </w:r>
      <w:r w:rsidRPr="000243EA">
        <w:rPr>
          <w:rFonts w:ascii="Times New Roman" w:hAnsi="Times New Roman" w:cs="Times New Roman"/>
          <w:color w:val="222222"/>
          <w:sz w:val="24"/>
          <w:szCs w:val="24"/>
          <w:lang w:val="en-GB"/>
        </w:rPr>
        <w:t xml:space="preserve">eBook Release: MOOC &amp; COOC – Creating Effective </w:t>
      </w:r>
      <w:proofErr w:type="gramStart"/>
      <w:r w:rsidRPr="000243EA">
        <w:rPr>
          <w:rFonts w:ascii="Times New Roman" w:hAnsi="Times New Roman" w:cs="Times New Roman"/>
          <w:color w:val="222222"/>
          <w:sz w:val="24"/>
          <w:szCs w:val="24"/>
          <w:lang w:val="en-GB"/>
        </w:rPr>
        <w:t>And</w:t>
      </w:r>
      <w:proofErr w:type="gramEnd"/>
      <w:r w:rsidRPr="000243EA">
        <w:rPr>
          <w:rFonts w:ascii="Times New Roman" w:hAnsi="Times New Roman" w:cs="Times New Roman"/>
          <w:color w:val="222222"/>
          <w:sz w:val="24"/>
          <w:szCs w:val="24"/>
          <w:lang w:val="en-GB"/>
        </w:rPr>
        <w:t xml:space="preserve"> Impactful Digital Training Programs</w:t>
      </w:r>
      <w:r>
        <w:rPr>
          <w:rFonts w:ascii="Times New Roman" w:hAnsi="Times New Roman" w:cs="Times New Roman"/>
          <w:color w:val="222222"/>
          <w:sz w:val="24"/>
          <w:szCs w:val="24"/>
          <w:lang w:val="en-GB"/>
        </w:rPr>
        <w:t xml:space="preserve"> [online] Available at: </w:t>
      </w:r>
      <w:r w:rsidRPr="001C1DC4">
        <w:rPr>
          <w:rFonts w:ascii="Times New Roman" w:hAnsi="Times New Roman" w:cs="Times New Roman"/>
          <w:color w:val="222222"/>
          <w:sz w:val="24"/>
          <w:szCs w:val="24"/>
          <w:lang w:val="en-GB"/>
        </w:rPr>
        <w:t>https://elearningindustry.com/coocs-mooc-effective-digital-training-programs-free-ebook</w:t>
      </w:r>
      <w:r>
        <w:rPr>
          <w:rFonts w:ascii="Times New Roman" w:hAnsi="Times New Roman" w:cs="Times New Roman"/>
          <w:color w:val="222222"/>
          <w:sz w:val="24"/>
          <w:szCs w:val="24"/>
          <w:lang w:val="en-GB"/>
        </w:rPr>
        <w:t xml:space="preserve"> [Accessed 19th </w:t>
      </w:r>
      <w:r w:rsidR="001C1DC4">
        <w:rPr>
          <w:rFonts w:ascii="Times New Roman" w:hAnsi="Times New Roman" w:cs="Times New Roman"/>
          <w:color w:val="222222"/>
          <w:sz w:val="24"/>
          <w:szCs w:val="24"/>
          <w:lang w:val="en-GB"/>
        </w:rPr>
        <w:t>August 2020]</w:t>
      </w:r>
    </w:p>
    <w:p w14:paraId="076B9B03" w14:textId="77777777" w:rsidR="00BE199A" w:rsidRPr="0004378B" w:rsidRDefault="00BE199A" w:rsidP="00C0560D">
      <w:pPr>
        <w:spacing w:line="360" w:lineRule="auto"/>
        <w:rPr>
          <w:rFonts w:ascii="Times New Roman" w:hAnsi="Times New Roman" w:cs="Times New Roman"/>
          <w:color w:val="222222"/>
          <w:sz w:val="24"/>
          <w:szCs w:val="24"/>
          <w:highlight w:val="white"/>
          <w:lang w:val="en-GB"/>
        </w:rPr>
      </w:pPr>
      <w:proofErr w:type="spellStart"/>
      <w:r w:rsidRPr="0004378B">
        <w:rPr>
          <w:rFonts w:ascii="Times New Roman" w:hAnsi="Times New Roman" w:cs="Times New Roman"/>
          <w:color w:val="222222"/>
          <w:sz w:val="24"/>
          <w:szCs w:val="24"/>
          <w:highlight w:val="white"/>
          <w:lang w:val="en-GB"/>
        </w:rPr>
        <w:lastRenderedPageBreak/>
        <w:t>Rienties</w:t>
      </w:r>
      <w:proofErr w:type="spellEnd"/>
      <w:r w:rsidRPr="0004378B">
        <w:rPr>
          <w:rFonts w:ascii="Times New Roman" w:hAnsi="Times New Roman" w:cs="Times New Roman"/>
          <w:color w:val="222222"/>
          <w:sz w:val="24"/>
          <w:szCs w:val="24"/>
          <w:highlight w:val="white"/>
          <w:lang w:val="en-GB"/>
        </w:rPr>
        <w:t xml:space="preserve">, B., </w:t>
      </w:r>
      <w:proofErr w:type="spellStart"/>
      <w:r w:rsidRPr="0004378B">
        <w:rPr>
          <w:rFonts w:ascii="Times New Roman" w:hAnsi="Times New Roman" w:cs="Times New Roman"/>
          <w:color w:val="222222"/>
          <w:sz w:val="24"/>
          <w:szCs w:val="24"/>
          <w:highlight w:val="white"/>
          <w:lang w:val="en-GB"/>
        </w:rPr>
        <w:t>Giesbers</w:t>
      </w:r>
      <w:proofErr w:type="spellEnd"/>
      <w:r w:rsidRPr="0004378B">
        <w:rPr>
          <w:rFonts w:ascii="Times New Roman" w:hAnsi="Times New Roman" w:cs="Times New Roman"/>
          <w:color w:val="222222"/>
          <w:sz w:val="24"/>
          <w:szCs w:val="24"/>
          <w:highlight w:val="white"/>
          <w:lang w:val="en-GB"/>
        </w:rPr>
        <w:t xml:space="preserve">, B., </w:t>
      </w:r>
      <w:proofErr w:type="spellStart"/>
      <w:r w:rsidRPr="0004378B">
        <w:rPr>
          <w:rFonts w:ascii="Times New Roman" w:hAnsi="Times New Roman" w:cs="Times New Roman"/>
          <w:color w:val="222222"/>
          <w:sz w:val="24"/>
          <w:szCs w:val="24"/>
          <w:highlight w:val="white"/>
          <w:lang w:val="en-GB"/>
        </w:rPr>
        <w:t>Lygo</w:t>
      </w:r>
      <w:proofErr w:type="spellEnd"/>
      <w:r w:rsidRPr="0004378B">
        <w:rPr>
          <w:rFonts w:ascii="Times New Roman" w:hAnsi="Times New Roman" w:cs="Times New Roman"/>
          <w:color w:val="222222"/>
          <w:sz w:val="24"/>
          <w:szCs w:val="24"/>
          <w:highlight w:val="white"/>
          <w:lang w:val="en-GB"/>
        </w:rPr>
        <w:t xml:space="preserve">-Baker, S., Ma, H.W.S. and Rees, R., 2016. Why some teachers easily learn to use a new virtual learning environment: A technology acceptance perspective. </w:t>
      </w:r>
      <w:r w:rsidRPr="0004378B">
        <w:rPr>
          <w:rFonts w:ascii="Times New Roman" w:hAnsi="Times New Roman" w:cs="Times New Roman"/>
          <w:i/>
          <w:color w:val="222222"/>
          <w:sz w:val="24"/>
          <w:szCs w:val="24"/>
          <w:highlight w:val="white"/>
          <w:lang w:val="en-GB"/>
        </w:rPr>
        <w:t>Interactive Learning Environments</w:t>
      </w:r>
      <w:r w:rsidRPr="0004378B">
        <w:rPr>
          <w:rFonts w:ascii="Times New Roman" w:hAnsi="Times New Roman" w:cs="Times New Roman"/>
          <w:color w:val="222222"/>
          <w:sz w:val="24"/>
          <w:szCs w:val="24"/>
          <w:highlight w:val="white"/>
          <w:lang w:val="en-GB"/>
        </w:rPr>
        <w:t xml:space="preserve">, </w:t>
      </w:r>
      <w:r w:rsidRPr="0004378B">
        <w:rPr>
          <w:rFonts w:ascii="Times New Roman" w:hAnsi="Times New Roman" w:cs="Times New Roman"/>
          <w:i/>
          <w:color w:val="222222"/>
          <w:sz w:val="24"/>
          <w:szCs w:val="24"/>
          <w:highlight w:val="white"/>
          <w:lang w:val="en-GB"/>
        </w:rPr>
        <w:t>24</w:t>
      </w:r>
      <w:r w:rsidRPr="0004378B">
        <w:rPr>
          <w:rFonts w:ascii="Times New Roman" w:hAnsi="Times New Roman" w:cs="Times New Roman"/>
          <w:color w:val="222222"/>
          <w:sz w:val="24"/>
          <w:szCs w:val="24"/>
          <w:highlight w:val="white"/>
          <w:lang w:val="en-GB"/>
        </w:rPr>
        <w:t>(3), pp.539-552.</w:t>
      </w:r>
      <w:bookmarkStart w:id="21" w:name="_yo7te9bjrznz" w:colFirst="0" w:colLast="0"/>
      <w:bookmarkEnd w:id="21"/>
    </w:p>
    <w:p w14:paraId="462675DE" w14:textId="77777777" w:rsidR="00BE199A" w:rsidRPr="0004378B" w:rsidRDefault="00BE199A" w:rsidP="00C0560D">
      <w:pPr>
        <w:spacing w:line="360" w:lineRule="auto"/>
        <w:rPr>
          <w:rFonts w:ascii="Times New Roman" w:hAnsi="Times New Roman" w:cs="Times New Roman"/>
          <w:color w:val="222222"/>
          <w:sz w:val="24"/>
          <w:szCs w:val="24"/>
          <w:highlight w:val="white"/>
          <w:lang w:val="en-GB"/>
        </w:rPr>
      </w:pPr>
      <w:r w:rsidRPr="0004378B">
        <w:rPr>
          <w:rFonts w:ascii="Times New Roman" w:hAnsi="Times New Roman" w:cs="Times New Roman"/>
          <w:color w:val="222222"/>
          <w:sz w:val="24"/>
          <w:szCs w:val="24"/>
          <w:highlight w:val="white"/>
          <w:lang w:val="en-GB"/>
        </w:rPr>
        <w:t xml:space="preserve">Salvador, P.T.C.G.O., </w:t>
      </w:r>
      <w:proofErr w:type="spellStart"/>
      <w:r w:rsidRPr="0004378B">
        <w:rPr>
          <w:rFonts w:ascii="Times New Roman" w:hAnsi="Times New Roman" w:cs="Times New Roman"/>
          <w:color w:val="222222"/>
          <w:sz w:val="24"/>
          <w:szCs w:val="24"/>
          <w:highlight w:val="white"/>
          <w:lang w:val="en-GB"/>
        </w:rPr>
        <w:t>Bezerril</w:t>
      </w:r>
      <w:proofErr w:type="spellEnd"/>
      <w:r w:rsidRPr="0004378B">
        <w:rPr>
          <w:rFonts w:ascii="Times New Roman" w:hAnsi="Times New Roman" w:cs="Times New Roman"/>
          <w:color w:val="222222"/>
          <w:sz w:val="24"/>
          <w:szCs w:val="24"/>
          <w:highlight w:val="white"/>
          <w:lang w:val="en-GB"/>
        </w:rPr>
        <w:t xml:space="preserve">, M.D.S., </w:t>
      </w:r>
      <w:proofErr w:type="spellStart"/>
      <w:r w:rsidRPr="0004378B">
        <w:rPr>
          <w:rFonts w:ascii="Times New Roman" w:hAnsi="Times New Roman" w:cs="Times New Roman"/>
          <w:color w:val="222222"/>
          <w:sz w:val="24"/>
          <w:szCs w:val="24"/>
          <w:highlight w:val="white"/>
          <w:lang w:val="en-GB"/>
        </w:rPr>
        <w:t>Mariz</w:t>
      </w:r>
      <w:proofErr w:type="spellEnd"/>
      <w:r w:rsidRPr="0004378B">
        <w:rPr>
          <w:rFonts w:ascii="Times New Roman" w:hAnsi="Times New Roman" w:cs="Times New Roman"/>
          <w:color w:val="222222"/>
          <w:sz w:val="24"/>
          <w:szCs w:val="24"/>
          <w:highlight w:val="white"/>
          <w:lang w:val="en-GB"/>
        </w:rPr>
        <w:t xml:space="preserve">, C.M.S., Fernandes, M.I.D., Martins, J.C.A. and Santos, V.E.P., 2017. Virtual learning object and environment: a concept analysis. </w:t>
      </w:r>
      <w:proofErr w:type="spellStart"/>
      <w:r w:rsidRPr="0004378B">
        <w:rPr>
          <w:rFonts w:ascii="Times New Roman" w:hAnsi="Times New Roman" w:cs="Times New Roman"/>
          <w:i/>
          <w:color w:val="222222"/>
          <w:sz w:val="24"/>
          <w:szCs w:val="24"/>
          <w:highlight w:val="white"/>
          <w:lang w:val="en-GB"/>
        </w:rPr>
        <w:t>Revista</w:t>
      </w:r>
      <w:proofErr w:type="spellEnd"/>
      <w:r w:rsidRPr="0004378B">
        <w:rPr>
          <w:rFonts w:ascii="Times New Roman" w:hAnsi="Times New Roman" w:cs="Times New Roman"/>
          <w:i/>
          <w:color w:val="222222"/>
          <w:sz w:val="24"/>
          <w:szCs w:val="24"/>
          <w:highlight w:val="white"/>
          <w:lang w:val="en-GB"/>
        </w:rPr>
        <w:t xml:space="preserve"> </w:t>
      </w:r>
      <w:proofErr w:type="spellStart"/>
      <w:r w:rsidRPr="0004378B">
        <w:rPr>
          <w:rFonts w:ascii="Times New Roman" w:hAnsi="Times New Roman" w:cs="Times New Roman"/>
          <w:i/>
          <w:color w:val="222222"/>
          <w:sz w:val="24"/>
          <w:szCs w:val="24"/>
          <w:highlight w:val="white"/>
          <w:lang w:val="en-GB"/>
        </w:rPr>
        <w:t>brasileira</w:t>
      </w:r>
      <w:proofErr w:type="spellEnd"/>
      <w:r w:rsidRPr="0004378B">
        <w:rPr>
          <w:rFonts w:ascii="Times New Roman" w:hAnsi="Times New Roman" w:cs="Times New Roman"/>
          <w:i/>
          <w:color w:val="222222"/>
          <w:sz w:val="24"/>
          <w:szCs w:val="24"/>
          <w:highlight w:val="white"/>
          <w:lang w:val="en-GB"/>
        </w:rPr>
        <w:t xml:space="preserve"> de </w:t>
      </w:r>
      <w:proofErr w:type="spellStart"/>
      <w:r w:rsidRPr="0004378B">
        <w:rPr>
          <w:rFonts w:ascii="Times New Roman" w:hAnsi="Times New Roman" w:cs="Times New Roman"/>
          <w:i/>
          <w:color w:val="222222"/>
          <w:sz w:val="24"/>
          <w:szCs w:val="24"/>
          <w:highlight w:val="white"/>
          <w:lang w:val="en-GB"/>
        </w:rPr>
        <w:t>enfermagem</w:t>
      </w:r>
      <w:proofErr w:type="spellEnd"/>
      <w:r w:rsidRPr="0004378B">
        <w:rPr>
          <w:rFonts w:ascii="Times New Roman" w:hAnsi="Times New Roman" w:cs="Times New Roman"/>
          <w:color w:val="222222"/>
          <w:sz w:val="24"/>
          <w:szCs w:val="24"/>
          <w:highlight w:val="white"/>
          <w:lang w:val="en-GB"/>
        </w:rPr>
        <w:t xml:space="preserve">, </w:t>
      </w:r>
      <w:r w:rsidRPr="0004378B">
        <w:rPr>
          <w:rFonts w:ascii="Times New Roman" w:hAnsi="Times New Roman" w:cs="Times New Roman"/>
          <w:i/>
          <w:color w:val="222222"/>
          <w:sz w:val="24"/>
          <w:szCs w:val="24"/>
          <w:highlight w:val="white"/>
          <w:lang w:val="en-GB"/>
        </w:rPr>
        <w:t>70</w:t>
      </w:r>
      <w:r w:rsidRPr="0004378B">
        <w:rPr>
          <w:rFonts w:ascii="Times New Roman" w:hAnsi="Times New Roman" w:cs="Times New Roman"/>
          <w:color w:val="222222"/>
          <w:sz w:val="24"/>
          <w:szCs w:val="24"/>
          <w:highlight w:val="white"/>
          <w:lang w:val="en-GB"/>
        </w:rPr>
        <w:t>(3), pp.572-579.</w:t>
      </w:r>
    </w:p>
    <w:sectPr w:rsidR="00BE199A" w:rsidRPr="0004378B" w:rsidSect="000F147C">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A34728" w14:textId="77777777" w:rsidR="00BC3F20" w:rsidRDefault="00BC3F20" w:rsidP="00BE199A">
      <w:pPr>
        <w:spacing w:line="240" w:lineRule="auto"/>
      </w:pPr>
      <w:r>
        <w:separator/>
      </w:r>
    </w:p>
  </w:endnote>
  <w:endnote w:type="continuationSeparator" w:id="0">
    <w:p w14:paraId="266E6110" w14:textId="77777777" w:rsidR="00BC3F20" w:rsidRDefault="00BC3F20" w:rsidP="00BE19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2612836"/>
      <w:docPartObj>
        <w:docPartGallery w:val="Page Numbers (Bottom of Page)"/>
        <w:docPartUnique/>
      </w:docPartObj>
    </w:sdtPr>
    <w:sdtEndPr>
      <w:rPr>
        <w:noProof/>
      </w:rPr>
    </w:sdtEndPr>
    <w:sdtContent>
      <w:p w14:paraId="194DCD53" w14:textId="77777777" w:rsidR="00BE199A" w:rsidRDefault="000F147C">
        <w:pPr>
          <w:pStyle w:val="Footer"/>
          <w:jc w:val="right"/>
        </w:pPr>
        <w:r>
          <w:fldChar w:fldCharType="begin"/>
        </w:r>
        <w:r w:rsidR="00BE199A">
          <w:instrText xml:space="preserve"> PAGE   \* MERGEFORMAT </w:instrText>
        </w:r>
        <w:r>
          <w:fldChar w:fldCharType="separate"/>
        </w:r>
        <w:r w:rsidR="00117433">
          <w:rPr>
            <w:noProof/>
          </w:rPr>
          <w:t>14</w:t>
        </w:r>
        <w:r>
          <w:rPr>
            <w:noProof/>
          </w:rPr>
          <w:fldChar w:fldCharType="end"/>
        </w:r>
      </w:p>
    </w:sdtContent>
  </w:sdt>
  <w:p w14:paraId="58CAAEE9" w14:textId="77777777" w:rsidR="00BE199A" w:rsidRDefault="00BE1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8CC64F" w14:textId="77777777" w:rsidR="00BC3F20" w:rsidRDefault="00BC3F20" w:rsidP="00BE199A">
      <w:pPr>
        <w:spacing w:line="240" w:lineRule="auto"/>
      </w:pPr>
      <w:r>
        <w:separator/>
      </w:r>
    </w:p>
  </w:footnote>
  <w:footnote w:type="continuationSeparator" w:id="0">
    <w:p w14:paraId="24FA39C8" w14:textId="77777777" w:rsidR="00BC3F20" w:rsidRDefault="00BC3F20" w:rsidP="00BE19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5D29DE"/>
    <w:multiLevelType w:val="multilevel"/>
    <w:tmpl w:val="E64EC33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338366AE"/>
    <w:multiLevelType w:val="multilevel"/>
    <w:tmpl w:val="DD50DF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F696BCC"/>
    <w:multiLevelType w:val="multilevel"/>
    <w:tmpl w:val="595C94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943345"/>
    <w:multiLevelType w:val="multilevel"/>
    <w:tmpl w:val="57F6CFF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15:restartNumberingAfterBreak="0">
    <w:nsid w:val="572E47EC"/>
    <w:multiLevelType w:val="multilevel"/>
    <w:tmpl w:val="DF4848E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15:restartNumberingAfterBreak="0">
    <w:nsid w:val="59B41A4D"/>
    <w:multiLevelType w:val="multilevel"/>
    <w:tmpl w:val="67186F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D7A5118"/>
    <w:multiLevelType w:val="multilevel"/>
    <w:tmpl w:val="84C4BAA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15:restartNumberingAfterBreak="0">
    <w:nsid w:val="64805A92"/>
    <w:multiLevelType w:val="multilevel"/>
    <w:tmpl w:val="ACEA419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8" w15:restartNumberingAfterBreak="0">
    <w:nsid w:val="700C5464"/>
    <w:multiLevelType w:val="multilevel"/>
    <w:tmpl w:val="8814087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9" w15:restartNumberingAfterBreak="0">
    <w:nsid w:val="7D266B55"/>
    <w:multiLevelType w:val="hybridMultilevel"/>
    <w:tmpl w:val="D37818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D684626"/>
    <w:multiLevelType w:val="multilevel"/>
    <w:tmpl w:val="E12C006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5"/>
  </w:num>
  <w:num w:numId="2">
    <w:abstractNumId w:val="6"/>
  </w:num>
  <w:num w:numId="3">
    <w:abstractNumId w:val="8"/>
  </w:num>
  <w:num w:numId="4">
    <w:abstractNumId w:val="2"/>
  </w:num>
  <w:num w:numId="5">
    <w:abstractNumId w:val="10"/>
  </w:num>
  <w:num w:numId="6">
    <w:abstractNumId w:val="3"/>
  </w:num>
  <w:num w:numId="7">
    <w:abstractNumId w:val="1"/>
  </w:num>
  <w:num w:numId="8">
    <w:abstractNumId w:val="4"/>
  </w:num>
  <w:num w:numId="9">
    <w:abstractNumId w:val="0"/>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yNrEwNTe1sDS2MLdQ0lEKTi0uzszPAykwrgUAptLOHCwAAAA="/>
  </w:docVars>
  <w:rsids>
    <w:rsidRoot w:val="00A85649"/>
    <w:rsid w:val="000243EA"/>
    <w:rsid w:val="0004378B"/>
    <w:rsid w:val="000815D4"/>
    <w:rsid w:val="000F147C"/>
    <w:rsid w:val="00117433"/>
    <w:rsid w:val="0017507A"/>
    <w:rsid w:val="001C1DC4"/>
    <w:rsid w:val="0021780F"/>
    <w:rsid w:val="002D1021"/>
    <w:rsid w:val="002F02BC"/>
    <w:rsid w:val="003B0D95"/>
    <w:rsid w:val="00455844"/>
    <w:rsid w:val="004C27C8"/>
    <w:rsid w:val="004F062F"/>
    <w:rsid w:val="0053208B"/>
    <w:rsid w:val="00546048"/>
    <w:rsid w:val="005E3CA8"/>
    <w:rsid w:val="007924E6"/>
    <w:rsid w:val="008B7DCF"/>
    <w:rsid w:val="00923F93"/>
    <w:rsid w:val="009259D5"/>
    <w:rsid w:val="009C0992"/>
    <w:rsid w:val="00A46F04"/>
    <w:rsid w:val="00A85649"/>
    <w:rsid w:val="00B529DB"/>
    <w:rsid w:val="00B80B58"/>
    <w:rsid w:val="00BC3F20"/>
    <w:rsid w:val="00BE199A"/>
    <w:rsid w:val="00C0560D"/>
    <w:rsid w:val="00C40D3F"/>
    <w:rsid w:val="00C74AC1"/>
    <w:rsid w:val="00C762C3"/>
    <w:rsid w:val="00CC20C2"/>
    <w:rsid w:val="00DE6DF7"/>
    <w:rsid w:val="00E63328"/>
    <w:rsid w:val="00F07D90"/>
    <w:rsid w:val="00F14A3C"/>
    <w:rsid w:val="00F6412C"/>
    <w:rsid w:val="00FE1C5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03633"/>
  <w15:docId w15:val="{C1F28F3B-8E9B-4BC7-A663-B6E6F8710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F147C"/>
  </w:style>
  <w:style w:type="paragraph" w:styleId="Heading1">
    <w:name w:val="heading 1"/>
    <w:basedOn w:val="Normal"/>
    <w:next w:val="Normal"/>
    <w:rsid w:val="00C0560D"/>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rsid w:val="00C0560D"/>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rsid w:val="000F147C"/>
    <w:pPr>
      <w:keepNext/>
      <w:keepLines/>
      <w:spacing w:before="320" w:after="80"/>
      <w:outlineLvl w:val="2"/>
    </w:pPr>
    <w:rPr>
      <w:color w:val="434343"/>
      <w:sz w:val="28"/>
      <w:szCs w:val="28"/>
    </w:rPr>
  </w:style>
  <w:style w:type="paragraph" w:styleId="Heading4">
    <w:name w:val="heading 4"/>
    <w:basedOn w:val="Normal"/>
    <w:next w:val="Normal"/>
    <w:rsid w:val="000F147C"/>
    <w:pPr>
      <w:keepNext/>
      <w:keepLines/>
      <w:spacing w:before="280" w:after="80"/>
      <w:outlineLvl w:val="3"/>
    </w:pPr>
    <w:rPr>
      <w:color w:val="666666"/>
      <w:sz w:val="24"/>
      <w:szCs w:val="24"/>
    </w:rPr>
  </w:style>
  <w:style w:type="paragraph" w:styleId="Heading5">
    <w:name w:val="heading 5"/>
    <w:basedOn w:val="Normal"/>
    <w:next w:val="Normal"/>
    <w:rsid w:val="000F147C"/>
    <w:pPr>
      <w:keepNext/>
      <w:keepLines/>
      <w:spacing w:before="240" w:after="80"/>
      <w:outlineLvl w:val="4"/>
    </w:pPr>
    <w:rPr>
      <w:color w:val="666666"/>
    </w:rPr>
  </w:style>
  <w:style w:type="paragraph" w:styleId="Heading6">
    <w:name w:val="heading 6"/>
    <w:basedOn w:val="Normal"/>
    <w:next w:val="Normal"/>
    <w:rsid w:val="000F147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F147C"/>
    <w:pPr>
      <w:keepNext/>
      <w:keepLines/>
      <w:spacing w:after="60"/>
    </w:pPr>
    <w:rPr>
      <w:sz w:val="52"/>
      <w:szCs w:val="52"/>
    </w:rPr>
  </w:style>
  <w:style w:type="paragraph" w:styleId="Subtitle">
    <w:name w:val="Subtitle"/>
    <w:basedOn w:val="Normal"/>
    <w:next w:val="Normal"/>
    <w:rsid w:val="000F147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F147C"/>
    <w:pPr>
      <w:spacing w:line="240" w:lineRule="auto"/>
    </w:pPr>
    <w:rPr>
      <w:sz w:val="20"/>
      <w:szCs w:val="20"/>
    </w:rPr>
  </w:style>
  <w:style w:type="character" w:customStyle="1" w:styleId="CommentTextChar">
    <w:name w:val="Comment Text Char"/>
    <w:basedOn w:val="DefaultParagraphFont"/>
    <w:link w:val="CommentText"/>
    <w:uiPriority w:val="99"/>
    <w:semiHidden/>
    <w:rsid w:val="000F147C"/>
    <w:rPr>
      <w:sz w:val="20"/>
      <w:szCs w:val="20"/>
    </w:rPr>
  </w:style>
  <w:style w:type="character" w:styleId="CommentReference">
    <w:name w:val="annotation reference"/>
    <w:basedOn w:val="DefaultParagraphFont"/>
    <w:uiPriority w:val="99"/>
    <w:semiHidden/>
    <w:unhideWhenUsed/>
    <w:rsid w:val="000F147C"/>
    <w:rPr>
      <w:sz w:val="16"/>
      <w:szCs w:val="16"/>
    </w:rPr>
  </w:style>
  <w:style w:type="paragraph" w:styleId="BalloonText">
    <w:name w:val="Balloon Text"/>
    <w:basedOn w:val="Normal"/>
    <w:link w:val="BalloonTextChar"/>
    <w:uiPriority w:val="99"/>
    <w:semiHidden/>
    <w:unhideWhenUsed/>
    <w:rsid w:val="002F02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02BC"/>
    <w:rPr>
      <w:rFonts w:ascii="Tahoma" w:hAnsi="Tahoma" w:cs="Tahoma"/>
      <w:sz w:val="16"/>
      <w:szCs w:val="16"/>
    </w:rPr>
  </w:style>
  <w:style w:type="paragraph" w:styleId="ListParagraph">
    <w:name w:val="List Paragraph"/>
    <w:basedOn w:val="Normal"/>
    <w:uiPriority w:val="34"/>
    <w:qFormat/>
    <w:rsid w:val="002F02BC"/>
    <w:pPr>
      <w:ind w:left="720"/>
      <w:contextualSpacing/>
    </w:pPr>
  </w:style>
  <w:style w:type="paragraph" w:styleId="Header">
    <w:name w:val="header"/>
    <w:basedOn w:val="Normal"/>
    <w:link w:val="HeaderChar"/>
    <w:uiPriority w:val="99"/>
    <w:unhideWhenUsed/>
    <w:rsid w:val="00BE199A"/>
    <w:pPr>
      <w:tabs>
        <w:tab w:val="center" w:pos="4513"/>
        <w:tab w:val="right" w:pos="9026"/>
      </w:tabs>
      <w:spacing w:line="240" w:lineRule="auto"/>
    </w:pPr>
  </w:style>
  <w:style w:type="character" w:customStyle="1" w:styleId="HeaderChar">
    <w:name w:val="Header Char"/>
    <w:basedOn w:val="DefaultParagraphFont"/>
    <w:link w:val="Header"/>
    <w:uiPriority w:val="99"/>
    <w:rsid w:val="00BE199A"/>
  </w:style>
  <w:style w:type="paragraph" w:styleId="Footer">
    <w:name w:val="footer"/>
    <w:basedOn w:val="Normal"/>
    <w:link w:val="FooterChar"/>
    <w:uiPriority w:val="99"/>
    <w:unhideWhenUsed/>
    <w:rsid w:val="00BE199A"/>
    <w:pPr>
      <w:tabs>
        <w:tab w:val="center" w:pos="4513"/>
        <w:tab w:val="right" w:pos="9026"/>
      </w:tabs>
      <w:spacing w:line="240" w:lineRule="auto"/>
    </w:pPr>
  </w:style>
  <w:style w:type="character" w:customStyle="1" w:styleId="FooterChar">
    <w:name w:val="Footer Char"/>
    <w:basedOn w:val="DefaultParagraphFont"/>
    <w:link w:val="Footer"/>
    <w:uiPriority w:val="99"/>
    <w:rsid w:val="00BE199A"/>
  </w:style>
  <w:style w:type="paragraph" w:styleId="TOCHeading">
    <w:name w:val="TOC Heading"/>
    <w:basedOn w:val="Heading1"/>
    <w:next w:val="Normal"/>
    <w:uiPriority w:val="39"/>
    <w:semiHidden/>
    <w:unhideWhenUsed/>
    <w:qFormat/>
    <w:rsid w:val="00BE199A"/>
    <w:pPr>
      <w:spacing w:before="480" w:after="0"/>
      <w:outlineLvl w:val="9"/>
    </w:pPr>
    <w:rPr>
      <w:rFonts w:asciiTheme="majorHAnsi" w:eastAsiaTheme="majorEastAsia" w:hAnsiTheme="majorHAnsi" w:cstheme="majorBidi"/>
      <w:b w:val="0"/>
      <w:bCs/>
      <w:color w:val="365F91" w:themeColor="accent1" w:themeShade="BF"/>
      <w:sz w:val="28"/>
      <w:szCs w:val="28"/>
      <w:lang w:eastAsia="ja-JP"/>
    </w:rPr>
  </w:style>
  <w:style w:type="paragraph" w:styleId="TOC1">
    <w:name w:val="toc 1"/>
    <w:basedOn w:val="Normal"/>
    <w:next w:val="Normal"/>
    <w:autoRedefine/>
    <w:uiPriority w:val="39"/>
    <w:unhideWhenUsed/>
    <w:rsid w:val="00BE199A"/>
    <w:pPr>
      <w:spacing w:after="100"/>
    </w:pPr>
  </w:style>
  <w:style w:type="character" w:styleId="Hyperlink">
    <w:name w:val="Hyperlink"/>
    <w:basedOn w:val="DefaultParagraphFont"/>
    <w:uiPriority w:val="99"/>
    <w:unhideWhenUsed/>
    <w:rsid w:val="00BE199A"/>
    <w:rPr>
      <w:color w:val="0000FF" w:themeColor="hyperlink"/>
      <w:u w:val="single"/>
    </w:rPr>
  </w:style>
  <w:style w:type="paragraph" w:styleId="TOC2">
    <w:name w:val="toc 2"/>
    <w:basedOn w:val="Normal"/>
    <w:next w:val="Normal"/>
    <w:autoRedefine/>
    <w:uiPriority w:val="39"/>
    <w:unhideWhenUsed/>
    <w:rsid w:val="00F14A3C"/>
    <w:pPr>
      <w:spacing w:after="100"/>
      <w:ind w:left="220"/>
    </w:pPr>
  </w:style>
  <w:style w:type="paragraph" w:styleId="CommentSubject">
    <w:name w:val="annotation subject"/>
    <w:basedOn w:val="CommentText"/>
    <w:next w:val="CommentText"/>
    <w:link w:val="CommentSubjectChar"/>
    <w:uiPriority w:val="99"/>
    <w:semiHidden/>
    <w:unhideWhenUsed/>
    <w:rsid w:val="00F07D90"/>
    <w:rPr>
      <w:b/>
      <w:bCs/>
    </w:rPr>
  </w:style>
  <w:style w:type="character" w:customStyle="1" w:styleId="CommentSubjectChar">
    <w:name w:val="Comment Subject Char"/>
    <w:basedOn w:val="CommentTextChar"/>
    <w:link w:val="CommentSubject"/>
    <w:uiPriority w:val="99"/>
    <w:semiHidden/>
    <w:rsid w:val="00F07D9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ohua\Downloads\data.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Mohua\Downloads\data.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Mohua\Downloads\data.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Mohua\Downloads\data.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Mohua\Downloads\data.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Mohua\Downloads\data.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Mohua\Downloads\data.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Mohua\Downloads\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a:t>Gender</a:t>
            </a:r>
          </a:p>
        </c:rich>
      </c:tx>
      <c:overlay val="0"/>
      <c:spPr>
        <a:noFill/>
        <a:ln>
          <a:noFill/>
        </a:ln>
        <a:effectLst/>
      </c:spPr>
    </c:title>
    <c:autoTitleDeleted val="0"/>
    <c:plotArea>
      <c:layout/>
      <c:pieChart>
        <c:varyColors val="1"/>
        <c:ser>
          <c:idx val="0"/>
          <c:order val="0"/>
          <c:tx>
            <c:strRef>
              <c:f>[data.xlsx]Sheet1!$F$3</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F6C-4D87-BF65-3E215AB8FC1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F6C-4D87-BF65-3E215AB8FC1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F6C-4D87-BF65-3E215AB8FC1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[data.xlsx]Sheet1!$E$4:$E$6</c:f>
              <c:strCache>
                <c:ptCount val="3"/>
                <c:pt idx="0">
                  <c:v>Male</c:v>
                </c:pt>
                <c:pt idx="1">
                  <c:v>Female</c:v>
                </c:pt>
                <c:pt idx="2">
                  <c:v>Others</c:v>
                </c:pt>
              </c:strCache>
            </c:strRef>
          </c:cat>
          <c:val>
            <c:numRef>
              <c:f>[data.xlsx]Sheet1!$F$4:$F$6</c:f>
              <c:numCache>
                <c:formatCode>General</c:formatCode>
                <c:ptCount val="3"/>
                <c:pt idx="0">
                  <c:v>14</c:v>
                </c:pt>
                <c:pt idx="1">
                  <c:v>13</c:v>
                </c:pt>
                <c:pt idx="2">
                  <c:v>3</c:v>
                </c:pt>
              </c:numCache>
            </c:numRef>
          </c:val>
          <c:extLst>
            <c:ext xmlns:c16="http://schemas.microsoft.com/office/drawing/2014/chart" uri="{C3380CC4-5D6E-409C-BE32-E72D297353CC}">
              <c16:uniqueId val="{00000006-5F6C-4D87-BF65-3E215AB8FC1B}"/>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US" sz="1600" b="0" i="0" u="none" strike="noStrike" cap="all" normalizeH="0" baseline="0">
                <a:effectLst/>
              </a:rPr>
              <a:t>VLE is Popular in the institutes</a:t>
            </a:r>
            <a:r>
              <a:rPr lang="en-US" sz="1600" b="1" i="0" u="none" strike="noStrike" cap="all" normalizeH="0" baseline="0"/>
              <a:t> </a:t>
            </a:r>
            <a:endParaRPr lang="en-US"/>
          </a:p>
        </c:rich>
      </c:tx>
      <c:overlay val="0"/>
      <c:spPr>
        <a:noFill/>
        <a:ln>
          <a:noFill/>
        </a:ln>
        <a:effectLst/>
      </c:spPr>
    </c:title>
    <c:autoTitleDeleted val="0"/>
    <c:plotArea>
      <c:layout/>
      <c:barChart>
        <c:barDir val="col"/>
        <c:grouping val="clustered"/>
        <c:varyColors val="0"/>
        <c:ser>
          <c:idx val="0"/>
          <c:order val="0"/>
          <c:tx>
            <c:strRef>
              <c:f>[data.xlsx]Sheet1!$F$9</c:f>
              <c:strCache>
                <c:ptCount val="1"/>
                <c:pt idx="0">
                  <c:v>Responses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[data.xlsx]Sheet1!$E$10:$E$12</c:f>
              <c:strCache>
                <c:ptCount val="3"/>
                <c:pt idx="0">
                  <c:v>Yes</c:v>
                </c:pt>
                <c:pt idx="1">
                  <c:v>no</c:v>
                </c:pt>
                <c:pt idx="2">
                  <c:v>not sure</c:v>
                </c:pt>
              </c:strCache>
            </c:strRef>
          </c:cat>
          <c:val>
            <c:numRef>
              <c:f>[data.xlsx]Sheet1!$F$10:$F$12</c:f>
              <c:numCache>
                <c:formatCode>General</c:formatCode>
                <c:ptCount val="3"/>
                <c:pt idx="0">
                  <c:v>19</c:v>
                </c:pt>
                <c:pt idx="1">
                  <c:v>5</c:v>
                </c:pt>
                <c:pt idx="2">
                  <c:v>6</c:v>
                </c:pt>
              </c:numCache>
            </c:numRef>
          </c:val>
          <c:extLst>
            <c:ext xmlns:c16="http://schemas.microsoft.com/office/drawing/2014/chart" uri="{C3380CC4-5D6E-409C-BE32-E72D297353CC}">
              <c16:uniqueId val="{00000000-3FD1-4834-8A3D-7115E22A2925}"/>
            </c:ext>
          </c:extLst>
        </c:ser>
        <c:dLbls>
          <c:showLegendKey val="0"/>
          <c:showVal val="1"/>
          <c:showCatName val="0"/>
          <c:showSerName val="0"/>
          <c:showPercent val="0"/>
          <c:showBubbleSize val="0"/>
        </c:dLbls>
        <c:gapWidth val="444"/>
        <c:overlap val="-90"/>
        <c:axId val="821154624"/>
        <c:axId val="821152944"/>
      </c:barChart>
      <c:catAx>
        <c:axId val="8211546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821152944"/>
        <c:crosses val="autoZero"/>
        <c:auto val="1"/>
        <c:lblAlgn val="ctr"/>
        <c:lblOffset val="100"/>
        <c:noMultiLvlLbl val="0"/>
      </c:catAx>
      <c:valAx>
        <c:axId val="821152944"/>
        <c:scaling>
          <c:orientation val="minMax"/>
        </c:scaling>
        <c:delete val="1"/>
        <c:axPos val="l"/>
        <c:numFmt formatCode="General" sourceLinked="1"/>
        <c:majorTickMark val="none"/>
        <c:minorTickMark val="none"/>
        <c:tickLblPos val="nextTo"/>
        <c:crossAx val="821154624"/>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US" sz="1600" b="0" i="0" u="none" strike="noStrike" cap="all" normalizeH="0" baseline="0">
                <a:effectLst/>
              </a:rPr>
              <a:t>VLE is necessary for learning at the UWSTD</a:t>
            </a:r>
            <a:r>
              <a:rPr lang="en-US" sz="1600" b="1" i="0" u="none" strike="noStrike" cap="all" normalizeH="0" baseline="0"/>
              <a:t> </a:t>
            </a:r>
            <a:endParaRPr lang="en-US"/>
          </a:p>
        </c:rich>
      </c:tx>
      <c:overlay val="0"/>
      <c:spPr>
        <a:noFill/>
        <a:ln>
          <a:noFill/>
        </a:ln>
        <a:effectLst/>
      </c:spPr>
    </c:title>
    <c:autoTitleDeleted val="0"/>
    <c:plotArea>
      <c:layout/>
      <c:barChart>
        <c:barDir val="col"/>
        <c:grouping val="clustered"/>
        <c:varyColors val="0"/>
        <c:ser>
          <c:idx val="0"/>
          <c:order val="0"/>
          <c:tx>
            <c:strRef>
              <c:f>[data.xlsx]Sheet1!$F$15</c:f>
              <c:strCache>
                <c:ptCount val="1"/>
                <c:pt idx="0">
                  <c:v>Responses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[data.xlsx]Sheet1!$E$16:$E$18</c:f>
              <c:strCache>
                <c:ptCount val="3"/>
                <c:pt idx="0">
                  <c:v>Yes</c:v>
                </c:pt>
                <c:pt idx="1">
                  <c:v>no</c:v>
                </c:pt>
                <c:pt idx="2">
                  <c:v>not sure</c:v>
                </c:pt>
              </c:strCache>
            </c:strRef>
          </c:cat>
          <c:val>
            <c:numRef>
              <c:f>[data.xlsx]Sheet1!$F$16:$F$18</c:f>
              <c:numCache>
                <c:formatCode>General</c:formatCode>
                <c:ptCount val="3"/>
                <c:pt idx="0">
                  <c:v>21</c:v>
                </c:pt>
                <c:pt idx="1">
                  <c:v>8</c:v>
                </c:pt>
                <c:pt idx="2">
                  <c:v>1</c:v>
                </c:pt>
              </c:numCache>
            </c:numRef>
          </c:val>
          <c:extLst>
            <c:ext xmlns:c16="http://schemas.microsoft.com/office/drawing/2014/chart" uri="{C3380CC4-5D6E-409C-BE32-E72D297353CC}">
              <c16:uniqueId val="{00000000-554B-4E5B-9126-262815D12B5B}"/>
            </c:ext>
          </c:extLst>
        </c:ser>
        <c:dLbls>
          <c:showLegendKey val="0"/>
          <c:showVal val="1"/>
          <c:showCatName val="0"/>
          <c:showSerName val="0"/>
          <c:showPercent val="0"/>
          <c:showBubbleSize val="0"/>
        </c:dLbls>
        <c:gapWidth val="444"/>
        <c:overlap val="-90"/>
        <c:axId val="828583504"/>
        <c:axId val="828586304"/>
      </c:barChart>
      <c:catAx>
        <c:axId val="8285835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828586304"/>
        <c:crosses val="autoZero"/>
        <c:auto val="1"/>
        <c:lblAlgn val="ctr"/>
        <c:lblOffset val="100"/>
        <c:noMultiLvlLbl val="0"/>
      </c:catAx>
      <c:valAx>
        <c:axId val="828586304"/>
        <c:scaling>
          <c:orientation val="minMax"/>
        </c:scaling>
        <c:delete val="1"/>
        <c:axPos val="l"/>
        <c:numFmt formatCode="General" sourceLinked="1"/>
        <c:majorTickMark val="none"/>
        <c:minorTickMark val="none"/>
        <c:tickLblPos val="nextTo"/>
        <c:crossAx val="828583504"/>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sz="1800" b="0" i="0" u="none" strike="noStrike" baseline="0">
                <a:effectLst/>
              </a:rPr>
              <a:t>VLE will affect development of learning in future</a:t>
            </a:r>
            <a:r>
              <a:rPr lang="en-US" sz="1800" b="1" i="0" u="none" strike="noStrike" baseline="0"/>
              <a:t> </a:t>
            </a:r>
            <a:endParaRPr lang="en-US"/>
          </a:p>
        </c:rich>
      </c:tx>
      <c:overlay val="0"/>
      <c:spPr>
        <a:noFill/>
        <a:ln>
          <a:noFill/>
        </a:ln>
        <a:effectLst/>
      </c:spPr>
    </c:title>
    <c:autoTitleDeleted val="0"/>
    <c:plotArea>
      <c:layout/>
      <c:pieChart>
        <c:varyColors val="1"/>
        <c:ser>
          <c:idx val="0"/>
          <c:order val="0"/>
          <c:tx>
            <c:strRef>
              <c:f>[data.xlsx]Sheet1!$F$21</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268-4212-A0EB-D62604B3E49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268-4212-A0EB-D62604B3E49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268-4212-A0EB-D62604B3E49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268-4212-A0EB-D62604B3E49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[data.xlsx]Sheet1!$E$22:$E$25</c:f>
              <c:strCache>
                <c:ptCount val="4"/>
                <c:pt idx="0">
                  <c:v>Strongly agree</c:v>
                </c:pt>
                <c:pt idx="1">
                  <c:v>Agree</c:v>
                </c:pt>
                <c:pt idx="2">
                  <c:v>Disagree</c:v>
                </c:pt>
                <c:pt idx="3">
                  <c:v>Strongly disagree</c:v>
                </c:pt>
              </c:strCache>
            </c:strRef>
          </c:cat>
          <c:val>
            <c:numRef>
              <c:f>[data.xlsx]Sheet1!$F$22:$F$25</c:f>
              <c:numCache>
                <c:formatCode>General</c:formatCode>
                <c:ptCount val="4"/>
                <c:pt idx="0">
                  <c:v>15</c:v>
                </c:pt>
                <c:pt idx="1">
                  <c:v>5</c:v>
                </c:pt>
                <c:pt idx="2">
                  <c:v>6</c:v>
                </c:pt>
                <c:pt idx="3">
                  <c:v>4</c:v>
                </c:pt>
              </c:numCache>
            </c:numRef>
          </c:val>
          <c:extLst>
            <c:ext xmlns:c16="http://schemas.microsoft.com/office/drawing/2014/chart" uri="{C3380CC4-5D6E-409C-BE32-E72D297353CC}">
              <c16:uniqueId val="{00000008-8268-4212-A0EB-D62604B3E497}"/>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lang="en-US" sz="1600" b="1" i="0" u="none" strike="noStrike" kern="1200" cap="all" spc="120" normalizeH="0" baseline="0">
                <a:solidFill>
                  <a:schemeClr val="tx1">
                    <a:lumMod val="65000"/>
                    <a:lumOff val="35000"/>
                  </a:schemeClr>
                </a:solidFill>
                <a:latin typeface="+mn-lt"/>
                <a:ea typeface="+mn-ea"/>
                <a:cs typeface="+mn-cs"/>
              </a:defRPr>
            </a:pPr>
            <a:r>
              <a:rPr lang="en-US" sz="1600" b="0" i="0" u="none" strike="noStrike" cap="all" normalizeH="0" baseline="0">
                <a:effectLst/>
              </a:rPr>
              <a:t>Perso</a:t>
            </a:r>
            <a:r>
              <a:rPr lang="en-US" sz="1600" b="1" i="0" u="none" strike="noStrike" cap="all" normalizeH="0" baseline="0">
                <a:effectLst/>
              </a:rPr>
              <a:t>nally prefer VLE than tradional learning</a:t>
            </a:r>
            <a:r>
              <a:rPr lang="en-US" sz="1600" b="1" i="0" u="none" strike="noStrike" cap="all" normalizeH="0" baseline="0"/>
              <a:t> </a:t>
            </a:r>
            <a:endParaRPr lang="en-US"/>
          </a:p>
        </c:rich>
      </c:tx>
      <c:overlay val="0"/>
      <c:spPr>
        <a:noFill/>
        <a:ln>
          <a:noFill/>
        </a:ln>
        <a:effectLst/>
      </c:spPr>
    </c:title>
    <c:autoTitleDeleted val="0"/>
    <c:plotArea>
      <c:layout/>
      <c:barChart>
        <c:barDir val="col"/>
        <c:grouping val="clustered"/>
        <c:varyColors val="0"/>
        <c:ser>
          <c:idx val="0"/>
          <c:order val="0"/>
          <c:tx>
            <c:strRef>
              <c:f>[data.xlsx]Sheet1!$F$27</c:f>
              <c:strCache>
                <c:ptCount val="1"/>
                <c:pt idx="0">
                  <c:v>Responses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[data.xlsx]Sheet1!$E$28:$E$29</c:f>
              <c:strCache>
                <c:ptCount val="2"/>
                <c:pt idx="0">
                  <c:v>Yes</c:v>
                </c:pt>
                <c:pt idx="1">
                  <c:v>no</c:v>
                </c:pt>
              </c:strCache>
            </c:strRef>
          </c:cat>
          <c:val>
            <c:numRef>
              <c:f>[data.xlsx]Sheet1!$F$28:$F$29</c:f>
              <c:numCache>
                <c:formatCode>General</c:formatCode>
                <c:ptCount val="2"/>
                <c:pt idx="0">
                  <c:v>21</c:v>
                </c:pt>
                <c:pt idx="1">
                  <c:v>9</c:v>
                </c:pt>
              </c:numCache>
            </c:numRef>
          </c:val>
          <c:extLst>
            <c:ext xmlns:c16="http://schemas.microsoft.com/office/drawing/2014/chart" uri="{C3380CC4-5D6E-409C-BE32-E72D297353CC}">
              <c16:uniqueId val="{00000000-EB64-4AB4-872E-7E8BB0C649F8}"/>
            </c:ext>
          </c:extLst>
        </c:ser>
        <c:dLbls>
          <c:showLegendKey val="0"/>
          <c:showVal val="1"/>
          <c:showCatName val="0"/>
          <c:showSerName val="0"/>
          <c:showPercent val="0"/>
          <c:showBubbleSize val="0"/>
        </c:dLbls>
        <c:gapWidth val="444"/>
        <c:overlap val="-90"/>
        <c:axId val="826806960"/>
        <c:axId val="823172928"/>
      </c:barChart>
      <c:catAx>
        <c:axId val="8268069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823172928"/>
        <c:crosses val="autoZero"/>
        <c:auto val="1"/>
        <c:lblAlgn val="ctr"/>
        <c:lblOffset val="100"/>
        <c:noMultiLvlLbl val="0"/>
      </c:catAx>
      <c:valAx>
        <c:axId val="823172928"/>
        <c:scaling>
          <c:orientation val="minMax"/>
        </c:scaling>
        <c:delete val="1"/>
        <c:axPos val="l"/>
        <c:numFmt formatCode="General" sourceLinked="1"/>
        <c:majorTickMark val="none"/>
        <c:minorTickMark val="none"/>
        <c:tickLblPos val="nextTo"/>
        <c:crossAx val="826806960"/>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VLE will create possitive impact on learning at </a:t>
            </a:r>
            <a:r>
              <a:rPr lang="en-US" sz="1400" b="0" i="0" u="none" strike="noStrike" baseline="0">
                <a:effectLst/>
              </a:rPr>
              <a:t>UWTSD</a:t>
            </a:r>
            <a:r>
              <a:rPr lang="en-US" sz="1400" b="0" i="0" u="none" strike="noStrike" baseline="0"/>
              <a:t> </a:t>
            </a:r>
            <a:r>
              <a:rPr lang="en-US"/>
              <a:t>  </a:t>
            </a:r>
          </a:p>
        </c:rich>
      </c:tx>
      <c:overlay val="0"/>
      <c:spPr>
        <a:noFill/>
        <a:ln>
          <a:noFill/>
        </a:ln>
        <a:effectLst/>
      </c:spPr>
    </c:title>
    <c:autoTitleDeleted val="0"/>
    <c:plotArea>
      <c:layout/>
      <c:barChart>
        <c:barDir val="col"/>
        <c:grouping val="clustered"/>
        <c:varyColors val="0"/>
        <c:ser>
          <c:idx val="0"/>
          <c:order val="0"/>
          <c:tx>
            <c:strRef>
              <c:f>[data.xlsx]Sheet1!$F$31:$F$32</c:f>
              <c:strCache>
                <c:ptCount val="2"/>
                <c:pt idx="0">
                  <c:v>VLE will create possitive impact on learning at </c:v>
                </c:pt>
                <c:pt idx="1">
                  <c:v>Responses</c:v>
                </c:pt>
              </c:strCache>
            </c:strRef>
          </c:tx>
          <c:spPr>
            <a:solidFill>
              <a:schemeClr val="accent1"/>
            </a:solidFill>
            <a:ln>
              <a:noFill/>
            </a:ln>
            <a:effectLst/>
          </c:spPr>
          <c:invertIfNegative val="0"/>
          <c:cat>
            <c:strRef>
              <c:f>[data.xlsx]Sheet1!$E$33:$E$35</c:f>
              <c:strCache>
                <c:ptCount val="3"/>
                <c:pt idx="0">
                  <c:v>Yes</c:v>
                </c:pt>
                <c:pt idx="1">
                  <c:v>no</c:v>
                </c:pt>
                <c:pt idx="2">
                  <c:v>not sure</c:v>
                </c:pt>
              </c:strCache>
            </c:strRef>
          </c:cat>
          <c:val>
            <c:numRef>
              <c:f>[data.xlsx]Sheet1!$F$33:$F$35</c:f>
              <c:numCache>
                <c:formatCode>General</c:formatCode>
                <c:ptCount val="3"/>
                <c:pt idx="0">
                  <c:v>17</c:v>
                </c:pt>
                <c:pt idx="1">
                  <c:v>9</c:v>
                </c:pt>
                <c:pt idx="2">
                  <c:v>4</c:v>
                </c:pt>
              </c:numCache>
            </c:numRef>
          </c:val>
          <c:extLst>
            <c:ext xmlns:c16="http://schemas.microsoft.com/office/drawing/2014/chart" uri="{C3380CC4-5D6E-409C-BE32-E72D297353CC}">
              <c16:uniqueId val="{00000000-00A9-4ADC-B5AA-F6C32232B2E9}"/>
            </c:ext>
          </c:extLst>
        </c:ser>
        <c:dLbls>
          <c:showLegendKey val="0"/>
          <c:showVal val="0"/>
          <c:showCatName val="0"/>
          <c:showSerName val="0"/>
          <c:showPercent val="0"/>
          <c:showBubbleSize val="0"/>
        </c:dLbls>
        <c:gapWidth val="219"/>
        <c:overlap val="-27"/>
        <c:axId val="836258880"/>
        <c:axId val="836259440"/>
      </c:barChart>
      <c:catAx>
        <c:axId val="836258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6259440"/>
        <c:crosses val="autoZero"/>
        <c:auto val="1"/>
        <c:lblAlgn val="ctr"/>
        <c:lblOffset val="100"/>
        <c:noMultiLvlLbl val="0"/>
      </c:catAx>
      <c:valAx>
        <c:axId val="836259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6258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sz="1800" b="0" i="0" u="none" strike="noStrike" baseline="0">
                <a:effectLst/>
              </a:rPr>
              <a:t>Key Benefit of VLE</a:t>
            </a:r>
            <a:r>
              <a:rPr lang="en-US" sz="1800" b="1" i="0" u="none" strike="noStrike" baseline="0"/>
              <a:t> </a:t>
            </a:r>
            <a:endParaRPr lang="en-US"/>
          </a:p>
        </c:rich>
      </c:tx>
      <c:overlay val="0"/>
      <c:spPr>
        <a:noFill/>
        <a:ln>
          <a:noFill/>
        </a:ln>
        <a:effectLst/>
      </c:spPr>
    </c:title>
    <c:autoTitleDeleted val="0"/>
    <c:plotArea>
      <c:layout/>
      <c:pieChart>
        <c:varyColors val="1"/>
        <c:ser>
          <c:idx val="0"/>
          <c:order val="0"/>
          <c:tx>
            <c:strRef>
              <c:f>[data.xlsx]Sheet1!$F$37</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BDD-4F1A-BDC6-AD186D63ED1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BDD-4F1A-BDC6-AD186D63ED1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BDD-4F1A-BDC6-AD186D63ED1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[data.xlsx]Sheet1!$E$38:$E$40</c:f>
              <c:strCache>
                <c:ptCount val="3"/>
                <c:pt idx="0">
                  <c:v>Permanent access to learning materials</c:v>
                </c:pt>
                <c:pt idx="1">
                  <c:v>Better communication with teachers</c:v>
                </c:pt>
                <c:pt idx="2">
                  <c:v>Personalized approach</c:v>
                </c:pt>
              </c:strCache>
            </c:strRef>
          </c:cat>
          <c:val>
            <c:numRef>
              <c:f>[data.xlsx]Sheet1!$F$38:$F$40</c:f>
              <c:numCache>
                <c:formatCode>General</c:formatCode>
                <c:ptCount val="3"/>
                <c:pt idx="0">
                  <c:v>10</c:v>
                </c:pt>
                <c:pt idx="1">
                  <c:v>12</c:v>
                </c:pt>
                <c:pt idx="2">
                  <c:v>8</c:v>
                </c:pt>
              </c:numCache>
            </c:numRef>
          </c:val>
          <c:extLst>
            <c:ext xmlns:c16="http://schemas.microsoft.com/office/drawing/2014/chart" uri="{C3380CC4-5D6E-409C-BE32-E72D297353CC}">
              <c16:uniqueId val="{00000006-5BDD-4F1A-BDC6-AD186D63ED10}"/>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sz="1800" b="0" i="0" u="none" strike="noStrike" baseline="0">
                <a:effectLst/>
              </a:rPr>
              <a:t>Key Limitations of VLE</a:t>
            </a:r>
            <a:r>
              <a:rPr lang="en-US" sz="1800" b="1" i="0" u="none" strike="noStrike" baseline="0"/>
              <a:t> </a:t>
            </a:r>
            <a:endParaRPr lang="en-US"/>
          </a:p>
        </c:rich>
      </c:tx>
      <c:overlay val="0"/>
      <c:spPr>
        <a:noFill/>
        <a:ln>
          <a:noFill/>
        </a:ln>
        <a:effectLst/>
      </c:spPr>
    </c:title>
    <c:autoTitleDeleted val="0"/>
    <c:plotArea>
      <c:layout/>
      <c:pieChart>
        <c:varyColors val="1"/>
        <c:ser>
          <c:idx val="0"/>
          <c:order val="0"/>
          <c:tx>
            <c:strRef>
              <c:f>[data.xlsx]Sheet1!$F$42</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5AF-428E-B5FC-51C984E2BFA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5AF-428E-B5FC-51C984E2BFA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5AF-428E-B5FC-51C984E2BFA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[data.xlsx]Sheet1!$E$43:$E$45</c:f>
              <c:strCache>
                <c:ptCount val="3"/>
                <c:pt idx="0">
                  <c:v>Lack of computer skills of Teacher</c:v>
                </c:pt>
                <c:pt idx="1">
                  <c:v>A learner can feel isolated</c:v>
                </c:pt>
                <c:pt idx="2">
                  <c:v>Irrelevant Simulations</c:v>
                </c:pt>
              </c:strCache>
            </c:strRef>
          </c:cat>
          <c:val>
            <c:numRef>
              <c:f>[data.xlsx]Sheet1!$F$43:$F$45</c:f>
              <c:numCache>
                <c:formatCode>General</c:formatCode>
                <c:ptCount val="3"/>
                <c:pt idx="0">
                  <c:v>22</c:v>
                </c:pt>
                <c:pt idx="1">
                  <c:v>5</c:v>
                </c:pt>
                <c:pt idx="2">
                  <c:v>3</c:v>
                </c:pt>
              </c:numCache>
            </c:numRef>
          </c:val>
          <c:extLst>
            <c:ext xmlns:c16="http://schemas.microsoft.com/office/drawing/2014/chart" uri="{C3380CC4-5D6E-409C-BE32-E72D297353CC}">
              <c16:uniqueId val="{00000006-A5AF-428E-B5FC-51C984E2BFAB}"/>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1FAE2B-1FA1-4DF4-B3D5-E582B69E8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2789</Words>
  <Characters>15902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_ Lavinia_</cp:lastModifiedBy>
  <cp:revision>12</cp:revision>
  <dcterms:created xsi:type="dcterms:W3CDTF">2020-08-24T08:29:00Z</dcterms:created>
  <dcterms:modified xsi:type="dcterms:W3CDTF">2020-08-28T20:56:00Z</dcterms:modified>
</cp:coreProperties>
</file>