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B552A66" w:rsidR="005E6C44" w:rsidRPr="004C3A0B" w:rsidRDefault="00B24AA1" w:rsidP="00A91894">
            <w:pPr>
              <w:rPr>
                <w:rFonts w:ascii="Arial" w:hAnsi="Arial" w:cs="Arial"/>
                <w:sz w:val="22"/>
                <w:szCs w:val="22"/>
              </w:rPr>
            </w:pPr>
            <w:r w:rsidRPr="00B24AA1">
              <w:rPr>
                <w:rFonts w:ascii="Arial" w:hAnsi="Arial" w:cs="Arial"/>
                <w:sz w:val="22"/>
                <w:szCs w:val="22"/>
              </w:rPr>
              <w:t>Marian Giani Jianu</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D36217E" w:rsidR="005E6C44" w:rsidRDefault="00711A9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BBB2354" w:rsidR="005E6C44" w:rsidRDefault="00711A98" w:rsidP="00A91894">
            <w:pPr>
              <w:rPr>
                <w:rFonts w:ascii="Arial" w:hAnsi="Arial" w:cs="Arial"/>
                <w:sz w:val="22"/>
                <w:szCs w:val="22"/>
              </w:rPr>
            </w:pPr>
            <w:r>
              <w:rPr>
                <w:rFonts w:ascii="Arial" w:hAnsi="Arial" w:cs="Arial"/>
                <w:sz w:val="22"/>
                <w:szCs w:val="22"/>
              </w:rPr>
              <w:t>IIL</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090BDA4B" w:rsidR="005E6C44" w:rsidRDefault="00711A98" w:rsidP="00A91894">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61D2672" w:rsidR="005E6C44" w:rsidRDefault="009E7672" w:rsidP="00A91894">
            <w:pPr>
              <w:rPr>
                <w:rFonts w:ascii="Arial" w:hAnsi="Arial" w:cs="Arial"/>
                <w:sz w:val="22"/>
                <w:szCs w:val="22"/>
              </w:rPr>
            </w:pPr>
            <w:hyperlink r:id="rId11" w:history="1">
              <w:r w:rsidRPr="00F6596A">
                <w:rPr>
                  <w:rStyle w:val="Hyperlink"/>
                  <w:rFonts w:ascii="Arial" w:hAnsi="Arial" w:cs="Arial"/>
                  <w:sz w:val="22"/>
                  <w:szCs w:val="22"/>
                </w:rPr>
                <w:t>2231436@student.uwtsd.ac.uk</w:t>
              </w:r>
            </w:hyperlink>
            <w:r w:rsidR="00711A98">
              <w:rPr>
                <w:rFonts w:ascii="Arial" w:hAnsi="Arial" w:cs="Arial"/>
                <w:sz w:val="22"/>
                <w:szCs w:val="22"/>
              </w:rPr>
              <w:t xml:space="preserve"> </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6AB92C3B" w:rsidR="005E6C44" w:rsidRPr="004C3A0B" w:rsidRDefault="009E7672" w:rsidP="00A91894">
            <w:pPr>
              <w:rPr>
                <w:rFonts w:ascii="Arial" w:hAnsi="Arial" w:cs="Arial"/>
                <w:sz w:val="22"/>
                <w:szCs w:val="22"/>
              </w:rPr>
            </w:pPr>
            <w:r>
              <w:rPr>
                <w:rFonts w:ascii="Arial" w:hAnsi="Arial" w:cs="Arial"/>
                <w:sz w:val="22"/>
                <w:szCs w:val="22"/>
              </w:rPr>
              <w:t>2231436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8253629" w:rsidR="005E6C44" w:rsidRPr="004C3A0B" w:rsidRDefault="00711A98" w:rsidP="00A91894">
            <w:pPr>
              <w:rPr>
                <w:rFonts w:ascii="Arial" w:hAnsi="Arial" w:cs="Arial"/>
                <w:sz w:val="22"/>
                <w:szCs w:val="22"/>
              </w:rPr>
            </w:pPr>
            <w:r>
              <w:rPr>
                <w:rFonts w:ascii="Arial" w:hAnsi="Arial" w:cs="Arial"/>
                <w:sz w:val="22"/>
                <w:szCs w:val="22"/>
              </w:rPr>
              <w:t xml:space="preserve">BA(Hons) Business Management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8B98AD6" w:rsidR="005E6C44" w:rsidRPr="004C3A0B" w:rsidRDefault="00711A98" w:rsidP="00A91894">
            <w:pPr>
              <w:rPr>
                <w:rFonts w:ascii="Arial" w:hAnsi="Arial" w:cs="Arial"/>
                <w:sz w:val="22"/>
                <w:szCs w:val="22"/>
              </w:rPr>
            </w:pPr>
            <w:r>
              <w:rPr>
                <w:rFonts w:ascii="Arial" w:hAnsi="Arial" w:cs="Arial"/>
                <w:sz w:val="22"/>
                <w:szCs w:val="22"/>
              </w:rPr>
              <w:t xml:space="preserve">Dr Sampath Rodrigo </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28A6FF3" w:rsidR="005E6C44" w:rsidRPr="00065801" w:rsidRDefault="00AD236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276BDD2F"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02AF97C"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4F65C0C1" w:rsidR="003F6F7B" w:rsidRPr="00AD2368" w:rsidRDefault="00AD2368" w:rsidP="00A91894">
            <w:pPr>
              <w:autoSpaceDE w:val="0"/>
              <w:autoSpaceDN w:val="0"/>
              <w:adjustRightInd w:val="0"/>
              <w:jc w:val="center"/>
              <w:rPr>
                <w:rFonts w:ascii="Arial" w:hAnsi="Arial" w:cs="Arial"/>
                <w:sz w:val="22"/>
                <w:szCs w:val="22"/>
              </w:rPr>
            </w:pPr>
            <w:r w:rsidRPr="00AD2368">
              <w:rPr>
                <w:rFonts w:ascii="Arial" w:hAnsi="Arial" w:cs="Arial"/>
                <w:sz w:val="22"/>
                <w:szCs w:val="22"/>
              </w:rPr>
              <w:t>N/A</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2C38D0" w:rsidR="005E6C44" w:rsidRPr="002B55BF" w:rsidRDefault="00711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63A487" w:rsidR="005E6C44" w:rsidRPr="002B55BF" w:rsidRDefault="00711A9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1B1CB6A6"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35A1A6D4" w:rsidR="0083538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8E16262" w:rsidR="00807192" w:rsidRDefault="00AD2368"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947484A" w:rsidR="004C3D85" w:rsidRPr="00185260" w:rsidRDefault="00731432" w:rsidP="00A91894">
            <w:pPr>
              <w:rPr>
                <w:rFonts w:ascii="Arial" w:hAnsi="Arial" w:cs="Arial"/>
                <w:i/>
                <w:iCs/>
                <w:sz w:val="22"/>
                <w:szCs w:val="22"/>
              </w:rPr>
            </w:pPr>
            <w:r w:rsidRPr="00731432">
              <w:rPr>
                <w:rFonts w:ascii="Arial" w:hAnsi="Arial" w:cs="Arial"/>
                <w:i/>
                <w:iCs/>
                <w:sz w:val="22"/>
                <w:szCs w:val="22"/>
              </w:rPr>
              <w:t>Strategic Business Management in Tesco’s Business Growth</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C63964C" w:rsidR="004C3D85" w:rsidRPr="00D839CD" w:rsidRDefault="00F61E65" w:rsidP="00A91894">
            <w:pPr>
              <w:rPr>
                <w:rFonts w:ascii="Arial" w:hAnsi="Arial" w:cs="Arial"/>
                <w:sz w:val="22"/>
                <w:szCs w:val="22"/>
              </w:rPr>
            </w:pPr>
            <w:r>
              <w:rPr>
                <w:rFonts w:ascii="Arial" w:hAnsi="Arial" w:cs="Arial"/>
                <w:sz w:val="22"/>
                <w:szCs w:val="22"/>
              </w:rPr>
              <w:t xml:space="preserve"> </w:t>
            </w:r>
            <w:r w:rsidR="00BE25B9" w:rsidRPr="00BE25B9">
              <w:rPr>
                <w:rFonts w:ascii="Arial" w:hAnsi="Arial" w:cs="Arial"/>
                <w:sz w:val="22"/>
                <w:szCs w:val="22"/>
              </w:rPr>
              <w:t>15/09/2025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F6EC7F5" w:rsidR="004C3D85" w:rsidRPr="004C3A0B" w:rsidRDefault="00F61E65" w:rsidP="00A91894">
            <w:pPr>
              <w:rPr>
                <w:rFonts w:ascii="Arial" w:hAnsi="Arial" w:cs="Arial"/>
                <w:sz w:val="22"/>
                <w:szCs w:val="22"/>
              </w:rPr>
            </w:pPr>
            <w:r>
              <w:rPr>
                <w:rFonts w:ascii="Arial" w:hAnsi="Arial" w:cs="Arial"/>
                <w:sz w:val="22"/>
                <w:szCs w:val="22"/>
              </w:rPr>
              <w:t xml:space="preserve"> </w:t>
            </w:r>
            <w:r w:rsidR="00BE25B9" w:rsidRPr="00BE25B9">
              <w:rPr>
                <w:rFonts w:ascii="Arial" w:hAnsi="Arial" w:cs="Arial"/>
                <w:sz w:val="22"/>
                <w:szCs w:val="22"/>
              </w:rPr>
              <w:t>15/03/2026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F61E65" w:rsidRDefault="00F96C3F" w:rsidP="00A91894">
            <w:pPr>
              <w:autoSpaceDE w:val="0"/>
              <w:autoSpaceDN w:val="0"/>
              <w:adjustRightInd w:val="0"/>
              <w:rPr>
                <w:rFonts w:ascii="Arial" w:hAnsi="Arial" w:cs="Arial"/>
                <w:b/>
                <w:bCs/>
                <w:sz w:val="22"/>
                <w:szCs w:val="22"/>
              </w:rPr>
            </w:pPr>
            <w:r w:rsidRPr="00F61E65">
              <w:rPr>
                <w:rFonts w:ascii="Arial" w:hAnsi="Arial" w:cs="Arial"/>
                <w:b/>
                <w:bCs/>
                <w:sz w:val="22"/>
                <w:szCs w:val="22"/>
              </w:rPr>
              <w:t>Purpose of Research Activity</w:t>
            </w:r>
          </w:p>
          <w:p w14:paraId="001E7318" w14:textId="77777777" w:rsidR="00F96C3F" w:rsidRPr="00F61E65" w:rsidRDefault="00F96C3F" w:rsidP="00A91894">
            <w:pPr>
              <w:rPr>
                <w:rFonts w:ascii="Arial" w:hAnsi="Arial" w:cs="Arial"/>
              </w:rPr>
            </w:pPr>
          </w:p>
          <w:p w14:paraId="5F64A457" w14:textId="5436A1B0" w:rsidR="00F96C3F" w:rsidRPr="00F61E65" w:rsidDel="00425DA7" w:rsidRDefault="00BE25B9" w:rsidP="00A91894">
            <w:pPr>
              <w:rPr>
                <w:rFonts w:ascii="Arial" w:hAnsi="Arial" w:cs="Arial"/>
              </w:rPr>
            </w:pPr>
            <w:r w:rsidRPr="00BE25B9">
              <w:rPr>
                <w:rFonts w:ascii="Arial" w:hAnsi="Arial" w:cs="Arial"/>
              </w:rPr>
              <w:t>The study aims to explore the role of strategic business management (SBM) in driving the growth and sustainability of Tesco PLC. It</w:t>
            </w:r>
            <w:r>
              <w:rPr>
                <w:rFonts w:ascii="Arial" w:hAnsi="Arial" w:cs="Arial"/>
              </w:rPr>
              <w:t xml:space="preserve"> is going </w:t>
            </w:r>
            <w:r w:rsidRPr="00BE25B9">
              <w:rPr>
                <w:rFonts w:ascii="Arial" w:hAnsi="Arial" w:cs="Arial"/>
              </w:rPr>
              <w:t>to a</w:t>
            </w:r>
            <w:r>
              <w:rPr>
                <w:rFonts w:ascii="Arial" w:hAnsi="Arial" w:cs="Arial"/>
              </w:rPr>
              <w:t>nalyse</w:t>
            </w:r>
            <w:r w:rsidRPr="00BE25B9">
              <w:rPr>
                <w:rFonts w:ascii="Arial" w:hAnsi="Arial" w:cs="Arial"/>
              </w:rPr>
              <w:t xml:space="preserve"> how Tesco’s strategic decisions contribute to long-term competitive advantage and business expansion in dynamic retail environments.</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0A8F362" w14:textId="55FC7716" w:rsidR="00BE25B9" w:rsidRPr="00BE25B9" w:rsidRDefault="00BE25B9" w:rsidP="00BE25B9">
            <w:pPr>
              <w:pStyle w:val="ListParagraph"/>
              <w:numPr>
                <w:ilvl w:val="0"/>
                <w:numId w:val="29"/>
              </w:numPr>
              <w:autoSpaceDE w:val="0"/>
              <w:autoSpaceDN w:val="0"/>
              <w:adjustRightInd w:val="0"/>
              <w:rPr>
                <w:rFonts w:ascii="Arial" w:hAnsi="Arial" w:cs="Arial"/>
                <w:lang w:val="en-IN"/>
              </w:rPr>
            </w:pPr>
            <w:r w:rsidRPr="00BE25B9">
              <w:rPr>
                <w:rFonts w:ascii="Arial" w:hAnsi="Arial" w:cs="Arial"/>
                <w:lang w:val="en-IN"/>
              </w:rPr>
              <w:t>What is the role of strategic business management in Tesco’s business growth?</w:t>
            </w:r>
          </w:p>
          <w:p w14:paraId="1C8DE56C" w14:textId="4E500B02" w:rsidR="00BE25B9" w:rsidRPr="00BE25B9" w:rsidRDefault="00BE25B9" w:rsidP="00BE25B9">
            <w:pPr>
              <w:pStyle w:val="ListParagraph"/>
              <w:numPr>
                <w:ilvl w:val="0"/>
                <w:numId w:val="29"/>
              </w:numPr>
              <w:autoSpaceDE w:val="0"/>
              <w:autoSpaceDN w:val="0"/>
              <w:adjustRightInd w:val="0"/>
              <w:rPr>
                <w:rFonts w:ascii="Arial" w:hAnsi="Arial" w:cs="Arial"/>
                <w:lang w:val="en-IN"/>
              </w:rPr>
            </w:pPr>
            <w:r w:rsidRPr="00BE25B9">
              <w:rPr>
                <w:rFonts w:ascii="Arial" w:hAnsi="Arial" w:cs="Arial"/>
                <w:lang w:val="en-IN"/>
              </w:rPr>
              <w:t>What strategic management practices has Tesco adopted for its success?</w:t>
            </w:r>
          </w:p>
          <w:p w14:paraId="0AA72C97" w14:textId="135AB8C6" w:rsidR="00BE25B9" w:rsidRPr="00BE25B9" w:rsidRDefault="00BE25B9" w:rsidP="00BE25B9">
            <w:pPr>
              <w:pStyle w:val="ListParagraph"/>
              <w:numPr>
                <w:ilvl w:val="0"/>
                <w:numId w:val="29"/>
              </w:numPr>
              <w:autoSpaceDE w:val="0"/>
              <w:autoSpaceDN w:val="0"/>
              <w:adjustRightInd w:val="0"/>
              <w:rPr>
                <w:rFonts w:ascii="Arial" w:hAnsi="Arial" w:cs="Arial"/>
                <w:lang w:val="en-IN"/>
              </w:rPr>
            </w:pPr>
            <w:r w:rsidRPr="00BE25B9">
              <w:rPr>
                <w:rFonts w:ascii="Arial" w:hAnsi="Arial" w:cs="Arial"/>
                <w:lang w:val="en-IN"/>
              </w:rPr>
              <w:t>What challenges has Tesco faced nationally and internationally in its SBM processes?</w:t>
            </w:r>
          </w:p>
          <w:p w14:paraId="76C0468A" w14:textId="599AC50D" w:rsidR="00F96C3F" w:rsidRPr="00BE25B9" w:rsidRDefault="00BE25B9" w:rsidP="00BE25B9">
            <w:pPr>
              <w:pStyle w:val="ListParagraph"/>
              <w:numPr>
                <w:ilvl w:val="0"/>
                <w:numId w:val="29"/>
              </w:numPr>
              <w:autoSpaceDE w:val="0"/>
              <w:autoSpaceDN w:val="0"/>
              <w:adjustRightInd w:val="0"/>
              <w:rPr>
                <w:rFonts w:ascii="Arial" w:hAnsi="Arial" w:cs="Arial"/>
                <w:lang w:val="en-IN"/>
              </w:rPr>
            </w:pPr>
            <w:r w:rsidRPr="00BE25B9">
              <w:rPr>
                <w:rFonts w:ascii="Arial" w:hAnsi="Arial" w:cs="Arial"/>
                <w:lang w:val="en-IN"/>
              </w:rPr>
              <w:t>What strategies can further optimise Tesco’s growth and success?</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74A3C8C" w14:textId="75F84B1E" w:rsidR="00F96C3F" w:rsidRPr="00F61E65" w:rsidRDefault="00BE25B9" w:rsidP="00A91894">
            <w:pPr>
              <w:rPr>
                <w:rFonts w:ascii="Arial" w:hAnsi="Arial" w:cs="Arial"/>
                <w:sz w:val="22"/>
                <w:szCs w:val="22"/>
              </w:rPr>
            </w:pPr>
            <w:r w:rsidRPr="00BE25B9">
              <w:rPr>
                <w:rFonts w:ascii="Arial" w:hAnsi="Arial" w:cs="Arial"/>
                <w:sz w:val="22"/>
                <w:szCs w:val="22"/>
              </w:rPr>
              <w:t xml:space="preserve">The aim of this research is to examine how strategic business management contributes to the overall growth and success of Tesco PLC. It </w:t>
            </w:r>
            <w:r>
              <w:rPr>
                <w:rFonts w:ascii="Arial" w:hAnsi="Arial" w:cs="Arial"/>
                <w:sz w:val="22"/>
                <w:szCs w:val="22"/>
              </w:rPr>
              <w:t>is going to</w:t>
            </w:r>
            <w:r w:rsidRPr="00BE25B9">
              <w:rPr>
                <w:rFonts w:ascii="Arial" w:hAnsi="Arial" w:cs="Arial"/>
                <w:sz w:val="22"/>
                <w:szCs w:val="22"/>
              </w:rPr>
              <w:t xml:space="preserve"> to understand how effective strategic planning, management practices, and decision-making processes enable Tesco to maintain competitiveness, adapt to changing market conditions, </w:t>
            </w:r>
            <w:r>
              <w:rPr>
                <w:rFonts w:ascii="Arial" w:hAnsi="Arial" w:cs="Arial"/>
                <w:sz w:val="22"/>
                <w:szCs w:val="22"/>
              </w:rPr>
              <w:t>as well as</w:t>
            </w:r>
            <w:r w:rsidRPr="00BE25B9">
              <w:rPr>
                <w:rFonts w:ascii="Arial" w:hAnsi="Arial" w:cs="Arial"/>
                <w:sz w:val="22"/>
                <w:szCs w:val="22"/>
              </w:rPr>
              <w:t xml:space="preserve"> achiev</w:t>
            </w:r>
            <w:r>
              <w:rPr>
                <w:rFonts w:ascii="Arial" w:hAnsi="Arial" w:cs="Arial"/>
                <w:sz w:val="22"/>
                <w:szCs w:val="22"/>
              </w:rPr>
              <w:t>ing</w:t>
            </w:r>
            <w:r w:rsidRPr="00BE25B9">
              <w:rPr>
                <w:rFonts w:ascii="Arial" w:hAnsi="Arial" w:cs="Arial"/>
                <w:sz w:val="22"/>
                <w:szCs w:val="22"/>
              </w:rPr>
              <w:t xml:space="preserve"> sustainable development in both national and international markets.</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47248640" w14:textId="41C9D450" w:rsidR="00BE25B9" w:rsidRPr="00BE25B9" w:rsidRDefault="00BE25B9" w:rsidP="00BE25B9">
            <w:pPr>
              <w:pStyle w:val="ListParagraph"/>
              <w:numPr>
                <w:ilvl w:val="0"/>
                <w:numId w:val="28"/>
              </w:numPr>
              <w:rPr>
                <w:rFonts w:ascii="Arial" w:hAnsi="Arial" w:cs="Arial"/>
                <w:lang w:val="en-IN"/>
              </w:rPr>
            </w:pPr>
            <w:r w:rsidRPr="00BE25B9">
              <w:rPr>
                <w:rFonts w:ascii="Arial" w:hAnsi="Arial" w:cs="Arial"/>
                <w:lang w:val="en-IN"/>
              </w:rPr>
              <w:t>To understand the significance of SBM for Tesco’s business growth.</w:t>
            </w:r>
          </w:p>
          <w:p w14:paraId="5F3F28BE" w14:textId="08550C69" w:rsidR="00BE25B9" w:rsidRPr="00BE25B9" w:rsidRDefault="00BE25B9" w:rsidP="00BE25B9">
            <w:pPr>
              <w:pStyle w:val="ListParagraph"/>
              <w:numPr>
                <w:ilvl w:val="0"/>
                <w:numId w:val="28"/>
              </w:numPr>
              <w:rPr>
                <w:rFonts w:ascii="Arial" w:hAnsi="Arial" w:cs="Arial"/>
                <w:lang w:val="en-IN"/>
              </w:rPr>
            </w:pPr>
            <w:r w:rsidRPr="00BE25B9">
              <w:rPr>
                <w:rFonts w:ascii="Arial" w:hAnsi="Arial" w:cs="Arial"/>
                <w:lang w:val="en-IN"/>
              </w:rPr>
              <w:t>To explore effective SBM practices used by Tesco.</w:t>
            </w:r>
          </w:p>
          <w:p w14:paraId="150AFA56" w14:textId="0CD3C54E" w:rsidR="00BE25B9" w:rsidRPr="00BE25B9" w:rsidRDefault="00BE25B9" w:rsidP="00BE25B9">
            <w:pPr>
              <w:pStyle w:val="ListParagraph"/>
              <w:numPr>
                <w:ilvl w:val="0"/>
                <w:numId w:val="28"/>
              </w:numPr>
              <w:rPr>
                <w:rFonts w:ascii="Arial" w:hAnsi="Arial" w:cs="Arial"/>
                <w:lang w:val="en-IN"/>
              </w:rPr>
            </w:pPr>
            <w:r w:rsidRPr="00BE25B9">
              <w:rPr>
                <w:rFonts w:ascii="Arial" w:hAnsi="Arial" w:cs="Arial"/>
                <w:lang w:val="en-IN"/>
              </w:rPr>
              <w:t>To analyse key challenges faced in SBM implementation.</w:t>
            </w:r>
          </w:p>
          <w:p w14:paraId="61326BA3" w14:textId="428DE6C9" w:rsidR="00BE25B9" w:rsidRPr="00BE25B9" w:rsidRDefault="00BE25B9" w:rsidP="00BE25B9">
            <w:pPr>
              <w:pStyle w:val="ListParagraph"/>
              <w:numPr>
                <w:ilvl w:val="0"/>
                <w:numId w:val="28"/>
              </w:numPr>
              <w:rPr>
                <w:rFonts w:ascii="Arial" w:hAnsi="Arial" w:cs="Arial"/>
                <w:lang w:val="en-IN"/>
              </w:rPr>
            </w:pPr>
            <w:r w:rsidRPr="00BE25B9">
              <w:rPr>
                <w:rFonts w:ascii="Arial" w:hAnsi="Arial" w:cs="Arial"/>
                <w:lang w:val="en-IN"/>
              </w:rPr>
              <w:t>To recommend strategies for sustained success and competitiveness.</w:t>
            </w:r>
          </w:p>
          <w:p w14:paraId="195CBC88" w14:textId="7B2E78F0"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47A6E251"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r w:rsidR="00F61E65">
              <w:rPr>
                <w:rFonts w:ascii="Arial" w:hAnsi="Arial" w:cs="Arial"/>
                <w:b/>
                <w:sz w:val="22"/>
                <w:szCs w:val="22"/>
              </w:rPr>
              <w:t xml:space="preserve"> </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108EF2F7" w14:textId="2559C309" w:rsidR="00F96C3F" w:rsidRPr="00F61E65" w:rsidRDefault="00BE25B9" w:rsidP="00A91894">
            <w:pPr>
              <w:rPr>
                <w:rFonts w:ascii="Arial" w:hAnsi="Arial" w:cs="Arial"/>
                <w:b/>
                <w:sz w:val="22"/>
                <w:szCs w:val="22"/>
              </w:rPr>
            </w:pPr>
            <w:r w:rsidRPr="00BE25B9">
              <w:rPr>
                <w:rFonts w:ascii="Arial" w:hAnsi="Arial" w:cs="Arial"/>
                <w:sz w:val="22"/>
                <w:szCs w:val="22"/>
              </w:rPr>
              <w:t>This research uses a qualitative research method that will solely utili</w:t>
            </w:r>
            <w:r>
              <w:rPr>
                <w:rFonts w:ascii="Arial" w:hAnsi="Arial" w:cs="Arial"/>
                <w:sz w:val="22"/>
                <w:szCs w:val="22"/>
              </w:rPr>
              <w:t>s</w:t>
            </w:r>
            <w:r w:rsidRPr="00BE25B9">
              <w:rPr>
                <w:rFonts w:ascii="Arial" w:hAnsi="Arial" w:cs="Arial"/>
                <w:sz w:val="22"/>
                <w:szCs w:val="22"/>
              </w:rPr>
              <w:t>e secondary data to investigate the connection between strategic business management and Tesco expansion. The study is informed by an interpretivist philosophy and inductive methodology that enables the researcher to make sense of the available evidence and derive insights out of published data, the reports of the company and authoritative online sources. The research design will be exploratory, which will involve acquiring a comprehensive knowledge concerning Tesco strategic management practices and how they affect the performance of the business. The case study approach that deals with Tesco PLC is used, and the data are discussed in terms of themes to reveal the major patterns and trends that could be applied in strategic business development and management. The study does not include any primary data collection or human subjects since research utili</w:t>
            </w:r>
            <w:r>
              <w:rPr>
                <w:rFonts w:ascii="Arial" w:hAnsi="Arial" w:cs="Arial"/>
                <w:sz w:val="22"/>
                <w:szCs w:val="22"/>
              </w:rPr>
              <w:t>s</w:t>
            </w:r>
            <w:r w:rsidRPr="00BE25B9">
              <w:rPr>
                <w:rFonts w:ascii="Arial" w:hAnsi="Arial" w:cs="Arial"/>
                <w:sz w:val="22"/>
                <w:szCs w:val="22"/>
              </w:rPr>
              <w:t>es publicly available secondary information.</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0B407C68" w:rsidR="00B23BFF" w:rsidRPr="004C3A0B" w:rsidRDefault="00185260" w:rsidP="00A91894">
            <w:pPr>
              <w:rPr>
                <w:rFonts w:ascii="Arial" w:hAnsi="Arial" w:cs="Arial"/>
                <w:sz w:val="22"/>
                <w:szCs w:val="22"/>
              </w:rPr>
            </w:pPr>
            <w:r>
              <w:rPr>
                <w:rFonts w:ascii="Arial" w:hAnsi="Arial" w:cs="Arial"/>
                <w:sz w:val="22"/>
                <w:szCs w:val="22"/>
              </w:rPr>
              <w:t>N/A</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A353B84" w:rsidR="00B23BFF" w:rsidRDefault="00254C74"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F9A17B5" w:rsidR="004942B0" w:rsidRPr="00090CF7" w:rsidRDefault="00254C7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6A248488" w:rsidR="004A7DD5" w:rsidRPr="00090CF7" w:rsidRDefault="00185260"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43FB543"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FE01E88"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547515B"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9B7B41F"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352918E"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3F7238C"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F4EBB54" w:rsidR="00D107AC"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14F38C7E" w:rsidR="00D107AC" w:rsidRDefault="00254C74" w:rsidP="00A91894">
            <w:pPr>
              <w:rPr>
                <w:rFonts w:ascii="Arial" w:hAnsi="Arial" w:cs="Arial"/>
              </w:rPr>
            </w:pPr>
            <w:r>
              <w:rPr>
                <w:rFonts w:ascii="Arial" w:hAnsi="Arial" w:cs="Arial"/>
              </w:rPr>
              <w:t>N/A</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5E28148E"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9374629" w:rsidR="00C11423"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4C3B30"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DF3E7B6" w:rsidR="00770C66" w:rsidRPr="00392C8E" w:rsidRDefault="00254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E26E8C2" w:rsidR="00D107AC"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C7863E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2D0D61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6DC3DD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E0D31B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A83D9C6"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7321EF8"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C14761"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F0C12D"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C38393F"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2439692"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4C3E695"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9E897E3" w:rsidR="00770C66"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42D650D"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39341F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136BF87"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844FA2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FEBC685"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3270AE"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0160229"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76A220"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0434436" w:rsidR="00ED0C5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12204417" w:rsidR="00025F69" w:rsidRDefault="00185260"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AF013DC" w:rsidR="00025F69" w:rsidRDefault="00185260" w:rsidP="00A91894">
            <w:pPr>
              <w:rPr>
                <w:rFonts w:ascii="Arial" w:hAnsi="Arial" w:cs="Arial"/>
                <w:sz w:val="22"/>
                <w:szCs w:val="22"/>
              </w:rPr>
            </w:pPr>
            <w:r>
              <w:rPr>
                <w:rFonts w:ascii="Arial" w:hAnsi="Arial" w:cs="Arial"/>
                <w:sz w:val="22"/>
                <w:szCs w:val="22"/>
              </w:rPr>
              <w:t>N/A</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FC32432" w:rsidR="00025F69" w:rsidRDefault="00185260"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0F67A71"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56A136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6E2B0EB7"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22DBA5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54E6FF8"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A02DB44"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C33CC4C"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027DAA3"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C103CEE" w:rsidR="00025F69"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E8D797" w:rsidR="00025F69" w:rsidRDefault="00185260" w:rsidP="00A91894">
            <w:pPr>
              <w:rPr>
                <w:rFonts w:ascii="Arial" w:hAnsi="Arial" w:cs="Arial"/>
                <w:sz w:val="22"/>
                <w:szCs w:val="22"/>
              </w:rPr>
            </w:pPr>
            <w:r>
              <w:rPr>
                <w:rFonts w:ascii="Arial" w:hAnsi="Arial" w:cs="Arial"/>
                <w:sz w:val="22"/>
                <w:szCs w:val="22"/>
              </w:rPr>
              <w:t>N/A</w:t>
            </w: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4AC31A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FD589BE"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DC19F31"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2DC15B9" w:rsidR="00382031" w:rsidRPr="00392C8E" w:rsidRDefault="001852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BB74D59"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6C528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5EDD6147" w14:textId="08C0C0E0" w:rsidR="006C528C" w:rsidRDefault="006C528C"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593E5E60" w:rsidR="00003E64" w:rsidRDefault="006C528C"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2E8704CF" w14:textId="77777777" w:rsidR="006C528C" w:rsidRDefault="006C528C" w:rsidP="006C528C">
            <w:pPr>
              <w:rPr>
                <w:rFonts w:ascii="Arial" w:hAnsi="Arial" w:cs="Arial"/>
                <w:sz w:val="22"/>
                <w:szCs w:val="22"/>
              </w:rPr>
            </w:pPr>
            <w:r>
              <w:rPr>
                <w:rFonts w:ascii="Arial" w:hAnsi="Arial" w:cs="Arial"/>
                <w:sz w:val="22"/>
                <w:szCs w:val="22"/>
              </w:rPr>
              <w:t>N/A</w:t>
            </w:r>
          </w:p>
          <w:p w14:paraId="4473EE3A" w14:textId="77777777" w:rsidR="006C528C" w:rsidRDefault="006C528C"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CD03598" w14:textId="77777777" w:rsidR="006C528C" w:rsidRDefault="006C528C" w:rsidP="006C528C">
            <w:pPr>
              <w:rPr>
                <w:rFonts w:ascii="Arial" w:hAnsi="Arial" w:cs="Arial"/>
                <w:sz w:val="22"/>
                <w:szCs w:val="22"/>
              </w:rPr>
            </w:pPr>
            <w:r>
              <w:rPr>
                <w:rFonts w:ascii="Arial" w:hAnsi="Arial" w:cs="Arial"/>
                <w:sz w:val="22"/>
                <w:szCs w:val="22"/>
              </w:rPr>
              <w:t>N/A</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2AA4CB22" w14:textId="77777777" w:rsidR="006C528C" w:rsidRDefault="006C528C" w:rsidP="006C528C">
            <w:pPr>
              <w:rPr>
                <w:rFonts w:ascii="Arial" w:hAnsi="Arial" w:cs="Arial"/>
                <w:sz w:val="22"/>
                <w:szCs w:val="22"/>
              </w:rPr>
            </w:pPr>
            <w:r>
              <w:rPr>
                <w:rFonts w:ascii="Arial" w:hAnsi="Arial" w:cs="Arial"/>
                <w:sz w:val="22"/>
                <w:szCs w:val="22"/>
              </w:rPr>
              <w:t>N/A</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969C73" w14:textId="77777777" w:rsidR="006C528C" w:rsidRDefault="0094056C" w:rsidP="006C528C">
            <w:pPr>
              <w:rPr>
                <w:rFonts w:ascii="Arial" w:hAnsi="Arial" w:cs="Arial"/>
                <w:sz w:val="22"/>
                <w:szCs w:val="22"/>
              </w:rPr>
            </w:pPr>
            <w:r>
              <w:rPr>
                <w:rFonts w:ascii="Arial" w:hAnsi="Arial" w:cs="Arial"/>
                <w:sz w:val="22"/>
                <w:szCs w:val="22"/>
              </w:rPr>
              <w:t>Risk to the University:</w:t>
            </w:r>
            <w:r w:rsidR="006C528C">
              <w:rPr>
                <w:rFonts w:ascii="Arial" w:hAnsi="Arial" w:cs="Arial"/>
                <w:sz w:val="22"/>
                <w:szCs w:val="22"/>
              </w:rPr>
              <w:t xml:space="preserve"> </w:t>
            </w:r>
          </w:p>
          <w:p w14:paraId="30358B1C" w14:textId="58FA4785" w:rsidR="006C528C" w:rsidRDefault="006C528C" w:rsidP="006C528C">
            <w:pPr>
              <w:rPr>
                <w:rFonts w:ascii="Arial" w:hAnsi="Arial" w:cs="Arial"/>
                <w:sz w:val="22"/>
                <w:szCs w:val="22"/>
              </w:rPr>
            </w:pPr>
            <w:r>
              <w:rPr>
                <w:rFonts w:ascii="Arial" w:hAnsi="Arial" w:cs="Arial"/>
                <w:sz w:val="22"/>
                <w:szCs w:val="22"/>
              </w:rPr>
              <w:t>N/A</w:t>
            </w:r>
          </w:p>
          <w:p w14:paraId="731D466A" w14:textId="11267FDA" w:rsidR="0094056C" w:rsidRDefault="0094056C" w:rsidP="00A91894">
            <w:pPr>
              <w:autoSpaceDE w:val="0"/>
              <w:autoSpaceDN w:val="0"/>
              <w:adjustRightInd w:val="0"/>
              <w:rPr>
                <w:rFonts w:ascii="Arial" w:hAnsi="Arial" w:cs="Arial"/>
                <w:sz w:val="22"/>
                <w:szCs w:val="22"/>
              </w:rPr>
            </w:pP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A5E9B9" w14:textId="77777777" w:rsidR="006C528C" w:rsidRDefault="006C528C" w:rsidP="006C528C">
            <w:pPr>
              <w:rPr>
                <w:rFonts w:ascii="Arial" w:hAnsi="Arial" w:cs="Arial"/>
                <w:sz w:val="22"/>
                <w:szCs w:val="22"/>
              </w:rPr>
            </w:pPr>
          </w:p>
          <w:p w14:paraId="0D037709" w14:textId="70FCA72A" w:rsidR="006C528C" w:rsidRDefault="006C528C" w:rsidP="006C528C">
            <w:pPr>
              <w:rPr>
                <w:rFonts w:ascii="Arial" w:hAnsi="Arial" w:cs="Arial"/>
                <w:sz w:val="22"/>
                <w:szCs w:val="22"/>
              </w:rPr>
            </w:pPr>
            <w:r>
              <w:rPr>
                <w:rFonts w:ascii="Arial" w:hAnsi="Arial" w:cs="Arial"/>
                <w:sz w:val="22"/>
                <w:szCs w:val="22"/>
              </w:rPr>
              <w:t>N/A</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2304349A" w14:textId="77777777" w:rsidR="006C528C" w:rsidRDefault="006C528C" w:rsidP="006C528C">
            <w:pPr>
              <w:rPr>
                <w:rFonts w:ascii="Arial" w:hAnsi="Arial" w:cs="Arial"/>
                <w:sz w:val="22"/>
                <w:szCs w:val="22"/>
              </w:rPr>
            </w:pPr>
            <w:r>
              <w:rPr>
                <w:rFonts w:ascii="Arial" w:hAnsi="Arial" w:cs="Arial"/>
                <w:sz w:val="22"/>
                <w:szCs w:val="22"/>
              </w:rPr>
              <w:t>N/A</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7362BBFA" w14:textId="77777777" w:rsidR="006C528C" w:rsidRDefault="006C528C" w:rsidP="006C528C">
            <w:pPr>
              <w:rPr>
                <w:rFonts w:ascii="Arial" w:hAnsi="Arial" w:cs="Arial"/>
                <w:sz w:val="22"/>
                <w:szCs w:val="22"/>
              </w:rPr>
            </w:pPr>
            <w:r>
              <w:rPr>
                <w:rFonts w:ascii="Arial" w:hAnsi="Arial" w:cs="Arial"/>
                <w:sz w:val="22"/>
                <w:szCs w:val="22"/>
              </w:rPr>
              <w:t>N/A</w:t>
            </w: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B394A94"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C528C">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5FEF1164" w14:textId="77777777" w:rsidR="006C528C" w:rsidRDefault="006C528C" w:rsidP="006C528C">
            <w:pPr>
              <w:rPr>
                <w:rFonts w:ascii="Arial" w:hAnsi="Arial" w:cs="Arial"/>
                <w:sz w:val="22"/>
                <w:szCs w:val="22"/>
              </w:rPr>
            </w:pPr>
            <w:r>
              <w:rPr>
                <w:rFonts w:ascii="Arial" w:hAnsi="Arial" w:cs="Arial"/>
                <w:sz w:val="22"/>
                <w:szCs w:val="22"/>
              </w:rPr>
              <w:t>N/A</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717B0C75" w14:textId="77777777" w:rsidR="006C528C" w:rsidRDefault="006C528C" w:rsidP="006C528C">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1A06375D" w14:textId="77777777" w:rsidR="006C528C" w:rsidRDefault="006C528C" w:rsidP="006C528C">
            <w:pPr>
              <w:rPr>
                <w:rFonts w:ascii="Arial" w:hAnsi="Arial" w:cs="Arial"/>
                <w:sz w:val="22"/>
                <w:szCs w:val="22"/>
              </w:rPr>
            </w:pPr>
            <w:r>
              <w:rPr>
                <w:rFonts w:ascii="Arial" w:hAnsi="Arial" w:cs="Arial"/>
                <w:sz w:val="22"/>
                <w:szCs w:val="22"/>
              </w:rPr>
              <w:t>N/A</w:t>
            </w:r>
          </w:p>
          <w:p w14:paraId="5EF1133A" w14:textId="77777777" w:rsidR="006C528C" w:rsidRDefault="006C528C"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6C528C">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6C528C">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6DC9D39"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AB6225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21A12D1"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829C21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91D0CCC"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8C8AF5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1CF9E2B"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9B9A957"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19E880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39A536E"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B23ACDA"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2094DD6"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C695D3D"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DCE42F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C3E6294"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DCD3B3" w:rsidR="004D0161" w:rsidRPr="00C71BCC" w:rsidRDefault="006C52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7DB24986" w14:textId="77777777" w:rsidR="006C528C" w:rsidRDefault="006C528C" w:rsidP="006C528C">
            <w:pPr>
              <w:rPr>
                <w:rFonts w:ascii="Arial" w:hAnsi="Arial" w:cs="Arial"/>
                <w:sz w:val="22"/>
                <w:szCs w:val="22"/>
              </w:rPr>
            </w:pPr>
            <w:r>
              <w:rPr>
                <w:rFonts w:ascii="Arial" w:hAnsi="Arial" w:cs="Arial"/>
                <w:sz w:val="22"/>
                <w:szCs w:val="22"/>
              </w:rPr>
              <w:t>N/A</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3BBB8F2B" w14:textId="77777777" w:rsidR="006C528C" w:rsidRDefault="006C528C" w:rsidP="006C528C">
            <w:pPr>
              <w:rPr>
                <w:rFonts w:ascii="Arial" w:hAnsi="Arial" w:cs="Arial"/>
                <w:sz w:val="22"/>
                <w:szCs w:val="22"/>
              </w:rPr>
            </w:pPr>
            <w:r>
              <w:rPr>
                <w:rFonts w:ascii="Arial" w:hAnsi="Arial" w:cs="Arial"/>
                <w:sz w:val="22"/>
                <w:szCs w:val="22"/>
              </w:rPr>
              <w:t>N/A</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25703745" w14:textId="77777777" w:rsidR="006C528C" w:rsidRDefault="006C528C" w:rsidP="006C528C">
            <w:pPr>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D0512F4" w14:textId="77777777" w:rsidR="006C528C" w:rsidRDefault="006C528C" w:rsidP="006C528C">
            <w:pPr>
              <w:rPr>
                <w:rFonts w:ascii="Arial" w:hAnsi="Arial" w:cs="Arial"/>
                <w:sz w:val="22"/>
                <w:szCs w:val="22"/>
              </w:rPr>
            </w:pPr>
            <w:r>
              <w:rPr>
                <w:rFonts w:ascii="Arial" w:hAnsi="Arial" w:cs="Arial"/>
                <w:sz w:val="22"/>
                <w:szCs w:val="22"/>
              </w:rPr>
              <w:t>N/A</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26B50005" w14:textId="77777777" w:rsidR="006C528C" w:rsidRDefault="006C528C" w:rsidP="006C528C">
            <w:pPr>
              <w:rPr>
                <w:rFonts w:ascii="Arial" w:hAnsi="Arial" w:cs="Arial"/>
                <w:sz w:val="22"/>
                <w:szCs w:val="22"/>
              </w:rPr>
            </w:pPr>
            <w:r>
              <w:rPr>
                <w:rFonts w:ascii="Arial" w:hAnsi="Arial" w:cs="Arial"/>
                <w:sz w:val="22"/>
                <w:szCs w:val="22"/>
              </w:rPr>
              <w:t>N/A</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88039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C528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A0EF317"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C528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0896154" w:rsidR="004D0161" w:rsidRPr="004C3A0B" w:rsidRDefault="006C528C" w:rsidP="00A91894">
            <w:pPr>
              <w:spacing w:before="100" w:beforeAutospacing="1" w:after="100" w:afterAutospacing="1"/>
              <w:rPr>
                <w:rFonts w:ascii="Arial" w:hAnsi="Arial" w:cs="Arial"/>
                <w:sz w:val="22"/>
                <w:szCs w:val="22"/>
              </w:rPr>
            </w:pPr>
            <w:r w:rsidRPr="006C528C">
              <w:rPr>
                <w:rFonts w:ascii="Arial" w:hAnsi="Arial" w:cs="Arial"/>
                <w:color w:val="EE0000"/>
                <w:sz w:val="22"/>
                <w:szCs w:val="22"/>
              </w:rPr>
              <w:t xml:space="preserve">Add your signature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CD5109C" w14:textId="68F8B926" w:rsidR="006C528C" w:rsidRPr="006C528C" w:rsidRDefault="006C528C" w:rsidP="00A91894">
            <w:pPr>
              <w:spacing w:before="100" w:beforeAutospacing="1" w:after="100" w:afterAutospacing="1"/>
              <w:rPr>
                <w:rFonts w:ascii="Arial" w:hAnsi="Arial" w:cs="Arial"/>
                <w:color w:val="EE0000"/>
                <w:sz w:val="22"/>
                <w:szCs w:val="22"/>
              </w:rPr>
            </w:pPr>
            <w:r w:rsidRPr="006C528C">
              <w:rPr>
                <w:rFonts w:ascii="Arial" w:hAnsi="Arial" w:cs="Arial"/>
                <w:color w:val="EE0000"/>
                <w:sz w:val="22"/>
                <w:szCs w:val="22"/>
              </w:rPr>
              <w:t>Add date of completion here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EC049" w14:textId="77777777" w:rsidR="007E621B" w:rsidRDefault="007E621B" w:rsidP="00390251">
      <w:r>
        <w:separator/>
      </w:r>
    </w:p>
    <w:p w14:paraId="42337860" w14:textId="77777777" w:rsidR="007E621B" w:rsidRDefault="007E621B"/>
  </w:endnote>
  <w:endnote w:type="continuationSeparator" w:id="0">
    <w:p w14:paraId="0212D55A" w14:textId="77777777" w:rsidR="007E621B" w:rsidRDefault="007E621B" w:rsidP="00390251">
      <w:r>
        <w:continuationSeparator/>
      </w:r>
    </w:p>
    <w:p w14:paraId="278F9EBC" w14:textId="77777777" w:rsidR="007E621B" w:rsidRDefault="007E62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0BFAD" w14:textId="77777777" w:rsidR="007E621B" w:rsidRDefault="007E621B" w:rsidP="00390251">
      <w:r>
        <w:separator/>
      </w:r>
    </w:p>
    <w:p w14:paraId="49E642F0" w14:textId="77777777" w:rsidR="007E621B" w:rsidRDefault="007E621B"/>
  </w:footnote>
  <w:footnote w:type="continuationSeparator" w:id="0">
    <w:p w14:paraId="7D539D36" w14:textId="77777777" w:rsidR="007E621B" w:rsidRDefault="007E621B" w:rsidP="00390251">
      <w:r>
        <w:continuationSeparator/>
      </w:r>
    </w:p>
    <w:p w14:paraId="0BC32060" w14:textId="77777777" w:rsidR="007E621B" w:rsidRDefault="007E62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E6273"/>
    <w:multiLevelType w:val="hybridMultilevel"/>
    <w:tmpl w:val="3258E5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3F77B2"/>
    <w:multiLevelType w:val="hybridMultilevel"/>
    <w:tmpl w:val="8D9E91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4184254">
    <w:abstractNumId w:val="12"/>
  </w:num>
  <w:num w:numId="2" w16cid:durableId="1728333486">
    <w:abstractNumId w:val="21"/>
  </w:num>
  <w:num w:numId="3" w16cid:durableId="2107771069">
    <w:abstractNumId w:val="4"/>
  </w:num>
  <w:num w:numId="4" w16cid:durableId="1590388159">
    <w:abstractNumId w:val="26"/>
  </w:num>
  <w:num w:numId="5" w16cid:durableId="82250800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7031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8276288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92974229">
    <w:abstractNumId w:val="5"/>
  </w:num>
  <w:num w:numId="9" w16cid:durableId="10690729">
    <w:abstractNumId w:val="9"/>
  </w:num>
  <w:num w:numId="10" w16cid:durableId="426462216">
    <w:abstractNumId w:val="10"/>
  </w:num>
  <w:num w:numId="11" w16cid:durableId="735322459">
    <w:abstractNumId w:val="24"/>
  </w:num>
  <w:num w:numId="12" w16cid:durableId="952900351">
    <w:abstractNumId w:val="22"/>
  </w:num>
  <w:num w:numId="13" w16cid:durableId="11493185">
    <w:abstractNumId w:val="23"/>
  </w:num>
  <w:num w:numId="14" w16cid:durableId="1091123490">
    <w:abstractNumId w:val="0"/>
  </w:num>
  <w:num w:numId="15" w16cid:durableId="605036667">
    <w:abstractNumId w:val="7"/>
  </w:num>
  <w:num w:numId="16" w16cid:durableId="1899128793">
    <w:abstractNumId w:val="8"/>
  </w:num>
  <w:num w:numId="17" w16cid:durableId="1357971471">
    <w:abstractNumId w:val="13"/>
  </w:num>
  <w:num w:numId="18" w16cid:durableId="1668708967">
    <w:abstractNumId w:val="15"/>
  </w:num>
  <w:num w:numId="19" w16cid:durableId="2039577746">
    <w:abstractNumId w:val="25"/>
  </w:num>
  <w:num w:numId="20" w16cid:durableId="256642671">
    <w:abstractNumId w:val="6"/>
  </w:num>
  <w:num w:numId="21" w16cid:durableId="823544989">
    <w:abstractNumId w:val="16"/>
  </w:num>
  <w:num w:numId="22" w16cid:durableId="1091582455">
    <w:abstractNumId w:val="20"/>
  </w:num>
  <w:num w:numId="23" w16cid:durableId="874347324">
    <w:abstractNumId w:val="2"/>
  </w:num>
  <w:num w:numId="24" w16cid:durableId="1621493994">
    <w:abstractNumId w:val="11"/>
  </w:num>
  <w:num w:numId="25" w16cid:durableId="376778790">
    <w:abstractNumId w:val="14"/>
  </w:num>
  <w:num w:numId="26" w16cid:durableId="1917277332">
    <w:abstractNumId w:val="27"/>
  </w:num>
  <w:num w:numId="27" w16cid:durableId="1627276136">
    <w:abstractNumId w:val="19"/>
  </w:num>
  <w:num w:numId="28" w16cid:durableId="780228430">
    <w:abstractNumId w:val="3"/>
  </w:num>
  <w:num w:numId="29" w16cid:durableId="14337484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08E1"/>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85260"/>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C74"/>
    <w:rsid w:val="00255B51"/>
    <w:rsid w:val="00257ABC"/>
    <w:rsid w:val="002657B4"/>
    <w:rsid w:val="00266AB2"/>
    <w:rsid w:val="00272EE5"/>
    <w:rsid w:val="00280A88"/>
    <w:rsid w:val="002866BC"/>
    <w:rsid w:val="0029113C"/>
    <w:rsid w:val="00293A45"/>
    <w:rsid w:val="002A152D"/>
    <w:rsid w:val="002A7E77"/>
    <w:rsid w:val="002B55BF"/>
    <w:rsid w:val="002B56C1"/>
    <w:rsid w:val="002B6218"/>
    <w:rsid w:val="002B6DE2"/>
    <w:rsid w:val="002B7789"/>
    <w:rsid w:val="002C4AEB"/>
    <w:rsid w:val="002D1837"/>
    <w:rsid w:val="002D4DC9"/>
    <w:rsid w:val="002E0739"/>
    <w:rsid w:val="002E13FE"/>
    <w:rsid w:val="002F7554"/>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2A5B"/>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17FA"/>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528C"/>
    <w:rsid w:val="006D29FD"/>
    <w:rsid w:val="006D3C97"/>
    <w:rsid w:val="006D4BBB"/>
    <w:rsid w:val="006E0AB0"/>
    <w:rsid w:val="006E1992"/>
    <w:rsid w:val="006F307C"/>
    <w:rsid w:val="006F4828"/>
    <w:rsid w:val="00700361"/>
    <w:rsid w:val="007055BC"/>
    <w:rsid w:val="00711A98"/>
    <w:rsid w:val="00717E6F"/>
    <w:rsid w:val="00720BA7"/>
    <w:rsid w:val="00726348"/>
    <w:rsid w:val="00731432"/>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E621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E7672"/>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2368"/>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4AA1"/>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5B9"/>
    <w:rsid w:val="00BF0733"/>
    <w:rsid w:val="00BF3F4A"/>
    <w:rsid w:val="00C11423"/>
    <w:rsid w:val="00C1204D"/>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4680"/>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2F69"/>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1E65"/>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31436@student.uwtsd.ac.uk"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13</Pages>
  <Words>3851</Words>
  <Characters>21955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Bianca Maria</cp:lastModifiedBy>
  <cp:revision>19</cp:revision>
  <cp:lastPrinted>2016-10-24T12:21:00Z</cp:lastPrinted>
  <dcterms:created xsi:type="dcterms:W3CDTF">2025-10-18T09:46:00Z</dcterms:created>
  <dcterms:modified xsi:type="dcterms:W3CDTF">2025-10-24T06:04:00Z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