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51E70" w14:textId="4A8D6DDA" w:rsidR="004F194C" w:rsidRPr="00115891" w:rsidRDefault="00861360" w:rsidP="004F194C">
      <w:pPr>
        <w:spacing w:line="360" w:lineRule="auto"/>
        <w:jc w:val="center"/>
        <w:rPr>
          <w:rFonts w:ascii="Times New Roman" w:eastAsia="Times New Roman" w:hAnsi="Times New Roman" w:cs="Times New Roman"/>
          <w:b/>
          <w:sz w:val="32"/>
          <w:szCs w:val="32"/>
          <w:u w:val="single"/>
          <w:lang w:val="en-GB"/>
        </w:rPr>
      </w:pPr>
      <w:bookmarkStart w:id="0" w:name="_Hlk213054205"/>
      <w:r w:rsidRPr="00115891">
        <w:rPr>
          <w:rFonts w:ascii="Times New Roman" w:eastAsia="Times New Roman" w:hAnsi="Times New Roman" w:cs="Times New Roman"/>
          <w:b/>
          <w:sz w:val="32"/>
          <w:szCs w:val="32"/>
          <w:u w:val="single"/>
          <w:lang w:val="en-GB"/>
        </w:rPr>
        <w:t>Module Name: Managing Food and Beverage Operations</w:t>
      </w:r>
    </w:p>
    <w:p w14:paraId="378F25E6" w14:textId="059113A2" w:rsidR="004F194C" w:rsidRPr="00115891" w:rsidRDefault="00861360" w:rsidP="004F194C">
      <w:pPr>
        <w:spacing w:line="360" w:lineRule="auto"/>
        <w:jc w:val="center"/>
        <w:rPr>
          <w:rFonts w:ascii="Times New Roman" w:eastAsia="Times New Roman" w:hAnsi="Times New Roman" w:cs="Times New Roman"/>
          <w:b/>
          <w:sz w:val="32"/>
          <w:szCs w:val="32"/>
          <w:u w:val="single"/>
          <w:lang w:val="en-GB"/>
        </w:rPr>
      </w:pPr>
      <w:r w:rsidRPr="00115891">
        <w:rPr>
          <w:rFonts w:ascii="Times New Roman" w:eastAsia="Times New Roman" w:hAnsi="Times New Roman" w:cs="Times New Roman"/>
          <w:b/>
          <w:sz w:val="32"/>
          <w:szCs w:val="32"/>
          <w:u w:val="single"/>
          <w:lang w:val="en-GB"/>
        </w:rPr>
        <w:t>Module Code: BMIH6002</w:t>
      </w:r>
    </w:p>
    <w:p w14:paraId="286DDAF0" w14:textId="29AAE54D" w:rsidR="004F194C" w:rsidRPr="004F194C" w:rsidRDefault="00115891" w:rsidP="004F194C">
      <w:pPr>
        <w:pStyle w:val="Title"/>
        <w:jc w:val="center"/>
        <w:rPr>
          <w:rFonts w:ascii="Times New Roman" w:eastAsia="Times New Roman" w:hAnsi="Times New Roman" w:cs="Times New Roman"/>
          <w:b/>
          <w:sz w:val="32"/>
          <w:szCs w:val="32"/>
          <w:u w:val="single"/>
        </w:rPr>
      </w:pPr>
      <w:bookmarkStart w:id="1" w:name="_Hlk212452788"/>
      <w:r w:rsidRPr="00115891">
        <w:rPr>
          <w:rFonts w:ascii="Times New Roman" w:eastAsia="Times New Roman" w:hAnsi="Times New Roman" w:cs="Times New Roman"/>
          <w:b/>
          <w:sz w:val="32"/>
          <w:szCs w:val="32"/>
          <w:u w:val="single"/>
        </w:rPr>
        <w:t>Student Name: Nicusor Florin Mistode</w:t>
      </w:r>
    </w:p>
    <w:p w14:paraId="36290392" w14:textId="794BA6D4" w:rsidR="004F194C" w:rsidRDefault="00115891" w:rsidP="004F194C">
      <w:pPr>
        <w:pStyle w:val="Title"/>
        <w:spacing w:line="360" w:lineRule="auto"/>
        <w:jc w:val="center"/>
        <w:rPr>
          <w:rFonts w:ascii="Times New Roman" w:eastAsia="Times New Roman" w:hAnsi="Times New Roman" w:cs="Times New Roman"/>
          <w:b/>
          <w:sz w:val="32"/>
          <w:szCs w:val="32"/>
          <w:u w:val="single"/>
        </w:rPr>
      </w:pPr>
      <w:bookmarkStart w:id="2" w:name="_heading=h.3znysh7" w:colFirst="0" w:colLast="0"/>
      <w:bookmarkEnd w:id="2"/>
      <w:r w:rsidRPr="00115891">
        <w:rPr>
          <w:rFonts w:ascii="Times New Roman" w:eastAsia="Times New Roman" w:hAnsi="Times New Roman" w:cs="Times New Roman"/>
          <w:b/>
          <w:sz w:val="32"/>
          <w:szCs w:val="32"/>
          <w:u w:val="single"/>
        </w:rPr>
        <w:t>Student ID Number:</w:t>
      </w:r>
      <w:r w:rsidR="004F194C">
        <w:rPr>
          <w:rFonts w:ascii="Times New Roman" w:eastAsia="Times New Roman" w:hAnsi="Times New Roman" w:cs="Times New Roman"/>
          <w:b/>
          <w:sz w:val="32"/>
          <w:szCs w:val="32"/>
          <w:u w:val="single"/>
        </w:rPr>
        <w:t xml:space="preserve"> </w:t>
      </w:r>
      <w:r w:rsidRPr="00115891">
        <w:rPr>
          <w:rFonts w:ascii="Times New Roman" w:eastAsia="Times New Roman" w:hAnsi="Times New Roman" w:cs="Times New Roman"/>
          <w:b/>
          <w:sz w:val="32"/>
          <w:szCs w:val="32"/>
          <w:u w:val="single"/>
        </w:rPr>
        <w:t>2246469</w:t>
      </w:r>
      <w:bookmarkEnd w:id="1"/>
    </w:p>
    <w:p w14:paraId="32101B13" w14:textId="1F8E77BA" w:rsidR="004F194C" w:rsidRPr="004F194C" w:rsidRDefault="004F194C" w:rsidP="004F194C">
      <w:pPr>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Title: Student Learning Log</w:t>
      </w:r>
    </w:p>
    <w:p w14:paraId="4A8F2105" w14:textId="6D9825B6" w:rsidR="004F194C" w:rsidRDefault="004F194C" w:rsidP="004F194C">
      <w:pPr>
        <w:jc w:val="center"/>
        <w:rPr>
          <w:rFonts w:ascii="Times New Roman" w:hAnsi="Times New Roman" w:cs="Times New Roman"/>
          <w:b/>
          <w:bCs/>
          <w:sz w:val="32"/>
          <w:szCs w:val="32"/>
          <w:u w:val="single"/>
        </w:rPr>
      </w:pPr>
      <w:r w:rsidRPr="004F194C">
        <w:rPr>
          <w:rFonts w:ascii="Times New Roman" w:hAnsi="Times New Roman" w:cs="Times New Roman"/>
          <w:b/>
          <w:bCs/>
          <w:sz w:val="32"/>
          <w:szCs w:val="32"/>
          <w:u w:val="single"/>
        </w:rPr>
        <w:t>Word Count:1492</w:t>
      </w:r>
    </w:p>
    <w:p w14:paraId="33AC3573" w14:textId="77777777" w:rsidR="004F194C" w:rsidRDefault="004F194C" w:rsidP="004F194C">
      <w:pPr>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Tutor: Ben Ka Po Chong</w:t>
      </w:r>
    </w:p>
    <w:p w14:paraId="6AB9FB01" w14:textId="77777777" w:rsidR="004F194C" w:rsidRDefault="004F194C" w:rsidP="004F194C">
      <w:pPr>
        <w:jc w:val="center"/>
        <w:rPr>
          <w:rFonts w:ascii="Times New Roman" w:hAnsi="Times New Roman" w:cs="Times New Roman"/>
          <w:b/>
          <w:bCs/>
          <w:sz w:val="32"/>
          <w:szCs w:val="32"/>
          <w:u w:val="single"/>
        </w:rPr>
      </w:pPr>
    </w:p>
    <w:p w14:paraId="56BB3602" w14:textId="77777777" w:rsidR="00316A30" w:rsidRDefault="00316A30" w:rsidP="004F194C">
      <w:pPr>
        <w:jc w:val="center"/>
        <w:rPr>
          <w:rFonts w:ascii="Times New Roman" w:hAnsi="Times New Roman" w:cs="Times New Roman"/>
          <w:b/>
          <w:bCs/>
          <w:sz w:val="32"/>
          <w:szCs w:val="32"/>
          <w:u w:val="single"/>
        </w:rPr>
      </w:pPr>
    </w:p>
    <w:p w14:paraId="7F2BE088" w14:textId="77777777" w:rsidR="00316A30" w:rsidRDefault="00316A30" w:rsidP="004F194C">
      <w:pPr>
        <w:jc w:val="center"/>
        <w:rPr>
          <w:rFonts w:ascii="Times New Roman" w:hAnsi="Times New Roman" w:cs="Times New Roman"/>
          <w:b/>
          <w:bCs/>
          <w:sz w:val="32"/>
          <w:szCs w:val="32"/>
          <w:u w:val="single"/>
        </w:rPr>
      </w:pPr>
    </w:p>
    <w:p w14:paraId="45F96C63" w14:textId="77777777" w:rsidR="00316A30" w:rsidRDefault="00316A30" w:rsidP="004F194C">
      <w:pPr>
        <w:jc w:val="center"/>
        <w:rPr>
          <w:rFonts w:ascii="Times New Roman" w:hAnsi="Times New Roman" w:cs="Times New Roman"/>
          <w:b/>
          <w:bCs/>
          <w:sz w:val="32"/>
          <w:szCs w:val="32"/>
          <w:u w:val="single"/>
        </w:rPr>
      </w:pPr>
    </w:p>
    <w:p w14:paraId="3B1C201E" w14:textId="77777777" w:rsidR="00316A30" w:rsidRDefault="00316A30" w:rsidP="004F194C">
      <w:pPr>
        <w:jc w:val="center"/>
        <w:rPr>
          <w:rFonts w:ascii="Times New Roman" w:hAnsi="Times New Roman" w:cs="Times New Roman"/>
          <w:b/>
          <w:bCs/>
          <w:sz w:val="32"/>
          <w:szCs w:val="32"/>
          <w:u w:val="single"/>
        </w:rPr>
      </w:pPr>
    </w:p>
    <w:p w14:paraId="11690EC2" w14:textId="77777777" w:rsidR="00316A30" w:rsidRDefault="00316A30" w:rsidP="004F194C">
      <w:pPr>
        <w:jc w:val="center"/>
        <w:rPr>
          <w:rFonts w:ascii="Times New Roman" w:hAnsi="Times New Roman" w:cs="Times New Roman"/>
          <w:b/>
          <w:bCs/>
          <w:sz w:val="32"/>
          <w:szCs w:val="32"/>
          <w:u w:val="single"/>
        </w:rPr>
      </w:pPr>
    </w:p>
    <w:p w14:paraId="57C1A495" w14:textId="77777777" w:rsidR="00316A30" w:rsidRDefault="00316A30" w:rsidP="004F194C">
      <w:pPr>
        <w:jc w:val="center"/>
        <w:rPr>
          <w:rFonts w:ascii="Times New Roman" w:hAnsi="Times New Roman" w:cs="Times New Roman"/>
          <w:b/>
          <w:bCs/>
          <w:sz w:val="32"/>
          <w:szCs w:val="32"/>
          <w:u w:val="single"/>
        </w:rPr>
      </w:pPr>
    </w:p>
    <w:p w14:paraId="68BC7927" w14:textId="77777777" w:rsidR="00316A30" w:rsidRDefault="00316A30" w:rsidP="004F194C">
      <w:pPr>
        <w:jc w:val="center"/>
        <w:rPr>
          <w:rFonts w:ascii="Times New Roman" w:hAnsi="Times New Roman" w:cs="Times New Roman"/>
          <w:b/>
          <w:bCs/>
          <w:sz w:val="32"/>
          <w:szCs w:val="32"/>
          <w:u w:val="single"/>
        </w:rPr>
      </w:pPr>
    </w:p>
    <w:p w14:paraId="615CD4D5" w14:textId="77777777" w:rsidR="00316A30" w:rsidRDefault="00316A30" w:rsidP="004F194C">
      <w:pPr>
        <w:jc w:val="center"/>
        <w:rPr>
          <w:rFonts w:ascii="Times New Roman" w:hAnsi="Times New Roman" w:cs="Times New Roman"/>
          <w:b/>
          <w:bCs/>
          <w:sz w:val="32"/>
          <w:szCs w:val="32"/>
          <w:u w:val="single"/>
        </w:rPr>
      </w:pPr>
    </w:p>
    <w:p w14:paraId="4B35DEE1" w14:textId="77777777" w:rsidR="00316A30" w:rsidRDefault="00316A30" w:rsidP="004F194C">
      <w:pPr>
        <w:jc w:val="center"/>
        <w:rPr>
          <w:rFonts w:ascii="Times New Roman" w:hAnsi="Times New Roman" w:cs="Times New Roman"/>
          <w:b/>
          <w:bCs/>
          <w:sz w:val="32"/>
          <w:szCs w:val="32"/>
          <w:u w:val="single"/>
        </w:rPr>
      </w:pPr>
    </w:p>
    <w:p w14:paraId="58FB97FB" w14:textId="77777777" w:rsidR="00316A30" w:rsidRDefault="00316A30" w:rsidP="004F194C">
      <w:pPr>
        <w:jc w:val="center"/>
        <w:rPr>
          <w:rFonts w:ascii="Times New Roman" w:hAnsi="Times New Roman" w:cs="Times New Roman"/>
          <w:b/>
          <w:bCs/>
          <w:sz w:val="32"/>
          <w:szCs w:val="32"/>
          <w:u w:val="single"/>
        </w:rPr>
      </w:pPr>
    </w:p>
    <w:p w14:paraId="3EC6C537" w14:textId="77777777" w:rsidR="00316A30" w:rsidRDefault="00316A30" w:rsidP="004F194C">
      <w:pPr>
        <w:jc w:val="center"/>
        <w:rPr>
          <w:rFonts w:ascii="Times New Roman" w:hAnsi="Times New Roman" w:cs="Times New Roman"/>
          <w:b/>
          <w:bCs/>
          <w:sz w:val="32"/>
          <w:szCs w:val="32"/>
          <w:u w:val="single"/>
        </w:rPr>
      </w:pPr>
    </w:p>
    <w:p w14:paraId="167F6073" w14:textId="77777777" w:rsidR="00316A30" w:rsidRDefault="00316A30" w:rsidP="004F194C">
      <w:pPr>
        <w:jc w:val="center"/>
        <w:rPr>
          <w:rFonts w:ascii="Times New Roman" w:hAnsi="Times New Roman" w:cs="Times New Roman"/>
          <w:b/>
          <w:bCs/>
          <w:sz w:val="32"/>
          <w:szCs w:val="32"/>
          <w:u w:val="single"/>
        </w:rPr>
      </w:pPr>
    </w:p>
    <w:p w14:paraId="3A6F80FE" w14:textId="77777777" w:rsidR="00316A30" w:rsidRDefault="00316A30" w:rsidP="004F194C">
      <w:pPr>
        <w:jc w:val="center"/>
        <w:rPr>
          <w:rFonts w:ascii="Times New Roman" w:hAnsi="Times New Roman" w:cs="Times New Roman"/>
          <w:b/>
          <w:bCs/>
          <w:sz w:val="32"/>
          <w:szCs w:val="32"/>
          <w:u w:val="single"/>
        </w:rPr>
      </w:pPr>
    </w:p>
    <w:p w14:paraId="3DD931E6" w14:textId="77777777" w:rsidR="00316A30" w:rsidRDefault="00316A30" w:rsidP="004F194C">
      <w:pPr>
        <w:jc w:val="center"/>
        <w:rPr>
          <w:rFonts w:ascii="Times New Roman" w:hAnsi="Times New Roman" w:cs="Times New Roman"/>
          <w:b/>
          <w:bCs/>
          <w:sz w:val="32"/>
          <w:szCs w:val="32"/>
          <w:u w:val="single"/>
        </w:rPr>
      </w:pPr>
    </w:p>
    <w:p w14:paraId="77632D3E" w14:textId="77777777" w:rsidR="00316A30" w:rsidRDefault="00316A30" w:rsidP="004F194C">
      <w:pPr>
        <w:jc w:val="center"/>
        <w:rPr>
          <w:rFonts w:ascii="Times New Roman" w:hAnsi="Times New Roman" w:cs="Times New Roman"/>
          <w:b/>
          <w:bCs/>
          <w:sz w:val="32"/>
          <w:szCs w:val="32"/>
          <w:u w:val="single"/>
        </w:rPr>
      </w:pPr>
    </w:p>
    <w:p w14:paraId="4771FE0B" w14:textId="77777777" w:rsidR="00316A30" w:rsidRDefault="00316A30" w:rsidP="004F194C">
      <w:pPr>
        <w:jc w:val="center"/>
        <w:rPr>
          <w:rFonts w:ascii="Times New Roman" w:hAnsi="Times New Roman" w:cs="Times New Roman"/>
          <w:b/>
          <w:bCs/>
          <w:sz w:val="32"/>
          <w:szCs w:val="32"/>
          <w:u w:val="single"/>
        </w:rPr>
      </w:pPr>
    </w:p>
    <w:p w14:paraId="5A90860F" w14:textId="77777777" w:rsidR="00316A30" w:rsidRDefault="00316A30" w:rsidP="004F194C">
      <w:pPr>
        <w:jc w:val="center"/>
        <w:rPr>
          <w:rFonts w:ascii="Times New Roman" w:hAnsi="Times New Roman" w:cs="Times New Roman"/>
          <w:b/>
          <w:bCs/>
          <w:sz w:val="32"/>
          <w:szCs w:val="32"/>
          <w:u w:val="single"/>
        </w:rPr>
      </w:pPr>
    </w:p>
    <w:p w14:paraId="7612EF28" w14:textId="77777777" w:rsidR="00316A30" w:rsidRDefault="00316A30" w:rsidP="004F194C">
      <w:pPr>
        <w:jc w:val="center"/>
        <w:rPr>
          <w:rFonts w:ascii="Times New Roman" w:hAnsi="Times New Roman" w:cs="Times New Roman"/>
          <w:b/>
          <w:bCs/>
          <w:sz w:val="32"/>
          <w:szCs w:val="32"/>
          <w:u w:val="single"/>
        </w:rPr>
      </w:pPr>
    </w:p>
    <w:p w14:paraId="3F429704" w14:textId="77777777" w:rsidR="00316A30" w:rsidRDefault="00316A30" w:rsidP="004F194C">
      <w:pPr>
        <w:jc w:val="center"/>
        <w:rPr>
          <w:rFonts w:ascii="Times New Roman" w:hAnsi="Times New Roman" w:cs="Times New Roman"/>
          <w:b/>
          <w:bCs/>
          <w:sz w:val="32"/>
          <w:szCs w:val="32"/>
          <w:u w:val="single"/>
        </w:rPr>
      </w:pPr>
    </w:p>
    <w:p w14:paraId="6A0D1938" w14:textId="77777777" w:rsidR="00316A30" w:rsidRPr="004F194C" w:rsidRDefault="00316A30" w:rsidP="004F194C">
      <w:pPr>
        <w:jc w:val="center"/>
        <w:rPr>
          <w:rFonts w:ascii="Times New Roman" w:hAnsi="Times New Roman" w:cs="Times New Roman"/>
          <w:b/>
          <w:bCs/>
          <w:sz w:val="32"/>
          <w:szCs w:val="32"/>
          <w:u w:val="single"/>
        </w:rPr>
      </w:pPr>
    </w:p>
    <w:p w14:paraId="4645F245" w14:textId="2FFBFB8B" w:rsidR="004F194C" w:rsidRPr="004F194C" w:rsidRDefault="00316A30" w:rsidP="004F194C">
      <w:r w:rsidRPr="00755863">
        <w:rPr>
          <w:rFonts w:ascii="Times New Roman" w:hAnsi="Times New Roman" w:cs="Times New Roman"/>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0000003" w14:textId="13A0667E" w:rsidR="00655211" w:rsidRPr="004F194C" w:rsidRDefault="00861360" w:rsidP="004F194C">
      <w:pPr>
        <w:pStyle w:val="Title"/>
        <w:spacing w:line="360" w:lineRule="auto"/>
        <w:jc w:val="center"/>
        <w:rPr>
          <w:rFonts w:ascii="Times New Roman" w:eastAsia="Times New Roman" w:hAnsi="Times New Roman" w:cs="Times New Roman"/>
          <w:b/>
          <w:sz w:val="32"/>
          <w:szCs w:val="32"/>
          <w:u w:val="single"/>
        </w:rPr>
      </w:pPr>
      <w:r w:rsidRPr="006050A3">
        <w:rPr>
          <w:lang w:val="en-GB"/>
        </w:rPr>
        <w:br w:type="page"/>
      </w:r>
    </w:p>
    <w:p w14:paraId="00000004" w14:textId="77777777" w:rsidR="00655211" w:rsidRPr="00A4400E" w:rsidRDefault="00861360">
      <w:pPr>
        <w:spacing w:line="360" w:lineRule="auto"/>
        <w:jc w:val="center"/>
        <w:rPr>
          <w:rFonts w:ascii="Times New Roman" w:eastAsia="Times New Roman" w:hAnsi="Times New Roman" w:cs="Times New Roman"/>
          <w:b/>
          <w:sz w:val="24"/>
          <w:szCs w:val="24"/>
          <w:u w:val="single"/>
          <w:lang w:val="en-GB"/>
        </w:rPr>
      </w:pPr>
      <w:r w:rsidRPr="00A4400E">
        <w:rPr>
          <w:rFonts w:ascii="Times New Roman" w:eastAsia="Times New Roman" w:hAnsi="Times New Roman" w:cs="Times New Roman"/>
          <w:b/>
          <w:sz w:val="24"/>
          <w:szCs w:val="24"/>
          <w:u w:val="single"/>
          <w:lang w:val="en-GB"/>
        </w:rPr>
        <w:lastRenderedPageBreak/>
        <w:t>Table of Contents</w:t>
      </w:r>
    </w:p>
    <w:sdt>
      <w:sdtPr>
        <w:rPr>
          <w:rFonts w:ascii="Times New Roman" w:hAnsi="Times New Roman" w:cs="Times New Roman"/>
          <w:sz w:val="24"/>
          <w:szCs w:val="24"/>
        </w:rPr>
        <w:id w:val="1531794130"/>
        <w:docPartObj>
          <w:docPartGallery w:val="Table of Contents"/>
          <w:docPartUnique/>
        </w:docPartObj>
      </w:sdtPr>
      <w:sdtContent>
        <w:p w14:paraId="11481D9C" w14:textId="56BACACB" w:rsidR="00205E39" w:rsidRDefault="00A4400E">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r w:rsidRPr="00A4400E">
            <w:rPr>
              <w:rFonts w:ascii="Times New Roman" w:hAnsi="Times New Roman" w:cs="Times New Roman"/>
              <w:sz w:val="24"/>
              <w:szCs w:val="24"/>
            </w:rPr>
            <w:fldChar w:fldCharType="begin"/>
          </w:r>
          <w:r w:rsidRPr="00A4400E">
            <w:rPr>
              <w:rFonts w:ascii="Times New Roman" w:hAnsi="Times New Roman" w:cs="Times New Roman"/>
              <w:sz w:val="24"/>
              <w:szCs w:val="24"/>
            </w:rPr>
            <w:instrText xml:space="preserve"> TOC \h \u \z \t "Heading 1,1,Heading 2,2,Heading 3,3,Heading 4,4,Heading 5,5,Heading 6,6,"</w:instrText>
          </w:r>
          <w:r w:rsidRPr="00A4400E">
            <w:rPr>
              <w:rFonts w:ascii="Times New Roman" w:hAnsi="Times New Roman" w:cs="Times New Roman"/>
              <w:sz w:val="24"/>
              <w:szCs w:val="24"/>
            </w:rPr>
            <w:fldChar w:fldCharType="separate"/>
          </w:r>
          <w:hyperlink w:anchor="_Toc213920952" w:history="1">
            <w:r w:rsidR="00205E39" w:rsidRPr="00D81D05">
              <w:rPr>
                <w:rStyle w:val="Hyperlink"/>
                <w:noProof/>
              </w:rPr>
              <w:t>1. Introduction</w:t>
            </w:r>
            <w:r w:rsidR="00205E39">
              <w:rPr>
                <w:noProof/>
                <w:webHidden/>
              </w:rPr>
              <w:tab/>
            </w:r>
            <w:r w:rsidR="00205E39">
              <w:rPr>
                <w:noProof/>
                <w:webHidden/>
              </w:rPr>
              <w:fldChar w:fldCharType="begin"/>
            </w:r>
            <w:r w:rsidR="00205E39">
              <w:rPr>
                <w:noProof/>
                <w:webHidden/>
              </w:rPr>
              <w:instrText xml:space="preserve"> PAGEREF _Toc213920952 \h </w:instrText>
            </w:r>
            <w:r w:rsidR="00205E39">
              <w:rPr>
                <w:noProof/>
                <w:webHidden/>
              </w:rPr>
            </w:r>
            <w:r w:rsidR="00205E39">
              <w:rPr>
                <w:noProof/>
                <w:webHidden/>
              </w:rPr>
              <w:fldChar w:fldCharType="separate"/>
            </w:r>
            <w:r w:rsidR="00205E39">
              <w:rPr>
                <w:noProof/>
                <w:webHidden/>
              </w:rPr>
              <w:t>4</w:t>
            </w:r>
            <w:r w:rsidR="00205E39">
              <w:rPr>
                <w:noProof/>
                <w:webHidden/>
              </w:rPr>
              <w:fldChar w:fldCharType="end"/>
            </w:r>
          </w:hyperlink>
        </w:p>
        <w:p w14:paraId="16A4A2C5" w14:textId="1B87FB4E" w:rsidR="00205E39" w:rsidRDefault="00205E39">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213920953" w:history="1">
            <w:r w:rsidRPr="00D81D05">
              <w:rPr>
                <w:rStyle w:val="Hyperlink"/>
                <w:noProof/>
              </w:rPr>
              <w:t>2. Main Body</w:t>
            </w:r>
            <w:r>
              <w:rPr>
                <w:noProof/>
                <w:webHidden/>
              </w:rPr>
              <w:tab/>
            </w:r>
            <w:r>
              <w:rPr>
                <w:noProof/>
                <w:webHidden/>
              </w:rPr>
              <w:fldChar w:fldCharType="begin"/>
            </w:r>
            <w:r>
              <w:rPr>
                <w:noProof/>
                <w:webHidden/>
              </w:rPr>
              <w:instrText xml:space="preserve"> PAGEREF _Toc213920953 \h </w:instrText>
            </w:r>
            <w:r>
              <w:rPr>
                <w:noProof/>
                <w:webHidden/>
              </w:rPr>
            </w:r>
            <w:r>
              <w:rPr>
                <w:noProof/>
                <w:webHidden/>
              </w:rPr>
              <w:fldChar w:fldCharType="separate"/>
            </w:r>
            <w:r>
              <w:rPr>
                <w:noProof/>
                <w:webHidden/>
              </w:rPr>
              <w:t>5</w:t>
            </w:r>
            <w:r>
              <w:rPr>
                <w:noProof/>
                <w:webHidden/>
              </w:rPr>
              <w:fldChar w:fldCharType="end"/>
            </w:r>
          </w:hyperlink>
        </w:p>
        <w:p w14:paraId="450522C7" w14:textId="5B3FAB0A" w:rsidR="00205E39" w:rsidRDefault="00205E39">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213920954" w:history="1">
            <w:r w:rsidRPr="00D81D05">
              <w:rPr>
                <w:rStyle w:val="Hyperlink"/>
                <w:noProof/>
              </w:rPr>
              <w:t>2.1 Observation &amp; Implementation of Theory</w:t>
            </w:r>
            <w:r>
              <w:rPr>
                <w:noProof/>
                <w:webHidden/>
              </w:rPr>
              <w:tab/>
            </w:r>
            <w:r>
              <w:rPr>
                <w:noProof/>
                <w:webHidden/>
              </w:rPr>
              <w:fldChar w:fldCharType="begin"/>
            </w:r>
            <w:r>
              <w:rPr>
                <w:noProof/>
                <w:webHidden/>
              </w:rPr>
              <w:instrText xml:space="preserve"> PAGEREF _Toc213920954 \h </w:instrText>
            </w:r>
            <w:r>
              <w:rPr>
                <w:noProof/>
                <w:webHidden/>
              </w:rPr>
            </w:r>
            <w:r>
              <w:rPr>
                <w:noProof/>
                <w:webHidden/>
              </w:rPr>
              <w:fldChar w:fldCharType="separate"/>
            </w:r>
            <w:r>
              <w:rPr>
                <w:noProof/>
                <w:webHidden/>
              </w:rPr>
              <w:t>5</w:t>
            </w:r>
            <w:r>
              <w:rPr>
                <w:noProof/>
                <w:webHidden/>
              </w:rPr>
              <w:fldChar w:fldCharType="end"/>
            </w:r>
          </w:hyperlink>
        </w:p>
        <w:p w14:paraId="71140382" w14:textId="4F0EE5DD" w:rsidR="00205E39" w:rsidRDefault="00205E39">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213920955" w:history="1">
            <w:r w:rsidRPr="00D81D05">
              <w:rPr>
                <w:rStyle w:val="Hyperlink"/>
                <w:noProof/>
              </w:rPr>
              <w:t>2.2 Reflection and Analysis</w:t>
            </w:r>
            <w:r>
              <w:rPr>
                <w:noProof/>
                <w:webHidden/>
              </w:rPr>
              <w:tab/>
            </w:r>
            <w:r>
              <w:rPr>
                <w:noProof/>
                <w:webHidden/>
              </w:rPr>
              <w:fldChar w:fldCharType="begin"/>
            </w:r>
            <w:r>
              <w:rPr>
                <w:noProof/>
                <w:webHidden/>
              </w:rPr>
              <w:instrText xml:space="preserve"> PAGEREF _Toc213920955 \h </w:instrText>
            </w:r>
            <w:r>
              <w:rPr>
                <w:noProof/>
                <w:webHidden/>
              </w:rPr>
            </w:r>
            <w:r>
              <w:rPr>
                <w:noProof/>
                <w:webHidden/>
              </w:rPr>
              <w:fldChar w:fldCharType="separate"/>
            </w:r>
            <w:r>
              <w:rPr>
                <w:noProof/>
                <w:webHidden/>
              </w:rPr>
              <w:t>5</w:t>
            </w:r>
            <w:r>
              <w:rPr>
                <w:noProof/>
                <w:webHidden/>
              </w:rPr>
              <w:fldChar w:fldCharType="end"/>
            </w:r>
          </w:hyperlink>
        </w:p>
        <w:p w14:paraId="27D77C8D" w14:textId="3DE9992C" w:rsidR="00205E39" w:rsidRDefault="00205E39">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213920956" w:history="1">
            <w:r w:rsidRPr="00D81D05">
              <w:rPr>
                <w:rStyle w:val="Hyperlink"/>
                <w:noProof/>
              </w:rPr>
              <w:t>2.3 Action Plan/Future Improvments</w:t>
            </w:r>
            <w:r>
              <w:rPr>
                <w:noProof/>
                <w:webHidden/>
              </w:rPr>
              <w:tab/>
            </w:r>
            <w:r>
              <w:rPr>
                <w:noProof/>
                <w:webHidden/>
              </w:rPr>
              <w:fldChar w:fldCharType="begin"/>
            </w:r>
            <w:r>
              <w:rPr>
                <w:noProof/>
                <w:webHidden/>
              </w:rPr>
              <w:instrText xml:space="preserve"> PAGEREF _Toc213920956 \h </w:instrText>
            </w:r>
            <w:r>
              <w:rPr>
                <w:noProof/>
                <w:webHidden/>
              </w:rPr>
            </w:r>
            <w:r>
              <w:rPr>
                <w:noProof/>
                <w:webHidden/>
              </w:rPr>
              <w:fldChar w:fldCharType="separate"/>
            </w:r>
            <w:r>
              <w:rPr>
                <w:noProof/>
                <w:webHidden/>
              </w:rPr>
              <w:t>6</w:t>
            </w:r>
            <w:r>
              <w:rPr>
                <w:noProof/>
                <w:webHidden/>
              </w:rPr>
              <w:fldChar w:fldCharType="end"/>
            </w:r>
          </w:hyperlink>
        </w:p>
        <w:p w14:paraId="10D1FD79" w14:textId="0C63A9B5" w:rsidR="00205E39" w:rsidRDefault="00205E39">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213920957" w:history="1">
            <w:r w:rsidRPr="00D81D05">
              <w:rPr>
                <w:rStyle w:val="Hyperlink"/>
                <w:noProof/>
              </w:rPr>
              <w:t>3. Conclusion</w:t>
            </w:r>
            <w:r>
              <w:rPr>
                <w:noProof/>
                <w:webHidden/>
              </w:rPr>
              <w:tab/>
            </w:r>
            <w:r>
              <w:rPr>
                <w:noProof/>
                <w:webHidden/>
              </w:rPr>
              <w:fldChar w:fldCharType="begin"/>
            </w:r>
            <w:r>
              <w:rPr>
                <w:noProof/>
                <w:webHidden/>
              </w:rPr>
              <w:instrText xml:space="preserve"> PAGEREF _Toc213920957 \h </w:instrText>
            </w:r>
            <w:r>
              <w:rPr>
                <w:noProof/>
                <w:webHidden/>
              </w:rPr>
            </w:r>
            <w:r>
              <w:rPr>
                <w:noProof/>
                <w:webHidden/>
              </w:rPr>
              <w:fldChar w:fldCharType="separate"/>
            </w:r>
            <w:r>
              <w:rPr>
                <w:noProof/>
                <w:webHidden/>
              </w:rPr>
              <w:t>8</w:t>
            </w:r>
            <w:r>
              <w:rPr>
                <w:noProof/>
                <w:webHidden/>
              </w:rPr>
              <w:fldChar w:fldCharType="end"/>
            </w:r>
          </w:hyperlink>
        </w:p>
        <w:p w14:paraId="62F5D309" w14:textId="496DA3E1" w:rsidR="00205E39" w:rsidRDefault="00205E39">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213920958" w:history="1">
            <w:r w:rsidRPr="00D81D05">
              <w:rPr>
                <w:rStyle w:val="Hyperlink"/>
                <w:noProof/>
                <w:lang w:val="en-GB"/>
              </w:rPr>
              <w:t>References</w:t>
            </w:r>
            <w:r>
              <w:rPr>
                <w:noProof/>
                <w:webHidden/>
              </w:rPr>
              <w:tab/>
            </w:r>
            <w:r>
              <w:rPr>
                <w:noProof/>
                <w:webHidden/>
              </w:rPr>
              <w:fldChar w:fldCharType="begin"/>
            </w:r>
            <w:r>
              <w:rPr>
                <w:noProof/>
                <w:webHidden/>
              </w:rPr>
              <w:instrText xml:space="preserve"> PAGEREF _Toc213920958 \h </w:instrText>
            </w:r>
            <w:r>
              <w:rPr>
                <w:noProof/>
                <w:webHidden/>
              </w:rPr>
            </w:r>
            <w:r>
              <w:rPr>
                <w:noProof/>
                <w:webHidden/>
              </w:rPr>
              <w:fldChar w:fldCharType="separate"/>
            </w:r>
            <w:r>
              <w:rPr>
                <w:noProof/>
                <w:webHidden/>
              </w:rPr>
              <w:t>9</w:t>
            </w:r>
            <w:r>
              <w:rPr>
                <w:noProof/>
                <w:webHidden/>
              </w:rPr>
              <w:fldChar w:fldCharType="end"/>
            </w:r>
          </w:hyperlink>
        </w:p>
        <w:p w14:paraId="0BADF66F" w14:textId="18563A95" w:rsidR="00205E39" w:rsidRDefault="00205E39">
          <w:pPr>
            <w:pStyle w:val="TOC1"/>
            <w:tabs>
              <w:tab w:val="right" w:leader="dot" w:pos="9350"/>
            </w:tabs>
            <w:rPr>
              <w:rFonts w:asciiTheme="minorHAnsi" w:eastAsiaTheme="minorEastAsia" w:hAnsiTheme="minorHAnsi" w:cstheme="minorBidi"/>
              <w:noProof/>
              <w:kern w:val="2"/>
              <w:sz w:val="24"/>
              <w:szCs w:val="24"/>
              <w:lang w:val="en-US" w:eastAsia="en-US"/>
              <w14:ligatures w14:val="standardContextual"/>
            </w:rPr>
          </w:pPr>
          <w:hyperlink w:anchor="_Toc213920959" w:history="1">
            <w:r w:rsidRPr="00D81D05">
              <w:rPr>
                <w:rStyle w:val="Hyperlink"/>
                <w:noProof/>
                <w:lang w:val="en-GB"/>
              </w:rPr>
              <w:t>Appendix</w:t>
            </w:r>
            <w:r>
              <w:rPr>
                <w:noProof/>
                <w:webHidden/>
              </w:rPr>
              <w:tab/>
            </w:r>
            <w:r>
              <w:rPr>
                <w:noProof/>
                <w:webHidden/>
              </w:rPr>
              <w:fldChar w:fldCharType="begin"/>
            </w:r>
            <w:r>
              <w:rPr>
                <w:noProof/>
                <w:webHidden/>
              </w:rPr>
              <w:instrText xml:space="preserve"> PAGEREF _Toc213920959 \h </w:instrText>
            </w:r>
            <w:r>
              <w:rPr>
                <w:noProof/>
                <w:webHidden/>
              </w:rPr>
            </w:r>
            <w:r>
              <w:rPr>
                <w:noProof/>
                <w:webHidden/>
              </w:rPr>
              <w:fldChar w:fldCharType="separate"/>
            </w:r>
            <w:r>
              <w:rPr>
                <w:noProof/>
                <w:webHidden/>
              </w:rPr>
              <w:t>10</w:t>
            </w:r>
            <w:r>
              <w:rPr>
                <w:noProof/>
                <w:webHidden/>
              </w:rPr>
              <w:fldChar w:fldCharType="end"/>
            </w:r>
          </w:hyperlink>
        </w:p>
        <w:p w14:paraId="43BD96B4" w14:textId="2BD3C4F6" w:rsidR="00A4400E" w:rsidRPr="00A4400E" w:rsidRDefault="00A4400E" w:rsidP="00A4400E">
          <w:pPr>
            <w:widowControl w:val="0"/>
            <w:tabs>
              <w:tab w:val="right" w:leader="dot" w:pos="9360"/>
            </w:tabs>
            <w:spacing w:before="60" w:line="360" w:lineRule="auto"/>
            <w:rPr>
              <w:rFonts w:ascii="Times New Roman" w:hAnsi="Times New Roman" w:cs="Times New Roman"/>
              <w:color w:val="000000"/>
              <w:sz w:val="24"/>
              <w:szCs w:val="24"/>
            </w:rPr>
          </w:pPr>
          <w:r w:rsidRPr="00A4400E">
            <w:rPr>
              <w:rFonts w:ascii="Times New Roman" w:hAnsi="Times New Roman" w:cs="Times New Roman"/>
              <w:sz w:val="24"/>
              <w:szCs w:val="24"/>
            </w:rPr>
            <w:fldChar w:fldCharType="end"/>
          </w:r>
        </w:p>
      </w:sdtContent>
    </w:sdt>
    <w:p w14:paraId="0000000A" w14:textId="77777777" w:rsidR="00655211" w:rsidRPr="006050A3" w:rsidRDefault="00655211">
      <w:pPr>
        <w:spacing w:line="360" w:lineRule="auto"/>
        <w:jc w:val="both"/>
        <w:rPr>
          <w:rFonts w:ascii="Times New Roman" w:eastAsia="Times New Roman" w:hAnsi="Times New Roman" w:cs="Times New Roman"/>
          <w:b/>
          <w:sz w:val="24"/>
          <w:szCs w:val="24"/>
          <w:lang w:val="en-GB"/>
        </w:rPr>
      </w:pPr>
    </w:p>
    <w:p w14:paraId="0000000B" w14:textId="77777777" w:rsidR="00655211" w:rsidRPr="006050A3" w:rsidRDefault="00655211">
      <w:pPr>
        <w:spacing w:line="360" w:lineRule="auto"/>
        <w:jc w:val="both"/>
        <w:rPr>
          <w:rFonts w:ascii="Times New Roman" w:eastAsia="Times New Roman" w:hAnsi="Times New Roman" w:cs="Times New Roman"/>
          <w:b/>
          <w:sz w:val="24"/>
          <w:szCs w:val="24"/>
          <w:lang w:val="en-GB"/>
        </w:rPr>
      </w:pPr>
    </w:p>
    <w:p w14:paraId="0000000C" w14:textId="77777777" w:rsidR="00655211" w:rsidRPr="006050A3" w:rsidRDefault="00861360">
      <w:pPr>
        <w:spacing w:line="360" w:lineRule="auto"/>
        <w:jc w:val="both"/>
        <w:rPr>
          <w:rFonts w:ascii="Times New Roman" w:eastAsia="Times New Roman" w:hAnsi="Times New Roman" w:cs="Times New Roman"/>
          <w:b/>
          <w:sz w:val="24"/>
          <w:szCs w:val="24"/>
          <w:lang w:val="en-GB"/>
        </w:rPr>
      </w:pPr>
      <w:r w:rsidRPr="006050A3">
        <w:rPr>
          <w:lang w:val="en-GB"/>
        </w:rPr>
        <w:br w:type="page"/>
      </w:r>
    </w:p>
    <w:p w14:paraId="0000000D" w14:textId="77777777" w:rsidR="00655211" w:rsidRPr="006050A3" w:rsidRDefault="00655211">
      <w:pPr>
        <w:spacing w:line="360" w:lineRule="auto"/>
        <w:jc w:val="both"/>
        <w:rPr>
          <w:rFonts w:ascii="Times New Roman" w:eastAsia="Times New Roman" w:hAnsi="Times New Roman" w:cs="Times New Roman"/>
          <w:b/>
          <w:sz w:val="24"/>
          <w:szCs w:val="24"/>
          <w:lang w:val="en-GB"/>
        </w:rPr>
      </w:pPr>
    </w:p>
    <w:p w14:paraId="2F690979" w14:textId="77777777" w:rsidR="00DF537B" w:rsidRPr="00DF537B" w:rsidRDefault="00DF537B" w:rsidP="00DF537B">
      <w:pPr>
        <w:pStyle w:val="Heading1"/>
      </w:pPr>
      <w:bookmarkStart w:id="3" w:name="_Toc213752677"/>
      <w:bookmarkStart w:id="4" w:name="_Toc213920952"/>
      <w:bookmarkEnd w:id="0"/>
      <w:r w:rsidRPr="00DF537B">
        <w:t>1. Introduction</w:t>
      </w:r>
      <w:bookmarkEnd w:id="3"/>
      <w:bookmarkEnd w:id="4"/>
    </w:p>
    <w:p w14:paraId="6B9D37E1" w14:textId="2771675A" w:rsidR="00DF537B" w:rsidRDefault="00DF537B" w:rsidP="00DF537B">
      <w:pPr>
        <w:spacing w:after="200" w:line="360" w:lineRule="auto"/>
        <w:jc w:val="both"/>
        <w:rPr>
          <w:rFonts w:ascii="Times New Roman" w:hAnsi="Times New Roman" w:cs="Times New Roman"/>
          <w:sz w:val="24"/>
          <w:szCs w:val="24"/>
        </w:rPr>
      </w:pPr>
      <w:r w:rsidRPr="00DF537B">
        <w:rPr>
          <w:rFonts w:ascii="Times New Roman" w:hAnsi="Times New Roman" w:cs="Times New Roman"/>
          <w:sz w:val="24"/>
          <w:szCs w:val="24"/>
        </w:rPr>
        <w:t xml:space="preserve">During my placement at ibis Northampton Centre, my department was the Food and Beverage, where most of my time was spent helping with the breakfast buffet that was served. The breakfast buffet was served between 07:00 and 10:00 on working days and between 07:00 and 10:30 on weekends. It is a limited-service hotel thus it does not have room service options; the kitchen operates between 17:00 to 22:00 and the bar operates until 02:00. I would be working on Saturdays and Sundays between 07:00 to 15:00 and my duties included preparing the buffet, serving and ensuring the clean and hygiene buffet that was set up. The following learning log critically evaluates the use of Level 4 (Introduction to </w:t>
      </w:r>
      <w:r w:rsidR="00A871D9">
        <w:rPr>
          <w:rFonts w:ascii="Times New Roman" w:hAnsi="Times New Roman" w:cs="Times New Roman"/>
          <w:sz w:val="24"/>
          <w:szCs w:val="24"/>
        </w:rPr>
        <w:t>F</w:t>
      </w:r>
      <w:r w:rsidRPr="00DF537B">
        <w:rPr>
          <w:rFonts w:ascii="Times New Roman" w:hAnsi="Times New Roman" w:cs="Times New Roman"/>
          <w:sz w:val="24"/>
          <w:szCs w:val="24"/>
        </w:rPr>
        <w:t xml:space="preserve">ood and </w:t>
      </w:r>
      <w:r w:rsidR="00A871D9">
        <w:rPr>
          <w:rFonts w:ascii="Times New Roman" w:hAnsi="Times New Roman" w:cs="Times New Roman"/>
          <w:sz w:val="24"/>
          <w:szCs w:val="24"/>
        </w:rPr>
        <w:t>B</w:t>
      </w:r>
      <w:r w:rsidRPr="00DF537B">
        <w:rPr>
          <w:rFonts w:ascii="Times New Roman" w:hAnsi="Times New Roman" w:cs="Times New Roman"/>
          <w:sz w:val="24"/>
          <w:szCs w:val="24"/>
        </w:rPr>
        <w:t>everage</w:t>
      </w:r>
      <w:r w:rsidR="00A871D9">
        <w:rPr>
          <w:rFonts w:ascii="Times New Roman" w:hAnsi="Times New Roman" w:cs="Times New Roman"/>
          <w:sz w:val="24"/>
          <w:szCs w:val="24"/>
        </w:rPr>
        <w:t xml:space="preserve"> Operations</w:t>
      </w:r>
      <w:r w:rsidRPr="00DF537B">
        <w:rPr>
          <w:rFonts w:ascii="Times New Roman" w:hAnsi="Times New Roman" w:cs="Times New Roman"/>
          <w:sz w:val="24"/>
          <w:szCs w:val="24"/>
        </w:rPr>
        <w:t xml:space="preserve">) and Level 5 (Sustainability in the Hospitality Industry) in practice. I shall be working alongside Gosia, who is the food and beverage supervisor, to understand operational processes and leadership strategies employed in this case. </w:t>
      </w:r>
      <w:proofErr w:type="gramStart"/>
      <w:r w:rsidRPr="00DF537B">
        <w:rPr>
          <w:rFonts w:ascii="Times New Roman" w:hAnsi="Times New Roman" w:cs="Times New Roman"/>
          <w:sz w:val="24"/>
          <w:szCs w:val="24"/>
        </w:rPr>
        <w:t>Through the use of</w:t>
      </w:r>
      <w:proofErr w:type="gramEnd"/>
      <w:r w:rsidRPr="00DF537B">
        <w:rPr>
          <w:rFonts w:ascii="Times New Roman" w:hAnsi="Times New Roman" w:cs="Times New Roman"/>
          <w:sz w:val="24"/>
          <w:szCs w:val="24"/>
        </w:rPr>
        <w:t xml:space="preserve"> the Reflective Cycle by Gibbs, I will look at my observations of the practice in operation within this department and critically reflect and discuss the use of theory in guiding practice in all levels and finally</w:t>
      </w:r>
      <w:proofErr w:type="gramStart"/>
      <w:r w:rsidRPr="00DF537B">
        <w:rPr>
          <w:rFonts w:ascii="Times New Roman" w:hAnsi="Times New Roman" w:cs="Times New Roman"/>
          <w:sz w:val="24"/>
          <w:szCs w:val="24"/>
        </w:rPr>
        <w:t xml:space="preserve">, </w:t>
      </w:r>
      <w:proofErr w:type="spellStart"/>
      <w:r w:rsidRPr="00DF537B">
        <w:rPr>
          <w:rFonts w:ascii="Times New Roman" w:hAnsi="Times New Roman" w:cs="Times New Roman"/>
          <w:sz w:val="24"/>
          <w:szCs w:val="24"/>
        </w:rPr>
        <w:t>i</w:t>
      </w:r>
      <w:proofErr w:type="spellEnd"/>
      <w:proofErr w:type="gramEnd"/>
      <w:r w:rsidRPr="00DF537B">
        <w:rPr>
          <w:rFonts w:ascii="Times New Roman" w:hAnsi="Times New Roman" w:cs="Times New Roman"/>
          <w:sz w:val="24"/>
          <w:szCs w:val="24"/>
        </w:rPr>
        <w:t xml:space="preserve"> will be able to formulate an action plan to improve the situation.   </w:t>
      </w:r>
    </w:p>
    <w:p w14:paraId="63D34625" w14:textId="77777777" w:rsidR="004F194C" w:rsidRDefault="004F194C" w:rsidP="00DF537B">
      <w:pPr>
        <w:spacing w:after="200" w:line="360" w:lineRule="auto"/>
        <w:jc w:val="both"/>
        <w:rPr>
          <w:rFonts w:ascii="Times New Roman" w:hAnsi="Times New Roman" w:cs="Times New Roman"/>
          <w:sz w:val="24"/>
          <w:szCs w:val="24"/>
        </w:rPr>
      </w:pPr>
    </w:p>
    <w:p w14:paraId="45E62E31" w14:textId="77777777" w:rsidR="004F194C" w:rsidRDefault="004F194C" w:rsidP="00DF537B">
      <w:pPr>
        <w:spacing w:after="200" w:line="360" w:lineRule="auto"/>
        <w:jc w:val="both"/>
        <w:rPr>
          <w:rFonts w:ascii="Times New Roman" w:hAnsi="Times New Roman" w:cs="Times New Roman"/>
          <w:sz w:val="24"/>
          <w:szCs w:val="24"/>
        </w:rPr>
      </w:pPr>
    </w:p>
    <w:p w14:paraId="39E05453" w14:textId="77777777" w:rsidR="004F194C" w:rsidRDefault="004F194C" w:rsidP="00DF537B">
      <w:pPr>
        <w:spacing w:after="200" w:line="360" w:lineRule="auto"/>
        <w:jc w:val="both"/>
        <w:rPr>
          <w:rFonts w:ascii="Times New Roman" w:hAnsi="Times New Roman" w:cs="Times New Roman"/>
          <w:sz w:val="24"/>
          <w:szCs w:val="24"/>
        </w:rPr>
      </w:pPr>
    </w:p>
    <w:p w14:paraId="57EC4D8A" w14:textId="77777777" w:rsidR="004F194C" w:rsidRDefault="004F194C" w:rsidP="00DF537B">
      <w:pPr>
        <w:spacing w:after="200" w:line="360" w:lineRule="auto"/>
        <w:jc w:val="both"/>
        <w:rPr>
          <w:rFonts w:ascii="Times New Roman" w:hAnsi="Times New Roman" w:cs="Times New Roman"/>
          <w:sz w:val="24"/>
          <w:szCs w:val="24"/>
        </w:rPr>
      </w:pPr>
    </w:p>
    <w:p w14:paraId="2513084A" w14:textId="77777777" w:rsidR="004F194C" w:rsidRDefault="004F194C" w:rsidP="00DF537B">
      <w:pPr>
        <w:spacing w:after="200" w:line="360" w:lineRule="auto"/>
        <w:jc w:val="both"/>
        <w:rPr>
          <w:rFonts w:ascii="Times New Roman" w:hAnsi="Times New Roman" w:cs="Times New Roman"/>
          <w:sz w:val="24"/>
          <w:szCs w:val="24"/>
        </w:rPr>
      </w:pPr>
    </w:p>
    <w:p w14:paraId="51055895" w14:textId="77777777" w:rsidR="004F194C" w:rsidRDefault="004F194C" w:rsidP="00DF537B">
      <w:pPr>
        <w:spacing w:after="200" w:line="360" w:lineRule="auto"/>
        <w:jc w:val="both"/>
        <w:rPr>
          <w:rFonts w:ascii="Times New Roman" w:hAnsi="Times New Roman" w:cs="Times New Roman"/>
          <w:sz w:val="24"/>
          <w:szCs w:val="24"/>
        </w:rPr>
      </w:pPr>
    </w:p>
    <w:p w14:paraId="60314AC0" w14:textId="77777777" w:rsidR="004F194C" w:rsidRDefault="004F194C" w:rsidP="00DF537B">
      <w:pPr>
        <w:spacing w:after="200" w:line="360" w:lineRule="auto"/>
        <w:jc w:val="both"/>
        <w:rPr>
          <w:rFonts w:ascii="Times New Roman" w:hAnsi="Times New Roman" w:cs="Times New Roman"/>
          <w:sz w:val="24"/>
          <w:szCs w:val="24"/>
        </w:rPr>
      </w:pPr>
    </w:p>
    <w:p w14:paraId="60BB71B0" w14:textId="77777777" w:rsidR="004F194C" w:rsidRPr="00DF537B" w:rsidRDefault="004F194C" w:rsidP="00DF537B">
      <w:pPr>
        <w:spacing w:after="200" w:line="360" w:lineRule="auto"/>
        <w:jc w:val="both"/>
        <w:rPr>
          <w:rFonts w:ascii="Times New Roman" w:hAnsi="Times New Roman" w:cs="Times New Roman"/>
          <w:sz w:val="24"/>
          <w:szCs w:val="24"/>
        </w:rPr>
      </w:pPr>
    </w:p>
    <w:p w14:paraId="6F912D1A" w14:textId="77777777" w:rsidR="00DF537B" w:rsidRDefault="00DF537B" w:rsidP="00DF537B">
      <w:pPr>
        <w:pStyle w:val="Heading1"/>
      </w:pPr>
      <w:bookmarkStart w:id="5" w:name="_Toc213752678"/>
      <w:bookmarkStart w:id="6" w:name="_Toc213920953"/>
      <w:r w:rsidRPr="00DF537B">
        <w:lastRenderedPageBreak/>
        <w:t>2. Main Body</w:t>
      </w:r>
      <w:bookmarkEnd w:id="5"/>
      <w:bookmarkEnd w:id="6"/>
    </w:p>
    <w:p w14:paraId="7E9BD021" w14:textId="33C6687B" w:rsidR="00DF537B" w:rsidRPr="00DF537B" w:rsidRDefault="00DF537B" w:rsidP="00DF537B">
      <w:pPr>
        <w:pStyle w:val="Heading1"/>
      </w:pPr>
      <w:bookmarkStart w:id="7" w:name="_Toc213752679"/>
      <w:bookmarkStart w:id="8" w:name="_Toc213920954"/>
      <w:r w:rsidRPr="00DF537B">
        <w:t>2.1 Observation &amp; Implementation of Theory</w:t>
      </w:r>
      <w:bookmarkEnd w:id="7"/>
      <w:bookmarkEnd w:id="8"/>
    </w:p>
    <w:p w14:paraId="54F5CFD9" w14:textId="5A6CF0BF" w:rsidR="004F194C" w:rsidRDefault="00DF537B" w:rsidP="004F194C">
      <w:pPr>
        <w:spacing w:after="200" w:line="360" w:lineRule="auto"/>
        <w:jc w:val="both"/>
        <w:rPr>
          <w:rFonts w:ascii="Times New Roman" w:hAnsi="Times New Roman" w:cs="Times New Roman"/>
          <w:sz w:val="24"/>
          <w:szCs w:val="24"/>
        </w:rPr>
      </w:pPr>
      <w:proofErr w:type="gramStart"/>
      <w:r w:rsidRPr="00DF537B">
        <w:rPr>
          <w:rFonts w:ascii="Times New Roman" w:hAnsi="Times New Roman" w:cs="Times New Roman"/>
          <w:sz w:val="24"/>
          <w:szCs w:val="24"/>
        </w:rPr>
        <w:t>In the course of</w:t>
      </w:r>
      <w:proofErr w:type="gramEnd"/>
      <w:r w:rsidRPr="00DF537B">
        <w:rPr>
          <w:rFonts w:ascii="Times New Roman" w:hAnsi="Times New Roman" w:cs="Times New Roman"/>
          <w:sz w:val="24"/>
          <w:szCs w:val="24"/>
        </w:rPr>
        <w:t xml:space="preserve"> the weekend working with the ibis Northampton Centre, my work involved mostly supporting the breakfast service, setting up the buffet, replenishing food items and I was present to serve the customers in case they needed any assistance. There were few team members, and the name of one of the team members was Gosia, who was the Food and Beverage Supervisor. There was a morning meeting with Gosia, the Food and Beverage Supervisor, who coordinated and managed the work duties of the day. This would be a good time-saving meeting and prioritization preceding breakfast, which opens at 07:00. Some of the responsibilities involved the hot and cold buffet preparation, temperature monitoring, and cleaning to guarantee that our working environment was conducive in terms of health and safety. These fundamental operational procedures are consistent with level four, introduction to food and beverage </w:t>
      </w:r>
      <w:r>
        <w:rPr>
          <w:rFonts w:ascii="Times New Roman" w:hAnsi="Times New Roman" w:cs="Times New Roman"/>
          <w:sz w:val="24"/>
          <w:szCs w:val="24"/>
        </w:rPr>
        <w:t>operations</w:t>
      </w:r>
      <w:r w:rsidRPr="00DF537B">
        <w:rPr>
          <w:rFonts w:ascii="Times New Roman" w:hAnsi="Times New Roman" w:cs="Times New Roman"/>
          <w:sz w:val="24"/>
          <w:szCs w:val="24"/>
        </w:rPr>
        <w:t>, principles connected with the sequencing of operations, hygiene, and guest satisfaction (Walker, 2021). The buffet layout illustrated a good service that directed operations of service that were in line with standard operating procedures as taught in the classroom. Sustainable waste actions were also implemented in the breakfast buffet that involved recycling of the waste and reusing the un-opened, packed food materials and packaging which also corresponded to the level five, Sustainability in the Hospitality Industry design theory of the theme of resource efficiency (</w:t>
      </w:r>
      <w:proofErr w:type="spellStart"/>
      <w:r w:rsidRPr="00DF537B">
        <w:rPr>
          <w:rFonts w:ascii="Times New Roman" w:hAnsi="Times New Roman" w:cs="Times New Roman"/>
          <w:sz w:val="24"/>
          <w:szCs w:val="24"/>
        </w:rPr>
        <w:t>Elkhwesky</w:t>
      </w:r>
      <w:proofErr w:type="spellEnd"/>
      <w:r w:rsidRPr="00DF537B">
        <w:rPr>
          <w:rFonts w:ascii="Times New Roman" w:hAnsi="Times New Roman" w:cs="Times New Roman"/>
          <w:sz w:val="24"/>
          <w:szCs w:val="24"/>
        </w:rPr>
        <w:t xml:space="preserve"> </w:t>
      </w:r>
      <w:r w:rsidRPr="00DF537B">
        <w:rPr>
          <w:rFonts w:ascii="Times New Roman" w:hAnsi="Times New Roman" w:cs="Times New Roman"/>
          <w:i/>
          <w:sz w:val="24"/>
          <w:szCs w:val="24"/>
        </w:rPr>
        <w:t>et al</w:t>
      </w:r>
      <w:r w:rsidRPr="00DF537B">
        <w:rPr>
          <w:rFonts w:ascii="Times New Roman" w:hAnsi="Times New Roman" w:cs="Times New Roman"/>
          <w:sz w:val="24"/>
          <w:szCs w:val="24"/>
        </w:rPr>
        <w:t>., 2022). Conversely, I did find minimal control and lack of documentation of the leftovers of the breakfast buffet (</w:t>
      </w:r>
      <w:proofErr w:type="spellStart"/>
      <w:r w:rsidRPr="00DF537B">
        <w:rPr>
          <w:rFonts w:ascii="Times New Roman" w:hAnsi="Times New Roman" w:cs="Times New Roman"/>
          <w:sz w:val="24"/>
          <w:szCs w:val="24"/>
        </w:rPr>
        <w:t>Filimonau</w:t>
      </w:r>
      <w:proofErr w:type="spellEnd"/>
      <w:r w:rsidRPr="00DF537B">
        <w:rPr>
          <w:rFonts w:ascii="Times New Roman" w:hAnsi="Times New Roman" w:cs="Times New Roman"/>
          <w:sz w:val="24"/>
          <w:szCs w:val="24"/>
        </w:rPr>
        <w:t xml:space="preserve"> </w:t>
      </w:r>
      <w:r w:rsidRPr="00DF537B">
        <w:rPr>
          <w:rFonts w:ascii="Times New Roman" w:hAnsi="Times New Roman" w:cs="Times New Roman"/>
          <w:i/>
          <w:sz w:val="24"/>
          <w:szCs w:val="24"/>
        </w:rPr>
        <w:t>et al</w:t>
      </w:r>
      <w:r w:rsidRPr="00DF537B">
        <w:rPr>
          <w:rFonts w:ascii="Times New Roman" w:hAnsi="Times New Roman" w:cs="Times New Roman"/>
          <w:sz w:val="24"/>
          <w:szCs w:val="24"/>
        </w:rPr>
        <w:t>., 2024). It seemed that there was a disconnect between theoretical discourses of sustainability efficiency and resources and the practice in the day-to-day activities of the hotel.</w:t>
      </w:r>
    </w:p>
    <w:p w14:paraId="2119621C" w14:textId="77777777" w:rsidR="004F194C" w:rsidRPr="004F194C" w:rsidRDefault="004F194C" w:rsidP="004F194C">
      <w:pPr>
        <w:spacing w:after="200" w:line="360" w:lineRule="auto"/>
        <w:jc w:val="both"/>
        <w:rPr>
          <w:rFonts w:ascii="Times New Roman" w:hAnsi="Times New Roman" w:cs="Times New Roman"/>
          <w:sz w:val="24"/>
          <w:szCs w:val="24"/>
        </w:rPr>
      </w:pPr>
    </w:p>
    <w:p w14:paraId="1EA3C931" w14:textId="2E82A68A" w:rsidR="004F194C" w:rsidRPr="004F194C" w:rsidRDefault="004F194C" w:rsidP="004F194C">
      <w:pPr>
        <w:pStyle w:val="Heading1"/>
      </w:pPr>
      <w:bookmarkStart w:id="9" w:name="_Toc213920955"/>
      <w:r w:rsidRPr="00DF537B">
        <w:t>2.</w:t>
      </w:r>
      <w:r>
        <w:t>2</w:t>
      </w:r>
      <w:r w:rsidRPr="00DF537B">
        <w:t xml:space="preserve"> </w:t>
      </w:r>
      <w:r>
        <w:t>Reflection and Analysis</w:t>
      </w:r>
      <w:bookmarkEnd w:id="9"/>
    </w:p>
    <w:p w14:paraId="2BF7B7F1" w14:textId="6814AB77" w:rsidR="00DF537B" w:rsidRPr="00DF537B" w:rsidRDefault="00DF537B" w:rsidP="00DF537B">
      <w:pPr>
        <w:spacing w:after="200" w:line="360" w:lineRule="auto"/>
        <w:jc w:val="both"/>
        <w:rPr>
          <w:rFonts w:ascii="Times New Roman" w:hAnsi="Times New Roman" w:cs="Times New Roman"/>
          <w:sz w:val="24"/>
          <w:szCs w:val="24"/>
        </w:rPr>
      </w:pPr>
      <w:r w:rsidRPr="00DF537B">
        <w:rPr>
          <w:rFonts w:ascii="Times New Roman" w:hAnsi="Times New Roman" w:cs="Times New Roman"/>
          <w:sz w:val="24"/>
          <w:szCs w:val="24"/>
        </w:rPr>
        <w:t xml:space="preserve">I started my thoughts with Gibbs Reflective Cycle (1988) where I had already supposed that by the time that I learned at Level 4 I would witness operations done in a strict formalistic manner </w:t>
      </w:r>
      <w:proofErr w:type="gramStart"/>
      <w:r w:rsidRPr="00DF537B">
        <w:rPr>
          <w:rFonts w:ascii="Times New Roman" w:hAnsi="Times New Roman" w:cs="Times New Roman"/>
          <w:sz w:val="24"/>
          <w:szCs w:val="24"/>
        </w:rPr>
        <w:t>in regards to</w:t>
      </w:r>
      <w:proofErr w:type="gramEnd"/>
      <w:r w:rsidRPr="00DF537B">
        <w:rPr>
          <w:rFonts w:ascii="Times New Roman" w:hAnsi="Times New Roman" w:cs="Times New Roman"/>
          <w:sz w:val="24"/>
          <w:szCs w:val="24"/>
        </w:rPr>
        <w:t xml:space="preserve"> procedures and it was more formal than I expected (Hagg, 2013). Rather, I noticed that the ibis Northampton Centre was more dependent on communication and situational knowledge on how to serve as opposed to written procedures or policies. Working under her informal leadership and responsibility delegation, I was able to experience that Gosia was a well-organized </w:t>
      </w:r>
      <w:r w:rsidRPr="00DF537B">
        <w:rPr>
          <w:rFonts w:ascii="Times New Roman" w:hAnsi="Times New Roman" w:cs="Times New Roman"/>
          <w:sz w:val="24"/>
          <w:szCs w:val="24"/>
        </w:rPr>
        <w:lastRenderedPageBreak/>
        <w:t xml:space="preserve">leader who </w:t>
      </w:r>
      <w:r w:rsidR="00182BBB" w:rsidRPr="00DF537B">
        <w:rPr>
          <w:rFonts w:ascii="Times New Roman" w:hAnsi="Times New Roman" w:cs="Times New Roman"/>
          <w:sz w:val="24"/>
          <w:szCs w:val="24"/>
        </w:rPr>
        <w:t>could maintain</w:t>
      </w:r>
      <w:r w:rsidRPr="00DF537B">
        <w:rPr>
          <w:rFonts w:ascii="Times New Roman" w:hAnsi="Times New Roman" w:cs="Times New Roman"/>
          <w:sz w:val="24"/>
          <w:szCs w:val="24"/>
        </w:rPr>
        <w:t xml:space="preserve"> the standards of services even in case of fewer staff working that day. I was confident that I </w:t>
      </w:r>
      <w:r w:rsidR="00182BBB" w:rsidRPr="00DF537B">
        <w:rPr>
          <w:rFonts w:ascii="Times New Roman" w:hAnsi="Times New Roman" w:cs="Times New Roman"/>
          <w:sz w:val="24"/>
          <w:szCs w:val="24"/>
        </w:rPr>
        <w:t>could</w:t>
      </w:r>
      <w:r w:rsidRPr="00DF537B">
        <w:rPr>
          <w:rFonts w:ascii="Times New Roman" w:hAnsi="Times New Roman" w:cs="Times New Roman"/>
          <w:sz w:val="24"/>
          <w:szCs w:val="24"/>
        </w:rPr>
        <w:t xml:space="preserve"> handle the assigned tasks on my own, and at the same time, I knew that the sustainability principles that I am introduced to in my Level 5 courses were not operating as visible aspects of every day. Although recycling was in operation, and reusable service ware practices and policies existed, it was not evident how to monitor food waste, food safety and energy saving processes. Applying the service operations theory developed by Johnston et al. (2012) to the service operation observation, I have noticed that the mechanics of the breakfast service revealed that operational and process efficiencies of the breakfast service were more evident actions rather than principled end-thinking regarding sustainability. This consideration allowed me to comprehend that though the structures of different theoretical models can be used as a guiding point in the definition of operational form, hospitality service operations can be a massively adaptive management strategy, conversely, to a certain pre-existing degree of service (Xu </w:t>
      </w:r>
      <w:r w:rsidRPr="00DF537B">
        <w:rPr>
          <w:rFonts w:ascii="Times New Roman" w:hAnsi="Times New Roman" w:cs="Times New Roman"/>
          <w:i/>
          <w:sz w:val="24"/>
          <w:szCs w:val="24"/>
        </w:rPr>
        <w:t>et al</w:t>
      </w:r>
      <w:r w:rsidRPr="00DF537B">
        <w:rPr>
          <w:rFonts w:ascii="Times New Roman" w:hAnsi="Times New Roman" w:cs="Times New Roman"/>
          <w:sz w:val="24"/>
          <w:szCs w:val="24"/>
        </w:rPr>
        <w:t xml:space="preserve">., 2024). Just as it has been the case with my experience up to this point, I realized that operational success and service delivery were reliant upon teamwork, leadership, and flexibility as a part of the daily experience, just as much as formalism, or some form of procedure that is defined in the Protocol theory. Probably, my experience can serve as an example of why Level 4 and Level 5 learning experiences offered procedures and theoretically, </w:t>
      </w:r>
      <w:proofErr w:type="gramStart"/>
      <w:r w:rsidR="00182BBB">
        <w:rPr>
          <w:rFonts w:ascii="Times New Roman" w:hAnsi="Times New Roman" w:cs="Times New Roman"/>
          <w:sz w:val="24"/>
          <w:szCs w:val="24"/>
        </w:rPr>
        <w:t>a</w:t>
      </w:r>
      <w:r w:rsidR="00182BBB" w:rsidRPr="00DF537B">
        <w:rPr>
          <w:rFonts w:ascii="Times New Roman" w:hAnsi="Times New Roman" w:cs="Times New Roman"/>
          <w:sz w:val="24"/>
          <w:szCs w:val="24"/>
        </w:rPr>
        <w:t xml:space="preserve"> notion</w:t>
      </w:r>
      <w:proofErr w:type="gramEnd"/>
      <w:r w:rsidRPr="00DF537B">
        <w:rPr>
          <w:rFonts w:ascii="Times New Roman" w:hAnsi="Times New Roman" w:cs="Times New Roman"/>
          <w:sz w:val="24"/>
          <w:szCs w:val="24"/>
        </w:rPr>
        <w:t xml:space="preserve"> that sustainability would be integrated as a Health-related type of policy burden. </w:t>
      </w:r>
    </w:p>
    <w:p w14:paraId="595874F0" w14:textId="77777777" w:rsidR="00DF537B" w:rsidRPr="00DF537B" w:rsidRDefault="00DF537B" w:rsidP="00DF537B">
      <w:pPr>
        <w:spacing w:after="200" w:line="360" w:lineRule="auto"/>
        <w:jc w:val="both"/>
        <w:rPr>
          <w:rFonts w:ascii="Times New Roman" w:hAnsi="Times New Roman" w:cs="Times New Roman"/>
          <w:sz w:val="24"/>
          <w:szCs w:val="24"/>
        </w:rPr>
      </w:pPr>
      <w:r w:rsidRPr="00DF537B">
        <w:rPr>
          <w:rFonts w:ascii="Times New Roman" w:hAnsi="Times New Roman" w:cs="Times New Roman"/>
          <w:sz w:val="24"/>
          <w:szCs w:val="24"/>
        </w:rPr>
        <w:t>Overall, I have developed a different opinion of the Food and Beverage department than at Level 4. In Level 4, I believed that F&amp;B operations were quite formal, structured and guided by Standards Operating Procedures. But since I joined ibis Northampton Centre now, I have realized that in real life context, the success of breakfast service was more dependent on flexibility, collaboration and real time interactions rather than just adhering to the documented procedures. This has enabled me to realize that though the theory gives us structures and background, service delivery needs flexibility and interpersonal skills in limited staff situations such as that at the ibis where we only have a few staff.</w:t>
      </w:r>
    </w:p>
    <w:p w14:paraId="42FCC998" w14:textId="77EA8768" w:rsidR="004F194C" w:rsidRPr="004F194C" w:rsidRDefault="004F194C" w:rsidP="004F194C">
      <w:pPr>
        <w:pStyle w:val="Heading1"/>
      </w:pPr>
      <w:bookmarkStart w:id="10" w:name="_Toc213920956"/>
      <w:r w:rsidRPr="00DF537B">
        <w:t>2.</w:t>
      </w:r>
      <w:r>
        <w:t>3</w:t>
      </w:r>
      <w:r w:rsidRPr="00DF537B">
        <w:t xml:space="preserve"> </w:t>
      </w:r>
      <w:r>
        <w:t xml:space="preserve">Action Plan/Future </w:t>
      </w:r>
      <w:proofErr w:type="spellStart"/>
      <w:r>
        <w:t>Improvments</w:t>
      </w:r>
      <w:bookmarkEnd w:id="10"/>
      <w:proofErr w:type="spellEnd"/>
    </w:p>
    <w:p w14:paraId="3AB041AC" w14:textId="3F3104C7" w:rsidR="00DF537B" w:rsidRPr="00DF537B" w:rsidRDefault="00DF537B" w:rsidP="00DF537B">
      <w:pPr>
        <w:spacing w:after="200" w:line="360" w:lineRule="auto"/>
        <w:jc w:val="both"/>
        <w:rPr>
          <w:rFonts w:ascii="Times New Roman" w:hAnsi="Times New Roman" w:cs="Times New Roman"/>
          <w:sz w:val="24"/>
          <w:szCs w:val="24"/>
        </w:rPr>
      </w:pPr>
      <w:r w:rsidRPr="00DF537B">
        <w:rPr>
          <w:rFonts w:ascii="Times New Roman" w:hAnsi="Times New Roman" w:cs="Times New Roman"/>
          <w:sz w:val="24"/>
          <w:szCs w:val="24"/>
        </w:rPr>
        <w:t xml:space="preserve">Three key operational enhancements can be made that would help enhance operation </w:t>
      </w:r>
      <w:r w:rsidR="00182BBB" w:rsidRPr="00DF537B">
        <w:rPr>
          <w:rFonts w:ascii="Times New Roman" w:hAnsi="Times New Roman" w:cs="Times New Roman"/>
          <w:sz w:val="24"/>
          <w:szCs w:val="24"/>
        </w:rPr>
        <w:t>at</w:t>
      </w:r>
      <w:r w:rsidRPr="00DF537B">
        <w:rPr>
          <w:rFonts w:ascii="Times New Roman" w:hAnsi="Times New Roman" w:cs="Times New Roman"/>
          <w:sz w:val="24"/>
          <w:szCs w:val="24"/>
        </w:rPr>
        <w:t xml:space="preserve"> ibis Northampton Centre. To begin with, as the concept of sustainability and the implementation of </w:t>
      </w:r>
      <w:r w:rsidR="00182BBB" w:rsidRPr="00DF537B">
        <w:rPr>
          <w:rFonts w:ascii="Times New Roman" w:hAnsi="Times New Roman" w:cs="Times New Roman"/>
          <w:sz w:val="24"/>
          <w:szCs w:val="24"/>
        </w:rPr>
        <w:t>Level</w:t>
      </w:r>
      <w:r w:rsidRPr="00DF537B">
        <w:rPr>
          <w:rFonts w:ascii="Times New Roman" w:hAnsi="Times New Roman" w:cs="Times New Roman"/>
          <w:sz w:val="24"/>
          <w:szCs w:val="24"/>
        </w:rPr>
        <w:t xml:space="preserve"> 5 Sustainability in the Hospitality Industry principles, a food waste tracking log might be </w:t>
      </w:r>
      <w:r w:rsidRPr="00DF537B">
        <w:rPr>
          <w:rFonts w:ascii="Times New Roman" w:hAnsi="Times New Roman" w:cs="Times New Roman"/>
          <w:sz w:val="24"/>
          <w:szCs w:val="24"/>
        </w:rPr>
        <w:lastRenderedPageBreak/>
        <w:t xml:space="preserve">introduced into the breakfast service (Principato </w:t>
      </w:r>
      <w:r w:rsidRPr="00DF537B">
        <w:rPr>
          <w:rFonts w:ascii="Times New Roman" w:hAnsi="Times New Roman" w:cs="Times New Roman"/>
          <w:i/>
          <w:sz w:val="24"/>
          <w:szCs w:val="24"/>
        </w:rPr>
        <w:t>et al</w:t>
      </w:r>
      <w:r w:rsidRPr="00DF537B">
        <w:rPr>
          <w:rFonts w:ascii="Times New Roman" w:hAnsi="Times New Roman" w:cs="Times New Roman"/>
          <w:sz w:val="24"/>
          <w:szCs w:val="24"/>
        </w:rPr>
        <w:t xml:space="preserve">., 2021). Employees might keep track of the leftovers and devise methods of using them in minimizing food waste. Second, the demand-based replenishment on refilling items may be employed to generate another tier of efficient work of </w:t>
      </w:r>
      <w:r w:rsidR="00182BBB">
        <w:rPr>
          <w:rFonts w:ascii="Times New Roman" w:hAnsi="Times New Roman" w:cs="Times New Roman"/>
          <w:sz w:val="24"/>
          <w:szCs w:val="24"/>
        </w:rPr>
        <w:t>ibis Northampton Center</w:t>
      </w:r>
      <w:r w:rsidRPr="00DF537B">
        <w:rPr>
          <w:rFonts w:ascii="Times New Roman" w:hAnsi="Times New Roman" w:cs="Times New Roman"/>
          <w:sz w:val="24"/>
          <w:szCs w:val="24"/>
        </w:rPr>
        <w:t xml:space="preserve"> and demonstrate the Service Operations Management theory ideas or conception of efficiency and process control minimize overproduction, and refill items on-demand according to the flow of guests (Johnston </w:t>
      </w:r>
      <w:r w:rsidRPr="00DF537B">
        <w:rPr>
          <w:rFonts w:ascii="Times New Roman" w:hAnsi="Times New Roman" w:cs="Times New Roman"/>
          <w:i/>
          <w:sz w:val="24"/>
          <w:szCs w:val="24"/>
        </w:rPr>
        <w:t>et al</w:t>
      </w:r>
      <w:r w:rsidRPr="00DF537B">
        <w:rPr>
          <w:rFonts w:ascii="Times New Roman" w:hAnsi="Times New Roman" w:cs="Times New Roman"/>
          <w:sz w:val="24"/>
          <w:szCs w:val="24"/>
        </w:rPr>
        <w:t xml:space="preserve">., 2012). Finally, the introduction of a competency checklist that the staff should fill in during the weekends would develop a sustainable standard of hygiene practices, service and sustainability, which would serve the Level 4 of Food and Beverage </w:t>
      </w:r>
      <w:r w:rsidR="00182BBB">
        <w:rPr>
          <w:rFonts w:ascii="Times New Roman" w:hAnsi="Times New Roman" w:cs="Times New Roman"/>
          <w:sz w:val="24"/>
          <w:szCs w:val="24"/>
        </w:rPr>
        <w:t>Operations</w:t>
      </w:r>
      <w:r w:rsidRPr="00DF537B">
        <w:rPr>
          <w:rFonts w:ascii="Times New Roman" w:hAnsi="Times New Roman" w:cs="Times New Roman"/>
          <w:sz w:val="24"/>
          <w:szCs w:val="24"/>
        </w:rPr>
        <w:t xml:space="preserve"> approach to training the staff and quality assurance of the quality service to the customers (Anon, 2010). On my part, I will be able to assist Gosia in trying the waste audit on the weekends and assist her to formulate the checklist, to form uniformity of performance. Altogether, these operational enhancements might assist in minimizing food waste and making more efforts sustainable, and, thus, enhance the operational performance besides encouraging learnings and accountability among the staff.</w:t>
      </w:r>
    </w:p>
    <w:p w14:paraId="16D43E73" w14:textId="48E5859F" w:rsidR="00DF537B" w:rsidRPr="00DF537B" w:rsidRDefault="00DF537B" w:rsidP="00DF537B">
      <w:pPr>
        <w:spacing w:after="200" w:line="360" w:lineRule="auto"/>
        <w:jc w:val="both"/>
        <w:rPr>
          <w:rFonts w:ascii="Times New Roman" w:hAnsi="Times New Roman" w:cs="Times New Roman"/>
          <w:sz w:val="24"/>
          <w:szCs w:val="24"/>
        </w:rPr>
      </w:pPr>
      <w:r w:rsidRPr="00DF537B">
        <w:rPr>
          <w:rFonts w:ascii="Times New Roman" w:hAnsi="Times New Roman" w:cs="Times New Roman"/>
          <w:sz w:val="24"/>
          <w:szCs w:val="24"/>
        </w:rPr>
        <w:t xml:space="preserve">In the future, I will ensure that I try the waste tracking log during my weekend shifts with minimally checking it weekly with Gosia to know how to change the portioning and ordering levels according to the real usage. I will also consider enhancing my own communication and confidence by conducting small </w:t>
      </w:r>
      <w:r w:rsidR="00182BBB" w:rsidRPr="00DF537B">
        <w:rPr>
          <w:rFonts w:ascii="Times New Roman" w:hAnsi="Times New Roman" w:cs="Times New Roman"/>
          <w:sz w:val="24"/>
          <w:szCs w:val="24"/>
        </w:rPr>
        <w:t>briefings</w:t>
      </w:r>
      <w:r w:rsidRPr="00DF537B">
        <w:rPr>
          <w:rFonts w:ascii="Times New Roman" w:hAnsi="Times New Roman" w:cs="Times New Roman"/>
          <w:sz w:val="24"/>
          <w:szCs w:val="24"/>
        </w:rPr>
        <w:t xml:space="preserve"> of the team before breakfast service when busy to begin to allow the coordination of my team work with more efficiency.</w:t>
      </w:r>
    </w:p>
    <w:p w14:paraId="676C88E2" w14:textId="77777777" w:rsidR="00DF537B" w:rsidRPr="00DF537B" w:rsidRDefault="00DF537B" w:rsidP="00DF537B">
      <w:pPr>
        <w:spacing w:after="200" w:line="360" w:lineRule="auto"/>
        <w:jc w:val="both"/>
        <w:rPr>
          <w:rFonts w:ascii="Times New Roman" w:hAnsi="Times New Roman" w:cs="Times New Roman"/>
          <w:sz w:val="24"/>
          <w:szCs w:val="24"/>
        </w:rPr>
      </w:pPr>
    </w:p>
    <w:p w14:paraId="49CC2E67" w14:textId="77777777" w:rsidR="00DF537B" w:rsidRPr="00DF537B" w:rsidRDefault="00DF537B" w:rsidP="00DF537B">
      <w:pPr>
        <w:spacing w:after="200" w:line="360" w:lineRule="auto"/>
        <w:jc w:val="both"/>
        <w:rPr>
          <w:rFonts w:ascii="Times New Roman" w:hAnsi="Times New Roman" w:cs="Times New Roman"/>
          <w:sz w:val="24"/>
          <w:szCs w:val="24"/>
        </w:rPr>
      </w:pPr>
      <w:r w:rsidRPr="00DF537B">
        <w:rPr>
          <w:rFonts w:ascii="Times New Roman" w:hAnsi="Times New Roman" w:cs="Times New Roman"/>
          <w:sz w:val="24"/>
          <w:szCs w:val="24"/>
        </w:rPr>
        <w:br w:type="page"/>
      </w:r>
    </w:p>
    <w:p w14:paraId="391CF943" w14:textId="77777777" w:rsidR="00DF537B" w:rsidRPr="00DF537B" w:rsidRDefault="00DF537B" w:rsidP="00DF537B">
      <w:pPr>
        <w:pStyle w:val="Heading1"/>
      </w:pPr>
      <w:bookmarkStart w:id="11" w:name="_Toc213752682"/>
      <w:bookmarkStart w:id="12" w:name="_Toc213920957"/>
      <w:r w:rsidRPr="00DF537B">
        <w:lastRenderedPageBreak/>
        <w:t>3. Conclusion</w:t>
      </w:r>
      <w:bookmarkEnd w:id="11"/>
      <w:bookmarkEnd w:id="12"/>
    </w:p>
    <w:p w14:paraId="00000026" w14:textId="6152D294" w:rsidR="00655211" w:rsidRPr="00DF537B" w:rsidRDefault="00DF537B" w:rsidP="00DF537B">
      <w:pPr>
        <w:spacing w:line="360" w:lineRule="auto"/>
        <w:jc w:val="both"/>
        <w:rPr>
          <w:rFonts w:ascii="Times New Roman" w:eastAsia="Times New Roman" w:hAnsi="Times New Roman" w:cs="Times New Roman"/>
          <w:sz w:val="24"/>
          <w:szCs w:val="24"/>
          <w:lang w:val="en-GB"/>
        </w:rPr>
      </w:pPr>
      <w:r w:rsidRPr="00DF537B">
        <w:rPr>
          <w:rFonts w:ascii="Times New Roman" w:hAnsi="Times New Roman" w:cs="Times New Roman"/>
          <w:sz w:val="24"/>
          <w:szCs w:val="24"/>
        </w:rPr>
        <w:t xml:space="preserve">My weekend placement at the ibis Northampton Centre was a chance to find the way in which the theoretical learning of the students would turn into working practice. I enjoyed working with the Food and Beverage Supervisor Gosia since it gave me a chance to have the experience of making decisions and delivering the team work in a fast-paced breakfast service. Here, one could easily observe the ratio and emphasis on the speed of service and client </w:t>
      </w:r>
      <w:r w:rsidR="00182BBB" w:rsidRPr="00DF537B">
        <w:rPr>
          <w:rFonts w:ascii="Times New Roman" w:hAnsi="Times New Roman" w:cs="Times New Roman"/>
          <w:sz w:val="24"/>
          <w:szCs w:val="24"/>
        </w:rPr>
        <w:t>satisfaction,</w:t>
      </w:r>
      <w:r w:rsidRPr="00DF537B">
        <w:rPr>
          <w:rFonts w:ascii="Times New Roman" w:hAnsi="Times New Roman" w:cs="Times New Roman"/>
          <w:sz w:val="24"/>
          <w:szCs w:val="24"/>
        </w:rPr>
        <w:t xml:space="preserve"> but I could also find out the potential ways of improvement connected with sustainability like waste measurement, worker training and responsibility. This position allowed me to test the ways the concepts and theories of Level 4 </w:t>
      </w:r>
      <w:r w:rsidR="00182BBB">
        <w:rPr>
          <w:rFonts w:ascii="Times New Roman" w:hAnsi="Times New Roman" w:cs="Times New Roman"/>
          <w:sz w:val="24"/>
          <w:szCs w:val="24"/>
        </w:rPr>
        <w:t xml:space="preserve">F&amp;B </w:t>
      </w:r>
      <w:r w:rsidR="00A871D9">
        <w:rPr>
          <w:rFonts w:ascii="Times New Roman" w:hAnsi="Times New Roman" w:cs="Times New Roman"/>
          <w:sz w:val="24"/>
          <w:szCs w:val="24"/>
        </w:rPr>
        <w:t>O</w:t>
      </w:r>
      <w:r w:rsidRPr="00DF537B">
        <w:rPr>
          <w:rFonts w:ascii="Times New Roman" w:hAnsi="Times New Roman" w:cs="Times New Roman"/>
          <w:sz w:val="24"/>
          <w:szCs w:val="24"/>
        </w:rPr>
        <w:t>peration</w:t>
      </w:r>
      <w:r w:rsidR="00182BBB">
        <w:rPr>
          <w:rFonts w:ascii="Times New Roman" w:hAnsi="Times New Roman" w:cs="Times New Roman"/>
          <w:sz w:val="24"/>
          <w:szCs w:val="24"/>
        </w:rPr>
        <w:t>s</w:t>
      </w:r>
      <w:r w:rsidRPr="00DF537B">
        <w:rPr>
          <w:rFonts w:ascii="Times New Roman" w:hAnsi="Times New Roman" w:cs="Times New Roman"/>
          <w:sz w:val="24"/>
          <w:szCs w:val="24"/>
        </w:rPr>
        <w:t xml:space="preserve"> connect with the Level 5 theory frameworks of sustainability. The experience proved that the two areas of food and beverage management should be successful. The development of my communication skills, coordination and problem-solving skills is also the result of my placement. I would like to utilize this experience in the future to reinforce the academic theory of food and beverage practices into professional work environments by supporting the values of sustainability and continuous improvements on the working practices in the hospitality industry.</w:t>
      </w:r>
    </w:p>
    <w:p w14:paraId="00000027" w14:textId="77777777" w:rsidR="00655211" w:rsidRPr="006050A3" w:rsidRDefault="00655211">
      <w:pPr>
        <w:spacing w:line="360" w:lineRule="auto"/>
        <w:jc w:val="both"/>
        <w:rPr>
          <w:rFonts w:ascii="Times New Roman" w:eastAsia="Times New Roman" w:hAnsi="Times New Roman" w:cs="Times New Roman"/>
          <w:sz w:val="24"/>
          <w:szCs w:val="24"/>
          <w:lang w:val="en-GB"/>
        </w:rPr>
      </w:pPr>
    </w:p>
    <w:p w14:paraId="00000028" w14:textId="77777777" w:rsidR="00655211" w:rsidRPr="006050A3" w:rsidRDefault="00861360">
      <w:pPr>
        <w:spacing w:line="360" w:lineRule="auto"/>
        <w:jc w:val="both"/>
        <w:rPr>
          <w:rFonts w:ascii="Times New Roman" w:eastAsia="Times New Roman" w:hAnsi="Times New Roman" w:cs="Times New Roman"/>
          <w:b/>
          <w:sz w:val="24"/>
          <w:szCs w:val="24"/>
          <w:lang w:val="en-GB"/>
        </w:rPr>
      </w:pPr>
      <w:r w:rsidRPr="006050A3">
        <w:rPr>
          <w:lang w:val="en-GB"/>
        </w:rPr>
        <w:br w:type="page"/>
      </w:r>
    </w:p>
    <w:p w14:paraId="00000029" w14:textId="77777777" w:rsidR="00655211" w:rsidRPr="006050A3" w:rsidRDefault="00861360">
      <w:pPr>
        <w:pStyle w:val="Heading1"/>
        <w:rPr>
          <w:lang w:val="en-GB"/>
        </w:rPr>
      </w:pPr>
      <w:bookmarkStart w:id="13" w:name="_Toc213752683"/>
      <w:bookmarkStart w:id="14" w:name="_Toc213920958"/>
      <w:r w:rsidRPr="006050A3">
        <w:rPr>
          <w:lang w:val="en-GB"/>
        </w:rPr>
        <w:lastRenderedPageBreak/>
        <w:t>References</w:t>
      </w:r>
      <w:bookmarkEnd w:id="13"/>
      <w:bookmarkEnd w:id="14"/>
    </w:p>
    <w:p w14:paraId="6C179500" w14:textId="77777777" w:rsidR="00182BBB" w:rsidRPr="00182BBB" w:rsidRDefault="00182BBB" w:rsidP="00182BBB">
      <w:pPr>
        <w:spacing w:after="200" w:line="360" w:lineRule="auto"/>
        <w:jc w:val="both"/>
        <w:rPr>
          <w:rFonts w:ascii="Times New Roman" w:hAnsi="Times New Roman" w:cs="Times New Roman"/>
          <w:sz w:val="24"/>
          <w:szCs w:val="24"/>
        </w:rPr>
      </w:pPr>
      <w:r w:rsidRPr="00182BBB">
        <w:rPr>
          <w:rFonts w:ascii="Times New Roman" w:hAnsi="Times New Roman" w:cs="Times New Roman"/>
          <w:sz w:val="24"/>
          <w:szCs w:val="24"/>
        </w:rPr>
        <w:t xml:space="preserve">Anon (2010) A Good Practice Guide for Placement and Other Work-based Learning Opportunities in Higher Education – Good Practice for Placements Guides – Volume 2. 52 (4). </w:t>
      </w:r>
      <w:proofErr w:type="gramStart"/>
      <w:r w:rsidRPr="00182BBB">
        <w:rPr>
          <w:rFonts w:ascii="Times New Roman" w:hAnsi="Times New Roman" w:cs="Times New Roman"/>
          <w:sz w:val="24"/>
          <w:szCs w:val="24"/>
        </w:rPr>
        <w:t>doi:10.1108/et.2010.00452dab</w:t>
      </w:r>
      <w:proofErr w:type="gramEnd"/>
      <w:r w:rsidRPr="00182BBB">
        <w:rPr>
          <w:rFonts w:ascii="Times New Roman" w:hAnsi="Times New Roman" w:cs="Times New Roman"/>
          <w:sz w:val="24"/>
          <w:szCs w:val="24"/>
        </w:rPr>
        <w:t>.013.</w:t>
      </w:r>
    </w:p>
    <w:p w14:paraId="5FBC0D45" w14:textId="77777777" w:rsidR="00182BBB" w:rsidRPr="00182BBB" w:rsidRDefault="00182BBB" w:rsidP="00182BBB">
      <w:pPr>
        <w:spacing w:after="200" w:line="360" w:lineRule="auto"/>
        <w:jc w:val="both"/>
        <w:rPr>
          <w:rFonts w:ascii="Times New Roman" w:hAnsi="Times New Roman" w:cs="Times New Roman"/>
          <w:sz w:val="24"/>
          <w:szCs w:val="24"/>
        </w:rPr>
      </w:pPr>
      <w:r w:rsidRPr="00182BBB">
        <w:rPr>
          <w:rFonts w:ascii="Times New Roman" w:hAnsi="Times New Roman" w:cs="Times New Roman"/>
          <w:sz w:val="24"/>
          <w:szCs w:val="24"/>
        </w:rPr>
        <w:t>Elkhwesky, Z., Salem, I.E., Varmus, M. and Ramkissoon, H., 2022. Sustainable practices in hospitality pre and amid COVID‐19 pandemic: Looking back for moving forward post‐COVID‐19. Sustainable Development, 30(5), pp.1426-1448.</w:t>
      </w:r>
    </w:p>
    <w:p w14:paraId="4C55FC0A" w14:textId="77777777" w:rsidR="00182BBB" w:rsidRPr="00182BBB" w:rsidRDefault="00182BBB" w:rsidP="00182BBB">
      <w:pPr>
        <w:spacing w:after="200" w:line="360" w:lineRule="auto"/>
        <w:jc w:val="both"/>
        <w:rPr>
          <w:rFonts w:ascii="Times New Roman" w:hAnsi="Times New Roman" w:cs="Times New Roman"/>
          <w:sz w:val="24"/>
          <w:szCs w:val="24"/>
        </w:rPr>
      </w:pPr>
      <w:proofErr w:type="spellStart"/>
      <w:r w:rsidRPr="00182BBB">
        <w:rPr>
          <w:rFonts w:ascii="Times New Roman" w:hAnsi="Times New Roman" w:cs="Times New Roman"/>
          <w:sz w:val="24"/>
          <w:szCs w:val="24"/>
        </w:rPr>
        <w:t>Filimonau</w:t>
      </w:r>
      <w:proofErr w:type="spellEnd"/>
      <w:r w:rsidRPr="00182BBB">
        <w:rPr>
          <w:rFonts w:ascii="Times New Roman" w:hAnsi="Times New Roman" w:cs="Times New Roman"/>
          <w:sz w:val="24"/>
          <w:szCs w:val="24"/>
        </w:rPr>
        <w:t>, V., Sezerel, H., Ashton, M., Kubal-Czerwińska, M., Bhaskara, G.I. and Ermolaev, V.A., 2024. How chefs develop the practice to manage food waste in professional kitchens. International journal of hospitality management, 119, p.103712.</w:t>
      </w:r>
    </w:p>
    <w:p w14:paraId="19B2DBA9" w14:textId="77777777" w:rsidR="00182BBB" w:rsidRPr="00182BBB" w:rsidRDefault="00182BBB" w:rsidP="00182BBB">
      <w:pPr>
        <w:spacing w:after="200" w:line="360" w:lineRule="auto"/>
        <w:jc w:val="both"/>
        <w:rPr>
          <w:rFonts w:ascii="Times New Roman" w:hAnsi="Times New Roman" w:cs="Times New Roman"/>
          <w:sz w:val="24"/>
          <w:szCs w:val="24"/>
        </w:rPr>
      </w:pPr>
      <w:r w:rsidRPr="00182BBB">
        <w:rPr>
          <w:rFonts w:ascii="Times New Roman" w:hAnsi="Times New Roman" w:cs="Times New Roman"/>
          <w:sz w:val="24"/>
          <w:szCs w:val="24"/>
        </w:rPr>
        <w:t xml:space="preserve">Hagg, E. (2013) Internship Guide: Work Placements Step by Step. 5th Ed. The Hague: Eleven International Publishing. </w:t>
      </w:r>
    </w:p>
    <w:p w14:paraId="7DA19591" w14:textId="77777777" w:rsidR="00182BBB" w:rsidRPr="00182BBB" w:rsidRDefault="00182BBB" w:rsidP="00182BBB">
      <w:pPr>
        <w:spacing w:after="200" w:line="360" w:lineRule="auto"/>
        <w:jc w:val="both"/>
        <w:rPr>
          <w:rFonts w:ascii="Times New Roman" w:hAnsi="Times New Roman" w:cs="Times New Roman"/>
          <w:sz w:val="24"/>
          <w:szCs w:val="24"/>
        </w:rPr>
      </w:pPr>
      <w:r w:rsidRPr="00182BBB">
        <w:rPr>
          <w:rFonts w:ascii="Times New Roman" w:hAnsi="Times New Roman" w:cs="Times New Roman"/>
          <w:sz w:val="24"/>
          <w:szCs w:val="24"/>
        </w:rPr>
        <w:t xml:space="preserve">Johnston, R., Clark, G. &amp; </w:t>
      </w:r>
      <w:proofErr w:type="spellStart"/>
      <w:r w:rsidRPr="00182BBB">
        <w:rPr>
          <w:rFonts w:ascii="Times New Roman" w:hAnsi="Times New Roman" w:cs="Times New Roman"/>
          <w:sz w:val="24"/>
          <w:szCs w:val="24"/>
        </w:rPr>
        <w:t>Shulver</w:t>
      </w:r>
      <w:proofErr w:type="spellEnd"/>
      <w:r w:rsidRPr="00182BBB">
        <w:rPr>
          <w:rFonts w:ascii="Times New Roman" w:hAnsi="Times New Roman" w:cs="Times New Roman"/>
          <w:sz w:val="24"/>
          <w:szCs w:val="24"/>
        </w:rPr>
        <w:t>, M. (2012) Service Operations Management: Improving Service Delivery. 5th Ed. London: Pearson.</w:t>
      </w:r>
    </w:p>
    <w:p w14:paraId="3AF3DE34" w14:textId="77777777" w:rsidR="00182BBB" w:rsidRPr="00182BBB" w:rsidRDefault="00182BBB" w:rsidP="00182BBB">
      <w:pPr>
        <w:spacing w:after="200" w:line="360" w:lineRule="auto"/>
        <w:jc w:val="both"/>
        <w:rPr>
          <w:rFonts w:ascii="Times New Roman" w:hAnsi="Times New Roman" w:cs="Times New Roman"/>
          <w:sz w:val="24"/>
          <w:szCs w:val="24"/>
        </w:rPr>
      </w:pPr>
      <w:r w:rsidRPr="00182BBB">
        <w:rPr>
          <w:rFonts w:ascii="Times New Roman" w:hAnsi="Times New Roman" w:cs="Times New Roman"/>
          <w:sz w:val="24"/>
          <w:szCs w:val="24"/>
        </w:rPr>
        <w:t xml:space="preserve">Principato, L., Di Leo, A., Mattia, G. and Pratesi, C.A., 2021. The next step in sustainable dining: the restaurant food waste map for the management of food waste. Italian Journal of Marketing, 2021(3), pp.189-207.Rutherford, D, G &amp; O’Fallon, M J (eds.) (2007) Hotel management and operations. 4th ed. Hoboken, N.J, John Wiley. </w:t>
      </w:r>
    </w:p>
    <w:p w14:paraId="38A0348D" w14:textId="77777777" w:rsidR="00182BBB" w:rsidRPr="00182BBB" w:rsidRDefault="00182BBB" w:rsidP="00182BBB">
      <w:pPr>
        <w:spacing w:after="200" w:line="360" w:lineRule="auto"/>
        <w:jc w:val="both"/>
        <w:rPr>
          <w:rFonts w:ascii="Times New Roman" w:hAnsi="Times New Roman" w:cs="Times New Roman"/>
          <w:sz w:val="24"/>
          <w:szCs w:val="24"/>
        </w:rPr>
      </w:pPr>
      <w:r w:rsidRPr="00182BBB">
        <w:rPr>
          <w:rFonts w:ascii="Times New Roman" w:hAnsi="Times New Roman" w:cs="Times New Roman"/>
          <w:sz w:val="24"/>
          <w:szCs w:val="24"/>
        </w:rPr>
        <w:t xml:space="preserve">Walker, J.C. (2021) Introduction to Hospitality. 8th Ed. Harlow: Pearson Education Limited. </w:t>
      </w:r>
    </w:p>
    <w:p w14:paraId="750CDFE2" w14:textId="77777777" w:rsidR="00182BBB" w:rsidRPr="00182BBB" w:rsidRDefault="00182BBB" w:rsidP="00182BBB">
      <w:pPr>
        <w:spacing w:after="200" w:line="360" w:lineRule="auto"/>
        <w:jc w:val="both"/>
        <w:rPr>
          <w:rFonts w:ascii="Times New Roman" w:hAnsi="Times New Roman" w:cs="Times New Roman"/>
          <w:sz w:val="24"/>
          <w:szCs w:val="24"/>
        </w:rPr>
      </w:pPr>
      <w:r w:rsidRPr="00182BBB">
        <w:rPr>
          <w:rFonts w:ascii="Times New Roman" w:hAnsi="Times New Roman" w:cs="Times New Roman"/>
          <w:sz w:val="24"/>
          <w:szCs w:val="24"/>
        </w:rPr>
        <w:t>Xu, S., Ashton, M., Li, Y., Staunton, G. and Li, Y., 2024. Hotel Employee Engagement During the Pandemic: A Mixed-Method Approach. Cornell Hospitality Quarterly, p.19389655241276511.</w:t>
      </w:r>
    </w:p>
    <w:p w14:paraId="00000031" w14:textId="77C4C6BB" w:rsidR="00655211" w:rsidRPr="00A4400E" w:rsidRDefault="00182BBB" w:rsidP="00A4400E">
      <w:pPr>
        <w:spacing w:after="200" w:line="360" w:lineRule="auto"/>
        <w:jc w:val="both"/>
        <w:rPr>
          <w:b/>
          <w:sz w:val="24"/>
          <w:szCs w:val="24"/>
        </w:rPr>
      </w:pPr>
      <w:r>
        <w:br w:type="page"/>
      </w:r>
    </w:p>
    <w:p w14:paraId="00000032" w14:textId="77777777" w:rsidR="00655211" w:rsidRPr="006050A3" w:rsidRDefault="00861360">
      <w:pPr>
        <w:pStyle w:val="Heading1"/>
        <w:rPr>
          <w:lang w:val="en-GB"/>
        </w:rPr>
      </w:pPr>
      <w:bookmarkStart w:id="15" w:name="_Toc213752684"/>
      <w:bookmarkStart w:id="16" w:name="_Toc213920959"/>
      <w:r w:rsidRPr="006050A3">
        <w:rPr>
          <w:lang w:val="en-GB"/>
        </w:rPr>
        <w:lastRenderedPageBreak/>
        <w:t>Appendix</w:t>
      </w:r>
      <w:bookmarkEnd w:id="15"/>
      <w:bookmarkEnd w:id="16"/>
    </w:p>
    <w:p w14:paraId="73456DD9" w14:textId="77777777" w:rsidR="00DF537B" w:rsidRPr="00DF537B" w:rsidRDefault="00DF537B" w:rsidP="00DF537B">
      <w:pPr>
        <w:spacing w:after="200" w:line="360" w:lineRule="auto"/>
        <w:jc w:val="both"/>
        <w:rPr>
          <w:rFonts w:ascii="Times New Roman" w:hAnsi="Times New Roman" w:cs="Times New Roman"/>
          <w:b/>
          <w:bCs/>
          <w:sz w:val="24"/>
          <w:szCs w:val="24"/>
        </w:rPr>
      </w:pPr>
      <w:r w:rsidRPr="00DF537B">
        <w:rPr>
          <w:rFonts w:ascii="Times New Roman" w:hAnsi="Times New Roman" w:cs="Times New Roman"/>
          <w:b/>
          <w:bCs/>
          <w:sz w:val="24"/>
          <w:szCs w:val="24"/>
        </w:rPr>
        <w:t>Learning Objective 1: Supervisory and Coordination Skills.</w:t>
      </w:r>
    </w:p>
    <w:p w14:paraId="49942082" w14:textId="2C9EEE99" w:rsidR="00DF537B" w:rsidRPr="00DF537B" w:rsidRDefault="00DF537B" w:rsidP="00DF537B">
      <w:pPr>
        <w:spacing w:after="200" w:line="360" w:lineRule="auto"/>
        <w:jc w:val="both"/>
        <w:rPr>
          <w:rFonts w:ascii="Times New Roman" w:hAnsi="Times New Roman" w:cs="Times New Roman"/>
          <w:sz w:val="24"/>
          <w:szCs w:val="24"/>
        </w:rPr>
      </w:pPr>
      <w:r w:rsidRPr="00DF537B">
        <w:rPr>
          <w:rFonts w:ascii="Times New Roman" w:hAnsi="Times New Roman" w:cs="Times New Roman"/>
          <w:sz w:val="24"/>
          <w:szCs w:val="24"/>
        </w:rPr>
        <w:t xml:space="preserve">At the time of breakfast service, I collaborated with Gosia and arranged the buffet set-up and assigned some minor tasks. It not only enhanced my </w:t>
      </w:r>
      <w:proofErr w:type="spellStart"/>
      <w:r w:rsidRPr="00DF537B">
        <w:rPr>
          <w:rFonts w:ascii="Times New Roman" w:hAnsi="Times New Roman" w:cs="Times New Roman"/>
          <w:sz w:val="24"/>
          <w:szCs w:val="24"/>
        </w:rPr>
        <w:t>prioritisation</w:t>
      </w:r>
      <w:proofErr w:type="spellEnd"/>
      <w:r w:rsidRPr="00DF537B">
        <w:rPr>
          <w:rFonts w:ascii="Times New Roman" w:hAnsi="Times New Roman" w:cs="Times New Roman"/>
          <w:sz w:val="24"/>
          <w:szCs w:val="24"/>
        </w:rPr>
        <w:t xml:space="preserve"> and time management during the participation of general tasks but also gave me confidence. Partially, I met this goal; I developed an idea of how</w:t>
      </w:r>
      <w:r w:rsidR="00A4400E">
        <w:rPr>
          <w:rFonts w:ascii="Times New Roman" w:hAnsi="Times New Roman" w:cs="Times New Roman"/>
          <w:sz w:val="24"/>
          <w:szCs w:val="24"/>
        </w:rPr>
        <w:t xml:space="preserve"> to</w:t>
      </w:r>
      <w:r w:rsidRPr="00DF537B">
        <w:rPr>
          <w:rFonts w:ascii="Times New Roman" w:hAnsi="Times New Roman" w:cs="Times New Roman"/>
          <w:sz w:val="24"/>
          <w:szCs w:val="24"/>
        </w:rPr>
        <w:t xml:space="preserve"> </w:t>
      </w:r>
      <w:proofErr w:type="gramStart"/>
      <w:r w:rsidRPr="00DF537B">
        <w:rPr>
          <w:rFonts w:ascii="Times New Roman" w:hAnsi="Times New Roman" w:cs="Times New Roman"/>
          <w:sz w:val="24"/>
          <w:szCs w:val="24"/>
        </w:rPr>
        <w:t>communicating</w:t>
      </w:r>
      <w:proofErr w:type="gramEnd"/>
      <w:r w:rsidRPr="00DF537B">
        <w:rPr>
          <w:rFonts w:ascii="Times New Roman" w:hAnsi="Times New Roman" w:cs="Times New Roman"/>
          <w:sz w:val="24"/>
          <w:szCs w:val="24"/>
        </w:rPr>
        <w:t xml:space="preserve"> as a supervisor and controlling task flows and outcomes led to the smooth functioning of the hotel Food and Beverage division.</w:t>
      </w:r>
    </w:p>
    <w:p w14:paraId="52AFECAC" w14:textId="77777777" w:rsidR="00DF537B" w:rsidRPr="00DF537B" w:rsidRDefault="00DF537B" w:rsidP="00DF537B">
      <w:pPr>
        <w:spacing w:after="200" w:line="360" w:lineRule="auto"/>
        <w:jc w:val="both"/>
        <w:rPr>
          <w:rFonts w:ascii="Times New Roman" w:hAnsi="Times New Roman" w:cs="Times New Roman"/>
          <w:b/>
          <w:bCs/>
          <w:sz w:val="24"/>
          <w:szCs w:val="24"/>
        </w:rPr>
      </w:pPr>
      <w:r w:rsidRPr="00DF537B">
        <w:rPr>
          <w:rFonts w:ascii="Times New Roman" w:hAnsi="Times New Roman" w:cs="Times New Roman"/>
          <w:b/>
          <w:bCs/>
          <w:sz w:val="24"/>
          <w:szCs w:val="24"/>
        </w:rPr>
        <w:t>Learning Objective 2: Sustainability Practices.</w:t>
      </w:r>
    </w:p>
    <w:p w14:paraId="42176D55" w14:textId="4BADB305" w:rsidR="00DF537B" w:rsidRPr="00DF537B" w:rsidRDefault="00DF537B" w:rsidP="00DF537B">
      <w:pPr>
        <w:spacing w:after="200" w:line="360" w:lineRule="auto"/>
        <w:jc w:val="both"/>
        <w:rPr>
          <w:rFonts w:ascii="Times New Roman" w:hAnsi="Times New Roman" w:cs="Times New Roman"/>
          <w:sz w:val="24"/>
          <w:szCs w:val="24"/>
        </w:rPr>
      </w:pPr>
      <w:r w:rsidRPr="00DF537B">
        <w:rPr>
          <w:rFonts w:ascii="Times New Roman" w:hAnsi="Times New Roman" w:cs="Times New Roman"/>
          <w:sz w:val="24"/>
          <w:szCs w:val="24"/>
        </w:rPr>
        <w:t>I tried to apply sustainability practices in my Level 5 education, including buffet waste, and recycling processes. I could separate packaging and re-use un-opened products, but a formal waste recording process was not provided. This goal was partially met because I have now understood that there are still more organized ways to monitor sustainability practices in the operations of having breakfast service in ibis Northampton Centre.</w:t>
      </w:r>
    </w:p>
    <w:p w14:paraId="17CA3078" w14:textId="77777777" w:rsidR="00DF537B" w:rsidRPr="00DF537B" w:rsidRDefault="00DF537B" w:rsidP="00DF537B">
      <w:pPr>
        <w:spacing w:after="200" w:line="360" w:lineRule="auto"/>
        <w:jc w:val="both"/>
        <w:rPr>
          <w:rFonts w:ascii="Times New Roman" w:hAnsi="Times New Roman" w:cs="Times New Roman"/>
          <w:b/>
          <w:bCs/>
          <w:sz w:val="24"/>
          <w:szCs w:val="24"/>
        </w:rPr>
      </w:pPr>
      <w:r w:rsidRPr="00DF537B">
        <w:rPr>
          <w:rFonts w:ascii="Times New Roman" w:hAnsi="Times New Roman" w:cs="Times New Roman"/>
          <w:b/>
          <w:bCs/>
          <w:sz w:val="24"/>
          <w:szCs w:val="24"/>
        </w:rPr>
        <w:t>Learning Objective 3: Teamwork and Communication.</w:t>
      </w:r>
    </w:p>
    <w:p w14:paraId="42B23639" w14:textId="74DCA0BA" w:rsidR="00DF537B" w:rsidRPr="00DF537B" w:rsidRDefault="00DF537B" w:rsidP="00DF537B">
      <w:pPr>
        <w:spacing w:after="200" w:line="360" w:lineRule="auto"/>
        <w:jc w:val="both"/>
        <w:rPr>
          <w:rFonts w:ascii="Times New Roman" w:hAnsi="Times New Roman" w:cs="Times New Roman"/>
          <w:sz w:val="24"/>
          <w:szCs w:val="24"/>
        </w:rPr>
      </w:pPr>
      <w:r w:rsidRPr="00DF537B">
        <w:rPr>
          <w:rFonts w:ascii="Times New Roman" w:hAnsi="Times New Roman" w:cs="Times New Roman"/>
          <w:sz w:val="24"/>
          <w:szCs w:val="24"/>
        </w:rPr>
        <w:t>This was an active goal to help enhance team potential and successful professional communication in service. Through the support of colleagues, answering the requests of guests to the best of my knowledge, and being very attentive to the instructions of the supervisor, I was able to improve my coordination and service awareness. I did attain this objective to the fullest and was indeed given good feedback on my reliability, adaptability and teamwork behavior when I was working as a team member with the weekend Food and Beverage team.</w:t>
      </w:r>
    </w:p>
    <w:p w14:paraId="0000003A" w14:textId="77777777" w:rsidR="00655211" w:rsidRPr="006050A3" w:rsidRDefault="00655211">
      <w:pPr>
        <w:spacing w:line="360" w:lineRule="auto"/>
        <w:jc w:val="both"/>
        <w:rPr>
          <w:rFonts w:ascii="Times New Roman" w:eastAsia="Times New Roman" w:hAnsi="Times New Roman" w:cs="Times New Roman"/>
          <w:sz w:val="24"/>
          <w:szCs w:val="24"/>
          <w:lang w:val="en-GB"/>
        </w:rPr>
      </w:pPr>
    </w:p>
    <w:sectPr w:rsidR="00655211" w:rsidRPr="006050A3">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E7048" w14:textId="77777777" w:rsidR="00DE6A4A" w:rsidRDefault="00DE6A4A" w:rsidP="006050A3">
      <w:pPr>
        <w:spacing w:line="240" w:lineRule="auto"/>
      </w:pPr>
      <w:r>
        <w:separator/>
      </w:r>
    </w:p>
  </w:endnote>
  <w:endnote w:type="continuationSeparator" w:id="0">
    <w:p w14:paraId="21C326FA" w14:textId="77777777" w:rsidR="00DE6A4A" w:rsidRDefault="00DE6A4A" w:rsidP="006050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157387"/>
      <w:docPartObj>
        <w:docPartGallery w:val="Page Numbers (Bottom of Page)"/>
        <w:docPartUnique/>
      </w:docPartObj>
    </w:sdtPr>
    <w:sdtEndPr>
      <w:rPr>
        <w:noProof/>
      </w:rPr>
    </w:sdtEndPr>
    <w:sdtContent>
      <w:p w14:paraId="1EBA89CC" w14:textId="052AFF26" w:rsidR="006050A3" w:rsidRDefault="006050A3">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57F3C994" w14:textId="77777777" w:rsidR="006050A3" w:rsidRDefault="00605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095D5" w14:textId="77777777" w:rsidR="00DE6A4A" w:rsidRDefault="00DE6A4A" w:rsidP="006050A3">
      <w:pPr>
        <w:spacing w:line="240" w:lineRule="auto"/>
      </w:pPr>
      <w:r>
        <w:separator/>
      </w:r>
    </w:p>
  </w:footnote>
  <w:footnote w:type="continuationSeparator" w:id="0">
    <w:p w14:paraId="5A7CE339" w14:textId="77777777" w:rsidR="00DE6A4A" w:rsidRDefault="00DE6A4A" w:rsidP="006050A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211"/>
    <w:rsid w:val="00084EFD"/>
    <w:rsid w:val="000E294B"/>
    <w:rsid w:val="00115891"/>
    <w:rsid w:val="00146F9E"/>
    <w:rsid w:val="00182BBB"/>
    <w:rsid w:val="00205E39"/>
    <w:rsid w:val="00236CC5"/>
    <w:rsid w:val="00316A30"/>
    <w:rsid w:val="004550B7"/>
    <w:rsid w:val="0049254C"/>
    <w:rsid w:val="004B70EB"/>
    <w:rsid w:val="004F194C"/>
    <w:rsid w:val="00513C89"/>
    <w:rsid w:val="00544362"/>
    <w:rsid w:val="006050A3"/>
    <w:rsid w:val="0065083B"/>
    <w:rsid w:val="00655211"/>
    <w:rsid w:val="007C7811"/>
    <w:rsid w:val="00861360"/>
    <w:rsid w:val="009027D4"/>
    <w:rsid w:val="00A4400E"/>
    <w:rsid w:val="00A871D9"/>
    <w:rsid w:val="00BE5689"/>
    <w:rsid w:val="00D62315"/>
    <w:rsid w:val="00DE6A4A"/>
    <w:rsid w:val="00DF537B"/>
    <w:rsid w:val="00E64F2C"/>
    <w:rsid w:val="00E8324D"/>
    <w:rsid w:val="00EE4712"/>
    <w:rsid w:val="00F20A90"/>
    <w:rsid w:val="00F87989"/>
    <w:rsid w:val="00F9586A"/>
    <w:rsid w:val="00FA47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CBBCC"/>
  <w15:docId w15:val="{A901D16F-1E26-49B9-ABB8-124B6E17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6050A3"/>
    <w:pPr>
      <w:tabs>
        <w:tab w:val="center" w:pos="4513"/>
        <w:tab w:val="right" w:pos="9026"/>
      </w:tabs>
      <w:spacing w:line="240" w:lineRule="auto"/>
    </w:pPr>
  </w:style>
  <w:style w:type="character" w:customStyle="1" w:styleId="HeaderChar">
    <w:name w:val="Header Char"/>
    <w:basedOn w:val="DefaultParagraphFont"/>
    <w:link w:val="Header"/>
    <w:uiPriority w:val="99"/>
    <w:rsid w:val="006050A3"/>
  </w:style>
  <w:style w:type="paragraph" w:styleId="Footer">
    <w:name w:val="footer"/>
    <w:basedOn w:val="Normal"/>
    <w:link w:val="FooterChar"/>
    <w:uiPriority w:val="99"/>
    <w:unhideWhenUsed/>
    <w:rsid w:val="006050A3"/>
    <w:pPr>
      <w:tabs>
        <w:tab w:val="center" w:pos="4513"/>
        <w:tab w:val="right" w:pos="9026"/>
      </w:tabs>
      <w:spacing w:line="240" w:lineRule="auto"/>
    </w:pPr>
  </w:style>
  <w:style w:type="character" w:customStyle="1" w:styleId="FooterChar">
    <w:name w:val="Footer Char"/>
    <w:basedOn w:val="DefaultParagraphFont"/>
    <w:link w:val="Footer"/>
    <w:uiPriority w:val="99"/>
    <w:rsid w:val="006050A3"/>
  </w:style>
  <w:style w:type="character" w:customStyle="1" w:styleId="TitleChar">
    <w:name w:val="Title Char"/>
    <w:basedOn w:val="DefaultParagraphFont"/>
    <w:link w:val="Title"/>
    <w:uiPriority w:val="10"/>
    <w:rsid w:val="00115891"/>
    <w:rPr>
      <w:sz w:val="52"/>
      <w:szCs w:val="52"/>
    </w:rPr>
  </w:style>
  <w:style w:type="paragraph" w:styleId="TOC1">
    <w:name w:val="toc 1"/>
    <w:basedOn w:val="Normal"/>
    <w:next w:val="Normal"/>
    <w:autoRedefine/>
    <w:uiPriority w:val="39"/>
    <w:unhideWhenUsed/>
    <w:rsid w:val="00DF537B"/>
    <w:pPr>
      <w:spacing w:after="100"/>
    </w:pPr>
  </w:style>
  <w:style w:type="character" w:styleId="Hyperlink">
    <w:name w:val="Hyperlink"/>
    <w:basedOn w:val="DefaultParagraphFont"/>
    <w:uiPriority w:val="99"/>
    <w:unhideWhenUsed/>
    <w:rsid w:val="00DF537B"/>
    <w:rPr>
      <w:color w:val="0000FF" w:themeColor="hyperlink"/>
      <w:u w:val="single"/>
    </w:rPr>
  </w:style>
  <w:style w:type="paragraph" w:styleId="TOC2">
    <w:name w:val="toc 2"/>
    <w:basedOn w:val="Normal"/>
    <w:next w:val="Normal"/>
    <w:autoRedefine/>
    <w:uiPriority w:val="39"/>
    <w:unhideWhenUsed/>
    <w:rsid w:val="00A4400E"/>
    <w:pPr>
      <w:spacing w:after="100"/>
      <w:ind w:left="220"/>
    </w:pPr>
  </w:style>
  <w:style w:type="character" w:customStyle="1" w:styleId="Heading2Char">
    <w:name w:val="Heading 2 Char"/>
    <w:basedOn w:val="DefaultParagraphFont"/>
    <w:link w:val="Heading2"/>
    <w:rsid w:val="004F194C"/>
    <w:rPr>
      <w:sz w:val="32"/>
      <w:szCs w:val="32"/>
    </w:rPr>
  </w:style>
  <w:style w:type="character" w:customStyle="1" w:styleId="Heading1Char">
    <w:name w:val="Heading 1 Char"/>
    <w:basedOn w:val="DefaultParagraphFont"/>
    <w:link w:val="Heading1"/>
    <w:rsid w:val="004F194C"/>
    <w:rPr>
      <w:rFonts w:ascii="Times New Roman" w:eastAsia="Times New Roman" w:hAnsi="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1065</TotalTime>
  <Pages>10</Pages>
  <Words>2087</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Nicusor-Florin Mistode (2246469)</dc:creator>
  <cp:lastModifiedBy>Nicusor-Florin Mistode (2246469)</cp:lastModifiedBy>
  <cp:revision>13</cp:revision>
  <dcterms:created xsi:type="dcterms:W3CDTF">2025-10-13T09:00:00Z</dcterms:created>
  <dcterms:modified xsi:type="dcterms:W3CDTF">2025-11-13T10:09:00Z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7e2710ad-1447-4c22-9d91-328bf483e199</vt:lpwstr>
  </property>
</Properties>
</file>