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5209" w:rsidRDefault="009C5209" w:rsidP="009C5209">
      <w:pPr>
        <w:jc w:val="both"/>
      </w:pPr>
      <w:r>
        <w:rPr>
          <w:noProof/>
          <w:lang w:eastAsia="en-GB"/>
        </w:rPr>
        <w:drawing>
          <wp:inline distT="0" distB="0" distL="0" distR="0">
            <wp:extent cx="4429125" cy="1772776"/>
            <wp:effectExtent l="19050" t="0" r="9525" b="0"/>
            <wp:docPr id="2" name="Picture 1"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pic:cNvPicPr>
                      <a:picLocks noChangeAspect="1" noChangeArrowheads="1"/>
                    </pic:cNvPicPr>
                  </pic:nvPicPr>
                  <pic:blipFill>
                    <a:blip r:embed="rId4" cstate="print"/>
                    <a:srcRect/>
                    <a:stretch>
                      <a:fillRect/>
                    </a:stretch>
                  </pic:blipFill>
                  <pic:spPr bwMode="auto">
                    <a:xfrm>
                      <a:off x="0" y="0"/>
                      <a:ext cx="4430810" cy="1773450"/>
                    </a:xfrm>
                    <a:prstGeom prst="rect">
                      <a:avLst/>
                    </a:prstGeom>
                    <a:noFill/>
                    <a:ln w="9525">
                      <a:noFill/>
                      <a:miter lim="800000"/>
                      <a:headEnd/>
                      <a:tailEnd/>
                    </a:ln>
                  </pic:spPr>
                </pic:pic>
              </a:graphicData>
            </a:graphic>
          </wp:inline>
        </w:drawing>
      </w:r>
    </w:p>
    <w:p w:rsidR="009C5209" w:rsidRDefault="009C5209" w:rsidP="009C5209">
      <w:pPr>
        <w:jc w:val="both"/>
      </w:pPr>
    </w:p>
    <w:p w:rsidR="009C5209" w:rsidRDefault="009C5209" w:rsidP="009C5209">
      <w:pPr>
        <w:jc w:val="both"/>
        <w:rPr>
          <w:rFonts w:ascii="Arial" w:hAnsi="Arial" w:cs="Arial"/>
          <w:b/>
          <w:sz w:val="32"/>
          <w:szCs w:val="32"/>
        </w:rPr>
      </w:pPr>
    </w:p>
    <w:p w:rsidR="009C5209" w:rsidRDefault="009C5209" w:rsidP="009C5209">
      <w:pPr>
        <w:jc w:val="both"/>
        <w:rPr>
          <w:rFonts w:ascii="Arial" w:hAnsi="Arial" w:cs="Arial"/>
          <w:b/>
          <w:sz w:val="32"/>
          <w:szCs w:val="32"/>
        </w:rPr>
      </w:pPr>
    </w:p>
    <w:p w:rsidR="009C5209" w:rsidRDefault="009C5209" w:rsidP="009C5209">
      <w:pPr>
        <w:jc w:val="both"/>
        <w:rPr>
          <w:rFonts w:ascii="Arial" w:hAnsi="Arial" w:cs="Arial"/>
          <w:b/>
          <w:sz w:val="32"/>
          <w:szCs w:val="32"/>
        </w:rPr>
      </w:pPr>
    </w:p>
    <w:p w:rsidR="009C5209" w:rsidRDefault="009C5209" w:rsidP="009C5209">
      <w:pPr>
        <w:jc w:val="both"/>
        <w:rPr>
          <w:rFonts w:ascii="Arial" w:hAnsi="Arial" w:cs="Arial"/>
          <w:b/>
          <w:sz w:val="32"/>
          <w:szCs w:val="32"/>
        </w:rPr>
      </w:pPr>
    </w:p>
    <w:p w:rsidR="009C5209" w:rsidRDefault="009C5209" w:rsidP="009C5209">
      <w:pPr>
        <w:jc w:val="both"/>
        <w:rPr>
          <w:rFonts w:ascii="Arial" w:hAnsi="Arial" w:cs="Arial"/>
          <w:b/>
          <w:sz w:val="32"/>
          <w:szCs w:val="32"/>
        </w:rPr>
      </w:pPr>
    </w:p>
    <w:p w:rsidR="009C5209" w:rsidRDefault="009C5209" w:rsidP="009C5209">
      <w:pPr>
        <w:jc w:val="both"/>
        <w:rPr>
          <w:rFonts w:ascii="Arial" w:hAnsi="Arial" w:cs="Arial"/>
          <w:b/>
          <w:sz w:val="32"/>
          <w:szCs w:val="32"/>
        </w:rPr>
      </w:pPr>
    </w:p>
    <w:p w:rsidR="009C5209" w:rsidRDefault="009C5209" w:rsidP="009C5209">
      <w:pPr>
        <w:jc w:val="both"/>
        <w:rPr>
          <w:rFonts w:ascii="Arial" w:hAnsi="Arial" w:cs="Arial"/>
          <w:b/>
          <w:sz w:val="32"/>
          <w:szCs w:val="32"/>
        </w:rPr>
      </w:pPr>
    </w:p>
    <w:p w:rsidR="009C5209" w:rsidRDefault="009C5209" w:rsidP="009C5209">
      <w:pPr>
        <w:jc w:val="both"/>
        <w:rPr>
          <w:rFonts w:ascii="Arial" w:hAnsi="Arial" w:cs="Arial"/>
          <w:b/>
          <w:sz w:val="32"/>
          <w:szCs w:val="32"/>
        </w:rPr>
      </w:pPr>
    </w:p>
    <w:p w:rsidR="009C5209" w:rsidRPr="00031FE6" w:rsidRDefault="009C5209" w:rsidP="009C5209">
      <w:pPr>
        <w:jc w:val="both"/>
        <w:rPr>
          <w:rFonts w:ascii="Arial" w:hAnsi="Arial" w:cs="Arial"/>
          <w:b/>
          <w:sz w:val="32"/>
          <w:szCs w:val="32"/>
        </w:rPr>
      </w:pPr>
      <w:r w:rsidRPr="00031FE6">
        <w:rPr>
          <w:rFonts w:ascii="Arial" w:hAnsi="Arial" w:cs="Arial"/>
          <w:b/>
          <w:sz w:val="32"/>
          <w:szCs w:val="32"/>
        </w:rPr>
        <w:t>BA Business Management</w:t>
      </w:r>
    </w:p>
    <w:p w:rsidR="009C5209" w:rsidRPr="00031FE6" w:rsidRDefault="009C5209" w:rsidP="009C5209">
      <w:pPr>
        <w:jc w:val="both"/>
        <w:rPr>
          <w:rFonts w:ascii="Arial" w:hAnsi="Arial" w:cs="Arial"/>
          <w:b/>
          <w:sz w:val="32"/>
          <w:szCs w:val="32"/>
        </w:rPr>
      </w:pPr>
      <w:r w:rsidRPr="00031FE6">
        <w:rPr>
          <w:rFonts w:ascii="Arial" w:hAnsi="Arial" w:cs="Arial"/>
          <w:b/>
          <w:sz w:val="32"/>
          <w:szCs w:val="32"/>
        </w:rPr>
        <w:t>Assign</w:t>
      </w:r>
      <w:r>
        <w:rPr>
          <w:rFonts w:ascii="Arial" w:hAnsi="Arial" w:cs="Arial"/>
          <w:b/>
          <w:sz w:val="32"/>
          <w:szCs w:val="32"/>
        </w:rPr>
        <w:t>ment title: SBUS4100 Accounting Fundamental</w:t>
      </w:r>
    </w:p>
    <w:p w:rsidR="009C5209" w:rsidRPr="00031FE6" w:rsidRDefault="009C5209" w:rsidP="009C5209">
      <w:pPr>
        <w:jc w:val="both"/>
        <w:rPr>
          <w:rFonts w:ascii="Arial" w:hAnsi="Arial" w:cs="Arial"/>
          <w:b/>
          <w:sz w:val="32"/>
          <w:szCs w:val="32"/>
        </w:rPr>
      </w:pPr>
      <w:r w:rsidRPr="00031FE6">
        <w:rPr>
          <w:rFonts w:ascii="Arial" w:hAnsi="Arial" w:cs="Arial"/>
          <w:b/>
          <w:sz w:val="32"/>
          <w:szCs w:val="32"/>
        </w:rPr>
        <w:t>Assessment – 1</w:t>
      </w:r>
    </w:p>
    <w:p w:rsidR="009C5209" w:rsidRPr="00031FE6" w:rsidRDefault="009C5209" w:rsidP="009C5209">
      <w:pPr>
        <w:jc w:val="both"/>
        <w:rPr>
          <w:rFonts w:ascii="Arial" w:hAnsi="Arial" w:cs="Arial"/>
          <w:b/>
          <w:sz w:val="32"/>
          <w:szCs w:val="32"/>
        </w:rPr>
      </w:pPr>
      <w:r w:rsidRPr="00031FE6">
        <w:rPr>
          <w:rFonts w:ascii="Arial" w:hAnsi="Arial" w:cs="Arial"/>
          <w:b/>
          <w:sz w:val="32"/>
          <w:szCs w:val="32"/>
        </w:rPr>
        <w:t xml:space="preserve">Student name: </w:t>
      </w:r>
      <w:proofErr w:type="spellStart"/>
      <w:r w:rsidRPr="00031FE6">
        <w:rPr>
          <w:rFonts w:ascii="Arial" w:hAnsi="Arial" w:cs="Arial"/>
          <w:b/>
          <w:sz w:val="32"/>
          <w:szCs w:val="32"/>
        </w:rPr>
        <w:t>Hamida</w:t>
      </w:r>
      <w:proofErr w:type="spellEnd"/>
      <w:r w:rsidRPr="00031FE6">
        <w:rPr>
          <w:rFonts w:ascii="Arial" w:hAnsi="Arial" w:cs="Arial"/>
          <w:b/>
          <w:sz w:val="32"/>
          <w:szCs w:val="32"/>
        </w:rPr>
        <w:t xml:space="preserve"> Sultana</w:t>
      </w:r>
    </w:p>
    <w:p w:rsidR="009C5209" w:rsidRPr="00031FE6" w:rsidRDefault="009C5209" w:rsidP="009C5209">
      <w:pPr>
        <w:jc w:val="both"/>
        <w:rPr>
          <w:rFonts w:ascii="Arial" w:hAnsi="Arial" w:cs="Arial"/>
          <w:b/>
          <w:sz w:val="32"/>
          <w:szCs w:val="32"/>
        </w:rPr>
      </w:pPr>
      <w:r w:rsidRPr="00031FE6">
        <w:rPr>
          <w:rFonts w:ascii="Arial" w:hAnsi="Arial" w:cs="Arial"/>
          <w:b/>
          <w:sz w:val="32"/>
          <w:szCs w:val="32"/>
        </w:rPr>
        <w:t>Student number: 1605984</w:t>
      </w:r>
    </w:p>
    <w:p w:rsidR="009C5209" w:rsidRPr="00031FE6" w:rsidRDefault="009C5209" w:rsidP="009C5209">
      <w:pPr>
        <w:jc w:val="both"/>
        <w:rPr>
          <w:rFonts w:ascii="Arial" w:hAnsi="Arial" w:cs="Arial"/>
          <w:b/>
          <w:sz w:val="32"/>
          <w:szCs w:val="32"/>
        </w:rPr>
      </w:pPr>
      <w:r w:rsidRPr="00031FE6">
        <w:rPr>
          <w:rFonts w:ascii="Arial" w:hAnsi="Arial" w:cs="Arial"/>
          <w:b/>
          <w:sz w:val="32"/>
          <w:szCs w:val="32"/>
        </w:rPr>
        <w:t>M</w:t>
      </w:r>
      <w:r>
        <w:rPr>
          <w:rFonts w:ascii="Arial" w:hAnsi="Arial" w:cs="Arial"/>
          <w:b/>
          <w:sz w:val="32"/>
          <w:szCs w:val="32"/>
        </w:rPr>
        <w:t xml:space="preserve">odule tutor: </w:t>
      </w:r>
      <w:proofErr w:type="spellStart"/>
      <w:r>
        <w:rPr>
          <w:rFonts w:ascii="Arial" w:hAnsi="Arial" w:cs="Arial"/>
          <w:b/>
          <w:sz w:val="32"/>
          <w:szCs w:val="32"/>
        </w:rPr>
        <w:t>Raxon</w:t>
      </w:r>
      <w:proofErr w:type="spellEnd"/>
      <w:r>
        <w:rPr>
          <w:rFonts w:ascii="Arial" w:hAnsi="Arial" w:cs="Arial"/>
          <w:b/>
          <w:sz w:val="32"/>
          <w:szCs w:val="32"/>
        </w:rPr>
        <w:t xml:space="preserve"> </w:t>
      </w:r>
      <w:proofErr w:type="spellStart"/>
      <w:r>
        <w:rPr>
          <w:rFonts w:ascii="Arial" w:hAnsi="Arial" w:cs="Arial"/>
          <w:b/>
          <w:sz w:val="32"/>
          <w:szCs w:val="32"/>
        </w:rPr>
        <w:t>Nting</w:t>
      </w:r>
      <w:proofErr w:type="spellEnd"/>
    </w:p>
    <w:p w:rsidR="006653D5" w:rsidRDefault="006653D5"/>
    <w:p w:rsidR="009C5209" w:rsidRDefault="009C5209"/>
    <w:p w:rsidR="009C5209" w:rsidRDefault="009C5209"/>
    <w:tbl>
      <w:tblPr>
        <w:tblW w:w="10020" w:type="dxa"/>
        <w:tblInd w:w="93" w:type="dxa"/>
        <w:tblLook w:val="04A0"/>
      </w:tblPr>
      <w:tblGrid>
        <w:gridCol w:w="1300"/>
        <w:gridCol w:w="3520"/>
        <w:gridCol w:w="2960"/>
        <w:gridCol w:w="1120"/>
        <w:gridCol w:w="1120"/>
      </w:tblGrid>
      <w:tr w:rsidR="009C5209" w:rsidRPr="009C5209" w:rsidTr="009C5209">
        <w:trPr>
          <w:trHeight w:val="315"/>
        </w:trPr>
        <w:tc>
          <w:tcPr>
            <w:tcW w:w="13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lastRenderedPageBreak/>
              <w:t xml:space="preserve">Task 1 </w:t>
            </w:r>
          </w:p>
        </w:tc>
        <w:tc>
          <w:tcPr>
            <w:tcW w:w="3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c>
          <w:tcPr>
            <w:tcW w:w="2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r>
      <w:tr w:rsidR="009C5209" w:rsidRPr="009C5209" w:rsidTr="009C5209">
        <w:trPr>
          <w:trHeight w:val="315"/>
        </w:trPr>
        <w:tc>
          <w:tcPr>
            <w:tcW w:w="13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c>
          <w:tcPr>
            <w:tcW w:w="3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c>
          <w:tcPr>
            <w:tcW w:w="2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r>
      <w:tr w:rsidR="009C5209" w:rsidRPr="009C5209" w:rsidTr="009C5209">
        <w:trPr>
          <w:trHeight w:val="315"/>
        </w:trPr>
        <w:tc>
          <w:tcPr>
            <w:tcW w:w="13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Date</w:t>
            </w:r>
          </w:p>
        </w:tc>
        <w:tc>
          <w:tcPr>
            <w:tcW w:w="3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Debit</w:t>
            </w: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Credit</w:t>
            </w:r>
          </w:p>
        </w:tc>
      </w:tr>
      <w:tr w:rsidR="009C5209" w:rsidRPr="009C5209" w:rsidTr="009C5209">
        <w:trPr>
          <w:trHeight w:val="315"/>
        </w:trPr>
        <w:tc>
          <w:tcPr>
            <w:tcW w:w="13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05-Apr</w:t>
            </w:r>
          </w:p>
        </w:tc>
        <w:tc>
          <w:tcPr>
            <w:tcW w:w="3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Cash</w:t>
            </w:r>
          </w:p>
        </w:tc>
        <w:tc>
          <w:tcPr>
            <w:tcW w:w="2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300</w:t>
            </w: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3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3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Capital</w:t>
            </w: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300</w:t>
            </w:r>
          </w:p>
        </w:tc>
      </w:tr>
      <w:tr w:rsidR="009C5209" w:rsidRPr="009C5209" w:rsidTr="009C5209">
        <w:trPr>
          <w:trHeight w:val="315"/>
        </w:trPr>
        <w:tc>
          <w:tcPr>
            <w:tcW w:w="13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07-Apr</w:t>
            </w:r>
          </w:p>
        </w:tc>
        <w:tc>
          <w:tcPr>
            <w:tcW w:w="3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Inventory</w:t>
            </w:r>
          </w:p>
        </w:tc>
        <w:tc>
          <w:tcPr>
            <w:tcW w:w="2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200</w:t>
            </w: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3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3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Cash</w:t>
            </w: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200</w:t>
            </w:r>
          </w:p>
        </w:tc>
      </w:tr>
      <w:tr w:rsidR="009C5209" w:rsidRPr="009C5209" w:rsidTr="009C5209">
        <w:trPr>
          <w:trHeight w:val="315"/>
        </w:trPr>
        <w:tc>
          <w:tcPr>
            <w:tcW w:w="13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08-Apr</w:t>
            </w:r>
          </w:p>
        </w:tc>
        <w:tc>
          <w:tcPr>
            <w:tcW w:w="3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Cash</w:t>
            </w:r>
          </w:p>
        </w:tc>
        <w:tc>
          <w:tcPr>
            <w:tcW w:w="2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250</w:t>
            </w: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3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3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408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Accounts Payable (Tatiana)</w:t>
            </w: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250</w:t>
            </w:r>
          </w:p>
        </w:tc>
      </w:tr>
      <w:tr w:rsidR="009C5209" w:rsidRPr="009C5209" w:rsidTr="009C5209">
        <w:trPr>
          <w:trHeight w:val="315"/>
        </w:trPr>
        <w:tc>
          <w:tcPr>
            <w:tcW w:w="13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15-Apr</w:t>
            </w:r>
          </w:p>
        </w:tc>
        <w:tc>
          <w:tcPr>
            <w:tcW w:w="3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Motor van</w:t>
            </w:r>
          </w:p>
        </w:tc>
        <w:tc>
          <w:tcPr>
            <w:tcW w:w="2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150</w:t>
            </w: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3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3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Cash</w:t>
            </w: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150</w:t>
            </w:r>
          </w:p>
        </w:tc>
      </w:tr>
      <w:tr w:rsidR="009C5209" w:rsidRPr="009C5209" w:rsidTr="009C5209">
        <w:trPr>
          <w:trHeight w:val="315"/>
        </w:trPr>
        <w:tc>
          <w:tcPr>
            <w:tcW w:w="13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20-Apr</w:t>
            </w:r>
          </w:p>
        </w:tc>
        <w:tc>
          <w:tcPr>
            <w:tcW w:w="3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Cash</w:t>
            </w:r>
          </w:p>
        </w:tc>
        <w:tc>
          <w:tcPr>
            <w:tcW w:w="2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350</w:t>
            </w: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3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3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Sales</w:t>
            </w: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350</w:t>
            </w:r>
          </w:p>
        </w:tc>
      </w:tr>
      <w:tr w:rsidR="009C5209" w:rsidRPr="009C5209" w:rsidTr="009C5209">
        <w:trPr>
          <w:trHeight w:val="315"/>
        </w:trPr>
        <w:tc>
          <w:tcPr>
            <w:tcW w:w="13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28-Apr</w:t>
            </w:r>
          </w:p>
        </w:tc>
        <w:tc>
          <w:tcPr>
            <w:tcW w:w="3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 xml:space="preserve">Rent </w:t>
            </w:r>
            <w:proofErr w:type="spellStart"/>
            <w:r w:rsidRPr="009C5209">
              <w:rPr>
                <w:rFonts w:ascii="Arial" w:eastAsia="Times New Roman" w:hAnsi="Arial" w:cs="Arial"/>
                <w:color w:val="000000"/>
                <w:sz w:val="24"/>
                <w:szCs w:val="24"/>
                <w:lang w:eastAsia="en-GB"/>
              </w:rPr>
              <w:t>Expences</w:t>
            </w:r>
            <w:proofErr w:type="spellEnd"/>
          </w:p>
        </w:tc>
        <w:tc>
          <w:tcPr>
            <w:tcW w:w="2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50</w:t>
            </w: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3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3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Cash</w:t>
            </w: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50</w:t>
            </w:r>
          </w:p>
        </w:tc>
      </w:tr>
      <w:tr w:rsidR="009C5209" w:rsidRPr="009C5209" w:rsidTr="009C5209">
        <w:trPr>
          <w:trHeight w:val="315"/>
        </w:trPr>
        <w:tc>
          <w:tcPr>
            <w:tcW w:w="13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29-Apr</w:t>
            </w:r>
          </w:p>
        </w:tc>
        <w:tc>
          <w:tcPr>
            <w:tcW w:w="3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Accounts payable (Tatiana)</w:t>
            </w:r>
          </w:p>
        </w:tc>
        <w:tc>
          <w:tcPr>
            <w:tcW w:w="2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200</w:t>
            </w: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3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3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Cash</w:t>
            </w: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200</w:t>
            </w:r>
          </w:p>
        </w:tc>
      </w:tr>
      <w:tr w:rsidR="009C5209" w:rsidRPr="009C5209" w:rsidTr="009C5209">
        <w:trPr>
          <w:trHeight w:val="315"/>
        </w:trPr>
        <w:tc>
          <w:tcPr>
            <w:tcW w:w="13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30-Apr</w:t>
            </w:r>
          </w:p>
        </w:tc>
        <w:tc>
          <w:tcPr>
            <w:tcW w:w="3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Withdrew cash</w:t>
            </w:r>
          </w:p>
        </w:tc>
        <w:tc>
          <w:tcPr>
            <w:tcW w:w="2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60</w:t>
            </w: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3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3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Cash</w:t>
            </w: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60</w:t>
            </w:r>
          </w:p>
        </w:tc>
      </w:tr>
      <w:tr w:rsidR="009C5209" w:rsidRPr="009C5209" w:rsidTr="009C5209">
        <w:trPr>
          <w:trHeight w:val="315"/>
        </w:trPr>
        <w:tc>
          <w:tcPr>
            <w:tcW w:w="13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30-Apr</w:t>
            </w:r>
          </w:p>
        </w:tc>
        <w:tc>
          <w:tcPr>
            <w:tcW w:w="3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Cost of sales</w:t>
            </w:r>
          </w:p>
        </w:tc>
        <w:tc>
          <w:tcPr>
            <w:tcW w:w="2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100</w:t>
            </w: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3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3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Inventory</w:t>
            </w: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100</w:t>
            </w:r>
          </w:p>
        </w:tc>
      </w:tr>
      <w:tr w:rsidR="009C5209" w:rsidRPr="009C5209" w:rsidTr="009C5209">
        <w:trPr>
          <w:trHeight w:val="315"/>
        </w:trPr>
        <w:tc>
          <w:tcPr>
            <w:tcW w:w="13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c>
          <w:tcPr>
            <w:tcW w:w="3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c>
          <w:tcPr>
            <w:tcW w:w="2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r>
      <w:tr w:rsidR="009C5209" w:rsidRPr="009C5209" w:rsidTr="009C5209">
        <w:trPr>
          <w:trHeight w:val="315"/>
        </w:trPr>
        <w:tc>
          <w:tcPr>
            <w:tcW w:w="13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c>
          <w:tcPr>
            <w:tcW w:w="648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Cost of sales Inventory Beginning</w:t>
            </w: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200</w:t>
            </w: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r>
      <w:tr w:rsidR="009C5209" w:rsidRPr="009C5209" w:rsidTr="009C5209">
        <w:trPr>
          <w:trHeight w:val="315"/>
        </w:trPr>
        <w:tc>
          <w:tcPr>
            <w:tcW w:w="13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c>
          <w:tcPr>
            <w:tcW w:w="3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Less inventory ending</w:t>
            </w:r>
          </w:p>
        </w:tc>
        <w:tc>
          <w:tcPr>
            <w:tcW w:w="2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100</w:t>
            </w: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r>
      <w:tr w:rsidR="009C5209" w:rsidRPr="009C5209" w:rsidTr="009C5209">
        <w:trPr>
          <w:trHeight w:val="315"/>
        </w:trPr>
        <w:tc>
          <w:tcPr>
            <w:tcW w:w="13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c>
          <w:tcPr>
            <w:tcW w:w="3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 xml:space="preserve">Cost of sales </w:t>
            </w:r>
          </w:p>
        </w:tc>
        <w:tc>
          <w:tcPr>
            <w:tcW w:w="2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100</w:t>
            </w: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r>
      <w:tr w:rsidR="009C5209" w:rsidRPr="009C5209" w:rsidTr="009C5209">
        <w:trPr>
          <w:trHeight w:val="315"/>
        </w:trPr>
        <w:tc>
          <w:tcPr>
            <w:tcW w:w="13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c>
          <w:tcPr>
            <w:tcW w:w="3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c>
          <w:tcPr>
            <w:tcW w:w="2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c>
          <w:tcPr>
            <w:tcW w:w="1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r>
    </w:tbl>
    <w:p w:rsidR="009C5209" w:rsidRDefault="009C5209"/>
    <w:p w:rsidR="009C5209" w:rsidRDefault="009C5209"/>
    <w:tbl>
      <w:tblPr>
        <w:tblW w:w="7460" w:type="dxa"/>
        <w:tblInd w:w="93" w:type="dxa"/>
        <w:tblLook w:val="04A0"/>
      </w:tblPr>
      <w:tblGrid>
        <w:gridCol w:w="1600"/>
        <w:gridCol w:w="1100"/>
        <w:gridCol w:w="960"/>
        <w:gridCol w:w="1780"/>
        <w:gridCol w:w="860"/>
        <w:gridCol w:w="1160"/>
      </w:tblGrid>
      <w:tr w:rsidR="009C5209" w:rsidRPr="009C5209" w:rsidTr="009C5209">
        <w:trPr>
          <w:trHeight w:val="315"/>
        </w:trPr>
        <w:tc>
          <w:tcPr>
            <w:tcW w:w="16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lang w:eastAsia="en-GB"/>
              </w:rPr>
            </w:pPr>
            <w:r w:rsidRPr="009C5209">
              <w:rPr>
                <w:rFonts w:ascii="Arial" w:eastAsia="Times New Roman" w:hAnsi="Arial" w:cs="Arial"/>
                <w:b/>
                <w:bCs/>
                <w:color w:val="000000"/>
                <w:sz w:val="24"/>
                <w:szCs w:val="24"/>
                <w:lang w:eastAsia="en-GB"/>
              </w:rPr>
              <w:t>Task 1 (b)</w:t>
            </w:r>
          </w:p>
        </w:tc>
        <w:tc>
          <w:tcPr>
            <w:tcW w:w="11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c>
          <w:tcPr>
            <w:tcW w:w="17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c>
          <w:tcPr>
            <w:tcW w:w="8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c>
          <w:tcPr>
            <w:tcW w:w="11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r>
      <w:tr w:rsidR="009C5209" w:rsidRPr="009C5209" w:rsidTr="009C5209">
        <w:trPr>
          <w:trHeight w:val="315"/>
        </w:trPr>
        <w:tc>
          <w:tcPr>
            <w:tcW w:w="16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1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c>
          <w:tcPr>
            <w:tcW w:w="17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c>
          <w:tcPr>
            <w:tcW w:w="8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c>
          <w:tcPr>
            <w:tcW w:w="11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r>
      <w:tr w:rsidR="009C5209" w:rsidRPr="009C5209" w:rsidTr="009C5209">
        <w:trPr>
          <w:trHeight w:val="315"/>
        </w:trPr>
        <w:tc>
          <w:tcPr>
            <w:tcW w:w="27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Balance Sheet</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c>
          <w:tcPr>
            <w:tcW w:w="17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c>
          <w:tcPr>
            <w:tcW w:w="8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c>
          <w:tcPr>
            <w:tcW w:w="11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r>
      <w:tr w:rsidR="009C5209" w:rsidRPr="009C5209" w:rsidTr="009C5209">
        <w:trPr>
          <w:trHeight w:val="315"/>
        </w:trPr>
        <w:tc>
          <w:tcPr>
            <w:tcW w:w="16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1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c>
          <w:tcPr>
            <w:tcW w:w="17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c>
          <w:tcPr>
            <w:tcW w:w="8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c>
          <w:tcPr>
            <w:tcW w:w="11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r>
      <w:tr w:rsidR="009C5209" w:rsidRPr="009C5209" w:rsidTr="009C5209">
        <w:trPr>
          <w:trHeight w:val="315"/>
        </w:trPr>
        <w:tc>
          <w:tcPr>
            <w:tcW w:w="16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Assets</w:t>
            </w:r>
          </w:p>
        </w:tc>
        <w:tc>
          <w:tcPr>
            <w:tcW w:w="11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c>
          <w:tcPr>
            <w:tcW w:w="17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Capital</w:t>
            </w:r>
          </w:p>
        </w:tc>
        <w:tc>
          <w:tcPr>
            <w:tcW w:w="8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300</w:t>
            </w:r>
          </w:p>
        </w:tc>
        <w:tc>
          <w:tcPr>
            <w:tcW w:w="11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r>
      <w:tr w:rsidR="009C5209" w:rsidRPr="009C5209" w:rsidTr="009C5209">
        <w:trPr>
          <w:trHeight w:val="315"/>
        </w:trPr>
        <w:tc>
          <w:tcPr>
            <w:tcW w:w="16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Cash</w:t>
            </w:r>
          </w:p>
        </w:tc>
        <w:tc>
          <w:tcPr>
            <w:tcW w:w="11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240</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c>
          <w:tcPr>
            <w:tcW w:w="17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Net Income</w:t>
            </w:r>
          </w:p>
        </w:tc>
        <w:tc>
          <w:tcPr>
            <w:tcW w:w="8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200</w:t>
            </w:r>
          </w:p>
        </w:tc>
        <w:tc>
          <w:tcPr>
            <w:tcW w:w="11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r>
      <w:tr w:rsidR="009C5209" w:rsidRPr="009C5209" w:rsidTr="009C5209">
        <w:trPr>
          <w:trHeight w:val="315"/>
        </w:trPr>
        <w:tc>
          <w:tcPr>
            <w:tcW w:w="16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Inventory</w:t>
            </w:r>
          </w:p>
        </w:tc>
        <w:tc>
          <w:tcPr>
            <w:tcW w:w="11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100</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c>
          <w:tcPr>
            <w:tcW w:w="17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Withdrew Cash</w:t>
            </w:r>
          </w:p>
        </w:tc>
        <w:tc>
          <w:tcPr>
            <w:tcW w:w="8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60</w:t>
            </w:r>
          </w:p>
        </w:tc>
        <w:tc>
          <w:tcPr>
            <w:tcW w:w="11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r>
      <w:tr w:rsidR="009C5209" w:rsidRPr="009C5209" w:rsidTr="009C5209">
        <w:trPr>
          <w:trHeight w:val="315"/>
        </w:trPr>
        <w:tc>
          <w:tcPr>
            <w:tcW w:w="16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Motor Van</w:t>
            </w:r>
          </w:p>
        </w:tc>
        <w:tc>
          <w:tcPr>
            <w:tcW w:w="11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150</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c>
          <w:tcPr>
            <w:tcW w:w="17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Payable Tatiana</w:t>
            </w:r>
          </w:p>
        </w:tc>
        <w:tc>
          <w:tcPr>
            <w:tcW w:w="8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50</w:t>
            </w:r>
          </w:p>
        </w:tc>
        <w:tc>
          <w:tcPr>
            <w:tcW w:w="11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r>
      <w:tr w:rsidR="009C5209" w:rsidRPr="009C5209" w:rsidTr="009C5209">
        <w:trPr>
          <w:trHeight w:val="315"/>
        </w:trPr>
        <w:tc>
          <w:tcPr>
            <w:tcW w:w="16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Total assets</w:t>
            </w:r>
          </w:p>
        </w:tc>
        <w:tc>
          <w:tcPr>
            <w:tcW w:w="11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490</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c>
          <w:tcPr>
            <w:tcW w:w="17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Total</w:t>
            </w:r>
          </w:p>
        </w:tc>
        <w:tc>
          <w:tcPr>
            <w:tcW w:w="8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490</w:t>
            </w:r>
          </w:p>
        </w:tc>
        <w:tc>
          <w:tcPr>
            <w:tcW w:w="11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r>
      <w:tr w:rsidR="009C5209" w:rsidRPr="009C5209" w:rsidTr="009C5209">
        <w:trPr>
          <w:trHeight w:val="315"/>
        </w:trPr>
        <w:tc>
          <w:tcPr>
            <w:tcW w:w="16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1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c>
          <w:tcPr>
            <w:tcW w:w="17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c>
          <w:tcPr>
            <w:tcW w:w="8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c>
          <w:tcPr>
            <w:tcW w:w="11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r>
    </w:tbl>
    <w:p w:rsidR="009C5209" w:rsidRDefault="009C5209"/>
    <w:p w:rsidR="009C5209" w:rsidRDefault="009C5209"/>
    <w:tbl>
      <w:tblPr>
        <w:tblW w:w="6877" w:type="dxa"/>
        <w:tblInd w:w="93" w:type="dxa"/>
        <w:tblLook w:val="04A0"/>
      </w:tblPr>
      <w:tblGrid>
        <w:gridCol w:w="1380"/>
        <w:gridCol w:w="845"/>
        <w:gridCol w:w="755"/>
        <w:gridCol w:w="1100"/>
        <w:gridCol w:w="1017"/>
        <w:gridCol w:w="1780"/>
      </w:tblGrid>
      <w:tr w:rsidR="009C5209" w:rsidRPr="009C5209" w:rsidTr="009C5209">
        <w:trPr>
          <w:trHeight w:val="315"/>
        </w:trPr>
        <w:tc>
          <w:tcPr>
            <w:tcW w:w="13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lang w:eastAsia="en-GB"/>
              </w:rPr>
            </w:pPr>
            <w:r w:rsidRPr="009C5209">
              <w:rPr>
                <w:rFonts w:ascii="Arial" w:eastAsia="Times New Roman" w:hAnsi="Arial" w:cs="Arial"/>
                <w:b/>
                <w:bCs/>
                <w:color w:val="000000"/>
                <w:sz w:val="24"/>
                <w:szCs w:val="24"/>
                <w:lang w:eastAsia="en-GB"/>
              </w:rPr>
              <w:lastRenderedPageBreak/>
              <w:t>Cash</w:t>
            </w:r>
          </w:p>
        </w:tc>
        <w:tc>
          <w:tcPr>
            <w:tcW w:w="16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lang w:eastAsia="en-GB"/>
              </w:rPr>
            </w:pPr>
          </w:p>
        </w:tc>
        <w:tc>
          <w:tcPr>
            <w:tcW w:w="11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lang w:eastAsia="en-GB"/>
              </w:rPr>
            </w:pPr>
          </w:p>
        </w:tc>
        <w:tc>
          <w:tcPr>
            <w:tcW w:w="1017"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lang w:eastAsia="en-GB"/>
              </w:rPr>
            </w:pPr>
            <w:r w:rsidRPr="009C5209">
              <w:rPr>
                <w:rFonts w:ascii="Arial" w:eastAsia="Times New Roman" w:hAnsi="Arial" w:cs="Arial"/>
                <w:b/>
                <w:bCs/>
                <w:color w:val="000000"/>
                <w:sz w:val="24"/>
                <w:szCs w:val="24"/>
                <w:lang w:eastAsia="en-GB"/>
              </w:rPr>
              <w:t>Capital</w:t>
            </w:r>
          </w:p>
        </w:tc>
        <w:tc>
          <w:tcPr>
            <w:tcW w:w="17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lang w:eastAsia="en-GB"/>
              </w:rPr>
            </w:pPr>
          </w:p>
        </w:tc>
      </w:tr>
      <w:tr w:rsidR="009C5209" w:rsidRPr="009C5209" w:rsidTr="009C5209">
        <w:trPr>
          <w:trHeight w:val="315"/>
        </w:trPr>
        <w:tc>
          <w:tcPr>
            <w:tcW w:w="13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6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1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017"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7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3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Debit</w:t>
            </w:r>
          </w:p>
        </w:tc>
        <w:tc>
          <w:tcPr>
            <w:tcW w:w="16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Credit</w:t>
            </w:r>
          </w:p>
        </w:tc>
        <w:tc>
          <w:tcPr>
            <w:tcW w:w="11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017"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Debit</w:t>
            </w:r>
          </w:p>
        </w:tc>
        <w:tc>
          <w:tcPr>
            <w:tcW w:w="17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Credit</w:t>
            </w:r>
          </w:p>
        </w:tc>
      </w:tr>
      <w:tr w:rsidR="009C5209" w:rsidRPr="009C5209" w:rsidTr="009C5209">
        <w:trPr>
          <w:trHeight w:val="315"/>
        </w:trPr>
        <w:tc>
          <w:tcPr>
            <w:tcW w:w="13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300</w:t>
            </w:r>
          </w:p>
        </w:tc>
        <w:tc>
          <w:tcPr>
            <w:tcW w:w="16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200</w:t>
            </w:r>
          </w:p>
        </w:tc>
        <w:tc>
          <w:tcPr>
            <w:tcW w:w="11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017"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60</w:t>
            </w:r>
          </w:p>
        </w:tc>
        <w:tc>
          <w:tcPr>
            <w:tcW w:w="17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300</w:t>
            </w:r>
          </w:p>
        </w:tc>
      </w:tr>
      <w:tr w:rsidR="009C5209" w:rsidRPr="009C5209" w:rsidTr="009C5209">
        <w:trPr>
          <w:trHeight w:val="315"/>
        </w:trPr>
        <w:tc>
          <w:tcPr>
            <w:tcW w:w="13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250</w:t>
            </w:r>
          </w:p>
        </w:tc>
        <w:tc>
          <w:tcPr>
            <w:tcW w:w="16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150</w:t>
            </w:r>
          </w:p>
        </w:tc>
        <w:tc>
          <w:tcPr>
            <w:tcW w:w="11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017"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7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3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350</w:t>
            </w:r>
          </w:p>
        </w:tc>
        <w:tc>
          <w:tcPr>
            <w:tcW w:w="16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50</w:t>
            </w:r>
          </w:p>
        </w:tc>
        <w:tc>
          <w:tcPr>
            <w:tcW w:w="11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017"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7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3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6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200</w:t>
            </w:r>
          </w:p>
        </w:tc>
        <w:tc>
          <w:tcPr>
            <w:tcW w:w="11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017"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7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3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6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60</w:t>
            </w:r>
          </w:p>
        </w:tc>
        <w:tc>
          <w:tcPr>
            <w:tcW w:w="11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017"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7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3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lang w:eastAsia="en-GB"/>
              </w:rPr>
            </w:pPr>
            <w:r w:rsidRPr="009C5209">
              <w:rPr>
                <w:rFonts w:ascii="Arial" w:eastAsia="Times New Roman" w:hAnsi="Arial" w:cs="Arial"/>
                <w:b/>
                <w:bCs/>
                <w:color w:val="000000"/>
                <w:sz w:val="24"/>
                <w:szCs w:val="24"/>
                <w:lang w:eastAsia="en-GB"/>
              </w:rPr>
              <w:t>900</w:t>
            </w:r>
          </w:p>
        </w:tc>
        <w:tc>
          <w:tcPr>
            <w:tcW w:w="16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lang w:eastAsia="en-GB"/>
              </w:rPr>
            </w:pPr>
            <w:r w:rsidRPr="009C5209">
              <w:rPr>
                <w:rFonts w:ascii="Arial" w:eastAsia="Times New Roman" w:hAnsi="Arial" w:cs="Arial"/>
                <w:b/>
                <w:bCs/>
                <w:color w:val="000000"/>
                <w:sz w:val="24"/>
                <w:szCs w:val="24"/>
                <w:lang w:eastAsia="en-GB"/>
              </w:rPr>
              <w:t>660</w:t>
            </w:r>
          </w:p>
        </w:tc>
        <w:tc>
          <w:tcPr>
            <w:tcW w:w="11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lang w:eastAsia="en-GB"/>
              </w:rPr>
            </w:pPr>
          </w:p>
        </w:tc>
        <w:tc>
          <w:tcPr>
            <w:tcW w:w="1017"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lang w:eastAsia="en-GB"/>
              </w:rPr>
            </w:pPr>
            <w:r w:rsidRPr="009C5209">
              <w:rPr>
                <w:rFonts w:ascii="Arial" w:eastAsia="Times New Roman" w:hAnsi="Arial" w:cs="Arial"/>
                <w:b/>
                <w:bCs/>
                <w:color w:val="000000"/>
                <w:sz w:val="24"/>
                <w:szCs w:val="24"/>
                <w:lang w:eastAsia="en-GB"/>
              </w:rPr>
              <w:t>60</w:t>
            </w:r>
          </w:p>
        </w:tc>
        <w:tc>
          <w:tcPr>
            <w:tcW w:w="17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lang w:eastAsia="en-GB"/>
              </w:rPr>
            </w:pPr>
            <w:r w:rsidRPr="009C5209">
              <w:rPr>
                <w:rFonts w:ascii="Arial" w:eastAsia="Times New Roman" w:hAnsi="Arial" w:cs="Arial"/>
                <w:b/>
                <w:bCs/>
                <w:color w:val="000000"/>
                <w:sz w:val="24"/>
                <w:szCs w:val="24"/>
                <w:lang w:eastAsia="en-GB"/>
              </w:rPr>
              <w:t>300</w:t>
            </w:r>
          </w:p>
        </w:tc>
      </w:tr>
      <w:tr w:rsidR="009C5209" w:rsidRPr="009C5209" w:rsidTr="009C5209">
        <w:trPr>
          <w:trHeight w:val="315"/>
        </w:trPr>
        <w:tc>
          <w:tcPr>
            <w:tcW w:w="13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u w:val="single"/>
                <w:lang w:eastAsia="en-GB"/>
              </w:rPr>
            </w:pPr>
          </w:p>
        </w:tc>
        <w:tc>
          <w:tcPr>
            <w:tcW w:w="16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240</w:t>
            </w:r>
          </w:p>
        </w:tc>
        <w:tc>
          <w:tcPr>
            <w:tcW w:w="11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u w:val="single"/>
                <w:lang w:eastAsia="en-GB"/>
              </w:rPr>
            </w:pPr>
          </w:p>
        </w:tc>
        <w:tc>
          <w:tcPr>
            <w:tcW w:w="1017"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u w:val="single"/>
                <w:lang w:eastAsia="en-GB"/>
              </w:rPr>
            </w:pPr>
          </w:p>
        </w:tc>
        <w:tc>
          <w:tcPr>
            <w:tcW w:w="17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240</w:t>
            </w:r>
          </w:p>
        </w:tc>
      </w:tr>
      <w:tr w:rsidR="009C5209" w:rsidRPr="009C5209" w:rsidTr="009C5209">
        <w:trPr>
          <w:trHeight w:val="315"/>
        </w:trPr>
        <w:tc>
          <w:tcPr>
            <w:tcW w:w="298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Payable Tatiana</w:t>
            </w:r>
          </w:p>
        </w:tc>
        <w:tc>
          <w:tcPr>
            <w:tcW w:w="11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797"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Cost of sales</w:t>
            </w:r>
          </w:p>
        </w:tc>
      </w:tr>
      <w:tr w:rsidR="009C5209" w:rsidRPr="009C5209" w:rsidTr="009C5209">
        <w:trPr>
          <w:trHeight w:val="315"/>
        </w:trPr>
        <w:tc>
          <w:tcPr>
            <w:tcW w:w="13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200</w:t>
            </w:r>
          </w:p>
        </w:tc>
        <w:tc>
          <w:tcPr>
            <w:tcW w:w="16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250</w:t>
            </w:r>
          </w:p>
        </w:tc>
        <w:tc>
          <w:tcPr>
            <w:tcW w:w="11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017"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100</w:t>
            </w:r>
          </w:p>
        </w:tc>
        <w:tc>
          <w:tcPr>
            <w:tcW w:w="17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3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u w:val="single"/>
                <w:lang w:eastAsia="en-GB"/>
              </w:rPr>
            </w:pPr>
          </w:p>
        </w:tc>
        <w:tc>
          <w:tcPr>
            <w:tcW w:w="16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50</w:t>
            </w:r>
          </w:p>
        </w:tc>
        <w:tc>
          <w:tcPr>
            <w:tcW w:w="11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u w:val="single"/>
                <w:lang w:eastAsia="en-GB"/>
              </w:rPr>
            </w:pPr>
          </w:p>
        </w:tc>
        <w:tc>
          <w:tcPr>
            <w:tcW w:w="1017"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100</w:t>
            </w:r>
          </w:p>
        </w:tc>
        <w:tc>
          <w:tcPr>
            <w:tcW w:w="17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u w:val="single"/>
                <w:lang w:eastAsia="en-GB"/>
              </w:rPr>
            </w:pPr>
          </w:p>
        </w:tc>
      </w:tr>
      <w:tr w:rsidR="009C5209" w:rsidRPr="009C5209" w:rsidTr="009C5209">
        <w:trPr>
          <w:trHeight w:val="315"/>
        </w:trPr>
        <w:tc>
          <w:tcPr>
            <w:tcW w:w="1380" w:type="dxa"/>
            <w:tcBorders>
              <w:top w:val="nil"/>
              <w:left w:val="nil"/>
              <w:bottom w:val="nil"/>
              <w:right w:val="nil"/>
            </w:tcBorders>
            <w:shd w:val="clear" w:color="auto" w:fill="auto"/>
            <w:noWrap/>
            <w:vAlign w:val="bottom"/>
            <w:hideMark/>
          </w:tcPr>
          <w:p w:rsidR="009C5209" w:rsidRDefault="009C5209" w:rsidP="009C5209">
            <w:pPr>
              <w:spacing w:after="0" w:line="240" w:lineRule="auto"/>
              <w:rPr>
                <w:rFonts w:ascii="Arial" w:eastAsia="Times New Roman" w:hAnsi="Arial" w:cs="Arial"/>
                <w:color w:val="000000"/>
                <w:sz w:val="24"/>
                <w:szCs w:val="24"/>
                <w:lang w:eastAsia="en-GB"/>
              </w:rPr>
            </w:pPr>
          </w:p>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6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1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017"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7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2797" w:type="dxa"/>
          <w:trHeight w:val="315"/>
        </w:trPr>
        <w:tc>
          <w:tcPr>
            <w:tcW w:w="298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lang w:eastAsia="en-GB"/>
              </w:rPr>
            </w:pPr>
            <w:r w:rsidRPr="009C5209">
              <w:rPr>
                <w:rFonts w:ascii="Arial" w:eastAsia="Times New Roman" w:hAnsi="Arial" w:cs="Arial"/>
                <w:b/>
                <w:bCs/>
                <w:color w:val="000000"/>
                <w:sz w:val="24"/>
                <w:szCs w:val="24"/>
                <w:lang w:eastAsia="en-GB"/>
              </w:rPr>
              <w:t>Trial Balance</w:t>
            </w:r>
          </w:p>
        </w:tc>
        <w:tc>
          <w:tcPr>
            <w:tcW w:w="11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2797" w:type="dxa"/>
          <w:trHeight w:val="315"/>
        </w:trPr>
        <w:tc>
          <w:tcPr>
            <w:tcW w:w="2225"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755"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1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2797" w:type="dxa"/>
          <w:trHeight w:val="315"/>
        </w:trPr>
        <w:tc>
          <w:tcPr>
            <w:tcW w:w="2225"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Cash</w:t>
            </w:r>
          </w:p>
        </w:tc>
        <w:tc>
          <w:tcPr>
            <w:tcW w:w="755"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240</w:t>
            </w:r>
          </w:p>
        </w:tc>
        <w:tc>
          <w:tcPr>
            <w:tcW w:w="11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2797" w:type="dxa"/>
          <w:trHeight w:val="315"/>
        </w:trPr>
        <w:tc>
          <w:tcPr>
            <w:tcW w:w="2225"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Inventory</w:t>
            </w:r>
          </w:p>
        </w:tc>
        <w:tc>
          <w:tcPr>
            <w:tcW w:w="755"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100</w:t>
            </w:r>
          </w:p>
        </w:tc>
        <w:tc>
          <w:tcPr>
            <w:tcW w:w="11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2797" w:type="dxa"/>
          <w:trHeight w:val="315"/>
        </w:trPr>
        <w:tc>
          <w:tcPr>
            <w:tcW w:w="2225"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Motor van</w:t>
            </w:r>
          </w:p>
        </w:tc>
        <w:tc>
          <w:tcPr>
            <w:tcW w:w="755"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150</w:t>
            </w:r>
          </w:p>
        </w:tc>
        <w:tc>
          <w:tcPr>
            <w:tcW w:w="11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2797" w:type="dxa"/>
          <w:trHeight w:val="315"/>
        </w:trPr>
        <w:tc>
          <w:tcPr>
            <w:tcW w:w="298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Payable Tatiana</w:t>
            </w:r>
          </w:p>
        </w:tc>
        <w:tc>
          <w:tcPr>
            <w:tcW w:w="11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50</w:t>
            </w:r>
          </w:p>
        </w:tc>
      </w:tr>
      <w:tr w:rsidR="009C5209" w:rsidRPr="009C5209" w:rsidTr="009C5209">
        <w:trPr>
          <w:gridAfter w:val="2"/>
          <w:wAfter w:w="2797" w:type="dxa"/>
          <w:trHeight w:val="315"/>
        </w:trPr>
        <w:tc>
          <w:tcPr>
            <w:tcW w:w="2225"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Capital</w:t>
            </w:r>
          </w:p>
        </w:tc>
        <w:tc>
          <w:tcPr>
            <w:tcW w:w="755"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1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240</w:t>
            </w:r>
          </w:p>
        </w:tc>
      </w:tr>
      <w:tr w:rsidR="009C5209" w:rsidRPr="009C5209" w:rsidTr="009C5209">
        <w:trPr>
          <w:gridAfter w:val="2"/>
          <w:wAfter w:w="2797" w:type="dxa"/>
          <w:trHeight w:val="315"/>
        </w:trPr>
        <w:tc>
          <w:tcPr>
            <w:tcW w:w="2225"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Cost</w:t>
            </w:r>
          </w:p>
        </w:tc>
        <w:tc>
          <w:tcPr>
            <w:tcW w:w="755"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100</w:t>
            </w:r>
          </w:p>
        </w:tc>
        <w:tc>
          <w:tcPr>
            <w:tcW w:w="11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2797" w:type="dxa"/>
          <w:trHeight w:val="315"/>
        </w:trPr>
        <w:tc>
          <w:tcPr>
            <w:tcW w:w="2225"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Rent</w:t>
            </w:r>
          </w:p>
        </w:tc>
        <w:tc>
          <w:tcPr>
            <w:tcW w:w="755"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50</w:t>
            </w:r>
          </w:p>
        </w:tc>
        <w:tc>
          <w:tcPr>
            <w:tcW w:w="11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2797" w:type="dxa"/>
          <w:trHeight w:val="315"/>
        </w:trPr>
        <w:tc>
          <w:tcPr>
            <w:tcW w:w="2225"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Sales</w:t>
            </w:r>
          </w:p>
        </w:tc>
        <w:tc>
          <w:tcPr>
            <w:tcW w:w="755"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1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350</w:t>
            </w:r>
          </w:p>
        </w:tc>
      </w:tr>
      <w:tr w:rsidR="009C5209" w:rsidRPr="009C5209" w:rsidTr="009C5209">
        <w:trPr>
          <w:gridAfter w:val="2"/>
          <w:wAfter w:w="2797" w:type="dxa"/>
          <w:trHeight w:val="315"/>
        </w:trPr>
        <w:tc>
          <w:tcPr>
            <w:tcW w:w="2225"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u w:val="single"/>
                <w:lang w:eastAsia="en-GB"/>
              </w:rPr>
            </w:pPr>
          </w:p>
        </w:tc>
        <w:tc>
          <w:tcPr>
            <w:tcW w:w="755"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640</w:t>
            </w:r>
          </w:p>
        </w:tc>
        <w:tc>
          <w:tcPr>
            <w:tcW w:w="11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640</w:t>
            </w:r>
          </w:p>
        </w:tc>
      </w:tr>
      <w:tr w:rsidR="009C5209" w:rsidRPr="009C5209" w:rsidTr="009C5209">
        <w:trPr>
          <w:gridAfter w:val="2"/>
          <w:wAfter w:w="2797" w:type="dxa"/>
          <w:trHeight w:val="315"/>
        </w:trPr>
        <w:tc>
          <w:tcPr>
            <w:tcW w:w="2225"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755"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1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2797" w:type="dxa"/>
          <w:trHeight w:val="315"/>
        </w:trPr>
        <w:tc>
          <w:tcPr>
            <w:tcW w:w="298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Profit or Loss</w:t>
            </w:r>
          </w:p>
        </w:tc>
        <w:tc>
          <w:tcPr>
            <w:tcW w:w="11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2797" w:type="dxa"/>
          <w:trHeight w:val="315"/>
        </w:trPr>
        <w:tc>
          <w:tcPr>
            <w:tcW w:w="2225"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755"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1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2797" w:type="dxa"/>
          <w:trHeight w:val="315"/>
        </w:trPr>
        <w:tc>
          <w:tcPr>
            <w:tcW w:w="2225"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Sales</w:t>
            </w:r>
          </w:p>
        </w:tc>
        <w:tc>
          <w:tcPr>
            <w:tcW w:w="755"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1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350</w:t>
            </w:r>
          </w:p>
        </w:tc>
      </w:tr>
      <w:tr w:rsidR="009C5209" w:rsidRPr="009C5209" w:rsidTr="009C5209">
        <w:trPr>
          <w:gridAfter w:val="2"/>
          <w:wAfter w:w="2797" w:type="dxa"/>
          <w:trHeight w:val="315"/>
        </w:trPr>
        <w:tc>
          <w:tcPr>
            <w:tcW w:w="298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Less: Cost of sales</w:t>
            </w:r>
          </w:p>
        </w:tc>
        <w:tc>
          <w:tcPr>
            <w:tcW w:w="11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100</w:t>
            </w:r>
          </w:p>
        </w:tc>
      </w:tr>
      <w:tr w:rsidR="009C5209" w:rsidRPr="009C5209" w:rsidTr="009C5209">
        <w:trPr>
          <w:gridAfter w:val="2"/>
          <w:wAfter w:w="2797" w:type="dxa"/>
          <w:trHeight w:val="315"/>
        </w:trPr>
        <w:tc>
          <w:tcPr>
            <w:tcW w:w="2225"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Gross profit</w:t>
            </w:r>
          </w:p>
        </w:tc>
        <w:tc>
          <w:tcPr>
            <w:tcW w:w="755"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1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250</w:t>
            </w:r>
          </w:p>
        </w:tc>
      </w:tr>
      <w:tr w:rsidR="009C5209" w:rsidRPr="009C5209" w:rsidTr="009C5209">
        <w:trPr>
          <w:gridAfter w:val="2"/>
          <w:wAfter w:w="2797" w:type="dxa"/>
          <w:trHeight w:val="315"/>
        </w:trPr>
        <w:tc>
          <w:tcPr>
            <w:tcW w:w="2225"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Less: Rent</w:t>
            </w:r>
          </w:p>
        </w:tc>
        <w:tc>
          <w:tcPr>
            <w:tcW w:w="755"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1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50</w:t>
            </w:r>
          </w:p>
        </w:tc>
      </w:tr>
      <w:tr w:rsidR="009C5209" w:rsidRPr="009C5209" w:rsidTr="009C5209">
        <w:trPr>
          <w:gridAfter w:val="2"/>
          <w:wAfter w:w="2797" w:type="dxa"/>
          <w:trHeight w:val="315"/>
        </w:trPr>
        <w:tc>
          <w:tcPr>
            <w:tcW w:w="2225"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Net Profit</w:t>
            </w:r>
          </w:p>
        </w:tc>
        <w:tc>
          <w:tcPr>
            <w:tcW w:w="755"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1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200</w:t>
            </w:r>
          </w:p>
        </w:tc>
      </w:tr>
      <w:tr w:rsidR="009C5209" w:rsidRPr="009C5209" w:rsidTr="009C5209">
        <w:trPr>
          <w:gridAfter w:val="2"/>
          <w:wAfter w:w="2797" w:type="dxa"/>
          <w:trHeight w:val="300"/>
        </w:trPr>
        <w:tc>
          <w:tcPr>
            <w:tcW w:w="2225"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c>
          <w:tcPr>
            <w:tcW w:w="755"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c>
          <w:tcPr>
            <w:tcW w:w="11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Calibri" w:eastAsia="Times New Roman" w:hAnsi="Calibri" w:cs="Times New Roman"/>
                <w:color w:val="000000"/>
                <w:lang w:eastAsia="en-GB"/>
              </w:rPr>
            </w:pPr>
          </w:p>
        </w:tc>
      </w:tr>
    </w:tbl>
    <w:p w:rsidR="009C5209" w:rsidRDefault="009C5209"/>
    <w:tbl>
      <w:tblPr>
        <w:tblW w:w="3440" w:type="dxa"/>
        <w:tblInd w:w="93" w:type="dxa"/>
        <w:tblLook w:val="04A0"/>
      </w:tblPr>
      <w:tblGrid>
        <w:gridCol w:w="1027"/>
        <w:gridCol w:w="1093"/>
        <w:gridCol w:w="1320"/>
      </w:tblGrid>
      <w:tr w:rsidR="009C5209" w:rsidRPr="009C5209" w:rsidTr="009C5209">
        <w:trPr>
          <w:trHeight w:val="315"/>
        </w:trPr>
        <w:tc>
          <w:tcPr>
            <w:tcW w:w="212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lang w:eastAsia="en-GB"/>
              </w:rPr>
            </w:pPr>
            <w:r w:rsidRPr="009C5209">
              <w:rPr>
                <w:rFonts w:ascii="Arial" w:eastAsia="Times New Roman" w:hAnsi="Arial" w:cs="Arial"/>
                <w:b/>
                <w:bCs/>
                <w:color w:val="000000"/>
                <w:sz w:val="24"/>
                <w:szCs w:val="24"/>
                <w:lang w:eastAsia="en-GB"/>
              </w:rPr>
              <w:t xml:space="preserve">Inventory  </w:t>
            </w:r>
          </w:p>
        </w:tc>
        <w:tc>
          <w:tcPr>
            <w:tcW w:w="13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lang w:eastAsia="en-GB"/>
              </w:rPr>
            </w:pPr>
          </w:p>
        </w:tc>
      </w:tr>
      <w:tr w:rsidR="009C5209" w:rsidRPr="009C5209" w:rsidTr="009C5209">
        <w:trPr>
          <w:trHeight w:val="315"/>
        </w:trPr>
        <w:tc>
          <w:tcPr>
            <w:tcW w:w="1027"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093"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027"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w:t>
            </w:r>
            <w:r w:rsidRPr="009C5209">
              <w:rPr>
                <w:rFonts w:ascii="Arial" w:eastAsia="Times New Roman" w:hAnsi="Arial" w:cs="Arial"/>
                <w:color w:val="000000"/>
                <w:sz w:val="24"/>
                <w:szCs w:val="24"/>
                <w:lang w:eastAsia="en-GB"/>
              </w:rPr>
              <w:t>Debit</w:t>
            </w:r>
          </w:p>
        </w:tc>
        <w:tc>
          <w:tcPr>
            <w:tcW w:w="1093"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Credit</w:t>
            </w:r>
          </w:p>
        </w:tc>
        <w:tc>
          <w:tcPr>
            <w:tcW w:w="13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Net Income</w:t>
            </w:r>
          </w:p>
        </w:tc>
      </w:tr>
      <w:tr w:rsidR="009C5209" w:rsidRPr="009C5209" w:rsidTr="009C5209">
        <w:trPr>
          <w:trHeight w:val="315"/>
        </w:trPr>
        <w:tc>
          <w:tcPr>
            <w:tcW w:w="1027"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w:t>
            </w:r>
            <w:r w:rsidRPr="009C5209">
              <w:rPr>
                <w:rFonts w:ascii="Arial" w:eastAsia="Times New Roman" w:hAnsi="Arial" w:cs="Arial"/>
                <w:color w:val="000000"/>
                <w:sz w:val="24"/>
                <w:szCs w:val="24"/>
                <w:lang w:eastAsia="en-GB"/>
              </w:rPr>
              <w:t>200</w:t>
            </w:r>
          </w:p>
        </w:tc>
        <w:tc>
          <w:tcPr>
            <w:tcW w:w="1093"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100</w:t>
            </w:r>
          </w:p>
        </w:tc>
        <w:tc>
          <w:tcPr>
            <w:tcW w:w="13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150</w:t>
            </w:r>
          </w:p>
        </w:tc>
      </w:tr>
      <w:tr w:rsidR="009C5209" w:rsidRPr="009C5209" w:rsidTr="009C5209">
        <w:trPr>
          <w:trHeight w:val="315"/>
        </w:trPr>
        <w:tc>
          <w:tcPr>
            <w:tcW w:w="1027"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093"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027"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093"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027"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093"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027"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093"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027"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lang w:eastAsia="en-GB"/>
              </w:rPr>
            </w:pPr>
            <w:r w:rsidRPr="009C5209">
              <w:rPr>
                <w:rFonts w:ascii="Arial" w:eastAsia="Times New Roman" w:hAnsi="Arial" w:cs="Arial"/>
                <w:b/>
                <w:bCs/>
                <w:color w:val="000000"/>
                <w:sz w:val="24"/>
                <w:szCs w:val="24"/>
                <w:lang w:eastAsia="en-GB"/>
              </w:rPr>
              <w:t>200</w:t>
            </w:r>
          </w:p>
        </w:tc>
        <w:tc>
          <w:tcPr>
            <w:tcW w:w="1093"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lang w:eastAsia="en-GB"/>
              </w:rPr>
            </w:pPr>
            <w:r w:rsidRPr="009C5209">
              <w:rPr>
                <w:rFonts w:ascii="Arial" w:eastAsia="Times New Roman" w:hAnsi="Arial" w:cs="Arial"/>
                <w:b/>
                <w:bCs/>
                <w:color w:val="000000"/>
                <w:sz w:val="24"/>
                <w:szCs w:val="24"/>
                <w:lang w:eastAsia="en-GB"/>
              </w:rPr>
              <w:t>100</w:t>
            </w:r>
          </w:p>
        </w:tc>
        <w:tc>
          <w:tcPr>
            <w:tcW w:w="13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lang w:eastAsia="en-GB"/>
              </w:rPr>
            </w:pPr>
            <w:r w:rsidRPr="009C5209">
              <w:rPr>
                <w:rFonts w:ascii="Arial" w:eastAsia="Times New Roman" w:hAnsi="Arial" w:cs="Arial"/>
                <w:b/>
                <w:bCs/>
                <w:color w:val="000000"/>
                <w:sz w:val="24"/>
                <w:szCs w:val="24"/>
                <w:lang w:eastAsia="en-GB"/>
              </w:rPr>
              <w:t>150</w:t>
            </w:r>
          </w:p>
        </w:tc>
      </w:tr>
      <w:tr w:rsidR="009C5209" w:rsidRPr="009C5209" w:rsidTr="009C5209">
        <w:trPr>
          <w:trHeight w:val="315"/>
        </w:trPr>
        <w:tc>
          <w:tcPr>
            <w:tcW w:w="1027"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u w:val="single"/>
                <w:lang w:eastAsia="en-GB"/>
              </w:rPr>
            </w:pPr>
          </w:p>
        </w:tc>
        <w:tc>
          <w:tcPr>
            <w:tcW w:w="1093"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100</w:t>
            </w:r>
          </w:p>
        </w:tc>
        <w:tc>
          <w:tcPr>
            <w:tcW w:w="13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150</w:t>
            </w:r>
          </w:p>
        </w:tc>
      </w:tr>
      <w:tr w:rsidR="009C5209" w:rsidRPr="009C5209" w:rsidTr="009C5209">
        <w:trPr>
          <w:trHeight w:val="315"/>
        </w:trPr>
        <w:tc>
          <w:tcPr>
            <w:tcW w:w="1027"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Sales</w:t>
            </w:r>
          </w:p>
        </w:tc>
        <w:tc>
          <w:tcPr>
            <w:tcW w:w="1093"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027"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093"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350</w:t>
            </w:r>
          </w:p>
        </w:tc>
        <w:tc>
          <w:tcPr>
            <w:tcW w:w="13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027"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u w:val="single"/>
                <w:lang w:eastAsia="en-GB"/>
              </w:rPr>
            </w:pPr>
          </w:p>
        </w:tc>
        <w:tc>
          <w:tcPr>
            <w:tcW w:w="1093"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350</w:t>
            </w:r>
          </w:p>
        </w:tc>
        <w:tc>
          <w:tcPr>
            <w:tcW w:w="13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u w:val="single"/>
                <w:lang w:eastAsia="en-GB"/>
              </w:rPr>
            </w:pPr>
          </w:p>
        </w:tc>
      </w:tr>
      <w:tr w:rsidR="009C5209" w:rsidRPr="009C5209" w:rsidTr="009C5209">
        <w:trPr>
          <w:trHeight w:val="315"/>
        </w:trPr>
        <w:tc>
          <w:tcPr>
            <w:tcW w:w="1027"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093"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bl>
    <w:p w:rsidR="009C5209" w:rsidRDefault="009C5209"/>
    <w:p w:rsidR="009C5209" w:rsidRDefault="009C5209"/>
    <w:tbl>
      <w:tblPr>
        <w:tblW w:w="9390" w:type="dxa"/>
        <w:tblInd w:w="93" w:type="dxa"/>
        <w:tblLook w:val="04A0"/>
      </w:tblPr>
      <w:tblGrid>
        <w:gridCol w:w="956"/>
        <w:gridCol w:w="1714"/>
        <w:gridCol w:w="222"/>
        <w:gridCol w:w="2566"/>
        <w:gridCol w:w="1892"/>
        <w:gridCol w:w="2111"/>
      </w:tblGrid>
      <w:tr w:rsidR="009C5209" w:rsidRPr="009C5209" w:rsidTr="009C5209">
        <w:trPr>
          <w:trHeight w:val="315"/>
        </w:trPr>
        <w:tc>
          <w:tcPr>
            <w:tcW w:w="95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lang w:eastAsia="en-GB"/>
              </w:rPr>
            </w:pPr>
            <w:r w:rsidRPr="009C5209">
              <w:rPr>
                <w:rFonts w:ascii="Arial" w:eastAsia="Times New Roman" w:hAnsi="Arial" w:cs="Arial"/>
                <w:b/>
                <w:bCs/>
                <w:color w:val="000000"/>
                <w:sz w:val="24"/>
                <w:szCs w:val="24"/>
                <w:lang w:eastAsia="en-GB"/>
              </w:rPr>
              <w:t xml:space="preserve">Task 2 </w:t>
            </w:r>
          </w:p>
        </w:tc>
        <w:tc>
          <w:tcPr>
            <w:tcW w:w="1714"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717"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lang w:eastAsia="en-GB"/>
              </w:rPr>
            </w:pPr>
            <w:r w:rsidRPr="009C5209">
              <w:rPr>
                <w:rFonts w:ascii="Arial" w:eastAsia="Times New Roman" w:hAnsi="Arial" w:cs="Arial"/>
                <w:b/>
                <w:bCs/>
                <w:color w:val="000000"/>
                <w:sz w:val="24"/>
                <w:szCs w:val="24"/>
                <w:lang w:eastAsia="en-GB"/>
              </w:rPr>
              <w:t>Ledger Accounts</w:t>
            </w:r>
          </w:p>
        </w:tc>
        <w:tc>
          <w:tcPr>
            <w:tcW w:w="1892"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11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95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lang w:eastAsia="en-GB"/>
              </w:rPr>
            </w:pPr>
            <w:proofErr w:type="spellStart"/>
            <w:r w:rsidRPr="009C5209">
              <w:rPr>
                <w:rFonts w:ascii="Arial" w:eastAsia="Times New Roman" w:hAnsi="Arial" w:cs="Arial"/>
                <w:b/>
                <w:bCs/>
                <w:color w:val="000000"/>
                <w:sz w:val="24"/>
                <w:szCs w:val="24"/>
                <w:lang w:eastAsia="en-GB"/>
              </w:rPr>
              <w:t>Pendo</w:t>
            </w:r>
            <w:proofErr w:type="spellEnd"/>
          </w:p>
        </w:tc>
        <w:tc>
          <w:tcPr>
            <w:tcW w:w="1714"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6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892"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11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95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714"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6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892"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11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95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Date</w:t>
            </w:r>
          </w:p>
        </w:tc>
        <w:tc>
          <w:tcPr>
            <w:tcW w:w="1714"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6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Debit</w:t>
            </w:r>
          </w:p>
        </w:tc>
        <w:tc>
          <w:tcPr>
            <w:tcW w:w="1892"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Credit</w:t>
            </w:r>
          </w:p>
        </w:tc>
        <w:tc>
          <w:tcPr>
            <w:tcW w:w="211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95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714"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6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892"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11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95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01-Jan</w:t>
            </w:r>
          </w:p>
        </w:tc>
        <w:tc>
          <w:tcPr>
            <w:tcW w:w="1714"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Capital</w:t>
            </w:r>
          </w:p>
        </w:tc>
        <w:tc>
          <w:tcPr>
            <w:tcW w:w="1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6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£5,000</w:t>
            </w:r>
          </w:p>
        </w:tc>
        <w:tc>
          <w:tcPr>
            <w:tcW w:w="1892"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11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95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714"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6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892"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11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95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02-Jan</w:t>
            </w:r>
          </w:p>
        </w:tc>
        <w:tc>
          <w:tcPr>
            <w:tcW w:w="1865"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Motor Van</w:t>
            </w:r>
          </w:p>
        </w:tc>
        <w:tc>
          <w:tcPr>
            <w:tcW w:w="256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892"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£600</w:t>
            </w:r>
          </w:p>
        </w:tc>
        <w:tc>
          <w:tcPr>
            <w:tcW w:w="211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95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714"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6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892"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11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95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03-Jan</w:t>
            </w:r>
          </w:p>
        </w:tc>
        <w:tc>
          <w:tcPr>
            <w:tcW w:w="1865"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Inventory</w:t>
            </w:r>
          </w:p>
        </w:tc>
        <w:tc>
          <w:tcPr>
            <w:tcW w:w="256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892"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£1,300</w:t>
            </w:r>
          </w:p>
        </w:tc>
        <w:tc>
          <w:tcPr>
            <w:tcW w:w="211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95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714"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6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892"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11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95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04-Jan</w:t>
            </w:r>
          </w:p>
        </w:tc>
        <w:tc>
          <w:tcPr>
            <w:tcW w:w="1865"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Payable Sergei</w:t>
            </w:r>
          </w:p>
        </w:tc>
        <w:tc>
          <w:tcPr>
            <w:tcW w:w="256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£1,000</w:t>
            </w:r>
          </w:p>
        </w:tc>
        <w:tc>
          <w:tcPr>
            <w:tcW w:w="1892"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11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95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714"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6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892"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11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95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10-Jan</w:t>
            </w:r>
          </w:p>
        </w:tc>
        <w:tc>
          <w:tcPr>
            <w:tcW w:w="4431"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Motor Van Expense</w:t>
            </w:r>
          </w:p>
        </w:tc>
        <w:tc>
          <w:tcPr>
            <w:tcW w:w="1892"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£200</w:t>
            </w:r>
          </w:p>
        </w:tc>
        <w:tc>
          <w:tcPr>
            <w:tcW w:w="211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95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714"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6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892"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11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95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13-Jan</w:t>
            </w:r>
          </w:p>
        </w:tc>
        <w:tc>
          <w:tcPr>
            <w:tcW w:w="1865"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Sold Goods</w:t>
            </w:r>
          </w:p>
        </w:tc>
        <w:tc>
          <w:tcPr>
            <w:tcW w:w="256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£300</w:t>
            </w:r>
          </w:p>
        </w:tc>
        <w:tc>
          <w:tcPr>
            <w:tcW w:w="1892"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11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95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714"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6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892"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11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95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20-Jan</w:t>
            </w:r>
          </w:p>
        </w:tc>
        <w:tc>
          <w:tcPr>
            <w:tcW w:w="1865"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Sold Goods</w:t>
            </w:r>
          </w:p>
        </w:tc>
        <w:tc>
          <w:tcPr>
            <w:tcW w:w="256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£500</w:t>
            </w:r>
          </w:p>
        </w:tc>
        <w:tc>
          <w:tcPr>
            <w:tcW w:w="1892"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11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95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714"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6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892"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11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95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24-Jan</w:t>
            </w:r>
          </w:p>
        </w:tc>
        <w:tc>
          <w:tcPr>
            <w:tcW w:w="1865"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Storage Expense</w:t>
            </w:r>
          </w:p>
        </w:tc>
        <w:tc>
          <w:tcPr>
            <w:tcW w:w="256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892"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£150</w:t>
            </w:r>
          </w:p>
        </w:tc>
        <w:tc>
          <w:tcPr>
            <w:tcW w:w="211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95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714"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6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892"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11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95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27-Jan</w:t>
            </w:r>
          </w:p>
        </w:tc>
        <w:tc>
          <w:tcPr>
            <w:tcW w:w="1865"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Payable Sergei</w:t>
            </w:r>
          </w:p>
        </w:tc>
        <w:tc>
          <w:tcPr>
            <w:tcW w:w="256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892"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£350</w:t>
            </w:r>
          </w:p>
        </w:tc>
        <w:tc>
          <w:tcPr>
            <w:tcW w:w="211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95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714"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6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892"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11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95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30-Jan</w:t>
            </w:r>
          </w:p>
        </w:tc>
        <w:tc>
          <w:tcPr>
            <w:tcW w:w="1865"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Withdrew cash</w:t>
            </w:r>
          </w:p>
        </w:tc>
        <w:tc>
          <w:tcPr>
            <w:tcW w:w="256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892"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£175</w:t>
            </w:r>
          </w:p>
        </w:tc>
        <w:tc>
          <w:tcPr>
            <w:tcW w:w="211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95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714"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6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892"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11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95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u w:val="single"/>
                <w:lang w:eastAsia="en-GB"/>
              </w:rPr>
            </w:pPr>
          </w:p>
        </w:tc>
        <w:tc>
          <w:tcPr>
            <w:tcW w:w="1714"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u w:val="single"/>
                <w:lang w:eastAsia="en-GB"/>
              </w:rPr>
            </w:pPr>
          </w:p>
        </w:tc>
        <w:tc>
          <w:tcPr>
            <w:tcW w:w="1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u w:val="single"/>
                <w:lang w:eastAsia="en-GB"/>
              </w:rPr>
            </w:pPr>
          </w:p>
        </w:tc>
        <w:tc>
          <w:tcPr>
            <w:tcW w:w="2566"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£6,800.00</w:t>
            </w:r>
          </w:p>
        </w:tc>
        <w:tc>
          <w:tcPr>
            <w:tcW w:w="1892"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£2,775.00</w:t>
            </w:r>
          </w:p>
        </w:tc>
        <w:tc>
          <w:tcPr>
            <w:tcW w:w="211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£4,025.00</w:t>
            </w:r>
          </w:p>
        </w:tc>
      </w:tr>
    </w:tbl>
    <w:p w:rsidR="009C5209" w:rsidRDefault="009C5209"/>
    <w:p w:rsidR="009C5209" w:rsidRDefault="009C5209"/>
    <w:p w:rsidR="009C5209" w:rsidRDefault="009C5209"/>
    <w:p w:rsidR="009C5209" w:rsidRDefault="009C5209"/>
    <w:tbl>
      <w:tblPr>
        <w:tblW w:w="5400" w:type="dxa"/>
        <w:tblInd w:w="93" w:type="dxa"/>
        <w:tblLook w:val="04A0"/>
      </w:tblPr>
      <w:tblGrid>
        <w:gridCol w:w="1880"/>
        <w:gridCol w:w="1620"/>
        <w:gridCol w:w="1900"/>
      </w:tblGrid>
      <w:tr w:rsidR="009C5209" w:rsidRPr="009C5209" w:rsidTr="009C5209">
        <w:trPr>
          <w:trHeight w:val="315"/>
        </w:trPr>
        <w:tc>
          <w:tcPr>
            <w:tcW w:w="18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lastRenderedPageBreak/>
              <w:t>Date</w:t>
            </w:r>
          </w:p>
        </w:tc>
        <w:tc>
          <w:tcPr>
            <w:tcW w:w="16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8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6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8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01-Jan</w:t>
            </w:r>
          </w:p>
        </w:tc>
        <w:tc>
          <w:tcPr>
            <w:tcW w:w="16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Capital</w:t>
            </w:r>
          </w:p>
        </w:tc>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£5,000</w:t>
            </w:r>
          </w:p>
        </w:tc>
      </w:tr>
      <w:tr w:rsidR="009C5209" w:rsidRPr="009C5209" w:rsidTr="009C5209">
        <w:trPr>
          <w:trHeight w:val="315"/>
        </w:trPr>
        <w:tc>
          <w:tcPr>
            <w:tcW w:w="18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30-Jan</w:t>
            </w:r>
          </w:p>
        </w:tc>
        <w:tc>
          <w:tcPr>
            <w:tcW w:w="16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Withdrew</w:t>
            </w:r>
          </w:p>
        </w:tc>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£175</w:t>
            </w:r>
          </w:p>
        </w:tc>
      </w:tr>
      <w:tr w:rsidR="009C5209" w:rsidRPr="009C5209" w:rsidTr="009C5209">
        <w:trPr>
          <w:trHeight w:val="315"/>
        </w:trPr>
        <w:tc>
          <w:tcPr>
            <w:tcW w:w="18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6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£4,825</w:t>
            </w:r>
          </w:p>
        </w:tc>
      </w:tr>
      <w:tr w:rsidR="009C5209" w:rsidRPr="009C5209" w:rsidTr="009C5209">
        <w:trPr>
          <w:trHeight w:val="315"/>
        </w:trPr>
        <w:tc>
          <w:tcPr>
            <w:tcW w:w="18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6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8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6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8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02-Jan</w:t>
            </w:r>
          </w:p>
        </w:tc>
        <w:tc>
          <w:tcPr>
            <w:tcW w:w="16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Motor Van</w:t>
            </w:r>
          </w:p>
        </w:tc>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£600.00</w:t>
            </w:r>
          </w:p>
        </w:tc>
      </w:tr>
      <w:tr w:rsidR="009C5209" w:rsidRPr="009C5209" w:rsidTr="009C5209">
        <w:trPr>
          <w:trHeight w:val="315"/>
        </w:trPr>
        <w:tc>
          <w:tcPr>
            <w:tcW w:w="18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6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£600.00</w:t>
            </w:r>
          </w:p>
        </w:tc>
      </w:tr>
      <w:tr w:rsidR="009C5209" w:rsidRPr="009C5209" w:rsidTr="009C5209">
        <w:trPr>
          <w:trHeight w:val="315"/>
        </w:trPr>
        <w:tc>
          <w:tcPr>
            <w:tcW w:w="18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6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8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03-Jan</w:t>
            </w:r>
          </w:p>
        </w:tc>
        <w:tc>
          <w:tcPr>
            <w:tcW w:w="16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Inventory</w:t>
            </w:r>
          </w:p>
        </w:tc>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£1,300.00</w:t>
            </w:r>
          </w:p>
        </w:tc>
      </w:tr>
      <w:tr w:rsidR="009C5209" w:rsidRPr="009C5209" w:rsidTr="009C5209">
        <w:trPr>
          <w:trHeight w:val="315"/>
        </w:trPr>
        <w:tc>
          <w:tcPr>
            <w:tcW w:w="18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31-Jan</w:t>
            </w:r>
          </w:p>
        </w:tc>
        <w:tc>
          <w:tcPr>
            <w:tcW w:w="16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Cost of sale</w:t>
            </w:r>
          </w:p>
        </w:tc>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£800.00</w:t>
            </w:r>
          </w:p>
        </w:tc>
      </w:tr>
      <w:tr w:rsidR="009C5209" w:rsidRPr="009C5209" w:rsidTr="009C5209">
        <w:trPr>
          <w:trHeight w:val="315"/>
        </w:trPr>
        <w:tc>
          <w:tcPr>
            <w:tcW w:w="18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31-Jan</w:t>
            </w:r>
          </w:p>
        </w:tc>
        <w:tc>
          <w:tcPr>
            <w:tcW w:w="16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Inventory</w:t>
            </w:r>
          </w:p>
        </w:tc>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£500.00</w:t>
            </w:r>
          </w:p>
        </w:tc>
      </w:tr>
      <w:tr w:rsidR="009C5209" w:rsidRPr="009C5209" w:rsidTr="009C5209">
        <w:trPr>
          <w:trHeight w:val="315"/>
        </w:trPr>
        <w:tc>
          <w:tcPr>
            <w:tcW w:w="18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6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bl>
    <w:p w:rsidR="009C5209" w:rsidRDefault="009C5209"/>
    <w:tbl>
      <w:tblPr>
        <w:tblW w:w="5900" w:type="dxa"/>
        <w:tblInd w:w="93" w:type="dxa"/>
        <w:tblLook w:val="04A0"/>
      </w:tblPr>
      <w:tblGrid>
        <w:gridCol w:w="1900"/>
        <w:gridCol w:w="2120"/>
        <w:gridCol w:w="1880"/>
      </w:tblGrid>
      <w:tr w:rsidR="009C5209" w:rsidRPr="009C5209" w:rsidTr="009C5209">
        <w:trPr>
          <w:trHeight w:val="315"/>
        </w:trPr>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lang w:eastAsia="en-GB"/>
              </w:rPr>
            </w:pPr>
            <w:r w:rsidRPr="009C5209">
              <w:rPr>
                <w:rFonts w:ascii="Arial" w:eastAsia="Times New Roman" w:hAnsi="Arial" w:cs="Arial"/>
                <w:b/>
                <w:bCs/>
                <w:color w:val="000000"/>
                <w:sz w:val="24"/>
                <w:szCs w:val="24"/>
                <w:lang w:eastAsia="en-GB"/>
              </w:rPr>
              <w:t>Balance Sheet</w:t>
            </w:r>
          </w:p>
        </w:tc>
        <w:tc>
          <w:tcPr>
            <w:tcW w:w="2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8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8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lang w:eastAsia="en-GB"/>
              </w:rPr>
            </w:pPr>
            <w:r w:rsidRPr="009C5209">
              <w:rPr>
                <w:rFonts w:ascii="Arial" w:eastAsia="Times New Roman" w:hAnsi="Arial" w:cs="Arial"/>
                <w:b/>
                <w:bCs/>
                <w:color w:val="000000"/>
                <w:sz w:val="24"/>
                <w:szCs w:val="24"/>
                <w:lang w:eastAsia="en-GB"/>
              </w:rPr>
              <w:t>Assets</w:t>
            </w:r>
          </w:p>
        </w:tc>
        <w:tc>
          <w:tcPr>
            <w:tcW w:w="2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8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8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Cash</w:t>
            </w:r>
          </w:p>
        </w:tc>
        <w:tc>
          <w:tcPr>
            <w:tcW w:w="2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8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£4,025.00</w:t>
            </w:r>
          </w:p>
        </w:tc>
      </w:tr>
      <w:tr w:rsidR="009C5209" w:rsidRPr="009C5209" w:rsidTr="009C5209">
        <w:trPr>
          <w:trHeight w:val="315"/>
        </w:trPr>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Inventory</w:t>
            </w:r>
          </w:p>
        </w:tc>
        <w:tc>
          <w:tcPr>
            <w:tcW w:w="2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8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£800.00</w:t>
            </w:r>
          </w:p>
        </w:tc>
      </w:tr>
      <w:tr w:rsidR="009C5209" w:rsidRPr="009C5209" w:rsidTr="009C5209">
        <w:trPr>
          <w:trHeight w:val="315"/>
        </w:trPr>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Motor Van</w:t>
            </w:r>
          </w:p>
        </w:tc>
        <w:tc>
          <w:tcPr>
            <w:tcW w:w="2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8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u w:val="single"/>
                <w:lang w:eastAsia="en-GB"/>
              </w:rPr>
            </w:pPr>
            <w:r w:rsidRPr="009C5209">
              <w:rPr>
                <w:rFonts w:ascii="Arial" w:eastAsia="Times New Roman" w:hAnsi="Arial" w:cs="Arial"/>
                <w:color w:val="000000"/>
                <w:sz w:val="24"/>
                <w:szCs w:val="24"/>
                <w:u w:val="single"/>
                <w:lang w:eastAsia="en-GB"/>
              </w:rPr>
              <w:t>£600.00</w:t>
            </w:r>
          </w:p>
        </w:tc>
      </w:tr>
      <w:tr w:rsidR="009C5209" w:rsidRPr="009C5209" w:rsidTr="009C5209">
        <w:trPr>
          <w:trHeight w:val="315"/>
        </w:trPr>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 xml:space="preserve">Total </w:t>
            </w:r>
          </w:p>
        </w:tc>
        <w:tc>
          <w:tcPr>
            <w:tcW w:w="2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8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£5,425.00</w:t>
            </w:r>
          </w:p>
        </w:tc>
      </w:tr>
      <w:tr w:rsidR="009C5209" w:rsidRPr="009C5209" w:rsidTr="009C5209">
        <w:trPr>
          <w:trHeight w:val="315"/>
        </w:trPr>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8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8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lang w:eastAsia="en-GB"/>
              </w:rPr>
            </w:pPr>
            <w:r w:rsidRPr="009C5209">
              <w:rPr>
                <w:rFonts w:ascii="Arial" w:eastAsia="Times New Roman" w:hAnsi="Arial" w:cs="Arial"/>
                <w:b/>
                <w:bCs/>
                <w:color w:val="000000"/>
                <w:sz w:val="24"/>
                <w:szCs w:val="24"/>
                <w:lang w:eastAsia="en-GB"/>
              </w:rPr>
              <w:t>Liabilities</w:t>
            </w:r>
          </w:p>
        </w:tc>
        <w:tc>
          <w:tcPr>
            <w:tcW w:w="2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8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8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roofErr w:type="spellStart"/>
            <w:r w:rsidRPr="009C5209">
              <w:rPr>
                <w:rFonts w:ascii="Arial" w:eastAsia="Times New Roman" w:hAnsi="Arial" w:cs="Arial"/>
                <w:color w:val="000000"/>
                <w:sz w:val="24"/>
                <w:szCs w:val="24"/>
                <w:lang w:eastAsia="en-GB"/>
              </w:rPr>
              <w:t>Payabale</w:t>
            </w:r>
            <w:proofErr w:type="spellEnd"/>
            <w:r w:rsidRPr="009C5209">
              <w:rPr>
                <w:rFonts w:ascii="Arial" w:eastAsia="Times New Roman" w:hAnsi="Arial" w:cs="Arial"/>
                <w:color w:val="000000"/>
                <w:sz w:val="24"/>
                <w:szCs w:val="24"/>
                <w:lang w:eastAsia="en-GB"/>
              </w:rPr>
              <w:t xml:space="preserve"> Sergei</w:t>
            </w:r>
          </w:p>
        </w:tc>
        <w:tc>
          <w:tcPr>
            <w:tcW w:w="2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8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£650.00</w:t>
            </w:r>
          </w:p>
        </w:tc>
      </w:tr>
      <w:tr w:rsidR="009C5209" w:rsidRPr="009C5209" w:rsidTr="009C5209">
        <w:trPr>
          <w:trHeight w:val="315"/>
        </w:trPr>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8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Capital</w:t>
            </w:r>
          </w:p>
        </w:tc>
        <w:tc>
          <w:tcPr>
            <w:tcW w:w="2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£5,000.00</w:t>
            </w:r>
          </w:p>
        </w:tc>
        <w:tc>
          <w:tcPr>
            <w:tcW w:w="18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Withdrew</w:t>
            </w:r>
          </w:p>
        </w:tc>
        <w:tc>
          <w:tcPr>
            <w:tcW w:w="2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£175.00</w:t>
            </w:r>
          </w:p>
        </w:tc>
        <w:tc>
          <w:tcPr>
            <w:tcW w:w="18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Net Loss</w:t>
            </w:r>
          </w:p>
        </w:tc>
        <w:tc>
          <w:tcPr>
            <w:tcW w:w="2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£50.00</w:t>
            </w:r>
          </w:p>
        </w:tc>
        <w:tc>
          <w:tcPr>
            <w:tcW w:w="18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u w:val="single"/>
                <w:lang w:eastAsia="en-GB"/>
              </w:rPr>
            </w:pPr>
            <w:r w:rsidRPr="009C5209">
              <w:rPr>
                <w:rFonts w:ascii="Arial" w:eastAsia="Times New Roman" w:hAnsi="Arial" w:cs="Arial"/>
                <w:color w:val="000000"/>
                <w:sz w:val="24"/>
                <w:szCs w:val="24"/>
                <w:u w:val="single"/>
                <w:lang w:eastAsia="en-GB"/>
              </w:rPr>
              <w:t>£4,775.00</w:t>
            </w:r>
          </w:p>
        </w:tc>
      </w:tr>
      <w:tr w:rsidR="009C5209" w:rsidRPr="009C5209" w:rsidTr="009C5209">
        <w:trPr>
          <w:trHeight w:val="315"/>
        </w:trPr>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8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£5,425.00</w:t>
            </w:r>
          </w:p>
        </w:tc>
      </w:tr>
      <w:tr w:rsidR="009C5209" w:rsidRPr="009C5209" w:rsidTr="009C5209">
        <w:trPr>
          <w:trHeight w:val="315"/>
        </w:trPr>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1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8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bl>
    <w:p w:rsidR="009C5209" w:rsidRDefault="009C5209"/>
    <w:tbl>
      <w:tblPr>
        <w:tblW w:w="5920" w:type="dxa"/>
        <w:tblInd w:w="93" w:type="dxa"/>
        <w:tblLook w:val="04A0"/>
      </w:tblPr>
      <w:tblGrid>
        <w:gridCol w:w="1900"/>
        <w:gridCol w:w="960"/>
        <w:gridCol w:w="1380"/>
        <w:gridCol w:w="1680"/>
      </w:tblGrid>
      <w:tr w:rsidR="009C5209" w:rsidRPr="009C5209" w:rsidTr="009C5209">
        <w:trPr>
          <w:trHeight w:val="315"/>
        </w:trPr>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lang w:eastAsia="en-GB"/>
              </w:rPr>
            </w:pPr>
            <w:r w:rsidRPr="009C5209">
              <w:rPr>
                <w:rFonts w:ascii="Arial" w:eastAsia="Times New Roman" w:hAnsi="Arial" w:cs="Arial"/>
                <w:b/>
                <w:bCs/>
                <w:color w:val="000000"/>
                <w:sz w:val="24"/>
                <w:szCs w:val="24"/>
                <w:lang w:eastAsia="en-GB"/>
              </w:rPr>
              <w:t>Trial Balance</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6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6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Cash</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£4,025.00</w:t>
            </w:r>
          </w:p>
        </w:tc>
        <w:tc>
          <w:tcPr>
            <w:tcW w:w="16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Capital</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6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£4,825.00</w:t>
            </w:r>
          </w:p>
        </w:tc>
      </w:tr>
      <w:tr w:rsidR="009C5209" w:rsidRPr="009C5209" w:rsidTr="009C5209">
        <w:trPr>
          <w:trHeight w:val="315"/>
        </w:trPr>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Motor Van</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£600.00</w:t>
            </w:r>
          </w:p>
        </w:tc>
        <w:tc>
          <w:tcPr>
            <w:tcW w:w="16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Inventory</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£800.00</w:t>
            </w:r>
          </w:p>
        </w:tc>
        <w:tc>
          <w:tcPr>
            <w:tcW w:w="16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Cost of Sales</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£500.00</w:t>
            </w:r>
          </w:p>
        </w:tc>
        <w:tc>
          <w:tcPr>
            <w:tcW w:w="16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lastRenderedPageBreak/>
              <w:t>Payable Sergei</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6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£650.00</w:t>
            </w:r>
          </w:p>
        </w:tc>
      </w:tr>
      <w:tr w:rsidR="009C5209" w:rsidRPr="009C5209" w:rsidTr="009C5209">
        <w:trPr>
          <w:trHeight w:val="315"/>
        </w:trPr>
        <w:tc>
          <w:tcPr>
            <w:tcW w:w="28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Motor Van Expense</w:t>
            </w:r>
          </w:p>
        </w:tc>
        <w:tc>
          <w:tcPr>
            <w:tcW w:w="13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£200.00</w:t>
            </w:r>
          </w:p>
        </w:tc>
        <w:tc>
          <w:tcPr>
            <w:tcW w:w="16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Sales</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6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u w:val="single"/>
                <w:lang w:eastAsia="en-GB"/>
              </w:rPr>
            </w:pPr>
            <w:r w:rsidRPr="009C5209">
              <w:rPr>
                <w:rFonts w:ascii="Arial" w:eastAsia="Times New Roman" w:hAnsi="Arial" w:cs="Arial"/>
                <w:color w:val="000000"/>
                <w:sz w:val="24"/>
                <w:szCs w:val="24"/>
                <w:u w:val="single"/>
                <w:lang w:eastAsia="en-GB"/>
              </w:rPr>
              <w:t>£800.00</w:t>
            </w:r>
          </w:p>
        </w:tc>
      </w:tr>
      <w:tr w:rsidR="009C5209" w:rsidRPr="009C5209" w:rsidTr="009C5209">
        <w:trPr>
          <w:trHeight w:val="315"/>
        </w:trPr>
        <w:tc>
          <w:tcPr>
            <w:tcW w:w="28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Storage Expense</w:t>
            </w:r>
          </w:p>
        </w:tc>
        <w:tc>
          <w:tcPr>
            <w:tcW w:w="13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u w:val="single"/>
                <w:lang w:eastAsia="en-GB"/>
              </w:rPr>
            </w:pPr>
            <w:r w:rsidRPr="009C5209">
              <w:rPr>
                <w:rFonts w:ascii="Arial" w:eastAsia="Times New Roman" w:hAnsi="Arial" w:cs="Arial"/>
                <w:color w:val="000000"/>
                <w:sz w:val="24"/>
                <w:szCs w:val="24"/>
                <w:u w:val="single"/>
                <w:lang w:eastAsia="en-GB"/>
              </w:rPr>
              <w:t>£150.00</w:t>
            </w:r>
          </w:p>
        </w:tc>
        <w:tc>
          <w:tcPr>
            <w:tcW w:w="16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u w:val="single"/>
                <w:lang w:eastAsia="en-GB"/>
              </w:rPr>
            </w:pPr>
          </w:p>
        </w:tc>
      </w:tr>
      <w:tr w:rsidR="009C5209" w:rsidRPr="009C5209" w:rsidTr="009C5209">
        <w:trPr>
          <w:trHeight w:val="315"/>
        </w:trPr>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£6,275.00</w:t>
            </w:r>
          </w:p>
        </w:tc>
        <w:tc>
          <w:tcPr>
            <w:tcW w:w="16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£6,275.00</w:t>
            </w:r>
          </w:p>
        </w:tc>
      </w:tr>
      <w:tr w:rsidR="009C5209" w:rsidRPr="009C5209" w:rsidTr="009C5209">
        <w:trPr>
          <w:trHeight w:val="315"/>
        </w:trPr>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6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6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6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lang w:eastAsia="en-GB"/>
              </w:rPr>
            </w:pPr>
            <w:r w:rsidRPr="009C5209">
              <w:rPr>
                <w:rFonts w:ascii="Arial" w:eastAsia="Times New Roman" w:hAnsi="Arial" w:cs="Arial"/>
                <w:b/>
                <w:bCs/>
                <w:color w:val="000000"/>
                <w:sz w:val="24"/>
                <w:szCs w:val="24"/>
                <w:lang w:eastAsia="en-GB"/>
              </w:rPr>
              <w:t>Profit or Loss</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6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6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Sales</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£800.00</w:t>
            </w:r>
          </w:p>
        </w:tc>
        <w:tc>
          <w:tcPr>
            <w:tcW w:w="16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Cost of sales</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u w:val="single"/>
                <w:lang w:eastAsia="en-GB"/>
              </w:rPr>
            </w:pPr>
            <w:r w:rsidRPr="009C5209">
              <w:rPr>
                <w:rFonts w:ascii="Arial" w:eastAsia="Times New Roman" w:hAnsi="Arial" w:cs="Arial"/>
                <w:color w:val="000000"/>
                <w:sz w:val="24"/>
                <w:szCs w:val="24"/>
                <w:u w:val="single"/>
                <w:lang w:eastAsia="en-GB"/>
              </w:rPr>
              <w:t>£500.00</w:t>
            </w:r>
          </w:p>
        </w:tc>
        <w:tc>
          <w:tcPr>
            <w:tcW w:w="16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Gross Profit</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£300.00</w:t>
            </w:r>
          </w:p>
        </w:tc>
        <w:tc>
          <w:tcPr>
            <w:tcW w:w="16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6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28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Motor Van Expense</w:t>
            </w:r>
          </w:p>
        </w:tc>
        <w:tc>
          <w:tcPr>
            <w:tcW w:w="13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£200.00</w:t>
            </w:r>
          </w:p>
        </w:tc>
        <w:tc>
          <w:tcPr>
            <w:tcW w:w="16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28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Storage Expense</w:t>
            </w:r>
          </w:p>
        </w:tc>
        <w:tc>
          <w:tcPr>
            <w:tcW w:w="13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u w:val="single"/>
                <w:lang w:eastAsia="en-GB"/>
              </w:rPr>
            </w:pPr>
            <w:r w:rsidRPr="009C5209">
              <w:rPr>
                <w:rFonts w:ascii="Arial" w:eastAsia="Times New Roman" w:hAnsi="Arial" w:cs="Arial"/>
                <w:color w:val="000000"/>
                <w:sz w:val="24"/>
                <w:szCs w:val="24"/>
                <w:u w:val="single"/>
                <w:lang w:eastAsia="en-GB"/>
              </w:rPr>
              <w:t>£150.00</w:t>
            </w:r>
          </w:p>
        </w:tc>
        <w:tc>
          <w:tcPr>
            <w:tcW w:w="16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Net Loss</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£50.00</w:t>
            </w:r>
          </w:p>
        </w:tc>
        <w:tc>
          <w:tcPr>
            <w:tcW w:w="16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90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6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bl>
    <w:p w:rsidR="009C5209" w:rsidRDefault="009C5209"/>
    <w:tbl>
      <w:tblPr>
        <w:tblW w:w="8692" w:type="dxa"/>
        <w:tblInd w:w="93" w:type="dxa"/>
        <w:tblLook w:val="04A0"/>
      </w:tblPr>
      <w:tblGrid>
        <w:gridCol w:w="2140"/>
        <w:gridCol w:w="681"/>
        <w:gridCol w:w="951"/>
        <w:gridCol w:w="1364"/>
        <w:gridCol w:w="80"/>
        <w:gridCol w:w="880"/>
        <w:gridCol w:w="1020"/>
        <w:gridCol w:w="1980"/>
      </w:tblGrid>
      <w:tr w:rsidR="009C5209" w:rsidRPr="009C5209" w:rsidTr="009C5209">
        <w:trPr>
          <w:trHeight w:val="315"/>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lang w:eastAsia="en-GB"/>
              </w:rPr>
            </w:pPr>
            <w:r w:rsidRPr="009C5209">
              <w:rPr>
                <w:rFonts w:ascii="Arial" w:eastAsia="Times New Roman" w:hAnsi="Arial" w:cs="Arial"/>
                <w:b/>
                <w:bCs/>
                <w:color w:val="000000"/>
                <w:sz w:val="24"/>
                <w:szCs w:val="24"/>
                <w:lang w:eastAsia="en-GB"/>
              </w:rPr>
              <w:t>Task 3</w:t>
            </w: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Date</w:t>
            </w: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Debit</w:t>
            </w: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Credit</w:t>
            </w: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02-Jan</w:t>
            </w: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roofErr w:type="spellStart"/>
            <w:r w:rsidRPr="009C5209">
              <w:rPr>
                <w:rFonts w:ascii="Arial" w:eastAsia="Times New Roman" w:hAnsi="Arial" w:cs="Arial"/>
                <w:color w:val="000000"/>
                <w:sz w:val="24"/>
                <w:szCs w:val="24"/>
                <w:lang w:eastAsia="en-GB"/>
              </w:rPr>
              <w:t>Harveys</w:t>
            </w:r>
            <w:proofErr w:type="spellEnd"/>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£124</w:t>
            </w: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£124</w:t>
            </w: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05-Jan</w:t>
            </w: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Wages</w:t>
            </w: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£12</w:t>
            </w: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£12.00</w:t>
            </w: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05-Jan</w:t>
            </w: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Bought goods from Rich</w:t>
            </w: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£150</w:t>
            </w: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£150</w:t>
            </w: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07-Jan</w:t>
            </w: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Smith</w:t>
            </w: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£18</w:t>
            </w: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£18</w:t>
            </w: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09-Jan</w:t>
            </w: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Max</w:t>
            </w: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£21</w:t>
            </w: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£21</w:t>
            </w: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11-Jan</w:t>
            </w: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Sales</w:t>
            </w: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£64</w:t>
            </w: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£64</w:t>
            </w: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14-Jan</w:t>
            </w: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Wages</w:t>
            </w: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£14</w:t>
            </w: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£14</w:t>
            </w: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14-Jan</w:t>
            </w: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Bought goods</w:t>
            </w: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£75</w:t>
            </w: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£75</w:t>
            </w: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15-Jan</w:t>
            </w: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Rich</w:t>
            </w: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£162</w:t>
            </w: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£162</w:t>
            </w: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20-Jan</w:t>
            </w: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Bought office desk</w:t>
            </w: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£32</w:t>
            </w: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£32</w:t>
            </w:r>
          </w:p>
        </w:tc>
      </w:tr>
      <w:tr w:rsidR="009C5209" w:rsidRPr="009C5209" w:rsidTr="009C5209">
        <w:trPr>
          <w:trHeight w:val="315"/>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21-Jan</w:t>
            </w: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Wages</w:t>
            </w: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£17</w:t>
            </w: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£17</w:t>
            </w: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23-Jan</w:t>
            </w: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Office Expense</w:t>
            </w: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w:t>
            </w: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w:t>
            </w: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28-Jan</w:t>
            </w: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Sales</w:t>
            </w: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£84</w:t>
            </w: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£84</w:t>
            </w: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28-Jan</w:t>
            </w: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Wages</w:t>
            </w: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£15</w:t>
            </w: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£15</w:t>
            </w: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31-Jan</w:t>
            </w: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Sales</w:t>
            </w: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£30</w:t>
            </w: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£30</w:t>
            </w: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31-Jan</w:t>
            </w: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Inventory</w:t>
            </w: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£374</w:t>
            </w: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£374</w:t>
            </w: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lang w:eastAsia="en-GB"/>
              </w:rPr>
            </w:pPr>
            <w:r w:rsidRPr="009C5209">
              <w:rPr>
                <w:rFonts w:ascii="Arial" w:eastAsia="Times New Roman" w:hAnsi="Arial" w:cs="Arial"/>
                <w:b/>
                <w:bCs/>
                <w:color w:val="000000"/>
                <w:sz w:val="24"/>
                <w:szCs w:val="24"/>
                <w:lang w:eastAsia="en-GB"/>
              </w:rPr>
              <w:t>Closing Balances</w:t>
            </w: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31-Jan</w:t>
            </w: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Profit/Loss</w:t>
            </w: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£58</w:t>
            </w: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Wages</w:t>
            </w: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£58</w:t>
            </w: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31-Jan</w:t>
            </w: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Sales</w:t>
            </w: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Profit/Loss</w:t>
            </w: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£412</w:t>
            </w: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£412</w:t>
            </w: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31-Jan</w:t>
            </w: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Profit/Loss</w:t>
            </w: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£309</w:t>
            </w: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Wages</w:t>
            </w: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£308</w:t>
            </w: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31-Jan</w:t>
            </w: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Profit/Loss</w:t>
            </w: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w:t>
            </w: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Sales</w:t>
            </w: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w:t>
            </w: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214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672"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98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3000" w:type="dxa"/>
          <w:trHeight w:val="315"/>
        </w:trPr>
        <w:tc>
          <w:tcPr>
            <w:tcW w:w="3772"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lang w:eastAsia="en-GB"/>
              </w:rPr>
            </w:pPr>
            <w:r w:rsidRPr="009C5209">
              <w:rPr>
                <w:rFonts w:ascii="Arial" w:eastAsia="Times New Roman" w:hAnsi="Arial" w:cs="Arial"/>
                <w:b/>
                <w:bCs/>
                <w:color w:val="000000"/>
                <w:sz w:val="24"/>
                <w:szCs w:val="24"/>
                <w:lang w:eastAsia="en-GB"/>
              </w:rPr>
              <w:t>Trial Balances at 31 Jan</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Debit</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Credit</w:t>
            </w: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Sales</w:t>
            </w: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£412</w:t>
            </w: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Cost of sales</w:t>
            </w: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£309</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Office Expense</w:t>
            </w: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Wages</w:t>
            </w: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£58</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Cash in hand</w:t>
            </w: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£323</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Office Equipment</w:t>
            </w: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£32</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Moon</w:t>
            </w: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£26</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Harvey</w:t>
            </w: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£138</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Inventory</w:t>
            </w: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£374</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Furniture and Fittings</w:t>
            </w: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£198</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£1,049</w:t>
            </w: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3000" w:type="dxa"/>
          <w:trHeight w:val="315"/>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lang w:eastAsia="en-GB"/>
              </w:rPr>
            </w:pPr>
            <w:r w:rsidRPr="009C5209">
              <w:rPr>
                <w:rFonts w:ascii="Arial" w:eastAsia="Times New Roman" w:hAnsi="Arial" w:cs="Arial"/>
                <w:b/>
                <w:bCs/>
                <w:color w:val="000000"/>
                <w:sz w:val="24"/>
                <w:szCs w:val="24"/>
                <w:lang w:eastAsia="en-GB"/>
              </w:rPr>
              <w:t>Total</w:t>
            </w: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£1,461</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£1,461</w:t>
            </w: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Task 3</w:t>
            </w: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Cash Account</w:t>
            </w: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Debit</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Credit</w:t>
            </w: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Cash in hand</w:t>
            </w: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£343</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Wages</w:t>
            </w: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£12</w:t>
            </w: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Smith</w:t>
            </w: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£18</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Max</w:t>
            </w: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£21</w:t>
            </w: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Sales</w:t>
            </w: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£64</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Wages</w:t>
            </w: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£14</w:t>
            </w: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Harvey</w:t>
            </w: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£25</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Bought goods</w:t>
            </w: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£75</w:t>
            </w: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Sales</w:t>
            </w: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£84</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Office Equipment</w:t>
            </w: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£32</w:t>
            </w: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Sales</w:t>
            </w: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£30</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Wages</w:t>
            </w: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£17</w:t>
            </w: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Sales</w:t>
            </w: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£110</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Office Expenses</w:t>
            </w: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w:t>
            </w: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Wages</w:t>
            </w: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£15</w:t>
            </w: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Rich</w:t>
            </w: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£162</w:t>
            </w: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Closing balance</w:t>
            </w: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£323</w:t>
            </w: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Total</w:t>
            </w: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£674</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Total</w:t>
            </w: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£674</w:t>
            </w: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Cost of sale Account</w:t>
            </w: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Debit</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Credit</w:t>
            </w: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Inventory</w:t>
            </w: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£458</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Bought goods</w:t>
            </w: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£225</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Profit/Loss</w:t>
            </w: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£309</w:t>
            </w: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Inventory</w:t>
            </w: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£374</w:t>
            </w: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Total</w:t>
            </w: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£683</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Total</w:t>
            </w: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£683</w:t>
            </w:r>
          </w:p>
        </w:tc>
      </w:tr>
      <w:tr w:rsidR="009C5209" w:rsidRPr="009C5209" w:rsidTr="009C5209">
        <w:trPr>
          <w:gridAfter w:val="2"/>
          <w:wAfter w:w="3000" w:type="dxa"/>
          <w:trHeight w:val="300"/>
        </w:trPr>
        <w:tc>
          <w:tcPr>
            <w:tcW w:w="2821"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51"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bl>
    <w:p w:rsidR="009C5209" w:rsidRDefault="009C5209"/>
    <w:tbl>
      <w:tblPr>
        <w:tblW w:w="8200" w:type="dxa"/>
        <w:tblInd w:w="93" w:type="dxa"/>
        <w:tblLook w:val="04A0"/>
      </w:tblPr>
      <w:tblGrid>
        <w:gridCol w:w="960"/>
        <w:gridCol w:w="940"/>
        <w:gridCol w:w="1520"/>
        <w:gridCol w:w="760"/>
        <w:gridCol w:w="960"/>
        <w:gridCol w:w="800"/>
        <w:gridCol w:w="160"/>
        <w:gridCol w:w="440"/>
        <w:gridCol w:w="520"/>
        <w:gridCol w:w="180"/>
        <w:gridCol w:w="960"/>
      </w:tblGrid>
      <w:tr w:rsidR="009C5209" w:rsidRPr="009C5209" w:rsidTr="009C5209">
        <w:trPr>
          <w:trHeight w:val="315"/>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Rich Account</w:t>
            </w: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Debit</w:t>
            </w: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Credit</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Cash</w:t>
            </w: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£162</w:t>
            </w: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Opening balance</w:t>
            </w: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£12</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Purchases</w:t>
            </w: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£150</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£162</w:t>
            </w: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£162</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Profit &amp; Loss</w:t>
            </w: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Debit</w:t>
            </w: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Credit</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Wages</w:t>
            </w: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£58</w:t>
            </w: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Cost of sales</w:t>
            </w: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£309</w:t>
            </w: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Sales</w:t>
            </w: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£412</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Office Expense</w:t>
            </w: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w:t>
            </w: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Balance 31 Jan</w:t>
            </w: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£42</w:t>
            </w: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£412</w:t>
            </w: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£412</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Max Account</w:t>
            </w: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Debit</w:t>
            </w: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Credit</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Cash</w:t>
            </w: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£21</w:t>
            </w: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Opening balance</w:t>
            </w: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£21</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£21</w:t>
            </w: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£21</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Smith account</w:t>
            </w: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Debit</w:t>
            </w: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Credit</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 xml:space="preserve">Opening </w:t>
            </w:r>
            <w:proofErr w:type="spellStart"/>
            <w:r w:rsidRPr="009C5209">
              <w:rPr>
                <w:rFonts w:ascii="Arial" w:eastAsia="Times New Roman" w:hAnsi="Arial" w:cs="Arial"/>
                <w:color w:val="000000"/>
                <w:sz w:val="24"/>
                <w:szCs w:val="24"/>
                <w:lang w:eastAsia="en-GB"/>
              </w:rPr>
              <w:t>Balace</w:t>
            </w:r>
            <w:proofErr w:type="spellEnd"/>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£18</w:t>
            </w: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Cash</w:t>
            </w: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£18</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£18</w:t>
            </w: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£18</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Moon Account</w:t>
            </w: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Debit</w:t>
            </w: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Credit</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Opening Balance</w:t>
            </w: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£26</w:t>
            </w: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Closing balance</w:t>
            </w: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£26</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15"/>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£26</w:t>
            </w: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£26</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Wages Account</w:t>
            </w: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Debit</w:t>
            </w: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Credit</w:t>
            </w: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£12</w:t>
            </w: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£14</w:t>
            </w: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£17</w:t>
            </w: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£15</w:t>
            </w: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Profit/Loss</w:t>
            </w: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£58</w:t>
            </w: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£58</w:t>
            </w: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Total</w:t>
            </w: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£58</w:t>
            </w: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Office equipment account</w:t>
            </w: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Debit</w:t>
            </w: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Credit</w:t>
            </w: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£32</w:t>
            </w: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Closing balance</w:t>
            </w: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£32</w:t>
            </w: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£32</w:t>
            </w: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Total</w:t>
            </w: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£32</w:t>
            </w: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roofErr w:type="spellStart"/>
            <w:r w:rsidRPr="009C5209">
              <w:rPr>
                <w:rFonts w:ascii="Arial" w:eastAsia="Times New Roman" w:hAnsi="Arial" w:cs="Arial"/>
                <w:color w:val="000000"/>
                <w:sz w:val="24"/>
                <w:szCs w:val="24"/>
                <w:lang w:eastAsia="en-GB"/>
              </w:rPr>
              <w:t>Purcheses</w:t>
            </w:r>
            <w:proofErr w:type="spellEnd"/>
            <w:r w:rsidRPr="009C5209">
              <w:rPr>
                <w:rFonts w:ascii="Arial" w:eastAsia="Times New Roman" w:hAnsi="Arial" w:cs="Arial"/>
                <w:color w:val="000000"/>
                <w:sz w:val="24"/>
                <w:szCs w:val="24"/>
                <w:lang w:eastAsia="en-GB"/>
              </w:rPr>
              <w:t xml:space="preserve"> account</w:t>
            </w: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Debit</w:t>
            </w: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Credit</w:t>
            </w: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£150</w:t>
            </w: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£75</w:t>
            </w: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Cost of sales</w:t>
            </w: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£225</w:t>
            </w: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£225</w:t>
            </w: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£225</w:t>
            </w: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 xml:space="preserve">Inventory </w:t>
            </w:r>
            <w:proofErr w:type="spellStart"/>
            <w:r w:rsidRPr="009C5209">
              <w:rPr>
                <w:rFonts w:ascii="Arial" w:eastAsia="Times New Roman" w:hAnsi="Arial" w:cs="Arial"/>
                <w:color w:val="000000"/>
                <w:sz w:val="24"/>
                <w:szCs w:val="24"/>
                <w:lang w:eastAsia="en-GB"/>
              </w:rPr>
              <w:t>Acoount</w:t>
            </w:r>
            <w:proofErr w:type="spellEnd"/>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Debit</w:t>
            </w: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Credit</w:t>
            </w: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£374</w:t>
            </w: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Closing Balance</w:t>
            </w: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£374</w:t>
            </w: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£374</w:t>
            </w: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£374</w:t>
            </w: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 xml:space="preserve">Office Expense </w:t>
            </w:r>
            <w:r w:rsidRPr="009C5209">
              <w:rPr>
                <w:rFonts w:ascii="Arial" w:eastAsia="Times New Roman" w:hAnsi="Arial" w:cs="Arial"/>
                <w:color w:val="000000"/>
                <w:sz w:val="24"/>
                <w:szCs w:val="24"/>
                <w:lang w:eastAsia="en-GB"/>
              </w:rPr>
              <w:lastRenderedPageBreak/>
              <w:t>account</w:t>
            </w: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Debit</w:t>
            </w: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Credit</w:t>
            </w: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w:t>
            </w: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Profit/Loss</w:t>
            </w: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w:t>
            </w: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w:t>
            </w: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w:t>
            </w: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Sales Account</w:t>
            </w: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Debit</w:t>
            </w: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Credit</w:t>
            </w: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Harvey</w:t>
            </w: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£124</w:t>
            </w: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Cash</w:t>
            </w: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£64</w:t>
            </w: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Cash</w:t>
            </w: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£84</w:t>
            </w: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Cash</w:t>
            </w: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£30</w:t>
            </w: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Cash</w:t>
            </w: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£110</w:t>
            </w: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£412</w:t>
            </w: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£412</w:t>
            </w: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£412</w:t>
            </w: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Harvey Account</w:t>
            </w: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Debit</w:t>
            </w: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Credit</w:t>
            </w: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£39</w:t>
            </w: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Cash</w:t>
            </w: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£25</w:t>
            </w: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£124</w:t>
            </w: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Closing balance</w:t>
            </w: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£138</w:t>
            </w: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£163</w:t>
            </w: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£163</w:t>
            </w: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trHeight w:val="300"/>
        </w:trPr>
        <w:tc>
          <w:tcPr>
            <w:tcW w:w="190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25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1300" w:type="dxa"/>
            <w:gridSpan w:val="4"/>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1140" w:type="dxa"/>
          <w:trHeight w:val="315"/>
        </w:trPr>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6100" w:type="dxa"/>
            <w:gridSpan w:val="8"/>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Profit/Loss statement for the month ended 31 Jan</w:t>
            </w:r>
          </w:p>
        </w:tc>
      </w:tr>
      <w:tr w:rsidR="009C5209" w:rsidRPr="009C5209" w:rsidTr="009C5209">
        <w:trPr>
          <w:gridAfter w:val="2"/>
          <w:wAfter w:w="1140" w:type="dxa"/>
          <w:trHeight w:val="315"/>
        </w:trPr>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1140" w:type="dxa"/>
          <w:trHeight w:val="300"/>
        </w:trPr>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Sales</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£412</w:t>
            </w: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1140" w:type="dxa"/>
          <w:trHeight w:val="300"/>
        </w:trPr>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Cost of sales</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£309</w:t>
            </w: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1140" w:type="dxa"/>
          <w:trHeight w:val="300"/>
        </w:trPr>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Gross profit</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£103</w:t>
            </w: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1140" w:type="dxa"/>
          <w:trHeight w:val="300"/>
        </w:trPr>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Wages</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£58</w:t>
            </w: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1140" w:type="dxa"/>
          <w:trHeight w:val="300"/>
        </w:trPr>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Office Expenses</w:t>
            </w: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jc w:val="right"/>
              <w:rPr>
                <w:rFonts w:ascii="Arial" w:eastAsia="Times New Roman" w:hAnsi="Arial" w:cs="Arial"/>
                <w:color w:val="000000"/>
                <w:sz w:val="24"/>
                <w:szCs w:val="24"/>
                <w:lang w:eastAsia="en-GB"/>
              </w:rPr>
            </w:pPr>
            <w:r w:rsidRPr="009C5209">
              <w:rPr>
                <w:rFonts w:ascii="Arial" w:eastAsia="Times New Roman" w:hAnsi="Arial" w:cs="Arial"/>
                <w:color w:val="000000"/>
                <w:sz w:val="24"/>
                <w:szCs w:val="24"/>
                <w:lang w:eastAsia="en-GB"/>
              </w:rPr>
              <w:t>£3</w:t>
            </w: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1140" w:type="dxa"/>
          <w:trHeight w:val="300"/>
        </w:trPr>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1140" w:type="dxa"/>
          <w:trHeight w:val="315"/>
        </w:trPr>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351FF3">
            <w:pPr>
              <w:spacing w:after="0" w:line="240" w:lineRule="auto"/>
              <w:rPr>
                <w:rFonts w:ascii="Arial" w:eastAsia="Times New Roman" w:hAnsi="Arial" w:cs="Arial"/>
                <w:b/>
                <w:bCs/>
                <w:color w:val="000000"/>
                <w:sz w:val="24"/>
                <w:szCs w:val="24"/>
                <w:u w:val="single"/>
                <w:lang w:eastAsia="en-GB"/>
              </w:rPr>
            </w:pPr>
            <w:r w:rsidRPr="009C5209">
              <w:rPr>
                <w:rFonts w:ascii="Arial" w:eastAsia="Times New Roman" w:hAnsi="Arial" w:cs="Arial"/>
                <w:b/>
                <w:bCs/>
                <w:color w:val="000000"/>
                <w:sz w:val="24"/>
                <w:szCs w:val="24"/>
                <w:u w:val="single"/>
                <w:lang w:eastAsia="en-GB"/>
              </w:rPr>
              <w:t>£42</w:t>
            </w: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9C5209" w:rsidRPr="009C5209" w:rsidTr="009C5209">
        <w:trPr>
          <w:gridAfter w:val="2"/>
          <w:wAfter w:w="1140" w:type="dxa"/>
          <w:trHeight w:val="300"/>
        </w:trPr>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9C5209" w:rsidRPr="009C5209" w:rsidRDefault="009C5209" w:rsidP="009C5209">
            <w:pPr>
              <w:spacing w:after="0" w:line="240" w:lineRule="auto"/>
              <w:rPr>
                <w:rFonts w:ascii="Arial" w:eastAsia="Times New Roman" w:hAnsi="Arial" w:cs="Arial"/>
                <w:color w:val="000000"/>
                <w:sz w:val="24"/>
                <w:szCs w:val="24"/>
                <w:lang w:eastAsia="en-GB"/>
              </w:rPr>
            </w:pPr>
          </w:p>
        </w:tc>
      </w:tr>
      <w:tr w:rsidR="00351FF3" w:rsidRPr="00351FF3" w:rsidTr="00351FF3">
        <w:trPr>
          <w:trHeight w:val="315"/>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b/>
                <w:bCs/>
                <w:color w:val="000000"/>
                <w:sz w:val="24"/>
                <w:szCs w:val="24"/>
                <w:lang w:eastAsia="en-GB"/>
              </w:rPr>
            </w:pPr>
            <w:r w:rsidRPr="00351FF3">
              <w:rPr>
                <w:rFonts w:ascii="Arial" w:eastAsia="Times New Roman" w:hAnsi="Arial" w:cs="Arial"/>
                <w:b/>
                <w:bCs/>
                <w:color w:val="000000"/>
                <w:sz w:val="24"/>
                <w:szCs w:val="24"/>
                <w:lang w:eastAsia="en-GB"/>
              </w:rPr>
              <w:t>Task 4</w:t>
            </w: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Date</w:t>
            </w: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Debit</w:t>
            </w: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Credit</w:t>
            </w: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02-Jun</w:t>
            </w: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Goods sold to Claire</w:t>
            </w: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£8,500</w:t>
            </w: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£8,500</w:t>
            </w: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13-Jun</w:t>
            </w: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Bought goods from Georgina</w:t>
            </w: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£12,000</w:t>
            </w: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£12,000</w:t>
            </w:r>
          </w:p>
        </w:tc>
      </w:tr>
      <w:tr w:rsidR="00351FF3" w:rsidRPr="00351FF3" w:rsidTr="00351FF3">
        <w:trPr>
          <w:trHeight w:val="315"/>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14-Jun</w:t>
            </w: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 xml:space="preserve">Goods sold to </w:t>
            </w:r>
            <w:proofErr w:type="spellStart"/>
            <w:r w:rsidRPr="00351FF3">
              <w:rPr>
                <w:rFonts w:ascii="Arial" w:eastAsia="Times New Roman" w:hAnsi="Arial" w:cs="Arial"/>
                <w:color w:val="000000"/>
                <w:sz w:val="24"/>
                <w:szCs w:val="24"/>
                <w:lang w:eastAsia="en-GB"/>
              </w:rPr>
              <w:t>Hywel</w:t>
            </w:r>
            <w:proofErr w:type="spellEnd"/>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£9,000</w:t>
            </w: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Discount</w:t>
            </w: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£450</w:t>
            </w: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£9,450</w:t>
            </w: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20-Jun</w:t>
            </w: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Goods sold to Jane</w:t>
            </w: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£6,000</w:t>
            </w: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15"/>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£6,000</w:t>
            </w: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21-Jun</w:t>
            </w: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Bought goods from Andrew</w:t>
            </w: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£4,500</w:t>
            </w: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£4,500</w:t>
            </w: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22-Jun</w:t>
            </w: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 xml:space="preserve">Claire returned goods </w:t>
            </w: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£1,000</w:t>
            </w: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£1,000</w:t>
            </w: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24-Jun</w:t>
            </w: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 xml:space="preserve">Mandy bought goods </w:t>
            </w: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£5,000</w:t>
            </w: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£5,000</w:t>
            </w: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Cash</w:t>
            </w: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£7,125</w:t>
            </w: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Discount</w:t>
            </w: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£375</w:t>
            </w: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15"/>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Receivable-Claire</w:t>
            </w: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£7,500</w:t>
            </w: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15"/>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25-Jun</w:t>
            </w: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Receivable-</w:t>
            </w:r>
            <w:proofErr w:type="spellStart"/>
            <w:r w:rsidRPr="00351FF3">
              <w:rPr>
                <w:rFonts w:ascii="Arial" w:eastAsia="Times New Roman" w:hAnsi="Arial" w:cs="Arial"/>
                <w:color w:val="000000"/>
                <w:sz w:val="24"/>
                <w:szCs w:val="24"/>
                <w:lang w:eastAsia="en-GB"/>
              </w:rPr>
              <w:t>Hywel</w:t>
            </w:r>
            <w:proofErr w:type="spellEnd"/>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£9,000</w:t>
            </w: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£9,000</w:t>
            </w: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Payable-Georgina</w:t>
            </w: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£12,000</w:t>
            </w: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Discount</w:t>
            </w: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£840</w:t>
            </w: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Cash</w:t>
            </w: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£11,160</w:t>
            </w: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27-Jun</w:t>
            </w: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Payable-Andrew</w:t>
            </w: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£4,500</w:t>
            </w: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Discount</w:t>
            </w: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£90</w:t>
            </w:r>
          </w:p>
        </w:tc>
      </w:tr>
      <w:tr w:rsidR="00351FF3" w:rsidRPr="00351FF3" w:rsidTr="00351FF3">
        <w:trPr>
          <w:trHeight w:val="315"/>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Cash</w:t>
            </w: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£4,410</w:t>
            </w: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15"/>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b/>
                <w:bCs/>
                <w:color w:val="000000"/>
                <w:sz w:val="24"/>
                <w:szCs w:val="24"/>
                <w:u w:val="single"/>
                <w:lang w:eastAsia="en-GB"/>
              </w:rPr>
            </w:pPr>
            <w:r w:rsidRPr="00351FF3">
              <w:rPr>
                <w:rFonts w:ascii="Arial" w:eastAsia="Times New Roman" w:hAnsi="Arial" w:cs="Arial"/>
                <w:b/>
                <w:bCs/>
                <w:color w:val="000000"/>
                <w:sz w:val="24"/>
                <w:szCs w:val="24"/>
                <w:u w:val="single"/>
                <w:lang w:eastAsia="en-GB"/>
              </w:rPr>
              <w:t>Receivable-</w:t>
            </w:r>
            <w:proofErr w:type="spellStart"/>
            <w:r w:rsidRPr="00351FF3">
              <w:rPr>
                <w:rFonts w:ascii="Arial" w:eastAsia="Times New Roman" w:hAnsi="Arial" w:cs="Arial"/>
                <w:b/>
                <w:bCs/>
                <w:color w:val="000000"/>
                <w:sz w:val="24"/>
                <w:szCs w:val="24"/>
                <w:u w:val="single"/>
                <w:lang w:eastAsia="en-GB"/>
              </w:rPr>
              <w:t>Heywel</w:t>
            </w:r>
            <w:proofErr w:type="spellEnd"/>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Date</w:t>
            </w: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Debit</w:t>
            </w: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Credit</w:t>
            </w: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14-Jun</w:t>
            </w: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 xml:space="preserve">sold to </w:t>
            </w:r>
            <w:proofErr w:type="spellStart"/>
            <w:r w:rsidRPr="00351FF3">
              <w:rPr>
                <w:rFonts w:ascii="Arial" w:eastAsia="Times New Roman" w:hAnsi="Arial" w:cs="Arial"/>
                <w:color w:val="000000"/>
                <w:sz w:val="24"/>
                <w:szCs w:val="24"/>
                <w:lang w:eastAsia="en-GB"/>
              </w:rPr>
              <w:t>Hywel</w:t>
            </w:r>
            <w:proofErr w:type="spellEnd"/>
            <w:r w:rsidRPr="00351FF3">
              <w:rPr>
                <w:rFonts w:ascii="Arial" w:eastAsia="Times New Roman" w:hAnsi="Arial" w:cs="Arial"/>
                <w:color w:val="000000"/>
                <w:sz w:val="24"/>
                <w:szCs w:val="24"/>
                <w:lang w:eastAsia="en-GB"/>
              </w:rPr>
              <w:t xml:space="preserve"> on credit</w:t>
            </w: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£9,000</w:t>
            </w: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25-Jun</w:t>
            </w: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 xml:space="preserve">payment from </w:t>
            </w:r>
            <w:proofErr w:type="spellStart"/>
            <w:r w:rsidRPr="00351FF3">
              <w:rPr>
                <w:rFonts w:ascii="Arial" w:eastAsia="Times New Roman" w:hAnsi="Arial" w:cs="Arial"/>
                <w:color w:val="000000"/>
                <w:sz w:val="24"/>
                <w:szCs w:val="24"/>
                <w:lang w:eastAsia="en-GB"/>
              </w:rPr>
              <w:t>Hywell</w:t>
            </w:r>
            <w:proofErr w:type="spellEnd"/>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£9,000</w:t>
            </w: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15"/>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b/>
                <w:bCs/>
                <w:color w:val="000000"/>
                <w:sz w:val="24"/>
                <w:szCs w:val="24"/>
                <w:u w:val="single"/>
                <w:lang w:eastAsia="en-GB"/>
              </w:rPr>
            </w:pPr>
            <w:r w:rsidRPr="00351FF3">
              <w:rPr>
                <w:rFonts w:ascii="Arial" w:eastAsia="Times New Roman" w:hAnsi="Arial" w:cs="Arial"/>
                <w:b/>
                <w:bCs/>
                <w:color w:val="000000"/>
                <w:sz w:val="24"/>
                <w:szCs w:val="24"/>
                <w:u w:val="single"/>
                <w:lang w:eastAsia="en-GB"/>
              </w:rPr>
              <w:t>Balance</w:t>
            </w: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15"/>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b/>
                <w:bCs/>
                <w:color w:val="000000"/>
                <w:sz w:val="24"/>
                <w:szCs w:val="24"/>
                <w:u w:val="single"/>
                <w:lang w:eastAsia="en-GB"/>
              </w:rPr>
            </w:pPr>
            <w:r w:rsidRPr="00351FF3">
              <w:rPr>
                <w:rFonts w:ascii="Arial" w:eastAsia="Times New Roman" w:hAnsi="Arial" w:cs="Arial"/>
                <w:b/>
                <w:bCs/>
                <w:color w:val="000000"/>
                <w:sz w:val="24"/>
                <w:szCs w:val="24"/>
                <w:u w:val="single"/>
                <w:lang w:eastAsia="en-GB"/>
              </w:rPr>
              <w:t>Sales Discount</w:t>
            </w: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Date</w:t>
            </w: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Debit</w:t>
            </w: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Credit</w:t>
            </w: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14-Jun</w:t>
            </w: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 xml:space="preserve">trade discount for </w:t>
            </w:r>
            <w:proofErr w:type="spellStart"/>
            <w:r w:rsidRPr="00351FF3">
              <w:rPr>
                <w:rFonts w:ascii="Arial" w:eastAsia="Times New Roman" w:hAnsi="Arial" w:cs="Arial"/>
                <w:color w:val="000000"/>
                <w:sz w:val="24"/>
                <w:szCs w:val="24"/>
                <w:lang w:eastAsia="en-GB"/>
              </w:rPr>
              <w:t>Hywel</w:t>
            </w:r>
            <w:proofErr w:type="spellEnd"/>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£450.00</w:t>
            </w: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24-Jun</w:t>
            </w: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discount for Claire</w:t>
            </w: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£375.00</w:t>
            </w: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15"/>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b/>
                <w:bCs/>
                <w:color w:val="000000"/>
                <w:sz w:val="24"/>
                <w:szCs w:val="24"/>
                <w:u w:val="single"/>
                <w:lang w:eastAsia="en-GB"/>
              </w:rPr>
            </w:pPr>
            <w:r w:rsidRPr="00351FF3">
              <w:rPr>
                <w:rFonts w:ascii="Arial" w:eastAsia="Times New Roman" w:hAnsi="Arial" w:cs="Arial"/>
                <w:b/>
                <w:bCs/>
                <w:color w:val="000000"/>
                <w:sz w:val="24"/>
                <w:szCs w:val="24"/>
                <w:u w:val="single"/>
                <w:lang w:eastAsia="en-GB"/>
              </w:rPr>
              <w:t>Balance</w:t>
            </w: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b/>
                <w:bCs/>
                <w:color w:val="000000"/>
                <w:sz w:val="24"/>
                <w:szCs w:val="24"/>
                <w:u w:val="single"/>
                <w:lang w:eastAsia="en-GB"/>
              </w:rPr>
            </w:pPr>
            <w:r w:rsidRPr="00351FF3">
              <w:rPr>
                <w:rFonts w:ascii="Arial" w:eastAsia="Times New Roman" w:hAnsi="Arial" w:cs="Arial"/>
                <w:b/>
                <w:bCs/>
                <w:color w:val="000000"/>
                <w:sz w:val="24"/>
                <w:szCs w:val="24"/>
                <w:u w:val="single"/>
                <w:lang w:eastAsia="en-GB"/>
              </w:rPr>
              <w:t>£825.00</w:t>
            </w: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15"/>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b/>
                <w:bCs/>
                <w:color w:val="000000"/>
                <w:sz w:val="24"/>
                <w:szCs w:val="24"/>
                <w:u w:val="single"/>
                <w:lang w:eastAsia="en-GB"/>
              </w:rPr>
            </w:pPr>
            <w:r w:rsidRPr="00351FF3">
              <w:rPr>
                <w:rFonts w:ascii="Arial" w:eastAsia="Times New Roman" w:hAnsi="Arial" w:cs="Arial"/>
                <w:b/>
                <w:bCs/>
                <w:color w:val="000000"/>
                <w:sz w:val="24"/>
                <w:szCs w:val="24"/>
                <w:u w:val="single"/>
                <w:lang w:eastAsia="en-GB"/>
              </w:rPr>
              <w:t>Payable Andrew</w:t>
            </w: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Date</w:t>
            </w: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Debit</w:t>
            </w: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Credit</w:t>
            </w: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21-Jun</w:t>
            </w: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bought goods on credit</w:t>
            </w: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£4,500</w:t>
            </w: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27-Jun</w:t>
            </w: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payment to Andrew</w:t>
            </w: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£4,500</w:t>
            </w: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15"/>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b/>
                <w:bCs/>
                <w:color w:val="000000"/>
                <w:sz w:val="24"/>
                <w:szCs w:val="24"/>
                <w:u w:val="single"/>
                <w:lang w:eastAsia="en-GB"/>
              </w:rPr>
            </w:pPr>
            <w:r w:rsidRPr="00351FF3">
              <w:rPr>
                <w:rFonts w:ascii="Arial" w:eastAsia="Times New Roman" w:hAnsi="Arial" w:cs="Arial"/>
                <w:b/>
                <w:bCs/>
                <w:color w:val="000000"/>
                <w:sz w:val="24"/>
                <w:szCs w:val="24"/>
                <w:u w:val="single"/>
                <w:lang w:eastAsia="en-GB"/>
              </w:rPr>
              <w:t>Balance</w:t>
            </w: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322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360" w:type="dxa"/>
            <w:gridSpan w:val="4"/>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66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bl>
    <w:p w:rsidR="009C5209" w:rsidRDefault="009C5209"/>
    <w:tbl>
      <w:tblPr>
        <w:tblW w:w="8400" w:type="dxa"/>
        <w:tblInd w:w="93" w:type="dxa"/>
        <w:tblLook w:val="04A0"/>
      </w:tblPr>
      <w:tblGrid>
        <w:gridCol w:w="960"/>
        <w:gridCol w:w="2700"/>
        <w:gridCol w:w="2260"/>
        <w:gridCol w:w="1520"/>
        <w:gridCol w:w="960"/>
      </w:tblGrid>
      <w:tr w:rsidR="00351FF3" w:rsidRPr="00351FF3" w:rsidTr="00351FF3">
        <w:trPr>
          <w:trHeight w:val="315"/>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b/>
                <w:bCs/>
                <w:color w:val="000000"/>
                <w:sz w:val="24"/>
                <w:szCs w:val="24"/>
                <w:u w:val="single"/>
                <w:lang w:eastAsia="en-GB"/>
              </w:rPr>
            </w:pPr>
            <w:r w:rsidRPr="00351FF3">
              <w:rPr>
                <w:rFonts w:ascii="Arial" w:eastAsia="Times New Roman" w:hAnsi="Arial" w:cs="Arial"/>
                <w:b/>
                <w:bCs/>
                <w:color w:val="000000"/>
                <w:sz w:val="24"/>
                <w:szCs w:val="24"/>
                <w:u w:val="single"/>
                <w:lang w:eastAsia="en-GB"/>
              </w:rPr>
              <w:t>Receivable-Claire</w:t>
            </w: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Date</w:t>
            </w: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Debit</w:t>
            </w: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Credit</w:t>
            </w: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02-Jun</w:t>
            </w: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Sales on credit</w:t>
            </w: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£8,500</w:t>
            </w: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22-Jun</w:t>
            </w: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Sales return</w:t>
            </w: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£1,000</w:t>
            </w: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24-Jun</w:t>
            </w: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Payment from Claire</w:t>
            </w: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£7,500</w:t>
            </w: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15"/>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Balance</w:t>
            </w: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b/>
                <w:bCs/>
                <w:color w:val="000000"/>
                <w:sz w:val="24"/>
                <w:szCs w:val="24"/>
                <w:u w:val="single"/>
                <w:lang w:eastAsia="en-GB"/>
              </w:rPr>
            </w:pPr>
            <w:r w:rsidRPr="00351FF3">
              <w:rPr>
                <w:rFonts w:ascii="Arial" w:eastAsia="Times New Roman" w:hAnsi="Arial" w:cs="Arial"/>
                <w:b/>
                <w:bCs/>
                <w:color w:val="000000"/>
                <w:sz w:val="24"/>
                <w:szCs w:val="24"/>
                <w:u w:val="single"/>
                <w:lang w:eastAsia="en-GB"/>
              </w:rPr>
              <w:t>£8,500</w:t>
            </w: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b/>
                <w:bCs/>
                <w:color w:val="000000"/>
                <w:sz w:val="24"/>
                <w:szCs w:val="24"/>
                <w:u w:val="single"/>
                <w:lang w:eastAsia="en-GB"/>
              </w:rPr>
            </w:pPr>
            <w:r w:rsidRPr="00351FF3">
              <w:rPr>
                <w:rFonts w:ascii="Arial" w:eastAsia="Times New Roman" w:hAnsi="Arial" w:cs="Arial"/>
                <w:b/>
                <w:bCs/>
                <w:color w:val="000000"/>
                <w:sz w:val="24"/>
                <w:szCs w:val="24"/>
                <w:u w:val="single"/>
                <w:lang w:eastAsia="en-GB"/>
              </w:rPr>
              <w:t>£8,500</w:t>
            </w: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15"/>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b/>
                <w:bCs/>
                <w:color w:val="000000"/>
                <w:sz w:val="24"/>
                <w:szCs w:val="24"/>
                <w:u w:val="single"/>
                <w:lang w:eastAsia="en-GB"/>
              </w:rPr>
            </w:pPr>
            <w:r w:rsidRPr="00351FF3">
              <w:rPr>
                <w:rFonts w:ascii="Arial" w:eastAsia="Times New Roman" w:hAnsi="Arial" w:cs="Arial"/>
                <w:b/>
                <w:bCs/>
                <w:color w:val="000000"/>
                <w:sz w:val="24"/>
                <w:szCs w:val="24"/>
                <w:u w:val="single"/>
                <w:lang w:eastAsia="en-GB"/>
              </w:rPr>
              <w:t>Sales</w:t>
            </w: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Date</w:t>
            </w: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Debit</w:t>
            </w: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Credit</w:t>
            </w: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02-Jun</w:t>
            </w: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sold to Claire on credit</w:t>
            </w: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£8,500</w:t>
            </w: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14-Jun</w:t>
            </w: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 xml:space="preserve">sold to </w:t>
            </w:r>
            <w:proofErr w:type="spellStart"/>
            <w:r w:rsidRPr="00351FF3">
              <w:rPr>
                <w:rFonts w:ascii="Arial" w:eastAsia="Times New Roman" w:hAnsi="Arial" w:cs="Arial"/>
                <w:color w:val="000000"/>
                <w:sz w:val="24"/>
                <w:szCs w:val="24"/>
                <w:lang w:eastAsia="en-GB"/>
              </w:rPr>
              <w:t>Hywel</w:t>
            </w:r>
            <w:proofErr w:type="spellEnd"/>
            <w:r w:rsidRPr="00351FF3">
              <w:rPr>
                <w:rFonts w:ascii="Arial" w:eastAsia="Times New Roman" w:hAnsi="Arial" w:cs="Arial"/>
                <w:color w:val="000000"/>
                <w:sz w:val="24"/>
                <w:szCs w:val="24"/>
                <w:lang w:eastAsia="en-GB"/>
              </w:rPr>
              <w:t xml:space="preserve"> on credit</w:t>
            </w: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£9,450.00</w:t>
            </w: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20-Jun</w:t>
            </w: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cash sales</w:t>
            </w: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£6,000</w:t>
            </w: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24-Jun</w:t>
            </w: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sold to Mandy on credit</w:t>
            </w: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£5,000</w:t>
            </w: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15"/>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b/>
                <w:bCs/>
                <w:color w:val="000000"/>
                <w:sz w:val="24"/>
                <w:szCs w:val="24"/>
                <w:lang w:eastAsia="en-GB"/>
              </w:rPr>
            </w:pPr>
            <w:r w:rsidRPr="00351FF3">
              <w:rPr>
                <w:rFonts w:ascii="Arial" w:eastAsia="Times New Roman" w:hAnsi="Arial" w:cs="Arial"/>
                <w:b/>
                <w:bCs/>
                <w:color w:val="000000"/>
                <w:sz w:val="24"/>
                <w:szCs w:val="24"/>
                <w:lang w:eastAsia="en-GB"/>
              </w:rPr>
              <w:t>Balance</w:t>
            </w: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b/>
                <w:bCs/>
                <w:color w:val="000000"/>
                <w:sz w:val="24"/>
                <w:szCs w:val="24"/>
                <w:u w:val="single"/>
                <w:lang w:eastAsia="en-GB"/>
              </w:rPr>
            </w:pPr>
            <w:r w:rsidRPr="00351FF3">
              <w:rPr>
                <w:rFonts w:ascii="Arial" w:eastAsia="Times New Roman" w:hAnsi="Arial" w:cs="Arial"/>
                <w:b/>
                <w:bCs/>
                <w:color w:val="000000"/>
                <w:sz w:val="24"/>
                <w:szCs w:val="24"/>
                <w:u w:val="single"/>
                <w:lang w:eastAsia="en-GB"/>
              </w:rPr>
              <w:t>£28,950.00</w:t>
            </w: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15"/>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b/>
                <w:bCs/>
                <w:color w:val="000000"/>
                <w:sz w:val="24"/>
                <w:szCs w:val="24"/>
                <w:u w:val="single"/>
                <w:lang w:eastAsia="en-GB"/>
              </w:rPr>
            </w:pPr>
            <w:r w:rsidRPr="00351FF3">
              <w:rPr>
                <w:rFonts w:ascii="Arial" w:eastAsia="Times New Roman" w:hAnsi="Arial" w:cs="Arial"/>
                <w:b/>
                <w:bCs/>
                <w:color w:val="000000"/>
                <w:sz w:val="24"/>
                <w:szCs w:val="24"/>
                <w:u w:val="single"/>
                <w:lang w:eastAsia="en-GB"/>
              </w:rPr>
              <w:t>Purchases</w:t>
            </w: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Date</w:t>
            </w: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Debit</w:t>
            </w: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Credit</w:t>
            </w: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13-Jun</w:t>
            </w: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from Georgina on credit</w:t>
            </w: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£12,000</w:t>
            </w: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21-Jun</w:t>
            </w: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 xml:space="preserve">from Andrew on </w:t>
            </w:r>
            <w:proofErr w:type="spellStart"/>
            <w:r w:rsidRPr="00351FF3">
              <w:rPr>
                <w:rFonts w:ascii="Arial" w:eastAsia="Times New Roman" w:hAnsi="Arial" w:cs="Arial"/>
                <w:color w:val="000000"/>
                <w:sz w:val="24"/>
                <w:szCs w:val="24"/>
                <w:lang w:eastAsia="en-GB"/>
              </w:rPr>
              <w:t>crredit</w:t>
            </w:r>
            <w:proofErr w:type="spellEnd"/>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£4,500</w:t>
            </w: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15"/>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b/>
                <w:bCs/>
                <w:color w:val="000000"/>
                <w:sz w:val="24"/>
                <w:szCs w:val="24"/>
                <w:u w:val="single"/>
                <w:lang w:eastAsia="en-GB"/>
              </w:rPr>
            </w:pPr>
            <w:r w:rsidRPr="00351FF3">
              <w:rPr>
                <w:rFonts w:ascii="Arial" w:eastAsia="Times New Roman" w:hAnsi="Arial" w:cs="Arial"/>
                <w:b/>
                <w:bCs/>
                <w:color w:val="000000"/>
                <w:sz w:val="24"/>
                <w:szCs w:val="24"/>
                <w:u w:val="single"/>
                <w:lang w:eastAsia="en-GB"/>
              </w:rPr>
              <w:t>Balance</w:t>
            </w: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b/>
                <w:bCs/>
                <w:color w:val="000000"/>
                <w:sz w:val="24"/>
                <w:szCs w:val="24"/>
                <w:u w:val="single"/>
                <w:lang w:eastAsia="en-GB"/>
              </w:rPr>
            </w:pPr>
            <w:r w:rsidRPr="00351FF3">
              <w:rPr>
                <w:rFonts w:ascii="Arial" w:eastAsia="Times New Roman" w:hAnsi="Arial" w:cs="Arial"/>
                <w:b/>
                <w:bCs/>
                <w:color w:val="000000"/>
                <w:sz w:val="24"/>
                <w:szCs w:val="24"/>
                <w:u w:val="single"/>
                <w:lang w:eastAsia="en-GB"/>
              </w:rPr>
              <w:t>£16,500</w:t>
            </w: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15"/>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b/>
                <w:bCs/>
                <w:color w:val="000000"/>
                <w:sz w:val="24"/>
                <w:szCs w:val="24"/>
                <w:u w:val="single"/>
                <w:lang w:eastAsia="en-GB"/>
              </w:rPr>
            </w:pPr>
            <w:r w:rsidRPr="00351FF3">
              <w:rPr>
                <w:rFonts w:ascii="Arial" w:eastAsia="Times New Roman" w:hAnsi="Arial" w:cs="Arial"/>
                <w:b/>
                <w:bCs/>
                <w:color w:val="000000"/>
                <w:sz w:val="24"/>
                <w:szCs w:val="24"/>
                <w:u w:val="single"/>
                <w:lang w:eastAsia="en-GB"/>
              </w:rPr>
              <w:t>Payable Georgina</w:t>
            </w: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Date</w:t>
            </w: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Debit</w:t>
            </w: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Credit</w:t>
            </w: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13-Jun</w:t>
            </w: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Bought goods on credit</w:t>
            </w: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£12,000</w:t>
            </w: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25-Jun</w:t>
            </w: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Payment to Georgina</w:t>
            </w: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£12,000</w:t>
            </w: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15"/>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b/>
                <w:bCs/>
                <w:color w:val="000000"/>
                <w:sz w:val="24"/>
                <w:szCs w:val="24"/>
                <w:lang w:eastAsia="en-GB"/>
              </w:rPr>
            </w:pPr>
            <w:r w:rsidRPr="00351FF3">
              <w:rPr>
                <w:rFonts w:ascii="Arial" w:eastAsia="Times New Roman" w:hAnsi="Arial" w:cs="Arial"/>
                <w:b/>
                <w:bCs/>
                <w:color w:val="000000"/>
                <w:sz w:val="24"/>
                <w:szCs w:val="24"/>
                <w:lang w:eastAsia="en-GB"/>
              </w:rPr>
              <w:t>Balance</w:t>
            </w: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b/>
                <w:bCs/>
                <w:color w:val="000000"/>
                <w:sz w:val="24"/>
                <w:szCs w:val="24"/>
                <w:u w:val="single"/>
                <w:lang w:eastAsia="en-GB"/>
              </w:rPr>
            </w:pP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b/>
                <w:bCs/>
                <w:color w:val="000000"/>
                <w:sz w:val="24"/>
                <w:szCs w:val="24"/>
                <w:u w:val="single"/>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15"/>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b/>
                <w:bCs/>
                <w:color w:val="000000"/>
                <w:sz w:val="24"/>
                <w:szCs w:val="24"/>
                <w:u w:val="single"/>
                <w:lang w:eastAsia="en-GB"/>
              </w:rPr>
            </w:pPr>
            <w:r w:rsidRPr="00351FF3">
              <w:rPr>
                <w:rFonts w:ascii="Arial" w:eastAsia="Times New Roman" w:hAnsi="Arial" w:cs="Arial"/>
                <w:b/>
                <w:bCs/>
                <w:color w:val="000000"/>
                <w:sz w:val="24"/>
                <w:szCs w:val="24"/>
                <w:u w:val="single"/>
                <w:lang w:eastAsia="en-GB"/>
              </w:rPr>
              <w:t>Cash</w:t>
            </w: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Date</w:t>
            </w: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Debit</w:t>
            </w: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Credit</w:t>
            </w: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20-Jun</w:t>
            </w: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case sales</w:t>
            </w: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£6,000</w:t>
            </w: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24-Jun</w:t>
            </w: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payment from Claire</w:t>
            </w: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£7,125</w:t>
            </w: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25-Jun</w:t>
            </w: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 xml:space="preserve">payment from </w:t>
            </w:r>
            <w:proofErr w:type="spellStart"/>
            <w:r w:rsidRPr="00351FF3">
              <w:rPr>
                <w:rFonts w:ascii="Arial" w:eastAsia="Times New Roman" w:hAnsi="Arial" w:cs="Arial"/>
                <w:color w:val="000000"/>
                <w:sz w:val="24"/>
                <w:szCs w:val="24"/>
                <w:lang w:eastAsia="en-GB"/>
              </w:rPr>
              <w:t>Hywel</w:t>
            </w:r>
            <w:proofErr w:type="spellEnd"/>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£9,000</w:t>
            </w: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15"/>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25-Jun</w:t>
            </w: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payment to Georgina</w:t>
            </w: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£11,160</w:t>
            </w: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27-Jun</w:t>
            </w: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payment to Andrew</w:t>
            </w: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£4,410</w:t>
            </w: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u w:val="single"/>
                <w:lang w:eastAsia="en-GB"/>
              </w:rPr>
            </w:pPr>
            <w:r w:rsidRPr="00351FF3">
              <w:rPr>
                <w:rFonts w:ascii="Arial" w:eastAsia="Times New Roman" w:hAnsi="Arial" w:cs="Arial"/>
                <w:color w:val="000000"/>
                <w:sz w:val="24"/>
                <w:szCs w:val="24"/>
                <w:u w:val="single"/>
                <w:lang w:eastAsia="en-GB"/>
              </w:rPr>
              <w:t>£22,125</w:t>
            </w: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u w:val="single"/>
                <w:lang w:eastAsia="en-GB"/>
              </w:rPr>
            </w:pPr>
            <w:r w:rsidRPr="00351FF3">
              <w:rPr>
                <w:rFonts w:ascii="Arial" w:eastAsia="Times New Roman" w:hAnsi="Arial" w:cs="Arial"/>
                <w:color w:val="000000"/>
                <w:sz w:val="24"/>
                <w:szCs w:val="24"/>
                <w:u w:val="single"/>
                <w:lang w:eastAsia="en-GB"/>
              </w:rPr>
              <w:t>£15,570</w:t>
            </w: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15"/>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b/>
                <w:bCs/>
                <w:color w:val="000000"/>
                <w:sz w:val="24"/>
                <w:szCs w:val="24"/>
                <w:u w:val="single"/>
                <w:lang w:eastAsia="en-GB"/>
              </w:rPr>
            </w:pPr>
            <w:r w:rsidRPr="00351FF3">
              <w:rPr>
                <w:rFonts w:ascii="Arial" w:eastAsia="Times New Roman" w:hAnsi="Arial" w:cs="Arial"/>
                <w:b/>
                <w:bCs/>
                <w:color w:val="000000"/>
                <w:sz w:val="24"/>
                <w:szCs w:val="24"/>
                <w:u w:val="single"/>
                <w:lang w:eastAsia="en-GB"/>
              </w:rPr>
              <w:t>Balance</w:t>
            </w: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b/>
                <w:bCs/>
                <w:color w:val="000000"/>
                <w:sz w:val="24"/>
                <w:szCs w:val="24"/>
                <w:u w:val="single"/>
                <w:lang w:eastAsia="en-GB"/>
              </w:rPr>
            </w:pPr>
            <w:r w:rsidRPr="00351FF3">
              <w:rPr>
                <w:rFonts w:ascii="Arial" w:eastAsia="Times New Roman" w:hAnsi="Arial" w:cs="Arial"/>
                <w:b/>
                <w:bCs/>
                <w:color w:val="000000"/>
                <w:sz w:val="24"/>
                <w:szCs w:val="24"/>
                <w:u w:val="single"/>
                <w:lang w:eastAsia="en-GB"/>
              </w:rPr>
              <w:t>£6,555</w:t>
            </w: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0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2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52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bl>
    <w:p w:rsidR="00351FF3" w:rsidRDefault="00351FF3"/>
    <w:tbl>
      <w:tblPr>
        <w:tblW w:w="7260" w:type="dxa"/>
        <w:tblInd w:w="93" w:type="dxa"/>
        <w:tblLook w:val="04A0"/>
      </w:tblPr>
      <w:tblGrid>
        <w:gridCol w:w="960"/>
        <w:gridCol w:w="1140"/>
        <w:gridCol w:w="1420"/>
        <w:gridCol w:w="960"/>
        <w:gridCol w:w="400"/>
        <w:gridCol w:w="560"/>
        <w:gridCol w:w="860"/>
        <w:gridCol w:w="100"/>
        <w:gridCol w:w="860"/>
      </w:tblGrid>
      <w:tr w:rsidR="00351FF3" w:rsidRPr="00351FF3" w:rsidTr="00351FF3">
        <w:trPr>
          <w:trHeight w:val="315"/>
        </w:trPr>
        <w:tc>
          <w:tcPr>
            <w:tcW w:w="210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b/>
                <w:bCs/>
                <w:color w:val="000000"/>
                <w:sz w:val="24"/>
                <w:szCs w:val="24"/>
                <w:u w:val="single"/>
                <w:lang w:eastAsia="en-GB"/>
              </w:rPr>
            </w:pPr>
            <w:r w:rsidRPr="00351FF3">
              <w:rPr>
                <w:rFonts w:ascii="Arial" w:eastAsia="Times New Roman" w:hAnsi="Arial" w:cs="Arial"/>
                <w:b/>
                <w:bCs/>
                <w:color w:val="000000"/>
                <w:sz w:val="24"/>
                <w:szCs w:val="24"/>
                <w:u w:val="single"/>
                <w:lang w:eastAsia="en-GB"/>
              </w:rPr>
              <w:t>Task 4</w:t>
            </w:r>
          </w:p>
        </w:tc>
        <w:tc>
          <w:tcPr>
            <w:tcW w:w="278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b/>
                <w:bCs/>
                <w:color w:val="000000"/>
                <w:sz w:val="24"/>
                <w:szCs w:val="24"/>
                <w:u w:val="single"/>
                <w:lang w:eastAsia="en-GB"/>
              </w:rPr>
            </w:pPr>
            <w:r w:rsidRPr="00351FF3">
              <w:rPr>
                <w:rFonts w:ascii="Arial" w:eastAsia="Times New Roman" w:hAnsi="Arial" w:cs="Arial"/>
                <w:b/>
                <w:bCs/>
                <w:color w:val="000000"/>
                <w:sz w:val="24"/>
                <w:szCs w:val="24"/>
                <w:u w:val="single"/>
                <w:lang w:eastAsia="en-GB"/>
              </w:rPr>
              <w:t xml:space="preserve">Sales return </w:t>
            </w:r>
          </w:p>
        </w:tc>
        <w:tc>
          <w:tcPr>
            <w:tcW w:w="142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210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8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42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210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Date</w:t>
            </w:r>
          </w:p>
        </w:tc>
        <w:tc>
          <w:tcPr>
            <w:tcW w:w="278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42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Debit</w:t>
            </w: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Credit</w:t>
            </w:r>
          </w:p>
        </w:tc>
      </w:tr>
      <w:tr w:rsidR="00351FF3" w:rsidRPr="00351FF3" w:rsidTr="00351FF3">
        <w:trPr>
          <w:trHeight w:val="300"/>
        </w:trPr>
        <w:tc>
          <w:tcPr>
            <w:tcW w:w="210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8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42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210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22-Jun</w:t>
            </w:r>
          </w:p>
        </w:tc>
        <w:tc>
          <w:tcPr>
            <w:tcW w:w="278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return from Claire</w:t>
            </w:r>
          </w:p>
        </w:tc>
        <w:tc>
          <w:tcPr>
            <w:tcW w:w="142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£1,000</w:t>
            </w: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210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8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42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15"/>
        </w:trPr>
        <w:tc>
          <w:tcPr>
            <w:tcW w:w="210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8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b/>
                <w:bCs/>
                <w:color w:val="000000"/>
                <w:sz w:val="24"/>
                <w:szCs w:val="24"/>
                <w:u w:val="single"/>
                <w:lang w:eastAsia="en-GB"/>
              </w:rPr>
            </w:pPr>
            <w:r w:rsidRPr="00351FF3">
              <w:rPr>
                <w:rFonts w:ascii="Arial" w:eastAsia="Times New Roman" w:hAnsi="Arial" w:cs="Arial"/>
                <w:b/>
                <w:bCs/>
                <w:color w:val="000000"/>
                <w:sz w:val="24"/>
                <w:szCs w:val="24"/>
                <w:u w:val="single"/>
                <w:lang w:eastAsia="en-GB"/>
              </w:rPr>
              <w:t>Balance</w:t>
            </w:r>
          </w:p>
        </w:tc>
        <w:tc>
          <w:tcPr>
            <w:tcW w:w="142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b/>
                <w:bCs/>
                <w:color w:val="000000"/>
                <w:sz w:val="24"/>
                <w:szCs w:val="24"/>
                <w:u w:val="single"/>
                <w:lang w:eastAsia="en-GB"/>
              </w:rPr>
            </w:pPr>
            <w:r w:rsidRPr="00351FF3">
              <w:rPr>
                <w:rFonts w:ascii="Arial" w:eastAsia="Times New Roman" w:hAnsi="Arial" w:cs="Arial"/>
                <w:b/>
                <w:bCs/>
                <w:color w:val="000000"/>
                <w:sz w:val="24"/>
                <w:szCs w:val="24"/>
                <w:u w:val="single"/>
                <w:lang w:eastAsia="en-GB"/>
              </w:rPr>
              <w:t>£1,000</w:t>
            </w: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210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8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42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210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8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42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210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8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42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15"/>
        </w:trPr>
        <w:tc>
          <w:tcPr>
            <w:tcW w:w="210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4200" w:type="dxa"/>
            <w:gridSpan w:val="5"/>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b/>
                <w:bCs/>
                <w:color w:val="000000"/>
                <w:sz w:val="24"/>
                <w:szCs w:val="24"/>
                <w:u w:val="single"/>
                <w:lang w:eastAsia="en-GB"/>
              </w:rPr>
            </w:pPr>
            <w:r w:rsidRPr="00351FF3">
              <w:rPr>
                <w:rFonts w:ascii="Arial" w:eastAsia="Times New Roman" w:hAnsi="Arial" w:cs="Arial"/>
                <w:b/>
                <w:bCs/>
                <w:color w:val="000000"/>
                <w:sz w:val="24"/>
                <w:szCs w:val="24"/>
                <w:u w:val="single"/>
                <w:lang w:eastAsia="en-GB"/>
              </w:rPr>
              <w:t xml:space="preserve">Trial Balance on 27 June </w:t>
            </w: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210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8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42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210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8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Debit</w:t>
            </w:r>
          </w:p>
        </w:tc>
        <w:tc>
          <w:tcPr>
            <w:tcW w:w="142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Credit</w:t>
            </w: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210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8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42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210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Cash</w:t>
            </w:r>
          </w:p>
        </w:tc>
        <w:tc>
          <w:tcPr>
            <w:tcW w:w="278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£6,555</w:t>
            </w:r>
          </w:p>
        </w:tc>
        <w:tc>
          <w:tcPr>
            <w:tcW w:w="142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210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Receivable-Mandy</w:t>
            </w:r>
          </w:p>
        </w:tc>
        <w:tc>
          <w:tcPr>
            <w:tcW w:w="278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£5,000</w:t>
            </w:r>
          </w:p>
        </w:tc>
        <w:tc>
          <w:tcPr>
            <w:tcW w:w="142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210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Sales</w:t>
            </w:r>
          </w:p>
        </w:tc>
        <w:tc>
          <w:tcPr>
            <w:tcW w:w="278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42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£28,950.00</w:t>
            </w: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15"/>
        </w:trPr>
        <w:tc>
          <w:tcPr>
            <w:tcW w:w="210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Sales discount</w:t>
            </w:r>
          </w:p>
        </w:tc>
        <w:tc>
          <w:tcPr>
            <w:tcW w:w="278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£825.00</w:t>
            </w:r>
          </w:p>
        </w:tc>
        <w:tc>
          <w:tcPr>
            <w:tcW w:w="142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210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Sales return</w:t>
            </w:r>
          </w:p>
        </w:tc>
        <w:tc>
          <w:tcPr>
            <w:tcW w:w="278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£1,000</w:t>
            </w:r>
          </w:p>
        </w:tc>
        <w:tc>
          <w:tcPr>
            <w:tcW w:w="142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210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Purchases</w:t>
            </w:r>
          </w:p>
        </w:tc>
        <w:tc>
          <w:tcPr>
            <w:tcW w:w="278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£16,500</w:t>
            </w:r>
          </w:p>
        </w:tc>
        <w:tc>
          <w:tcPr>
            <w:tcW w:w="142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210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Purchase discount</w:t>
            </w:r>
          </w:p>
        </w:tc>
        <w:tc>
          <w:tcPr>
            <w:tcW w:w="278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42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£930</w:t>
            </w: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210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8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42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15"/>
        </w:trPr>
        <w:tc>
          <w:tcPr>
            <w:tcW w:w="210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b/>
                <w:bCs/>
                <w:color w:val="000000"/>
                <w:sz w:val="24"/>
                <w:szCs w:val="24"/>
                <w:u w:val="single"/>
                <w:lang w:eastAsia="en-GB"/>
              </w:rPr>
            </w:pPr>
            <w:r w:rsidRPr="00351FF3">
              <w:rPr>
                <w:rFonts w:ascii="Arial" w:eastAsia="Times New Roman" w:hAnsi="Arial" w:cs="Arial"/>
                <w:b/>
                <w:bCs/>
                <w:color w:val="000000"/>
                <w:sz w:val="24"/>
                <w:szCs w:val="24"/>
                <w:u w:val="single"/>
                <w:lang w:eastAsia="en-GB"/>
              </w:rPr>
              <w:t>Balance</w:t>
            </w:r>
          </w:p>
        </w:tc>
        <w:tc>
          <w:tcPr>
            <w:tcW w:w="278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b/>
                <w:bCs/>
                <w:color w:val="000000"/>
                <w:sz w:val="24"/>
                <w:szCs w:val="24"/>
                <w:u w:val="single"/>
                <w:lang w:eastAsia="en-GB"/>
              </w:rPr>
            </w:pPr>
            <w:r w:rsidRPr="00351FF3">
              <w:rPr>
                <w:rFonts w:ascii="Arial" w:eastAsia="Times New Roman" w:hAnsi="Arial" w:cs="Arial"/>
                <w:b/>
                <w:bCs/>
                <w:color w:val="000000"/>
                <w:sz w:val="24"/>
                <w:szCs w:val="24"/>
                <w:u w:val="single"/>
                <w:lang w:eastAsia="en-GB"/>
              </w:rPr>
              <w:t>£29,880.00</w:t>
            </w:r>
          </w:p>
        </w:tc>
        <w:tc>
          <w:tcPr>
            <w:tcW w:w="142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b/>
                <w:bCs/>
                <w:color w:val="000000"/>
                <w:sz w:val="24"/>
                <w:szCs w:val="24"/>
                <w:u w:val="single"/>
                <w:lang w:eastAsia="en-GB"/>
              </w:rPr>
            </w:pPr>
            <w:r w:rsidRPr="00351FF3">
              <w:rPr>
                <w:rFonts w:ascii="Arial" w:eastAsia="Times New Roman" w:hAnsi="Arial" w:cs="Arial"/>
                <w:b/>
                <w:bCs/>
                <w:color w:val="000000"/>
                <w:sz w:val="24"/>
                <w:szCs w:val="24"/>
                <w:u w:val="single"/>
                <w:lang w:eastAsia="en-GB"/>
              </w:rPr>
              <w:t>£29,880.00</w:t>
            </w: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trHeight w:val="300"/>
        </w:trPr>
        <w:tc>
          <w:tcPr>
            <w:tcW w:w="210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780" w:type="dxa"/>
            <w:gridSpan w:val="3"/>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142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gridAfter w:val="1"/>
          <w:wAfter w:w="860" w:type="dxa"/>
          <w:trHeight w:val="315"/>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5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b/>
                <w:bCs/>
                <w:color w:val="000000"/>
                <w:sz w:val="24"/>
                <w:szCs w:val="24"/>
                <w:u w:val="single"/>
                <w:lang w:eastAsia="en-GB"/>
              </w:rPr>
            </w:pPr>
            <w:r w:rsidRPr="00351FF3">
              <w:rPr>
                <w:rFonts w:ascii="Arial" w:eastAsia="Times New Roman" w:hAnsi="Arial" w:cs="Arial"/>
                <w:b/>
                <w:bCs/>
                <w:color w:val="000000"/>
                <w:sz w:val="24"/>
                <w:szCs w:val="24"/>
                <w:u w:val="single"/>
                <w:lang w:eastAsia="en-GB"/>
              </w:rPr>
              <w:t>Receivable-Mandy</w:t>
            </w: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gridAfter w:val="1"/>
          <w:wAfter w:w="860" w:type="dxa"/>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5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gridAfter w:val="1"/>
          <w:wAfter w:w="860" w:type="dxa"/>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Date</w:t>
            </w:r>
          </w:p>
        </w:tc>
        <w:tc>
          <w:tcPr>
            <w:tcW w:w="25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Debit</w:t>
            </w: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Credit</w:t>
            </w: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gridAfter w:val="1"/>
          <w:wAfter w:w="860" w:type="dxa"/>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5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gridAfter w:val="1"/>
          <w:wAfter w:w="860" w:type="dxa"/>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24-Jun</w:t>
            </w:r>
          </w:p>
        </w:tc>
        <w:tc>
          <w:tcPr>
            <w:tcW w:w="25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sales on credit</w:t>
            </w: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£5,000</w:t>
            </w: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gridAfter w:val="1"/>
          <w:wAfter w:w="860" w:type="dxa"/>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5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gridAfter w:val="1"/>
          <w:wAfter w:w="860" w:type="dxa"/>
          <w:trHeight w:val="315"/>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5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b/>
                <w:bCs/>
                <w:color w:val="000000"/>
                <w:sz w:val="24"/>
                <w:szCs w:val="24"/>
                <w:u w:val="single"/>
                <w:lang w:eastAsia="en-GB"/>
              </w:rPr>
            </w:pPr>
            <w:r w:rsidRPr="00351FF3">
              <w:rPr>
                <w:rFonts w:ascii="Arial" w:eastAsia="Times New Roman" w:hAnsi="Arial" w:cs="Arial"/>
                <w:b/>
                <w:bCs/>
                <w:color w:val="000000"/>
                <w:sz w:val="24"/>
                <w:szCs w:val="24"/>
                <w:u w:val="single"/>
                <w:lang w:eastAsia="en-GB"/>
              </w:rPr>
              <w:t>Balance</w:t>
            </w: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b/>
                <w:bCs/>
                <w:color w:val="000000"/>
                <w:sz w:val="24"/>
                <w:szCs w:val="24"/>
                <w:u w:val="single"/>
                <w:lang w:eastAsia="en-GB"/>
              </w:rPr>
            </w:pPr>
            <w:r w:rsidRPr="00351FF3">
              <w:rPr>
                <w:rFonts w:ascii="Arial" w:eastAsia="Times New Roman" w:hAnsi="Arial" w:cs="Arial"/>
                <w:b/>
                <w:bCs/>
                <w:color w:val="000000"/>
                <w:sz w:val="24"/>
                <w:szCs w:val="24"/>
                <w:u w:val="single"/>
                <w:lang w:eastAsia="en-GB"/>
              </w:rPr>
              <w:t>£5,000</w:t>
            </w: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gridAfter w:val="1"/>
          <w:wAfter w:w="860" w:type="dxa"/>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5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gridAfter w:val="1"/>
          <w:wAfter w:w="860" w:type="dxa"/>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5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gridAfter w:val="1"/>
          <w:wAfter w:w="860" w:type="dxa"/>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5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gridAfter w:val="1"/>
          <w:wAfter w:w="860" w:type="dxa"/>
          <w:trHeight w:val="315"/>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5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b/>
                <w:bCs/>
                <w:color w:val="000000"/>
                <w:sz w:val="24"/>
                <w:szCs w:val="24"/>
                <w:u w:val="single"/>
                <w:lang w:eastAsia="en-GB"/>
              </w:rPr>
            </w:pPr>
            <w:r w:rsidRPr="00351FF3">
              <w:rPr>
                <w:rFonts w:ascii="Arial" w:eastAsia="Times New Roman" w:hAnsi="Arial" w:cs="Arial"/>
                <w:b/>
                <w:bCs/>
                <w:color w:val="000000"/>
                <w:sz w:val="24"/>
                <w:szCs w:val="24"/>
                <w:u w:val="single"/>
                <w:lang w:eastAsia="en-GB"/>
              </w:rPr>
              <w:t>Purchase discount</w:t>
            </w: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gridAfter w:val="1"/>
          <w:wAfter w:w="860" w:type="dxa"/>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5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gridAfter w:val="1"/>
          <w:wAfter w:w="860" w:type="dxa"/>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Date</w:t>
            </w:r>
          </w:p>
        </w:tc>
        <w:tc>
          <w:tcPr>
            <w:tcW w:w="25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Debit</w:t>
            </w: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Credit</w:t>
            </w: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gridAfter w:val="1"/>
          <w:wAfter w:w="860" w:type="dxa"/>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5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gridAfter w:val="1"/>
          <w:wAfter w:w="860" w:type="dxa"/>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25-Jun</w:t>
            </w:r>
          </w:p>
        </w:tc>
        <w:tc>
          <w:tcPr>
            <w:tcW w:w="25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discount from Georgina</w:t>
            </w: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£840</w:t>
            </w: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gridAfter w:val="1"/>
          <w:wAfter w:w="860" w:type="dxa"/>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27-Jun</w:t>
            </w:r>
          </w:p>
        </w:tc>
        <w:tc>
          <w:tcPr>
            <w:tcW w:w="25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discount from Andrew</w:t>
            </w: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color w:val="000000"/>
                <w:sz w:val="24"/>
                <w:szCs w:val="24"/>
                <w:lang w:eastAsia="en-GB"/>
              </w:rPr>
            </w:pPr>
            <w:r w:rsidRPr="00351FF3">
              <w:rPr>
                <w:rFonts w:ascii="Arial" w:eastAsia="Times New Roman" w:hAnsi="Arial" w:cs="Arial"/>
                <w:color w:val="000000"/>
                <w:sz w:val="24"/>
                <w:szCs w:val="24"/>
                <w:lang w:eastAsia="en-GB"/>
              </w:rPr>
              <w:t>£90</w:t>
            </w: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gridAfter w:val="1"/>
          <w:wAfter w:w="860" w:type="dxa"/>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5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gridAfter w:val="1"/>
          <w:wAfter w:w="860" w:type="dxa"/>
          <w:trHeight w:val="315"/>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5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b/>
                <w:bCs/>
                <w:color w:val="000000"/>
                <w:sz w:val="24"/>
                <w:szCs w:val="24"/>
                <w:u w:val="single"/>
                <w:lang w:eastAsia="en-GB"/>
              </w:rPr>
            </w:pPr>
            <w:r w:rsidRPr="00351FF3">
              <w:rPr>
                <w:rFonts w:ascii="Arial" w:eastAsia="Times New Roman" w:hAnsi="Arial" w:cs="Arial"/>
                <w:b/>
                <w:bCs/>
                <w:color w:val="000000"/>
                <w:sz w:val="24"/>
                <w:szCs w:val="24"/>
                <w:u w:val="single"/>
                <w:lang w:eastAsia="en-GB"/>
              </w:rPr>
              <w:t>Balance</w:t>
            </w: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jc w:val="right"/>
              <w:rPr>
                <w:rFonts w:ascii="Arial" w:eastAsia="Times New Roman" w:hAnsi="Arial" w:cs="Arial"/>
                <w:b/>
                <w:bCs/>
                <w:color w:val="000000"/>
                <w:sz w:val="24"/>
                <w:szCs w:val="24"/>
                <w:u w:val="single"/>
                <w:lang w:eastAsia="en-GB"/>
              </w:rPr>
            </w:pPr>
            <w:r w:rsidRPr="00351FF3">
              <w:rPr>
                <w:rFonts w:ascii="Arial" w:eastAsia="Times New Roman" w:hAnsi="Arial" w:cs="Arial"/>
                <w:b/>
                <w:bCs/>
                <w:color w:val="000000"/>
                <w:sz w:val="24"/>
                <w:szCs w:val="24"/>
                <w:u w:val="single"/>
                <w:lang w:eastAsia="en-GB"/>
              </w:rPr>
              <w:t>930</w:t>
            </w: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r w:rsidR="00351FF3" w:rsidRPr="00351FF3" w:rsidTr="00351FF3">
        <w:trPr>
          <w:gridAfter w:val="1"/>
          <w:wAfter w:w="860" w:type="dxa"/>
          <w:trHeight w:val="300"/>
        </w:trPr>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25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c>
          <w:tcPr>
            <w:tcW w:w="960" w:type="dxa"/>
            <w:gridSpan w:val="2"/>
            <w:tcBorders>
              <w:top w:val="nil"/>
              <w:left w:val="nil"/>
              <w:bottom w:val="nil"/>
              <w:right w:val="nil"/>
            </w:tcBorders>
            <w:shd w:val="clear" w:color="auto" w:fill="auto"/>
            <w:noWrap/>
            <w:vAlign w:val="bottom"/>
            <w:hideMark/>
          </w:tcPr>
          <w:p w:rsidR="00351FF3" w:rsidRPr="00351FF3" w:rsidRDefault="00351FF3" w:rsidP="00351FF3">
            <w:pPr>
              <w:spacing w:after="0" w:line="240" w:lineRule="auto"/>
              <w:rPr>
                <w:rFonts w:ascii="Arial" w:eastAsia="Times New Roman" w:hAnsi="Arial" w:cs="Arial"/>
                <w:color w:val="000000"/>
                <w:sz w:val="24"/>
                <w:szCs w:val="24"/>
                <w:lang w:eastAsia="en-GB"/>
              </w:rPr>
            </w:pPr>
          </w:p>
        </w:tc>
      </w:tr>
    </w:tbl>
    <w:p w:rsidR="00351FF3" w:rsidRDefault="00351FF3"/>
    <w:p w:rsidR="00351FF3" w:rsidRDefault="00351FF3"/>
    <w:p w:rsidR="00351FF3" w:rsidRDefault="00351FF3"/>
    <w:p w:rsidR="00351FF3" w:rsidRDefault="00351FF3" w:rsidP="00351FF3">
      <w:pPr>
        <w:rPr>
          <w:rFonts w:ascii="Arial" w:hAnsi="Arial" w:cs="Arial"/>
          <w:b/>
          <w:sz w:val="24"/>
          <w:szCs w:val="24"/>
          <w:u w:val="single"/>
        </w:rPr>
      </w:pPr>
      <w:r w:rsidRPr="00515746">
        <w:rPr>
          <w:rFonts w:ascii="Arial" w:hAnsi="Arial" w:cs="Arial"/>
          <w:b/>
          <w:sz w:val="24"/>
          <w:szCs w:val="24"/>
          <w:u w:val="single"/>
        </w:rPr>
        <w:t xml:space="preserve">Critically differentiate between revenue expenditure </w:t>
      </w:r>
      <w:proofErr w:type="gramStart"/>
      <w:r w:rsidRPr="00515746">
        <w:rPr>
          <w:rFonts w:ascii="Arial" w:hAnsi="Arial" w:cs="Arial"/>
          <w:b/>
          <w:sz w:val="24"/>
          <w:szCs w:val="24"/>
          <w:u w:val="single"/>
        </w:rPr>
        <w:t>an</w:t>
      </w:r>
      <w:proofErr w:type="gramEnd"/>
      <w:r w:rsidRPr="00515746">
        <w:rPr>
          <w:rFonts w:ascii="Arial" w:hAnsi="Arial" w:cs="Arial"/>
          <w:b/>
          <w:sz w:val="24"/>
          <w:szCs w:val="24"/>
          <w:u w:val="single"/>
        </w:rPr>
        <w:t xml:space="preserve"> capital expenditure</w:t>
      </w:r>
    </w:p>
    <w:p w:rsidR="00351FF3" w:rsidRDefault="00351FF3" w:rsidP="00351FF3">
      <w:pPr>
        <w:rPr>
          <w:rFonts w:ascii="Arial" w:hAnsi="Arial" w:cs="Arial"/>
          <w:sz w:val="24"/>
          <w:szCs w:val="24"/>
        </w:rPr>
      </w:pPr>
    </w:p>
    <w:p w:rsidR="00351FF3" w:rsidRPr="00847FF6" w:rsidRDefault="00351FF3" w:rsidP="00351FF3">
      <w:pPr>
        <w:rPr>
          <w:rFonts w:ascii="Arial" w:hAnsi="Arial" w:cs="Arial"/>
          <w:b/>
          <w:sz w:val="24"/>
          <w:szCs w:val="24"/>
          <w:u w:val="single"/>
        </w:rPr>
      </w:pPr>
      <w:r w:rsidRPr="00847FF6">
        <w:rPr>
          <w:rFonts w:ascii="Arial" w:hAnsi="Arial" w:cs="Arial"/>
          <w:b/>
          <w:sz w:val="24"/>
          <w:szCs w:val="24"/>
          <w:u w:val="single"/>
        </w:rPr>
        <w:t>Revenue Expenditure</w:t>
      </w:r>
    </w:p>
    <w:p w:rsidR="00351FF3" w:rsidRDefault="00351FF3" w:rsidP="00351FF3">
      <w:pPr>
        <w:rPr>
          <w:rFonts w:ascii="Arial" w:hAnsi="Arial" w:cs="Arial"/>
          <w:sz w:val="24"/>
          <w:szCs w:val="24"/>
        </w:rPr>
      </w:pPr>
      <w:r>
        <w:rPr>
          <w:rFonts w:ascii="Arial" w:hAnsi="Arial" w:cs="Arial"/>
          <w:sz w:val="24"/>
          <w:szCs w:val="24"/>
        </w:rPr>
        <w:lastRenderedPageBreak/>
        <w:t xml:space="preserve">Revenue expenditures are cost that are associated to particular revenue transactions or managing periods which is that cost of items sold or repairs and service expenses (accounting tool, 2015). </w:t>
      </w:r>
    </w:p>
    <w:p w:rsidR="00351FF3" w:rsidRDefault="00351FF3" w:rsidP="00351FF3">
      <w:pPr>
        <w:rPr>
          <w:rFonts w:ascii="Arial" w:hAnsi="Arial" w:cs="Arial"/>
          <w:sz w:val="24"/>
          <w:szCs w:val="24"/>
        </w:rPr>
      </w:pPr>
      <w:r>
        <w:rPr>
          <w:rFonts w:ascii="Arial" w:hAnsi="Arial" w:cs="Arial"/>
          <w:sz w:val="24"/>
          <w:szCs w:val="24"/>
        </w:rPr>
        <w:t xml:space="preserve">Revenue expenditure is income statement which helps to maintain the business. Assets value is not increase and it has no physical existence because it is earn on item which are use by the businesses and this expenditure reduces profit of the business (accounting explanation, 2011). </w:t>
      </w:r>
    </w:p>
    <w:p w:rsidR="00351FF3" w:rsidRDefault="00351FF3" w:rsidP="00351FF3">
      <w:pPr>
        <w:rPr>
          <w:rFonts w:ascii="Arial" w:hAnsi="Arial" w:cs="Arial"/>
          <w:sz w:val="24"/>
          <w:szCs w:val="24"/>
        </w:rPr>
      </w:pPr>
    </w:p>
    <w:p w:rsidR="00351FF3" w:rsidRPr="001A4A83" w:rsidRDefault="00351FF3" w:rsidP="00351FF3">
      <w:pPr>
        <w:rPr>
          <w:rFonts w:ascii="Arial" w:hAnsi="Arial" w:cs="Arial"/>
          <w:b/>
          <w:sz w:val="24"/>
          <w:szCs w:val="24"/>
          <w:u w:val="single"/>
        </w:rPr>
      </w:pPr>
      <w:r w:rsidRPr="001A4A83">
        <w:rPr>
          <w:rFonts w:ascii="Arial" w:hAnsi="Arial" w:cs="Arial"/>
          <w:b/>
          <w:sz w:val="24"/>
          <w:szCs w:val="24"/>
          <w:u w:val="single"/>
        </w:rPr>
        <w:t>Capital Expenditure</w:t>
      </w:r>
    </w:p>
    <w:p w:rsidR="00351FF3" w:rsidRDefault="00351FF3" w:rsidP="00351FF3">
      <w:pPr>
        <w:rPr>
          <w:rFonts w:ascii="Arial" w:hAnsi="Arial" w:cs="Arial"/>
          <w:sz w:val="24"/>
          <w:szCs w:val="24"/>
        </w:rPr>
      </w:pPr>
      <w:r>
        <w:rPr>
          <w:rFonts w:ascii="Arial" w:hAnsi="Arial" w:cs="Arial"/>
          <w:sz w:val="24"/>
          <w:szCs w:val="24"/>
        </w:rPr>
        <w:t xml:space="preserve">Capital expenditures are for fixed assets which are supposed to be valuable assets for the long time of periods (accounting tool, 2015). </w:t>
      </w:r>
    </w:p>
    <w:p w:rsidR="00351FF3" w:rsidRDefault="00351FF3" w:rsidP="00351FF3">
      <w:pPr>
        <w:rPr>
          <w:rFonts w:ascii="Arial" w:hAnsi="Arial" w:cs="Arial"/>
          <w:sz w:val="24"/>
          <w:szCs w:val="24"/>
        </w:rPr>
      </w:pPr>
      <w:r>
        <w:rPr>
          <w:rFonts w:ascii="Arial" w:hAnsi="Arial" w:cs="Arial"/>
          <w:sz w:val="24"/>
          <w:szCs w:val="24"/>
        </w:rPr>
        <w:t>It does not happen again and again and it can’t be renewable but this expenditure can be improves the business position. Fixed assets do not affect or reduces revenue (accounting explanation, 2011).</w:t>
      </w:r>
    </w:p>
    <w:p w:rsidR="00351FF3" w:rsidRDefault="00351FF3" w:rsidP="00351FF3">
      <w:pPr>
        <w:rPr>
          <w:rFonts w:ascii="Arial" w:hAnsi="Arial" w:cs="Arial"/>
          <w:sz w:val="24"/>
          <w:szCs w:val="24"/>
        </w:rPr>
      </w:pPr>
    </w:p>
    <w:p w:rsidR="00351FF3" w:rsidRDefault="00351FF3" w:rsidP="00351FF3">
      <w:pPr>
        <w:rPr>
          <w:rFonts w:ascii="Arial" w:hAnsi="Arial" w:cs="Arial"/>
          <w:sz w:val="24"/>
          <w:szCs w:val="24"/>
        </w:rPr>
      </w:pPr>
    </w:p>
    <w:p w:rsidR="00351FF3" w:rsidRDefault="00351FF3" w:rsidP="00351FF3">
      <w:pPr>
        <w:rPr>
          <w:rFonts w:ascii="Arial" w:hAnsi="Arial" w:cs="Arial"/>
          <w:sz w:val="24"/>
          <w:szCs w:val="24"/>
        </w:rPr>
      </w:pPr>
    </w:p>
    <w:p w:rsidR="00351FF3" w:rsidRPr="007C3CAF" w:rsidRDefault="00351FF3" w:rsidP="00351FF3">
      <w:pPr>
        <w:rPr>
          <w:rFonts w:ascii="Arial" w:hAnsi="Arial" w:cs="Arial"/>
          <w:b/>
          <w:sz w:val="24"/>
          <w:szCs w:val="24"/>
          <w:u w:val="single"/>
        </w:rPr>
      </w:pPr>
      <w:r w:rsidRPr="007C3CAF">
        <w:rPr>
          <w:rFonts w:ascii="Arial" w:hAnsi="Arial" w:cs="Arial"/>
          <w:b/>
          <w:sz w:val="24"/>
          <w:szCs w:val="24"/>
          <w:u w:val="single"/>
        </w:rPr>
        <w:t>References</w:t>
      </w:r>
    </w:p>
    <w:p w:rsidR="00351FF3" w:rsidRDefault="00351FF3" w:rsidP="00351FF3">
      <w:pPr>
        <w:rPr>
          <w:rFonts w:ascii="Arial" w:hAnsi="Arial" w:cs="Arial"/>
          <w:sz w:val="24"/>
          <w:szCs w:val="24"/>
        </w:rPr>
      </w:pPr>
      <w:hyperlink r:id="rId5" w:history="1">
        <w:r w:rsidRPr="00FC6BF1">
          <w:rPr>
            <w:rStyle w:val="Hyperlink"/>
            <w:rFonts w:ascii="Arial" w:hAnsi="Arial" w:cs="Arial"/>
            <w:sz w:val="24"/>
            <w:szCs w:val="24"/>
          </w:rPr>
          <w:t>https://www.accountingtools.com/articles/the-difference-between-capital-expenditures-and-revenue-expe.html</w:t>
        </w:r>
      </w:hyperlink>
      <w:r>
        <w:rPr>
          <w:rFonts w:ascii="Arial" w:hAnsi="Arial" w:cs="Arial"/>
          <w:sz w:val="24"/>
          <w:szCs w:val="24"/>
        </w:rPr>
        <w:t xml:space="preserve">) </w:t>
      </w:r>
    </w:p>
    <w:p w:rsidR="00351FF3" w:rsidRDefault="00351FF3" w:rsidP="00351FF3">
      <w:pPr>
        <w:rPr>
          <w:rFonts w:ascii="Arial" w:hAnsi="Arial" w:cs="Arial"/>
          <w:sz w:val="24"/>
          <w:szCs w:val="24"/>
        </w:rPr>
      </w:pPr>
      <w:hyperlink r:id="rId6" w:history="1">
        <w:r w:rsidRPr="00FC6BF1">
          <w:rPr>
            <w:rStyle w:val="Hyperlink"/>
            <w:rFonts w:ascii="Arial" w:hAnsi="Arial" w:cs="Arial"/>
            <w:sz w:val="24"/>
            <w:szCs w:val="24"/>
          </w:rPr>
          <w:t>http://www.accountingexplanation.com/difference_between_capital_and_revenue_expenditures.htm</w:t>
        </w:r>
      </w:hyperlink>
      <w:r>
        <w:rPr>
          <w:rFonts w:ascii="Arial" w:hAnsi="Arial" w:cs="Arial"/>
          <w:sz w:val="24"/>
          <w:szCs w:val="24"/>
        </w:rPr>
        <w:t xml:space="preserve"> </w:t>
      </w:r>
    </w:p>
    <w:p w:rsidR="00351FF3" w:rsidRPr="00515746" w:rsidRDefault="00351FF3" w:rsidP="00351FF3">
      <w:pPr>
        <w:rPr>
          <w:rFonts w:ascii="Arial" w:hAnsi="Arial" w:cs="Arial"/>
          <w:sz w:val="24"/>
          <w:szCs w:val="24"/>
        </w:rPr>
      </w:pPr>
    </w:p>
    <w:p w:rsidR="00351FF3" w:rsidRDefault="00351FF3"/>
    <w:sectPr w:rsidR="00351FF3" w:rsidSect="006653D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C5209"/>
    <w:rsid w:val="00351FF3"/>
    <w:rsid w:val="005D3469"/>
    <w:rsid w:val="006653D5"/>
    <w:rsid w:val="009C520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520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C52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5209"/>
    <w:rPr>
      <w:rFonts w:ascii="Tahoma" w:hAnsi="Tahoma" w:cs="Tahoma"/>
      <w:sz w:val="16"/>
      <w:szCs w:val="16"/>
    </w:rPr>
  </w:style>
  <w:style w:type="character" w:styleId="Hyperlink">
    <w:name w:val="Hyperlink"/>
    <w:basedOn w:val="DefaultParagraphFont"/>
    <w:uiPriority w:val="99"/>
    <w:unhideWhenUsed/>
    <w:rsid w:val="00351FF3"/>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70342218">
      <w:bodyDiv w:val="1"/>
      <w:marLeft w:val="0"/>
      <w:marRight w:val="0"/>
      <w:marTop w:val="0"/>
      <w:marBottom w:val="0"/>
      <w:divBdr>
        <w:top w:val="none" w:sz="0" w:space="0" w:color="auto"/>
        <w:left w:val="none" w:sz="0" w:space="0" w:color="auto"/>
        <w:bottom w:val="none" w:sz="0" w:space="0" w:color="auto"/>
        <w:right w:val="none" w:sz="0" w:space="0" w:color="auto"/>
      </w:divBdr>
    </w:div>
    <w:div w:id="240220628">
      <w:bodyDiv w:val="1"/>
      <w:marLeft w:val="0"/>
      <w:marRight w:val="0"/>
      <w:marTop w:val="0"/>
      <w:marBottom w:val="0"/>
      <w:divBdr>
        <w:top w:val="none" w:sz="0" w:space="0" w:color="auto"/>
        <w:left w:val="none" w:sz="0" w:space="0" w:color="auto"/>
        <w:bottom w:val="none" w:sz="0" w:space="0" w:color="auto"/>
        <w:right w:val="none" w:sz="0" w:space="0" w:color="auto"/>
      </w:divBdr>
    </w:div>
    <w:div w:id="446655774">
      <w:bodyDiv w:val="1"/>
      <w:marLeft w:val="0"/>
      <w:marRight w:val="0"/>
      <w:marTop w:val="0"/>
      <w:marBottom w:val="0"/>
      <w:divBdr>
        <w:top w:val="none" w:sz="0" w:space="0" w:color="auto"/>
        <w:left w:val="none" w:sz="0" w:space="0" w:color="auto"/>
        <w:bottom w:val="none" w:sz="0" w:space="0" w:color="auto"/>
        <w:right w:val="none" w:sz="0" w:space="0" w:color="auto"/>
      </w:divBdr>
    </w:div>
    <w:div w:id="488596118">
      <w:bodyDiv w:val="1"/>
      <w:marLeft w:val="0"/>
      <w:marRight w:val="0"/>
      <w:marTop w:val="0"/>
      <w:marBottom w:val="0"/>
      <w:divBdr>
        <w:top w:val="none" w:sz="0" w:space="0" w:color="auto"/>
        <w:left w:val="none" w:sz="0" w:space="0" w:color="auto"/>
        <w:bottom w:val="none" w:sz="0" w:space="0" w:color="auto"/>
        <w:right w:val="none" w:sz="0" w:space="0" w:color="auto"/>
      </w:divBdr>
    </w:div>
    <w:div w:id="639385696">
      <w:bodyDiv w:val="1"/>
      <w:marLeft w:val="0"/>
      <w:marRight w:val="0"/>
      <w:marTop w:val="0"/>
      <w:marBottom w:val="0"/>
      <w:divBdr>
        <w:top w:val="none" w:sz="0" w:space="0" w:color="auto"/>
        <w:left w:val="none" w:sz="0" w:space="0" w:color="auto"/>
        <w:bottom w:val="none" w:sz="0" w:space="0" w:color="auto"/>
        <w:right w:val="none" w:sz="0" w:space="0" w:color="auto"/>
      </w:divBdr>
    </w:div>
    <w:div w:id="715156904">
      <w:bodyDiv w:val="1"/>
      <w:marLeft w:val="0"/>
      <w:marRight w:val="0"/>
      <w:marTop w:val="0"/>
      <w:marBottom w:val="0"/>
      <w:divBdr>
        <w:top w:val="none" w:sz="0" w:space="0" w:color="auto"/>
        <w:left w:val="none" w:sz="0" w:space="0" w:color="auto"/>
        <w:bottom w:val="none" w:sz="0" w:space="0" w:color="auto"/>
        <w:right w:val="none" w:sz="0" w:space="0" w:color="auto"/>
      </w:divBdr>
    </w:div>
    <w:div w:id="762458586">
      <w:bodyDiv w:val="1"/>
      <w:marLeft w:val="0"/>
      <w:marRight w:val="0"/>
      <w:marTop w:val="0"/>
      <w:marBottom w:val="0"/>
      <w:divBdr>
        <w:top w:val="none" w:sz="0" w:space="0" w:color="auto"/>
        <w:left w:val="none" w:sz="0" w:space="0" w:color="auto"/>
        <w:bottom w:val="none" w:sz="0" w:space="0" w:color="auto"/>
        <w:right w:val="none" w:sz="0" w:space="0" w:color="auto"/>
      </w:divBdr>
    </w:div>
    <w:div w:id="811602454">
      <w:bodyDiv w:val="1"/>
      <w:marLeft w:val="0"/>
      <w:marRight w:val="0"/>
      <w:marTop w:val="0"/>
      <w:marBottom w:val="0"/>
      <w:divBdr>
        <w:top w:val="none" w:sz="0" w:space="0" w:color="auto"/>
        <w:left w:val="none" w:sz="0" w:space="0" w:color="auto"/>
        <w:bottom w:val="none" w:sz="0" w:space="0" w:color="auto"/>
        <w:right w:val="none" w:sz="0" w:space="0" w:color="auto"/>
      </w:divBdr>
    </w:div>
    <w:div w:id="828638187">
      <w:bodyDiv w:val="1"/>
      <w:marLeft w:val="0"/>
      <w:marRight w:val="0"/>
      <w:marTop w:val="0"/>
      <w:marBottom w:val="0"/>
      <w:divBdr>
        <w:top w:val="none" w:sz="0" w:space="0" w:color="auto"/>
        <w:left w:val="none" w:sz="0" w:space="0" w:color="auto"/>
        <w:bottom w:val="none" w:sz="0" w:space="0" w:color="auto"/>
        <w:right w:val="none" w:sz="0" w:space="0" w:color="auto"/>
      </w:divBdr>
    </w:div>
    <w:div w:id="839200504">
      <w:bodyDiv w:val="1"/>
      <w:marLeft w:val="0"/>
      <w:marRight w:val="0"/>
      <w:marTop w:val="0"/>
      <w:marBottom w:val="0"/>
      <w:divBdr>
        <w:top w:val="none" w:sz="0" w:space="0" w:color="auto"/>
        <w:left w:val="none" w:sz="0" w:space="0" w:color="auto"/>
        <w:bottom w:val="none" w:sz="0" w:space="0" w:color="auto"/>
        <w:right w:val="none" w:sz="0" w:space="0" w:color="auto"/>
      </w:divBdr>
    </w:div>
    <w:div w:id="1091391326">
      <w:bodyDiv w:val="1"/>
      <w:marLeft w:val="0"/>
      <w:marRight w:val="0"/>
      <w:marTop w:val="0"/>
      <w:marBottom w:val="0"/>
      <w:divBdr>
        <w:top w:val="none" w:sz="0" w:space="0" w:color="auto"/>
        <w:left w:val="none" w:sz="0" w:space="0" w:color="auto"/>
        <w:bottom w:val="none" w:sz="0" w:space="0" w:color="auto"/>
        <w:right w:val="none" w:sz="0" w:space="0" w:color="auto"/>
      </w:divBdr>
    </w:div>
    <w:div w:id="1323897113">
      <w:bodyDiv w:val="1"/>
      <w:marLeft w:val="0"/>
      <w:marRight w:val="0"/>
      <w:marTop w:val="0"/>
      <w:marBottom w:val="0"/>
      <w:divBdr>
        <w:top w:val="none" w:sz="0" w:space="0" w:color="auto"/>
        <w:left w:val="none" w:sz="0" w:space="0" w:color="auto"/>
        <w:bottom w:val="none" w:sz="0" w:space="0" w:color="auto"/>
        <w:right w:val="none" w:sz="0" w:space="0" w:color="auto"/>
      </w:divBdr>
    </w:div>
    <w:div w:id="1332104597">
      <w:bodyDiv w:val="1"/>
      <w:marLeft w:val="0"/>
      <w:marRight w:val="0"/>
      <w:marTop w:val="0"/>
      <w:marBottom w:val="0"/>
      <w:divBdr>
        <w:top w:val="none" w:sz="0" w:space="0" w:color="auto"/>
        <w:left w:val="none" w:sz="0" w:space="0" w:color="auto"/>
        <w:bottom w:val="none" w:sz="0" w:space="0" w:color="auto"/>
        <w:right w:val="none" w:sz="0" w:space="0" w:color="auto"/>
      </w:divBdr>
    </w:div>
    <w:div w:id="1416169233">
      <w:bodyDiv w:val="1"/>
      <w:marLeft w:val="0"/>
      <w:marRight w:val="0"/>
      <w:marTop w:val="0"/>
      <w:marBottom w:val="0"/>
      <w:divBdr>
        <w:top w:val="none" w:sz="0" w:space="0" w:color="auto"/>
        <w:left w:val="none" w:sz="0" w:space="0" w:color="auto"/>
        <w:bottom w:val="none" w:sz="0" w:space="0" w:color="auto"/>
        <w:right w:val="none" w:sz="0" w:space="0" w:color="auto"/>
      </w:divBdr>
    </w:div>
    <w:div w:id="1500657518">
      <w:bodyDiv w:val="1"/>
      <w:marLeft w:val="0"/>
      <w:marRight w:val="0"/>
      <w:marTop w:val="0"/>
      <w:marBottom w:val="0"/>
      <w:divBdr>
        <w:top w:val="none" w:sz="0" w:space="0" w:color="auto"/>
        <w:left w:val="none" w:sz="0" w:space="0" w:color="auto"/>
        <w:bottom w:val="none" w:sz="0" w:space="0" w:color="auto"/>
        <w:right w:val="none" w:sz="0" w:space="0" w:color="auto"/>
      </w:divBdr>
    </w:div>
    <w:div w:id="1881241624">
      <w:bodyDiv w:val="1"/>
      <w:marLeft w:val="0"/>
      <w:marRight w:val="0"/>
      <w:marTop w:val="0"/>
      <w:marBottom w:val="0"/>
      <w:divBdr>
        <w:top w:val="none" w:sz="0" w:space="0" w:color="auto"/>
        <w:left w:val="none" w:sz="0" w:space="0" w:color="auto"/>
        <w:bottom w:val="none" w:sz="0" w:space="0" w:color="auto"/>
        <w:right w:val="none" w:sz="0" w:space="0" w:color="auto"/>
      </w:divBdr>
    </w:div>
    <w:div w:id="2135324299">
      <w:bodyDiv w:val="1"/>
      <w:marLeft w:val="0"/>
      <w:marRight w:val="0"/>
      <w:marTop w:val="0"/>
      <w:marBottom w:val="0"/>
      <w:divBdr>
        <w:top w:val="none" w:sz="0" w:space="0" w:color="auto"/>
        <w:left w:val="none" w:sz="0" w:space="0" w:color="auto"/>
        <w:bottom w:val="none" w:sz="0" w:space="0" w:color="auto"/>
        <w:right w:val="none" w:sz="0" w:space="0" w:color="auto"/>
      </w:divBdr>
    </w:div>
    <w:div w:id="2144688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ccountingexplanation.com/difference_between_capital_and_revenue_expenditures.htm" TargetMode="External"/><Relationship Id="rId5" Type="http://schemas.openxmlformats.org/officeDocument/2006/relationships/hyperlink" Target="https://www.accountingtools.com/articles/the-difference-between-capital-expenditures-and-revenue-expe.html"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1534</Words>
  <Characters>8748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boss</dc:creator>
  <cp:lastModifiedBy>boss</cp:lastModifiedBy>
  <cp:revision>2</cp:revision>
  <dcterms:created xsi:type="dcterms:W3CDTF">2018-01-09T19:10:00Z</dcterms:created>
  <dcterms:modified xsi:type="dcterms:W3CDTF">2018-01-09T19:10:00Z</dcterms:modified>
</cp:coreProperties>
</file>