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Pr="00F843C5" w:rsidRDefault="00F843C5">
      <w:pPr>
        <w:rPr>
          <w:rFonts w:ascii="Calibri" w:hAnsi="Calibri"/>
          <w:b/>
          <w:sz w:val="28"/>
          <w:szCs w:val="28"/>
        </w:rPr>
      </w:pPr>
      <w:r w:rsidRPr="00F843C5">
        <w:rPr>
          <w:rFonts w:ascii="Calibri" w:hAnsi="Calibri"/>
          <w:b/>
          <w:sz w:val="28"/>
          <w:szCs w:val="28"/>
        </w:rPr>
        <w:t>ENGINEERING GLOSSARIES</w:t>
      </w:r>
    </w:p>
    <w:p w:rsidR="00F843C5" w:rsidRDefault="00F843C5">
      <w:pPr>
        <w:rPr>
          <w:rFonts w:ascii="Calibri" w:hAnsi="Calibri"/>
          <w:sz w:val="28"/>
          <w:szCs w:val="28"/>
        </w:rPr>
      </w:pPr>
      <w:r w:rsidRPr="00F843C5">
        <w:rPr>
          <w:rFonts w:ascii="Calibri" w:hAnsi="Calibri"/>
          <w:sz w:val="28"/>
          <w:szCs w:val="28"/>
        </w:rPr>
        <w:t>(1)</w:t>
      </w:r>
      <w:r w:rsidRPr="00F843C5">
        <w:rPr>
          <w:rFonts w:ascii="Calibri" w:hAnsi="Calibri"/>
          <w:sz w:val="28"/>
          <w:szCs w:val="28"/>
        </w:rPr>
        <w:tab/>
      </w:r>
      <w:hyperlink r:id="rId4" w:history="1">
        <w:r w:rsidRPr="00863343">
          <w:rPr>
            <w:rStyle w:val="Hyperlink"/>
            <w:rFonts w:ascii="Calibri" w:hAnsi="Calibri"/>
            <w:sz w:val="28"/>
            <w:szCs w:val="28"/>
          </w:rPr>
          <w:t>http://www.contractorsunlimited.co.uk/glossary.shtml</w:t>
        </w:r>
      </w:hyperlink>
    </w:p>
    <w:p w:rsidR="00F843C5" w:rsidRDefault="00F843C5">
      <w:pPr>
        <w:rPr>
          <w:rFonts w:ascii="Calibri" w:hAnsi="Calibri"/>
          <w:sz w:val="28"/>
          <w:szCs w:val="28"/>
        </w:rPr>
      </w:pPr>
      <w:r w:rsidRPr="00F843C5">
        <w:rPr>
          <w:rFonts w:ascii="Calibri" w:hAnsi="Calibri"/>
          <w:sz w:val="28"/>
          <w:szCs w:val="28"/>
        </w:rPr>
        <w:t>(2)</w:t>
      </w:r>
      <w:r w:rsidR="00334B85">
        <w:rPr>
          <w:rFonts w:ascii="Calibri" w:hAnsi="Calibri"/>
          <w:sz w:val="28"/>
          <w:szCs w:val="28"/>
        </w:rPr>
        <w:tab/>
      </w:r>
      <w:hyperlink r:id="rId5" w:history="1">
        <w:r w:rsidR="00334B85" w:rsidRPr="00863343">
          <w:rPr>
            <w:rStyle w:val="Hyperlink"/>
            <w:rFonts w:ascii="Calibri" w:hAnsi="Calibri"/>
            <w:sz w:val="28"/>
            <w:szCs w:val="28"/>
          </w:rPr>
          <w:t>http://www.omega.com/techref/glossary.html</w:t>
        </w:r>
      </w:hyperlink>
    </w:p>
    <w:p w:rsidR="00F843C5" w:rsidRDefault="00F843C5">
      <w:pPr>
        <w:rPr>
          <w:rFonts w:ascii="Calibri" w:hAnsi="Calibri"/>
          <w:sz w:val="28"/>
          <w:szCs w:val="28"/>
        </w:rPr>
      </w:pPr>
      <w:r w:rsidRPr="00F843C5">
        <w:rPr>
          <w:rFonts w:ascii="Calibri" w:hAnsi="Calibri"/>
          <w:sz w:val="28"/>
          <w:szCs w:val="28"/>
        </w:rPr>
        <w:t>(3)</w:t>
      </w:r>
      <w:r w:rsidR="00334B85">
        <w:rPr>
          <w:rFonts w:ascii="Calibri" w:hAnsi="Calibri"/>
          <w:sz w:val="28"/>
          <w:szCs w:val="28"/>
        </w:rPr>
        <w:tab/>
      </w:r>
      <w:hyperlink r:id="rId6" w:history="1">
        <w:r w:rsidR="00490F9E" w:rsidRPr="00863343">
          <w:rPr>
            <w:rStyle w:val="Hyperlink"/>
            <w:rFonts w:ascii="Calibri" w:hAnsi="Calibri"/>
            <w:sz w:val="28"/>
            <w:szCs w:val="28"/>
          </w:rPr>
          <w:t>http://www.maxim-ic.com/glossary/</w:t>
        </w:r>
      </w:hyperlink>
    </w:p>
    <w:p w:rsidR="00F843C5" w:rsidRDefault="00F05CDF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(4)</w:t>
      </w:r>
      <w:hyperlink r:id="rId7" w:history="1">
        <w:r w:rsidR="006F0AB6" w:rsidRPr="00863343">
          <w:rPr>
            <w:rStyle w:val="Hyperlink"/>
            <w:rFonts w:ascii="Calibri" w:hAnsi="Calibri"/>
            <w:sz w:val="28"/>
            <w:szCs w:val="28"/>
          </w:rPr>
          <w:t>http://www.comp.lancs.ac.uk/computing/resources/IanS/SE7/ElectronicSupplements/glossary.pdf</w:t>
        </w:r>
      </w:hyperlink>
    </w:p>
    <w:p w:rsidR="00F6295C" w:rsidRDefault="00F6295C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(5)</w:t>
      </w:r>
      <w:r>
        <w:rPr>
          <w:rFonts w:ascii="Calibri" w:hAnsi="Calibri"/>
          <w:sz w:val="28"/>
          <w:szCs w:val="28"/>
        </w:rPr>
        <w:tab/>
      </w:r>
      <w:hyperlink r:id="rId8" w:history="1">
        <w:r w:rsidR="007E4DE2" w:rsidRPr="00863343">
          <w:rPr>
            <w:rStyle w:val="Hyperlink"/>
            <w:rFonts w:ascii="Calibri" w:hAnsi="Calibri"/>
            <w:sz w:val="28"/>
            <w:szCs w:val="28"/>
          </w:rPr>
          <w:t>http://www.ltscotland.org.uk/Images/soundengglossary_tcm4-221266.pdf</w:t>
        </w:r>
      </w:hyperlink>
    </w:p>
    <w:p w:rsidR="007E4DE2" w:rsidRDefault="007E4DE2">
      <w:pPr>
        <w:rPr>
          <w:rFonts w:ascii="Calibri" w:hAnsi="Calibri"/>
          <w:sz w:val="28"/>
          <w:szCs w:val="28"/>
        </w:rPr>
      </w:pPr>
    </w:p>
    <w:p w:rsidR="006F0AB6" w:rsidRPr="00F843C5" w:rsidRDefault="006F0AB6">
      <w:pPr>
        <w:rPr>
          <w:rFonts w:ascii="Calibri" w:hAnsi="Calibri"/>
          <w:sz w:val="28"/>
          <w:szCs w:val="28"/>
        </w:rPr>
      </w:pPr>
    </w:p>
    <w:sectPr w:rsidR="006F0AB6" w:rsidRPr="00F843C5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oNotDisplayPageBoundaries/>
  <w:proofState w:spelling="clean"/>
  <w:defaultTabStop w:val="720"/>
  <w:characterSpacingControl w:val="doNotCompress"/>
  <w:compat/>
  <w:rsids>
    <w:rsidRoot w:val="00F843C5"/>
    <w:rsid w:val="00334B85"/>
    <w:rsid w:val="00490F9E"/>
    <w:rsid w:val="0049450E"/>
    <w:rsid w:val="005A6A33"/>
    <w:rsid w:val="006F0AB6"/>
    <w:rsid w:val="007E4DE2"/>
    <w:rsid w:val="00CC4295"/>
    <w:rsid w:val="00DF55B1"/>
    <w:rsid w:val="00F05CDF"/>
    <w:rsid w:val="00F6295C"/>
    <w:rsid w:val="00F843C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43C5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tscotland.org.uk/Images/soundengglossary_tcm4-221266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omp.lancs.ac.uk/computing/resources/IanS/SE7/ElectronicSupplements/glossary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maxim-ic.com/glossary/" TargetMode="External"/><Relationship Id="rId5" Type="http://schemas.openxmlformats.org/officeDocument/2006/relationships/hyperlink" Target="http://www.omega.com/techref/glossary.html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contractorsunlimited.co.uk/glossary.shtml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105</Words>
  <Characters>601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705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7</cp:revision>
  <dcterms:created xsi:type="dcterms:W3CDTF">2011-08-16T11:08:00Z</dcterms:created>
  <dcterms:modified xsi:type="dcterms:W3CDTF">2011-08-16T11:13:00Z</dcterms:modified>
</cp:coreProperties>
</file>