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3B7CE" w14:textId="1AA7DC54" w:rsidR="00874772" w:rsidRDefault="008B7F72" w:rsidP="00874772">
      <w:pPr>
        <w:rPr>
          <w:rFonts w:ascii="Abadi" w:hAnsi="Abadi"/>
          <w:b/>
          <w:sz w:val="32"/>
          <w:szCs w:val="32"/>
        </w:rPr>
      </w:pPr>
      <w:r>
        <w:rPr>
          <w:rFonts w:ascii="Abadi" w:hAnsi="Abadi"/>
          <w:b/>
          <w:sz w:val="32"/>
          <w:szCs w:val="32"/>
        </w:rPr>
        <w:t xml:space="preserve">              </w:t>
      </w:r>
      <w:r w:rsidR="00874772" w:rsidRPr="00AF422B">
        <w:rPr>
          <w:rFonts w:ascii="Abadi" w:hAnsi="Abadi"/>
          <w:b/>
          <w:sz w:val="32"/>
          <w:szCs w:val="32"/>
        </w:rPr>
        <w:t xml:space="preserve">Academic </w:t>
      </w:r>
      <w:r w:rsidR="00E23B6F">
        <w:rPr>
          <w:rFonts w:ascii="Abadi" w:hAnsi="Abadi"/>
          <w:b/>
          <w:sz w:val="32"/>
          <w:szCs w:val="32"/>
        </w:rPr>
        <w:t xml:space="preserve">and </w:t>
      </w:r>
      <w:r w:rsidR="00874772" w:rsidRPr="00AF422B">
        <w:rPr>
          <w:rFonts w:ascii="Abadi" w:hAnsi="Abadi"/>
          <w:b/>
          <w:sz w:val="32"/>
          <w:szCs w:val="32"/>
        </w:rPr>
        <w:t>Employability Skills</w:t>
      </w:r>
    </w:p>
    <w:p w14:paraId="28DF3074" w14:textId="77777777" w:rsidR="00874772" w:rsidRDefault="00874772" w:rsidP="00874772">
      <w:pPr>
        <w:rPr>
          <w:rFonts w:ascii="Abadi" w:hAnsi="Abadi"/>
          <w:b/>
          <w:sz w:val="32"/>
          <w:szCs w:val="32"/>
        </w:rPr>
      </w:pPr>
    </w:p>
    <w:p w14:paraId="1552AB15" w14:textId="77777777" w:rsidR="00874772" w:rsidRDefault="00874772" w:rsidP="00874772">
      <w:pPr>
        <w:rPr>
          <w:rFonts w:ascii="Abadi" w:hAnsi="Abadi"/>
          <w:b/>
          <w:sz w:val="32"/>
          <w:szCs w:val="32"/>
        </w:rPr>
      </w:pPr>
    </w:p>
    <w:p w14:paraId="1F7A0F69" w14:textId="77777777" w:rsidR="00874772" w:rsidRDefault="00874772" w:rsidP="00874772">
      <w:pPr>
        <w:rPr>
          <w:rFonts w:ascii="Abadi" w:hAnsi="Abadi"/>
          <w:b/>
          <w:sz w:val="32"/>
          <w:szCs w:val="32"/>
        </w:rPr>
      </w:pPr>
    </w:p>
    <w:p w14:paraId="28ADED43" w14:textId="77777777" w:rsidR="00874772" w:rsidRPr="00AF422B" w:rsidRDefault="00874772" w:rsidP="00874772">
      <w:pPr>
        <w:rPr>
          <w:rFonts w:ascii="Abadi" w:hAnsi="Abadi"/>
          <w:b/>
          <w:sz w:val="32"/>
          <w:szCs w:val="32"/>
        </w:rPr>
      </w:pPr>
      <w:r>
        <w:rPr>
          <w:rFonts w:ascii="Abadi" w:hAnsi="Abadi"/>
          <w:b/>
          <w:sz w:val="32"/>
          <w:szCs w:val="32"/>
        </w:rPr>
        <w:t xml:space="preserve">                  </w:t>
      </w:r>
      <w:r>
        <w:rPr>
          <w:sz w:val="28"/>
          <w:szCs w:val="28"/>
        </w:rPr>
        <w:t xml:space="preserve">          </w:t>
      </w:r>
      <w:r w:rsidRPr="00445C5C">
        <w:rPr>
          <w:sz w:val="28"/>
          <w:szCs w:val="28"/>
        </w:rPr>
        <w:t xml:space="preserve">Yolanda </w:t>
      </w:r>
      <w:r>
        <w:rPr>
          <w:sz w:val="28"/>
          <w:szCs w:val="28"/>
        </w:rPr>
        <w:t xml:space="preserve">Maria Fernando Rainho </w:t>
      </w:r>
      <w:r w:rsidRPr="00445C5C">
        <w:rPr>
          <w:sz w:val="28"/>
          <w:szCs w:val="28"/>
        </w:rPr>
        <w:t xml:space="preserve">  </w:t>
      </w:r>
    </w:p>
    <w:p w14:paraId="3373ED12" w14:textId="77777777" w:rsidR="00874772" w:rsidRDefault="00874772" w:rsidP="00874772">
      <w:pPr>
        <w:rPr>
          <w:sz w:val="28"/>
          <w:szCs w:val="28"/>
        </w:rPr>
      </w:pPr>
      <w:r>
        <w:rPr>
          <w:sz w:val="28"/>
          <w:szCs w:val="28"/>
        </w:rPr>
        <w:t xml:space="preserve">                                      Student ID </w:t>
      </w:r>
      <w:r w:rsidRPr="00445C5C">
        <w:rPr>
          <w:sz w:val="28"/>
          <w:szCs w:val="28"/>
        </w:rPr>
        <w:t>1809940</w:t>
      </w:r>
    </w:p>
    <w:p w14:paraId="015A9B31" w14:textId="77777777" w:rsidR="00874772" w:rsidRPr="00445C5C" w:rsidRDefault="00874772" w:rsidP="00874772">
      <w:pPr>
        <w:rPr>
          <w:sz w:val="28"/>
          <w:szCs w:val="28"/>
        </w:rPr>
      </w:pPr>
      <w:r>
        <w:rPr>
          <w:sz w:val="28"/>
          <w:szCs w:val="28"/>
        </w:rPr>
        <w:t xml:space="preserve">                                       BMSK4001</w:t>
      </w:r>
    </w:p>
    <w:p w14:paraId="0C005D80" w14:textId="332B346B" w:rsidR="00874772" w:rsidRDefault="00874772" w:rsidP="00874772">
      <w:pPr>
        <w:rPr>
          <w:sz w:val="28"/>
          <w:szCs w:val="28"/>
        </w:rPr>
      </w:pPr>
      <w:r w:rsidRPr="00445C5C">
        <w:rPr>
          <w:sz w:val="28"/>
          <w:szCs w:val="28"/>
        </w:rPr>
        <w:t xml:space="preserve">       </w:t>
      </w:r>
      <w:r>
        <w:rPr>
          <w:sz w:val="28"/>
          <w:szCs w:val="28"/>
        </w:rPr>
        <w:t xml:space="preserve">                   </w:t>
      </w:r>
      <w:r w:rsidRPr="00445C5C">
        <w:rPr>
          <w:sz w:val="28"/>
          <w:szCs w:val="28"/>
        </w:rPr>
        <w:t xml:space="preserve">          </w:t>
      </w:r>
      <w:r>
        <w:rPr>
          <w:sz w:val="28"/>
          <w:szCs w:val="28"/>
        </w:rPr>
        <w:t xml:space="preserve"> </w:t>
      </w:r>
      <w:r w:rsidRPr="00445C5C">
        <w:rPr>
          <w:sz w:val="28"/>
          <w:szCs w:val="28"/>
        </w:rPr>
        <w:t xml:space="preserve"> University </w:t>
      </w:r>
      <w:r w:rsidR="00E23B6F" w:rsidRPr="00445C5C">
        <w:rPr>
          <w:sz w:val="28"/>
          <w:szCs w:val="28"/>
        </w:rPr>
        <w:t>of</w:t>
      </w:r>
      <w:r w:rsidRPr="00445C5C">
        <w:rPr>
          <w:sz w:val="28"/>
          <w:szCs w:val="28"/>
        </w:rPr>
        <w:t xml:space="preserve"> Wales Trinity Saint David</w:t>
      </w:r>
    </w:p>
    <w:p w14:paraId="050FC1E9" w14:textId="77777777" w:rsidR="00874772" w:rsidRDefault="00874772" w:rsidP="00874772">
      <w:pPr>
        <w:rPr>
          <w:sz w:val="28"/>
          <w:szCs w:val="28"/>
        </w:rPr>
      </w:pPr>
    </w:p>
    <w:p w14:paraId="488EAE6B" w14:textId="77777777" w:rsidR="00874772" w:rsidRDefault="00874772" w:rsidP="00874772">
      <w:pPr>
        <w:rPr>
          <w:sz w:val="28"/>
          <w:szCs w:val="28"/>
        </w:rPr>
      </w:pPr>
    </w:p>
    <w:p w14:paraId="24C62BDB" w14:textId="77777777" w:rsidR="00874772" w:rsidRDefault="00874772" w:rsidP="00874772">
      <w:pPr>
        <w:rPr>
          <w:sz w:val="28"/>
          <w:szCs w:val="28"/>
        </w:rPr>
      </w:pPr>
    </w:p>
    <w:p w14:paraId="618D3EC8" w14:textId="77777777" w:rsidR="00883094" w:rsidRDefault="00883094" w:rsidP="00874772"/>
    <w:p w14:paraId="02AE70C7" w14:textId="77777777" w:rsidR="00883094" w:rsidRDefault="00883094" w:rsidP="00874772"/>
    <w:p w14:paraId="792927E7" w14:textId="77777777" w:rsidR="00883094" w:rsidRDefault="00883094" w:rsidP="00874772"/>
    <w:p w14:paraId="3AECD02B" w14:textId="77777777" w:rsidR="00883094" w:rsidRDefault="00883094" w:rsidP="00874772"/>
    <w:p w14:paraId="29FAC6C8" w14:textId="77777777" w:rsidR="00883094" w:rsidRDefault="00883094" w:rsidP="00874772"/>
    <w:p w14:paraId="14A8B33C" w14:textId="77777777" w:rsidR="00883094" w:rsidRDefault="00883094" w:rsidP="00874772"/>
    <w:p w14:paraId="26F0D0B3" w14:textId="77777777" w:rsidR="00883094" w:rsidRDefault="00883094" w:rsidP="00874772"/>
    <w:p w14:paraId="7F833CF0" w14:textId="77777777" w:rsidR="00883094" w:rsidRDefault="00883094" w:rsidP="00874772"/>
    <w:p w14:paraId="68C5C230" w14:textId="77777777" w:rsidR="00883094" w:rsidRDefault="00883094" w:rsidP="00874772"/>
    <w:p w14:paraId="05B7A726" w14:textId="77777777" w:rsidR="00883094" w:rsidRDefault="00883094" w:rsidP="00874772"/>
    <w:p w14:paraId="71940C02" w14:textId="77777777" w:rsidR="00883094" w:rsidRDefault="00883094" w:rsidP="00874772"/>
    <w:p w14:paraId="579D9333" w14:textId="77777777" w:rsidR="00883094" w:rsidRDefault="00883094" w:rsidP="00874772"/>
    <w:p w14:paraId="5324E9B6" w14:textId="77777777" w:rsidR="00883094" w:rsidRDefault="00883094" w:rsidP="00874772"/>
    <w:p w14:paraId="4A26D152" w14:textId="77777777" w:rsidR="00883094" w:rsidRDefault="00883094" w:rsidP="00874772"/>
    <w:p w14:paraId="4E390756" w14:textId="77777777" w:rsidR="00883094" w:rsidRDefault="00883094" w:rsidP="00874772"/>
    <w:p w14:paraId="7CDB5231" w14:textId="77777777" w:rsidR="00883094" w:rsidRDefault="00883094" w:rsidP="00874772"/>
    <w:p w14:paraId="04ED2DD8" w14:textId="77777777" w:rsidR="00883094" w:rsidRDefault="00883094" w:rsidP="00874772"/>
    <w:p w14:paraId="1A047DAE" w14:textId="35FF4C0E" w:rsidR="00874772" w:rsidRPr="001F0849" w:rsidRDefault="00FD48E5" w:rsidP="00C76892">
      <w:pPr>
        <w:jc w:val="both"/>
        <w:rPr>
          <w:rFonts w:eastAsiaTheme="minorHAnsi"/>
          <w:sz w:val="24"/>
          <w:szCs w:val="24"/>
        </w:rPr>
      </w:pPr>
      <w:r>
        <w:rPr>
          <w:sz w:val="24"/>
          <w:szCs w:val="24"/>
        </w:rPr>
        <w:t xml:space="preserve">          </w:t>
      </w:r>
      <w:r w:rsidR="00874772" w:rsidRPr="001F0849">
        <w:rPr>
          <w:sz w:val="24"/>
          <w:szCs w:val="24"/>
        </w:rPr>
        <w:t xml:space="preserve">The necessity of the academic skills and employability skills in the modern world of business is increasing in a notable manner and the urge amongst the individuals regarding the achievement of these skills is portraying the absolute proof of the fact. In addition to this, the development of the individuals as a professional is seen to be largely dependent on the ability of the individuals regarding the achievement of these skills. The skills such as the efficient time management, academic references, paragraph writing, curriculum vitae </w:t>
      </w:r>
      <w:r w:rsidR="00E23B6F" w:rsidRPr="001F0849">
        <w:rPr>
          <w:sz w:val="24"/>
          <w:szCs w:val="24"/>
        </w:rPr>
        <w:t>writing,</w:t>
      </w:r>
      <w:r w:rsidR="00874772" w:rsidRPr="001F0849">
        <w:rPr>
          <w:sz w:val="24"/>
          <w:szCs w:val="24"/>
        </w:rPr>
        <w:t xml:space="preserve"> or cover letter creation have become major requirements for an </w:t>
      </w:r>
      <w:r w:rsidR="00BB5993" w:rsidRPr="001F0849">
        <w:rPr>
          <w:sz w:val="24"/>
          <w:szCs w:val="24"/>
        </w:rPr>
        <w:t>efficient individual</w:t>
      </w:r>
      <w:r w:rsidR="00874772" w:rsidRPr="001F0849">
        <w:rPr>
          <w:sz w:val="24"/>
          <w:szCs w:val="24"/>
        </w:rPr>
        <w:t xml:space="preserve">. Other than this, the ability to manage the various aspects of the employability skills such as the communication, interpersonal skills, numeracy skills, general awareness and the literacy skills are expected to be developed by the individuals for becoming an efficient professional in the modern world of business (Shomos and Forbes 2014). Apart from this, it becomes important for the individuals to summarize the output of their learning in the </w:t>
      </w:r>
      <w:r w:rsidR="00406C9C" w:rsidRPr="001F0849">
        <w:rPr>
          <w:sz w:val="24"/>
          <w:szCs w:val="24"/>
        </w:rPr>
        <w:t>above-mentioned</w:t>
      </w:r>
      <w:r w:rsidR="00874772" w:rsidRPr="001F0849">
        <w:rPr>
          <w:sz w:val="24"/>
          <w:szCs w:val="24"/>
        </w:rPr>
        <w:t xml:space="preserve"> aspects, hence, the ability to reflect on what went well and what did not, becomes crucial for the individuals. The paper provides such a reflection of mine after learning these skills with precise inclusion of the strengths, weakness and gaps that I have in learning these skills. Along with the identification of the gaps, the paper provides appropriate strategies for the effective management of these gaps.</w:t>
      </w:r>
    </w:p>
    <w:p w14:paraId="39563741" w14:textId="77777777" w:rsidR="00874772" w:rsidRPr="001F0849" w:rsidRDefault="00874772" w:rsidP="00874772">
      <w:pPr>
        <w:rPr>
          <w:rFonts w:ascii="Abadi" w:hAnsi="Abadi"/>
          <w:b/>
          <w:sz w:val="24"/>
          <w:szCs w:val="24"/>
        </w:rPr>
      </w:pPr>
      <w:r w:rsidRPr="001F0849">
        <w:rPr>
          <w:rFonts w:ascii="Abadi" w:hAnsi="Abadi"/>
          <w:b/>
          <w:sz w:val="24"/>
          <w:szCs w:val="24"/>
        </w:rPr>
        <w:t xml:space="preserve">Term 1: </w:t>
      </w:r>
    </w:p>
    <w:p w14:paraId="3B92978C" w14:textId="7A8A867A" w:rsidR="00874772" w:rsidRPr="00FD48E5" w:rsidRDefault="00874772" w:rsidP="0046666A">
      <w:pPr>
        <w:jc w:val="both"/>
        <w:rPr>
          <w:rFonts w:eastAsiaTheme="minorHAnsi"/>
          <w:sz w:val="24"/>
          <w:szCs w:val="24"/>
        </w:rPr>
      </w:pPr>
      <w:r>
        <w:tab/>
      </w:r>
      <w:r w:rsidRPr="00FD48E5">
        <w:rPr>
          <w:sz w:val="24"/>
          <w:szCs w:val="24"/>
        </w:rPr>
        <w:t xml:space="preserve">During the term 1, I learnt the skills such as the employability skills, references, time management, paragraph writing along with the referencing. Considering the employability skills, I was able to understand the importance of the effective communication with the other employees or individuals and the need of the interpersonal skills. Other than this, the term is significant for me in gathering the knowledge regarding the numeracy and literacy which helped me in a notable manner in the improvement of my literacy and numeracy skills. From the learning of the employability skills, I have gathered the knowledge regarding </w:t>
      </w:r>
      <w:r w:rsidR="00751C52" w:rsidRPr="00FD48E5">
        <w:rPr>
          <w:sz w:val="24"/>
          <w:szCs w:val="24"/>
        </w:rPr>
        <w:t>the importance</w:t>
      </w:r>
      <w:r w:rsidRPr="00FD48E5">
        <w:rPr>
          <w:sz w:val="24"/>
          <w:szCs w:val="24"/>
        </w:rPr>
        <w:t xml:space="preserve"> of the listening and letting the other individuals complete their part in exchanging the information. Other than this, I understood the fact that the establishment of the effective communication plays a crucial role in the efficient management of the conflicts inside the work groups. Apart from this, the achievement of excellent literacy skills </w:t>
      </w:r>
      <w:r w:rsidR="00A940ED" w:rsidRPr="00FD48E5">
        <w:rPr>
          <w:sz w:val="24"/>
          <w:szCs w:val="24"/>
        </w:rPr>
        <w:t>plays</w:t>
      </w:r>
      <w:r w:rsidRPr="00FD48E5">
        <w:rPr>
          <w:sz w:val="24"/>
          <w:szCs w:val="24"/>
        </w:rPr>
        <w:t xml:space="preserve"> a significant role in the improvement of my ability in managing the communications with the other individuals. Having said that, the achievement of the numeracy skills </w:t>
      </w:r>
      <w:r w:rsidR="00A940ED" w:rsidRPr="00FD48E5">
        <w:rPr>
          <w:sz w:val="24"/>
          <w:szCs w:val="24"/>
        </w:rPr>
        <w:t>helps</w:t>
      </w:r>
      <w:r w:rsidRPr="00FD48E5">
        <w:rPr>
          <w:sz w:val="24"/>
          <w:szCs w:val="24"/>
        </w:rPr>
        <w:t xml:space="preserve"> me in a significant manner in conducting the numerical analysis (Windisch 2015). The learning has the potential to help me in developing the ability of logical arguments with the other individuals. Along with this, the learning from the term was significant for me in gaining the idea regarding appropriate interpretation of the information which has the possibility of helping me in successful achievement of the efficient communication with the other individuals.     </w:t>
      </w:r>
    </w:p>
    <w:p w14:paraId="01CCB506" w14:textId="77777777" w:rsidR="00874772" w:rsidRPr="001F0849" w:rsidRDefault="00874772" w:rsidP="00874772">
      <w:pPr>
        <w:rPr>
          <w:rFonts w:ascii="Abadi" w:hAnsi="Abadi"/>
          <w:b/>
          <w:i/>
          <w:sz w:val="24"/>
          <w:szCs w:val="24"/>
        </w:rPr>
      </w:pPr>
      <w:r w:rsidRPr="001F0849">
        <w:rPr>
          <w:rFonts w:ascii="Abadi" w:hAnsi="Abadi"/>
          <w:b/>
          <w:i/>
          <w:sz w:val="24"/>
          <w:szCs w:val="24"/>
        </w:rPr>
        <w:t>Communications:</w:t>
      </w:r>
    </w:p>
    <w:p w14:paraId="25494E85" w14:textId="77777777" w:rsidR="00874772" w:rsidRPr="00FD48E5" w:rsidRDefault="00874772" w:rsidP="00E701A2">
      <w:pPr>
        <w:rPr>
          <w:sz w:val="24"/>
          <w:szCs w:val="24"/>
        </w:rPr>
      </w:pPr>
      <w:r>
        <w:tab/>
      </w:r>
      <w:r w:rsidRPr="00FD48E5">
        <w:rPr>
          <w:sz w:val="24"/>
          <w:szCs w:val="24"/>
        </w:rPr>
        <w:t>Considering the aspect of the communications, the learning of the term is notably helpful for me in creating a better bond with the other individuals. The role of communication in the development of the strong interpersonal relationship is considered to be significant and under such situation, the importance of achieving the skill of efficient communication becomes one of the top most priority for me. Along with that, I am able to understand the fact that the achievement of the idea of the grievances and happiness of the co- workers are notably important for me to work in an effective manner. Under such situation, the communication skill play a crucial role in improving my ability to understand the grievances and happiness of the surrounding individuals.</w:t>
      </w:r>
    </w:p>
    <w:p w14:paraId="085605A9" w14:textId="77777777" w:rsidR="00874772" w:rsidRPr="001F0849" w:rsidRDefault="00874772" w:rsidP="00874772">
      <w:pPr>
        <w:rPr>
          <w:rFonts w:ascii="Abadi" w:hAnsi="Abadi"/>
          <w:b/>
          <w:i/>
          <w:sz w:val="24"/>
          <w:szCs w:val="24"/>
        </w:rPr>
      </w:pPr>
      <w:r w:rsidRPr="001F0849">
        <w:rPr>
          <w:rFonts w:ascii="Abadi" w:hAnsi="Abadi"/>
          <w:b/>
          <w:i/>
          <w:sz w:val="24"/>
          <w:szCs w:val="24"/>
        </w:rPr>
        <w:t xml:space="preserve">Time Management: </w:t>
      </w:r>
    </w:p>
    <w:p w14:paraId="6723D77E" w14:textId="77777777" w:rsidR="00874772" w:rsidRPr="00FD48E5" w:rsidRDefault="00874772" w:rsidP="00EB2664">
      <w:pPr>
        <w:jc w:val="both"/>
        <w:rPr>
          <w:rFonts w:eastAsiaTheme="minorHAnsi"/>
          <w:sz w:val="24"/>
          <w:szCs w:val="24"/>
        </w:rPr>
      </w:pPr>
      <w:r>
        <w:tab/>
      </w:r>
      <w:r w:rsidRPr="00FD48E5">
        <w:rPr>
          <w:sz w:val="24"/>
          <w:szCs w:val="24"/>
        </w:rPr>
        <w:t>With a precise focus on the increasing urgency in the life style of the employees, it becomes important for the individuals to improve their awareness regarding the effective management of the time. The learning in the term helped to improve my awareness regarding the improvement of my efficiency. The need of managing the time for the effective management of my operations is crucial for my success and with the improvement in the consumption of the time for effectively managing my operational activities, I believe I will be able to improve my efficiency. Other than this, the term helped me to have the knowledge regarding the limited investment of time in the unproductive events and at the same time, the learning of the term regarding the time management also portrayed the need of learning the basic time management skills for improving my work rate. Other than this, the learning from the term influenced me for the formation of some strategies such as the allocation of the time for the study and the establishment of a perfect balance between the requirements of the different aspects of life. In addition to this, the formation of the list of priority is also one of the important techniques that I am inclined towards in applying.  Hence the main objective is to make sure that I reduce the waste of time.</w:t>
      </w:r>
    </w:p>
    <w:p w14:paraId="650EF854" w14:textId="77777777" w:rsidR="00874772" w:rsidRPr="001F0849" w:rsidRDefault="00874772" w:rsidP="00874772">
      <w:pPr>
        <w:rPr>
          <w:rFonts w:ascii="Abadi" w:hAnsi="Abadi"/>
          <w:b/>
          <w:i/>
          <w:sz w:val="24"/>
          <w:szCs w:val="24"/>
        </w:rPr>
      </w:pPr>
      <w:r w:rsidRPr="001F0849">
        <w:rPr>
          <w:rFonts w:ascii="Abadi" w:hAnsi="Abadi"/>
          <w:b/>
          <w:i/>
          <w:sz w:val="24"/>
          <w:szCs w:val="24"/>
        </w:rPr>
        <w:t>Paragraph Writing:</w:t>
      </w:r>
    </w:p>
    <w:p w14:paraId="0A599C84" w14:textId="77777777" w:rsidR="00874772" w:rsidRPr="00FD48E5" w:rsidRDefault="00874772" w:rsidP="00EB2664">
      <w:pPr>
        <w:jc w:val="both"/>
        <w:rPr>
          <w:rFonts w:eastAsiaTheme="minorHAnsi"/>
          <w:sz w:val="24"/>
          <w:szCs w:val="24"/>
        </w:rPr>
      </w:pPr>
      <w:r>
        <w:tab/>
      </w:r>
      <w:r w:rsidRPr="00FD48E5">
        <w:rPr>
          <w:sz w:val="24"/>
          <w:szCs w:val="24"/>
        </w:rPr>
        <w:t xml:space="preserve">With a precise focus on the learning of the term, I have gained the ability of writing the paragraphs. The major concern for me in this section is the significant gathering of the resources as that has the potential of creating considerable amount of confusion for me in writing the paragraphs. Apart from this, the follow up on too many university courses also can affect my success in writing an effective paragraph. Having said that, I consider that the patience is an important factor for me in gaining the ability of writing the paragraphs in a flawless manner and under such situation, the strong vocabulary and the knowledge of the grammar have the capability of improving my skill in writing the paragraphs (Graham, Gillespie and McKeown 2013). However, one of the major need for me in writing the paragraphs will be appropriate identification of the resources that can be used in writing the paragraphs. The identification of the helpful resources will be crucial for me in reducing the detrimental impact of the confusions. </w:t>
      </w:r>
    </w:p>
    <w:p w14:paraId="2AD619F2" w14:textId="77777777" w:rsidR="00874772" w:rsidRPr="001F0849" w:rsidRDefault="00874772" w:rsidP="00874772">
      <w:pPr>
        <w:rPr>
          <w:rFonts w:ascii="Abadi" w:hAnsi="Abadi"/>
          <w:b/>
          <w:i/>
          <w:sz w:val="24"/>
          <w:szCs w:val="24"/>
        </w:rPr>
      </w:pPr>
      <w:r w:rsidRPr="001F0849">
        <w:rPr>
          <w:rFonts w:ascii="Abadi" w:hAnsi="Abadi"/>
          <w:b/>
          <w:i/>
          <w:sz w:val="24"/>
          <w:szCs w:val="24"/>
        </w:rPr>
        <w:t>References:</w:t>
      </w:r>
    </w:p>
    <w:p w14:paraId="72AE0FE9" w14:textId="77777777" w:rsidR="00874772" w:rsidRPr="00FD48E5" w:rsidRDefault="00874772" w:rsidP="006D2350">
      <w:pPr>
        <w:jc w:val="both"/>
        <w:rPr>
          <w:sz w:val="24"/>
          <w:szCs w:val="24"/>
        </w:rPr>
      </w:pPr>
      <w:r>
        <w:tab/>
      </w:r>
      <w:r w:rsidRPr="00FD48E5">
        <w:rPr>
          <w:sz w:val="24"/>
          <w:szCs w:val="24"/>
        </w:rPr>
        <w:t xml:space="preserve">The references are one of the important part of the academic writing where a writer avoids unethical practices in an efficient manner. The concept of references enables a writer to provide the due credit to the scholars for taking the reference of their articles and along with that, it has the potential to avoid any sort of plagiarism issue in the academic writings (Bailey 2014). It becomes important for me to include the important theories and the models in my writing to increase the effectiveness of my writing. In majority of the cases, the write ups require a strong base and under such situation, the application of the widely used theories and models become necessary. Having said that, it is important for the academic writers to provide the required credit to the authors of those theories and models and under that situation, the referencing becomes one of the prime need for them. Similar to them, I also face the need of providing the required references to make sure that I avoid plagiarism and at the same time, I provide the due to credit to the authors. Other than this, I was able to learn the technique of in text citations which was an integral part of referencing in the term.  </w:t>
      </w:r>
    </w:p>
    <w:p w14:paraId="1AA543ED" w14:textId="77777777" w:rsidR="00874772" w:rsidRPr="001F0849" w:rsidRDefault="00874772" w:rsidP="00874772">
      <w:pPr>
        <w:rPr>
          <w:rFonts w:ascii="Abadi" w:hAnsi="Abadi"/>
          <w:b/>
          <w:sz w:val="24"/>
          <w:szCs w:val="24"/>
        </w:rPr>
      </w:pPr>
      <w:r w:rsidRPr="001F0849">
        <w:rPr>
          <w:rFonts w:ascii="Abadi" w:hAnsi="Abadi"/>
          <w:b/>
          <w:sz w:val="24"/>
          <w:szCs w:val="24"/>
        </w:rPr>
        <w:t>Term 2:</w:t>
      </w:r>
    </w:p>
    <w:p w14:paraId="512B8C53" w14:textId="77777777" w:rsidR="00874772" w:rsidRPr="001F0849" w:rsidRDefault="00874772" w:rsidP="00874772">
      <w:pPr>
        <w:rPr>
          <w:rFonts w:ascii="Abadi" w:hAnsi="Abadi"/>
          <w:b/>
          <w:i/>
          <w:sz w:val="24"/>
          <w:szCs w:val="24"/>
        </w:rPr>
      </w:pPr>
      <w:r w:rsidRPr="001F0849">
        <w:rPr>
          <w:rFonts w:ascii="Abadi" w:hAnsi="Abadi"/>
          <w:b/>
          <w:i/>
          <w:sz w:val="24"/>
          <w:szCs w:val="24"/>
        </w:rPr>
        <w:t>Reflection:</w:t>
      </w:r>
    </w:p>
    <w:p w14:paraId="0EB332F5" w14:textId="669F3104" w:rsidR="00883094" w:rsidRPr="00FD48E5" w:rsidRDefault="00874772" w:rsidP="003F1F57">
      <w:pPr>
        <w:jc w:val="both"/>
        <w:rPr>
          <w:rFonts w:eastAsiaTheme="minorHAnsi"/>
          <w:sz w:val="24"/>
          <w:szCs w:val="24"/>
        </w:rPr>
      </w:pPr>
      <w:r>
        <w:tab/>
      </w:r>
      <w:r w:rsidRPr="00FD48E5">
        <w:rPr>
          <w:sz w:val="24"/>
          <w:szCs w:val="24"/>
        </w:rPr>
        <w:t xml:space="preserve">The reflection of the events is one of the unique ways of gaining the idea regarding a particular event with the limited consumption of time and money. It also enables the audience to have the knowledge regarding a particular event or activity where they are not the part of it. Hence, it increases the ease of the individuals in gaining the information regarding a particular event and at the same time, it also provides the scope to the individuals regarding the self -analysis. The self- analysis is one of the modern techniques for the evaluation of the </w:t>
      </w:r>
      <w:r w:rsidR="002D413E" w:rsidRPr="00FD48E5">
        <w:rPr>
          <w:sz w:val="24"/>
          <w:szCs w:val="24"/>
        </w:rPr>
        <w:t>own competencies</w:t>
      </w:r>
      <w:r w:rsidR="00883094" w:rsidRPr="00FD48E5">
        <w:rPr>
          <w:sz w:val="24"/>
          <w:szCs w:val="24"/>
        </w:rPr>
        <w:t xml:space="preserve"> where the individuals have the capability to summarize the strengths and the weaknesses (Cottrell 2017). With the precise understanding of the learning of the term, I was able to gather the required skills to evaluate the strengths and weakness of mine in becoming an efficient individual. With a precise focus on the application of the self- analysis, I identified that I have the ability to effectively communicate with other individuals which helps me in developing a better bond with them. </w:t>
      </w:r>
      <w:bookmarkStart w:id="0" w:name="_GoBack"/>
      <w:bookmarkEnd w:id="0"/>
      <w:r w:rsidR="00883094" w:rsidRPr="00FD48E5">
        <w:rPr>
          <w:sz w:val="24"/>
          <w:szCs w:val="24"/>
        </w:rPr>
        <w:t xml:space="preserve">Hence the interpersonal skills of mine is considered as a strength of mine. Considering the weakness, the lack of the emotional intelligence is a major weakness of mine going forward as that has the capability to reduce my effectiveness in building better relationship with the other individuals. Other than this, the skills of reflection </w:t>
      </w:r>
      <w:r w:rsidR="00BB5993" w:rsidRPr="00FD48E5">
        <w:rPr>
          <w:sz w:val="24"/>
          <w:szCs w:val="24"/>
        </w:rPr>
        <w:t>enable</w:t>
      </w:r>
      <w:r w:rsidR="00883094" w:rsidRPr="00FD48E5">
        <w:rPr>
          <w:sz w:val="24"/>
          <w:szCs w:val="24"/>
        </w:rPr>
        <w:t xml:space="preserve"> me have a track of the learning that I am achieving in recent times. The learning of the incidents where I am able to apply my competency and generated a good outcome, will certainly be a learning that can be applied I near future, however, the incidents that did not go well will certainly provide me the learning which will help me in avoiding such situations in the future. Hence the importance of the reflection is pretty high.</w:t>
      </w:r>
    </w:p>
    <w:p w14:paraId="0BB69C93" w14:textId="77777777" w:rsidR="00883094" w:rsidRPr="001F0849" w:rsidRDefault="00883094" w:rsidP="00883094">
      <w:pPr>
        <w:rPr>
          <w:rFonts w:ascii="Abadi" w:hAnsi="Abadi"/>
          <w:b/>
          <w:i/>
          <w:sz w:val="24"/>
          <w:szCs w:val="24"/>
        </w:rPr>
      </w:pPr>
      <w:r w:rsidRPr="001F0849">
        <w:rPr>
          <w:rFonts w:ascii="Abadi" w:hAnsi="Abadi"/>
          <w:b/>
          <w:i/>
          <w:sz w:val="24"/>
          <w:szCs w:val="24"/>
        </w:rPr>
        <w:t>CV and Cover Letters:</w:t>
      </w:r>
    </w:p>
    <w:p w14:paraId="77A17663" w14:textId="77777777" w:rsidR="00883094" w:rsidRPr="00FD48E5" w:rsidRDefault="00883094" w:rsidP="003F1F57">
      <w:pPr>
        <w:jc w:val="both"/>
        <w:rPr>
          <w:rFonts w:eastAsiaTheme="minorHAnsi"/>
          <w:sz w:val="24"/>
          <w:szCs w:val="24"/>
        </w:rPr>
      </w:pPr>
      <w:r>
        <w:tab/>
      </w:r>
      <w:r w:rsidRPr="00FD48E5">
        <w:rPr>
          <w:sz w:val="24"/>
          <w:szCs w:val="24"/>
        </w:rPr>
        <w:t xml:space="preserve">Curriculum Vitae is a widely used concept for portraying the individual information during the time of the recruitment. It requires to be framed in a professional manner so that the recruiters get attracted by this. From the learning of the term, I was able to understand the necessity of following the guidelines where I was asked to provide a visual presentation of myself in the CV and at the same time, the learning helped me to identify the relevant information that is to be provided in the sections such as the personal information, skills and competencies along with the educational information. Other than this, I also gathered the knowledge regarding the inclusion of the professional experience in my CV as it increases my scope of getting recruited for a particular position. Apart from this, I was able to understand the importance of the cover letter as it helps me in introducing myself to the employer in a more professional manner. </w:t>
      </w:r>
    </w:p>
    <w:p w14:paraId="08479CA5" w14:textId="77777777" w:rsidR="00883094" w:rsidRPr="001F0849" w:rsidRDefault="00883094" w:rsidP="00883094">
      <w:pPr>
        <w:rPr>
          <w:rFonts w:ascii="Abadi" w:hAnsi="Abadi"/>
          <w:b/>
          <w:i/>
          <w:sz w:val="24"/>
          <w:szCs w:val="24"/>
        </w:rPr>
      </w:pPr>
      <w:r w:rsidRPr="001F0849">
        <w:rPr>
          <w:rFonts w:ascii="Abadi" w:hAnsi="Abadi"/>
          <w:b/>
          <w:i/>
          <w:sz w:val="24"/>
          <w:szCs w:val="24"/>
        </w:rPr>
        <w:t>Research:</w:t>
      </w:r>
    </w:p>
    <w:p w14:paraId="3E510FFA" w14:textId="77777777" w:rsidR="00883094" w:rsidRPr="00FD48E5" w:rsidRDefault="00883094" w:rsidP="003F1F57">
      <w:pPr>
        <w:jc w:val="both"/>
        <w:rPr>
          <w:sz w:val="24"/>
          <w:szCs w:val="24"/>
        </w:rPr>
      </w:pPr>
      <w:r>
        <w:tab/>
      </w:r>
      <w:r w:rsidRPr="00FD48E5">
        <w:rPr>
          <w:sz w:val="24"/>
          <w:szCs w:val="24"/>
        </w:rPr>
        <w:t xml:space="preserve">Considering the aspect of the research, I gained considerable amount of information regarding the primary and secondary forms of research. I understood the fact that the research conducted on the basis of the primary data, is considered as primary research and on the other hand, the research that is conducted on the basis of the secondary data, is recognized as secondary research. Considering the aspect of the data, it is observed to be characterized into two different forms such as the qualitative and quantitative data (Ritchie </w:t>
      </w:r>
      <w:r w:rsidRPr="00FD48E5">
        <w:rPr>
          <w:i/>
          <w:sz w:val="24"/>
          <w:szCs w:val="24"/>
        </w:rPr>
        <w:t>et al.</w:t>
      </w:r>
      <w:r w:rsidRPr="00FD48E5">
        <w:rPr>
          <w:sz w:val="24"/>
          <w:szCs w:val="24"/>
        </w:rPr>
        <w:t xml:space="preserve"> 2013). Considering the primary research, the important techniques such as the survey, open ended and close ended questionnaire for the interview can be used in an efficient manner.</w:t>
      </w:r>
    </w:p>
    <w:p w14:paraId="46DEBFD7" w14:textId="77777777" w:rsidR="00883094" w:rsidRPr="001F0849" w:rsidRDefault="00883094" w:rsidP="00883094">
      <w:pPr>
        <w:rPr>
          <w:rFonts w:ascii="Abadi" w:hAnsi="Abadi"/>
          <w:b/>
          <w:sz w:val="24"/>
          <w:szCs w:val="24"/>
        </w:rPr>
      </w:pPr>
      <w:r w:rsidRPr="001F0849">
        <w:rPr>
          <w:rFonts w:ascii="Abadi" w:hAnsi="Abadi"/>
          <w:b/>
          <w:sz w:val="24"/>
          <w:szCs w:val="24"/>
        </w:rPr>
        <w:t>Gap:</w:t>
      </w:r>
    </w:p>
    <w:p w14:paraId="6A7262A9" w14:textId="77777777" w:rsidR="00883094" w:rsidRPr="00FD48E5" w:rsidRDefault="00883094" w:rsidP="009C4309">
      <w:pPr>
        <w:jc w:val="both"/>
        <w:rPr>
          <w:sz w:val="24"/>
          <w:szCs w:val="24"/>
        </w:rPr>
      </w:pPr>
      <w:r>
        <w:tab/>
      </w:r>
      <w:r w:rsidRPr="00FD48E5">
        <w:rPr>
          <w:sz w:val="24"/>
          <w:szCs w:val="24"/>
        </w:rPr>
        <w:t>During the terms, I faced considerable amount of problems in memorizing different styles of referencing and along with that, I faced considerable amount of problem in conducting the secondary research. I was unable to identify the trusted sources of secondary data which I can use. Other than this, the collection of the information from the various sources for writing a particular paragraph was troublesome for me as well as I have the tendency of getting confused with the excessive amount of information.</w:t>
      </w:r>
    </w:p>
    <w:p w14:paraId="413FD924" w14:textId="77777777" w:rsidR="00883094" w:rsidRPr="00FD48E5" w:rsidRDefault="00883094" w:rsidP="00883094">
      <w:pPr>
        <w:rPr>
          <w:rFonts w:ascii="Abadi" w:hAnsi="Abadi"/>
          <w:b/>
          <w:i/>
          <w:iCs/>
          <w:sz w:val="24"/>
          <w:szCs w:val="24"/>
        </w:rPr>
      </w:pPr>
      <w:r w:rsidRPr="00FD48E5">
        <w:rPr>
          <w:rFonts w:ascii="Abadi" w:hAnsi="Abadi"/>
          <w:b/>
          <w:i/>
          <w:iCs/>
          <w:sz w:val="24"/>
          <w:szCs w:val="24"/>
        </w:rPr>
        <w:t>Strategies:</w:t>
      </w:r>
    </w:p>
    <w:p w14:paraId="497A1B8F" w14:textId="77777777" w:rsidR="00883094" w:rsidRPr="00FD48E5" w:rsidRDefault="00883094" w:rsidP="009C4309">
      <w:pPr>
        <w:jc w:val="both"/>
        <w:rPr>
          <w:sz w:val="24"/>
          <w:szCs w:val="24"/>
        </w:rPr>
      </w:pPr>
      <w:r>
        <w:tab/>
      </w:r>
      <w:r w:rsidRPr="00FD48E5">
        <w:rPr>
          <w:sz w:val="24"/>
          <w:szCs w:val="24"/>
        </w:rPr>
        <w:t xml:space="preserve">For the referencing style, I made sure that I collect the information regarding the mostly used referencing styles and prepared a presentation file which will help me in memorizing all the referencing formats in an efficient manner. Considering the trustworthiness of the sources, I do practice the selection of the sources that are authentic and in order to guarantee the authenticity, I make sure that I select the journal articles for getting the references to my write ups. Considering the concern of the excessive information, I follow the strategy of searching the most relevant articles for taking the references as that reduces the concern of searching excessive amount of information and also increases my efficiency.    </w:t>
      </w:r>
    </w:p>
    <w:p w14:paraId="6C8022D9" w14:textId="77777777" w:rsidR="00883094" w:rsidRPr="00FD48E5" w:rsidRDefault="00883094" w:rsidP="00883094">
      <w:pPr>
        <w:rPr>
          <w:sz w:val="24"/>
          <w:szCs w:val="24"/>
        </w:rPr>
      </w:pPr>
    </w:p>
    <w:p w14:paraId="0AC5E03D" w14:textId="77777777" w:rsidR="00883094" w:rsidRDefault="00883094" w:rsidP="00883094"/>
    <w:p w14:paraId="64382BF2" w14:textId="77777777" w:rsidR="00883094" w:rsidRDefault="00883094" w:rsidP="00883094"/>
    <w:p w14:paraId="59FACE0F" w14:textId="77777777" w:rsidR="00883094" w:rsidRDefault="00883094" w:rsidP="00883094"/>
    <w:p w14:paraId="05C00BEA" w14:textId="77777777" w:rsidR="00883094" w:rsidRDefault="00883094" w:rsidP="00883094">
      <w:pPr>
        <w:pStyle w:val="Heading1"/>
      </w:pPr>
    </w:p>
    <w:p w14:paraId="3395CA27" w14:textId="77777777" w:rsidR="00883094" w:rsidRDefault="00883094" w:rsidP="00FD48E5">
      <w:pPr>
        <w:pStyle w:val="Heading1"/>
      </w:pPr>
      <w:r>
        <w:t xml:space="preserve">    </w:t>
      </w:r>
    </w:p>
    <w:p w14:paraId="14791236" w14:textId="77777777" w:rsidR="00FD48E5" w:rsidRPr="00FD48E5" w:rsidRDefault="00FD48E5" w:rsidP="00FD48E5"/>
    <w:p w14:paraId="32CB3883" w14:textId="77777777" w:rsidR="009C4309" w:rsidRDefault="009C4309" w:rsidP="00883094">
      <w:pPr>
        <w:rPr>
          <w:rFonts w:ascii="Abadi" w:hAnsi="Abadi"/>
          <w:b/>
          <w:bCs/>
          <w:i/>
          <w:iCs/>
          <w:sz w:val="24"/>
          <w:szCs w:val="24"/>
        </w:rPr>
      </w:pPr>
    </w:p>
    <w:p w14:paraId="03BC6582" w14:textId="7AB953A7" w:rsidR="00FD48E5" w:rsidRPr="00FD48E5" w:rsidRDefault="00FD48E5" w:rsidP="00883094">
      <w:pPr>
        <w:rPr>
          <w:rFonts w:ascii="Abadi" w:hAnsi="Abadi"/>
          <w:b/>
          <w:bCs/>
          <w:i/>
          <w:iCs/>
          <w:sz w:val="24"/>
          <w:szCs w:val="24"/>
        </w:rPr>
      </w:pPr>
      <w:r w:rsidRPr="00FD48E5">
        <w:rPr>
          <w:rFonts w:ascii="Abadi" w:hAnsi="Abadi"/>
          <w:b/>
          <w:bCs/>
          <w:i/>
          <w:iCs/>
          <w:sz w:val="24"/>
          <w:szCs w:val="24"/>
        </w:rPr>
        <w:t>Reference:</w:t>
      </w:r>
    </w:p>
    <w:p w14:paraId="6D8ECF11" w14:textId="77777777" w:rsidR="00883094" w:rsidRPr="00FD48E5" w:rsidRDefault="00883094" w:rsidP="00883094">
      <w:pPr>
        <w:rPr>
          <w:sz w:val="24"/>
          <w:szCs w:val="24"/>
        </w:rPr>
      </w:pPr>
      <w:r w:rsidRPr="00FD48E5">
        <w:rPr>
          <w:sz w:val="24"/>
          <w:szCs w:val="24"/>
        </w:rPr>
        <w:t xml:space="preserve">Bailey, S., 2014. </w:t>
      </w:r>
      <w:r w:rsidRPr="00FD48E5">
        <w:rPr>
          <w:i/>
          <w:iCs/>
          <w:sz w:val="24"/>
          <w:szCs w:val="24"/>
        </w:rPr>
        <w:t>Academic writing: A handbook for international students</w:t>
      </w:r>
      <w:r w:rsidRPr="00FD48E5">
        <w:rPr>
          <w:sz w:val="24"/>
          <w:szCs w:val="24"/>
        </w:rPr>
        <w:t>. Routledge.</w:t>
      </w:r>
    </w:p>
    <w:p w14:paraId="1AAAAAC7" w14:textId="77777777" w:rsidR="00883094" w:rsidRPr="00FD48E5" w:rsidRDefault="00883094" w:rsidP="00883094">
      <w:pPr>
        <w:rPr>
          <w:sz w:val="24"/>
          <w:szCs w:val="24"/>
        </w:rPr>
      </w:pPr>
      <w:r w:rsidRPr="00FD48E5">
        <w:rPr>
          <w:sz w:val="24"/>
          <w:szCs w:val="24"/>
        </w:rPr>
        <w:t xml:space="preserve">Cottrell, S., 2017. </w:t>
      </w:r>
      <w:r w:rsidRPr="00FD48E5">
        <w:rPr>
          <w:i/>
          <w:iCs/>
          <w:sz w:val="24"/>
          <w:szCs w:val="24"/>
        </w:rPr>
        <w:t>Critical thinking skills: Effective analysis, argument and reflection</w:t>
      </w:r>
      <w:r w:rsidRPr="00FD48E5">
        <w:rPr>
          <w:sz w:val="24"/>
          <w:szCs w:val="24"/>
        </w:rPr>
        <w:t>. Macmillan International Higher Education.</w:t>
      </w:r>
    </w:p>
    <w:p w14:paraId="2066417A" w14:textId="77777777" w:rsidR="00883094" w:rsidRPr="00FD48E5" w:rsidRDefault="00883094" w:rsidP="00883094">
      <w:pPr>
        <w:rPr>
          <w:sz w:val="24"/>
          <w:szCs w:val="24"/>
        </w:rPr>
      </w:pPr>
      <w:r w:rsidRPr="00FD48E5">
        <w:rPr>
          <w:sz w:val="24"/>
          <w:szCs w:val="24"/>
        </w:rPr>
        <w:t xml:space="preserve">Graham, S., Gillespie, A. and McKeown, D., 2013. Writing: Importance, development, and instruction. </w:t>
      </w:r>
      <w:r w:rsidRPr="00FD48E5">
        <w:rPr>
          <w:i/>
          <w:iCs/>
          <w:sz w:val="24"/>
          <w:szCs w:val="24"/>
        </w:rPr>
        <w:t>Reading and writing</w:t>
      </w:r>
      <w:r w:rsidRPr="00FD48E5">
        <w:rPr>
          <w:sz w:val="24"/>
          <w:szCs w:val="24"/>
        </w:rPr>
        <w:t xml:space="preserve">, </w:t>
      </w:r>
      <w:r w:rsidRPr="00FD48E5">
        <w:rPr>
          <w:i/>
          <w:iCs/>
          <w:sz w:val="24"/>
          <w:szCs w:val="24"/>
        </w:rPr>
        <w:t>26</w:t>
      </w:r>
      <w:r w:rsidRPr="00FD48E5">
        <w:rPr>
          <w:sz w:val="24"/>
          <w:szCs w:val="24"/>
        </w:rPr>
        <w:t>(1), pp.1-15.</w:t>
      </w:r>
    </w:p>
    <w:p w14:paraId="0DEAAD1B" w14:textId="77777777" w:rsidR="00883094" w:rsidRPr="00FD48E5" w:rsidRDefault="00883094" w:rsidP="00883094">
      <w:pPr>
        <w:rPr>
          <w:sz w:val="24"/>
          <w:szCs w:val="24"/>
        </w:rPr>
      </w:pPr>
      <w:r w:rsidRPr="00FD48E5">
        <w:rPr>
          <w:sz w:val="24"/>
          <w:szCs w:val="24"/>
        </w:rPr>
        <w:t xml:space="preserve">Ritchie, J., Lewis, J., Nicholls, C.M. and Ormston, R. eds., 2013. </w:t>
      </w:r>
      <w:r w:rsidRPr="00FD48E5">
        <w:rPr>
          <w:i/>
          <w:iCs/>
          <w:sz w:val="24"/>
          <w:szCs w:val="24"/>
        </w:rPr>
        <w:t>Qualitative research practice: A guide for social science students and researchers</w:t>
      </w:r>
      <w:r w:rsidRPr="00FD48E5">
        <w:rPr>
          <w:sz w:val="24"/>
          <w:szCs w:val="24"/>
        </w:rPr>
        <w:t>. sage.</w:t>
      </w:r>
    </w:p>
    <w:p w14:paraId="7EFF98BB" w14:textId="77777777" w:rsidR="00883094" w:rsidRPr="00FD48E5" w:rsidRDefault="00883094" w:rsidP="00883094">
      <w:pPr>
        <w:rPr>
          <w:sz w:val="24"/>
          <w:szCs w:val="24"/>
        </w:rPr>
      </w:pPr>
      <w:r w:rsidRPr="00FD48E5">
        <w:rPr>
          <w:sz w:val="24"/>
          <w:szCs w:val="24"/>
        </w:rPr>
        <w:t xml:space="preserve">Shomos, A. and Forbes, M., 2014. Literacy and numeracy skills and labour market outcomes in Australia. </w:t>
      </w:r>
      <w:r w:rsidRPr="00FD48E5">
        <w:rPr>
          <w:i/>
          <w:iCs/>
          <w:sz w:val="24"/>
          <w:szCs w:val="24"/>
        </w:rPr>
        <w:t>Australian Government Productivity Commission Working Paper</w:t>
      </w:r>
      <w:r w:rsidRPr="00FD48E5">
        <w:rPr>
          <w:sz w:val="24"/>
          <w:szCs w:val="24"/>
        </w:rPr>
        <w:t>.</w:t>
      </w:r>
    </w:p>
    <w:p w14:paraId="2E93396B" w14:textId="77777777" w:rsidR="00883094" w:rsidRPr="00FD48E5" w:rsidRDefault="00883094" w:rsidP="00883094">
      <w:pPr>
        <w:rPr>
          <w:sz w:val="24"/>
          <w:szCs w:val="24"/>
        </w:rPr>
      </w:pPr>
      <w:r w:rsidRPr="00FD48E5">
        <w:rPr>
          <w:sz w:val="24"/>
          <w:szCs w:val="24"/>
        </w:rPr>
        <w:t>Windisch, H.C., 2015. Adults with low literacy and numeracy skills.</w:t>
      </w:r>
    </w:p>
    <w:p w14:paraId="610E7E88" w14:textId="77777777" w:rsidR="00883094" w:rsidRDefault="00883094" w:rsidP="00883094"/>
    <w:p w14:paraId="04191E3F" w14:textId="77777777" w:rsidR="00874772" w:rsidRDefault="00874772" w:rsidP="00883094">
      <w:pPr>
        <w:ind w:firstLine="720"/>
        <w:rPr>
          <w:sz w:val="28"/>
          <w:szCs w:val="28"/>
        </w:rPr>
      </w:pPr>
    </w:p>
    <w:p w14:paraId="52AA0D82" w14:textId="77777777" w:rsidR="00874772" w:rsidRPr="00445C5C" w:rsidRDefault="00874772" w:rsidP="00874772">
      <w:pPr>
        <w:rPr>
          <w:sz w:val="28"/>
          <w:szCs w:val="28"/>
        </w:rPr>
      </w:pPr>
    </w:p>
    <w:p w14:paraId="60D51E06" w14:textId="77777777" w:rsidR="00677FF6" w:rsidRDefault="00677FF6"/>
    <w:sectPr w:rsidR="00677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badi">
    <w:altName w:val="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82AB0"/>
    <w:multiLevelType w:val="hybridMultilevel"/>
    <w:tmpl w:val="B0483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C100AE"/>
    <w:multiLevelType w:val="hybridMultilevel"/>
    <w:tmpl w:val="85E0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772"/>
    <w:rsid w:val="001F0849"/>
    <w:rsid w:val="002D413E"/>
    <w:rsid w:val="00325C0C"/>
    <w:rsid w:val="003653D3"/>
    <w:rsid w:val="003F1F57"/>
    <w:rsid w:val="00406C9C"/>
    <w:rsid w:val="0046666A"/>
    <w:rsid w:val="005338E3"/>
    <w:rsid w:val="005449E3"/>
    <w:rsid w:val="00677FF6"/>
    <w:rsid w:val="006D2350"/>
    <w:rsid w:val="00726DFD"/>
    <w:rsid w:val="00751C52"/>
    <w:rsid w:val="00760450"/>
    <w:rsid w:val="00800C0F"/>
    <w:rsid w:val="00874772"/>
    <w:rsid w:val="00883094"/>
    <w:rsid w:val="008B7F72"/>
    <w:rsid w:val="009C4309"/>
    <w:rsid w:val="00A940ED"/>
    <w:rsid w:val="00BB5993"/>
    <w:rsid w:val="00C75557"/>
    <w:rsid w:val="00C76892"/>
    <w:rsid w:val="00E23B6F"/>
    <w:rsid w:val="00E701A2"/>
    <w:rsid w:val="00EB2664"/>
    <w:rsid w:val="00FD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9EA7E"/>
  <w15:chartTrackingRefBased/>
  <w15:docId w15:val="{1459EC7D-4468-4ACA-BD60-362280661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849"/>
  </w:style>
  <w:style w:type="paragraph" w:styleId="Heading1">
    <w:name w:val="heading 1"/>
    <w:basedOn w:val="Normal"/>
    <w:next w:val="Normal"/>
    <w:link w:val="Heading1Char"/>
    <w:uiPriority w:val="9"/>
    <w:qFormat/>
    <w:rsid w:val="001F084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1F084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1F084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1F084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1F084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1F084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1F084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F084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1F084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849"/>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1F084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1F084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1F084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1F084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1F084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1F084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F084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1F0849"/>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1F0849"/>
    <w:pPr>
      <w:spacing w:line="240" w:lineRule="auto"/>
    </w:pPr>
    <w:rPr>
      <w:b/>
      <w:bCs/>
      <w:smallCaps/>
      <w:color w:val="595959" w:themeColor="text1" w:themeTint="A6"/>
    </w:rPr>
  </w:style>
  <w:style w:type="paragraph" w:styleId="Title">
    <w:name w:val="Title"/>
    <w:basedOn w:val="Normal"/>
    <w:next w:val="Normal"/>
    <w:link w:val="TitleChar"/>
    <w:uiPriority w:val="10"/>
    <w:qFormat/>
    <w:rsid w:val="001F084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1F084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1F084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1F0849"/>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1F0849"/>
    <w:rPr>
      <w:b/>
      <w:bCs/>
    </w:rPr>
  </w:style>
  <w:style w:type="character" w:styleId="Emphasis">
    <w:name w:val="Emphasis"/>
    <w:basedOn w:val="DefaultParagraphFont"/>
    <w:uiPriority w:val="20"/>
    <w:qFormat/>
    <w:rsid w:val="001F0849"/>
    <w:rPr>
      <w:i/>
      <w:iCs/>
    </w:rPr>
  </w:style>
  <w:style w:type="paragraph" w:styleId="NoSpacing">
    <w:name w:val="No Spacing"/>
    <w:uiPriority w:val="1"/>
    <w:qFormat/>
    <w:rsid w:val="001F0849"/>
    <w:pPr>
      <w:spacing w:after="0" w:line="240" w:lineRule="auto"/>
    </w:pPr>
  </w:style>
  <w:style w:type="paragraph" w:styleId="Quote">
    <w:name w:val="Quote"/>
    <w:basedOn w:val="Normal"/>
    <w:next w:val="Normal"/>
    <w:link w:val="QuoteChar"/>
    <w:uiPriority w:val="29"/>
    <w:qFormat/>
    <w:rsid w:val="001F084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1F0849"/>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1F084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1F0849"/>
    <w:rPr>
      <w:color w:val="404040" w:themeColor="text1" w:themeTint="BF"/>
      <w:sz w:val="32"/>
      <w:szCs w:val="32"/>
    </w:rPr>
  </w:style>
  <w:style w:type="character" w:styleId="SubtleEmphasis">
    <w:name w:val="Subtle Emphasis"/>
    <w:basedOn w:val="DefaultParagraphFont"/>
    <w:uiPriority w:val="19"/>
    <w:qFormat/>
    <w:rsid w:val="001F0849"/>
    <w:rPr>
      <w:i/>
      <w:iCs/>
      <w:color w:val="595959" w:themeColor="text1" w:themeTint="A6"/>
    </w:rPr>
  </w:style>
  <w:style w:type="character" w:styleId="IntenseEmphasis">
    <w:name w:val="Intense Emphasis"/>
    <w:basedOn w:val="DefaultParagraphFont"/>
    <w:uiPriority w:val="21"/>
    <w:qFormat/>
    <w:rsid w:val="001F0849"/>
    <w:rPr>
      <w:b/>
      <w:bCs/>
      <w:i/>
      <w:iCs/>
    </w:rPr>
  </w:style>
  <w:style w:type="character" w:styleId="SubtleReference">
    <w:name w:val="Subtle Reference"/>
    <w:basedOn w:val="DefaultParagraphFont"/>
    <w:uiPriority w:val="31"/>
    <w:qFormat/>
    <w:rsid w:val="001F084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F0849"/>
    <w:rPr>
      <w:b/>
      <w:bCs/>
      <w:caps w:val="0"/>
      <w:smallCaps/>
      <w:color w:val="auto"/>
      <w:spacing w:val="3"/>
      <w:u w:val="single"/>
    </w:rPr>
  </w:style>
  <w:style w:type="character" w:styleId="BookTitle">
    <w:name w:val="Book Title"/>
    <w:basedOn w:val="DefaultParagraphFont"/>
    <w:uiPriority w:val="33"/>
    <w:qFormat/>
    <w:rsid w:val="001F0849"/>
    <w:rPr>
      <w:b/>
      <w:bCs/>
      <w:smallCaps/>
      <w:spacing w:val="7"/>
    </w:rPr>
  </w:style>
  <w:style w:type="paragraph" w:styleId="TOCHeading">
    <w:name w:val="TOC Heading"/>
    <w:basedOn w:val="Heading1"/>
    <w:next w:val="Normal"/>
    <w:uiPriority w:val="39"/>
    <w:semiHidden/>
    <w:unhideWhenUsed/>
    <w:qFormat/>
    <w:rsid w:val="001F0849"/>
    <w:pPr>
      <w:outlineLvl w:val="9"/>
    </w:pPr>
  </w:style>
  <w:style w:type="paragraph" w:styleId="ListParagraph">
    <w:name w:val="List Paragraph"/>
    <w:basedOn w:val="Normal"/>
    <w:uiPriority w:val="34"/>
    <w:qFormat/>
    <w:rsid w:val="001F08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406384">
      <w:bodyDiv w:val="1"/>
      <w:marLeft w:val="0"/>
      <w:marRight w:val="0"/>
      <w:marTop w:val="0"/>
      <w:marBottom w:val="0"/>
      <w:divBdr>
        <w:top w:val="none" w:sz="0" w:space="0" w:color="auto"/>
        <w:left w:val="none" w:sz="0" w:space="0" w:color="auto"/>
        <w:bottom w:val="none" w:sz="0" w:space="0" w:color="auto"/>
        <w:right w:val="none" w:sz="0" w:space="0" w:color="auto"/>
      </w:divBdr>
    </w:div>
    <w:div w:id="953055534">
      <w:bodyDiv w:val="1"/>
      <w:marLeft w:val="0"/>
      <w:marRight w:val="0"/>
      <w:marTop w:val="0"/>
      <w:marBottom w:val="0"/>
      <w:divBdr>
        <w:top w:val="none" w:sz="0" w:space="0" w:color="auto"/>
        <w:left w:val="none" w:sz="0" w:space="0" w:color="auto"/>
        <w:bottom w:val="none" w:sz="0" w:space="0" w:color="auto"/>
        <w:right w:val="none" w:sz="0" w:space="0" w:color="auto"/>
      </w:divBdr>
    </w:div>
    <w:div w:id="996345231">
      <w:bodyDiv w:val="1"/>
      <w:marLeft w:val="0"/>
      <w:marRight w:val="0"/>
      <w:marTop w:val="0"/>
      <w:marBottom w:val="0"/>
      <w:divBdr>
        <w:top w:val="none" w:sz="0" w:space="0" w:color="auto"/>
        <w:left w:val="none" w:sz="0" w:space="0" w:color="auto"/>
        <w:bottom w:val="none" w:sz="0" w:space="0" w:color="auto"/>
        <w:right w:val="none" w:sz="0" w:space="0" w:color="auto"/>
      </w:divBdr>
    </w:div>
    <w:div w:id="1026100501">
      <w:bodyDiv w:val="1"/>
      <w:marLeft w:val="0"/>
      <w:marRight w:val="0"/>
      <w:marTop w:val="0"/>
      <w:marBottom w:val="0"/>
      <w:divBdr>
        <w:top w:val="none" w:sz="0" w:space="0" w:color="auto"/>
        <w:left w:val="none" w:sz="0" w:space="0" w:color="auto"/>
        <w:bottom w:val="none" w:sz="0" w:space="0" w:color="auto"/>
        <w:right w:val="none" w:sz="0" w:space="0" w:color="auto"/>
      </w:divBdr>
    </w:div>
    <w:div w:id="1151868674">
      <w:bodyDiv w:val="1"/>
      <w:marLeft w:val="0"/>
      <w:marRight w:val="0"/>
      <w:marTop w:val="0"/>
      <w:marBottom w:val="0"/>
      <w:divBdr>
        <w:top w:val="none" w:sz="0" w:space="0" w:color="auto"/>
        <w:left w:val="none" w:sz="0" w:space="0" w:color="auto"/>
        <w:bottom w:val="none" w:sz="0" w:space="0" w:color="auto"/>
        <w:right w:val="none" w:sz="0" w:space="0" w:color="auto"/>
      </w:divBdr>
    </w:div>
    <w:div w:id="1191651543">
      <w:bodyDiv w:val="1"/>
      <w:marLeft w:val="0"/>
      <w:marRight w:val="0"/>
      <w:marTop w:val="0"/>
      <w:marBottom w:val="0"/>
      <w:divBdr>
        <w:top w:val="none" w:sz="0" w:space="0" w:color="auto"/>
        <w:left w:val="none" w:sz="0" w:space="0" w:color="auto"/>
        <w:bottom w:val="none" w:sz="0" w:space="0" w:color="auto"/>
        <w:right w:val="none" w:sz="0" w:space="0" w:color="auto"/>
      </w:divBdr>
    </w:div>
    <w:div w:id="1222448523">
      <w:bodyDiv w:val="1"/>
      <w:marLeft w:val="0"/>
      <w:marRight w:val="0"/>
      <w:marTop w:val="0"/>
      <w:marBottom w:val="0"/>
      <w:divBdr>
        <w:top w:val="none" w:sz="0" w:space="0" w:color="auto"/>
        <w:left w:val="none" w:sz="0" w:space="0" w:color="auto"/>
        <w:bottom w:val="none" w:sz="0" w:space="0" w:color="auto"/>
        <w:right w:val="none" w:sz="0" w:space="0" w:color="auto"/>
      </w:divBdr>
    </w:div>
    <w:div w:id="1309743879">
      <w:bodyDiv w:val="1"/>
      <w:marLeft w:val="0"/>
      <w:marRight w:val="0"/>
      <w:marTop w:val="0"/>
      <w:marBottom w:val="0"/>
      <w:divBdr>
        <w:top w:val="none" w:sz="0" w:space="0" w:color="auto"/>
        <w:left w:val="none" w:sz="0" w:space="0" w:color="auto"/>
        <w:bottom w:val="none" w:sz="0" w:space="0" w:color="auto"/>
        <w:right w:val="none" w:sz="0" w:space="0" w:color="auto"/>
      </w:divBdr>
    </w:div>
    <w:div w:id="174333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AFA81-A52C-4454-8A75-8199CB7F7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2012</Words>
  <Characters>11473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2</cp:revision>
  <dcterms:created xsi:type="dcterms:W3CDTF">2019-08-24T23:13:00Z</dcterms:created>
  <dcterms:modified xsi:type="dcterms:W3CDTF">2019-08-24T23:13:00Z</dcterms:modified>
</cp:coreProperties>
</file>