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01A63D" w14:textId="77777777" w:rsidR="00CE6669" w:rsidRPr="007826B5" w:rsidRDefault="00CE6669" w:rsidP="00CE6669">
      <w:pPr>
        <w:spacing w:line="240" w:lineRule="auto"/>
        <w:jc w:val="center"/>
        <w:rPr>
          <w:b/>
          <w:bCs/>
          <w:u w:val="single"/>
        </w:rPr>
      </w:pPr>
      <w:r w:rsidRPr="3062BD7F">
        <w:rPr>
          <w:b/>
          <w:bCs/>
          <w:u w:val="single"/>
        </w:rPr>
        <w:t>Personal Branding for Sustainable Employment</w:t>
      </w:r>
      <w:r w:rsidRPr="3062BD7F">
        <w:rPr>
          <w:b/>
          <w:bCs/>
        </w:rPr>
        <w:t xml:space="preserve"> </w:t>
      </w:r>
    </w:p>
    <w:p w14:paraId="0F5331A1" w14:textId="77777777" w:rsidR="00CE6669" w:rsidRPr="007826B5" w:rsidRDefault="00CE6669" w:rsidP="00CE6669">
      <w:pPr>
        <w:spacing w:line="240" w:lineRule="auto"/>
        <w:jc w:val="center"/>
        <w:rPr>
          <w:b/>
          <w:bCs/>
          <w:u w:val="single"/>
        </w:rPr>
      </w:pPr>
      <w:r w:rsidRPr="3062BD7F">
        <w:rPr>
          <w:b/>
          <w:bCs/>
          <w:u w:val="single"/>
        </w:rPr>
        <w:t>Assessment Component 2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0440"/>
      </w:tblGrid>
      <w:tr w:rsidR="00CE6669" w14:paraId="09C138D1" w14:textId="77777777" w:rsidTr="00AE5760">
        <w:trPr>
          <w:trHeight w:val="300"/>
        </w:trPr>
        <w:tc>
          <w:tcPr>
            <w:tcW w:w="10440" w:type="dxa"/>
          </w:tcPr>
          <w:p w14:paraId="05A39B33" w14:textId="77777777" w:rsidR="00CE6669" w:rsidRDefault="00CE6669" w:rsidP="00AE5760">
            <w:pPr>
              <w:rPr>
                <w:u w:val="single"/>
              </w:rPr>
            </w:pPr>
            <w:r w:rsidRPr="3062BD7F">
              <w:rPr>
                <w:u w:val="single"/>
              </w:rPr>
              <w:t>Link to Video Presentation (with access):</w:t>
            </w:r>
          </w:p>
          <w:p w14:paraId="2A20FFBC" w14:textId="77777777" w:rsidR="004907E3" w:rsidRDefault="004907E3" w:rsidP="004907E3"/>
          <w:p w14:paraId="28218CBD" w14:textId="4EFF974D" w:rsidR="004907E3" w:rsidRDefault="004907E3" w:rsidP="004907E3">
            <w:pPr>
              <w:rPr>
                <w:u w:val="single"/>
              </w:rPr>
            </w:pPr>
            <w:hyperlink r:id="rId4" w:history="1">
              <w:r>
                <w:rPr>
                  <w:rStyle w:val="Hyperlink"/>
                </w:rPr>
                <w:t>Meeting with Constantin Polgar (2116259)-20230322_140947-Meeting Recording.mp4</w:t>
              </w:r>
            </w:hyperlink>
          </w:p>
          <w:p w14:paraId="70859F5C" w14:textId="77777777" w:rsidR="00CE6669" w:rsidRDefault="00CE6669" w:rsidP="00AE5760"/>
          <w:p w14:paraId="513F703A" w14:textId="77777777" w:rsidR="00CE6669" w:rsidRDefault="00CE6669" w:rsidP="00AE5760"/>
        </w:tc>
      </w:tr>
      <w:tr w:rsidR="00CE6669" w14:paraId="4E4F79C2" w14:textId="77777777" w:rsidTr="00AE5760">
        <w:trPr>
          <w:trHeight w:val="300"/>
        </w:trPr>
        <w:tc>
          <w:tcPr>
            <w:tcW w:w="10440" w:type="dxa"/>
          </w:tcPr>
          <w:p w14:paraId="54AD51F0" w14:textId="77777777" w:rsidR="00CE6669" w:rsidRDefault="00CE6669" w:rsidP="00AE5760">
            <w:pPr>
              <w:rPr>
                <w:u w:val="single"/>
              </w:rPr>
            </w:pPr>
            <w:r w:rsidRPr="3062BD7F">
              <w:rPr>
                <w:u w:val="single"/>
              </w:rPr>
              <w:t>Reference List:</w:t>
            </w:r>
          </w:p>
          <w:p w14:paraId="29A53D1E" w14:textId="77777777" w:rsidR="00A019F1" w:rsidRPr="00B45A68" w:rsidRDefault="00A019F1" w:rsidP="00A019F1">
            <w:pPr>
              <w:rPr>
                <w:rFonts w:cs="Arial"/>
              </w:rPr>
            </w:pPr>
            <w:r w:rsidRPr="00B45A68">
              <w:rPr>
                <w:rFonts w:cs="Arial"/>
              </w:rPr>
              <w:t>Fraser, S. (2014) “</w:t>
            </w:r>
            <w:r w:rsidRPr="00B45A68">
              <w:rPr>
                <w:rFonts w:cs="Arial"/>
                <w:i/>
                <w:iCs/>
              </w:rPr>
              <w:t>What makes a good leader?”</w:t>
            </w:r>
            <w:r w:rsidRPr="00B45A68">
              <w:rPr>
                <w:rFonts w:cs="Arial"/>
              </w:rPr>
              <w:t xml:space="preserve"> [Online]. Available at: </w:t>
            </w:r>
            <w:hyperlink r:id="rId5" w:history="1">
              <w:r w:rsidRPr="00B45A68">
                <w:rPr>
                  <w:rStyle w:val="Hyperlink"/>
                  <w:rFonts w:cs="Arial"/>
                  <w:color w:val="auto"/>
                  <w:u w:val="none"/>
                </w:rPr>
                <w:t>https://www.gov.uk/government/speeches/what-makes-a-good-leader</w:t>
              </w:r>
            </w:hyperlink>
          </w:p>
          <w:p w14:paraId="43266EC8" w14:textId="77777777" w:rsidR="00A019F1" w:rsidRDefault="00A019F1" w:rsidP="00A019F1">
            <w:pPr>
              <w:rPr>
                <w:rFonts w:cs="Arial"/>
              </w:rPr>
            </w:pPr>
            <w:r w:rsidRPr="00B45A68">
              <w:rPr>
                <w:rFonts w:cs="Arial"/>
              </w:rPr>
              <w:t>(Accessed: 20/March/2023).</w:t>
            </w:r>
          </w:p>
          <w:p w14:paraId="3474C20D" w14:textId="77777777" w:rsidR="00A019F1" w:rsidRDefault="00A019F1" w:rsidP="00A019F1">
            <w:pPr>
              <w:rPr>
                <w:rFonts w:cs="Arial"/>
              </w:rPr>
            </w:pPr>
            <w:r>
              <w:rPr>
                <w:rFonts w:cs="Arial"/>
              </w:rPr>
              <w:t>Gambill, T. (2021</w:t>
            </w:r>
            <w:r w:rsidRPr="00472626">
              <w:rPr>
                <w:rFonts w:cs="Arial"/>
                <w:i/>
                <w:iCs/>
              </w:rPr>
              <w:t>) 3 Leadership practices to prioritize your time and energy</w:t>
            </w:r>
            <w:r>
              <w:rPr>
                <w:rFonts w:cs="Arial"/>
              </w:rPr>
              <w:t>.</w:t>
            </w:r>
          </w:p>
          <w:p w14:paraId="7E454CED" w14:textId="77777777" w:rsidR="00A019F1" w:rsidRDefault="00A019F1" w:rsidP="00A019F1">
            <w:pPr>
              <w:rPr>
                <w:rFonts w:cs="Arial"/>
              </w:rPr>
            </w:pPr>
            <w:r>
              <w:rPr>
                <w:rFonts w:cs="Arial"/>
              </w:rPr>
              <w:t xml:space="preserve">[Online]. Available at: </w:t>
            </w:r>
            <w:hyperlink r:id="rId6" w:history="1">
              <w:r w:rsidRPr="00DD0FF0">
                <w:rPr>
                  <w:rStyle w:val="Hyperlink"/>
                  <w:rFonts w:cs="Arial"/>
                  <w:color w:val="auto"/>
                  <w:u w:val="none"/>
                </w:rPr>
                <w:t>https://www.forbes.com/sites/tonygambill/2021/08/25/3-leadership-practices-to-prioritize-your-time-and-energy/</w:t>
              </w:r>
            </w:hyperlink>
            <w:r>
              <w:rPr>
                <w:rFonts w:cs="Arial"/>
              </w:rPr>
              <w:t xml:space="preserve"> </w:t>
            </w:r>
          </w:p>
          <w:p w14:paraId="43A528FE" w14:textId="77777777" w:rsidR="00A019F1" w:rsidRDefault="00A019F1" w:rsidP="00A019F1">
            <w:pPr>
              <w:rPr>
                <w:rFonts w:cs="Arial"/>
              </w:rPr>
            </w:pPr>
            <w:r>
              <w:rPr>
                <w:rFonts w:cs="Arial"/>
              </w:rPr>
              <w:t>(Accessed: 20/March/2023).</w:t>
            </w:r>
          </w:p>
          <w:p w14:paraId="32226CB8" w14:textId="77777777" w:rsidR="00A019F1" w:rsidRDefault="00A019F1" w:rsidP="00A019F1">
            <w:pPr>
              <w:rPr>
                <w:rFonts w:cs="Arial"/>
              </w:rPr>
            </w:pPr>
            <w:r>
              <w:rPr>
                <w:rFonts w:cs="Arial"/>
              </w:rPr>
              <w:t xml:space="preserve">Landry, L. (2019) </w:t>
            </w:r>
            <w:r w:rsidRPr="00AF1AEC">
              <w:rPr>
                <w:rFonts w:cs="Arial"/>
                <w:i/>
                <w:iCs/>
              </w:rPr>
              <w:t>8 Essential Leadership Communication Skills</w:t>
            </w:r>
            <w:r>
              <w:rPr>
                <w:rFonts w:cs="Arial"/>
              </w:rPr>
              <w:t xml:space="preserve">. [Online]. Available at: </w:t>
            </w:r>
            <w:hyperlink r:id="rId7" w:history="1">
              <w:r w:rsidRPr="003D0CB9">
                <w:rPr>
                  <w:rStyle w:val="Hyperlink"/>
                  <w:rFonts w:cs="Arial"/>
                  <w:color w:val="auto"/>
                  <w:u w:val="none"/>
                </w:rPr>
                <w:t>https://online.hbs.edu/blog/post/leadership-communication</w:t>
              </w:r>
            </w:hyperlink>
          </w:p>
          <w:p w14:paraId="6DB19D84" w14:textId="77777777" w:rsidR="00A019F1" w:rsidRDefault="00A019F1" w:rsidP="00A019F1">
            <w:pPr>
              <w:rPr>
                <w:rFonts w:cs="Arial"/>
              </w:rPr>
            </w:pPr>
            <w:r>
              <w:rPr>
                <w:rFonts w:cs="Arial"/>
              </w:rPr>
              <w:t>(Accessed: 20/March/2023).</w:t>
            </w:r>
          </w:p>
          <w:p w14:paraId="51F4C684" w14:textId="77777777" w:rsidR="00A019F1" w:rsidRPr="004A3818" w:rsidRDefault="00A019F1" w:rsidP="00A019F1">
            <w:pPr>
              <w:rPr>
                <w:rFonts w:cs="Arial"/>
              </w:rPr>
            </w:pPr>
            <w:r>
              <w:rPr>
                <w:rFonts w:cs="Arial"/>
              </w:rPr>
              <w:t xml:space="preserve">MindTools, (2022). </w:t>
            </w:r>
            <w:r w:rsidRPr="0038618D">
              <w:rPr>
                <w:rFonts w:cs="Arial"/>
                <w:i/>
                <w:iCs/>
              </w:rPr>
              <w:t>Developing commercial awareness</w:t>
            </w:r>
            <w:r>
              <w:rPr>
                <w:rFonts w:cs="Arial"/>
              </w:rPr>
              <w:t xml:space="preserve">. [Online]. Available at: </w:t>
            </w:r>
            <w:hyperlink r:id="rId8" w:history="1">
              <w:r w:rsidRPr="004A3818">
                <w:rPr>
                  <w:rStyle w:val="Hyperlink"/>
                  <w:rFonts w:cs="Arial"/>
                  <w:color w:val="auto"/>
                  <w:u w:val="none"/>
                </w:rPr>
                <w:t>https://www.mindtools.com/aada3eg/developing-commercial-awareness</w:t>
              </w:r>
            </w:hyperlink>
          </w:p>
          <w:p w14:paraId="36708FA5" w14:textId="77777777" w:rsidR="00A019F1" w:rsidRDefault="00A019F1" w:rsidP="00A019F1">
            <w:pPr>
              <w:rPr>
                <w:rFonts w:cs="Arial"/>
              </w:rPr>
            </w:pPr>
            <w:r>
              <w:rPr>
                <w:rFonts w:cs="Arial"/>
              </w:rPr>
              <w:t>(Accessed: 20/March/2023).</w:t>
            </w:r>
          </w:p>
          <w:p w14:paraId="174370AE" w14:textId="77777777" w:rsidR="00A019F1" w:rsidRPr="00DE4E36" w:rsidRDefault="00A019F1" w:rsidP="00A019F1">
            <w:pPr>
              <w:pStyle w:val="Heading1"/>
              <w:shd w:val="clear" w:color="auto" w:fill="FCFCFC"/>
              <w:spacing w:before="120" w:beforeAutospacing="0" w:after="0" w:afterAutospacing="0"/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  <w:r>
              <w:rPr>
                <w:rFonts w:ascii="Arial" w:hAnsi="Arial" w:cs="Arial"/>
                <w:b w:val="0"/>
                <w:bCs w:val="0"/>
                <w:color w:val="333333"/>
                <w:sz w:val="22"/>
                <w:szCs w:val="22"/>
              </w:rPr>
              <w:t xml:space="preserve">Paul, M., and Stroh, D. (2023). </w:t>
            </w:r>
            <w:r w:rsidRPr="00113BB5">
              <w:rPr>
                <w:rFonts w:ascii="Arial" w:hAnsi="Arial" w:cs="Arial"/>
                <w:b w:val="0"/>
                <w:bCs w:val="0"/>
                <w:i/>
                <w:iCs/>
                <w:color w:val="333333"/>
                <w:sz w:val="22"/>
                <w:szCs w:val="22"/>
              </w:rPr>
              <w:t>Managing your time as a Leader</w:t>
            </w:r>
            <w:r>
              <w:rPr>
                <w:rFonts w:ascii="Arial" w:hAnsi="Arial" w:cs="Arial"/>
                <w:b w:val="0"/>
                <w:bCs w:val="0"/>
                <w:color w:val="333333"/>
                <w:sz w:val="22"/>
                <w:szCs w:val="22"/>
              </w:rPr>
              <w:t xml:space="preserve">. [Online]. Available at: </w:t>
            </w:r>
            <w:hyperlink r:id="rId9" w:history="1">
              <w:r w:rsidRPr="00DE4E36">
                <w:rPr>
                  <w:rStyle w:val="Hyperlink"/>
                  <w:rFonts w:ascii="Arial" w:hAnsi="Arial" w:cs="Arial"/>
                  <w:b w:val="0"/>
                  <w:bCs w:val="0"/>
                  <w:color w:val="auto"/>
                  <w:sz w:val="22"/>
                  <w:szCs w:val="22"/>
                  <w:u w:val="none"/>
                </w:rPr>
                <w:t>https://thesystemsthinker.com/managing-your-time-as-a-leader/</w:t>
              </w:r>
            </w:hyperlink>
          </w:p>
          <w:p w14:paraId="11467E7B" w14:textId="77777777" w:rsidR="00A019F1" w:rsidRDefault="00A019F1" w:rsidP="00A019F1">
            <w:pPr>
              <w:pStyle w:val="Heading1"/>
              <w:shd w:val="clear" w:color="auto" w:fill="FCFCFC"/>
              <w:spacing w:before="120" w:beforeAutospacing="0" w:after="0" w:afterAutospacing="0"/>
              <w:rPr>
                <w:rFonts w:ascii="Arial" w:hAnsi="Arial" w:cs="Arial"/>
                <w:b w:val="0"/>
                <w:bCs w:val="0"/>
                <w:color w:val="333333"/>
                <w:sz w:val="22"/>
                <w:szCs w:val="22"/>
              </w:rPr>
            </w:pPr>
            <w:r>
              <w:rPr>
                <w:rFonts w:ascii="Arial" w:hAnsi="Arial" w:cs="Arial"/>
                <w:b w:val="0"/>
                <w:bCs w:val="0"/>
                <w:color w:val="333333"/>
                <w:sz w:val="22"/>
                <w:szCs w:val="22"/>
              </w:rPr>
              <w:t>(Accessed: 20/March/2023).</w:t>
            </w:r>
          </w:p>
          <w:p w14:paraId="586F0229" w14:textId="77777777" w:rsidR="00A019F1" w:rsidRPr="00B45A68" w:rsidRDefault="00A019F1" w:rsidP="00A019F1">
            <w:pPr>
              <w:rPr>
                <w:rFonts w:cs="Arial"/>
              </w:rPr>
            </w:pPr>
          </w:p>
          <w:p w14:paraId="35B2B1B1" w14:textId="77777777" w:rsidR="00A019F1" w:rsidRPr="00B45A68" w:rsidRDefault="00A019F1" w:rsidP="00A019F1">
            <w:pPr>
              <w:pStyle w:val="Heading1"/>
              <w:shd w:val="clear" w:color="auto" w:fill="FCFCFC"/>
              <w:spacing w:before="120" w:beforeAutospacing="0" w:after="0" w:afterAutospacing="0"/>
              <w:rPr>
                <w:rFonts w:ascii="Arial" w:hAnsi="Arial" w:cs="Arial"/>
                <w:b w:val="0"/>
                <w:bCs w:val="0"/>
                <w:color w:val="333333"/>
                <w:sz w:val="22"/>
                <w:szCs w:val="22"/>
              </w:rPr>
            </w:pPr>
            <w:r w:rsidRPr="00B45A68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Pearse, C. (2019) </w:t>
            </w:r>
            <w:r w:rsidRPr="00B45A68">
              <w:rPr>
                <w:rFonts w:ascii="Arial" w:hAnsi="Arial" w:cs="Arial"/>
                <w:b w:val="0"/>
                <w:bCs w:val="0"/>
                <w:i/>
                <w:iCs/>
                <w:sz w:val="22"/>
                <w:szCs w:val="22"/>
              </w:rPr>
              <w:t>“</w:t>
            </w:r>
            <w:r w:rsidRPr="00B45A68">
              <w:rPr>
                <w:rFonts w:ascii="Arial" w:hAnsi="Arial" w:cs="Arial"/>
                <w:b w:val="0"/>
                <w:bCs w:val="0"/>
                <w:i/>
                <w:iCs/>
                <w:color w:val="333333"/>
                <w:sz w:val="22"/>
                <w:szCs w:val="22"/>
              </w:rPr>
              <w:t>Why Leadership Recruitment Is Broken - And How to Fix It”.</w:t>
            </w:r>
            <w:r w:rsidRPr="00B45A68">
              <w:rPr>
                <w:rFonts w:ascii="Arial" w:hAnsi="Arial" w:cs="Arial"/>
                <w:b w:val="0"/>
                <w:bCs w:val="0"/>
                <w:color w:val="333333"/>
                <w:sz w:val="22"/>
                <w:szCs w:val="22"/>
              </w:rPr>
              <w:t xml:space="preserve"> [Online]. Available at: </w:t>
            </w:r>
            <w:hyperlink r:id="rId10" w:history="1">
              <w:r w:rsidRPr="00B45A68">
                <w:rPr>
                  <w:rStyle w:val="Hyperlink"/>
                  <w:rFonts w:ascii="Arial" w:hAnsi="Arial" w:cs="Arial"/>
                  <w:b w:val="0"/>
                  <w:bCs w:val="0"/>
                  <w:color w:val="auto"/>
                  <w:sz w:val="22"/>
                  <w:szCs w:val="22"/>
                  <w:u w:val="none"/>
                </w:rPr>
                <w:t>https://www.forbes.com/sites/chrispearse/2019/01/07/why-leadership-recruitment-is-broken-and-how-to-fix-it/</w:t>
              </w:r>
            </w:hyperlink>
          </w:p>
          <w:p w14:paraId="2357A221" w14:textId="77777777" w:rsidR="00A019F1" w:rsidRDefault="00A019F1" w:rsidP="00A019F1">
            <w:pPr>
              <w:pStyle w:val="Heading1"/>
              <w:shd w:val="clear" w:color="auto" w:fill="FCFCFC"/>
              <w:spacing w:before="120" w:beforeAutospacing="0" w:after="0" w:afterAutospacing="0"/>
              <w:rPr>
                <w:rFonts w:ascii="Arial" w:hAnsi="Arial" w:cs="Arial"/>
                <w:b w:val="0"/>
                <w:bCs w:val="0"/>
                <w:color w:val="333333"/>
                <w:sz w:val="22"/>
                <w:szCs w:val="22"/>
              </w:rPr>
            </w:pPr>
            <w:r w:rsidRPr="00B45A68">
              <w:rPr>
                <w:rFonts w:ascii="Arial" w:hAnsi="Arial" w:cs="Arial"/>
                <w:b w:val="0"/>
                <w:bCs w:val="0"/>
                <w:color w:val="333333"/>
                <w:sz w:val="22"/>
                <w:szCs w:val="22"/>
              </w:rPr>
              <w:t>(Accessed: 23/March/2023).</w:t>
            </w:r>
          </w:p>
          <w:p w14:paraId="73F382C2" w14:textId="77777777" w:rsidR="00A019F1" w:rsidRDefault="00A019F1" w:rsidP="00A019F1">
            <w:pPr>
              <w:pStyle w:val="Heading1"/>
              <w:shd w:val="clear" w:color="auto" w:fill="FCFCFC"/>
              <w:spacing w:before="120" w:beforeAutospacing="0" w:after="0" w:afterAutospacing="0"/>
              <w:rPr>
                <w:rFonts w:ascii="Arial" w:hAnsi="Arial" w:cs="Arial"/>
                <w:b w:val="0"/>
                <w:bCs w:val="0"/>
                <w:color w:val="333333"/>
                <w:sz w:val="22"/>
                <w:szCs w:val="22"/>
              </w:rPr>
            </w:pPr>
          </w:p>
          <w:p w14:paraId="5FEC4436" w14:textId="77777777" w:rsidR="00A019F1" w:rsidRDefault="00A019F1" w:rsidP="00A019F1">
            <w:pPr>
              <w:pStyle w:val="Heading1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b w:val="0"/>
                <w:bCs w:val="0"/>
                <w:color w:val="2D2D2D"/>
                <w:sz w:val="22"/>
                <w:szCs w:val="22"/>
              </w:rPr>
            </w:pPr>
            <w:r w:rsidRPr="00EA4AE3">
              <w:rPr>
                <w:rFonts w:ascii="Arial" w:hAnsi="Arial" w:cs="Arial"/>
                <w:b w:val="0"/>
                <w:bCs w:val="0"/>
                <w:color w:val="333333"/>
                <w:sz w:val="22"/>
                <w:szCs w:val="22"/>
              </w:rPr>
              <w:t xml:space="preserve">Peek, S. (2023) </w:t>
            </w:r>
            <w:r w:rsidRPr="00EA4AE3">
              <w:rPr>
                <w:rFonts w:ascii="Arial" w:hAnsi="Arial" w:cs="Arial"/>
                <w:b w:val="0"/>
                <w:bCs w:val="0"/>
                <w:i/>
                <w:iCs/>
                <w:color w:val="2D2D2D"/>
                <w:sz w:val="22"/>
                <w:szCs w:val="22"/>
              </w:rPr>
              <w:t xml:space="preserve">How Employees Make or Break Business Success (And How You Can Lead the Way). </w:t>
            </w:r>
            <w:r>
              <w:rPr>
                <w:rFonts w:ascii="Arial" w:hAnsi="Arial" w:cs="Arial"/>
                <w:b w:val="0"/>
                <w:bCs w:val="0"/>
                <w:color w:val="2D2D2D"/>
                <w:sz w:val="22"/>
                <w:szCs w:val="22"/>
              </w:rPr>
              <w:t xml:space="preserve">[Online]. Available at: </w:t>
            </w:r>
            <w:hyperlink r:id="rId11" w:history="1">
              <w:r w:rsidRPr="004A2B0C">
                <w:rPr>
                  <w:rStyle w:val="Hyperlink"/>
                  <w:rFonts w:ascii="Arial" w:hAnsi="Arial" w:cs="Arial"/>
                  <w:b w:val="0"/>
                  <w:bCs w:val="0"/>
                  <w:color w:val="auto"/>
                  <w:sz w:val="22"/>
                  <w:szCs w:val="22"/>
                  <w:u w:val="none"/>
                </w:rPr>
                <w:t>https://www.business.com/articles/how-employees-make-or-break-business-success-and-how-you-can-lead-the-way/</w:t>
              </w:r>
            </w:hyperlink>
          </w:p>
          <w:p w14:paraId="0601AFA6" w14:textId="77777777" w:rsidR="00A019F1" w:rsidRPr="00EA4AE3" w:rsidRDefault="00A019F1" w:rsidP="00A019F1">
            <w:pPr>
              <w:pStyle w:val="Heading1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b w:val="0"/>
                <w:bCs w:val="0"/>
                <w:color w:val="2D2D2D"/>
                <w:sz w:val="22"/>
                <w:szCs w:val="22"/>
              </w:rPr>
            </w:pPr>
            <w:r>
              <w:rPr>
                <w:rFonts w:ascii="Arial" w:hAnsi="Arial" w:cs="Arial"/>
                <w:b w:val="0"/>
                <w:bCs w:val="0"/>
                <w:color w:val="2D2D2D"/>
                <w:sz w:val="22"/>
                <w:szCs w:val="22"/>
              </w:rPr>
              <w:t>(Accessed: 20/March/2023).</w:t>
            </w:r>
          </w:p>
          <w:p w14:paraId="09BC3997" w14:textId="77777777" w:rsidR="00A019F1" w:rsidRDefault="00A019F1" w:rsidP="00A019F1">
            <w:pPr>
              <w:pStyle w:val="Heading1"/>
              <w:shd w:val="clear" w:color="auto" w:fill="FCFCFC"/>
              <w:spacing w:before="120" w:beforeAutospacing="0" w:after="0" w:afterAutospacing="0"/>
              <w:rPr>
                <w:rFonts w:ascii="Arial" w:hAnsi="Arial" w:cs="Arial"/>
                <w:b w:val="0"/>
                <w:bCs w:val="0"/>
                <w:color w:val="333333"/>
                <w:sz w:val="22"/>
                <w:szCs w:val="22"/>
              </w:rPr>
            </w:pPr>
          </w:p>
          <w:p w14:paraId="14FA17DF" w14:textId="77777777" w:rsidR="00A019F1" w:rsidRPr="00A75142" w:rsidRDefault="00A019F1" w:rsidP="00A019F1">
            <w:pPr>
              <w:pStyle w:val="Heading1"/>
              <w:shd w:val="clear" w:color="auto" w:fill="FCFCFC"/>
              <w:spacing w:before="120" w:beforeAutospacing="0" w:after="0" w:afterAutospacing="0"/>
              <w:rPr>
                <w:rFonts w:ascii="Arial" w:hAnsi="Arial" w:cs="Arial"/>
                <w:b w:val="0"/>
                <w:bCs w:val="0"/>
                <w:color w:val="333333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b w:val="0"/>
                <w:bCs w:val="0"/>
                <w:color w:val="333333"/>
                <w:sz w:val="22"/>
                <w:szCs w:val="22"/>
              </w:rPr>
              <w:t xml:space="preserve">Sinek, S. (2019) </w:t>
            </w:r>
            <w:r w:rsidRPr="00B40E91">
              <w:rPr>
                <w:rFonts w:ascii="Arial" w:hAnsi="Arial" w:cs="Arial"/>
                <w:b w:val="0"/>
                <w:bCs w:val="0"/>
                <w:i/>
                <w:iCs/>
                <w:color w:val="333333"/>
                <w:sz w:val="22"/>
                <w:szCs w:val="22"/>
              </w:rPr>
              <w:t>Start with Why.</w:t>
            </w:r>
            <w:r>
              <w:rPr>
                <w:rFonts w:ascii="Arial" w:hAnsi="Arial" w:cs="Arial"/>
                <w:b w:val="0"/>
                <w:bCs w:val="0"/>
                <w:i/>
                <w:iCs/>
                <w:color w:val="333333"/>
                <w:sz w:val="22"/>
                <w:szCs w:val="22"/>
              </w:rPr>
              <w:t xml:space="preserve"> </w:t>
            </w:r>
            <w:r w:rsidRPr="00A75142">
              <w:rPr>
                <w:rFonts w:ascii="Arial" w:hAnsi="Arial" w:cs="Arial"/>
                <w:b w:val="0"/>
                <w:bCs w:val="0"/>
                <w:color w:val="333333"/>
                <w:sz w:val="22"/>
                <w:szCs w:val="22"/>
              </w:rPr>
              <w:t xml:space="preserve">United Kingdom: Penguin Business. </w:t>
            </w:r>
          </w:p>
          <w:p w14:paraId="182D3DE1" w14:textId="77777777" w:rsidR="00CE6669" w:rsidRDefault="00CE6669" w:rsidP="00AE5760"/>
          <w:p w14:paraId="1AABA47A" w14:textId="77777777" w:rsidR="00CE6669" w:rsidRDefault="00CE6669" w:rsidP="00AE5760"/>
          <w:p w14:paraId="45D19797" w14:textId="77777777" w:rsidR="00CE6669" w:rsidRDefault="00CE6669" w:rsidP="00AE5760"/>
          <w:p w14:paraId="14B14956" w14:textId="77777777" w:rsidR="00CE6669" w:rsidRDefault="00CE6669" w:rsidP="00AE5760"/>
          <w:p w14:paraId="705714AC" w14:textId="77777777" w:rsidR="00CE6669" w:rsidRDefault="00CE6669" w:rsidP="00AE5760"/>
          <w:p w14:paraId="57C0FFAC" w14:textId="77777777" w:rsidR="00CE6669" w:rsidRDefault="00CE6669" w:rsidP="00AE5760"/>
          <w:p w14:paraId="221D469F" w14:textId="77777777" w:rsidR="00CE6669" w:rsidRDefault="00CE6669" w:rsidP="00AE5760"/>
          <w:p w14:paraId="582B1322" w14:textId="77777777" w:rsidR="00CE6669" w:rsidRDefault="00CE6669" w:rsidP="00AE5760"/>
          <w:p w14:paraId="0789E33C" w14:textId="77777777" w:rsidR="00CE6669" w:rsidRDefault="00CE6669" w:rsidP="00AE5760"/>
          <w:p w14:paraId="4FDF2D24" w14:textId="77777777" w:rsidR="00CE6669" w:rsidRDefault="00CE6669" w:rsidP="00AE5760"/>
          <w:p w14:paraId="3FD3AEB2" w14:textId="77777777" w:rsidR="00CE6669" w:rsidRDefault="00CE6669" w:rsidP="00AE5760"/>
          <w:p w14:paraId="36E1BCBB" w14:textId="77777777" w:rsidR="00CE6669" w:rsidRDefault="00CE6669" w:rsidP="00AE5760"/>
          <w:p w14:paraId="0D121227" w14:textId="77777777" w:rsidR="00CE6669" w:rsidRDefault="00CE6669" w:rsidP="00AE5760"/>
          <w:p w14:paraId="094F08D6" w14:textId="77777777" w:rsidR="00CE6669" w:rsidRDefault="00CE6669" w:rsidP="00AE5760"/>
          <w:p w14:paraId="3812A2BB" w14:textId="77777777" w:rsidR="00CE6669" w:rsidRDefault="00CE6669" w:rsidP="00AE5760"/>
          <w:p w14:paraId="3DF9A11F" w14:textId="77777777" w:rsidR="00CE6669" w:rsidRDefault="00CE6669" w:rsidP="00AE5760"/>
          <w:p w14:paraId="2CA6FD27" w14:textId="77777777" w:rsidR="00CE6669" w:rsidRDefault="00CE6669" w:rsidP="00AE5760"/>
          <w:p w14:paraId="1D4A814F" w14:textId="77777777" w:rsidR="00CE6669" w:rsidRDefault="00CE6669" w:rsidP="00AE5760"/>
        </w:tc>
      </w:tr>
    </w:tbl>
    <w:p w14:paraId="19FEADBB" w14:textId="77777777" w:rsidR="00CE6669" w:rsidRDefault="00CE6669"/>
    <w:p w14:paraId="07D5A342" w14:textId="77777777" w:rsidR="00CE6669" w:rsidRDefault="00CE6669"/>
    <w:p w14:paraId="4949EFE4" w14:textId="77777777" w:rsidR="00CE6669" w:rsidRDefault="00CE6669"/>
    <w:p w14:paraId="67892A55" w14:textId="77777777" w:rsidR="00CE6669" w:rsidRDefault="00CE6669"/>
    <w:p w14:paraId="29DDFDCB" w14:textId="77777777" w:rsidR="00CE6669" w:rsidRDefault="00CE6669"/>
    <w:p w14:paraId="6B8A2989" w14:textId="77777777" w:rsidR="00CE6669" w:rsidRDefault="00CE6669"/>
    <w:p w14:paraId="720D78F8" w14:textId="77777777" w:rsidR="00CE6669" w:rsidRDefault="00CE6669"/>
    <w:p w14:paraId="73F2585A" w14:textId="77777777" w:rsidR="00CE6669" w:rsidRDefault="00CE6669"/>
    <w:p w14:paraId="7D199D05" w14:textId="77777777" w:rsidR="00CE6669" w:rsidRDefault="00CE6669"/>
    <w:p w14:paraId="40941F7D" w14:textId="77777777" w:rsidR="00CE6669" w:rsidRDefault="00CE6669"/>
    <w:p w14:paraId="315ACE57" w14:textId="487DAB02" w:rsidR="00C85D12" w:rsidRDefault="00C85D12"/>
    <w:sectPr w:rsidR="00C85D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A441A"/>
    <w:rsid w:val="002C2BD9"/>
    <w:rsid w:val="004907E3"/>
    <w:rsid w:val="00A019F1"/>
    <w:rsid w:val="00AA441A"/>
    <w:rsid w:val="00C035A4"/>
    <w:rsid w:val="00C85D12"/>
    <w:rsid w:val="00CE66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305457"/>
  <w15:chartTrackingRefBased/>
  <w15:docId w15:val="{88CBCCC5-2260-48E8-99BE-CE67FF5220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E6669"/>
    <w:pPr>
      <w:spacing w:after="0" w:line="480" w:lineRule="auto"/>
    </w:pPr>
    <w:rPr>
      <w:rFonts w:ascii="Arial" w:eastAsia="Times New Roman" w:hAnsi="Arial" w:cs="Times New Roman"/>
      <w:sz w:val="24"/>
      <w:szCs w:val="20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A019F1"/>
    <w:pPr>
      <w:spacing w:before="100" w:beforeAutospacing="1" w:after="100" w:afterAutospacing="1" w:line="240" w:lineRule="auto"/>
      <w:outlineLvl w:val="0"/>
    </w:pPr>
    <w:rPr>
      <w:rFonts w:ascii="Times New Roman" w:hAnsi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2C2BD9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E6669"/>
    <w:rPr>
      <w:color w:val="954F72" w:themeColor="followedHyperlink"/>
      <w:u w:val="single"/>
    </w:rPr>
  </w:style>
  <w:style w:type="table" w:styleId="TableGrid">
    <w:name w:val="Table Grid"/>
    <w:basedOn w:val="TableNormal"/>
    <w:uiPriority w:val="59"/>
    <w:rsid w:val="00CE6669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A019F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indtools.com/aada3eg/developing-commercial-awareness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online.hbs.edu/blog/post/leadership-communication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forbes.com/sites/tonygambill/2021/08/25/3-leadership-practices-to-prioritize-your-time-and-energy/" TargetMode="External"/><Relationship Id="rId11" Type="http://schemas.openxmlformats.org/officeDocument/2006/relationships/hyperlink" Target="https://www.business.com/articles/how-employees-make-or-break-business-success-and-how-you-can-lead-the-way/" TargetMode="External"/><Relationship Id="rId5" Type="http://schemas.openxmlformats.org/officeDocument/2006/relationships/hyperlink" Target="https://www.gov.uk/government/speeches/what-makes-a-good-leader" TargetMode="External"/><Relationship Id="rId10" Type="http://schemas.openxmlformats.org/officeDocument/2006/relationships/hyperlink" Target="https://www.forbes.com/sites/chrispearse/2019/01/07/why-leadership-recruitment-is-broken-and-how-to-fix-it/" TargetMode="External"/><Relationship Id="rId4" Type="http://schemas.openxmlformats.org/officeDocument/2006/relationships/hyperlink" Target="https://uowtsd-my.sharepoint.com/:v:/r/personal/2116259_student_uwtsd_ac_uk/Documents/Recordings/Meeting%20with%20Constantin%20Polgar%20(2116259)-20230322_140947-Meeting%20Recording.mp4?csf=1&amp;web=1&amp;e=2sguod" TargetMode="External"/><Relationship Id="rId9" Type="http://schemas.openxmlformats.org/officeDocument/2006/relationships/hyperlink" Target="https://thesystemsthinker.com/managing-your-time-as-a-leader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378</Words>
  <Characters>2248</Characters>
  <Application>Microsoft Office Word</Application>
  <DocSecurity>0</DocSecurity>
  <Lines>140</Lines>
  <Paragraphs>30</Paragraphs>
  <ScaleCrop>false</ScaleCrop>
  <Company/>
  <LinksUpToDate>false</LinksUpToDate>
  <CharactersWithSpaces>2596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Constantin Polgar</dc:creator>
  <cp:keywords/>
  <dc:description/>
  <cp:lastModifiedBy>Constantin Polgar</cp:lastModifiedBy>
  <cp:revision>5</cp:revision>
  <dcterms:created xsi:type="dcterms:W3CDTF">2023-03-22T14:23:00Z</dcterms:created>
  <dcterms:modified xsi:type="dcterms:W3CDTF">2023-03-22T14:33:00Z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b03f5f1b4778ade601c8201afa7b89d5406f9a3510f8bef40049d66b03761d61</vt:lpwstr>
  </property>
</Properties>
</file>