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1F2D" w:rsidRPr="00283523" w:rsidRDefault="00301F2D" w:rsidP="00301F2D">
      <w:pPr>
        <w:jc w:val="center"/>
        <w:rPr>
          <w:b/>
          <w:sz w:val="28"/>
          <w:szCs w:val="28"/>
        </w:rPr>
      </w:pPr>
    </w:p>
    <w:p w:rsidR="00301F2D" w:rsidRPr="00283523" w:rsidRDefault="00301F2D" w:rsidP="00301F2D">
      <w:pPr>
        <w:jc w:val="center"/>
        <w:rPr>
          <w:b/>
          <w:sz w:val="32"/>
        </w:rPr>
      </w:pPr>
    </w:p>
    <w:p w:rsidR="00404E6A" w:rsidRPr="00283523" w:rsidRDefault="00404E6A" w:rsidP="00301F2D">
      <w:pPr>
        <w:jc w:val="center"/>
        <w:rPr>
          <w:b/>
          <w:sz w:val="32"/>
        </w:rPr>
      </w:pPr>
    </w:p>
    <w:p w:rsidR="00404E6A" w:rsidRPr="00283523" w:rsidRDefault="00404E6A" w:rsidP="00301F2D">
      <w:pPr>
        <w:jc w:val="center"/>
        <w:rPr>
          <w:b/>
          <w:sz w:val="32"/>
        </w:rPr>
      </w:pPr>
    </w:p>
    <w:p w:rsidR="00404E6A" w:rsidRPr="00283523" w:rsidRDefault="00404E6A" w:rsidP="00301F2D">
      <w:pPr>
        <w:jc w:val="center"/>
        <w:rPr>
          <w:b/>
          <w:sz w:val="32"/>
        </w:rPr>
      </w:pPr>
    </w:p>
    <w:p w:rsidR="00404E6A" w:rsidRPr="00283523" w:rsidRDefault="00404E6A" w:rsidP="00301F2D">
      <w:pPr>
        <w:jc w:val="center"/>
        <w:rPr>
          <w:b/>
          <w:sz w:val="32"/>
        </w:rPr>
      </w:pPr>
    </w:p>
    <w:p w:rsidR="00404E6A" w:rsidRPr="00283523" w:rsidRDefault="00404E6A" w:rsidP="00C26285">
      <w:pPr>
        <w:rPr>
          <w:b/>
          <w:sz w:val="32"/>
        </w:rPr>
      </w:pPr>
    </w:p>
    <w:p w:rsidR="00404E6A" w:rsidRDefault="0048025B" w:rsidP="0048025B">
      <w:pPr>
        <w:tabs>
          <w:tab w:val="left" w:pos="3090"/>
        </w:tabs>
        <w:rPr>
          <w:b/>
        </w:rPr>
      </w:pPr>
      <w:r>
        <w:rPr>
          <w:b/>
          <w:sz w:val="32"/>
        </w:rPr>
        <w:tab/>
      </w:r>
      <w:r w:rsidRPr="0048025B">
        <w:rPr>
          <w:b/>
        </w:rPr>
        <w:t>Entrepreneurship LCMB7001</w:t>
      </w:r>
    </w:p>
    <w:p w:rsidR="0048025B" w:rsidRPr="0048025B" w:rsidRDefault="0048025B" w:rsidP="0048025B">
      <w:pPr>
        <w:tabs>
          <w:tab w:val="left" w:pos="3090"/>
        </w:tabs>
        <w:rPr>
          <w:b/>
        </w:rPr>
      </w:pPr>
      <w:r>
        <w:rPr>
          <w:b/>
        </w:rPr>
        <w:tab/>
        <w:t>Assessment 1</w:t>
      </w:r>
    </w:p>
    <w:p w:rsidR="00301F2D" w:rsidRDefault="00404E6A" w:rsidP="00301F2D">
      <w:pPr>
        <w:jc w:val="center"/>
        <w:rPr>
          <w:b/>
        </w:rPr>
      </w:pPr>
      <w:r w:rsidRPr="0048025B">
        <w:rPr>
          <w:b/>
        </w:rPr>
        <w:t>Student Name-Janet Ogundayo</w:t>
      </w:r>
    </w:p>
    <w:p w:rsidR="0048025B" w:rsidRPr="0048025B" w:rsidRDefault="0048025B" w:rsidP="0048025B">
      <w:pPr>
        <w:tabs>
          <w:tab w:val="left" w:pos="3165"/>
        </w:tabs>
        <w:rPr>
          <w:b/>
        </w:rPr>
      </w:pPr>
      <w:r>
        <w:rPr>
          <w:b/>
        </w:rPr>
        <w:tab/>
        <w:t>ID: 1918674</w:t>
      </w:r>
    </w:p>
    <w:p w:rsidR="00404E6A" w:rsidRPr="0048025B" w:rsidRDefault="00404E6A" w:rsidP="00404E6A">
      <w:pPr>
        <w:tabs>
          <w:tab w:val="left" w:pos="2768"/>
        </w:tabs>
        <w:rPr>
          <w:b/>
        </w:rPr>
      </w:pPr>
      <w:r w:rsidRPr="0048025B">
        <w:rPr>
          <w:b/>
        </w:rPr>
        <w:tab/>
      </w:r>
      <w:r w:rsidR="0048025B">
        <w:rPr>
          <w:b/>
        </w:rPr>
        <w:t xml:space="preserve">    Lecturer: Malani Gunaratnam</w:t>
      </w:r>
    </w:p>
    <w:p w:rsidR="00711896" w:rsidRPr="0048025B" w:rsidRDefault="00283523" w:rsidP="00404E6A">
      <w:pPr>
        <w:rPr>
          <w:b/>
        </w:rPr>
      </w:pPr>
      <w:r w:rsidRPr="0048025B">
        <w:rPr>
          <w:b/>
        </w:rPr>
        <w:t xml:space="preserve">                                 </w:t>
      </w:r>
      <w:r w:rsidR="0048025B" w:rsidRPr="0048025B">
        <w:rPr>
          <w:b/>
        </w:rPr>
        <w:t xml:space="preserve">   </w:t>
      </w:r>
      <w:r w:rsidRPr="0048025B">
        <w:rPr>
          <w:b/>
        </w:rPr>
        <w:t xml:space="preserve"> </w:t>
      </w:r>
      <w:r w:rsidR="0048025B">
        <w:rPr>
          <w:b/>
        </w:rPr>
        <w:t xml:space="preserve">       </w:t>
      </w:r>
    </w:p>
    <w:p w:rsidR="00DD030A" w:rsidRPr="0048025B" w:rsidRDefault="00DD030A" w:rsidP="00404E6A">
      <w:pPr>
        <w:rPr>
          <w:b/>
        </w:rPr>
      </w:pPr>
      <w:r w:rsidRPr="0048025B">
        <w:rPr>
          <w:b/>
        </w:rPr>
        <w:t xml:space="preserve">                                  </w:t>
      </w:r>
      <w:r w:rsidR="00283523" w:rsidRPr="0048025B">
        <w:rPr>
          <w:b/>
        </w:rPr>
        <w:t xml:space="preserve"> </w:t>
      </w:r>
      <w:r w:rsidR="0048025B" w:rsidRPr="0048025B">
        <w:rPr>
          <w:b/>
        </w:rPr>
        <w:t xml:space="preserve">   </w:t>
      </w:r>
      <w:r w:rsidR="0048025B">
        <w:rPr>
          <w:b/>
        </w:rPr>
        <w:t xml:space="preserve">     </w:t>
      </w:r>
    </w:p>
    <w:p w:rsidR="00301F2D" w:rsidRPr="0048025B" w:rsidRDefault="00301F2D">
      <w:r w:rsidRPr="0048025B">
        <w:br w:type="page"/>
      </w:r>
    </w:p>
    <w:p w:rsidR="00711896" w:rsidRPr="0048025B" w:rsidRDefault="00A57F41" w:rsidP="00301F2D">
      <w:pPr>
        <w:jc w:val="center"/>
        <w:rPr>
          <w:b/>
        </w:rPr>
      </w:pPr>
      <w:r w:rsidRPr="0048025B">
        <w:rPr>
          <w:b/>
        </w:rPr>
        <w:lastRenderedPageBreak/>
        <w:t>Executive summary</w:t>
      </w:r>
    </w:p>
    <w:p w:rsidR="00301F2D" w:rsidRPr="0048025B" w:rsidRDefault="000F68EF" w:rsidP="000F68EF">
      <w:r w:rsidRPr="0048025B">
        <w:t>The report has analysed the theories of entrepreneurship to determine the traits, characteristics and attributes of entrepreneurs. Different perspectives of entrepreneur, intrapreneur, policy maker and support providers have been evaluated to determine the concept of enterprise and entrepreneurship. Entrepreneurs create new business with creativity, innovation, integrity and flexibility for developing product and service that can fulfil the needs of the people. Decision making ability of entrepreneurs made strategic directions for the company to gain competitive advantage. The endeavour values and beliefs of for-profit and not for-profit small companies have been evaluated here.</w:t>
      </w:r>
    </w:p>
    <w:p w:rsidR="00301F2D" w:rsidRPr="0048025B" w:rsidRDefault="00301F2D">
      <w:r w:rsidRPr="0048025B">
        <w:br w:type="page"/>
      </w:r>
    </w:p>
    <w:sdt>
      <w:sdtPr>
        <w:rPr>
          <w:rFonts w:ascii="Times New Roman" w:eastAsia="Times New Roman" w:hAnsi="Times New Roman" w:cs="Times New Roman"/>
          <w:color w:val="auto"/>
          <w:sz w:val="24"/>
          <w:szCs w:val="24"/>
          <w:lang w:val="en-GB" w:eastAsia="en-GB"/>
        </w:rPr>
        <w:id w:val="-748504999"/>
        <w:docPartObj>
          <w:docPartGallery w:val="Table of Contents"/>
          <w:docPartUnique/>
        </w:docPartObj>
      </w:sdtPr>
      <w:sdtEndPr>
        <w:rPr>
          <w:b/>
          <w:bCs/>
          <w:noProof/>
        </w:rPr>
      </w:sdtEndPr>
      <w:sdtContent>
        <w:p w:rsidR="00301F2D" w:rsidRPr="0048025B" w:rsidRDefault="00301F2D" w:rsidP="00301F2D">
          <w:pPr>
            <w:pStyle w:val="TOCHeading"/>
            <w:spacing w:line="360" w:lineRule="auto"/>
            <w:jc w:val="center"/>
            <w:rPr>
              <w:rFonts w:ascii="Times New Roman" w:hAnsi="Times New Roman" w:cs="Times New Roman"/>
              <w:b/>
              <w:color w:val="auto"/>
              <w:sz w:val="24"/>
              <w:szCs w:val="24"/>
            </w:rPr>
          </w:pPr>
          <w:r w:rsidRPr="0048025B">
            <w:rPr>
              <w:rFonts w:ascii="Times New Roman" w:hAnsi="Times New Roman" w:cs="Times New Roman"/>
              <w:b/>
              <w:color w:val="auto"/>
              <w:sz w:val="24"/>
              <w:szCs w:val="24"/>
            </w:rPr>
            <w:t>Table of Contents</w:t>
          </w:r>
        </w:p>
        <w:p w:rsidR="00301F2D" w:rsidRPr="0048025B" w:rsidRDefault="003E2230">
          <w:pPr>
            <w:pStyle w:val="TOC1"/>
            <w:tabs>
              <w:tab w:val="right" w:leader="dot" w:pos="9350"/>
            </w:tabs>
            <w:rPr>
              <w:noProof/>
            </w:rPr>
          </w:pPr>
          <w:r w:rsidRPr="0048025B">
            <w:fldChar w:fldCharType="begin"/>
          </w:r>
          <w:r w:rsidR="00301F2D" w:rsidRPr="0048025B">
            <w:instrText xml:space="preserve"> TOC \o "1-3" \h \z \u </w:instrText>
          </w:r>
          <w:r w:rsidRPr="0048025B">
            <w:fldChar w:fldCharType="separate"/>
          </w:r>
          <w:hyperlink w:anchor="_Toc54202252" w:history="1">
            <w:r w:rsidR="00301F2D" w:rsidRPr="0048025B">
              <w:rPr>
                <w:rStyle w:val="Hyperlink"/>
                <w:noProof/>
                <w:color w:val="auto"/>
              </w:rPr>
              <w:t>Introduction</w:t>
            </w:r>
            <w:r w:rsidR="00301F2D" w:rsidRPr="0048025B">
              <w:rPr>
                <w:noProof/>
                <w:webHidden/>
              </w:rPr>
              <w:tab/>
            </w:r>
            <w:r w:rsidRPr="0048025B">
              <w:rPr>
                <w:noProof/>
                <w:webHidden/>
              </w:rPr>
              <w:fldChar w:fldCharType="begin"/>
            </w:r>
            <w:r w:rsidR="00301F2D" w:rsidRPr="0048025B">
              <w:rPr>
                <w:noProof/>
                <w:webHidden/>
              </w:rPr>
              <w:instrText xml:space="preserve"> PAGEREF _Toc54202252 \h </w:instrText>
            </w:r>
            <w:r w:rsidRPr="0048025B">
              <w:rPr>
                <w:noProof/>
                <w:webHidden/>
              </w:rPr>
            </w:r>
            <w:r w:rsidRPr="0048025B">
              <w:rPr>
                <w:noProof/>
                <w:webHidden/>
              </w:rPr>
              <w:fldChar w:fldCharType="separate"/>
            </w:r>
            <w:r w:rsidR="00DF30C4" w:rsidRPr="0048025B">
              <w:rPr>
                <w:noProof/>
                <w:webHidden/>
              </w:rPr>
              <w:t>4</w:t>
            </w:r>
            <w:r w:rsidRPr="0048025B">
              <w:rPr>
                <w:noProof/>
                <w:webHidden/>
              </w:rPr>
              <w:fldChar w:fldCharType="end"/>
            </w:r>
          </w:hyperlink>
        </w:p>
        <w:p w:rsidR="00301F2D" w:rsidRPr="0048025B" w:rsidRDefault="007C6C45">
          <w:pPr>
            <w:pStyle w:val="TOC1"/>
            <w:tabs>
              <w:tab w:val="right" w:leader="dot" w:pos="9350"/>
            </w:tabs>
            <w:rPr>
              <w:noProof/>
            </w:rPr>
          </w:pPr>
          <w:hyperlink w:anchor="_Toc54202253" w:history="1">
            <w:r w:rsidR="00301F2D" w:rsidRPr="0048025B">
              <w:rPr>
                <w:rStyle w:val="Hyperlink"/>
                <w:noProof/>
                <w:color w:val="auto"/>
              </w:rPr>
              <w:t>Concepts and knowledge about enterprise and entrepreneurship from the perspectives of an entrepreneur, intrapreneur, support provider or policy maker</w:t>
            </w:r>
            <w:r w:rsidR="00301F2D" w:rsidRPr="0048025B">
              <w:rPr>
                <w:noProof/>
                <w:webHidden/>
              </w:rPr>
              <w:tab/>
            </w:r>
            <w:r w:rsidR="003E2230" w:rsidRPr="0048025B">
              <w:rPr>
                <w:noProof/>
                <w:webHidden/>
              </w:rPr>
              <w:fldChar w:fldCharType="begin"/>
            </w:r>
            <w:r w:rsidR="00301F2D" w:rsidRPr="0048025B">
              <w:rPr>
                <w:noProof/>
                <w:webHidden/>
              </w:rPr>
              <w:instrText xml:space="preserve"> PAGEREF _Toc54202253 \h </w:instrText>
            </w:r>
            <w:r w:rsidR="003E2230" w:rsidRPr="0048025B">
              <w:rPr>
                <w:noProof/>
                <w:webHidden/>
              </w:rPr>
            </w:r>
            <w:r w:rsidR="003E2230" w:rsidRPr="0048025B">
              <w:rPr>
                <w:noProof/>
                <w:webHidden/>
              </w:rPr>
              <w:fldChar w:fldCharType="separate"/>
            </w:r>
            <w:r w:rsidR="00DF30C4" w:rsidRPr="0048025B">
              <w:rPr>
                <w:noProof/>
                <w:webHidden/>
              </w:rPr>
              <w:t>4</w:t>
            </w:r>
            <w:r w:rsidR="003E2230" w:rsidRPr="0048025B">
              <w:rPr>
                <w:noProof/>
                <w:webHidden/>
              </w:rPr>
              <w:fldChar w:fldCharType="end"/>
            </w:r>
          </w:hyperlink>
        </w:p>
        <w:p w:rsidR="00301F2D" w:rsidRPr="0048025B" w:rsidRDefault="007C6C45">
          <w:pPr>
            <w:pStyle w:val="TOC1"/>
            <w:tabs>
              <w:tab w:val="right" w:leader="dot" w:pos="9350"/>
            </w:tabs>
            <w:rPr>
              <w:noProof/>
            </w:rPr>
          </w:pPr>
          <w:hyperlink w:anchor="_Toc54202254" w:history="1">
            <w:r w:rsidR="00301F2D" w:rsidRPr="0048025B">
              <w:rPr>
                <w:rStyle w:val="Hyperlink"/>
                <w:noProof/>
                <w:color w:val="auto"/>
              </w:rPr>
              <w:t>Evaluation of the traits, characteristics, attributes and motivations of entrepreneurs and small business owners with theory</w:t>
            </w:r>
            <w:r w:rsidR="00301F2D" w:rsidRPr="0048025B">
              <w:rPr>
                <w:noProof/>
                <w:webHidden/>
              </w:rPr>
              <w:tab/>
            </w:r>
            <w:r w:rsidR="003E2230" w:rsidRPr="0048025B">
              <w:rPr>
                <w:noProof/>
                <w:webHidden/>
              </w:rPr>
              <w:fldChar w:fldCharType="begin"/>
            </w:r>
            <w:r w:rsidR="00301F2D" w:rsidRPr="0048025B">
              <w:rPr>
                <w:noProof/>
                <w:webHidden/>
              </w:rPr>
              <w:instrText xml:space="preserve"> PAGEREF _Toc54202254 \h </w:instrText>
            </w:r>
            <w:r w:rsidR="003E2230" w:rsidRPr="0048025B">
              <w:rPr>
                <w:noProof/>
                <w:webHidden/>
              </w:rPr>
            </w:r>
            <w:r w:rsidR="003E2230" w:rsidRPr="0048025B">
              <w:rPr>
                <w:noProof/>
                <w:webHidden/>
              </w:rPr>
              <w:fldChar w:fldCharType="separate"/>
            </w:r>
            <w:r w:rsidR="00DF30C4" w:rsidRPr="0048025B">
              <w:rPr>
                <w:noProof/>
                <w:webHidden/>
              </w:rPr>
              <w:t>6</w:t>
            </w:r>
            <w:r w:rsidR="003E2230" w:rsidRPr="0048025B">
              <w:rPr>
                <w:noProof/>
                <w:webHidden/>
              </w:rPr>
              <w:fldChar w:fldCharType="end"/>
            </w:r>
          </w:hyperlink>
        </w:p>
        <w:p w:rsidR="00301F2D" w:rsidRPr="0048025B" w:rsidRDefault="007C6C45">
          <w:pPr>
            <w:pStyle w:val="TOC1"/>
            <w:tabs>
              <w:tab w:val="right" w:leader="dot" w:pos="9350"/>
            </w:tabs>
            <w:rPr>
              <w:noProof/>
            </w:rPr>
          </w:pPr>
          <w:hyperlink w:anchor="_Toc54202255" w:history="1">
            <w:r w:rsidR="00301F2D" w:rsidRPr="0048025B">
              <w:rPr>
                <w:rStyle w:val="Hyperlink"/>
                <w:noProof/>
                <w:color w:val="auto"/>
              </w:rPr>
              <w:t xml:space="preserve">Differentiation between ‘for profit’ and ‘not for profit’ small </w:t>
            </w:r>
            <w:r w:rsidR="00C81AB2">
              <w:rPr>
                <w:rStyle w:val="Hyperlink"/>
                <w:noProof/>
                <w:color w:val="auto"/>
              </w:rPr>
              <w:t>organisation</w:t>
            </w:r>
            <w:r w:rsidR="00301F2D" w:rsidRPr="0048025B">
              <w:rPr>
                <w:rStyle w:val="Hyperlink"/>
                <w:noProof/>
                <w:color w:val="auto"/>
              </w:rPr>
              <w:t>s with entrepreneurs values and beliefs</w:t>
            </w:r>
            <w:r w:rsidR="00301F2D" w:rsidRPr="0048025B">
              <w:rPr>
                <w:noProof/>
                <w:webHidden/>
              </w:rPr>
              <w:tab/>
            </w:r>
            <w:r w:rsidR="003E2230" w:rsidRPr="0048025B">
              <w:rPr>
                <w:noProof/>
                <w:webHidden/>
              </w:rPr>
              <w:fldChar w:fldCharType="begin"/>
            </w:r>
            <w:r w:rsidR="00301F2D" w:rsidRPr="0048025B">
              <w:rPr>
                <w:noProof/>
                <w:webHidden/>
              </w:rPr>
              <w:instrText xml:space="preserve"> PAGEREF _Toc54202255 \h </w:instrText>
            </w:r>
            <w:r w:rsidR="003E2230" w:rsidRPr="0048025B">
              <w:rPr>
                <w:noProof/>
                <w:webHidden/>
              </w:rPr>
            </w:r>
            <w:r w:rsidR="003E2230" w:rsidRPr="0048025B">
              <w:rPr>
                <w:noProof/>
                <w:webHidden/>
              </w:rPr>
              <w:fldChar w:fldCharType="separate"/>
            </w:r>
            <w:r w:rsidR="00DF30C4" w:rsidRPr="0048025B">
              <w:rPr>
                <w:noProof/>
                <w:webHidden/>
              </w:rPr>
              <w:t>10</w:t>
            </w:r>
            <w:r w:rsidR="003E2230" w:rsidRPr="0048025B">
              <w:rPr>
                <w:noProof/>
                <w:webHidden/>
              </w:rPr>
              <w:fldChar w:fldCharType="end"/>
            </w:r>
          </w:hyperlink>
        </w:p>
        <w:p w:rsidR="00301F2D" w:rsidRPr="0048025B" w:rsidRDefault="007C6C45">
          <w:pPr>
            <w:pStyle w:val="TOC1"/>
            <w:tabs>
              <w:tab w:val="right" w:leader="dot" w:pos="9350"/>
            </w:tabs>
            <w:rPr>
              <w:noProof/>
            </w:rPr>
          </w:pPr>
          <w:hyperlink w:anchor="_Toc54202256" w:history="1">
            <w:r w:rsidR="00301F2D" w:rsidRPr="0048025B">
              <w:rPr>
                <w:rStyle w:val="Hyperlink"/>
                <w:noProof/>
                <w:color w:val="auto"/>
              </w:rPr>
              <w:t>Conclusion</w:t>
            </w:r>
            <w:r w:rsidR="00301F2D" w:rsidRPr="0048025B">
              <w:rPr>
                <w:noProof/>
                <w:webHidden/>
              </w:rPr>
              <w:tab/>
            </w:r>
            <w:r w:rsidR="003E2230" w:rsidRPr="0048025B">
              <w:rPr>
                <w:noProof/>
                <w:webHidden/>
              </w:rPr>
              <w:fldChar w:fldCharType="begin"/>
            </w:r>
            <w:r w:rsidR="00301F2D" w:rsidRPr="0048025B">
              <w:rPr>
                <w:noProof/>
                <w:webHidden/>
              </w:rPr>
              <w:instrText xml:space="preserve"> PAGEREF _Toc54202256 \h </w:instrText>
            </w:r>
            <w:r w:rsidR="003E2230" w:rsidRPr="0048025B">
              <w:rPr>
                <w:noProof/>
                <w:webHidden/>
              </w:rPr>
            </w:r>
            <w:r w:rsidR="003E2230" w:rsidRPr="0048025B">
              <w:rPr>
                <w:noProof/>
                <w:webHidden/>
              </w:rPr>
              <w:fldChar w:fldCharType="separate"/>
            </w:r>
            <w:r w:rsidR="00DF30C4" w:rsidRPr="0048025B">
              <w:rPr>
                <w:noProof/>
                <w:webHidden/>
              </w:rPr>
              <w:t>12</w:t>
            </w:r>
            <w:r w:rsidR="003E2230" w:rsidRPr="0048025B">
              <w:rPr>
                <w:noProof/>
                <w:webHidden/>
              </w:rPr>
              <w:fldChar w:fldCharType="end"/>
            </w:r>
          </w:hyperlink>
        </w:p>
        <w:p w:rsidR="00301F2D" w:rsidRPr="0048025B" w:rsidRDefault="007C6C45">
          <w:pPr>
            <w:pStyle w:val="TOC1"/>
            <w:tabs>
              <w:tab w:val="right" w:leader="dot" w:pos="9350"/>
            </w:tabs>
            <w:rPr>
              <w:noProof/>
            </w:rPr>
          </w:pPr>
          <w:hyperlink w:anchor="_Toc54202257" w:history="1">
            <w:r w:rsidR="00301F2D" w:rsidRPr="0048025B">
              <w:rPr>
                <w:rStyle w:val="Hyperlink"/>
                <w:noProof/>
                <w:color w:val="auto"/>
              </w:rPr>
              <w:t>References</w:t>
            </w:r>
            <w:r w:rsidR="00301F2D" w:rsidRPr="0048025B">
              <w:rPr>
                <w:noProof/>
                <w:webHidden/>
              </w:rPr>
              <w:tab/>
            </w:r>
            <w:r w:rsidR="003E2230" w:rsidRPr="0048025B">
              <w:rPr>
                <w:noProof/>
                <w:webHidden/>
              </w:rPr>
              <w:fldChar w:fldCharType="begin"/>
            </w:r>
            <w:r w:rsidR="00301F2D" w:rsidRPr="0048025B">
              <w:rPr>
                <w:noProof/>
                <w:webHidden/>
              </w:rPr>
              <w:instrText xml:space="preserve"> PAGEREF _Toc54202257 \h </w:instrText>
            </w:r>
            <w:r w:rsidR="003E2230" w:rsidRPr="0048025B">
              <w:rPr>
                <w:noProof/>
                <w:webHidden/>
              </w:rPr>
            </w:r>
            <w:r w:rsidR="003E2230" w:rsidRPr="0048025B">
              <w:rPr>
                <w:noProof/>
                <w:webHidden/>
              </w:rPr>
              <w:fldChar w:fldCharType="separate"/>
            </w:r>
            <w:r w:rsidR="00DF30C4" w:rsidRPr="0048025B">
              <w:rPr>
                <w:noProof/>
                <w:webHidden/>
              </w:rPr>
              <w:t>13</w:t>
            </w:r>
            <w:r w:rsidR="003E2230" w:rsidRPr="0048025B">
              <w:rPr>
                <w:noProof/>
                <w:webHidden/>
              </w:rPr>
              <w:fldChar w:fldCharType="end"/>
            </w:r>
          </w:hyperlink>
        </w:p>
        <w:p w:rsidR="00301F2D" w:rsidRPr="0048025B" w:rsidRDefault="003E2230">
          <w:r w:rsidRPr="0048025B">
            <w:rPr>
              <w:b/>
              <w:bCs/>
              <w:noProof/>
            </w:rPr>
            <w:fldChar w:fldCharType="end"/>
          </w:r>
        </w:p>
      </w:sdtContent>
    </w:sdt>
    <w:p w:rsidR="000F68EF" w:rsidRPr="0048025B" w:rsidRDefault="000F68EF" w:rsidP="000F68EF"/>
    <w:p w:rsidR="000F68EF" w:rsidRPr="0048025B" w:rsidRDefault="000F68EF"/>
    <w:p w:rsidR="00711896" w:rsidRPr="0048025B" w:rsidRDefault="00A57F41">
      <w:r w:rsidRPr="0048025B">
        <w:br w:type="page"/>
      </w:r>
    </w:p>
    <w:p w:rsidR="00711896" w:rsidRPr="0048025B" w:rsidRDefault="00A57F41">
      <w:pPr>
        <w:pStyle w:val="Heading1"/>
        <w:rPr>
          <w:sz w:val="24"/>
          <w:szCs w:val="24"/>
        </w:rPr>
      </w:pPr>
      <w:bookmarkStart w:id="0" w:name="_qo63g3r8wfu2" w:colFirst="0" w:colLast="0"/>
      <w:bookmarkStart w:id="1" w:name="_Toc54202252"/>
      <w:bookmarkEnd w:id="0"/>
      <w:r w:rsidRPr="0048025B">
        <w:rPr>
          <w:sz w:val="24"/>
          <w:szCs w:val="24"/>
        </w:rPr>
        <w:lastRenderedPageBreak/>
        <w:t>Introduction</w:t>
      </w:r>
      <w:bookmarkEnd w:id="1"/>
    </w:p>
    <w:p w:rsidR="00314A94" w:rsidRPr="0048025B" w:rsidRDefault="00314A94">
      <w:r w:rsidRPr="0048025B">
        <w:t xml:space="preserve">Development of entrepreneurial characteristics is required to set up a successful business and obtain growth opportunities. Passion, positive thinking and proper vision is required to accomplish the objectives and increase customer satisfaction. </w:t>
      </w:r>
      <w:r w:rsidR="00FB6986" w:rsidRPr="0048025B">
        <w:t>According to psychological theory of entrepreneurship, Entrepreneurship is a psychological process and psychologies like well power, tolerance capacity and self-intuitions are required for entrepreneurship development. Economic theory of entrepreneurship states that entrepreneur executes every activity to gain economic incentives. </w:t>
      </w:r>
      <w:r w:rsidRPr="0048025B">
        <w:t xml:space="preserve">The present report analyses the concept of enterprise and entrepreneurship from the perspectives of entrepreneur, intrapreneur, </w:t>
      </w:r>
      <w:r w:rsidR="000F68EF" w:rsidRPr="0048025B">
        <w:t>and policy</w:t>
      </w:r>
      <w:r w:rsidRPr="0048025B">
        <w:t xml:space="preserve"> maker and support providers. Different theories of entrepreneurship are evaluated here to determine the traits, characteristics and attributes</w:t>
      </w:r>
      <w:r w:rsidR="000F68EF" w:rsidRPr="0048025B">
        <w:t> of</w:t>
      </w:r>
      <w:r w:rsidRPr="0048025B">
        <w:t xml:space="preserve"> entrepreneurs. Differences between the small for-profit and not for-profit companies are discussed along with values and beliefs of their entrepreneurs. </w:t>
      </w:r>
    </w:p>
    <w:p w:rsidR="00385DED" w:rsidRPr="0048025B" w:rsidRDefault="00385DED">
      <w:pPr>
        <w:pStyle w:val="Heading1"/>
        <w:rPr>
          <w:sz w:val="24"/>
          <w:szCs w:val="24"/>
        </w:rPr>
      </w:pPr>
      <w:bookmarkStart w:id="2" w:name="_ly3cp5soiyub" w:colFirst="0" w:colLast="0"/>
      <w:bookmarkStart w:id="3" w:name="_Toc54202253"/>
      <w:bookmarkEnd w:id="2"/>
    </w:p>
    <w:p w:rsidR="00711896" w:rsidRPr="0048025B" w:rsidRDefault="00A57F41">
      <w:pPr>
        <w:pStyle w:val="Heading1"/>
        <w:rPr>
          <w:sz w:val="24"/>
          <w:szCs w:val="24"/>
        </w:rPr>
      </w:pPr>
      <w:r w:rsidRPr="0048025B">
        <w:rPr>
          <w:sz w:val="24"/>
          <w:szCs w:val="24"/>
        </w:rPr>
        <w:t>Concepts and knowledge about enterprise and entrepreneurship from the perspectives of an entrepreneur, intrapreneur, support provider or policy maker</w:t>
      </w:r>
      <w:bookmarkEnd w:id="3"/>
    </w:p>
    <w:p w:rsidR="00711896" w:rsidRPr="0048025B" w:rsidRDefault="00A57F41">
      <w:r w:rsidRPr="0048025B">
        <w:t xml:space="preserve">Enterprise refers to a for-profit or not for-profit business but it is mainly associated with new start-up business or entrepreneurial ventures. The role of enterprise is to manage financial performance as well as the workplace team and portfolio (Julien, 2018). A clear mission, vision and objective are set </w:t>
      </w:r>
      <w:r w:rsidR="000F68EF" w:rsidRPr="0048025B">
        <w:t>to make</w:t>
      </w:r>
      <w:r w:rsidRPr="0048025B">
        <w:t xml:space="preserve"> profit and fulfil customer demand. For this purpose, strategic facility planning, workplace and supply management are conducted by the enterprises. Different types of private enterprises are sole traders, partnerships, Private Limited Companies (Ltd) and Pu</w:t>
      </w:r>
      <w:r w:rsidR="00CA70BA" w:rsidRPr="0048025B">
        <w:t>blic Limited Companies (</w:t>
      </w:r>
      <w:r w:rsidR="0048025B" w:rsidRPr="0048025B">
        <w:t>plc.</w:t>
      </w:r>
      <w:r w:rsidR="00CA70BA" w:rsidRPr="0048025B">
        <w:t xml:space="preserve">). </w:t>
      </w:r>
      <w:r w:rsidRPr="0048025B">
        <w:t xml:space="preserve">For example, large companies like Tesco </w:t>
      </w:r>
      <w:r w:rsidR="0048025B" w:rsidRPr="0048025B">
        <w:t>Plc.</w:t>
      </w:r>
      <w:r w:rsidRPr="0048025B">
        <w:t xml:space="preserve">, John Lewis Partnership </w:t>
      </w:r>
      <w:r w:rsidR="0048025B" w:rsidRPr="0048025B">
        <w:t>plc.</w:t>
      </w:r>
      <w:r w:rsidRPr="0048025B">
        <w:t xml:space="preserve">, Bestway Group, Swire </w:t>
      </w:r>
      <w:r w:rsidR="000F68EF" w:rsidRPr="0048025B">
        <w:t>and small</w:t>
      </w:r>
      <w:r w:rsidRPr="0048025B">
        <w:t xml:space="preserve"> and medium companies like </w:t>
      </w:r>
      <w:r w:rsidR="007F4B94" w:rsidRPr="0048025B">
        <w:t>Bright star</w:t>
      </w:r>
      <w:r w:rsidRPr="0048025B">
        <w:t xml:space="preserve">, Clarion, Dyson, Captify and others are enterprises in the UK. </w:t>
      </w:r>
    </w:p>
    <w:p w:rsidR="00711896" w:rsidRPr="0048025B" w:rsidRDefault="00A57F41">
      <w:r w:rsidRPr="0048025B">
        <w:t xml:space="preserve">Entrepreneurship is the process of designing, launching and operating a new business. However, the business has willingness and capacity to develop and </w:t>
      </w:r>
      <w:r w:rsidR="000F68EF" w:rsidRPr="0048025B">
        <w:t>take risks</w:t>
      </w:r>
      <w:r w:rsidRPr="0048025B">
        <w:t xml:space="preserve"> for making profit (Malecki, 2018). </w:t>
      </w:r>
      <w:r w:rsidR="000F68EF" w:rsidRPr="0048025B">
        <w:t>Managing a</w:t>
      </w:r>
      <w:r w:rsidRPr="0048025B">
        <w:t xml:space="preserve"> business </w:t>
      </w:r>
      <w:r w:rsidR="000F68EF" w:rsidRPr="0048025B">
        <w:t>venture requires</w:t>
      </w:r>
      <w:r w:rsidRPr="0048025B">
        <w:t xml:space="preserve"> combined physical and human resources as well as identification of market value and demand. There are different types of entrepreneurship such as small business, scalable start-ups, social entrepreneurship and large entrepreneurial </w:t>
      </w:r>
      <w:r w:rsidR="00C81AB2">
        <w:t>organisation</w:t>
      </w:r>
      <w:r w:rsidRPr="0048025B">
        <w:t xml:space="preserve">s. Social entrepreneurship in the UK </w:t>
      </w:r>
      <w:proofErr w:type="gramStart"/>
      <w:r w:rsidRPr="0048025B">
        <w:t>are</w:t>
      </w:r>
      <w:proofErr w:type="gramEnd"/>
      <w:r w:rsidRPr="0048025B">
        <w:t xml:space="preserve"> CASA, Barnsley Community Build, Doncaster Refurnish, Cawthorne Children's Centre and others (Wainwright, 2020).</w:t>
      </w:r>
    </w:p>
    <w:p w:rsidR="00711896" w:rsidRPr="0048025B" w:rsidRDefault="00A57F41">
      <w:r w:rsidRPr="0048025B">
        <w:lastRenderedPageBreak/>
        <w:t xml:space="preserve">Entrepreneur refers to the individual who creates a new business, bears risks and enjoys profits. They play a role in the country's economy to identify needs and bring new products and services to the market by </w:t>
      </w:r>
      <w:r w:rsidR="000F68EF" w:rsidRPr="0048025B">
        <w:t>using the</w:t>
      </w:r>
      <w:r w:rsidRPr="0048025B">
        <w:t xml:space="preserve"> necessary initiatives and skills (Moraes </w:t>
      </w:r>
      <w:r w:rsidRPr="0048025B">
        <w:rPr>
          <w:i/>
        </w:rPr>
        <w:t xml:space="preserve">et al., </w:t>
      </w:r>
      <w:r w:rsidRPr="0048025B">
        <w:t xml:space="preserve">2018). </w:t>
      </w:r>
      <w:r w:rsidR="000F68EF" w:rsidRPr="0048025B">
        <w:t>The well</w:t>
      </w:r>
      <w:r w:rsidRPr="0048025B">
        <w:t>-</w:t>
      </w:r>
      <w:r w:rsidR="000F68EF" w:rsidRPr="0048025B">
        <w:t>known entrepreneurs are</w:t>
      </w:r>
      <w:r w:rsidRPr="0048025B">
        <w:t xml:space="preserve"> Bill Gates who is cofounder of Microsoft Corporation, Steve Jobs who has developed Apple </w:t>
      </w:r>
      <w:r w:rsidR="000F68EF" w:rsidRPr="0048025B">
        <w:t>Inc.</w:t>
      </w:r>
      <w:r w:rsidRPr="0048025B">
        <w:t xml:space="preserve">, Chairman of eBay, Pierre Omidyar and entrepreneur of Virgin Atlantic, Richard Branson. Entrepreneurship is required to improve standard of living and create wealth and entrepreneurs drive changes with innovation to develop new markets. </w:t>
      </w:r>
    </w:p>
    <w:p w:rsidR="00711896" w:rsidRPr="0048025B" w:rsidRDefault="00A57F41">
      <w:r w:rsidRPr="0048025B">
        <w:t xml:space="preserve">Intrapreneur is a manager within a company who enables innovative product development and marketing. Intrapreneurs use entrepreneurial skill but they do not face </w:t>
      </w:r>
      <w:r w:rsidR="000F68EF" w:rsidRPr="0048025B">
        <w:t>the outside</w:t>
      </w:r>
      <w:r w:rsidRPr="0048025B">
        <w:t xml:space="preserve"> risks and cannot obtain the profit of </w:t>
      </w:r>
      <w:r w:rsidR="000F68EF" w:rsidRPr="0048025B">
        <w:t>the business</w:t>
      </w:r>
      <w:r w:rsidRPr="0048025B">
        <w:t xml:space="preserve"> (Veleva and Bodkin, 2018). Intrapreneur is an employee of a large firm who has access to the </w:t>
      </w:r>
      <w:r w:rsidR="000F68EF" w:rsidRPr="0048025B">
        <w:t>capabilities and</w:t>
      </w:r>
      <w:r w:rsidRPr="0048025B">
        <w:t xml:space="preserve"> resources of an established company. The types of </w:t>
      </w:r>
      <w:r w:rsidR="000F68EF" w:rsidRPr="0048025B">
        <w:t xml:space="preserve">intrapreneurs </w:t>
      </w:r>
      <w:r w:rsidRPr="0048025B">
        <w:t xml:space="preserve">are creators, doers and implementers. They have self-motivation, pro-activity and creativity that </w:t>
      </w:r>
      <w:proofErr w:type="gramStart"/>
      <w:r w:rsidRPr="0048025B">
        <w:t>is</w:t>
      </w:r>
      <w:proofErr w:type="gramEnd"/>
      <w:r w:rsidRPr="0048025B">
        <w:t xml:space="preserve"> </w:t>
      </w:r>
      <w:r w:rsidR="000F68EF" w:rsidRPr="0048025B">
        <w:t>used for</w:t>
      </w:r>
      <w:r w:rsidRPr="0048025B">
        <w:t xml:space="preserve"> job design. For example</w:t>
      </w:r>
      <w:r w:rsidR="000F68EF" w:rsidRPr="0048025B">
        <w:t>, Lockheed</w:t>
      </w:r>
      <w:r w:rsidRPr="0048025B">
        <w:t xml:space="preserve"> Martin is an intrapreneur of a company named Skunk Works group who provide support to the talented workers and include creativity in animation (CMI, 2020). Ken Kutaragi is an entrepreneur of Sony.</w:t>
      </w:r>
    </w:p>
    <w:p w:rsidR="00711896" w:rsidRPr="0048025B" w:rsidRDefault="00A57F41">
      <w:r w:rsidRPr="0048025B">
        <w:t xml:space="preserve">Support providers are private and public actors that cater services to business creators and support provider </w:t>
      </w:r>
      <w:r w:rsidR="00C81AB2">
        <w:t>organisation</w:t>
      </w:r>
      <w:r w:rsidRPr="0048025B">
        <w:t xml:space="preserve"> is a company that provides </w:t>
      </w:r>
      <w:r w:rsidR="000F68EF" w:rsidRPr="0048025B">
        <w:t>support toother companies</w:t>
      </w:r>
      <w:r w:rsidRPr="0048025B">
        <w:t xml:space="preserve"> but the employee of the support provider is not directly employed by the companies (Sasananan </w:t>
      </w:r>
      <w:r w:rsidRPr="0048025B">
        <w:rPr>
          <w:i/>
        </w:rPr>
        <w:t xml:space="preserve">et al., </w:t>
      </w:r>
      <w:r w:rsidRPr="0048025B">
        <w:t xml:space="preserve">2016). These types of organisations provide consulting, legal, IT, education services, communication, storage, real estate and other services. </w:t>
      </w:r>
      <w:r w:rsidR="000F68EF" w:rsidRPr="0048025B">
        <w:t>The service</w:t>
      </w:r>
      <w:r w:rsidRPr="0048025B">
        <w:t xml:space="preserve"> providers in the UK are SysGroup, Redrock consulting, itlab, Timico, GCI</w:t>
      </w:r>
      <w:r w:rsidR="000F68EF" w:rsidRPr="0048025B">
        <w:t>, IDE</w:t>
      </w:r>
      <w:r w:rsidRPr="0048025B">
        <w:t xml:space="preserve"> Group, CWL and others. </w:t>
      </w:r>
    </w:p>
    <w:p w:rsidR="00711896" w:rsidRPr="0048025B" w:rsidRDefault="00A57F41">
      <w:pPr>
        <w:rPr>
          <w:rFonts w:eastAsia="Oswald"/>
        </w:rPr>
      </w:pPr>
      <w:r w:rsidRPr="0048025B">
        <w:t xml:space="preserve">Policy makers are the individuals who have authority to conduct a policy framework in a company by creating ideas and plans which are carried out by a business (Downie, 2017).  The policy makers mainly are the members of board of directors for private organisations and government for the public </w:t>
      </w:r>
      <w:r w:rsidR="00C81AB2">
        <w:t>organisation</w:t>
      </w:r>
      <w:r w:rsidRPr="0048025B">
        <w:t xml:space="preserve">s. </w:t>
      </w:r>
    </w:p>
    <w:p w:rsidR="007F4B94" w:rsidRPr="0048025B" w:rsidRDefault="007F4B94">
      <w:pPr>
        <w:pStyle w:val="Heading1"/>
        <w:rPr>
          <w:sz w:val="24"/>
          <w:szCs w:val="24"/>
        </w:rPr>
      </w:pPr>
      <w:bookmarkStart w:id="4" w:name="_p19f1zyy9qt4" w:colFirst="0" w:colLast="0"/>
      <w:bookmarkStart w:id="5" w:name="_Toc54202254"/>
      <w:bookmarkEnd w:id="4"/>
    </w:p>
    <w:p w:rsidR="007F4B94" w:rsidRPr="0048025B" w:rsidRDefault="007F4B94">
      <w:pPr>
        <w:pStyle w:val="Heading1"/>
        <w:rPr>
          <w:sz w:val="24"/>
          <w:szCs w:val="24"/>
        </w:rPr>
      </w:pPr>
    </w:p>
    <w:p w:rsidR="00711896" w:rsidRPr="0048025B" w:rsidRDefault="00A57F41">
      <w:pPr>
        <w:pStyle w:val="Heading1"/>
        <w:rPr>
          <w:sz w:val="24"/>
          <w:szCs w:val="24"/>
        </w:rPr>
      </w:pPr>
      <w:r w:rsidRPr="0048025B">
        <w:rPr>
          <w:sz w:val="24"/>
          <w:szCs w:val="24"/>
        </w:rPr>
        <w:t>Evaluation of the traits, characteristics, attributes and motivations of entrepreneurs and small business owners with theory</w:t>
      </w:r>
      <w:bookmarkEnd w:id="5"/>
    </w:p>
    <w:p w:rsidR="00711896" w:rsidRPr="0048025B" w:rsidRDefault="00A57F41">
      <w:r w:rsidRPr="0048025B">
        <w:t xml:space="preserve">There </w:t>
      </w:r>
      <w:r w:rsidR="000F68EF" w:rsidRPr="0048025B">
        <w:t>are different</w:t>
      </w:r>
      <w:r w:rsidRPr="0048025B">
        <w:t xml:space="preserve"> types of theories which are followed </w:t>
      </w:r>
      <w:r w:rsidR="000F68EF" w:rsidRPr="0048025B">
        <w:t>by entrepreneurs</w:t>
      </w:r>
      <w:r w:rsidRPr="0048025B">
        <w:t xml:space="preserve"> to set up a new business and the traits of entrepreneurs can be </w:t>
      </w:r>
      <w:r w:rsidR="000F68EF" w:rsidRPr="0048025B">
        <w:t>identified through</w:t>
      </w:r>
      <w:r w:rsidRPr="0048025B">
        <w:t xml:space="preserve"> the theories. The innovation, leadership, economic theory and psychological theory of entrepreneurship are analysed here to analyse </w:t>
      </w:r>
      <w:r w:rsidR="000F68EF" w:rsidRPr="0048025B">
        <w:t>entrepreneur’s</w:t>
      </w:r>
      <w:r w:rsidRPr="0048025B">
        <w:t xml:space="preserve"> characteristics. </w:t>
      </w:r>
    </w:p>
    <w:p w:rsidR="009D3AB0" w:rsidRPr="0048025B" w:rsidRDefault="00A57F41">
      <w:r w:rsidRPr="0048025B">
        <w:t>According to the</w:t>
      </w:r>
      <w:r w:rsidRPr="0048025B">
        <w:rPr>
          <w:b/>
          <w:i/>
        </w:rPr>
        <w:t xml:space="preserve"> Theory of Systematic Innovation </w:t>
      </w:r>
      <w:r w:rsidRPr="0048025B">
        <w:t xml:space="preserve">developed by Drucker that systematic innovation consists of organised and purposeful search for change and systematic analysis of the opportunities.  It is required for the entrepreneurs to identify the innovation </w:t>
      </w:r>
      <w:r w:rsidR="000F68EF" w:rsidRPr="0048025B">
        <w:t>opportunities and</w:t>
      </w:r>
      <w:r w:rsidRPr="0048025B">
        <w:t xml:space="preserve"> develop the </w:t>
      </w:r>
      <w:r w:rsidR="000F68EF" w:rsidRPr="0048025B">
        <w:t>products and</w:t>
      </w:r>
      <w:r w:rsidRPr="0048025B">
        <w:t xml:space="preserve"> services which have high demand in the market (Samson </w:t>
      </w:r>
      <w:r w:rsidRPr="0048025B">
        <w:rPr>
          <w:i/>
        </w:rPr>
        <w:t xml:space="preserve">et al., </w:t>
      </w:r>
      <w:r w:rsidRPr="0048025B">
        <w:t xml:space="preserve">2017). The research ability of entrepreneurs helps them to identify the living factors of humans along with social, cultural and economic objectives at the time of developing new business. </w:t>
      </w:r>
    </w:p>
    <w:p w:rsidR="00711896" w:rsidRPr="0048025B" w:rsidRDefault="00A57F41">
      <w:r w:rsidRPr="0048025B">
        <w:rPr>
          <w:b/>
          <w:i/>
        </w:rPr>
        <w:t xml:space="preserve">Joseph Alois Schumpeter Theory </w:t>
      </w:r>
      <w:r w:rsidRPr="0048025B">
        <w:t xml:space="preserve">also helps entrepreneurs to start innovative ventures and this innovation includes opening new markets, introducing new goods and </w:t>
      </w:r>
      <w:r w:rsidR="00C81AB2" w:rsidRPr="0048025B">
        <w:t xml:space="preserve">developing new sources of raw materials (Mehmood </w:t>
      </w:r>
      <w:r w:rsidR="00C81AB2" w:rsidRPr="0048025B">
        <w:rPr>
          <w:i/>
        </w:rPr>
        <w:t xml:space="preserve">et al., </w:t>
      </w:r>
      <w:r w:rsidR="00C81AB2" w:rsidRPr="0048025B">
        <w:t>2019).However, this theory differentiate between the innovator and inventor and do</w:t>
      </w:r>
      <w:r w:rsidR="009D3AB0" w:rsidRPr="0048025B">
        <w:t xml:space="preserve"> not focus on economic concern of the entrepreneur. </w:t>
      </w:r>
    </w:p>
    <w:p w:rsidR="00711896" w:rsidRPr="0048025B" w:rsidRDefault="00A57F41">
      <w:r w:rsidRPr="0048025B">
        <w:t xml:space="preserve">Leadership traits and </w:t>
      </w:r>
      <w:r w:rsidR="000F68EF" w:rsidRPr="0048025B">
        <w:t>characteristic</w:t>
      </w:r>
      <w:r w:rsidR="007F4B94" w:rsidRPr="0048025B">
        <w:t xml:space="preserve">s </w:t>
      </w:r>
      <w:r w:rsidRPr="0048025B">
        <w:t xml:space="preserve">are highly required </w:t>
      </w:r>
      <w:r w:rsidR="000F68EF" w:rsidRPr="0048025B">
        <w:t>for entrepreneurs</w:t>
      </w:r>
      <w:r w:rsidRPr="0048025B">
        <w:t xml:space="preserve"> to develop business. </w:t>
      </w:r>
      <w:r w:rsidRPr="0048025B">
        <w:rPr>
          <w:b/>
          <w:i/>
        </w:rPr>
        <w:t xml:space="preserve">The trait theory </w:t>
      </w:r>
      <w:r w:rsidR="000F68EF" w:rsidRPr="0048025B">
        <w:rPr>
          <w:b/>
          <w:i/>
        </w:rPr>
        <w:t>of leadership</w:t>
      </w:r>
      <w:r w:rsidRPr="0048025B">
        <w:t xml:space="preserve"> states that the leaders should have some core traits such as business knowledge, self-confidence, honesty and integrity, motivation, achievement drive, cognitive ability and emotional stability (Lee, 2018). These traits distinguish a leader from the non-leaders and therefore, the entrepreneurs also have </w:t>
      </w:r>
      <w:r w:rsidR="00C81AB2" w:rsidRPr="0048025B">
        <w:t>these traits which improve</w:t>
      </w:r>
      <w:r w:rsidRPr="0048025B">
        <w:t xml:space="preserve"> their knowledge and understanding of business opportunities, market value and demand as well as plan the strategic direction and reduce business risks. </w:t>
      </w:r>
      <w:r w:rsidR="009D3AB0" w:rsidRPr="0048025B">
        <w:t>On the other hand</w:t>
      </w:r>
      <w:r w:rsidR="00A73AAF" w:rsidRPr="0048025B">
        <w:t xml:space="preserve">, </w:t>
      </w:r>
      <w:r w:rsidR="004E6D23" w:rsidRPr="0048025B">
        <w:t>Jayawickreme</w:t>
      </w:r>
      <w:r w:rsidR="004E6D23" w:rsidRPr="0048025B">
        <w:rPr>
          <w:i/>
        </w:rPr>
        <w:t xml:space="preserve">et al. </w:t>
      </w:r>
      <w:r w:rsidR="00A73AAF" w:rsidRPr="0048025B">
        <w:t>(</w:t>
      </w:r>
      <w:r w:rsidR="004E6D23" w:rsidRPr="0048025B">
        <w:t>2019</w:t>
      </w:r>
      <w:r w:rsidR="00A73AAF" w:rsidRPr="0048025B">
        <w:t xml:space="preserve">) states that trait theory believes that </w:t>
      </w:r>
      <w:r w:rsidR="00A73AAF" w:rsidRPr="0048025B">
        <w:rPr>
          <w:bCs/>
        </w:rPr>
        <w:t>traits</w:t>
      </w:r>
      <w:r w:rsidR="00A73AAF" w:rsidRPr="0048025B">
        <w:t xml:space="preserve"> do not change with situation and cannot predict behaviour because behaviour changes with </w:t>
      </w:r>
      <w:r w:rsidR="004E6D23" w:rsidRPr="0048025B">
        <w:t>situation</w:t>
      </w:r>
      <w:r w:rsidR="00A73AAF" w:rsidRPr="0048025B">
        <w:t xml:space="preserve">. </w:t>
      </w:r>
      <w:r w:rsidR="004E6D23" w:rsidRPr="0048025B">
        <w:t>It</w:t>
      </w:r>
      <w:r w:rsidR="00A73AAF" w:rsidRPr="0048025B">
        <w:t xml:space="preserve"> is a limitation of trait theory.</w:t>
      </w:r>
    </w:p>
    <w:p w:rsidR="00711896" w:rsidRPr="0048025B" w:rsidRDefault="00A57F41">
      <w:r w:rsidRPr="0048025B">
        <w:rPr>
          <w:b/>
          <w:i/>
        </w:rPr>
        <w:t>The theory of model personality</w:t>
      </w:r>
      <w:r w:rsidRPr="0048025B">
        <w:t xml:space="preserve"> is a psychological theory that </w:t>
      </w:r>
      <w:r w:rsidR="000F68EF" w:rsidRPr="0048025B">
        <w:t>is developed</w:t>
      </w:r>
      <w:r w:rsidRPr="0048025B">
        <w:t xml:space="preserve"> by Cocharn which emphasises </w:t>
      </w:r>
      <w:r w:rsidR="000F68EF" w:rsidRPr="0048025B">
        <w:t>role expectations, cultural</w:t>
      </w:r>
      <w:r w:rsidRPr="0048025B">
        <w:t xml:space="preserve"> values and social sanctions that are key elements for entrepreneurs. As mentioned by Selden and Goodie (2018), </w:t>
      </w:r>
      <w:r w:rsidR="00C81AB2" w:rsidRPr="0048025B">
        <w:t>entrepreneurs represent</w:t>
      </w:r>
      <w:r w:rsidRPr="0048025B">
        <w:t xml:space="preserve"> model </w:t>
      </w:r>
      <w:r w:rsidR="000F68EF" w:rsidRPr="0048025B">
        <w:t xml:space="preserve">personality </w:t>
      </w:r>
      <w:r w:rsidRPr="0048025B">
        <w:t xml:space="preserve">of the </w:t>
      </w:r>
      <w:r w:rsidR="000F68EF" w:rsidRPr="0048025B">
        <w:t>society</w:t>
      </w:r>
      <w:r w:rsidRPr="0048025B">
        <w:t xml:space="preserve"> and an entrepreneur is not a super normal individual. The performance </w:t>
      </w:r>
      <w:r w:rsidRPr="0048025B">
        <w:lastRenderedPageBreak/>
        <w:t xml:space="preserve">of the entrepreneurs is influenced by three factors such as attitude </w:t>
      </w:r>
      <w:r w:rsidR="000F68EF" w:rsidRPr="0048025B">
        <w:t>towards occupation</w:t>
      </w:r>
      <w:r w:rsidRPr="0048025B">
        <w:t xml:space="preserve">, role expectations held by sanctioning groups </w:t>
      </w:r>
      <w:r w:rsidR="000F68EF" w:rsidRPr="0048025B">
        <w:t>and operational</w:t>
      </w:r>
      <w:r w:rsidRPr="0048025B">
        <w:t xml:space="preserve"> requirements. Profit is the most important factor that </w:t>
      </w:r>
      <w:r w:rsidR="000F68EF" w:rsidRPr="0048025B">
        <w:t>encourages</w:t>
      </w:r>
      <w:r w:rsidRPr="0048025B">
        <w:t xml:space="preserve"> the </w:t>
      </w:r>
      <w:r w:rsidR="000F68EF" w:rsidRPr="0048025B">
        <w:t xml:space="preserve">entrepreneurs </w:t>
      </w:r>
      <w:r w:rsidRPr="0048025B">
        <w:t xml:space="preserve">to assume risky behaviour and helps them to conduct managerial functions. </w:t>
      </w:r>
    </w:p>
    <w:p w:rsidR="00711896" w:rsidRPr="0048025B" w:rsidRDefault="00A57F41">
      <w:r w:rsidRPr="0048025B">
        <w:t xml:space="preserve">The traits which are essential for entrepreneurs are presented here that are identified </w:t>
      </w:r>
      <w:r w:rsidR="000F68EF" w:rsidRPr="0048025B">
        <w:t>from different</w:t>
      </w:r>
      <w:r w:rsidRPr="0048025B">
        <w:t xml:space="preserve"> theories of entrepreneurship, </w:t>
      </w:r>
    </w:p>
    <w:p w:rsidR="00711896" w:rsidRPr="0048025B" w:rsidRDefault="00A57F41">
      <w:pPr>
        <w:numPr>
          <w:ilvl w:val="0"/>
          <w:numId w:val="1"/>
        </w:numPr>
      </w:pPr>
      <w:r w:rsidRPr="0048025B">
        <w:t>Creativity and innovation</w:t>
      </w:r>
    </w:p>
    <w:p w:rsidR="00711896" w:rsidRPr="0048025B" w:rsidRDefault="00A57F41">
      <w:pPr>
        <w:numPr>
          <w:ilvl w:val="0"/>
          <w:numId w:val="1"/>
        </w:numPr>
      </w:pPr>
      <w:r w:rsidRPr="0048025B">
        <w:t>Motivation</w:t>
      </w:r>
    </w:p>
    <w:p w:rsidR="00711896" w:rsidRPr="0048025B" w:rsidRDefault="00A57F41">
      <w:pPr>
        <w:numPr>
          <w:ilvl w:val="0"/>
          <w:numId w:val="1"/>
        </w:numPr>
      </w:pPr>
      <w:r w:rsidRPr="0048025B">
        <w:t>Risk tolerance</w:t>
      </w:r>
    </w:p>
    <w:p w:rsidR="00711896" w:rsidRPr="0048025B" w:rsidRDefault="00A57F41">
      <w:pPr>
        <w:numPr>
          <w:ilvl w:val="0"/>
          <w:numId w:val="1"/>
        </w:numPr>
      </w:pPr>
      <w:r w:rsidRPr="0048025B">
        <w:t>Vision</w:t>
      </w:r>
    </w:p>
    <w:p w:rsidR="00711896" w:rsidRPr="0048025B" w:rsidRDefault="00A57F41">
      <w:pPr>
        <w:numPr>
          <w:ilvl w:val="0"/>
          <w:numId w:val="1"/>
        </w:numPr>
      </w:pPr>
      <w:r w:rsidRPr="0048025B">
        <w:t>Persuasiveness</w:t>
      </w:r>
    </w:p>
    <w:p w:rsidR="00711896" w:rsidRPr="0048025B" w:rsidRDefault="00A57F41">
      <w:pPr>
        <w:numPr>
          <w:ilvl w:val="0"/>
          <w:numId w:val="1"/>
        </w:numPr>
      </w:pPr>
      <w:r w:rsidRPr="0048025B">
        <w:t xml:space="preserve">Honesty and integrity </w:t>
      </w:r>
    </w:p>
    <w:p w:rsidR="00711896" w:rsidRPr="0048025B" w:rsidRDefault="00A57F41">
      <w:pPr>
        <w:numPr>
          <w:ilvl w:val="0"/>
          <w:numId w:val="1"/>
        </w:numPr>
      </w:pPr>
      <w:r w:rsidRPr="0048025B">
        <w:t xml:space="preserve">Versatility </w:t>
      </w:r>
    </w:p>
    <w:p w:rsidR="00711896" w:rsidRPr="0048025B" w:rsidRDefault="00A57F41">
      <w:pPr>
        <w:numPr>
          <w:ilvl w:val="0"/>
          <w:numId w:val="1"/>
        </w:numPr>
      </w:pPr>
      <w:r w:rsidRPr="0048025B">
        <w:t xml:space="preserve">Decision making </w:t>
      </w:r>
    </w:p>
    <w:p w:rsidR="00711896" w:rsidRPr="0048025B" w:rsidRDefault="00A57F41">
      <w:pPr>
        <w:numPr>
          <w:ilvl w:val="0"/>
          <w:numId w:val="1"/>
        </w:numPr>
      </w:pPr>
      <w:r w:rsidRPr="0048025B">
        <w:t xml:space="preserve">Problem solving capability </w:t>
      </w:r>
    </w:p>
    <w:p w:rsidR="00711896" w:rsidRPr="0048025B" w:rsidRDefault="00A57F41">
      <w:pPr>
        <w:numPr>
          <w:ilvl w:val="0"/>
          <w:numId w:val="1"/>
        </w:numPr>
      </w:pPr>
      <w:r w:rsidRPr="0048025B">
        <w:t xml:space="preserve">Emotional stability </w:t>
      </w:r>
    </w:p>
    <w:p w:rsidR="00711896" w:rsidRPr="0048025B" w:rsidRDefault="00A57F41">
      <w:r w:rsidRPr="0048025B">
        <w:t xml:space="preserve">These traits help </w:t>
      </w:r>
      <w:r w:rsidR="000F68EF" w:rsidRPr="0048025B">
        <w:t>the entrepreneurs</w:t>
      </w:r>
      <w:r w:rsidRPr="0048025B">
        <w:t xml:space="preserve"> to think </w:t>
      </w:r>
      <w:r w:rsidR="000F68EF" w:rsidRPr="0048025B">
        <w:t>out of</w:t>
      </w:r>
      <w:r w:rsidRPr="0048025B">
        <w:t xml:space="preserve"> the box as well as set the proper </w:t>
      </w:r>
      <w:r w:rsidR="000F68EF" w:rsidRPr="0048025B">
        <w:t>mind-set</w:t>
      </w:r>
      <w:r w:rsidRPr="0048025B">
        <w:t xml:space="preserve"> and positive </w:t>
      </w:r>
      <w:r w:rsidR="000F68EF" w:rsidRPr="0048025B">
        <w:t>attitude that</w:t>
      </w:r>
      <w:r w:rsidRPr="0048025B">
        <w:t xml:space="preserve"> can motivate </w:t>
      </w:r>
      <w:r w:rsidR="000F68EF" w:rsidRPr="0048025B">
        <w:t>others and increase</w:t>
      </w:r>
      <w:r w:rsidRPr="0048025B">
        <w:t xml:space="preserve"> passion. Alongside, vision in strategic planning helps to create long-term goals and tackle daily activities with efficiency (Jin </w:t>
      </w:r>
      <w:r w:rsidRPr="0048025B">
        <w:rPr>
          <w:i/>
        </w:rPr>
        <w:t xml:space="preserve">et al., </w:t>
      </w:r>
      <w:r w:rsidRPr="0048025B">
        <w:t xml:space="preserve">2017). For example, </w:t>
      </w:r>
      <w:r w:rsidRPr="0048025B">
        <w:rPr>
          <w:i/>
        </w:rPr>
        <w:t>Richard Branson</w:t>
      </w:r>
      <w:r w:rsidRPr="0048025B">
        <w:t xml:space="preserve"> has effective leadership skills such as different thinking, hands-on app</w:t>
      </w:r>
      <w:r w:rsidR="000F68EF" w:rsidRPr="0048025B">
        <w:t>roach, and flexibility, and open-mind</w:t>
      </w:r>
      <w:r w:rsidRPr="0048025B">
        <w:t xml:space="preserve">, risk taking </w:t>
      </w:r>
      <w:r w:rsidR="000F68EF" w:rsidRPr="0048025B">
        <w:t>capability</w:t>
      </w:r>
      <w:r w:rsidRPr="0048025B">
        <w:t xml:space="preserve"> and planning ability that makes him successful. Moreover, the person </w:t>
      </w:r>
      <w:r w:rsidR="000F68EF" w:rsidRPr="0048025B">
        <w:t>uses participative</w:t>
      </w:r>
      <w:r w:rsidRPr="0048025B">
        <w:t xml:space="preserve"> leadership in which he includes company employees to the decision making process of the company to increase employee collaboration. His patience, passion and faith in his abilities makes Branson a successful entrepreneur of Virgin Atlantic and personal </w:t>
      </w:r>
      <w:r w:rsidR="000F68EF" w:rsidRPr="0048025B">
        <w:t>hinders</w:t>
      </w:r>
      <w:r w:rsidRPr="0048025B">
        <w:t xml:space="preserve"> like dyslexia could not stop him. On the contrary</w:t>
      </w:r>
      <w:r w:rsidR="000F68EF" w:rsidRPr="0048025B">
        <w:t>, founder</w:t>
      </w:r>
      <w:r w:rsidR="00C81AB2">
        <w:t xml:space="preserve"> </w:t>
      </w:r>
      <w:r w:rsidRPr="0048025B">
        <w:t xml:space="preserve">of Yahoo </w:t>
      </w:r>
      <w:r w:rsidR="000F68EF" w:rsidRPr="0048025B">
        <w:t>Inc.</w:t>
      </w:r>
      <w:r w:rsidRPr="0048025B">
        <w:t xml:space="preserve">, </w:t>
      </w:r>
      <w:r w:rsidRPr="0048025B">
        <w:rPr>
          <w:i/>
        </w:rPr>
        <w:t xml:space="preserve">David Filo </w:t>
      </w:r>
      <w:r w:rsidRPr="0048025B">
        <w:t xml:space="preserve">has been forced to sell it to </w:t>
      </w:r>
      <w:r w:rsidR="000F68EF" w:rsidRPr="0048025B">
        <w:t>Verizon due</w:t>
      </w:r>
      <w:r w:rsidRPr="0048025B">
        <w:t xml:space="preserve"> to his uncontrolled expansion policies and hostile market strategies that set a bad example for </w:t>
      </w:r>
      <w:r w:rsidR="005F57AE" w:rsidRPr="0048025B">
        <w:t>entrepreneurs (</w:t>
      </w:r>
      <w:r w:rsidR="000F68EF" w:rsidRPr="0048025B">
        <w:t>Shirokova</w:t>
      </w:r>
      <w:r w:rsidR="000F68EF" w:rsidRPr="0048025B">
        <w:rPr>
          <w:i/>
        </w:rPr>
        <w:t xml:space="preserve">et al., </w:t>
      </w:r>
      <w:r w:rsidR="000F68EF" w:rsidRPr="0048025B">
        <w:t>2016)</w:t>
      </w:r>
      <w:r w:rsidRPr="0048025B">
        <w:t>.</w:t>
      </w:r>
    </w:p>
    <w:p w:rsidR="00711896" w:rsidRPr="0048025B" w:rsidRDefault="00A57F41">
      <w:r w:rsidRPr="0048025B">
        <w:t xml:space="preserve">Small business owners also have </w:t>
      </w:r>
      <w:r w:rsidR="000F68EF" w:rsidRPr="0048025B">
        <w:t>traits such</w:t>
      </w:r>
      <w:r w:rsidRPr="0048025B">
        <w:t xml:space="preserve"> as honesty, integrity, </w:t>
      </w:r>
      <w:r w:rsidR="000F68EF" w:rsidRPr="0048025B">
        <w:t>decision</w:t>
      </w:r>
      <w:r w:rsidRPr="0048025B">
        <w:t xml:space="preserve"> making, problem solving, </w:t>
      </w:r>
      <w:r w:rsidR="000F68EF" w:rsidRPr="0048025B">
        <w:t>creativity and</w:t>
      </w:r>
      <w:r w:rsidRPr="0048025B">
        <w:t xml:space="preserve"> vision that can help them to   build small enterprises.  As an example, </w:t>
      </w:r>
      <w:r w:rsidR="00C81AB2" w:rsidRPr="0048025B">
        <w:t xml:space="preserve">leadership traits of </w:t>
      </w:r>
      <w:r w:rsidR="00C81AB2" w:rsidRPr="0048025B">
        <w:rPr>
          <w:i/>
        </w:rPr>
        <w:t>Alister Rollins</w:t>
      </w:r>
      <w:r w:rsidR="00C81AB2" w:rsidRPr="0048025B">
        <w:t xml:space="preserve">, founder of a small business named MoveGBhelps him to </w:t>
      </w:r>
      <w:r w:rsidR="00C81AB2" w:rsidRPr="0048025B">
        <w:lastRenderedPageBreak/>
        <w:t>obtain high business growth and unlock</w:t>
      </w:r>
      <w:r w:rsidR="000F68EF" w:rsidRPr="0048025B">
        <w:t xml:space="preserve"> 1,000s</w:t>
      </w:r>
      <w:r w:rsidRPr="0048025B">
        <w:t xml:space="preserve"> of fitness venues across </w:t>
      </w:r>
      <w:r w:rsidR="000F68EF" w:rsidRPr="0048025B">
        <w:t>the UK</w:t>
      </w:r>
      <w:r w:rsidRPr="0048025B">
        <w:t xml:space="preserve"> to improve lifestyles and e</w:t>
      </w:r>
      <w:r w:rsidR="000F68EF" w:rsidRPr="0048025B">
        <w:t xml:space="preserve">xperience of the British people (b.co.uk, 2020). </w:t>
      </w:r>
      <w:r w:rsidRPr="0048025B">
        <w:t xml:space="preserve">The enterprises of </w:t>
      </w:r>
      <w:r w:rsidR="000F68EF" w:rsidRPr="0048025B">
        <w:t>these small</w:t>
      </w:r>
      <w:r w:rsidRPr="0048025B">
        <w:t xml:space="preserve"> businesses have opportunities of development but some of them have low risk tolerance capability and low market analysis ability that ensures slow business processes.</w:t>
      </w:r>
    </w:p>
    <w:p w:rsidR="00711896" w:rsidRPr="0048025B" w:rsidRDefault="00A57F41">
      <w:r w:rsidRPr="0048025B">
        <w:rPr>
          <w:b/>
          <w:i/>
        </w:rPr>
        <w:t xml:space="preserve">Max Weber’s Theory of Social Change </w:t>
      </w:r>
      <w:r w:rsidRPr="0048025B">
        <w:t xml:space="preserve">provides a sociological explanation of entrepreneurship growth. </w:t>
      </w:r>
      <w:r w:rsidR="000F68EF" w:rsidRPr="0048025B">
        <w:t>It helps</w:t>
      </w:r>
      <w:r w:rsidRPr="0048025B">
        <w:t xml:space="preserve"> entrepreneurs to identify basic values of culture, business ethics </w:t>
      </w:r>
      <w:r w:rsidR="000F68EF" w:rsidRPr="0048025B">
        <w:t>and responsibilities</w:t>
      </w:r>
      <w:r w:rsidRPr="0048025B">
        <w:t xml:space="preserve"> towards the customers. As highlighted by Schlerka (2019), the spirit of </w:t>
      </w:r>
      <w:r w:rsidR="000F68EF" w:rsidRPr="0048025B">
        <w:t>capitalism is</w:t>
      </w:r>
      <w:r w:rsidRPr="0048025B">
        <w:t xml:space="preserve"> identified through this theory that can help to determine </w:t>
      </w:r>
      <w:r w:rsidR="000F68EF" w:rsidRPr="0048025B">
        <w:t>the market</w:t>
      </w:r>
      <w:r w:rsidRPr="0048025B">
        <w:t xml:space="preserve"> demand and supply. This </w:t>
      </w:r>
      <w:r w:rsidR="000F68EF" w:rsidRPr="0048025B">
        <w:t>spirit promotes</w:t>
      </w:r>
      <w:r w:rsidRPr="0048025B">
        <w:t xml:space="preserve"> the entrepreneurs to engage in entrepreneurial pursuits and earn more profits without hurting the values and ethics of society.  It can attract more customers and increase their trust towards </w:t>
      </w:r>
      <w:r w:rsidR="00C81AB2" w:rsidRPr="0048025B">
        <w:t>organisation. On</w:t>
      </w:r>
      <w:r w:rsidR="004E6D23" w:rsidRPr="0048025B">
        <w:t xml:space="preserve"> the other hand, this theory divides the system based on values and culture</w:t>
      </w:r>
      <w:r w:rsidR="001A5C35" w:rsidRPr="0048025B">
        <w:t xml:space="preserve"> that is not effective to identify daily behaviour of the entrepreneurs as it only focuses on capitalism.</w:t>
      </w:r>
    </w:p>
    <w:p w:rsidR="00711896" w:rsidRPr="0048025B" w:rsidRDefault="00A57F41">
      <w:r w:rsidRPr="0048025B">
        <w:t xml:space="preserve">As per </w:t>
      </w:r>
      <w:r w:rsidRPr="0048025B">
        <w:rPr>
          <w:b/>
          <w:i/>
        </w:rPr>
        <w:t>McClelland’s Need for Achievement theory</w:t>
      </w:r>
      <w:r w:rsidRPr="0048025B">
        <w:t xml:space="preserve">, human motives and values lead to exploiting opportunities and taking advantage of </w:t>
      </w:r>
      <w:r w:rsidR="005F57AE" w:rsidRPr="0048025B">
        <w:t>favourable trade</w:t>
      </w:r>
      <w:r w:rsidR="000F68EF" w:rsidRPr="0048025B">
        <w:t xml:space="preserve"> conditions</w:t>
      </w:r>
      <w:r w:rsidRPr="0048025B">
        <w:t xml:space="preserve">. This psychological theory </w:t>
      </w:r>
      <w:r w:rsidR="000F68EF" w:rsidRPr="0048025B">
        <w:t>identifies</w:t>
      </w:r>
      <w:r w:rsidRPr="0048025B">
        <w:t xml:space="preserve"> two </w:t>
      </w:r>
      <w:r w:rsidR="000F68EF" w:rsidRPr="0048025B">
        <w:t xml:space="preserve">characteristics </w:t>
      </w:r>
      <w:r w:rsidRPr="0048025B">
        <w:t xml:space="preserve">of </w:t>
      </w:r>
      <w:r w:rsidR="000F68EF" w:rsidRPr="0048025B">
        <w:t>entrepreneurship</w:t>
      </w:r>
      <w:r w:rsidRPr="0048025B">
        <w:t xml:space="preserve"> such as bringing new and better working processes and decision making under uncertainty (Saif and Ghania, 2020). Henceforth, stress standard of excellence, self-reliance, material warmth and training is required for fulfil business goals and personal accomplishment. </w:t>
      </w:r>
      <w:r w:rsidR="001A5C35" w:rsidRPr="0048025B">
        <w:t xml:space="preserve">As opined by </w:t>
      </w:r>
      <w:r w:rsidR="008256A1" w:rsidRPr="0048025B">
        <w:t>Rybnicek</w:t>
      </w:r>
      <w:r w:rsidR="008256A1" w:rsidRPr="0048025B">
        <w:rPr>
          <w:i/>
        </w:rPr>
        <w:t>et al.</w:t>
      </w:r>
      <w:r w:rsidR="001A5C35" w:rsidRPr="0048025B">
        <w:t>(</w:t>
      </w:r>
      <w:r w:rsidR="008256A1" w:rsidRPr="0048025B">
        <w:t>2019</w:t>
      </w:r>
      <w:r w:rsidR="001A5C35" w:rsidRPr="0048025B">
        <w:t>), biggest disadvantage of this theory is that this theory only emphasises on power, achievements and affiliation but it ignores basic needs or satisfied needs of an individuals that can restrict entrepreneurs to maintain a regular and standard structure.</w:t>
      </w:r>
    </w:p>
    <w:p w:rsidR="00711896" w:rsidRPr="0048025B" w:rsidRDefault="00A57F41">
      <w:r w:rsidRPr="0048025B">
        <w:rPr>
          <w:b/>
          <w:i/>
        </w:rPr>
        <w:t xml:space="preserve">Uncertainty-Bearing Theory of Knight </w:t>
      </w:r>
      <w:r w:rsidRPr="0048025B">
        <w:t>states that there are uncertainties and risks regarding profits and the entrepreneurs who can tolerate uncertainties, insurable risks and uninsurable risks can obtain profitability (Bylund and Manish, 2016). Statistical analysis and market research is required along with evaluation of demand, supply and market prices to identify the risks. It is a vital attribute of the entrepreneurs to determine the competitors and develop the strategy which can bring competitive advantage to the enterprise. This attribute makes a small business owner a large entrepreneur.</w:t>
      </w:r>
    </w:p>
    <w:p w:rsidR="00711896" w:rsidRPr="0048025B" w:rsidRDefault="00A57F41">
      <w:r w:rsidRPr="0048025B">
        <w:t>The characteristics and attributes which are required for a successful entrepreneur are,</w:t>
      </w:r>
    </w:p>
    <w:p w:rsidR="00711896" w:rsidRPr="0048025B" w:rsidRDefault="00A57F41">
      <w:pPr>
        <w:numPr>
          <w:ilvl w:val="0"/>
          <w:numId w:val="2"/>
        </w:numPr>
      </w:pPr>
      <w:r w:rsidRPr="0048025B">
        <w:t>Passion</w:t>
      </w:r>
    </w:p>
    <w:p w:rsidR="00711896" w:rsidRPr="0048025B" w:rsidRDefault="00A57F41">
      <w:pPr>
        <w:numPr>
          <w:ilvl w:val="0"/>
          <w:numId w:val="2"/>
        </w:numPr>
      </w:pPr>
      <w:r w:rsidRPr="0048025B">
        <w:lastRenderedPageBreak/>
        <w:t xml:space="preserve">Confidence and seriousness </w:t>
      </w:r>
    </w:p>
    <w:p w:rsidR="00711896" w:rsidRPr="0048025B" w:rsidRDefault="00A57F41">
      <w:pPr>
        <w:numPr>
          <w:ilvl w:val="0"/>
          <w:numId w:val="2"/>
        </w:numPr>
      </w:pPr>
      <w:r w:rsidRPr="0048025B">
        <w:t xml:space="preserve">Flexibility and high </w:t>
      </w:r>
      <w:r w:rsidR="000F68EF" w:rsidRPr="0048025B">
        <w:t>adaptability</w:t>
      </w:r>
    </w:p>
    <w:p w:rsidR="00711896" w:rsidRPr="0048025B" w:rsidRDefault="00A57F41">
      <w:pPr>
        <w:numPr>
          <w:ilvl w:val="0"/>
          <w:numId w:val="2"/>
        </w:numPr>
      </w:pPr>
      <w:r w:rsidRPr="0048025B">
        <w:t>Research ability</w:t>
      </w:r>
    </w:p>
    <w:p w:rsidR="00711896" w:rsidRPr="0048025B" w:rsidRDefault="00A57F41">
      <w:pPr>
        <w:numPr>
          <w:ilvl w:val="0"/>
          <w:numId w:val="2"/>
        </w:numPr>
      </w:pPr>
      <w:r w:rsidRPr="0048025B">
        <w:t>Constant learning</w:t>
      </w:r>
    </w:p>
    <w:p w:rsidR="00711896" w:rsidRPr="0048025B" w:rsidRDefault="00A57F41">
      <w:pPr>
        <w:numPr>
          <w:ilvl w:val="0"/>
          <w:numId w:val="2"/>
        </w:numPr>
      </w:pPr>
      <w:r w:rsidRPr="0048025B">
        <w:t xml:space="preserve">Tenacity </w:t>
      </w:r>
    </w:p>
    <w:p w:rsidR="00711896" w:rsidRPr="0048025B" w:rsidRDefault="00A57F41">
      <w:pPr>
        <w:numPr>
          <w:ilvl w:val="0"/>
          <w:numId w:val="2"/>
        </w:numPr>
      </w:pPr>
      <w:r w:rsidRPr="0048025B">
        <w:t>Handling of stress</w:t>
      </w:r>
    </w:p>
    <w:p w:rsidR="00711896" w:rsidRPr="0048025B" w:rsidRDefault="00A57F41">
      <w:pPr>
        <w:numPr>
          <w:ilvl w:val="0"/>
          <w:numId w:val="2"/>
        </w:numPr>
      </w:pPr>
      <w:r w:rsidRPr="0048025B">
        <w:t>Focus and interest</w:t>
      </w:r>
    </w:p>
    <w:p w:rsidR="00711896" w:rsidRPr="0048025B" w:rsidRDefault="00A57F41">
      <w:pPr>
        <w:numPr>
          <w:ilvl w:val="0"/>
          <w:numId w:val="2"/>
        </w:numPr>
      </w:pPr>
      <w:r w:rsidRPr="0048025B">
        <w:t>Self-belief, humility and self-awareness.</w:t>
      </w:r>
    </w:p>
    <w:p w:rsidR="00711896" w:rsidRPr="0048025B" w:rsidRDefault="00A57F41">
      <w:pPr>
        <w:numPr>
          <w:ilvl w:val="0"/>
          <w:numId w:val="2"/>
        </w:numPr>
      </w:pPr>
      <w:r w:rsidRPr="0048025B">
        <w:t>Cost efficient strategy development</w:t>
      </w:r>
    </w:p>
    <w:p w:rsidR="00711896" w:rsidRPr="0048025B" w:rsidRDefault="00A57F41">
      <w:pPr>
        <w:numPr>
          <w:ilvl w:val="0"/>
          <w:numId w:val="2"/>
        </w:numPr>
      </w:pPr>
      <w:r w:rsidRPr="0048025B">
        <w:t xml:space="preserve">Customer oriented thinking </w:t>
      </w:r>
    </w:p>
    <w:p w:rsidR="00711896" w:rsidRPr="0048025B" w:rsidRDefault="00A57F41">
      <w:pPr>
        <w:numPr>
          <w:ilvl w:val="0"/>
          <w:numId w:val="2"/>
        </w:numPr>
      </w:pPr>
      <w:r w:rsidRPr="0048025B">
        <w:t xml:space="preserve">Networking capability </w:t>
      </w:r>
    </w:p>
    <w:p w:rsidR="00711896" w:rsidRPr="0048025B" w:rsidRDefault="000F68EF">
      <w:r w:rsidRPr="0048025B">
        <w:t xml:space="preserve">Characteristics </w:t>
      </w:r>
      <w:r w:rsidR="005F57AE" w:rsidRPr="0048025B">
        <w:t xml:space="preserve">of </w:t>
      </w:r>
      <w:r w:rsidR="00C81AB2" w:rsidRPr="0048025B">
        <w:t>entrepreneur scan</w:t>
      </w:r>
      <w:r w:rsidR="00A57F41" w:rsidRPr="0048025B">
        <w:t xml:space="preserve"> be developed by following theoretical views and practices but traits cannot be developed. These factors such as stress handling capacity</w:t>
      </w:r>
      <w:r w:rsidRPr="0048025B">
        <w:t>, customer</w:t>
      </w:r>
      <w:r w:rsidR="00A57F41" w:rsidRPr="0048025B">
        <w:t xml:space="preserve"> oriented thinking, cost efficiency strategy development create entrepreneur’s characteristics (Viinikainen </w:t>
      </w:r>
      <w:r w:rsidR="00A57F41" w:rsidRPr="0048025B">
        <w:rPr>
          <w:i/>
        </w:rPr>
        <w:t xml:space="preserve">et al., </w:t>
      </w:r>
      <w:r w:rsidR="00A57F41" w:rsidRPr="0048025B">
        <w:t xml:space="preserve">2017). Flexibility and </w:t>
      </w:r>
      <w:r w:rsidRPr="0048025B">
        <w:t xml:space="preserve">adaptability </w:t>
      </w:r>
      <w:r w:rsidR="00A57F41" w:rsidRPr="0048025B">
        <w:t xml:space="preserve">can bring frequency changes in the enterprises. Proper vision, thinking beyond comfort zone, willingness to accept mistakes and adaptive nature help entrepreneur of Facebook, </w:t>
      </w:r>
      <w:r w:rsidR="00A57F41" w:rsidRPr="0048025B">
        <w:rPr>
          <w:i/>
        </w:rPr>
        <w:t>Mark Zuckerberg</w:t>
      </w:r>
      <w:r w:rsidR="00A57F41" w:rsidRPr="0048025B">
        <w:t xml:space="preserve">  to  earn  a large profit and consumer trust which bring innovation in society and fulfil people needs. On the other hand, entrepreneur </w:t>
      </w:r>
      <w:r w:rsidR="00A57F41" w:rsidRPr="0048025B">
        <w:rPr>
          <w:i/>
        </w:rPr>
        <w:t xml:space="preserve">James Dyson </w:t>
      </w:r>
      <w:r w:rsidR="00A57F41" w:rsidRPr="0048025B">
        <w:t xml:space="preserve">only uses innovation and change to set a successful technology business but the person also analyses the market demand and learns from mistakes to gain customer loyalty and brand value. </w:t>
      </w:r>
    </w:p>
    <w:p w:rsidR="00711896" w:rsidRPr="0048025B" w:rsidRDefault="00A57F41">
      <w:r w:rsidRPr="0048025B">
        <w:t xml:space="preserve">Small business owners have some important characteristics such as coincidence, passion, resource management, persistence and goal-oriented thinking. 75% of small business owners have claimed that they have confidence in business. However, sometimes lack of budget consciousness, low market visibility, money and time management creates issues for these owners that can reduce their profit and </w:t>
      </w:r>
      <w:r w:rsidR="000F68EF" w:rsidRPr="0048025B">
        <w:t>restrict market</w:t>
      </w:r>
      <w:r w:rsidRPr="0048025B">
        <w:t xml:space="preserve"> growth opportunities (Eniola, 2018). For example, a small IT company of the UK, Risual Limited has not faced enough growth due to  lack of  planning, frequency changing strategies and wrongful termination and low outsourcing capability and it is found often for small businesses. </w:t>
      </w:r>
    </w:p>
    <w:p w:rsidR="00711896" w:rsidRPr="0048025B" w:rsidRDefault="00A57F41">
      <w:r w:rsidRPr="0048025B">
        <w:t xml:space="preserve">Therefore, economic theory of entrepreneurship is required for maintaining budget allocation and economic incentives. </w:t>
      </w:r>
      <w:r w:rsidRPr="0048025B">
        <w:rPr>
          <w:b/>
          <w:i/>
        </w:rPr>
        <w:t xml:space="preserve">Mark Casson Theory </w:t>
      </w:r>
      <w:r w:rsidRPr="0048025B">
        <w:t xml:space="preserve">states that the entrepreneur needs to be a property developer and a </w:t>
      </w:r>
      <w:r w:rsidR="000F68EF" w:rsidRPr="0048025B">
        <w:t>small business</w:t>
      </w:r>
      <w:r w:rsidRPr="0048025B">
        <w:t xml:space="preserve"> owner should know how to “turn a fast buck” to balance the </w:t>
      </w:r>
      <w:r w:rsidRPr="0048025B">
        <w:lastRenderedPageBreak/>
        <w:t xml:space="preserve">decisions and financial prediction (Parker, 2018). This theory provides an integrated framework to build functional behaviour </w:t>
      </w:r>
      <w:r w:rsidR="000F68EF" w:rsidRPr="0048025B">
        <w:t>of entrepreneurs</w:t>
      </w:r>
      <w:r w:rsidRPr="0048025B">
        <w:t xml:space="preserve"> and help them </w:t>
      </w:r>
      <w:r w:rsidR="000F68EF" w:rsidRPr="0048025B">
        <w:t>to identify</w:t>
      </w:r>
      <w:r w:rsidRPr="0048025B">
        <w:t xml:space="preserve"> and monitor sources of volatility and channel information for making proper decisions. The capital, employee wages and tangible assets can be utilised by the small business owner by following this theory.</w:t>
      </w:r>
    </w:p>
    <w:p w:rsidR="00711896" w:rsidRPr="0048025B" w:rsidRDefault="00A57F41">
      <w:pPr>
        <w:pStyle w:val="Heading1"/>
        <w:rPr>
          <w:sz w:val="24"/>
          <w:szCs w:val="24"/>
        </w:rPr>
      </w:pPr>
      <w:bookmarkStart w:id="6" w:name="_3vk2pzrtdlqq" w:colFirst="0" w:colLast="0"/>
      <w:bookmarkStart w:id="7" w:name="_Toc54202255"/>
      <w:bookmarkEnd w:id="6"/>
      <w:r w:rsidRPr="0048025B">
        <w:rPr>
          <w:sz w:val="24"/>
          <w:szCs w:val="24"/>
        </w:rPr>
        <w:t xml:space="preserve">Differentiation between ‘for profit’ and ‘not for profit’ small </w:t>
      </w:r>
      <w:r w:rsidR="00C81AB2">
        <w:rPr>
          <w:sz w:val="24"/>
          <w:szCs w:val="24"/>
        </w:rPr>
        <w:t>organisation</w:t>
      </w:r>
      <w:r w:rsidRPr="0048025B">
        <w:rPr>
          <w:sz w:val="24"/>
          <w:szCs w:val="24"/>
        </w:rPr>
        <w:t>s with entrepreneurs values and beliefs</w:t>
      </w:r>
      <w:bookmarkEnd w:id="7"/>
    </w:p>
    <w:p w:rsidR="00711896" w:rsidRPr="0048025B" w:rsidRDefault="00A57F41">
      <w:pPr>
        <w:rPr>
          <w:bCs/>
          <w:color w:val="FF0000"/>
        </w:rPr>
      </w:pPr>
      <w:r w:rsidRPr="0048025B">
        <w:t xml:space="preserve">The for-profit small companies focus on the activities that make profit but </w:t>
      </w:r>
      <w:r w:rsidR="000F68EF" w:rsidRPr="0048025B">
        <w:t>non-profit</w:t>
      </w:r>
      <w:r w:rsidRPr="0048025B">
        <w:t xml:space="preserve"> companies do not focus on profit but these types of companies are formed for society benefits. According to the UK's Companies Act 2006, the companies which have not more than £6.5million of turnover </w:t>
      </w:r>
      <w:r w:rsidR="000F68EF" w:rsidRPr="0048025B">
        <w:t>and not</w:t>
      </w:r>
      <w:r w:rsidRPr="0048025B">
        <w:t xml:space="preserve"> more than 50 employees are small companies. </w:t>
      </w:r>
      <w:r w:rsidR="00064F19" w:rsidRPr="0048025B">
        <w:t xml:space="preserve">According to </w:t>
      </w:r>
      <w:r w:rsidR="008256A1" w:rsidRPr="0048025B">
        <w:t xml:space="preserve">Komatsu Cipriani </w:t>
      </w:r>
      <w:r w:rsidR="008256A1" w:rsidRPr="0048025B">
        <w:rPr>
          <w:i/>
        </w:rPr>
        <w:t xml:space="preserve">et al., </w:t>
      </w:r>
      <w:r w:rsidR="00064F19" w:rsidRPr="0048025B">
        <w:t>(</w:t>
      </w:r>
      <w:r w:rsidR="008256A1" w:rsidRPr="0048025B">
        <w:t>2020</w:t>
      </w:r>
      <w:r w:rsidR="00064F19" w:rsidRPr="0048025B">
        <w:t xml:space="preserve">), for-profit organisation is </w:t>
      </w:r>
      <w:r w:rsidR="00BF72E4" w:rsidRPr="0048025B">
        <w:t>a legal</w:t>
      </w:r>
      <w:r w:rsidR="00064F19" w:rsidRPr="0048025B">
        <w:t xml:space="preserve"> entity that aims to earn </w:t>
      </w:r>
      <w:r w:rsidR="00064F19" w:rsidRPr="0048025B">
        <w:rPr>
          <w:bCs/>
        </w:rPr>
        <w:t>profit</w:t>
      </w:r>
      <w:r w:rsidR="00064F19" w:rsidRPr="0048025B">
        <w:t xml:space="preserve"> through its operations and only concerned with personal interests. </w:t>
      </w:r>
      <w:r w:rsidR="008256A1" w:rsidRPr="0048025B">
        <w:t>Zarei</w:t>
      </w:r>
      <w:r w:rsidR="008256A1" w:rsidRPr="0048025B">
        <w:rPr>
          <w:i/>
        </w:rPr>
        <w:t xml:space="preserve">et al., </w:t>
      </w:r>
      <w:r w:rsidR="00064F19" w:rsidRPr="0048025B">
        <w:t>(</w:t>
      </w:r>
      <w:r w:rsidR="008256A1" w:rsidRPr="0048025B">
        <w:t>2017</w:t>
      </w:r>
      <w:r w:rsidR="00064F19" w:rsidRPr="0048025B">
        <w:t>) states that a </w:t>
      </w:r>
      <w:r w:rsidR="00064F19" w:rsidRPr="0048025B">
        <w:rPr>
          <w:bCs/>
        </w:rPr>
        <w:t>not-for-profit organisation</w:t>
      </w:r>
      <w:r w:rsidR="00064F19" w:rsidRPr="0048025B">
        <w:t xml:space="preserve"> refers to a tax-exempt </w:t>
      </w:r>
      <w:r w:rsidR="00064F19" w:rsidRPr="0048025B">
        <w:rPr>
          <w:bCs/>
        </w:rPr>
        <w:t>organisation that is formed for charity, literary, religious, scientific or educational purposes and do not benefit financially.</w:t>
      </w:r>
    </w:p>
    <w:p w:rsidR="00DF30C4" w:rsidRPr="0048025B" w:rsidRDefault="00DF30C4"/>
    <w:p w:rsidR="00711896" w:rsidRPr="0048025B" w:rsidRDefault="00711896"/>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3540"/>
        <w:gridCol w:w="3705"/>
      </w:tblGrid>
      <w:tr w:rsidR="00711896" w:rsidRPr="0048025B">
        <w:tc>
          <w:tcPr>
            <w:tcW w:w="2115" w:type="dxa"/>
            <w:shd w:val="clear" w:color="auto" w:fill="auto"/>
            <w:tcMar>
              <w:top w:w="100" w:type="dxa"/>
              <w:left w:w="100" w:type="dxa"/>
              <w:bottom w:w="100" w:type="dxa"/>
              <w:right w:w="100" w:type="dxa"/>
            </w:tcMar>
          </w:tcPr>
          <w:p w:rsidR="00711896" w:rsidRPr="0048025B" w:rsidRDefault="00A57F41">
            <w:pPr>
              <w:widowControl w:val="0"/>
              <w:pBdr>
                <w:top w:val="nil"/>
                <w:left w:val="nil"/>
                <w:bottom w:val="nil"/>
                <w:right w:val="nil"/>
                <w:between w:val="nil"/>
              </w:pBdr>
              <w:jc w:val="left"/>
              <w:rPr>
                <w:b/>
              </w:rPr>
            </w:pPr>
            <w:r w:rsidRPr="0048025B">
              <w:rPr>
                <w:b/>
              </w:rPr>
              <w:t xml:space="preserve">Aspects </w:t>
            </w:r>
          </w:p>
        </w:tc>
        <w:tc>
          <w:tcPr>
            <w:tcW w:w="3540" w:type="dxa"/>
            <w:shd w:val="clear" w:color="auto" w:fill="auto"/>
            <w:tcMar>
              <w:top w:w="100" w:type="dxa"/>
              <w:left w:w="100" w:type="dxa"/>
              <w:bottom w:w="100" w:type="dxa"/>
              <w:right w:w="100" w:type="dxa"/>
            </w:tcMar>
          </w:tcPr>
          <w:p w:rsidR="00711896" w:rsidRPr="0048025B" w:rsidRDefault="00A57F41">
            <w:pPr>
              <w:rPr>
                <w:b/>
              </w:rPr>
            </w:pPr>
            <w:r w:rsidRPr="0048025B">
              <w:rPr>
                <w:b/>
              </w:rPr>
              <w:t xml:space="preserve">For-profit organisation </w:t>
            </w:r>
          </w:p>
        </w:tc>
        <w:tc>
          <w:tcPr>
            <w:tcW w:w="3705" w:type="dxa"/>
            <w:shd w:val="clear" w:color="auto" w:fill="auto"/>
            <w:tcMar>
              <w:top w:w="100" w:type="dxa"/>
              <w:left w:w="100" w:type="dxa"/>
              <w:bottom w:w="100" w:type="dxa"/>
              <w:right w:w="100" w:type="dxa"/>
            </w:tcMar>
          </w:tcPr>
          <w:p w:rsidR="00711896" w:rsidRPr="0048025B" w:rsidRDefault="00A57F41">
            <w:pPr>
              <w:rPr>
                <w:b/>
              </w:rPr>
            </w:pPr>
            <w:r w:rsidRPr="0048025B">
              <w:rPr>
                <w:b/>
              </w:rPr>
              <w:t xml:space="preserve">Not for-profit organisation </w:t>
            </w:r>
          </w:p>
        </w:tc>
      </w:tr>
      <w:tr w:rsidR="00711896" w:rsidRPr="0048025B">
        <w:tc>
          <w:tcPr>
            <w:tcW w:w="2115" w:type="dxa"/>
            <w:shd w:val="clear" w:color="auto" w:fill="auto"/>
            <w:tcMar>
              <w:top w:w="100" w:type="dxa"/>
              <w:left w:w="100" w:type="dxa"/>
              <w:bottom w:w="100" w:type="dxa"/>
              <w:right w:w="100" w:type="dxa"/>
            </w:tcMar>
          </w:tcPr>
          <w:p w:rsidR="00711896" w:rsidRPr="0048025B" w:rsidRDefault="00A57F41">
            <w:pPr>
              <w:widowControl w:val="0"/>
              <w:pBdr>
                <w:top w:val="nil"/>
                <w:left w:val="nil"/>
                <w:bottom w:val="nil"/>
                <w:right w:val="nil"/>
                <w:between w:val="nil"/>
              </w:pBdr>
              <w:jc w:val="left"/>
            </w:pPr>
            <w:r w:rsidRPr="0048025B">
              <w:t xml:space="preserve">Definition </w:t>
            </w:r>
          </w:p>
        </w:tc>
        <w:tc>
          <w:tcPr>
            <w:tcW w:w="3540" w:type="dxa"/>
            <w:shd w:val="clear" w:color="auto" w:fill="auto"/>
            <w:tcMar>
              <w:top w:w="100" w:type="dxa"/>
              <w:left w:w="100" w:type="dxa"/>
              <w:bottom w:w="100" w:type="dxa"/>
              <w:right w:w="100" w:type="dxa"/>
            </w:tcMar>
          </w:tcPr>
          <w:p w:rsidR="00711896" w:rsidRPr="0048025B" w:rsidRDefault="00064F19" w:rsidP="00064F19">
            <w:pPr>
              <w:widowControl w:val="0"/>
              <w:pBdr>
                <w:top w:val="nil"/>
                <w:left w:val="nil"/>
                <w:bottom w:val="nil"/>
                <w:right w:val="nil"/>
                <w:between w:val="nil"/>
              </w:pBdr>
              <w:jc w:val="left"/>
            </w:pPr>
            <w:r w:rsidRPr="0048025B">
              <w:t>O</w:t>
            </w:r>
            <w:r w:rsidR="00A57F41" w:rsidRPr="0048025B">
              <w:t xml:space="preserve">perates business for profit of the owner </w:t>
            </w:r>
          </w:p>
        </w:tc>
        <w:tc>
          <w:tcPr>
            <w:tcW w:w="3705" w:type="dxa"/>
            <w:shd w:val="clear" w:color="auto" w:fill="auto"/>
            <w:tcMar>
              <w:top w:w="100" w:type="dxa"/>
              <w:left w:w="100" w:type="dxa"/>
              <w:bottom w:w="100" w:type="dxa"/>
              <w:right w:w="100" w:type="dxa"/>
            </w:tcMar>
          </w:tcPr>
          <w:p w:rsidR="00711896" w:rsidRPr="0048025B" w:rsidRDefault="00A57F41">
            <w:pPr>
              <w:widowControl w:val="0"/>
              <w:pBdr>
                <w:top w:val="nil"/>
                <w:left w:val="nil"/>
                <w:bottom w:val="nil"/>
                <w:right w:val="nil"/>
                <w:between w:val="nil"/>
              </w:pBdr>
              <w:jc w:val="left"/>
            </w:pPr>
            <w:r w:rsidRPr="0048025B">
              <w:t>It is a legal entity that provides services to the society</w:t>
            </w:r>
          </w:p>
        </w:tc>
      </w:tr>
      <w:tr w:rsidR="00711896" w:rsidRPr="0048025B">
        <w:tc>
          <w:tcPr>
            <w:tcW w:w="2115" w:type="dxa"/>
            <w:shd w:val="clear" w:color="auto" w:fill="auto"/>
            <w:tcMar>
              <w:top w:w="100" w:type="dxa"/>
              <w:left w:w="100" w:type="dxa"/>
              <w:bottom w:w="100" w:type="dxa"/>
              <w:right w:w="100" w:type="dxa"/>
            </w:tcMar>
          </w:tcPr>
          <w:p w:rsidR="00711896" w:rsidRPr="0048025B" w:rsidRDefault="00A57F41">
            <w:pPr>
              <w:widowControl w:val="0"/>
              <w:pBdr>
                <w:top w:val="nil"/>
                <w:left w:val="nil"/>
                <w:bottom w:val="nil"/>
                <w:right w:val="nil"/>
                <w:between w:val="nil"/>
              </w:pBdr>
              <w:jc w:val="left"/>
            </w:pPr>
            <w:r w:rsidRPr="0048025B">
              <w:t xml:space="preserve">Motive </w:t>
            </w:r>
          </w:p>
        </w:tc>
        <w:tc>
          <w:tcPr>
            <w:tcW w:w="3540" w:type="dxa"/>
            <w:shd w:val="clear" w:color="auto" w:fill="auto"/>
            <w:tcMar>
              <w:top w:w="100" w:type="dxa"/>
              <w:left w:w="100" w:type="dxa"/>
              <w:bottom w:w="100" w:type="dxa"/>
              <w:right w:w="100" w:type="dxa"/>
            </w:tcMar>
          </w:tcPr>
          <w:p w:rsidR="00711896" w:rsidRPr="0048025B" w:rsidRDefault="00A57F41">
            <w:pPr>
              <w:widowControl w:val="0"/>
              <w:pBdr>
                <w:top w:val="nil"/>
                <w:left w:val="nil"/>
                <w:bottom w:val="nil"/>
                <w:right w:val="nil"/>
                <w:between w:val="nil"/>
              </w:pBdr>
              <w:jc w:val="left"/>
            </w:pPr>
            <w:r w:rsidRPr="0048025B">
              <w:t xml:space="preserve">Maximises profit </w:t>
            </w:r>
          </w:p>
        </w:tc>
        <w:tc>
          <w:tcPr>
            <w:tcW w:w="3705" w:type="dxa"/>
            <w:shd w:val="clear" w:color="auto" w:fill="auto"/>
            <w:tcMar>
              <w:top w:w="100" w:type="dxa"/>
              <w:left w:w="100" w:type="dxa"/>
              <w:bottom w:w="100" w:type="dxa"/>
              <w:right w:w="100" w:type="dxa"/>
            </w:tcMar>
          </w:tcPr>
          <w:p w:rsidR="00711896" w:rsidRPr="0048025B" w:rsidRDefault="00A57F41">
            <w:pPr>
              <w:widowControl w:val="0"/>
              <w:pBdr>
                <w:top w:val="nil"/>
                <w:left w:val="nil"/>
                <w:bottom w:val="nil"/>
                <w:right w:val="nil"/>
                <w:between w:val="nil"/>
              </w:pBdr>
              <w:jc w:val="left"/>
            </w:pPr>
            <w:r w:rsidRPr="0048025B">
              <w:t>Service for the society and maximises costs for social needs</w:t>
            </w:r>
          </w:p>
        </w:tc>
      </w:tr>
      <w:tr w:rsidR="00711896" w:rsidRPr="0048025B">
        <w:tc>
          <w:tcPr>
            <w:tcW w:w="2115" w:type="dxa"/>
            <w:shd w:val="clear" w:color="auto" w:fill="auto"/>
            <w:tcMar>
              <w:top w:w="100" w:type="dxa"/>
              <w:left w:w="100" w:type="dxa"/>
              <w:bottom w:w="100" w:type="dxa"/>
              <w:right w:w="100" w:type="dxa"/>
            </w:tcMar>
          </w:tcPr>
          <w:p w:rsidR="00711896" w:rsidRPr="0048025B" w:rsidRDefault="00A57F41">
            <w:pPr>
              <w:widowControl w:val="0"/>
              <w:pBdr>
                <w:top w:val="nil"/>
                <w:left w:val="nil"/>
                <w:bottom w:val="nil"/>
                <w:right w:val="nil"/>
                <w:between w:val="nil"/>
              </w:pBdr>
              <w:jc w:val="left"/>
            </w:pPr>
            <w:r w:rsidRPr="0048025B">
              <w:t xml:space="preserve">Form of organisation </w:t>
            </w:r>
          </w:p>
        </w:tc>
        <w:tc>
          <w:tcPr>
            <w:tcW w:w="3540" w:type="dxa"/>
            <w:shd w:val="clear" w:color="auto" w:fill="auto"/>
            <w:tcMar>
              <w:top w:w="100" w:type="dxa"/>
              <w:left w:w="100" w:type="dxa"/>
              <w:bottom w:w="100" w:type="dxa"/>
              <w:right w:w="100" w:type="dxa"/>
            </w:tcMar>
          </w:tcPr>
          <w:p w:rsidR="00711896" w:rsidRPr="0048025B" w:rsidRDefault="00A57F41">
            <w:r w:rsidRPr="0048025B">
              <w:t xml:space="preserve">Sole proprietorship, partnership, S corporation, franchise (Johnson </w:t>
            </w:r>
            <w:r w:rsidRPr="0048025B">
              <w:rPr>
                <w:i/>
              </w:rPr>
              <w:t xml:space="preserve">et al., </w:t>
            </w:r>
            <w:r w:rsidRPr="0048025B">
              <w:t>2018)</w:t>
            </w:r>
          </w:p>
        </w:tc>
        <w:tc>
          <w:tcPr>
            <w:tcW w:w="3705" w:type="dxa"/>
            <w:shd w:val="clear" w:color="auto" w:fill="auto"/>
            <w:tcMar>
              <w:top w:w="100" w:type="dxa"/>
              <w:left w:w="100" w:type="dxa"/>
              <w:bottom w:w="100" w:type="dxa"/>
              <w:right w:w="100" w:type="dxa"/>
            </w:tcMar>
          </w:tcPr>
          <w:p w:rsidR="00711896" w:rsidRPr="0048025B" w:rsidRDefault="00A57F41">
            <w:pPr>
              <w:widowControl w:val="0"/>
              <w:pBdr>
                <w:top w:val="nil"/>
                <w:left w:val="nil"/>
                <w:bottom w:val="nil"/>
                <w:right w:val="nil"/>
                <w:between w:val="nil"/>
              </w:pBdr>
              <w:jc w:val="left"/>
            </w:pPr>
            <w:r w:rsidRPr="0048025B">
              <w:t xml:space="preserve">Trust, limited liability company , publicly traded </w:t>
            </w:r>
            <w:r w:rsidR="00C81AB2">
              <w:t>organisation</w:t>
            </w:r>
          </w:p>
        </w:tc>
      </w:tr>
      <w:tr w:rsidR="00711896" w:rsidRPr="0048025B">
        <w:tc>
          <w:tcPr>
            <w:tcW w:w="2115" w:type="dxa"/>
            <w:shd w:val="clear" w:color="auto" w:fill="auto"/>
            <w:tcMar>
              <w:top w:w="100" w:type="dxa"/>
              <w:left w:w="100" w:type="dxa"/>
              <w:bottom w:w="100" w:type="dxa"/>
              <w:right w:w="100" w:type="dxa"/>
            </w:tcMar>
          </w:tcPr>
          <w:p w:rsidR="00711896" w:rsidRPr="0048025B" w:rsidRDefault="00A57F41">
            <w:pPr>
              <w:widowControl w:val="0"/>
              <w:jc w:val="left"/>
            </w:pPr>
            <w:r w:rsidRPr="0048025B">
              <w:t xml:space="preserve">Revenue source </w:t>
            </w:r>
          </w:p>
        </w:tc>
        <w:tc>
          <w:tcPr>
            <w:tcW w:w="3540" w:type="dxa"/>
            <w:shd w:val="clear" w:color="auto" w:fill="auto"/>
            <w:tcMar>
              <w:top w:w="100" w:type="dxa"/>
              <w:left w:w="100" w:type="dxa"/>
              <w:bottom w:w="100" w:type="dxa"/>
              <w:right w:w="100" w:type="dxa"/>
            </w:tcMar>
          </w:tcPr>
          <w:p w:rsidR="00711896" w:rsidRPr="0048025B" w:rsidRDefault="00A57F41">
            <w:pPr>
              <w:widowControl w:val="0"/>
              <w:pBdr>
                <w:top w:val="nil"/>
                <w:left w:val="nil"/>
                <w:bottom w:val="nil"/>
                <w:right w:val="nil"/>
                <w:between w:val="nil"/>
              </w:pBdr>
              <w:jc w:val="left"/>
            </w:pPr>
            <w:r w:rsidRPr="0048025B">
              <w:t xml:space="preserve">Product and service sales </w:t>
            </w:r>
          </w:p>
        </w:tc>
        <w:tc>
          <w:tcPr>
            <w:tcW w:w="3705" w:type="dxa"/>
            <w:shd w:val="clear" w:color="auto" w:fill="auto"/>
            <w:tcMar>
              <w:top w:w="100" w:type="dxa"/>
              <w:left w:w="100" w:type="dxa"/>
              <w:bottom w:w="100" w:type="dxa"/>
              <w:right w:w="100" w:type="dxa"/>
            </w:tcMar>
          </w:tcPr>
          <w:p w:rsidR="00711896" w:rsidRPr="0048025B" w:rsidRDefault="00A57F41">
            <w:r w:rsidRPr="0048025B">
              <w:t xml:space="preserve">Donation, membership fee, subscription and others </w:t>
            </w:r>
          </w:p>
        </w:tc>
      </w:tr>
      <w:tr w:rsidR="00711896" w:rsidRPr="0048025B">
        <w:tc>
          <w:tcPr>
            <w:tcW w:w="2115" w:type="dxa"/>
            <w:shd w:val="clear" w:color="auto" w:fill="auto"/>
            <w:tcMar>
              <w:top w:w="100" w:type="dxa"/>
              <w:left w:w="100" w:type="dxa"/>
              <w:bottom w:w="100" w:type="dxa"/>
              <w:right w:w="100" w:type="dxa"/>
            </w:tcMar>
          </w:tcPr>
          <w:p w:rsidR="00711896" w:rsidRPr="0048025B" w:rsidRDefault="00A57F41">
            <w:pPr>
              <w:widowControl w:val="0"/>
              <w:jc w:val="left"/>
            </w:pPr>
            <w:r w:rsidRPr="0048025B">
              <w:t xml:space="preserve">Management </w:t>
            </w:r>
          </w:p>
        </w:tc>
        <w:tc>
          <w:tcPr>
            <w:tcW w:w="3540" w:type="dxa"/>
            <w:shd w:val="clear" w:color="auto" w:fill="auto"/>
            <w:tcMar>
              <w:top w:w="100" w:type="dxa"/>
              <w:left w:w="100" w:type="dxa"/>
              <w:bottom w:w="100" w:type="dxa"/>
              <w:right w:w="100" w:type="dxa"/>
            </w:tcMar>
          </w:tcPr>
          <w:p w:rsidR="00711896" w:rsidRPr="0048025B" w:rsidRDefault="00A57F41">
            <w:pPr>
              <w:widowControl w:val="0"/>
              <w:jc w:val="left"/>
            </w:pPr>
            <w:r w:rsidRPr="0048025B">
              <w:t>Directors, partners or sole proprietor</w:t>
            </w:r>
          </w:p>
        </w:tc>
        <w:tc>
          <w:tcPr>
            <w:tcW w:w="3705" w:type="dxa"/>
            <w:shd w:val="clear" w:color="auto" w:fill="auto"/>
            <w:tcMar>
              <w:top w:w="100" w:type="dxa"/>
              <w:left w:w="100" w:type="dxa"/>
              <w:bottom w:w="100" w:type="dxa"/>
              <w:right w:w="100" w:type="dxa"/>
            </w:tcMar>
          </w:tcPr>
          <w:p w:rsidR="00711896" w:rsidRPr="0048025B" w:rsidRDefault="00A57F41">
            <w:pPr>
              <w:widowControl w:val="0"/>
              <w:jc w:val="left"/>
            </w:pPr>
            <w:r w:rsidRPr="0048025B">
              <w:t xml:space="preserve">Government bodies, committees and trustees </w:t>
            </w:r>
          </w:p>
        </w:tc>
      </w:tr>
      <w:tr w:rsidR="00711896" w:rsidRPr="0048025B">
        <w:tc>
          <w:tcPr>
            <w:tcW w:w="2115" w:type="dxa"/>
            <w:shd w:val="clear" w:color="auto" w:fill="auto"/>
            <w:tcMar>
              <w:top w:w="100" w:type="dxa"/>
              <w:left w:w="100" w:type="dxa"/>
              <w:bottom w:w="100" w:type="dxa"/>
              <w:right w:w="100" w:type="dxa"/>
            </w:tcMar>
          </w:tcPr>
          <w:p w:rsidR="00711896" w:rsidRPr="0048025B" w:rsidRDefault="00A57F41">
            <w:pPr>
              <w:widowControl w:val="0"/>
              <w:jc w:val="left"/>
            </w:pPr>
            <w:r w:rsidRPr="0048025B">
              <w:lastRenderedPageBreak/>
              <w:t xml:space="preserve">Tax payment </w:t>
            </w:r>
          </w:p>
        </w:tc>
        <w:tc>
          <w:tcPr>
            <w:tcW w:w="3540" w:type="dxa"/>
            <w:shd w:val="clear" w:color="auto" w:fill="auto"/>
            <w:tcMar>
              <w:top w:w="100" w:type="dxa"/>
              <w:left w:w="100" w:type="dxa"/>
              <w:bottom w:w="100" w:type="dxa"/>
              <w:right w:w="100" w:type="dxa"/>
            </w:tcMar>
          </w:tcPr>
          <w:p w:rsidR="00711896" w:rsidRPr="0048025B" w:rsidRDefault="00A57F41">
            <w:r w:rsidRPr="0048025B">
              <w:t>For-profit companies are responsible for  paying taxes as per their net income and property</w:t>
            </w:r>
          </w:p>
        </w:tc>
        <w:tc>
          <w:tcPr>
            <w:tcW w:w="3705" w:type="dxa"/>
            <w:shd w:val="clear" w:color="auto" w:fill="auto"/>
            <w:tcMar>
              <w:top w:w="100" w:type="dxa"/>
              <w:left w:w="100" w:type="dxa"/>
              <w:bottom w:w="100" w:type="dxa"/>
              <w:right w:w="100" w:type="dxa"/>
            </w:tcMar>
          </w:tcPr>
          <w:p w:rsidR="00711896" w:rsidRPr="0048025B" w:rsidRDefault="00A57F41">
            <w:r w:rsidRPr="0048025B">
              <w:t>Not for -profit companies do not require to pay taxes on income but they pay state and property taxes (Abenova, 2019)</w:t>
            </w:r>
          </w:p>
        </w:tc>
      </w:tr>
      <w:tr w:rsidR="00711896" w:rsidRPr="0048025B">
        <w:tc>
          <w:tcPr>
            <w:tcW w:w="2115" w:type="dxa"/>
            <w:shd w:val="clear" w:color="auto" w:fill="auto"/>
            <w:tcMar>
              <w:top w:w="100" w:type="dxa"/>
              <w:left w:w="100" w:type="dxa"/>
              <w:bottom w:w="100" w:type="dxa"/>
              <w:right w:w="100" w:type="dxa"/>
            </w:tcMar>
          </w:tcPr>
          <w:p w:rsidR="00711896" w:rsidRPr="0048025B" w:rsidRDefault="00A57F41">
            <w:pPr>
              <w:widowControl w:val="0"/>
              <w:jc w:val="left"/>
            </w:pPr>
            <w:r w:rsidRPr="0048025B">
              <w:t xml:space="preserve">The source of investment </w:t>
            </w:r>
          </w:p>
        </w:tc>
        <w:tc>
          <w:tcPr>
            <w:tcW w:w="3540" w:type="dxa"/>
            <w:shd w:val="clear" w:color="auto" w:fill="auto"/>
            <w:tcMar>
              <w:top w:w="100" w:type="dxa"/>
              <w:left w:w="100" w:type="dxa"/>
              <w:bottom w:w="100" w:type="dxa"/>
              <w:right w:w="100" w:type="dxa"/>
            </w:tcMar>
          </w:tcPr>
          <w:p w:rsidR="00711896" w:rsidRPr="0048025B" w:rsidRDefault="00A57F41">
            <w:r w:rsidRPr="0048025B">
              <w:t>Capital contributed by the owners.</w:t>
            </w:r>
          </w:p>
        </w:tc>
        <w:tc>
          <w:tcPr>
            <w:tcW w:w="3705" w:type="dxa"/>
            <w:shd w:val="clear" w:color="auto" w:fill="auto"/>
            <w:tcMar>
              <w:top w:w="100" w:type="dxa"/>
              <w:left w:w="100" w:type="dxa"/>
              <w:bottom w:w="100" w:type="dxa"/>
              <w:right w:w="100" w:type="dxa"/>
            </w:tcMar>
          </w:tcPr>
          <w:p w:rsidR="00711896" w:rsidRPr="0048025B" w:rsidRDefault="00A57F41">
            <w:pPr>
              <w:widowControl w:val="0"/>
              <w:jc w:val="left"/>
            </w:pPr>
            <w:r w:rsidRPr="0048025B">
              <w:t>Donation funds and government grants</w:t>
            </w:r>
          </w:p>
        </w:tc>
      </w:tr>
      <w:tr w:rsidR="00711896" w:rsidRPr="0048025B">
        <w:tc>
          <w:tcPr>
            <w:tcW w:w="2115" w:type="dxa"/>
            <w:shd w:val="clear" w:color="auto" w:fill="auto"/>
            <w:tcMar>
              <w:top w:w="100" w:type="dxa"/>
              <w:left w:w="100" w:type="dxa"/>
              <w:bottom w:w="100" w:type="dxa"/>
              <w:right w:w="100" w:type="dxa"/>
            </w:tcMar>
          </w:tcPr>
          <w:p w:rsidR="00711896" w:rsidRPr="0048025B" w:rsidRDefault="00A57F41">
            <w:pPr>
              <w:widowControl w:val="0"/>
              <w:jc w:val="left"/>
            </w:pPr>
            <w:r w:rsidRPr="0048025B">
              <w:t xml:space="preserve">Financial statement </w:t>
            </w:r>
          </w:p>
        </w:tc>
        <w:tc>
          <w:tcPr>
            <w:tcW w:w="3540" w:type="dxa"/>
            <w:shd w:val="clear" w:color="auto" w:fill="auto"/>
            <w:tcMar>
              <w:top w:w="100" w:type="dxa"/>
              <w:left w:w="100" w:type="dxa"/>
              <w:bottom w:w="100" w:type="dxa"/>
              <w:right w:w="100" w:type="dxa"/>
            </w:tcMar>
          </w:tcPr>
          <w:p w:rsidR="00711896" w:rsidRPr="0048025B" w:rsidRDefault="00A57F41">
            <w:r w:rsidRPr="0048025B">
              <w:t>Income statement, Cash flow statement,  Balance Sheet</w:t>
            </w:r>
          </w:p>
        </w:tc>
        <w:tc>
          <w:tcPr>
            <w:tcW w:w="3705" w:type="dxa"/>
            <w:shd w:val="clear" w:color="auto" w:fill="auto"/>
            <w:tcMar>
              <w:top w:w="100" w:type="dxa"/>
              <w:left w:w="100" w:type="dxa"/>
              <w:bottom w:w="100" w:type="dxa"/>
              <w:right w:w="100" w:type="dxa"/>
            </w:tcMar>
          </w:tcPr>
          <w:p w:rsidR="00711896" w:rsidRPr="0048025B" w:rsidRDefault="00A57F41">
            <w:r w:rsidRPr="0048025B">
              <w:t>Income and Expenditure account, Balance Sheet, Receipt &amp; Payment account and public statement for revenue, expenses and net assets</w:t>
            </w:r>
          </w:p>
        </w:tc>
      </w:tr>
    </w:tbl>
    <w:p w:rsidR="00711896" w:rsidRPr="0048025B" w:rsidRDefault="00A57F41" w:rsidP="00112D16">
      <w:pPr>
        <w:jc w:val="center"/>
        <w:rPr>
          <w:b/>
        </w:rPr>
      </w:pPr>
      <w:r w:rsidRPr="0048025B">
        <w:rPr>
          <w:b/>
        </w:rPr>
        <w:t>Table 1: Difference between for-profit and not for-profit small companies</w:t>
      </w:r>
    </w:p>
    <w:p w:rsidR="00711896" w:rsidRPr="0048025B" w:rsidRDefault="00A57F41">
      <w:r w:rsidRPr="0048025B">
        <w:t xml:space="preserve">In 2020, 99.3% of the businesses that is 5.94 million businesses are small businesses that contribute half of turnover and three fifths of the </w:t>
      </w:r>
      <w:r w:rsidR="000F68EF" w:rsidRPr="0048025B">
        <w:t>employment in</w:t>
      </w:r>
      <w:r w:rsidRPr="0048025B">
        <w:t xml:space="preserve"> the private sector of the UK. Most of </w:t>
      </w:r>
      <w:r w:rsidR="000F68EF" w:rsidRPr="0048025B">
        <w:t>them are</w:t>
      </w:r>
      <w:r w:rsidRPr="0048025B">
        <w:t xml:space="preserve"> for-profit organisations and the number of charity organisations is low. The for-profit business entrepreneurs have values like honesty, vision, self-respect, generosity, courage for recognizing opportunities and creativity (Morozko and Didenko, 2018). The entrepreneurs believe that pure </w:t>
      </w:r>
      <w:r w:rsidR="000F68EF" w:rsidRPr="0048025B">
        <w:t>ideas and</w:t>
      </w:r>
      <w:r w:rsidRPr="0048025B">
        <w:t xml:space="preserve"> innovation is most effective to meet customer demand and increase profit. For example, entrepreneur of Clarasys, </w:t>
      </w:r>
      <w:r w:rsidRPr="0048025B">
        <w:rPr>
          <w:i/>
        </w:rPr>
        <w:t xml:space="preserve">Wesley Verweij </w:t>
      </w:r>
      <w:r w:rsidRPr="0048025B">
        <w:t xml:space="preserve">has developed long-term relationships with the customers to provide effective business consultation with core principles such as collaboration, quality delivery, </w:t>
      </w:r>
      <w:r w:rsidR="000F68EF" w:rsidRPr="0048025B">
        <w:t>listening</w:t>
      </w:r>
      <w:r w:rsidRPr="0048025B">
        <w:t xml:space="preserve">, training, respect and work commitment (b.co.uk, 2020). </w:t>
      </w:r>
    </w:p>
    <w:p w:rsidR="00711896" w:rsidRPr="0048025B" w:rsidRDefault="00A57F41">
      <w:r w:rsidRPr="0048025B">
        <w:t xml:space="preserve">Total number of charities in the UK are 168 thousand as of 2020 but 30% of them are small organisations. The </w:t>
      </w:r>
      <w:r w:rsidR="000F68EF" w:rsidRPr="0048025B">
        <w:t>non-profit</w:t>
      </w:r>
      <w:r w:rsidRPr="0048025B">
        <w:t xml:space="preserve"> </w:t>
      </w:r>
      <w:r w:rsidR="00C81AB2">
        <w:t>organisation</w:t>
      </w:r>
      <w:r w:rsidRPr="0048025B">
        <w:t xml:space="preserve">s contribute 15-20 million </w:t>
      </w:r>
      <w:r w:rsidR="00FB6986" w:rsidRPr="0048025B">
        <w:t>per year</w:t>
      </w:r>
      <w:r w:rsidR="000F68EF" w:rsidRPr="0048025B">
        <w:t xml:space="preserve"> for</w:t>
      </w:r>
      <w:r w:rsidRPr="0048025B">
        <w:t xml:space="preserve"> the society welfare. Examples of UK </w:t>
      </w:r>
      <w:r w:rsidR="000F68EF" w:rsidRPr="0048025B">
        <w:t>Non-profit</w:t>
      </w:r>
      <w:r w:rsidRPr="0048025B">
        <w:t xml:space="preserve"> small companies are Melin Homes, Youth Sport Trust, Touchstone, Salix Finance and Stockport Homes Ltd. The entrepreneurs of </w:t>
      </w:r>
      <w:r w:rsidR="000F68EF" w:rsidRPr="0048025B">
        <w:t>non-for-profit</w:t>
      </w:r>
      <w:r w:rsidRPr="0048025B">
        <w:t xml:space="preserve"> companies believe in implementing positive world-</w:t>
      </w:r>
      <w:r w:rsidR="000F68EF" w:rsidRPr="0048025B">
        <w:t>changing</w:t>
      </w:r>
      <w:r w:rsidRPr="0048025B">
        <w:t xml:space="preserve"> solutions at a time of need in society that can maximise social benefits (Addicott, 2017). They seek information on the society formation well-being and have values for balancing social impact and sustainable growth of society. </w:t>
      </w:r>
    </w:p>
    <w:p w:rsidR="007F4B94" w:rsidRPr="0048025B" w:rsidRDefault="007F4B94">
      <w:pPr>
        <w:pStyle w:val="Heading1"/>
        <w:rPr>
          <w:sz w:val="24"/>
          <w:szCs w:val="24"/>
        </w:rPr>
      </w:pPr>
      <w:bookmarkStart w:id="8" w:name="_odg6wfigeobd" w:colFirst="0" w:colLast="0"/>
      <w:bookmarkStart w:id="9" w:name="_Toc54202256"/>
      <w:bookmarkEnd w:id="8"/>
    </w:p>
    <w:p w:rsidR="00711896" w:rsidRPr="0048025B" w:rsidRDefault="00A57F41">
      <w:pPr>
        <w:pStyle w:val="Heading1"/>
        <w:rPr>
          <w:sz w:val="24"/>
          <w:szCs w:val="24"/>
        </w:rPr>
      </w:pPr>
      <w:r w:rsidRPr="0048025B">
        <w:rPr>
          <w:sz w:val="24"/>
          <w:szCs w:val="24"/>
        </w:rPr>
        <w:t>Conclusion</w:t>
      </w:r>
      <w:bookmarkEnd w:id="9"/>
    </w:p>
    <w:p w:rsidR="00711896" w:rsidRPr="0048025B" w:rsidRDefault="00A57F41">
      <w:r w:rsidRPr="0048025B">
        <w:t xml:space="preserve">In conclusion, enterprises are developed by entrepreneurs with the process of entrepreneurship in which the entrepreneur uses new ideas, innovation and </w:t>
      </w:r>
      <w:r w:rsidR="000F68EF" w:rsidRPr="0048025B">
        <w:t>resources for</w:t>
      </w:r>
      <w:r w:rsidRPr="0048025B">
        <w:t xml:space="preserve"> business development. Creativity, vision, decision making ability, flexibility and integrity </w:t>
      </w:r>
      <w:proofErr w:type="gramStart"/>
      <w:r w:rsidR="000F68EF" w:rsidRPr="0048025B">
        <w:t>is</w:t>
      </w:r>
      <w:proofErr w:type="gramEnd"/>
      <w:r w:rsidR="000F68EF" w:rsidRPr="0048025B">
        <w:t xml:space="preserve"> important for</w:t>
      </w:r>
      <w:r w:rsidRPr="0048025B">
        <w:t xml:space="preserve"> business development that can fulfil society needs </w:t>
      </w:r>
      <w:r w:rsidR="000F68EF" w:rsidRPr="0048025B">
        <w:t>and improve</w:t>
      </w:r>
      <w:r w:rsidRPr="0048025B">
        <w:t xml:space="preserve"> workflow and productivity of the organisation. Theory of model personality, trait theory of leadership </w:t>
      </w:r>
      <w:r w:rsidR="000F68EF" w:rsidRPr="0048025B">
        <w:t>analyses traits</w:t>
      </w:r>
      <w:r w:rsidRPr="0048025B">
        <w:t xml:space="preserve"> of entrepreneurs. Need for Achievement Theory, Max Weber’s Theory of Social Change, The Uncertainty-Bearing Theory of Knight and Mark Casson Theory help entrepreneurs to develop attributes like risk taking, stress handling capability, business knowledge and customer oriented thinking. For-profit small companies focus on profit but not for-profit small companies </w:t>
      </w:r>
      <w:r w:rsidR="000F68EF" w:rsidRPr="0048025B">
        <w:t>focus</w:t>
      </w:r>
      <w:r w:rsidRPr="0048025B">
        <w:t xml:space="preserve"> on society welfare.</w:t>
      </w:r>
    </w:p>
    <w:p w:rsidR="00BF72E4" w:rsidRDefault="00BF72E4">
      <w:pPr>
        <w:pStyle w:val="Heading1"/>
        <w:rPr>
          <w:sz w:val="24"/>
          <w:szCs w:val="24"/>
        </w:rPr>
      </w:pPr>
      <w:bookmarkStart w:id="10" w:name="_gjtr66pk5irb" w:colFirst="0" w:colLast="0"/>
      <w:bookmarkStart w:id="11" w:name="_Toc54202257"/>
      <w:bookmarkEnd w:id="10"/>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BF72E4" w:rsidRDefault="00BF72E4">
      <w:pPr>
        <w:pStyle w:val="Heading1"/>
        <w:rPr>
          <w:sz w:val="24"/>
          <w:szCs w:val="24"/>
        </w:rPr>
      </w:pPr>
    </w:p>
    <w:p w:rsidR="00711896" w:rsidRPr="0048025B" w:rsidRDefault="00A57F41">
      <w:pPr>
        <w:pStyle w:val="Heading1"/>
        <w:rPr>
          <w:sz w:val="24"/>
          <w:szCs w:val="24"/>
        </w:rPr>
      </w:pPr>
      <w:r w:rsidRPr="0048025B">
        <w:rPr>
          <w:sz w:val="24"/>
          <w:szCs w:val="24"/>
        </w:rPr>
        <w:t>References</w:t>
      </w:r>
      <w:bookmarkEnd w:id="11"/>
    </w:p>
    <w:p w:rsidR="00DF30C4" w:rsidRPr="0048025B" w:rsidRDefault="00DF30C4" w:rsidP="000F24C1">
      <w:r w:rsidRPr="0048025B">
        <w:t xml:space="preserve">Abenova, M.H., 2019. </w:t>
      </w:r>
      <w:proofErr w:type="gramStart"/>
      <w:r w:rsidRPr="0048025B">
        <w:t>Foreign experience of development of innovative potential of small and medium entrepreneurship.</w:t>
      </w:r>
      <w:proofErr w:type="gramEnd"/>
      <w:r w:rsidRPr="0048025B">
        <w:t> </w:t>
      </w:r>
      <w:r w:rsidRPr="0048025B">
        <w:rPr>
          <w:i/>
          <w:iCs/>
        </w:rPr>
        <w:t>OF SOCIAL AND HUMAN SCIENCES</w:t>
      </w:r>
      <w:r w:rsidRPr="0048025B">
        <w:t>, p.165.</w:t>
      </w:r>
    </w:p>
    <w:p w:rsidR="00DF30C4" w:rsidRPr="0048025B" w:rsidRDefault="00DF30C4" w:rsidP="000F24C1">
      <w:r w:rsidRPr="0048025B">
        <w:lastRenderedPageBreak/>
        <w:t xml:space="preserve">Addicott, K., 2017. There may be trouble ahead: exploring the changing shape of non-profit entrepreneurship in third sector </w:t>
      </w:r>
      <w:r w:rsidR="00C81AB2">
        <w:t>organisation</w:t>
      </w:r>
      <w:r w:rsidRPr="0048025B">
        <w:t>s. </w:t>
      </w:r>
      <w:proofErr w:type="gramStart"/>
      <w:r w:rsidRPr="0048025B">
        <w:rPr>
          <w:i/>
          <w:iCs/>
        </w:rPr>
        <w:t>Public Money &amp; Management</w:t>
      </w:r>
      <w:r w:rsidRPr="0048025B">
        <w:t>, </w:t>
      </w:r>
      <w:r w:rsidRPr="0048025B">
        <w:rPr>
          <w:i/>
          <w:iCs/>
        </w:rPr>
        <w:t>37</w:t>
      </w:r>
      <w:r w:rsidRPr="0048025B">
        <w:t>(2), pp.81-88.</w:t>
      </w:r>
      <w:proofErr w:type="gramEnd"/>
    </w:p>
    <w:p w:rsidR="00DF30C4" w:rsidRPr="0048025B" w:rsidRDefault="00DF30C4" w:rsidP="000F24C1">
      <w:proofErr w:type="gramStart"/>
      <w:r w:rsidRPr="0048025B">
        <w:t>b.co.uk 2020.</w:t>
      </w:r>
      <w:proofErr w:type="gramEnd"/>
      <w:r w:rsidRPr="0048025B">
        <w:t> </w:t>
      </w:r>
      <w:r w:rsidRPr="0048025B">
        <w:rPr>
          <w:i/>
          <w:iCs/>
        </w:rPr>
        <w:t>Clarasys Ltd. Have achieved a 3 star accreditation from Best Companies</w:t>
      </w:r>
      <w:proofErr w:type="gramStart"/>
      <w:r w:rsidRPr="0048025B">
        <w:rPr>
          <w:i/>
          <w:iCs/>
        </w:rPr>
        <w:t>!</w:t>
      </w:r>
      <w:r w:rsidRPr="0048025B">
        <w:t>.</w:t>
      </w:r>
      <w:proofErr w:type="gramEnd"/>
      <w:r w:rsidRPr="0048025B">
        <w:t xml:space="preserve"> [Available at: https://www.b.co.uk/company-profile/?clarasys-102466 [Accessed 21 Oct. 2020].</w:t>
      </w:r>
    </w:p>
    <w:p w:rsidR="00DF30C4" w:rsidRPr="0048025B" w:rsidRDefault="00DF30C4" w:rsidP="000F24C1">
      <w:proofErr w:type="gramStart"/>
      <w:r w:rsidRPr="0048025B">
        <w:t>b.co.uk 2020.</w:t>
      </w:r>
      <w:proofErr w:type="gramEnd"/>
      <w:r w:rsidRPr="0048025B">
        <w:t> </w:t>
      </w:r>
      <w:r w:rsidRPr="0048025B">
        <w:rPr>
          <w:i/>
          <w:iCs/>
        </w:rPr>
        <w:t>Sunday Times 100 Best Small Companies to Work For</w:t>
      </w:r>
      <w:r w:rsidRPr="0048025B">
        <w:t>. Available at: https://www.b.co.uk/the-lists/small-companies/ [Accessed 21 Oct. 2020].</w:t>
      </w:r>
    </w:p>
    <w:p w:rsidR="00DF30C4" w:rsidRPr="0048025B" w:rsidRDefault="00DF30C4" w:rsidP="000F24C1">
      <w:proofErr w:type="gramStart"/>
      <w:r w:rsidRPr="0048025B">
        <w:t>Bylund, P.L. and Manish, G.P., 2016, September.</w:t>
      </w:r>
      <w:proofErr w:type="gramEnd"/>
      <w:r w:rsidRPr="0048025B">
        <w:t xml:space="preserve"> </w:t>
      </w:r>
      <w:proofErr w:type="gramStart"/>
      <w:r w:rsidRPr="0048025B">
        <w:t xml:space="preserve">The </w:t>
      </w:r>
      <w:proofErr w:type="spellStart"/>
      <w:r w:rsidRPr="0048025B">
        <w:t>Mises</w:t>
      </w:r>
      <w:proofErr w:type="spellEnd"/>
      <w:r w:rsidRPr="0048025B">
        <w:t>-Knight Theory of Uncertainty and Its Implications for Entrepreneurship, Equilibrium, and the Theory of the Firm.</w:t>
      </w:r>
      <w:proofErr w:type="gramEnd"/>
      <w:r w:rsidRPr="0048025B">
        <w:t xml:space="preserve"> </w:t>
      </w:r>
      <w:proofErr w:type="gramStart"/>
      <w:r w:rsidRPr="0048025B">
        <w:t>In </w:t>
      </w:r>
      <w:r w:rsidRPr="0048025B">
        <w:rPr>
          <w:i/>
          <w:iCs/>
        </w:rPr>
        <w:t>Including a Symposium on Albert O. Hirschman</w:t>
      </w:r>
      <w:r w:rsidRPr="0048025B">
        <w:t>.</w:t>
      </w:r>
      <w:proofErr w:type="gramEnd"/>
      <w:r w:rsidRPr="0048025B">
        <w:t xml:space="preserve"> Emerald Group Publishing Limited.</w:t>
      </w:r>
    </w:p>
    <w:p w:rsidR="00DF30C4" w:rsidRPr="0048025B" w:rsidRDefault="00DF30C4" w:rsidP="000F24C1">
      <w:r w:rsidRPr="0048025B">
        <w:t>CMI. 2020. </w:t>
      </w:r>
      <w:r w:rsidRPr="0048025B">
        <w:rPr>
          <w:i/>
          <w:iCs/>
        </w:rPr>
        <w:t xml:space="preserve">High Five: the Best Examples of </w:t>
      </w:r>
      <w:proofErr w:type="spellStart"/>
      <w:r w:rsidRPr="0048025B">
        <w:rPr>
          <w:i/>
          <w:iCs/>
        </w:rPr>
        <w:t>Intrapreneurship</w:t>
      </w:r>
      <w:proofErr w:type="spellEnd"/>
      <w:r w:rsidRPr="0048025B">
        <w:rPr>
          <w:i/>
          <w:iCs/>
        </w:rPr>
        <w:t xml:space="preserve"> in Action - CMI</w:t>
      </w:r>
      <w:r w:rsidRPr="0048025B">
        <w:t>. Available at: https://www.managers.org.uk/knowledge-and-insights/article/high-five-the-best-examples-of-intrapreneurship-in-action/ [Accessed 21 Oct. 2020].</w:t>
      </w:r>
    </w:p>
    <w:p w:rsidR="00DF30C4" w:rsidRPr="0048025B" w:rsidRDefault="00DF30C4" w:rsidP="000F24C1">
      <w:r w:rsidRPr="0048025B">
        <w:t xml:space="preserve">Downie, C., 2017. </w:t>
      </w:r>
      <w:proofErr w:type="gramStart"/>
      <w:r w:rsidRPr="0048025B">
        <w:t>Business actors, political resistance, and strategies for policymakers.</w:t>
      </w:r>
      <w:proofErr w:type="gramEnd"/>
      <w:r w:rsidRPr="0048025B">
        <w:t> </w:t>
      </w:r>
      <w:proofErr w:type="gramStart"/>
      <w:r w:rsidRPr="0048025B">
        <w:rPr>
          <w:i/>
          <w:iCs/>
        </w:rPr>
        <w:t>Energy Policy</w:t>
      </w:r>
      <w:r w:rsidRPr="0048025B">
        <w:t>, </w:t>
      </w:r>
      <w:r w:rsidRPr="0048025B">
        <w:rPr>
          <w:i/>
          <w:iCs/>
        </w:rPr>
        <w:t>108</w:t>
      </w:r>
      <w:r w:rsidRPr="0048025B">
        <w:t>, pp.583-592.</w:t>
      </w:r>
      <w:proofErr w:type="gramEnd"/>
    </w:p>
    <w:p w:rsidR="00DF30C4" w:rsidRPr="0048025B" w:rsidRDefault="00DF30C4" w:rsidP="000F24C1">
      <w:r w:rsidRPr="0048025B">
        <w:t xml:space="preserve">Eniola, A.A., 2018. </w:t>
      </w:r>
      <w:proofErr w:type="gramStart"/>
      <w:r w:rsidRPr="0048025B">
        <w:t>Entrepreneur-</w:t>
      </w:r>
      <w:proofErr w:type="spellStart"/>
      <w:r w:rsidRPr="0048025B">
        <w:t>sme</w:t>
      </w:r>
      <w:proofErr w:type="spellEnd"/>
      <w:r w:rsidRPr="0048025B">
        <w:t xml:space="preserve"> manager traits and sources of financing.</w:t>
      </w:r>
      <w:proofErr w:type="gramEnd"/>
      <w:r w:rsidRPr="0048025B">
        <w:t xml:space="preserve"> </w:t>
      </w:r>
      <w:proofErr w:type="gramStart"/>
      <w:r w:rsidRPr="0048025B">
        <w:t>In </w:t>
      </w:r>
      <w:r w:rsidRPr="0048025B">
        <w:rPr>
          <w:i/>
          <w:iCs/>
        </w:rPr>
        <w:t>African entrepreneurship</w:t>
      </w:r>
      <w:r w:rsidRPr="0048025B">
        <w:t> (pp. 223-259).</w:t>
      </w:r>
      <w:proofErr w:type="gramEnd"/>
      <w:r w:rsidRPr="0048025B">
        <w:t xml:space="preserve"> Palgrave Macmillan, Cham.</w:t>
      </w:r>
    </w:p>
    <w:p w:rsidR="00DF30C4" w:rsidRPr="0048025B" w:rsidRDefault="00DF30C4" w:rsidP="000F24C1">
      <w:proofErr w:type="gramStart"/>
      <w:r w:rsidRPr="0048025B">
        <w:t>Jayawickreme, E., Zachry, C.E. and Fleeson, W., 2019.</w:t>
      </w:r>
      <w:proofErr w:type="gramEnd"/>
      <w:r w:rsidRPr="0048025B">
        <w:t xml:space="preserve"> Whole trait theory: An integrative approach to examining personality structure and process. </w:t>
      </w:r>
      <w:proofErr w:type="gramStart"/>
      <w:r w:rsidRPr="0048025B">
        <w:rPr>
          <w:i/>
          <w:iCs/>
        </w:rPr>
        <w:t>Personality and individual differences</w:t>
      </w:r>
      <w:r w:rsidRPr="0048025B">
        <w:t>, </w:t>
      </w:r>
      <w:r w:rsidRPr="0048025B">
        <w:rPr>
          <w:i/>
          <w:iCs/>
        </w:rPr>
        <w:t>136</w:t>
      </w:r>
      <w:r w:rsidRPr="0048025B">
        <w:t>, pp.2-11.</w:t>
      </w:r>
      <w:proofErr w:type="gramEnd"/>
    </w:p>
    <w:p w:rsidR="00DF30C4" w:rsidRPr="0048025B" w:rsidRDefault="00DF30C4" w:rsidP="000F24C1">
      <w:proofErr w:type="gramStart"/>
      <w:r w:rsidRPr="0048025B">
        <w:t>Jin, L., Madison, K., Kraiczy, N.D., Kellermanns, F.W., Crook, T.R. and Xi, J., 2017.</w:t>
      </w:r>
      <w:proofErr w:type="gramEnd"/>
      <w:r w:rsidRPr="0048025B">
        <w:t xml:space="preserve"> Entrepreneurial team composition characteristics and new venture performance: A meta–analysis. </w:t>
      </w:r>
      <w:proofErr w:type="gramStart"/>
      <w:r w:rsidRPr="0048025B">
        <w:rPr>
          <w:i/>
          <w:iCs/>
        </w:rPr>
        <w:t>Entrepreneurship Theory and Practice</w:t>
      </w:r>
      <w:r w:rsidRPr="0048025B">
        <w:t>, </w:t>
      </w:r>
      <w:r w:rsidRPr="0048025B">
        <w:rPr>
          <w:i/>
          <w:iCs/>
        </w:rPr>
        <w:t>41</w:t>
      </w:r>
      <w:r w:rsidRPr="0048025B">
        <w:t>(5), pp.743-771.</w:t>
      </w:r>
      <w:proofErr w:type="gramEnd"/>
    </w:p>
    <w:p w:rsidR="00DF30C4" w:rsidRPr="0048025B" w:rsidRDefault="00DF30C4" w:rsidP="000F24C1">
      <w:r w:rsidRPr="0048025B">
        <w:t xml:space="preserve">Johnson, R.D., Pepper, D., Adkins, J. and Emejom, A.A., 2018. Succession planning for large and small </w:t>
      </w:r>
      <w:r w:rsidR="00C81AB2">
        <w:t>organisation</w:t>
      </w:r>
      <w:r w:rsidRPr="0048025B">
        <w:t xml:space="preserve">s: A practical review of professional business corporations. </w:t>
      </w:r>
      <w:proofErr w:type="gramStart"/>
      <w:r w:rsidRPr="0048025B">
        <w:t>In </w:t>
      </w:r>
      <w:r w:rsidRPr="0048025B">
        <w:rPr>
          <w:i/>
          <w:iCs/>
        </w:rPr>
        <w:t>Succession planning</w:t>
      </w:r>
      <w:r w:rsidRPr="0048025B">
        <w:t> (pp. 23-40).</w:t>
      </w:r>
      <w:proofErr w:type="gramEnd"/>
      <w:r w:rsidRPr="0048025B">
        <w:t xml:space="preserve"> Palgrave Macmillan, Cham.</w:t>
      </w:r>
    </w:p>
    <w:p w:rsidR="00DF30C4" w:rsidRPr="0048025B" w:rsidRDefault="00DF30C4" w:rsidP="000F24C1">
      <w:proofErr w:type="gramStart"/>
      <w:r w:rsidRPr="0048025B">
        <w:t>Julien, P.A. ed., 2018.</w:t>
      </w:r>
      <w:proofErr w:type="gramEnd"/>
      <w:r w:rsidRPr="0048025B">
        <w:t> </w:t>
      </w:r>
      <w:proofErr w:type="gramStart"/>
      <w:r w:rsidRPr="0048025B">
        <w:rPr>
          <w:i/>
          <w:iCs/>
        </w:rPr>
        <w:t>The state of the art in small business and entrepreneurship</w:t>
      </w:r>
      <w:r w:rsidRPr="0048025B">
        <w:t>.</w:t>
      </w:r>
      <w:proofErr w:type="gramEnd"/>
      <w:r w:rsidRPr="0048025B">
        <w:t xml:space="preserve"> </w:t>
      </w:r>
      <w:proofErr w:type="gramStart"/>
      <w:r w:rsidRPr="0048025B">
        <w:t>Routledge.</w:t>
      </w:r>
      <w:proofErr w:type="gramEnd"/>
    </w:p>
    <w:p w:rsidR="00DF30C4" w:rsidRPr="0048025B" w:rsidRDefault="00DF30C4" w:rsidP="008256A1">
      <w:proofErr w:type="gramStart"/>
      <w:r w:rsidRPr="0048025B">
        <w:t>Komatsu Cipriani, T., Deserti, A., Kleverbeck, M., Rizzo, F. and Terstriep, J., 2020.</w:t>
      </w:r>
      <w:proofErr w:type="gramEnd"/>
      <w:r w:rsidRPr="0048025B">
        <w:t xml:space="preserve"> Business models &amp; social innovation: mission-driven versus profit-driven organisations. </w:t>
      </w:r>
      <w:proofErr w:type="gramStart"/>
      <w:r w:rsidRPr="0048025B">
        <w:rPr>
          <w:i/>
          <w:iCs/>
        </w:rPr>
        <w:t>International Review of Applied Economics</w:t>
      </w:r>
      <w:r w:rsidRPr="0048025B">
        <w:t>, </w:t>
      </w:r>
      <w:r w:rsidRPr="0048025B">
        <w:rPr>
          <w:i/>
          <w:iCs/>
        </w:rPr>
        <w:t>34</w:t>
      </w:r>
      <w:r w:rsidRPr="0048025B">
        <w:t>(5), pp.541-566.</w:t>
      </w:r>
      <w:proofErr w:type="gramEnd"/>
    </w:p>
    <w:p w:rsidR="00DF30C4" w:rsidRPr="0048025B" w:rsidRDefault="00DF30C4" w:rsidP="000F24C1">
      <w:r w:rsidRPr="0048025B">
        <w:t>Lee, K.C.S., 2018. 3 The Great Man and Trait Theory of Leadership. </w:t>
      </w:r>
      <w:proofErr w:type="gramStart"/>
      <w:r w:rsidRPr="0048025B">
        <w:rPr>
          <w:i/>
          <w:iCs/>
        </w:rPr>
        <w:t>Mastering Theories of Educational Leadership and Management</w:t>
      </w:r>
      <w:r w:rsidRPr="0048025B">
        <w:t>.</w:t>
      </w:r>
      <w:proofErr w:type="gramEnd"/>
    </w:p>
    <w:p w:rsidR="00DF30C4" w:rsidRPr="0048025B" w:rsidRDefault="00DF30C4" w:rsidP="000F24C1">
      <w:r w:rsidRPr="0048025B">
        <w:lastRenderedPageBreak/>
        <w:t xml:space="preserve">Malecki, E.J., 2018. </w:t>
      </w:r>
      <w:proofErr w:type="gramStart"/>
      <w:r w:rsidRPr="0048025B">
        <w:t>Entrepreneurship and entrepreneurial ecosystems.</w:t>
      </w:r>
      <w:proofErr w:type="gramEnd"/>
      <w:r w:rsidRPr="0048025B">
        <w:t> </w:t>
      </w:r>
      <w:r w:rsidRPr="0048025B">
        <w:rPr>
          <w:i/>
          <w:iCs/>
        </w:rPr>
        <w:t>Geography Compass</w:t>
      </w:r>
      <w:r w:rsidRPr="0048025B">
        <w:t>, </w:t>
      </w:r>
      <w:r w:rsidRPr="0048025B">
        <w:rPr>
          <w:i/>
          <w:iCs/>
        </w:rPr>
        <w:t>12</w:t>
      </w:r>
      <w:r w:rsidRPr="0048025B">
        <w:t>(3), p.e12359.</w:t>
      </w:r>
    </w:p>
    <w:p w:rsidR="00DF30C4" w:rsidRPr="0048025B" w:rsidRDefault="00DF30C4" w:rsidP="000F24C1">
      <w:proofErr w:type="gramStart"/>
      <w:r w:rsidRPr="0048025B">
        <w:t>Mehmood, T., Alzoubi, H.M., Alshurideh, M., Al-Gasaymeh, A. and Ahmed, G., 2019.</w:t>
      </w:r>
      <w:proofErr w:type="gramEnd"/>
      <w:r w:rsidRPr="0048025B">
        <w:t xml:space="preserve"> Schumpeterian entrepreneurship theory: evolution and relevance. </w:t>
      </w:r>
      <w:proofErr w:type="gramStart"/>
      <w:r w:rsidRPr="0048025B">
        <w:rPr>
          <w:i/>
          <w:iCs/>
        </w:rPr>
        <w:t>Academy of Entrepreneurship Journal</w:t>
      </w:r>
      <w:r w:rsidRPr="0048025B">
        <w:t>, </w:t>
      </w:r>
      <w:r w:rsidRPr="0048025B">
        <w:rPr>
          <w:i/>
          <w:iCs/>
        </w:rPr>
        <w:t>25</w:t>
      </w:r>
      <w:r w:rsidRPr="0048025B">
        <w:t>(4), pp.1-10.</w:t>
      </w:r>
      <w:proofErr w:type="gramEnd"/>
    </w:p>
    <w:p w:rsidR="00DF30C4" w:rsidRPr="0048025B" w:rsidRDefault="00DF30C4" w:rsidP="000F24C1">
      <w:proofErr w:type="spellStart"/>
      <w:proofErr w:type="gramStart"/>
      <w:r w:rsidRPr="0048025B">
        <w:t>Moraes</w:t>
      </w:r>
      <w:proofErr w:type="spellEnd"/>
      <w:r w:rsidRPr="0048025B">
        <w:t xml:space="preserve">, G.H.S.M.D., </w:t>
      </w:r>
      <w:proofErr w:type="spellStart"/>
      <w:r w:rsidRPr="0048025B">
        <w:t>Iizuka</w:t>
      </w:r>
      <w:proofErr w:type="spellEnd"/>
      <w:r w:rsidRPr="0048025B">
        <w:t>, E.S. and Pedro, M., 2018.</w:t>
      </w:r>
      <w:proofErr w:type="gramEnd"/>
      <w:r w:rsidRPr="0048025B">
        <w:t xml:space="preserve"> </w:t>
      </w:r>
      <w:proofErr w:type="gramStart"/>
      <w:r w:rsidRPr="0048025B">
        <w:t>Effects of entrepreneurial characteristics and university environment on entrepreneurial intention.</w:t>
      </w:r>
      <w:proofErr w:type="gramEnd"/>
      <w:r w:rsidRPr="0048025B">
        <w:t> </w:t>
      </w:r>
      <w:proofErr w:type="spellStart"/>
      <w:proofErr w:type="gramStart"/>
      <w:r w:rsidRPr="0048025B">
        <w:rPr>
          <w:i/>
          <w:iCs/>
        </w:rPr>
        <w:t>Revista</w:t>
      </w:r>
      <w:proofErr w:type="spellEnd"/>
      <w:r w:rsidRPr="0048025B">
        <w:rPr>
          <w:i/>
          <w:iCs/>
        </w:rPr>
        <w:t xml:space="preserve"> de AdministraçãoContemporânea</w:t>
      </w:r>
      <w:r w:rsidRPr="0048025B">
        <w:t>, </w:t>
      </w:r>
      <w:r w:rsidRPr="0048025B">
        <w:rPr>
          <w:i/>
          <w:iCs/>
        </w:rPr>
        <w:t>22</w:t>
      </w:r>
      <w:r w:rsidRPr="0048025B">
        <w:t>(2), pp.226-248.</w:t>
      </w:r>
      <w:proofErr w:type="gramEnd"/>
    </w:p>
    <w:p w:rsidR="00DF30C4" w:rsidRPr="0048025B" w:rsidRDefault="00DF30C4" w:rsidP="000F24C1">
      <w:proofErr w:type="gramStart"/>
      <w:r w:rsidRPr="0048025B">
        <w:t>Morozko, N. and Didenko, V., 2018.</w:t>
      </w:r>
      <w:proofErr w:type="gramEnd"/>
      <w:r w:rsidRPr="0048025B">
        <w:t xml:space="preserve"> Financial management of small </w:t>
      </w:r>
      <w:r w:rsidR="00C81AB2">
        <w:t>organisation</w:t>
      </w:r>
      <w:r w:rsidRPr="0048025B">
        <w:t xml:space="preserve">s based on a cognitive approach. </w:t>
      </w:r>
      <w:proofErr w:type="gramStart"/>
      <w:r w:rsidRPr="0048025B">
        <w:t>International Journal of Economics and Business Administration.</w:t>
      </w:r>
      <w:proofErr w:type="gramEnd"/>
      <w:r w:rsidRPr="0048025B">
        <w:t xml:space="preserve"> </w:t>
      </w:r>
      <w:r w:rsidRPr="0048025B">
        <w:rPr>
          <w:i/>
        </w:rPr>
        <w:t>4</w:t>
      </w:r>
      <w:r w:rsidRPr="0048025B">
        <w:t>(2), pp. 83-91.</w:t>
      </w:r>
    </w:p>
    <w:p w:rsidR="00DF30C4" w:rsidRPr="0048025B" w:rsidRDefault="00DF30C4" w:rsidP="000F24C1">
      <w:proofErr w:type="gramStart"/>
      <w:r w:rsidRPr="0048025B">
        <w:t>Parker, S.C., 2018.</w:t>
      </w:r>
      <w:proofErr w:type="gramEnd"/>
      <w:r w:rsidRPr="0048025B">
        <w:t xml:space="preserve"> </w:t>
      </w:r>
      <w:proofErr w:type="gramStart"/>
      <w:r w:rsidRPr="0048025B">
        <w:t>Entrepreneurship and economic theory.</w:t>
      </w:r>
      <w:proofErr w:type="gramEnd"/>
      <w:r w:rsidRPr="0048025B">
        <w:t> </w:t>
      </w:r>
      <w:proofErr w:type="gramStart"/>
      <w:r w:rsidRPr="0048025B">
        <w:rPr>
          <w:i/>
          <w:iCs/>
        </w:rPr>
        <w:t>Oxford Review of Economic Policy</w:t>
      </w:r>
      <w:r w:rsidRPr="0048025B">
        <w:t>, </w:t>
      </w:r>
      <w:r w:rsidRPr="0048025B">
        <w:rPr>
          <w:i/>
          <w:iCs/>
        </w:rPr>
        <w:t>34</w:t>
      </w:r>
      <w:r w:rsidRPr="0048025B">
        <w:t>(4), pp.540-564.</w:t>
      </w:r>
      <w:proofErr w:type="gramEnd"/>
    </w:p>
    <w:p w:rsidR="00DF30C4" w:rsidRPr="0048025B" w:rsidRDefault="00DF30C4" w:rsidP="008256A1">
      <w:proofErr w:type="gramStart"/>
      <w:r w:rsidRPr="0048025B">
        <w:t>Rybnicek, R., Bergner, S. and Gutschelhofer, A., 2019.</w:t>
      </w:r>
      <w:proofErr w:type="gramEnd"/>
      <w:r w:rsidRPr="0048025B">
        <w:t xml:space="preserve"> How individual needs influence motivation effects: a neuroscientific study on McClelland’s need theory. </w:t>
      </w:r>
      <w:proofErr w:type="gramStart"/>
      <w:r w:rsidRPr="0048025B">
        <w:rPr>
          <w:i/>
          <w:iCs/>
        </w:rPr>
        <w:t>Review of Managerial Science</w:t>
      </w:r>
      <w:r w:rsidRPr="0048025B">
        <w:t>, </w:t>
      </w:r>
      <w:r w:rsidRPr="0048025B">
        <w:rPr>
          <w:i/>
          <w:iCs/>
        </w:rPr>
        <w:t>13</w:t>
      </w:r>
      <w:r w:rsidRPr="0048025B">
        <w:t>(2), pp.443-482.</w:t>
      </w:r>
      <w:proofErr w:type="gramEnd"/>
    </w:p>
    <w:p w:rsidR="00DF30C4" w:rsidRPr="0048025B" w:rsidRDefault="00DF30C4" w:rsidP="000F24C1">
      <w:r w:rsidRPr="0048025B">
        <w:t>Saif, H.A. and Ghania, U., 2020. Need for Achievement as a Predictor of Entrepreneurial Behavior: The Mediating Role of Entrepreneurial Passion for Founding and Entrepreneurial Interest. </w:t>
      </w:r>
      <w:proofErr w:type="gramStart"/>
      <w:r w:rsidRPr="0048025B">
        <w:rPr>
          <w:i/>
          <w:iCs/>
        </w:rPr>
        <w:t>International Review of Management and Marketing</w:t>
      </w:r>
      <w:r w:rsidRPr="0048025B">
        <w:t>, </w:t>
      </w:r>
      <w:r w:rsidRPr="0048025B">
        <w:rPr>
          <w:i/>
          <w:iCs/>
        </w:rPr>
        <w:t>10</w:t>
      </w:r>
      <w:r w:rsidRPr="0048025B">
        <w:t>(1), pp.40-53.</w:t>
      </w:r>
      <w:proofErr w:type="gramEnd"/>
    </w:p>
    <w:p w:rsidR="00DF30C4" w:rsidRPr="0048025B" w:rsidRDefault="00DF30C4" w:rsidP="000F24C1">
      <w:proofErr w:type="gramStart"/>
      <w:r w:rsidRPr="0048025B">
        <w:t>Samson, D., Gloet, M. and Singh, P., 2017.</w:t>
      </w:r>
      <w:proofErr w:type="gramEnd"/>
      <w:r w:rsidRPr="0048025B">
        <w:t xml:space="preserve"> Systematic innovation capability: Evidence from case studies and a large survey. </w:t>
      </w:r>
      <w:proofErr w:type="gramStart"/>
      <w:r w:rsidRPr="0048025B">
        <w:rPr>
          <w:i/>
          <w:iCs/>
        </w:rPr>
        <w:t>International Journal of Innovation Management</w:t>
      </w:r>
      <w:r w:rsidRPr="0048025B">
        <w:t>, </w:t>
      </w:r>
      <w:r w:rsidRPr="0048025B">
        <w:rPr>
          <w:i/>
          <w:iCs/>
        </w:rPr>
        <w:t>21</w:t>
      </w:r>
      <w:r w:rsidRPr="0048025B">
        <w:t>(07), p.1750058.</w:t>
      </w:r>
      <w:proofErr w:type="gramEnd"/>
    </w:p>
    <w:p w:rsidR="00DF30C4" w:rsidRPr="0048025B" w:rsidRDefault="00DF30C4" w:rsidP="000F24C1">
      <w:proofErr w:type="gramStart"/>
      <w:r w:rsidRPr="0048025B">
        <w:t>Sasananan, M., Narkhede, B.E., Gardas, B.B. and Raut, R.D., 2016.</w:t>
      </w:r>
      <w:proofErr w:type="gramEnd"/>
      <w:r w:rsidRPr="0048025B">
        <w:t xml:space="preserve"> Selection of third party logistics service provider using a multi-criteria decision making approach for Indian cement manufacturing industries. </w:t>
      </w:r>
      <w:proofErr w:type="gramStart"/>
      <w:r w:rsidRPr="0048025B">
        <w:rPr>
          <w:i/>
          <w:iCs/>
        </w:rPr>
        <w:t>Science &amp; Technology Asia</w:t>
      </w:r>
      <w:r w:rsidRPr="0048025B">
        <w:t>, pp.70-81.</w:t>
      </w:r>
      <w:proofErr w:type="gramEnd"/>
    </w:p>
    <w:p w:rsidR="00DF30C4" w:rsidRPr="0048025B" w:rsidRDefault="00DF30C4" w:rsidP="000F24C1">
      <w:r w:rsidRPr="0048025B">
        <w:t>Schlerka, S.M., 2019. It’s time for a change: A Bourdieusian approach on social change. </w:t>
      </w:r>
      <w:proofErr w:type="gramStart"/>
      <w:r w:rsidRPr="0048025B">
        <w:rPr>
          <w:i/>
          <w:iCs/>
        </w:rPr>
        <w:t>Time &amp; Society</w:t>
      </w:r>
      <w:r w:rsidRPr="0048025B">
        <w:t>, </w:t>
      </w:r>
      <w:r w:rsidRPr="0048025B">
        <w:rPr>
          <w:i/>
          <w:iCs/>
        </w:rPr>
        <w:t>28</w:t>
      </w:r>
      <w:r w:rsidRPr="0048025B">
        <w:t>(3), pp.1013-1038.</w:t>
      </w:r>
      <w:proofErr w:type="gramEnd"/>
    </w:p>
    <w:p w:rsidR="00DF30C4" w:rsidRPr="0048025B" w:rsidRDefault="00DF30C4" w:rsidP="000F24C1">
      <w:proofErr w:type="gramStart"/>
      <w:r w:rsidRPr="0048025B">
        <w:t>Selden, M. and Goodie, A.S., 2018.</w:t>
      </w:r>
      <w:proofErr w:type="gramEnd"/>
      <w:r w:rsidRPr="0048025B">
        <w:t xml:space="preserve"> Review of the effects of Five Factor Model personality traits on network structures and perceptions of structure. </w:t>
      </w:r>
      <w:proofErr w:type="gramStart"/>
      <w:r w:rsidRPr="0048025B">
        <w:rPr>
          <w:i/>
          <w:iCs/>
        </w:rPr>
        <w:t>Social Networks</w:t>
      </w:r>
      <w:r w:rsidRPr="0048025B">
        <w:t>, </w:t>
      </w:r>
      <w:r w:rsidRPr="0048025B">
        <w:rPr>
          <w:i/>
          <w:iCs/>
        </w:rPr>
        <w:t>52</w:t>
      </w:r>
      <w:r w:rsidRPr="0048025B">
        <w:t>, pp.81-99.</w:t>
      </w:r>
      <w:proofErr w:type="gramEnd"/>
    </w:p>
    <w:p w:rsidR="00DF30C4" w:rsidRPr="0048025B" w:rsidRDefault="00DF30C4" w:rsidP="000F24C1">
      <w:r w:rsidRPr="0048025B">
        <w:lastRenderedPageBreak/>
        <w:t xml:space="preserve">Shirokova, G., Osiyevskyy, O. and Bogatyreva, K., 2016. </w:t>
      </w:r>
      <w:proofErr w:type="gramStart"/>
      <w:r w:rsidRPr="0048025B">
        <w:t>Exploring the intention–behavior link in student entrepreneurship: Moderating effects of individual and environmental characteristics.</w:t>
      </w:r>
      <w:proofErr w:type="gramEnd"/>
      <w:r w:rsidRPr="0048025B">
        <w:t> </w:t>
      </w:r>
      <w:proofErr w:type="gramStart"/>
      <w:r w:rsidRPr="0048025B">
        <w:rPr>
          <w:i/>
          <w:iCs/>
        </w:rPr>
        <w:t>European Management Journal</w:t>
      </w:r>
      <w:r w:rsidRPr="0048025B">
        <w:t>, </w:t>
      </w:r>
      <w:r w:rsidRPr="0048025B">
        <w:rPr>
          <w:i/>
          <w:iCs/>
        </w:rPr>
        <w:t>34</w:t>
      </w:r>
      <w:r w:rsidRPr="0048025B">
        <w:t>(4), pp.386-399.</w:t>
      </w:r>
      <w:proofErr w:type="gramEnd"/>
    </w:p>
    <w:p w:rsidR="00DF30C4" w:rsidRPr="0048025B" w:rsidRDefault="00DF30C4" w:rsidP="000F24C1">
      <w:proofErr w:type="gramStart"/>
      <w:r w:rsidRPr="0048025B">
        <w:t>Veleva, V. and Bodkin, G., 2018.</w:t>
      </w:r>
      <w:proofErr w:type="gramEnd"/>
      <w:r w:rsidRPr="0048025B">
        <w:t xml:space="preserve"> </w:t>
      </w:r>
      <w:proofErr w:type="gramStart"/>
      <w:r w:rsidRPr="0048025B">
        <w:t>Corporate-entrepreneur collaborations to advance a circular economy.</w:t>
      </w:r>
      <w:proofErr w:type="gramEnd"/>
      <w:r w:rsidRPr="0048025B">
        <w:t> </w:t>
      </w:r>
      <w:proofErr w:type="gramStart"/>
      <w:r w:rsidRPr="0048025B">
        <w:rPr>
          <w:i/>
          <w:iCs/>
        </w:rPr>
        <w:t>Journal of Cleaner Production</w:t>
      </w:r>
      <w:r w:rsidRPr="0048025B">
        <w:t>, </w:t>
      </w:r>
      <w:r w:rsidRPr="0048025B">
        <w:rPr>
          <w:i/>
          <w:iCs/>
        </w:rPr>
        <w:t>188</w:t>
      </w:r>
      <w:r w:rsidRPr="0048025B">
        <w:t>, pp.20-37.</w:t>
      </w:r>
      <w:proofErr w:type="gramEnd"/>
    </w:p>
    <w:p w:rsidR="00DF30C4" w:rsidRPr="0048025B" w:rsidRDefault="00DF30C4" w:rsidP="000F24C1">
      <w:proofErr w:type="gramStart"/>
      <w:r w:rsidRPr="0048025B">
        <w:t>Viinikainen, J., Heineck, G., Böckerman, P., Hintsanen, M., Raitakari, O. and Pehkonen, J., 2017.</w:t>
      </w:r>
      <w:proofErr w:type="gramEnd"/>
      <w:r w:rsidRPr="0048025B">
        <w:t xml:space="preserve"> Born entrepreneurs? </w:t>
      </w:r>
      <w:proofErr w:type="gramStart"/>
      <w:r w:rsidRPr="0048025B">
        <w:t>Adolescents’ personality characteristics and entrepreneurship in adulthood.</w:t>
      </w:r>
      <w:proofErr w:type="gramEnd"/>
      <w:r w:rsidRPr="0048025B">
        <w:t> </w:t>
      </w:r>
      <w:proofErr w:type="gramStart"/>
      <w:r w:rsidRPr="0048025B">
        <w:rPr>
          <w:i/>
          <w:iCs/>
        </w:rPr>
        <w:t>Journal of Business Venturing Insights</w:t>
      </w:r>
      <w:r w:rsidRPr="0048025B">
        <w:t>, </w:t>
      </w:r>
      <w:r w:rsidRPr="0048025B">
        <w:rPr>
          <w:i/>
          <w:iCs/>
        </w:rPr>
        <w:t>8</w:t>
      </w:r>
      <w:r w:rsidRPr="0048025B">
        <w:t>, pp.9-12.</w:t>
      </w:r>
      <w:proofErr w:type="gramEnd"/>
    </w:p>
    <w:p w:rsidR="00DF30C4" w:rsidRPr="0048025B" w:rsidRDefault="00DF30C4" w:rsidP="000F24C1">
      <w:r w:rsidRPr="0048025B">
        <w:t>Wainwright, M. 2020. </w:t>
      </w:r>
      <w:r w:rsidRPr="0048025B">
        <w:rPr>
          <w:i/>
          <w:iCs/>
        </w:rPr>
        <w:t xml:space="preserve">Top ten social enterprises revealed. </w:t>
      </w:r>
      <w:proofErr w:type="gramStart"/>
      <w:r w:rsidRPr="0048025B">
        <w:t>The Guardian.</w:t>
      </w:r>
      <w:proofErr w:type="gramEnd"/>
      <w:r w:rsidRPr="0048025B">
        <w:t xml:space="preserve"> Available at: https://www.theguardian.com/uk/the-northerner/2012/oct/22/socialenterprises-key-fund-sheffield-leeds-bradford-doncaster-barnsley-rotherham [Accessed 21 Oct. 2020].</w:t>
      </w:r>
    </w:p>
    <w:p w:rsidR="00DF30C4" w:rsidRPr="0048025B" w:rsidRDefault="00DF30C4" w:rsidP="008256A1">
      <w:proofErr w:type="gramStart"/>
      <w:r w:rsidRPr="0048025B">
        <w:t>Zarei, M., Zarei, B. and Ghapanchi</w:t>
      </w:r>
      <w:bookmarkStart w:id="12" w:name="_GoBack"/>
      <w:bookmarkEnd w:id="12"/>
      <w:r w:rsidRPr="0048025B">
        <w:t>, A.H., 2017.</w:t>
      </w:r>
      <w:proofErr w:type="gramEnd"/>
      <w:r w:rsidRPr="0048025B">
        <w:t xml:space="preserve"> Lessons learnt from process improvement in a non-profit organisation. </w:t>
      </w:r>
      <w:proofErr w:type="gramStart"/>
      <w:r w:rsidRPr="0048025B">
        <w:rPr>
          <w:i/>
          <w:iCs/>
        </w:rPr>
        <w:t>International Journal of Business Excellence</w:t>
      </w:r>
      <w:r w:rsidRPr="0048025B">
        <w:t>, </w:t>
      </w:r>
      <w:r w:rsidRPr="0048025B">
        <w:rPr>
          <w:i/>
          <w:iCs/>
        </w:rPr>
        <w:t>11</w:t>
      </w:r>
      <w:r w:rsidRPr="0048025B">
        <w:t>(3), pp.277-300.</w:t>
      </w:r>
      <w:proofErr w:type="gramEnd"/>
    </w:p>
    <w:sectPr w:rsidR="00DF30C4" w:rsidRPr="0048025B" w:rsidSect="000C29D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53C265" w16cex:dateUtc="2020-11-09T13: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2859DFC" w16cid:durableId="2353C265"/>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C6C45" w:rsidRDefault="007C6C45" w:rsidP="00301F2D">
      <w:pPr>
        <w:spacing w:line="240" w:lineRule="auto"/>
      </w:pPr>
      <w:r>
        <w:separator/>
      </w:r>
    </w:p>
  </w:endnote>
  <w:endnote w:type="continuationSeparator" w:id="0">
    <w:p w:rsidR="007C6C45" w:rsidRDefault="007C6C45" w:rsidP="00301F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swald">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4E6A" w:rsidRDefault="00404E6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3157664"/>
      <w:docPartObj>
        <w:docPartGallery w:val="Page Numbers (Bottom of Page)"/>
        <w:docPartUnique/>
      </w:docPartObj>
    </w:sdtPr>
    <w:sdtEndPr>
      <w:rPr>
        <w:noProof/>
      </w:rPr>
    </w:sdtEndPr>
    <w:sdtContent>
      <w:p w:rsidR="00301F2D" w:rsidRDefault="00404E6A">
        <w:pPr>
          <w:pStyle w:val="Footer"/>
          <w:jc w:val="right"/>
        </w:pPr>
        <w:r>
          <w:t>Student- Janet Ogundayo ID-</w:t>
        </w:r>
        <w:proofErr w:type="gramStart"/>
        <w:r>
          <w:t>1918674  Course</w:t>
        </w:r>
        <w:proofErr w:type="gramEnd"/>
        <w:r>
          <w:t xml:space="preserve"> Code LCMB7000   Lecturer-Malan Gunratnam</w:t>
        </w:r>
        <w:r w:rsidR="003E2230">
          <w:fldChar w:fldCharType="begin"/>
        </w:r>
        <w:r w:rsidR="00301F2D">
          <w:instrText xml:space="preserve"> PAGE   \* MERGEFORMAT </w:instrText>
        </w:r>
        <w:r w:rsidR="003E2230">
          <w:fldChar w:fldCharType="separate"/>
        </w:r>
        <w:r w:rsidR="00C43AD3">
          <w:rPr>
            <w:noProof/>
          </w:rPr>
          <w:t>1</w:t>
        </w:r>
        <w:r w:rsidR="003E2230">
          <w:rPr>
            <w:noProof/>
          </w:rPr>
          <w:fldChar w:fldCharType="end"/>
        </w:r>
      </w:p>
    </w:sdtContent>
  </w:sdt>
  <w:p w:rsidR="00301F2D" w:rsidRDefault="00301F2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4E6A" w:rsidRDefault="00404E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C6C45" w:rsidRDefault="007C6C45" w:rsidP="00301F2D">
      <w:pPr>
        <w:spacing w:line="240" w:lineRule="auto"/>
      </w:pPr>
      <w:r>
        <w:separator/>
      </w:r>
    </w:p>
  </w:footnote>
  <w:footnote w:type="continuationSeparator" w:id="0">
    <w:p w:rsidR="007C6C45" w:rsidRDefault="007C6C45" w:rsidP="00301F2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4E6A" w:rsidRDefault="00404E6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4E6A" w:rsidRDefault="00404E6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04E6A" w:rsidRDefault="00404E6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B80116"/>
    <w:multiLevelType w:val="multilevel"/>
    <w:tmpl w:val="AC4C6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8EB3208"/>
    <w:multiLevelType w:val="hybridMultilevel"/>
    <w:tmpl w:val="2432D5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4EBB2800"/>
    <w:multiLevelType w:val="multilevel"/>
    <w:tmpl w:val="7B04B8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1896"/>
    <w:rsid w:val="00005ADA"/>
    <w:rsid w:val="00064F19"/>
    <w:rsid w:val="000C29D9"/>
    <w:rsid w:val="000F24C1"/>
    <w:rsid w:val="000F68EF"/>
    <w:rsid w:val="00112D16"/>
    <w:rsid w:val="00166412"/>
    <w:rsid w:val="001769DB"/>
    <w:rsid w:val="001A26AF"/>
    <w:rsid w:val="001A5C35"/>
    <w:rsid w:val="00283523"/>
    <w:rsid w:val="00301F2D"/>
    <w:rsid w:val="00302F7A"/>
    <w:rsid w:val="00314A94"/>
    <w:rsid w:val="00385DED"/>
    <w:rsid w:val="003E2230"/>
    <w:rsid w:val="003F5FD7"/>
    <w:rsid w:val="00400F46"/>
    <w:rsid w:val="00404E6A"/>
    <w:rsid w:val="0048025B"/>
    <w:rsid w:val="004E6D23"/>
    <w:rsid w:val="005F57AE"/>
    <w:rsid w:val="005F72C0"/>
    <w:rsid w:val="00620132"/>
    <w:rsid w:val="0067604D"/>
    <w:rsid w:val="00690B11"/>
    <w:rsid w:val="006E4197"/>
    <w:rsid w:val="00711896"/>
    <w:rsid w:val="007C6C45"/>
    <w:rsid w:val="007F4B94"/>
    <w:rsid w:val="008256A1"/>
    <w:rsid w:val="009D3AB0"/>
    <w:rsid w:val="00A10326"/>
    <w:rsid w:val="00A25A83"/>
    <w:rsid w:val="00A57F41"/>
    <w:rsid w:val="00A73AAF"/>
    <w:rsid w:val="00AD7998"/>
    <w:rsid w:val="00B41F1B"/>
    <w:rsid w:val="00BF6EA3"/>
    <w:rsid w:val="00BF72E4"/>
    <w:rsid w:val="00C26285"/>
    <w:rsid w:val="00C41026"/>
    <w:rsid w:val="00C43AD3"/>
    <w:rsid w:val="00C81AB2"/>
    <w:rsid w:val="00CA70BA"/>
    <w:rsid w:val="00D223AF"/>
    <w:rsid w:val="00D652FA"/>
    <w:rsid w:val="00DD030A"/>
    <w:rsid w:val="00DF30C4"/>
    <w:rsid w:val="00F2277F"/>
    <w:rsid w:val="00F5711B"/>
    <w:rsid w:val="00FB69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C29D9"/>
  </w:style>
  <w:style w:type="paragraph" w:styleId="Heading1">
    <w:name w:val="heading 1"/>
    <w:basedOn w:val="Normal"/>
    <w:next w:val="Normal"/>
    <w:rsid w:val="000C29D9"/>
    <w:pPr>
      <w:keepNext/>
      <w:keepLines/>
      <w:outlineLvl w:val="0"/>
    </w:pPr>
    <w:rPr>
      <w:b/>
      <w:sz w:val="32"/>
      <w:szCs w:val="32"/>
    </w:rPr>
  </w:style>
  <w:style w:type="paragraph" w:styleId="Heading2">
    <w:name w:val="heading 2"/>
    <w:basedOn w:val="Normal"/>
    <w:next w:val="Normal"/>
    <w:rsid w:val="000C29D9"/>
    <w:pPr>
      <w:keepNext/>
      <w:keepLines/>
      <w:spacing w:before="360" w:after="120"/>
      <w:outlineLvl w:val="1"/>
    </w:pPr>
    <w:rPr>
      <w:sz w:val="32"/>
      <w:szCs w:val="32"/>
    </w:rPr>
  </w:style>
  <w:style w:type="paragraph" w:styleId="Heading3">
    <w:name w:val="heading 3"/>
    <w:basedOn w:val="Normal"/>
    <w:next w:val="Normal"/>
    <w:rsid w:val="000C29D9"/>
    <w:pPr>
      <w:keepNext/>
      <w:keepLines/>
      <w:spacing w:before="320" w:after="80"/>
      <w:outlineLvl w:val="2"/>
    </w:pPr>
    <w:rPr>
      <w:color w:val="434343"/>
      <w:sz w:val="28"/>
      <w:szCs w:val="28"/>
    </w:rPr>
  </w:style>
  <w:style w:type="paragraph" w:styleId="Heading4">
    <w:name w:val="heading 4"/>
    <w:basedOn w:val="Normal"/>
    <w:next w:val="Normal"/>
    <w:rsid w:val="000C29D9"/>
    <w:pPr>
      <w:keepNext/>
      <w:keepLines/>
      <w:spacing w:before="280" w:after="80"/>
      <w:outlineLvl w:val="3"/>
    </w:pPr>
    <w:rPr>
      <w:color w:val="666666"/>
    </w:rPr>
  </w:style>
  <w:style w:type="paragraph" w:styleId="Heading5">
    <w:name w:val="heading 5"/>
    <w:basedOn w:val="Normal"/>
    <w:next w:val="Normal"/>
    <w:rsid w:val="000C29D9"/>
    <w:pPr>
      <w:keepNext/>
      <w:keepLines/>
      <w:spacing w:before="240" w:after="80"/>
      <w:outlineLvl w:val="4"/>
    </w:pPr>
    <w:rPr>
      <w:color w:val="666666"/>
      <w:sz w:val="22"/>
      <w:szCs w:val="22"/>
    </w:rPr>
  </w:style>
  <w:style w:type="paragraph" w:styleId="Heading6">
    <w:name w:val="heading 6"/>
    <w:basedOn w:val="Normal"/>
    <w:next w:val="Normal"/>
    <w:rsid w:val="000C29D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C29D9"/>
    <w:pPr>
      <w:keepNext/>
      <w:keepLines/>
      <w:spacing w:after="60"/>
    </w:pPr>
    <w:rPr>
      <w:sz w:val="52"/>
      <w:szCs w:val="52"/>
    </w:rPr>
  </w:style>
  <w:style w:type="paragraph" w:styleId="Subtitle">
    <w:name w:val="Subtitle"/>
    <w:basedOn w:val="Normal"/>
    <w:next w:val="Normal"/>
    <w:rsid w:val="000C29D9"/>
    <w:pPr>
      <w:keepNext/>
      <w:keepLines/>
      <w:spacing w:after="320"/>
    </w:pPr>
    <w:rPr>
      <w:rFonts w:ascii="Arial" w:eastAsia="Arial" w:hAnsi="Arial" w:cs="Arial"/>
      <w:color w:val="666666"/>
      <w:sz w:val="30"/>
      <w:szCs w:val="30"/>
    </w:rPr>
  </w:style>
  <w:style w:type="table" w:customStyle="1" w:styleId="a">
    <w:basedOn w:val="TableNormal"/>
    <w:rsid w:val="000C29D9"/>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01F2D"/>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301F2D"/>
    <w:pPr>
      <w:spacing w:after="100"/>
    </w:pPr>
  </w:style>
  <w:style w:type="character" w:styleId="Hyperlink">
    <w:name w:val="Hyperlink"/>
    <w:basedOn w:val="DefaultParagraphFont"/>
    <w:uiPriority w:val="99"/>
    <w:unhideWhenUsed/>
    <w:rsid w:val="00301F2D"/>
    <w:rPr>
      <w:color w:val="0000FF" w:themeColor="hyperlink"/>
      <w:u w:val="single"/>
    </w:rPr>
  </w:style>
  <w:style w:type="paragraph" w:styleId="Header">
    <w:name w:val="header"/>
    <w:basedOn w:val="Normal"/>
    <w:link w:val="HeaderChar"/>
    <w:uiPriority w:val="99"/>
    <w:unhideWhenUsed/>
    <w:rsid w:val="00301F2D"/>
    <w:pPr>
      <w:tabs>
        <w:tab w:val="center" w:pos="4513"/>
        <w:tab w:val="right" w:pos="9026"/>
      </w:tabs>
      <w:spacing w:line="240" w:lineRule="auto"/>
    </w:pPr>
  </w:style>
  <w:style w:type="character" w:customStyle="1" w:styleId="HeaderChar">
    <w:name w:val="Header Char"/>
    <w:basedOn w:val="DefaultParagraphFont"/>
    <w:link w:val="Header"/>
    <w:uiPriority w:val="99"/>
    <w:rsid w:val="00301F2D"/>
  </w:style>
  <w:style w:type="paragraph" w:styleId="Footer">
    <w:name w:val="footer"/>
    <w:basedOn w:val="Normal"/>
    <w:link w:val="FooterChar"/>
    <w:uiPriority w:val="99"/>
    <w:unhideWhenUsed/>
    <w:rsid w:val="00301F2D"/>
    <w:pPr>
      <w:tabs>
        <w:tab w:val="center" w:pos="4513"/>
        <w:tab w:val="right" w:pos="9026"/>
      </w:tabs>
      <w:spacing w:line="240" w:lineRule="auto"/>
    </w:pPr>
  </w:style>
  <w:style w:type="character" w:customStyle="1" w:styleId="FooterChar">
    <w:name w:val="Footer Char"/>
    <w:basedOn w:val="DefaultParagraphFont"/>
    <w:link w:val="Footer"/>
    <w:uiPriority w:val="99"/>
    <w:rsid w:val="00301F2D"/>
  </w:style>
  <w:style w:type="paragraph" w:styleId="BalloonText">
    <w:name w:val="Balloon Text"/>
    <w:basedOn w:val="Normal"/>
    <w:link w:val="BalloonTextChar"/>
    <w:uiPriority w:val="99"/>
    <w:semiHidden/>
    <w:unhideWhenUsed/>
    <w:rsid w:val="000F24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24C1"/>
    <w:rPr>
      <w:rFonts w:ascii="Tahoma" w:hAnsi="Tahoma" w:cs="Tahoma"/>
      <w:sz w:val="16"/>
      <w:szCs w:val="16"/>
    </w:rPr>
  </w:style>
  <w:style w:type="paragraph" w:styleId="ListParagraph">
    <w:name w:val="List Paragraph"/>
    <w:basedOn w:val="Normal"/>
    <w:uiPriority w:val="34"/>
    <w:qFormat/>
    <w:rsid w:val="000F24C1"/>
    <w:pPr>
      <w:ind w:left="720"/>
      <w:contextualSpacing/>
    </w:pPr>
  </w:style>
  <w:style w:type="character" w:styleId="CommentReference">
    <w:name w:val="annotation reference"/>
    <w:basedOn w:val="DefaultParagraphFont"/>
    <w:uiPriority w:val="99"/>
    <w:semiHidden/>
    <w:unhideWhenUsed/>
    <w:rsid w:val="00166412"/>
    <w:rPr>
      <w:sz w:val="16"/>
      <w:szCs w:val="16"/>
    </w:rPr>
  </w:style>
  <w:style w:type="paragraph" w:styleId="CommentText">
    <w:name w:val="annotation text"/>
    <w:basedOn w:val="Normal"/>
    <w:link w:val="CommentTextChar"/>
    <w:uiPriority w:val="99"/>
    <w:semiHidden/>
    <w:unhideWhenUsed/>
    <w:rsid w:val="00166412"/>
    <w:pPr>
      <w:spacing w:line="240" w:lineRule="auto"/>
    </w:pPr>
    <w:rPr>
      <w:sz w:val="20"/>
      <w:szCs w:val="20"/>
    </w:rPr>
  </w:style>
  <w:style w:type="character" w:customStyle="1" w:styleId="CommentTextChar">
    <w:name w:val="Comment Text Char"/>
    <w:basedOn w:val="DefaultParagraphFont"/>
    <w:link w:val="CommentText"/>
    <w:uiPriority w:val="99"/>
    <w:semiHidden/>
    <w:rsid w:val="00166412"/>
    <w:rPr>
      <w:sz w:val="20"/>
      <w:szCs w:val="20"/>
    </w:rPr>
  </w:style>
  <w:style w:type="paragraph" w:styleId="CommentSubject">
    <w:name w:val="annotation subject"/>
    <w:basedOn w:val="CommentText"/>
    <w:next w:val="CommentText"/>
    <w:link w:val="CommentSubjectChar"/>
    <w:uiPriority w:val="99"/>
    <w:semiHidden/>
    <w:unhideWhenUsed/>
    <w:rsid w:val="00166412"/>
    <w:rPr>
      <w:b/>
      <w:bCs/>
    </w:rPr>
  </w:style>
  <w:style w:type="character" w:customStyle="1" w:styleId="CommentSubjectChar">
    <w:name w:val="Comment Subject Char"/>
    <w:basedOn w:val="CommentTextChar"/>
    <w:link w:val="CommentSubject"/>
    <w:uiPriority w:val="99"/>
    <w:semiHidden/>
    <w:rsid w:val="00166412"/>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C29D9"/>
  </w:style>
  <w:style w:type="paragraph" w:styleId="Heading1">
    <w:name w:val="heading 1"/>
    <w:basedOn w:val="Normal"/>
    <w:next w:val="Normal"/>
    <w:rsid w:val="000C29D9"/>
    <w:pPr>
      <w:keepNext/>
      <w:keepLines/>
      <w:outlineLvl w:val="0"/>
    </w:pPr>
    <w:rPr>
      <w:b/>
      <w:sz w:val="32"/>
      <w:szCs w:val="32"/>
    </w:rPr>
  </w:style>
  <w:style w:type="paragraph" w:styleId="Heading2">
    <w:name w:val="heading 2"/>
    <w:basedOn w:val="Normal"/>
    <w:next w:val="Normal"/>
    <w:rsid w:val="000C29D9"/>
    <w:pPr>
      <w:keepNext/>
      <w:keepLines/>
      <w:spacing w:before="360" w:after="120"/>
      <w:outlineLvl w:val="1"/>
    </w:pPr>
    <w:rPr>
      <w:sz w:val="32"/>
      <w:szCs w:val="32"/>
    </w:rPr>
  </w:style>
  <w:style w:type="paragraph" w:styleId="Heading3">
    <w:name w:val="heading 3"/>
    <w:basedOn w:val="Normal"/>
    <w:next w:val="Normal"/>
    <w:rsid w:val="000C29D9"/>
    <w:pPr>
      <w:keepNext/>
      <w:keepLines/>
      <w:spacing w:before="320" w:after="80"/>
      <w:outlineLvl w:val="2"/>
    </w:pPr>
    <w:rPr>
      <w:color w:val="434343"/>
      <w:sz w:val="28"/>
      <w:szCs w:val="28"/>
    </w:rPr>
  </w:style>
  <w:style w:type="paragraph" w:styleId="Heading4">
    <w:name w:val="heading 4"/>
    <w:basedOn w:val="Normal"/>
    <w:next w:val="Normal"/>
    <w:rsid w:val="000C29D9"/>
    <w:pPr>
      <w:keepNext/>
      <w:keepLines/>
      <w:spacing w:before="280" w:after="80"/>
      <w:outlineLvl w:val="3"/>
    </w:pPr>
    <w:rPr>
      <w:color w:val="666666"/>
    </w:rPr>
  </w:style>
  <w:style w:type="paragraph" w:styleId="Heading5">
    <w:name w:val="heading 5"/>
    <w:basedOn w:val="Normal"/>
    <w:next w:val="Normal"/>
    <w:rsid w:val="000C29D9"/>
    <w:pPr>
      <w:keepNext/>
      <w:keepLines/>
      <w:spacing w:before="240" w:after="80"/>
      <w:outlineLvl w:val="4"/>
    </w:pPr>
    <w:rPr>
      <w:color w:val="666666"/>
      <w:sz w:val="22"/>
      <w:szCs w:val="22"/>
    </w:rPr>
  </w:style>
  <w:style w:type="paragraph" w:styleId="Heading6">
    <w:name w:val="heading 6"/>
    <w:basedOn w:val="Normal"/>
    <w:next w:val="Normal"/>
    <w:rsid w:val="000C29D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C29D9"/>
    <w:pPr>
      <w:keepNext/>
      <w:keepLines/>
      <w:spacing w:after="60"/>
    </w:pPr>
    <w:rPr>
      <w:sz w:val="52"/>
      <w:szCs w:val="52"/>
    </w:rPr>
  </w:style>
  <w:style w:type="paragraph" w:styleId="Subtitle">
    <w:name w:val="Subtitle"/>
    <w:basedOn w:val="Normal"/>
    <w:next w:val="Normal"/>
    <w:rsid w:val="000C29D9"/>
    <w:pPr>
      <w:keepNext/>
      <w:keepLines/>
      <w:spacing w:after="320"/>
    </w:pPr>
    <w:rPr>
      <w:rFonts w:ascii="Arial" w:eastAsia="Arial" w:hAnsi="Arial" w:cs="Arial"/>
      <w:color w:val="666666"/>
      <w:sz w:val="30"/>
      <w:szCs w:val="30"/>
    </w:rPr>
  </w:style>
  <w:style w:type="table" w:customStyle="1" w:styleId="a">
    <w:basedOn w:val="TableNormal"/>
    <w:rsid w:val="000C29D9"/>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01F2D"/>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301F2D"/>
    <w:pPr>
      <w:spacing w:after="100"/>
    </w:pPr>
  </w:style>
  <w:style w:type="character" w:styleId="Hyperlink">
    <w:name w:val="Hyperlink"/>
    <w:basedOn w:val="DefaultParagraphFont"/>
    <w:uiPriority w:val="99"/>
    <w:unhideWhenUsed/>
    <w:rsid w:val="00301F2D"/>
    <w:rPr>
      <w:color w:val="0000FF" w:themeColor="hyperlink"/>
      <w:u w:val="single"/>
    </w:rPr>
  </w:style>
  <w:style w:type="paragraph" w:styleId="Header">
    <w:name w:val="header"/>
    <w:basedOn w:val="Normal"/>
    <w:link w:val="HeaderChar"/>
    <w:uiPriority w:val="99"/>
    <w:unhideWhenUsed/>
    <w:rsid w:val="00301F2D"/>
    <w:pPr>
      <w:tabs>
        <w:tab w:val="center" w:pos="4513"/>
        <w:tab w:val="right" w:pos="9026"/>
      </w:tabs>
      <w:spacing w:line="240" w:lineRule="auto"/>
    </w:pPr>
  </w:style>
  <w:style w:type="character" w:customStyle="1" w:styleId="HeaderChar">
    <w:name w:val="Header Char"/>
    <w:basedOn w:val="DefaultParagraphFont"/>
    <w:link w:val="Header"/>
    <w:uiPriority w:val="99"/>
    <w:rsid w:val="00301F2D"/>
  </w:style>
  <w:style w:type="paragraph" w:styleId="Footer">
    <w:name w:val="footer"/>
    <w:basedOn w:val="Normal"/>
    <w:link w:val="FooterChar"/>
    <w:uiPriority w:val="99"/>
    <w:unhideWhenUsed/>
    <w:rsid w:val="00301F2D"/>
    <w:pPr>
      <w:tabs>
        <w:tab w:val="center" w:pos="4513"/>
        <w:tab w:val="right" w:pos="9026"/>
      </w:tabs>
      <w:spacing w:line="240" w:lineRule="auto"/>
    </w:pPr>
  </w:style>
  <w:style w:type="character" w:customStyle="1" w:styleId="FooterChar">
    <w:name w:val="Footer Char"/>
    <w:basedOn w:val="DefaultParagraphFont"/>
    <w:link w:val="Footer"/>
    <w:uiPriority w:val="99"/>
    <w:rsid w:val="00301F2D"/>
  </w:style>
  <w:style w:type="paragraph" w:styleId="BalloonText">
    <w:name w:val="Balloon Text"/>
    <w:basedOn w:val="Normal"/>
    <w:link w:val="BalloonTextChar"/>
    <w:uiPriority w:val="99"/>
    <w:semiHidden/>
    <w:unhideWhenUsed/>
    <w:rsid w:val="000F24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24C1"/>
    <w:rPr>
      <w:rFonts w:ascii="Tahoma" w:hAnsi="Tahoma" w:cs="Tahoma"/>
      <w:sz w:val="16"/>
      <w:szCs w:val="16"/>
    </w:rPr>
  </w:style>
  <w:style w:type="paragraph" w:styleId="ListParagraph">
    <w:name w:val="List Paragraph"/>
    <w:basedOn w:val="Normal"/>
    <w:uiPriority w:val="34"/>
    <w:qFormat/>
    <w:rsid w:val="000F24C1"/>
    <w:pPr>
      <w:ind w:left="720"/>
      <w:contextualSpacing/>
    </w:pPr>
  </w:style>
  <w:style w:type="character" w:styleId="CommentReference">
    <w:name w:val="annotation reference"/>
    <w:basedOn w:val="DefaultParagraphFont"/>
    <w:uiPriority w:val="99"/>
    <w:semiHidden/>
    <w:unhideWhenUsed/>
    <w:rsid w:val="00166412"/>
    <w:rPr>
      <w:sz w:val="16"/>
      <w:szCs w:val="16"/>
    </w:rPr>
  </w:style>
  <w:style w:type="paragraph" w:styleId="CommentText">
    <w:name w:val="annotation text"/>
    <w:basedOn w:val="Normal"/>
    <w:link w:val="CommentTextChar"/>
    <w:uiPriority w:val="99"/>
    <w:semiHidden/>
    <w:unhideWhenUsed/>
    <w:rsid w:val="00166412"/>
    <w:pPr>
      <w:spacing w:line="240" w:lineRule="auto"/>
    </w:pPr>
    <w:rPr>
      <w:sz w:val="20"/>
      <w:szCs w:val="20"/>
    </w:rPr>
  </w:style>
  <w:style w:type="character" w:customStyle="1" w:styleId="CommentTextChar">
    <w:name w:val="Comment Text Char"/>
    <w:basedOn w:val="DefaultParagraphFont"/>
    <w:link w:val="CommentText"/>
    <w:uiPriority w:val="99"/>
    <w:semiHidden/>
    <w:rsid w:val="00166412"/>
    <w:rPr>
      <w:sz w:val="20"/>
      <w:szCs w:val="20"/>
    </w:rPr>
  </w:style>
  <w:style w:type="paragraph" w:styleId="CommentSubject">
    <w:name w:val="annotation subject"/>
    <w:basedOn w:val="CommentText"/>
    <w:next w:val="CommentText"/>
    <w:link w:val="CommentSubjectChar"/>
    <w:uiPriority w:val="99"/>
    <w:semiHidden/>
    <w:unhideWhenUsed/>
    <w:rsid w:val="00166412"/>
    <w:rPr>
      <w:b/>
      <w:bCs/>
    </w:rPr>
  </w:style>
  <w:style w:type="character" w:customStyle="1" w:styleId="CommentSubjectChar">
    <w:name w:val="Comment Subject Char"/>
    <w:basedOn w:val="CommentTextChar"/>
    <w:link w:val="CommentSubject"/>
    <w:uiPriority w:val="99"/>
    <w:semiHidden/>
    <w:rsid w:val="0016641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81682">
      <w:bodyDiv w:val="1"/>
      <w:marLeft w:val="0"/>
      <w:marRight w:val="0"/>
      <w:marTop w:val="0"/>
      <w:marBottom w:val="0"/>
      <w:divBdr>
        <w:top w:val="none" w:sz="0" w:space="0" w:color="auto"/>
        <w:left w:val="none" w:sz="0" w:space="0" w:color="auto"/>
        <w:bottom w:val="none" w:sz="0" w:space="0" w:color="auto"/>
        <w:right w:val="none" w:sz="0" w:space="0" w:color="auto"/>
      </w:divBdr>
    </w:div>
    <w:div w:id="1160922216">
      <w:bodyDiv w:val="1"/>
      <w:marLeft w:val="0"/>
      <w:marRight w:val="0"/>
      <w:marTop w:val="0"/>
      <w:marBottom w:val="0"/>
      <w:divBdr>
        <w:top w:val="none" w:sz="0" w:space="0" w:color="auto"/>
        <w:left w:val="none" w:sz="0" w:space="0" w:color="auto"/>
        <w:bottom w:val="none" w:sz="0" w:space="0" w:color="auto"/>
        <w:right w:val="none" w:sz="0" w:space="0" w:color="auto"/>
      </w:divBdr>
    </w:div>
    <w:div w:id="1178230655">
      <w:bodyDiv w:val="1"/>
      <w:marLeft w:val="0"/>
      <w:marRight w:val="0"/>
      <w:marTop w:val="0"/>
      <w:marBottom w:val="0"/>
      <w:divBdr>
        <w:top w:val="none" w:sz="0" w:space="0" w:color="auto"/>
        <w:left w:val="none" w:sz="0" w:space="0" w:color="auto"/>
        <w:bottom w:val="none" w:sz="0" w:space="0" w:color="auto"/>
        <w:right w:val="none" w:sz="0" w:space="0" w:color="auto"/>
      </w:divBdr>
    </w:div>
    <w:div w:id="1699888387">
      <w:bodyDiv w:val="1"/>
      <w:marLeft w:val="0"/>
      <w:marRight w:val="0"/>
      <w:marTop w:val="0"/>
      <w:marBottom w:val="0"/>
      <w:divBdr>
        <w:top w:val="none" w:sz="0" w:space="0" w:color="auto"/>
        <w:left w:val="none" w:sz="0" w:space="0" w:color="auto"/>
        <w:bottom w:val="none" w:sz="0" w:space="0" w:color="auto"/>
        <w:right w:val="none" w:sz="0" w:space="0" w:color="auto"/>
      </w:divBdr>
    </w:div>
    <w:div w:id="2004777424">
      <w:bodyDiv w:val="1"/>
      <w:marLeft w:val="0"/>
      <w:marRight w:val="0"/>
      <w:marTop w:val="0"/>
      <w:marBottom w:val="0"/>
      <w:divBdr>
        <w:top w:val="none" w:sz="0" w:space="0" w:color="auto"/>
        <w:left w:val="none" w:sz="0" w:space="0" w:color="auto"/>
        <w:bottom w:val="none" w:sz="0" w:space="0" w:color="auto"/>
        <w:right w:val="none" w:sz="0" w:space="0" w:color="auto"/>
      </w:divBdr>
    </w:div>
    <w:div w:id="20691859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microsoft.com/office/2018/08/relationships/commentsExtensible" Target="commentsExtensi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17"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F93934-235D-48F6-B3BB-E5220BE7C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15</Pages>
  <Words>3940</Words>
  <Characters>22460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Ogundayo</dc:creator>
  <cp:lastModifiedBy>Janet</cp:lastModifiedBy>
  <cp:revision>4</cp:revision>
  <dcterms:created xsi:type="dcterms:W3CDTF">2020-11-10T18:49:00Z</dcterms:created>
  <dcterms:modified xsi:type="dcterms:W3CDTF">2020-12-10T04:59:00Z</dcterms:modified>
</cp:coreProperties>
</file>