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33D7149" w14:textId="77777777" w:rsidR="00B2533A" w:rsidRPr="00B2533A" w:rsidRDefault="00B2533A" w:rsidP="00B2533A">
      <w:pPr>
        <w:rPr>
          <w:rFonts w:ascii="Arial" w:hAnsi="Arial" w:cs="Arial"/>
        </w:rPr>
      </w:pPr>
      <w:r w:rsidRPr="00B2533A">
        <w:rPr>
          <w:rFonts w:ascii="Arial" w:hAnsi="Arial" w:cs="Arial"/>
        </w:rPr>
        <w:t xml:space="preserve">Reference list: </w:t>
      </w:r>
    </w:p>
    <w:p w14:paraId="272FD93C" w14:textId="77777777" w:rsidR="00B2533A" w:rsidRDefault="00B2533A" w:rsidP="00B2533A">
      <w:pPr>
        <w:rPr>
          <w:rFonts w:ascii="Arial" w:hAnsi="Arial" w:cs="Arial"/>
          <w:sz w:val="40"/>
          <w:szCs w:val="40"/>
        </w:rPr>
      </w:pPr>
    </w:p>
    <w:p w14:paraId="71AD92DC" w14:textId="00744FE8" w:rsidR="00B2533A" w:rsidRDefault="00B2533A" w:rsidP="00B2533A">
      <w:pPr>
        <w:spacing w:line="360" w:lineRule="auto"/>
        <w:jc w:val="both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Archaeoleg</w:t>
      </w:r>
      <w:proofErr w:type="spellEnd"/>
      <w:r>
        <w:rPr>
          <w:rFonts w:ascii="Arial" w:hAnsi="Arial" w:cs="Arial"/>
        </w:rPr>
        <w:t xml:space="preserve"> (No date)</w:t>
      </w:r>
      <w:r w:rsidR="00107B07"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  <w:i/>
          <w:iCs/>
        </w:rPr>
        <w:t>SouthWest</w:t>
      </w:r>
      <w:proofErr w:type="spellEnd"/>
      <w:r>
        <w:rPr>
          <w:rFonts w:ascii="Arial" w:hAnsi="Arial" w:cs="Arial"/>
          <w:i/>
          <w:iCs/>
        </w:rPr>
        <w:t xml:space="preserve"> Wales map </w:t>
      </w:r>
      <w:r>
        <w:rPr>
          <w:rFonts w:ascii="Arial" w:hAnsi="Arial" w:cs="Arial"/>
        </w:rPr>
        <w:t xml:space="preserve">[Image]. Available at: </w:t>
      </w:r>
      <w:hyperlink r:id="rId4" w:history="1">
        <w:r w:rsidRPr="0004245E">
          <w:rPr>
            <w:rStyle w:val="Hyperlink"/>
            <w:rFonts w:ascii="Arial" w:hAnsi="Arial" w:cs="Arial"/>
          </w:rPr>
          <w:t>https://www.archaeoleg.org.uk/areasouthwest.html</w:t>
        </w:r>
      </w:hyperlink>
      <w:r>
        <w:rPr>
          <w:rFonts w:ascii="Arial" w:hAnsi="Arial" w:cs="Arial"/>
        </w:rPr>
        <w:t xml:space="preserve"> (Accessed 8th March 2023).</w:t>
      </w:r>
    </w:p>
    <w:p w14:paraId="2AE7E760" w14:textId="77777777" w:rsidR="00B2533A" w:rsidRPr="00277008" w:rsidRDefault="00B2533A" w:rsidP="00B2533A">
      <w:pPr>
        <w:spacing w:line="360" w:lineRule="auto"/>
        <w:jc w:val="both"/>
        <w:rPr>
          <w:rFonts w:ascii="Arial" w:hAnsi="Arial" w:cs="Arial"/>
        </w:rPr>
      </w:pPr>
    </w:p>
    <w:p w14:paraId="1DA4259E" w14:textId="77777777" w:rsidR="00B2533A" w:rsidRDefault="00B2533A" w:rsidP="00B2533A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Bevan Foundation (2013) </w:t>
      </w:r>
      <w:proofErr w:type="spellStart"/>
      <w:r w:rsidRPr="0016570D">
        <w:rPr>
          <w:rFonts w:ascii="Arial" w:hAnsi="Arial" w:cs="Arial"/>
          <w:i/>
          <w:iCs/>
        </w:rPr>
        <w:t>Croseo</w:t>
      </w:r>
      <w:proofErr w:type="spellEnd"/>
      <w:r>
        <w:rPr>
          <w:rFonts w:ascii="Arial" w:hAnsi="Arial" w:cs="Arial"/>
          <w:i/>
          <w:iCs/>
        </w:rPr>
        <w:t xml:space="preserve"> </w:t>
      </w:r>
      <w:r>
        <w:rPr>
          <w:rFonts w:ascii="Arial" w:hAnsi="Arial" w:cs="Arial"/>
        </w:rPr>
        <w:t xml:space="preserve">[Image]. Available at: </w:t>
      </w:r>
      <w:hyperlink r:id="rId5" w:history="1">
        <w:r w:rsidRPr="0004245E">
          <w:rPr>
            <w:rStyle w:val="Hyperlink"/>
            <w:rFonts w:ascii="Arial" w:hAnsi="Arial" w:cs="Arial"/>
          </w:rPr>
          <w:t>https://www.bevanfoundation.org/views/the-future-of-the-welsh-language/croeso/</w:t>
        </w:r>
      </w:hyperlink>
      <w:r>
        <w:rPr>
          <w:rFonts w:ascii="Arial" w:hAnsi="Arial" w:cs="Arial"/>
        </w:rPr>
        <w:t xml:space="preserve"> (Accessed 8</w:t>
      </w:r>
      <w:r w:rsidRPr="0016570D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March 2023).</w:t>
      </w:r>
    </w:p>
    <w:p w14:paraId="3D43ECC6" w14:textId="77777777" w:rsidR="00B2533A" w:rsidRDefault="00B2533A" w:rsidP="00B2533A">
      <w:pPr>
        <w:spacing w:line="360" w:lineRule="auto"/>
        <w:jc w:val="both"/>
        <w:rPr>
          <w:rFonts w:ascii="Arial" w:hAnsi="Arial" w:cs="Arial"/>
        </w:rPr>
      </w:pPr>
    </w:p>
    <w:p w14:paraId="1CE53480" w14:textId="39C9A228" w:rsidR="00B2533A" w:rsidRDefault="00B2533A" w:rsidP="00B2533A">
      <w:pPr>
        <w:spacing w:line="360" w:lineRule="auto"/>
        <w:jc w:val="both"/>
        <w:rPr>
          <w:rFonts w:ascii="Arial" w:hAnsi="Arial" w:cs="Arial"/>
        </w:rPr>
      </w:pPr>
      <w:r w:rsidRPr="00224AD8">
        <w:rPr>
          <w:rFonts w:ascii="Arial" w:hAnsi="Arial" w:cs="Arial"/>
        </w:rPr>
        <w:t xml:space="preserve"> Body, A. (2017) ‘Fundraising for primary schools in England—Moving beyond the school gates’, </w:t>
      </w:r>
      <w:proofErr w:type="gramStart"/>
      <w:r w:rsidRPr="00224AD8">
        <w:rPr>
          <w:rFonts w:ascii="Arial" w:hAnsi="Arial" w:cs="Arial"/>
          <w:i/>
          <w:iCs/>
        </w:rPr>
        <w:t>International</w:t>
      </w:r>
      <w:proofErr w:type="gramEnd"/>
      <w:r w:rsidRPr="00224AD8">
        <w:rPr>
          <w:rFonts w:ascii="Arial" w:hAnsi="Arial" w:cs="Arial"/>
          <w:i/>
          <w:iCs/>
        </w:rPr>
        <w:t xml:space="preserve"> journal of </w:t>
      </w:r>
      <w:proofErr w:type="spellStart"/>
      <w:r w:rsidRPr="00224AD8">
        <w:rPr>
          <w:rFonts w:ascii="Arial" w:hAnsi="Arial" w:cs="Arial"/>
          <w:i/>
          <w:iCs/>
        </w:rPr>
        <w:t>nonprofit</w:t>
      </w:r>
      <w:proofErr w:type="spellEnd"/>
      <w:r w:rsidRPr="00224AD8">
        <w:rPr>
          <w:rFonts w:ascii="Arial" w:hAnsi="Arial" w:cs="Arial"/>
          <w:i/>
          <w:iCs/>
        </w:rPr>
        <w:t xml:space="preserve"> and voluntary sector marketing</w:t>
      </w:r>
      <w:r w:rsidRPr="00224AD8">
        <w:rPr>
          <w:rFonts w:ascii="Arial" w:hAnsi="Arial" w:cs="Arial"/>
        </w:rPr>
        <w:t xml:space="preserve">, 22(4), </w:t>
      </w:r>
      <w:r>
        <w:rPr>
          <w:rFonts w:ascii="Arial" w:hAnsi="Arial" w:cs="Arial"/>
        </w:rPr>
        <w:t xml:space="preserve">pp. </w:t>
      </w:r>
      <w:r w:rsidRPr="00224AD8">
        <w:rPr>
          <w:rFonts w:ascii="Arial" w:hAnsi="Arial" w:cs="Arial"/>
        </w:rPr>
        <w:t xml:space="preserve">e1582. </w:t>
      </w:r>
      <w:r>
        <w:rPr>
          <w:rFonts w:ascii="Arial" w:hAnsi="Arial" w:cs="Arial"/>
        </w:rPr>
        <w:t xml:space="preserve">DOI: </w:t>
      </w:r>
      <w:r w:rsidRPr="00224AD8">
        <w:rPr>
          <w:rFonts w:ascii="Arial" w:hAnsi="Arial" w:cs="Arial"/>
        </w:rPr>
        <w:t>10.1002/nvsm.1582.</w:t>
      </w:r>
    </w:p>
    <w:p w14:paraId="201BCDC5" w14:textId="77777777" w:rsidR="00B2533A" w:rsidRPr="0016570D" w:rsidRDefault="00B2533A" w:rsidP="00B2533A">
      <w:pPr>
        <w:rPr>
          <w:rFonts w:ascii="Arial" w:hAnsi="Arial" w:cs="Arial"/>
        </w:rPr>
      </w:pPr>
    </w:p>
    <w:p w14:paraId="65B1CC0A" w14:textId="2DA99784" w:rsidR="00B2533A" w:rsidRPr="00DC1A8B" w:rsidRDefault="00B2533A" w:rsidP="00B2533A">
      <w:pPr>
        <w:pStyle w:val="Heading1"/>
        <w:spacing w:before="0" w:beforeAutospacing="0" w:after="150" w:afterAutospacing="0" w:line="360" w:lineRule="auto"/>
        <w:jc w:val="both"/>
        <w:textAlignment w:val="baseline"/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</w:pPr>
      <w:r w:rsidRPr="00DC1A8B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Dauncey, M. (2015) </w:t>
      </w:r>
      <w:r w:rsidRPr="00DC1A8B">
        <w:rPr>
          <w:rFonts w:ascii="Arial" w:hAnsi="Arial" w:cs="Arial"/>
          <w:b w:val="0"/>
          <w:bCs w:val="0"/>
          <w:i/>
          <w:iCs/>
          <w:color w:val="000000" w:themeColor="text1"/>
          <w:sz w:val="24"/>
          <w:szCs w:val="24"/>
        </w:rPr>
        <w:t>Donaldson Review: The ‘</w:t>
      </w:r>
      <w:proofErr w:type="gramStart"/>
      <w:r w:rsidRPr="00DC1A8B">
        <w:rPr>
          <w:rFonts w:ascii="Arial" w:hAnsi="Arial" w:cs="Arial"/>
          <w:b w:val="0"/>
          <w:bCs w:val="0"/>
          <w:i/>
          <w:iCs/>
          <w:color w:val="000000" w:themeColor="text1"/>
          <w:sz w:val="24"/>
          <w:szCs w:val="24"/>
        </w:rPr>
        <w:t>purposes’</w:t>
      </w:r>
      <w:proofErr w:type="gramEnd"/>
      <w:r w:rsidRPr="00DC1A8B">
        <w:rPr>
          <w:rFonts w:ascii="Arial" w:hAnsi="Arial" w:cs="Arial"/>
          <w:b w:val="0"/>
          <w:bCs w:val="0"/>
          <w:i/>
          <w:iCs/>
          <w:color w:val="000000" w:themeColor="text1"/>
          <w:sz w:val="24"/>
          <w:szCs w:val="24"/>
        </w:rPr>
        <w:t xml:space="preserve"> and content of a Curriculum for Wales</w:t>
      </w:r>
      <w:r w:rsidRPr="00DC1A8B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. Available at:  </w:t>
      </w:r>
      <w:hyperlink r:id="rId6" w:history="1">
        <w:r w:rsidRPr="0004245E">
          <w:rPr>
            <w:rStyle w:val="Hyperlink"/>
            <w:rFonts w:ascii="Arial" w:hAnsi="Arial" w:cs="Arial"/>
            <w:b w:val="0"/>
            <w:bCs w:val="0"/>
            <w:sz w:val="24"/>
            <w:szCs w:val="24"/>
          </w:rPr>
          <w:t>https://research.senedd.wales/research-articles/donaldson-review-the-purposes-and-content-of-a-curriculum-for-wales/</w:t>
        </w:r>
      </w:hyperlink>
      <w:r>
        <w:rPr>
          <w:rFonts w:ascii="Arial" w:hAnsi="Arial" w:cs="Arial"/>
          <w:b w:val="0"/>
          <w:bCs w:val="0"/>
          <w:color w:val="3C3C3B"/>
          <w:sz w:val="24"/>
          <w:szCs w:val="24"/>
        </w:rPr>
        <w:t xml:space="preserve"> </w:t>
      </w:r>
      <w:r w:rsidRPr="00DC1A8B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(Accessed 22</w:t>
      </w:r>
      <w:r w:rsidRPr="00DC1A8B">
        <w:rPr>
          <w:rFonts w:ascii="Arial" w:hAnsi="Arial" w:cs="Arial"/>
          <w:b w:val="0"/>
          <w:bCs w:val="0"/>
          <w:color w:val="000000" w:themeColor="text1"/>
          <w:sz w:val="24"/>
          <w:szCs w:val="24"/>
          <w:vertAlign w:val="superscript"/>
        </w:rPr>
        <w:t>nd</w:t>
      </w:r>
      <w:r w:rsidRPr="00DC1A8B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February 2023).</w:t>
      </w:r>
    </w:p>
    <w:p w14:paraId="70ED94CA" w14:textId="77777777" w:rsidR="00B2533A" w:rsidRDefault="00B2533A" w:rsidP="00B2533A">
      <w:pPr>
        <w:pStyle w:val="NormalWeb"/>
        <w:spacing w:line="360" w:lineRule="auto"/>
        <w:jc w:val="both"/>
        <w:rPr>
          <w:rFonts w:ascii="Arial" w:hAnsi="Arial" w:cs="Arial"/>
          <w:color w:val="000000" w:themeColor="text1"/>
        </w:rPr>
      </w:pPr>
      <w:r w:rsidRPr="00DC1A8B">
        <w:rPr>
          <w:rFonts w:ascii="Arial" w:hAnsi="Arial" w:cs="Arial"/>
          <w:color w:val="000000" w:themeColor="text1"/>
        </w:rPr>
        <w:t xml:space="preserve">Donaldson, G. (2015) </w:t>
      </w:r>
      <w:r w:rsidRPr="00DC1A8B">
        <w:rPr>
          <w:rFonts w:ascii="Arial" w:hAnsi="Arial" w:cs="Arial"/>
          <w:i/>
          <w:iCs/>
          <w:color w:val="000000" w:themeColor="text1"/>
        </w:rPr>
        <w:t>Successful Futures: Independent Review of Curriculum</w:t>
      </w:r>
      <w:r w:rsidRPr="00DC1A8B">
        <w:rPr>
          <w:rFonts w:ascii="Arial" w:hAnsi="Arial" w:cs="Arial"/>
          <w:i/>
          <w:iCs/>
          <w:color w:val="000000" w:themeColor="text1"/>
        </w:rPr>
        <w:br/>
        <w:t>and Assessment Arrangements in Wales</w:t>
      </w:r>
      <w:r w:rsidRPr="00DC1A8B">
        <w:rPr>
          <w:rFonts w:ascii="Arial" w:hAnsi="Arial" w:cs="Arial"/>
          <w:color w:val="000000" w:themeColor="text1"/>
        </w:rPr>
        <w:t xml:space="preserve"> [PDF]. Available at</w:t>
      </w:r>
      <w:r w:rsidRPr="007077C5">
        <w:rPr>
          <w:rFonts w:ascii="Arial" w:hAnsi="Arial" w:cs="Arial"/>
          <w:color w:val="000000" w:themeColor="text1"/>
        </w:rPr>
        <w:t xml:space="preserve">: </w:t>
      </w:r>
      <w:hyperlink r:id="rId7" w:history="1">
        <w:r w:rsidRPr="007077C5">
          <w:rPr>
            <w:rStyle w:val="Hyperlink"/>
            <w:rFonts w:ascii="Arial" w:hAnsi="Arial" w:cs="Arial"/>
          </w:rPr>
          <w:t>https://www.gov.wales/sites/default/files/publications/2018-03/successful-futures.pdf</w:t>
        </w:r>
      </w:hyperlink>
      <w:r w:rsidRPr="007077C5">
        <w:rPr>
          <w:rFonts w:ascii="Arial" w:hAnsi="Arial" w:cs="Arial"/>
          <w:color w:val="000000" w:themeColor="text1"/>
        </w:rPr>
        <w:t xml:space="preserve"> (Accessed </w:t>
      </w:r>
      <w:r>
        <w:rPr>
          <w:rFonts w:ascii="Arial" w:hAnsi="Arial" w:cs="Arial"/>
          <w:color w:val="000000" w:themeColor="text1"/>
        </w:rPr>
        <w:t>22nd</w:t>
      </w:r>
      <w:r w:rsidRPr="007077C5">
        <w:rPr>
          <w:rFonts w:ascii="Arial" w:hAnsi="Arial" w:cs="Arial"/>
          <w:color w:val="000000" w:themeColor="text1"/>
        </w:rPr>
        <w:t xml:space="preserve"> February 2023).</w:t>
      </w:r>
    </w:p>
    <w:p w14:paraId="6571FE92" w14:textId="77777777" w:rsidR="00B2533A" w:rsidRPr="006361F6" w:rsidRDefault="00B2533A" w:rsidP="00856FA7">
      <w:pPr>
        <w:pStyle w:val="Heading1"/>
        <w:spacing w:line="360" w:lineRule="auto"/>
        <w:jc w:val="both"/>
        <w:rPr>
          <w:rFonts w:ascii="Arial" w:hAnsi="Arial" w:cs="Arial"/>
          <w:b w:val="0"/>
          <w:bCs w:val="0"/>
          <w:color w:val="0B0C0C"/>
          <w:sz w:val="24"/>
          <w:szCs w:val="24"/>
        </w:rPr>
      </w:pPr>
      <w:r w:rsidRPr="002B445A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Edwards, J. (2020) </w:t>
      </w:r>
      <w:r w:rsidRPr="0089359C">
        <w:rPr>
          <w:rFonts w:ascii="Arial" w:hAnsi="Arial" w:cs="Arial"/>
          <w:b w:val="0"/>
          <w:bCs w:val="0"/>
          <w:i/>
          <w:iCs/>
          <w:color w:val="0B0C0C"/>
          <w:sz w:val="24"/>
          <w:szCs w:val="24"/>
        </w:rPr>
        <w:t xml:space="preserve">Is your school one that puts families and communities at the heart of its </w:t>
      </w:r>
      <w:proofErr w:type="gramStart"/>
      <w:r w:rsidRPr="0089359C">
        <w:rPr>
          <w:rFonts w:ascii="Arial" w:hAnsi="Arial" w:cs="Arial"/>
          <w:b w:val="0"/>
          <w:bCs w:val="0"/>
          <w:i/>
          <w:iCs/>
          <w:color w:val="0B0C0C"/>
          <w:sz w:val="24"/>
          <w:szCs w:val="24"/>
        </w:rPr>
        <w:t>work?</w:t>
      </w:r>
      <w:r>
        <w:rPr>
          <w:rFonts w:ascii="Arial" w:hAnsi="Arial" w:cs="Arial"/>
          <w:b w:val="0"/>
          <w:bCs w:val="0"/>
          <w:i/>
          <w:iCs/>
          <w:color w:val="0B0C0C"/>
          <w:sz w:val="24"/>
          <w:szCs w:val="24"/>
        </w:rPr>
        <w:t>.</w:t>
      </w:r>
      <w:proofErr w:type="gramEnd"/>
      <w:r>
        <w:rPr>
          <w:rFonts w:ascii="Arial" w:hAnsi="Arial" w:cs="Arial"/>
          <w:b w:val="0"/>
          <w:bCs w:val="0"/>
          <w:color w:val="0B0C0C"/>
          <w:sz w:val="24"/>
          <w:szCs w:val="24"/>
        </w:rPr>
        <w:t xml:space="preserve"> Available at: </w:t>
      </w:r>
      <w:hyperlink r:id="rId8" w:anchor="partnershipswithotherservicesandagencies" w:history="1">
        <w:r w:rsidRPr="0004245E">
          <w:rPr>
            <w:rStyle w:val="Hyperlink"/>
            <w:rFonts w:ascii="Arial" w:hAnsi="Arial" w:cs="Arial"/>
            <w:b w:val="0"/>
            <w:bCs w:val="0"/>
            <w:sz w:val="24"/>
            <w:szCs w:val="24"/>
          </w:rPr>
          <w:t>https://www.estyn.gov.wales/blog/your-school-one-puts-families-and-communities-heart-its-work#partnershipswithotherservicesandagencies</w:t>
        </w:r>
      </w:hyperlink>
      <w:r>
        <w:rPr>
          <w:rFonts w:ascii="Arial" w:hAnsi="Arial" w:cs="Arial"/>
          <w:b w:val="0"/>
          <w:bCs w:val="0"/>
          <w:color w:val="0B0C0C"/>
          <w:sz w:val="24"/>
          <w:szCs w:val="24"/>
        </w:rPr>
        <w:t xml:space="preserve"> (Accessed 6</w:t>
      </w:r>
      <w:r w:rsidRPr="005E2ED1">
        <w:rPr>
          <w:rFonts w:ascii="Arial" w:hAnsi="Arial" w:cs="Arial"/>
          <w:b w:val="0"/>
          <w:bCs w:val="0"/>
          <w:color w:val="0B0C0C"/>
          <w:sz w:val="24"/>
          <w:szCs w:val="24"/>
          <w:vertAlign w:val="superscript"/>
        </w:rPr>
        <w:t>th</w:t>
      </w:r>
      <w:r>
        <w:rPr>
          <w:rFonts w:ascii="Arial" w:hAnsi="Arial" w:cs="Arial"/>
          <w:b w:val="0"/>
          <w:bCs w:val="0"/>
          <w:color w:val="0B0C0C"/>
          <w:sz w:val="24"/>
          <w:szCs w:val="24"/>
        </w:rPr>
        <w:t xml:space="preserve"> March 2023).</w:t>
      </w:r>
    </w:p>
    <w:p w14:paraId="6140042C" w14:textId="210902F5" w:rsidR="00B2533A" w:rsidRPr="00E2571B" w:rsidRDefault="00B2533A" w:rsidP="00B2533A">
      <w:pPr>
        <w:pStyle w:val="NormalWeb"/>
        <w:spacing w:line="360" w:lineRule="auto"/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ESTYN (2018)</w:t>
      </w:r>
      <w:r>
        <w:rPr>
          <w:rFonts w:ascii="Arial" w:hAnsi="Arial" w:cs="Arial"/>
          <w:i/>
          <w:iCs/>
          <w:color w:val="000000" w:themeColor="text1"/>
        </w:rPr>
        <w:t xml:space="preserve"> Parental involvement with schools helps pupils achieve. </w:t>
      </w:r>
      <w:r>
        <w:rPr>
          <w:rFonts w:ascii="Arial" w:hAnsi="Arial" w:cs="Arial"/>
          <w:color w:val="000000" w:themeColor="text1"/>
        </w:rPr>
        <w:t>Available at:</w:t>
      </w:r>
      <w:r w:rsidRPr="00C619AB">
        <w:t xml:space="preserve"> </w:t>
      </w:r>
      <w:hyperlink r:id="rId9" w:history="1">
        <w:r w:rsidRPr="0004245E">
          <w:rPr>
            <w:rStyle w:val="Hyperlink"/>
            <w:rFonts w:ascii="Arial" w:hAnsi="Arial" w:cs="Arial"/>
          </w:rPr>
          <w:t>https://www.estyn.gov.wales/news/parental-involvement-schools-helps-pupils-achieve</w:t>
        </w:r>
      </w:hyperlink>
      <w:r>
        <w:rPr>
          <w:rFonts w:ascii="Arial" w:hAnsi="Arial" w:cs="Arial"/>
          <w:color w:val="000000" w:themeColor="text1"/>
        </w:rPr>
        <w:t xml:space="preserve"> (Accessed 10th March 2023).</w:t>
      </w:r>
    </w:p>
    <w:p w14:paraId="6FED03B8" w14:textId="4E69B749" w:rsidR="00B2533A" w:rsidRDefault="00B2533A" w:rsidP="00B2533A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48A949B4" w14:textId="217D6498" w:rsidR="00B2533A" w:rsidRDefault="00B2533A" w:rsidP="00B2533A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6288EBC4" w14:textId="77777777" w:rsidR="00B2533A" w:rsidRDefault="00B2533A" w:rsidP="00B2533A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72B48DB8" w14:textId="166F4A0B" w:rsidR="00B2533A" w:rsidRPr="007077C5" w:rsidRDefault="00B2533A" w:rsidP="00B2533A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7077C5">
        <w:rPr>
          <w:rFonts w:ascii="Arial" w:hAnsi="Arial" w:cs="Arial"/>
          <w:color w:val="000000" w:themeColor="text1"/>
        </w:rPr>
        <w:lastRenderedPageBreak/>
        <w:t xml:space="preserve">ESTYN (2022) </w:t>
      </w:r>
      <w:r w:rsidRPr="007077C5">
        <w:rPr>
          <w:rFonts w:ascii="Arial" w:hAnsi="Arial" w:cs="Arial"/>
          <w:i/>
          <w:iCs/>
        </w:rPr>
        <w:t xml:space="preserve">A report on </w:t>
      </w:r>
      <w:r w:rsidRPr="007077C5">
        <w:rPr>
          <w:rFonts w:ascii="Arial" w:hAnsi="Arial" w:cs="Arial"/>
          <w:i/>
          <w:iCs/>
          <w:highlight w:val="black"/>
        </w:rPr>
        <w:t>Newton Primary</w:t>
      </w:r>
      <w:r w:rsidRPr="007077C5">
        <w:rPr>
          <w:rFonts w:ascii="Arial" w:hAnsi="Arial" w:cs="Arial"/>
          <w:i/>
          <w:iCs/>
        </w:rPr>
        <w:t xml:space="preserve"> School</w:t>
      </w:r>
      <w:r w:rsidR="002D5BDA">
        <w:rPr>
          <w:rFonts w:ascii="Arial" w:hAnsi="Arial" w:cs="Arial"/>
          <w:i/>
          <w:iCs/>
        </w:rPr>
        <w:t>.</w:t>
      </w:r>
      <w:r w:rsidRPr="007077C5">
        <w:rPr>
          <w:rFonts w:ascii="Arial" w:hAnsi="Arial" w:cs="Arial"/>
        </w:rPr>
        <w:t xml:space="preserve"> </w:t>
      </w:r>
      <w:r w:rsidRPr="007077C5">
        <w:rPr>
          <w:rFonts w:ascii="Arial" w:hAnsi="Arial" w:cs="Arial"/>
          <w:color w:val="000000" w:themeColor="text1"/>
        </w:rPr>
        <w:t xml:space="preserve">Available at:  </w:t>
      </w:r>
    </w:p>
    <w:p w14:paraId="13ADD0FF" w14:textId="77777777" w:rsidR="00B2533A" w:rsidRPr="007077C5" w:rsidRDefault="00000000" w:rsidP="00B2533A">
      <w:pPr>
        <w:spacing w:line="360" w:lineRule="auto"/>
        <w:jc w:val="both"/>
        <w:rPr>
          <w:rFonts w:ascii="Arial" w:hAnsi="Arial" w:cs="Arial"/>
        </w:rPr>
      </w:pPr>
      <w:hyperlink r:id="rId10" w:history="1">
        <w:r w:rsidR="00B2533A" w:rsidRPr="007077C5">
          <w:rPr>
            <w:rStyle w:val="Hyperlink"/>
            <w:rFonts w:ascii="Arial" w:hAnsi="Arial" w:cs="Arial"/>
          </w:rPr>
          <w:t>www.estyn.gov.wales/system/files/2022-05/Inspection%20report%</w:t>
        </w:r>
        <w:r w:rsidR="00B2533A" w:rsidRPr="007077C5">
          <w:rPr>
            <w:rStyle w:val="Hyperlink"/>
            <w:rFonts w:ascii="Arial" w:hAnsi="Arial" w:cs="Arial"/>
            <w:color w:val="000000" w:themeColor="text1"/>
            <w:highlight w:val="black"/>
          </w:rPr>
          <w:t>20Newton%20Primary</w:t>
        </w:r>
        <w:r w:rsidR="00B2533A" w:rsidRPr="007077C5">
          <w:rPr>
            <w:rStyle w:val="Hyperlink"/>
            <w:rFonts w:ascii="Arial" w:hAnsi="Arial" w:cs="Arial"/>
            <w:color w:val="000000" w:themeColor="text1"/>
          </w:rPr>
          <w:t>%20School%202022_0.pdf</w:t>
        </w:r>
      </w:hyperlink>
      <w:r w:rsidR="00B2533A" w:rsidRPr="007077C5">
        <w:rPr>
          <w:rFonts w:ascii="Arial" w:hAnsi="Arial" w:cs="Arial"/>
        </w:rPr>
        <w:t>.</w:t>
      </w:r>
    </w:p>
    <w:p w14:paraId="0E377193" w14:textId="77777777" w:rsidR="00B2533A" w:rsidRDefault="00B2533A" w:rsidP="00B2533A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7077C5">
        <w:rPr>
          <w:rFonts w:ascii="Arial" w:hAnsi="Arial" w:cs="Arial"/>
          <w:color w:val="000000" w:themeColor="text1"/>
        </w:rPr>
        <w:t xml:space="preserve">(Accessed </w:t>
      </w:r>
      <w:r>
        <w:rPr>
          <w:rFonts w:ascii="Arial" w:hAnsi="Arial" w:cs="Arial"/>
          <w:color w:val="000000" w:themeColor="text1"/>
        </w:rPr>
        <w:t>22</w:t>
      </w:r>
      <w:r>
        <w:rPr>
          <w:rFonts w:ascii="Arial" w:hAnsi="Arial" w:cs="Arial"/>
          <w:color w:val="000000" w:themeColor="text1"/>
          <w:vertAlign w:val="superscript"/>
        </w:rPr>
        <w:t>nd</w:t>
      </w:r>
      <w:r w:rsidRPr="007077C5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February</w:t>
      </w:r>
      <w:r w:rsidRPr="007077C5">
        <w:rPr>
          <w:rFonts w:ascii="Arial" w:hAnsi="Arial" w:cs="Arial"/>
          <w:color w:val="000000" w:themeColor="text1"/>
        </w:rPr>
        <w:t xml:space="preserve"> 2023).</w:t>
      </w:r>
    </w:p>
    <w:p w14:paraId="000CCAF4" w14:textId="77777777" w:rsidR="00B2533A" w:rsidRDefault="00B2533A" w:rsidP="00B2533A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05D2AF1D" w14:textId="77777777" w:rsidR="00B2533A" w:rsidRDefault="00B2533A" w:rsidP="00B2533A">
      <w:pPr>
        <w:spacing w:line="360" w:lineRule="auto"/>
        <w:jc w:val="both"/>
        <w:rPr>
          <w:rFonts w:ascii="Arial" w:hAnsi="Arial" w:cs="Arial"/>
          <w:color w:val="000000" w:themeColor="text1"/>
        </w:rPr>
      </w:pPr>
      <w:proofErr w:type="spellStart"/>
      <w:r>
        <w:rPr>
          <w:rFonts w:ascii="Arial" w:hAnsi="Arial" w:cs="Arial"/>
          <w:color w:val="000000" w:themeColor="text1"/>
        </w:rPr>
        <w:t>Feasey</w:t>
      </w:r>
      <w:proofErr w:type="spellEnd"/>
      <w:r>
        <w:rPr>
          <w:rFonts w:ascii="Arial" w:hAnsi="Arial" w:cs="Arial"/>
          <w:color w:val="000000" w:themeColor="text1"/>
        </w:rPr>
        <w:t xml:space="preserve">, S. (2018) </w:t>
      </w:r>
      <w:r w:rsidRPr="00347B4F">
        <w:rPr>
          <w:rFonts w:ascii="Arial" w:hAnsi="Arial" w:cs="Arial"/>
          <w:i/>
          <w:iCs/>
          <w:color w:val="000000" w:themeColor="text1"/>
        </w:rPr>
        <w:t>Community</w:t>
      </w:r>
      <w:r>
        <w:rPr>
          <w:rFonts w:ascii="Arial" w:hAnsi="Arial" w:cs="Arial"/>
          <w:color w:val="000000" w:themeColor="text1"/>
        </w:rPr>
        <w:t xml:space="preserve"> [Image]. Available at: </w:t>
      </w:r>
      <w:hyperlink r:id="rId11" w:history="1">
        <w:r w:rsidRPr="0004245E">
          <w:rPr>
            <w:rStyle w:val="Hyperlink"/>
            <w:rFonts w:ascii="Arial" w:hAnsi="Arial" w:cs="Arial"/>
          </w:rPr>
          <w:t>https://theroadlesstravelledby.com/2018/04/22/school-families-and-community-stakeholders-partners-or-friends-ukpastoralchat-askpastoral-askpastoralsimonfeasey/</w:t>
        </w:r>
      </w:hyperlink>
      <w:r>
        <w:rPr>
          <w:rFonts w:ascii="Arial" w:hAnsi="Arial" w:cs="Arial"/>
          <w:color w:val="000000" w:themeColor="text1"/>
        </w:rPr>
        <w:t xml:space="preserve"> (Accessed 8</w:t>
      </w:r>
      <w:r w:rsidRPr="00347B4F">
        <w:rPr>
          <w:rFonts w:ascii="Arial" w:hAnsi="Arial" w:cs="Arial"/>
          <w:color w:val="000000" w:themeColor="text1"/>
          <w:vertAlign w:val="superscript"/>
        </w:rPr>
        <w:t>th</w:t>
      </w:r>
      <w:r>
        <w:rPr>
          <w:rFonts w:ascii="Arial" w:hAnsi="Arial" w:cs="Arial"/>
          <w:color w:val="000000" w:themeColor="text1"/>
        </w:rPr>
        <w:t xml:space="preserve"> March 2023).</w:t>
      </w:r>
    </w:p>
    <w:p w14:paraId="7E948F0D" w14:textId="77777777" w:rsidR="00B2533A" w:rsidRDefault="00B2533A" w:rsidP="00B2533A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2440D0F7" w14:textId="77777777" w:rsidR="00B2533A" w:rsidRDefault="00B2533A" w:rsidP="00B2533A">
      <w:pPr>
        <w:pStyle w:val="NormalWeb"/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  <w:color w:val="000000" w:themeColor="text1"/>
        </w:rPr>
        <w:t xml:space="preserve">Kingston, A. and </w:t>
      </w:r>
      <w:proofErr w:type="spellStart"/>
      <w:r>
        <w:rPr>
          <w:rFonts w:ascii="Arial" w:hAnsi="Arial" w:cs="Arial"/>
          <w:color w:val="000000" w:themeColor="text1"/>
        </w:rPr>
        <w:t>Mleczko</w:t>
      </w:r>
      <w:proofErr w:type="spellEnd"/>
      <w:r>
        <w:rPr>
          <w:rFonts w:ascii="Arial" w:hAnsi="Arial" w:cs="Arial"/>
          <w:color w:val="000000" w:themeColor="text1"/>
        </w:rPr>
        <w:t>, A. (2012)</w:t>
      </w:r>
      <w:r w:rsidRPr="00D02DA3">
        <w:rPr>
          <w:rFonts w:ascii="Arial" w:hAnsi="Arial" w:cs="Arial"/>
          <w:i/>
          <w:iCs/>
          <w:color w:val="000000" w:themeColor="text1"/>
        </w:rPr>
        <w:t xml:space="preserve"> </w:t>
      </w:r>
      <w:r w:rsidRPr="00D02DA3">
        <w:rPr>
          <w:rFonts w:ascii="Arial" w:hAnsi="Arial" w:cs="Arial"/>
          <w:i/>
          <w:iCs/>
        </w:rPr>
        <w:t xml:space="preserve">The Advantages of Successful School-community Relationships: Findings from the </w:t>
      </w:r>
      <w:proofErr w:type="spellStart"/>
      <w:r w:rsidRPr="00D02DA3">
        <w:rPr>
          <w:rFonts w:ascii="Arial" w:hAnsi="Arial" w:cs="Arial"/>
          <w:i/>
          <w:iCs/>
        </w:rPr>
        <w:t>Includ</w:t>
      </w:r>
      <w:proofErr w:type="spellEnd"/>
      <w:r w:rsidRPr="00D02DA3">
        <w:rPr>
          <w:rFonts w:ascii="Arial" w:hAnsi="Arial" w:cs="Arial"/>
          <w:i/>
          <w:iCs/>
        </w:rPr>
        <w:t>-ED project</w:t>
      </w:r>
      <w:r>
        <w:rPr>
          <w:rFonts w:ascii="Arial" w:hAnsi="Arial" w:cs="Arial"/>
          <w:i/>
          <w:iCs/>
        </w:rPr>
        <w:t>.</w:t>
      </w:r>
      <w:r>
        <w:rPr>
          <w:rFonts w:ascii="Arial" w:hAnsi="Arial" w:cs="Arial"/>
        </w:rPr>
        <w:t xml:space="preserve"> Available at:  </w:t>
      </w:r>
      <w:hyperlink r:id="rId12" w:history="1">
        <w:r w:rsidRPr="0004245E">
          <w:rPr>
            <w:rStyle w:val="Hyperlink"/>
            <w:rFonts w:ascii="Arial" w:hAnsi="Arial" w:cs="Arial"/>
          </w:rPr>
          <w:t>https://eprints.worc.ac.uk/1882/1/Kington_and_Mle</w:t>
        </w:r>
        <w:r w:rsidRPr="0004245E">
          <w:rPr>
            <w:rStyle w:val="Hyperlink"/>
            <w:rFonts w:ascii="Arial" w:hAnsi="Arial" w:cs="Arial"/>
          </w:rPr>
          <w:t>c</w:t>
        </w:r>
        <w:r w:rsidRPr="0004245E">
          <w:rPr>
            <w:rStyle w:val="Hyperlink"/>
            <w:rFonts w:ascii="Arial" w:hAnsi="Arial" w:cs="Arial"/>
          </w:rPr>
          <w:t>zko_chapter-1.pdf</w:t>
        </w:r>
      </w:hyperlink>
      <w:r>
        <w:rPr>
          <w:rFonts w:ascii="Arial" w:hAnsi="Arial" w:cs="Arial"/>
        </w:rPr>
        <w:t xml:space="preserve"> (Accessed 10th March 2023).</w:t>
      </w:r>
    </w:p>
    <w:p w14:paraId="659D6314" w14:textId="30B5D2C4" w:rsidR="00B2533A" w:rsidRPr="00D02DA3" w:rsidRDefault="00B2533A" w:rsidP="00B2533A">
      <w:pPr>
        <w:pStyle w:val="NormalWeb"/>
        <w:spacing w:line="360" w:lineRule="auto"/>
        <w:jc w:val="both"/>
      </w:pPr>
      <w:r>
        <w:rPr>
          <w:rFonts w:ascii="Arial" w:hAnsi="Arial" w:cs="Arial"/>
        </w:rPr>
        <w:t xml:space="preserve">National </w:t>
      </w:r>
      <w:r w:rsidR="00856FA7">
        <w:rPr>
          <w:rFonts w:ascii="Arial" w:hAnsi="Arial" w:cs="Arial"/>
        </w:rPr>
        <w:t>Geographic</w:t>
      </w:r>
      <w:r>
        <w:rPr>
          <w:rFonts w:ascii="Arial" w:hAnsi="Arial" w:cs="Arial"/>
        </w:rPr>
        <w:t xml:space="preserve"> (No date) </w:t>
      </w:r>
      <w:r w:rsidRPr="003D5DAF">
        <w:rPr>
          <w:rFonts w:ascii="Arial" w:hAnsi="Arial" w:cs="Arial"/>
          <w:i/>
          <w:iCs/>
        </w:rPr>
        <w:t xml:space="preserve">Titanic Sinks </w:t>
      </w:r>
      <w:r>
        <w:rPr>
          <w:rFonts w:ascii="Arial" w:hAnsi="Arial" w:cs="Arial"/>
        </w:rPr>
        <w:t xml:space="preserve">[Image]. Available at: </w:t>
      </w:r>
      <w:hyperlink r:id="rId13" w:history="1">
        <w:r w:rsidRPr="0004245E">
          <w:rPr>
            <w:rStyle w:val="Hyperlink"/>
            <w:rFonts w:ascii="Arial" w:hAnsi="Arial" w:cs="Arial"/>
          </w:rPr>
          <w:t>https://education.nationalgeographic.org/resource/titanic-sinks/</w:t>
        </w:r>
      </w:hyperlink>
      <w:r>
        <w:rPr>
          <w:rFonts w:ascii="Arial" w:hAnsi="Arial" w:cs="Arial"/>
        </w:rPr>
        <w:t xml:space="preserve"> (Accessed 13</w:t>
      </w:r>
      <w:r w:rsidRPr="003F2A2C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March 2023).</w:t>
      </w:r>
    </w:p>
    <w:p w14:paraId="29749311" w14:textId="77777777" w:rsidR="00B2533A" w:rsidRDefault="00B2533A" w:rsidP="00B2533A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783AB93B" w14:textId="77777777" w:rsidR="00B2533A" w:rsidRPr="00C11A74" w:rsidRDefault="00B2533A" w:rsidP="00B2533A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0074CC">
        <w:rPr>
          <w:rFonts w:ascii="Arial" w:hAnsi="Arial" w:cs="Arial"/>
          <w:color w:val="000000" w:themeColor="text1"/>
          <w:highlight w:val="black"/>
        </w:rPr>
        <w:t>Pembroke Primary School</w:t>
      </w:r>
      <w:r>
        <w:rPr>
          <w:rFonts w:ascii="Arial" w:hAnsi="Arial" w:cs="Arial"/>
          <w:color w:val="000000" w:themeColor="text1"/>
        </w:rPr>
        <w:t xml:space="preserve"> (No date) </w:t>
      </w:r>
      <w:r w:rsidRPr="00847E11">
        <w:rPr>
          <w:rFonts w:ascii="Arial" w:hAnsi="Arial" w:cs="Arial"/>
          <w:i/>
          <w:iCs/>
          <w:color w:val="000000" w:themeColor="text1"/>
        </w:rPr>
        <w:t xml:space="preserve">Four Purposes </w:t>
      </w:r>
      <w:r w:rsidRPr="00847E11">
        <w:rPr>
          <w:rFonts w:ascii="Arial" w:hAnsi="Arial" w:cs="Arial"/>
          <w:color w:val="000000" w:themeColor="text1"/>
        </w:rPr>
        <w:t>[Image]</w:t>
      </w:r>
      <w:r>
        <w:rPr>
          <w:rFonts w:ascii="Arial" w:hAnsi="Arial" w:cs="Arial"/>
          <w:color w:val="000000" w:themeColor="text1"/>
        </w:rPr>
        <w:t xml:space="preserve">. Available at: </w:t>
      </w:r>
      <w:hyperlink r:id="rId14" w:history="1">
        <w:r w:rsidRPr="002C74EF">
          <w:rPr>
            <w:rStyle w:val="Hyperlink"/>
            <w:rFonts w:ascii="Arial" w:hAnsi="Arial" w:cs="Arial"/>
            <w:color w:val="000000" w:themeColor="text1"/>
          </w:rPr>
          <w:t>https://www</w:t>
        </w:r>
        <w:r w:rsidRPr="002C74EF">
          <w:rPr>
            <w:rStyle w:val="Hyperlink"/>
            <w:rFonts w:ascii="Arial" w:hAnsi="Arial" w:cs="Arial"/>
            <w:color w:val="000000" w:themeColor="text1"/>
            <w:highlight w:val="black"/>
          </w:rPr>
          <w:t>.pembrokeprimaryschool</w:t>
        </w:r>
        <w:r w:rsidRPr="002C74EF">
          <w:rPr>
            <w:rStyle w:val="Hyperlink"/>
            <w:rFonts w:ascii="Arial" w:hAnsi="Arial" w:cs="Arial"/>
            <w:color w:val="000000" w:themeColor="text1"/>
          </w:rPr>
          <w:t>.co.uk/the-four-purposes</w:t>
        </w:r>
      </w:hyperlink>
      <w:r w:rsidRPr="002C74EF">
        <w:rPr>
          <w:rFonts w:ascii="Arial" w:hAnsi="Arial" w:cs="Arial"/>
          <w:color w:val="000000" w:themeColor="text1"/>
        </w:rPr>
        <w:t xml:space="preserve">  </w:t>
      </w:r>
      <w:r>
        <w:rPr>
          <w:rFonts w:ascii="Arial" w:hAnsi="Arial" w:cs="Arial"/>
          <w:color w:val="000000" w:themeColor="text1"/>
        </w:rPr>
        <w:t>(Accessed 8</w:t>
      </w:r>
      <w:r w:rsidRPr="000074CC">
        <w:rPr>
          <w:rFonts w:ascii="Arial" w:hAnsi="Arial" w:cs="Arial"/>
          <w:color w:val="000000" w:themeColor="text1"/>
          <w:vertAlign w:val="superscript"/>
        </w:rPr>
        <w:t>th</w:t>
      </w:r>
      <w:r>
        <w:rPr>
          <w:rFonts w:ascii="Arial" w:hAnsi="Arial" w:cs="Arial"/>
          <w:color w:val="000000" w:themeColor="text1"/>
        </w:rPr>
        <w:t xml:space="preserve"> March 2023).</w:t>
      </w:r>
    </w:p>
    <w:p w14:paraId="76BA4607" w14:textId="77777777" w:rsidR="00B2533A" w:rsidRDefault="00B2533A" w:rsidP="00B2533A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631D66F6" w14:textId="77777777" w:rsidR="00B2533A" w:rsidRDefault="00B2533A" w:rsidP="00B2533A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Power, S. and Taylor, C. (2018) ‘The mainstreaming of charities into schools.’, </w:t>
      </w:r>
      <w:r>
        <w:rPr>
          <w:rFonts w:ascii="Arial" w:hAnsi="Arial" w:cs="Arial"/>
          <w:i/>
          <w:iCs/>
          <w:color w:val="000000" w:themeColor="text1"/>
        </w:rPr>
        <w:t xml:space="preserve">Oxford Review of Education, </w:t>
      </w:r>
      <w:r>
        <w:rPr>
          <w:rFonts w:ascii="Arial" w:hAnsi="Arial" w:cs="Arial"/>
          <w:color w:val="000000" w:themeColor="text1"/>
        </w:rPr>
        <w:t>44(6), pp 702-715. DOI: 10.1080/03054985.2018.1438255.</w:t>
      </w:r>
    </w:p>
    <w:p w14:paraId="027F9C94" w14:textId="77777777" w:rsidR="00B2533A" w:rsidRDefault="00B2533A" w:rsidP="00B2533A">
      <w:pPr>
        <w:pStyle w:val="Heading1"/>
        <w:spacing w:before="720" w:beforeAutospacing="0" w:after="360" w:afterAutospacing="0" w:line="360" w:lineRule="auto"/>
        <w:jc w:val="both"/>
        <w:textAlignment w:val="baseline"/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</w:pPr>
      <w:proofErr w:type="spellStart"/>
      <w:r w:rsidRPr="00267C6A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Roberston</w:t>
      </w:r>
      <w:proofErr w:type="spellEnd"/>
      <w:r w:rsidRPr="00267C6A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, A. (2020) </w:t>
      </w:r>
      <w:r w:rsidRPr="00267C6A">
        <w:rPr>
          <w:rFonts w:ascii="Arial" w:hAnsi="Arial" w:cs="Arial"/>
          <w:b w:val="0"/>
          <w:bCs w:val="0"/>
          <w:i/>
          <w:iCs/>
          <w:color w:val="000000" w:themeColor="text1"/>
          <w:sz w:val="24"/>
          <w:szCs w:val="24"/>
        </w:rPr>
        <w:t>Schools and Charity Partnerships: Challenges and solutions</w:t>
      </w:r>
      <w:r>
        <w:rPr>
          <w:rFonts w:ascii="Arial" w:hAnsi="Arial" w:cs="Arial"/>
          <w:b w:val="0"/>
          <w:bCs w:val="0"/>
          <w:i/>
          <w:iCs/>
          <w:color w:val="000000" w:themeColor="text1"/>
          <w:sz w:val="24"/>
          <w:szCs w:val="24"/>
        </w:rPr>
        <w:t>.</w:t>
      </w:r>
      <w:r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Available at: </w:t>
      </w:r>
      <w:hyperlink r:id="rId15" w:history="1">
        <w:r w:rsidRPr="0004245E">
          <w:rPr>
            <w:rStyle w:val="Hyperlink"/>
            <w:rFonts w:ascii="Arial" w:hAnsi="Arial" w:cs="Arial"/>
            <w:b w:val="0"/>
            <w:bCs w:val="0"/>
            <w:sz w:val="24"/>
            <w:szCs w:val="24"/>
          </w:rPr>
          <w:t>https://cfey.org/reports/2020/09/schools-and-charity-partnerships-challenges-and-solutions/</w:t>
        </w:r>
      </w:hyperlink>
      <w:r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(Accessed 2</w:t>
      </w:r>
      <w:r w:rsidRPr="00C06101">
        <w:rPr>
          <w:rFonts w:ascii="Arial" w:hAnsi="Arial" w:cs="Arial"/>
          <w:b w:val="0"/>
          <w:bCs w:val="0"/>
          <w:color w:val="000000" w:themeColor="text1"/>
          <w:sz w:val="24"/>
          <w:szCs w:val="24"/>
          <w:vertAlign w:val="superscript"/>
        </w:rPr>
        <w:t>nd</w:t>
      </w:r>
      <w:r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March 2023).</w:t>
      </w:r>
    </w:p>
    <w:p w14:paraId="4DC0E739" w14:textId="7689068D" w:rsidR="00B2533A" w:rsidRDefault="00B2533A" w:rsidP="00B2533A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E0453D">
        <w:rPr>
          <w:rFonts w:ascii="Arial" w:hAnsi="Arial" w:cs="Arial"/>
          <w:color w:val="000000" w:themeColor="text1"/>
        </w:rPr>
        <w:lastRenderedPageBreak/>
        <w:t xml:space="preserve">School X (2022) </w:t>
      </w:r>
      <w:r w:rsidRPr="00E0453D">
        <w:rPr>
          <w:rFonts w:ascii="Arial" w:hAnsi="Arial" w:cs="Arial"/>
          <w:i/>
          <w:iCs/>
          <w:color w:val="000000" w:themeColor="text1"/>
        </w:rPr>
        <w:t>Teaching and Learning Policy.</w:t>
      </w:r>
      <w:r w:rsidRPr="00E0453D">
        <w:rPr>
          <w:rFonts w:ascii="Arial" w:hAnsi="Arial" w:cs="Arial"/>
          <w:color w:val="000000" w:themeColor="text1"/>
        </w:rPr>
        <w:t xml:space="preserve"> Available at: </w:t>
      </w:r>
      <w:hyperlink r:id="rId16" w:history="1">
        <w:r w:rsidRPr="00E0453D">
          <w:rPr>
            <w:rStyle w:val="Hyperlink"/>
            <w:rFonts w:ascii="Arial" w:hAnsi="Arial" w:cs="Arial"/>
          </w:rPr>
          <w:t>https://drive.google.com/file/d/1dYURkx8jtEk409NykqrbPCs26RUOoY8v/view</w:t>
        </w:r>
      </w:hyperlink>
      <w:r w:rsidRPr="00E0453D">
        <w:rPr>
          <w:rFonts w:ascii="Arial" w:hAnsi="Arial" w:cs="Arial"/>
          <w:color w:val="000000" w:themeColor="text1"/>
        </w:rPr>
        <w:t>. (Accessed 4</w:t>
      </w:r>
      <w:r w:rsidRPr="00E0453D">
        <w:rPr>
          <w:rFonts w:ascii="Arial" w:hAnsi="Arial" w:cs="Arial"/>
          <w:color w:val="000000" w:themeColor="text1"/>
          <w:vertAlign w:val="superscript"/>
        </w:rPr>
        <w:t>th</w:t>
      </w:r>
      <w:r w:rsidRPr="00E0453D">
        <w:rPr>
          <w:rFonts w:ascii="Arial" w:hAnsi="Arial" w:cs="Arial"/>
          <w:color w:val="000000" w:themeColor="text1"/>
        </w:rPr>
        <w:t xml:space="preserve"> March 2023).</w:t>
      </w:r>
    </w:p>
    <w:p w14:paraId="38D5ACB1" w14:textId="77777777" w:rsidR="00B2533A" w:rsidRDefault="00B2533A" w:rsidP="00B2533A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2BB8479A" w14:textId="45199A4E" w:rsidR="00B2533A" w:rsidRDefault="00B2533A" w:rsidP="00B2533A">
      <w:pPr>
        <w:spacing w:line="360" w:lineRule="auto"/>
        <w:jc w:val="both"/>
        <w:rPr>
          <w:rFonts w:ascii="Arial" w:hAnsi="Arial" w:cs="Arial"/>
          <w:b/>
          <w:bCs/>
          <w:color w:val="000000" w:themeColor="text1"/>
        </w:rPr>
      </w:pPr>
      <w:r w:rsidRPr="00494D3E">
        <w:rPr>
          <w:rFonts w:ascii="Arial" w:hAnsi="Arial" w:cs="Arial"/>
          <w:color w:val="000000" w:themeColor="text1"/>
        </w:rPr>
        <w:t xml:space="preserve">Sime, </w:t>
      </w:r>
      <w:r w:rsidRPr="00B2533A">
        <w:rPr>
          <w:rFonts w:ascii="Arial" w:hAnsi="Arial" w:cs="Arial"/>
          <w:color w:val="000000" w:themeColor="text1"/>
        </w:rPr>
        <w:t xml:space="preserve">D. </w:t>
      </w:r>
      <w:proofErr w:type="gramStart"/>
      <w:r w:rsidRPr="00B2533A">
        <w:rPr>
          <w:rFonts w:ascii="Arial" w:hAnsi="Arial" w:cs="Arial"/>
          <w:color w:val="000000" w:themeColor="text1"/>
        </w:rPr>
        <w:t>and</w:t>
      </w:r>
      <w:r>
        <w:rPr>
          <w:rFonts w:ascii="Arial" w:hAnsi="Arial" w:cs="Arial"/>
          <w:b/>
          <w:bCs/>
          <w:color w:val="000000" w:themeColor="text1"/>
        </w:rPr>
        <w:t xml:space="preserve"> </w:t>
      </w:r>
      <w:r w:rsidRPr="00494D3E">
        <w:rPr>
          <w:rFonts w:ascii="Arial" w:hAnsi="Arial" w:cs="Arial"/>
          <w:color w:val="000000" w:themeColor="text1"/>
        </w:rPr>
        <w:t xml:space="preserve"> Sheridan</w:t>
      </w:r>
      <w:proofErr w:type="gramEnd"/>
      <w:r w:rsidRPr="00494D3E">
        <w:rPr>
          <w:rFonts w:ascii="Arial" w:hAnsi="Arial" w:cs="Arial"/>
          <w:color w:val="000000" w:themeColor="text1"/>
        </w:rPr>
        <w:t xml:space="preserve">, M. (2014). </w:t>
      </w:r>
      <w:proofErr w:type="gramStart"/>
      <w:r>
        <w:rPr>
          <w:rFonts w:ascii="Arial" w:hAnsi="Arial" w:cs="Arial"/>
          <w:b/>
          <w:bCs/>
          <w:color w:val="000000" w:themeColor="text1"/>
        </w:rPr>
        <w:t>‘</w:t>
      </w:r>
      <w:r w:rsidR="00A7064D">
        <w:rPr>
          <w:rFonts w:ascii="Arial" w:hAnsi="Arial" w:cs="Arial"/>
          <w:b/>
          <w:bCs/>
          <w:color w:val="000000" w:themeColor="text1"/>
        </w:rPr>
        <w:t xml:space="preserve"> </w:t>
      </w:r>
      <w:r>
        <w:rPr>
          <w:rFonts w:ascii="Arial" w:hAnsi="Arial" w:cs="Arial"/>
          <w:b/>
          <w:bCs/>
          <w:color w:val="000000" w:themeColor="text1"/>
        </w:rPr>
        <w:t>“</w:t>
      </w:r>
      <w:proofErr w:type="gramEnd"/>
      <w:r w:rsidRPr="00494D3E">
        <w:rPr>
          <w:rFonts w:ascii="Arial" w:hAnsi="Arial" w:cs="Arial"/>
          <w:color w:val="000000" w:themeColor="text1"/>
        </w:rPr>
        <w:t>You want the best for your kids”: improving educational outcomes for children living in poverty through parental engagement.</w:t>
      </w:r>
      <w:r>
        <w:rPr>
          <w:rFonts w:ascii="Arial" w:hAnsi="Arial" w:cs="Arial"/>
          <w:b/>
          <w:bCs/>
          <w:color w:val="000000" w:themeColor="text1"/>
        </w:rPr>
        <w:t>’</w:t>
      </w:r>
      <w:r w:rsidRPr="00494D3E">
        <w:rPr>
          <w:rFonts w:ascii="Arial" w:hAnsi="Arial" w:cs="Arial"/>
          <w:color w:val="000000" w:themeColor="text1"/>
        </w:rPr>
        <w:t xml:space="preserve"> </w:t>
      </w:r>
      <w:r w:rsidRPr="00494D3E">
        <w:rPr>
          <w:rFonts w:ascii="Arial" w:hAnsi="Arial" w:cs="Arial"/>
          <w:i/>
          <w:iCs/>
          <w:color w:val="000000" w:themeColor="text1"/>
        </w:rPr>
        <w:t>Educational Research (Windsor),</w:t>
      </w:r>
      <w:r>
        <w:rPr>
          <w:rFonts w:ascii="Arial" w:hAnsi="Arial" w:cs="Arial"/>
          <w:b/>
          <w:bCs/>
          <w:color w:val="000000" w:themeColor="text1"/>
        </w:rPr>
        <w:t xml:space="preserve"> </w:t>
      </w:r>
      <w:r w:rsidRPr="00494D3E">
        <w:rPr>
          <w:rFonts w:ascii="Arial" w:hAnsi="Arial" w:cs="Arial"/>
          <w:color w:val="000000" w:themeColor="text1"/>
        </w:rPr>
        <w:t xml:space="preserve">56(3), </w:t>
      </w:r>
      <w:r>
        <w:rPr>
          <w:rFonts w:ascii="Arial" w:hAnsi="Arial" w:cs="Arial"/>
          <w:b/>
          <w:bCs/>
          <w:color w:val="000000" w:themeColor="text1"/>
        </w:rPr>
        <w:t xml:space="preserve">pp. </w:t>
      </w:r>
      <w:r w:rsidRPr="00494D3E">
        <w:rPr>
          <w:rFonts w:ascii="Arial" w:hAnsi="Arial" w:cs="Arial"/>
          <w:color w:val="000000" w:themeColor="text1"/>
        </w:rPr>
        <w:t xml:space="preserve">327–342. </w:t>
      </w:r>
      <w:r>
        <w:rPr>
          <w:rFonts w:ascii="Arial" w:hAnsi="Arial" w:cs="Arial"/>
          <w:b/>
          <w:bCs/>
          <w:color w:val="000000" w:themeColor="text1"/>
        </w:rPr>
        <w:t>DOI:</w:t>
      </w:r>
      <w:r w:rsidRPr="00494D3E">
        <w:rPr>
          <w:rFonts w:ascii="Arial" w:hAnsi="Arial" w:cs="Arial"/>
          <w:color w:val="000000" w:themeColor="text1"/>
        </w:rPr>
        <w:t>10.1080/00131881.2014.934556</w:t>
      </w:r>
      <w:r>
        <w:rPr>
          <w:rFonts w:ascii="Arial" w:hAnsi="Arial" w:cs="Arial"/>
          <w:b/>
          <w:bCs/>
          <w:color w:val="000000" w:themeColor="text1"/>
        </w:rPr>
        <w:t>.</w:t>
      </w:r>
    </w:p>
    <w:p w14:paraId="22D01858" w14:textId="77777777" w:rsidR="00A7064D" w:rsidRPr="00B2533A" w:rsidRDefault="00A7064D" w:rsidP="00B2533A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579FB197" w14:textId="77777777" w:rsidR="00B2533A" w:rsidRDefault="00B2533A" w:rsidP="00B2533A">
      <w:pPr>
        <w:pStyle w:val="Heading1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  <w:b w:val="0"/>
          <w:bCs w:val="0"/>
          <w:color w:val="1F1F1F"/>
          <w:spacing w:val="-5"/>
          <w:sz w:val="24"/>
          <w:szCs w:val="24"/>
        </w:rPr>
      </w:pPr>
      <w:r w:rsidRPr="00CC717F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Welsh Government (2022</w:t>
      </w:r>
      <w:r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a</w:t>
      </w:r>
      <w:r w:rsidRPr="00CC717F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) </w:t>
      </w:r>
      <w:r w:rsidRPr="00CC717F">
        <w:rPr>
          <w:rFonts w:ascii="Arial" w:hAnsi="Arial" w:cs="Arial"/>
          <w:b w:val="0"/>
          <w:bCs w:val="0"/>
          <w:i/>
          <w:iCs/>
          <w:color w:val="1F1F1F"/>
          <w:spacing w:val="-5"/>
          <w:sz w:val="24"/>
          <w:szCs w:val="24"/>
        </w:rPr>
        <w:t>Developing a vision for curriculum design</w:t>
      </w:r>
      <w:r>
        <w:rPr>
          <w:rFonts w:ascii="Arial" w:hAnsi="Arial" w:cs="Arial"/>
          <w:b w:val="0"/>
          <w:bCs w:val="0"/>
          <w:i/>
          <w:iCs/>
          <w:color w:val="1F1F1F"/>
          <w:spacing w:val="-5"/>
          <w:sz w:val="24"/>
          <w:szCs w:val="24"/>
        </w:rPr>
        <w:t>.</w:t>
      </w:r>
      <w:r>
        <w:rPr>
          <w:rFonts w:ascii="Arial" w:hAnsi="Arial" w:cs="Arial"/>
          <w:b w:val="0"/>
          <w:bCs w:val="0"/>
          <w:color w:val="1F1F1F"/>
          <w:spacing w:val="-5"/>
          <w:sz w:val="24"/>
          <w:szCs w:val="24"/>
        </w:rPr>
        <w:t xml:space="preserve"> Available at: </w:t>
      </w:r>
      <w:hyperlink r:id="rId17" w:anchor="curriculum-design-and-the-four-purposes" w:history="1">
        <w:r w:rsidRPr="0004245E">
          <w:rPr>
            <w:rStyle w:val="Hyperlink"/>
            <w:rFonts w:ascii="Arial" w:hAnsi="Arial" w:cs="Arial"/>
            <w:b w:val="0"/>
            <w:bCs w:val="0"/>
            <w:spacing w:val="-5"/>
            <w:sz w:val="24"/>
            <w:szCs w:val="24"/>
          </w:rPr>
          <w:t>https://hwb.gov.wales/curriculum-for-wales/designing-your-curriculum/developing-a-vision-for-curriculum-design/#curriculum-design-and-the-four-purposes</w:t>
        </w:r>
      </w:hyperlink>
      <w:r>
        <w:rPr>
          <w:rFonts w:ascii="Arial" w:hAnsi="Arial" w:cs="Arial"/>
          <w:b w:val="0"/>
          <w:bCs w:val="0"/>
          <w:color w:val="1F1F1F"/>
          <w:spacing w:val="-5"/>
          <w:sz w:val="24"/>
          <w:szCs w:val="24"/>
        </w:rPr>
        <w:t xml:space="preserve"> (Accessed 27</w:t>
      </w:r>
      <w:r w:rsidRPr="00CC717F">
        <w:rPr>
          <w:rFonts w:ascii="Arial" w:hAnsi="Arial" w:cs="Arial"/>
          <w:b w:val="0"/>
          <w:bCs w:val="0"/>
          <w:color w:val="1F1F1F"/>
          <w:spacing w:val="-5"/>
          <w:sz w:val="24"/>
          <w:szCs w:val="24"/>
          <w:vertAlign w:val="superscript"/>
        </w:rPr>
        <w:t>th</w:t>
      </w:r>
      <w:r>
        <w:rPr>
          <w:rFonts w:ascii="Arial" w:hAnsi="Arial" w:cs="Arial"/>
          <w:b w:val="0"/>
          <w:bCs w:val="0"/>
          <w:color w:val="1F1F1F"/>
          <w:spacing w:val="-5"/>
          <w:sz w:val="24"/>
          <w:szCs w:val="24"/>
        </w:rPr>
        <w:t xml:space="preserve"> February 2023).</w:t>
      </w:r>
    </w:p>
    <w:p w14:paraId="246CD51C" w14:textId="77777777" w:rsidR="00B2533A" w:rsidRDefault="00B2533A" w:rsidP="00B2533A">
      <w:pPr>
        <w:pStyle w:val="Heading1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  <w:b w:val="0"/>
          <w:bCs w:val="0"/>
          <w:color w:val="1F1F1F"/>
          <w:spacing w:val="-5"/>
          <w:sz w:val="24"/>
          <w:szCs w:val="24"/>
        </w:rPr>
      </w:pPr>
    </w:p>
    <w:p w14:paraId="7E38522F" w14:textId="105B4F10" w:rsidR="00B2533A" w:rsidRDefault="00B2533A" w:rsidP="00B2533A">
      <w:pPr>
        <w:pStyle w:val="Heading1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  <w:b w:val="0"/>
          <w:bCs w:val="0"/>
          <w:color w:val="000000" w:themeColor="text1"/>
          <w:spacing w:val="-5"/>
          <w:sz w:val="24"/>
          <w:szCs w:val="24"/>
        </w:rPr>
      </w:pPr>
      <w:r>
        <w:rPr>
          <w:rFonts w:ascii="Arial" w:hAnsi="Arial" w:cs="Arial"/>
          <w:b w:val="0"/>
          <w:bCs w:val="0"/>
          <w:color w:val="1F1F1F"/>
          <w:spacing w:val="-5"/>
          <w:sz w:val="24"/>
          <w:szCs w:val="24"/>
        </w:rPr>
        <w:t xml:space="preserve">Welsh Government (2022b) </w:t>
      </w:r>
      <w:r w:rsidRPr="003D29E2">
        <w:rPr>
          <w:rStyle w:val="Emphasis"/>
          <w:rFonts w:ascii="Arial" w:hAnsi="Arial" w:cs="Arial"/>
          <w:b w:val="0"/>
          <w:bCs w:val="0"/>
          <w:color w:val="000000" w:themeColor="text1"/>
          <w:spacing w:val="23"/>
          <w:sz w:val="24"/>
          <w:szCs w:val="24"/>
          <w:bdr w:val="none" w:sz="0" w:space="0" w:color="auto" w:frame="1"/>
        </w:rPr>
        <w:t xml:space="preserve">Area of Learning and Experience: </w:t>
      </w:r>
      <w:r w:rsidRPr="003D29E2">
        <w:rPr>
          <w:rFonts w:ascii="Arial" w:hAnsi="Arial" w:cs="Arial"/>
          <w:b w:val="0"/>
          <w:bCs w:val="0"/>
          <w:color w:val="000000" w:themeColor="text1"/>
          <w:spacing w:val="-5"/>
          <w:sz w:val="24"/>
          <w:szCs w:val="24"/>
        </w:rPr>
        <w:t>Humanities.</w:t>
      </w:r>
      <w:r>
        <w:rPr>
          <w:rFonts w:ascii="Arial" w:hAnsi="Arial" w:cs="Arial"/>
          <w:b w:val="0"/>
          <w:bCs w:val="0"/>
          <w:color w:val="000000" w:themeColor="text1"/>
          <w:spacing w:val="-5"/>
          <w:sz w:val="24"/>
          <w:szCs w:val="24"/>
        </w:rPr>
        <w:t xml:space="preserve"> Available at: </w:t>
      </w:r>
      <w:hyperlink r:id="rId18" w:history="1">
        <w:r w:rsidRPr="0004245E">
          <w:rPr>
            <w:rStyle w:val="Hyperlink"/>
            <w:rFonts w:ascii="Arial" w:hAnsi="Arial" w:cs="Arial"/>
            <w:b w:val="0"/>
            <w:bCs w:val="0"/>
            <w:spacing w:val="-5"/>
            <w:sz w:val="24"/>
            <w:szCs w:val="24"/>
          </w:rPr>
          <w:t>https://hwb.gov.wales/curriculum-for-wales/humanities/designing-your-curriculum</w:t>
        </w:r>
      </w:hyperlink>
      <w:r>
        <w:rPr>
          <w:rFonts w:ascii="Arial" w:hAnsi="Arial" w:cs="Arial"/>
          <w:b w:val="0"/>
          <w:bCs w:val="0"/>
          <w:color w:val="000000" w:themeColor="text1"/>
          <w:spacing w:val="-5"/>
          <w:sz w:val="24"/>
          <w:szCs w:val="24"/>
        </w:rPr>
        <w:t xml:space="preserve">  (Accessed 2</w:t>
      </w:r>
      <w:r w:rsidRPr="00F12F59">
        <w:rPr>
          <w:rFonts w:ascii="Arial" w:hAnsi="Arial" w:cs="Arial"/>
          <w:b w:val="0"/>
          <w:bCs w:val="0"/>
          <w:color w:val="000000" w:themeColor="text1"/>
          <w:spacing w:val="-5"/>
          <w:sz w:val="24"/>
          <w:szCs w:val="24"/>
          <w:vertAlign w:val="superscript"/>
        </w:rPr>
        <w:t>nd</w:t>
      </w:r>
      <w:r>
        <w:rPr>
          <w:rFonts w:ascii="Arial" w:hAnsi="Arial" w:cs="Arial"/>
          <w:b w:val="0"/>
          <w:bCs w:val="0"/>
          <w:color w:val="000000" w:themeColor="text1"/>
          <w:spacing w:val="-5"/>
          <w:sz w:val="24"/>
          <w:szCs w:val="24"/>
        </w:rPr>
        <w:t xml:space="preserve"> March 2023).</w:t>
      </w:r>
    </w:p>
    <w:p w14:paraId="51B5CC0F" w14:textId="77777777" w:rsidR="00B2533A" w:rsidRDefault="00B2533A" w:rsidP="00B2533A">
      <w:pPr>
        <w:pStyle w:val="Heading1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  <w:b w:val="0"/>
          <w:bCs w:val="0"/>
          <w:color w:val="000000" w:themeColor="text1"/>
          <w:spacing w:val="-5"/>
          <w:sz w:val="24"/>
          <w:szCs w:val="24"/>
        </w:rPr>
      </w:pPr>
    </w:p>
    <w:p w14:paraId="4662465F" w14:textId="77777777" w:rsidR="00B2533A" w:rsidRPr="00684322" w:rsidRDefault="00B2533A" w:rsidP="00B2533A">
      <w:pPr>
        <w:pStyle w:val="Heading1"/>
        <w:spacing w:before="0" w:beforeAutospacing="0" w:after="375" w:afterAutospacing="0" w:line="360" w:lineRule="auto"/>
        <w:jc w:val="both"/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</w:pPr>
      <w:r>
        <w:rPr>
          <w:rFonts w:ascii="Arial" w:hAnsi="Arial" w:cs="Arial"/>
          <w:b w:val="0"/>
          <w:bCs w:val="0"/>
          <w:color w:val="000000" w:themeColor="text1"/>
          <w:spacing w:val="-5"/>
          <w:sz w:val="24"/>
          <w:szCs w:val="24"/>
        </w:rPr>
        <w:t xml:space="preserve">Welsh Government (2022c) </w:t>
      </w:r>
      <w:r w:rsidRPr="003D29E2">
        <w:rPr>
          <w:rFonts w:ascii="Arial" w:hAnsi="Arial" w:cs="Arial"/>
          <w:b w:val="0"/>
          <w:bCs w:val="0"/>
          <w:i/>
          <w:iCs/>
          <w:color w:val="000000" w:themeColor="text1"/>
          <w:sz w:val="24"/>
          <w:szCs w:val="24"/>
        </w:rPr>
        <w:t>Annex 1: Links between Community Focused Schools and other policies: Information supporting the development of Community Focused Schools in Wales.</w:t>
      </w:r>
      <w:r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Available at:  </w:t>
      </w:r>
      <w:hyperlink r:id="rId19" w:history="1">
        <w:r w:rsidRPr="0004245E">
          <w:rPr>
            <w:rStyle w:val="Hyperlink"/>
            <w:rFonts w:ascii="Arial" w:hAnsi="Arial" w:cs="Arial"/>
            <w:b w:val="0"/>
            <w:bCs w:val="0"/>
            <w:sz w:val="24"/>
            <w:szCs w:val="24"/>
          </w:rPr>
          <w:t>https://www.gov.wales/annex-1-links-between-community-focused-schools-and-other-policies-html</w:t>
        </w:r>
      </w:hyperlink>
      <w:r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(Accessed 7th March 2023).</w:t>
      </w:r>
    </w:p>
    <w:p w14:paraId="695EB7C8" w14:textId="77777777" w:rsidR="00A75B45" w:rsidRDefault="00A75B45"/>
    <w:sectPr w:rsidR="00A75B4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6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2533A"/>
    <w:rsid w:val="00107B07"/>
    <w:rsid w:val="002D5BDA"/>
    <w:rsid w:val="003577C6"/>
    <w:rsid w:val="003D29E2"/>
    <w:rsid w:val="0041469F"/>
    <w:rsid w:val="00856FA7"/>
    <w:rsid w:val="00A7064D"/>
    <w:rsid w:val="00A75B45"/>
    <w:rsid w:val="00B2533A"/>
    <w:rsid w:val="00D66CE2"/>
    <w:rsid w:val="00E1114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BA55583"/>
  <w15:chartTrackingRefBased/>
  <w15:docId w15:val="{59ED6401-BED9-EE4B-8DC3-9FC1E68EFF9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0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2533A"/>
  </w:style>
  <w:style w:type="paragraph" w:styleId="Heading1">
    <w:name w:val="heading 1"/>
    <w:basedOn w:val="Normal"/>
    <w:link w:val="Heading1Char"/>
    <w:uiPriority w:val="9"/>
    <w:qFormat/>
    <w:rsid w:val="00B2533A"/>
    <w:pPr>
      <w:spacing w:before="100" w:beforeAutospacing="1" w:after="100" w:afterAutospacing="1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2533A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styleId="Hyperlink">
    <w:name w:val="Hyperlink"/>
    <w:basedOn w:val="DefaultParagraphFont"/>
    <w:unhideWhenUsed/>
    <w:rsid w:val="00B2533A"/>
    <w:rPr>
      <w:color w:val="0563C1" w:themeColor="hyperlink"/>
      <w:u w:val="single"/>
    </w:rPr>
  </w:style>
  <w:style w:type="paragraph" w:styleId="NormalWeb">
    <w:name w:val="Normal (Web)"/>
    <w:basedOn w:val="Normal"/>
    <w:uiPriority w:val="99"/>
    <w:unhideWhenUsed/>
    <w:rsid w:val="00B2533A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character" w:styleId="Emphasis">
    <w:name w:val="Emphasis"/>
    <w:basedOn w:val="DefaultParagraphFont"/>
    <w:uiPriority w:val="20"/>
    <w:qFormat/>
    <w:rsid w:val="00B2533A"/>
    <w:rPr>
      <w:i/>
      <w:iCs/>
    </w:rPr>
  </w:style>
  <w:style w:type="character" w:styleId="FollowedHyperlink">
    <w:name w:val="FollowedHyperlink"/>
    <w:basedOn w:val="DefaultParagraphFont"/>
    <w:uiPriority w:val="99"/>
    <w:semiHidden/>
    <w:unhideWhenUsed/>
    <w:rsid w:val="00B2533A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estyn.gov.wales/blog/your-school-one-puts-families-and-communities-heart-its-work" TargetMode="External"/><Relationship Id="rId13" Type="http://schemas.openxmlformats.org/officeDocument/2006/relationships/hyperlink" Target="https://education.nationalgeographic.org/resource/titanic-sinks/" TargetMode="External"/><Relationship Id="rId18" Type="http://schemas.openxmlformats.org/officeDocument/2006/relationships/hyperlink" Target="https://hwb.gov.wales/curriculum-for-wales/humanities/designing-your-curriculum" TargetMode="External"/><Relationship Id="rId3" Type="http://schemas.openxmlformats.org/officeDocument/2006/relationships/webSettings" Target="webSettings.xml"/><Relationship Id="rId21" Type="http://schemas.openxmlformats.org/officeDocument/2006/relationships/theme" Target="theme/theme1.xml"/><Relationship Id="rId7" Type="http://schemas.openxmlformats.org/officeDocument/2006/relationships/hyperlink" Target="https://www.gov.wales/sites/default/files/publications/2018-03/successful-futures.pdf" TargetMode="External"/><Relationship Id="rId12" Type="http://schemas.openxmlformats.org/officeDocument/2006/relationships/hyperlink" Target="https://eprints.worc.ac.uk/1882/1/Kington_and_Mleczko_chapter-1.pdf" TargetMode="External"/><Relationship Id="rId17" Type="http://schemas.openxmlformats.org/officeDocument/2006/relationships/hyperlink" Target="https://hwb.gov.wales/curriculum-for-wales/designing-your-curriculum/developing-a-vision-for-curriculum-design/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drive.google.com/file/d/1dYURkx8jtEk409NykqrbPCs26RUOoY8v/view" TargetMode="External"/><Relationship Id="rId20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hyperlink" Target="https://research.senedd.wales/research-articles/donaldson-review-the-purposes-and-content-of-a-curriculum-for-wales/" TargetMode="External"/><Relationship Id="rId11" Type="http://schemas.openxmlformats.org/officeDocument/2006/relationships/hyperlink" Target="https://theroadlesstravelledby.com/2018/04/22/school-families-and-community-stakeholders-partners-or-friends-ukpastoralchat-askpastoral-askpastoralsimonfeasey/" TargetMode="External"/><Relationship Id="rId5" Type="http://schemas.openxmlformats.org/officeDocument/2006/relationships/hyperlink" Target="https://www.bevanfoundation.org/views/the-future-of-the-welsh-language/croeso/" TargetMode="External"/><Relationship Id="rId15" Type="http://schemas.openxmlformats.org/officeDocument/2006/relationships/hyperlink" Target="https://cfey.org/reports/2020/09/schools-and-charity-partnerships-challenges-and-solutions/" TargetMode="External"/><Relationship Id="rId10" Type="http://schemas.openxmlformats.org/officeDocument/2006/relationships/hyperlink" Target="http://www.estyn.gov.wales/system/files/2022-05/Inspection%20report%20Newton%20Primary%20School%202022_0.pdf" TargetMode="External"/><Relationship Id="rId19" Type="http://schemas.openxmlformats.org/officeDocument/2006/relationships/hyperlink" Target="https://www.gov.wales/annex-1-links-between-community-focused-schools-and-other-policies-html" TargetMode="External"/><Relationship Id="rId4" Type="http://schemas.openxmlformats.org/officeDocument/2006/relationships/hyperlink" Target="https://www.archaeoleg.org.uk/areasouthwest.html" TargetMode="External"/><Relationship Id="rId9" Type="http://schemas.openxmlformats.org/officeDocument/2006/relationships/hyperlink" Target="https://www.estyn.gov.wales/news/parental-involvement-schools-helps-pupils-achieve" TargetMode="External"/><Relationship Id="rId14" Type="http://schemas.openxmlformats.org/officeDocument/2006/relationships/hyperlink" Target="https://www.pembrokeprimaryschool.co.uk/the-four-purpose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12</TotalTime>
  <Pages>3</Pages>
  <Words>866</Words>
  <Characters>4942</Characters>
  <Application>Microsoft Office Word</Application>
  <DocSecurity>0</DocSecurity>
  <Lines>41</Lines>
  <Paragraphs>11</Paragraphs>
  <ScaleCrop>false</ScaleCrop>
  <Company/>
  <LinksUpToDate>false</LinksUpToDate>
  <CharactersWithSpaces>5797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Scott Cadmore (1906297)</dc:creator>
  <cp:keywords/>
  <dc:description/>
  <cp:lastModifiedBy>Scott Cadmore (1906297)</cp:lastModifiedBy>
  <cp:revision>10</cp:revision>
  <dcterms:created xsi:type="dcterms:W3CDTF">2023-03-22T11:50:00Z</dcterms:created>
  <dcterms:modified xsi:type="dcterms:W3CDTF">2023-03-26T17:40:00Z</dcterms:modified>
</cp:coreProperties>
</file>