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3F1AE" w14:textId="77777777" w:rsidR="00D81FF7" w:rsidRPr="007202BC" w:rsidRDefault="00D81FF7" w:rsidP="00D81FF7">
      <w:pPr>
        <w:rPr>
          <w:rFonts w:cs="Arial"/>
          <w:color w:val="58595B"/>
          <w:sz w:val="36"/>
          <w:szCs w:val="36"/>
        </w:rPr>
      </w:pPr>
      <w:r w:rsidRPr="007202BC">
        <w:rPr>
          <w:rFonts w:cs="Arial"/>
          <w:color w:val="58595B"/>
          <w:sz w:val="36"/>
          <w:szCs w:val="36"/>
        </w:rPr>
        <w:t>Qualification: CIPD Diploma in Applied Human Resources</w:t>
      </w:r>
    </w:p>
    <w:p w14:paraId="08FB5ABC" w14:textId="77777777" w:rsidR="00D81FF7" w:rsidRPr="007202BC" w:rsidRDefault="00D81FF7" w:rsidP="00D81FF7">
      <w:pPr>
        <w:rPr>
          <w:rFonts w:cs="Arial"/>
          <w:color w:val="58595B"/>
          <w:sz w:val="36"/>
          <w:szCs w:val="36"/>
        </w:rPr>
      </w:pPr>
    </w:p>
    <w:p w14:paraId="2DD48C74" w14:textId="77777777" w:rsidR="00D81FF7" w:rsidRPr="007202BC" w:rsidRDefault="00D81FF7" w:rsidP="00D81FF7">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Developing Professional Practice</w:t>
      </w:r>
    </w:p>
    <w:p w14:paraId="4E1D13C8" w14:textId="77777777" w:rsidR="00D81FF7" w:rsidRPr="007202BC" w:rsidRDefault="00D81FF7" w:rsidP="00D81FF7">
      <w:pPr>
        <w:rPr>
          <w:rFonts w:cs="Arial"/>
          <w:color w:val="58595B"/>
          <w:sz w:val="36"/>
          <w:szCs w:val="36"/>
        </w:rPr>
      </w:pPr>
    </w:p>
    <w:p w14:paraId="4C8CD119" w14:textId="77777777" w:rsidR="00D81FF7" w:rsidRDefault="00D81FF7" w:rsidP="00D81FF7">
      <w:pPr>
        <w:rPr>
          <w:rFonts w:cs="Arial"/>
          <w:color w:val="58595B"/>
          <w:sz w:val="36"/>
          <w:szCs w:val="36"/>
        </w:rPr>
      </w:pPr>
    </w:p>
    <w:p w14:paraId="513E8612" w14:textId="77777777" w:rsidR="00D81FF7" w:rsidRDefault="00D81FF7" w:rsidP="00D81FF7">
      <w:pPr>
        <w:rPr>
          <w:rFonts w:cs="Arial"/>
          <w:color w:val="58595B"/>
          <w:sz w:val="36"/>
          <w:szCs w:val="36"/>
        </w:rPr>
      </w:pPr>
      <w:r>
        <w:rPr>
          <w:rFonts w:cs="Arial"/>
          <w:color w:val="58595B"/>
          <w:sz w:val="36"/>
          <w:szCs w:val="36"/>
        </w:rPr>
        <w:t>Word Count Assignment 2: 952</w:t>
      </w:r>
    </w:p>
    <w:p w14:paraId="66AA4025" w14:textId="77777777" w:rsidR="00D81FF7" w:rsidRDefault="00D81FF7" w:rsidP="00D81FF7">
      <w:pPr>
        <w:rPr>
          <w:rFonts w:cs="Arial"/>
          <w:color w:val="58595B"/>
          <w:sz w:val="36"/>
          <w:szCs w:val="36"/>
        </w:rPr>
      </w:pPr>
      <w:r>
        <w:rPr>
          <w:rFonts w:cs="Arial"/>
          <w:color w:val="58595B"/>
          <w:sz w:val="36"/>
          <w:szCs w:val="36"/>
        </w:rPr>
        <w:t>Word Count Assignment 4: 939</w:t>
      </w:r>
    </w:p>
    <w:p w14:paraId="3D22D99E" w14:textId="77777777" w:rsidR="00D81FF7" w:rsidRDefault="00D81FF7" w:rsidP="00D81FF7">
      <w:pPr>
        <w:rPr>
          <w:rFonts w:cs="Arial"/>
          <w:color w:val="58595B"/>
          <w:sz w:val="36"/>
          <w:szCs w:val="36"/>
        </w:rPr>
      </w:pPr>
    </w:p>
    <w:p w14:paraId="7D03471B" w14:textId="77777777" w:rsidR="00D81FF7" w:rsidRDefault="00D81FF7" w:rsidP="00D81FF7">
      <w:pPr>
        <w:rPr>
          <w:rFonts w:cs="Arial"/>
          <w:color w:val="58595B"/>
          <w:sz w:val="36"/>
          <w:szCs w:val="36"/>
        </w:rPr>
      </w:pPr>
    </w:p>
    <w:p w14:paraId="01CBC64E" w14:textId="77777777" w:rsidR="00D81FF7" w:rsidRDefault="00D81FF7" w:rsidP="00D81FF7">
      <w:pPr>
        <w:rPr>
          <w:rFonts w:cs="Arial"/>
          <w:color w:val="58595B"/>
          <w:sz w:val="36"/>
          <w:szCs w:val="36"/>
        </w:rPr>
      </w:pPr>
    </w:p>
    <w:p w14:paraId="01835C9B" w14:textId="77777777" w:rsidR="00D81FF7" w:rsidRDefault="00D81FF7" w:rsidP="00D81FF7">
      <w:pPr>
        <w:rPr>
          <w:rFonts w:cs="Arial"/>
          <w:color w:val="58595B"/>
          <w:sz w:val="36"/>
          <w:szCs w:val="36"/>
        </w:rPr>
      </w:pPr>
    </w:p>
    <w:p w14:paraId="2784579E" w14:textId="77777777" w:rsidR="00D81FF7" w:rsidRPr="007202BC" w:rsidRDefault="00D81FF7" w:rsidP="00D81FF7">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Jade Bowen</w:t>
      </w:r>
    </w:p>
    <w:p w14:paraId="1B220071" w14:textId="77777777" w:rsidR="00D81FF7" w:rsidRPr="007202BC" w:rsidRDefault="00D81FF7" w:rsidP="00D81FF7">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2014437</w:t>
      </w:r>
    </w:p>
    <w:p w14:paraId="0277B0A8" w14:textId="77777777" w:rsidR="00D81FF7" w:rsidRPr="007202BC" w:rsidRDefault="00D81FF7" w:rsidP="00D81FF7">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w:t>
      </w:r>
      <w:r w:rsidRPr="00740F3E">
        <w:rPr>
          <w:rFonts w:ascii="Arial" w:hAnsi="Arial" w:cs="Arial"/>
          <w:color w:val="303B44"/>
          <w:sz w:val="36"/>
          <w:szCs w:val="36"/>
        </w:rPr>
        <w:t>57385937</w:t>
      </w:r>
    </w:p>
    <w:p w14:paraId="44C0BE56" w14:textId="77777777" w:rsidR="00D81FF7" w:rsidRPr="007202BC" w:rsidRDefault="00D81FF7" w:rsidP="00D81FF7">
      <w:pPr>
        <w:rPr>
          <w:rFonts w:cs="Arial"/>
          <w:color w:val="58595B"/>
          <w:sz w:val="36"/>
          <w:szCs w:val="36"/>
        </w:rPr>
      </w:pPr>
    </w:p>
    <w:p w14:paraId="5073056C" w14:textId="77777777" w:rsidR="00D81FF7" w:rsidRPr="007202BC" w:rsidRDefault="00D81FF7" w:rsidP="00D81FF7">
      <w:pPr>
        <w:rPr>
          <w:rFonts w:cs="Arial"/>
          <w:color w:val="58595B"/>
          <w:sz w:val="36"/>
          <w:szCs w:val="36"/>
        </w:rPr>
      </w:pPr>
    </w:p>
    <w:p w14:paraId="67A3ED54" w14:textId="77777777" w:rsidR="00D81FF7" w:rsidRPr="007202BC" w:rsidRDefault="00D81FF7" w:rsidP="00D81FF7">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6D49B57" w14:textId="77777777" w:rsidR="00D81FF7" w:rsidRPr="007202BC" w:rsidRDefault="00D81FF7" w:rsidP="00D81FF7">
      <w:pPr>
        <w:rPr>
          <w:rFonts w:cs="Arial"/>
          <w:color w:val="58595B"/>
          <w:sz w:val="36"/>
          <w:szCs w:val="36"/>
        </w:rPr>
      </w:pPr>
    </w:p>
    <w:p w14:paraId="75581AB0" w14:textId="77777777" w:rsidR="00D81FF7" w:rsidRPr="007202BC" w:rsidRDefault="00D81FF7" w:rsidP="00D81FF7">
      <w:pPr>
        <w:rPr>
          <w:rFonts w:cs="Arial"/>
          <w:color w:val="58595B"/>
          <w:sz w:val="36"/>
          <w:szCs w:val="36"/>
        </w:rPr>
      </w:pPr>
      <w:r w:rsidRPr="007202BC">
        <w:rPr>
          <w:rFonts w:cs="Arial"/>
          <w:color w:val="58595B"/>
          <w:sz w:val="36"/>
          <w:szCs w:val="36"/>
        </w:rPr>
        <w:t xml:space="preserve">Signed: </w:t>
      </w:r>
      <w:r>
        <w:rPr>
          <w:rFonts w:cs="Arial"/>
          <w:color w:val="58595B"/>
          <w:sz w:val="36"/>
          <w:szCs w:val="36"/>
        </w:rPr>
        <w:t>J.Bowen</w:t>
      </w:r>
    </w:p>
    <w:p w14:paraId="5004DA15" w14:textId="7C8EDD35" w:rsidR="00D81FF7" w:rsidRDefault="00D81FF7" w:rsidP="00D81FF7">
      <w:pPr>
        <w:rPr>
          <w:rFonts w:cs="Arial"/>
          <w:color w:val="58595B"/>
          <w:sz w:val="36"/>
          <w:szCs w:val="36"/>
        </w:rPr>
      </w:pPr>
      <w:r w:rsidRPr="007202BC">
        <w:rPr>
          <w:rFonts w:cs="Arial"/>
          <w:color w:val="58595B"/>
          <w:sz w:val="36"/>
          <w:szCs w:val="36"/>
        </w:rPr>
        <w:t xml:space="preserve">Date: </w:t>
      </w:r>
      <w:r>
        <w:rPr>
          <w:rFonts w:cs="Arial"/>
          <w:color w:val="58595B"/>
          <w:sz w:val="36"/>
          <w:szCs w:val="36"/>
        </w:rPr>
        <w:t>03/01/2021</w:t>
      </w:r>
    </w:p>
    <w:p w14:paraId="65F5C5CC" w14:textId="73292DA6" w:rsidR="00217040" w:rsidRPr="00111F86" w:rsidRDefault="00111F86" w:rsidP="00111F86">
      <w:pPr>
        <w:spacing w:after="0" w:line="240" w:lineRule="auto"/>
        <w:jc w:val="center"/>
        <w:rPr>
          <w:rFonts w:eastAsia="Times New Roman" w:cstheme="minorHAnsi"/>
          <w:b/>
          <w:bCs/>
          <w:sz w:val="24"/>
          <w:szCs w:val="24"/>
        </w:rPr>
      </w:pPr>
      <w:r w:rsidRPr="00111F86">
        <w:rPr>
          <w:rFonts w:eastAsia="Times New Roman" w:cstheme="minorHAnsi"/>
          <w:b/>
          <w:bCs/>
          <w:sz w:val="24"/>
          <w:szCs w:val="24"/>
        </w:rPr>
        <w:lastRenderedPageBreak/>
        <w:t>Contents Page</w:t>
      </w:r>
    </w:p>
    <w:p w14:paraId="67F3FFEE" w14:textId="3090B572" w:rsidR="00217040" w:rsidRDefault="00217040" w:rsidP="00415F08">
      <w:pPr>
        <w:spacing w:after="0" w:line="240" w:lineRule="auto"/>
        <w:rPr>
          <w:rFonts w:eastAsia="Times New Roman" w:cstheme="minorHAnsi"/>
          <w:b/>
          <w:bCs/>
          <w:sz w:val="24"/>
          <w:szCs w:val="24"/>
        </w:rPr>
      </w:pPr>
    </w:p>
    <w:tbl>
      <w:tblPr>
        <w:tblStyle w:val="PlainTable1"/>
        <w:tblW w:w="0" w:type="auto"/>
        <w:tblLook w:val="04A0" w:firstRow="1" w:lastRow="0" w:firstColumn="1" w:lastColumn="0" w:noHBand="0" w:noVBand="1"/>
      </w:tblPr>
      <w:tblGrid>
        <w:gridCol w:w="1555"/>
        <w:gridCol w:w="7461"/>
      </w:tblGrid>
      <w:tr w:rsidR="00511E9B" w14:paraId="623DE035" w14:textId="77777777" w:rsidTr="00511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9C9AC8D" w14:textId="6CE8FA25" w:rsidR="00511E9B" w:rsidRPr="00937933" w:rsidRDefault="00511E9B" w:rsidP="00415F08">
            <w:pPr>
              <w:rPr>
                <w:rFonts w:eastAsia="Times New Roman" w:cstheme="minorHAnsi"/>
                <w:sz w:val="24"/>
                <w:szCs w:val="24"/>
              </w:rPr>
            </w:pPr>
            <w:r w:rsidRPr="00937933">
              <w:rPr>
                <w:rFonts w:eastAsia="Times New Roman" w:cstheme="minorHAnsi"/>
                <w:sz w:val="24"/>
                <w:szCs w:val="24"/>
              </w:rPr>
              <w:t xml:space="preserve">Page </w:t>
            </w:r>
          </w:p>
        </w:tc>
        <w:tc>
          <w:tcPr>
            <w:tcW w:w="7461" w:type="dxa"/>
          </w:tcPr>
          <w:p w14:paraId="18ED4A08" w14:textId="2236A076" w:rsidR="00511E9B" w:rsidRPr="00937933" w:rsidRDefault="00511E9B" w:rsidP="00415F08">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937933">
              <w:rPr>
                <w:rFonts w:eastAsia="Times New Roman" w:cstheme="minorHAnsi"/>
                <w:sz w:val="24"/>
                <w:szCs w:val="24"/>
              </w:rPr>
              <w:t>Assignment</w:t>
            </w:r>
          </w:p>
        </w:tc>
      </w:tr>
      <w:tr w:rsidR="00511E9B" w14:paraId="5F805611" w14:textId="77777777" w:rsidTr="00511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ACF4025" w14:textId="6D3C9F44" w:rsidR="00511E9B" w:rsidRPr="00937933" w:rsidRDefault="00CA5CE8" w:rsidP="00415F08">
            <w:pPr>
              <w:rPr>
                <w:rFonts w:eastAsia="Times New Roman" w:cstheme="minorHAnsi"/>
                <w:b w:val="0"/>
                <w:bCs w:val="0"/>
                <w:sz w:val="24"/>
                <w:szCs w:val="24"/>
              </w:rPr>
            </w:pPr>
            <w:r w:rsidRPr="00937933">
              <w:rPr>
                <w:rFonts w:eastAsia="Times New Roman" w:cstheme="minorHAnsi"/>
                <w:b w:val="0"/>
                <w:bCs w:val="0"/>
                <w:sz w:val="24"/>
                <w:szCs w:val="24"/>
              </w:rPr>
              <w:t>3-7</w:t>
            </w:r>
          </w:p>
        </w:tc>
        <w:tc>
          <w:tcPr>
            <w:tcW w:w="7461" w:type="dxa"/>
          </w:tcPr>
          <w:p w14:paraId="7BDCC50C" w14:textId="7DE73BA3" w:rsidR="00511E9B" w:rsidRPr="00937933" w:rsidRDefault="00CA5CE8" w:rsidP="00415F0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937933">
              <w:rPr>
                <w:rFonts w:eastAsia="Times New Roman" w:cstheme="minorHAnsi"/>
                <w:sz w:val="24"/>
                <w:szCs w:val="24"/>
              </w:rPr>
              <w:t>Evidence Matrix</w:t>
            </w:r>
          </w:p>
        </w:tc>
      </w:tr>
      <w:tr w:rsidR="00511E9B" w14:paraId="7EEEA506" w14:textId="77777777" w:rsidTr="00511E9B">
        <w:tc>
          <w:tcPr>
            <w:cnfStyle w:val="001000000000" w:firstRow="0" w:lastRow="0" w:firstColumn="1" w:lastColumn="0" w:oddVBand="0" w:evenVBand="0" w:oddHBand="0" w:evenHBand="0" w:firstRowFirstColumn="0" w:firstRowLastColumn="0" w:lastRowFirstColumn="0" w:lastRowLastColumn="0"/>
            <w:tcW w:w="1555" w:type="dxa"/>
          </w:tcPr>
          <w:p w14:paraId="5972BBFE" w14:textId="4CF9C0E7" w:rsidR="00511E9B" w:rsidRPr="00937933" w:rsidRDefault="00CA5CE8" w:rsidP="00415F08">
            <w:pPr>
              <w:rPr>
                <w:rFonts w:eastAsia="Times New Roman" w:cstheme="minorHAnsi"/>
                <w:b w:val="0"/>
                <w:bCs w:val="0"/>
                <w:sz w:val="24"/>
                <w:szCs w:val="24"/>
              </w:rPr>
            </w:pPr>
            <w:r w:rsidRPr="00937933">
              <w:rPr>
                <w:rFonts w:eastAsia="Times New Roman" w:cstheme="minorHAnsi"/>
                <w:b w:val="0"/>
                <w:bCs w:val="0"/>
                <w:sz w:val="24"/>
                <w:szCs w:val="24"/>
              </w:rPr>
              <w:t>8-</w:t>
            </w:r>
            <w:r w:rsidR="00D64596">
              <w:rPr>
                <w:rFonts w:eastAsia="Times New Roman" w:cstheme="minorHAnsi"/>
                <w:b w:val="0"/>
                <w:bCs w:val="0"/>
                <w:sz w:val="24"/>
                <w:szCs w:val="24"/>
              </w:rPr>
              <w:t>10</w:t>
            </w:r>
          </w:p>
        </w:tc>
        <w:tc>
          <w:tcPr>
            <w:tcW w:w="7461" w:type="dxa"/>
          </w:tcPr>
          <w:p w14:paraId="21A2D5BE" w14:textId="58CBD8CE" w:rsidR="00511E9B" w:rsidRPr="00937933" w:rsidRDefault="00D64596" w:rsidP="00415F0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Assignment 1</w:t>
            </w:r>
          </w:p>
        </w:tc>
      </w:tr>
      <w:tr w:rsidR="00511E9B" w14:paraId="5B7C5EC4" w14:textId="77777777" w:rsidTr="00511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43DD091" w14:textId="20599BB6" w:rsidR="00511E9B" w:rsidRPr="00937933" w:rsidRDefault="00D64596" w:rsidP="00415F08">
            <w:pPr>
              <w:rPr>
                <w:rFonts w:eastAsia="Times New Roman" w:cstheme="minorHAnsi"/>
                <w:b w:val="0"/>
                <w:bCs w:val="0"/>
                <w:sz w:val="24"/>
                <w:szCs w:val="24"/>
              </w:rPr>
            </w:pPr>
            <w:r>
              <w:rPr>
                <w:rFonts w:eastAsia="Times New Roman" w:cstheme="minorHAnsi"/>
                <w:b w:val="0"/>
                <w:bCs w:val="0"/>
                <w:sz w:val="24"/>
                <w:szCs w:val="24"/>
              </w:rPr>
              <w:t>11-19</w:t>
            </w:r>
          </w:p>
        </w:tc>
        <w:tc>
          <w:tcPr>
            <w:tcW w:w="7461" w:type="dxa"/>
          </w:tcPr>
          <w:p w14:paraId="7277080A" w14:textId="554379BD" w:rsidR="00511E9B" w:rsidRPr="00937933" w:rsidRDefault="00D64596" w:rsidP="00415F0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Assignment 1 Evidence</w:t>
            </w:r>
          </w:p>
        </w:tc>
      </w:tr>
      <w:tr w:rsidR="00511E9B" w14:paraId="3B975E07" w14:textId="77777777" w:rsidTr="00511E9B">
        <w:tc>
          <w:tcPr>
            <w:cnfStyle w:val="001000000000" w:firstRow="0" w:lastRow="0" w:firstColumn="1" w:lastColumn="0" w:oddVBand="0" w:evenVBand="0" w:oddHBand="0" w:evenHBand="0" w:firstRowFirstColumn="0" w:firstRowLastColumn="0" w:lastRowFirstColumn="0" w:lastRowLastColumn="0"/>
            <w:tcW w:w="1555" w:type="dxa"/>
          </w:tcPr>
          <w:p w14:paraId="4D4C7E36" w14:textId="1061FFD1" w:rsidR="00511E9B" w:rsidRPr="00937933" w:rsidRDefault="00D64596" w:rsidP="00415F08">
            <w:pPr>
              <w:rPr>
                <w:rFonts w:eastAsia="Times New Roman" w:cstheme="minorHAnsi"/>
                <w:b w:val="0"/>
                <w:bCs w:val="0"/>
                <w:sz w:val="24"/>
                <w:szCs w:val="24"/>
              </w:rPr>
            </w:pPr>
            <w:r>
              <w:rPr>
                <w:rFonts w:eastAsia="Times New Roman" w:cstheme="minorHAnsi"/>
                <w:b w:val="0"/>
                <w:bCs w:val="0"/>
                <w:sz w:val="24"/>
                <w:szCs w:val="24"/>
              </w:rPr>
              <w:t>20-22</w:t>
            </w:r>
          </w:p>
        </w:tc>
        <w:tc>
          <w:tcPr>
            <w:tcW w:w="7461" w:type="dxa"/>
          </w:tcPr>
          <w:p w14:paraId="0A92C4DF" w14:textId="4A83C876" w:rsidR="00511E9B" w:rsidRPr="00937933" w:rsidRDefault="00D64596" w:rsidP="00415F0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Assignment 2</w:t>
            </w:r>
          </w:p>
        </w:tc>
      </w:tr>
      <w:tr w:rsidR="00511E9B" w14:paraId="0D82BF45" w14:textId="77777777" w:rsidTr="00511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8FF032B" w14:textId="02475927" w:rsidR="00511E9B" w:rsidRPr="00937933" w:rsidRDefault="00D64596" w:rsidP="00415F08">
            <w:pPr>
              <w:rPr>
                <w:rFonts w:eastAsia="Times New Roman" w:cstheme="minorHAnsi"/>
                <w:b w:val="0"/>
                <w:bCs w:val="0"/>
                <w:sz w:val="24"/>
                <w:szCs w:val="24"/>
              </w:rPr>
            </w:pPr>
            <w:r>
              <w:rPr>
                <w:rFonts w:eastAsia="Times New Roman" w:cstheme="minorHAnsi"/>
                <w:b w:val="0"/>
                <w:bCs w:val="0"/>
                <w:sz w:val="24"/>
                <w:szCs w:val="24"/>
              </w:rPr>
              <w:t>23</w:t>
            </w:r>
          </w:p>
        </w:tc>
        <w:tc>
          <w:tcPr>
            <w:tcW w:w="7461" w:type="dxa"/>
          </w:tcPr>
          <w:p w14:paraId="2A294D2F" w14:textId="21304C73" w:rsidR="00511E9B" w:rsidRPr="00937933" w:rsidRDefault="00D64596" w:rsidP="00415F0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Assignment 2 References</w:t>
            </w:r>
          </w:p>
        </w:tc>
      </w:tr>
      <w:tr w:rsidR="00D64596" w14:paraId="75F4D0C2" w14:textId="77777777" w:rsidTr="00511E9B">
        <w:tc>
          <w:tcPr>
            <w:cnfStyle w:val="001000000000" w:firstRow="0" w:lastRow="0" w:firstColumn="1" w:lastColumn="0" w:oddVBand="0" w:evenVBand="0" w:oddHBand="0" w:evenHBand="0" w:firstRowFirstColumn="0" w:firstRowLastColumn="0" w:lastRowFirstColumn="0" w:lastRowLastColumn="0"/>
            <w:tcW w:w="1555" w:type="dxa"/>
          </w:tcPr>
          <w:p w14:paraId="34E39EBA" w14:textId="4300A3C1" w:rsidR="00D64596" w:rsidRDefault="00D64596" w:rsidP="00415F08">
            <w:pPr>
              <w:rPr>
                <w:rFonts w:eastAsia="Times New Roman" w:cstheme="minorHAnsi"/>
                <w:b w:val="0"/>
                <w:bCs w:val="0"/>
                <w:sz w:val="24"/>
                <w:szCs w:val="24"/>
              </w:rPr>
            </w:pPr>
            <w:r>
              <w:rPr>
                <w:rFonts w:eastAsia="Times New Roman" w:cstheme="minorHAnsi"/>
                <w:b w:val="0"/>
                <w:bCs w:val="0"/>
                <w:sz w:val="24"/>
                <w:szCs w:val="24"/>
              </w:rPr>
              <w:t>24-28</w:t>
            </w:r>
          </w:p>
        </w:tc>
        <w:tc>
          <w:tcPr>
            <w:tcW w:w="7461" w:type="dxa"/>
          </w:tcPr>
          <w:p w14:paraId="1B4D0CE8" w14:textId="7B6E0220" w:rsidR="00D64596" w:rsidRDefault="00D64596" w:rsidP="00415F0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Assignment 3</w:t>
            </w:r>
          </w:p>
        </w:tc>
      </w:tr>
      <w:tr w:rsidR="00D64596" w14:paraId="1BA8E361" w14:textId="77777777" w:rsidTr="00511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6D3011F" w14:textId="26905E01" w:rsidR="00D64596" w:rsidRDefault="00FB03BB" w:rsidP="00415F08">
            <w:pPr>
              <w:rPr>
                <w:rFonts w:eastAsia="Times New Roman" w:cstheme="minorHAnsi"/>
                <w:b w:val="0"/>
                <w:bCs w:val="0"/>
                <w:sz w:val="24"/>
                <w:szCs w:val="24"/>
              </w:rPr>
            </w:pPr>
            <w:r>
              <w:rPr>
                <w:rFonts w:eastAsia="Times New Roman" w:cstheme="minorHAnsi"/>
                <w:b w:val="0"/>
                <w:bCs w:val="0"/>
                <w:sz w:val="24"/>
                <w:szCs w:val="24"/>
              </w:rPr>
              <w:t>29-45</w:t>
            </w:r>
          </w:p>
        </w:tc>
        <w:tc>
          <w:tcPr>
            <w:tcW w:w="7461" w:type="dxa"/>
          </w:tcPr>
          <w:p w14:paraId="57DEDBF3" w14:textId="5857FAF0" w:rsidR="00D64596" w:rsidRDefault="00FB03BB" w:rsidP="00415F0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Assignment 3 Evidence</w:t>
            </w:r>
          </w:p>
        </w:tc>
      </w:tr>
      <w:tr w:rsidR="00FB03BB" w14:paraId="5BB06A80" w14:textId="77777777" w:rsidTr="00511E9B">
        <w:tc>
          <w:tcPr>
            <w:cnfStyle w:val="001000000000" w:firstRow="0" w:lastRow="0" w:firstColumn="1" w:lastColumn="0" w:oddVBand="0" w:evenVBand="0" w:oddHBand="0" w:evenHBand="0" w:firstRowFirstColumn="0" w:firstRowLastColumn="0" w:lastRowFirstColumn="0" w:lastRowLastColumn="0"/>
            <w:tcW w:w="1555" w:type="dxa"/>
          </w:tcPr>
          <w:p w14:paraId="5AF9F14E" w14:textId="6B10DC41" w:rsidR="00FB03BB" w:rsidRDefault="00FB03BB" w:rsidP="00415F08">
            <w:pPr>
              <w:rPr>
                <w:rFonts w:eastAsia="Times New Roman" w:cstheme="minorHAnsi"/>
                <w:b w:val="0"/>
                <w:bCs w:val="0"/>
                <w:sz w:val="24"/>
                <w:szCs w:val="24"/>
              </w:rPr>
            </w:pPr>
            <w:r>
              <w:rPr>
                <w:rFonts w:eastAsia="Times New Roman" w:cstheme="minorHAnsi"/>
                <w:b w:val="0"/>
                <w:bCs w:val="0"/>
                <w:sz w:val="24"/>
                <w:szCs w:val="24"/>
              </w:rPr>
              <w:t>46-48</w:t>
            </w:r>
          </w:p>
        </w:tc>
        <w:tc>
          <w:tcPr>
            <w:tcW w:w="7461" w:type="dxa"/>
          </w:tcPr>
          <w:p w14:paraId="41AB177A" w14:textId="3C81B274" w:rsidR="00FB03BB" w:rsidRDefault="00FB03BB" w:rsidP="00415F0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Assignment 4</w:t>
            </w:r>
          </w:p>
        </w:tc>
      </w:tr>
      <w:tr w:rsidR="00FB03BB" w14:paraId="06CB903B" w14:textId="77777777" w:rsidTr="00511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26CA5C5" w14:textId="09F25991" w:rsidR="00FB03BB" w:rsidRDefault="00FB03BB" w:rsidP="00415F08">
            <w:pPr>
              <w:rPr>
                <w:rFonts w:eastAsia="Times New Roman" w:cstheme="minorHAnsi"/>
                <w:b w:val="0"/>
                <w:bCs w:val="0"/>
                <w:sz w:val="24"/>
                <w:szCs w:val="24"/>
              </w:rPr>
            </w:pPr>
            <w:r>
              <w:rPr>
                <w:rFonts w:eastAsia="Times New Roman" w:cstheme="minorHAnsi"/>
                <w:b w:val="0"/>
                <w:bCs w:val="0"/>
                <w:sz w:val="24"/>
                <w:szCs w:val="24"/>
              </w:rPr>
              <w:t>49</w:t>
            </w:r>
          </w:p>
        </w:tc>
        <w:tc>
          <w:tcPr>
            <w:tcW w:w="7461" w:type="dxa"/>
          </w:tcPr>
          <w:p w14:paraId="6D202F82" w14:textId="2307153D" w:rsidR="00FB03BB" w:rsidRDefault="00FB03BB" w:rsidP="00415F0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Assignment 4 References</w:t>
            </w:r>
          </w:p>
        </w:tc>
      </w:tr>
      <w:tr w:rsidR="00FB03BB" w14:paraId="3E32BF7B" w14:textId="77777777" w:rsidTr="00511E9B">
        <w:tc>
          <w:tcPr>
            <w:cnfStyle w:val="001000000000" w:firstRow="0" w:lastRow="0" w:firstColumn="1" w:lastColumn="0" w:oddVBand="0" w:evenVBand="0" w:oddHBand="0" w:evenHBand="0" w:firstRowFirstColumn="0" w:firstRowLastColumn="0" w:lastRowFirstColumn="0" w:lastRowLastColumn="0"/>
            <w:tcW w:w="1555" w:type="dxa"/>
          </w:tcPr>
          <w:p w14:paraId="3C148EFA" w14:textId="740E7EA8" w:rsidR="00FB03BB" w:rsidRDefault="00FB03BB" w:rsidP="00415F08">
            <w:pPr>
              <w:rPr>
                <w:rFonts w:eastAsia="Times New Roman" w:cstheme="minorHAnsi"/>
                <w:b w:val="0"/>
                <w:bCs w:val="0"/>
                <w:sz w:val="24"/>
                <w:szCs w:val="24"/>
              </w:rPr>
            </w:pPr>
            <w:r>
              <w:rPr>
                <w:rFonts w:eastAsia="Times New Roman" w:cstheme="minorHAnsi"/>
                <w:b w:val="0"/>
                <w:bCs w:val="0"/>
                <w:sz w:val="24"/>
                <w:szCs w:val="24"/>
              </w:rPr>
              <w:t>50-52</w:t>
            </w:r>
          </w:p>
        </w:tc>
        <w:tc>
          <w:tcPr>
            <w:tcW w:w="7461" w:type="dxa"/>
          </w:tcPr>
          <w:p w14:paraId="7BBDDF77" w14:textId="7915431D" w:rsidR="00FB03BB" w:rsidRDefault="00FB03BB" w:rsidP="00415F0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Assignment 5</w:t>
            </w:r>
          </w:p>
        </w:tc>
      </w:tr>
      <w:tr w:rsidR="00FB03BB" w14:paraId="2D3A51C4" w14:textId="77777777" w:rsidTr="00511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044469D" w14:textId="3DC2420C" w:rsidR="00FB03BB" w:rsidRDefault="00FB03BB" w:rsidP="00415F08">
            <w:pPr>
              <w:rPr>
                <w:rFonts w:eastAsia="Times New Roman" w:cstheme="minorHAnsi"/>
                <w:b w:val="0"/>
                <w:bCs w:val="0"/>
                <w:sz w:val="24"/>
                <w:szCs w:val="24"/>
              </w:rPr>
            </w:pPr>
            <w:r>
              <w:rPr>
                <w:rFonts w:eastAsia="Times New Roman" w:cstheme="minorHAnsi"/>
                <w:b w:val="0"/>
                <w:bCs w:val="0"/>
                <w:sz w:val="24"/>
                <w:szCs w:val="24"/>
              </w:rPr>
              <w:t>53</w:t>
            </w:r>
          </w:p>
        </w:tc>
        <w:tc>
          <w:tcPr>
            <w:tcW w:w="7461" w:type="dxa"/>
          </w:tcPr>
          <w:p w14:paraId="56559B79" w14:textId="02042892" w:rsidR="00FB03BB" w:rsidRDefault="00FB03BB" w:rsidP="00415F0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Assignment 5 Evidence</w:t>
            </w:r>
          </w:p>
        </w:tc>
      </w:tr>
      <w:tr w:rsidR="00FB03BB" w14:paraId="68A2214E" w14:textId="77777777" w:rsidTr="00511E9B">
        <w:tc>
          <w:tcPr>
            <w:cnfStyle w:val="001000000000" w:firstRow="0" w:lastRow="0" w:firstColumn="1" w:lastColumn="0" w:oddVBand="0" w:evenVBand="0" w:oddHBand="0" w:evenHBand="0" w:firstRowFirstColumn="0" w:firstRowLastColumn="0" w:lastRowFirstColumn="0" w:lastRowLastColumn="0"/>
            <w:tcW w:w="1555" w:type="dxa"/>
          </w:tcPr>
          <w:p w14:paraId="29BA13EA" w14:textId="358F9910" w:rsidR="00FB03BB" w:rsidRDefault="00FB03BB" w:rsidP="00415F08">
            <w:pPr>
              <w:rPr>
                <w:rFonts w:eastAsia="Times New Roman" w:cstheme="minorHAnsi"/>
                <w:b w:val="0"/>
                <w:bCs w:val="0"/>
                <w:sz w:val="24"/>
                <w:szCs w:val="24"/>
              </w:rPr>
            </w:pPr>
            <w:r>
              <w:rPr>
                <w:rFonts w:eastAsia="Times New Roman" w:cstheme="minorHAnsi"/>
                <w:b w:val="0"/>
                <w:bCs w:val="0"/>
                <w:sz w:val="24"/>
                <w:szCs w:val="24"/>
              </w:rPr>
              <w:t>54-56</w:t>
            </w:r>
          </w:p>
        </w:tc>
        <w:tc>
          <w:tcPr>
            <w:tcW w:w="7461" w:type="dxa"/>
          </w:tcPr>
          <w:p w14:paraId="629AD31E" w14:textId="1652B8B2" w:rsidR="00FB03BB" w:rsidRDefault="00FB03BB" w:rsidP="00415F0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My PDP</w:t>
            </w:r>
          </w:p>
        </w:tc>
      </w:tr>
    </w:tbl>
    <w:p w14:paraId="340970EB" w14:textId="77777777" w:rsidR="00217040" w:rsidRDefault="00217040" w:rsidP="00415F08">
      <w:pPr>
        <w:spacing w:after="0" w:line="240" w:lineRule="auto"/>
        <w:rPr>
          <w:rFonts w:eastAsia="Times New Roman" w:cstheme="minorHAnsi"/>
          <w:b/>
          <w:bCs/>
          <w:sz w:val="24"/>
          <w:szCs w:val="24"/>
        </w:rPr>
      </w:pPr>
    </w:p>
    <w:p w14:paraId="00D3CA2C" w14:textId="77777777" w:rsidR="00217040" w:rsidRDefault="00217040" w:rsidP="00415F08">
      <w:pPr>
        <w:spacing w:after="0" w:line="240" w:lineRule="auto"/>
        <w:rPr>
          <w:rFonts w:eastAsia="Times New Roman" w:cstheme="minorHAnsi"/>
          <w:b/>
          <w:bCs/>
          <w:sz w:val="24"/>
          <w:szCs w:val="24"/>
        </w:rPr>
      </w:pPr>
    </w:p>
    <w:p w14:paraId="07E4CB94" w14:textId="77777777" w:rsidR="00217040" w:rsidRDefault="00217040" w:rsidP="00415F08">
      <w:pPr>
        <w:spacing w:after="0" w:line="240" w:lineRule="auto"/>
        <w:rPr>
          <w:rFonts w:eastAsia="Times New Roman" w:cstheme="minorHAnsi"/>
          <w:b/>
          <w:bCs/>
          <w:sz w:val="24"/>
          <w:szCs w:val="24"/>
        </w:rPr>
      </w:pPr>
    </w:p>
    <w:p w14:paraId="33DB7105" w14:textId="77777777" w:rsidR="00217040" w:rsidRDefault="00217040" w:rsidP="00415F08">
      <w:pPr>
        <w:spacing w:after="0" w:line="240" w:lineRule="auto"/>
        <w:rPr>
          <w:rFonts w:eastAsia="Times New Roman" w:cstheme="minorHAnsi"/>
          <w:b/>
          <w:bCs/>
          <w:sz w:val="24"/>
          <w:szCs w:val="24"/>
        </w:rPr>
      </w:pPr>
    </w:p>
    <w:p w14:paraId="78693C09" w14:textId="77777777" w:rsidR="00217040" w:rsidRDefault="00217040" w:rsidP="00415F08">
      <w:pPr>
        <w:spacing w:after="0" w:line="240" w:lineRule="auto"/>
        <w:rPr>
          <w:rFonts w:eastAsia="Times New Roman" w:cstheme="minorHAnsi"/>
          <w:b/>
          <w:bCs/>
          <w:sz w:val="24"/>
          <w:szCs w:val="24"/>
        </w:rPr>
      </w:pPr>
    </w:p>
    <w:p w14:paraId="0C7812BF" w14:textId="77777777" w:rsidR="00217040" w:rsidRDefault="00217040" w:rsidP="00415F08">
      <w:pPr>
        <w:spacing w:after="0" w:line="240" w:lineRule="auto"/>
        <w:rPr>
          <w:rFonts w:eastAsia="Times New Roman" w:cstheme="minorHAnsi"/>
          <w:b/>
          <w:bCs/>
          <w:sz w:val="24"/>
          <w:szCs w:val="24"/>
        </w:rPr>
      </w:pPr>
    </w:p>
    <w:p w14:paraId="7B4E4089" w14:textId="77777777" w:rsidR="00217040" w:rsidRDefault="00217040" w:rsidP="00415F08">
      <w:pPr>
        <w:spacing w:after="0" w:line="240" w:lineRule="auto"/>
        <w:rPr>
          <w:rFonts w:eastAsia="Times New Roman" w:cstheme="minorHAnsi"/>
          <w:b/>
          <w:bCs/>
          <w:sz w:val="24"/>
          <w:szCs w:val="24"/>
        </w:rPr>
      </w:pPr>
    </w:p>
    <w:p w14:paraId="475C5EB8" w14:textId="77777777" w:rsidR="00217040" w:rsidRDefault="00217040" w:rsidP="00415F08">
      <w:pPr>
        <w:spacing w:after="0" w:line="240" w:lineRule="auto"/>
        <w:rPr>
          <w:rFonts w:eastAsia="Times New Roman" w:cstheme="minorHAnsi"/>
          <w:b/>
          <w:bCs/>
          <w:sz w:val="24"/>
          <w:szCs w:val="24"/>
        </w:rPr>
      </w:pPr>
    </w:p>
    <w:p w14:paraId="54962C10" w14:textId="77777777" w:rsidR="00217040" w:rsidRDefault="00217040" w:rsidP="00415F08">
      <w:pPr>
        <w:spacing w:after="0" w:line="240" w:lineRule="auto"/>
        <w:rPr>
          <w:rFonts w:eastAsia="Times New Roman" w:cstheme="minorHAnsi"/>
          <w:b/>
          <w:bCs/>
          <w:sz w:val="24"/>
          <w:szCs w:val="24"/>
        </w:rPr>
      </w:pPr>
    </w:p>
    <w:p w14:paraId="51820F6A" w14:textId="77777777" w:rsidR="00217040" w:rsidRDefault="00217040" w:rsidP="00415F08">
      <w:pPr>
        <w:spacing w:after="0" w:line="240" w:lineRule="auto"/>
        <w:rPr>
          <w:rFonts w:eastAsia="Times New Roman" w:cstheme="minorHAnsi"/>
          <w:b/>
          <w:bCs/>
          <w:sz w:val="24"/>
          <w:szCs w:val="24"/>
        </w:rPr>
      </w:pPr>
    </w:p>
    <w:p w14:paraId="6E4CD35F" w14:textId="77777777" w:rsidR="00217040" w:rsidRDefault="00217040" w:rsidP="00415F08">
      <w:pPr>
        <w:spacing w:after="0" w:line="240" w:lineRule="auto"/>
        <w:rPr>
          <w:rFonts w:eastAsia="Times New Roman" w:cstheme="minorHAnsi"/>
          <w:b/>
          <w:bCs/>
          <w:sz w:val="24"/>
          <w:szCs w:val="24"/>
        </w:rPr>
      </w:pPr>
    </w:p>
    <w:p w14:paraId="3C0B2C4D" w14:textId="77777777" w:rsidR="00217040" w:rsidRDefault="00217040" w:rsidP="00415F08">
      <w:pPr>
        <w:spacing w:after="0" w:line="240" w:lineRule="auto"/>
        <w:rPr>
          <w:rFonts w:eastAsia="Times New Roman" w:cstheme="minorHAnsi"/>
          <w:b/>
          <w:bCs/>
          <w:sz w:val="24"/>
          <w:szCs w:val="24"/>
        </w:rPr>
      </w:pPr>
    </w:p>
    <w:p w14:paraId="4B3A91E1" w14:textId="77777777" w:rsidR="00217040" w:rsidRDefault="00217040" w:rsidP="00415F08">
      <w:pPr>
        <w:spacing w:after="0" w:line="240" w:lineRule="auto"/>
        <w:rPr>
          <w:rFonts w:eastAsia="Times New Roman" w:cstheme="minorHAnsi"/>
          <w:b/>
          <w:bCs/>
          <w:sz w:val="24"/>
          <w:szCs w:val="24"/>
        </w:rPr>
      </w:pPr>
    </w:p>
    <w:p w14:paraId="61FB612B" w14:textId="77777777" w:rsidR="00217040" w:rsidRDefault="00217040" w:rsidP="00415F08">
      <w:pPr>
        <w:spacing w:after="0" w:line="240" w:lineRule="auto"/>
        <w:rPr>
          <w:rFonts w:eastAsia="Times New Roman" w:cstheme="minorHAnsi"/>
          <w:b/>
          <w:bCs/>
          <w:sz w:val="24"/>
          <w:szCs w:val="24"/>
        </w:rPr>
      </w:pPr>
    </w:p>
    <w:p w14:paraId="34CB6B2F" w14:textId="77777777" w:rsidR="00217040" w:rsidRDefault="00217040" w:rsidP="00415F08">
      <w:pPr>
        <w:spacing w:after="0" w:line="240" w:lineRule="auto"/>
        <w:rPr>
          <w:rFonts w:eastAsia="Times New Roman" w:cstheme="minorHAnsi"/>
          <w:b/>
          <w:bCs/>
          <w:sz w:val="24"/>
          <w:szCs w:val="24"/>
        </w:rPr>
      </w:pPr>
    </w:p>
    <w:p w14:paraId="59B033EE" w14:textId="77777777" w:rsidR="00217040" w:rsidRDefault="00217040" w:rsidP="00415F08">
      <w:pPr>
        <w:spacing w:after="0" w:line="240" w:lineRule="auto"/>
        <w:rPr>
          <w:rFonts w:eastAsia="Times New Roman" w:cstheme="minorHAnsi"/>
          <w:b/>
          <w:bCs/>
          <w:sz w:val="24"/>
          <w:szCs w:val="24"/>
        </w:rPr>
      </w:pPr>
    </w:p>
    <w:p w14:paraId="41E425E1" w14:textId="77777777" w:rsidR="00217040" w:rsidRDefault="00217040" w:rsidP="00415F08">
      <w:pPr>
        <w:spacing w:after="0" w:line="240" w:lineRule="auto"/>
        <w:rPr>
          <w:rFonts w:eastAsia="Times New Roman" w:cstheme="minorHAnsi"/>
          <w:b/>
          <w:bCs/>
          <w:sz w:val="24"/>
          <w:szCs w:val="24"/>
        </w:rPr>
      </w:pPr>
    </w:p>
    <w:p w14:paraId="2BF16ED6" w14:textId="77777777" w:rsidR="00217040" w:rsidRDefault="00217040" w:rsidP="00415F08">
      <w:pPr>
        <w:spacing w:after="0" w:line="240" w:lineRule="auto"/>
        <w:rPr>
          <w:rFonts w:eastAsia="Times New Roman" w:cstheme="minorHAnsi"/>
          <w:b/>
          <w:bCs/>
          <w:sz w:val="24"/>
          <w:szCs w:val="24"/>
        </w:rPr>
      </w:pPr>
    </w:p>
    <w:p w14:paraId="7164991D" w14:textId="77777777" w:rsidR="00217040" w:rsidRDefault="00217040" w:rsidP="00415F08">
      <w:pPr>
        <w:spacing w:after="0" w:line="240" w:lineRule="auto"/>
        <w:rPr>
          <w:rFonts w:eastAsia="Times New Roman" w:cstheme="minorHAnsi"/>
          <w:b/>
          <w:bCs/>
          <w:sz w:val="24"/>
          <w:szCs w:val="24"/>
        </w:rPr>
      </w:pPr>
    </w:p>
    <w:p w14:paraId="7812766C" w14:textId="77777777" w:rsidR="00217040" w:rsidRDefault="00217040" w:rsidP="00415F08">
      <w:pPr>
        <w:spacing w:after="0" w:line="240" w:lineRule="auto"/>
        <w:rPr>
          <w:rFonts w:eastAsia="Times New Roman" w:cstheme="minorHAnsi"/>
          <w:b/>
          <w:bCs/>
          <w:sz w:val="24"/>
          <w:szCs w:val="24"/>
        </w:rPr>
      </w:pPr>
    </w:p>
    <w:p w14:paraId="37ADDD22" w14:textId="77777777" w:rsidR="00217040" w:rsidRDefault="00217040" w:rsidP="00415F08">
      <w:pPr>
        <w:spacing w:after="0" w:line="240" w:lineRule="auto"/>
        <w:rPr>
          <w:rFonts w:eastAsia="Times New Roman" w:cstheme="minorHAnsi"/>
          <w:b/>
          <w:bCs/>
          <w:sz w:val="24"/>
          <w:szCs w:val="24"/>
        </w:rPr>
      </w:pPr>
    </w:p>
    <w:p w14:paraId="0F64AD2B" w14:textId="77777777" w:rsidR="00217040" w:rsidRDefault="00217040" w:rsidP="00415F08">
      <w:pPr>
        <w:spacing w:after="0" w:line="240" w:lineRule="auto"/>
        <w:rPr>
          <w:rFonts w:eastAsia="Times New Roman" w:cstheme="minorHAnsi"/>
          <w:b/>
          <w:bCs/>
          <w:sz w:val="24"/>
          <w:szCs w:val="24"/>
        </w:rPr>
      </w:pPr>
    </w:p>
    <w:p w14:paraId="464A8B1D" w14:textId="77777777" w:rsidR="00217040" w:rsidRDefault="00217040" w:rsidP="00415F08">
      <w:pPr>
        <w:spacing w:after="0" w:line="240" w:lineRule="auto"/>
        <w:rPr>
          <w:rFonts w:eastAsia="Times New Roman" w:cstheme="minorHAnsi"/>
          <w:b/>
          <w:bCs/>
          <w:sz w:val="24"/>
          <w:szCs w:val="24"/>
        </w:rPr>
      </w:pPr>
    </w:p>
    <w:p w14:paraId="6DC3EC56" w14:textId="77777777" w:rsidR="00217040" w:rsidRDefault="00217040" w:rsidP="00415F08">
      <w:pPr>
        <w:spacing w:after="0" w:line="240" w:lineRule="auto"/>
        <w:rPr>
          <w:rFonts w:eastAsia="Times New Roman" w:cstheme="minorHAnsi"/>
          <w:b/>
          <w:bCs/>
          <w:sz w:val="24"/>
          <w:szCs w:val="24"/>
        </w:rPr>
      </w:pPr>
    </w:p>
    <w:p w14:paraId="2FAA13CE" w14:textId="77777777" w:rsidR="00217040" w:rsidRDefault="00217040" w:rsidP="00415F08">
      <w:pPr>
        <w:spacing w:after="0" w:line="240" w:lineRule="auto"/>
        <w:rPr>
          <w:rFonts w:eastAsia="Times New Roman" w:cstheme="minorHAnsi"/>
          <w:b/>
          <w:bCs/>
          <w:sz w:val="24"/>
          <w:szCs w:val="24"/>
        </w:rPr>
      </w:pPr>
    </w:p>
    <w:p w14:paraId="1F86F16E" w14:textId="31FF3877" w:rsidR="00217040" w:rsidRDefault="00217040" w:rsidP="00415F08">
      <w:pPr>
        <w:spacing w:after="0" w:line="240" w:lineRule="auto"/>
        <w:rPr>
          <w:rFonts w:eastAsia="Times New Roman" w:cstheme="minorHAnsi"/>
          <w:b/>
          <w:bCs/>
          <w:sz w:val="24"/>
          <w:szCs w:val="24"/>
        </w:rPr>
      </w:pPr>
    </w:p>
    <w:p w14:paraId="27260DAA" w14:textId="79E703D4" w:rsidR="00511E9B" w:rsidRDefault="00511E9B" w:rsidP="00415F08">
      <w:pPr>
        <w:spacing w:after="0" w:line="240" w:lineRule="auto"/>
        <w:rPr>
          <w:rFonts w:eastAsia="Times New Roman" w:cstheme="minorHAnsi"/>
          <w:b/>
          <w:bCs/>
          <w:sz w:val="24"/>
          <w:szCs w:val="24"/>
        </w:rPr>
      </w:pPr>
    </w:p>
    <w:p w14:paraId="2E8ACA63" w14:textId="1D8300DF" w:rsidR="00511E9B" w:rsidRDefault="00511E9B" w:rsidP="00415F08">
      <w:pPr>
        <w:spacing w:after="0" w:line="240" w:lineRule="auto"/>
        <w:rPr>
          <w:rFonts w:eastAsia="Times New Roman" w:cstheme="minorHAnsi"/>
          <w:b/>
          <w:bCs/>
          <w:sz w:val="24"/>
          <w:szCs w:val="24"/>
        </w:rPr>
      </w:pPr>
    </w:p>
    <w:p w14:paraId="45C53ABC" w14:textId="3A6B2254" w:rsidR="00511E9B" w:rsidRDefault="00511E9B" w:rsidP="00415F08">
      <w:pPr>
        <w:spacing w:after="0" w:line="240" w:lineRule="auto"/>
        <w:rPr>
          <w:rFonts w:eastAsia="Times New Roman" w:cstheme="minorHAnsi"/>
          <w:b/>
          <w:bCs/>
          <w:sz w:val="24"/>
          <w:szCs w:val="24"/>
        </w:rPr>
      </w:pPr>
    </w:p>
    <w:p w14:paraId="3B10B6CD" w14:textId="0B41987D" w:rsidR="00511E9B" w:rsidRDefault="00511E9B" w:rsidP="00415F08">
      <w:pPr>
        <w:spacing w:after="0" w:line="240" w:lineRule="auto"/>
        <w:rPr>
          <w:rFonts w:eastAsia="Times New Roman" w:cstheme="minorHAnsi"/>
          <w:b/>
          <w:bCs/>
          <w:sz w:val="24"/>
          <w:szCs w:val="24"/>
        </w:rPr>
      </w:pPr>
    </w:p>
    <w:p w14:paraId="6E83A7DC" w14:textId="4BCB8274" w:rsidR="00511E9B" w:rsidRDefault="00511E9B" w:rsidP="00415F08">
      <w:pPr>
        <w:spacing w:after="0" w:line="240" w:lineRule="auto"/>
        <w:rPr>
          <w:rFonts w:eastAsia="Times New Roman" w:cstheme="minorHAnsi"/>
          <w:b/>
          <w:bCs/>
          <w:sz w:val="24"/>
          <w:szCs w:val="24"/>
        </w:rPr>
      </w:pPr>
    </w:p>
    <w:p w14:paraId="59588CC2" w14:textId="351CC88B" w:rsidR="00511E9B" w:rsidRDefault="00511E9B" w:rsidP="00415F08">
      <w:pPr>
        <w:spacing w:after="0" w:line="240" w:lineRule="auto"/>
        <w:rPr>
          <w:rFonts w:eastAsia="Times New Roman" w:cstheme="minorHAnsi"/>
          <w:b/>
          <w:bCs/>
          <w:sz w:val="24"/>
          <w:szCs w:val="24"/>
        </w:rPr>
      </w:pPr>
    </w:p>
    <w:p w14:paraId="2C463CB6" w14:textId="1D93DF25" w:rsidR="00511E9B" w:rsidRDefault="00511E9B" w:rsidP="00415F08">
      <w:pPr>
        <w:spacing w:after="0" w:line="240" w:lineRule="auto"/>
        <w:rPr>
          <w:rFonts w:eastAsia="Times New Roman" w:cstheme="minorHAnsi"/>
          <w:b/>
          <w:bCs/>
          <w:sz w:val="24"/>
          <w:szCs w:val="24"/>
        </w:rPr>
      </w:pPr>
    </w:p>
    <w:p w14:paraId="4CE45DCA" w14:textId="6FEEF5EE" w:rsidR="00511E9B" w:rsidRDefault="00511E9B" w:rsidP="00415F08">
      <w:pPr>
        <w:spacing w:after="0" w:line="240" w:lineRule="auto"/>
        <w:rPr>
          <w:rFonts w:eastAsia="Times New Roman" w:cstheme="minorHAnsi"/>
          <w:b/>
          <w:bCs/>
          <w:sz w:val="24"/>
          <w:szCs w:val="24"/>
        </w:rPr>
      </w:pPr>
    </w:p>
    <w:p w14:paraId="0436F1DC" w14:textId="3C228655" w:rsidR="00511E9B" w:rsidRDefault="00511E9B" w:rsidP="00415F08">
      <w:pPr>
        <w:spacing w:after="0" w:line="240" w:lineRule="auto"/>
        <w:rPr>
          <w:rFonts w:eastAsia="Times New Roman" w:cstheme="minorHAnsi"/>
          <w:b/>
          <w:bCs/>
          <w:sz w:val="24"/>
          <w:szCs w:val="24"/>
        </w:rPr>
      </w:pPr>
    </w:p>
    <w:p w14:paraId="671542AC" w14:textId="77777777" w:rsidR="00446C1B" w:rsidRDefault="00446C1B" w:rsidP="00FB66D2">
      <w:pPr>
        <w:contextualSpacing/>
        <w:rPr>
          <w:rFonts w:cstheme="minorHAnsi"/>
          <w:b/>
          <w:color w:val="3B3838" w:themeColor="background2" w:themeShade="40"/>
        </w:rPr>
        <w:sectPr w:rsidR="00446C1B">
          <w:footerReference w:type="default" r:id="rId7"/>
          <w:pgSz w:w="11906" w:h="16838"/>
          <w:pgMar w:top="1440" w:right="1440" w:bottom="1440" w:left="1440" w:header="708" w:footer="708" w:gutter="0"/>
          <w:cols w:space="708"/>
          <w:docGrid w:linePitch="360"/>
        </w:sectPr>
      </w:pPr>
    </w:p>
    <w:tbl>
      <w:tblPr>
        <w:tblW w:w="14711"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9"/>
        <w:gridCol w:w="3087"/>
        <w:gridCol w:w="1637"/>
        <w:gridCol w:w="5339"/>
        <w:gridCol w:w="1134"/>
        <w:gridCol w:w="1132"/>
        <w:gridCol w:w="1380"/>
        <w:gridCol w:w="13"/>
      </w:tblGrid>
      <w:tr w:rsidR="00446C1B" w:rsidRPr="009124AB" w14:paraId="25C9325C" w14:textId="77777777" w:rsidTr="00BA1677">
        <w:trPr>
          <w:gridAfter w:val="1"/>
          <w:wAfter w:w="13" w:type="dxa"/>
          <w:trHeight w:val="421"/>
        </w:trPr>
        <w:tc>
          <w:tcPr>
            <w:tcW w:w="11052" w:type="dxa"/>
            <w:gridSpan w:val="4"/>
          </w:tcPr>
          <w:p w14:paraId="72026849" w14:textId="1D73306B"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lastRenderedPageBreak/>
              <w:t>Candidate name: Jade Bowen</w:t>
            </w:r>
          </w:p>
        </w:tc>
        <w:tc>
          <w:tcPr>
            <w:tcW w:w="3646" w:type="dxa"/>
            <w:gridSpan w:val="3"/>
          </w:tcPr>
          <w:p w14:paraId="6167A47D"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CIPD Membership/registration No.:</w:t>
            </w:r>
          </w:p>
          <w:p w14:paraId="601E45DF" w14:textId="77777777" w:rsidR="00446C1B" w:rsidRPr="009124AB" w:rsidRDefault="00446C1B" w:rsidP="00FB66D2">
            <w:pPr>
              <w:contextualSpacing/>
              <w:rPr>
                <w:rFonts w:cstheme="minorHAnsi"/>
                <w:b/>
                <w:color w:val="3B3838" w:themeColor="background2" w:themeShade="40"/>
              </w:rPr>
            </w:pPr>
            <w:r w:rsidRPr="009124AB">
              <w:rPr>
                <w:rFonts w:cstheme="minorHAnsi"/>
                <w:color w:val="3B3838" w:themeColor="background2" w:themeShade="40"/>
              </w:rPr>
              <w:t>57385937</w:t>
            </w:r>
          </w:p>
          <w:p w14:paraId="046B5C86" w14:textId="77777777" w:rsidR="00446C1B" w:rsidRPr="009124AB" w:rsidRDefault="00446C1B" w:rsidP="00FB66D2">
            <w:pPr>
              <w:contextualSpacing/>
              <w:rPr>
                <w:rFonts w:cstheme="minorHAnsi"/>
                <w:color w:val="3B3838" w:themeColor="background2" w:themeShade="40"/>
              </w:rPr>
            </w:pPr>
          </w:p>
        </w:tc>
      </w:tr>
      <w:tr w:rsidR="00446C1B" w:rsidRPr="009124AB" w14:paraId="277FCA80" w14:textId="77777777" w:rsidTr="00BA1677">
        <w:trPr>
          <w:gridAfter w:val="1"/>
          <w:wAfter w:w="13" w:type="dxa"/>
          <w:trHeight w:val="564"/>
        </w:trPr>
        <w:tc>
          <w:tcPr>
            <w:tcW w:w="11052" w:type="dxa"/>
            <w:gridSpan w:val="4"/>
          </w:tcPr>
          <w:p w14:paraId="329DB74F"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Qualification title: CIPD Level 5 Diploma in Applied HR</w:t>
            </w:r>
          </w:p>
        </w:tc>
        <w:tc>
          <w:tcPr>
            <w:tcW w:w="3646" w:type="dxa"/>
            <w:gridSpan w:val="3"/>
          </w:tcPr>
          <w:p w14:paraId="678E1AE7"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Unique Learner No. (ULN):</w:t>
            </w:r>
          </w:p>
          <w:p w14:paraId="51AAFB84" w14:textId="77777777" w:rsidR="00446C1B" w:rsidRPr="009124AB" w:rsidRDefault="00446C1B" w:rsidP="00FB66D2">
            <w:pPr>
              <w:contextualSpacing/>
              <w:rPr>
                <w:rFonts w:cstheme="minorHAnsi"/>
                <w:color w:val="3B3838" w:themeColor="background2" w:themeShade="40"/>
              </w:rPr>
            </w:pPr>
          </w:p>
        </w:tc>
      </w:tr>
      <w:tr w:rsidR="00446C1B" w:rsidRPr="009124AB" w14:paraId="32FB4BCD" w14:textId="77777777" w:rsidTr="00BA1677">
        <w:trPr>
          <w:gridAfter w:val="1"/>
          <w:wAfter w:w="13" w:type="dxa"/>
          <w:cantSplit/>
          <w:trHeight w:val="784"/>
        </w:trPr>
        <w:tc>
          <w:tcPr>
            <w:tcW w:w="989" w:type="dxa"/>
            <w:shd w:val="clear" w:color="auto" w:fill="DBD3E5"/>
          </w:tcPr>
          <w:p w14:paraId="6C885847"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Unit code</w:t>
            </w:r>
          </w:p>
        </w:tc>
        <w:tc>
          <w:tcPr>
            <w:tcW w:w="3087" w:type="dxa"/>
            <w:shd w:val="clear" w:color="auto" w:fill="DBD3E5"/>
          </w:tcPr>
          <w:p w14:paraId="45AF9C72"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Unit title</w:t>
            </w:r>
          </w:p>
        </w:tc>
        <w:tc>
          <w:tcPr>
            <w:tcW w:w="1637" w:type="dxa"/>
            <w:shd w:val="clear" w:color="auto" w:fill="DBD3E5"/>
          </w:tcPr>
          <w:p w14:paraId="7D11969B"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Assessment criteria no.</w:t>
            </w:r>
          </w:p>
        </w:tc>
        <w:tc>
          <w:tcPr>
            <w:tcW w:w="5339" w:type="dxa"/>
            <w:shd w:val="clear" w:color="auto" w:fill="DBD3E5"/>
          </w:tcPr>
          <w:p w14:paraId="26CBA64E"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Evidence description</w:t>
            </w:r>
          </w:p>
        </w:tc>
        <w:tc>
          <w:tcPr>
            <w:tcW w:w="1134" w:type="dxa"/>
            <w:shd w:val="clear" w:color="auto" w:fill="DBD3E5"/>
          </w:tcPr>
          <w:p w14:paraId="6DB7CAAF"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Evidence reference number</w:t>
            </w:r>
          </w:p>
        </w:tc>
        <w:tc>
          <w:tcPr>
            <w:tcW w:w="1132" w:type="dxa"/>
            <w:shd w:val="clear" w:color="auto" w:fill="DBD3E5"/>
          </w:tcPr>
          <w:p w14:paraId="3EE79F4C"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Assessor</w:t>
            </w:r>
          </w:p>
          <w:p w14:paraId="56D70D09"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initials</w:t>
            </w:r>
          </w:p>
        </w:tc>
        <w:tc>
          <w:tcPr>
            <w:tcW w:w="1380" w:type="dxa"/>
            <w:shd w:val="clear" w:color="auto" w:fill="DBD3E5"/>
          </w:tcPr>
          <w:p w14:paraId="131BF7BA"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I/V initials if sampled</w:t>
            </w:r>
          </w:p>
        </w:tc>
      </w:tr>
      <w:tr w:rsidR="00BA1677" w:rsidRPr="009124AB" w14:paraId="6ECDFA3E" w14:textId="77777777" w:rsidTr="00BA1677">
        <w:trPr>
          <w:gridAfter w:val="1"/>
          <w:wAfter w:w="13" w:type="dxa"/>
          <w:trHeight w:val="864"/>
        </w:trPr>
        <w:tc>
          <w:tcPr>
            <w:tcW w:w="989" w:type="dxa"/>
          </w:tcPr>
          <w:p w14:paraId="6D97B7E9" w14:textId="77777777" w:rsidR="00446C1B" w:rsidRPr="009124AB" w:rsidRDefault="00446C1B" w:rsidP="00FB66D2">
            <w:pPr>
              <w:contextualSpacing/>
              <w:rPr>
                <w:rFonts w:cstheme="minorHAnsi"/>
                <w:color w:val="3B3838" w:themeColor="background2" w:themeShade="40"/>
              </w:rPr>
            </w:pPr>
            <w:bookmarkStart w:id="0" w:name="_Hlk57736073"/>
            <w:r w:rsidRPr="009124AB">
              <w:rPr>
                <w:rFonts w:cstheme="minorHAnsi"/>
                <w:color w:val="3B3838" w:themeColor="background2" w:themeShade="40"/>
              </w:rPr>
              <w:t>5CDPP</w:t>
            </w:r>
          </w:p>
        </w:tc>
        <w:tc>
          <w:tcPr>
            <w:tcW w:w="3087" w:type="dxa"/>
          </w:tcPr>
          <w:p w14:paraId="70774793"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2B01BBD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7C8F7D5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Screenshot – CIPD L5 Diploma in Applied Human Resources – Programme of Study Handbook – course description</w:t>
            </w:r>
          </w:p>
        </w:tc>
        <w:tc>
          <w:tcPr>
            <w:tcW w:w="1134" w:type="dxa"/>
          </w:tcPr>
          <w:p w14:paraId="27C978A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Doc1.1</w:t>
            </w:r>
          </w:p>
        </w:tc>
        <w:tc>
          <w:tcPr>
            <w:tcW w:w="1132" w:type="dxa"/>
          </w:tcPr>
          <w:p w14:paraId="77279D06" w14:textId="77777777" w:rsidR="00446C1B" w:rsidRPr="009124AB" w:rsidRDefault="00446C1B" w:rsidP="00FB66D2">
            <w:pPr>
              <w:contextualSpacing/>
              <w:rPr>
                <w:rFonts w:cstheme="minorHAnsi"/>
                <w:color w:val="3B3838" w:themeColor="background2" w:themeShade="40"/>
              </w:rPr>
            </w:pPr>
          </w:p>
        </w:tc>
        <w:tc>
          <w:tcPr>
            <w:tcW w:w="1380" w:type="dxa"/>
          </w:tcPr>
          <w:p w14:paraId="45BFEC03" w14:textId="77777777" w:rsidR="00446C1B" w:rsidRPr="009124AB" w:rsidRDefault="00446C1B" w:rsidP="00FB66D2">
            <w:pPr>
              <w:contextualSpacing/>
              <w:rPr>
                <w:rFonts w:cstheme="minorHAnsi"/>
                <w:color w:val="3B3838" w:themeColor="background2" w:themeShade="40"/>
              </w:rPr>
            </w:pPr>
          </w:p>
        </w:tc>
      </w:tr>
      <w:bookmarkEnd w:id="0"/>
      <w:tr w:rsidR="00BA1677" w:rsidRPr="009124AB" w14:paraId="7FEDA559" w14:textId="77777777" w:rsidTr="00BA1677">
        <w:trPr>
          <w:gridAfter w:val="1"/>
          <w:wAfter w:w="13" w:type="dxa"/>
          <w:trHeight w:val="564"/>
        </w:trPr>
        <w:tc>
          <w:tcPr>
            <w:tcW w:w="989" w:type="dxa"/>
          </w:tcPr>
          <w:p w14:paraId="6F05FD7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53DA335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74EFB05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2A4C2A5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 xml:space="preserve">Screenshot – CIPD L5 Diploma in Applied Human Resources – timetable </w:t>
            </w:r>
          </w:p>
        </w:tc>
        <w:tc>
          <w:tcPr>
            <w:tcW w:w="1134" w:type="dxa"/>
          </w:tcPr>
          <w:p w14:paraId="4700D22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Doc1.2</w:t>
            </w:r>
          </w:p>
        </w:tc>
        <w:tc>
          <w:tcPr>
            <w:tcW w:w="1132" w:type="dxa"/>
          </w:tcPr>
          <w:p w14:paraId="0589E7E6" w14:textId="77777777" w:rsidR="00446C1B" w:rsidRPr="009124AB" w:rsidRDefault="00446C1B" w:rsidP="00FB66D2">
            <w:pPr>
              <w:contextualSpacing/>
              <w:rPr>
                <w:rFonts w:cstheme="minorHAnsi"/>
                <w:color w:val="3B3838" w:themeColor="background2" w:themeShade="40"/>
              </w:rPr>
            </w:pPr>
          </w:p>
        </w:tc>
        <w:tc>
          <w:tcPr>
            <w:tcW w:w="1380" w:type="dxa"/>
          </w:tcPr>
          <w:p w14:paraId="169226F8" w14:textId="77777777" w:rsidR="00446C1B" w:rsidRPr="009124AB" w:rsidRDefault="00446C1B" w:rsidP="00FB66D2">
            <w:pPr>
              <w:contextualSpacing/>
              <w:rPr>
                <w:rFonts w:cstheme="minorHAnsi"/>
                <w:color w:val="3B3838" w:themeColor="background2" w:themeShade="40"/>
              </w:rPr>
            </w:pPr>
          </w:p>
        </w:tc>
      </w:tr>
      <w:tr w:rsidR="00BA1677" w:rsidRPr="009124AB" w14:paraId="53FF1A2E" w14:textId="77777777" w:rsidTr="00BA1677">
        <w:trPr>
          <w:gridAfter w:val="1"/>
          <w:wAfter w:w="13" w:type="dxa"/>
          <w:trHeight w:val="564"/>
        </w:trPr>
        <w:tc>
          <w:tcPr>
            <w:tcW w:w="989" w:type="dxa"/>
          </w:tcPr>
          <w:p w14:paraId="5AED3C7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5A34B7A8"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3376847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64C5B528"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CIPD L5 Diploma in Applied Human Resources - Programme of Study Handbook – detail of course</w:t>
            </w:r>
          </w:p>
        </w:tc>
        <w:tc>
          <w:tcPr>
            <w:tcW w:w="1134" w:type="dxa"/>
          </w:tcPr>
          <w:p w14:paraId="0FC3A22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Doc1.3</w:t>
            </w:r>
          </w:p>
        </w:tc>
        <w:tc>
          <w:tcPr>
            <w:tcW w:w="1132" w:type="dxa"/>
          </w:tcPr>
          <w:p w14:paraId="5F2FF40D" w14:textId="77777777" w:rsidR="00446C1B" w:rsidRPr="009124AB" w:rsidRDefault="00446C1B" w:rsidP="00FB66D2">
            <w:pPr>
              <w:contextualSpacing/>
              <w:rPr>
                <w:rFonts w:cstheme="minorHAnsi"/>
                <w:color w:val="3B3838" w:themeColor="background2" w:themeShade="40"/>
              </w:rPr>
            </w:pPr>
          </w:p>
        </w:tc>
        <w:tc>
          <w:tcPr>
            <w:tcW w:w="1380" w:type="dxa"/>
          </w:tcPr>
          <w:p w14:paraId="4DB280AC" w14:textId="77777777" w:rsidR="00446C1B" w:rsidRPr="009124AB" w:rsidRDefault="00446C1B" w:rsidP="00FB66D2">
            <w:pPr>
              <w:contextualSpacing/>
              <w:rPr>
                <w:rFonts w:cstheme="minorHAnsi"/>
                <w:color w:val="3B3838" w:themeColor="background2" w:themeShade="40"/>
              </w:rPr>
            </w:pPr>
          </w:p>
        </w:tc>
      </w:tr>
      <w:tr w:rsidR="00BA1677" w:rsidRPr="009124AB" w14:paraId="4943C81C" w14:textId="77777777" w:rsidTr="00BA1677">
        <w:trPr>
          <w:gridAfter w:val="1"/>
          <w:wAfter w:w="13" w:type="dxa"/>
          <w:trHeight w:val="864"/>
        </w:trPr>
        <w:tc>
          <w:tcPr>
            <w:tcW w:w="989" w:type="dxa"/>
          </w:tcPr>
          <w:p w14:paraId="7C9C2C6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0E614A03"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456104AB"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35FCFB13"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Screenshot – CIPD L5 Diploma in Applied Human Resources – Programme of Study Handbook – detail of course</w:t>
            </w:r>
          </w:p>
        </w:tc>
        <w:tc>
          <w:tcPr>
            <w:tcW w:w="1134" w:type="dxa"/>
          </w:tcPr>
          <w:p w14:paraId="4538D168"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Doc1.4</w:t>
            </w:r>
          </w:p>
        </w:tc>
        <w:tc>
          <w:tcPr>
            <w:tcW w:w="1132" w:type="dxa"/>
          </w:tcPr>
          <w:p w14:paraId="2FC663E4" w14:textId="77777777" w:rsidR="00446C1B" w:rsidRPr="009124AB" w:rsidRDefault="00446C1B" w:rsidP="00FB66D2">
            <w:pPr>
              <w:contextualSpacing/>
              <w:rPr>
                <w:rFonts w:cstheme="minorHAnsi"/>
                <w:color w:val="3B3838" w:themeColor="background2" w:themeShade="40"/>
              </w:rPr>
            </w:pPr>
          </w:p>
        </w:tc>
        <w:tc>
          <w:tcPr>
            <w:tcW w:w="1380" w:type="dxa"/>
          </w:tcPr>
          <w:p w14:paraId="68F2E4E3" w14:textId="77777777" w:rsidR="00446C1B" w:rsidRPr="009124AB" w:rsidRDefault="00446C1B" w:rsidP="00FB66D2">
            <w:pPr>
              <w:contextualSpacing/>
              <w:rPr>
                <w:rFonts w:cstheme="minorHAnsi"/>
                <w:color w:val="3B3838" w:themeColor="background2" w:themeShade="40"/>
              </w:rPr>
            </w:pPr>
          </w:p>
        </w:tc>
      </w:tr>
      <w:tr w:rsidR="00BA1677" w:rsidRPr="009124AB" w14:paraId="2F0D588A" w14:textId="77777777" w:rsidTr="00BA1677">
        <w:trPr>
          <w:gridAfter w:val="1"/>
          <w:wAfter w:w="13" w:type="dxa"/>
          <w:trHeight w:val="847"/>
        </w:trPr>
        <w:tc>
          <w:tcPr>
            <w:tcW w:w="989" w:type="dxa"/>
          </w:tcPr>
          <w:p w14:paraId="4860A66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3EDB804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05D5D22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76EB12C1"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Screenshot – CIPD L5 Diploma in Applied Human Resources – Programme of Study Handbook – guided learning hours</w:t>
            </w:r>
          </w:p>
        </w:tc>
        <w:tc>
          <w:tcPr>
            <w:tcW w:w="1134" w:type="dxa"/>
          </w:tcPr>
          <w:p w14:paraId="333B5CF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Doc1.5</w:t>
            </w:r>
          </w:p>
        </w:tc>
        <w:tc>
          <w:tcPr>
            <w:tcW w:w="1132" w:type="dxa"/>
          </w:tcPr>
          <w:p w14:paraId="076B3EE3" w14:textId="77777777" w:rsidR="00446C1B" w:rsidRPr="009124AB" w:rsidRDefault="00446C1B" w:rsidP="00FB66D2">
            <w:pPr>
              <w:contextualSpacing/>
              <w:rPr>
                <w:rFonts w:cstheme="minorHAnsi"/>
                <w:color w:val="3B3838" w:themeColor="background2" w:themeShade="40"/>
              </w:rPr>
            </w:pPr>
          </w:p>
        </w:tc>
        <w:tc>
          <w:tcPr>
            <w:tcW w:w="1380" w:type="dxa"/>
          </w:tcPr>
          <w:p w14:paraId="3858504C" w14:textId="77777777" w:rsidR="00446C1B" w:rsidRPr="009124AB" w:rsidRDefault="00446C1B" w:rsidP="00FB66D2">
            <w:pPr>
              <w:contextualSpacing/>
              <w:rPr>
                <w:rFonts w:cstheme="minorHAnsi"/>
                <w:color w:val="3B3838" w:themeColor="background2" w:themeShade="40"/>
              </w:rPr>
            </w:pPr>
          </w:p>
        </w:tc>
      </w:tr>
      <w:tr w:rsidR="00BA1677" w:rsidRPr="009124AB" w14:paraId="2E715BD4" w14:textId="77777777" w:rsidTr="00BA1677">
        <w:trPr>
          <w:gridAfter w:val="1"/>
          <w:wAfter w:w="13" w:type="dxa"/>
          <w:trHeight w:val="864"/>
        </w:trPr>
        <w:tc>
          <w:tcPr>
            <w:tcW w:w="989" w:type="dxa"/>
          </w:tcPr>
          <w:p w14:paraId="2E0A734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61F67AFC"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47D8F4DB"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6936513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 xml:space="preserve">Screenshot – CIPD L5 Diploma in Applied Human Resources – Programme of Study Handbook – Harvard referencing </w:t>
            </w:r>
          </w:p>
        </w:tc>
        <w:tc>
          <w:tcPr>
            <w:tcW w:w="1134" w:type="dxa"/>
          </w:tcPr>
          <w:p w14:paraId="63D5CA9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Doc1.6</w:t>
            </w:r>
          </w:p>
        </w:tc>
        <w:tc>
          <w:tcPr>
            <w:tcW w:w="1132" w:type="dxa"/>
          </w:tcPr>
          <w:p w14:paraId="1BCB1F57" w14:textId="77777777" w:rsidR="00446C1B" w:rsidRPr="009124AB" w:rsidRDefault="00446C1B" w:rsidP="00FB66D2">
            <w:pPr>
              <w:contextualSpacing/>
              <w:rPr>
                <w:rFonts w:cstheme="minorHAnsi"/>
                <w:color w:val="3B3838" w:themeColor="background2" w:themeShade="40"/>
              </w:rPr>
            </w:pPr>
          </w:p>
        </w:tc>
        <w:tc>
          <w:tcPr>
            <w:tcW w:w="1380" w:type="dxa"/>
          </w:tcPr>
          <w:p w14:paraId="5A7DFD75" w14:textId="77777777" w:rsidR="00446C1B" w:rsidRPr="009124AB" w:rsidRDefault="00446C1B" w:rsidP="00FB66D2">
            <w:pPr>
              <w:contextualSpacing/>
              <w:rPr>
                <w:rFonts w:cstheme="minorHAnsi"/>
                <w:color w:val="3B3838" w:themeColor="background2" w:themeShade="40"/>
              </w:rPr>
            </w:pPr>
          </w:p>
        </w:tc>
      </w:tr>
      <w:tr w:rsidR="00BA1677" w:rsidRPr="009124AB" w14:paraId="044AE24B" w14:textId="77777777" w:rsidTr="00BA1677">
        <w:trPr>
          <w:gridAfter w:val="1"/>
          <w:wAfter w:w="13" w:type="dxa"/>
          <w:trHeight w:val="847"/>
        </w:trPr>
        <w:tc>
          <w:tcPr>
            <w:tcW w:w="989" w:type="dxa"/>
          </w:tcPr>
          <w:p w14:paraId="4DDCA43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2493ACE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505D60E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295C4EB9"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Screenshot – CIPD L5 Diploma in Applied Human Resources – Programme of Study Handbook – CIPD membership</w:t>
            </w:r>
          </w:p>
        </w:tc>
        <w:tc>
          <w:tcPr>
            <w:tcW w:w="1134" w:type="dxa"/>
          </w:tcPr>
          <w:p w14:paraId="5544D4E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Doc1.7</w:t>
            </w:r>
          </w:p>
        </w:tc>
        <w:tc>
          <w:tcPr>
            <w:tcW w:w="1132" w:type="dxa"/>
          </w:tcPr>
          <w:p w14:paraId="4CA805D2" w14:textId="77777777" w:rsidR="00446C1B" w:rsidRPr="009124AB" w:rsidRDefault="00446C1B" w:rsidP="00FB66D2">
            <w:pPr>
              <w:contextualSpacing/>
              <w:rPr>
                <w:rFonts w:cstheme="minorHAnsi"/>
                <w:color w:val="3B3838" w:themeColor="background2" w:themeShade="40"/>
              </w:rPr>
            </w:pPr>
          </w:p>
        </w:tc>
        <w:tc>
          <w:tcPr>
            <w:tcW w:w="1380" w:type="dxa"/>
          </w:tcPr>
          <w:p w14:paraId="64F41EB5" w14:textId="77777777" w:rsidR="00446C1B" w:rsidRPr="009124AB" w:rsidRDefault="00446C1B" w:rsidP="00FB66D2">
            <w:pPr>
              <w:contextualSpacing/>
              <w:rPr>
                <w:rFonts w:cstheme="minorHAnsi"/>
                <w:color w:val="3B3838" w:themeColor="background2" w:themeShade="40"/>
              </w:rPr>
            </w:pPr>
          </w:p>
        </w:tc>
      </w:tr>
      <w:tr w:rsidR="00BA1677" w:rsidRPr="009124AB" w14:paraId="5EB1F3BD" w14:textId="77777777" w:rsidTr="00BA1677">
        <w:trPr>
          <w:gridAfter w:val="1"/>
          <w:wAfter w:w="13" w:type="dxa"/>
          <w:trHeight w:val="564"/>
        </w:trPr>
        <w:tc>
          <w:tcPr>
            <w:tcW w:w="989" w:type="dxa"/>
          </w:tcPr>
          <w:p w14:paraId="47D8173C"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48003748"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4B55A0D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2F094B1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 xml:space="preserve">Apprenticeship contract between employer and B-WBL </w:t>
            </w:r>
          </w:p>
        </w:tc>
        <w:tc>
          <w:tcPr>
            <w:tcW w:w="1134" w:type="dxa"/>
          </w:tcPr>
          <w:p w14:paraId="1291FD5C"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Doc1.8</w:t>
            </w:r>
          </w:p>
        </w:tc>
        <w:tc>
          <w:tcPr>
            <w:tcW w:w="1132" w:type="dxa"/>
          </w:tcPr>
          <w:p w14:paraId="05B163A7" w14:textId="77777777" w:rsidR="00446C1B" w:rsidRPr="009124AB" w:rsidRDefault="00446C1B" w:rsidP="00FB66D2">
            <w:pPr>
              <w:contextualSpacing/>
              <w:rPr>
                <w:rFonts w:cstheme="minorHAnsi"/>
                <w:color w:val="3B3838" w:themeColor="background2" w:themeShade="40"/>
              </w:rPr>
            </w:pPr>
          </w:p>
        </w:tc>
        <w:tc>
          <w:tcPr>
            <w:tcW w:w="1380" w:type="dxa"/>
          </w:tcPr>
          <w:p w14:paraId="0148BE1C" w14:textId="77777777" w:rsidR="00446C1B" w:rsidRPr="009124AB" w:rsidRDefault="00446C1B" w:rsidP="00FB66D2">
            <w:pPr>
              <w:contextualSpacing/>
              <w:rPr>
                <w:rFonts w:cstheme="minorHAnsi"/>
                <w:color w:val="3B3838" w:themeColor="background2" w:themeShade="40"/>
              </w:rPr>
            </w:pPr>
          </w:p>
        </w:tc>
      </w:tr>
      <w:tr w:rsidR="00BA1677" w:rsidRPr="009124AB" w14:paraId="08DE5770" w14:textId="77777777" w:rsidTr="00BA1677">
        <w:trPr>
          <w:gridAfter w:val="1"/>
          <w:wAfter w:w="13" w:type="dxa"/>
          <w:trHeight w:val="564"/>
        </w:trPr>
        <w:tc>
          <w:tcPr>
            <w:tcW w:w="989" w:type="dxa"/>
          </w:tcPr>
          <w:p w14:paraId="6BE0830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lastRenderedPageBreak/>
              <w:t>5CDPP</w:t>
            </w:r>
          </w:p>
        </w:tc>
        <w:tc>
          <w:tcPr>
            <w:tcW w:w="3087" w:type="dxa"/>
          </w:tcPr>
          <w:p w14:paraId="1F0ED7D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177C281B"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111B6017"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Apprenticeship Learning Agreement</w:t>
            </w:r>
          </w:p>
        </w:tc>
        <w:tc>
          <w:tcPr>
            <w:tcW w:w="1134" w:type="dxa"/>
          </w:tcPr>
          <w:p w14:paraId="6242026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Doc1.9</w:t>
            </w:r>
          </w:p>
        </w:tc>
        <w:tc>
          <w:tcPr>
            <w:tcW w:w="1132" w:type="dxa"/>
          </w:tcPr>
          <w:p w14:paraId="19625401" w14:textId="77777777" w:rsidR="00446C1B" w:rsidRPr="009124AB" w:rsidRDefault="00446C1B" w:rsidP="00FB66D2">
            <w:pPr>
              <w:contextualSpacing/>
              <w:rPr>
                <w:rFonts w:cstheme="minorHAnsi"/>
                <w:color w:val="3B3838" w:themeColor="background2" w:themeShade="40"/>
              </w:rPr>
            </w:pPr>
          </w:p>
        </w:tc>
        <w:tc>
          <w:tcPr>
            <w:tcW w:w="1380" w:type="dxa"/>
          </w:tcPr>
          <w:p w14:paraId="6C3D5B24" w14:textId="77777777" w:rsidR="00446C1B" w:rsidRPr="009124AB" w:rsidRDefault="00446C1B" w:rsidP="00FB66D2">
            <w:pPr>
              <w:contextualSpacing/>
              <w:rPr>
                <w:rFonts w:cstheme="minorHAnsi"/>
                <w:color w:val="3B3838" w:themeColor="background2" w:themeShade="40"/>
              </w:rPr>
            </w:pPr>
          </w:p>
        </w:tc>
      </w:tr>
      <w:tr w:rsidR="00BA1677" w:rsidRPr="009124AB" w14:paraId="7497F853" w14:textId="77777777" w:rsidTr="00BA1677">
        <w:trPr>
          <w:gridAfter w:val="1"/>
          <w:wAfter w:w="13" w:type="dxa"/>
          <w:trHeight w:val="537"/>
        </w:trPr>
        <w:tc>
          <w:tcPr>
            <w:tcW w:w="989" w:type="dxa"/>
          </w:tcPr>
          <w:p w14:paraId="54CD11C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5A2F813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6B7DF6B8"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5A6EF0D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Screenshot of outlook calendar – review</w:t>
            </w:r>
          </w:p>
        </w:tc>
        <w:tc>
          <w:tcPr>
            <w:tcW w:w="1134" w:type="dxa"/>
          </w:tcPr>
          <w:p w14:paraId="6D198B6B"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Doc1.10</w:t>
            </w:r>
          </w:p>
        </w:tc>
        <w:tc>
          <w:tcPr>
            <w:tcW w:w="1132" w:type="dxa"/>
          </w:tcPr>
          <w:p w14:paraId="08066DA1" w14:textId="77777777" w:rsidR="00446C1B" w:rsidRPr="009124AB" w:rsidRDefault="00446C1B" w:rsidP="00FB66D2">
            <w:pPr>
              <w:contextualSpacing/>
              <w:rPr>
                <w:rFonts w:cstheme="minorHAnsi"/>
                <w:color w:val="3B3838" w:themeColor="background2" w:themeShade="40"/>
              </w:rPr>
            </w:pPr>
          </w:p>
        </w:tc>
        <w:tc>
          <w:tcPr>
            <w:tcW w:w="1380" w:type="dxa"/>
          </w:tcPr>
          <w:p w14:paraId="79A8605F" w14:textId="77777777" w:rsidR="00446C1B" w:rsidRPr="009124AB" w:rsidRDefault="00446C1B" w:rsidP="00FB66D2">
            <w:pPr>
              <w:contextualSpacing/>
              <w:rPr>
                <w:rFonts w:cstheme="minorHAnsi"/>
                <w:color w:val="3B3838" w:themeColor="background2" w:themeShade="40"/>
              </w:rPr>
            </w:pPr>
          </w:p>
          <w:p w14:paraId="4B862721" w14:textId="77777777" w:rsidR="00446C1B" w:rsidRPr="009124AB" w:rsidRDefault="00446C1B" w:rsidP="00FB66D2">
            <w:pPr>
              <w:jc w:val="center"/>
              <w:rPr>
                <w:rFonts w:cstheme="minorHAnsi"/>
                <w:color w:val="3B3838" w:themeColor="background2" w:themeShade="40"/>
              </w:rPr>
            </w:pPr>
          </w:p>
        </w:tc>
      </w:tr>
      <w:tr w:rsidR="00BA1677" w:rsidRPr="009124AB" w14:paraId="51D3BCD9" w14:textId="77777777" w:rsidTr="00BA1677">
        <w:trPr>
          <w:gridAfter w:val="1"/>
          <w:wAfter w:w="13" w:type="dxa"/>
          <w:trHeight w:val="564"/>
        </w:trPr>
        <w:tc>
          <w:tcPr>
            <w:tcW w:w="989" w:type="dxa"/>
          </w:tcPr>
          <w:p w14:paraId="051E721B"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7C0C2349"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78B2B189"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7A51C51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CIPD Code of Professional Conduct</w:t>
            </w:r>
          </w:p>
        </w:tc>
        <w:tc>
          <w:tcPr>
            <w:tcW w:w="1134" w:type="dxa"/>
          </w:tcPr>
          <w:p w14:paraId="2E02C19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 1.11</w:t>
            </w:r>
          </w:p>
        </w:tc>
        <w:tc>
          <w:tcPr>
            <w:tcW w:w="1132" w:type="dxa"/>
          </w:tcPr>
          <w:p w14:paraId="3ACAC881" w14:textId="77777777" w:rsidR="00446C1B" w:rsidRPr="009124AB" w:rsidRDefault="00446C1B" w:rsidP="00FB66D2">
            <w:pPr>
              <w:contextualSpacing/>
              <w:rPr>
                <w:rFonts w:cstheme="minorHAnsi"/>
                <w:color w:val="3B3838" w:themeColor="background2" w:themeShade="40"/>
              </w:rPr>
            </w:pPr>
          </w:p>
        </w:tc>
        <w:tc>
          <w:tcPr>
            <w:tcW w:w="1380" w:type="dxa"/>
          </w:tcPr>
          <w:p w14:paraId="107ACB3E" w14:textId="77777777" w:rsidR="00446C1B" w:rsidRPr="009124AB" w:rsidRDefault="00446C1B" w:rsidP="00FB66D2">
            <w:pPr>
              <w:contextualSpacing/>
              <w:rPr>
                <w:rFonts w:cstheme="minorHAnsi"/>
                <w:color w:val="3B3838" w:themeColor="background2" w:themeShade="40"/>
              </w:rPr>
            </w:pPr>
          </w:p>
        </w:tc>
      </w:tr>
      <w:tr w:rsidR="00BA1677" w:rsidRPr="009124AB" w14:paraId="0FF2ECE9" w14:textId="77777777" w:rsidTr="00BA1677">
        <w:trPr>
          <w:gridAfter w:val="1"/>
          <w:wAfter w:w="13" w:type="dxa"/>
          <w:trHeight w:val="564"/>
        </w:trPr>
        <w:tc>
          <w:tcPr>
            <w:tcW w:w="989" w:type="dxa"/>
          </w:tcPr>
          <w:p w14:paraId="4300BAE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0E101E19"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1B5F4C3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31FAECF6"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Screenshot – UWTSD Student Code of Conduct</w:t>
            </w:r>
          </w:p>
        </w:tc>
        <w:tc>
          <w:tcPr>
            <w:tcW w:w="1134" w:type="dxa"/>
          </w:tcPr>
          <w:p w14:paraId="0261683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Doc1.12</w:t>
            </w:r>
          </w:p>
        </w:tc>
        <w:tc>
          <w:tcPr>
            <w:tcW w:w="1132" w:type="dxa"/>
          </w:tcPr>
          <w:p w14:paraId="6DE6FCEF" w14:textId="77777777" w:rsidR="00446C1B" w:rsidRPr="009124AB" w:rsidRDefault="00446C1B" w:rsidP="00FB66D2">
            <w:pPr>
              <w:contextualSpacing/>
              <w:rPr>
                <w:rFonts w:cstheme="minorHAnsi"/>
                <w:color w:val="3B3838" w:themeColor="background2" w:themeShade="40"/>
              </w:rPr>
            </w:pPr>
          </w:p>
        </w:tc>
        <w:tc>
          <w:tcPr>
            <w:tcW w:w="1380" w:type="dxa"/>
          </w:tcPr>
          <w:p w14:paraId="51825490" w14:textId="77777777" w:rsidR="00446C1B" w:rsidRPr="009124AB" w:rsidRDefault="00446C1B" w:rsidP="00FB66D2">
            <w:pPr>
              <w:contextualSpacing/>
              <w:rPr>
                <w:rFonts w:cstheme="minorHAnsi"/>
                <w:color w:val="3B3838" w:themeColor="background2" w:themeShade="40"/>
              </w:rPr>
            </w:pPr>
          </w:p>
        </w:tc>
      </w:tr>
      <w:tr w:rsidR="00BA1677" w:rsidRPr="009124AB" w14:paraId="03A18B96" w14:textId="77777777" w:rsidTr="00BA1677">
        <w:trPr>
          <w:gridAfter w:val="1"/>
          <w:wAfter w:w="13" w:type="dxa"/>
          <w:trHeight w:val="581"/>
        </w:trPr>
        <w:tc>
          <w:tcPr>
            <w:tcW w:w="989" w:type="dxa"/>
          </w:tcPr>
          <w:p w14:paraId="75775CE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7F33842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7661803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1581ADA8"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Screenshot – Plagiarism – Programme of Study Handbook</w:t>
            </w:r>
          </w:p>
        </w:tc>
        <w:tc>
          <w:tcPr>
            <w:tcW w:w="1134" w:type="dxa"/>
          </w:tcPr>
          <w:p w14:paraId="2AEFC57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Doc1.13</w:t>
            </w:r>
          </w:p>
        </w:tc>
        <w:tc>
          <w:tcPr>
            <w:tcW w:w="1132" w:type="dxa"/>
          </w:tcPr>
          <w:p w14:paraId="4B786D35" w14:textId="77777777" w:rsidR="00446C1B" w:rsidRPr="009124AB" w:rsidRDefault="00446C1B" w:rsidP="00FB66D2">
            <w:pPr>
              <w:contextualSpacing/>
              <w:rPr>
                <w:rFonts w:cstheme="minorHAnsi"/>
                <w:color w:val="3B3838" w:themeColor="background2" w:themeShade="40"/>
              </w:rPr>
            </w:pPr>
          </w:p>
        </w:tc>
        <w:tc>
          <w:tcPr>
            <w:tcW w:w="1380" w:type="dxa"/>
          </w:tcPr>
          <w:p w14:paraId="66025C73" w14:textId="77777777" w:rsidR="00446C1B" w:rsidRPr="009124AB" w:rsidRDefault="00446C1B" w:rsidP="00FB66D2">
            <w:pPr>
              <w:contextualSpacing/>
              <w:rPr>
                <w:rFonts w:cstheme="minorHAnsi"/>
                <w:color w:val="3B3838" w:themeColor="background2" w:themeShade="40"/>
              </w:rPr>
            </w:pPr>
          </w:p>
        </w:tc>
      </w:tr>
      <w:tr w:rsidR="00BA1677" w:rsidRPr="009124AB" w14:paraId="50EC386B" w14:textId="77777777" w:rsidTr="00BA1677">
        <w:trPr>
          <w:gridAfter w:val="1"/>
          <w:wAfter w:w="13" w:type="dxa"/>
          <w:trHeight w:val="564"/>
        </w:trPr>
        <w:tc>
          <w:tcPr>
            <w:tcW w:w="989" w:type="dxa"/>
          </w:tcPr>
          <w:p w14:paraId="6774AAD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01CBFB6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0977DEA8"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56A596C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 xml:space="preserve">Welcome to the CIPD – Student brochure </w:t>
            </w:r>
          </w:p>
        </w:tc>
        <w:tc>
          <w:tcPr>
            <w:tcW w:w="1134" w:type="dxa"/>
          </w:tcPr>
          <w:p w14:paraId="2995D5D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Doc1.14</w:t>
            </w:r>
          </w:p>
        </w:tc>
        <w:tc>
          <w:tcPr>
            <w:tcW w:w="1132" w:type="dxa"/>
          </w:tcPr>
          <w:p w14:paraId="74390180" w14:textId="77777777" w:rsidR="00446C1B" w:rsidRPr="009124AB" w:rsidRDefault="00446C1B" w:rsidP="00FB66D2">
            <w:pPr>
              <w:contextualSpacing/>
              <w:rPr>
                <w:rFonts w:cstheme="minorHAnsi"/>
                <w:color w:val="3B3838" w:themeColor="background2" w:themeShade="40"/>
              </w:rPr>
            </w:pPr>
          </w:p>
        </w:tc>
        <w:tc>
          <w:tcPr>
            <w:tcW w:w="1380" w:type="dxa"/>
          </w:tcPr>
          <w:p w14:paraId="49FB8363" w14:textId="77777777" w:rsidR="00446C1B" w:rsidRPr="009124AB" w:rsidRDefault="00446C1B" w:rsidP="00FB66D2">
            <w:pPr>
              <w:contextualSpacing/>
              <w:rPr>
                <w:rFonts w:cstheme="minorHAnsi"/>
                <w:color w:val="3B3838" w:themeColor="background2" w:themeShade="40"/>
              </w:rPr>
            </w:pPr>
          </w:p>
        </w:tc>
      </w:tr>
      <w:tr w:rsidR="00BA1677" w:rsidRPr="009124AB" w14:paraId="7855A2AA" w14:textId="77777777" w:rsidTr="00BA1677">
        <w:trPr>
          <w:gridAfter w:val="1"/>
          <w:wAfter w:w="13" w:type="dxa"/>
          <w:trHeight w:val="564"/>
        </w:trPr>
        <w:tc>
          <w:tcPr>
            <w:tcW w:w="989" w:type="dxa"/>
          </w:tcPr>
          <w:p w14:paraId="113D3757"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7480CF9B"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0CA966B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59D57807"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Screenshot from Moodle – Recommended Core Textbooks</w:t>
            </w:r>
          </w:p>
        </w:tc>
        <w:tc>
          <w:tcPr>
            <w:tcW w:w="1134" w:type="dxa"/>
          </w:tcPr>
          <w:p w14:paraId="6D6A9BA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Doc1.15</w:t>
            </w:r>
          </w:p>
        </w:tc>
        <w:tc>
          <w:tcPr>
            <w:tcW w:w="1132" w:type="dxa"/>
          </w:tcPr>
          <w:p w14:paraId="2DE334B5" w14:textId="77777777" w:rsidR="00446C1B" w:rsidRPr="009124AB" w:rsidRDefault="00446C1B" w:rsidP="00FB66D2">
            <w:pPr>
              <w:contextualSpacing/>
              <w:rPr>
                <w:rFonts w:cstheme="minorHAnsi"/>
                <w:color w:val="3B3838" w:themeColor="background2" w:themeShade="40"/>
              </w:rPr>
            </w:pPr>
          </w:p>
        </w:tc>
        <w:tc>
          <w:tcPr>
            <w:tcW w:w="1380" w:type="dxa"/>
          </w:tcPr>
          <w:p w14:paraId="0069DD26" w14:textId="77777777" w:rsidR="00446C1B" w:rsidRPr="009124AB" w:rsidRDefault="00446C1B" w:rsidP="00FB66D2">
            <w:pPr>
              <w:contextualSpacing/>
              <w:rPr>
                <w:rFonts w:cstheme="minorHAnsi"/>
                <w:color w:val="3B3838" w:themeColor="background2" w:themeShade="40"/>
              </w:rPr>
            </w:pPr>
          </w:p>
        </w:tc>
      </w:tr>
      <w:tr w:rsidR="00BA1677" w:rsidRPr="009124AB" w14:paraId="4067DB01" w14:textId="77777777" w:rsidTr="00BA1677">
        <w:trPr>
          <w:gridAfter w:val="1"/>
          <w:wAfter w:w="13" w:type="dxa"/>
          <w:trHeight w:val="564"/>
        </w:trPr>
        <w:tc>
          <w:tcPr>
            <w:tcW w:w="989" w:type="dxa"/>
          </w:tcPr>
          <w:p w14:paraId="084E45E1"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3DDB7CD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28501A9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2419FE2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Screenshot – UWTSD quick links - Moodle</w:t>
            </w:r>
          </w:p>
        </w:tc>
        <w:tc>
          <w:tcPr>
            <w:tcW w:w="1134" w:type="dxa"/>
          </w:tcPr>
          <w:p w14:paraId="1439224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Doc1.16</w:t>
            </w:r>
          </w:p>
        </w:tc>
        <w:tc>
          <w:tcPr>
            <w:tcW w:w="1132" w:type="dxa"/>
          </w:tcPr>
          <w:p w14:paraId="6EE5938D" w14:textId="77777777" w:rsidR="00446C1B" w:rsidRPr="009124AB" w:rsidRDefault="00446C1B" w:rsidP="00FB66D2">
            <w:pPr>
              <w:contextualSpacing/>
              <w:rPr>
                <w:rFonts w:cstheme="minorHAnsi"/>
                <w:color w:val="3B3838" w:themeColor="background2" w:themeShade="40"/>
              </w:rPr>
            </w:pPr>
          </w:p>
        </w:tc>
        <w:tc>
          <w:tcPr>
            <w:tcW w:w="1380" w:type="dxa"/>
          </w:tcPr>
          <w:p w14:paraId="785A6F2C" w14:textId="77777777" w:rsidR="00446C1B" w:rsidRPr="009124AB" w:rsidRDefault="00446C1B" w:rsidP="00FB66D2">
            <w:pPr>
              <w:contextualSpacing/>
              <w:rPr>
                <w:rFonts w:cstheme="minorHAnsi"/>
                <w:color w:val="3B3838" w:themeColor="background2" w:themeShade="40"/>
              </w:rPr>
            </w:pPr>
          </w:p>
        </w:tc>
      </w:tr>
      <w:tr w:rsidR="00BA1677" w:rsidRPr="009124AB" w14:paraId="622E272A" w14:textId="77777777" w:rsidTr="00BA1677">
        <w:trPr>
          <w:trHeight w:val="561"/>
        </w:trPr>
        <w:tc>
          <w:tcPr>
            <w:tcW w:w="989" w:type="dxa"/>
          </w:tcPr>
          <w:p w14:paraId="6B497E1E" w14:textId="35ABBD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7D782D0C"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066511C9"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6E67F933"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 xml:space="preserve">Screenshot – Programme of Study Handbook – Student services </w:t>
            </w:r>
          </w:p>
        </w:tc>
        <w:tc>
          <w:tcPr>
            <w:tcW w:w="1134" w:type="dxa"/>
          </w:tcPr>
          <w:p w14:paraId="25D007A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Doc1.17</w:t>
            </w:r>
          </w:p>
        </w:tc>
        <w:tc>
          <w:tcPr>
            <w:tcW w:w="1132" w:type="dxa"/>
          </w:tcPr>
          <w:p w14:paraId="38C32BEC"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3278DFCA" w14:textId="77777777" w:rsidR="00446C1B" w:rsidRPr="009124AB" w:rsidRDefault="00446C1B" w:rsidP="00FB66D2">
            <w:pPr>
              <w:contextualSpacing/>
              <w:rPr>
                <w:rFonts w:cstheme="minorHAnsi"/>
                <w:color w:val="3B3838" w:themeColor="background2" w:themeShade="40"/>
              </w:rPr>
            </w:pPr>
          </w:p>
        </w:tc>
      </w:tr>
      <w:tr w:rsidR="00BA1677" w:rsidRPr="009124AB" w14:paraId="2EB2A0EE" w14:textId="77777777" w:rsidTr="00BA1677">
        <w:trPr>
          <w:trHeight w:val="561"/>
        </w:trPr>
        <w:tc>
          <w:tcPr>
            <w:tcW w:w="989" w:type="dxa"/>
          </w:tcPr>
          <w:p w14:paraId="1FA16DD8"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0EFFCD6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06781C1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1.1, 1,2, 1.3</w:t>
            </w:r>
          </w:p>
        </w:tc>
        <w:tc>
          <w:tcPr>
            <w:tcW w:w="5339" w:type="dxa"/>
          </w:tcPr>
          <w:p w14:paraId="48DAB496"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Induction Questionnaire</w:t>
            </w:r>
          </w:p>
        </w:tc>
        <w:tc>
          <w:tcPr>
            <w:tcW w:w="1134" w:type="dxa"/>
          </w:tcPr>
          <w:p w14:paraId="094EBF9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Doc1.18</w:t>
            </w:r>
          </w:p>
        </w:tc>
        <w:tc>
          <w:tcPr>
            <w:tcW w:w="1132" w:type="dxa"/>
          </w:tcPr>
          <w:p w14:paraId="2D193A02"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3BD32802" w14:textId="77777777" w:rsidR="00446C1B" w:rsidRPr="009124AB" w:rsidRDefault="00446C1B" w:rsidP="00FB66D2">
            <w:pPr>
              <w:contextualSpacing/>
              <w:rPr>
                <w:rFonts w:cstheme="minorHAnsi"/>
                <w:color w:val="3B3838" w:themeColor="background2" w:themeShade="40"/>
              </w:rPr>
            </w:pPr>
          </w:p>
        </w:tc>
      </w:tr>
      <w:tr w:rsidR="00BA1677" w:rsidRPr="009124AB" w14:paraId="7D128668" w14:textId="77777777" w:rsidTr="00BA1677">
        <w:trPr>
          <w:trHeight w:val="475"/>
        </w:trPr>
        <w:tc>
          <w:tcPr>
            <w:tcW w:w="989" w:type="dxa"/>
          </w:tcPr>
          <w:p w14:paraId="15D499E3"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182061A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2D4DE788"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20B80CEC"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Gantt chart</w:t>
            </w:r>
          </w:p>
        </w:tc>
        <w:tc>
          <w:tcPr>
            <w:tcW w:w="1134" w:type="dxa"/>
          </w:tcPr>
          <w:p w14:paraId="4FD47C4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 3.1</w:t>
            </w:r>
          </w:p>
        </w:tc>
        <w:tc>
          <w:tcPr>
            <w:tcW w:w="1132" w:type="dxa"/>
          </w:tcPr>
          <w:p w14:paraId="25B0484C"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76D24E4B" w14:textId="77777777" w:rsidR="00446C1B" w:rsidRPr="009124AB" w:rsidRDefault="00446C1B" w:rsidP="00FB66D2">
            <w:pPr>
              <w:contextualSpacing/>
              <w:rPr>
                <w:rFonts w:cstheme="minorHAnsi"/>
                <w:color w:val="3B3838" w:themeColor="background2" w:themeShade="40"/>
              </w:rPr>
            </w:pPr>
          </w:p>
        </w:tc>
      </w:tr>
      <w:tr w:rsidR="00BA1677" w:rsidRPr="009124AB" w14:paraId="2A1DC401" w14:textId="77777777" w:rsidTr="00BA1677">
        <w:trPr>
          <w:trHeight w:val="475"/>
        </w:trPr>
        <w:tc>
          <w:tcPr>
            <w:tcW w:w="989" w:type="dxa"/>
          </w:tcPr>
          <w:p w14:paraId="4ABB4B07"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0E3A202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66EFBB53"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15F24C7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Brainstorm/ business case – training on the job/in-stores</w:t>
            </w:r>
          </w:p>
        </w:tc>
        <w:tc>
          <w:tcPr>
            <w:tcW w:w="1134" w:type="dxa"/>
          </w:tcPr>
          <w:p w14:paraId="0B6C9853"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 3.2</w:t>
            </w:r>
          </w:p>
        </w:tc>
        <w:tc>
          <w:tcPr>
            <w:tcW w:w="1132" w:type="dxa"/>
          </w:tcPr>
          <w:p w14:paraId="601C5DE0"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3B4A3D48" w14:textId="77777777" w:rsidR="00446C1B" w:rsidRPr="009124AB" w:rsidRDefault="00446C1B" w:rsidP="00FB66D2">
            <w:pPr>
              <w:contextualSpacing/>
              <w:rPr>
                <w:rFonts w:cstheme="minorHAnsi"/>
                <w:color w:val="3B3838" w:themeColor="background2" w:themeShade="40"/>
              </w:rPr>
            </w:pPr>
          </w:p>
        </w:tc>
      </w:tr>
      <w:tr w:rsidR="00BA1677" w:rsidRPr="009124AB" w14:paraId="2667F4D7" w14:textId="77777777" w:rsidTr="00BA1677">
        <w:trPr>
          <w:trHeight w:val="475"/>
        </w:trPr>
        <w:tc>
          <w:tcPr>
            <w:tcW w:w="989" w:type="dxa"/>
          </w:tcPr>
          <w:p w14:paraId="52F533D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23D22136"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4F50DC3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6C1E4F99"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Excel spreadsheet – original budget plan</w:t>
            </w:r>
          </w:p>
        </w:tc>
        <w:tc>
          <w:tcPr>
            <w:tcW w:w="1134" w:type="dxa"/>
          </w:tcPr>
          <w:p w14:paraId="61E0A44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 3.3</w:t>
            </w:r>
          </w:p>
        </w:tc>
        <w:tc>
          <w:tcPr>
            <w:tcW w:w="1132" w:type="dxa"/>
          </w:tcPr>
          <w:p w14:paraId="020C2AC4"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27D1604B" w14:textId="77777777" w:rsidR="00446C1B" w:rsidRPr="009124AB" w:rsidRDefault="00446C1B" w:rsidP="00FB66D2">
            <w:pPr>
              <w:contextualSpacing/>
              <w:rPr>
                <w:rFonts w:cstheme="minorHAnsi"/>
                <w:color w:val="3B3838" w:themeColor="background2" w:themeShade="40"/>
              </w:rPr>
            </w:pPr>
          </w:p>
        </w:tc>
      </w:tr>
      <w:tr w:rsidR="00BA1677" w:rsidRPr="009124AB" w14:paraId="068A1A6D" w14:textId="77777777" w:rsidTr="00BA1677">
        <w:trPr>
          <w:trHeight w:val="69"/>
        </w:trPr>
        <w:tc>
          <w:tcPr>
            <w:tcW w:w="989" w:type="dxa"/>
          </w:tcPr>
          <w:p w14:paraId="7D28B38B"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1D7CDAB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59DFD587"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7B0F9294"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E</w:t>
            </w:r>
            <w:r w:rsidRPr="009124AB">
              <w:rPr>
                <w:rFonts w:cstheme="minorHAnsi"/>
                <w:color w:val="3B3838" w:themeColor="background2" w:themeShade="40"/>
              </w:rPr>
              <w:t>mail discussing venue costs</w:t>
            </w:r>
          </w:p>
        </w:tc>
        <w:tc>
          <w:tcPr>
            <w:tcW w:w="1134" w:type="dxa"/>
          </w:tcPr>
          <w:p w14:paraId="1F771F3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 3.4</w:t>
            </w:r>
          </w:p>
        </w:tc>
        <w:tc>
          <w:tcPr>
            <w:tcW w:w="1132" w:type="dxa"/>
          </w:tcPr>
          <w:p w14:paraId="37F66185"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0207F68C" w14:textId="77777777" w:rsidR="00446C1B" w:rsidRPr="009124AB" w:rsidRDefault="00446C1B" w:rsidP="00FB66D2">
            <w:pPr>
              <w:contextualSpacing/>
              <w:rPr>
                <w:rFonts w:cstheme="minorHAnsi"/>
                <w:color w:val="3B3838" w:themeColor="background2" w:themeShade="40"/>
              </w:rPr>
            </w:pPr>
          </w:p>
        </w:tc>
      </w:tr>
      <w:tr w:rsidR="00BA1677" w:rsidRPr="009124AB" w14:paraId="2CE495F2" w14:textId="77777777" w:rsidTr="00BA1677">
        <w:trPr>
          <w:trHeight w:val="132"/>
        </w:trPr>
        <w:tc>
          <w:tcPr>
            <w:tcW w:w="989" w:type="dxa"/>
          </w:tcPr>
          <w:p w14:paraId="7B24789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413394D6"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p w14:paraId="72E1ABD5" w14:textId="77777777" w:rsidR="00446C1B" w:rsidRPr="009124AB" w:rsidRDefault="00446C1B" w:rsidP="00FB66D2">
            <w:pPr>
              <w:contextualSpacing/>
              <w:rPr>
                <w:rFonts w:cstheme="minorHAnsi"/>
                <w:color w:val="3B3838" w:themeColor="background2" w:themeShade="40"/>
              </w:rPr>
            </w:pPr>
          </w:p>
        </w:tc>
        <w:tc>
          <w:tcPr>
            <w:tcW w:w="1637" w:type="dxa"/>
          </w:tcPr>
          <w:p w14:paraId="5689FF4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lastRenderedPageBreak/>
              <w:t>3.1, 3.2, 3.3</w:t>
            </w:r>
          </w:p>
        </w:tc>
        <w:tc>
          <w:tcPr>
            <w:tcW w:w="5339" w:type="dxa"/>
          </w:tcPr>
          <w:p w14:paraId="0712BB55"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Ve</w:t>
            </w:r>
            <w:r w:rsidRPr="009124AB">
              <w:rPr>
                <w:rFonts w:cstheme="minorHAnsi"/>
                <w:color w:val="3B3838" w:themeColor="background2" w:themeShade="40"/>
              </w:rPr>
              <w:t>nue invoice</w:t>
            </w:r>
          </w:p>
        </w:tc>
        <w:tc>
          <w:tcPr>
            <w:tcW w:w="1134" w:type="dxa"/>
          </w:tcPr>
          <w:p w14:paraId="74A9675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 3.5</w:t>
            </w:r>
          </w:p>
        </w:tc>
        <w:tc>
          <w:tcPr>
            <w:tcW w:w="1132" w:type="dxa"/>
          </w:tcPr>
          <w:p w14:paraId="21EF89E5"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7D89DCB2" w14:textId="77777777" w:rsidR="00446C1B" w:rsidRPr="009124AB" w:rsidRDefault="00446C1B" w:rsidP="00FB66D2">
            <w:pPr>
              <w:contextualSpacing/>
              <w:rPr>
                <w:rFonts w:cstheme="minorHAnsi"/>
                <w:color w:val="3B3838" w:themeColor="background2" w:themeShade="40"/>
              </w:rPr>
            </w:pPr>
          </w:p>
        </w:tc>
      </w:tr>
      <w:tr w:rsidR="00BA1677" w:rsidRPr="009124AB" w14:paraId="3B92E8CF" w14:textId="77777777" w:rsidTr="00BA1677">
        <w:trPr>
          <w:trHeight w:val="475"/>
        </w:trPr>
        <w:tc>
          <w:tcPr>
            <w:tcW w:w="989" w:type="dxa"/>
          </w:tcPr>
          <w:p w14:paraId="5859335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346B7007" w14:textId="5710269A"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18B59EA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0A93310D" w14:textId="77777777" w:rsidR="00446C1B" w:rsidRPr="009124AB" w:rsidRDefault="00446C1B" w:rsidP="00FB66D2">
            <w:pPr>
              <w:rPr>
                <w:rFonts w:cstheme="minorHAnsi"/>
                <w:color w:val="3B3838" w:themeColor="background2" w:themeShade="40"/>
              </w:rPr>
            </w:pPr>
            <w:r w:rsidRPr="009124AB">
              <w:rPr>
                <w:rFonts w:cstheme="minorHAnsi"/>
                <w:color w:val="3B3838" w:themeColor="background2" w:themeShade="40"/>
              </w:rPr>
              <w:t>Excel spreadsheet. - New budget plan</w:t>
            </w:r>
          </w:p>
          <w:p w14:paraId="4BCD79CB" w14:textId="77777777" w:rsidR="00446C1B" w:rsidRPr="009124AB" w:rsidRDefault="00446C1B" w:rsidP="00FB66D2">
            <w:pPr>
              <w:contextualSpacing/>
              <w:rPr>
                <w:rFonts w:cstheme="minorHAnsi"/>
                <w:color w:val="3B3838" w:themeColor="background2" w:themeShade="40"/>
              </w:rPr>
            </w:pPr>
          </w:p>
        </w:tc>
        <w:tc>
          <w:tcPr>
            <w:tcW w:w="1134" w:type="dxa"/>
          </w:tcPr>
          <w:p w14:paraId="24C631D2"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3.6</w:t>
            </w:r>
          </w:p>
        </w:tc>
        <w:tc>
          <w:tcPr>
            <w:tcW w:w="1132" w:type="dxa"/>
          </w:tcPr>
          <w:p w14:paraId="62720D4B"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4C74E570" w14:textId="77777777" w:rsidR="00446C1B" w:rsidRPr="009124AB" w:rsidRDefault="00446C1B" w:rsidP="00FB66D2">
            <w:pPr>
              <w:contextualSpacing/>
              <w:rPr>
                <w:rFonts w:cstheme="minorHAnsi"/>
                <w:color w:val="3B3838" w:themeColor="background2" w:themeShade="40"/>
              </w:rPr>
            </w:pPr>
          </w:p>
        </w:tc>
      </w:tr>
      <w:tr w:rsidR="00BA1677" w:rsidRPr="009124AB" w14:paraId="054B9C9D" w14:textId="77777777" w:rsidTr="00BA1677">
        <w:trPr>
          <w:trHeight w:val="475"/>
        </w:trPr>
        <w:tc>
          <w:tcPr>
            <w:tcW w:w="989" w:type="dxa"/>
          </w:tcPr>
          <w:p w14:paraId="0DFA0EF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0A3ACED3" w14:textId="4A2EB7FE"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0D1D3DB6"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35D5266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 xml:space="preserve">Diary invite - Call with project manager </w:t>
            </w:r>
          </w:p>
        </w:tc>
        <w:tc>
          <w:tcPr>
            <w:tcW w:w="1134" w:type="dxa"/>
          </w:tcPr>
          <w:p w14:paraId="4D2F8C4B"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3.7</w:t>
            </w:r>
          </w:p>
        </w:tc>
        <w:tc>
          <w:tcPr>
            <w:tcW w:w="1132" w:type="dxa"/>
          </w:tcPr>
          <w:p w14:paraId="342606A4"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31D9A2E9" w14:textId="77777777" w:rsidR="00446C1B" w:rsidRPr="009124AB" w:rsidRDefault="00446C1B" w:rsidP="00FB66D2">
            <w:pPr>
              <w:contextualSpacing/>
              <w:rPr>
                <w:rFonts w:cstheme="minorHAnsi"/>
                <w:color w:val="3B3838" w:themeColor="background2" w:themeShade="40"/>
              </w:rPr>
            </w:pPr>
          </w:p>
        </w:tc>
      </w:tr>
      <w:tr w:rsidR="00BA1677" w:rsidRPr="009124AB" w14:paraId="72015F56" w14:textId="77777777" w:rsidTr="00BA1677">
        <w:trPr>
          <w:trHeight w:val="475"/>
        </w:trPr>
        <w:tc>
          <w:tcPr>
            <w:tcW w:w="989" w:type="dxa"/>
          </w:tcPr>
          <w:p w14:paraId="40C3EFF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22385EF4" w14:textId="63C3AB6D"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679F8DB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6F0C3523"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Colleague availability form</w:t>
            </w:r>
          </w:p>
        </w:tc>
        <w:tc>
          <w:tcPr>
            <w:tcW w:w="1134" w:type="dxa"/>
          </w:tcPr>
          <w:p w14:paraId="425F7E7E"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3.8</w:t>
            </w:r>
          </w:p>
        </w:tc>
        <w:tc>
          <w:tcPr>
            <w:tcW w:w="1132" w:type="dxa"/>
          </w:tcPr>
          <w:p w14:paraId="64848E80"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4C5B9F76" w14:textId="77777777" w:rsidR="00446C1B" w:rsidRPr="009124AB" w:rsidRDefault="00446C1B" w:rsidP="00FB66D2">
            <w:pPr>
              <w:contextualSpacing/>
              <w:rPr>
                <w:rFonts w:cstheme="minorHAnsi"/>
                <w:color w:val="3B3838" w:themeColor="background2" w:themeShade="40"/>
              </w:rPr>
            </w:pPr>
          </w:p>
        </w:tc>
      </w:tr>
      <w:tr w:rsidR="00BA1677" w:rsidRPr="009124AB" w14:paraId="262E089D" w14:textId="77777777" w:rsidTr="00BA1677">
        <w:trPr>
          <w:trHeight w:val="475"/>
        </w:trPr>
        <w:tc>
          <w:tcPr>
            <w:tcW w:w="989" w:type="dxa"/>
          </w:tcPr>
          <w:p w14:paraId="39B34E8B"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55A23342" w14:textId="544BD984"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4A955B2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5ED6710F"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T</w:t>
            </w:r>
            <w:r w:rsidRPr="009124AB">
              <w:rPr>
                <w:rFonts w:cstheme="minorHAnsi"/>
                <w:color w:val="3B3838" w:themeColor="background2" w:themeShade="40"/>
              </w:rPr>
              <w:t>raining schedule</w:t>
            </w:r>
          </w:p>
        </w:tc>
        <w:tc>
          <w:tcPr>
            <w:tcW w:w="1134" w:type="dxa"/>
          </w:tcPr>
          <w:p w14:paraId="63BC2563"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3.9</w:t>
            </w:r>
          </w:p>
        </w:tc>
        <w:tc>
          <w:tcPr>
            <w:tcW w:w="1132" w:type="dxa"/>
          </w:tcPr>
          <w:p w14:paraId="43F3381B"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64BC4849" w14:textId="77777777" w:rsidR="00446C1B" w:rsidRPr="009124AB" w:rsidRDefault="00446C1B" w:rsidP="00FB66D2">
            <w:pPr>
              <w:contextualSpacing/>
              <w:rPr>
                <w:rFonts w:cstheme="minorHAnsi"/>
                <w:color w:val="3B3838" w:themeColor="background2" w:themeShade="40"/>
              </w:rPr>
            </w:pPr>
          </w:p>
        </w:tc>
      </w:tr>
      <w:tr w:rsidR="00BA1677" w:rsidRPr="009124AB" w14:paraId="5F6884CB" w14:textId="77777777" w:rsidTr="00BA1677">
        <w:trPr>
          <w:trHeight w:val="475"/>
        </w:trPr>
        <w:tc>
          <w:tcPr>
            <w:tcW w:w="989" w:type="dxa"/>
          </w:tcPr>
          <w:p w14:paraId="4F0D3EA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5FC7E39E" w14:textId="0ED717FC"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12740C67"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090C836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 day classroom department training – colleague copy</w:t>
            </w:r>
          </w:p>
        </w:tc>
        <w:tc>
          <w:tcPr>
            <w:tcW w:w="1134" w:type="dxa"/>
          </w:tcPr>
          <w:p w14:paraId="4019611B"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3.10</w:t>
            </w:r>
          </w:p>
        </w:tc>
        <w:tc>
          <w:tcPr>
            <w:tcW w:w="1132" w:type="dxa"/>
          </w:tcPr>
          <w:p w14:paraId="28AF111E"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5F306A3D" w14:textId="77777777" w:rsidR="00446C1B" w:rsidRPr="009124AB" w:rsidRDefault="00446C1B" w:rsidP="00FB66D2">
            <w:pPr>
              <w:contextualSpacing/>
              <w:rPr>
                <w:rFonts w:cstheme="minorHAnsi"/>
                <w:color w:val="3B3838" w:themeColor="background2" w:themeShade="40"/>
              </w:rPr>
            </w:pPr>
          </w:p>
        </w:tc>
      </w:tr>
      <w:tr w:rsidR="00BA1677" w:rsidRPr="009124AB" w14:paraId="4717F31A" w14:textId="77777777" w:rsidTr="00BA1677">
        <w:trPr>
          <w:trHeight w:val="475"/>
        </w:trPr>
        <w:tc>
          <w:tcPr>
            <w:tcW w:w="989" w:type="dxa"/>
          </w:tcPr>
          <w:p w14:paraId="47BB496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2A4BC894" w14:textId="5B70B4E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385AA65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08AB2F05"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D</w:t>
            </w:r>
            <w:r w:rsidRPr="009124AB">
              <w:rPr>
                <w:rFonts w:cstheme="minorHAnsi"/>
                <w:color w:val="3B3838" w:themeColor="background2" w:themeShade="40"/>
              </w:rPr>
              <w:t>epartment 10 day in-store training</w:t>
            </w:r>
          </w:p>
        </w:tc>
        <w:tc>
          <w:tcPr>
            <w:tcW w:w="1134" w:type="dxa"/>
          </w:tcPr>
          <w:p w14:paraId="2A379222"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3.11</w:t>
            </w:r>
          </w:p>
        </w:tc>
        <w:tc>
          <w:tcPr>
            <w:tcW w:w="1132" w:type="dxa"/>
          </w:tcPr>
          <w:p w14:paraId="30EDE87C"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31FCB77D" w14:textId="77777777" w:rsidR="00446C1B" w:rsidRPr="009124AB" w:rsidRDefault="00446C1B" w:rsidP="00FB66D2">
            <w:pPr>
              <w:contextualSpacing/>
              <w:rPr>
                <w:rFonts w:cstheme="minorHAnsi"/>
                <w:color w:val="3B3838" w:themeColor="background2" w:themeShade="40"/>
              </w:rPr>
            </w:pPr>
          </w:p>
        </w:tc>
      </w:tr>
      <w:tr w:rsidR="00BA1677" w:rsidRPr="009124AB" w14:paraId="5792DF45" w14:textId="77777777" w:rsidTr="00BA1677">
        <w:trPr>
          <w:trHeight w:val="475"/>
        </w:trPr>
        <w:tc>
          <w:tcPr>
            <w:tcW w:w="989" w:type="dxa"/>
          </w:tcPr>
          <w:p w14:paraId="7CD60B3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6821ADF9" w14:textId="7FED0E05"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6F1C1068"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22AE55A7"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Training sign-off card</w:t>
            </w:r>
          </w:p>
        </w:tc>
        <w:tc>
          <w:tcPr>
            <w:tcW w:w="1134" w:type="dxa"/>
          </w:tcPr>
          <w:p w14:paraId="1518A27D"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3.12</w:t>
            </w:r>
          </w:p>
        </w:tc>
        <w:tc>
          <w:tcPr>
            <w:tcW w:w="1132" w:type="dxa"/>
          </w:tcPr>
          <w:p w14:paraId="6D1E5F70"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41403736" w14:textId="77777777" w:rsidR="00446C1B" w:rsidRPr="009124AB" w:rsidRDefault="00446C1B" w:rsidP="00FB66D2">
            <w:pPr>
              <w:contextualSpacing/>
              <w:rPr>
                <w:rFonts w:cstheme="minorHAnsi"/>
                <w:color w:val="3B3838" w:themeColor="background2" w:themeShade="40"/>
              </w:rPr>
            </w:pPr>
          </w:p>
        </w:tc>
      </w:tr>
      <w:tr w:rsidR="00BA1677" w:rsidRPr="009124AB" w14:paraId="0C1F3F99" w14:textId="77777777" w:rsidTr="00BA1677">
        <w:trPr>
          <w:trHeight w:val="475"/>
        </w:trPr>
        <w:tc>
          <w:tcPr>
            <w:tcW w:w="989" w:type="dxa"/>
          </w:tcPr>
          <w:p w14:paraId="388C2CF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70BF1E32" w14:textId="607E7C9C"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6EF65C46"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7C3EC9DC"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 xml:space="preserve">Colleague contact details form </w:t>
            </w:r>
          </w:p>
        </w:tc>
        <w:tc>
          <w:tcPr>
            <w:tcW w:w="1134" w:type="dxa"/>
          </w:tcPr>
          <w:p w14:paraId="0FD2F470"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3.13</w:t>
            </w:r>
          </w:p>
        </w:tc>
        <w:tc>
          <w:tcPr>
            <w:tcW w:w="1132" w:type="dxa"/>
          </w:tcPr>
          <w:p w14:paraId="2AF81560"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0A58CF8E" w14:textId="77777777" w:rsidR="00446C1B" w:rsidRPr="009124AB" w:rsidRDefault="00446C1B" w:rsidP="00FB66D2">
            <w:pPr>
              <w:contextualSpacing/>
              <w:rPr>
                <w:rFonts w:cstheme="minorHAnsi"/>
                <w:color w:val="3B3838" w:themeColor="background2" w:themeShade="40"/>
              </w:rPr>
            </w:pPr>
          </w:p>
        </w:tc>
      </w:tr>
      <w:tr w:rsidR="00BA1677" w:rsidRPr="009124AB" w14:paraId="7A4A39BB" w14:textId="77777777" w:rsidTr="00BA1677">
        <w:trPr>
          <w:trHeight w:val="475"/>
        </w:trPr>
        <w:tc>
          <w:tcPr>
            <w:tcW w:w="989" w:type="dxa"/>
          </w:tcPr>
          <w:p w14:paraId="25D78F39"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29B6F15D" w14:textId="2C9D83C2"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6A56361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086681E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Diary invites with SM to discuss training plan</w:t>
            </w:r>
          </w:p>
        </w:tc>
        <w:tc>
          <w:tcPr>
            <w:tcW w:w="1134" w:type="dxa"/>
          </w:tcPr>
          <w:p w14:paraId="5F932BF3"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3.14</w:t>
            </w:r>
          </w:p>
        </w:tc>
        <w:tc>
          <w:tcPr>
            <w:tcW w:w="1132" w:type="dxa"/>
          </w:tcPr>
          <w:p w14:paraId="2C09F4BA"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14FE492F" w14:textId="77777777" w:rsidR="00446C1B" w:rsidRPr="009124AB" w:rsidRDefault="00446C1B" w:rsidP="00FB66D2">
            <w:pPr>
              <w:contextualSpacing/>
              <w:rPr>
                <w:rFonts w:cstheme="minorHAnsi"/>
                <w:color w:val="3B3838" w:themeColor="background2" w:themeShade="40"/>
              </w:rPr>
            </w:pPr>
          </w:p>
        </w:tc>
      </w:tr>
      <w:tr w:rsidR="00BA1677" w:rsidRPr="009124AB" w14:paraId="63E7D2E8" w14:textId="77777777" w:rsidTr="00BA1677">
        <w:trPr>
          <w:trHeight w:val="475"/>
        </w:trPr>
        <w:tc>
          <w:tcPr>
            <w:tcW w:w="989" w:type="dxa"/>
          </w:tcPr>
          <w:p w14:paraId="0C95BAD7"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57938AA9" w14:textId="3A308796"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37" w:type="dxa"/>
          </w:tcPr>
          <w:p w14:paraId="523B645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4B861E0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Diary invites with SM to discuss training progress</w:t>
            </w:r>
          </w:p>
        </w:tc>
        <w:tc>
          <w:tcPr>
            <w:tcW w:w="1134" w:type="dxa"/>
          </w:tcPr>
          <w:p w14:paraId="7339B426"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3.15</w:t>
            </w:r>
          </w:p>
        </w:tc>
        <w:tc>
          <w:tcPr>
            <w:tcW w:w="1132" w:type="dxa"/>
          </w:tcPr>
          <w:p w14:paraId="07C100F5"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124E60E4" w14:textId="77777777" w:rsidR="00446C1B" w:rsidRPr="009124AB" w:rsidRDefault="00446C1B" w:rsidP="00FB66D2">
            <w:pPr>
              <w:contextualSpacing/>
              <w:rPr>
                <w:rFonts w:cstheme="minorHAnsi"/>
                <w:color w:val="3B3838" w:themeColor="background2" w:themeShade="40"/>
              </w:rPr>
            </w:pPr>
          </w:p>
        </w:tc>
      </w:tr>
      <w:tr w:rsidR="00BA1677" w:rsidRPr="009124AB" w14:paraId="1B136969" w14:textId="77777777" w:rsidTr="00BA1677">
        <w:trPr>
          <w:trHeight w:val="475"/>
        </w:trPr>
        <w:tc>
          <w:tcPr>
            <w:tcW w:w="989" w:type="dxa"/>
          </w:tcPr>
          <w:p w14:paraId="4F930471"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087" w:type="dxa"/>
          </w:tcPr>
          <w:p w14:paraId="561E4E0C"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p w14:paraId="63A50AE2" w14:textId="77777777" w:rsidR="00446C1B" w:rsidRPr="009124AB" w:rsidRDefault="00446C1B" w:rsidP="00FB66D2">
            <w:pPr>
              <w:contextualSpacing/>
              <w:rPr>
                <w:rFonts w:cstheme="minorHAnsi"/>
                <w:color w:val="3B3838" w:themeColor="background2" w:themeShade="40"/>
              </w:rPr>
            </w:pPr>
          </w:p>
        </w:tc>
        <w:tc>
          <w:tcPr>
            <w:tcW w:w="1637" w:type="dxa"/>
          </w:tcPr>
          <w:p w14:paraId="4D9F68DA"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5339" w:type="dxa"/>
          </w:tcPr>
          <w:p w14:paraId="77864A7C"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 xml:space="preserve">Hire car invoice </w:t>
            </w:r>
          </w:p>
        </w:tc>
        <w:tc>
          <w:tcPr>
            <w:tcW w:w="1134" w:type="dxa"/>
          </w:tcPr>
          <w:p w14:paraId="75E46856"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3.16</w:t>
            </w:r>
          </w:p>
          <w:p w14:paraId="56839DA8" w14:textId="77777777" w:rsidR="00446C1B" w:rsidRPr="009124AB" w:rsidRDefault="00446C1B" w:rsidP="00FB66D2">
            <w:pPr>
              <w:contextualSpacing/>
              <w:rPr>
                <w:rFonts w:cstheme="minorHAnsi"/>
                <w:color w:val="3B3838" w:themeColor="background2" w:themeShade="40"/>
              </w:rPr>
            </w:pPr>
          </w:p>
        </w:tc>
        <w:tc>
          <w:tcPr>
            <w:tcW w:w="1132" w:type="dxa"/>
          </w:tcPr>
          <w:p w14:paraId="12441DF6" w14:textId="77777777" w:rsidR="00446C1B" w:rsidRPr="009124AB" w:rsidRDefault="00446C1B" w:rsidP="00FB66D2">
            <w:pPr>
              <w:contextualSpacing/>
              <w:rPr>
                <w:rFonts w:cstheme="minorHAnsi"/>
                <w:color w:val="3B3838" w:themeColor="background2" w:themeShade="40"/>
              </w:rPr>
            </w:pPr>
          </w:p>
        </w:tc>
        <w:tc>
          <w:tcPr>
            <w:tcW w:w="1393" w:type="dxa"/>
            <w:gridSpan w:val="2"/>
          </w:tcPr>
          <w:p w14:paraId="5A3E175E" w14:textId="77777777" w:rsidR="00446C1B" w:rsidRPr="009124AB" w:rsidRDefault="00446C1B" w:rsidP="00FB66D2">
            <w:pPr>
              <w:contextualSpacing/>
              <w:rPr>
                <w:rFonts w:cstheme="minorHAnsi"/>
                <w:color w:val="3B3838" w:themeColor="background2" w:themeShade="40"/>
              </w:rPr>
            </w:pPr>
          </w:p>
        </w:tc>
      </w:tr>
    </w:tbl>
    <w:p w14:paraId="27E76DF6" w14:textId="77777777" w:rsidR="00446C1B" w:rsidRDefault="00446C1B" w:rsidP="00FB66D2">
      <w:pPr>
        <w:contextualSpacing/>
        <w:rPr>
          <w:rFonts w:cstheme="minorHAnsi"/>
          <w:color w:val="3B3838" w:themeColor="background2" w:themeShade="40"/>
        </w:rPr>
        <w:sectPr w:rsidR="00446C1B" w:rsidSect="00446C1B">
          <w:pgSz w:w="16838" w:h="11906" w:orient="landscape"/>
          <w:pgMar w:top="1440" w:right="1440" w:bottom="1440" w:left="1440" w:header="709" w:footer="709" w:gutter="0"/>
          <w:cols w:space="708"/>
          <w:docGrid w:linePitch="360"/>
        </w:sectPr>
      </w:pPr>
    </w:p>
    <w:tbl>
      <w:tblPr>
        <w:tblW w:w="1476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46"/>
        <w:gridCol w:w="1579"/>
        <w:gridCol w:w="1667"/>
        <w:gridCol w:w="1641"/>
        <w:gridCol w:w="4950"/>
        <w:gridCol w:w="79"/>
        <w:gridCol w:w="1566"/>
        <w:gridCol w:w="1049"/>
        <w:gridCol w:w="1389"/>
      </w:tblGrid>
      <w:tr w:rsidR="00446C1B" w:rsidRPr="009124AB" w14:paraId="0545733B" w14:textId="77777777" w:rsidTr="00BA1677">
        <w:trPr>
          <w:trHeight w:val="482"/>
        </w:trPr>
        <w:tc>
          <w:tcPr>
            <w:tcW w:w="846" w:type="dxa"/>
          </w:tcPr>
          <w:p w14:paraId="52BFA913" w14:textId="5BD8D16F"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lastRenderedPageBreak/>
              <w:t>5CDPP</w:t>
            </w:r>
          </w:p>
        </w:tc>
        <w:tc>
          <w:tcPr>
            <w:tcW w:w="3246" w:type="dxa"/>
            <w:gridSpan w:val="2"/>
          </w:tcPr>
          <w:p w14:paraId="55B18CDD" w14:textId="162747B1"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1775E21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4950" w:type="dxa"/>
          </w:tcPr>
          <w:p w14:paraId="206E493F" w14:textId="77777777" w:rsidR="00446C1B" w:rsidRPr="009124AB" w:rsidRDefault="00446C1B" w:rsidP="00FB66D2">
            <w:pPr>
              <w:contextualSpacing/>
              <w:rPr>
                <w:rFonts w:cstheme="minorHAnsi"/>
                <w:color w:val="3B3838" w:themeColor="background2" w:themeShade="40"/>
              </w:rPr>
            </w:pPr>
            <w:r w:rsidRPr="009124AB">
              <w:rPr>
                <w:rFonts w:cstheme="minorHAnsi"/>
                <w:noProof/>
                <w:color w:val="3B3838" w:themeColor="background2" w:themeShade="40"/>
              </w:rPr>
              <w:t>Manager Roles/Responsibility Rota</w:t>
            </w:r>
          </w:p>
        </w:tc>
        <w:tc>
          <w:tcPr>
            <w:tcW w:w="1645" w:type="dxa"/>
            <w:gridSpan w:val="2"/>
          </w:tcPr>
          <w:p w14:paraId="41FCA9AA"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3.17</w:t>
            </w:r>
          </w:p>
        </w:tc>
        <w:tc>
          <w:tcPr>
            <w:tcW w:w="1049" w:type="dxa"/>
          </w:tcPr>
          <w:p w14:paraId="1505A5F1" w14:textId="77777777" w:rsidR="00446C1B" w:rsidRPr="009124AB" w:rsidRDefault="00446C1B" w:rsidP="00FB66D2">
            <w:pPr>
              <w:contextualSpacing/>
              <w:rPr>
                <w:rFonts w:cstheme="minorHAnsi"/>
                <w:color w:val="3B3838" w:themeColor="background2" w:themeShade="40"/>
              </w:rPr>
            </w:pPr>
          </w:p>
        </w:tc>
        <w:tc>
          <w:tcPr>
            <w:tcW w:w="1389" w:type="dxa"/>
          </w:tcPr>
          <w:p w14:paraId="14BBD775" w14:textId="77777777" w:rsidR="00446C1B" w:rsidRPr="009124AB" w:rsidRDefault="00446C1B" w:rsidP="00FB66D2">
            <w:pPr>
              <w:contextualSpacing/>
              <w:rPr>
                <w:rFonts w:cstheme="minorHAnsi"/>
                <w:color w:val="3B3838" w:themeColor="background2" w:themeShade="40"/>
              </w:rPr>
            </w:pPr>
          </w:p>
        </w:tc>
      </w:tr>
      <w:tr w:rsidR="00446C1B" w:rsidRPr="009124AB" w14:paraId="1AAA0469" w14:textId="77777777" w:rsidTr="00BA1677">
        <w:trPr>
          <w:trHeight w:val="482"/>
        </w:trPr>
        <w:tc>
          <w:tcPr>
            <w:tcW w:w="846" w:type="dxa"/>
          </w:tcPr>
          <w:p w14:paraId="54625C19"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246" w:type="dxa"/>
            <w:gridSpan w:val="2"/>
          </w:tcPr>
          <w:p w14:paraId="6CBF22F1" w14:textId="40B7744E"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7BAC78B9"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4950" w:type="dxa"/>
          </w:tcPr>
          <w:p w14:paraId="22A0571B"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Colleague training plan</w:t>
            </w:r>
          </w:p>
        </w:tc>
        <w:tc>
          <w:tcPr>
            <w:tcW w:w="1645" w:type="dxa"/>
            <w:gridSpan w:val="2"/>
          </w:tcPr>
          <w:p w14:paraId="7C3A710F"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3.18</w:t>
            </w:r>
          </w:p>
        </w:tc>
        <w:tc>
          <w:tcPr>
            <w:tcW w:w="1049" w:type="dxa"/>
          </w:tcPr>
          <w:p w14:paraId="69104CE0" w14:textId="77777777" w:rsidR="00446C1B" w:rsidRPr="009124AB" w:rsidRDefault="00446C1B" w:rsidP="00FB66D2">
            <w:pPr>
              <w:contextualSpacing/>
              <w:rPr>
                <w:rFonts w:cstheme="minorHAnsi"/>
                <w:color w:val="3B3838" w:themeColor="background2" w:themeShade="40"/>
              </w:rPr>
            </w:pPr>
          </w:p>
        </w:tc>
        <w:tc>
          <w:tcPr>
            <w:tcW w:w="1389" w:type="dxa"/>
          </w:tcPr>
          <w:p w14:paraId="3162141A" w14:textId="77777777" w:rsidR="00446C1B" w:rsidRPr="009124AB" w:rsidRDefault="00446C1B" w:rsidP="00FB66D2">
            <w:pPr>
              <w:contextualSpacing/>
              <w:rPr>
                <w:rFonts w:cstheme="minorHAnsi"/>
                <w:color w:val="3B3838" w:themeColor="background2" w:themeShade="40"/>
              </w:rPr>
            </w:pPr>
          </w:p>
        </w:tc>
      </w:tr>
      <w:tr w:rsidR="00446C1B" w:rsidRPr="009124AB" w14:paraId="1DF83305" w14:textId="77777777" w:rsidTr="00BA1677">
        <w:trPr>
          <w:trHeight w:val="482"/>
        </w:trPr>
        <w:tc>
          <w:tcPr>
            <w:tcW w:w="846" w:type="dxa"/>
          </w:tcPr>
          <w:p w14:paraId="0777F741"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246" w:type="dxa"/>
            <w:gridSpan w:val="2"/>
          </w:tcPr>
          <w:p w14:paraId="00B40712" w14:textId="4CF9D07A"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157FFAD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4950" w:type="dxa"/>
          </w:tcPr>
          <w:p w14:paraId="69C6872F" w14:textId="77777777" w:rsidR="00446C1B" w:rsidRPr="009124AB" w:rsidRDefault="00446C1B" w:rsidP="00FB66D2">
            <w:pPr>
              <w:contextualSpacing/>
              <w:rPr>
                <w:rFonts w:cstheme="minorHAnsi"/>
                <w:color w:val="3B3838" w:themeColor="background2" w:themeShade="40"/>
              </w:rPr>
            </w:pPr>
            <w:r w:rsidRPr="009124AB">
              <w:rPr>
                <w:rFonts w:cstheme="minorHAnsi"/>
                <w:noProof/>
                <w:color w:val="3B3838" w:themeColor="background2" w:themeShade="40"/>
              </w:rPr>
              <w:t>Counter’s training plan showing specialist training course planned in</w:t>
            </w:r>
          </w:p>
        </w:tc>
        <w:tc>
          <w:tcPr>
            <w:tcW w:w="1645" w:type="dxa"/>
            <w:gridSpan w:val="2"/>
          </w:tcPr>
          <w:p w14:paraId="003CF832"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3.19</w:t>
            </w:r>
          </w:p>
        </w:tc>
        <w:tc>
          <w:tcPr>
            <w:tcW w:w="1049" w:type="dxa"/>
          </w:tcPr>
          <w:p w14:paraId="3E0A575A" w14:textId="77777777" w:rsidR="00446C1B" w:rsidRPr="009124AB" w:rsidRDefault="00446C1B" w:rsidP="00FB66D2">
            <w:pPr>
              <w:contextualSpacing/>
              <w:rPr>
                <w:rFonts w:cstheme="minorHAnsi"/>
                <w:color w:val="3B3838" w:themeColor="background2" w:themeShade="40"/>
              </w:rPr>
            </w:pPr>
          </w:p>
        </w:tc>
        <w:tc>
          <w:tcPr>
            <w:tcW w:w="1389" w:type="dxa"/>
          </w:tcPr>
          <w:p w14:paraId="2DC5F296" w14:textId="77777777" w:rsidR="00446C1B" w:rsidRPr="009124AB" w:rsidRDefault="00446C1B" w:rsidP="00FB66D2">
            <w:pPr>
              <w:contextualSpacing/>
              <w:rPr>
                <w:rFonts w:cstheme="minorHAnsi"/>
                <w:color w:val="3B3838" w:themeColor="background2" w:themeShade="40"/>
              </w:rPr>
            </w:pPr>
          </w:p>
        </w:tc>
      </w:tr>
      <w:tr w:rsidR="00446C1B" w:rsidRPr="009124AB" w14:paraId="6C64F0AB" w14:textId="77777777" w:rsidTr="00BA1677">
        <w:trPr>
          <w:trHeight w:val="482"/>
        </w:trPr>
        <w:tc>
          <w:tcPr>
            <w:tcW w:w="846" w:type="dxa"/>
          </w:tcPr>
          <w:p w14:paraId="55CA081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246" w:type="dxa"/>
            <w:gridSpan w:val="2"/>
          </w:tcPr>
          <w:p w14:paraId="46C48CA4" w14:textId="396B3D5A"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7D545C5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4950" w:type="dxa"/>
          </w:tcPr>
          <w:p w14:paraId="28689ED3"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Training progress email</w:t>
            </w:r>
          </w:p>
        </w:tc>
        <w:tc>
          <w:tcPr>
            <w:tcW w:w="1645" w:type="dxa"/>
            <w:gridSpan w:val="2"/>
          </w:tcPr>
          <w:p w14:paraId="50A1D74C"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Doc 3.20</w:t>
            </w:r>
          </w:p>
        </w:tc>
        <w:tc>
          <w:tcPr>
            <w:tcW w:w="1049" w:type="dxa"/>
          </w:tcPr>
          <w:p w14:paraId="6BCD65DC" w14:textId="77777777" w:rsidR="00446C1B" w:rsidRPr="009124AB" w:rsidRDefault="00446C1B" w:rsidP="00FB66D2">
            <w:pPr>
              <w:contextualSpacing/>
              <w:rPr>
                <w:rFonts w:cstheme="minorHAnsi"/>
                <w:color w:val="3B3838" w:themeColor="background2" w:themeShade="40"/>
              </w:rPr>
            </w:pPr>
          </w:p>
        </w:tc>
        <w:tc>
          <w:tcPr>
            <w:tcW w:w="1389" w:type="dxa"/>
          </w:tcPr>
          <w:p w14:paraId="41C98E4D" w14:textId="77777777" w:rsidR="00446C1B" w:rsidRPr="009124AB" w:rsidRDefault="00446C1B" w:rsidP="00FB66D2">
            <w:pPr>
              <w:contextualSpacing/>
              <w:rPr>
                <w:rFonts w:cstheme="minorHAnsi"/>
                <w:color w:val="3B3838" w:themeColor="background2" w:themeShade="40"/>
              </w:rPr>
            </w:pPr>
          </w:p>
        </w:tc>
      </w:tr>
      <w:tr w:rsidR="00446C1B" w:rsidRPr="009124AB" w14:paraId="6946CC21" w14:textId="77777777" w:rsidTr="00BA1677">
        <w:trPr>
          <w:trHeight w:val="482"/>
        </w:trPr>
        <w:tc>
          <w:tcPr>
            <w:tcW w:w="846" w:type="dxa"/>
          </w:tcPr>
          <w:p w14:paraId="7771C20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246" w:type="dxa"/>
            <w:gridSpan w:val="2"/>
          </w:tcPr>
          <w:p w14:paraId="6B6263FF" w14:textId="3BAD9DCB"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38A32E5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4950" w:type="dxa"/>
          </w:tcPr>
          <w:p w14:paraId="67368205" w14:textId="77777777" w:rsidR="00446C1B" w:rsidRPr="009124AB" w:rsidRDefault="00446C1B" w:rsidP="00FB66D2">
            <w:pPr>
              <w:contextualSpacing/>
              <w:rPr>
                <w:rFonts w:cstheme="minorHAnsi"/>
                <w:color w:val="3B3838" w:themeColor="background2" w:themeShade="40"/>
              </w:rPr>
            </w:pPr>
            <w:r w:rsidRPr="009124AB">
              <w:rPr>
                <w:rFonts w:cstheme="minorHAnsi"/>
                <w:noProof/>
                <w:color w:val="3B3838" w:themeColor="background2" w:themeShade="40"/>
              </w:rPr>
              <w:t>Copy of</w:t>
            </w:r>
            <w:r>
              <w:rPr>
                <w:rFonts w:cstheme="minorHAnsi"/>
                <w:noProof/>
                <w:color w:val="3B3838" w:themeColor="background2" w:themeShade="40"/>
              </w:rPr>
              <w:t xml:space="preserve"> </w:t>
            </w:r>
            <w:r w:rsidRPr="009124AB">
              <w:rPr>
                <w:rFonts w:cstheme="minorHAnsi"/>
                <w:noProof/>
                <w:color w:val="3B3838" w:themeColor="background2" w:themeShade="40"/>
              </w:rPr>
              <w:t>Company absence tracker</w:t>
            </w:r>
          </w:p>
        </w:tc>
        <w:tc>
          <w:tcPr>
            <w:tcW w:w="1645" w:type="dxa"/>
            <w:gridSpan w:val="2"/>
          </w:tcPr>
          <w:p w14:paraId="3126EAA9"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 xml:space="preserve">Doc </w:t>
            </w:r>
            <w:r w:rsidRPr="009124AB">
              <w:rPr>
                <w:rFonts w:cstheme="minorHAnsi"/>
                <w:color w:val="3B3838" w:themeColor="background2" w:themeShade="40"/>
              </w:rPr>
              <w:t>3.21</w:t>
            </w:r>
          </w:p>
        </w:tc>
        <w:tc>
          <w:tcPr>
            <w:tcW w:w="1049" w:type="dxa"/>
          </w:tcPr>
          <w:p w14:paraId="3D051E00" w14:textId="77777777" w:rsidR="00446C1B" w:rsidRPr="009124AB" w:rsidRDefault="00446C1B" w:rsidP="00FB66D2">
            <w:pPr>
              <w:contextualSpacing/>
              <w:rPr>
                <w:rFonts w:cstheme="minorHAnsi"/>
                <w:color w:val="3B3838" w:themeColor="background2" w:themeShade="40"/>
              </w:rPr>
            </w:pPr>
          </w:p>
        </w:tc>
        <w:tc>
          <w:tcPr>
            <w:tcW w:w="1389" w:type="dxa"/>
          </w:tcPr>
          <w:p w14:paraId="085CC038" w14:textId="77777777" w:rsidR="00446C1B" w:rsidRPr="009124AB" w:rsidRDefault="00446C1B" w:rsidP="00FB66D2">
            <w:pPr>
              <w:contextualSpacing/>
              <w:rPr>
                <w:rFonts w:cstheme="minorHAnsi"/>
                <w:color w:val="3B3838" w:themeColor="background2" w:themeShade="40"/>
              </w:rPr>
            </w:pPr>
          </w:p>
        </w:tc>
      </w:tr>
      <w:tr w:rsidR="00446C1B" w:rsidRPr="009124AB" w14:paraId="3813834B" w14:textId="77777777" w:rsidTr="00BA1677">
        <w:trPr>
          <w:trHeight w:val="482"/>
        </w:trPr>
        <w:tc>
          <w:tcPr>
            <w:tcW w:w="846" w:type="dxa"/>
          </w:tcPr>
          <w:p w14:paraId="5C11F92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246" w:type="dxa"/>
            <w:gridSpan w:val="2"/>
          </w:tcPr>
          <w:p w14:paraId="74C0A311" w14:textId="45BD6066"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1D3CC195"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4950" w:type="dxa"/>
          </w:tcPr>
          <w:p w14:paraId="3EDB3517" w14:textId="77777777" w:rsidR="00446C1B" w:rsidRPr="009124AB" w:rsidRDefault="00446C1B" w:rsidP="00FB66D2">
            <w:pPr>
              <w:contextualSpacing/>
              <w:rPr>
                <w:rFonts w:cstheme="minorHAnsi"/>
                <w:noProof/>
                <w:color w:val="3B3838" w:themeColor="background2" w:themeShade="40"/>
              </w:rPr>
            </w:pPr>
            <w:r w:rsidRPr="009124AB">
              <w:rPr>
                <w:rFonts w:cstheme="minorHAnsi"/>
                <w:noProof/>
                <w:color w:val="3B3838" w:themeColor="background2" w:themeShade="40"/>
              </w:rPr>
              <w:t>Follow up emails</w:t>
            </w:r>
          </w:p>
        </w:tc>
        <w:tc>
          <w:tcPr>
            <w:tcW w:w="1645" w:type="dxa"/>
            <w:gridSpan w:val="2"/>
          </w:tcPr>
          <w:p w14:paraId="7A908387"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Doc 3.22</w:t>
            </w:r>
          </w:p>
        </w:tc>
        <w:tc>
          <w:tcPr>
            <w:tcW w:w="1049" w:type="dxa"/>
          </w:tcPr>
          <w:p w14:paraId="1512B986" w14:textId="77777777" w:rsidR="00446C1B" w:rsidRPr="009124AB" w:rsidRDefault="00446C1B" w:rsidP="00FB66D2">
            <w:pPr>
              <w:contextualSpacing/>
              <w:rPr>
                <w:rFonts w:cstheme="minorHAnsi"/>
                <w:color w:val="3B3838" w:themeColor="background2" w:themeShade="40"/>
              </w:rPr>
            </w:pPr>
          </w:p>
        </w:tc>
        <w:tc>
          <w:tcPr>
            <w:tcW w:w="1389" w:type="dxa"/>
          </w:tcPr>
          <w:p w14:paraId="0A63F751" w14:textId="77777777" w:rsidR="00446C1B" w:rsidRPr="009124AB" w:rsidRDefault="00446C1B" w:rsidP="00FB66D2">
            <w:pPr>
              <w:contextualSpacing/>
              <w:rPr>
                <w:rFonts w:cstheme="minorHAnsi"/>
                <w:color w:val="3B3838" w:themeColor="background2" w:themeShade="40"/>
              </w:rPr>
            </w:pPr>
          </w:p>
        </w:tc>
      </w:tr>
      <w:tr w:rsidR="00446C1B" w:rsidRPr="009124AB" w14:paraId="7F0DF9C3" w14:textId="77777777" w:rsidTr="00BA1677">
        <w:trPr>
          <w:trHeight w:val="482"/>
        </w:trPr>
        <w:tc>
          <w:tcPr>
            <w:tcW w:w="846" w:type="dxa"/>
          </w:tcPr>
          <w:p w14:paraId="5FA095C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246" w:type="dxa"/>
            <w:gridSpan w:val="2"/>
          </w:tcPr>
          <w:p w14:paraId="4ACF7592" w14:textId="1B99AF5F"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13DE5056"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4950" w:type="dxa"/>
          </w:tcPr>
          <w:p w14:paraId="52BCB51A" w14:textId="77777777" w:rsidR="00446C1B" w:rsidRPr="009124AB" w:rsidRDefault="00446C1B" w:rsidP="00FB66D2">
            <w:pPr>
              <w:contextualSpacing/>
              <w:rPr>
                <w:rFonts w:cstheme="minorHAnsi"/>
                <w:noProof/>
                <w:color w:val="3B3838" w:themeColor="background2" w:themeShade="40"/>
              </w:rPr>
            </w:pPr>
            <w:r>
              <w:rPr>
                <w:rFonts w:cstheme="minorHAnsi"/>
                <w:noProof/>
                <w:color w:val="3B3838" w:themeColor="background2" w:themeShade="40"/>
              </w:rPr>
              <w:t>Comminication effectiveness questionnaire</w:t>
            </w:r>
          </w:p>
        </w:tc>
        <w:tc>
          <w:tcPr>
            <w:tcW w:w="1645" w:type="dxa"/>
            <w:gridSpan w:val="2"/>
          </w:tcPr>
          <w:p w14:paraId="2C7C99B0"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Doc</w:t>
            </w:r>
            <w:r w:rsidRPr="009124AB">
              <w:rPr>
                <w:rFonts w:cstheme="minorHAnsi"/>
                <w:color w:val="3B3838" w:themeColor="background2" w:themeShade="40"/>
              </w:rPr>
              <w:t xml:space="preserve"> 3.23</w:t>
            </w:r>
          </w:p>
        </w:tc>
        <w:tc>
          <w:tcPr>
            <w:tcW w:w="1049" w:type="dxa"/>
          </w:tcPr>
          <w:p w14:paraId="4320B65A" w14:textId="77777777" w:rsidR="00446C1B" w:rsidRPr="009124AB" w:rsidRDefault="00446C1B" w:rsidP="00FB66D2">
            <w:pPr>
              <w:contextualSpacing/>
              <w:rPr>
                <w:rFonts w:cstheme="minorHAnsi"/>
                <w:color w:val="3B3838" w:themeColor="background2" w:themeShade="40"/>
              </w:rPr>
            </w:pPr>
          </w:p>
        </w:tc>
        <w:tc>
          <w:tcPr>
            <w:tcW w:w="1389" w:type="dxa"/>
          </w:tcPr>
          <w:p w14:paraId="59006420" w14:textId="77777777" w:rsidR="00446C1B" w:rsidRPr="009124AB" w:rsidRDefault="00446C1B" w:rsidP="00FB66D2">
            <w:pPr>
              <w:contextualSpacing/>
              <w:rPr>
                <w:rFonts w:cstheme="minorHAnsi"/>
                <w:color w:val="3B3838" w:themeColor="background2" w:themeShade="40"/>
              </w:rPr>
            </w:pPr>
          </w:p>
        </w:tc>
      </w:tr>
      <w:tr w:rsidR="00446C1B" w:rsidRPr="009124AB" w14:paraId="009C2EE7" w14:textId="77777777" w:rsidTr="00BA1677">
        <w:trPr>
          <w:trHeight w:val="482"/>
        </w:trPr>
        <w:tc>
          <w:tcPr>
            <w:tcW w:w="846" w:type="dxa"/>
          </w:tcPr>
          <w:p w14:paraId="56339B6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246" w:type="dxa"/>
            <w:gridSpan w:val="2"/>
          </w:tcPr>
          <w:p w14:paraId="7AA41379" w14:textId="144D63FF"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038C0B1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4950" w:type="dxa"/>
          </w:tcPr>
          <w:p w14:paraId="2E92F848" w14:textId="77777777" w:rsidR="00446C1B" w:rsidRPr="009124AB" w:rsidRDefault="00446C1B" w:rsidP="00FB66D2">
            <w:pPr>
              <w:contextualSpacing/>
              <w:rPr>
                <w:rFonts w:cstheme="minorHAnsi"/>
                <w:noProof/>
                <w:color w:val="3B3838" w:themeColor="background2" w:themeShade="40"/>
              </w:rPr>
            </w:pPr>
            <w:r>
              <w:rPr>
                <w:rFonts w:cstheme="minorHAnsi"/>
                <w:noProof/>
                <w:color w:val="3B3838" w:themeColor="background2" w:themeShade="40"/>
              </w:rPr>
              <w:t>Colleague feedback questionnaire</w:t>
            </w:r>
          </w:p>
        </w:tc>
        <w:tc>
          <w:tcPr>
            <w:tcW w:w="1645" w:type="dxa"/>
            <w:gridSpan w:val="2"/>
          </w:tcPr>
          <w:p w14:paraId="574BA418"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Doc 3.24</w:t>
            </w:r>
          </w:p>
        </w:tc>
        <w:tc>
          <w:tcPr>
            <w:tcW w:w="1049" w:type="dxa"/>
          </w:tcPr>
          <w:p w14:paraId="0BE30091" w14:textId="77777777" w:rsidR="00446C1B" w:rsidRPr="009124AB" w:rsidRDefault="00446C1B" w:rsidP="00FB66D2">
            <w:pPr>
              <w:contextualSpacing/>
              <w:rPr>
                <w:rFonts w:cstheme="minorHAnsi"/>
                <w:color w:val="3B3838" w:themeColor="background2" w:themeShade="40"/>
              </w:rPr>
            </w:pPr>
          </w:p>
        </w:tc>
        <w:tc>
          <w:tcPr>
            <w:tcW w:w="1389" w:type="dxa"/>
          </w:tcPr>
          <w:p w14:paraId="1E9977F8" w14:textId="77777777" w:rsidR="00446C1B" w:rsidRPr="009124AB" w:rsidRDefault="00446C1B" w:rsidP="00FB66D2">
            <w:pPr>
              <w:contextualSpacing/>
              <w:rPr>
                <w:rFonts w:cstheme="minorHAnsi"/>
                <w:color w:val="3B3838" w:themeColor="background2" w:themeShade="40"/>
              </w:rPr>
            </w:pPr>
          </w:p>
        </w:tc>
      </w:tr>
      <w:tr w:rsidR="00446C1B" w:rsidRPr="009124AB" w14:paraId="5B8D9975" w14:textId="77777777" w:rsidTr="00BA1677">
        <w:trPr>
          <w:trHeight w:val="482"/>
        </w:trPr>
        <w:tc>
          <w:tcPr>
            <w:tcW w:w="846" w:type="dxa"/>
          </w:tcPr>
          <w:p w14:paraId="02C0042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246" w:type="dxa"/>
            <w:gridSpan w:val="2"/>
          </w:tcPr>
          <w:p w14:paraId="3B972E60" w14:textId="55FBDC0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31DAF50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3.1, 3.2, 3.3</w:t>
            </w:r>
          </w:p>
        </w:tc>
        <w:tc>
          <w:tcPr>
            <w:tcW w:w="4950" w:type="dxa"/>
          </w:tcPr>
          <w:p w14:paraId="37F5D42C" w14:textId="77777777" w:rsidR="00446C1B" w:rsidRPr="009124AB" w:rsidRDefault="00446C1B" w:rsidP="00FB66D2">
            <w:pPr>
              <w:contextualSpacing/>
              <w:rPr>
                <w:rFonts w:cstheme="minorHAnsi"/>
                <w:noProof/>
                <w:color w:val="3B3838" w:themeColor="background2" w:themeShade="40"/>
              </w:rPr>
            </w:pPr>
            <w:r>
              <w:rPr>
                <w:rFonts w:cstheme="minorHAnsi"/>
                <w:noProof/>
                <w:color w:val="3B3838" w:themeColor="background2" w:themeShade="40"/>
              </w:rPr>
              <w:t>Manager feedback questionnaire</w:t>
            </w:r>
          </w:p>
        </w:tc>
        <w:tc>
          <w:tcPr>
            <w:tcW w:w="1645" w:type="dxa"/>
            <w:gridSpan w:val="2"/>
          </w:tcPr>
          <w:p w14:paraId="6CD96749" w14:textId="77777777" w:rsidR="00446C1B" w:rsidRPr="009124AB" w:rsidRDefault="00446C1B" w:rsidP="00FB66D2">
            <w:pPr>
              <w:contextualSpacing/>
              <w:rPr>
                <w:rFonts w:cstheme="minorHAnsi"/>
                <w:color w:val="3B3838" w:themeColor="background2" w:themeShade="40"/>
              </w:rPr>
            </w:pPr>
            <w:r>
              <w:rPr>
                <w:rFonts w:cstheme="minorHAnsi"/>
                <w:color w:val="3B3838" w:themeColor="background2" w:themeShade="40"/>
              </w:rPr>
              <w:t>Doc 3.25</w:t>
            </w:r>
          </w:p>
        </w:tc>
        <w:tc>
          <w:tcPr>
            <w:tcW w:w="1049" w:type="dxa"/>
          </w:tcPr>
          <w:p w14:paraId="6B5C4A69" w14:textId="77777777" w:rsidR="00446C1B" w:rsidRPr="009124AB" w:rsidRDefault="00446C1B" w:rsidP="00FB66D2">
            <w:pPr>
              <w:contextualSpacing/>
              <w:rPr>
                <w:rFonts w:cstheme="minorHAnsi"/>
                <w:color w:val="3B3838" w:themeColor="background2" w:themeShade="40"/>
              </w:rPr>
            </w:pPr>
          </w:p>
        </w:tc>
        <w:tc>
          <w:tcPr>
            <w:tcW w:w="1389" w:type="dxa"/>
          </w:tcPr>
          <w:p w14:paraId="4E9F97C1" w14:textId="77777777" w:rsidR="00446C1B" w:rsidRPr="009124AB" w:rsidRDefault="00446C1B" w:rsidP="00FB66D2">
            <w:pPr>
              <w:contextualSpacing/>
              <w:rPr>
                <w:rFonts w:cstheme="minorHAnsi"/>
                <w:color w:val="3B3838" w:themeColor="background2" w:themeShade="40"/>
              </w:rPr>
            </w:pPr>
          </w:p>
        </w:tc>
      </w:tr>
      <w:tr w:rsidR="00446C1B" w:rsidRPr="009124AB" w14:paraId="6D76EC46" w14:textId="77777777" w:rsidTr="00BA1677">
        <w:trPr>
          <w:trHeight w:val="482"/>
        </w:trPr>
        <w:tc>
          <w:tcPr>
            <w:tcW w:w="846" w:type="dxa"/>
          </w:tcPr>
          <w:p w14:paraId="62450F3E"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246" w:type="dxa"/>
            <w:gridSpan w:val="2"/>
          </w:tcPr>
          <w:p w14:paraId="14FCAC18" w14:textId="51B441FC"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3C62C100"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5.1, 5.2, 5.3</w:t>
            </w:r>
          </w:p>
        </w:tc>
        <w:tc>
          <w:tcPr>
            <w:tcW w:w="4950" w:type="dxa"/>
          </w:tcPr>
          <w:p w14:paraId="33930441"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 xml:space="preserve">Snapshot of CIPD 2013 My CPD self-assessment </w:t>
            </w:r>
          </w:p>
        </w:tc>
        <w:tc>
          <w:tcPr>
            <w:tcW w:w="1645" w:type="dxa"/>
            <w:gridSpan w:val="2"/>
          </w:tcPr>
          <w:p w14:paraId="2A16F0A1"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 5.1</w:t>
            </w:r>
          </w:p>
        </w:tc>
        <w:tc>
          <w:tcPr>
            <w:tcW w:w="1049" w:type="dxa"/>
          </w:tcPr>
          <w:p w14:paraId="4D1A211C" w14:textId="77777777" w:rsidR="00446C1B" w:rsidRPr="009124AB" w:rsidRDefault="00446C1B" w:rsidP="00FB66D2">
            <w:pPr>
              <w:contextualSpacing/>
              <w:rPr>
                <w:rFonts w:cstheme="minorHAnsi"/>
                <w:color w:val="3B3838" w:themeColor="background2" w:themeShade="40"/>
              </w:rPr>
            </w:pPr>
          </w:p>
        </w:tc>
        <w:tc>
          <w:tcPr>
            <w:tcW w:w="1389" w:type="dxa"/>
          </w:tcPr>
          <w:p w14:paraId="7E751A17" w14:textId="77777777" w:rsidR="00446C1B" w:rsidRPr="009124AB" w:rsidRDefault="00446C1B" w:rsidP="00FB66D2">
            <w:pPr>
              <w:contextualSpacing/>
              <w:rPr>
                <w:rFonts w:cstheme="minorHAnsi"/>
                <w:color w:val="3B3838" w:themeColor="background2" w:themeShade="40"/>
              </w:rPr>
            </w:pPr>
          </w:p>
        </w:tc>
      </w:tr>
      <w:tr w:rsidR="00446C1B" w:rsidRPr="009124AB" w14:paraId="367E93FD" w14:textId="77777777" w:rsidTr="00BA1677">
        <w:trPr>
          <w:trHeight w:val="482"/>
        </w:trPr>
        <w:tc>
          <w:tcPr>
            <w:tcW w:w="846" w:type="dxa"/>
          </w:tcPr>
          <w:p w14:paraId="06532674"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5CDPP</w:t>
            </w:r>
          </w:p>
        </w:tc>
        <w:tc>
          <w:tcPr>
            <w:tcW w:w="3246" w:type="dxa"/>
            <w:gridSpan w:val="2"/>
          </w:tcPr>
          <w:p w14:paraId="223062EF" w14:textId="7FEDC4FA" w:rsidR="00CA5CE8"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Developing Professional Practice in Human Resources</w:t>
            </w:r>
          </w:p>
        </w:tc>
        <w:tc>
          <w:tcPr>
            <w:tcW w:w="1641" w:type="dxa"/>
          </w:tcPr>
          <w:p w14:paraId="355021BF"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5.1, 5.2, 5.3</w:t>
            </w:r>
          </w:p>
        </w:tc>
        <w:tc>
          <w:tcPr>
            <w:tcW w:w="4950" w:type="dxa"/>
          </w:tcPr>
          <w:p w14:paraId="5E2B7BB2"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Honey and Mumford 1986 – Learning style questionnaire</w:t>
            </w:r>
          </w:p>
        </w:tc>
        <w:tc>
          <w:tcPr>
            <w:tcW w:w="1645" w:type="dxa"/>
            <w:gridSpan w:val="2"/>
          </w:tcPr>
          <w:p w14:paraId="4535374D" w14:textId="77777777" w:rsidR="00446C1B" w:rsidRPr="009124AB" w:rsidRDefault="00446C1B" w:rsidP="00FB66D2">
            <w:pPr>
              <w:contextualSpacing/>
              <w:rPr>
                <w:rFonts w:cstheme="minorHAnsi"/>
                <w:color w:val="3B3838" w:themeColor="background2" w:themeShade="40"/>
              </w:rPr>
            </w:pPr>
            <w:r w:rsidRPr="009124AB">
              <w:rPr>
                <w:rFonts w:cstheme="minorHAnsi"/>
                <w:color w:val="3B3838" w:themeColor="background2" w:themeShade="40"/>
              </w:rPr>
              <w:t>Doc 5.2</w:t>
            </w:r>
          </w:p>
        </w:tc>
        <w:tc>
          <w:tcPr>
            <w:tcW w:w="1049" w:type="dxa"/>
          </w:tcPr>
          <w:p w14:paraId="2597646F" w14:textId="77777777" w:rsidR="00446C1B" w:rsidRPr="009124AB" w:rsidRDefault="00446C1B" w:rsidP="00FB66D2">
            <w:pPr>
              <w:contextualSpacing/>
              <w:rPr>
                <w:rFonts w:cstheme="minorHAnsi"/>
                <w:color w:val="3B3838" w:themeColor="background2" w:themeShade="40"/>
              </w:rPr>
            </w:pPr>
          </w:p>
        </w:tc>
        <w:tc>
          <w:tcPr>
            <w:tcW w:w="1389" w:type="dxa"/>
          </w:tcPr>
          <w:p w14:paraId="3BF4B989" w14:textId="77777777" w:rsidR="00446C1B" w:rsidRPr="009124AB" w:rsidRDefault="00446C1B" w:rsidP="00FB66D2">
            <w:pPr>
              <w:contextualSpacing/>
              <w:rPr>
                <w:rFonts w:cstheme="minorHAnsi"/>
                <w:color w:val="3B3838" w:themeColor="background2" w:themeShade="40"/>
              </w:rPr>
            </w:pPr>
          </w:p>
        </w:tc>
      </w:tr>
      <w:tr w:rsidR="00446C1B" w:rsidRPr="009124AB" w14:paraId="6B2D7F2F" w14:textId="77777777" w:rsidTr="00446C1B">
        <w:trPr>
          <w:trHeight w:val="268"/>
        </w:trPr>
        <w:tc>
          <w:tcPr>
            <w:tcW w:w="14766" w:type="dxa"/>
            <w:gridSpan w:val="9"/>
            <w:shd w:val="clear" w:color="auto" w:fill="DBD3E5"/>
          </w:tcPr>
          <w:p w14:paraId="310014DF" w14:textId="77777777" w:rsidR="00446C1B" w:rsidRPr="009124AB" w:rsidRDefault="00446C1B" w:rsidP="00FB66D2">
            <w:pPr>
              <w:contextualSpacing/>
              <w:rPr>
                <w:rFonts w:cstheme="minorHAnsi"/>
                <w:b/>
                <w:color w:val="3B3838" w:themeColor="background2" w:themeShade="40"/>
              </w:rPr>
            </w:pPr>
            <w:r w:rsidRPr="009124AB">
              <w:rPr>
                <w:rFonts w:cstheme="minorHAnsi"/>
                <w:b/>
                <w:color w:val="3B3838" w:themeColor="background2" w:themeShade="40"/>
              </w:rPr>
              <w:t>Candidate declaration:</w:t>
            </w:r>
          </w:p>
        </w:tc>
      </w:tr>
      <w:tr w:rsidR="00446C1B" w:rsidRPr="009124AB" w14:paraId="7E67E41D" w14:textId="77777777" w:rsidTr="00446C1B">
        <w:trPr>
          <w:trHeight w:val="2651"/>
        </w:trPr>
        <w:tc>
          <w:tcPr>
            <w:tcW w:w="14766" w:type="dxa"/>
            <w:gridSpan w:val="9"/>
            <w:shd w:val="clear" w:color="auto" w:fill="auto"/>
          </w:tcPr>
          <w:p w14:paraId="4B75158D" w14:textId="77777777" w:rsidR="00446C1B" w:rsidRPr="009124AB" w:rsidRDefault="00446C1B" w:rsidP="00446C1B">
            <w:pPr>
              <w:pStyle w:val="ListParagraph"/>
              <w:numPr>
                <w:ilvl w:val="0"/>
                <w:numId w:val="8"/>
              </w:numPr>
              <w:spacing w:before="60" w:after="60" w:line="240" w:lineRule="auto"/>
              <w:ind w:left="499" w:hanging="357"/>
              <w:contextualSpacing w:val="0"/>
              <w:rPr>
                <w:rFonts w:cstheme="minorHAnsi"/>
                <w:color w:val="3B3838" w:themeColor="background2" w:themeShade="40"/>
              </w:rPr>
            </w:pPr>
            <w:r w:rsidRPr="009124AB">
              <w:rPr>
                <w:rFonts w:cstheme="minorHAnsi"/>
                <w:color w:val="3B3838" w:themeColor="background2" w:themeShade="40"/>
              </w:rPr>
              <w:lastRenderedPageBreak/>
              <w:t xml:space="preserve">I confirm that the work/evidence presented for assessment is my own unaided work. </w:t>
            </w:r>
          </w:p>
          <w:p w14:paraId="65C89637" w14:textId="77777777" w:rsidR="00446C1B" w:rsidRPr="009124AB" w:rsidRDefault="00446C1B" w:rsidP="00446C1B">
            <w:pPr>
              <w:pStyle w:val="ListParagraph"/>
              <w:numPr>
                <w:ilvl w:val="0"/>
                <w:numId w:val="8"/>
              </w:numPr>
              <w:spacing w:after="60" w:line="240" w:lineRule="auto"/>
              <w:ind w:left="499" w:hanging="357"/>
              <w:contextualSpacing w:val="0"/>
              <w:rPr>
                <w:rFonts w:cstheme="minorHAnsi"/>
                <w:color w:val="3B3838" w:themeColor="background2" w:themeShade="40"/>
              </w:rPr>
            </w:pPr>
            <w:r w:rsidRPr="009124AB">
              <w:rPr>
                <w:rFonts w:cstheme="minorHAnsi"/>
                <w:color w:val="3B3838" w:themeColor="background2" w:themeShade="40"/>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5B37AD92" w14:textId="77777777" w:rsidR="00446C1B" w:rsidRPr="009124AB" w:rsidRDefault="00446C1B" w:rsidP="00446C1B">
            <w:pPr>
              <w:pStyle w:val="ListParagraph"/>
              <w:numPr>
                <w:ilvl w:val="0"/>
                <w:numId w:val="8"/>
              </w:numPr>
              <w:spacing w:after="60" w:line="240" w:lineRule="auto"/>
              <w:ind w:left="499" w:hanging="357"/>
              <w:contextualSpacing w:val="0"/>
              <w:rPr>
                <w:rFonts w:cstheme="minorHAnsi"/>
                <w:color w:val="3B3838" w:themeColor="background2" w:themeShade="40"/>
              </w:rPr>
            </w:pPr>
            <w:r w:rsidRPr="009124AB">
              <w:rPr>
                <w:rFonts w:cstheme="minorHAnsi"/>
                <w:color w:val="3B3838" w:themeColor="background2" w:themeShade="40"/>
              </w:rPr>
              <w:t>I agree to this work being subjected to scrutiny by textual analysis software if required.</w:t>
            </w:r>
          </w:p>
          <w:p w14:paraId="020AA1F8" w14:textId="77777777" w:rsidR="00446C1B" w:rsidRPr="009124AB" w:rsidRDefault="00446C1B" w:rsidP="00446C1B">
            <w:pPr>
              <w:pStyle w:val="ListParagraph"/>
              <w:numPr>
                <w:ilvl w:val="0"/>
                <w:numId w:val="8"/>
              </w:numPr>
              <w:spacing w:after="60" w:line="240" w:lineRule="auto"/>
              <w:ind w:left="499" w:hanging="357"/>
              <w:contextualSpacing w:val="0"/>
              <w:rPr>
                <w:rFonts w:cstheme="minorHAnsi"/>
                <w:color w:val="3B3838" w:themeColor="background2" w:themeShade="40"/>
              </w:rPr>
            </w:pPr>
            <w:r w:rsidRPr="009124AB">
              <w:rPr>
                <w:rFonts w:cstheme="minorHAnsi"/>
                <w:color w:val="3B3838" w:themeColor="background2" w:themeShade="40"/>
              </w:rPr>
              <w:t>I understand that my work may be used for future academic/quality assurance purposes in accordance with the provisions of the Data Protection Act 1998.</w:t>
            </w:r>
          </w:p>
          <w:p w14:paraId="6CF45818" w14:textId="77777777" w:rsidR="00446C1B" w:rsidRPr="009124AB" w:rsidRDefault="00446C1B" w:rsidP="00446C1B">
            <w:pPr>
              <w:pStyle w:val="ListParagraph"/>
              <w:numPr>
                <w:ilvl w:val="0"/>
                <w:numId w:val="8"/>
              </w:numPr>
              <w:spacing w:after="60" w:line="240" w:lineRule="auto"/>
              <w:ind w:left="499" w:hanging="357"/>
              <w:contextualSpacing w:val="0"/>
              <w:rPr>
                <w:rFonts w:cstheme="minorHAnsi"/>
                <w:color w:val="3B3838" w:themeColor="background2" w:themeShade="40"/>
              </w:rPr>
            </w:pPr>
            <w:r w:rsidRPr="009124AB">
              <w:rPr>
                <w:rFonts w:cstheme="minorHAnsi"/>
                <w:color w:val="3B3838" w:themeColor="background2" w:themeShade="40"/>
              </w:rPr>
              <w:t>I understand that the work/evidence submitted for assessment may not be returned to me and that I have retained a copy for my records.</w:t>
            </w:r>
          </w:p>
          <w:p w14:paraId="74E488FA" w14:textId="77777777" w:rsidR="00446C1B" w:rsidRPr="009124AB" w:rsidRDefault="00446C1B" w:rsidP="00446C1B">
            <w:pPr>
              <w:pStyle w:val="ListParagraph"/>
              <w:numPr>
                <w:ilvl w:val="0"/>
                <w:numId w:val="8"/>
              </w:numPr>
              <w:spacing w:after="60" w:line="240" w:lineRule="auto"/>
              <w:ind w:left="499" w:hanging="357"/>
              <w:contextualSpacing w:val="0"/>
              <w:rPr>
                <w:rFonts w:cstheme="minorHAnsi"/>
                <w:color w:val="3B3838" w:themeColor="background2" w:themeShade="40"/>
              </w:rPr>
            </w:pPr>
            <w:r w:rsidRPr="009124AB">
              <w:rPr>
                <w:rFonts w:cstheme="minorHAnsi"/>
                <w:color w:val="3B3838" w:themeColor="background2" w:themeShade="40"/>
              </w:rPr>
              <w:t>I understand that until such time as the assessment grade has been ratified through internal and external quality assurance processes it is not final.</w:t>
            </w:r>
          </w:p>
        </w:tc>
      </w:tr>
      <w:tr w:rsidR="00446C1B" w:rsidRPr="009124AB" w14:paraId="7ABF2CA8" w14:textId="77777777" w:rsidTr="00BA1677">
        <w:trPr>
          <w:trHeight w:val="380"/>
        </w:trPr>
        <w:tc>
          <w:tcPr>
            <w:tcW w:w="2425" w:type="dxa"/>
            <w:gridSpan w:val="2"/>
            <w:shd w:val="clear" w:color="auto" w:fill="DBD3E5"/>
            <w:vAlign w:val="center"/>
          </w:tcPr>
          <w:p w14:paraId="72A73221" w14:textId="77777777" w:rsidR="00446C1B" w:rsidRPr="009124AB" w:rsidRDefault="00446C1B" w:rsidP="00FB66D2">
            <w:pPr>
              <w:rPr>
                <w:rFonts w:cstheme="minorHAnsi"/>
                <w:b/>
                <w:color w:val="3B3838" w:themeColor="background2" w:themeShade="40"/>
              </w:rPr>
            </w:pPr>
            <w:r w:rsidRPr="009124AB">
              <w:rPr>
                <w:rFonts w:cstheme="minorHAnsi"/>
                <w:b/>
                <w:color w:val="3B3838" w:themeColor="background2" w:themeShade="40"/>
              </w:rPr>
              <w:t>Signature:</w:t>
            </w:r>
          </w:p>
        </w:tc>
        <w:tc>
          <w:tcPr>
            <w:tcW w:w="8337" w:type="dxa"/>
            <w:gridSpan w:val="4"/>
            <w:vAlign w:val="center"/>
          </w:tcPr>
          <w:p w14:paraId="133B1719" w14:textId="77777777" w:rsidR="00446C1B" w:rsidRPr="009124AB" w:rsidRDefault="00446C1B" w:rsidP="00FB66D2">
            <w:pPr>
              <w:rPr>
                <w:rFonts w:cstheme="minorHAnsi"/>
                <w:b/>
                <w:color w:val="3B3838" w:themeColor="background2" w:themeShade="40"/>
              </w:rPr>
            </w:pPr>
            <w:r w:rsidRPr="009124AB">
              <w:rPr>
                <w:rFonts w:cstheme="minorHAnsi"/>
                <w:b/>
                <w:color w:val="3B3838" w:themeColor="background2" w:themeShade="40"/>
              </w:rPr>
              <w:t>J. Bowen</w:t>
            </w:r>
          </w:p>
        </w:tc>
        <w:tc>
          <w:tcPr>
            <w:tcW w:w="1566" w:type="dxa"/>
            <w:shd w:val="clear" w:color="auto" w:fill="DBD3E5"/>
            <w:vAlign w:val="center"/>
          </w:tcPr>
          <w:p w14:paraId="5CF1DE57" w14:textId="77777777" w:rsidR="00446C1B" w:rsidRPr="009124AB" w:rsidRDefault="00446C1B" w:rsidP="00FB66D2">
            <w:pPr>
              <w:rPr>
                <w:rFonts w:cstheme="minorHAnsi"/>
                <w:b/>
                <w:color w:val="3B3838" w:themeColor="background2" w:themeShade="40"/>
              </w:rPr>
            </w:pPr>
            <w:r w:rsidRPr="009124AB">
              <w:rPr>
                <w:rFonts w:cstheme="minorHAnsi"/>
                <w:b/>
                <w:color w:val="3B3838" w:themeColor="background2" w:themeShade="40"/>
              </w:rPr>
              <w:t>Date:</w:t>
            </w:r>
          </w:p>
        </w:tc>
        <w:tc>
          <w:tcPr>
            <w:tcW w:w="2438" w:type="dxa"/>
            <w:gridSpan w:val="2"/>
            <w:vAlign w:val="center"/>
          </w:tcPr>
          <w:p w14:paraId="45EB9BA7" w14:textId="77777777" w:rsidR="00446C1B" w:rsidRPr="009124AB" w:rsidRDefault="00446C1B" w:rsidP="00FB66D2">
            <w:pPr>
              <w:rPr>
                <w:rFonts w:cstheme="minorHAnsi"/>
                <w:b/>
                <w:color w:val="3B3838" w:themeColor="background2" w:themeShade="40"/>
              </w:rPr>
            </w:pPr>
            <w:r>
              <w:rPr>
                <w:rFonts w:cstheme="minorHAnsi"/>
                <w:b/>
                <w:color w:val="3B3838" w:themeColor="background2" w:themeShade="40"/>
              </w:rPr>
              <w:t>03.01</w:t>
            </w:r>
            <w:r w:rsidRPr="009124AB">
              <w:rPr>
                <w:rFonts w:cstheme="minorHAnsi"/>
                <w:b/>
                <w:color w:val="3B3838" w:themeColor="background2" w:themeShade="40"/>
              </w:rPr>
              <w:t>.2020</w:t>
            </w:r>
          </w:p>
        </w:tc>
      </w:tr>
    </w:tbl>
    <w:p w14:paraId="5D1A99DA" w14:textId="77777777" w:rsidR="00446C1B" w:rsidRDefault="00446C1B" w:rsidP="00415F08">
      <w:pPr>
        <w:spacing w:after="0" w:line="240" w:lineRule="auto"/>
        <w:rPr>
          <w:rFonts w:eastAsia="Times New Roman" w:cstheme="minorHAnsi"/>
          <w:b/>
          <w:bCs/>
          <w:sz w:val="24"/>
          <w:szCs w:val="24"/>
        </w:rPr>
        <w:sectPr w:rsidR="00446C1B" w:rsidSect="00446C1B">
          <w:pgSz w:w="16838" w:h="11906" w:orient="landscape"/>
          <w:pgMar w:top="1440" w:right="1440" w:bottom="1440" w:left="1440" w:header="709" w:footer="709" w:gutter="0"/>
          <w:cols w:space="708"/>
          <w:docGrid w:linePitch="360"/>
        </w:sectPr>
      </w:pPr>
    </w:p>
    <w:p w14:paraId="355C69B5" w14:textId="5D64A025" w:rsidR="00415F08" w:rsidRPr="00D3338A" w:rsidRDefault="00415F08" w:rsidP="00415F08">
      <w:pPr>
        <w:spacing w:after="0" w:line="240" w:lineRule="auto"/>
        <w:rPr>
          <w:rFonts w:eastAsia="Times New Roman" w:cstheme="minorHAnsi"/>
          <w:b/>
          <w:bCs/>
          <w:sz w:val="24"/>
          <w:szCs w:val="24"/>
        </w:rPr>
      </w:pPr>
      <w:r w:rsidRPr="00D3338A">
        <w:rPr>
          <w:rFonts w:eastAsia="Times New Roman" w:cstheme="minorHAnsi"/>
          <w:b/>
          <w:bCs/>
          <w:sz w:val="24"/>
          <w:szCs w:val="24"/>
        </w:rPr>
        <w:lastRenderedPageBreak/>
        <w:t xml:space="preserve">Activity 1 </w:t>
      </w:r>
    </w:p>
    <w:p w14:paraId="35501694" w14:textId="77777777" w:rsidR="00415F08" w:rsidRPr="00D3338A" w:rsidRDefault="00415F08" w:rsidP="00415F08">
      <w:pPr>
        <w:pStyle w:val="ListParagraph"/>
        <w:numPr>
          <w:ilvl w:val="0"/>
          <w:numId w:val="1"/>
        </w:numPr>
        <w:spacing w:after="0" w:line="240" w:lineRule="auto"/>
        <w:jc w:val="center"/>
        <w:rPr>
          <w:rFonts w:eastAsia="Times New Roman" w:cstheme="minorHAnsi"/>
          <w:b/>
          <w:bCs/>
          <w:sz w:val="24"/>
          <w:szCs w:val="24"/>
        </w:rPr>
      </w:pPr>
      <w:r w:rsidRPr="00D3338A">
        <w:rPr>
          <w:rFonts w:eastAsia="Times New Roman" w:cstheme="minorHAnsi"/>
          <w:b/>
          <w:bCs/>
          <w:sz w:val="24"/>
          <w:szCs w:val="24"/>
        </w:rPr>
        <w:t>Interpret the key components of the HR development programme.</w:t>
      </w:r>
    </w:p>
    <w:p w14:paraId="5C7EECBA" w14:textId="77777777" w:rsidR="00415F08" w:rsidRPr="00D3338A" w:rsidRDefault="00415F08" w:rsidP="00415F08">
      <w:pPr>
        <w:spacing w:after="0" w:line="240" w:lineRule="auto"/>
        <w:rPr>
          <w:rFonts w:eastAsia="Times New Roman" w:cstheme="minorHAnsi"/>
          <w:sz w:val="24"/>
          <w:szCs w:val="24"/>
        </w:rPr>
      </w:pPr>
    </w:p>
    <w:p w14:paraId="0C4C87EC"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The key components of the HR development programme require the completion of the Level 5 CIPD Diploma in Applied Human Resource Management (Doc1.1). This is a higher apprenticeship qualification with Coleg Sir Gar, in conjunction with University of Wales Trinity Saint David, located at Carmarthen Campus. This course will enable the learner to develop their skills and knowledge within the HR profession.</w:t>
      </w:r>
    </w:p>
    <w:p w14:paraId="6F070EDF" w14:textId="77777777" w:rsidR="00415F08" w:rsidRPr="00D3338A" w:rsidRDefault="00415F08" w:rsidP="00415F08">
      <w:pPr>
        <w:spacing w:after="0" w:line="240" w:lineRule="auto"/>
        <w:rPr>
          <w:rFonts w:eastAsia="Times New Roman" w:cstheme="minorHAnsi"/>
          <w:sz w:val="24"/>
          <w:szCs w:val="24"/>
        </w:rPr>
      </w:pPr>
    </w:p>
    <w:p w14:paraId="7CD26C4E" w14:textId="77777777" w:rsidR="00415F08" w:rsidRPr="00D3338A" w:rsidRDefault="00415F08" w:rsidP="00415F08">
      <w:pPr>
        <w:spacing w:after="0" w:line="240" w:lineRule="auto"/>
        <w:rPr>
          <w:rFonts w:eastAsia="Times New Roman" w:cstheme="minorHAnsi"/>
          <w:sz w:val="24"/>
          <w:szCs w:val="24"/>
        </w:rPr>
      </w:pPr>
      <w:r w:rsidRPr="00D3338A">
        <w:rPr>
          <w:rFonts w:cstheme="minorHAnsi"/>
          <w:sz w:val="24"/>
          <w:szCs w:val="24"/>
        </w:rPr>
        <w:t xml:space="preserve">Being a student member of both institutions will allow access to a wide range of resources, including both institutions' on-line libraries and physical libraries and access to student services. </w:t>
      </w:r>
    </w:p>
    <w:p w14:paraId="2F91F0BC" w14:textId="77777777" w:rsidR="00415F08" w:rsidRPr="00D3338A" w:rsidRDefault="00415F08" w:rsidP="00415F08">
      <w:pPr>
        <w:spacing w:after="0" w:line="240" w:lineRule="auto"/>
        <w:rPr>
          <w:rFonts w:eastAsia="Times New Roman" w:cstheme="minorHAnsi"/>
          <w:sz w:val="24"/>
          <w:szCs w:val="24"/>
        </w:rPr>
      </w:pPr>
    </w:p>
    <w:p w14:paraId="0CCD34A4"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The course runs across 2 years; starting September 2020 ending in May 2022 and graduating in July (Doc1.2) To achieve the CIPD qualification; 16 modules; equal to 90 credits need to be completed. These modules are found on Moodle, and consist of core units, knowledge-based and competence-based units. (Doc1.3)</w:t>
      </w:r>
    </w:p>
    <w:p w14:paraId="376930F9" w14:textId="77777777" w:rsidR="00415F08" w:rsidRPr="00D3338A" w:rsidRDefault="00415F08" w:rsidP="00415F08">
      <w:pPr>
        <w:spacing w:after="0" w:line="240" w:lineRule="auto"/>
        <w:rPr>
          <w:rFonts w:eastAsia="Times New Roman" w:cstheme="minorHAnsi"/>
          <w:sz w:val="24"/>
          <w:szCs w:val="24"/>
        </w:rPr>
      </w:pPr>
    </w:p>
    <w:p w14:paraId="59889F8A"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 xml:space="preserve">The learner will undergo a mix of on the job, online and in-class learning; this allows experience to be gained whilst studying (Doc1.4) The programme provides 450 hours of guided learning and 450 hours of self-studying, to prepare assessments and build portfolios. (Doc1.5) These assignments should be completed using Harvard referencing (Doc1.6) and uploaded via TurnItIn for validation. </w:t>
      </w:r>
    </w:p>
    <w:p w14:paraId="695D5E3A" w14:textId="77777777" w:rsidR="00415F08" w:rsidRDefault="00415F08" w:rsidP="00415F08">
      <w:pPr>
        <w:spacing w:after="0" w:line="240" w:lineRule="auto"/>
        <w:rPr>
          <w:rFonts w:eastAsia="Times New Roman" w:cstheme="minorHAnsi"/>
          <w:sz w:val="24"/>
          <w:szCs w:val="24"/>
        </w:rPr>
      </w:pPr>
    </w:p>
    <w:p w14:paraId="3DF4C2E4"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Achieving a CIPD qualification is globally recognised and not only helps the learner increase earning potentials, but also allows for the use of ‘AssocCIPD’ following their name. Being a CIPD student member also increases credibility with employers, provides members with exclusive access to HR and L&amp;D resources’, and allows for an array of networking. (Doc1.7)</w:t>
      </w:r>
    </w:p>
    <w:p w14:paraId="71E58D47" w14:textId="77777777" w:rsidR="00415F08" w:rsidRPr="00D3338A" w:rsidRDefault="00415F08" w:rsidP="00415F08">
      <w:pPr>
        <w:spacing w:after="0" w:line="240" w:lineRule="auto"/>
        <w:rPr>
          <w:rFonts w:eastAsia="Times New Roman" w:cstheme="minorHAnsi"/>
          <w:sz w:val="24"/>
          <w:szCs w:val="24"/>
        </w:rPr>
      </w:pPr>
    </w:p>
    <w:p w14:paraId="0E69BE94"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 xml:space="preserve">A key aspect of the course is to providing evidence of personal growth and achievements; working on an active PDP will enable the student to display how they have continuingly developed their knowledge and skills across the 2 years. </w:t>
      </w:r>
    </w:p>
    <w:p w14:paraId="09C0E8E5" w14:textId="77777777" w:rsidR="00415F08" w:rsidRPr="00D3338A" w:rsidRDefault="00415F08" w:rsidP="00415F08">
      <w:pPr>
        <w:spacing w:after="0" w:line="240" w:lineRule="auto"/>
        <w:rPr>
          <w:rFonts w:eastAsia="Times New Roman" w:cstheme="minorHAnsi"/>
          <w:sz w:val="24"/>
          <w:szCs w:val="24"/>
        </w:rPr>
      </w:pPr>
    </w:p>
    <w:p w14:paraId="48B3445A" w14:textId="77777777" w:rsidR="00415F08" w:rsidRPr="00D3338A" w:rsidRDefault="00415F08" w:rsidP="00415F08">
      <w:pPr>
        <w:spacing w:after="0" w:line="240" w:lineRule="auto"/>
        <w:rPr>
          <w:rFonts w:eastAsia="Times New Roman" w:cstheme="minorHAnsi"/>
          <w:sz w:val="24"/>
          <w:szCs w:val="24"/>
        </w:rPr>
      </w:pPr>
    </w:p>
    <w:p w14:paraId="2051FC26" w14:textId="77777777" w:rsidR="00415F08" w:rsidRPr="00D3338A" w:rsidRDefault="00415F08" w:rsidP="00415F08">
      <w:pPr>
        <w:spacing w:after="0" w:line="240" w:lineRule="auto"/>
        <w:rPr>
          <w:rFonts w:eastAsia="Times New Roman" w:cstheme="minorHAnsi"/>
          <w:b/>
          <w:bCs/>
          <w:sz w:val="24"/>
          <w:szCs w:val="24"/>
        </w:rPr>
      </w:pPr>
    </w:p>
    <w:p w14:paraId="04431447" w14:textId="77777777" w:rsidR="00415F08" w:rsidRPr="00D3338A" w:rsidRDefault="00415F08" w:rsidP="00415F08">
      <w:pPr>
        <w:spacing w:after="0" w:line="240" w:lineRule="auto"/>
        <w:rPr>
          <w:rFonts w:eastAsia="Times New Roman" w:cstheme="minorHAnsi"/>
          <w:b/>
          <w:bCs/>
          <w:sz w:val="24"/>
          <w:szCs w:val="24"/>
        </w:rPr>
      </w:pPr>
    </w:p>
    <w:p w14:paraId="1C6D8C6F" w14:textId="77777777" w:rsidR="00415F08" w:rsidRPr="00D3338A" w:rsidRDefault="00415F08" w:rsidP="00415F08">
      <w:pPr>
        <w:spacing w:after="0" w:line="240" w:lineRule="auto"/>
        <w:rPr>
          <w:rFonts w:eastAsia="Times New Roman" w:cstheme="minorHAnsi"/>
          <w:b/>
          <w:bCs/>
          <w:sz w:val="24"/>
          <w:szCs w:val="24"/>
        </w:rPr>
      </w:pPr>
    </w:p>
    <w:p w14:paraId="31B15159" w14:textId="77777777" w:rsidR="00415F08" w:rsidRPr="00D3338A" w:rsidRDefault="00415F08" w:rsidP="00415F08">
      <w:pPr>
        <w:spacing w:after="0" w:line="240" w:lineRule="auto"/>
        <w:rPr>
          <w:rFonts w:eastAsia="Times New Roman" w:cstheme="minorHAnsi"/>
          <w:b/>
          <w:bCs/>
          <w:sz w:val="24"/>
          <w:szCs w:val="24"/>
        </w:rPr>
      </w:pPr>
    </w:p>
    <w:p w14:paraId="7A8A80B2" w14:textId="77777777" w:rsidR="00415F08" w:rsidRPr="00D3338A" w:rsidRDefault="00415F08" w:rsidP="00415F08">
      <w:pPr>
        <w:spacing w:after="0" w:line="240" w:lineRule="auto"/>
        <w:rPr>
          <w:rFonts w:eastAsia="Times New Roman" w:cstheme="minorHAnsi"/>
          <w:b/>
          <w:bCs/>
          <w:sz w:val="24"/>
          <w:szCs w:val="24"/>
        </w:rPr>
      </w:pPr>
    </w:p>
    <w:p w14:paraId="2E7823CD" w14:textId="77777777" w:rsidR="00415F08" w:rsidRPr="00D3338A" w:rsidRDefault="00415F08" w:rsidP="00415F08">
      <w:pPr>
        <w:spacing w:after="0" w:line="240" w:lineRule="auto"/>
        <w:rPr>
          <w:rFonts w:eastAsia="Times New Roman" w:cstheme="minorHAnsi"/>
          <w:b/>
          <w:bCs/>
          <w:sz w:val="24"/>
          <w:szCs w:val="24"/>
        </w:rPr>
      </w:pPr>
    </w:p>
    <w:p w14:paraId="5202421E" w14:textId="77777777" w:rsidR="00415F08" w:rsidRPr="00D3338A" w:rsidRDefault="00415F08" w:rsidP="00415F08">
      <w:pPr>
        <w:spacing w:after="0" w:line="240" w:lineRule="auto"/>
        <w:rPr>
          <w:rFonts w:eastAsia="Times New Roman" w:cstheme="minorHAnsi"/>
          <w:b/>
          <w:bCs/>
          <w:sz w:val="24"/>
          <w:szCs w:val="24"/>
        </w:rPr>
      </w:pPr>
    </w:p>
    <w:p w14:paraId="3BAF6026" w14:textId="77777777" w:rsidR="00415F08" w:rsidRPr="00D3338A" w:rsidRDefault="00415F08" w:rsidP="00415F08">
      <w:pPr>
        <w:spacing w:after="0" w:line="240" w:lineRule="auto"/>
        <w:rPr>
          <w:rFonts w:eastAsia="Times New Roman" w:cstheme="minorHAnsi"/>
          <w:b/>
          <w:bCs/>
          <w:sz w:val="24"/>
          <w:szCs w:val="24"/>
        </w:rPr>
      </w:pPr>
    </w:p>
    <w:p w14:paraId="5208772F" w14:textId="77777777" w:rsidR="00415F08" w:rsidRPr="00D3338A" w:rsidRDefault="00415F08" w:rsidP="00415F08">
      <w:pPr>
        <w:spacing w:after="0" w:line="240" w:lineRule="auto"/>
        <w:rPr>
          <w:rFonts w:eastAsia="Times New Roman" w:cstheme="minorHAnsi"/>
          <w:b/>
          <w:bCs/>
          <w:sz w:val="24"/>
          <w:szCs w:val="24"/>
        </w:rPr>
      </w:pPr>
    </w:p>
    <w:p w14:paraId="29D116B3" w14:textId="77777777" w:rsidR="00415F08" w:rsidRPr="00D3338A" w:rsidRDefault="00415F08" w:rsidP="00415F08">
      <w:pPr>
        <w:spacing w:after="0" w:line="240" w:lineRule="auto"/>
        <w:rPr>
          <w:rFonts w:eastAsia="Times New Roman" w:cstheme="minorHAnsi"/>
          <w:b/>
          <w:bCs/>
          <w:sz w:val="24"/>
          <w:szCs w:val="24"/>
        </w:rPr>
      </w:pPr>
    </w:p>
    <w:p w14:paraId="55609596" w14:textId="77777777" w:rsidR="00415F08" w:rsidRPr="00D3338A" w:rsidRDefault="00415F08" w:rsidP="00415F08">
      <w:pPr>
        <w:spacing w:after="0" w:line="240" w:lineRule="auto"/>
        <w:rPr>
          <w:rFonts w:eastAsia="Times New Roman" w:cstheme="minorHAnsi"/>
          <w:b/>
          <w:bCs/>
          <w:sz w:val="24"/>
          <w:szCs w:val="24"/>
        </w:rPr>
      </w:pPr>
    </w:p>
    <w:p w14:paraId="75577D0C" w14:textId="77777777" w:rsidR="00415F08" w:rsidRPr="00D3338A" w:rsidRDefault="00415F08" w:rsidP="00415F08">
      <w:pPr>
        <w:spacing w:after="0" w:line="240" w:lineRule="auto"/>
        <w:rPr>
          <w:rFonts w:eastAsia="Times New Roman" w:cstheme="minorHAnsi"/>
          <w:b/>
          <w:bCs/>
          <w:sz w:val="24"/>
          <w:szCs w:val="24"/>
        </w:rPr>
      </w:pPr>
    </w:p>
    <w:p w14:paraId="3865223B" w14:textId="77777777" w:rsidR="00415F08" w:rsidRPr="00D3338A" w:rsidRDefault="00415F08" w:rsidP="00415F08">
      <w:pPr>
        <w:spacing w:after="0" w:line="240" w:lineRule="auto"/>
        <w:rPr>
          <w:rFonts w:eastAsia="Times New Roman" w:cstheme="minorHAnsi"/>
          <w:b/>
          <w:bCs/>
          <w:sz w:val="24"/>
          <w:szCs w:val="24"/>
        </w:rPr>
      </w:pPr>
    </w:p>
    <w:p w14:paraId="1ADF086E"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b/>
          <w:bCs/>
          <w:sz w:val="24"/>
          <w:szCs w:val="24"/>
        </w:rPr>
        <w:lastRenderedPageBreak/>
        <w:t>1.2 Explain organisational arrangements and codes of practice which underpin the programme</w:t>
      </w:r>
      <w:r w:rsidRPr="00D3338A">
        <w:rPr>
          <w:rFonts w:eastAsia="Times New Roman" w:cstheme="minorHAnsi"/>
          <w:sz w:val="24"/>
          <w:szCs w:val="24"/>
        </w:rPr>
        <w:t>.</w:t>
      </w:r>
    </w:p>
    <w:p w14:paraId="79531303" w14:textId="77777777" w:rsidR="00415F08" w:rsidRPr="00D3338A" w:rsidRDefault="00415F08" w:rsidP="00415F08">
      <w:pPr>
        <w:spacing w:after="0" w:line="240" w:lineRule="auto"/>
        <w:rPr>
          <w:rFonts w:eastAsia="Times New Roman" w:cstheme="minorHAnsi"/>
          <w:sz w:val="24"/>
          <w:szCs w:val="24"/>
        </w:rPr>
      </w:pPr>
    </w:p>
    <w:p w14:paraId="030D5CFE"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 xml:space="preserve">As this HR development course forms part of an apprenticeship, Employers must sign a contract with Coleg Sir Gar agreeing to follow the detail outlines. (Doc1.8) Both employers and Coleg Sir Gar have a duty of care for the learner; to ensure they can learn and develop on the job and are making good progress with the programme. </w:t>
      </w:r>
    </w:p>
    <w:p w14:paraId="32B53C57" w14:textId="77777777" w:rsidR="00415F08" w:rsidRPr="00D3338A" w:rsidRDefault="00415F08" w:rsidP="00415F08">
      <w:pPr>
        <w:spacing w:after="0" w:line="240" w:lineRule="auto"/>
        <w:rPr>
          <w:rFonts w:eastAsia="Times New Roman" w:cstheme="minorHAnsi"/>
          <w:sz w:val="24"/>
          <w:szCs w:val="24"/>
        </w:rPr>
      </w:pPr>
    </w:p>
    <w:p w14:paraId="6DD894B2"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Employers will need to support the learner by allowing them to be released from work to attend monthly workshops at University. As some assignments are required to be done ‘on the job’ and ‘in role’, the learners’ Line Manager should carry out regular check-ins to review performance, arrange experience opportunities and to offer additional support. This supports the student to use their online/ in-class learnings and apply it in work-related situations, building their HR knowledge and experience. (Doc1.9)</w:t>
      </w:r>
    </w:p>
    <w:p w14:paraId="28CD5F43" w14:textId="77777777" w:rsidR="00415F08" w:rsidRPr="00D3338A" w:rsidRDefault="00415F08" w:rsidP="00415F08">
      <w:pPr>
        <w:spacing w:after="0" w:line="240" w:lineRule="auto"/>
        <w:rPr>
          <w:rFonts w:eastAsia="Times New Roman" w:cstheme="minorHAnsi"/>
          <w:sz w:val="24"/>
          <w:szCs w:val="24"/>
        </w:rPr>
      </w:pPr>
    </w:p>
    <w:p w14:paraId="69CC44B6"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Studying whilst gaining experience enables the learner to use and share their knowledge to better their organisation, reflect on what works well and what can be done differently and provides networking with other HR professionals inside and outside of work.</w:t>
      </w:r>
    </w:p>
    <w:p w14:paraId="5C74DCDF" w14:textId="77777777" w:rsidR="00415F08" w:rsidRPr="00D3338A" w:rsidRDefault="00415F08" w:rsidP="00415F08">
      <w:pPr>
        <w:spacing w:after="0" w:line="240" w:lineRule="auto"/>
        <w:rPr>
          <w:rFonts w:eastAsia="Times New Roman" w:cstheme="minorHAnsi"/>
          <w:sz w:val="24"/>
          <w:szCs w:val="24"/>
        </w:rPr>
      </w:pPr>
    </w:p>
    <w:p w14:paraId="0A4A404A"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A learning tutor from Coleg Sir Gar will stay in contact with the learner, conducting regular reviews, either via the phone or at their place of work to discuss overall progress and concerns. (Doc1.10)</w:t>
      </w:r>
    </w:p>
    <w:p w14:paraId="5D911239" w14:textId="77777777" w:rsidR="00415F08" w:rsidRPr="00D3338A" w:rsidRDefault="00415F08" w:rsidP="00415F08">
      <w:pPr>
        <w:spacing w:after="0" w:line="240" w:lineRule="auto"/>
        <w:rPr>
          <w:rFonts w:eastAsia="Times New Roman" w:cstheme="minorHAnsi"/>
          <w:sz w:val="24"/>
          <w:szCs w:val="24"/>
        </w:rPr>
      </w:pPr>
    </w:p>
    <w:p w14:paraId="21750F84"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 xml:space="preserve">Whilst studying this programme, students must comply with the CIPD Code of Professional conduct (Doc 1.11), as well as the UWTSD Student Code of Conduct (Doc1.12). This includes full attendance to lectures; either in-class or via Skype/Teams. Continuously failing to comply could result in disciplinary action. </w:t>
      </w:r>
    </w:p>
    <w:p w14:paraId="22E109A1" w14:textId="77777777" w:rsidR="00415F08" w:rsidRPr="00D3338A" w:rsidRDefault="00415F08" w:rsidP="00415F08">
      <w:pPr>
        <w:spacing w:after="0" w:line="240" w:lineRule="auto"/>
        <w:rPr>
          <w:rFonts w:eastAsia="Times New Roman" w:cstheme="minorHAnsi"/>
          <w:sz w:val="24"/>
          <w:szCs w:val="24"/>
        </w:rPr>
      </w:pPr>
    </w:p>
    <w:p w14:paraId="2E3B34B0" w14:textId="77777777" w:rsidR="00415F08" w:rsidRPr="00D3338A" w:rsidRDefault="00415F08" w:rsidP="00415F08">
      <w:pPr>
        <w:spacing w:after="0" w:line="240" w:lineRule="auto"/>
        <w:rPr>
          <w:rFonts w:eastAsia="Times New Roman" w:cstheme="minorHAnsi"/>
          <w:sz w:val="24"/>
          <w:szCs w:val="24"/>
        </w:rPr>
      </w:pPr>
      <w:r w:rsidRPr="00D3338A">
        <w:rPr>
          <w:rFonts w:eastAsia="Times New Roman" w:cstheme="minorHAnsi"/>
          <w:sz w:val="24"/>
          <w:szCs w:val="24"/>
        </w:rPr>
        <w:t>Work from every component of a module must be attempted and submitted in accordance with the required format and by the deadline via TurnItIn, conducted with integrity and referenced correctly to avoid plagiarism. (Doc1.13)</w:t>
      </w:r>
    </w:p>
    <w:p w14:paraId="30611D8E" w14:textId="77777777" w:rsidR="00415F08" w:rsidRPr="00D3338A" w:rsidRDefault="00415F08" w:rsidP="00415F08">
      <w:pPr>
        <w:spacing w:after="0" w:line="240" w:lineRule="auto"/>
        <w:rPr>
          <w:rFonts w:eastAsia="Times New Roman" w:cstheme="minorHAnsi"/>
          <w:sz w:val="24"/>
          <w:szCs w:val="24"/>
        </w:rPr>
      </w:pPr>
    </w:p>
    <w:p w14:paraId="18B78D5B" w14:textId="77777777" w:rsidR="00415F08" w:rsidRPr="00D3338A" w:rsidRDefault="00415F08" w:rsidP="00415F08">
      <w:pPr>
        <w:spacing w:after="0" w:line="240" w:lineRule="auto"/>
        <w:rPr>
          <w:rFonts w:cstheme="minorHAnsi"/>
          <w:noProof/>
          <w:sz w:val="24"/>
          <w:szCs w:val="24"/>
        </w:rPr>
      </w:pPr>
    </w:p>
    <w:p w14:paraId="54B69B72" w14:textId="77777777" w:rsidR="00415F08" w:rsidRPr="00D3338A" w:rsidRDefault="00415F08" w:rsidP="00415F08">
      <w:pPr>
        <w:spacing w:after="0" w:line="240" w:lineRule="auto"/>
        <w:rPr>
          <w:rFonts w:cstheme="minorHAnsi"/>
          <w:noProof/>
          <w:sz w:val="24"/>
          <w:szCs w:val="24"/>
        </w:rPr>
      </w:pPr>
    </w:p>
    <w:p w14:paraId="7C7657E0" w14:textId="77777777" w:rsidR="00415F08" w:rsidRPr="00D3338A" w:rsidRDefault="00415F08" w:rsidP="00415F08">
      <w:pPr>
        <w:spacing w:after="0" w:line="240" w:lineRule="auto"/>
        <w:rPr>
          <w:rFonts w:cstheme="minorHAnsi"/>
          <w:noProof/>
          <w:sz w:val="24"/>
          <w:szCs w:val="24"/>
        </w:rPr>
      </w:pPr>
    </w:p>
    <w:p w14:paraId="6316290E" w14:textId="77777777" w:rsidR="00415F08" w:rsidRPr="00D3338A" w:rsidRDefault="00415F08" w:rsidP="00415F08">
      <w:pPr>
        <w:spacing w:after="0" w:line="240" w:lineRule="auto"/>
        <w:rPr>
          <w:rFonts w:cstheme="minorHAnsi"/>
          <w:noProof/>
          <w:sz w:val="24"/>
          <w:szCs w:val="24"/>
        </w:rPr>
      </w:pPr>
    </w:p>
    <w:p w14:paraId="6431E184" w14:textId="77777777" w:rsidR="00415F08" w:rsidRPr="00D3338A" w:rsidRDefault="00415F08" w:rsidP="00415F08">
      <w:pPr>
        <w:spacing w:after="0" w:line="240" w:lineRule="auto"/>
        <w:rPr>
          <w:rFonts w:cstheme="minorHAnsi"/>
          <w:noProof/>
          <w:sz w:val="24"/>
          <w:szCs w:val="24"/>
        </w:rPr>
      </w:pPr>
    </w:p>
    <w:p w14:paraId="68A56037" w14:textId="77777777" w:rsidR="00415F08" w:rsidRPr="00D3338A" w:rsidRDefault="00415F08" w:rsidP="00415F08">
      <w:pPr>
        <w:spacing w:after="0" w:line="240" w:lineRule="auto"/>
        <w:rPr>
          <w:rFonts w:cstheme="minorHAnsi"/>
          <w:noProof/>
          <w:sz w:val="24"/>
          <w:szCs w:val="24"/>
        </w:rPr>
      </w:pPr>
    </w:p>
    <w:p w14:paraId="2B6900F6" w14:textId="77777777" w:rsidR="00415F08" w:rsidRPr="00D3338A" w:rsidRDefault="00415F08" w:rsidP="00415F08">
      <w:pPr>
        <w:spacing w:after="0" w:line="240" w:lineRule="auto"/>
        <w:rPr>
          <w:rFonts w:cstheme="minorHAnsi"/>
          <w:noProof/>
          <w:sz w:val="24"/>
          <w:szCs w:val="24"/>
        </w:rPr>
      </w:pPr>
    </w:p>
    <w:p w14:paraId="7656B52E" w14:textId="77777777" w:rsidR="00415F08" w:rsidRPr="00D3338A" w:rsidRDefault="00415F08" w:rsidP="00415F08">
      <w:pPr>
        <w:spacing w:after="0" w:line="240" w:lineRule="auto"/>
        <w:rPr>
          <w:rFonts w:cstheme="minorHAnsi"/>
          <w:noProof/>
          <w:sz w:val="24"/>
          <w:szCs w:val="24"/>
        </w:rPr>
      </w:pPr>
    </w:p>
    <w:p w14:paraId="7771A16A" w14:textId="77777777" w:rsidR="00415F08" w:rsidRPr="00D3338A" w:rsidRDefault="00415F08" w:rsidP="00415F08">
      <w:pPr>
        <w:spacing w:after="0" w:line="240" w:lineRule="auto"/>
        <w:rPr>
          <w:rFonts w:cstheme="minorHAnsi"/>
          <w:noProof/>
          <w:sz w:val="24"/>
          <w:szCs w:val="24"/>
        </w:rPr>
      </w:pPr>
    </w:p>
    <w:p w14:paraId="5D4A5B83" w14:textId="77777777" w:rsidR="00415F08" w:rsidRPr="00D3338A" w:rsidRDefault="00415F08" w:rsidP="00415F08">
      <w:pPr>
        <w:spacing w:after="0" w:line="240" w:lineRule="auto"/>
        <w:rPr>
          <w:rFonts w:cstheme="minorHAnsi"/>
          <w:noProof/>
          <w:sz w:val="24"/>
          <w:szCs w:val="24"/>
        </w:rPr>
      </w:pPr>
    </w:p>
    <w:p w14:paraId="08A5A21C" w14:textId="77777777" w:rsidR="00415F08" w:rsidRPr="00D3338A" w:rsidRDefault="00415F08" w:rsidP="00415F08">
      <w:pPr>
        <w:spacing w:after="0" w:line="240" w:lineRule="auto"/>
        <w:rPr>
          <w:rFonts w:cstheme="minorHAnsi"/>
          <w:noProof/>
          <w:sz w:val="24"/>
          <w:szCs w:val="24"/>
        </w:rPr>
      </w:pPr>
    </w:p>
    <w:p w14:paraId="5548C6C4" w14:textId="77777777" w:rsidR="00415F08" w:rsidRPr="00D3338A" w:rsidRDefault="00415F08" w:rsidP="00415F08">
      <w:pPr>
        <w:spacing w:after="0" w:line="240" w:lineRule="auto"/>
        <w:rPr>
          <w:rFonts w:eastAsia="Times New Roman" w:cstheme="minorHAnsi"/>
          <w:sz w:val="24"/>
          <w:szCs w:val="24"/>
        </w:rPr>
      </w:pPr>
    </w:p>
    <w:p w14:paraId="63FE28B0" w14:textId="77777777" w:rsidR="00415F08" w:rsidRPr="00D3338A" w:rsidRDefault="00415F08" w:rsidP="00415F08">
      <w:pPr>
        <w:spacing w:after="0" w:line="240" w:lineRule="auto"/>
        <w:rPr>
          <w:rFonts w:eastAsia="Times New Roman" w:cstheme="minorHAnsi"/>
          <w:sz w:val="24"/>
          <w:szCs w:val="24"/>
        </w:rPr>
      </w:pPr>
    </w:p>
    <w:p w14:paraId="286BDFD3" w14:textId="77777777" w:rsidR="00415F08" w:rsidRPr="00D3338A" w:rsidRDefault="00415F08" w:rsidP="00415F08">
      <w:pPr>
        <w:spacing w:after="0" w:line="240" w:lineRule="auto"/>
        <w:rPr>
          <w:rFonts w:eastAsia="Times New Roman" w:cstheme="minorHAnsi"/>
          <w:sz w:val="24"/>
          <w:szCs w:val="24"/>
        </w:rPr>
      </w:pPr>
    </w:p>
    <w:p w14:paraId="4D766D1B" w14:textId="77777777" w:rsidR="00415F08" w:rsidRPr="00D3338A" w:rsidRDefault="00415F08" w:rsidP="00415F08">
      <w:pPr>
        <w:spacing w:after="0" w:line="240" w:lineRule="auto"/>
        <w:rPr>
          <w:rFonts w:eastAsia="Times New Roman" w:cstheme="minorHAnsi"/>
          <w:sz w:val="24"/>
          <w:szCs w:val="24"/>
        </w:rPr>
      </w:pPr>
    </w:p>
    <w:p w14:paraId="53447B46" w14:textId="77777777" w:rsidR="00415F08" w:rsidRPr="00D3338A" w:rsidRDefault="00415F08" w:rsidP="00415F08">
      <w:pPr>
        <w:spacing w:after="0" w:line="240" w:lineRule="auto"/>
        <w:rPr>
          <w:rFonts w:eastAsia="Times New Roman" w:cstheme="minorHAnsi"/>
          <w:b/>
          <w:bCs/>
          <w:sz w:val="24"/>
          <w:szCs w:val="24"/>
        </w:rPr>
      </w:pPr>
      <w:r w:rsidRPr="00D3338A">
        <w:rPr>
          <w:rFonts w:eastAsia="Times New Roman" w:cstheme="minorHAnsi"/>
          <w:b/>
          <w:bCs/>
          <w:sz w:val="24"/>
          <w:szCs w:val="24"/>
        </w:rPr>
        <w:lastRenderedPageBreak/>
        <w:t>1.3 Identify key sources of programme - related information and advice for learners.</w:t>
      </w:r>
    </w:p>
    <w:p w14:paraId="053A1DCD" w14:textId="77777777" w:rsidR="00415F08" w:rsidRPr="00D3338A" w:rsidRDefault="00415F08" w:rsidP="00415F08">
      <w:pPr>
        <w:rPr>
          <w:rFonts w:cstheme="minorHAnsi"/>
          <w:sz w:val="24"/>
          <w:szCs w:val="24"/>
        </w:rPr>
      </w:pPr>
    </w:p>
    <w:p w14:paraId="2195EE22" w14:textId="77777777" w:rsidR="00415F08" w:rsidRPr="00D3338A" w:rsidRDefault="00415F08" w:rsidP="00415F08">
      <w:pPr>
        <w:rPr>
          <w:rFonts w:cstheme="minorHAnsi"/>
          <w:sz w:val="24"/>
          <w:szCs w:val="24"/>
        </w:rPr>
      </w:pPr>
      <w:r w:rsidRPr="00D3338A">
        <w:rPr>
          <w:rFonts w:cstheme="minorHAnsi"/>
          <w:sz w:val="24"/>
          <w:szCs w:val="24"/>
        </w:rPr>
        <w:t xml:space="preserve">To gain the most valuable and reliable information whilst studying this course, it is important to use a range of trustworthy sources. </w:t>
      </w:r>
    </w:p>
    <w:p w14:paraId="0FDD4BB9" w14:textId="77777777" w:rsidR="00415F08" w:rsidRPr="00D3338A" w:rsidRDefault="00415F08" w:rsidP="00415F08">
      <w:pPr>
        <w:rPr>
          <w:rFonts w:cstheme="minorHAnsi"/>
          <w:sz w:val="24"/>
          <w:szCs w:val="24"/>
        </w:rPr>
      </w:pPr>
      <w:r w:rsidRPr="00D3338A">
        <w:rPr>
          <w:rFonts w:cstheme="minorHAnsi"/>
          <w:sz w:val="24"/>
          <w:szCs w:val="24"/>
        </w:rPr>
        <w:t>Being a CIPD member provides access to the CIPD website, offering a wide range of valuable information which is incredibly useful when studying this development programme. (Doc1.14)</w:t>
      </w:r>
    </w:p>
    <w:p w14:paraId="37AEA29E" w14:textId="77777777" w:rsidR="00415F08" w:rsidRPr="00D3338A" w:rsidRDefault="00415F08" w:rsidP="00415F08">
      <w:pPr>
        <w:rPr>
          <w:rFonts w:cstheme="minorHAnsi"/>
          <w:sz w:val="24"/>
          <w:szCs w:val="24"/>
        </w:rPr>
      </w:pPr>
      <w:r w:rsidRPr="00D3338A">
        <w:rPr>
          <w:rFonts w:cstheme="minorHAnsi"/>
          <w:sz w:val="24"/>
          <w:szCs w:val="24"/>
        </w:rPr>
        <w:t>The use of Core textbooks such as ‘Introduction to Employment Law’, ‘Studying Human Resource Management’ and ‘Human Resource Management’ will also provide Students with an array knowledge and evidence from a range of Authors, which is important when carrying out research for assignments. (Doc1.15)</w:t>
      </w:r>
    </w:p>
    <w:p w14:paraId="41A159E5" w14:textId="77777777" w:rsidR="00415F08" w:rsidRPr="00D3338A" w:rsidRDefault="00415F08" w:rsidP="00415F08">
      <w:pPr>
        <w:rPr>
          <w:rFonts w:cstheme="minorHAnsi"/>
          <w:sz w:val="24"/>
          <w:szCs w:val="24"/>
        </w:rPr>
      </w:pPr>
      <w:r w:rsidRPr="00D3338A">
        <w:rPr>
          <w:rFonts w:cstheme="minorHAnsi"/>
          <w:sz w:val="24"/>
          <w:szCs w:val="24"/>
        </w:rPr>
        <w:t>The Universities’ online homepage enables students to access many beneficial sites, such as their online learning platform ‘Moodle’. This is another key source as Moodle contains all the information relating to each Module including reading lists, learning plans and workshop slides. As well as access to the online library. (Doc1.16)</w:t>
      </w:r>
    </w:p>
    <w:p w14:paraId="66027F81" w14:textId="77777777" w:rsidR="00415F08" w:rsidRPr="00D3338A" w:rsidRDefault="00415F08" w:rsidP="00415F08">
      <w:pPr>
        <w:rPr>
          <w:rFonts w:cstheme="minorHAnsi"/>
          <w:sz w:val="24"/>
          <w:szCs w:val="24"/>
        </w:rPr>
      </w:pPr>
      <w:r w:rsidRPr="00D3338A">
        <w:rPr>
          <w:rFonts w:cstheme="minorHAnsi"/>
          <w:sz w:val="24"/>
          <w:szCs w:val="24"/>
        </w:rPr>
        <w:t>The library will be key to students throughout this programme, allowing access to a range of academic journals and texts from on-site at the university or online.</w:t>
      </w:r>
    </w:p>
    <w:p w14:paraId="08E2657D" w14:textId="77777777" w:rsidR="00415F08" w:rsidRPr="00D3338A" w:rsidRDefault="00415F08" w:rsidP="00415F08">
      <w:pPr>
        <w:rPr>
          <w:rFonts w:cstheme="minorHAnsi"/>
          <w:sz w:val="24"/>
          <w:szCs w:val="24"/>
        </w:rPr>
      </w:pPr>
      <w:r w:rsidRPr="00D3338A">
        <w:rPr>
          <w:rFonts w:cstheme="minorHAnsi"/>
          <w:sz w:val="24"/>
          <w:szCs w:val="24"/>
        </w:rPr>
        <w:t>Student Support Service is also available for students who may require additional support or advice, whether that be related to the course or for other reasons. (Doc1.17)</w:t>
      </w:r>
    </w:p>
    <w:p w14:paraId="705C15EB" w14:textId="77777777" w:rsidR="00415F08" w:rsidRPr="00D3338A" w:rsidRDefault="00415F08" w:rsidP="00415F08">
      <w:pPr>
        <w:rPr>
          <w:rFonts w:cstheme="minorHAnsi"/>
          <w:sz w:val="24"/>
          <w:szCs w:val="24"/>
        </w:rPr>
      </w:pPr>
      <w:r w:rsidRPr="00D3338A">
        <w:rPr>
          <w:rFonts w:cstheme="minorHAnsi"/>
          <w:sz w:val="24"/>
          <w:szCs w:val="24"/>
        </w:rPr>
        <w:t>To support my understanding of this course, I have also completed an induction questionnaire (Doc1.18)</w:t>
      </w:r>
    </w:p>
    <w:p w14:paraId="17C1CA57" w14:textId="77777777" w:rsidR="00415F08" w:rsidRPr="00D3338A" w:rsidRDefault="00415F08" w:rsidP="00415F08">
      <w:pPr>
        <w:pStyle w:val="ListParagraph"/>
        <w:rPr>
          <w:rFonts w:cstheme="minorHAnsi"/>
          <w:sz w:val="24"/>
          <w:szCs w:val="24"/>
        </w:rPr>
      </w:pPr>
    </w:p>
    <w:p w14:paraId="007C29BA" w14:textId="77777777" w:rsidR="00415F08" w:rsidRPr="00D3338A" w:rsidRDefault="00415F08" w:rsidP="00415F08">
      <w:pPr>
        <w:pStyle w:val="ListParagraph"/>
        <w:rPr>
          <w:rFonts w:cstheme="minorHAnsi"/>
          <w:sz w:val="24"/>
          <w:szCs w:val="24"/>
        </w:rPr>
      </w:pPr>
    </w:p>
    <w:p w14:paraId="365967F0" w14:textId="77777777" w:rsidR="00415F08" w:rsidRPr="00D3338A" w:rsidRDefault="00415F08" w:rsidP="00415F08">
      <w:pPr>
        <w:pStyle w:val="ListParagraph"/>
        <w:rPr>
          <w:rFonts w:cstheme="minorHAnsi"/>
          <w:sz w:val="24"/>
          <w:szCs w:val="24"/>
        </w:rPr>
      </w:pPr>
    </w:p>
    <w:p w14:paraId="1EF531D7" w14:textId="77777777" w:rsidR="00415F08" w:rsidRPr="00D3338A" w:rsidRDefault="00415F08" w:rsidP="00415F08">
      <w:pPr>
        <w:pStyle w:val="ListParagraph"/>
        <w:rPr>
          <w:rFonts w:cstheme="minorHAnsi"/>
          <w:sz w:val="24"/>
          <w:szCs w:val="24"/>
        </w:rPr>
      </w:pPr>
    </w:p>
    <w:p w14:paraId="3F85C744" w14:textId="77777777" w:rsidR="00415F08" w:rsidRPr="00D3338A" w:rsidRDefault="00415F08" w:rsidP="00415F08">
      <w:pPr>
        <w:pStyle w:val="ListParagraph"/>
        <w:rPr>
          <w:rFonts w:cstheme="minorHAnsi"/>
          <w:sz w:val="24"/>
          <w:szCs w:val="24"/>
        </w:rPr>
      </w:pPr>
    </w:p>
    <w:p w14:paraId="0A3A6475" w14:textId="77777777" w:rsidR="00415F08" w:rsidRPr="00D3338A" w:rsidRDefault="00415F08" w:rsidP="00415F08">
      <w:pPr>
        <w:pStyle w:val="ListParagraph"/>
        <w:rPr>
          <w:rFonts w:cstheme="minorHAnsi"/>
          <w:sz w:val="24"/>
          <w:szCs w:val="24"/>
        </w:rPr>
      </w:pPr>
    </w:p>
    <w:p w14:paraId="7D2C8D6E" w14:textId="77777777" w:rsidR="00415F08" w:rsidRPr="00D3338A" w:rsidRDefault="00415F08" w:rsidP="00415F08">
      <w:pPr>
        <w:pStyle w:val="ListParagraph"/>
        <w:rPr>
          <w:rFonts w:cstheme="minorHAnsi"/>
          <w:sz w:val="24"/>
          <w:szCs w:val="24"/>
        </w:rPr>
      </w:pPr>
    </w:p>
    <w:p w14:paraId="313AA641" w14:textId="77777777" w:rsidR="00415F08" w:rsidRPr="00D3338A" w:rsidRDefault="00415F08" w:rsidP="00415F08">
      <w:pPr>
        <w:pStyle w:val="ListParagraph"/>
        <w:rPr>
          <w:rFonts w:cstheme="minorHAnsi"/>
          <w:sz w:val="24"/>
          <w:szCs w:val="24"/>
        </w:rPr>
      </w:pPr>
    </w:p>
    <w:p w14:paraId="3208D7AB" w14:textId="77777777" w:rsidR="00415F08" w:rsidRPr="00D3338A" w:rsidRDefault="00415F08" w:rsidP="00415F08">
      <w:pPr>
        <w:pStyle w:val="ListParagraph"/>
        <w:rPr>
          <w:rFonts w:cstheme="minorHAnsi"/>
          <w:sz w:val="24"/>
          <w:szCs w:val="24"/>
        </w:rPr>
      </w:pPr>
    </w:p>
    <w:p w14:paraId="18467C9C" w14:textId="77777777" w:rsidR="00415F08" w:rsidRPr="00D3338A" w:rsidRDefault="00415F08" w:rsidP="00415F08">
      <w:pPr>
        <w:pStyle w:val="ListParagraph"/>
        <w:rPr>
          <w:rFonts w:cstheme="minorHAnsi"/>
          <w:sz w:val="24"/>
          <w:szCs w:val="24"/>
        </w:rPr>
      </w:pPr>
    </w:p>
    <w:p w14:paraId="63273D11" w14:textId="77777777" w:rsidR="00415F08" w:rsidRPr="00D3338A" w:rsidRDefault="00415F08" w:rsidP="00415F08">
      <w:pPr>
        <w:pStyle w:val="ListParagraph"/>
        <w:rPr>
          <w:rFonts w:cstheme="minorHAnsi"/>
          <w:sz w:val="24"/>
          <w:szCs w:val="24"/>
        </w:rPr>
      </w:pPr>
    </w:p>
    <w:p w14:paraId="735EB18E" w14:textId="77777777" w:rsidR="00415F08" w:rsidRPr="00D3338A" w:rsidRDefault="00415F08" w:rsidP="00415F08">
      <w:pPr>
        <w:pStyle w:val="ListParagraph"/>
        <w:rPr>
          <w:rFonts w:cstheme="minorHAnsi"/>
          <w:sz w:val="24"/>
          <w:szCs w:val="24"/>
        </w:rPr>
      </w:pPr>
    </w:p>
    <w:p w14:paraId="12CE8282" w14:textId="77777777" w:rsidR="00415F08" w:rsidRPr="00D3338A" w:rsidRDefault="00415F08" w:rsidP="00415F08">
      <w:pPr>
        <w:pStyle w:val="ListParagraph"/>
        <w:rPr>
          <w:rFonts w:cstheme="minorHAnsi"/>
          <w:sz w:val="24"/>
          <w:szCs w:val="24"/>
        </w:rPr>
      </w:pPr>
    </w:p>
    <w:p w14:paraId="17717AB0" w14:textId="77777777" w:rsidR="00415F08" w:rsidRPr="00D3338A" w:rsidRDefault="00415F08" w:rsidP="00415F08">
      <w:pPr>
        <w:pStyle w:val="ListParagraph"/>
        <w:rPr>
          <w:rFonts w:cstheme="minorHAnsi"/>
          <w:sz w:val="24"/>
          <w:szCs w:val="24"/>
        </w:rPr>
      </w:pPr>
    </w:p>
    <w:p w14:paraId="777C7405" w14:textId="7E492630" w:rsidR="00415F08" w:rsidRDefault="00415F08" w:rsidP="00415F08">
      <w:pPr>
        <w:jc w:val="center"/>
        <w:rPr>
          <w:rFonts w:cstheme="minorHAnsi"/>
          <w:b/>
          <w:bCs/>
          <w:sz w:val="24"/>
          <w:szCs w:val="24"/>
          <w:u w:val="single"/>
        </w:rPr>
      </w:pPr>
    </w:p>
    <w:p w14:paraId="35C84037" w14:textId="77777777" w:rsidR="00415F08" w:rsidRDefault="00415F08" w:rsidP="00415F08">
      <w:pPr>
        <w:jc w:val="center"/>
        <w:rPr>
          <w:rFonts w:cstheme="minorHAnsi"/>
          <w:b/>
          <w:bCs/>
          <w:sz w:val="24"/>
          <w:szCs w:val="24"/>
          <w:u w:val="single"/>
        </w:rPr>
      </w:pPr>
    </w:p>
    <w:p w14:paraId="7C7BEBF5" w14:textId="77777777" w:rsidR="00415F08" w:rsidRPr="00D3338A" w:rsidRDefault="00415F08" w:rsidP="00415F08">
      <w:pPr>
        <w:jc w:val="center"/>
        <w:rPr>
          <w:rFonts w:cstheme="minorHAnsi"/>
          <w:b/>
          <w:bCs/>
          <w:sz w:val="24"/>
          <w:szCs w:val="24"/>
          <w:u w:val="single"/>
        </w:rPr>
      </w:pPr>
      <w:r w:rsidRPr="00D3338A">
        <w:rPr>
          <w:rFonts w:cstheme="minorHAnsi"/>
          <w:b/>
          <w:bCs/>
          <w:sz w:val="24"/>
          <w:szCs w:val="24"/>
          <w:u w:val="single"/>
        </w:rPr>
        <w:lastRenderedPageBreak/>
        <w:t>Appendix</w:t>
      </w:r>
    </w:p>
    <w:p w14:paraId="391817DB" w14:textId="77777777" w:rsidR="00415F08" w:rsidRPr="00D3338A" w:rsidRDefault="00415F08" w:rsidP="00415F08">
      <w:pPr>
        <w:rPr>
          <w:rFonts w:cstheme="minorHAnsi"/>
          <w:b/>
          <w:bCs/>
          <w:sz w:val="24"/>
          <w:szCs w:val="24"/>
        </w:rPr>
      </w:pPr>
      <w:r w:rsidRPr="00D3338A">
        <w:rPr>
          <w:rFonts w:cstheme="minorHAnsi"/>
          <w:b/>
          <w:bCs/>
          <w:noProof/>
          <w:sz w:val="24"/>
          <w:szCs w:val="24"/>
        </w:rPr>
        <w:drawing>
          <wp:anchor distT="0" distB="0" distL="114300" distR="114300" simplePos="0" relativeHeight="251661312" behindDoc="0" locked="0" layoutInCell="1" allowOverlap="1" wp14:anchorId="586E9B1F" wp14:editId="2641D512">
            <wp:simplePos x="0" y="0"/>
            <wp:positionH relativeFrom="margin">
              <wp:align>right</wp:align>
            </wp:positionH>
            <wp:positionV relativeFrom="paragraph">
              <wp:posOffset>304239</wp:posOffset>
            </wp:positionV>
            <wp:extent cx="5731510" cy="685800"/>
            <wp:effectExtent l="0" t="0" r="2540" b="0"/>
            <wp:wrapThrough wrapText="bothSides">
              <wp:wrapPolygon edited="0">
                <wp:start x="0" y="0"/>
                <wp:lineTo x="0" y="21000"/>
                <wp:lineTo x="21538" y="21000"/>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685800"/>
                    </a:xfrm>
                    <a:prstGeom prst="rect">
                      <a:avLst/>
                    </a:prstGeom>
                  </pic:spPr>
                </pic:pic>
              </a:graphicData>
            </a:graphic>
          </wp:anchor>
        </w:drawing>
      </w:r>
      <w:r w:rsidRPr="00D3338A">
        <w:rPr>
          <w:rFonts w:cstheme="minorHAnsi"/>
          <w:b/>
          <w:bCs/>
          <w:sz w:val="24"/>
          <w:szCs w:val="24"/>
        </w:rPr>
        <w:t>Doc1.1 – Taken from Programme of Study Handbook</w:t>
      </w:r>
    </w:p>
    <w:p w14:paraId="6C57FE27" w14:textId="77777777" w:rsidR="00415F08" w:rsidRPr="00D3338A" w:rsidRDefault="00415F08" w:rsidP="00415F08">
      <w:pPr>
        <w:rPr>
          <w:rFonts w:cstheme="minorHAnsi"/>
          <w:b/>
          <w:bCs/>
          <w:sz w:val="24"/>
          <w:szCs w:val="24"/>
        </w:rPr>
      </w:pPr>
      <w:r w:rsidRPr="00D3338A">
        <w:rPr>
          <w:rFonts w:cstheme="minorHAnsi"/>
          <w:b/>
          <w:bCs/>
          <w:sz w:val="24"/>
          <w:szCs w:val="24"/>
        </w:rPr>
        <w:t xml:space="preserve">Doc 1.2 – Snapshot of timetable sent via email </w:t>
      </w:r>
    </w:p>
    <w:p w14:paraId="06BE16F5" w14:textId="77777777" w:rsidR="00415F08" w:rsidRPr="00D3338A" w:rsidRDefault="00415F08" w:rsidP="00415F08">
      <w:pPr>
        <w:rPr>
          <w:rFonts w:cstheme="minorHAnsi"/>
          <w:sz w:val="24"/>
          <w:szCs w:val="24"/>
        </w:rPr>
      </w:pPr>
      <w:r w:rsidRPr="00D3338A">
        <w:rPr>
          <w:rFonts w:cstheme="minorHAnsi"/>
          <w:noProof/>
          <w:sz w:val="24"/>
          <w:szCs w:val="24"/>
        </w:rPr>
        <w:drawing>
          <wp:inline distT="0" distB="0" distL="0" distR="0" wp14:anchorId="4697E117" wp14:editId="4BA3091F">
            <wp:extent cx="5731510" cy="41592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159250"/>
                    </a:xfrm>
                    <a:prstGeom prst="rect">
                      <a:avLst/>
                    </a:prstGeom>
                  </pic:spPr>
                </pic:pic>
              </a:graphicData>
            </a:graphic>
          </wp:inline>
        </w:drawing>
      </w:r>
    </w:p>
    <w:p w14:paraId="458360FD" w14:textId="77777777" w:rsidR="00415F08" w:rsidRPr="00D3338A" w:rsidRDefault="00415F08" w:rsidP="00415F08">
      <w:pPr>
        <w:rPr>
          <w:rFonts w:cstheme="minorHAnsi"/>
          <w:sz w:val="24"/>
          <w:szCs w:val="24"/>
        </w:rPr>
      </w:pPr>
    </w:p>
    <w:p w14:paraId="5C2C9549" w14:textId="77777777" w:rsidR="00415F08" w:rsidRPr="00D3338A" w:rsidRDefault="00415F08" w:rsidP="00415F08">
      <w:pPr>
        <w:rPr>
          <w:rFonts w:cstheme="minorHAnsi"/>
          <w:b/>
          <w:bCs/>
          <w:noProof/>
          <w:sz w:val="24"/>
          <w:szCs w:val="24"/>
        </w:rPr>
      </w:pPr>
      <w:r w:rsidRPr="00D3338A">
        <w:rPr>
          <w:rFonts w:cstheme="minorHAnsi"/>
          <w:b/>
          <w:bCs/>
          <w:sz w:val="24"/>
          <w:szCs w:val="24"/>
        </w:rPr>
        <w:t>Doc1.3 - Taken from Programme of Study Handbook</w:t>
      </w:r>
      <w:r w:rsidRPr="00D3338A">
        <w:rPr>
          <w:rFonts w:cstheme="minorHAnsi"/>
          <w:b/>
          <w:bCs/>
          <w:noProof/>
          <w:sz w:val="24"/>
          <w:szCs w:val="24"/>
        </w:rPr>
        <w:t xml:space="preserve"> </w:t>
      </w:r>
    </w:p>
    <w:p w14:paraId="35680762" w14:textId="77777777" w:rsidR="00415F08" w:rsidRPr="00D3338A" w:rsidRDefault="00415F08" w:rsidP="00415F08">
      <w:pPr>
        <w:rPr>
          <w:rFonts w:cstheme="minorHAnsi"/>
          <w:sz w:val="24"/>
          <w:szCs w:val="24"/>
        </w:rPr>
      </w:pPr>
      <w:r w:rsidRPr="00D3338A">
        <w:rPr>
          <w:rFonts w:cstheme="minorHAnsi"/>
          <w:noProof/>
          <w:sz w:val="24"/>
          <w:szCs w:val="24"/>
        </w:rPr>
        <w:drawing>
          <wp:inline distT="0" distB="0" distL="0" distR="0" wp14:anchorId="48A1B4F7" wp14:editId="7EA8453D">
            <wp:extent cx="5543550" cy="1390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543550" cy="1390650"/>
                    </a:xfrm>
                    <a:prstGeom prst="rect">
                      <a:avLst/>
                    </a:prstGeom>
                  </pic:spPr>
                </pic:pic>
              </a:graphicData>
            </a:graphic>
          </wp:inline>
        </w:drawing>
      </w:r>
    </w:p>
    <w:p w14:paraId="72F009B9" w14:textId="77777777" w:rsidR="00415F08" w:rsidRPr="00D3338A" w:rsidRDefault="00415F08" w:rsidP="00415F08">
      <w:pPr>
        <w:rPr>
          <w:rFonts w:cstheme="minorHAnsi"/>
          <w:b/>
          <w:bCs/>
          <w:sz w:val="24"/>
          <w:szCs w:val="24"/>
        </w:rPr>
      </w:pPr>
      <w:r w:rsidRPr="00D3338A">
        <w:rPr>
          <w:rFonts w:cstheme="minorHAnsi"/>
          <w:b/>
          <w:bCs/>
          <w:noProof/>
          <w:sz w:val="24"/>
          <w:szCs w:val="24"/>
        </w:rPr>
        <w:drawing>
          <wp:anchor distT="0" distB="0" distL="114300" distR="114300" simplePos="0" relativeHeight="251662336" behindDoc="1" locked="0" layoutInCell="1" allowOverlap="1" wp14:anchorId="18752960" wp14:editId="61C11739">
            <wp:simplePos x="0" y="0"/>
            <wp:positionH relativeFrom="margin">
              <wp:align>left</wp:align>
            </wp:positionH>
            <wp:positionV relativeFrom="paragraph">
              <wp:posOffset>304313</wp:posOffset>
            </wp:positionV>
            <wp:extent cx="5257800" cy="1057275"/>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257800" cy="1057275"/>
                    </a:xfrm>
                    <a:prstGeom prst="rect">
                      <a:avLst/>
                    </a:prstGeom>
                  </pic:spPr>
                </pic:pic>
              </a:graphicData>
            </a:graphic>
          </wp:anchor>
        </w:drawing>
      </w:r>
      <w:r w:rsidRPr="00D3338A">
        <w:rPr>
          <w:rFonts w:cstheme="minorHAnsi"/>
          <w:b/>
          <w:bCs/>
          <w:sz w:val="24"/>
          <w:szCs w:val="24"/>
        </w:rPr>
        <w:t>Doc1.4 Taken from Programme of Study Handbook</w:t>
      </w:r>
    </w:p>
    <w:p w14:paraId="7DB1F736" w14:textId="77777777" w:rsidR="00415F08" w:rsidRPr="00D3338A" w:rsidRDefault="00415F08" w:rsidP="00415F08">
      <w:pPr>
        <w:rPr>
          <w:rFonts w:cstheme="minorHAnsi"/>
          <w:sz w:val="24"/>
          <w:szCs w:val="24"/>
        </w:rPr>
      </w:pPr>
    </w:p>
    <w:p w14:paraId="4842F7A8" w14:textId="77777777" w:rsidR="00415F08" w:rsidRDefault="00415F08" w:rsidP="00415F08">
      <w:pPr>
        <w:rPr>
          <w:rFonts w:cstheme="minorHAnsi"/>
          <w:b/>
          <w:bCs/>
          <w:sz w:val="24"/>
          <w:szCs w:val="24"/>
        </w:rPr>
      </w:pPr>
    </w:p>
    <w:p w14:paraId="2F65E04F" w14:textId="46EE8A78" w:rsidR="00415F08" w:rsidRPr="00D3338A" w:rsidRDefault="00415F08" w:rsidP="00415F08">
      <w:pPr>
        <w:rPr>
          <w:rFonts w:cstheme="minorHAnsi"/>
          <w:b/>
          <w:bCs/>
          <w:sz w:val="24"/>
          <w:szCs w:val="24"/>
        </w:rPr>
      </w:pPr>
      <w:r w:rsidRPr="00D3338A">
        <w:rPr>
          <w:rFonts w:cstheme="minorHAnsi"/>
          <w:b/>
          <w:bCs/>
          <w:sz w:val="24"/>
          <w:szCs w:val="24"/>
        </w:rPr>
        <w:lastRenderedPageBreak/>
        <w:t>Doc1.5 Taken from Programme of Study Handbook</w:t>
      </w:r>
    </w:p>
    <w:p w14:paraId="725AFCC1" w14:textId="77777777" w:rsidR="00415F08" w:rsidRPr="00D3338A" w:rsidRDefault="00415F08" w:rsidP="00415F08">
      <w:pPr>
        <w:rPr>
          <w:rFonts w:cstheme="minorHAnsi"/>
          <w:sz w:val="24"/>
          <w:szCs w:val="24"/>
        </w:rPr>
      </w:pPr>
      <w:r w:rsidRPr="00D3338A">
        <w:rPr>
          <w:rFonts w:cstheme="minorHAnsi"/>
          <w:noProof/>
          <w:sz w:val="24"/>
          <w:szCs w:val="24"/>
        </w:rPr>
        <w:drawing>
          <wp:inline distT="0" distB="0" distL="0" distR="0" wp14:anchorId="47A4CD42" wp14:editId="186337DE">
            <wp:extent cx="4724400" cy="1066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24400" cy="1066800"/>
                    </a:xfrm>
                    <a:prstGeom prst="rect">
                      <a:avLst/>
                    </a:prstGeom>
                  </pic:spPr>
                </pic:pic>
              </a:graphicData>
            </a:graphic>
          </wp:inline>
        </w:drawing>
      </w:r>
    </w:p>
    <w:p w14:paraId="279F71F3" w14:textId="77777777" w:rsidR="00415F08" w:rsidRPr="00D3338A" w:rsidRDefault="00415F08" w:rsidP="00415F08">
      <w:pPr>
        <w:rPr>
          <w:rFonts w:cstheme="minorHAnsi"/>
          <w:b/>
          <w:bCs/>
          <w:sz w:val="24"/>
          <w:szCs w:val="24"/>
        </w:rPr>
      </w:pPr>
      <w:r w:rsidRPr="00D3338A">
        <w:rPr>
          <w:rFonts w:cstheme="minorHAnsi"/>
          <w:b/>
          <w:bCs/>
          <w:sz w:val="24"/>
          <w:szCs w:val="24"/>
        </w:rPr>
        <w:t>Doc1.6 Taken from Programme of Study Handbook</w:t>
      </w:r>
    </w:p>
    <w:p w14:paraId="2AE3383E" w14:textId="77777777" w:rsidR="00415F08" w:rsidRPr="00D3338A" w:rsidRDefault="00415F08" w:rsidP="00415F08">
      <w:pPr>
        <w:rPr>
          <w:rFonts w:cstheme="minorHAnsi"/>
          <w:sz w:val="24"/>
          <w:szCs w:val="24"/>
        </w:rPr>
      </w:pPr>
      <w:r w:rsidRPr="00D3338A">
        <w:rPr>
          <w:rFonts w:cstheme="minorHAnsi"/>
          <w:noProof/>
          <w:sz w:val="24"/>
          <w:szCs w:val="24"/>
        </w:rPr>
        <w:drawing>
          <wp:inline distT="0" distB="0" distL="0" distR="0" wp14:anchorId="3162FFCA" wp14:editId="3DFBAE71">
            <wp:extent cx="4619625" cy="180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9625" cy="180975"/>
                    </a:xfrm>
                    <a:prstGeom prst="rect">
                      <a:avLst/>
                    </a:prstGeom>
                  </pic:spPr>
                </pic:pic>
              </a:graphicData>
            </a:graphic>
          </wp:inline>
        </w:drawing>
      </w:r>
    </w:p>
    <w:p w14:paraId="69F16881" w14:textId="77777777" w:rsidR="00415F08" w:rsidRPr="00D3338A" w:rsidRDefault="00415F08" w:rsidP="00415F08">
      <w:pPr>
        <w:rPr>
          <w:rFonts w:cstheme="minorHAnsi"/>
          <w:b/>
          <w:bCs/>
          <w:sz w:val="24"/>
          <w:szCs w:val="24"/>
        </w:rPr>
      </w:pPr>
      <w:r w:rsidRPr="00D3338A">
        <w:rPr>
          <w:rFonts w:cstheme="minorHAnsi"/>
          <w:b/>
          <w:bCs/>
          <w:sz w:val="24"/>
          <w:szCs w:val="24"/>
        </w:rPr>
        <w:t>Doc1.7 Taken from Programme of Study Handbook</w:t>
      </w:r>
    </w:p>
    <w:p w14:paraId="6D430FBA" w14:textId="77777777" w:rsidR="00415F08" w:rsidRPr="00D3338A" w:rsidRDefault="00415F08" w:rsidP="00415F08">
      <w:pPr>
        <w:rPr>
          <w:rFonts w:cstheme="minorHAnsi"/>
          <w:sz w:val="24"/>
          <w:szCs w:val="24"/>
        </w:rPr>
      </w:pPr>
      <w:r w:rsidRPr="00D3338A">
        <w:rPr>
          <w:rFonts w:cstheme="minorHAnsi"/>
          <w:noProof/>
          <w:sz w:val="24"/>
          <w:szCs w:val="24"/>
        </w:rPr>
        <w:drawing>
          <wp:inline distT="0" distB="0" distL="0" distR="0" wp14:anchorId="7B5FF885" wp14:editId="2BCDED7F">
            <wp:extent cx="5705475" cy="1381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05475" cy="1381125"/>
                    </a:xfrm>
                    <a:prstGeom prst="rect">
                      <a:avLst/>
                    </a:prstGeom>
                  </pic:spPr>
                </pic:pic>
              </a:graphicData>
            </a:graphic>
          </wp:inline>
        </w:drawing>
      </w:r>
    </w:p>
    <w:p w14:paraId="40BF3DDE" w14:textId="77777777" w:rsidR="00415F08" w:rsidRPr="00D3338A" w:rsidRDefault="00415F08" w:rsidP="00415F08">
      <w:pPr>
        <w:rPr>
          <w:rFonts w:cstheme="minorHAnsi"/>
          <w:sz w:val="24"/>
          <w:szCs w:val="24"/>
        </w:rPr>
      </w:pPr>
    </w:p>
    <w:p w14:paraId="03B54BB0" w14:textId="77777777" w:rsidR="00415F08" w:rsidRPr="00D3338A" w:rsidRDefault="00415F08" w:rsidP="00415F08">
      <w:pPr>
        <w:rPr>
          <w:rFonts w:cstheme="minorHAnsi"/>
          <w:sz w:val="24"/>
          <w:szCs w:val="24"/>
        </w:rPr>
      </w:pPr>
    </w:p>
    <w:p w14:paraId="5D2550D7" w14:textId="77777777" w:rsidR="00415F08" w:rsidRPr="00D3338A" w:rsidRDefault="00415F08" w:rsidP="00415F08">
      <w:pPr>
        <w:rPr>
          <w:rFonts w:cstheme="minorHAnsi"/>
          <w:sz w:val="24"/>
          <w:szCs w:val="24"/>
        </w:rPr>
      </w:pPr>
    </w:p>
    <w:p w14:paraId="7B9B20E4" w14:textId="77777777" w:rsidR="00415F08" w:rsidRPr="00D3338A" w:rsidRDefault="00415F08" w:rsidP="00415F08">
      <w:pPr>
        <w:rPr>
          <w:rFonts w:cstheme="minorHAnsi"/>
          <w:sz w:val="24"/>
          <w:szCs w:val="24"/>
        </w:rPr>
      </w:pPr>
    </w:p>
    <w:p w14:paraId="0949D466" w14:textId="77777777" w:rsidR="00415F08" w:rsidRPr="00D3338A" w:rsidRDefault="00415F08" w:rsidP="00415F08">
      <w:pPr>
        <w:rPr>
          <w:rFonts w:cstheme="minorHAnsi"/>
          <w:sz w:val="24"/>
          <w:szCs w:val="24"/>
        </w:rPr>
      </w:pPr>
    </w:p>
    <w:p w14:paraId="70661369" w14:textId="172C8F63" w:rsidR="00415F08" w:rsidRDefault="00415F08" w:rsidP="00415F08">
      <w:pPr>
        <w:rPr>
          <w:rFonts w:cstheme="minorHAnsi"/>
          <w:sz w:val="24"/>
          <w:szCs w:val="24"/>
        </w:rPr>
      </w:pPr>
    </w:p>
    <w:p w14:paraId="238597CB" w14:textId="571CFD85" w:rsidR="00415F08" w:rsidRDefault="00415F08" w:rsidP="00415F08">
      <w:pPr>
        <w:rPr>
          <w:rFonts w:cstheme="minorHAnsi"/>
          <w:sz w:val="24"/>
          <w:szCs w:val="24"/>
        </w:rPr>
      </w:pPr>
    </w:p>
    <w:p w14:paraId="0E36A8B1" w14:textId="61F24BD1" w:rsidR="00415F08" w:rsidRDefault="00415F08" w:rsidP="00415F08">
      <w:pPr>
        <w:rPr>
          <w:rFonts w:cstheme="minorHAnsi"/>
          <w:sz w:val="24"/>
          <w:szCs w:val="24"/>
        </w:rPr>
      </w:pPr>
    </w:p>
    <w:p w14:paraId="27536FA3" w14:textId="77777777" w:rsidR="00415F08" w:rsidRPr="00D3338A" w:rsidRDefault="00415F08" w:rsidP="00415F08">
      <w:pPr>
        <w:rPr>
          <w:rFonts w:cstheme="minorHAnsi"/>
          <w:sz w:val="24"/>
          <w:szCs w:val="24"/>
        </w:rPr>
      </w:pPr>
    </w:p>
    <w:p w14:paraId="1703927E" w14:textId="77777777" w:rsidR="00415F08" w:rsidRPr="00D3338A" w:rsidRDefault="00415F08" w:rsidP="00415F08">
      <w:pPr>
        <w:rPr>
          <w:rFonts w:cstheme="minorHAnsi"/>
          <w:sz w:val="24"/>
          <w:szCs w:val="24"/>
        </w:rPr>
      </w:pPr>
    </w:p>
    <w:p w14:paraId="7F179C40" w14:textId="77777777" w:rsidR="00415F08" w:rsidRPr="00D3338A" w:rsidRDefault="00415F08" w:rsidP="00415F08">
      <w:pPr>
        <w:rPr>
          <w:rFonts w:cstheme="minorHAnsi"/>
          <w:sz w:val="24"/>
          <w:szCs w:val="24"/>
        </w:rPr>
      </w:pPr>
    </w:p>
    <w:p w14:paraId="47D23118" w14:textId="77777777" w:rsidR="00415F08" w:rsidRPr="00D3338A" w:rsidRDefault="00415F08" w:rsidP="00415F08">
      <w:pPr>
        <w:rPr>
          <w:rFonts w:cstheme="minorHAnsi"/>
          <w:sz w:val="24"/>
          <w:szCs w:val="24"/>
        </w:rPr>
      </w:pPr>
    </w:p>
    <w:p w14:paraId="65B24AA5" w14:textId="77777777" w:rsidR="00415F08" w:rsidRPr="00D3338A" w:rsidRDefault="00415F08" w:rsidP="00415F08">
      <w:pPr>
        <w:rPr>
          <w:rFonts w:cstheme="minorHAnsi"/>
          <w:sz w:val="24"/>
          <w:szCs w:val="24"/>
        </w:rPr>
      </w:pPr>
    </w:p>
    <w:p w14:paraId="03E68F7C" w14:textId="77777777" w:rsidR="00415F08" w:rsidRDefault="00415F08" w:rsidP="00415F08">
      <w:pPr>
        <w:rPr>
          <w:rFonts w:cstheme="minorHAnsi"/>
          <w:b/>
          <w:bCs/>
          <w:sz w:val="24"/>
          <w:szCs w:val="24"/>
        </w:rPr>
      </w:pPr>
    </w:p>
    <w:p w14:paraId="3F1B3EF8" w14:textId="77777777" w:rsidR="00415F08" w:rsidRDefault="00415F08" w:rsidP="00415F08">
      <w:pPr>
        <w:rPr>
          <w:rFonts w:cstheme="minorHAnsi"/>
          <w:b/>
          <w:bCs/>
          <w:sz w:val="24"/>
          <w:szCs w:val="24"/>
        </w:rPr>
      </w:pPr>
    </w:p>
    <w:p w14:paraId="134B8F68" w14:textId="77777777" w:rsidR="00415F08" w:rsidRDefault="00415F08" w:rsidP="00415F08">
      <w:pPr>
        <w:rPr>
          <w:rFonts w:cstheme="minorHAnsi"/>
          <w:b/>
          <w:bCs/>
          <w:sz w:val="24"/>
          <w:szCs w:val="24"/>
        </w:rPr>
      </w:pPr>
    </w:p>
    <w:p w14:paraId="54C93E0E" w14:textId="77777777" w:rsidR="00415F08" w:rsidRDefault="00415F08" w:rsidP="00415F08">
      <w:pPr>
        <w:rPr>
          <w:rFonts w:cstheme="minorHAnsi"/>
          <w:b/>
          <w:bCs/>
          <w:sz w:val="24"/>
          <w:szCs w:val="24"/>
        </w:rPr>
      </w:pPr>
    </w:p>
    <w:p w14:paraId="475E7E8B" w14:textId="77777777" w:rsidR="00415F08" w:rsidRPr="00D3338A" w:rsidRDefault="00415F08" w:rsidP="00415F08">
      <w:pPr>
        <w:rPr>
          <w:rFonts w:cstheme="minorHAnsi"/>
          <w:b/>
          <w:bCs/>
          <w:sz w:val="24"/>
          <w:szCs w:val="24"/>
        </w:rPr>
      </w:pPr>
      <w:r w:rsidRPr="00D3338A">
        <w:rPr>
          <w:rFonts w:cstheme="minorHAnsi"/>
          <w:b/>
          <w:bCs/>
          <w:sz w:val="24"/>
          <w:szCs w:val="24"/>
        </w:rPr>
        <w:t>Doc 1.8 - Apprenticeship contract between employer and B-WBL</w:t>
      </w:r>
    </w:p>
    <w:p w14:paraId="0F298413" w14:textId="77777777" w:rsidR="00415F08" w:rsidRPr="00D3338A" w:rsidRDefault="00415F08" w:rsidP="00415F08">
      <w:pPr>
        <w:rPr>
          <w:rFonts w:cstheme="minorHAnsi"/>
          <w:noProof/>
          <w:sz w:val="24"/>
          <w:szCs w:val="24"/>
        </w:rPr>
      </w:pPr>
      <w:r w:rsidRPr="00D3338A">
        <w:rPr>
          <w:rFonts w:cstheme="minorHAnsi"/>
          <w:noProof/>
          <w:sz w:val="24"/>
          <w:szCs w:val="24"/>
        </w:rPr>
        <w:drawing>
          <wp:inline distT="0" distB="0" distL="0" distR="0" wp14:anchorId="161CD943" wp14:editId="6BC794B0">
            <wp:extent cx="5288378" cy="5199321"/>
            <wp:effectExtent l="0" t="0" r="762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95180" cy="5206009"/>
                    </a:xfrm>
                    <a:prstGeom prst="rect">
                      <a:avLst/>
                    </a:prstGeom>
                  </pic:spPr>
                </pic:pic>
              </a:graphicData>
            </a:graphic>
          </wp:inline>
        </w:drawing>
      </w:r>
    </w:p>
    <w:p w14:paraId="46BC7DC1" w14:textId="77777777" w:rsidR="00415F08" w:rsidRPr="00D3338A" w:rsidRDefault="00415F08" w:rsidP="00415F08">
      <w:pPr>
        <w:rPr>
          <w:rFonts w:cstheme="minorHAnsi"/>
          <w:sz w:val="24"/>
          <w:szCs w:val="24"/>
        </w:rPr>
      </w:pPr>
    </w:p>
    <w:p w14:paraId="48313F70" w14:textId="77777777" w:rsidR="00415F08" w:rsidRPr="00D3338A" w:rsidRDefault="00415F08" w:rsidP="00415F08">
      <w:pPr>
        <w:rPr>
          <w:rFonts w:cstheme="minorHAnsi"/>
          <w:sz w:val="24"/>
          <w:szCs w:val="24"/>
        </w:rPr>
      </w:pPr>
    </w:p>
    <w:p w14:paraId="245B7BDD" w14:textId="77777777" w:rsidR="00415F08" w:rsidRPr="00D3338A" w:rsidRDefault="00415F08" w:rsidP="00415F08">
      <w:pPr>
        <w:rPr>
          <w:rFonts w:cstheme="minorHAnsi"/>
          <w:sz w:val="24"/>
          <w:szCs w:val="24"/>
        </w:rPr>
      </w:pPr>
    </w:p>
    <w:p w14:paraId="64AB8E65" w14:textId="77777777" w:rsidR="00415F08" w:rsidRPr="00D3338A" w:rsidRDefault="00415F08" w:rsidP="00415F08">
      <w:pPr>
        <w:rPr>
          <w:rFonts w:cstheme="minorHAnsi"/>
          <w:sz w:val="24"/>
          <w:szCs w:val="24"/>
        </w:rPr>
      </w:pPr>
    </w:p>
    <w:p w14:paraId="2482B2FA" w14:textId="77777777" w:rsidR="00415F08" w:rsidRPr="00D3338A" w:rsidRDefault="00415F08" w:rsidP="00415F08">
      <w:pPr>
        <w:rPr>
          <w:rFonts w:cstheme="minorHAnsi"/>
          <w:sz w:val="24"/>
          <w:szCs w:val="24"/>
        </w:rPr>
      </w:pPr>
    </w:p>
    <w:p w14:paraId="4518E514" w14:textId="77777777" w:rsidR="00415F08" w:rsidRPr="00D3338A" w:rsidRDefault="00415F08" w:rsidP="00415F08">
      <w:pPr>
        <w:rPr>
          <w:rFonts w:cstheme="minorHAnsi"/>
          <w:sz w:val="24"/>
          <w:szCs w:val="24"/>
        </w:rPr>
      </w:pPr>
    </w:p>
    <w:p w14:paraId="67191C4F" w14:textId="77777777" w:rsidR="00415F08" w:rsidRPr="00D3338A" w:rsidRDefault="00415F08" w:rsidP="00415F08">
      <w:pPr>
        <w:rPr>
          <w:rFonts w:cstheme="minorHAnsi"/>
          <w:sz w:val="24"/>
          <w:szCs w:val="24"/>
        </w:rPr>
      </w:pPr>
    </w:p>
    <w:p w14:paraId="4960000E" w14:textId="77777777" w:rsidR="00415F08" w:rsidRPr="00D3338A" w:rsidRDefault="00415F08" w:rsidP="00415F08">
      <w:pPr>
        <w:rPr>
          <w:rFonts w:cstheme="minorHAnsi"/>
          <w:sz w:val="24"/>
          <w:szCs w:val="24"/>
        </w:rPr>
      </w:pPr>
    </w:p>
    <w:p w14:paraId="02EEEE82" w14:textId="77777777" w:rsidR="00415F08" w:rsidRPr="00D3338A" w:rsidRDefault="00415F08" w:rsidP="00415F08">
      <w:pPr>
        <w:rPr>
          <w:rFonts w:cstheme="minorHAnsi"/>
          <w:sz w:val="24"/>
          <w:szCs w:val="24"/>
        </w:rPr>
      </w:pPr>
    </w:p>
    <w:p w14:paraId="2340A767" w14:textId="77777777" w:rsidR="00415F08" w:rsidRPr="00D3338A" w:rsidRDefault="00415F08" w:rsidP="00415F08">
      <w:pPr>
        <w:rPr>
          <w:rFonts w:cstheme="minorHAnsi"/>
          <w:sz w:val="24"/>
          <w:szCs w:val="24"/>
        </w:rPr>
      </w:pPr>
      <w:r w:rsidRPr="00D3338A">
        <w:rPr>
          <w:rFonts w:cstheme="minorHAnsi"/>
          <w:b/>
          <w:bCs/>
          <w:sz w:val="24"/>
          <w:szCs w:val="24"/>
        </w:rPr>
        <w:lastRenderedPageBreak/>
        <w:t>Doc 1.9 - Apprenticeship Learning Agreement</w:t>
      </w:r>
      <w:r w:rsidRPr="00D3338A">
        <w:rPr>
          <w:rFonts w:cstheme="minorHAnsi"/>
          <w:noProof/>
          <w:sz w:val="24"/>
          <w:szCs w:val="24"/>
        </w:rPr>
        <w:t xml:space="preserve"> </w:t>
      </w:r>
      <w:r w:rsidRPr="00D3338A">
        <w:rPr>
          <w:rFonts w:cstheme="minorHAnsi"/>
          <w:noProof/>
          <w:sz w:val="24"/>
          <w:szCs w:val="24"/>
        </w:rPr>
        <w:drawing>
          <wp:inline distT="0" distB="0" distL="0" distR="0" wp14:anchorId="62A00A5D" wp14:editId="30BA7750">
            <wp:extent cx="4901609" cy="4817967"/>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35962" cy="4851734"/>
                    </a:xfrm>
                    <a:prstGeom prst="rect">
                      <a:avLst/>
                    </a:prstGeom>
                  </pic:spPr>
                </pic:pic>
              </a:graphicData>
            </a:graphic>
          </wp:inline>
        </w:drawing>
      </w:r>
    </w:p>
    <w:p w14:paraId="0262DA6A" w14:textId="77777777" w:rsidR="00415F08" w:rsidRPr="00D3338A" w:rsidRDefault="00415F08" w:rsidP="00415F08">
      <w:pPr>
        <w:rPr>
          <w:rFonts w:cstheme="minorHAnsi"/>
          <w:sz w:val="24"/>
          <w:szCs w:val="24"/>
        </w:rPr>
      </w:pPr>
    </w:p>
    <w:p w14:paraId="2561BD45" w14:textId="77777777" w:rsidR="00415F08" w:rsidRPr="00D3338A" w:rsidRDefault="00415F08" w:rsidP="00415F08">
      <w:pPr>
        <w:rPr>
          <w:rFonts w:cstheme="minorHAnsi"/>
          <w:sz w:val="24"/>
          <w:szCs w:val="24"/>
        </w:rPr>
      </w:pPr>
    </w:p>
    <w:p w14:paraId="31A6D2B7" w14:textId="77777777" w:rsidR="00415F08" w:rsidRPr="00D3338A" w:rsidRDefault="00415F08" w:rsidP="00415F08">
      <w:pPr>
        <w:rPr>
          <w:rFonts w:cstheme="minorHAnsi"/>
          <w:b/>
          <w:bCs/>
          <w:sz w:val="24"/>
          <w:szCs w:val="24"/>
        </w:rPr>
      </w:pPr>
      <w:r w:rsidRPr="00D3338A">
        <w:rPr>
          <w:rFonts w:cstheme="minorHAnsi"/>
          <w:b/>
          <w:bCs/>
          <w:noProof/>
          <w:sz w:val="24"/>
          <w:szCs w:val="24"/>
        </w:rPr>
        <w:drawing>
          <wp:anchor distT="0" distB="0" distL="114300" distR="114300" simplePos="0" relativeHeight="251663360" behindDoc="1" locked="0" layoutInCell="1" allowOverlap="1" wp14:anchorId="7C80169E" wp14:editId="58F0B471">
            <wp:simplePos x="0" y="0"/>
            <wp:positionH relativeFrom="margin">
              <wp:align>left</wp:align>
            </wp:positionH>
            <wp:positionV relativeFrom="paragraph">
              <wp:posOffset>301271</wp:posOffset>
            </wp:positionV>
            <wp:extent cx="3543300" cy="783590"/>
            <wp:effectExtent l="0" t="0" r="0" b="0"/>
            <wp:wrapTight wrapText="bothSides">
              <wp:wrapPolygon edited="0">
                <wp:start x="0" y="0"/>
                <wp:lineTo x="0" y="21005"/>
                <wp:lineTo x="21484" y="21005"/>
                <wp:lineTo x="214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543300" cy="783590"/>
                    </a:xfrm>
                    <a:prstGeom prst="rect">
                      <a:avLst/>
                    </a:prstGeom>
                  </pic:spPr>
                </pic:pic>
              </a:graphicData>
            </a:graphic>
            <wp14:sizeRelH relativeFrom="margin">
              <wp14:pctWidth>0</wp14:pctWidth>
            </wp14:sizeRelH>
            <wp14:sizeRelV relativeFrom="margin">
              <wp14:pctHeight>0</wp14:pctHeight>
            </wp14:sizeRelV>
          </wp:anchor>
        </w:drawing>
      </w:r>
      <w:r w:rsidRPr="00D3338A">
        <w:rPr>
          <w:rFonts w:cstheme="minorHAnsi"/>
          <w:b/>
          <w:bCs/>
          <w:sz w:val="24"/>
          <w:szCs w:val="24"/>
        </w:rPr>
        <w:t>Doc1.10 – Screenshot taken from outlook diary invite</w:t>
      </w:r>
    </w:p>
    <w:p w14:paraId="67EE8E5F" w14:textId="77777777" w:rsidR="00415F08" w:rsidRPr="00D3338A" w:rsidRDefault="00415F08" w:rsidP="00415F08">
      <w:pPr>
        <w:rPr>
          <w:rFonts w:cstheme="minorHAnsi"/>
          <w:sz w:val="24"/>
          <w:szCs w:val="24"/>
        </w:rPr>
      </w:pPr>
    </w:p>
    <w:p w14:paraId="45D8AED3" w14:textId="77777777" w:rsidR="00415F08" w:rsidRPr="00D3338A" w:rsidRDefault="00415F08" w:rsidP="00415F08">
      <w:pPr>
        <w:rPr>
          <w:rFonts w:cstheme="minorHAnsi"/>
          <w:sz w:val="24"/>
          <w:szCs w:val="24"/>
        </w:rPr>
      </w:pPr>
    </w:p>
    <w:p w14:paraId="24B7A61A" w14:textId="77777777" w:rsidR="00415F08" w:rsidRPr="00D3338A" w:rsidRDefault="00415F08" w:rsidP="00415F08">
      <w:pPr>
        <w:rPr>
          <w:rFonts w:cstheme="minorHAnsi"/>
          <w:sz w:val="24"/>
          <w:szCs w:val="24"/>
        </w:rPr>
      </w:pPr>
    </w:p>
    <w:p w14:paraId="346BF7EE" w14:textId="77777777" w:rsidR="00415F08" w:rsidRPr="00D3338A" w:rsidRDefault="00415F08" w:rsidP="00415F08">
      <w:pPr>
        <w:rPr>
          <w:rFonts w:cstheme="minorHAnsi"/>
          <w:sz w:val="24"/>
          <w:szCs w:val="24"/>
        </w:rPr>
      </w:pPr>
    </w:p>
    <w:p w14:paraId="2D13400D" w14:textId="77777777" w:rsidR="00415F08" w:rsidRPr="00D3338A" w:rsidRDefault="00415F08" w:rsidP="00415F08">
      <w:pPr>
        <w:rPr>
          <w:rFonts w:cstheme="minorHAnsi"/>
          <w:sz w:val="24"/>
          <w:szCs w:val="24"/>
        </w:rPr>
      </w:pPr>
    </w:p>
    <w:p w14:paraId="568CFD5A" w14:textId="4C23CE9C" w:rsidR="00415F08" w:rsidRDefault="00415F08" w:rsidP="00415F08">
      <w:pPr>
        <w:rPr>
          <w:rFonts w:cstheme="minorHAnsi"/>
          <w:sz w:val="24"/>
          <w:szCs w:val="24"/>
        </w:rPr>
      </w:pPr>
    </w:p>
    <w:p w14:paraId="14BA03B3" w14:textId="77777777" w:rsidR="00415F08" w:rsidRPr="00D3338A" w:rsidRDefault="00415F08" w:rsidP="00415F08">
      <w:pPr>
        <w:rPr>
          <w:rFonts w:cstheme="minorHAnsi"/>
          <w:sz w:val="24"/>
          <w:szCs w:val="24"/>
        </w:rPr>
      </w:pPr>
    </w:p>
    <w:p w14:paraId="79E03C3C" w14:textId="77777777" w:rsidR="00415F08" w:rsidRPr="00D3338A" w:rsidRDefault="00415F08" w:rsidP="00415F08">
      <w:pPr>
        <w:rPr>
          <w:rFonts w:cstheme="minorHAnsi"/>
          <w:sz w:val="24"/>
          <w:szCs w:val="24"/>
        </w:rPr>
      </w:pPr>
    </w:p>
    <w:p w14:paraId="2A73C222" w14:textId="77777777" w:rsidR="00415F08" w:rsidRPr="00D3338A" w:rsidRDefault="00415F08" w:rsidP="00415F08">
      <w:pPr>
        <w:rPr>
          <w:rFonts w:cstheme="minorHAnsi"/>
          <w:sz w:val="24"/>
          <w:szCs w:val="24"/>
        </w:rPr>
      </w:pPr>
    </w:p>
    <w:p w14:paraId="35EB6167" w14:textId="77777777" w:rsidR="00415F08" w:rsidRPr="00D3338A" w:rsidRDefault="00415F08" w:rsidP="00415F08">
      <w:pPr>
        <w:rPr>
          <w:rFonts w:cstheme="minorHAnsi"/>
          <w:b/>
          <w:bCs/>
          <w:sz w:val="24"/>
          <w:szCs w:val="24"/>
        </w:rPr>
      </w:pPr>
      <w:r w:rsidRPr="00D3338A">
        <w:rPr>
          <w:rFonts w:cstheme="minorHAnsi"/>
          <w:b/>
          <w:bCs/>
          <w:sz w:val="24"/>
          <w:szCs w:val="24"/>
        </w:rPr>
        <w:lastRenderedPageBreak/>
        <w:t>Doc 1.11 – Taken from CIPD website</w:t>
      </w:r>
    </w:p>
    <w:p w14:paraId="22047819" w14:textId="77777777" w:rsidR="00415F08" w:rsidRPr="00D3338A" w:rsidRDefault="00415F08" w:rsidP="00415F08">
      <w:pPr>
        <w:rPr>
          <w:rFonts w:cstheme="minorHAnsi"/>
          <w:sz w:val="24"/>
          <w:szCs w:val="24"/>
        </w:rPr>
      </w:pPr>
      <w:r w:rsidRPr="00D3338A">
        <w:rPr>
          <w:rFonts w:cstheme="minorHAnsi"/>
          <w:noProof/>
          <w:sz w:val="24"/>
          <w:szCs w:val="24"/>
        </w:rPr>
        <w:drawing>
          <wp:inline distT="0" distB="0" distL="0" distR="0" wp14:anchorId="2547356F" wp14:editId="37D9A9C2">
            <wp:extent cx="4837814" cy="7109147"/>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63805" cy="7147341"/>
                    </a:xfrm>
                    <a:prstGeom prst="rect">
                      <a:avLst/>
                    </a:prstGeom>
                  </pic:spPr>
                </pic:pic>
              </a:graphicData>
            </a:graphic>
          </wp:inline>
        </w:drawing>
      </w:r>
    </w:p>
    <w:p w14:paraId="20801C18" w14:textId="77777777" w:rsidR="00415F08" w:rsidRPr="00D3338A" w:rsidRDefault="00415F08" w:rsidP="00415F08">
      <w:pPr>
        <w:rPr>
          <w:rFonts w:cstheme="minorHAnsi"/>
          <w:sz w:val="24"/>
          <w:szCs w:val="24"/>
        </w:rPr>
      </w:pPr>
    </w:p>
    <w:p w14:paraId="6DC2835B" w14:textId="77777777" w:rsidR="00415F08" w:rsidRPr="00D3338A" w:rsidRDefault="00415F08" w:rsidP="00415F08">
      <w:pPr>
        <w:rPr>
          <w:rFonts w:cstheme="minorHAnsi"/>
          <w:sz w:val="24"/>
          <w:szCs w:val="24"/>
        </w:rPr>
      </w:pPr>
    </w:p>
    <w:p w14:paraId="5A363491" w14:textId="77777777" w:rsidR="00415F08" w:rsidRPr="00D3338A" w:rsidRDefault="00415F08" w:rsidP="00415F08">
      <w:pPr>
        <w:rPr>
          <w:rFonts w:cstheme="minorHAnsi"/>
          <w:sz w:val="24"/>
          <w:szCs w:val="24"/>
        </w:rPr>
      </w:pPr>
    </w:p>
    <w:p w14:paraId="6C8B77EA" w14:textId="77777777" w:rsidR="00415F08" w:rsidRPr="00D3338A" w:rsidRDefault="00415F08" w:rsidP="00415F08">
      <w:pPr>
        <w:rPr>
          <w:rFonts w:cstheme="minorHAnsi"/>
          <w:sz w:val="24"/>
          <w:szCs w:val="24"/>
        </w:rPr>
      </w:pPr>
    </w:p>
    <w:p w14:paraId="3D8432A9" w14:textId="77777777" w:rsidR="00415F08" w:rsidRPr="00D3338A" w:rsidRDefault="00415F08" w:rsidP="00415F08">
      <w:pPr>
        <w:rPr>
          <w:rFonts w:cstheme="minorHAnsi"/>
          <w:b/>
          <w:bCs/>
          <w:sz w:val="24"/>
          <w:szCs w:val="24"/>
        </w:rPr>
      </w:pPr>
      <w:r w:rsidRPr="00D3338A">
        <w:rPr>
          <w:rFonts w:cstheme="minorHAnsi"/>
          <w:b/>
          <w:bCs/>
          <w:sz w:val="24"/>
          <w:szCs w:val="24"/>
        </w:rPr>
        <w:lastRenderedPageBreak/>
        <w:t>Doc 1.12 – Taken from UWTSD Student Code of Conduct</w:t>
      </w:r>
    </w:p>
    <w:p w14:paraId="1398518B" w14:textId="77777777" w:rsidR="00415F08" w:rsidRPr="00D3338A" w:rsidRDefault="00415F08" w:rsidP="00415F08">
      <w:pPr>
        <w:rPr>
          <w:rFonts w:cstheme="minorHAnsi"/>
          <w:noProof/>
          <w:sz w:val="24"/>
          <w:szCs w:val="24"/>
        </w:rPr>
      </w:pPr>
      <w:r w:rsidRPr="00D3338A">
        <w:rPr>
          <w:rFonts w:cstheme="minorHAnsi"/>
          <w:noProof/>
          <w:sz w:val="24"/>
          <w:szCs w:val="24"/>
        </w:rPr>
        <w:drawing>
          <wp:inline distT="0" distB="0" distL="0" distR="0" wp14:anchorId="3452476D" wp14:editId="538AF32B">
            <wp:extent cx="4614530" cy="3521992"/>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32465" cy="3535681"/>
                    </a:xfrm>
                    <a:prstGeom prst="rect">
                      <a:avLst/>
                    </a:prstGeom>
                  </pic:spPr>
                </pic:pic>
              </a:graphicData>
            </a:graphic>
          </wp:inline>
        </w:drawing>
      </w:r>
    </w:p>
    <w:p w14:paraId="557CF44C" w14:textId="77777777" w:rsidR="00415F08" w:rsidRPr="00D3338A" w:rsidRDefault="00415F08" w:rsidP="00415F08">
      <w:pPr>
        <w:rPr>
          <w:rFonts w:cstheme="minorHAnsi"/>
          <w:b/>
          <w:bCs/>
          <w:sz w:val="24"/>
          <w:szCs w:val="24"/>
        </w:rPr>
      </w:pPr>
      <w:r w:rsidRPr="00D3338A">
        <w:rPr>
          <w:rFonts w:cstheme="minorHAnsi"/>
          <w:b/>
          <w:bCs/>
          <w:noProof/>
          <w:sz w:val="24"/>
          <w:szCs w:val="24"/>
        </w:rPr>
        <w:drawing>
          <wp:anchor distT="0" distB="0" distL="114300" distR="114300" simplePos="0" relativeHeight="251664384" behindDoc="1" locked="0" layoutInCell="1" allowOverlap="1" wp14:anchorId="149F98E8" wp14:editId="49B9BF6B">
            <wp:simplePos x="0" y="0"/>
            <wp:positionH relativeFrom="margin">
              <wp:align>left</wp:align>
            </wp:positionH>
            <wp:positionV relativeFrom="paragraph">
              <wp:posOffset>269210</wp:posOffset>
            </wp:positionV>
            <wp:extent cx="4546121" cy="874370"/>
            <wp:effectExtent l="0" t="0" r="0" b="2540"/>
            <wp:wrapTight wrapText="bothSides">
              <wp:wrapPolygon edited="0">
                <wp:start x="0" y="0"/>
                <wp:lineTo x="0" y="21192"/>
                <wp:lineTo x="21452" y="21192"/>
                <wp:lineTo x="214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546121" cy="874370"/>
                    </a:xfrm>
                    <a:prstGeom prst="rect">
                      <a:avLst/>
                    </a:prstGeom>
                  </pic:spPr>
                </pic:pic>
              </a:graphicData>
            </a:graphic>
          </wp:anchor>
        </w:drawing>
      </w:r>
      <w:r w:rsidRPr="00D3338A">
        <w:rPr>
          <w:rFonts w:cstheme="minorHAnsi"/>
          <w:b/>
          <w:bCs/>
          <w:sz w:val="24"/>
          <w:szCs w:val="24"/>
        </w:rPr>
        <w:t>Doc 1.13 – Taken from Programme of Study Handbook</w:t>
      </w:r>
    </w:p>
    <w:p w14:paraId="35B4E74B" w14:textId="77777777" w:rsidR="00415F08" w:rsidRPr="00D3338A" w:rsidRDefault="00415F08" w:rsidP="00415F08">
      <w:pPr>
        <w:rPr>
          <w:rFonts w:cstheme="minorHAnsi"/>
          <w:sz w:val="24"/>
          <w:szCs w:val="24"/>
        </w:rPr>
      </w:pPr>
    </w:p>
    <w:p w14:paraId="781A005C" w14:textId="77777777" w:rsidR="00415F08" w:rsidRPr="00D3338A" w:rsidRDefault="00415F08" w:rsidP="00415F08">
      <w:pPr>
        <w:rPr>
          <w:rFonts w:cstheme="minorHAnsi"/>
          <w:sz w:val="24"/>
          <w:szCs w:val="24"/>
        </w:rPr>
      </w:pPr>
    </w:p>
    <w:p w14:paraId="188CBAA4" w14:textId="77777777" w:rsidR="00415F08" w:rsidRPr="00D3338A" w:rsidRDefault="00415F08" w:rsidP="00415F08">
      <w:pPr>
        <w:rPr>
          <w:rFonts w:cstheme="minorHAnsi"/>
          <w:sz w:val="24"/>
          <w:szCs w:val="24"/>
        </w:rPr>
      </w:pPr>
    </w:p>
    <w:p w14:paraId="69E0EABC" w14:textId="77777777" w:rsidR="00415F08" w:rsidRPr="00D3338A" w:rsidRDefault="00415F08" w:rsidP="00415F08">
      <w:pPr>
        <w:rPr>
          <w:rFonts w:cstheme="minorHAnsi"/>
          <w:b/>
          <w:bCs/>
          <w:sz w:val="24"/>
          <w:szCs w:val="24"/>
        </w:rPr>
      </w:pPr>
      <w:r w:rsidRPr="00D3338A">
        <w:rPr>
          <w:rFonts w:cstheme="minorHAnsi"/>
          <w:b/>
          <w:bCs/>
          <w:sz w:val="24"/>
          <w:szCs w:val="24"/>
        </w:rPr>
        <w:t xml:space="preserve">Doc1.14 – Taken from CIPD Student brochure </w:t>
      </w:r>
    </w:p>
    <w:p w14:paraId="749A213C" w14:textId="77777777" w:rsidR="00415F08" w:rsidRPr="00D3338A" w:rsidRDefault="00415F08" w:rsidP="00415F08">
      <w:pPr>
        <w:rPr>
          <w:rFonts w:cstheme="minorHAnsi"/>
          <w:sz w:val="24"/>
          <w:szCs w:val="24"/>
        </w:rPr>
      </w:pPr>
      <w:r w:rsidRPr="00D3338A">
        <w:rPr>
          <w:rFonts w:cstheme="minorHAnsi"/>
          <w:noProof/>
          <w:sz w:val="24"/>
          <w:szCs w:val="24"/>
        </w:rPr>
        <w:drawing>
          <wp:inline distT="0" distB="0" distL="0" distR="0" wp14:anchorId="75F13C1E" wp14:editId="429C3958">
            <wp:extent cx="5560828" cy="2918418"/>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66490" cy="2921390"/>
                    </a:xfrm>
                    <a:prstGeom prst="rect">
                      <a:avLst/>
                    </a:prstGeom>
                  </pic:spPr>
                </pic:pic>
              </a:graphicData>
            </a:graphic>
          </wp:inline>
        </w:drawing>
      </w:r>
    </w:p>
    <w:p w14:paraId="31D07F6D" w14:textId="77777777" w:rsidR="00415F08" w:rsidRDefault="00415F08" w:rsidP="00415F08">
      <w:pPr>
        <w:rPr>
          <w:rFonts w:cstheme="minorHAnsi"/>
          <w:b/>
          <w:bCs/>
          <w:sz w:val="24"/>
          <w:szCs w:val="24"/>
        </w:rPr>
      </w:pPr>
    </w:p>
    <w:p w14:paraId="57F9ED10" w14:textId="3F2CB960" w:rsidR="00415F08" w:rsidRPr="00D3338A" w:rsidRDefault="00415F08" w:rsidP="00415F08">
      <w:pPr>
        <w:rPr>
          <w:rFonts w:cstheme="minorHAnsi"/>
          <w:b/>
          <w:bCs/>
          <w:sz w:val="24"/>
          <w:szCs w:val="24"/>
        </w:rPr>
      </w:pPr>
      <w:r w:rsidRPr="00D3338A">
        <w:rPr>
          <w:rFonts w:cstheme="minorHAnsi"/>
          <w:b/>
          <w:bCs/>
          <w:sz w:val="24"/>
          <w:szCs w:val="24"/>
        </w:rPr>
        <w:lastRenderedPageBreak/>
        <w:t>Doc 1.15 Taken from Moodle</w:t>
      </w:r>
    </w:p>
    <w:p w14:paraId="2A0858CE" w14:textId="77777777" w:rsidR="00415F08" w:rsidRPr="00D3338A" w:rsidRDefault="00415F08" w:rsidP="00415F08">
      <w:pPr>
        <w:rPr>
          <w:rFonts w:cstheme="minorHAnsi"/>
          <w:sz w:val="24"/>
          <w:szCs w:val="24"/>
        </w:rPr>
      </w:pPr>
      <w:r w:rsidRPr="00D3338A">
        <w:rPr>
          <w:rFonts w:cstheme="minorHAnsi"/>
          <w:noProof/>
          <w:sz w:val="24"/>
          <w:szCs w:val="24"/>
        </w:rPr>
        <w:drawing>
          <wp:inline distT="0" distB="0" distL="0" distR="0" wp14:anchorId="7E50B4EA" wp14:editId="79396DF0">
            <wp:extent cx="3924300" cy="3105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24300" cy="3105150"/>
                    </a:xfrm>
                    <a:prstGeom prst="rect">
                      <a:avLst/>
                    </a:prstGeom>
                  </pic:spPr>
                </pic:pic>
              </a:graphicData>
            </a:graphic>
          </wp:inline>
        </w:drawing>
      </w:r>
    </w:p>
    <w:p w14:paraId="1D439015" w14:textId="77777777" w:rsidR="00415F08" w:rsidRPr="00D3338A" w:rsidRDefault="00415F08" w:rsidP="00415F08">
      <w:pPr>
        <w:rPr>
          <w:rFonts w:cstheme="minorHAnsi"/>
          <w:b/>
          <w:bCs/>
          <w:sz w:val="24"/>
          <w:szCs w:val="24"/>
        </w:rPr>
      </w:pPr>
      <w:r w:rsidRPr="00D3338A">
        <w:rPr>
          <w:rFonts w:cstheme="minorHAnsi"/>
          <w:b/>
          <w:bCs/>
          <w:sz w:val="24"/>
          <w:szCs w:val="24"/>
        </w:rPr>
        <w:t xml:space="preserve">Doc 1.16 Taken from UWTSD homepage </w:t>
      </w:r>
    </w:p>
    <w:p w14:paraId="43FB46C7" w14:textId="77777777" w:rsidR="00415F08" w:rsidRPr="00D3338A" w:rsidRDefault="00415F08" w:rsidP="00415F08">
      <w:pPr>
        <w:rPr>
          <w:rFonts w:cstheme="minorHAnsi"/>
          <w:sz w:val="24"/>
          <w:szCs w:val="24"/>
        </w:rPr>
      </w:pPr>
      <w:r w:rsidRPr="00D3338A">
        <w:rPr>
          <w:rFonts w:cstheme="minorHAnsi"/>
          <w:noProof/>
          <w:sz w:val="24"/>
          <w:szCs w:val="24"/>
        </w:rPr>
        <w:drawing>
          <wp:inline distT="0" distB="0" distL="0" distR="0" wp14:anchorId="2B3B96FC" wp14:editId="281C12B2">
            <wp:extent cx="4367284" cy="3100549"/>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79767" cy="3109411"/>
                    </a:xfrm>
                    <a:prstGeom prst="rect">
                      <a:avLst/>
                    </a:prstGeom>
                  </pic:spPr>
                </pic:pic>
              </a:graphicData>
            </a:graphic>
          </wp:inline>
        </w:drawing>
      </w:r>
    </w:p>
    <w:p w14:paraId="19D70F45" w14:textId="77777777" w:rsidR="00415F08" w:rsidRPr="00D3338A" w:rsidRDefault="00415F08" w:rsidP="00415F08">
      <w:pPr>
        <w:rPr>
          <w:rFonts w:cstheme="minorHAnsi"/>
          <w:b/>
          <w:bCs/>
          <w:sz w:val="24"/>
          <w:szCs w:val="24"/>
        </w:rPr>
      </w:pPr>
      <w:r w:rsidRPr="00D3338A">
        <w:rPr>
          <w:rFonts w:cstheme="minorHAnsi"/>
          <w:b/>
          <w:bCs/>
          <w:sz w:val="24"/>
          <w:szCs w:val="24"/>
        </w:rPr>
        <w:t>Doc1.17 – Taken from Programme of Study Handbook</w:t>
      </w:r>
    </w:p>
    <w:p w14:paraId="6A718EC6" w14:textId="77777777" w:rsidR="00415F08" w:rsidRPr="00D3338A" w:rsidRDefault="00415F08" w:rsidP="00415F08">
      <w:pPr>
        <w:rPr>
          <w:rFonts w:cstheme="minorHAnsi"/>
          <w:sz w:val="24"/>
          <w:szCs w:val="24"/>
        </w:rPr>
      </w:pPr>
      <w:r w:rsidRPr="00D3338A">
        <w:rPr>
          <w:rFonts w:cstheme="minorHAnsi"/>
          <w:noProof/>
          <w:sz w:val="24"/>
          <w:szCs w:val="24"/>
        </w:rPr>
        <w:drawing>
          <wp:inline distT="0" distB="0" distL="0" distR="0" wp14:anchorId="580605A3" wp14:editId="7A132949">
            <wp:extent cx="4844955" cy="1097476"/>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62877" cy="1101536"/>
                    </a:xfrm>
                    <a:prstGeom prst="rect">
                      <a:avLst/>
                    </a:prstGeom>
                  </pic:spPr>
                </pic:pic>
              </a:graphicData>
            </a:graphic>
          </wp:inline>
        </w:drawing>
      </w:r>
    </w:p>
    <w:p w14:paraId="1550A28D" w14:textId="77777777" w:rsidR="00415F08" w:rsidRDefault="00415F08" w:rsidP="00415F08">
      <w:pPr>
        <w:rPr>
          <w:rFonts w:cstheme="minorHAnsi"/>
          <w:b/>
          <w:bCs/>
          <w:sz w:val="24"/>
          <w:szCs w:val="24"/>
        </w:rPr>
      </w:pPr>
    </w:p>
    <w:p w14:paraId="217F316D" w14:textId="209BBAA1" w:rsidR="00415F08" w:rsidRPr="00D3338A" w:rsidRDefault="00415F08" w:rsidP="00415F08">
      <w:pPr>
        <w:rPr>
          <w:rFonts w:cstheme="minorHAnsi"/>
          <w:b/>
          <w:bCs/>
          <w:sz w:val="24"/>
          <w:szCs w:val="24"/>
        </w:rPr>
      </w:pPr>
      <w:r w:rsidRPr="00D3338A">
        <w:rPr>
          <w:rFonts w:cstheme="minorHAnsi"/>
          <w:b/>
          <w:bCs/>
          <w:sz w:val="24"/>
          <w:szCs w:val="24"/>
        </w:rPr>
        <w:lastRenderedPageBreak/>
        <w:t>Doc 1.18</w:t>
      </w:r>
    </w:p>
    <w:p w14:paraId="2797E0DD" w14:textId="77777777" w:rsidR="00415F08" w:rsidRPr="00D3338A" w:rsidRDefault="00415F08" w:rsidP="00415F08">
      <w:pPr>
        <w:rPr>
          <w:rFonts w:cstheme="minorHAnsi"/>
          <w:sz w:val="24"/>
          <w:szCs w:val="24"/>
          <w:u w:val="single"/>
        </w:rPr>
      </w:pPr>
      <w:r w:rsidRPr="00D3338A">
        <w:rPr>
          <w:rFonts w:cstheme="minorHAnsi"/>
          <w:sz w:val="24"/>
          <w:szCs w:val="24"/>
          <w:u w:val="single"/>
        </w:rPr>
        <w:t xml:space="preserve">Induction Questionnaire </w:t>
      </w:r>
    </w:p>
    <w:tbl>
      <w:tblPr>
        <w:tblStyle w:val="TableGrid"/>
        <w:tblW w:w="0" w:type="auto"/>
        <w:tblInd w:w="0" w:type="dxa"/>
        <w:tblLook w:val="04A0" w:firstRow="1" w:lastRow="0" w:firstColumn="1" w:lastColumn="0" w:noHBand="0" w:noVBand="1"/>
      </w:tblPr>
      <w:tblGrid>
        <w:gridCol w:w="562"/>
        <w:gridCol w:w="5448"/>
        <w:gridCol w:w="3006"/>
      </w:tblGrid>
      <w:tr w:rsidR="00415F08" w:rsidRPr="00D3338A" w14:paraId="1392BB33" w14:textId="77777777" w:rsidTr="00FB66D2">
        <w:tc>
          <w:tcPr>
            <w:tcW w:w="562" w:type="dxa"/>
          </w:tcPr>
          <w:p w14:paraId="23E0390D" w14:textId="77777777" w:rsidR="00415F08" w:rsidRPr="00D3338A" w:rsidRDefault="00415F08" w:rsidP="00FB66D2">
            <w:pPr>
              <w:rPr>
                <w:rFonts w:cstheme="minorHAnsi"/>
                <w:sz w:val="24"/>
                <w:szCs w:val="24"/>
              </w:rPr>
            </w:pPr>
          </w:p>
        </w:tc>
        <w:tc>
          <w:tcPr>
            <w:tcW w:w="5448" w:type="dxa"/>
          </w:tcPr>
          <w:p w14:paraId="6BF95F2B" w14:textId="77777777" w:rsidR="00415F08" w:rsidRPr="00D3338A" w:rsidRDefault="00415F08" w:rsidP="00FB66D2">
            <w:pPr>
              <w:rPr>
                <w:rFonts w:cstheme="minorHAnsi"/>
                <w:sz w:val="24"/>
                <w:szCs w:val="24"/>
              </w:rPr>
            </w:pPr>
            <w:r w:rsidRPr="00D3338A">
              <w:rPr>
                <w:rFonts w:cstheme="minorHAnsi"/>
                <w:sz w:val="24"/>
                <w:szCs w:val="24"/>
              </w:rPr>
              <w:t>Question</w:t>
            </w:r>
          </w:p>
        </w:tc>
        <w:tc>
          <w:tcPr>
            <w:tcW w:w="3006" w:type="dxa"/>
          </w:tcPr>
          <w:p w14:paraId="58C4DE58" w14:textId="77777777" w:rsidR="00415F08" w:rsidRPr="00D3338A" w:rsidRDefault="00415F08" w:rsidP="00FB66D2">
            <w:pPr>
              <w:rPr>
                <w:rFonts w:cstheme="minorHAnsi"/>
                <w:sz w:val="24"/>
                <w:szCs w:val="24"/>
              </w:rPr>
            </w:pPr>
            <w:r w:rsidRPr="00D3338A">
              <w:rPr>
                <w:rFonts w:cstheme="minorHAnsi"/>
                <w:sz w:val="24"/>
                <w:szCs w:val="24"/>
              </w:rPr>
              <w:t>Answer</w:t>
            </w:r>
          </w:p>
        </w:tc>
      </w:tr>
      <w:tr w:rsidR="00415F08" w:rsidRPr="00D3338A" w14:paraId="58B4DFA7" w14:textId="77777777" w:rsidTr="00FB66D2">
        <w:tc>
          <w:tcPr>
            <w:tcW w:w="562" w:type="dxa"/>
          </w:tcPr>
          <w:p w14:paraId="7F245636" w14:textId="77777777" w:rsidR="00415F08" w:rsidRPr="00D3338A" w:rsidRDefault="00415F08" w:rsidP="00FB66D2">
            <w:pPr>
              <w:rPr>
                <w:rFonts w:cstheme="minorHAnsi"/>
                <w:sz w:val="24"/>
                <w:szCs w:val="24"/>
              </w:rPr>
            </w:pPr>
            <w:r w:rsidRPr="00D3338A">
              <w:rPr>
                <w:rFonts w:cstheme="minorHAnsi"/>
                <w:sz w:val="24"/>
                <w:szCs w:val="24"/>
              </w:rPr>
              <w:t>1.</w:t>
            </w:r>
          </w:p>
        </w:tc>
        <w:tc>
          <w:tcPr>
            <w:tcW w:w="5448" w:type="dxa"/>
          </w:tcPr>
          <w:p w14:paraId="300C48C9" w14:textId="77777777" w:rsidR="00415F08" w:rsidRPr="00D3338A" w:rsidRDefault="00415F08" w:rsidP="00FB66D2">
            <w:pPr>
              <w:rPr>
                <w:rFonts w:cstheme="minorHAnsi"/>
                <w:sz w:val="24"/>
                <w:szCs w:val="24"/>
              </w:rPr>
            </w:pPr>
            <w:r w:rsidRPr="00D3338A">
              <w:rPr>
                <w:rFonts w:cstheme="minorHAnsi"/>
                <w:sz w:val="24"/>
                <w:szCs w:val="24"/>
              </w:rPr>
              <w:t>When, where and at what time will the course be delivered?</w:t>
            </w:r>
          </w:p>
        </w:tc>
        <w:tc>
          <w:tcPr>
            <w:tcW w:w="3006" w:type="dxa"/>
          </w:tcPr>
          <w:p w14:paraId="62510189" w14:textId="77777777" w:rsidR="00415F08" w:rsidRPr="00D3338A" w:rsidRDefault="00415F08" w:rsidP="00FB66D2">
            <w:pPr>
              <w:rPr>
                <w:rFonts w:cstheme="minorHAnsi"/>
                <w:sz w:val="24"/>
                <w:szCs w:val="24"/>
              </w:rPr>
            </w:pPr>
            <w:r w:rsidRPr="00D3338A">
              <w:rPr>
                <w:rFonts w:cstheme="minorHAnsi"/>
                <w:sz w:val="24"/>
                <w:szCs w:val="24"/>
              </w:rPr>
              <w:t>Once a month over 2 years at Coleg Sir Gar Carmarthen campus</w:t>
            </w:r>
          </w:p>
        </w:tc>
      </w:tr>
      <w:tr w:rsidR="00415F08" w:rsidRPr="00D3338A" w14:paraId="7127B1C8" w14:textId="77777777" w:rsidTr="00FB66D2">
        <w:tc>
          <w:tcPr>
            <w:tcW w:w="562" w:type="dxa"/>
          </w:tcPr>
          <w:p w14:paraId="2DF4DF50" w14:textId="77777777" w:rsidR="00415F08" w:rsidRPr="00D3338A" w:rsidRDefault="00415F08" w:rsidP="00FB66D2">
            <w:pPr>
              <w:rPr>
                <w:rFonts w:cstheme="minorHAnsi"/>
                <w:sz w:val="24"/>
                <w:szCs w:val="24"/>
              </w:rPr>
            </w:pPr>
            <w:r w:rsidRPr="00D3338A">
              <w:rPr>
                <w:rFonts w:cstheme="minorHAnsi"/>
                <w:sz w:val="24"/>
                <w:szCs w:val="24"/>
              </w:rPr>
              <w:t>2.</w:t>
            </w:r>
          </w:p>
        </w:tc>
        <w:tc>
          <w:tcPr>
            <w:tcW w:w="5448" w:type="dxa"/>
          </w:tcPr>
          <w:p w14:paraId="2627CB24" w14:textId="77777777" w:rsidR="00415F08" w:rsidRPr="00D3338A" w:rsidRDefault="00415F08" w:rsidP="00FB66D2">
            <w:pPr>
              <w:rPr>
                <w:rFonts w:cstheme="minorHAnsi"/>
                <w:sz w:val="24"/>
                <w:szCs w:val="24"/>
              </w:rPr>
            </w:pPr>
            <w:r w:rsidRPr="00D3338A">
              <w:rPr>
                <w:rFonts w:cstheme="minorHAnsi"/>
                <w:sz w:val="24"/>
                <w:szCs w:val="24"/>
              </w:rPr>
              <w:t>How many modules form part of the programme?</w:t>
            </w:r>
          </w:p>
        </w:tc>
        <w:tc>
          <w:tcPr>
            <w:tcW w:w="3006" w:type="dxa"/>
          </w:tcPr>
          <w:p w14:paraId="5FA8FE11" w14:textId="77777777" w:rsidR="00415F08" w:rsidRPr="00D3338A" w:rsidRDefault="00415F08" w:rsidP="00FB66D2">
            <w:pPr>
              <w:rPr>
                <w:rFonts w:cstheme="minorHAnsi"/>
                <w:sz w:val="24"/>
                <w:szCs w:val="24"/>
              </w:rPr>
            </w:pPr>
            <w:r w:rsidRPr="00D3338A">
              <w:rPr>
                <w:rFonts w:cstheme="minorHAnsi"/>
                <w:sz w:val="24"/>
                <w:szCs w:val="24"/>
              </w:rPr>
              <w:t>16</w:t>
            </w:r>
          </w:p>
        </w:tc>
      </w:tr>
      <w:tr w:rsidR="00415F08" w:rsidRPr="00D3338A" w14:paraId="47148B44" w14:textId="77777777" w:rsidTr="00FB66D2">
        <w:tc>
          <w:tcPr>
            <w:tcW w:w="562" w:type="dxa"/>
          </w:tcPr>
          <w:p w14:paraId="1ADC3D2B" w14:textId="77777777" w:rsidR="00415F08" w:rsidRPr="00D3338A" w:rsidRDefault="00415F08" w:rsidP="00FB66D2">
            <w:pPr>
              <w:rPr>
                <w:rFonts w:cstheme="minorHAnsi"/>
                <w:sz w:val="24"/>
                <w:szCs w:val="24"/>
              </w:rPr>
            </w:pPr>
            <w:r w:rsidRPr="00D3338A">
              <w:rPr>
                <w:rFonts w:cstheme="minorHAnsi"/>
                <w:sz w:val="24"/>
                <w:szCs w:val="24"/>
              </w:rPr>
              <w:t>3.</w:t>
            </w:r>
          </w:p>
        </w:tc>
        <w:tc>
          <w:tcPr>
            <w:tcW w:w="5448" w:type="dxa"/>
          </w:tcPr>
          <w:p w14:paraId="0E2369AC" w14:textId="77777777" w:rsidR="00415F08" w:rsidRPr="00D3338A" w:rsidRDefault="00415F08" w:rsidP="00FB66D2">
            <w:pPr>
              <w:rPr>
                <w:rFonts w:cstheme="minorHAnsi"/>
                <w:sz w:val="24"/>
                <w:szCs w:val="24"/>
              </w:rPr>
            </w:pPr>
            <w:r w:rsidRPr="00D3338A">
              <w:rPr>
                <w:rFonts w:cstheme="minorHAnsi"/>
                <w:sz w:val="24"/>
                <w:szCs w:val="24"/>
              </w:rPr>
              <w:t>What are the term dates for this year?</w:t>
            </w:r>
          </w:p>
        </w:tc>
        <w:tc>
          <w:tcPr>
            <w:tcW w:w="3006" w:type="dxa"/>
          </w:tcPr>
          <w:p w14:paraId="7F99B729" w14:textId="77777777" w:rsidR="00415F08" w:rsidRPr="00D3338A" w:rsidRDefault="00415F08" w:rsidP="00FB66D2">
            <w:pPr>
              <w:rPr>
                <w:rFonts w:cstheme="minorHAnsi"/>
                <w:sz w:val="24"/>
                <w:szCs w:val="24"/>
              </w:rPr>
            </w:pPr>
            <w:r w:rsidRPr="00D3338A">
              <w:rPr>
                <w:rFonts w:cstheme="minorHAnsi"/>
                <w:sz w:val="24"/>
                <w:szCs w:val="24"/>
              </w:rPr>
              <w:t>21/09/20 - 22/01/21</w:t>
            </w:r>
          </w:p>
        </w:tc>
      </w:tr>
      <w:tr w:rsidR="00415F08" w:rsidRPr="00D3338A" w14:paraId="2CD781BB" w14:textId="77777777" w:rsidTr="00FB66D2">
        <w:tc>
          <w:tcPr>
            <w:tcW w:w="562" w:type="dxa"/>
          </w:tcPr>
          <w:p w14:paraId="7A2F94C7" w14:textId="77777777" w:rsidR="00415F08" w:rsidRPr="00D3338A" w:rsidRDefault="00415F08" w:rsidP="00FB66D2">
            <w:pPr>
              <w:rPr>
                <w:rFonts w:cstheme="minorHAnsi"/>
                <w:sz w:val="24"/>
                <w:szCs w:val="24"/>
              </w:rPr>
            </w:pPr>
            <w:r w:rsidRPr="00D3338A">
              <w:rPr>
                <w:rFonts w:cstheme="minorHAnsi"/>
                <w:sz w:val="24"/>
                <w:szCs w:val="24"/>
              </w:rPr>
              <w:t>4.</w:t>
            </w:r>
          </w:p>
        </w:tc>
        <w:tc>
          <w:tcPr>
            <w:tcW w:w="5448" w:type="dxa"/>
          </w:tcPr>
          <w:p w14:paraId="0E6B97C6" w14:textId="77777777" w:rsidR="00415F08" w:rsidRPr="00D3338A" w:rsidRDefault="00415F08" w:rsidP="00FB66D2">
            <w:pPr>
              <w:rPr>
                <w:rFonts w:cstheme="minorHAnsi"/>
                <w:sz w:val="24"/>
                <w:szCs w:val="24"/>
              </w:rPr>
            </w:pPr>
            <w:r w:rsidRPr="00D3338A">
              <w:rPr>
                <w:rFonts w:cstheme="minorHAnsi"/>
                <w:sz w:val="24"/>
                <w:szCs w:val="24"/>
              </w:rPr>
              <w:t>What is Moodle?</w:t>
            </w:r>
          </w:p>
        </w:tc>
        <w:tc>
          <w:tcPr>
            <w:tcW w:w="3006" w:type="dxa"/>
          </w:tcPr>
          <w:p w14:paraId="50AA359C" w14:textId="77777777" w:rsidR="00415F08" w:rsidRPr="00D3338A" w:rsidRDefault="00415F08" w:rsidP="00FB66D2">
            <w:pPr>
              <w:rPr>
                <w:rFonts w:cstheme="minorHAnsi"/>
                <w:sz w:val="24"/>
                <w:szCs w:val="24"/>
              </w:rPr>
            </w:pPr>
            <w:r w:rsidRPr="00D3338A">
              <w:rPr>
                <w:rFonts w:cstheme="minorHAnsi"/>
                <w:sz w:val="24"/>
                <w:szCs w:val="24"/>
              </w:rPr>
              <w:t>The Uni’s virtual learning platform used for learning and teaching and can be accessed anywhere by enrolled students</w:t>
            </w:r>
          </w:p>
        </w:tc>
      </w:tr>
      <w:tr w:rsidR="00415F08" w:rsidRPr="00D3338A" w14:paraId="0EF7AD47" w14:textId="77777777" w:rsidTr="00FB66D2">
        <w:tc>
          <w:tcPr>
            <w:tcW w:w="562" w:type="dxa"/>
          </w:tcPr>
          <w:p w14:paraId="6298B787" w14:textId="77777777" w:rsidR="00415F08" w:rsidRPr="00D3338A" w:rsidRDefault="00415F08" w:rsidP="00FB66D2">
            <w:pPr>
              <w:rPr>
                <w:rFonts w:cstheme="minorHAnsi"/>
                <w:sz w:val="24"/>
                <w:szCs w:val="24"/>
              </w:rPr>
            </w:pPr>
            <w:r w:rsidRPr="00D3338A">
              <w:rPr>
                <w:rFonts w:cstheme="minorHAnsi"/>
                <w:sz w:val="24"/>
                <w:szCs w:val="24"/>
              </w:rPr>
              <w:t>5.</w:t>
            </w:r>
          </w:p>
        </w:tc>
        <w:tc>
          <w:tcPr>
            <w:tcW w:w="5448" w:type="dxa"/>
          </w:tcPr>
          <w:p w14:paraId="17C592A8" w14:textId="77777777" w:rsidR="00415F08" w:rsidRPr="00D3338A" w:rsidRDefault="00415F08" w:rsidP="00FB66D2">
            <w:pPr>
              <w:rPr>
                <w:rFonts w:cstheme="minorHAnsi"/>
                <w:sz w:val="24"/>
                <w:szCs w:val="24"/>
              </w:rPr>
            </w:pPr>
            <w:r w:rsidRPr="00D3338A">
              <w:rPr>
                <w:rFonts w:cstheme="minorHAnsi"/>
                <w:sz w:val="24"/>
                <w:szCs w:val="24"/>
              </w:rPr>
              <w:t>What is Eduroam?</w:t>
            </w:r>
          </w:p>
        </w:tc>
        <w:tc>
          <w:tcPr>
            <w:tcW w:w="3006" w:type="dxa"/>
          </w:tcPr>
          <w:p w14:paraId="1197FDFE" w14:textId="77777777" w:rsidR="00415F08" w:rsidRPr="00D3338A" w:rsidRDefault="00415F08" w:rsidP="00FB66D2">
            <w:pPr>
              <w:rPr>
                <w:rFonts w:cstheme="minorHAnsi"/>
                <w:sz w:val="24"/>
                <w:szCs w:val="24"/>
              </w:rPr>
            </w:pPr>
            <w:r w:rsidRPr="00D3338A">
              <w:rPr>
                <w:rFonts w:eastAsia="Times New Roman" w:cstheme="minorHAnsi"/>
                <w:sz w:val="24"/>
                <w:szCs w:val="24"/>
              </w:rPr>
              <w:t>A secure internet access for students when on campus</w:t>
            </w:r>
          </w:p>
        </w:tc>
      </w:tr>
      <w:tr w:rsidR="00415F08" w:rsidRPr="00D3338A" w14:paraId="256F7B08" w14:textId="77777777" w:rsidTr="00FB66D2">
        <w:tc>
          <w:tcPr>
            <w:tcW w:w="562" w:type="dxa"/>
          </w:tcPr>
          <w:p w14:paraId="4EBF3284" w14:textId="77777777" w:rsidR="00415F08" w:rsidRPr="00D3338A" w:rsidRDefault="00415F08" w:rsidP="00FB66D2">
            <w:pPr>
              <w:rPr>
                <w:rFonts w:cstheme="minorHAnsi"/>
                <w:sz w:val="24"/>
                <w:szCs w:val="24"/>
              </w:rPr>
            </w:pPr>
            <w:r w:rsidRPr="00D3338A">
              <w:rPr>
                <w:rFonts w:cstheme="minorHAnsi"/>
                <w:sz w:val="24"/>
                <w:szCs w:val="24"/>
              </w:rPr>
              <w:t>6.</w:t>
            </w:r>
          </w:p>
        </w:tc>
        <w:tc>
          <w:tcPr>
            <w:tcW w:w="5448" w:type="dxa"/>
          </w:tcPr>
          <w:p w14:paraId="1801D4DC" w14:textId="77777777" w:rsidR="00415F08" w:rsidRPr="00D3338A" w:rsidRDefault="00415F08" w:rsidP="00FB66D2">
            <w:pPr>
              <w:rPr>
                <w:rFonts w:cstheme="minorHAnsi"/>
                <w:sz w:val="24"/>
                <w:szCs w:val="24"/>
              </w:rPr>
            </w:pPr>
            <w:r w:rsidRPr="00D3338A">
              <w:rPr>
                <w:rFonts w:cstheme="minorHAnsi"/>
                <w:sz w:val="24"/>
                <w:szCs w:val="24"/>
              </w:rPr>
              <w:t>What is Turnitin?</w:t>
            </w:r>
          </w:p>
        </w:tc>
        <w:tc>
          <w:tcPr>
            <w:tcW w:w="3006" w:type="dxa"/>
          </w:tcPr>
          <w:p w14:paraId="194FCCC6" w14:textId="77777777" w:rsidR="00415F08" w:rsidRPr="00D3338A" w:rsidRDefault="00415F08" w:rsidP="00FB66D2">
            <w:pPr>
              <w:rPr>
                <w:rFonts w:cstheme="minorHAnsi"/>
                <w:sz w:val="24"/>
                <w:szCs w:val="24"/>
              </w:rPr>
            </w:pPr>
            <w:r w:rsidRPr="00D3338A">
              <w:rPr>
                <w:rFonts w:cstheme="minorHAnsi"/>
                <w:sz w:val="24"/>
                <w:szCs w:val="24"/>
              </w:rPr>
              <w:t>An online checking and plagiarism prevention platform analysing people’s written material</w:t>
            </w:r>
          </w:p>
        </w:tc>
      </w:tr>
      <w:tr w:rsidR="00415F08" w:rsidRPr="00D3338A" w14:paraId="4ADAB1D5" w14:textId="77777777" w:rsidTr="00FB66D2">
        <w:tc>
          <w:tcPr>
            <w:tcW w:w="562" w:type="dxa"/>
          </w:tcPr>
          <w:p w14:paraId="40CFB71A" w14:textId="77777777" w:rsidR="00415F08" w:rsidRPr="00D3338A" w:rsidRDefault="00415F08" w:rsidP="00FB66D2">
            <w:pPr>
              <w:rPr>
                <w:rFonts w:cstheme="minorHAnsi"/>
                <w:sz w:val="24"/>
                <w:szCs w:val="24"/>
              </w:rPr>
            </w:pPr>
            <w:r w:rsidRPr="00D3338A">
              <w:rPr>
                <w:rFonts w:cstheme="minorHAnsi"/>
                <w:sz w:val="24"/>
                <w:szCs w:val="24"/>
              </w:rPr>
              <w:t>7.</w:t>
            </w:r>
          </w:p>
        </w:tc>
        <w:tc>
          <w:tcPr>
            <w:tcW w:w="5448" w:type="dxa"/>
          </w:tcPr>
          <w:p w14:paraId="7BB02813" w14:textId="77777777" w:rsidR="00415F08" w:rsidRPr="00D3338A" w:rsidRDefault="00415F08" w:rsidP="00FB66D2">
            <w:pPr>
              <w:rPr>
                <w:rFonts w:cstheme="minorHAnsi"/>
                <w:sz w:val="24"/>
                <w:szCs w:val="24"/>
              </w:rPr>
            </w:pPr>
            <w:r w:rsidRPr="00D3338A">
              <w:rPr>
                <w:rFonts w:cstheme="minorHAnsi"/>
                <w:sz w:val="24"/>
                <w:szCs w:val="24"/>
              </w:rPr>
              <w:t>Do you know when you are required to hand in work?</w:t>
            </w:r>
          </w:p>
        </w:tc>
        <w:tc>
          <w:tcPr>
            <w:tcW w:w="3006" w:type="dxa"/>
          </w:tcPr>
          <w:p w14:paraId="2FFE539E" w14:textId="77777777" w:rsidR="00415F08" w:rsidRPr="00D3338A" w:rsidRDefault="00415F08" w:rsidP="00FB66D2">
            <w:pPr>
              <w:rPr>
                <w:rFonts w:cstheme="minorHAnsi"/>
                <w:sz w:val="24"/>
                <w:szCs w:val="24"/>
              </w:rPr>
            </w:pPr>
            <w:r w:rsidRPr="00D3338A">
              <w:rPr>
                <w:rFonts w:cstheme="minorHAnsi"/>
                <w:sz w:val="24"/>
                <w:szCs w:val="24"/>
              </w:rPr>
              <w:t>Yes</w:t>
            </w:r>
          </w:p>
        </w:tc>
      </w:tr>
      <w:tr w:rsidR="00415F08" w:rsidRPr="00D3338A" w14:paraId="7015B7B7" w14:textId="77777777" w:rsidTr="00FB66D2">
        <w:tc>
          <w:tcPr>
            <w:tcW w:w="562" w:type="dxa"/>
          </w:tcPr>
          <w:p w14:paraId="42E525A0" w14:textId="77777777" w:rsidR="00415F08" w:rsidRPr="00D3338A" w:rsidRDefault="00415F08" w:rsidP="00FB66D2">
            <w:pPr>
              <w:rPr>
                <w:rFonts w:cstheme="minorHAnsi"/>
                <w:sz w:val="24"/>
                <w:szCs w:val="24"/>
              </w:rPr>
            </w:pPr>
            <w:r w:rsidRPr="00D3338A">
              <w:rPr>
                <w:rFonts w:cstheme="minorHAnsi"/>
                <w:sz w:val="24"/>
                <w:szCs w:val="24"/>
              </w:rPr>
              <w:t xml:space="preserve">8. </w:t>
            </w:r>
          </w:p>
        </w:tc>
        <w:tc>
          <w:tcPr>
            <w:tcW w:w="5448" w:type="dxa"/>
          </w:tcPr>
          <w:p w14:paraId="6BE13E85" w14:textId="77777777" w:rsidR="00415F08" w:rsidRPr="00D3338A" w:rsidRDefault="00415F08" w:rsidP="00FB66D2">
            <w:pPr>
              <w:rPr>
                <w:rFonts w:cstheme="minorHAnsi"/>
                <w:sz w:val="24"/>
                <w:szCs w:val="24"/>
              </w:rPr>
            </w:pPr>
            <w:r w:rsidRPr="00D3338A">
              <w:rPr>
                <w:rFonts w:cstheme="minorHAnsi"/>
                <w:sz w:val="24"/>
                <w:szCs w:val="24"/>
              </w:rPr>
              <w:t>What are the core texts for this programme?</w:t>
            </w:r>
          </w:p>
        </w:tc>
        <w:tc>
          <w:tcPr>
            <w:tcW w:w="3006" w:type="dxa"/>
          </w:tcPr>
          <w:p w14:paraId="3B285486" w14:textId="77777777" w:rsidR="00415F08" w:rsidRPr="00D3338A" w:rsidRDefault="00415F08" w:rsidP="00FB66D2">
            <w:pPr>
              <w:rPr>
                <w:rFonts w:cstheme="minorHAnsi"/>
                <w:sz w:val="24"/>
                <w:szCs w:val="24"/>
              </w:rPr>
            </w:pPr>
            <w:r w:rsidRPr="00D3338A">
              <w:rPr>
                <w:rFonts w:cstheme="minorHAnsi"/>
                <w:sz w:val="24"/>
                <w:szCs w:val="24"/>
              </w:rPr>
              <w:t>Studying Human Resource Management</w:t>
            </w:r>
          </w:p>
          <w:p w14:paraId="153F7B37" w14:textId="77777777" w:rsidR="00415F08" w:rsidRPr="00D3338A" w:rsidRDefault="00415F08" w:rsidP="00FB66D2">
            <w:pPr>
              <w:rPr>
                <w:rFonts w:cstheme="minorHAnsi"/>
                <w:sz w:val="24"/>
                <w:szCs w:val="24"/>
              </w:rPr>
            </w:pPr>
            <w:r w:rsidRPr="00D3338A">
              <w:rPr>
                <w:rFonts w:cstheme="minorHAnsi"/>
                <w:sz w:val="24"/>
                <w:szCs w:val="24"/>
              </w:rPr>
              <w:t>Human Resource Management: People and Organisations</w:t>
            </w:r>
          </w:p>
          <w:p w14:paraId="3F669AFD" w14:textId="77777777" w:rsidR="00415F08" w:rsidRPr="00D3338A" w:rsidRDefault="00415F08" w:rsidP="00FB66D2">
            <w:pPr>
              <w:rPr>
                <w:rFonts w:cstheme="minorHAnsi"/>
                <w:sz w:val="24"/>
                <w:szCs w:val="24"/>
              </w:rPr>
            </w:pPr>
            <w:r w:rsidRPr="00D3338A">
              <w:rPr>
                <w:rFonts w:cstheme="minorHAnsi"/>
                <w:sz w:val="24"/>
                <w:szCs w:val="24"/>
              </w:rPr>
              <w:t>Introduction to Employment Law</w:t>
            </w:r>
          </w:p>
          <w:p w14:paraId="5E54A39D" w14:textId="77777777" w:rsidR="00415F08" w:rsidRPr="00D3338A" w:rsidRDefault="00415F08" w:rsidP="00FB66D2">
            <w:pPr>
              <w:rPr>
                <w:rFonts w:cstheme="minorHAnsi"/>
                <w:sz w:val="24"/>
                <w:szCs w:val="24"/>
              </w:rPr>
            </w:pPr>
          </w:p>
        </w:tc>
      </w:tr>
      <w:tr w:rsidR="00415F08" w:rsidRPr="00D3338A" w14:paraId="2D5C624A" w14:textId="77777777" w:rsidTr="00FB66D2">
        <w:tc>
          <w:tcPr>
            <w:tcW w:w="562" w:type="dxa"/>
          </w:tcPr>
          <w:p w14:paraId="0C35E716" w14:textId="77777777" w:rsidR="00415F08" w:rsidRPr="00D3338A" w:rsidRDefault="00415F08" w:rsidP="00FB66D2">
            <w:pPr>
              <w:rPr>
                <w:rFonts w:cstheme="minorHAnsi"/>
                <w:sz w:val="24"/>
                <w:szCs w:val="24"/>
              </w:rPr>
            </w:pPr>
            <w:r w:rsidRPr="00D3338A">
              <w:rPr>
                <w:rFonts w:cstheme="minorHAnsi"/>
                <w:sz w:val="24"/>
                <w:szCs w:val="24"/>
              </w:rPr>
              <w:t xml:space="preserve">9. </w:t>
            </w:r>
          </w:p>
        </w:tc>
        <w:tc>
          <w:tcPr>
            <w:tcW w:w="5448" w:type="dxa"/>
          </w:tcPr>
          <w:p w14:paraId="0AEEF75C" w14:textId="77777777" w:rsidR="00415F08" w:rsidRPr="00D3338A" w:rsidRDefault="00415F08" w:rsidP="00FB66D2">
            <w:pPr>
              <w:rPr>
                <w:rFonts w:cstheme="minorHAnsi"/>
                <w:sz w:val="24"/>
                <w:szCs w:val="24"/>
              </w:rPr>
            </w:pPr>
            <w:r w:rsidRPr="00D3338A">
              <w:rPr>
                <w:rFonts w:cstheme="minorHAnsi"/>
                <w:sz w:val="24"/>
                <w:szCs w:val="24"/>
              </w:rPr>
              <w:t>Do you know how to access the library catalogue?</w:t>
            </w:r>
          </w:p>
        </w:tc>
        <w:tc>
          <w:tcPr>
            <w:tcW w:w="3006" w:type="dxa"/>
          </w:tcPr>
          <w:p w14:paraId="0C943906" w14:textId="77777777" w:rsidR="00415F08" w:rsidRPr="00D3338A" w:rsidRDefault="00415F08" w:rsidP="00FB66D2">
            <w:pPr>
              <w:rPr>
                <w:rFonts w:cstheme="minorHAnsi"/>
                <w:sz w:val="24"/>
                <w:szCs w:val="24"/>
              </w:rPr>
            </w:pPr>
            <w:r w:rsidRPr="00D3338A">
              <w:rPr>
                <w:rFonts w:cstheme="minorHAnsi"/>
                <w:sz w:val="24"/>
                <w:szCs w:val="24"/>
              </w:rPr>
              <w:t>Yes</w:t>
            </w:r>
          </w:p>
        </w:tc>
      </w:tr>
      <w:tr w:rsidR="00415F08" w:rsidRPr="00D3338A" w14:paraId="7DF288AD" w14:textId="77777777" w:rsidTr="00FB66D2">
        <w:tc>
          <w:tcPr>
            <w:tcW w:w="562" w:type="dxa"/>
          </w:tcPr>
          <w:p w14:paraId="4C3372D2" w14:textId="77777777" w:rsidR="00415F08" w:rsidRPr="00D3338A" w:rsidRDefault="00415F08" w:rsidP="00FB66D2">
            <w:pPr>
              <w:rPr>
                <w:rFonts w:cstheme="minorHAnsi"/>
                <w:sz w:val="24"/>
                <w:szCs w:val="24"/>
              </w:rPr>
            </w:pPr>
            <w:r w:rsidRPr="00D3338A">
              <w:rPr>
                <w:rFonts w:cstheme="minorHAnsi"/>
                <w:sz w:val="24"/>
                <w:szCs w:val="24"/>
              </w:rPr>
              <w:t xml:space="preserve">10. </w:t>
            </w:r>
          </w:p>
        </w:tc>
        <w:tc>
          <w:tcPr>
            <w:tcW w:w="5448" w:type="dxa"/>
          </w:tcPr>
          <w:p w14:paraId="6CC8B622" w14:textId="77777777" w:rsidR="00415F08" w:rsidRPr="00D3338A" w:rsidRDefault="00415F08" w:rsidP="00FB66D2">
            <w:pPr>
              <w:rPr>
                <w:rFonts w:cstheme="minorHAnsi"/>
                <w:sz w:val="24"/>
                <w:szCs w:val="24"/>
              </w:rPr>
            </w:pPr>
            <w:r w:rsidRPr="00D3338A">
              <w:rPr>
                <w:rFonts w:cstheme="minorHAnsi"/>
                <w:sz w:val="24"/>
                <w:szCs w:val="24"/>
              </w:rPr>
              <w:t>Do you know who to go to if you have a question/concern about the course?</w:t>
            </w:r>
          </w:p>
        </w:tc>
        <w:tc>
          <w:tcPr>
            <w:tcW w:w="3006" w:type="dxa"/>
          </w:tcPr>
          <w:p w14:paraId="6B001A01" w14:textId="77777777" w:rsidR="00415F08" w:rsidRPr="00D3338A" w:rsidRDefault="00415F08" w:rsidP="00FB66D2">
            <w:pPr>
              <w:rPr>
                <w:rFonts w:cstheme="minorHAnsi"/>
                <w:sz w:val="24"/>
                <w:szCs w:val="24"/>
              </w:rPr>
            </w:pPr>
            <w:r w:rsidRPr="00D3338A">
              <w:rPr>
                <w:rFonts w:cstheme="minorHAnsi"/>
                <w:sz w:val="24"/>
                <w:szCs w:val="24"/>
              </w:rPr>
              <w:t>Yes</w:t>
            </w:r>
          </w:p>
        </w:tc>
      </w:tr>
      <w:tr w:rsidR="00415F08" w:rsidRPr="00D3338A" w14:paraId="75C593F1" w14:textId="77777777" w:rsidTr="00FB66D2">
        <w:tc>
          <w:tcPr>
            <w:tcW w:w="562" w:type="dxa"/>
          </w:tcPr>
          <w:p w14:paraId="5C725FD7" w14:textId="77777777" w:rsidR="00415F08" w:rsidRPr="00D3338A" w:rsidRDefault="00415F08" w:rsidP="00FB66D2">
            <w:pPr>
              <w:rPr>
                <w:rFonts w:cstheme="minorHAnsi"/>
                <w:sz w:val="24"/>
                <w:szCs w:val="24"/>
              </w:rPr>
            </w:pPr>
            <w:r w:rsidRPr="00D3338A">
              <w:rPr>
                <w:rFonts w:cstheme="minorHAnsi"/>
                <w:sz w:val="24"/>
                <w:szCs w:val="24"/>
              </w:rPr>
              <w:t xml:space="preserve">11. </w:t>
            </w:r>
          </w:p>
        </w:tc>
        <w:tc>
          <w:tcPr>
            <w:tcW w:w="5448" w:type="dxa"/>
          </w:tcPr>
          <w:p w14:paraId="2AD392D9" w14:textId="77777777" w:rsidR="00415F08" w:rsidRPr="00D3338A" w:rsidRDefault="00415F08" w:rsidP="00FB66D2">
            <w:pPr>
              <w:rPr>
                <w:rFonts w:cstheme="minorHAnsi"/>
                <w:sz w:val="24"/>
                <w:szCs w:val="24"/>
              </w:rPr>
            </w:pPr>
            <w:r w:rsidRPr="00D3338A">
              <w:rPr>
                <w:rFonts w:cstheme="minorHAnsi"/>
                <w:sz w:val="24"/>
                <w:szCs w:val="24"/>
              </w:rPr>
              <w:t>What is the name of the Training Adviser?</w:t>
            </w:r>
          </w:p>
        </w:tc>
        <w:tc>
          <w:tcPr>
            <w:tcW w:w="3006" w:type="dxa"/>
          </w:tcPr>
          <w:p w14:paraId="11B55D36" w14:textId="77777777" w:rsidR="00415F08" w:rsidRPr="00D3338A" w:rsidRDefault="00415F08" w:rsidP="00FB66D2">
            <w:pPr>
              <w:rPr>
                <w:rFonts w:cstheme="minorHAnsi"/>
                <w:sz w:val="24"/>
                <w:szCs w:val="24"/>
              </w:rPr>
            </w:pPr>
            <w:r w:rsidRPr="00D3338A">
              <w:rPr>
                <w:rFonts w:cstheme="minorHAnsi"/>
                <w:sz w:val="24"/>
                <w:szCs w:val="24"/>
              </w:rPr>
              <w:t>Carola Platz</w:t>
            </w:r>
          </w:p>
        </w:tc>
      </w:tr>
      <w:tr w:rsidR="00415F08" w:rsidRPr="00D3338A" w14:paraId="06F62F8F" w14:textId="77777777" w:rsidTr="00FB66D2">
        <w:tc>
          <w:tcPr>
            <w:tcW w:w="562" w:type="dxa"/>
          </w:tcPr>
          <w:p w14:paraId="37C96EA6" w14:textId="77777777" w:rsidR="00415F08" w:rsidRPr="00D3338A" w:rsidRDefault="00415F08" w:rsidP="00FB66D2">
            <w:pPr>
              <w:rPr>
                <w:rFonts w:cstheme="minorHAnsi"/>
                <w:sz w:val="24"/>
                <w:szCs w:val="24"/>
              </w:rPr>
            </w:pPr>
            <w:r w:rsidRPr="00D3338A">
              <w:rPr>
                <w:rFonts w:cstheme="minorHAnsi"/>
                <w:sz w:val="24"/>
                <w:szCs w:val="24"/>
              </w:rPr>
              <w:t>12.</w:t>
            </w:r>
          </w:p>
        </w:tc>
        <w:tc>
          <w:tcPr>
            <w:tcW w:w="5448" w:type="dxa"/>
          </w:tcPr>
          <w:p w14:paraId="45A6B7F0" w14:textId="77777777" w:rsidR="00415F08" w:rsidRPr="00D3338A" w:rsidRDefault="00415F08" w:rsidP="00FB66D2">
            <w:pPr>
              <w:rPr>
                <w:rFonts w:cstheme="minorHAnsi"/>
                <w:sz w:val="24"/>
                <w:szCs w:val="24"/>
              </w:rPr>
            </w:pPr>
            <w:r w:rsidRPr="00D3338A">
              <w:rPr>
                <w:rFonts w:cstheme="minorHAnsi"/>
                <w:sz w:val="24"/>
                <w:szCs w:val="24"/>
              </w:rPr>
              <w:t>What is the name of the course lecturer?</w:t>
            </w:r>
          </w:p>
        </w:tc>
        <w:tc>
          <w:tcPr>
            <w:tcW w:w="3006" w:type="dxa"/>
          </w:tcPr>
          <w:p w14:paraId="27EB3FAA" w14:textId="77777777" w:rsidR="00415F08" w:rsidRPr="00D3338A" w:rsidRDefault="00415F08" w:rsidP="00FB66D2">
            <w:pPr>
              <w:rPr>
                <w:rFonts w:cstheme="minorHAnsi"/>
                <w:sz w:val="24"/>
                <w:szCs w:val="24"/>
              </w:rPr>
            </w:pPr>
            <w:r w:rsidRPr="00D3338A">
              <w:rPr>
                <w:rFonts w:cstheme="minorHAnsi"/>
                <w:sz w:val="24"/>
                <w:szCs w:val="24"/>
              </w:rPr>
              <w:t>Julie Thomas/ Rachael Jones</w:t>
            </w:r>
          </w:p>
        </w:tc>
      </w:tr>
      <w:tr w:rsidR="00415F08" w:rsidRPr="00D3338A" w14:paraId="67DF5BEC" w14:textId="77777777" w:rsidTr="00FB66D2">
        <w:tc>
          <w:tcPr>
            <w:tcW w:w="562" w:type="dxa"/>
          </w:tcPr>
          <w:p w14:paraId="2D8B2969" w14:textId="77777777" w:rsidR="00415F08" w:rsidRPr="00D3338A" w:rsidRDefault="00415F08" w:rsidP="00FB66D2">
            <w:pPr>
              <w:rPr>
                <w:rFonts w:cstheme="minorHAnsi"/>
                <w:sz w:val="24"/>
                <w:szCs w:val="24"/>
              </w:rPr>
            </w:pPr>
            <w:r w:rsidRPr="00D3338A">
              <w:rPr>
                <w:rFonts w:cstheme="minorHAnsi"/>
                <w:sz w:val="24"/>
                <w:szCs w:val="24"/>
              </w:rPr>
              <w:t xml:space="preserve">13. </w:t>
            </w:r>
          </w:p>
        </w:tc>
        <w:tc>
          <w:tcPr>
            <w:tcW w:w="5448" w:type="dxa"/>
          </w:tcPr>
          <w:p w14:paraId="4EC07E48" w14:textId="77777777" w:rsidR="00415F08" w:rsidRPr="00D3338A" w:rsidRDefault="00415F08" w:rsidP="00FB66D2">
            <w:pPr>
              <w:rPr>
                <w:rFonts w:cstheme="minorHAnsi"/>
                <w:sz w:val="24"/>
                <w:szCs w:val="24"/>
              </w:rPr>
            </w:pPr>
            <w:r w:rsidRPr="00D3338A">
              <w:rPr>
                <w:rFonts w:cstheme="minorHAnsi"/>
                <w:sz w:val="24"/>
                <w:szCs w:val="24"/>
              </w:rPr>
              <w:t>Will you be expected to complete work outside lessons?</w:t>
            </w:r>
          </w:p>
        </w:tc>
        <w:tc>
          <w:tcPr>
            <w:tcW w:w="3006" w:type="dxa"/>
          </w:tcPr>
          <w:p w14:paraId="49B96187" w14:textId="77777777" w:rsidR="00415F08" w:rsidRPr="00D3338A" w:rsidRDefault="00415F08" w:rsidP="00FB66D2">
            <w:pPr>
              <w:rPr>
                <w:rFonts w:cstheme="minorHAnsi"/>
                <w:sz w:val="24"/>
                <w:szCs w:val="24"/>
              </w:rPr>
            </w:pPr>
            <w:r w:rsidRPr="00D3338A">
              <w:rPr>
                <w:rFonts w:cstheme="minorHAnsi"/>
                <w:sz w:val="24"/>
                <w:szCs w:val="24"/>
              </w:rPr>
              <w:t>Yes</w:t>
            </w:r>
          </w:p>
        </w:tc>
      </w:tr>
      <w:tr w:rsidR="00415F08" w:rsidRPr="00D3338A" w14:paraId="1D0BB199" w14:textId="77777777" w:rsidTr="00FB66D2">
        <w:tc>
          <w:tcPr>
            <w:tcW w:w="562" w:type="dxa"/>
          </w:tcPr>
          <w:p w14:paraId="7ED64B71" w14:textId="77777777" w:rsidR="00415F08" w:rsidRPr="00D3338A" w:rsidRDefault="00415F08" w:rsidP="00FB66D2">
            <w:pPr>
              <w:rPr>
                <w:rFonts w:cstheme="minorHAnsi"/>
                <w:sz w:val="24"/>
                <w:szCs w:val="24"/>
              </w:rPr>
            </w:pPr>
            <w:r w:rsidRPr="00D3338A">
              <w:rPr>
                <w:rFonts w:cstheme="minorHAnsi"/>
                <w:sz w:val="24"/>
                <w:szCs w:val="24"/>
              </w:rPr>
              <w:t>14.</w:t>
            </w:r>
          </w:p>
        </w:tc>
        <w:tc>
          <w:tcPr>
            <w:tcW w:w="5448" w:type="dxa"/>
          </w:tcPr>
          <w:p w14:paraId="7E191EAA" w14:textId="77777777" w:rsidR="00415F08" w:rsidRPr="00D3338A" w:rsidRDefault="00415F08" w:rsidP="00FB66D2">
            <w:pPr>
              <w:rPr>
                <w:rFonts w:cstheme="minorHAnsi"/>
                <w:sz w:val="24"/>
                <w:szCs w:val="24"/>
              </w:rPr>
            </w:pPr>
            <w:r w:rsidRPr="00D3338A">
              <w:rPr>
                <w:rFonts w:cstheme="minorHAnsi"/>
                <w:sz w:val="24"/>
                <w:szCs w:val="24"/>
              </w:rPr>
              <w:t>Do you need to be a member of the CIPD?</w:t>
            </w:r>
          </w:p>
        </w:tc>
        <w:tc>
          <w:tcPr>
            <w:tcW w:w="3006" w:type="dxa"/>
          </w:tcPr>
          <w:p w14:paraId="24BA6043" w14:textId="77777777" w:rsidR="00415F08" w:rsidRPr="00D3338A" w:rsidRDefault="00415F08" w:rsidP="00FB66D2">
            <w:pPr>
              <w:rPr>
                <w:rFonts w:cstheme="minorHAnsi"/>
                <w:sz w:val="24"/>
                <w:szCs w:val="24"/>
              </w:rPr>
            </w:pPr>
            <w:r w:rsidRPr="00D3338A">
              <w:rPr>
                <w:rFonts w:cstheme="minorHAnsi"/>
                <w:sz w:val="24"/>
                <w:szCs w:val="24"/>
              </w:rPr>
              <w:t>Yes</w:t>
            </w:r>
          </w:p>
        </w:tc>
      </w:tr>
      <w:tr w:rsidR="00415F08" w:rsidRPr="00D3338A" w14:paraId="13CD56BF" w14:textId="77777777" w:rsidTr="00FB66D2">
        <w:tc>
          <w:tcPr>
            <w:tcW w:w="562" w:type="dxa"/>
          </w:tcPr>
          <w:p w14:paraId="64A90A74" w14:textId="77777777" w:rsidR="00415F08" w:rsidRPr="00D3338A" w:rsidRDefault="00415F08" w:rsidP="00FB66D2">
            <w:pPr>
              <w:rPr>
                <w:rFonts w:cstheme="minorHAnsi"/>
                <w:sz w:val="24"/>
                <w:szCs w:val="24"/>
              </w:rPr>
            </w:pPr>
            <w:r w:rsidRPr="00D3338A">
              <w:rPr>
                <w:rFonts w:cstheme="minorHAnsi"/>
                <w:sz w:val="24"/>
                <w:szCs w:val="24"/>
              </w:rPr>
              <w:t xml:space="preserve">15. </w:t>
            </w:r>
          </w:p>
        </w:tc>
        <w:tc>
          <w:tcPr>
            <w:tcW w:w="5448" w:type="dxa"/>
          </w:tcPr>
          <w:p w14:paraId="4402F61B" w14:textId="77777777" w:rsidR="00415F08" w:rsidRPr="00D3338A" w:rsidRDefault="00415F08" w:rsidP="00FB66D2">
            <w:pPr>
              <w:rPr>
                <w:rFonts w:cstheme="minorHAnsi"/>
                <w:sz w:val="24"/>
                <w:szCs w:val="24"/>
              </w:rPr>
            </w:pPr>
            <w:r w:rsidRPr="00D3338A">
              <w:rPr>
                <w:rFonts w:cstheme="minorHAnsi"/>
                <w:sz w:val="24"/>
                <w:szCs w:val="24"/>
              </w:rPr>
              <w:t>What support is available for study skills?</w:t>
            </w:r>
          </w:p>
        </w:tc>
        <w:tc>
          <w:tcPr>
            <w:tcW w:w="3006" w:type="dxa"/>
          </w:tcPr>
          <w:p w14:paraId="40A84E36" w14:textId="77777777" w:rsidR="00415F08" w:rsidRPr="00D3338A" w:rsidRDefault="00415F08" w:rsidP="00FB66D2">
            <w:pPr>
              <w:rPr>
                <w:rFonts w:cstheme="minorHAnsi"/>
                <w:sz w:val="24"/>
                <w:szCs w:val="24"/>
              </w:rPr>
            </w:pPr>
            <w:r w:rsidRPr="00D3338A">
              <w:rPr>
                <w:rFonts w:cstheme="minorHAnsi"/>
                <w:sz w:val="24"/>
                <w:szCs w:val="24"/>
              </w:rPr>
              <w:t>Student Support services</w:t>
            </w:r>
          </w:p>
        </w:tc>
      </w:tr>
      <w:tr w:rsidR="00415F08" w:rsidRPr="00D3338A" w14:paraId="4BF7577E" w14:textId="77777777" w:rsidTr="00FB66D2">
        <w:tc>
          <w:tcPr>
            <w:tcW w:w="562" w:type="dxa"/>
          </w:tcPr>
          <w:p w14:paraId="47858ACB" w14:textId="77777777" w:rsidR="00415F08" w:rsidRPr="00D3338A" w:rsidRDefault="00415F08" w:rsidP="00FB66D2">
            <w:pPr>
              <w:rPr>
                <w:rFonts w:cstheme="minorHAnsi"/>
                <w:sz w:val="24"/>
                <w:szCs w:val="24"/>
              </w:rPr>
            </w:pPr>
            <w:r w:rsidRPr="00D3338A">
              <w:rPr>
                <w:rFonts w:cstheme="minorHAnsi"/>
                <w:sz w:val="24"/>
                <w:szCs w:val="24"/>
              </w:rPr>
              <w:t xml:space="preserve">16. </w:t>
            </w:r>
          </w:p>
        </w:tc>
        <w:tc>
          <w:tcPr>
            <w:tcW w:w="5448" w:type="dxa"/>
          </w:tcPr>
          <w:p w14:paraId="692A6A6E" w14:textId="77777777" w:rsidR="00415F08" w:rsidRPr="00D3338A" w:rsidRDefault="00415F08" w:rsidP="00FB66D2">
            <w:pPr>
              <w:rPr>
                <w:rFonts w:cstheme="minorHAnsi"/>
                <w:sz w:val="24"/>
                <w:szCs w:val="24"/>
              </w:rPr>
            </w:pPr>
            <w:r w:rsidRPr="00D3338A">
              <w:rPr>
                <w:rFonts w:cstheme="minorHAnsi"/>
                <w:sz w:val="24"/>
                <w:szCs w:val="24"/>
              </w:rPr>
              <w:t>Do you know where the fire-exits and first aid points are for the building?</w:t>
            </w:r>
          </w:p>
        </w:tc>
        <w:tc>
          <w:tcPr>
            <w:tcW w:w="3006" w:type="dxa"/>
          </w:tcPr>
          <w:p w14:paraId="1B41F241" w14:textId="77777777" w:rsidR="00415F08" w:rsidRPr="00D3338A" w:rsidRDefault="00415F08" w:rsidP="00FB66D2">
            <w:pPr>
              <w:rPr>
                <w:rFonts w:cstheme="minorHAnsi"/>
                <w:sz w:val="24"/>
                <w:szCs w:val="24"/>
              </w:rPr>
            </w:pPr>
            <w:r w:rsidRPr="00D3338A">
              <w:rPr>
                <w:rFonts w:cstheme="minorHAnsi"/>
                <w:sz w:val="24"/>
                <w:szCs w:val="24"/>
              </w:rPr>
              <w:t>Yes</w:t>
            </w:r>
          </w:p>
        </w:tc>
      </w:tr>
      <w:tr w:rsidR="00415F08" w:rsidRPr="00D3338A" w14:paraId="03266BA3" w14:textId="77777777" w:rsidTr="00FB66D2">
        <w:tc>
          <w:tcPr>
            <w:tcW w:w="562" w:type="dxa"/>
          </w:tcPr>
          <w:p w14:paraId="6AE4593C" w14:textId="77777777" w:rsidR="00415F08" w:rsidRPr="00D3338A" w:rsidRDefault="00415F08" w:rsidP="00FB66D2">
            <w:pPr>
              <w:rPr>
                <w:rFonts w:cstheme="minorHAnsi"/>
                <w:sz w:val="24"/>
                <w:szCs w:val="24"/>
              </w:rPr>
            </w:pPr>
            <w:r w:rsidRPr="00D3338A">
              <w:rPr>
                <w:rFonts w:cstheme="minorHAnsi"/>
                <w:sz w:val="24"/>
                <w:szCs w:val="24"/>
              </w:rPr>
              <w:t>17.</w:t>
            </w:r>
          </w:p>
        </w:tc>
        <w:tc>
          <w:tcPr>
            <w:tcW w:w="5448" w:type="dxa"/>
          </w:tcPr>
          <w:p w14:paraId="5540322E" w14:textId="77777777" w:rsidR="00415F08" w:rsidRPr="00D3338A" w:rsidRDefault="00415F08" w:rsidP="00FB66D2">
            <w:pPr>
              <w:rPr>
                <w:rFonts w:cstheme="minorHAnsi"/>
                <w:sz w:val="24"/>
                <w:szCs w:val="24"/>
              </w:rPr>
            </w:pPr>
            <w:r w:rsidRPr="00D3338A">
              <w:rPr>
                <w:rFonts w:cstheme="minorHAnsi"/>
                <w:sz w:val="24"/>
                <w:szCs w:val="24"/>
              </w:rPr>
              <w:t>How many credits is the programme?</w:t>
            </w:r>
          </w:p>
        </w:tc>
        <w:tc>
          <w:tcPr>
            <w:tcW w:w="3006" w:type="dxa"/>
          </w:tcPr>
          <w:p w14:paraId="1AD1F165" w14:textId="77777777" w:rsidR="00415F08" w:rsidRPr="00D3338A" w:rsidRDefault="00415F08" w:rsidP="00FB66D2">
            <w:pPr>
              <w:rPr>
                <w:rFonts w:cstheme="minorHAnsi"/>
                <w:sz w:val="24"/>
                <w:szCs w:val="24"/>
              </w:rPr>
            </w:pPr>
            <w:r w:rsidRPr="00D3338A">
              <w:rPr>
                <w:rFonts w:cstheme="minorHAnsi"/>
                <w:sz w:val="24"/>
                <w:szCs w:val="24"/>
              </w:rPr>
              <w:t>90</w:t>
            </w:r>
          </w:p>
        </w:tc>
      </w:tr>
      <w:tr w:rsidR="00415F08" w:rsidRPr="00D3338A" w14:paraId="17E5FAAC" w14:textId="77777777" w:rsidTr="00FB66D2">
        <w:tc>
          <w:tcPr>
            <w:tcW w:w="562" w:type="dxa"/>
          </w:tcPr>
          <w:p w14:paraId="73FC0BAD" w14:textId="77777777" w:rsidR="00415F08" w:rsidRPr="00D3338A" w:rsidRDefault="00415F08" w:rsidP="00FB66D2">
            <w:pPr>
              <w:rPr>
                <w:rFonts w:cstheme="minorHAnsi"/>
                <w:sz w:val="24"/>
                <w:szCs w:val="24"/>
              </w:rPr>
            </w:pPr>
            <w:r w:rsidRPr="00D3338A">
              <w:rPr>
                <w:rFonts w:cstheme="minorHAnsi"/>
                <w:sz w:val="24"/>
                <w:szCs w:val="24"/>
              </w:rPr>
              <w:t>18.</w:t>
            </w:r>
          </w:p>
        </w:tc>
        <w:tc>
          <w:tcPr>
            <w:tcW w:w="5448" w:type="dxa"/>
          </w:tcPr>
          <w:p w14:paraId="2758E649" w14:textId="77777777" w:rsidR="00415F08" w:rsidRPr="00D3338A" w:rsidRDefault="00415F08" w:rsidP="00FB66D2">
            <w:pPr>
              <w:rPr>
                <w:rFonts w:cstheme="minorHAnsi"/>
                <w:sz w:val="24"/>
                <w:szCs w:val="24"/>
              </w:rPr>
            </w:pPr>
            <w:r w:rsidRPr="00D3338A">
              <w:rPr>
                <w:rFonts w:cstheme="minorHAnsi"/>
                <w:sz w:val="24"/>
                <w:szCs w:val="24"/>
              </w:rPr>
              <w:t>What is the length of the programme?</w:t>
            </w:r>
          </w:p>
        </w:tc>
        <w:tc>
          <w:tcPr>
            <w:tcW w:w="3006" w:type="dxa"/>
          </w:tcPr>
          <w:p w14:paraId="1887416F" w14:textId="77777777" w:rsidR="00415F08" w:rsidRPr="00D3338A" w:rsidRDefault="00415F08" w:rsidP="00FB66D2">
            <w:pPr>
              <w:rPr>
                <w:rFonts w:cstheme="minorHAnsi"/>
                <w:sz w:val="24"/>
                <w:szCs w:val="24"/>
              </w:rPr>
            </w:pPr>
            <w:r w:rsidRPr="00D3338A">
              <w:rPr>
                <w:rFonts w:cstheme="minorHAnsi"/>
                <w:sz w:val="24"/>
                <w:szCs w:val="24"/>
              </w:rPr>
              <w:t>2 years</w:t>
            </w:r>
          </w:p>
        </w:tc>
      </w:tr>
      <w:tr w:rsidR="00415F08" w:rsidRPr="00D3338A" w14:paraId="57DE188C" w14:textId="77777777" w:rsidTr="00FB66D2">
        <w:tc>
          <w:tcPr>
            <w:tcW w:w="562" w:type="dxa"/>
          </w:tcPr>
          <w:p w14:paraId="6CCE4690" w14:textId="77777777" w:rsidR="00415F08" w:rsidRPr="00D3338A" w:rsidRDefault="00415F08" w:rsidP="00FB66D2">
            <w:pPr>
              <w:rPr>
                <w:rFonts w:cstheme="minorHAnsi"/>
                <w:sz w:val="24"/>
                <w:szCs w:val="24"/>
              </w:rPr>
            </w:pPr>
            <w:r w:rsidRPr="00D3338A">
              <w:rPr>
                <w:rFonts w:cstheme="minorHAnsi"/>
                <w:sz w:val="24"/>
                <w:szCs w:val="24"/>
              </w:rPr>
              <w:t xml:space="preserve">19. </w:t>
            </w:r>
          </w:p>
        </w:tc>
        <w:tc>
          <w:tcPr>
            <w:tcW w:w="5448" w:type="dxa"/>
          </w:tcPr>
          <w:p w14:paraId="4075F75A" w14:textId="77777777" w:rsidR="00415F08" w:rsidRPr="00D3338A" w:rsidRDefault="00415F08" w:rsidP="00FB66D2">
            <w:pPr>
              <w:rPr>
                <w:rFonts w:cstheme="minorHAnsi"/>
                <w:sz w:val="24"/>
                <w:szCs w:val="24"/>
              </w:rPr>
            </w:pPr>
            <w:r w:rsidRPr="00D3338A">
              <w:rPr>
                <w:rFonts w:cstheme="minorHAnsi"/>
                <w:sz w:val="24"/>
                <w:szCs w:val="24"/>
              </w:rPr>
              <w:t>Do you know where to find the student handbook and timetable? Where?</w:t>
            </w:r>
          </w:p>
        </w:tc>
        <w:tc>
          <w:tcPr>
            <w:tcW w:w="3006" w:type="dxa"/>
          </w:tcPr>
          <w:p w14:paraId="089F070C" w14:textId="77777777" w:rsidR="00415F08" w:rsidRPr="00D3338A" w:rsidRDefault="00415F08" w:rsidP="00FB66D2">
            <w:pPr>
              <w:rPr>
                <w:rFonts w:cstheme="minorHAnsi"/>
                <w:sz w:val="24"/>
                <w:szCs w:val="24"/>
              </w:rPr>
            </w:pPr>
            <w:r w:rsidRPr="00D3338A">
              <w:rPr>
                <w:rFonts w:cstheme="minorHAnsi"/>
                <w:sz w:val="24"/>
                <w:szCs w:val="24"/>
              </w:rPr>
              <w:t>Under ‘course information’ on Moodle</w:t>
            </w:r>
          </w:p>
        </w:tc>
      </w:tr>
      <w:tr w:rsidR="00415F08" w:rsidRPr="00D3338A" w14:paraId="45B135EF" w14:textId="77777777" w:rsidTr="00FB66D2">
        <w:tc>
          <w:tcPr>
            <w:tcW w:w="562" w:type="dxa"/>
          </w:tcPr>
          <w:p w14:paraId="7E608DBE" w14:textId="77777777" w:rsidR="00415F08" w:rsidRPr="00D3338A" w:rsidRDefault="00415F08" w:rsidP="00FB66D2">
            <w:pPr>
              <w:rPr>
                <w:rFonts w:cstheme="minorHAnsi"/>
                <w:sz w:val="24"/>
                <w:szCs w:val="24"/>
              </w:rPr>
            </w:pPr>
            <w:r w:rsidRPr="00D3338A">
              <w:rPr>
                <w:rFonts w:cstheme="minorHAnsi"/>
                <w:sz w:val="24"/>
                <w:szCs w:val="24"/>
              </w:rPr>
              <w:t>20.</w:t>
            </w:r>
          </w:p>
        </w:tc>
        <w:tc>
          <w:tcPr>
            <w:tcW w:w="5448" w:type="dxa"/>
          </w:tcPr>
          <w:p w14:paraId="592ABEE3" w14:textId="77777777" w:rsidR="00415F08" w:rsidRPr="00D3338A" w:rsidRDefault="00415F08" w:rsidP="00FB66D2">
            <w:pPr>
              <w:rPr>
                <w:rFonts w:cstheme="minorHAnsi"/>
                <w:sz w:val="24"/>
                <w:szCs w:val="24"/>
              </w:rPr>
            </w:pPr>
            <w:r w:rsidRPr="00D3338A">
              <w:rPr>
                <w:rFonts w:cstheme="minorHAnsi"/>
                <w:sz w:val="24"/>
                <w:szCs w:val="24"/>
              </w:rPr>
              <w:t>What academic level is this qualification?</w:t>
            </w:r>
          </w:p>
        </w:tc>
        <w:tc>
          <w:tcPr>
            <w:tcW w:w="3006" w:type="dxa"/>
          </w:tcPr>
          <w:p w14:paraId="57E9F6E3" w14:textId="77777777" w:rsidR="00415F08" w:rsidRPr="00D3338A" w:rsidRDefault="00415F08" w:rsidP="00FB66D2">
            <w:pPr>
              <w:rPr>
                <w:rFonts w:cstheme="minorHAnsi"/>
                <w:sz w:val="24"/>
                <w:szCs w:val="24"/>
              </w:rPr>
            </w:pPr>
            <w:r w:rsidRPr="00D3338A">
              <w:rPr>
                <w:rFonts w:cstheme="minorHAnsi"/>
                <w:sz w:val="24"/>
                <w:szCs w:val="24"/>
              </w:rPr>
              <w:t>Level 5 Diploma</w:t>
            </w:r>
          </w:p>
        </w:tc>
      </w:tr>
    </w:tbl>
    <w:p w14:paraId="3A6EF900" w14:textId="77777777" w:rsidR="00415F08" w:rsidRPr="00D3338A" w:rsidRDefault="00415F08" w:rsidP="00415F08">
      <w:pPr>
        <w:rPr>
          <w:rFonts w:cstheme="minorHAnsi"/>
          <w:sz w:val="24"/>
          <w:szCs w:val="24"/>
        </w:rPr>
      </w:pPr>
    </w:p>
    <w:p w14:paraId="4E535369" w14:textId="77777777" w:rsidR="00415F08" w:rsidRPr="00D3338A" w:rsidRDefault="00415F08" w:rsidP="00415F08">
      <w:pPr>
        <w:rPr>
          <w:rFonts w:cstheme="minorHAnsi"/>
          <w:sz w:val="24"/>
          <w:szCs w:val="24"/>
        </w:rPr>
      </w:pPr>
      <w:r w:rsidRPr="00D3338A">
        <w:rPr>
          <w:rFonts w:cstheme="minorHAnsi"/>
          <w:sz w:val="24"/>
          <w:szCs w:val="24"/>
        </w:rPr>
        <w:t>Name: Jade Bowen</w:t>
      </w:r>
    </w:p>
    <w:p w14:paraId="6DB3B7E3" w14:textId="77777777" w:rsidR="00415F08" w:rsidRPr="00D3338A" w:rsidRDefault="00415F08" w:rsidP="00415F08">
      <w:pPr>
        <w:rPr>
          <w:rFonts w:cstheme="minorHAnsi"/>
          <w:sz w:val="24"/>
          <w:szCs w:val="24"/>
        </w:rPr>
      </w:pPr>
      <w:r w:rsidRPr="00D3338A">
        <w:rPr>
          <w:rFonts w:cstheme="minorHAnsi"/>
          <w:sz w:val="24"/>
          <w:szCs w:val="24"/>
        </w:rPr>
        <w:t>Signed: J.Bowen</w:t>
      </w:r>
    </w:p>
    <w:p w14:paraId="22A26A04" w14:textId="77777777" w:rsidR="00415F08" w:rsidRPr="00D3338A" w:rsidRDefault="00415F08" w:rsidP="00415F08">
      <w:pPr>
        <w:rPr>
          <w:rFonts w:cstheme="minorHAnsi"/>
          <w:sz w:val="24"/>
          <w:szCs w:val="24"/>
        </w:rPr>
      </w:pPr>
      <w:r w:rsidRPr="00D3338A">
        <w:rPr>
          <w:rFonts w:cstheme="minorHAnsi"/>
          <w:sz w:val="24"/>
          <w:szCs w:val="24"/>
        </w:rPr>
        <w:t>CIPD Membership Number: 57385937</w:t>
      </w:r>
    </w:p>
    <w:p w14:paraId="4BC9DA51" w14:textId="77777777" w:rsidR="00415F08" w:rsidRPr="00D3338A" w:rsidRDefault="00415F08" w:rsidP="00415F08">
      <w:pPr>
        <w:rPr>
          <w:rFonts w:cstheme="minorHAnsi"/>
          <w:sz w:val="24"/>
          <w:szCs w:val="24"/>
        </w:rPr>
      </w:pPr>
      <w:r w:rsidRPr="00D3338A">
        <w:rPr>
          <w:rFonts w:cstheme="minorHAnsi"/>
          <w:sz w:val="24"/>
          <w:szCs w:val="24"/>
        </w:rPr>
        <w:t>Signature of Lecturer:</w:t>
      </w:r>
      <w:r w:rsidRPr="00D3338A">
        <w:rPr>
          <w:rFonts w:cstheme="minorHAnsi"/>
          <w:noProof/>
          <w:sz w:val="24"/>
          <w:szCs w:val="24"/>
        </w:rPr>
        <w:t xml:space="preserve"> </w:t>
      </w:r>
      <w:r w:rsidRPr="00D3338A">
        <w:rPr>
          <w:rFonts w:cstheme="minorHAnsi"/>
          <w:noProof/>
          <w:sz w:val="24"/>
          <w:szCs w:val="24"/>
        </w:rPr>
        <w:drawing>
          <wp:inline distT="0" distB="0" distL="0" distR="0" wp14:anchorId="4C23C503" wp14:editId="1349E8B9">
            <wp:extent cx="1149350" cy="23179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06765" cy="263544"/>
                    </a:xfrm>
                    <a:prstGeom prst="rect">
                      <a:avLst/>
                    </a:prstGeom>
                    <a:noFill/>
                    <a:ln>
                      <a:noFill/>
                    </a:ln>
                  </pic:spPr>
                </pic:pic>
              </a:graphicData>
            </a:graphic>
          </wp:inline>
        </w:drawing>
      </w:r>
    </w:p>
    <w:p w14:paraId="19C93E7A" w14:textId="77777777" w:rsidR="00415F08" w:rsidRPr="00D3338A" w:rsidRDefault="00415F08" w:rsidP="00415F08">
      <w:pPr>
        <w:rPr>
          <w:rFonts w:cstheme="minorHAnsi"/>
          <w:sz w:val="24"/>
          <w:szCs w:val="24"/>
        </w:rPr>
      </w:pPr>
      <w:r w:rsidRPr="00D3338A">
        <w:rPr>
          <w:rFonts w:cstheme="minorHAnsi"/>
          <w:sz w:val="24"/>
          <w:szCs w:val="24"/>
        </w:rPr>
        <w:t>Date: 27/10/2020</w:t>
      </w:r>
    </w:p>
    <w:p w14:paraId="0FC93755" w14:textId="1571B283" w:rsidR="00415F08" w:rsidRDefault="00415F08" w:rsidP="00D81FF7">
      <w:pPr>
        <w:rPr>
          <w:rFonts w:cs="Arial"/>
          <w:color w:val="58595B"/>
          <w:sz w:val="36"/>
          <w:szCs w:val="36"/>
        </w:rPr>
      </w:pPr>
    </w:p>
    <w:p w14:paraId="45DA12FF" w14:textId="5A179E72" w:rsidR="00415F08" w:rsidRDefault="00415F08" w:rsidP="00D81FF7">
      <w:pPr>
        <w:rPr>
          <w:rFonts w:cs="Arial"/>
          <w:color w:val="58595B"/>
          <w:sz w:val="36"/>
          <w:szCs w:val="36"/>
        </w:rPr>
      </w:pPr>
    </w:p>
    <w:p w14:paraId="57266523" w14:textId="7702D4DD" w:rsidR="00415F08" w:rsidRDefault="00415F08" w:rsidP="00D81FF7">
      <w:pPr>
        <w:rPr>
          <w:rFonts w:cs="Arial"/>
          <w:color w:val="58595B"/>
          <w:sz w:val="36"/>
          <w:szCs w:val="36"/>
        </w:rPr>
      </w:pPr>
    </w:p>
    <w:p w14:paraId="42AD2ABB" w14:textId="084D18EF" w:rsidR="00415F08" w:rsidRDefault="00415F08" w:rsidP="00D81FF7">
      <w:pPr>
        <w:rPr>
          <w:rFonts w:cs="Arial"/>
          <w:color w:val="58595B"/>
          <w:sz w:val="36"/>
          <w:szCs w:val="36"/>
        </w:rPr>
      </w:pPr>
    </w:p>
    <w:p w14:paraId="10C249DD" w14:textId="0898703D" w:rsidR="00415F08" w:rsidRDefault="00415F08" w:rsidP="00D81FF7">
      <w:pPr>
        <w:rPr>
          <w:rFonts w:cs="Arial"/>
          <w:color w:val="58595B"/>
          <w:sz w:val="36"/>
          <w:szCs w:val="36"/>
        </w:rPr>
      </w:pPr>
    </w:p>
    <w:p w14:paraId="5B169C8A" w14:textId="0D8045CF" w:rsidR="00415F08" w:rsidRDefault="00415F08" w:rsidP="00D81FF7">
      <w:pPr>
        <w:rPr>
          <w:rFonts w:cs="Arial"/>
          <w:color w:val="58595B"/>
          <w:sz w:val="36"/>
          <w:szCs w:val="36"/>
        </w:rPr>
      </w:pPr>
    </w:p>
    <w:p w14:paraId="0D02CA5A" w14:textId="3F19A25B" w:rsidR="00415F08" w:rsidRDefault="00415F08" w:rsidP="00D81FF7">
      <w:pPr>
        <w:rPr>
          <w:rFonts w:cs="Arial"/>
          <w:color w:val="58595B"/>
          <w:sz w:val="36"/>
          <w:szCs w:val="36"/>
        </w:rPr>
      </w:pPr>
    </w:p>
    <w:p w14:paraId="557657B9" w14:textId="381025CE" w:rsidR="00415F08" w:rsidRDefault="00415F08" w:rsidP="00D81FF7">
      <w:pPr>
        <w:rPr>
          <w:rFonts w:cs="Arial"/>
          <w:color w:val="58595B"/>
          <w:sz w:val="36"/>
          <w:szCs w:val="36"/>
        </w:rPr>
      </w:pPr>
    </w:p>
    <w:p w14:paraId="5E872241" w14:textId="013A1054" w:rsidR="00415F08" w:rsidRDefault="00415F08" w:rsidP="00D81FF7">
      <w:pPr>
        <w:rPr>
          <w:rFonts w:cs="Arial"/>
          <w:color w:val="58595B"/>
          <w:sz w:val="36"/>
          <w:szCs w:val="36"/>
        </w:rPr>
      </w:pPr>
    </w:p>
    <w:p w14:paraId="2B910B88" w14:textId="76742FE7" w:rsidR="00415F08" w:rsidRDefault="00415F08" w:rsidP="00D81FF7">
      <w:pPr>
        <w:rPr>
          <w:rFonts w:cs="Arial"/>
          <w:color w:val="58595B"/>
          <w:sz w:val="36"/>
          <w:szCs w:val="36"/>
        </w:rPr>
      </w:pPr>
    </w:p>
    <w:p w14:paraId="625EB1E8" w14:textId="65DBF29C" w:rsidR="00415F08" w:rsidRDefault="00415F08" w:rsidP="00D81FF7">
      <w:pPr>
        <w:rPr>
          <w:rFonts w:cs="Arial"/>
          <w:color w:val="58595B"/>
          <w:sz w:val="36"/>
          <w:szCs w:val="36"/>
        </w:rPr>
      </w:pPr>
    </w:p>
    <w:p w14:paraId="41F74900" w14:textId="46B86848" w:rsidR="00415F08" w:rsidRDefault="00415F08" w:rsidP="00D81FF7">
      <w:pPr>
        <w:rPr>
          <w:rFonts w:cs="Arial"/>
          <w:color w:val="58595B"/>
          <w:sz w:val="36"/>
          <w:szCs w:val="36"/>
        </w:rPr>
      </w:pPr>
    </w:p>
    <w:p w14:paraId="2B855F7C" w14:textId="36ACDCE8" w:rsidR="00415F08" w:rsidRDefault="00415F08" w:rsidP="00D81FF7">
      <w:pPr>
        <w:rPr>
          <w:rFonts w:cs="Arial"/>
          <w:color w:val="58595B"/>
          <w:sz w:val="36"/>
          <w:szCs w:val="36"/>
        </w:rPr>
      </w:pPr>
    </w:p>
    <w:p w14:paraId="20A3875A" w14:textId="3C8C3DB8" w:rsidR="00415F08" w:rsidRDefault="00415F08" w:rsidP="00D81FF7">
      <w:pPr>
        <w:rPr>
          <w:rFonts w:cs="Arial"/>
          <w:color w:val="58595B"/>
          <w:sz w:val="36"/>
          <w:szCs w:val="36"/>
        </w:rPr>
      </w:pPr>
    </w:p>
    <w:p w14:paraId="6B289442" w14:textId="0ECC8EB5" w:rsidR="00415F08" w:rsidRDefault="00415F08" w:rsidP="00D81FF7">
      <w:pPr>
        <w:rPr>
          <w:rFonts w:cs="Arial"/>
          <w:color w:val="58595B"/>
          <w:sz w:val="36"/>
          <w:szCs w:val="36"/>
        </w:rPr>
      </w:pPr>
    </w:p>
    <w:p w14:paraId="588B6A6D" w14:textId="777ECC08" w:rsidR="00415F08" w:rsidRDefault="00415F08" w:rsidP="00D81FF7">
      <w:pPr>
        <w:rPr>
          <w:rFonts w:cs="Arial"/>
          <w:color w:val="58595B"/>
          <w:sz w:val="36"/>
          <w:szCs w:val="36"/>
        </w:rPr>
      </w:pPr>
    </w:p>
    <w:p w14:paraId="56665973" w14:textId="2F826513" w:rsidR="00415F08" w:rsidRDefault="00415F08" w:rsidP="00D81FF7">
      <w:pPr>
        <w:rPr>
          <w:rFonts w:cs="Arial"/>
          <w:color w:val="58595B"/>
          <w:sz w:val="36"/>
          <w:szCs w:val="36"/>
        </w:rPr>
      </w:pPr>
    </w:p>
    <w:p w14:paraId="1B606DA4" w14:textId="77777777" w:rsidR="00075214" w:rsidRDefault="00075214" w:rsidP="00075214">
      <w:pPr>
        <w:spacing w:after="0"/>
        <w:rPr>
          <w:rFonts w:cstheme="minorHAnsi"/>
          <w:b/>
          <w:bCs/>
          <w:sz w:val="24"/>
          <w:szCs w:val="24"/>
        </w:rPr>
      </w:pPr>
      <w:r>
        <w:rPr>
          <w:rFonts w:cstheme="minorHAnsi"/>
          <w:b/>
          <w:bCs/>
          <w:sz w:val="24"/>
          <w:szCs w:val="24"/>
        </w:rPr>
        <w:lastRenderedPageBreak/>
        <w:t xml:space="preserve">Activity 2 </w:t>
      </w:r>
    </w:p>
    <w:p w14:paraId="5D5AE945" w14:textId="77777777" w:rsidR="00075214" w:rsidRDefault="00075214" w:rsidP="00075214">
      <w:pPr>
        <w:spacing w:after="0"/>
        <w:jc w:val="center"/>
        <w:rPr>
          <w:rFonts w:cstheme="minorHAnsi"/>
          <w:b/>
          <w:bCs/>
          <w:sz w:val="24"/>
          <w:szCs w:val="24"/>
        </w:rPr>
      </w:pPr>
    </w:p>
    <w:p w14:paraId="03B3DADB" w14:textId="77777777" w:rsidR="00075214" w:rsidRPr="00217366" w:rsidRDefault="00075214" w:rsidP="00075214">
      <w:pPr>
        <w:spacing w:after="0"/>
        <w:jc w:val="center"/>
        <w:rPr>
          <w:rFonts w:cstheme="minorHAnsi"/>
          <w:b/>
          <w:bCs/>
          <w:sz w:val="24"/>
          <w:szCs w:val="24"/>
        </w:rPr>
      </w:pPr>
      <w:r w:rsidRPr="00217366">
        <w:rPr>
          <w:rFonts w:cstheme="minorHAnsi"/>
          <w:b/>
          <w:bCs/>
          <w:sz w:val="24"/>
          <w:szCs w:val="24"/>
        </w:rPr>
        <w:t>How does the CIPD HRPM areas and bands define the HR profession and why the HRPM behaviours are essential to being an effective HR professional</w:t>
      </w:r>
    </w:p>
    <w:p w14:paraId="25DFAE6B" w14:textId="77777777" w:rsidR="00075214" w:rsidRPr="00217366" w:rsidRDefault="00075214" w:rsidP="00075214">
      <w:pPr>
        <w:spacing w:after="0"/>
        <w:jc w:val="center"/>
        <w:rPr>
          <w:rFonts w:cstheme="minorHAnsi"/>
          <w:b/>
          <w:bCs/>
          <w:sz w:val="24"/>
          <w:szCs w:val="24"/>
        </w:rPr>
      </w:pPr>
    </w:p>
    <w:p w14:paraId="113314D1" w14:textId="527FEA4F" w:rsidR="00075214" w:rsidRPr="00217366" w:rsidRDefault="00075214" w:rsidP="00075214">
      <w:pPr>
        <w:spacing w:after="0"/>
        <w:rPr>
          <w:rFonts w:cstheme="minorHAnsi"/>
          <w:b/>
          <w:bCs/>
          <w:sz w:val="24"/>
          <w:szCs w:val="24"/>
        </w:rPr>
      </w:pPr>
      <w:r w:rsidRPr="00217366">
        <w:rPr>
          <w:rFonts w:cstheme="minorHAnsi"/>
          <w:b/>
          <w:bCs/>
          <w:sz w:val="24"/>
          <w:szCs w:val="24"/>
        </w:rPr>
        <w:t>Intro</w:t>
      </w:r>
      <w:r w:rsidR="007360E3">
        <w:rPr>
          <w:rFonts w:cstheme="minorHAnsi"/>
          <w:b/>
          <w:bCs/>
          <w:sz w:val="24"/>
          <w:szCs w:val="24"/>
        </w:rPr>
        <w:t>duction</w:t>
      </w:r>
    </w:p>
    <w:p w14:paraId="6FB25683" w14:textId="77777777" w:rsidR="00075214" w:rsidRPr="00217366" w:rsidRDefault="00075214" w:rsidP="00075214">
      <w:pPr>
        <w:rPr>
          <w:rFonts w:cstheme="minorHAnsi"/>
          <w:sz w:val="24"/>
          <w:szCs w:val="24"/>
        </w:rPr>
      </w:pPr>
      <w:r w:rsidRPr="00217366">
        <w:rPr>
          <w:rFonts w:cstheme="minorHAnsi"/>
          <w:noProof/>
          <w:sz w:val="24"/>
          <w:szCs w:val="24"/>
        </w:rPr>
        <w:drawing>
          <wp:anchor distT="0" distB="0" distL="114300" distR="114300" simplePos="0" relativeHeight="251659264" behindDoc="1" locked="0" layoutInCell="1" allowOverlap="1" wp14:anchorId="5E5F8EC8" wp14:editId="12F583B3">
            <wp:simplePos x="0" y="0"/>
            <wp:positionH relativeFrom="margin">
              <wp:posOffset>990600</wp:posOffset>
            </wp:positionH>
            <wp:positionV relativeFrom="paragraph">
              <wp:posOffset>890905</wp:posOffset>
            </wp:positionV>
            <wp:extent cx="3581400" cy="24085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81400" cy="2408555"/>
                    </a:xfrm>
                    <a:prstGeom prst="rect">
                      <a:avLst/>
                    </a:prstGeom>
                  </pic:spPr>
                </pic:pic>
              </a:graphicData>
            </a:graphic>
            <wp14:sizeRelH relativeFrom="margin">
              <wp14:pctWidth>0</wp14:pctWidth>
            </wp14:sizeRelH>
            <wp14:sizeRelV relativeFrom="margin">
              <wp14:pctHeight>0</wp14:pctHeight>
            </wp14:sizeRelV>
          </wp:anchor>
        </w:drawing>
      </w:r>
      <w:r w:rsidRPr="00217366">
        <w:rPr>
          <w:rFonts w:cstheme="minorHAnsi"/>
          <w:sz w:val="24"/>
          <w:szCs w:val="24"/>
        </w:rPr>
        <w:t>The CIPD Profession Map 2013 is a competency framework detailing the knowledge and behaviours needed to be an effective HR Professional. The Profession Map (below) consists of ten areas, eight behaviours and four bands; all of which together define the HR Profession.</w:t>
      </w:r>
    </w:p>
    <w:p w14:paraId="27ADCF76" w14:textId="77777777" w:rsidR="00075214" w:rsidRDefault="00075214" w:rsidP="00075214">
      <w:pPr>
        <w:rPr>
          <w:rFonts w:cstheme="minorHAnsi"/>
          <w:sz w:val="24"/>
          <w:szCs w:val="24"/>
        </w:rPr>
      </w:pPr>
    </w:p>
    <w:p w14:paraId="51FC9CAF" w14:textId="77777777" w:rsidR="00075214" w:rsidRPr="00217366" w:rsidRDefault="00075214" w:rsidP="00075214">
      <w:pPr>
        <w:rPr>
          <w:rFonts w:cstheme="minorHAnsi"/>
          <w:sz w:val="24"/>
          <w:szCs w:val="24"/>
        </w:rPr>
      </w:pPr>
      <w:r w:rsidRPr="00217366">
        <w:rPr>
          <w:rFonts w:cstheme="minorHAnsi"/>
          <w:sz w:val="24"/>
          <w:szCs w:val="24"/>
        </w:rPr>
        <w:t>The context of the map focuses on having a good understanding of business priorities to enhance sustainable performance, and the contribution needed from all HR Professionals (CIPD, 2013).</w:t>
      </w:r>
    </w:p>
    <w:p w14:paraId="6313D5F7" w14:textId="77777777" w:rsidR="00075214" w:rsidRPr="00217366" w:rsidRDefault="00075214" w:rsidP="00075214">
      <w:pPr>
        <w:rPr>
          <w:rFonts w:cstheme="minorHAnsi"/>
          <w:sz w:val="24"/>
          <w:szCs w:val="24"/>
        </w:rPr>
      </w:pPr>
      <w:r w:rsidRPr="00217366">
        <w:rPr>
          <w:rFonts w:cstheme="minorHAnsi"/>
          <w:sz w:val="24"/>
          <w:szCs w:val="24"/>
        </w:rPr>
        <w:t xml:space="preserve">HR Professionals use specialist knowledge and skills to analyse and evaluate, in accordance with a code of conduct set by a governing body, i.e. CIPD (Lester, 2010). </w:t>
      </w:r>
      <w:r>
        <w:rPr>
          <w:rFonts w:cstheme="minorHAnsi"/>
          <w:sz w:val="24"/>
          <w:szCs w:val="24"/>
        </w:rPr>
        <w:t>A</w:t>
      </w:r>
      <w:r w:rsidRPr="00217366">
        <w:rPr>
          <w:rFonts w:cstheme="minorHAnsi"/>
          <w:sz w:val="24"/>
          <w:szCs w:val="24"/>
        </w:rPr>
        <w:t xml:space="preserve"> HR</w:t>
      </w:r>
      <w:r>
        <w:rPr>
          <w:rFonts w:cstheme="minorHAnsi"/>
          <w:sz w:val="24"/>
          <w:szCs w:val="24"/>
        </w:rPr>
        <w:t xml:space="preserve"> </w:t>
      </w:r>
      <w:r w:rsidRPr="00217366">
        <w:rPr>
          <w:rFonts w:cstheme="minorHAnsi"/>
          <w:sz w:val="24"/>
          <w:szCs w:val="24"/>
        </w:rPr>
        <w:t>P</w:t>
      </w:r>
      <w:r>
        <w:rPr>
          <w:rFonts w:cstheme="minorHAnsi"/>
          <w:sz w:val="24"/>
          <w:szCs w:val="24"/>
        </w:rPr>
        <w:t>rofessional</w:t>
      </w:r>
      <w:r w:rsidRPr="00217366">
        <w:rPr>
          <w:rFonts w:cstheme="minorHAnsi"/>
          <w:sz w:val="24"/>
          <w:szCs w:val="24"/>
        </w:rPr>
        <w:t xml:space="preserve"> is someone who makes valuable and strategic contributions to an organisation (Farndale, 2005</w:t>
      </w:r>
      <w:r>
        <w:rPr>
          <w:rFonts w:cstheme="minorHAnsi"/>
          <w:sz w:val="24"/>
          <w:szCs w:val="24"/>
        </w:rPr>
        <w:t>, cited in CIPD, 2020, People Profession Survey</w:t>
      </w:r>
      <w:r w:rsidRPr="00217366">
        <w:rPr>
          <w:rFonts w:cstheme="minorHAnsi"/>
          <w:sz w:val="24"/>
          <w:szCs w:val="24"/>
        </w:rPr>
        <w:t xml:space="preserve">). </w:t>
      </w:r>
    </w:p>
    <w:p w14:paraId="0B045042" w14:textId="77777777" w:rsidR="00075214" w:rsidRPr="00217366" w:rsidRDefault="00075214" w:rsidP="00075214">
      <w:pPr>
        <w:spacing w:after="0"/>
        <w:rPr>
          <w:rFonts w:cstheme="minorHAnsi"/>
          <w:sz w:val="24"/>
          <w:szCs w:val="24"/>
        </w:rPr>
      </w:pPr>
      <w:r w:rsidRPr="00217366">
        <w:rPr>
          <w:rFonts w:cstheme="minorHAnsi"/>
          <w:sz w:val="24"/>
          <w:szCs w:val="24"/>
        </w:rPr>
        <w:t>This report details how the areas and bands within the Profession Map define the HR Profession, and why the behaviours are essential to being an effective HR Professional.</w:t>
      </w:r>
    </w:p>
    <w:p w14:paraId="3F879A31" w14:textId="77777777" w:rsidR="00075214" w:rsidRPr="00217366" w:rsidRDefault="00075214" w:rsidP="00075214">
      <w:pPr>
        <w:spacing w:after="0"/>
        <w:rPr>
          <w:rFonts w:cstheme="minorHAnsi"/>
          <w:sz w:val="24"/>
          <w:szCs w:val="24"/>
        </w:rPr>
      </w:pPr>
    </w:p>
    <w:p w14:paraId="503315B4" w14:textId="77777777" w:rsidR="00075214" w:rsidRPr="00217366" w:rsidRDefault="00075214" w:rsidP="00075214">
      <w:pPr>
        <w:spacing w:after="0"/>
        <w:rPr>
          <w:rFonts w:cstheme="minorHAnsi"/>
          <w:sz w:val="24"/>
          <w:szCs w:val="24"/>
        </w:rPr>
      </w:pPr>
      <w:r w:rsidRPr="00217366">
        <w:rPr>
          <w:rFonts w:cstheme="minorHAnsi"/>
          <w:sz w:val="24"/>
          <w:szCs w:val="24"/>
        </w:rPr>
        <w:t>For the purposes of this report, I will be referencing the 2013 Profession Map, as opposed to the new 2018 map.</w:t>
      </w:r>
    </w:p>
    <w:p w14:paraId="52D4744E" w14:textId="77777777" w:rsidR="00075214" w:rsidRPr="00217366" w:rsidRDefault="00075214" w:rsidP="00075214">
      <w:pPr>
        <w:spacing w:after="0"/>
        <w:rPr>
          <w:rFonts w:cstheme="minorHAnsi"/>
          <w:sz w:val="24"/>
          <w:szCs w:val="24"/>
        </w:rPr>
      </w:pPr>
    </w:p>
    <w:p w14:paraId="3B7EACFA" w14:textId="77777777" w:rsidR="00075214" w:rsidRPr="00217366" w:rsidRDefault="00075214" w:rsidP="00075214">
      <w:pPr>
        <w:spacing w:after="0"/>
        <w:rPr>
          <w:rFonts w:cstheme="minorHAnsi"/>
          <w:b/>
          <w:bCs/>
          <w:sz w:val="24"/>
          <w:szCs w:val="24"/>
        </w:rPr>
      </w:pPr>
      <w:r w:rsidRPr="00217366">
        <w:rPr>
          <w:rFonts w:cstheme="minorHAnsi"/>
          <w:b/>
          <w:bCs/>
          <w:sz w:val="24"/>
          <w:szCs w:val="24"/>
        </w:rPr>
        <w:t>Main: Areas and Bands</w:t>
      </w:r>
    </w:p>
    <w:p w14:paraId="05BEC818" w14:textId="77777777" w:rsidR="00075214" w:rsidRPr="00217366" w:rsidRDefault="00075214" w:rsidP="00075214">
      <w:pPr>
        <w:spacing w:after="0"/>
        <w:rPr>
          <w:rFonts w:cstheme="minorHAnsi"/>
          <w:sz w:val="24"/>
          <w:szCs w:val="24"/>
        </w:rPr>
      </w:pPr>
      <w:r w:rsidRPr="00217366">
        <w:rPr>
          <w:rFonts w:cstheme="minorHAnsi"/>
          <w:sz w:val="24"/>
          <w:szCs w:val="24"/>
        </w:rPr>
        <w:t>The CIPD 2013 Profession Map (PM) defines the HR Profession (HRP) through 10 key areas that all HR</w:t>
      </w:r>
      <w:r>
        <w:rPr>
          <w:rFonts w:cstheme="minorHAnsi"/>
          <w:sz w:val="24"/>
          <w:szCs w:val="24"/>
        </w:rPr>
        <w:t xml:space="preserve"> </w:t>
      </w:r>
      <w:r w:rsidRPr="00217366">
        <w:rPr>
          <w:rFonts w:cstheme="minorHAnsi"/>
          <w:sz w:val="24"/>
          <w:szCs w:val="24"/>
        </w:rPr>
        <w:t>P</w:t>
      </w:r>
      <w:r>
        <w:rPr>
          <w:rFonts w:cstheme="minorHAnsi"/>
          <w:sz w:val="24"/>
          <w:szCs w:val="24"/>
        </w:rPr>
        <w:t>rofessional</w:t>
      </w:r>
      <w:r w:rsidRPr="00217366">
        <w:rPr>
          <w:rFonts w:cstheme="minorHAnsi"/>
          <w:sz w:val="24"/>
          <w:szCs w:val="24"/>
        </w:rPr>
        <w:t>s should practice, regardless of their role or level of responsibility.</w:t>
      </w:r>
    </w:p>
    <w:p w14:paraId="030EE8F6" w14:textId="77777777" w:rsidR="00075214" w:rsidRPr="00217366" w:rsidRDefault="00075214" w:rsidP="00075214">
      <w:pPr>
        <w:spacing w:after="0"/>
        <w:rPr>
          <w:rFonts w:cstheme="minorHAnsi"/>
          <w:sz w:val="24"/>
          <w:szCs w:val="24"/>
        </w:rPr>
      </w:pPr>
    </w:p>
    <w:p w14:paraId="6E0BC73B" w14:textId="77777777" w:rsidR="00075214" w:rsidRPr="00217366" w:rsidRDefault="00075214" w:rsidP="00075214">
      <w:pPr>
        <w:spacing w:after="0"/>
        <w:rPr>
          <w:rFonts w:cstheme="minorHAnsi"/>
          <w:sz w:val="24"/>
          <w:szCs w:val="24"/>
        </w:rPr>
      </w:pPr>
      <w:r w:rsidRPr="00217366">
        <w:rPr>
          <w:rFonts w:cstheme="minorHAnsi"/>
          <w:sz w:val="24"/>
          <w:szCs w:val="24"/>
        </w:rPr>
        <w:lastRenderedPageBreak/>
        <w:t>The P</w:t>
      </w:r>
      <w:r>
        <w:rPr>
          <w:rFonts w:cstheme="minorHAnsi"/>
          <w:sz w:val="24"/>
          <w:szCs w:val="24"/>
        </w:rPr>
        <w:t xml:space="preserve">rofession </w:t>
      </w:r>
      <w:r w:rsidRPr="00217366">
        <w:rPr>
          <w:rFonts w:cstheme="minorHAnsi"/>
          <w:sz w:val="24"/>
          <w:szCs w:val="24"/>
        </w:rPr>
        <w:t>M</w:t>
      </w:r>
      <w:r>
        <w:rPr>
          <w:rFonts w:cstheme="minorHAnsi"/>
          <w:sz w:val="24"/>
          <w:szCs w:val="24"/>
        </w:rPr>
        <w:t>ap</w:t>
      </w:r>
      <w:r w:rsidRPr="00217366">
        <w:rPr>
          <w:rFonts w:cstheme="minorHAnsi"/>
          <w:sz w:val="24"/>
          <w:szCs w:val="24"/>
        </w:rPr>
        <w:t xml:space="preserve"> emphasises</w:t>
      </w:r>
      <w:r>
        <w:rPr>
          <w:rFonts w:cstheme="minorHAnsi"/>
          <w:sz w:val="24"/>
          <w:szCs w:val="24"/>
        </w:rPr>
        <w:t xml:space="preserve"> on</w:t>
      </w:r>
      <w:r w:rsidRPr="00217366">
        <w:rPr>
          <w:rFonts w:cstheme="minorHAnsi"/>
          <w:sz w:val="24"/>
          <w:szCs w:val="24"/>
        </w:rPr>
        <w:t xml:space="preserve"> being a HR Leader </w:t>
      </w:r>
      <w:r>
        <w:rPr>
          <w:rFonts w:cstheme="minorHAnsi"/>
          <w:sz w:val="24"/>
          <w:szCs w:val="24"/>
        </w:rPr>
        <w:t>by</w:t>
      </w:r>
      <w:r w:rsidRPr="00217366">
        <w:rPr>
          <w:rFonts w:cstheme="minorHAnsi"/>
          <w:sz w:val="24"/>
          <w:szCs w:val="24"/>
        </w:rPr>
        <w:t xml:space="preserve"> role modelling ‘what good looks like’ through own effort and developing and supporting others to add value and drive the business’ performance (CIPD, 2013). </w:t>
      </w:r>
    </w:p>
    <w:p w14:paraId="54E72689" w14:textId="77777777" w:rsidR="00075214" w:rsidRPr="00217366" w:rsidRDefault="00075214" w:rsidP="00075214">
      <w:pPr>
        <w:spacing w:after="0"/>
        <w:rPr>
          <w:rFonts w:cstheme="minorHAnsi"/>
          <w:sz w:val="24"/>
          <w:szCs w:val="24"/>
        </w:rPr>
      </w:pPr>
    </w:p>
    <w:p w14:paraId="42BE292A" w14:textId="77777777" w:rsidR="00075214" w:rsidRPr="00217366" w:rsidRDefault="00075214" w:rsidP="00075214">
      <w:pPr>
        <w:spacing w:after="0"/>
        <w:rPr>
          <w:rFonts w:cstheme="minorHAnsi"/>
          <w:sz w:val="24"/>
          <w:szCs w:val="24"/>
        </w:rPr>
      </w:pPr>
      <w:r w:rsidRPr="00217366">
        <w:rPr>
          <w:rFonts w:cstheme="minorHAnsi"/>
          <w:sz w:val="24"/>
          <w:szCs w:val="24"/>
        </w:rPr>
        <w:t>Each area of the CIPD (2013) P</w:t>
      </w:r>
      <w:r>
        <w:rPr>
          <w:rFonts w:cstheme="minorHAnsi"/>
          <w:sz w:val="24"/>
          <w:szCs w:val="24"/>
        </w:rPr>
        <w:t xml:space="preserve">rofession </w:t>
      </w:r>
      <w:r w:rsidRPr="00217366">
        <w:rPr>
          <w:rFonts w:cstheme="minorHAnsi"/>
          <w:sz w:val="24"/>
          <w:szCs w:val="24"/>
        </w:rPr>
        <w:t>M</w:t>
      </w:r>
      <w:r>
        <w:rPr>
          <w:rFonts w:cstheme="minorHAnsi"/>
          <w:sz w:val="24"/>
          <w:szCs w:val="24"/>
        </w:rPr>
        <w:t>ap</w:t>
      </w:r>
      <w:r w:rsidRPr="00217366">
        <w:rPr>
          <w:rFonts w:cstheme="minorHAnsi"/>
          <w:sz w:val="24"/>
          <w:szCs w:val="24"/>
        </w:rPr>
        <w:t xml:space="preserve"> is appropriate to all HR</w:t>
      </w:r>
      <w:r>
        <w:rPr>
          <w:rFonts w:cstheme="minorHAnsi"/>
          <w:sz w:val="24"/>
          <w:szCs w:val="24"/>
        </w:rPr>
        <w:t xml:space="preserve"> Professionals</w:t>
      </w:r>
      <w:r w:rsidRPr="00217366">
        <w:rPr>
          <w:rFonts w:cstheme="minorHAnsi"/>
          <w:sz w:val="24"/>
          <w:szCs w:val="24"/>
        </w:rPr>
        <w:t>, but the importance of that area will vary dependent of the role. For example, Resource and Talent Planning will be more suited to someone who is responsible for ensuring there is adequate resourcing and continuous talent development, as oppose to someone who focuses on ensuring there are sufficient recognition and reward schemes available through Performance and Reward. This shows how diverse the HR role can be and the importance of being adaptable to change.</w:t>
      </w:r>
    </w:p>
    <w:p w14:paraId="143E1078" w14:textId="77777777" w:rsidR="00075214" w:rsidRPr="00217366" w:rsidRDefault="00075214" w:rsidP="00075214">
      <w:pPr>
        <w:spacing w:after="0"/>
        <w:rPr>
          <w:rFonts w:cstheme="minorHAnsi"/>
          <w:sz w:val="24"/>
          <w:szCs w:val="24"/>
        </w:rPr>
      </w:pPr>
    </w:p>
    <w:p w14:paraId="2C0A87C3" w14:textId="77777777" w:rsidR="00075214" w:rsidRPr="00217366" w:rsidRDefault="00075214" w:rsidP="00075214">
      <w:pPr>
        <w:spacing w:after="0"/>
        <w:rPr>
          <w:rFonts w:cstheme="minorHAnsi"/>
          <w:sz w:val="24"/>
          <w:szCs w:val="24"/>
        </w:rPr>
      </w:pPr>
      <w:r w:rsidRPr="00217366">
        <w:rPr>
          <w:rFonts w:cstheme="minorHAnsi"/>
          <w:sz w:val="24"/>
          <w:szCs w:val="24"/>
        </w:rPr>
        <w:t xml:space="preserve">Accompanying each of the 10 areas within the CIPD (2013) Profession Map are 4 ‘bands of competence’. These bands define the level of input and responsibility for each activity such as ‘Organisational Development’ or ‘Employee Relations’. The level of detail provided varies depending on whether they are at the start of their HR career (Band 1) or within the most senior HR position (Band 4). </w:t>
      </w:r>
    </w:p>
    <w:p w14:paraId="2B071836" w14:textId="77777777" w:rsidR="00075214" w:rsidRPr="00217366" w:rsidRDefault="00075214" w:rsidP="00075214">
      <w:pPr>
        <w:spacing w:after="0"/>
        <w:rPr>
          <w:rFonts w:cstheme="minorHAnsi"/>
          <w:sz w:val="24"/>
          <w:szCs w:val="24"/>
        </w:rPr>
      </w:pPr>
    </w:p>
    <w:p w14:paraId="4A389753" w14:textId="77777777" w:rsidR="00075214" w:rsidRPr="00217366" w:rsidRDefault="00075214" w:rsidP="00075214">
      <w:pPr>
        <w:spacing w:after="0"/>
        <w:rPr>
          <w:rFonts w:cstheme="minorHAnsi"/>
          <w:sz w:val="24"/>
          <w:szCs w:val="24"/>
        </w:rPr>
      </w:pPr>
      <w:r w:rsidRPr="00217366">
        <w:rPr>
          <w:rFonts w:cstheme="minorHAnsi"/>
          <w:sz w:val="24"/>
          <w:szCs w:val="24"/>
        </w:rPr>
        <w:t>However, what remains a key focus throughout the P</w:t>
      </w:r>
      <w:r>
        <w:rPr>
          <w:rFonts w:cstheme="minorHAnsi"/>
          <w:sz w:val="24"/>
          <w:szCs w:val="24"/>
        </w:rPr>
        <w:t xml:space="preserve">rofession </w:t>
      </w:r>
      <w:r w:rsidRPr="00217366">
        <w:rPr>
          <w:rFonts w:cstheme="minorHAnsi"/>
          <w:sz w:val="24"/>
          <w:szCs w:val="24"/>
        </w:rPr>
        <w:t>M</w:t>
      </w:r>
      <w:r>
        <w:rPr>
          <w:rFonts w:cstheme="minorHAnsi"/>
          <w:sz w:val="24"/>
          <w:szCs w:val="24"/>
        </w:rPr>
        <w:t>ap</w:t>
      </w:r>
      <w:r w:rsidRPr="00217366">
        <w:rPr>
          <w:rFonts w:cstheme="minorHAnsi"/>
          <w:sz w:val="24"/>
          <w:szCs w:val="24"/>
        </w:rPr>
        <w:t xml:space="preserve"> is having a deep understanding of the business strategies and being able to work with various stakeholders, regardless of level (CIPD, 2013). </w:t>
      </w:r>
    </w:p>
    <w:p w14:paraId="78121E78" w14:textId="77777777" w:rsidR="00075214" w:rsidRPr="00217366" w:rsidRDefault="00075214" w:rsidP="00075214">
      <w:pPr>
        <w:spacing w:after="0"/>
        <w:rPr>
          <w:rFonts w:cstheme="minorHAnsi"/>
          <w:sz w:val="24"/>
          <w:szCs w:val="24"/>
        </w:rPr>
      </w:pPr>
    </w:p>
    <w:p w14:paraId="6A27E132" w14:textId="77777777" w:rsidR="00075214" w:rsidRPr="00217366" w:rsidRDefault="00075214" w:rsidP="00075214">
      <w:pPr>
        <w:spacing w:after="0"/>
        <w:rPr>
          <w:rFonts w:cstheme="minorHAnsi"/>
          <w:sz w:val="24"/>
          <w:szCs w:val="24"/>
        </w:rPr>
      </w:pPr>
      <w:r w:rsidRPr="00217366">
        <w:rPr>
          <w:rFonts w:cstheme="minorHAnsi"/>
          <w:sz w:val="24"/>
          <w:szCs w:val="24"/>
        </w:rPr>
        <w:t>The Profession Map also highlights what knowledge and skills are needed to progress to the next level. Madden and Mitchell (1993) states Continual Professional Development (CPD) is a lifelong journey and is key to being an effective HR Professional. Focusing on building skills, keeping knowledge up-to-date and developing behaviours, enhances personal capability as well as benefitting organisational performance. Keeping up to date with the forever-changing needs of the external world, for example, Employment Law changes, is crucial to support the business to help implement, lead and in-bed change. (CIPD, 2015)</w:t>
      </w:r>
    </w:p>
    <w:p w14:paraId="16F721E5" w14:textId="77777777" w:rsidR="00075214" w:rsidRPr="00217366" w:rsidRDefault="00075214" w:rsidP="00075214">
      <w:pPr>
        <w:spacing w:after="0"/>
        <w:rPr>
          <w:rFonts w:cstheme="minorHAnsi"/>
          <w:sz w:val="24"/>
          <w:szCs w:val="24"/>
        </w:rPr>
      </w:pPr>
    </w:p>
    <w:p w14:paraId="21DC02CB" w14:textId="77777777" w:rsidR="00075214" w:rsidRPr="00217366" w:rsidRDefault="00075214" w:rsidP="00075214">
      <w:pPr>
        <w:spacing w:after="0"/>
        <w:rPr>
          <w:rFonts w:cstheme="minorHAnsi"/>
          <w:b/>
          <w:bCs/>
          <w:sz w:val="24"/>
          <w:szCs w:val="24"/>
        </w:rPr>
      </w:pPr>
    </w:p>
    <w:p w14:paraId="1063ECDB" w14:textId="77777777" w:rsidR="00075214" w:rsidRPr="00217366" w:rsidRDefault="00075214" w:rsidP="00075214">
      <w:pPr>
        <w:spacing w:after="0"/>
        <w:rPr>
          <w:rFonts w:cstheme="minorHAnsi"/>
          <w:b/>
          <w:bCs/>
          <w:sz w:val="24"/>
          <w:szCs w:val="24"/>
        </w:rPr>
      </w:pPr>
      <w:r w:rsidRPr="00217366">
        <w:rPr>
          <w:rFonts w:cstheme="minorHAnsi"/>
          <w:b/>
          <w:bCs/>
          <w:sz w:val="24"/>
          <w:szCs w:val="24"/>
        </w:rPr>
        <w:t>Eight behaviours</w:t>
      </w:r>
    </w:p>
    <w:p w14:paraId="64824F7E" w14:textId="77777777" w:rsidR="00075214" w:rsidRPr="00217366" w:rsidRDefault="00075214" w:rsidP="00075214">
      <w:pPr>
        <w:spacing w:after="0"/>
        <w:rPr>
          <w:rFonts w:cstheme="minorHAnsi"/>
          <w:sz w:val="24"/>
          <w:szCs w:val="24"/>
        </w:rPr>
      </w:pPr>
      <w:r w:rsidRPr="00217366">
        <w:rPr>
          <w:rFonts w:cstheme="minorHAnsi"/>
          <w:sz w:val="24"/>
          <w:szCs w:val="24"/>
        </w:rPr>
        <w:t xml:space="preserve">The CIPD, 2013 Profession Map also includes 8 behaviours that distinguish how HR Professionals (HRP) should conduct themselves, in order to add value and enhance business success. </w:t>
      </w:r>
    </w:p>
    <w:p w14:paraId="76308EFA" w14:textId="77777777" w:rsidR="00075214" w:rsidRPr="00217366" w:rsidRDefault="00075214" w:rsidP="00075214">
      <w:pPr>
        <w:spacing w:after="0"/>
        <w:rPr>
          <w:rFonts w:cstheme="minorHAnsi"/>
          <w:sz w:val="24"/>
          <w:szCs w:val="24"/>
        </w:rPr>
      </w:pPr>
    </w:p>
    <w:p w14:paraId="3FEA16D7" w14:textId="77777777" w:rsidR="00075214" w:rsidRPr="00217366" w:rsidRDefault="00075214" w:rsidP="00075214">
      <w:pPr>
        <w:spacing w:after="0"/>
        <w:rPr>
          <w:rFonts w:cstheme="minorHAnsi"/>
          <w:sz w:val="24"/>
          <w:szCs w:val="24"/>
        </w:rPr>
      </w:pPr>
      <w:r w:rsidRPr="00217366">
        <w:rPr>
          <w:rFonts w:cstheme="minorHAnsi"/>
          <w:sz w:val="24"/>
          <w:szCs w:val="24"/>
        </w:rPr>
        <w:t xml:space="preserve">CIPD, (2012) research shows that having the courage to challenge, expressing curiosity, and gaining a deep understanding of the business to drive performance is key to being a successful ‘business savvy’ HRP. </w:t>
      </w:r>
    </w:p>
    <w:p w14:paraId="127B0010" w14:textId="77777777" w:rsidR="00075214" w:rsidRPr="00217366" w:rsidRDefault="00075214" w:rsidP="00075214">
      <w:pPr>
        <w:spacing w:after="0"/>
        <w:rPr>
          <w:rFonts w:cstheme="minorHAnsi"/>
          <w:sz w:val="24"/>
          <w:szCs w:val="24"/>
        </w:rPr>
      </w:pPr>
    </w:p>
    <w:p w14:paraId="13BE2402" w14:textId="77777777" w:rsidR="00075214" w:rsidRPr="00217366" w:rsidRDefault="00075214" w:rsidP="00075214">
      <w:pPr>
        <w:spacing w:after="0"/>
        <w:rPr>
          <w:rFonts w:cstheme="minorHAnsi"/>
          <w:sz w:val="24"/>
          <w:szCs w:val="24"/>
        </w:rPr>
      </w:pPr>
      <w:r w:rsidRPr="00217366">
        <w:rPr>
          <w:rFonts w:cstheme="minorHAnsi"/>
          <w:sz w:val="24"/>
          <w:szCs w:val="24"/>
        </w:rPr>
        <w:t>Skilfully influencing, along with having the courage to challenge can only be effective once a genuine relationship has been made. Understanding concerns and worries of peers enables successful communication to influence effectively, achieving better results. (CIPD, 2018)</w:t>
      </w:r>
    </w:p>
    <w:p w14:paraId="00780B11" w14:textId="77777777" w:rsidR="00075214" w:rsidRPr="00217366" w:rsidRDefault="00075214" w:rsidP="00075214">
      <w:pPr>
        <w:spacing w:after="0"/>
        <w:rPr>
          <w:rFonts w:cstheme="minorHAnsi"/>
          <w:sz w:val="24"/>
          <w:szCs w:val="24"/>
        </w:rPr>
      </w:pPr>
    </w:p>
    <w:p w14:paraId="184D3058" w14:textId="77777777" w:rsidR="00075214" w:rsidRPr="00217366" w:rsidRDefault="00075214" w:rsidP="00075214">
      <w:pPr>
        <w:spacing w:after="0"/>
        <w:rPr>
          <w:rFonts w:cstheme="minorHAnsi"/>
          <w:sz w:val="24"/>
          <w:szCs w:val="24"/>
        </w:rPr>
      </w:pPr>
      <w:r w:rsidRPr="00217366">
        <w:rPr>
          <w:rFonts w:cstheme="minorHAnsi"/>
          <w:sz w:val="24"/>
          <w:szCs w:val="24"/>
        </w:rPr>
        <w:lastRenderedPageBreak/>
        <w:t>CIPD (2013) implies having the courage to challenge is important to being an effective HR</w:t>
      </w:r>
      <w:r>
        <w:rPr>
          <w:rFonts w:cstheme="minorHAnsi"/>
          <w:sz w:val="24"/>
          <w:szCs w:val="24"/>
        </w:rPr>
        <w:t xml:space="preserve"> </w:t>
      </w:r>
      <w:r w:rsidRPr="00217366">
        <w:rPr>
          <w:rFonts w:cstheme="minorHAnsi"/>
          <w:sz w:val="24"/>
          <w:szCs w:val="24"/>
        </w:rPr>
        <w:t>P</w:t>
      </w:r>
      <w:r>
        <w:rPr>
          <w:rFonts w:cstheme="minorHAnsi"/>
          <w:sz w:val="24"/>
          <w:szCs w:val="24"/>
        </w:rPr>
        <w:t>rofessional</w:t>
      </w:r>
      <w:r w:rsidRPr="00217366">
        <w:rPr>
          <w:rFonts w:cstheme="minorHAnsi"/>
          <w:sz w:val="24"/>
          <w:szCs w:val="24"/>
        </w:rPr>
        <w:t xml:space="preserve"> as it shows strength and confidence. Remaining calm, using evidence-based knowledge, and carefully selecting battles gives a bigger impact and generates valuable debates. An effective HRP will speak up when it is the right thing to do for customers, colleagues, and the business. </w:t>
      </w:r>
    </w:p>
    <w:p w14:paraId="6444570A" w14:textId="77777777" w:rsidR="00075214" w:rsidRPr="00217366" w:rsidRDefault="00075214" w:rsidP="00075214">
      <w:pPr>
        <w:spacing w:after="0"/>
        <w:rPr>
          <w:rFonts w:cstheme="minorHAnsi"/>
          <w:sz w:val="24"/>
          <w:szCs w:val="24"/>
        </w:rPr>
      </w:pPr>
    </w:p>
    <w:p w14:paraId="2CCC1362" w14:textId="77777777" w:rsidR="00075214" w:rsidRPr="00217366" w:rsidRDefault="00075214" w:rsidP="00075214">
      <w:pPr>
        <w:spacing w:after="0"/>
        <w:rPr>
          <w:rFonts w:cstheme="minorHAnsi"/>
          <w:sz w:val="24"/>
          <w:szCs w:val="24"/>
        </w:rPr>
      </w:pPr>
      <w:r w:rsidRPr="00217366">
        <w:rPr>
          <w:rFonts w:cstheme="minorHAnsi"/>
          <w:sz w:val="24"/>
          <w:szCs w:val="24"/>
        </w:rPr>
        <w:t>Identifying issues, analysing information, and making ethical decisions is key to being a decisive thinker. When done right adds great value to the business and enhances performance. Understanding business priorities is key to effective decision-making; an effective HR focuses on fixing the cause of the problem and develops structured solutions. (CIPD, 2020a)</w:t>
      </w:r>
    </w:p>
    <w:p w14:paraId="2C10523F" w14:textId="77777777" w:rsidR="00075214" w:rsidRPr="00217366" w:rsidRDefault="00075214" w:rsidP="00075214">
      <w:pPr>
        <w:spacing w:after="0"/>
        <w:rPr>
          <w:rFonts w:cstheme="minorHAnsi"/>
          <w:sz w:val="24"/>
          <w:szCs w:val="24"/>
        </w:rPr>
      </w:pPr>
    </w:p>
    <w:p w14:paraId="093004D8" w14:textId="77777777" w:rsidR="00075214" w:rsidRPr="00217366" w:rsidRDefault="00075214" w:rsidP="00075214">
      <w:pPr>
        <w:spacing w:after="0"/>
        <w:rPr>
          <w:rFonts w:cstheme="minorHAnsi"/>
          <w:sz w:val="24"/>
          <w:szCs w:val="24"/>
        </w:rPr>
      </w:pPr>
      <w:r w:rsidRPr="00217366">
        <w:rPr>
          <w:rFonts w:cstheme="minorHAnsi"/>
          <w:sz w:val="24"/>
          <w:szCs w:val="24"/>
        </w:rPr>
        <w:t>Effective HR</w:t>
      </w:r>
      <w:r>
        <w:rPr>
          <w:rFonts w:cstheme="minorHAnsi"/>
          <w:sz w:val="24"/>
          <w:szCs w:val="24"/>
        </w:rPr>
        <w:t xml:space="preserve"> </w:t>
      </w:r>
      <w:r w:rsidRPr="00217366">
        <w:rPr>
          <w:rFonts w:cstheme="minorHAnsi"/>
          <w:sz w:val="24"/>
          <w:szCs w:val="24"/>
        </w:rPr>
        <w:t>P</w:t>
      </w:r>
      <w:r>
        <w:rPr>
          <w:rFonts w:cstheme="minorHAnsi"/>
          <w:sz w:val="24"/>
          <w:szCs w:val="24"/>
        </w:rPr>
        <w:t>rofessionals</w:t>
      </w:r>
      <w:r w:rsidRPr="00217366">
        <w:rPr>
          <w:rFonts w:cstheme="minorHAnsi"/>
          <w:sz w:val="24"/>
          <w:szCs w:val="24"/>
        </w:rPr>
        <w:t xml:space="preserve"> are curious to improve ways of working and are focussed on key priorities. They inspire and collaborate with others in and outside of the business to find ‘best practice</w:t>
      </w:r>
      <w:r>
        <w:rPr>
          <w:rFonts w:cstheme="minorHAnsi"/>
          <w:sz w:val="24"/>
          <w:szCs w:val="24"/>
        </w:rPr>
        <w:t>’</w:t>
      </w:r>
      <w:r w:rsidRPr="00217366">
        <w:rPr>
          <w:rFonts w:cstheme="minorHAnsi"/>
          <w:sz w:val="24"/>
          <w:szCs w:val="24"/>
        </w:rPr>
        <w:t xml:space="preserve"> and make ethical decisions (CIPD, 2013). Although, according to 2018 People Profession Survey, 28% of HR</w:t>
      </w:r>
      <w:r>
        <w:rPr>
          <w:rFonts w:cstheme="minorHAnsi"/>
          <w:sz w:val="24"/>
          <w:szCs w:val="24"/>
        </w:rPr>
        <w:t xml:space="preserve"> </w:t>
      </w:r>
      <w:r w:rsidRPr="00217366">
        <w:rPr>
          <w:rFonts w:cstheme="minorHAnsi"/>
          <w:sz w:val="24"/>
          <w:szCs w:val="24"/>
        </w:rPr>
        <w:t>P</w:t>
      </w:r>
      <w:r>
        <w:rPr>
          <w:rFonts w:cstheme="minorHAnsi"/>
          <w:sz w:val="24"/>
          <w:szCs w:val="24"/>
        </w:rPr>
        <w:t>rofessionals</w:t>
      </w:r>
      <w:r w:rsidRPr="00217366">
        <w:rPr>
          <w:rFonts w:cstheme="minorHAnsi"/>
          <w:sz w:val="24"/>
          <w:szCs w:val="24"/>
        </w:rPr>
        <w:t xml:space="preserve"> felt pressured from the business which hindered them from making ethical decisions. (CIPD, 2020b)</w:t>
      </w:r>
    </w:p>
    <w:p w14:paraId="123690AA" w14:textId="77777777" w:rsidR="00075214" w:rsidRPr="00217366" w:rsidRDefault="00075214" w:rsidP="00075214">
      <w:pPr>
        <w:spacing w:after="0"/>
        <w:rPr>
          <w:rFonts w:cstheme="minorHAnsi"/>
          <w:sz w:val="24"/>
          <w:szCs w:val="24"/>
        </w:rPr>
      </w:pPr>
    </w:p>
    <w:p w14:paraId="52587417" w14:textId="77777777" w:rsidR="00075214" w:rsidRPr="00217366" w:rsidRDefault="00075214" w:rsidP="00075214">
      <w:pPr>
        <w:spacing w:after="0"/>
        <w:rPr>
          <w:rFonts w:cstheme="minorHAnsi"/>
          <w:sz w:val="24"/>
          <w:szCs w:val="24"/>
        </w:rPr>
      </w:pPr>
      <w:r w:rsidRPr="00217366">
        <w:rPr>
          <w:rFonts w:cstheme="minorHAnsi"/>
          <w:sz w:val="24"/>
          <w:szCs w:val="24"/>
        </w:rPr>
        <w:t>Collaborating with others in and outside of the business, identifying and supporting talent development, and inspiring others to deliver the business strategy enhances contributions and excels business performance. (CIPD 2013)</w:t>
      </w:r>
    </w:p>
    <w:p w14:paraId="266A8840" w14:textId="77777777" w:rsidR="00075214" w:rsidRPr="00217366" w:rsidRDefault="00075214" w:rsidP="00075214">
      <w:pPr>
        <w:spacing w:after="0"/>
        <w:rPr>
          <w:rFonts w:cstheme="minorHAnsi"/>
          <w:sz w:val="24"/>
          <w:szCs w:val="24"/>
        </w:rPr>
      </w:pPr>
    </w:p>
    <w:p w14:paraId="5FF9B652" w14:textId="77777777" w:rsidR="00075214" w:rsidRPr="00217366" w:rsidRDefault="00075214" w:rsidP="00075214">
      <w:pPr>
        <w:spacing w:after="0"/>
        <w:rPr>
          <w:rFonts w:cstheme="minorHAnsi"/>
          <w:sz w:val="24"/>
          <w:szCs w:val="24"/>
        </w:rPr>
      </w:pPr>
      <w:r w:rsidRPr="00217366">
        <w:rPr>
          <w:rFonts w:cstheme="minorHAnsi"/>
          <w:sz w:val="24"/>
          <w:szCs w:val="24"/>
        </w:rPr>
        <w:t>Underpinning the HR Profession is the CIPD Code of Conduct (CIPD, 2020d); a set of ethical principles detailing the importance of confidentiality, integrity, equality, and diversity, and CPD, demonstrating ethical practice and making ethical decisions (CIPD, 2020c). The Code of Conduct is essential in protecting the integrity of the profession, failure to do so shows lack of professionalism (CIPD, 2012).</w:t>
      </w:r>
    </w:p>
    <w:p w14:paraId="09D4550A" w14:textId="77777777" w:rsidR="00075214" w:rsidRPr="00217366" w:rsidRDefault="00075214" w:rsidP="00075214">
      <w:pPr>
        <w:spacing w:after="0"/>
        <w:rPr>
          <w:rFonts w:cstheme="minorHAnsi"/>
          <w:sz w:val="24"/>
          <w:szCs w:val="24"/>
        </w:rPr>
      </w:pPr>
    </w:p>
    <w:p w14:paraId="31CF0DAA" w14:textId="77777777" w:rsidR="00075214" w:rsidRPr="00217366" w:rsidRDefault="00075214" w:rsidP="00075214">
      <w:pPr>
        <w:spacing w:after="0"/>
        <w:rPr>
          <w:rFonts w:cstheme="minorHAnsi"/>
          <w:sz w:val="24"/>
          <w:szCs w:val="24"/>
          <w:u w:val="single"/>
        </w:rPr>
      </w:pPr>
    </w:p>
    <w:p w14:paraId="6F4C12F7" w14:textId="77777777" w:rsidR="00075214" w:rsidRPr="00217366" w:rsidRDefault="00075214" w:rsidP="00075214">
      <w:pPr>
        <w:spacing w:after="0"/>
        <w:rPr>
          <w:rFonts w:cstheme="minorHAnsi"/>
          <w:b/>
          <w:bCs/>
          <w:sz w:val="24"/>
          <w:szCs w:val="24"/>
        </w:rPr>
      </w:pPr>
      <w:r w:rsidRPr="00217366">
        <w:rPr>
          <w:rFonts w:cstheme="minorHAnsi"/>
          <w:b/>
          <w:bCs/>
          <w:sz w:val="24"/>
          <w:szCs w:val="24"/>
        </w:rPr>
        <w:t>Conclusion</w:t>
      </w:r>
    </w:p>
    <w:p w14:paraId="54807043" w14:textId="77777777" w:rsidR="00075214" w:rsidRPr="00217366" w:rsidRDefault="00075214" w:rsidP="00075214">
      <w:pPr>
        <w:spacing w:after="0"/>
        <w:rPr>
          <w:rFonts w:cstheme="minorHAnsi"/>
          <w:sz w:val="24"/>
          <w:szCs w:val="24"/>
        </w:rPr>
      </w:pPr>
      <w:r w:rsidRPr="00217366">
        <w:rPr>
          <w:rFonts w:cstheme="minorHAnsi"/>
          <w:sz w:val="24"/>
          <w:szCs w:val="24"/>
        </w:rPr>
        <w:t>In conclusion, the Professional Map provides a guiding framework of behaviours, skills and knowledge that enable the HR Professional to provide ethical, expert, and dedicated support that adds value to the business. Each area and band facilitate</w:t>
      </w:r>
      <w:r>
        <w:rPr>
          <w:rFonts w:cstheme="minorHAnsi"/>
          <w:sz w:val="24"/>
          <w:szCs w:val="24"/>
        </w:rPr>
        <w:t xml:space="preserve"> </w:t>
      </w:r>
      <w:r w:rsidRPr="00217366">
        <w:rPr>
          <w:rFonts w:cstheme="minorHAnsi"/>
          <w:sz w:val="24"/>
          <w:szCs w:val="24"/>
        </w:rPr>
        <w:t xml:space="preserve">directed learning that supports continuous development, to ensure the effectiveness of HR Professionals. </w:t>
      </w:r>
    </w:p>
    <w:p w14:paraId="7EA02B0B" w14:textId="6FCA12DC" w:rsidR="00FD3704" w:rsidRDefault="00FD3704"/>
    <w:p w14:paraId="364281E6" w14:textId="307E37B0" w:rsidR="00075214" w:rsidRDefault="00075214"/>
    <w:p w14:paraId="752B1A53" w14:textId="119DD59F" w:rsidR="00075214" w:rsidRDefault="00075214"/>
    <w:p w14:paraId="6F18E4CA" w14:textId="290E03C8" w:rsidR="00075214" w:rsidRDefault="00075214"/>
    <w:p w14:paraId="19B3E6CD" w14:textId="4B3D2F63" w:rsidR="00075214" w:rsidRDefault="00075214"/>
    <w:p w14:paraId="054FD8FD" w14:textId="6344043A" w:rsidR="003F24CC" w:rsidRDefault="003F24CC"/>
    <w:p w14:paraId="43630641" w14:textId="48F3B5A4" w:rsidR="003F24CC" w:rsidRDefault="003F24CC"/>
    <w:p w14:paraId="4783F206" w14:textId="77777777" w:rsidR="003F24CC" w:rsidRPr="00ED0A54" w:rsidRDefault="003F24CC" w:rsidP="003F24CC">
      <w:pPr>
        <w:spacing w:after="0"/>
        <w:jc w:val="center"/>
        <w:rPr>
          <w:rFonts w:cstheme="minorHAnsi"/>
          <w:b/>
          <w:bCs/>
          <w:sz w:val="24"/>
          <w:szCs w:val="24"/>
          <w:u w:val="single"/>
        </w:rPr>
      </w:pPr>
      <w:r w:rsidRPr="00ED0A54">
        <w:rPr>
          <w:rFonts w:cstheme="minorHAnsi"/>
          <w:b/>
          <w:bCs/>
          <w:sz w:val="24"/>
          <w:szCs w:val="24"/>
          <w:u w:val="single"/>
        </w:rPr>
        <w:lastRenderedPageBreak/>
        <w:t>References/ Bibliography</w:t>
      </w:r>
    </w:p>
    <w:p w14:paraId="2BE89C15" w14:textId="77777777" w:rsidR="003F24CC" w:rsidRPr="00217366" w:rsidRDefault="003F24CC" w:rsidP="003F24CC">
      <w:pPr>
        <w:spacing w:after="0"/>
        <w:rPr>
          <w:rFonts w:cstheme="minorHAnsi"/>
          <w:sz w:val="24"/>
          <w:szCs w:val="24"/>
        </w:rPr>
      </w:pPr>
    </w:p>
    <w:p w14:paraId="15B8AB8C"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(2012) </w:t>
      </w:r>
      <w:r w:rsidRPr="00217366">
        <w:rPr>
          <w:rFonts w:cstheme="minorHAnsi"/>
          <w:i/>
          <w:iCs/>
          <w:sz w:val="24"/>
          <w:szCs w:val="24"/>
        </w:rPr>
        <w:t>Business savvy: giving HR the edge.</w:t>
      </w:r>
      <w:r w:rsidRPr="00217366">
        <w:rPr>
          <w:rFonts w:cstheme="minorHAnsi"/>
          <w:sz w:val="24"/>
          <w:szCs w:val="24"/>
        </w:rPr>
        <w:t xml:space="preserve"> Available at: </w:t>
      </w:r>
      <w:hyperlink r:id="rId27" w:history="1">
        <w:r w:rsidRPr="00217366">
          <w:rPr>
            <w:rStyle w:val="Hyperlink"/>
            <w:rFonts w:cstheme="minorHAnsi"/>
            <w:sz w:val="24"/>
            <w:szCs w:val="24"/>
          </w:rPr>
          <w:t>https://www.cipd.co.uk/Images/business-savvy_2012-giving-hr-the-edge-sop_tcm18-8844.pdf</w:t>
        </w:r>
      </w:hyperlink>
      <w:r w:rsidRPr="00217366">
        <w:rPr>
          <w:rStyle w:val="Hyperlink"/>
          <w:rFonts w:cstheme="minorHAnsi"/>
          <w:sz w:val="24"/>
          <w:szCs w:val="24"/>
        </w:rPr>
        <w:t xml:space="preserve"> (Accessed: 22/11/2020)</w:t>
      </w:r>
    </w:p>
    <w:p w14:paraId="6899CC22" w14:textId="77777777" w:rsidR="003F24CC" w:rsidRPr="00217366" w:rsidRDefault="003F24CC" w:rsidP="003F24CC">
      <w:pPr>
        <w:spacing w:after="0"/>
        <w:rPr>
          <w:rFonts w:cstheme="minorHAnsi"/>
          <w:sz w:val="24"/>
          <w:szCs w:val="24"/>
        </w:rPr>
      </w:pPr>
    </w:p>
    <w:p w14:paraId="6F392FFB"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(2013) </w:t>
      </w:r>
      <w:r w:rsidRPr="00217366">
        <w:rPr>
          <w:rFonts w:cstheme="minorHAnsi"/>
          <w:i/>
          <w:iCs/>
          <w:sz w:val="24"/>
          <w:szCs w:val="24"/>
        </w:rPr>
        <w:t xml:space="preserve">CIPD HR 2013 Profession Map. </w:t>
      </w:r>
      <w:r w:rsidRPr="00217366">
        <w:rPr>
          <w:rFonts w:cstheme="minorHAnsi"/>
          <w:sz w:val="24"/>
          <w:szCs w:val="24"/>
        </w:rPr>
        <w:t>Available at:</w:t>
      </w:r>
      <w:r w:rsidRPr="00217366">
        <w:rPr>
          <w:rFonts w:cstheme="minorHAnsi"/>
          <w:i/>
          <w:iCs/>
          <w:sz w:val="24"/>
          <w:szCs w:val="24"/>
        </w:rPr>
        <w:t xml:space="preserve"> </w:t>
      </w:r>
      <w:r w:rsidRPr="00217366">
        <w:rPr>
          <w:rFonts w:cstheme="minorHAnsi"/>
          <w:sz w:val="24"/>
          <w:szCs w:val="24"/>
        </w:rPr>
        <w:t xml:space="preserve"> </w:t>
      </w:r>
      <w:hyperlink r:id="rId28" w:history="1">
        <w:r w:rsidRPr="00217366">
          <w:rPr>
            <w:rStyle w:val="Hyperlink"/>
            <w:rFonts w:cstheme="minorHAnsi"/>
            <w:sz w:val="24"/>
            <w:szCs w:val="24"/>
          </w:rPr>
          <w:t>https://www.cipd.co.uk/cipd-hr-profession/cipd-hr-profession-map/default.html</w:t>
        </w:r>
      </w:hyperlink>
      <w:r w:rsidRPr="00217366">
        <w:rPr>
          <w:rFonts w:cstheme="minorHAnsi"/>
          <w:sz w:val="24"/>
          <w:szCs w:val="24"/>
        </w:rPr>
        <w:t xml:space="preserve"> (Accessed on: 6/11/2020)</w:t>
      </w:r>
    </w:p>
    <w:p w14:paraId="7FF2A525" w14:textId="77777777" w:rsidR="003F24CC" w:rsidRPr="00217366" w:rsidRDefault="003F24CC" w:rsidP="003F24CC">
      <w:pPr>
        <w:spacing w:after="0"/>
        <w:rPr>
          <w:rFonts w:cstheme="minorHAnsi"/>
          <w:sz w:val="24"/>
          <w:szCs w:val="24"/>
        </w:rPr>
      </w:pPr>
    </w:p>
    <w:p w14:paraId="1AB66B1D"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(2015a) </w:t>
      </w:r>
      <w:r w:rsidRPr="00217366">
        <w:rPr>
          <w:rFonts w:cstheme="minorHAnsi"/>
          <w:i/>
          <w:iCs/>
          <w:sz w:val="24"/>
          <w:szCs w:val="24"/>
        </w:rPr>
        <w:t xml:space="preserve">CPD for HR Podcast. </w:t>
      </w:r>
      <w:r w:rsidRPr="00217366">
        <w:rPr>
          <w:rFonts w:cstheme="minorHAnsi"/>
          <w:sz w:val="24"/>
          <w:szCs w:val="24"/>
        </w:rPr>
        <w:t xml:space="preserve">Available at: </w:t>
      </w:r>
      <w:hyperlink r:id="rId29" w:history="1">
        <w:r w:rsidRPr="00217366">
          <w:rPr>
            <w:rStyle w:val="Hyperlink"/>
            <w:rFonts w:cstheme="minorHAnsi"/>
            <w:sz w:val="24"/>
            <w:szCs w:val="24"/>
          </w:rPr>
          <w:t>https://www.cipd.co.uk/podcasts/cpd-for-hr</w:t>
        </w:r>
      </w:hyperlink>
      <w:r w:rsidRPr="00217366">
        <w:rPr>
          <w:rFonts w:cstheme="minorHAnsi"/>
          <w:sz w:val="24"/>
          <w:szCs w:val="24"/>
        </w:rPr>
        <w:t xml:space="preserve"> (Accessed on: 13/11/2020)</w:t>
      </w:r>
    </w:p>
    <w:p w14:paraId="6337F5F3" w14:textId="77777777" w:rsidR="003F24CC" w:rsidRPr="00217366" w:rsidRDefault="003F24CC" w:rsidP="003F24CC">
      <w:pPr>
        <w:spacing w:after="0"/>
        <w:rPr>
          <w:rFonts w:cstheme="minorHAnsi"/>
          <w:sz w:val="24"/>
          <w:szCs w:val="24"/>
        </w:rPr>
      </w:pPr>
    </w:p>
    <w:p w14:paraId="74E350E1" w14:textId="77777777" w:rsidR="003F24CC" w:rsidRPr="00217366" w:rsidRDefault="003F24CC" w:rsidP="003F24CC">
      <w:pPr>
        <w:spacing w:after="0"/>
        <w:rPr>
          <w:rStyle w:val="Hyperlink"/>
          <w:rFonts w:cstheme="minorHAnsi"/>
          <w:sz w:val="24"/>
          <w:szCs w:val="24"/>
        </w:rPr>
      </w:pPr>
    </w:p>
    <w:p w14:paraId="4FA2AD44" w14:textId="77777777" w:rsidR="003F24CC" w:rsidRPr="00217366" w:rsidRDefault="003F24CC" w:rsidP="003F24CC">
      <w:pPr>
        <w:spacing w:after="0"/>
        <w:rPr>
          <w:rStyle w:val="Hyperlink"/>
          <w:rFonts w:cstheme="minorHAnsi"/>
          <w:sz w:val="24"/>
          <w:szCs w:val="24"/>
        </w:rPr>
      </w:pPr>
      <w:r w:rsidRPr="00217366">
        <w:rPr>
          <w:rFonts w:cstheme="minorHAnsi"/>
          <w:sz w:val="24"/>
          <w:szCs w:val="24"/>
        </w:rPr>
        <w:t xml:space="preserve">CIPD, (2018) </w:t>
      </w:r>
      <w:r w:rsidRPr="00217366">
        <w:rPr>
          <w:rFonts w:cstheme="minorHAnsi"/>
          <w:i/>
          <w:iCs/>
          <w:sz w:val="24"/>
          <w:szCs w:val="24"/>
        </w:rPr>
        <w:t>Core behaviours: Professional courage and influence</w:t>
      </w:r>
      <w:r w:rsidRPr="00217366">
        <w:rPr>
          <w:rFonts w:cstheme="minorHAnsi"/>
          <w:sz w:val="24"/>
          <w:szCs w:val="24"/>
        </w:rPr>
        <w:t xml:space="preserve">. Available at:  </w:t>
      </w:r>
      <w:hyperlink r:id="rId30" w:history="1">
        <w:r w:rsidRPr="00217366">
          <w:rPr>
            <w:rStyle w:val="Hyperlink"/>
            <w:rFonts w:cstheme="minorHAnsi"/>
            <w:sz w:val="24"/>
            <w:szCs w:val="24"/>
          </w:rPr>
          <w:t>https://peopleprofession.cipd.org/profession-map/core-behaviours/professional-courage-influence</w:t>
        </w:r>
      </w:hyperlink>
      <w:r w:rsidRPr="00217366">
        <w:rPr>
          <w:rStyle w:val="Hyperlink"/>
          <w:rFonts w:cstheme="minorHAnsi"/>
          <w:sz w:val="24"/>
          <w:szCs w:val="24"/>
        </w:rPr>
        <w:t xml:space="preserve"> (Accessed: 20/11/2020)</w:t>
      </w:r>
    </w:p>
    <w:p w14:paraId="2EDDE857" w14:textId="77777777" w:rsidR="003F24CC" w:rsidRPr="00217366" w:rsidRDefault="003F24CC" w:rsidP="003F24CC">
      <w:pPr>
        <w:spacing w:after="0"/>
        <w:rPr>
          <w:rFonts w:cstheme="minorHAnsi"/>
          <w:sz w:val="24"/>
          <w:szCs w:val="24"/>
        </w:rPr>
      </w:pPr>
    </w:p>
    <w:p w14:paraId="122714E5" w14:textId="77777777" w:rsidR="003F24CC" w:rsidRPr="00217366" w:rsidRDefault="003F24CC" w:rsidP="003F24CC">
      <w:pPr>
        <w:spacing w:after="0"/>
        <w:rPr>
          <w:rStyle w:val="Hyperlink"/>
          <w:rFonts w:cstheme="minorHAnsi"/>
          <w:sz w:val="24"/>
          <w:szCs w:val="24"/>
        </w:rPr>
      </w:pPr>
      <w:r w:rsidRPr="00217366">
        <w:rPr>
          <w:rFonts w:cstheme="minorHAnsi"/>
          <w:sz w:val="24"/>
          <w:szCs w:val="24"/>
        </w:rPr>
        <w:t xml:space="preserve">CIPD, (2020a) </w:t>
      </w:r>
      <w:bookmarkStart w:id="1" w:name="_Hlk57749029"/>
      <w:r w:rsidRPr="00217366">
        <w:rPr>
          <w:rFonts w:cstheme="minorHAnsi"/>
          <w:i/>
          <w:iCs/>
          <w:sz w:val="24"/>
          <w:szCs w:val="24"/>
        </w:rPr>
        <w:t>People Profession Survey 2020</w:t>
      </w:r>
      <w:bookmarkEnd w:id="1"/>
      <w:r w:rsidRPr="00217366">
        <w:rPr>
          <w:rFonts w:cstheme="minorHAnsi"/>
          <w:i/>
          <w:iCs/>
          <w:sz w:val="24"/>
          <w:szCs w:val="24"/>
        </w:rPr>
        <w:t xml:space="preserve">. </w:t>
      </w:r>
      <w:r w:rsidRPr="00217366">
        <w:rPr>
          <w:rFonts w:cstheme="minorHAnsi"/>
          <w:sz w:val="24"/>
          <w:szCs w:val="24"/>
        </w:rPr>
        <w:t xml:space="preserve">Available at:  </w:t>
      </w:r>
      <w:hyperlink r:id="rId31" w:history="1">
        <w:r w:rsidRPr="00217366">
          <w:rPr>
            <w:rStyle w:val="Hyperlink"/>
            <w:rFonts w:cstheme="minorHAnsi"/>
            <w:sz w:val="24"/>
            <w:szCs w:val="24"/>
          </w:rPr>
          <w:t>https://www.cipd.co.uk/Images/people-profession-uk-ireland-2020-report-1_tcm18-78597.pdf</w:t>
        </w:r>
      </w:hyperlink>
      <w:r w:rsidRPr="00217366">
        <w:rPr>
          <w:rStyle w:val="Hyperlink"/>
          <w:rFonts w:cstheme="minorHAnsi"/>
          <w:sz w:val="24"/>
          <w:szCs w:val="24"/>
        </w:rPr>
        <w:t xml:space="preserve"> (Accessed on: 20/11/2020)</w:t>
      </w:r>
    </w:p>
    <w:p w14:paraId="00594D04" w14:textId="77777777" w:rsidR="003F24CC" w:rsidRPr="00217366" w:rsidRDefault="003F24CC" w:rsidP="003F24CC">
      <w:pPr>
        <w:spacing w:after="0"/>
        <w:rPr>
          <w:rFonts w:cstheme="minorHAnsi"/>
          <w:sz w:val="24"/>
          <w:szCs w:val="24"/>
        </w:rPr>
      </w:pPr>
    </w:p>
    <w:p w14:paraId="7CEC524A" w14:textId="77777777" w:rsidR="003F24CC" w:rsidRPr="00217366" w:rsidRDefault="003F24CC" w:rsidP="003F24CC">
      <w:pPr>
        <w:spacing w:after="0"/>
        <w:rPr>
          <w:rFonts w:cstheme="minorHAnsi"/>
          <w:sz w:val="24"/>
          <w:szCs w:val="24"/>
        </w:rPr>
      </w:pPr>
    </w:p>
    <w:p w14:paraId="111DD7CC"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(2020b) </w:t>
      </w:r>
      <w:r w:rsidRPr="00217366">
        <w:rPr>
          <w:rFonts w:cstheme="minorHAnsi"/>
          <w:i/>
          <w:iCs/>
          <w:sz w:val="24"/>
          <w:szCs w:val="24"/>
        </w:rPr>
        <w:t xml:space="preserve">Coronavirus and the workforce: doing the right thing in a crisis. </w:t>
      </w:r>
      <w:r w:rsidRPr="00217366">
        <w:rPr>
          <w:rFonts w:cstheme="minorHAnsi"/>
          <w:sz w:val="24"/>
          <w:szCs w:val="24"/>
        </w:rPr>
        <w:t xml:space="preserve">Available at: </w:t>
      </w:r>
    </w:p>
    <w:p w14:paraId="40EC7929" w14:textId="77777777" w:rsidR="003F24CC" w:rsidRPr="00217366" w:rsidRDefault="005E3560" w:rsidP="003F24CC">
      <w:pPr>
        <w:spacing w:after="0"/>
        <w:rPr>
          <w:rFonts w:cstheme="minorHAnsi"/>
          <w:sz w:val="24"/>
          <w:szCs w:val="24"/>
        </w:rPr>
      </w:pPr>
      <w:hyperlink r:id="rId32" w:history="1">
        <w:r w:rsidR="003F24CC" w:rsidRPr="00217366">
          <w:rPr>
            <w:rStyle w:val="Hyperlink"/>
            <w:rFonts w:cstheme="minorHAnsi"/>
            <w:sz w:val="24"/>
            <w:szCs w:val="24"/>
          </w:rPr>
          <w:t>https://www.cipd.co.uk/news-views/changing-work-views/future-work/thought-pieces/coronavirus-workforce-crisis</w:t>
        </w:r>
      </w:hyperlink>
      <w:r w:rsidR="003F24CC" w:rsidRPr="00217366">
        <w:rPr>
          <w:rStyle w:val="Hyperlink"/>
          <w:rFonts w:cstheme="minorHAnsi"/>
          <w:sz w:val="24"/>
          <w:szCs w:val="24"/>
        </w:rPr>
        <w:t xml:space="preserve"> (Accessed on: 18/11/2020)</w:t>
      </w:r>
    </w:p>
    <w:p w14:paraId="4AF101BF" w14:textId="77777777" w:rsidR="003F24CC" w:rsidRPr="00217366" w:rsidRDefault="003F24CC" w:rsidP="003F24CC">
      <w:pPr>
        <w:spacing w:after="0"/>
        <w:rPr>
          <w:rFonts w:cstheme="minorHAnsi"/>
          <w:sz w:val="24"/>
          <w:szCs w:val="24"/>
        </w:rPr>
      </w:pPr>
    </w:p>
    <w:p w14:paraId="1ADCCCCA"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(2020c) </w:t>
      </w:r>
      <w:r w:rsidRPr="00217366">
        <w:rPr>
          <w:rFonts w:cstheme="minorHAnsi"/>
          <w:i/>
          <w:iCs/>
          <w:sz w:val="24"/>
          <w:szCs w:val="24"/>
        </w:rPr>
        <w:t>Ethical practice and the role of HR</w:t>
      </w:r>
      <w:r w:rsidRPr="00217366">
        <w:rPr>
          <w:rFonts w:cstheme="minorHAnsi"/>
          <w:sz w:val="24"/>
          <w:szCs w:val="24"/>
        </w:rPr>
        <w:t xml:space="preserve">. Available at:  </w:t>
      </w:r>
      <w:hyperlink r:id="rId33" w:history="1">
        <w:r w:rsidRPr="00217366">
          <w:rPr>
            <w:rStyle w:val="Hyperlink"/>
            <w:rFonts w:cstheme="minorHAnsi"/>
            <w:sz w:val="24"/>
            <w:szCs w:val="24"/>
          </w:rPr>
          <w:t>https://www.cipd.co.uk/knowledge/culture/ethics/role-hr-factsheet</w:t>
        </w:r>
      </w:hyperlink>
      <w:r w:rsidRPr="00217366">
        <w:rPr>
          <w:rStyle w:val="Hyperlink"/>
          <w:rFonts w:cstheme="minorHAnsi"/>
          <w:sz w:val="24"/>
          <w:szCs w:val="24"/>
        </w:rPr>
        <w:t xml:space="preserve"> (Accessed on: 12/11/2020)</w:t>
      </w:r>
    </w:p>
    <w:p w14:paraId="23A9110A" w14:textId="77777777" w:rsidR="003F24CC" w:rsidRPr="00217366" w:rsidRDefault="003F24CC" w:rsidP="003F24CC">
      <w:pPr>
        <w:spacing w:after="0"/>
        <w:rPr>
          <w:rFonts w:cstheme="minorHAnsi"/>
          <w:sz w:val="24"/>
          <w:szCs w:val="24"/>
        </w:rPr>
      </w:pPr>
    </w:p>
    <w:p w14:paraId="27FF7431"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(2020d) </w:t>
      </w:r>
      <w:r w:rsidRPr="00217366">
        <w:rPr>
          <w:rFonts w:cstheme="minorHAnsi"/>
          <w:i/>
          <w:iCs/>
          <w:sz w:val="24"/>
          <w:szCs w:val="24"/>
        </w:rPr>
        <w:t>CIPD Code of Professional Conduct</w:t>
      </w:r>
      <w:r w:rsidRPr="00217366">
        <w:rPr>
          <w:rFonts w:cstheme="minorHAnsi"/>
          <w:sz w:val="24"/>
          <w:szCs w:val="24"/>
        </w:rPr>
        <w:t xml:space="preserve">. Available at:  </w:t>
      </w:r>
      <w:hyperlink r:id="rId34" w:history="1">
        <w:r w:rsidRPr="00217366">
          <w:rPr>
            <w:rStyle w:val="Hyperlink"/>
            <w:rFonts w:cstheme="minorHAnsi"/>
            <w:sz w:val="24"/>
            <w:szCs w:val="24"/>
          </w:rPr>
          <w:t>https://www.cipd.co.uk/Images/code-of-professional-conduct-april-2020_tcm18-14510.pdf</w:t>
        </w:r>
      </w:hyperlink>
      <w:r w:rsidRPr="00217366">
        <w:rPr>
          <w:rStyle w:val="Hyperlink"/>
          <w:rFonts w:cstheme="minorHAnsi"/>
          <w:sz w:val="24"/>
          <w:szCs w:val="24"/>
        </w:rPr>
        <w:t xml:space="preserve"> (Accessed on: 30/11/2020)</w:t>
      </w:r>
    </w:p>
    <w:p w14:paraId="0E194130" w14:textId="77777777" w:rsidR="003F24CC" w:rsidRPr="00217366" w:rsidRDefault="003F24CC" w:rsidP="003F24CC">
      <w:pPr>
        <w:spacing w:after="0"/>
        <w:rPr>
          <w:rFonts w:cstheme="minorHAnsi"/>
          <w:color w:val="0563C1" w:themeColor="hyperlink"/>
          <w:sz w:val="24"/>
          <w:szCs w:val="24"/>
          <w:u w:val="single"/>
        </w:rPr>
      </w:pPr>
    </w:p>
    <w:p w14:paraId="488C401A" w14:textId="79E6898D" w:rsidR="003F24CC" w:rsidRDefault="003F24CC"/>
    <w:p w14:paraId="1C37F27E" w14:textId="295E8073" w:rsidR="003F24CC" w:rsidRDefault="003F24CC"/>
    <w:p w14:paraId="297289DB" w14:textId="2A1F5460" w:rsidR="003F24CC" w:rsidRDefault="003F24CC"/>
    <w:p w14:paraId="0EF4BB19" w14:textId="5DBA67DA" w:rsidR="003F24CC" w:rsidRDefault="003F24CC"/>
    <w:p w14:paraId="532EF1C2" w14:textId="77777777" w:rsidR="003F24CC" w:rsidRDefault="003F24CC"/>
    <w:p w14:paraId="0653C087" w14:textId="560DBBC8" w:rsidR="00075214" w:rsidRDefault="00075214"/>
    <w:p w14:paraId="67E9BF18" w14:textId="0D54FAF3" w:rsidR="00075214" w:rsidRDefault="00075214"/>
    <w:p w14:paraId="748CEEA4" w14:textId="77777777" w:rsidR="00610EC3" w:rsidRPr="00E620C9" w:rsidRDefault="00610EC3" w:rsidP="00610EC3">
      <w:pPr>
        <w:rPr>
          <w:rFonts w:cstheme="minorHAnsi"/>
          <w:b/>
          <w:bCs/>
          <w:sz w:val="24"/>
          <w:szCs w:val="24"/>
        </w:rPr>
      </w:pPr>
      <w:r w:rsidRPr="00E620C9">
        <w:rPr>
          <w:rFonts w:cstheme="minorHAnsi"/>
          <w:b/>
          <w:bCs/>
          <w:sz w:val="24"/>
          <w:szCs w:val="24"/>
        </w:rPr>
        <w:lastRenderedPageBreak/>
        <w:t>Activity 3 – Project Management</w:t>
      </w:r>
    </w:p>
    <w:p w14:paraId="5DABFD1E" w14:textId="77777777" w:rsidR="00610EC3" w:rsidRPr="00E620C9" w:rsidRDefault="00610EC3" w:rsidP="00610EC3">
      <w:pPr>
        <w:jc w:val="center"/>
        <w:rPr>
          <w:rFonts w:cstheme="minorHAnsi"/>
          <w:b/>
          <w:bCs/>
          <w:sz w:val="24"/>
          <w:szCs w:val="24"/>
        </w:rPr>
      </w:pPr>
      <w:r w:rsidRPr="00E620C9">
        <w:rPr>
          <w:rFonts w:cstheme="minorHAnsi"/>
          <w:b/>
          <w:bCs/>
          <w:sz w:val="24"/>
          <w:szCs w:val="24"/>
        </w:rPr>
        <w:t>Plan, implement, monitor, and evaluate a work project</w:t>
      </w:r>
    </w:p>
    <w:p w14:paraId="2A1A4556" w14:textId="77777777" w:rsidR="00610EC3" w:rsidRPr="00E620C9" w:rsidRDefault="00610EC3" w:rsidP="00610EC3">
      <w:pPr>
        <w:rPr>
          <w:rFonts w:cstheme="minorHAnsi"/>
          <w:b/>
          <w:bCs/>
          <w:sz w:val="24"/>
          <w:szCs w:val="24"/>
        </w:rPr>
      </w:pPr>
      <w:r w:rsidRPr="00E620C9">
        <w:rPr>
          <w:rFonts w:cstheme="minorHAnsi"/>
          <w:b/>
          <w:bCs/>
          <w:sz w:val="24"/>
          <w:szCs w:val="24"/>
        </w:rPr>
        <w:t>Introduction</w:t>
      </w:r>
    </w:p>
    <w:p w14:paraId="4CE2BB20" w14:textId="77777777" w:rsidR="00610EC3" w:rsidRPr="00E620C9" w:rsidRDefault="00610EC3" w:rsidP="00610EC3">
      <w:pPr>
        <w:rPr>
          <w:rFonts w:cstheme="minorHAnsi"/>
          <w:sz w:val="24"/>
          <w:szCs w:val="24"/>
        </w:rPr>
      </w:pPr>
      <w:r w:rsidRPr="00E620C9">
        <w:rPr>
          <w:rFonts w:cstheme="minorHAnsi"/>
          <w:sz w:val="24"/>
          <w:szCs w:val="24"/>
        </w:rPr>
        <w:t xml:space="preserve">HR Professionals must be able to manage projects, over a long period of time or relatively short period of time, following the five key stages to successful project management. These include initiation, planning and design, execution, monitoring and controlling and completion (John &amp; Perkins, 2016). </w:t>
      </w:r>
    </w:p>
    <w:p w14:paraId="31318E05" w14:textId="77777777" w:rsidR="00610EC3" w:rsidRDefault="00610EC3" w:rsidP="00610EC3">
      <w:pPr>
        <w:rPr>
          <w:rFonts w:cstheme="minorHAnsi"/>
          <w:sz w:val="24"/>
          <w:szCs w:val="24"/>
        </w:rPr>
      </w:pPr>
      <w:r w:rsidRPr="00E620C9">
        <w:rPr>
          <w:rFonts w:cstheme="minorHAnsi"/>
          <w:sz w:val="24"/>
          <w:szCs w:val="24"/>
        </w:rPr>
        <w:t>A project I was recently involved in was the design and implementation</w:t>
      </w:r>
      <w:r>
        <w:rPr>
          <w:rFonts w:cstheme="minorHAnsi"/>
          <w:sz w:val="24"/>
          <w:szCs w:val="24"/>
        </w:rPr>
        <w:t xml:space="preserve"> of</w:t>
      </w:r>
      <w:r w:rsidRPr="00E620C9">
        <w:rPr>
          <w:rFonts w:cstheme="minorHAnsi"/>
          <w:sz w:val="24"/>
          <w:szCs w:val="24"/>
        </w:rPr>
        <w:t xml:space="preserve"> a training plan for over 200 colleagues who were all new to the business. This was a short-term project of 3 weeks. To monitor progress, I </w:t>
      </w:r>
      <w:r w:rsidRPr="00103F30">
        <w:rPr>
          <w:rFonts w:cstheme="minorHAnsi"/>
          <w:sz w:val="24"/>
          <w:szCs w:val="24"/>
        </w:rPr>
        <w:t>used a Gantt chart</w:t>
      </w:r>
      <w:r>
        <w:rPr>
          <w:rFonts w:cstheme="minorHAnsi"/>
          <w:sz w:val="24"/>
          <w:szCs w:val="24"/>
        </w:rPr>
        <w:t xml:space="preserve"> </w:t>
      </w:r>
      <w:r w:rsidRPr="00E620C9">
        <w:rPr>
          <w:rFonts w:cstheme="minorHAnsi"/>
          <w:sz w:val="24"/>
          <w:szCs w:val="24"/>
        </w:rPr>
        <w:t xml:space="preserve">(Doc 3.1) , where some timelines altered over the duration of the project due to unforeseen circumstances. </w:t>
      </w:r>
    </w:p>
    <w:p w14:paraId="55223606" w14:textId="77777777" w:rsidR="00610EC3" w:rsidRPr="00E620C9" w:rsidRDefault="00610EC3" w:rsidP="00610EC3">
      <w:pPr>
        <w:rPr>
          <w:rFonts w:cstheme="minorHAnsi"/>
          <w:sz w:val="24"/>
          <w:szCs w:val="24"/>
        </w:rPr>
      </w:pPr>
      <w:r>
        <w:rPr>
          <w:rFonts w:cstheme="minorHAnsi"/>
          <w:sz w:val="24"/>
          <w:szCs w:val="24"/>
        </w:rPr>
        <w:t>For the purpose of this assignment and in-line with GDPR, I have removed/ altered some colleague details (name, employee number, email address, contact number).</w:t>
      </w:r>
    </w:p>
    <w:p w14:paraId="1C7F66B6" w14:textId="77777777" w:rsidR="00610EC3" w:rsidRPr="00E620C9" w:rsidRDefault="00610EC3" w:rsidP="00610EC3">
      <w:pPr>
        <w:rPr>
          <w:rFonts w:cstheme="minorHAnsi"/>
          <w:b/>
          <w:bCs/>
          <w:sz w:val="24"/>
          <w:szCs w:val="24"/>
        </w:rPr>
      </w:pPr>
      <w:r w:rsidRPr="00E620C9">
        <w:rPr>
          <w:rFonts w:cstheme="minorHAnsi"/>
          <w:b/>
          <w:bCs/>
          <w:sz w:val="24"/>
          <w:szCs w:val="24"/>
        </w:rPr>
        <w:t>Initiation</w:t>
      </w:r>
    </w:p>
    <w:p w14:paraId="5E94287C" w14:textId="77777777" w:rsidR="00610EC3" w:rsidRPr="00E620C9" w:rsidRDefault="00610EC3" w:rsidP="00610EC3">
      <w:pPr>
        <w:rPr>
          <w:rFonts w:cstheme="minorHAnsi"/>
          <w:sz w:val="24"/>
          <w:szCs w:val="24"/>
        </w:rPr>
      </w:pPr>
      <w:r w:rsidRPr="00E620C9">
        <w:rPr>
          <w:rFonts w:cstheme="minorHAnsi"/>
          <w:sz w:val="24"/>
          <w:szCs w:val="24"/>
        </w:rPr>
        <w:t xml:space="preserve">The usual process for training colleagues would be that they train in a neighbouring store. However, due to the store opening in a remote location the nearest neighbouring support store was over an hour away, and so the original training plan involved ‘classroom’ learning using textbooks, digital learning, and online resources. </w:t>
      </w:r>
    </w:p>
    <w:p w14:paraId="74E20B1D" w14:textId="77777777" w:rsidR="00610EC3" w:rsidRPr="00E620C9" w:rsidRDefault="00610EC3" w:rsidP="00610EC3">
      <w:pPr>
        <w:rPr>
          <w:rFonts w:cstheme="minorHAnsi"/>
          <w:sz w:val="24"/>
          <w:szCs w:val="24"/>
        </w:rPr>
      </w:pPr>
      <w:r w:rsidRPr="00E620C9">
        <w:rPr>
          <w:rFonts w:cstheme="minorHAnsi"/>
          <w:sz w:val="24"/>
          <w:szCs w:val="24"/>
        </w:rPr>
        <w:t>However, due to the importance of having quality face-to-face training, I felt the training plan was not adequate and would not provide the best results. I spoke to my Store Manager (SM) with the idea of arranging on-the-job training with our neighbour</w:t>
      </w:r>
      <w:r>
        <w:rPr>
          <w:rFonts w:cstheme="minorHAnsi"/>
          <w:sz w:val="24"/>
          <w:szCs w:val="24"/>
        </w:rPr>
        <w:t>ing</w:t>
      </w:r>
      <w:r w:rsidRPr="00E620C9">
        <w:rPr>
          <w:rFonts w:cstheme="minorHAnsi"/>
          <w:sz w:val="24"/>
          <w:szCs w:val="24"/>
        </w:rPr>
        <w:t xml:space="preserve"> store’s, albeit this </w:t>
      </w:r>
      <w:r>
        <w:rPr>
          <w:rFonts w:cstheme="minorHAnsi"/>
          <w:sz w:val="24"/>
          <w:szCs w:val="24"/>
        </w:rPr>
        <w:t>would be challenging to achieve this with the same budget</w:t>
      </w:r>
      <w:r w:rsidRPr="00E620C9">
        <w:rPr>
          <w:rFonts w:cstheme="minorHAnsi"/>
          <w:sz w:val="24"/>
          <w:szCs w:val="24"/>
        </w:rPr>
        <w:t>. At first, my SM was not keen on the idea due to budget constraints however, I was able to provide a business case (Doc3.2) to persuade him otherwise</w:t>
      </w:r>
      <w:r>
        <w:rPr>
          <w:rFonts w:cstheme="minorHAnsi"/>
          <w:sz w:val="24"/>
          <w:szCs w:val="24"/>
        </w:rPr>
        <w:t xml:space="preserve"> and was hopeful of delivering it for no more than the original plan if I negotiated and planned effectively.</w:t>
      </w:r>
    </w:p>
    <w:p w14:paraId="1ED15139" w14:textId="77777777" w:rsidR="00610EC3" w:rsidRPr="00E620C9" w:rsidRDefault="00610EC3" w:rsidP="00610EC3">
      <w:pPr>
        <w:rPr>
          <w:rFonts w:cstheme="minorHAnsi"/>
          <w:sz w:val="24"/>
          <w:szCs w:val="24"/>
        </w:rPr>
      </w:pPr>
      <w:r w:rsidRPr="00E620C9">
        <w:rPr>
          <w:rFonts w:cstheme="minorHAnsi"/>
          <w:sz w:val="24"/>
          <w:szCs w:val="24"/>
        </w:rPr>
        <w:t xml:space="preserve">After a team meeting with my SM and the rest of the management team we come to the agreement that the training and capability of our colleagues was vital to the success of the store and business. </w:t>
      </w:r>
      <w:r>
        <w:rPr>
          <w:rFonts w:cstheme="minorHAnsi"/>
          <w:sz w:val="24"/>
          <w:szCs w:val="24"/>
        </w:rPr>
        <w:t>We decided to devise a mix of classroom and on the job training, totalling 3 days ‘classroom’ and 10 days ‘on the job’ training. We believed by reducing the training plan to 13 days, colleagues would not be disadvantaged as on the job training would be more beneficial than 15 days in the classroom.</w:t>
      </w:r>
    </w:p>
    <w:p w14:paraId="5F25AA95" w14:textId="77777777" w:rsidR="00610EC3" w:rsidRPr="00E620C9" w:rsidRDefault="00610EC3" w:rsidP="00610EC3">
      <w:pPr>
        <w:rPr>
          <w:rFonts w:cstheme="minorHAnsi"/>
          <w:sz w:val="24"/>
          <w:szCs w:val="24"/>
        </w:rPr>
      </w:pPr>
      <w:r w:rsidRPr="00E620C9">
        <w:rPr>
          <w:rFonts w:cstheme="minorHAnsi"/>
          <w:sz w:val="24"/>
          <w:szCs w:val="24"/>
        </w:rPr>
        <w:t xml:space="preserve">With only 4 weeks until store opening, myself and the People Manager took the lead in building and organising an effective training plan, collaborating with Store Manager’s from neighbouring stores, and working with head office for approval to increase the budget. </w:t>
      </w:r>
    </w:p>
    <w:p w14:paraId="430DFCC8" w14:textId="77777777" w:rsidR="00610EC3" w:rsidRPr="00E620C9" w:rsidRDefault="00610EC3" w:rsidP="00610EC3">
      <w:pPr>
        <w:rPr>
          <w:rFonts w:cstheme="minorHAnsi"/>
          <w:sz w:val="24"/>
          <w:szCs w:val="24"/>
        </w:rPr>
      </w:pPr>
      <w:r w:rsidRPr="00E620C9">
        <w:rPr>
          <w:rFonts w:cstheme="minorHAnsi"/>
          <w:b/>
          <w:bCs/>
          <w:sz w:val="24"/>
          <w:szCs w:val="24"/>
        </w:rPr>
        <w:t>Planning and Design</w:t>
      </w:r>
    </w:p>
    <w:p w14:paraId="0AA758A8" w14:textId="77777777" w:rsidR="00610EC3" w:rsidRDefault="00610EC3" w:rsidP="00610EC3">
      <w:pPr>
        <w:rPr>
          <w:rFonts w:cstheme="minorHAnsi"/>
          <w:sz w:val="24"/>
          <w:szCs w:val="24"/>
        </w:rPr>
      </w:pPr>
      <w:r w:rsidRPr="00E620C9">
        <w:rPr>
          <w:rFonts w:cstheme="minorHAnsi"/>
          <w:sz w:val="24"/>
          <w:szCs w:val="24"/>
        </w:rPr>
        <w:t xml:space="preserve">Once everyone was on board with the new idea, we discussed the key factors that we would need to consider first. This included looking at transport options with the possibility of hiring </w:t>
      </w:r>
      <w:r w:rsidRPr="00E620C9">
        <w:rPr>
          <w:rFonts w:cstheme="minorHAnsi"/>
          <w:sz w:val="24"/>
          <w:szCs w:val="24"/>
        </w:rPr>
        <w:lastRenderedPageBreak/>
        <w:t>cars for colleagues to drive, discussing the legalities and safety aspects. We also discussed costing, time (as we only had 3 weeks), and logistics.</w:t>
      </w:r>
    </w:p>
    <w:p w14:paraId="5100C9E5" w14:textId="77777777" w:rsidR="00610EC3" w:rsidRDefault="00610EC3" w:rsidP="00610EC3">
      <w:pPr>
        <w:rPr>
          <w:rFonts w:cstheme="minorHAnsi"/>
          <w:sz w:val="24"/>
          <w:szCs w:val="24"/>
        </w:rPr>
      </w:pPr>
    </w:p>
    <w:p w14:paraId="264E3E1E" w14:textId="77777777" w:rsidR="00610EC3" w:rsidRPr="00E620C9" w:rsidRDefault="00610EC3" w:rsidP="00610EC3">
      <w:pPr>
        <w:rPr>
          <w:rFonts w:cstheme="minorHAnsi"/>
          <w:sz w:val="24"/>
          <w:szCs w:val="24"/>
        </w:rPr>
      </w:pPr>
      <w:r w:rsidRPr="00E620C9">
        <w:rPr>
          <w:rFonts w:cstheme="minorHAnsi"/>
          <w:sz w:val="24"/>
          <w:szCs w:val="24"/>
        </w:rPr>
        <w:t xml:space="preserve">For my planning and design, I broke it down into four subgroups as detailed below. </w:t>
      </w:r>
    </w:p>
    <w:p w14:paraId="22B1DC44" w14:textId="77777777" w:rsidR="00610EC3" w:rsidRPr="00E620C9" w:rsidRDefault="00610EC3" w:rsidP="00610EC3">
      <w:pPr>
        <w:pStyle w:val="ListParagraph"/>
        <w:numPr>
          <w:ilvl w:val="0"/>
          <w:numId w:val="2"/>
        </w:numPr>
        <w:spacing w:after="160" w:line="259" w:lineRule="auto"/>
        <w:rPr>
          <w:rFonts w:cstheme="minorHAnsi"/>
          <w:sz w:val="24"/>
          <w:szCs w:val="24"/>
        </w:rPr>
      </w:pPr>
      <w:r w:rsidRPr="00E620C9">
        <w:rPr>
          <w:rFonts w:cstheme="minorHAnsi"/>
          <w:sz w:val="24"/>
          <w:szCs w:val="24"/>
        </w:rPr>
        <w:t>Budgets and finance</w:t>
      </w:r>
    </w:p>
    <w:p w14:paraId="1C5BEE9A" w14:textId="77777777" w:rsidR="00610EC3" w:rsidRPr="00E620C9" w:rsidRDefault="00610EC3" w:rsidP="00610EC3">
      <w:pPr>
        <w:pStyle w:val="ListParagraph"/>
        <w:numPr>
          <w:ilvl w:val="0"/>
          <w:numId w:val="2"/>
        </w:numPr>
        <w:spacing w:after="160" w:line="259" w:lineRule="auto"/>
        <w:rPr>
          <w:rFonts w:cstheme="minorHAnsi"/>
          <w:sz w:val="24"/>
          <w:szCs w:val="24"/>
        </w:rPr>
      </w:pPr>
      <w:r w:rsidRPr="00E620C9">
        <w:rPr>
          <w:rFonts w:cstheme="minorHAnsi"/>
          <w:sz w:val="24"/>
          <w:szCs w:val="24"/>
        </w:rPr>
        <w:t>Transport</w:t>
      </w:r>
    </w:p>
    <w:p w14:paraId="0DDD51E1" w14:textId="77777777" w:rsidR="00610EC3" w:rsidRPr="00E620C9" w:rsidRDefault="00610EC3" w:rsidP="00610EC3">
      <w:pPr>
        <w:pStyle w:val="ListParagraph"/>
        <w:numPr>
          <w:ilvl w:val="0"/>
          <w:numId w:val="2"/>
        </w:numPr>
        <w:spacing w:after="160" w:line="259" w:lineRule="auto"/>
        <w:rPr>
          <w:rFonts w:cstheme="minorHAnsi"/>
          <w:sz w:val="24"/>
          <w:szCs w:val="24"/>
        </w:rPr>
      </w:pPr>
      <w:r w:rsidRPr="00E620C9">
        <w:rPr>
          <w:rFonts w:cstheme="minorHAnsi"/>
          <w:sz w:val="24"/>
          <w:szCs w:val="24"/>
        </w:rPr>
        <w:t>Colleague training and resourcing</w:t>
      </w:r>
    </w:p>
    <w:p w14:paraId="7E9AE699" w14:textId="77777777" w:rsidR="00610EC3" w:rsidRPr="00E620C9" w:rsidRDefault="00610EC3" w:rsidP="00610EC3">
      <w:pPr>
        <w:pStyle w:val="ListParagraph"/>
        <w:numPr>
          <w:ilvl w:val="0"/>
          <w:numId w:val="2"/>
        </w:numPr>
        <w:spacing w:after="160" w:line="259" w:lineRule="auto"/>
        <w:rPr>
          <w:rFonts w:cstheme="minorHAnsi"/>
          <w:sz w:val="24"/>
          <w:szCs w:val="24"/>
        </w:rPr>
      </w:pPr>
      <w:r w:rsidRPr="00E620C9">
        <w:rPr>
          <w:rFonts w:cstheme="minorHAnsi"/>
          <w:sz w:val="24"/>
          <w:szCs w:val="24"/>
        </w:rPr>
        <w:t xml:space="preserve">Communication </w:t>
      </w:r>
    </w:p>
    <w:p w14:paraId="178D6ED3" w14:textId="77777777" w:rsidR="00610EC3" w:rsidRPr="00E620C9" w:rsidRDefault="00610EC3" w:rsidP="00610EC3">
      <w:pPr>
        <w:rPr>
          <w:rFonts w:cstheme="minorHAnsi"/>
          <w:sz w:val="24"/>
          <w:szCs w:val="24"/>
          <w:u w:val="single"/>
        </w:rPr>
      </w:pPr>
      <w:r w:rsidRPr="00E620C9">
        <w:rPr>
          <w:rFonts w:cstheme="minorHAnsi"/>
          <w:sz w:val="24"/>
          <w:szCs w:val="24"/>
          <w:u w:val="single"/>
        </w:rPr>
        <w:t>Budgets and Finance</w:t>
      </w:r>
    </w:p>
    <w:p w14:paraId="27E15637" w14:textId="77777777" w:rsidR="00610EC3" w:rsidRPr="00E620C9" w:rsidRDefault="00610EC3" w:rsidP="00610EC3">
      <w:pPr>
        <w:rPr>
          <w:rFonts w:cstheme="minorHAnsi"/>
          <w:sz w:val="24"/>
          <w:szCs w:val="24"/>
        </w:rPr>
      </w:pPr>
      <w:r w:rsidRPr="00E620C9">
        <w:rPr>
          <w:rFonts w:cstheme="minorHAnsi"/>
          <w:sz w:val="24"/>
          <w:szCs w:val="24"/>
        </w:rPr>
        <w:t>I had a meeting with my Store Manager to discuss the budgets. The original budget for 15 days ‘class-room’ training totalled to £3</w:t>
      </w:r>
      <w:r>
        <w:rPr>
          <w:rFonts w:cstheme="minorHAnsi"/>
          <w:sz w:val="24"/>
          <w:szCs w:val="24"/>
        </w:rPr>
        <w:t>18</w:t>
      </w:r>
      <w:r w:rsidRPr="00E620C9">
        <w:rPr>
          <w:rFonts w:cstheme="minorHAnsi"/>
          <w:sz w:val="24"/>
          <w:szCs w:val="24"/>
        </w:rPr>
        <w:t>,000 which included the venue, colleague pay and training materials</w:t>
      </w:r>
      <w:r>
        <w:rPr>
          <w:rFonts w:cstheme="minorHAnsi"/>
          <w:sz w:val="24"/>
          <w:szCs w:val="24"/>
        </w:rPr>
        <w:t>, and a £10,000 contingency budget (Doc 3.3).</w:t>
      </w:r>
    </w:p>
    <w:p w14:paraId="0AB5535A" w14:textId="77777777" w:rsidR="00610EC3" w:rsidRPr="00E620C9" w:rsidRDefault="00610EC3" w:rsidP="00610EC3">
      <w:pPr>
        <w:rPr>
          <w:rFonts w:cstheme="minorHAnsi"/>
          <w:sz w:val="24"/>
          <w:szCs w:val="24"/>
        </w:rPr>
      </w:pPr>
      <w:r w:rsidRPr="00E620C9">
        <w:rPr>
          <w:rFonts w:cstheme="minorHAnsi"/>
          <w:sz w:val="24"/>
          <w:szCs w:val="24"/>
        </w:rPr>
        <w:t>However, due to the new training plan which now included hire cars and travel costs I needed to find ways to save money to ensure I did not overspend the budget. I contacted the venue to negotiate the cost as we were reducing the booking from 15 days to 3 days. They agreed we could now have the venue for free with the agreement they could advertise their venue in our store in return</w:t>
      </w:r>
      <w:r>
        <w:rPr>
          <w:rFonts w:cstheme="minorHAnsi"/>
          <w:sz w:val="24"/>
          <w:szCs w:val="24"/>
        </w:rPr>
        <w:t xml:space="preserve">, a copy of the invoice was email to me </w:t>
      </w:r>
      <w:r w:rsidRPr="00E620C9">
        <w:rPr>
          <w:rFonts w:cstheme="minorHAnsi"/>
          <w:sz w:val="24"/>
          <w:szCs w:val="24"/>
        </w:rPr>
        <w:t>(</w:t>
      </w:r>
      <w:r w:rsidRPr="00644367">
        <w:rPr>
          <w:rFonts w:cstheme="minorHAnsi"/>
          <w:sz w:val="24"/>
          <w:szCs w:val="24"/>
        </w:rPr>
        <w:t>Doc 3.4</w:t>
      </w:r>
      <w:r w:rsidRPr="00E620C9">
        <w:rPr>
          <w:rFonts w:cstheme="minorHAnsi"/>
          <w:sz w:val="24"/>
          <w:szCs w:val="24"/>
        </w:rPr>
        <w:t>)</w:t>
      </w:r>
      <w:r>
        <w:rPr>
          <w:rFonts w:cstheme="minorHAnsi"/>
          <w:sz w:val="24"/>
          <w:szCs w:val="24"/>
        </w:rPr>
        <w:t>(Doc 3.5)</w:t>
      </w:r>
      <w:r w:rsidRPr="00E620C9">
        <w:rPr>
          <w:rFonts w:cstheme="minorHAnsi"/>
          <w:sz w:val="24"/>
          <w:szCs w:val="24"/>
        </w:rPr>
        <w:t>.</w:t>
      </w:r>
    </w:p>
    <w:p w14:paraId="694B4F3A" w14:textId="77777777" w:rsidR="00610EC3" w:rsidRPr="00E620C9" w:rsidRDefault="00610EC3" w:rsidP="00610EC3">
      <w:pPr>
        <w:rPr>
          <w:rFonts w:cstheme="minorHAnsi"/>
          <w:sz w:val="24"/>
          <w:szCs w:val="24"/>
        </w:rPr>
      </w:pPr>
      <w:r w:rsidRPr="00E620C9">
        <w:rPr>
          <w:rFonts w:cstheme="minorHAnsi"/>
          <w:sz w:val="24"/>
          <w:szCs w:val="24"/>
        </w:rPr>
        <w:t xml:space="preserve">After finishing </w:t>
      </w:r>
      <w:r>
        <w:rPr>
          <w:rFonts w:cstheme="minorHAnsi"/>
          <w:sz w:val="24"/>
          <w:szCs w:val="24"/>
        </w:rPr>
        <w:t>budgeting</w:t>
      </w:r>
      <w:r w:rsidRPr="00E620C9">
        <w:rPr>
          <w:rFonts w:cstheme="minorHAnsi"/>
          <w:sz w:val="24"/>
          <w:szCs w:val="24"/>
        </w:rPr>
        <w:t xml:space="preserve"> and negotiating pricing</w:t>
      </w:r>
      <w:r>
        <w:rPr>
          <w:rFonts w:cstheme="minorHAnsi"/>
          <w:sz w:val="24"/>
          <w:szCs w:val="24"/>
        </w:rPr>
        <w:t>,</w:t>
      </w:r>
      <w:r w:rsidRPr="00E620C9">
        <w:rPr>
          <w:rFonts w:cstheme="minorHAnsi"/>
          <w:sz w:val="24"/>
          <w:szCs w:val="24"/>
        </w:rPr>
        <w:t xml:space="preserve"> I managed to reduce the </w:t>
      </w:r>
      <w:r>
        <w:rPr>
          <w:rFonts w:cstheme="minorHAnsi"/>
          <w:sz w:val="24"/>
          <w:szCs w:val="24"/>
        </w:rPr>
        <w:t xml:space="preserve">total </w:t>
      </w:r>
      <w:r w:rsidRPr="00E620C9">
        <w:rPr>
          <w:rFonts w:cstheme="minorHAnsi"/>
          <w:sz w:val="24"/>
          <w:szCs w:val="24"/>
        </w:rPr>
        <w:t xml:space="preserve">cost to </w:t>
      </w:r>
      <w:r>
        <w:rPr>
          <w:rFonts w:cstheme="minorHAnsi"/>
          <w:sz w:val="24"/>
          <w:szCs w:val="24"/>
        </w:rPr>
        <w:t>£308,000</w:t>
      </w:r>
      <w:r w:rsidRPr="00E620C9">
        <w:rPr>
          <w:rFonts w:cstheme="minorHAnsi"/>
          <w:sz w:val="24"/>
          <w:szCs w:val="24"/>
        </w:rPr>
        <w:t xml:space="preserve"> which was well received by the store manager as it allowed</w:t>
      </w:r>
      <w:r>
        <w:rPr>
          <w:rFonts w:cstheme="minorHAnsi"/>
          <w:sz w:val="24"/>
          <w:szCs w:val="24"/>
        </w:rPr>
        <w:t xml:space="preserve"> for</w:t>
      </w:r>
      <w:r w:rsidRPr="00E620C9">
        <w:rPr>
          <w:rFonts w:cstheme="minorHAnsi"/>
          <w:sz w:val="24"/>
          <w:szCs w:val="24"/>
        </w:rPr>
        <w:t xml:space="preserve"> </w:t>
      </w:r>
      <w:r>
        <w:rPr>
          <w:rFonts w:cstheme="minorHAnsi"/>
          <w:sz w:val="24"/>
          <w:szCs w:val="24"/>
        </w:rPr>
        <w:t>an additional £10,000 to be spent on a colleague party which under the original training plan was not feasible (Doc 3.6)</w:t>
      </w:r>
    </w:p>
    <w:p w14:paraId="092B525E" w14:textId="77777777" w:rsidR="00610EC3" w:rsidRPr="00E620C9" w:rsidRDefault="00610EC3" w:rsidP="00610EC3">
      <w:pPr>
        <w:rPr>
          <w:rFonts w:cstheme="minorHAnsi"/>
          <w:sz w:val="24"/>
          <w:szCs w:val="24"/>
          <w:u w:val="single"/>
        </w:rPr>
      </w:pPr>
      <w:r w:rsidRPr="00E620C9">
        <w:rPr>
          <w:rFonts w:cstheme="minorHAnsi"/>
          <w:sz w:val="24"/>
          <w:szCs w:val="24"/>
          <w:u w:val="single"/>
        </w:rPr>
        <w:t>Transport</w:t>
      </w:r>
    </w:p>
    <w:p w14:paraId="5E03A202" w14:textId="77777777" w:rsidR="00610EC3" w:rsidRPr="00E620C9" w:rsidRDefault="00610EC3" w:rsidP="00610EC3">
      <w:pPr>
        <w:rPr>
          <w:rFonts w:cstheme="minorHAnsi"/>
          <w:sz w:val="24"/>
          <w:szCs w:val="24"/>
        </w:rPr>
      </w:pPr>
      <w:r w:rsidRPr="00E620C9">
        <w:rPr>
          <w:rFonts w:cstheme="minorHAnsi"/>
          <w:sz w:val="24"/>
          <w:szCs w:val="24"/>
        </w:rPr>
        <w:t>On</w:t>
      </w:r>
      <w:r>
        <w:rPr>
          <w:rFonts w:cstheme="minorHAnsi"/>
          <w:sz w:val="24"/>
          <w:szCs w:val="24"/>
        </w:rPr>
        <w:t xml:space="preserve"> seeking advice from Head Office, due to legalities we had to use a specific car-hiring company as this also provides company insurance for colleagues to drive the vehicles. I contacted the car-hire company and they sent me a booking form to complete</w:t>
      </w:r>
      <w:r w:rsidRPr="00E620C9">
        <w:rPr>
          <w:rFonts w:cstheme="minorHAnsi"/>
          <w:sz w:val="24"/>
          <w:szCs w:val="24"/>
        </w:rPr>
        <w:t xml:space="preserve">. I also looked at the cost to hire coaches, however this was more expensive and logistically would not work, so I decided against this option. </w:t>
      </w:r>
    </w:p>
    <w:p w14:paraId="4C6B19F7" w14:textId="77777777" w:rsidR="00610EC3" w:rsidRPr="00E620C9" w:rsidRDefault="00610EC3" w:rsidP="00610EC3">
      <w:pPr>
        <w:rPr>
          <w:rFonts w:cstheme="minorHAnsi"/>
          <w:sz w:val="24"/>
          <w:szCs w:val="24"/>
          <w:u w:val="single"/>
        </w:rPr>
      </w:pPr>
      <w:r w:rsidRPr="00E620C9">
        <w:rPr>
          <w:rFonts w:cstheme="minorHAnsi"/>
          <w:sz w:val="24"/>
          <w:szCs w:val="24"/>
          <w:u w:val="single"/>
        </w:rPr>
        <w:t>Colleague training and resourcing</w:t>
      </w:r>
    </w:p>
    <w:p w14:paraId="43D00082" w14:textId="77777777" w:rsidR="00610EC3" w:rsidRPr="00E620C9" w:rsidRDefault="00610EC3" w:rsidP="00610EC3">
      <w:pPr>
        <w:rPr>
          <w:rFonts w:cstheme="minorHAnsi"/>
          <w:sz w:val="24"/>
          <w:szCs w:val="24"/>
        </w:rPr>
      </w:pPr>
      <w:r w:rsidRPr="00E620C9">
        <w:rPr>
          <w:rFonts w:cstheme="minorHAnsi"/>
          <w:sz w:val="24"/>
          <w:szCs w:val="24"/>
        </w:rPr>
        <w:t>I arranged a call with the New Stores Project Manager (Doc3.</w:t>
      </w:r>
      <w:r>
        <w:rPr>
          <w:rFonts w:cstheme="minorHAnsi"/>
          <w:sz w:val="24"/>
          <w:szCs w:val="24"/>
        </w:rPr>
        <w:t>7</w:t>
      </w:r>
      <w:r w:rsidRPr="00E620C9">
        <w:rPr>
          <w:rFonts w:cstheme="minorHAnsi"/>
          <w:sz w:val="24"/>
          <w:szCs w:val="24"/>
        </w:rPr>
        <w:t xml:space="preserve">) as I wanted to identify what previous benefits and drawbacks of training this way and use this information in my approach to ensure was efficient and beneficial as possible. I also spoke to the Learning Deployment Manager to understand what additional learning tools were available, such as, digital learning, online resources, textbooks etc. From this I found out the Counters team would need to attend a ‘Gold Level Butchery Skills’ course, as well as complete their ‘Gold Food Hygiene and Safety’ training and I was able to build this into the training plan. </w:t>
      </w:r>
    </w:p>
    <w:p w14:paraId="1DB044A9" w14:textId="77777777" w:rsidR="00610EC3" w:rsidRPr="00E620C9" w:rsidRDefault="00610EC3" w:rsidP="00610EC3">
      <w:pPr>
        <w:rPr>
          <w:rFonts w:cstheme="minorHAnsi"/>
          <w:sz w:val="24"/>
          <w:szCs w:val="24"/>
        </w:rPr>
      </w:pPr>
      <w:r w:rsidRPr="00E620C9">
        <w:rPr>
          <w:rFonts w:cstheme="minorHAnsi"/>
          <w:sz w:val="24"/>
          <w:szCs w:val="24"/>
        </w:rPr>
        <w:t xml:space="preserve">Before building the training plan, I handed out ‘availability forms’ to all colleagues to understand what days, times and shifts everyone was available to work </w:t>
      </w:r>
      <w:r w:rsidRPr="00B335F5">
        <w:rPr>
          <w:rFonts w:cstheme="minorHAnsi"/>
          <w:sz w:val="24"/>
          <w:szCs w:val="24"/>
        </w:rPr>
        <w:t>(</w:t>
      </w:r>
      <w:r w:rsidRPr="00F8254B">
        <w:rPr>
          <w:rFonts w:cstheme="minorHAnsi"/>
          <w:sz w:val="24"/>
          <w:szCs w:val="24"/>
        </w:rPr>
        <w:t>Doc 3.8</w:t>
      </w:r>
      <w:r w:rsidRPr="00B335F5">
        <w:rPr>
          <w:rFonts w:cstheme="minorHAnsi"/>
          <w:sz w:val="24"/>
          <w:szCs w:val="24"/>
        </w:rPr>
        <w:t>)</w:t>
      </w:r>
      <w:r>
        <w:rPr>
          <w:rFonts w:cstheme="minorHAnsi"/>
          <w:sz w:val="24"/>
          <w:szCs w:val="24"/>
        </w:rPr>
        <w:t>.</w:t>
      </w:r>
      <w:r w:rsidRPr="00E620C9">
        <w:rPr>
          <w:rFonts w:cstheme="minorHAnsi"/>
          <w:sz w:val="24"/>
          <w:szCs w:val="24"/>
        </w:rPr>
        <w:t xml:space="preserve"> Once I </w:t>
      </w:r>
      <w:r w:rsidRPr="00E620C9">
        <w:rPr>
          <w:rFonts w:cstheme="minorHAnsi"/>
          <w:sz w:val="24"/>
          <w:szCs w:val="24"/>
        </w:rPr>
        <w:lastRenderedPageBreak/>
        <w:t xml:space="preserve">was in receipt of these, I was able to split everyone into groups, broken down by their department and plan what shift’s they would be </w:t>
      </w:r>
      <w:r w:rsidRPr="00777C9B">
        <w:rPr>
          <w:rFonts w:cstheme="minorHAnsi"/>
          <w:sz w:val="24"/>
          <w:szCs w:val="24"/>
        </w:rPr>
        <w:t>doing (Doc 3.9).</w:t>
      </w:r>
      <w:r w:rsidRPr="00E620C9">
        <w:rPr>
          <w:rFonts w:cstheme="minorHAnsi"/>
          <w:sz w:val="24"/>
          <w:szCs w:val="24"/>
        </w:rPr>
        <w:t xml:space="preserve"> </w:t>
      </w:r>
    </w:p>
    <w:p w14:paraId="0E46BB2C" w14:textId="77777777" w:rsidR="00610EC3" w:rsidRPr="00E620C9" w:rsidRDefault="00610EC3" w:rsidP="00610EC3">
      <w:pPr>
        <w:rPr>
          <w:rFonts w:cstheme="minorHAnsi"/>
          <w:sz w:val="24"/>
          <w:szCs w:val="24"/>
        </w:rPr>
      </w:pPr>
      <w:r w:rsidRPr="00E620C9">
        <w:rPr>
          <w:rFonts w:cstheme="minorHAnsi"/>
          <w:sz w:val="24"/>
          <w:szCs w:val="24"/>
        </w:rPr>
        <w:t xml:space="preserve">Myself and my People Manager devised a training plan specific to departmental needs. Due to budget restraints, we established that colleagues would spend 3 days doing “classroom training” which would include </w:t>
      </w:r>
      <w:r>
        <w:rPr>
          <w:rFonts w:cstheme="minorHAnsi"/>
          <w:sz w:val="24"/>
          <w:szCs w:val="24"/>
        </w:rPr>
        <w:t xml:space="preserve">their </w:t>
      </w:r>
      <w:r w:rsidRPr="00E620C9">
        <w:rPr>
          <w:rFonts w:cstheme="minorHAnsi"/>
          <w:sz w:val="24"/>
          <w:szCs w:val="24"/>
        </w:rPr>
        <w:t>safe and legal</w:t>
      </w:r>
      <w:r>
        <w:rPr>
          <w:rFonts w:cstheme="minorHAnsi"/>
          <w:sz w:val="24"/>
          <w:szCs w:val="24"/>
        </w:rPr>
        <w:t xml:space="preserve"> training</w:t>
      </w:r>
      <w:r w:rsidRPr="00E620C9">
        <w:rPr>
          <w:rFonts w:cstheme="minorHAnsi"/>
          <w:sz w:val="24"/>
          <w:szCs w:val="24"/>
        </w:rPr>
        <w:t xml:space="preserve">. </w:t>
      </w:r>
      <w:r>
        <w:rPr>
          <w:rFonts w:cstheme="minorHAnsi"/>
          <w:sz w:val="24"/>
          <w:szCs w:val="24"/>
        </w:rPr>
        <w:t>They</w:t>
      </w:r>
      <w:r w:rsidRPr="00E620C9">
        <w:rPr>
          <w:rFonts w:cstheme="minorHAnsi"/>
          <w:sz w:val="24"/>
          <w:szCs w:val="24"/>
        </w:rPr>
        <w:t xml:space="preserve"> would commence their 10 days in-store training, this was also detailed in the </w:t>
      </w:r>
      <w:r w:rsidRPr="00E411E6">
        <w:rPr>
          <w:rFonts w:cstheme="minorHAnsi"/>
          <w:sz w:val="24"/>
          <w:szCs w:val="24"/>
        </w:rPr>
        <w:t xml:space="preserve">plan </w:t>
      </w:r>
      <w:r>
        <w:rPr>
          <w:rFonts w:cstheme="minorHAnsi"/>
          <w:sz w:val="24"/>
          <w:szCs w:val="24"/>
        </w:rPr>
        <w:t>(Doc 3.10)</w:t>
      </w:r>
      <w:r w:rsidRPr="00E411E6">
        <w:rPr>
          <w:rFonts w:cstheme="minorHAnsi"/>
          <w:sz w:val="24"/>
          <w:szCs w:val="24"/>
        </w:rPr>
        <w:t>(</w:t>
      </w:r>
      <w:r>
        <w:rPr>
          <w:rFonts w:cstheme="minorHAnsi"/>
          <w:sz w:val="24"/>
          <w:szCs w:val="24"/>
        </w:rPr>
        <w:t>Doc 3.11</w:t>
      </w:r>
      <w:r w:rsidRPr="00E411E6">
        <w:rPr>
          <w:rFonts w:cstheme="minorHAnsi"/>
          <w:sz w:val="24"/>
          <w:szCs w:val="24"/>
        </w:rPr>
        <w:t>).</w:t>
      </w:r>
    </w:p>
    <w:p w14:paraId="4A874E2A" w14:textId="77777777" w:rsidR="00610EC3" w:rsidRPr="00E620C9" w:rsidRDefault="00610EC3" w:rsidP="00610EC3">
      <w:pPr>
        <w:rPr>
          <w:rFonts w:cstheme="minorHAnsi"/>
          <w:noProof/>
          <w:sz w:val="24"/>
          <w:szCs w:val="24"/>
        </w:rPr>
      </w:pPr>
      <w:r w:rsidRPr="00E620C9">
        <w:rPr>
          <w:rFonts w:cstheme="minorHAnsi"/>
          <w:noProof/>
          <w:sz w:val="24"/>
          <w:szCs w:val="24"/>
        </w:rPr>
        <w:t xml:space="preserve">Through a manager’s meeting, </w:t>
      </w:r>
      <w:r>
        <w:rPr>
          <w:rFonts w:cstheme="minorHAnsi"/>
          <w:noProof/>
          <w:sz w:val="24"/>
          <w:szCs w:val="24"/>
        </w:rPr>
        <w:t>we</w:t>
      </w:r>
      <w:r w:rsidRPr="00E620C9">
        <w:rPr>
          <w:rFonts w:cstheme="minorHAnsi"/>
          <w:noProof/>
          <w:sz w:val="24"/>
          <w:szCs w:val="24"/>
        </w:rPr>
        <w:t xml:space="preserve"> </w:t>
      </w:r>
      <w:r>
        <w:rPr>
          <w:rFonts w:cstheme="minorHAnsi"/>
          <w:noProof/>
          <w:sz w:val="24"/>
          <w:szCs w:val="24"/>
        </w:rPr>
        <w:t>needed to</w:t>
      </w:r>
      <w:r w:rsidRPr="00E620C9">
        <w:rPr>
          <w:rFonts w:cstheme="minorHAnsi"/>
          <w:noProof/>
          <w:sz w:val="24"/>
          <w:szCs w:val="24"/>
        </w:rPr>
        <w:t xml:space="preserve"> feel confident colleagues </w:t>
      </w:r>
      <w:r>
        <w:rPr>
          <w:rFonts w:cstheme="minorHAnsi"/>
          <w:noProof/>
          <w:sz w:val="24"/>
          <w:szCs w:val="24"/>
        </w:rPr>
        <w:t>were</w:t>
      </w:r>
      <w:r w:rsidRPr="00E620C9">
        <w:rPr>
          <w:rFonts w:cstheme="minorHAnsi"/>
          <w:noProof/>
          <w:sz w:val="24"/>
          <w:szCs w:val="24"/>
        </w:rPr>
        <w:t xml:space="preserve"> receiv</w:t>
      </w:r>
      <w:r>
        <w:rPr>
          <w:rFonts w:cstheme="minorHAnsi"/>
          <w:noProof/>
          <w:sz w:val="24"/>
          <w:szCs w:val="24"/>
        </w:rPr>
        <w:t>ing</w:t>
      </w:r>
      <w:r w:rsidRPr="00E620C9">
        <w:rPr>
          <w:rFonts w:cstheme="minorHAnsi"/>
          <w:noProof/>
          <w:sz w:val="24"/>
          <w:szCs w:val="24"/>
        </w:rPr>
        <w:t xml:space="preserve"> all the training </w:t>
      </w:r>
      <w:r>
        <w:rPr>
          <w:rFonts w:cstheme="minorHAnsi"/>
          <w:noProof/>
          <w:sz w:val="24"/>
          <w:szCs w:val="24"/>
        </w:rPr>
        <w:t>required</w:t>
      </w:r>
      <w:r w:rsidRPr="00E620C9">
        <w:rPr>
          <w:rFonts w:cstheme="minorHAnsi"/>
          <w:noProof/>
          <w:sz w:val="24"/>
          <w:szCs w:val="24"/>
        </w:rPr>
        <w:t xml:space="preserve"> before opening day. We came up with the idea of having a departmental sign-off sheet which would confirm colleagues understood their training and role requirements, the manager would then sign this off once training had been completed (</w:t>
      </w:r>
      <w:r>
        <w:rPr>
          <w:rFonts w:cstheme="minorHAnsi"/>
          <w:noProof/>
          <w:sz w:val="24"/>
          <w:szCs w:val="24"/>
        </w:rPr>
        <w:t>Doc3.12</w:t>
      </w:r>
      <w:r w:rsidRPr="00E620C9">
        <w:rPr>
          <w:rFonts w:cstheme="minorHAnsi"/>
          <w:noProof/>
          <w:sz w:val="24"/>
          <w:szCs w:val="24"/>
        </w:rPr>
        <w:t xml:space="preserve">).  During in-store training, we discussed managers would check-in with colleagues and observe them in action. </w:t>
      </w:r>
    </w:p>
    <w:p w14:paraId="43CE9087" w14:textId="77777777" w:rsidR="00610EC3" w:rsidRPr="00E620C9" w:rsidRDefault="00610EC3" w:rsidP="00610EC3">
      <w:pPr>
        <w:rPr>
          <w:rFonts w:cstheme="minorHAnsi"/>
          <w:noProof/>
          <w:sz w:val="24"/>
          <w:szCs w:val="24"/>
          <w:u w:val="single"/>
        </w:rPr>
      </w:pPr>
      <w:r w:rsidRPr="00E620C9">
        <w:rPr>
          <w:rFonts w:cstheme="minorHAnsi"/>
          <w:noProof/>
          <w:sz w:val="24"/>
          <w:szCs w:val="24"/>
          <w:u w:val="single"/>
        </w:rPr>
        <w:t>Communication</w:t>
      </w:r>
    </w:p>
    <w:p w14:paraId="668B5AC4" w14:textId="77777777" w:rsidR="00610EC3" w:rsidRPr="00E620C9" w:rsidRDefault="00610EC3" w:rsidP="00610EC3">
      <w:pPr>
        <w:pStyle w:val="ListParagraph"/>
        <w:numPr>
          <w:ilvl w:val="0"/>
          <w:numId w:val="3"/>
        </w:numPr>
        <w:spacing w:after="160" w:line="259" w:lineRule="auto"/>
        <w:rPr>
          <w:rFonts w:cstheme="minorHAnsi"/>
          <w:i/>
          <w:iCs/>
          <w:sz w:val="24"/>
          <w:szCs w:val="24"/>
        </w:rPr>
      </w:pPr>
      <w:r w:rsidRPr="00E620C9">
        <w:rPr>
          <w:rFonts w:cstheme="minorHAnsi"/>
          <w:i/>
          <w:iCs/>
          <w:sz w:val="24"/>
          <w:szCs w:val="24"/>
        </w:rPr>
        <w:t>Management Team</w:t>
      </w:r>
    </w:p>
    <w:p w14:paraId="0B25F53C" w14:textId="77777777" w:rsidR="00610EC3" w:rsidRPr="00E620C9" w:rsidRDefault="00610EC3" w:rsidP="00610EC3">
      <w:pPr>
        <w:rPr>
          <w:rFonts w:cstheme="minorHAnsi"/>
          <w:sz w:val="24"/>
          <w:szCs w:val="24"/>
        </w:rPr>
      </w:pPr>
      <w:r w:rsidRPr="00E620C9">
        <w:rPr>
          <w:rFonts w:cstheme="minorHAnsi"/>
          <w:sz w:val="24"/>
          <w:szCs w:val="24"/>
        </w:rPr>
        <w:t xml:space="preserve">As a collective, we felt communication between the team and supporting stores was vital to gain the most from the training plan. </w:t>
      </w:r>
    </w:p>
    <w:p w14:paraId="4A3DC514" w14:textId="77777777" w:rsidR="00610EC3" w:rsidRPr="00E620C9" w:rsidRDefault="00610EC3" w:rsidP="00610EC3">
      <w:pPr>
        <w:rPr>
          <w:rFonts w:cstheme="minorHAnsi"/>
          <w:sz w:val="24"/>
          <w:szCs w:val="24"/>
        </w:rPr>
      </w:pPr>
      <w:r w:rsidRPr="00E620C9">
        <w:rPr>
          <w:rFonts w:cstheme="minorHAnsi"/>
          <w:sz w:val="24"/>
          <w:szCs w:val="24"/>
        </w:rPr>
        <w:t xml:space="preserve">We discussed having a rota of who would be leading the ‘classroom’ training and when, and who would be visiting the supporting stores to check-in with colleagues. We also discussed the importance of having a manager ‘on-call’ during the night when colleagues were still training in case of any emergencies etc. </w:t>
      </w:r>
    </w:p>
    <w:p w14:paraId="3EBE78A4" w14:textId="77777777" w:rsidR="00610EC3" w:rsidRPr="00E620C9" w:rsidRDefault="00610EC3" w:rsidP="00610EC3">
      <w:pPr>
        <w:rPr>
          <w:rFonts w:cstheme="minorHAnsi"/>
          <w:sz w:val="24"/>
          <w:szCs w:val="24"/>
        </w:rPr>
      </w:pPr>
      <w:r w:rsidRPr="00E620C9">
        <w:rPr>
          <w:rFonts w:cstheme="minorHAnsi"/>
          <w:sz w:val="24"/>
          <w:szCs w:val="24"/>
        </w:rPr>
        <w:t>We agreed due to the high number of colleagues, each manager would take responsibility for their own department and colleagues and update their training tracker to ensure everyone was on track.</w:t>
      </w:r>
    </w:p>
    <w:p w14:paraId="2C270665" w14:textId="77777777" w:rsidR="00610EC3" w:rsidRPr="00E620C9" w:rsidRDefault="00610EC3" w:rsidP="00610EC3">
      <w:pPr>
        <w:rPr>
          <w:rFonts w:cstheme="minorHAnsi"/>
          <w:sz w:val="24"/>
          <w:szCs w:val="24"/>
        </w:rPr>
      </w:pPr>
      <w:r w:rsidRPr="00E620C9">
        <w:rPr>
          <w:rFonts w:cstheme="minorHAnsi"/>
          <w:sz w:val="24"/>
          <w:szCs w:val="24"/>
        </w:rPr>
        <w:t xml:space="preserve">I suggested we should have daily meetings every morning to discuss the plan for the day, any colleague absence, issues from the day before and feedback from the supporting stores.  </w:t>
      </w:r>
    </w:p>
    <w:p w14:paraId="702D09DC" w14:textId="77777777" w:rsidR="00610EC3" w:rsidRPr="00E620C9" w:rsidRDefault="00610EC3" w:rsidP="00610EC3">
      <w:pPr>
        <w:pStyle w:val="ListParagraph"/>
        <w:numPr>
          <w:ilvl w:val="0"/>
          <w:numId w:val="3"/>
        </w:numPr>
        <w:spacing w:after="160" w:line="259" w:lineRule="auto"/>
        <w:rPr>
          <w:rFonts w:cstheme="minorHAnsi"/>
          <w:i/>
          <w:iCs/>
          <w:sz w:val="24"/>
          <w:szCs w:val="24"/>
        </w:rPr>
      </w:pPr>
      <w:r w:rsidRPr="00E620C9">
        <w:rPr>
          <w:rFonts w:cstheme="minorHAnsi"/>
          <w:i/>
          <w:iCs/>
          <w:sz w:val="24"/>
          <w:szCs w:val="24"/>
        </w:rPr>
        <w:t xml:space="preserve">Colleagues </w:t>
      </w:r>
    </w:p>
    <w:p w14:paraId="0AE02D78" w14:textId="77777777" w:rsidR="00610EC3" w:rsidRPr="00E620C9" w:rsidRDefault="00610EC3" w:rsidP="00610EC3">
      <w:pPr>
        <w:rPr>
          <w:rFonts w:cstheme="minorHAnsi"/>
          <w:sz w:val="24"/>
          <w:szCs w:val="24"/>
        </w:rPr>
      </w:pPr>
      <w:r w:rsidRPr="00E620C9">
        <w:rPr>
          <w:rFonts w:cstheme="minorHAnsi"/>
          <w:iCs/>
          <w:sz w:val="24"/>
          <w:szCs w:val="24"/>
        </w:rPr>
        <w:t xml:space="preserve">To stay in contact with colleagues, we would need a ‘contact details’ form listing their name, number and emergency contact details </w:t>
      </w:r>
      <w:r>
        <w:rPr>
          <w:rFonts w:cstheme="minorHAnsi"/>
          <w:iCs/>
          <w:sz w:val="24"/>
          <w:szCs w:val="24"/>
        </w:rPr>
        <w:t>(Doc 3.13).</w:t>
      </w:r>
      <w:r w:rsidRPr="00E620C9">
        <w:rPr>
          <w:rFonts w:cstheme="minorHAnsi"/>
          <w:iCs/>
          <w:sz w:val="24"/>
          <w:szCs w:val="24"/>
        </w:rPr>
        <w:t xml:space="preserve"> </w:t>
      </w:r>
      <w:r w:rsidRPr="00E620C9">
        <w:rPr>
          <w:rFonts w:cstheme="minorHAnsi"/>
          <w:sz w:val="24"/>
          <w:szCs w:val="24"/>
        </w:rPr>
        <w:t>It was also agreed all colleagues would receive a copy of their training pla</w:t>
      </w:r>
      <w:r>
        <w:rPr>
          <w:rFonts w:cstheme="minorHAnsi"/>
          <w:sz w:val="24"/>
          <w:szCs w:val="24"/>
        </w:rPr>
        <w:t>n.</w:t>
      </w:r>
    </w:p>
    <w:p w14:paraId="553D017A" w14:textId="77777777" w:rsidR="00610EC3" w:rsidRPr="00E620C9" w:rsidRDefault="00610EC3" w:rsidP="00610EC3">
      <w:pPr>
        <w:rPr>
          <w:rFonts w:cstheme="minorHAnsi"/>
          <w:sz w:val="24"/>
          <w:szCs w:val="24"/>
        </w:rPr>
      </w:pPr>
      <w:r w:rsidRPr="00E620C9">
        <w:rPr>
          <w:rFonts w:cstheme="minorHAnsi"/>
          <w:sz w:val="24"/>
          <w:szCs w:val="24"/>
        </w:rPr>
        <w:t xml:space="preserve">Again, it was agreed managers would check-in with their team regularly, as well as visiting them in-store to keep communication up to date. </w:t>
      </w:r>
    </w:p>
    <w:p w14:paraId="206E7798" w14:textId="77777777" w:rsidR="00610EC3" w:rsidRPr="00E620C9" w:rsidRDefault="00610EC3" w:rsidP="00610EC3">
      <w:pPr>
        <w:pStyle w:val="ListParagraph"/>
        <w:numPr>
          <w:ilvl w:val="0"/>
          <w:numId w:val="3"/>
        </w:numPr>
        <w:spacing w:after="160" w:line="259" w:lineRule="auto"/>
        <w:rPr>
          <w:rFonts w:cstheme="minorHAnsi"/>
          <w:i/>
          <w:iCs/>
          <w:sz w:val="24"/>
          <w:szCs w:val="24"/>
        </w:rPr>
      </w:pPr>
      <w:r w:rsidRPr="00E620C9">
        <w:rPr>
          <w:rFonts w:cstheme="minorHAnsi"/>
          <w:i/>
          <w:iCs/>
          <w:sz w:val="24"/>
          <w:szCs w:val="24"/>
        </w:rPr>
        <w:t>Training stores/ SMs</w:t>
      </w:r>
    </w:p>
    <w:p w14:paraId="48EEC6A1" w14:textId="77777777" w:rsidR="00610EC3" w:rsidRPr="00E620C9" w:rsidRDefault="00610EC3" w:rsidP="00610EC3">
      <w:pPr>
        <w:rPr>
          <w:rFonts w:cstheme="minorHAnsi"/>
          <w:sz w:val="24"/>
          <w:szCs w:val="24"/>
        </w:rPr>
      </w:pPr>
      <w:r w:rsidRPr="00E620C9">
        <w:rPr>
          <w:rFonts w:cstheme="minorHAnsi"/>
          <w:sz w:val="24"/>
          <w:szCs w:val="24"/>
        </w:rPr>
        <w:t xml:space="preserve">After the initial call with supporting Store Manager’s to confirm supportance. I arranged </w:t>
      </w:r>
      <w:r>
        <w:rPr>
          <w:rFonts w:cstheme="minorHAnsi"/>
          <w:sz w:val="24"/>
          <w:szCs w:val="24"/>
        </w:rPr>
        <w:t>various</w:t>
      </w:r>
      <w:r>
        <w:rPr>
          <w:rFonts w:cstheme="minorHAnsi"/>
          <w:sz w:val="24"/>
          <w:szCs w:val="24"/>
        </w:rPr>
        <w:tab/>
      </w:r>
      <w:r w:rsidRPr="00E620C9">
        <w:rPr>
          <w:rFonts w:cstheme="minorHAnsi"/>
          <w:sz w:val="24"/>
          <w:szCs w:val="24"/>
        </w:rPr>
        <w:t xml:space="preserve"> c</w:t>
      </w:r>
      <w:r>
        <w:rPr>
          <w:rFonts w:cstheme="minorHAnsi"/>
          <w:sz w:val="24"/>
          <w:szCs w:val="24"/>
        </w:rPr>
        <w:t>onference c</w:t>
      </w:r>
      <w:r w:rsidRPr="00E620C9">
        <w:rPr>
          <w:rFonts w:cstheme="minorHAnsi"/>
          <w:sz w:val="24"/>
          <w:szCs w:val="24"/>
        </w:rPr>
        <w:t>all</w:t>
      </w:r>
      <w:r>
        <w:rPr>
          <w:rFonts w:cstheme="minorHAnsi"/>
          <w:sz w:val="24"/>
          <w:szCs w:val="24"/>
        </w:rPr>
        <w:t>s</w:t>
      </w:r>
      <w:r w:rsidRPr="00E620C9">
        <w:rPr>
          <w:rFonts w:cstheme="minorHAnsi"/>
          <w:sz w:val="24"/>
          <w:szCs w:val="24"/>
        </w:rPr>
        <w:t xml:space="preserve"> to keep them updated on the training plan and to confirm the number of colleagues attending on which days (</w:t>
      </w:r>
      <w:r>
        <w:rPr>
          <w:rFonts w:cstheme="minorHAnsi"/>
          <w:sz w:val="24"/>
          <w:szCs w:val="24"/>
        </w:rPr>
        <w:t>Doc 3.14</w:t>
      </w:r>
      <w:r w:rsidRPr="00E620C9">
        <w:rPr>
          <w:rFonts w:cstheme="minorHAnsi"/>
          <w:sz w:val="24"/>
          <w:szCs w:val="24"/>
        </w:rPr>
        <w:t xml:space="preserve">). </w:t>
      </w:r>
      <w:r>
        <w:rPr>
          <w:rFonts w:cstheme="minorHAnsi"/>
          <w:sz w:val="24"/>
          <w:szCs w:val="24"/>
        </w:rPr>
        <w:t>Once training begun, the calls then increased to</w:t>
      </w:r>
      <w:r w:rsidRPr="00E620C9">
        <w:rPr>
          <w:rFonts w:cstheme="minorHAnsi"/>
          <w:sz w:val="24"/>
          <w:szCs w:val="24"/>
        </w:rPr>
        <w:t xml:space="preserve"> every Monday, Wednesday, and Friday to discuss progress, feedback, and any concerns (</w:t>
      </w:r>
      <w:r>
        <w:rPr>
          <w:rFonts w:cstheme="minorHAnsi"/>
          <w:sz w:val="24"/>
          <w:szCs w:val="24"/>
        </w:rPr>
        <w:t>Doc 3.15</w:t>
      </w:r>
      <w:r w:rsidRPr="00E620C9">
        <w:rPr>
          <w:rFonts w:cstheme="minorHAnsi"/>
          <w:sz w:val="24"/>
          <w:szCs w:val="24"/>
        </w:rPr>
        <w:t xml:space="preserve">). </w:t>
      </w:r>
    </w:p>
    <w:p w14:paraId="0B46E21D" w14:textId="77777777" w:rsidR="00610EC3" w:rsidRPr="00251729" w:rsidRDefault="00610EC3" w:rsidP="00610EC3">
      <w:pPr>
        <w:rPr>
          <w:rFonts w:cstheme="minorHAnsi"/>
          <w:noProof/>
          <w:sz w:val="24"/>
          <w:szCs w:val="24"/>
        </w:rPr>
      </w:pPr>
      <w:r w:rsidRPr="00251729">
        <w:rPr>
          <w:rFonts w:cstheme="minorHAnsi"/>
          <w:noProof/>
          <w:sz w:val="24"/>
          <w:szCs w:val="24"/>
        </w:rPr>
        <w:lastRenderedPageBreak/>
        <w:t>Throughout the planning process I communicated and collaborated with a range of stakeholders of various levels, internal and external to my company. By seeking advice from subject experts I was able to adapt the training plan to be most effective.</w:t>
      </w:r>
    </w:p>
    <w:p w14:paraId="395D1AEC" w14:textId="77777777" w:rsidR="00610EC3" w:rsidRPr="00E620C9" w:rsidRDefault="00610EC3" w:rsidP="00610EC3">
      <w:pPr>
        <w:rPr>
          <w:rFonts w:cstheme="minorHAnsi"/>
          <w:b/>
          <w:bCs/>
          <w:noProof/>
          <w:sz w:val="24"/>
          <w:szCs w:val="24"/>
        </w:rPr>
      </w:pPr>
      <w:r w:rsidRPr="00E620C9">
        <w:rPr>
          <w:rFonts w:cstheme="minorHAnsi"/>
          <w:b/>
          <w:bCs/>
          <w:noProof/>
          <w:sz w:val="24"/>
          <w:szCs w:val="24"/>
        </w:rPr>
        <w:t>Execution</w:t>
      </w:r>
    </w:p>
    <w:p w14:paraId="43DEA5E7" w14:textId="77777777" w:rsidR="00610EC3" w:rsidRPr="00E620C9" w:rsidRDefault="00610EC3" w:rsidP="00610EC3">
      <w:pPr>
        <w:rPr>
          <w:rFonts w:cstheme="minorHAnsi"/>
          <w:noProof/>
          <w:sz w:val="24"/>
          <w:szCs w:val="24"/>
        </w:rPr>
      </w:pPr>
      <w:r w:rsidRPr="00E620C9">
        <w:rPr>
          <w:rFonts w:cstheme="minorHAnsi"/>
          <w:noProof/>
          <w:sz w:val="24"/>
          <w:szCs w:val="24"/>
        </w:rPr>
        <w:t>Once the budgets had been confirmed by head office and my Store Manager had signed off the training plan I was able to confirm with the hire car company how many cars we needed, and arrange drop off/pick up dates, times and location (</w:t>
      </w:r>
      <w:r>
        <w:rPr>
          <w:rFonts w:cstheme="minorHAnsi"/>
          <w:noProof/>
          <w:sz w:val="24"/>
          <w:szCs w:val="24"/>
        </w:rPr>
        <w:t>Doc 3.16</w:t>
      </w:r>
      <w:r w:rsidRPr="00E620C9">
        <w:rPr>
          <w:rFonts w:cstheme="minorHAnsi"/>
          <w:noProof/>
          <w:sz w:val="24"/>
          <w:szCs w:val="24"/>
        </w:rPr>
        <w:t xml:space="preserve">). </w:t>
      </w:r>
    </w:p>
    <w:p w14:paraId="4F8F6469" w14:textId="77777777" w:rsidR="00610EC3" w:rsidRPr="00E620C9" w:rsidRDefault="00610EC3" w:rsidP="00610EC3">
      <w:pPr>
        <w:rPr>
          <w:rFonts w:cstheme="minorHAnsi"/>
          <w:noProof/>
          <w:sz w:val="24"/>
          <w:szCs w:val="24"/>
        </w:rPr>
      </w:pPr>
      <w:r w:rsidRPr="00E620C9">
        <w:rPr>
          <w:rFonts w:cstheme="minorHAnsi"/>
          <w:noProof/>
          <w:sz w:val="24"/>
          <w:szCs w:val="24"/>
        </w:rPr>
        <w:t>Myself and the management team held a meeting to confirm roles and responsibilities, including who would be providing the training on which days, who would be “on-call” and who would be visiting the stores to check-in with the colleagues</w:t>
      </w:r>
      <w:r>
        <w:rPr>
          <w:rFonts w:cstheme="minorHAnsi"/>
          <w:noProof/>
          <w:sz w:val="24"/>
          <w:szCs w:val="24"/>
        </w:rPr>
        <w:t xml:space="preserve"> </w:t>
      </w:r>
      <w:r w:rsidRPr="00E43F9B">
        <w:rPr>
          <w:rFonts w:cstheme="minorHAnsi"/>
          <w:noProof/>
          <w:sz w:val="24"/>
          <w:szCs w:val="24"/>
        </w:rPr>
        <w:t>(Doc 3.17)</w:t>
      </w:r>
      <w:r>
        <w:rPr>
          <w:rFonts w:cstheme="minorHAnsi"/>
          <w:noProof/>
          <w:sz w:val="24"/>
          <w:szCs w:val="24"/>
        </w:rPr>
        <w:t>.</w:t>
      </w:r>
    </w:p>
    <w:p w14:paraId="4B0BF3A6" w14:textId="77777777" w:rsidR="00610EC3" w:rsidRPr="00E620C9" w:rsidRDefault="00610EC3" w:rsidP="00610EC3">
      <w:pPr>
        <w:rPr>
          <w:rFonts w:cstheme="minorHAnsi"/>
          <w:noProof/>
          <w:sz w:val="24"/>
          <w:szCs w:val="24"/>
        </w:rPr>
      </w:pPr>
      <w:r w:rsidRPr="00E620C9">
        <w:rPr>
          <w:rFonts w:cstheme="minorHAnsi"/>
          <w:noProof/>
          <w:sz w:val="24"/>
          <w:szCs w:val="24"/>
        </w:rPr>
        <w:t>All colleagues’ were contacted confirming their training shifts for the 3 weeks, providing them with details of where and when they would be training (whether they’d be in-store training or classroom training)</w:t>
      </w:r>
      <w:r>
        <w:rPr>
          <w:rFonts w:cstheme="minorHAnsi"/>
          <w:noProof/>
          <w:sz w:val="24"/>
          <w:szCs w:val="24"/>
        </w:rPr>
        <w:t xml:space="preserve"> and </w:t>
      </w:r>
      <w:r w:rsidRPr="00E620C9">
        <w:rPr>
          <w:rFonts w:cstheme="minorHAnsi"/>
          <w:noProof/>
          <w:sz w:val="24"/>
          <w:szCs w:val="24"/>
        </w:rPr>
        <w:t>what shifts they’d be doing. This was done by the colleagues’ line manager who I would provided the details to</w:t>
      </w:r>
      <w:r>
        <w:rPr>
          <w:rFonts w:cstheme="minorHAnsi"/>
          <w:noProof/>
          <w:sz w:val="24"/>
          <w:szCs w:val="24"/>
        </w:rPr>
        <w:t>. Colleagues received a copy of this (Doc 3.18).</w:t>
      </w:r>
    </w:p>
    <w:p w14:paraId="248F098A" w14:textId="77777777" w:rsidR="00610EC3" w:rsidRPr="00D058A9" w:rsidRDefault="00610EC3" w:rsidP="00610EC3">
      <w:pPr>
        <w:rPr>
          <w:rFonts w:cstheme="minorHAnsi"/>
          <w:noProof/>
          <w:sz w:val="24"/>
          <w:szCs w:val="24"/>
        </w:rPr>
      </w:pPr>
      <w:r w:rsidRPr="00D058A9">
        <w:rPr>
          <w:rFonts w:cstheme="minorHAnsi"/>
          <w:noProof/>
          <w:sz w:val="24"/>
          <w:szCs w:val="24"/>
        </w:rPr>
        <w:t>I also arranged for the Counter’s team to undergo a 3 day specialist training course which was required as part of their role. This was scheduled into their training plan</w:t>
      </w:r>
      <w:r>
        <w:rPr>
          <w:rFonts w:cstheme="minorHAnsi"/>
          <w:noProof/>
          <w:sz w:val="24"/>
          <w:szCs w:val="24"/>
        </w:rPr>
        <w:t xml:space="preserve"> for 19</w:t>
      </w:r>
      <w:r w:rsidRPr="00026631">
        <w:rPr>
          <w:rFonts w:cstheme="minorHAnsi"/>
          <w:noProof/>
          <w:sz w:val="24"/>
          <w:szCs w:val="24"/>
          <w:vertAlign w:val="superscript"/>
        </w:rPr>
        <w:t>th</w:t>
      </w:r>
      <w:r>
        <w:rPr>
          <w:rFonts w:cstheme="minorHAnsi"/>
          <w:noProof/>
          <w:sz w:val="24"/>
          <w:szCs w:val="24"/>
        </w:rPr>
        <w:t>-21st Novemeber</w:t>
      </w:r>
      <w:r w:rsidRPr="00D058A9">
        <w:rPr>
          <w:rFonts w:cstheme="minorHAnsi"/>
          <w:noProof/>
          <w:sz w:val="24"/>
          <w:szCs w:val="24"/>
        </w:rPr>
        <w:t xml:space="preserve"> (</w:t>
      </w:r>
      <w:r>
        <w:rPr>
          <w:rFonts w:cstheme="minorHAnsi"/>
          <w:noProof/>
          <w:sz w:val="24"/>
          <w:szCs w:val="24"/>
        </w:rPr>
        <w:t>Doc 3.19</w:t>
      </w:r>
      <w:r w:rsidRPr="00D058A9">
        <w:rPr>
          <w:rFonts w:cstheme="minorHAnsi"/>
          <w:noProof/>
          <w:sz w:val="24"/>
          <w:szCs w:val="24"/>
        </w:rPr>
        <w:t xml:space="preserve">). </w:t>
      </w:r>
    </w:p>
    <w:p w14:paraId="1E6DABA2" w14:textId="77777777" w:rsidR="00610EC3" w:rsidRPr="00D058A9" w:rsidRDefault="00610EC3" w:rsidP="00610EC3">
      <w:pPr>
        <w:rPr>
          <w:rFonts w:cstheme="minorHAnsi"/>
          <w:b/>
          <w:bCs/>
          <w:noProof/>
          <w:sz w:val="24"/>
          <w:szCs w:val="24"/>
        </w:rPr>
      </w:pPr>
      <w:r w:rsidRPr="00D058A9">
        <w:rPr>
          <w:rFonts w:cstheme="minorHAnsi"/>
          <w:b/>
          <w:bCs/>
          <w:noProof/>
          <w:sz w:val="24"/>
          <w:szCs w:val="24"/>
        </w:rPr>
        <w:t xml:space="preserve">Monitor and control </w:t>
      </w:r>
    </w:p>
    <w:p w14:paraId="705E17AD" w14:textId="77777777" w:rsidR="00610EC3" w:rsidRPr="00D058A9" w:rsidRDefault="00610EC3" w:rsidP="00610EC3">
      <w:pPr>
        <w:rPr>
          <w:noProof/>
          <w:sz w:val="24"/>
          <w:szCs w:val="24"/>
        </w:rPr>
      </w:pPr>
      <w:r w:rsidRPr="00D058A9">
        <w:rPr>
          <w:noProof/>
          <w:sz w:val="24"/>
          <w:szCs w:val="24"/>
        </w:rPr>
        <w:t>Throughout the duration, I attended calls with supporting Store Manager’s to gather feedback on how the training process was going, which sometimes was done via email if they were unable to attend a call (</w:t>
      </w:r>
      <w:r>
        <w:rPr>
          <w:noProof/>
          <w:sz w:val="24"/>
          <w:szCs w:val="24"/>
        </w:rPr>
        <w:t>Doc 3.20</w:t>
      </w:r>
      <w:r w:rsidRPr="00D058A9">
        <w:rPr>
          <w:noProof/>
          <w:sz w:val="24"/>
          <w:szCs w:val="24"/>
        </w:rPr>
        <w:t>). Any feedback, I would</w:t>
      </w:r>
      <w:r>
        <w:rPr>
          <w:noProof/>
          <w:sz w:val="24"/>
          <w:szCs w:val="24"/>
        </w:rPr>
        <w:t xml:space="preserve"> then</w:t>
      </w:r>
      <w:r w:rsidRPr="00D058A9">
        <w:rPr>
          <w:noProof/>
          <w:sz w:val="24"/>
          <w:szCs w:val="24"/>
        </w:rPr>
        <w:t xml:space="preserve"> discuss with the management team </w:t>
      </w:r>
      <w:r>
        <w:rPr>
          <w:noProof/>
          <w:sz w:val="24"/>
          <w:szCs w:val="24"/>
        </w:rPr>
        <w:t xml:space="preserve">during </w:t>
      </w:r>
      <w:r w:rsidRPr="00D058A9">
        <w:rPr>
          <w:noProof/>
          <w:sz w:val="24"/>
          <w:szCs w:val="24"/>
        </w:rPr>
        <w:t xml:space="preserve">our meetings. </w:t>
      </w:r>
    </w:p>
    <w:p w14:paraId="64BF4008" w14:textId="77777777" w:rsidR="00610EC3" w:rsidRPr="00D058A9" w:rsidRDefault="00610EC3" w:rsidP="00610EC3">
      <w:pPr>
        <w:rPr>
          <w:noProof/>
          <w:sz w:val="24"/>
          <w:szCs w:val="24"/>
        </w:rPr>
      </w:pPr>
      <w:r w:rsidRPr="00D058A9">
        <w:rPr>
          <w:noProof/>
          <w:sz w:val="24"/>
          <w:szCs w:val="24"/>
        </w:rPr>
        <w:t xml:space="preserve">Colleague attendance was monitored by their department manager which was not documented, however any sickness absence was recorded on an ‘Absence Tracker’ as per the Company’s Sickness and Absence policy </w:t>
      </w:r>
      <w:r>
        <w:rPr>
          <w:noProof/>
          <w:sz w:val="24"/>
          <w:szCs w:val="24"/>
        </w:rPr>
        <w:t xml:space="preserve">and passed to the Admin clerk to update the payroll system </w:t>
      </w:r>
      <w:r w:rsidRPr="00D058A9">
        <w:rPr>
          <w:noProof/>
          <w:sz w:val="24"/>
          <w:szCs w:val="24"/>
        </w:rPr>
        <w:t>(</w:t>
      </w:r>
      <w:r>
        <w:rPr>
          <w:noProof/>
          <w:sz w:val="24"/>
          <w:szCs w:val="24"/>
        </w:rPr>
        <w:t>Doc 3.21</w:t>
      </w:r>
      <w:r w:rsidRPr="00D058A9">
        <w:rPr>
          <w:noProof/>
          <w:sz w:val="24"/>
          <w:szCs w:val="24"/>
        </w:rPr>
        <w:t xml:space="preserve">). </w:t>
      </w:r>
    </w:p>
    <w:p w14:paraId="18085A3C" w14:textId="77777777" w:rsidR="00610EC3" w:rsidRDefault="00610EC3" w:rsidP="00610EC3">
      <w:pPr>
        <w:rPr>
          <w:noProof/>
          <w:sz w:val="24"/>
          <w:szCs w:val="24"/>
        </w:rPr>
      </w:pPr>
      <w:r>
        <w:rPr>
          <w:noProof/>
          <w:sz w:val="24"/>
          <w:szCs w:val="24"/>
        </w:rPr>
        <w:t xml:space="preserve">To ensure manager’s were playing their part in checking-in on their colleagues as per our communication agreement, I visited stores speaking to various colleagues to understand the level of support they were receiving, how they were feeling, any concerns etc.  </w:t>
      </w:r>
    </w:p>
    <w:p w14:paraId="5C054628" w14:textId="74013809" w:rsidR="00610EC3" w:rsidRPr="000D127C" w:rsidRDefault="00610EC3" w:rsidP="00610EC3">
      <w:pPr>
        <w:rPr>
          <w:noProof/>
          <w:sz w:val="24"/>
          <w:szCs w:val="24"/>
        </w:rPr>
      </w:pPr>
      <w:r>
        <w:rPr>
          <w:noProof/>
          <w:sz w:val="24"/>
          <w:szCs w:val="24"/>
        </w:rPr>
        <w:t xml:space="preserve">During the Management meetings, we discussed each department’s training tracker to understand progress and any concerns. </w:t>
      </w:r>
    </w:p>
    <w:p w14:paraId="516157D4" w14:textId="77777777" w:rsidR="00610EC3" w:rsidRDefault="00610EC3" w:rsidP="00610EC3">
      <w:pPr>
        <w:rPr>
          <w:rFonts w:cstheme="minorHAnsi"/>
          <w:b/>
          <w:bCs/>
          <w:noProof/>
          <w:sz w:val="24"/>
          <w:szCs w:val="24"/>
        </w:rPr>
      </w:pPr>
      <w:r w:rsidRPr="009B0379">
        <w:rPr>
          <w:rFonts w:cstheme="minorHAnsi"/>
          <w:b/>
          <w:bCs/>
          <w:noProof/>
          <w:sz w:val="24"/>
          <w:szCs w:val="24"/>
        </w:rPr>
        <w:t>Completion</w:t>
      </w:r>
    </w:p>
    <w:p w14:paraId="1E733E0E" w14:textId="77777777" w:rsidR="00610EC3" w:rsidRDefault="00610EC3" w:rsidP="00610EC3">
      <w:pPr>
        <w:rPr>
          <w:noProof/>
          <w:sz w:val="24"/>
          <w:szCs w:val="24"/>
        </w:rPr>
      </w:pPr>
      <w:r>
        <w:rPr>
          <w:noProof/>
          <w:sz w:val="24"/>
          <w:szCs w:val="24"/>
        </w:rPr>
        <w:t xml:space="preserve">As this was a tight timescale to complete the training, there was no scope built into the plan for colleague absence or setbacks. Colleagues who did not complete their training in time needed to receive additional training post opening day. I arranged this with the supporting stores and confirmed via email (Doc 3.22). </w:t>
      </w:r>
    </w:p>
    <w:p w14:paraId="462050FD" w14:textId="77777777" w:rsidR="00610EC3" w:rsidRDefault="00610EC3" w:rsidP="00610EC3">
      <w:pPr>
        <w:rPr>
          <w:rFonts w:cstheme="minorHAnsi"/>
          <w:noProof/>
          <w:sz w:val="24"/>
          <w:szCs w:val="24"/>
        </w:rPr>
      </w:pPr>
      <w:r>
        <w:rPr>
          <w:rFonts w:cstheme="minorHAnsi"/>
          <w:noProof/>
          <w:sz w:val="24"/>
          <w:szCs w:val="24"/>
        </w:rPr>
        <w:lastRenderedPageBreak/>
        <w:t xml:space="preserve">Also, due to unforeseen circumstances the training course that the Counter’s team were due to parttake in was rescheduled at short notice, meaning their training plan needed to be reviewed and ammended quickly. </w:t>
      </w:r>
    </w:p>
    <w:p w14:paraId="60CFD2B3" w14:textId="77777777" w:rsidR="00610EC3" w:rsidRDefault="00610EC3" w:rsidP="00610EC3">
      <w:pPr>
        <w:rPr>
          <w:rFonts w:cstheme="minorHAnsi"/>
          <w:noProof/>
          <w:sz w:val="24"/>
          <w:szCs w:val="24"/>
        </w:rPr>
      </w:pPr>
      <w:r>
        <w:rPr>
          <w:rFonts w:cstheme="minorHAnsi"/>
          <w:noProof/>
          <w:sz w:val="24"/>
          <w:szCs w:val="24"/>
        </w:rPr>
        <w:t xml:space="preserve">Upon store opening day, training completion totalled 96% and any training left outstanding was planned in post opening as per above. </w:t>
      </w:r>
    </w:p>
    <w:p w14:paraId="1FD3003C" w14:textId="77777777" w:rsidR="00610EC3" w:rsidRDefault="00610EC3" w:rsidP="00610EC3">
      <w:pPr>
        <w:rPr>
          <w:rFonts w:cstheme="minorHAnsi"/>
          <w:noProof/>
          <w:sz w:val="24"/>
          <w:szCs w:val="24"/>
        </w:rPr>
      </w:pPr>
      <w:r>
        <w:rPr>
          <w:rFonts w:cstheme="minorHAnsi"/>
          <w:noProof/>
          <w:sz w:val="24"/>
          <w:szCs w:val="24"/>
        </w:rPr>
        <w:t>According to my “communication effectiveness questionnaire” filled in by a colleague, only ‘occassionally’ I am open to feedback which I know I need to improve on (Doc 3.23)</w:t>
      </w:r>
    </w:p>
    <w:p w14:paraId="7CBCC427" w14:textId="77777777" w:rsidR="00610EC3" w:rsidRDefault="00610EC3" w:rsidP="00610EC3">
      <w:pPr>
        <w:rPr>
          <w:rFonts w:cstheme="minorHAnsi"/>
          <w:noProof/>
          <w:sz w:val="24"/>
          <w:szCs w:val="24"/>
        </w:rPr>
      </w:pPr>
      <w:r>
        <w:rPr>
          <w:rFonts w:cstheme="minorHAnsi"/>
          <w:noProof/>
          <w:sz w:val="24"/>
          <w:szCs w:val="24"/>
        </w:rPr>
        <w:t>So to understand the success of the project I issued all managers and colleagues with a ‘Training Feedback Survey’.</w:t>
      </w:r>
      <w:r w:rsidRPr="00DC359C">
        <w:rPr>
          <w:rFonts w:cstheme="minorHAnsi"/>
          <w:noProof/>
          <w:sz w:val="24"/>
          <w:szCs w:val="24"/>
        </w:rPr>
        <w:t xml:space="preserve"> </w:t>
      </w:r>
      <w:r>
        <w:rPr>
          <w:rFonts w:cstheme="minorHAnsi"/>
          <w:noProof/>
          <w:sz w:val="24"/>
          <w:szCs w:val="24"/>
        </w:rPr>
        <w:t>This feedback provided me with insight as to how they felt I led the project, as well as the level of training and support the colleagues received, which fortunately everyone was happy with (Doc 3.24)(Doc 3.25).</w:t>
      </w:r>
    </w:p>
    <w:p w14:paraId="70BDFB82" w14:textId="77777777" w:rsidR="00610EC3" w:rsidRPr="00E620C9" w:rsidRDefault="00610EC3" w:rsidP="00610EC3">
      <w:pPr>
        <w:rPr>
          <w:rFonts w:cstheme="minorHAnsi"/>
          <w:noProof/>
          <w:sz w:val="24"/>
          <w:szCs w:val="24"/>
        </w:rPr>
      </w:pPr>
    </w:p>
    <w:p w14:paraId="4366A76F" w14:textId="77777777" w:rsidR="00610EC3" w:rsidRDefault="00610EC3" w:rsidP="00610EC3">
      <w:pPr>
        <w:rPr>
          <w:rFonts w:cstheme="minorHAnsi"/>
          <w:noProof/>
          <w:sz w:val="24"/>
          <w:szCs w:val="24"/>
        </w:rPr>
      </w:pPr>
    </w:p>
    <w:p w14:paraId="543214E1" w14:textId="77777777" w:rsidR="00610EC3" w:rsidRPr="00E620C9" w:rsidRDefault="00610EC3" w:rsidP="00610EC3">
      <w:pPr>
        <w:rPr>
          <w:rFonts w:cstheme="minorHAnsi"/>
          <w:sz w:val="24"/>
          <w:szCs w:val="24"/>
        </w:rPr>
      </w:pPr>
    </w:p>
    <w:p w14:paraId="2057E77D" w14:textId="77777777" w:rsidR="00610EC3" w:rsidRPr="00E620C9" w:rsidRDefault="00610EC3" w:rsidP="00610EC3">
      <w:pPr>
        <w:rPr>
          <w:rFonts w:cstheme="minorHAnsi"/>
          <w:sz w:val="24"/>
          <w:szCs w:val="24"/>
        </w:rPr>
      </w:pPr>
    </w:p>
    <w:p w14:paraId="67586187" w14:textId="77777777" w:rsidR="00610EC3" w:rsidRPr="00E620C9" w:rsidRDefault="00610EC3" w:rsidP="00610EC3">
      <w:pPr>
        <w:rPr>
          <w:rFonts w:cstheme="minorHAnsi"/>
          <w:sz w:val="24"/>
          <w:szCs w:val="24"/>
        </w:rPr>
      </w:pPr>
    </w:p>
    <w:p w14:paraId="44A25DF2" w14:textId="77777777" w:rsidR="00610EC3" w:rsidRPr="00E620C9" w:rsidRDefault="00610EC3" w:rsidP="00610EC3">
      <w:pPr>
        <w:rPr>
          <w:rFonts w:cstheme="minorHAnsi"/>
          <w:sz w:val="24"/>
          <w:szCs w:val="24"/>
        </w:rPr>
      </w:pPr>
    </w:p>
    <w:p w14:paraId="23FAE7F4" w14:textId="77777777" w:rsidR="00610EC3" w:rsidRPr="00E620C9" w:rsidRDefault="00610EC3" w:rsidP="00610EC3">
      <w:pPr>
        <w:rPr>
          <w:rFonts w:cstheme="minorHAnsi"/>
          <w:sz w:val="24"/>
          <w:szCs w:val="24"/>
        </w:rPr>
      </w:pPr>
    </w:p>
    <w:p w14:paraId="6BA149B7" w14:textId="77777777" w:rsidR="00610EC3" w:rsidRPr="00E620C9" w:rsidRDefault="00610EC3" w:rsidP="00610EC3">
      <w:pPr>
        <w:rPr>
          <w:rFonts w:cstheme="minorHAnsi"/>
          <w:sz w:val="24"/>
          <w:szCs w:val="24"/>
        </w:rPr>
      </w:pPr>
    </w:p>
    <w:p w14:paraId="2595D5A9" w14:textId="77777777" w:rsidR="00610EC3" w:rsidRPr="00E620C9" w:rsidRDefault="00610EC3" w:rsidP="00610EC3">
      <w:pPr>
        <w:rPr>
          <w:rFonts w:cstheme="minorHAnsi"/>
          <w:sz w:val="24"/>
          <w:szCs w:val="24"/>
        </w:rPr>
      </w:pPr>
    </w:p>
    <w:p w14:paraId="003288B1" w14:textId="24E4160A" w:rsidR="00610EC3" w:rsidRDefault="00610EC3" w:rsidP="00610EC3">
      <w:pPr>
        <w:rPr>
          <w:rFonts w:cstheme="minorHAnsi"/>
          <w:sz w:val="24"/>
          <w:szCs w:val="24"/>
        </w:rPr>
      </w:pPr>
    </w:p>
    <w:p w14:paraId="5D2E317C" w14:textId="77777777" w:rsidR="000D127C" w:rsidRPr="00E620C9" w:rsidRDefault="000D127C" w:rsidP="00610EC3">
      <w:pPr>
        <w:rPr>
          <w:rFonts w:cstheme="minorHAnsi"/>
          <w:sz w:val="24"/>
          <w:szCs w:val="24"/>
        </w:rPr>
      </w:pPr>
    </w:p>
    <w:p w14:paraId="2DB2AF0A" w14:textId="77777777" w:rsidR="00610EC3" w:rsidRPr="00E620C9" w:rsidRDefault="00610EC3" w:rsidP="00610EC3">
      <w:pPr>
        <w:rPr>
          <w:rFonts w:cstheme="minorHAnsi"/>
          <w:sz w:val="24"/>
          <w:szCs w:val="24"/>
        </w:rPr>
      </w:pPr>
    </w:p>
    <w:p w14:paraId="3AF1EA14" w14:textId="77777777" w:rsidR="00610EC3" w:rsidRPr="00E620C9" w:rsidRDefault="00610EC3" w:rsidP="00610EC3">
      <w:pPr>
        <w:rPr>
          <w:rFonts w:cstheme="minorHAnsi"/>
          <w:sz w:val="24"/>
          <w:szCs w:val="24"/>
        </w:rPr>
      </w:pPr>
    </w:p>
    <w:p w14:paraId="6DADC227" w14:textId="77777777" w:rsidR="00610EC3" w:rsidRPr="00E620C9" w:rsidRDefault="00610EC3" w:rsidP="00610EC3">
      <w:pPr>
        <w:rPr>
          <w:rFonts w:cstheme="minorHAnsi"/>
          <w:sz w:val="24"/>
          <w:szCs w:val="24"/>
        </w:rPr>
      </w:pPr>
    </w:p>
    <w:p w14:paraId="3DFE378C" w14:textId="77777777" w:rsidR="00610EC3" w:rsidRPr="00E620C9" w:rsidRDefault="00610EC3" w:rsidP="00610EC3">
      <w:pPr>
        <w:rPr>
          <w:rFonts w:cstheme="minorHAnsi"/>
          <w:sz w:val="24"/>
          <w:szCs w:val="24"/>
        </w:rPr>
      </w:pPr>
    </w:p>
    <w:p w14:paraId="5CA5C68E" w14:textId="77777777" w:rsidR="00610EC3" w:rsidRPr="00E620C9" w:rsidRDefault="00610EC3" w:rsidP="00610EC3">
      <w:pPr>
        <w:rPr>
          <w:rFonts w:cstheme="minorHAnsi"/>
          <w:sz w:val="24"/>
          <w:szCs w:val="24"/>
        </w:rPr>
      </w:pPr>
    </w:p>
    <w:p w14:paraId="5EBF277A" w14:textId="6DCFA7A7" w:rsidR="00610EC3" w:rsidRDefault="00610EC3" w:rsidP="00610EC3">
      <w:pPr>
        <w:rPr>
          <w:rFonts w:cstheme="minorHAnsi"/>
          <w:sz w:val="24"/>
          <w:szCs w:val="24"/>
        </w:rPr>
      </w:pPr>
    </w:p>
    <w:p w14:paraId="525FB192" w14:textId="77777777" w:rsidR="000D127C" w:rsidRPr="00E620C9" w:rsidRDefault="000D127C" w:rsidP="00610EC3">
      <w:pPr>
        <w:rPr>
          <w:rFonts w:cstheme="minorHAnsi"/>
          <w:sz w:val="24"/>
          <w:szCs w:val="24"/>
        </w:rPr>
      </w:pPr>
    </w:p>
    <w:p w14:paraId="665A50C1" w14:textId="77777777" w:rsidR="00610EC3" w:rsidRPr="00E620C9" w:rsidRDefault="00610EC3" w:rsidP="00610EC3">
      <w:pPr>
        <w:rPr>
          <w:rFonts w:cstheme="minorHAnsi"/>
          <w:sz w:val="24"/>
          <w:szCs w:val="24"/>
        </w:rPr>
      </w:pPr>
    </w:p>
    <w:p w14:paraId="31D8E95C" w14:textId="77777777" w:rsidR="00610EC3" w:rsidRPr="00E620C9" w:rsidRDefault="00610EC3" w:rsidP="00610EC3">
      <w:pPr>
        <w:rPr>
          <w:rFonts w:cstheme="minorHAnsi"/>
          <w:sz w:val="24"/>
          <w:szCs w:val="24"/>
        </w:rPr>
      </w:pPr>
    </w:p>
    <w:p w14:paraId="697D41D1" w14:textId="77777777" w:rsidR="00610EC3" w:rsidRDefault="00610EC3" w:rsidP="00610EC3">
      <w:pPr>
        <w:jc w:val="center"/>
        <w:rPr>
          <w:rFonts w:cstheme="minorHAnsi"/>
          <w:b/>
          <w:bCs/>
          <w:sz w:val="24"/>
          <w:szCs w:val="24"/>
          <w:u w:val="single"/>
        </w:rPr>
      </w:pPr>
    </w:p>
    <w:p w14:paraId="0552CF23" w14:textId="77777777" w:rsidR="00610EC3" w:rsidRPr="00715539" w:rsidRDefault="00610EC3" w:rsidP="00610EC3">
      <w:pPr>
        <w:jc w:val="center"/>
        <w:rPr>
          <w:rFonts w:cstheme="minorHAnsi"/>
          <w:b/>
          <w:bCs/>
          <w:sz w:val="24"/>
          <w:szCs w:val="24"/>
          <w:u w:val="single"/>
        </w:rPr>
      </w:pPr>
      <w:r w:rsidRPr="00715539">
        <w:rPr>
          <w:rFonts w:cstheme="minorHAnsi"/>
          <w:b/>
          <w:bCs/>
          <w:sz w:val="24"/>
          <w:szCs w:val="24"/>
          <w:u w:val="single"/>
        </w:rPr>
        <w:lastRenderedPageBreak/>
        <w:t>Appendix</w:t>
      </w:r>
    </w:p>
    <w:p w14:paraId="54E12DE2" w14:textId="77777777" w:rsidR="00610EC3" w:rsidRPr="00E620C9" w:rsidRDefault="00610EC3" w:rsidP="00610EC3">
      <w:pPr>
        <w:rPr>
          <w:rFonts w:cstheme="minorHAnsi"/>
          <w:sz w:val="24"/>
          <w:szCs w:val="24"/>
        </w:rPr>
      </w:pPr>
      <w:r w:rsidRPr="00E620C9">
        <w:rPr>
          <w:rFonts w:cstheme="minorHAnsi"/>
          <w:sz w:val="24"/>
          <w:szCs w:val="24"/>
        </w:rPr>
        <w:t>Doc 3.1</w:t>
      </w:r>
      <w:r>
        <w:rPr>
          <w:rFonts w:cstheme="minorHAnsi"/>
          <w:sz w:val="24"/>
          <w:szCs w:val="24"/>
        </w:rPr>
        <w:t xml:space="preserve"> - Gantt chart</w:t>
      </w:r>
    </w:p>
    <w:tbl>
      <w:tblPr>
        <w:tblW w:w="9001" w:type="dxa"/>
        <w:tblLook w:val="04A0" w:firstRow="1" w:lastRow="0" w:firstColumn="1" w:lastColumn="0" w:noHBand="0" w:noVBand="1"/>
      </w:tblPr>
      <w:tblGrid>
        <w:gridCol w:w="2641"/>
        <w:gridCol w:w="1231"/>
        <w:gridCol w:w="796"/>
        <w:gridCol w:w="811"/>
        <w:gridCol w:w="1458"/>
        <w:gridCol w:w="1083"/>
        <w:gridCol w:w="981"/>
      </w:tblGrid>
      <w:tr w:rsidR="00610EC3" w:rsidRPr="00251222" w14:paraId="5F86E8A9" w14:textId="77777777" w:rsidTr="00FB66D2">
        <w:trPr>
          <w:trHeight w:val="315"/>
        </w:trPr>
        <w:tc>
          <w:tcPr>
            <w:tcW w:w="9001" w:type="dxa"/>
            <w:gridSpan w:val="7"/>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DAA0B78" w14:textId="77777777" w:rsidR="00610EC3" w:rsidRPr="00251222" w:rsidRDefault="00610EC3" w:rsidP="00FB66D2">
            <w:pPr>
              <w:spacing w:after="0" w:line="240" w:lineRule="auto"/>
              <w:jc w:val="center"/>
              <w:rPr>
                <w:rFonts w:ascii="Calibri" w:eastAsia="Times New Roman" w:hAnsi="Calibri" w:cs="Calibri"/>
                <w:b/>
                <w:bCs/>
                <w:color w:val="000000"/>
                <w:sz w:val="24"/>
                <w:szCs w:val="24"/>
                <w:lang w:eastAsia="en-GB"/>
              </w:rPr>
            </w:pPr>
            <w:r w:rsidRPr="00251222">
              <w:rPr>
                <w:rFonts w:ascii="Calibri" w:eastAsia="Times New Roman" w:hAnsi="Calibri" w:cs="Calibri"/>
                <w:b/>
                <w:bCs/>
                <w:color w:val="000000"/>
                <w:sz w:val="24"/>
                <w:szCs w:val="24"/>
                <w:lang w:eastAsia="en-GB"/>
              </w:rPr>
              <w:t>Training Plan Planner</w:t>
            </w:r>
          </w:p>
        </w:tc>
      </w:tr>
      <w:tr w:rsidR="00610EC3" w:rsidRPr="00251222" w14:paraId="3F7CB481" w14:textId="77777777" w:rsidTr="00FB66D2">
        <w:trPr>
          <w:trHeight w:val="315"/>
        </w:trPr>
        <w:tc>
          <w:tcPr>
            <w:tcW w:w="3872" w:type="dxa"/>
            <w:gridSpan w:val="2"/>
            <w:tcBorders>
              <w:top w:val="single" w:sz="4" w:space="0" w:color="auto"/>
              <w:left w:val="single" w:sz="8" w:space="0" w:color="auto"/>
              <w:bottom w:val="single" w:sz="4" w:space="0" w:color="auto"/>
              <w:right w:val="single" w:sz="4" w:space="0" w:color="000000"/>
            </w:tcBorders>
            <w:shd w:val="clear" w:color="auto" w:fill="auto"/>
            <w:vAlign w:val="bottom"/>
            <w:hideMark/>
          </w:tcPr>
          <w:p w14:paraId="55989514" w14:textId="77777777" w:rsidR="00610EC3" w:rsidRPr="00251222" w:rsidRDefault="00610EC3" w:rsidP="00FB66D2">
            <w:pPr>
              <w:spacing w:after="0" w:line="240" w:lineRule="auto"/>
              <w:jc w:val="center"/>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607" w:type="dxa"/>
            <w:gridSpan w:val="2"/>
            <w:tcBorders>
              <w:top w:val="single" w:sz="4" w:space="0" w:color="auto"/>
              <w:left w:val="nil"/>
              <w:bottom w:val="single" w:sz="4" w:space="0" w:color="auto"/>
              <w:right w:val="single" w:sz="4" w:space="0" w:color="auto"/>
            </w:tcBorders>
            <w:shd w:val="clear" w:color="auto" w:fill="auto"/>
            <w:noWrap/>
            <w:vAlign w:val="bottom"/>
            <w:hideMark/>
          </w:tcPr>
          <w:p w14:paraId="599BF981" w14:textId="77777777" w:rsidR="00610EC3" w:rsidRPr="00251222" w:rsidRDefault="00610EC3" w:rsidP="00FB66D2">
            <w:pPr>
              <w:spacing w:after="0" w:line="240" w:lineRule="auto"/>
              <w:jc w:val="center"/>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PLANNING</w:t>
            </w:r>
          </w:p>
        </w:tc>
        <w:tc>
          <w:tcPr>
            <w:tcW w:w="1458" w:type="dxa"/>
            <w:tcBorders>
              <w:top w:val="nil"/>
              <w:left w:val="nil"/>
              <w:bottom w:val="single" w:sz="4" w:space="0" w:color="auto"/>
              <w:right w:val="single" w:sz="4" w:space="0" w:color="auto"/>
            </w:tcBorders>
            <w:shd w:val="clear" w:color="auto" w:fill="auto"/>
            <w:noWrap/>
            <w:vAlign w:val="bottom"/>
            <w:hideMark/>
          </w:tcPr>
          <w:p w14:paraId="4FBFB08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CLASSROOM</w:t>
            </w:r>
          </w:p>
        </w:tc>
        <w:tc>
          <w:tcPr>
            <w:tcW w:w="2064"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07E38BF4" w14:textId="77777777" w:rsidR="00610EC3" w:rsidRPr="00251222" w:rsidRDefault="00610EC3" w:rsidP="00FB66D2">
            <w:pPr>
              <w:spacing w:after="0" w:line="240" w:lineRule="auto"/>
              <w:jc w:val="center"/>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ON JOB</w:t>
            </w:r>
          </w:p>
        </w:tc>
      </w:tr>
      <w:tr w:rsidR="00610EC3" w:rsidRPr="00251222" w14:paraId="0F6E9716" w14:textId="77777777" w:rsidTr="00FB66D2">
        <w:trPr>
          <w:trHeight w:val="31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2E25A0CA" w14:textId="77777777" w:rsidR="00610EC3" w:rsidRPr="00251222" w:rsidRDefault="00610EC3" w:rsidP="00FB66D2">
            <w:pPr>
              <w:spacing w:after="0" w:line="240" w:lineRule="auto"/>
              <w:rPr>
                <w:rFonts w:ascii="Calibri" w:eastAsia="Times New Roman" w:hAnsi="Calibri" w:cs="Calibri"/>
                <w:b/>
                <w:bCs/>
                <w:color w:val="000000"/>
                <w:sz w:val="24"/>
                <w:szCs w:val="24"/>
                <w:lang w:eastAsia="en-GB"/>
              </w:rPr>
            </w:pPr>
            <w:r w:rsidRPr="00251222">
              <w:rPr>
                <w:rFonts w:ascii="Calibri" w:eastAsia="Times New Roman" w:hAnsi="Calibri" w:cs="Calibri"/>
                <w:b/>
                <w:bCs/>
                <w:color w:val="000000"/>
                <w:sz w:val="24"/>
                <w:szCs w:val="24"/>
                <w:lang w:eastAsia="en-GB"/>
              </w:rPr>
              <w:t>Activity</w:t>
            </w:r>
          </w:p>
        </w:tc>
        <w:tc>
          <w:tcPr>
            <w:tcW w:w="1231" w:type="dxa"/>
            <w:tcBorders>
              <w:top w:val="nil"/>
              <w:left w:val="nil"/>
              <w:bottom w:val="single" w:sz="4" w:space="0" w:color="auto"/>
              <w:right w:val="single" w:sz="4" w:space="0" w:color="auto"/>
            </w:tcBorders>
            <w:shd w:val="clear" w:color="auto" w:fill="auto"/>
            <w:vAlign w:val="bottom"/>
            <w:hideMark/>
          </w:tcPr>
          <w:p w14:paraId="74963CBF" w14:textId="77777777" w:rsidR="00610EC3" w:rsidRPr="00251222" w:rsidRDefault="00610EC3" w:rsidP="00FB66D2">
            <w:pPr>
              <w:spacing w:after="0" w:line="240" w:lineRule="auto"/>
              <w:rPr>
                <w:rFonts w:ascii="Calibri" w:eastAsia="Times New Roman" w:hAnsi="Calibri" w:cs="Calibri"/>
                <w:b/>
                <w:bCs/>
                <w:color w:val="000000"/>
                <w:sz w:val="24"/>
                <w:szCs w:val="24"/>
                <w:lang w:eastAsia="en-GB"/>
              </w:rPr>
            </w:pPr>
            <w:r w:rsidRPr="00251222">
              <w:rPr>
                <w:rFonts w:ascii="Calibri" w:eastAsia="Times New Roman" w:hAnsi="Calibri" w:cs="Calibri"/>
                <w:b/>
                <w:bCs/>
                <w:color w:val="000000"/>
                <w:sz w:val="24"/>
                <w:szCs w:val="24"/>
                <w:lang w:eastAsia="en-GB"/>
              </w:rPr>
              <w:t>Who</w:t>
            </w:r>
          </w:p>
        </w:tc>
        <w:tc>
          <w:tcPr>
            <w:tcW w:w="796" w:type="dxa"/>
            <w:tcBorders>
              <w:top w:val="nil"/>
              <w:left w:val="nil"/>
              <w:bottom w:val="single" w:sz="4" w:space="0" w:color="auto"/>
              <w:right w:val="single" w:sz="4" w:space="0" w:color="auto"/>
            </w:tcBorders>
            <w:shd w:val="clear" w:color="auto" w:fill="auto"/>
            <w:noWrap/>
            <w:vAlign w:val="bottom"/>
            <w:hideMark/>
          </w:tcPr>
          <w:p w14:paraId="42A563A6" w14:textId="77777777" w:rsidR="00610EC3" w:rsidRPr="00251222" w:rsidRDefault="00610EC3" w:rsidP="00FB66D2">
            <w:pPr>
              <w:spacing w:after="0" w:line="240" w:lineRule="auto"/>
              <w:rPr>
                <w:rFonts w:ascii="Calibri" w:eastAsia="Times New Roman" w:hAnsi="Calibri" w:cs="Calibri"/>
                <w:b/>
                <w:bCs/>
                <w:color w:val="000000"/>
                <w:sz w:val="24"/>
                <w:szCs w:val="24"/>
                <w:lang w:eastAsia="en-GB"/>
              </w:rPr>
            </w:pPr>
            <w:r w:rsidRPr="00251222">
              <w:rPr>
                <w:rFonts w:ascii="Calibri" w:eastAsia="Times New Roman" w:hAnsi="Calibri" w:cs="Calibri"/>
                <w:b/>
                <w:bCs/>
                <w:color w:val="000000"/>
                <w:sz w:val="24"/>
                <w:szCs w:val="24"/>
                <w:lang w:eastAsia="en-GB"/>
              </w:rPr>
              <w:t>Wk 1</w:t>
            </w:r>
          </w:p>
        </w:tc>
        <w:tc>
          <w:tcPr>
            <w:tcW w:w="811" w:type="dxa"/>
            <w:tcBorders>
              <w:top w:val="nil"/>
              <w:left w:val="nil"/>
              <w:bottom w:val="single" w:sz="4" w:space="0" w:color="auto"/>
              <w:right w:val="single" w:sz="4" w:space="0" w:color="auto"/>
            </w:tcBorders>
            <w:shd w:val="clear" w:color="auto" w:fill="auto"/>
            <w:noWrap/>
            <w:vAlign w:val="bottom"/>
            <w:hideMark/>
          </w:tcPr>
          <w:p w14:paraId="5DEC9F4F" w14:textId="77777777" w:rsidR="00610EC3" w:rsidRPr="00251222" w:rsidRDefault="00610EC3" w:rsidP="00FB66D2">
            <w:pPr>
              <w:spacing w:after="0" w:line="240" w:lineRule="auto"/>
              <w:rPr>
                <w:rFonts w:ascii="Calibri" w:eastAsia="Times New Roman" w:hAnsi="Calibri" w:cs="Calibri"/>
                <w:b/>
                <w:bCs/>
                <w:color w:val="000000"/>
                <w:sz w:val="24"/>
                <w:szCs w:val="24"/>
                <w:lang w:eastAsia="en-GB"/>
              </w:rPr>
            </w:pPr>
            <w:r w:rsidRPr="00251222">
              <w:rPr>
                <w:rFonts w:ascii="Calibri" w:eastAsia="Times New Roman" w:hAnsi="Calibri" w:cs="Calibri"/>
                <w:b/>
                <w:bCs/>
                <w:color w:val="000000"/>
                <w:sz w:val="24"/>
                <w:szCs w:val="24"/>
                <w:lang w:eastAsia="en-GB"/>
              </w:rPr>
              <w:t xml:space="preserve">Wk 2 </w:t>
            </w:r>
          </w:p>
        </w:tc>
        <w:tc>
          <w:tcPr>
            <w:tcW w:w="1458" w:type="dxa"/>
            <w:tcBorders>
              <w:top w:val="nil"/>
              <w:left w:val="nil"/>
              <w:bottom w:val="single" w:sz="4" w:space="0" w:color="auto"/>
              <w:right w:val="single" w:sz="4" w:space="0" w:color="auto"/>
            </w:tcBorders>
            <w:shd w:val="clear" w:color="auto" w:fill="auto"/>
            <w:noWrap/>
            <w:vAlign w:val="bottom"/>
            <w:hideMark/>
          </w:tcPr>
          <w:p w14:paraId="59A888E4" w14:textId="77777777" w:rsidR="00610EC3" w:rsidRPr="00251222" w:rsidRDefault="00610EC3" w:rsidP="00FB66D2">
            <w:pPr>
              <w:spacing w:after="0" w:line="240" w:lineRule="auto"/>
              <w:rPr>
                <w:rFonts w:ascii="Calibri" w:eastAsia="Times New Roman" w:hAnsi="Calibri" w:cs="Calibri"/>
                <w:b/>
                <w:bCs/>
                <w:color w:val="000000"/>
                <w:sz w:val="24"/>
                <w:szCs w:val="24"/>
                <w:lang w:eastAsia="en-GB"/>
              </w:rPr>
            </w:pPr>
            <w:r w:rsidRPr="00251222">
              <w:rPr>
                <w:rFonts w:ascii="Calibri" w:eastAsia="Times New Roman" w:hAnsi="Calibri" w:cs="Calibri"/>
                <w:b/>
                <w:bCs/>
                <w:color w:val="000000"/>
                <w:sz w:val="24"/>
                <w:szCs w:val="24"/>
                <w:lang w:eastAsia="en-GB"/>
              </w:rPr>
              <w:t>Wk 3</w:t>
            </w:r>
          </w:p>
        </w:tc>
        <w:tc>
          <w:tcPr>
            <w:tcW w:w="1083" w:type="dxa"/>
            <w:tcBorders>
              <w:top w:val="nil"/>
              <w:left w:val="nil"/>
              <w:bottom w:val="single" w:sz="4" w:space="0" w:color="auto"/>
              <w:right w:val="single" w:sz="4" w:space="0" w:color="auto"/>
            </w:tcBorders>
            <w:shd w:val="clear" w:color="auto" w:fill="auto"/>
            <w:noWrap/>
            <w:vAlign w:val="bottom"/>
            <w:hideMark/>
          </w:tcPr>
          <w:p w14:paraId="319881F3" w14:textId="77777777" w:rsidR="00610EC3" w:rsidRPr="00251222" w:rsidRDefault="00610EC3" w:rsidP="00FB66D2">
            <w:pPr>
              <w:spacing w:after="0" w:line="240" w:lineRule="auto"/>
              <w:rPr>
                <w:rFonts w:ascii="Calibri" w:eastAsia="Times New Roman" w:hAnsi="Calibri" w:cs="Calibri"/>
                <w:b/>
                <w:bCs/>
                <w:color w:val="000000"/>
                <w:sz w:val="24"/>
                <w:szCs w:val="24"/>
                <w:lang w:eastAsia="en-GB"/>
              </w:rPr>
            </w:pPr>
            <w:r w:rsidRPr="00251222">
              <w:rPr>
                <w:rFonts w:ascii="Calibri" w:eastAsia="Times New Roman" w:hAnsi="Calibri" w:cs="Calibri"/>
                <w:b/>
                <w:bCs/>
                <w:color w:val="000000"/>
                <w:sz w:val="24"/>
                <w:szCs w:val="24"/>
                <w:lang w:eastAsia="en-GB"/>
              </w:rPr>
              <w:t>Wk 4</w:t>
            </w:r>
          </w:p>
        </w:tc>
        <w:tc>
          <w:tcPr>
            <w:tcW w:w="981" w:type="dxa"/>
            <w:tcBorders>
              <w:top w:val="nil"/>
              <w:left w:val="nil"/>
              <w:bottom w:val="single" w:sz="4" w:space="0" w:color="auto"/>
              <w:right w:val="single" w:sz="8" w:space="0" w:color="auto"/>
            </w:tcBorders>
            <w:shd w:val="clear" w:color="auto" w:fill="auto"/>
            <w:vAlign w:val="bottom"/>
            <w:hideMark/>
          </w:tcPr>
          <w:p w14:paraId="42BE0911" w14:textId="77777777" w:rsidR="00610EC3" w:rsidRPr="00251222" w:rsidRDefault="00610EC3" w:rsidP="00FB66D2">
            <w:pPr>
              <w:spacing w:after="0" w:line="240" w:lineRule="auto"/>
              <w:rPr>
                <w:rFonts w:ascii="Calibri" w:eastAsia="Times New Roman" w:hAnsi="Calibri" w:cs="Calibri"/>
                <w:b/>
                <w:bCs/>
                <w:color w:val="000000"/>
                <w:sz w:val="24"/>
                <w:szCs w:val="24"/>
                <w:lang w:eastAsia="en-GB"/>
              </w:rPr>
            </w:pPr>
            <w:r w:rsidRPr="00251222">
              <w:rPr>
                <w:rFonts w:ascii="Calibri" w:eastAsia="Times New Roman" w:hAnsi="Calibri" w:cs="Calibri"/>
                <w:b/>
                <w:bCs/>
                <w:color w:val="000000"/>
                <w:sz w:val="24"/>
                <w:szCs w:val="24"/>
                <w:lang w:eastAsia="en-GB"/>
              </w:rPr>
              <w:t>Wk 5</w:t>
            </w:r>
          </w:p>
        </w:tc>
      </w:tr>
      <w:tr w:rsidR="00610EC3" w:rsidRPr="00251222" w14:paraId="22CFCB97" w14:textId="77777777" w:rsidTr="00FB66D2">
        <w:trPr>
          <w:trHeight w:val="94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00931047" w14:textId="77777777" w:rsidR="000D127C" w:rsidRDefault="000D127C" w:rsidP="00FB66D2">
            <w:pPr>
              <w:spacing w:after="0" w:line="240" w:lineRule="auto"/>
              <w:rPr>
                <w:rFonts w:ascii="Calibri" w:eastAsia="Times New Roman" w:hAnsi="Calibri" w:cs="Calibri"/>
                <w:color w:val="000000"/>
                <w:sz w:val="24"/>
                <w:szCs w:val="24"/>
                <w:lang w:eastAsia="en-GB"/>
              </w:rPr>
            </w:pPr>
          </w:p>
          <w:p w14:paraId="20A6EC87" w14:textId="3C2C0A4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Compare current training plan with new idea</w:t>
            </w:r>
          </w:p>
        </w:tc>
        <w:tc>
          <w:tcPr>
            <w:tcW w:w="1231" w:type="dxa"/>
            <w:tcBorders>
              <w:top w:val="nil"/>
              <w:left w:val="nil"/>
              <w:bottom w:val="single" w:sz="4" w:space="0" w:color="auto"/>
              <w:right w:val="single" w:sz="4" w:space="0" w:color="auto"/>
            </w:tcBorders>
            <w:shd w:val="clear" w:color="auto" w:fill="auto"/>
            <w:vAlign w:val="bottom"/>
            <w:hideMark/>
          </w:tcPr>
          <w:p w14:paraId="3ECCC01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000000" w:fill="FFFF00"/>
            <w:noWrap/>
            <w:vAlign w:val="bottom"/>
            <w:hideMark/>
          </w:tcPr>
          <w:p w14:paraId="4FF25CB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1FDCC0D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72DDB29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3E19528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6C80C34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3521637F"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18C2293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Discuss new idea with Store manager</w:t>
            </w:r>
          </w:p>
        </w:tc>
        <w:tc>
          <w:tcPr>
            <w:tcW w:w="1231" w:type="dxa"/>
            <w:tcBorders>
              <w:top w:val="nil"/>
              <w:left w:val="nil"/>
              <w:bottom w:val="single" w:sz="4" w:space="0" w:color="auto"/>
              <w:right w:val="single" w:sz="4" w:space="0" w:color="auto"/>
            </w:tcBorders>
            <w:shd w:val="clear" w:color="auto" w:fill="auto"/>
            <w:vAlign w:val="bottom"/>
            <w:hideMark/>
          </w:tcPr>
          <w:p w14:paraId="6BB3CFC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000000" w:fill="FFFF00"/>
            <w:noWrap/>
            <w:vAlign w:val="bottom"/>
            <w:hideMark/>
          </w:tcPr>
          <w:p w14:paraId="6C3743A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1F2C7F8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0925D1CA"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0AEDE12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62E2E2B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3A971026" w14:textId="77777777" w:rsidTr="00FB66D2">
        <w:trPr>
          <w:trHeight w:val="126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5CF2DC1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Hold meeting with Management team to influence new training idea</w:t>
            </w:r>
          </w:p>
        </w:tc>
        <w:tc>
          <w:tcPr>
            <w:tcW w:w="1231" w:type="dxa"/>
            <w:tcBorders>
              <w:top w:val="nil"/>
              <w:left w:val="nil"/>
              <w:bottom w:val="single" w:sz="4" w:space="0" w:color="auto"/>
              <w:right w:val="single" w:sz="4" w:space="0" w:color="auto"/>
            </w:tcBorders>
            <w:shd w:val="clear" w:color="auto" w:fill="auto"/>
            <w:vAlign w:val="bottom"/>
            <w:hideMark/>
          </w:tcPr>
          <w:p w14:paraId="6BF37B0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 &amp; SM</w:t>
            </w:r>
          </w:p>
        </w:tc>
        <w:tc>
          <w:tcPr>
            <w:tcW w:w="796" w:type="dxa"/>
            <w:tcBorders>
              <w:top w:val="nil"/>
              <w:left w:val="nil"/>
              <w:bottom w:val="single" w:sz="4" w:space="0" w:color="auto"/>
              <w:right w:val="single" w:sz="4" w:space="0" w:color="auto"/>
            </w:tcBorders>
            <w:shd w:val="clear" w:color="000000" w:fill="FFFF00"/>
            <w:noWrap/>
            <w:vAlign w:val="bottom"/>
            <w:hideMark/>
          </w:tcPr>
          <w:p w14:paraId="76C4DA9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7901F11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5A8A3E3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0482B05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24B4791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2035427A" w14:textId="77777777" w:rsidTr="00FB66D2">
        <w:trPr>
          <w:trHeight w:val="126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505347A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Meeting with SM - discuss and review budgets for new training plan</w:t>
            </w:r>
          </w:p>
        </w:tc>
        <w:tc>
          <w:tcPr>
            <w:tcW w:w="1231" w:type="dxa"/>
            <w:tcBorders>
              <w:top w:val="nil"/>
              <w:left w:val="nil"/>
              <w:bottom w:val="single" w:sz="4" w:space="0" w:color="auto"/>
              <w:right w:val="single" w:sz="4" w:space="0" w:color="auto"/>
            </w:tcBorders>
            <w:shd w:val="clear" w:color="auto" w:fill="auto"/>
            <w:vAlign w:val="bottom"/>
            <w:hideMark/>
          </w:tcPr>
          <w:p w14:paraId="25F01D25"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 &amp; SM</w:t>
            </w:r>
          </w:p>
        </w:tc>
        <w:tc>
          <w:tcPr>
            <w:tcW w:w="796" w:type="dxa"/>
            <w:tcBorders>
              <w:top w:val="nil"/>
              <w:left w:val="nil"/>
              <w:bottom w:val="single" w:sz="4" w:space="0" w:color="auto"/>
              <w:right w:val="single" w:sz="4" w:space="0" w:color="auto"/>
            </w:tcBorders>
            <w:shd w:val="clear" w:color="000000" w:fill="00B0F0"/>
            <w:noWrap/>
            <w:vAlign w:val="bottom"/>
            <w:hideMark/>
          </w:tcPr>
          <w:p w14:paraId="079AE19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5BCE47A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13A0E3E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1E5330B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7881A21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604853C1"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3643F34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Arrange call with supporting SMs</w:t>
            </w:r>
          </w:p>
        </w:tc>
        <w:tc>
          <w:tcPr>
            <w:tcW w:w="1231" w:type="dxa"/>
            <w:tcBorders>
              <w:top w:val="nil"/>
              <w:left w:val="nil"/>
              <w:bottom w:val="single" w:sz="4" w:space="0" w:color="auto"/>
              <w:right w:val="single" w:sz="4" w:space="0" w:color="auto"/>
            </w:tcBorders>
            <w:shd w:val="clear" w:color="auto" w:fill="auto"/>
            <w:vAlign w:val="bottom"/>
            <w:hideMark/>
          </w:tcPr>
          <w:p w14:paraId="67D7A92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000000" w:fill="00B0F0"/>
            <w:noWrap/>
            <w:vAlign w:val="bottom"/>
            <w:hideMark/>
          </w:tcPr>
          <w:p w14:paraId="578215C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3489C1B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23D873B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41DB700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1A6643E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4B7D5079" w14:textId="77777777" w:rsidTr="00FB66D2">
        <w:trPr>
          <w:trHeight w:val="94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51C1F49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Contact venue - ammend booking &amp; negiotiate cost</w:t>
            </w:r>
          </w:p>
        </w:tc>
        <w:tc>
          <w:tcPr>
            <w:tcW w:w="1231" w:type="dxa"/>
            <w:tcBorders>
              <w:top w:val="nil"/>
              <w:left w:val="nil"/>
              <w:bottom w:val="single" w:sz="4" w:space="0" w:color="auto"/>
              <w:right w:val="single" w:sz="4" w:space="0" w:color="auto"/>
            </w:tcBorders>
            <w:shd w:val="clear" w:color="auto" w:fill="auto"/>
            <w:vAlign w:val="bottom"/>
            <w:hideMark/>
          </w:tcPr>
          <w:p w14:paraId="18D1512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000000" w:fill="00B0F0"/>
            <w:noWrap/>
            <w:vAlign w:val="bottom"/>
            <w:hideMark/>
          </w:tcPr>
          <w:p w14:paraId="3121ED4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7D99710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0292BD8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527E2B6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4D54DBB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65289FBD" w14:textId="77777777" w:rsidTr="00FB66D2">
        <w:trPr>
          <w:trHeight w:val="94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218501C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Contact car-hire and coach company - obtain quotes</w:t>
            </w:r>
          </w:p>
        </w:tc>
        <w:tc>
          <w:tcPr>
            <w:tcW w:w="1231" w:type="dxa"/>
            <w:tcBorders>
              <w:top w:val="nil"/>
              <w:left w:val="nil"/>
              <w:bottom w:val="single" w:sz="4" w:space="0" w:color="auto"/>
              <w:right w:val="single" w:sz="4" w:space="0" w:color="auto"/>
            </w:tcBorders>
            <w:shd w:val="clear" w:color="auto" w:fill="auto"/>
            <w:vAlign w:val="bottom"/>
            <w:hideMark/>
          </w:tcPr>
          <w:p w14:paraId="06A1341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P.M</w:t>
            </w:r>
          </w:p>
        </w:tc>
        <w:tc>
          <w:tcPr>
            <w:tcW w:w="796" w:type="dxa"/>
            <w:tcBorders>
              <w:top w:val="nil"/>
              <w:left w:val="nil"/>
              <w:bottom w:val="single" w:sz="4" w:space="0" w:color="auto"/>
              <w:right w:val="single" w:sz="4" w:space="0" w:color="auto"/>
            </w:tcBorders>
            <w:shd w:val="clear" w:color="000000" w:fill="00B0F0"/>
            <w:noWrap/>
            <w:vAlign w:val="bottom"/>
            <w:hideMark/>
          </w:tcPr>
          <w:p w14:paraId="7158FEB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7E2FDB6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0D0148F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05586B3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2C160E2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4D3C4158" w14:textId="77777777" w:rsidTr="00FB66D2">
        <w:trPr>
          <w:trHeight w:val="31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628505C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Speak to Project Mgr</w:t>
            </w:r>
          </w:p>
        </w:tc>
        <w:tc>
          <w:tcPr>
            <w:tcW w:w="1231" w:type="dxa"/>
            <w:tcBorders>
              <w:top w:val="nil"/>
              <w:left w:val="nil"/>
              <w:bottom w:val="single" w:sz="4" w:space="0" w:color="auto"/>
              <w:right w:val="single" w:sz="4" w:space="0" w:color="auto"/>
            </w:tcBorders>
            <w:shd w:val="clear" w:color="auto" w:fill="auto"/>
            <w:vAlign w:val="bottom"/>
            <w:hideMark/>
          </w:tcPr>
          <w:p w14:paraId="243A8CC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000000" w:fill="00B0F0"/>
            <w:noWrap/>
            <w:vAlign w:val="bottom"/>
            <w:hideMark/>
          </w:tcPr>
          <w:p w14:paraId="7536F1E6"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57EAF55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6BD232D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79F62D96"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743FC38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7FB945FD"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1BA3B53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Speak to Learning Mgr</w:t>
            </w:r>
          </w:p>
        </w:tc>
        <w:tc>
          <w:tcPr>
            <w:tcW w:w="1231" w:type="dxa"/>
            <w:tcBorders>
              <w:top w:val="nil"/>
              <w:left w:val="nil"/>
              <w:bottom w:val="single" w:sz="4" w:space="0" w:color="auto"/>
              <w:right w:val="single" w:sz="4" w:space="0" w:color="auto"/>
            </w:tcBorders>
            <w:shd w:val="clear" w:color="auto" w:fill="auto"/>
            <w:vAlign w:val="bottom"/>
            <w:hideMark/>
          </w:tcPr>
          <w:p w14:paraId="726B0C0A"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000000" w:fill="00B0F0"/>
            <w:noWrap/>
            <w:vAlign w:val="bottom"/>
            <w:hideMark/>
          </w:tcPr>
          <w:p w14:paraId="0FB9C36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648A5CA6"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2B112D6A"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4D07FE9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46BDF05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52FDDB7F" w14:textId="77777777" w:rsidTr="00FB66D2">
        <w:trPr>
          <w:trHeight w:val="94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01BEF0B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Find out colleague's availablity</w:t>
            </w:r>
          </w:p>
        </w:tc>
        <w:tc>
          <w:tcPr>
            <w:tcW w:w="1231" w:type="dxa"/>
            <w:tcBorders>
              <w:top w:val="nil"/>
              <w:left w:val="nil"/>
              <w:bottom w:val="single" w:sz="4" w:space="0" w:color="auto"/>
              <w:right w:val="single" w:sz="4" w:space="0" w:color="auto"/>
            </w:tcBorders>
            <w:shd w:val="clear" w:color="auto" w:fill="auto"/>
            <w:vAlign w:val="bottom"/>
            <w:hideMark/>
          </w:tcPr>
          <w:p w14:paraId="1524CB3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 manager specific</w:t>
            </w:r>
          </w:p>
        </w:tc>
        <w:tc>
          <w:tcPr>
            <w:tcW w:w="796" w:type="dxa"/>
            <w:tcBorders>
              <w:top w:val="nil"/>
              <w:left w:val="nil"/>
              <w:bottom w:val="single" w:sz="4" w:space="0" w:color="auto"/>
              <w:right w:val="single" w:sz="4" w:space="0" w:color="auto"/>
            </w:tcBorders>
            <w:shd w:val="clear" w:color="000000" w:fill="00B0F0"/>
            <w:noWrap/>
            <w:vAlign w:val="bottom"/>
            <w:hideMark/>
          </w:tcPr>
          <w:p w14:paraId="3F93A0D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1D8E55F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7885846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3534634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35D1F70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235CAF9D"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6FDA73D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Build dpt specific training plan</w:t>
            </w:r>
          </w:p>
        </w:tc>
        <w:tc>
          <w:tcPr>
            <w:tcW w:w="1231" w:type="dxa"/>
            <w:tcBorders>
              <w:top w:val="nil"/>
              <w:left w:val="nil"/>
              <w:bottom w:val="single" w:sz="4" w:space="0" w:color="auto"/>
              <w:right w:val="single" w:sz="4" w:space="0" w:color="auto"/>
            </w:tcBorders>
            <w:shd w:val="clear" w:color="auto" w:fill="auto"/>
            <w:vAlign w:val="bottom"/>
            <w:hideMark/>
          </w:tcPr>
          <w:p w14:paraId="2A9A339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 and P.M</w:t>
            </w:r>
          </w:p>
        </w:tc>
        <w:tc>
          <w:tcPr>
            <w:tcW w:w="796" w:type="dxa"/>
            <w:tcBorders>
              <w:top w:val="nil"/>
              <w:left w:val="nil"/>
              <w:bottom w:val="single" w:sz="4" w:space="0" w:color="auto"/>
              <w:right w:val="single" w:sz="4" w:space="0" w:color="auto"/>
            </w:tcBorders>
            <w:shd w:val="clear" w:color="auto" w:fill="auto"/>
            <w:noWrap/>
            <w:vAlign w:val="bottom"/>
            <w:hideMark/>
          </w:tcPr>
          <w:p w14:paraId="78B98B0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000000" w:fill="00B0F0"/>
            <w:noWrap/>
            <w:vAlign w:val="bottom"/>
            <w:hideMark/>
          </w:tcPr>
          <w:p w14:paraId="0116A83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5D3F18F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58ADD2A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1F7695C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6854CA76" w14:textId="77777777" w:rsidTr="00FB66D2">
        <w:trPr>
          <w:trHeight w:val="94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35C9D5F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Discuss Mgr roles/responsibility rota</w:t>
            </w:r>
          </w:p>
        </w:tc>
        <w:tc>
          <w:tcPr>
            <w:tcW w:w="1231" w:type="dxa"/>
            <w:tcBorders>
              <w:top w:val="nil"/>
              <w:left w:val="nil"/>
              <w:bottom w:val="single" w:sz="4" w:space="0" w:color="auto"/>
              <w:right w:val="single" w:sz="4" w:space="0" w:color="auto"/>
            </w:tcBorders>
            <w:shd w:val="clear" w:color="auto" w:fill="auto"/>
            <w:vAlign w:val="bottom"/>
            <w:hideMark/>
          </w:tcPr>
          <w:p w14:paraId="1B22BDA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 all mgrs, SM</w:t>
            </w:r>
          </w:p>
        </w:tc>
        <w:tc>
          <w:tcPr>
            <w:tcW w:w="796" w:type="dxa"/>
            <w:tcBorders>
              <w:top w:val="nil"/>
              <w:left w:val="nil"/>
              <w:bottom w:val="single" w:sz="4" w:space="0" w:color="auto"/>
              <w:right w:val="single" w:sz="4" w:space="0" w:color="auto"/>
            </w:tcBorders>
            <w:shd w:val="clear" w:color="auto" w:fill="auto"/>
            <w:noWrap/>
            <w:vAlign w:val="bottom"/>
            <w:hideMark/>
          </w:tcPr>
          <w:p w14:paraId="1ED25D6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000000" w:fill="00B0F0"/>
            <w:noWrap/>
            <w:vAlign w:val="bottom"/>
            <w:hideMark/>
          </w:tcPr>
          <w:p w14:paraId="0754FE1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62A3DC5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4348F3B6"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60BA5B7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5C7A2DC5"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17E7FAF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Complete and submit car-hire request form</w:t>
            </w:r>
          </w:p>
        </w:tc>
        <w:tc>
          <w:tcPr>
            <w:tcW w:w="1231" w:type="dxa"/>
            <w:tcBorders>
              <w:top w:val="nil"/>
              <w:left w:val="nil"/>
              <w:bottom w:val="single" w:sz="4" w:space="0" w:color="auto"/>
              <w:right w:val="single" w:sz="4" w:space="0" w:color="auto"/>
            </w:tcBorders>
            <w:shd w:val="clear" w:color="auto" w:fill="auto"/>
            <w:vAlign w:val="bottom"/>
            <w:hideMark/>
          </w:tcPr>
          <w:p w14:paraId="3993B75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auto" w:fill="auto"/>
            <w:noWrap/>
            <w:vAlign w:val="bottom"/>
            <w:hideMark/>
          </w:tcPr>
          <w:p w14:paraId="72EE384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000000" w:fill="FFC000"/>
            <w:noWrap/>
            <w:vAlign w:val="bottom"/>
            <w:hideMark/>
          </w:tcPr>
          <w:p w14:paraId="37F1352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3B904E9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2A24C12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5F124F5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1D09F872"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563AB9C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Confirm venue booking</w:t>
            </w:r>
          </w:p>
        </w:tc>
        <w:tc>
          <w:tcPr>
            <w:tcW w:w="1231" w:type="dxa"/>
            <w:tcBorders>
              <w:top w:val="nil"/>
              <w:left w:val="nil"/>
              <w:bottom w:val="single" w:sz="4" w:space="0" w:color="auto"/>
              <w:right w:val="single" w:sz="4" w:space="0" w:color="auto"/>
            </w:tcBorders>
            <w:shd w:val="clear" w:color="auto" w:fill="auto"/>
            <w:vAlign w:val="bottom"/>
            <w:hideMark/>
          </w:tcPr>
          <w:p w14:paraId="25F4FD2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auto" w:fill="auto"/>
            <w:noWrap/>
            <w:vAlign w:val="bottom"/>
            <w:hideMark/>
          </w:tcPr>
          <w:p w14:paraId="429F909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000000" w:fill="FFC000"/>
            <w:noWrap/>
            <w:vAlign w:val="bottom"/>
            <w:hideMark/>
          </w:tcPr>
          <w:p w14:paraId="7E79B94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1EC5D84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2705C1A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22E3ED0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4577D90A" w14:textId="77777777" w:rsidTr="00FB66D2">
        <w:trPr>
          <w:trHeight w:val="46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228CF665"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lastRenderedPageBreak/>
              <w:t>Design mgr rota</w:t>
            </w:r>
          </w:p>
        </w:tc>
        <w:tc>
          <w:tcPr>
            <w:tcW w:w="1231" w:type="dxa"/>
            <w:tcBorders>
              <w:top w:val="nil"/>
              <w:left w:val="nil"/>
              <w:bottom w:val="single" w:sz="4" w:space="0" w:color="auto"/>
              <w:right w:val="single" w:sz="4" w:space="0" w:color="auto"/>
            </w:tcBorders>
            <w:shd w:val="clear" w:color="auto" w:fill="auto"/>
            <w:vAlign w:val="bottom"/>
            <w:hideMark/>
          </w:tcPr>
          <w:p w14:paraId="14D5576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all mgrs</w:t>
            </w:r>
          </w:p>
        </w:tc>
        <w:tc>
          <w:tcPr>
            <w:tcW w:w="796" w:type="dxa"/>
            <w:tcBorders>
              <w:top w:val="nil"/>
              <w:left w:val="nil"/>
              <w:bottom w:val="single" w:sz="4" w:space="0" w:color="auto"/>
              <w:right w:val="single" w:sz="4" w:space="0" w:color="auto"/>
            </w:tcBorders>
            <w:shd w:val="clear" w:color="auto" w:fill="auto"/>
            <w:noWrap/>
            <w:vAlign w:val="bottom"/>
            <w:hideMark/>
          </w:tcPr>
          <w:p w14:paraId="57862A8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000000" w:fill="FFC000"/>
            <w:noWrap/>
            <w:vAlign w:val="bottom"/>
            <w:hideMark/>
          </w:tcPr>
          <w:p w14:paraId="5119AA3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60A517B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388C9A3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0505AAD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0B971DCF" w14:textId="77777777" w:rsidTr="00FB66D2">
        <w:trPr>
          <w:trHeight w:val="94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21CE33C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Contact all colleagues - confirm their training shifts</w:t>
            </w:r>
          </w:p>
        </w:tc>
        <w:tc>
          <w:tcPr>
            <w:tcW w:w="1231" w:type="dxa"/>
            <w:tcBorders>
              <w:top w:val="nil"/>
              <w:left w:val="nil"/>
              <w:bottom w:val="single" w:sz="4" w:space="0" w:color="auto"/>
              <w:right w:val="single" w:sz="4" w:space="0" w:color="auto"/>
            </w:tcBorders>
            <w:shd w:val="clear" w:color="auto" w:fill="auto"/>
            <w:vAlign w:val="bottom"/>
            <w:hideMark/>
          </w:tcPr>
          <w:p w14:paraId="7EA5C07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Mgr specific</w:t>
            </w:r>
          </w:p>
        </w:tc>
        <w:tc>
          <w:tcPr>
            <w:tcW w:w="796" w:type="dxa"/>
            <w:tcBorders>
              <w:top w:val="nil"/>
              <w:left w:val="nil"/>
              <w:bottom w:val="single" w:sz="4" w:space="0" w:color="auto"/>
              <w:right w:val="single" w:sz="4" w:space="0" w:color="auto"/>
            </w:tcBorders>
            <w:shd w:val="clear" w:color="auto" w:fill="auto"/>
            <w:noWrap/>
            <w:vAlign w:val="bottom"/>
            <w:hideMark/>
          </w:tcPr>
          <w:p w14:paraId="37D4BD1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000000" w:fill="FFC000"/>
            <w:noWrap/>
            <w:vAlign w:val="bottom"/>
            <w:hideMark/>
          </w:tcPr>
          <w:p w14:paraId="7767EA5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6896A9A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76F8658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325BECC5"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6543CA90"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3F5F325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Book Counter's training course</w:t>
            </w:r>
          </w:p>
        </w:tc>
        <w:tc>
          <w:tcPr>
            <w:tcW w:w="1231" w:type="dxa"/>
            <w:tcBorders>
              <w:top w:val="nil"/>
              <w:left w:val="nil"/>
              <w:bottom w:val="single" w:sz="4" w:space="0" w:color="auto"/>
              <w:right w:val="single" w:sz="4" w:space="0" w:color="auto"/>
            </w:tcBorders>
            <w:shd w:val="clear" w:color="auto" w:fill="auto"/>
            <w:vAlign w:val="bottom"/>
            <w:hideMark/>
          </w:tcPr>
          <w:p w14:paraId="421A160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PM</w:t>
            </w:r>
          </w:p>
        </w:tc>
        <w:tc>
          <w:tcPr>
            <w:tcW w:w="796" w:type="dxa"/>
            <w:tcBorders>
              <w:top w:val="nil"/>
              <w:left w:val="nil"/>
              <w:bottom w:val="single" w:sz="4" w:space="0" w:color="auto"/>
              <w:right w:val="single" w:sz="4" w:space="0" w:color="auto"/>
            </w:tcBorders>
            <w:shd w:val="clear" w:color="auto" w:fill="auto"/>
            <w:noWrap/>
            <w:vAlign w:val="bottom"/>
            <w:hideMark/>
          </w:tcPr>
          <w:p w14:paraId="7DCC0B1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000000" w:fill="FFC000"/>
            <w:noWrap/>
            <w:vAlign w:val="bottom"/>
            <w:hideMark/>
          </w:tcPr>
          <w:p w14:paraId="17D3726A"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25D9115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137C1A3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1B068C5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21A7FE32"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74BEDD0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Classroom training begins</w:t>
            </w:r>
          </w:p>
        </w:tc>
        <w:tc>
          <w:tcPr>
            <w:tcW w:w="1231" w:type="dxa"/>
            <w:tcBorders>
              <w:top w:val="nil"/>
              <w:left w:val="nil"/>
              <w:bottom w:val="single" w:sz="4" w:space="0" w:color="auto"/>
              <w:right w:val="single" w:sz="4" w:space="0" w:color="auto"/>
            </w:tcBorders>
            <w:shd w:val="clear" w:color="auto" w:fill="auto"/>
            <w:vAlign w:val="bottom"/>
            <w:hideMark/>
          </w:tcPr>
          <w:p w14:paraId="5932A39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Mgrs</w:t>
            </w:r>
          </w:p>
        </w:tc>
        <w:tc>
          <w:tcPr>
            <w:tcW w:w="796" w:type="dxa"/>
            <w:tcBorders>
              <w:top w:val="nil"/>
              <w:left w:val="nil"/>
              <w:bottom w:val="single" w:sz="4" w:space="0" w:color="auto"/>
              <w:right w:val="single" w:sz="4" w:space="0" w:color="auto"/>
            </w:tcBorders>
            <w:shd w:val="clear" w:color="auto" w:fill="auto"/>
            <w:noWrap/>
            <w:vAlign w:val="bottom"/>
            <w:hideMark/>
          </w:tcPr>
          <w:p w14:paraId="06BAEBD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4BF666F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000000" w:fill="FFC000"/>
            <w:noWrap/>
            <w:vAlign w:val="bottom"/>
            <w:hideMark/>
          </w:tcPr>
          <w:p w14:paraId="46D976C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1FAEE16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130AD55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3F3444F0" w14:textId="77777777" w:rsidTr="00FB66D2">
        <w:trPr>
          <w:trHeight w:val="126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44CF7A7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Hold daily mgr meetings to discuss classroom training progress</w:t>
            </w:r>
          </w:p>
        </w:tc>
        <w:tc>
          <w:tcPr>
            <w:tcW w:w="1231" w:type="dxa"/>
            <w:tcBorders>
              <w:top w:val="nil"/>
              <w:left w:val="nil"/>
              <w:bottom w:val="single" w:sz="4" w:space="0" w:color="auto"/>
              <w:right w:val="single" w:sz="4" w:space="0" w:color="auto"/>
            </w:tcBorders>
            <w:shd w:val="clear" w:color="auto" w:fill="auto"/>
            <w:vAlign w:val="bottom"/>
            <w:hideMark/>
          </w:tcPr>
          <w:p w14:paraId="669ADB55"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 PM &amp; all mgrs</w:t>
            </w:r>
          </w:p>
        </w:tc>
        <w:tc>
          <w:tcPr>
            <w:tcW w:w="796" w:type="dxa"/>
            <w:tcBorders>
              <w:top w:val="nil"/>
              <w:left w:val="nil"/>
              <w:bottom w:val="single" w:sz="4" w:space="0" w:color="auto"/>
              <w:right w:val="single" w:sz="4" w:space="0" w:color="auto"/>
            </w:tcBorders>
            <w:shd w:val="clear" w:color="auto" w:fill="auto"/>
            <w:noWrap/>
            <w:vAlign w:val="bottom"/>
            <w:hideMark/>
          </w:tcPr>
          <w:p w14:paraId="5DDD487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0D32998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000000" w:fill="FFC000"/>
            <w:noWrap/>
            <w:vAlign w:val="bottom"/>
            <w:hideMark/>
          </w:tcPr>
          <w:p w14:paraId="6937EF9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21F0164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12937D2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3A2BDC49"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53457EE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Update supporting SM's of training plan</w:t>
            </w:r>
          </w:p>
        </w:tc>
        <w:tc>
          <w:tcPr>
            <w:tcW w:w="1231" w:type="dxa"/>
            <w:tcBorders>
              <w:top w:val="nil"/>
              <w:left w:val="nil"/>
              <w:bottom w:val="single" w:sz="4" w:space="0" w:color="auto"/>
              <w:right w:val="single" w:sz="4" w:space="0" w:color="auto"/>
            </w:tcBorders>
            <w:shd w:val="clear" w:color="auto" w:fill="auto"/>
            <w:vAlign w:val="bottom"/>
            <w:hideMark/>
          </w:tcPr>
          <w:p w14:paraId="2C2179D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auto" w:fill="auto"/>
            <w:noWrap/>
            <w:vAlign w:val="bottom"/>
            <w:hideMark/>
          </w:tcPr>
          <w:p w14:paraId="1B4B3F5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30C99C1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000000" w:fill="FFC000"/>
            <w:noWrap/>
            <w:vAlign w:val="bottom"/>
            <w:hideMark/>
          </w:tcPr>
          <w:p w14:paraId="4176BE2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0369D22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0DB0294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4372A135" w14:textId="77777777" w:rsidTr="00FB66D2">
        <w:trPr>
          <w:trHeight w:val="94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3FAEBA6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Confirm to colleagues their 10 day training plan</w:t>
            </w:r>
          </w:p>
        </w:tc>
        <w:tc>
          <w:tcPr>
            <w:tcW w:w="1231" w:type="dxa"/>
            <w:tcBorders>
              <w:top w:val="nil"/>
              <w:left w:val="nil"/>
              <w:bottom w:val="single" w:sz="4" w:space="0" w:color="auto"/>
              <w:right w:val="single" w:sz="4" w:space="0" w:color="auto"/>
            </w:tcBorders>
            <w:shd w:val="clear" w:color="auto" w:fill="auto"/>
            <w:vAlign w:val="bottom"/>
            <w:hideMark/>
          </w:tcPr>
          <w:p w14:paraId="2D31F21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Mgr specific</w:t>
            </w:r>
          </w:p>
        </w:tc>
        <w:tc>
          <w:tcPr>
            <w:tcW w:w="796" w:type="dxa"/>
            <w:tcBorders>
              <w:top w:val="nil"/>
              <w:left w:val="nil"/>
              <w:bottom w:val="single" w:sz="4" w:space="0" w:color="auto"/>
              <w:right w:val="single" w:sz="4" w:space="0" w:color="auto"/>
            </w:tcBorders>
            <w:shd w:val="clear" w:color="auto" w:fill="auto"/>
            <w:noWrap/>
            <w:vAlign w:val="bottom"/>
            <w:hideMark/>
          </w:tcPr>
          <w:p w14:paraId="7021FD3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62FB965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000000" w:fill="FFC000"/>
            <w:noWrap/>
            <w:vAlign w:val="bottom"/>
            <w:hideMark/>
          </w:tcPr>
          <w:p w14:paraId="68C3A1E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342634D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38C6F35A"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13746BC2"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1F9F3C1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xml:space="preserve">Hold regular calls with SMs gather feedback </w:t>
            </w:r>
          </w:p>
        </w:tc>
        <w:tc>
          <w:tcPr>
            <w:tcW w:w="1231" w:type="dxa"/>
            <w:tcBorders>
              <w:top w:val="nil"/>
              <w:left w:val="nil"/>
              <w:bottom w:val="single" w:sz="4" w:space="0" w:color="auto"/>
              <w:right w:val="single" w:sz="4" w:space="0" w:color="auto"/>
            </w:tcBorders>
            <w:shd w:val="clear" w:color="auto" w:fill="auto"/>
            <w:vAlign w:val="bottom"/>
            <w:hideMark/>
          </w:tcPr>
          <w:p w14:paraId="3AD1A715"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auto" w:fill="auto"/>
            <w:noWrap/>
            <w:vAlign w:val="bottom"/>
            <w:hideMark/>
          </w:tcPr>
          <w:p w14:paraId="1803B13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60B243A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31D9374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000000" w:fill="00B050"/>
            <w:noWrap/>
            <w:vAlign w:val="bottom"/>
            <w:hideMark/>
          </w:tcPr>
          <w:p w14:paraId="7529823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547479E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6E69CF44"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74569BB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Feedback to mgrs of feedback from SMs</w:t>
            </w:r>
          </w:p>
        </w:tc>
        <w:tc>
          <w:tcPr>
            <w:tcW w:w="1231" w:type="dxa"/>
            <w:tcBorders>
              <w:top w:val="nil"/>
              <w:left w:val="nil"/>
              <w:bottom w:val="single" w:sz="4" w:space="0" w:color="auto"/>
              <w:right w:val="single" w:sz="4" w:space="0" w:color="auto"/>
            </w:tcBorders>
            <w:shd w:val="clear" w:color="auto" w:fill="auto"/>
            <w:vAlign w:val="bottom"/>
            <w:hideMark/>
          </w:tcPr>
          <w:p w14:paraId="39A1663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auto" w:fill="auto"/>
            <w:noWrap/>
            <w:vAlign w:val="bottom"/>
            <w:hideMark/>
          </w:tcPr>
          <w:p w14:paraId="7FDB53F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1C316B4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2EEE158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000000" w:fill="00B050"/>
            <w:noWrap/>
            <w:vAlign w:val="bottom"/>
            <w:hideMark/>
          </w:tcPr>
          <w:p w14:paraId="7EBDC55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5148BC3A"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33EBD8E5"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6C41478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xml:space="preserve">Visit stores - check in with colleagues </w:t>
            </w:r>
          </w:p>
        </w:tc>
        <w:tc>
          <w:tcPr>
            <w:tcW w:w="1231" w:type="dxa"/>
            <w:tcBorders>
              <w:top w:val="nil"/>
              <w:left w:val="nil"/>
              <w:bottom w:val="single" w:sz="4" w:space="0" w:color="auto"/>
              <w:right w:val="single" w:sz="4" w:space="0" w:color="auto"/>
            </w:tcBorders>
            <w:shd w:val="clear" w:color="auto" w:fill="auto"/>
            <w:vAlign w:val="bottom"/>
            <w:hideMark/>
          </w:tcPr>
          <w:p w14:paraId="1F611DF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 &amp; all mgrs</w:t>
            </w:r>
          </w:p>
        </w:tc>
        <w:tc>
          <w:tcPr>
            <w:tcW w:w="796" w:type="dxa"/>
            <w:tcBorders>
              <w:top w:val="nil"/>
              <w:left w:val="nil"/>
              <w:bottom w:val="single" w:sz="4" w:space="0" w:color="auto"/>
              <w:right w:val="single" w:sz="4" w:space="0" w:color="auto"/>
            </w:tcBorders>
            <w:shd w:val="clear" w:color="auto" w:fill="auto"/>
            <w:noWrap/>
            <w:vAlign w:val="bottom"/>
            <w:hideMark/>
          </w:tcPr>
          <w:p w14:paraId="6BC7818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5FC1922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2010C84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000000" w:fill="00B050"/>
            <w:noWrap/>
            <w:vAlign w:val="bottom"/>
            <w:hideMark/>
          </w:tcPr>
          <w:p w14:paraId="3EE0D53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525F7A8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683BA37C" w14:textId="77777777" w:rsidTr="00FB66D2">
        <w:trPr>
          <w:trHeight w:val="94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79EC92D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Hold mgr meetings discuss overall training progress</w:t>
            </w:r>
          </w:p>
        </w:tc>
        <w:tc>
          <w:tcPr>
            <w:tcW w:w="1231" w:type="dxa"/>
            <w:tcBorders>
              <w:top w:val="nil"/>
              <w:left w:val="nil"/>
              <w:bottom w:val="single" w:sz="4" w:space="0" w:color="auto"/>
              <w:right w:val="single" w:sz="4" w:space="0" w:color="auto"/>
            </w:tcBorders>
            <w:shd w:val="clear" w:color="auto" w:fill="auto"/>
            <w:vAlign w:val="bottom"/>
            <w:hideMark/>
          </w:tcPr>
          <w:p w14:paraId="03CA578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 &amp; PM</w:t>
            </w:r>
          </w:p>
        </w:tc>
        <w:tc>
          <w:tcPr>
            <w:tcW w:w="796" w:type="dxa"/>
            <w:tcBorders>
              <w:top w:val="nil"/>
              <w:left w:val="nil"/>
              <w:bottom w:val="single" w:sz="4" w:space="0" w:color="auto"/>
              <w:right w:val="single" w:sz="4" w:space="0" w:color="auto"/>
            </w:tcBorders>
            <w:shd w:val="clear" w:color="auto" w:fill="auto"/>
            <w:noWrap/>
            <w:vAlign w:val="bottom"/>
            <w:hideMark/>
          </w:tcPr>
          <w:p w14:paraId="048C1DE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0E64BEB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49F4BC4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000000" w:fill="00B050"/>
            <w:noWrap/>
            <w:vAlign w:val="bottom"/>
            <w:hideMark/>
          </w:tcPr>
          <w:p w14:paraId="4CE8F006"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1F4D016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155ACD7E" w14:textId="77777777" w:rsidTr="00FB66D2">
        <w:trPr>
          <w:trHeight w:val="79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52FBA86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Hold final training progress call with SMs</w:t>
            </w:r>
          </w:p>
        </w:tc>
        <w:tc>
          <w:tcPr>
            <w:tcW w:w="1231" w:type="dxa"/>
            <w:tcBorders>
              <w:top w:val="nil"/>
              <w:left w:val="nil"/>
              <w:bottom w:val="single" w:sz="4" w:space="0" w:color="auto"/>
              <w:right w:val="single" w:sz="4" w:space="0" w:color="auto"/>
            </w:tcBorders>
            <w:shd w:val="clear" w:color="auto" w:fill="auto"/>
            <w:vAlign w:val="bottom"/>
            <w:hideMark/>
          </w:tcPr>
          <w:p w14:paraId="1B7982B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auto" w:fill="auto"/>
            <w:noWrap/>
            <w:vAlign w:val="bottom"/>
            <w:hideMark/>
          </w:tcPr>
          <w:p w14:paraId="1F99736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5CEC77ED"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76C1AC9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000000" w:fill="00B050"/>
            <w:noWrap/>
            <w:vAlign w:val="bottom"/>
            <w:hideMark/>
          </w:tcPr>
          <w:p w14:paraId="7F061EF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auto" w:fill="auto"/>
            <w:noWrap/>
            <w:vAlign w:val="bottom"/>
            <w:hideMark/>
          </w:tcPr>
          <w:p w14:paraId="28DF30A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08405CF7" w14:textId="77777777" w:rsidTr="00FB66D2">
        <w:trPr>
          <w:trHeight w:val="94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578A052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Feedback to my SM on overall progress achieved</w:t>
            </w:r>
          </w:p>
        </w:tc>
        <w:tc>
          <w:tcPr>
            <w:tcW w:w="1231" w:type="dxa"/>
            <w:tcBorders>
              <w:top w:val="nil"/>
              <w:left w:val="nil"/>
              <w:bottom w:val="single" w:sz="4" w:space="0" w:color="auto"/>
              <w:right w:val="single" w:sz="4" w:space="0" w:color="auto"/>
            </w:tcBorders>
            <w:shd w:val="clear" w:color="auto" w:fill="auto"/>
            <w:vAlign w:val="bottom"/>
            <w:hideMark/>
          </w:tcPr>
          <w:p w14:paraId="64F5AE9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 &amp; PM</w:t>
            </w:r>
          </w:p>
        </w:tc>
        <w:tc>
          <w:tcPr>
            <w:tcW w:w="796" w:type="dxa"/>
            <w:tcBorders>
              <w:top w:val="nil"/>
              <w:left w:val="nil"/>
              <w:bottom w:val="single" w:sz="4" w:space="0" w:color="auto"/>
              <w:right w:val="single" w:sz="4" w:space="0" w:color="auto"/>
            </w:tcBorders>
            <w:shd w:val="clear" w:color="auto" w:fill="auto"/>
            <w:noWrap/>
            <w:vAlign w:val="bottom"/>
            <w:hideMark/>
          </w:tcPr>
          <w:p w14:paraId="4036F05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16AF9A5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69BFE54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01CC869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000000" w:fill="7030A0"/>
            <w:noWrap/>
            <w:vAlign w:val="bottom"/>
            <w:hideMark/>
          </w:tcPr>
          <w:p w14:paraId="1E5399C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368242A0" w14:textId="77777777" w:rsidTr="00FB66D2">
        <w:trPr>
          <w:trHeight w:val="945"/>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283B342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Plan for additional training for those who are not 100%</w:t>
            </w:r>
          </w:p>
        </w:tc>
        <w:tc>
          <w:tcPr>
            <w:tcW w:w="1231" w:type="dxa"/>
            <w:tcBorders>
              <w:top w:val="nil"/>
              <w:left w:val="nil"/>
              <w:bottom w:val="single" w:sz="4" w:space="0" w:color="auto"/>
              <w:right w:val="single" w:sz="4" w:space="0" w:color="auto"/>
            </w:tcBorders>
            <w:shd w:val="clear" w:color="auto" w:fill="auto"/>
            <w:vAlign w:val="bottom"/>
            <w:hideMark/>
          </w:tcPr>
          <w:p w14:paraId="024C1CB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auto" w:fill="auto"/>
            <w:noWrap/>
            <w:vAlign w:val="bottom"/>
            <w:hideMark/>
          </w:tcPr>
          <w:p w14:paraId="3CF5CDC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3CE4217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16E4985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5AB6023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000000" w:fill="7030A0"/>
            <w:noWrap/>
            <w:vAlign w:val="bottom"/>
            <w:hideMark/>
          </w:tcPr>
          <w:p w14:paraId="138027C4"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68BBEDB6" w14:textId="77777777" w:rsidTr="00FB66D2">
        <w:trPr>
          <w:trHeight w:val="63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3E42C559"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Reschedule Counter's training course</w:t>
            </w:r>
          </w:p>
        </w:tc>
        <w:tc>
          <w:tcPr>
            <w:tcW w:w="1231" w:type="dxa"/>
            <w:tcBorders>
              <w:top w:val="nil"/>
              <w:left w:val="nil"/>
              <w:bottom w:val="single" w:sz="4" w:space="0" w:color="auto"/>
              <w:right w:val="single" w:sz="4" w:space="0" w:color="auto"/>
            </w:tcBorders>
            <w:shd w:val="clear" w:color="auto" w:fill="auto"/>
            <w:vAlign w:val="bottom"/>
            <w:hideMark/>
          </w:tcPr>
          <w:p w14:paraId="2299BD47"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PM</w:t>
            </w:r>
          </w:p>
        </w:tc>
        <w:tc>
          <w:tcPr>
            <w:tcW w:w="796" w:type="dxa"/>
            <w:tcBorders>
              <w:top w:val="nil"/>
              <w:left w:val="nil"/>
              <w:bottom w:val="single" w:sz="4" w:space="0" w:color="auto"/>
              <w:right w:val="single" w:sz="4" w:space="0" w:color="auto"/>
            </w:tcBorders>
            <w:shd w:val="clear" w:color="auto" w:fill="auto"/>
            <w:noWrap/>
            <w:vAlign w:val="bottom"/>
            <w:hideMark/>
          </w:tcPr>
          <w:p w14:paraId="7EFF0D6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19B1321C"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3DDC16F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3F6AD84E"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000000" w:fill="7030A0"/>
            <w:noWrap/>
            <w:vAlign w:val="bottom"/>
            <w:hideMark/>
          </w:tcPr>
          <w:p w14:paraId="00F8ED80"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261C8112" w14:textId="77777777" w:rsidTr="00FB66D2">
        <w:trPr>
          <w:trHeight w:val="1260"/>
        </w:trPr>
        <w:tc>
          <w:tcPr>
            <w:tcW w:w="2641" w:type="dxa"/>
            <w:tcBorders>
              <w:top w:val="nil"/>
              <w:left w:val="single" w:sz="8" w:space="0" w:color="auto"/>
              <w:bottom w:val="single" w:sz="4" w:space="0" w:color="auto"/>
              <w:right w:val="single" w:sz="4" w:space="0" w:color="auto"/>
            </w:tcBorders>
            <w:shd w:val="clear" w:color="auto" w:fill="auto"/>
            <w:vAlign w:val="bottom"/>
            <w:hideMark/>
          </w:tcPr>
          <w:p w14:paraId="0C9B5163"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Gather feedback from colleagues and managers on how I led the project</w:t>
            </w:r>
          </w:p>
        </w:tc>
        <w:tc>
          <w:tcPr>
            <w:tcW w:w="1231" w:type="dxa"/>
            <w:tcBorders>
              <w:top w:val="nil"/>
              <w:left w:val="nil"/>
              <w:bottom w:val="single" w:sz="4" w:space="0" w:color="auto"/>
              <w:right w:val="single" w:sz="4" w:space="0" w:color="auto"/>
            </w:tcBorders>
            <w:shd w:val="clear" w:color="auto" w:fill="auto"/>
            <w:vAlign w:val="bottom"/>
            <w:hideMark/>
          </w:tcPr>
          <w:p w14:paraId="3D8E01F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4" w:space="0" w:color="auto"/>
              <w:right w:val="single" w:sz="4" w:space="0" w:color="auto"/>
            </w:tcBorders>
            <w:shd w:val="clear" w:color="auto" w:fill="auto"/>
            <w:noWrap/>
            <w:vAlign w:val="bottom"/>
            <w:hideMark/>
          </w:tcPr>
          <w:p w14:paraId="0BEECACF"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4" w:space="0" w:color="auto"/>
              <w:right w:val="single" w:sz="4" w:space="0" w:color="auto"/>
            </w:tcBorders>
            <w:shd w:val="clear" w:color="auto" w:fill="auto"/>
            <w:noWrap/>
            <w:vAlign w:val="bottom"/>
            <w:hideMark/>
          </w:tcPr>
          <w:p w14:paraId="62E72BC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4" w:space="0" w:color="auto"/>
              <w:right w:val="single" w:sz="4" w:space="0" w:color="auto"/>
            </w:tcBorders>
            <w:shd w:val="clear" w:color="auto" w:fill="auto"/>
            <w:noWrap/>
            <w:vAlign w:val="bottom"/>
            <w:hideMark/>
          </w:tcPr>
          <w:p w14:paraId="5986930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4" w:space="0" w:color="auto"/>
              <w:right w:val="single" w:sz="4" w:space="0" w:color="auto"/>
            </w:tcBorders>
            <w:shd w:val="clear" w:color="auto" w:fill="auto"/>
            <w:noWrap/>
            <w:vAlign w:val="bottom"/>
            <w:hideMark/>
          </w:tcPr>
          <w:p w14:paraId="1AC386C8"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4" w:space="0" w:color="auto"/>
              <w:right w:val="single" w:sz="8" w:space="0" w:color="auto"/>
            </w:tcBorders>
            <w:shd w:val="clear" w:color="000000" w:fill="7030A0"/>
            <w:noWrap/>
            <w:vAlign w:val="bottom"/>
            <w:hideMark/>
          </w:tcPr>
          <w:p w14:paraId="5A165735"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r w:rsidR="00610EC3" w:rsidRPr="00251222" w14:paraId="050660BE" w14:textId="77777777" w:rsidTr="00FB66D2">
        <w:trPr>
          <w:trHeight w:val="645"/>
        </w:trPr>
        <w:tc>
          <w:tcPr>
            <w:tcW w:w="2641" w:type="dxa"/>
            <w:tcBorders>
              <w:top w:val="nil"/>
              <w:left w:val="single" w:sz="8" w:space="0" w:color="auto"/>
              <w:bottom w:val="single" w:sz="8" w:space="0" w:color="auto"/>
              <w:right w:val="single" w:sz="4" w:space="0" w:color="auto"/>
            </w:tcBorders>
            <w:shd w:val="clear" w:color="auto" w:fill="auto"/>
            <w:vAlign w:val="bottom"/>
            <w:hideMark/>
          </w:tcPr>
          <w:p w14:paraId="2E9049D6"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xml:space="preserve">Submit all documents to Project Manager </w:t>
            </w:r>
          </w:p>
        </w:tc>
        <w:tc>
          <w:tcPr>
            <w:tcW w:w="1231" w:type="dxa"/>
            <w:tcBorders>
              <w:top w:val="nil"/>
              <w:left w:val="nil"/>
              <w:bottom w:val="single" w:sz="8" w:space="0" w:color="auto"/>
              <w:right w:val="single" w:sz="4" w:space="0" w:color="auto"/>
            </w:tcBorders>
            <w:shd w:val="clear" w:color="auto" w:fill="auto"/>
            <w:vAlign w:val="bottom"/>
            <w:hideMark/>
          </w:tcPr>
          <w:p w14:paraId="706D565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Jade</w:t>
            </w:r>
          </w:p>
        </w:tc>
        <w:tc>
          <w:tcPr>
            <w:tcW w:w="796" w:type="dxa"/>
            <w:tcBorders>
              <w:top w:val="nil"/>
              <w:left w:val="nil"/>
              <w:bottom w:val="single" w:sz="8" w:space="0" w:color="auto"/>
              <w:right w:val="single" w:sz="4" w:space="0" w:color="auto"/>
            </w:tcBorders>
            <w:shd w:val="clear" w:color="auto" w:fill="auto"/>
            <w:noWrap/>
            <w:vAlign w:val="bottom"/>
            <w:hideMark/>
          </w:tcPr>
          <w:p w14:paraId="2D96C31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811" w:type="dxa"/>
            <w:tcBorders>
              <w:top w:val="nil"/>
              <w:left w:val="nil"/>
              <w:bottom w:val="single" w:sz="8" w:space="0" w:color="auto"/>
              <w:right w:val="single" w:sz="4" w:space="0" w:color="auto"/>
            </w:tcBorders>
            <w:shd w:val="clear" w:color="auto" w:fill="auto"/>
            <w:noWrap/>
            <w:vAlign w:val="bottom"/>
            <w:hideMark/>
          </w:tcPr>
          <w:p w14:paraId="0BC62D2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458" w:type="dxa"/>
            <w:tcBorders>
              <w:top w:val="nil"/>
              <w:left w:val="nil"/>
              <w:bottom w:val="single" w:sz="8" w:space="0" w:color="auto"/>
              <w:right w:val="single" w:sz="4" w:space="0" w:color="auto"/>
            </w:tcBorders>
            <w:shd w:val="clear" w:color="auto" w:fill="auto"/>
            <w:noWrap/>
            <w:vAlign w:val="bottom"/>
            <w:hideMark/>
          </w:tcPr>
          <w:p w14:paraId="4CBE2F8B"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1083" w:type="dxa"/>
            <w:tcBorders>
              <w:top w:val="nil"/>
              <w:left w:val="nil"/>
              <w:bottom w:val="single" w:sz="8" w:space="0" w:color="auto"/>
              <w:right w:val="single" w:sz="4" w:space="0" w:color="auto"/>
            </w:tcBorders>
            <w:shd w:val="clear" w:color="auto" w:fill="auto"/>
            <w:noWrap/>
            <w:vAlign w:val="bottom"/>
            <w:hideMark/>
          </w:tcPr>
          <w:p w14:paraId="3732B832"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c>
          <w:tcPr>
            <w:tcW w:w="981" w:type="dxa"/>
            <w:tcBorders>
              <w:top w:val="nil"/>
              <w:left w:val="nil"/>
              <w:bottom w:val="single" w:sz="8" w:space="0" w:color="auto"/>
              <w:right w:val="single" w:sz="8" w:space="0" w:color="auto"/>
            </w:tcBorders>
            <w:shd w:val="clear" w:color="000000" w:fill="7030A0"/>
            <w:noWrap/>
            <w:vAlign w:val="bottom"/>
            <w:hideMark/>
          </w:tcPr>
          <w:p w14:paraId="2FD121B1" w14:textId="77777777" w:rsidR="00610EC3" w:rsidRPr="00251222" w:rsidRDefault="00610EC3" w:rsidP="00FB66D2">
            <w:pPr>
              <w:spacing w:after="0" w:line="240" w:lineRule="auto"/>
              <w:rPr>
                <w:rFonts w:ascii="Calibri" w:eastAsia="Times New Roman" w:hAnsi="Calibri" w:cs="Calibri"/>
                <w:color w:val="000000"/>
                <w:sz w:val="24"/>
                <w:szCs w:val="24"/>
                <w:lang w:eastAsia="en-GB"/>
              </w:rPr>
            </w:pPr>
            <w:r w:rsidRPr="00251222">
              <w:rPr>
                <w:rFonts w:ascii="Calibri" w:eastAsia="Times New Roman" w:hAnsi="Calibri" w:cs="Calibri"/>
                <w:color w:val="000000"/>
                <w:sz w:val="24"/>
                <w:szCs w:val="24"/>
                <w:lang w:eastAsia="en-GB"/>
              </w:rPr>
              <w:t> </w:t>
            </w:r>
          </w:p>
        </w:tc>
      </w:tr>
    </w:tbl>
    <w:p w14:paraId="60B9F98A" w14:textId="77777777" w:rsidR="00610EC3" w:rsidRPr="00E620C9" w:rsidRDefault="00610EC3" w:rsidP="00610EC3">
      <w:pPr>
        <w:rPr>
          <w:rFonts w:cstheme="minorHAnsi"/>
          <w:sz w:val="24"/>
          <w:szCs w:val="24"/>
        </w:rPr>
      </w:pPr>
    </w:p>
    <w:p w14:paraId="59A71CE4" w14:textId="77777777" w:rsidR="00610EC3" w:rsidRDefault="00610EC3" w:rsidP="00610EC3">
      <w:pPr>
        <w:rPr>
          <w:rFonts w:cstheme="minorHAnsi"/>
          <w:sz w:val="24"/>
          <w:szCs w:val="24"/>
        </w:rPr>
      </w:pPr>
      <w:r>
        <w:rPr>
          <w:rFonts w:cstheme="minorHAnsi"/>
          <w:sz w:val="24"/>
          <w:szCs w:val="24"/>
        </w:rPr>
        <w:t>Gantt Chart Key</w:t>
      </w:r>
    </w:p>
    <w:tbl>
      <w:tblPr>
        <w:tblW w:w="2862" w:type="dxa"/>
        <w:tblLook w:val="04A0" w:firstRow="1" w:lastRow="0" w:firstColumn="1" w:lastColumn="0" w:noHBand="0" w:noVBand="1"/>
      </w:tblPr>
      <w:tblGrid>
        <w:gridCol w:w="1691"/>
        <w:gridCol w:w="1171"/>
      </w:tblGrid>
      <w:tr w:rsidR="00610EC3" w:rsidRPr="00ED6505" w14:paraId="1EA836CD" w14:textId="77777777" w:rsidTr="00FB66D2">
        <w:trPr>
          <w:trHeight w:val="268"/>
        </w:trPr>
        <w:tc>
          <w:tcPr>
            <w:tcW w:w="2862"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B0C3708" w14:textId="77777777" w:rsidR="00610EC3" w:rsidRPr="00ED6505" w:rsidRDefault="00610EC3" w:rsidP="00FB66D2">
            <w:pPr>
              <w:spacing w:after="0" w:line="240" w:lineRule="auto"/>
              <w:jc w:val="center"/>
              <w:rPr>
                <w:rFonts w:ascii="Calibri" w:eastAsia="Times New Roman" w:hAnsi="Calibri" w:cs="Calibri"/>
                <w:b/>
                <w:bCs/>
                <w:color w:val="000000"/>
                <w:sz w:val="24"/>
                <w:szCs w:val="24"/>
                <w:lang w:eastAsia="en-GB"/>
              </w:rPr>
            </w:pPr>
            <w:r w:rsidRPr="00ED6505">
              <w:rPr>
                <w:rFonts w:ascii="Calibri" w:eastAsia="Times New Roman" w:hAnsi="Calibri" w:cs="Calibri"/>
                <w:b/>
                <w:bCs/>
                <w:color w:val="000000"/>
                <w:sz w:val="24"/>
                <w:szCs w:val="24"/>
                <w:lang w:eastAsia="en-GB"/>
              </w:rPr>
              <w:t xml:space="preserve">Key </w:t>
            </w:r>
          </w:p>
        </w:tc>
      </w:tr>
      <w:tr w:rsidR="00610EC3" w:rsidRPr="00ED6505" w14:paraId="116AC390" w14:textId="77777777" w:rsidTr="00FB66D2">
        <w:trPr>
          <w:trHeight w:val="179"/>
        </w:trPr>
        <w:tc>
          <w:tcPr>
            <w:tcW w:w="1691" w:type="dxa"/>
            <w:tcBorders>
              <w:top w:val="nil"/>
              <w:left w:val="single" w:sz="8" w:space="0" w:color="auto"/>
              <w:bottom w:val="single" w:sz="4" w:space="0" w:color="auto"/>
              <w:right w:val="single" w:sz="4" w:space="0" w:color="auto"/>
            </w:tcBorders>
            <w:shd w:val="clear" w:color="auto" w:fill="auto"/>
            <w:noWrap/>
            <w:vAlign w:val="center"/>
            <w:hideMark/>
          </w:tcPr>
          <w:p w14:paraId="364B2AEB" w14:textId="77777777" w:rsidR="00610EC3" w:rsidRPr="00ED6505" w:rsidRDefault="00610EC3" w:rsidP="00FB66D2">
            <w:pPr>
              <w:spacing w:after="0" w:line="240" w:lineRule="auto"/>
              <w:rPr>
                <w:rFonts w:ascii="Calibri" w:eastAsia="Times New Roman" w:hAnsi="Calibri" w:cs="Calibri"/>
                <w:color w:val="000000"/>
                <w:sz w:val="24"/>
                <w:szCs w:val="24"/>
                <w:lang w:eastAsia="en-GB"/>
              </w:rPr>
            </w:pPr>
            <w:r w:rsidRPr="00ED6505">
              <w:rPr>
                <w:rFonts w:ascii="Calibri" w:eastAsia="Times New Roman" w:hAnsi="Calibri" w:cstheme="minorHAnsi"/>
                <w:color w:val="000000"/>
                <w:sz w:val="24"/>
                <w:szCs w:val="24"/>
                <w:lang w:eastAsia="en-GB"/>
              </w:rPr>
              <w:t xml:space="preserve">Initiation </w:t>
            </w:r>
          </w:p>
        </w:tc>
        <w:tc>
          <w:tcPr>
            <w:tcW w:w="1171" w:type="dxa"/>
            <w:tcBorders>
              <w:top w:val="nil"/>
              <w:left w:val="nil"/>
              <w:bottom w:val="single" w:sz="4" w:space="0" w:color="auto"/>
              <w:right w:val="single" w:sz="8" w:space="0" w:color="auto"/>
            </w:tcBorders>
            <w:shd w:val="clear" w:color="000000" w:fill="FFFF00"/>
            <w:noWrap/>
            <w:vAlign w:val="bottom"/>
            <w:hideMark/>
          </w:tcPr>
          <w:p w14:paraId="7CBA480B" w14:textId="77777777" w:rsidR="00610EC3" w:rsidRPr="00ED6505" w:rsidRDefault="00610EC3" w:rsidP="00FB66D2">
            <w:pPr>
              <w:spacing w:after="0" w:line="240" w:lineRule="auto"/>
              <w:rPr>
                <w:rFonts w:ascii="Calibri" w:eastAsia="Times New Roman" w:hAnsi="Calibri" w:cs="Calibri"/>
                <w:color w:val="000000"/>
                <w:sz w:val="24"/>
                <w:szCs w:val="24"/>
                <w:lang w:eastAsia="en-GB"/>
              </w:rPr>
            </w:pPr>
            <w:r w:rsidRPr="00ED6505">
              <w:rPr>
                <w:rFonts w:ascii="Calibri" w:eastAsia="Times New Roman" w:hAnsi="Calibri" w:cs="Calibri"/>
                <w:color w:val="000000"/>
                <w:sz w:val="24"/>
                <w:szCs w:val="24"/>
                <w:lang w:eastAsia="en-GB"/>
              </w:rPr>
              <w:t> </w:t>
            </w:r>
          </w:p>
        </w:tc>
      </w:tr>
      <w:tr w:rsidR="00610EC3" w:rsidRPr="00ED6505" w14:paraId="105607B3" w14:textId="77777777" w:rsidTr="00FB66D2">
        <w:trPr>
          <w:trHeight w:val="358"/>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14:paraId="47DD1EA3" w14:textId="77777777" w:rsidR="00610EC3" w:rsidRPr="00ED6505" w:rsidRDefault="00610EC3" w:rsidP="00FB66D2">
            <w:pPr>
              <w:spacing w:after="0" w:line="240" w:lineRule="auto"/>
              <w:rPr>
                <w:rFonts w:ascii="Calibri" w:eastAsia="Times New Roman" w:hAnsi="Calibri" w:cs="Calibri"/>
                <w:color w:val="000000"/>
                <w:sz w:val="24"/>
                <w:szCs w:val="24"/>
                <w:lang w:eastAsia="en-GB"/>
              </w:rPr>
            </w:pPr>
            <w:r w:rsidRPr="00ED6505">
              <w:rPr>
                <w:rFonts w:ascii="Calibri" w:eastAsia="Times New Roman" w:hAnsi="Calibri" w:cs="Calibri"/>
                <w:color w:val="000000"/>
                <w:sz w:val="24"/>
                <w:szCs w:val="24"/>
                <w:lang w:eastAsia="en-GB"/>
              </w:rPr>
              <w:t>Plan &amp; Design</w:t>
            </w:r>
          </w:p>
        </w:tc>
        <w:tc>
          <w:tcPr>
            <w:tcW w:w="1171" w:type="dxa"/>
            <w:tcBorders>
              <w:top w:val="nil"/>
              <w:left w:val="nil"/>
              <w:bottom w:val="single" w:sz="4" w:space="0" w:color="auto"/>
              <w:right w:val="single" w:sz="8" w:space="0" w:color="auto"/>
            </w:tcBorders>
            <w:shd w:val="clear" w:color="000000" w:fill="00B0F0"/>
            <w:noWrap/>
            <w:vAlign w:val="bottom"/>
            <w:hideMark/>
          </w:tcPr>
          <w:p w14:paraId="08ED3D51" w14:textId="77777777" w:rsidR="00610EC3" w:rsidRPr="00ED6505" w:rsidRDefault="00610EC3" w:rsidP="00FB66D2">
            <w:pPr>
              <w:spacing w:after="0" w:line="240" w:lineRule="auto"/>
              <w:rPr>
                <w:rFonts w:ascii="Calibri" w:eastAsia="Times New Roman" w:hAnsi="Calibri" w:cs="Calibri"/>
                <w:color w:val="000000"/>
                <w:sz w:val="24"/>
                <w:szCs w:val="24"/>
                <w:lang w:eastAsia="en-GB"/>
              </w:rPr>
            </w:pPr>
            <w:r w:rsidRPr="00ED6505">
              <w:rPr>
                <w:rFonts w:ascii="Calibri" w:eastAsia="Times New Roman" w:hAnsi="Calibri" w:cs="Calibri"/>
                <w:color w:val="000000"/>
                <w:sz w:val="24"/>
                <w:szCs w:val="24"/>
                <w:lang w:eastAsia="en-GB"/>
              </w:rPr>
              <w:t> </w:t>
            </w:r>
          </w:p>
        </w:tc>
      </w:tr>
      <w:tr w:rsidR="00610EC3" w:rsidRPr="00ED6505" w14:paraId="6E2D4832" w14:textId="77777777" w:rsidTr="00FB66D2">
        <w:trPr>
          <w:trHeight w:val="358"/>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14:paraId="4F720524" w14:textId="77777777" w:rsidR="00610EC3" w:rsidRPr="00ED6505" w:rsidRDefault="00610EC3" w:rsidP="00FB66D2">
            <w:pPr>
              <w:spacing w:after="0" w:line="240" w:lineRule="auto"/>
              <w:rPr>
                <w:rFonts w:ascii="Calibri" w:eastAsia="Times New Roman" w:hAnsi="Calibri" w:cs="Calibri"/>
                <w:color w:val="000000"/>
                <w:sz w:val="24"/>
                <w:szCs w:val="24"/>
                <w:lang w:eastAsia="en-GB"/>
              </w:rPr>
            </w:pPr>
            <w:r w:rsidRPr="00ED6505">
              <w:rPr>
                <w:rFonts w:ascii="Calibri" w:eastAsia="Times New Roman" w:hAnsi="Calibri" w:cs="Calibri"/>
                <w:color w:val="000000"/>
                <w:sz w:val="24"/>
                <w:szCs w:val="24"/>
                <w:lang w:eastAsia="en-GB"/>
              </w:rPr>
              <w:t>Execution</w:t>
            </w:r>
          </w:p>
        </w:tc>
        <w:tc>
          <w:tcPr>
            <w:tcW w:w="1171" w:type="dxa"/>
            <w:tcBorders>
              <w:top w:val="nil"/>
              <w:left w:val="nil"/>
              <w:bottom w:val="single" w:sz="4" w:space="0" w:color="auto"/>
              <w:right w:val="single" w:sz="8" w:space="0" w:color="auto"/>
            </w:tcBorders>
            <w:shd w:val="clear" w:color="000000" w:fill="FFC000"/>
            <w:noWrap/>
            <w:vAlign w:val="bottom"/>
            <w:hideMark/>
          </w:tcPr>
          <w:p w14:paraId="643C08DF" w14:textId="77777777" w:rsidR="00610EC3" w:rsidRPr="00ED6505" w:rsidRDefault="00610EC3" w:rsidP="00FB66D2">
            <w:pPr>
              <w:spacing w:after="0" w:line="240" w:lineRule="auto"/>
              <w:rPr>
                <w:rFonts w:ascii="Calibri" w:eastAsia="Times New Roman" w:hAnsi="Calibri" w:cs="Calibri"/>
                <w:color w:val="000000"/>
                <w:sz w:val="24"/>
                <w:szCs w:val="24"/>
                <w:lang w:eastAsia="en-GB"/>
              </w:rPr>
            </w:pPr>
            <w:r w:rsidRPr="00ED6505">
              <w:rPr>
                <w:rFonts w:ascii="Calibri" w:eastAsia="Times New Roman" w:hAnsi="Calibri" w:cs="Calibri"/>
                <w:color w:val="000000"/>
                <w:sz w:val="24"/>
                <w:szCs w:val="24"/>
                <w:lang w:eastAsia="en-GB"/>
              </w:rPr>
              <w:t> </w:t>
            </w:r>
          </w:p>
        </w:tc>
      </w:tr>
      <w:tr w:rsidR="00610EC3" w:rsidRPr="00ED6505" w14:paraId="2B98A5BD" w14:textId="77777777" w:rsidTr="00FB66D2">
        <w:trPr>
          <w:trHeight w:val="179"/>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14:paraId="5A37A9A9" w14:textId="77777777" w:rsidR="00610EC3" w:rsidRPr="00ED6505" w:rsidRDefault="00610EC3" w:rsidP="00FB66D2">
            <w:pPr>
              <w:spacing w:after="0" w:line="240" w:lineRule="auto"/>
              <w:rPr>
                <w:rFonts w:ascii="Calibri" w:eastAsia="Times New Roman" w:hAnsi="Calibri" w:cs="Calibri"/>
                <w:color w:val="000000"/>
                <w:sz w:val="24"/>
                <w:szCs w:val="24"/>
                <w:lang w:eastAsia="en-GB"/>
              </w:rPr>
            </w:pPr>
            <w:r w:rsidRPr="00ED6505">
              <w:rPr>
                <w:rFonts w:ascii="Calibri" w:eastAsia="Times New Roman" w:hAnsi="Calibri" w:cs="Calibri"/>
                <w:color w:val="000000"/>
                <w:sz w:val="24"/>
                <w:szCs w:val="24"/>
                <w:lang w:eastAsia="en-GB"/>
              </w:rPr>
              <w:t>Monitor</w:t>
            </w:r>
          </w:p>
        </w:tc>
        <w:tc>
          <w:tcPr>
            <w:tcW w:w="1171" w:type="dxa"/>
            <w:tcBorders>
              <w:top w:val="nil"/>
              <w:left w:val="nil"/>
              <w:bottom w:val="single" w:sz="4" w:space="0" w:color="auto"/>
              <w:right w:val="single" w:sz="8" w:space="0" w:color="auto"/>
            </w:tcBorders>
            <w:shd w:val="clear" w:color="000000" w:fill="00B050"/>
            <w:noWrap/>
            <w:vAlign w:val="bottom"/>
            <w:hideMark/>
          </w:tcPr>
          <w:p w14:paraId="2474B035" w14:textId="77777777" w:rsidR="00610EC3" w:rsidRPr="00ED6505" w:rsidRDefault="00610EC3" w:rsidP="00FB66D2">
            <w:pPr>
              <w:spacing w:after="0" w:line="240" w:lineRule="auto"/>
              <w:rPr>
                <w:rFonts w:ascii="Calibri" w:eastAsia="Times New Roman" w:hAnsi="Calibri" w:cs="Calibri"/>
                <w:color w:val="000000"/>
                <w:sz w:val="24"/>
                <w:szCs w:val="24"/>
                <w:lang w:eastAsia="en-GB"/>
              </w:rPr>
            </w:pPr>
            <w:r w:rsidRPr="00ED6505">
              <w:rPr>
                <w:rFonts w:ascii="Calibri" w:eastAsia="Times New Roman" w:hAnsi="Calibri" w:cs="Calibri"/>
                <w:color w:val="000000"/>
                <w:sz w:val="24"/>
                <w:szCs w:val="24"/>
                <w:lang w:eastAsia="en-GB"/>
              </w:rPr>
              <w:t> </w:t>
            </w:r>
          </w:p>
        </w:tc>
      </w:tr>
      <w:tr w:rsidR="00610EC3" w:rsidRPr="00ED6505" w14:paraId="2B265948" w14:textId="77777777" w:rsidTr="00FB66D2">
        <w:trPr>
          <w:trHeight w:val="272"/>
        </w:trPr>
        <w:tc>
          <w:tcPr>
            <w:tcW w:w="1691" w:type="dxa"/>
            <w:tcBorders>
              <w:top w:val="nil"/>
              <w:left w:val="single" w:sz="8" w:space="0" w:color="auto"/>
              <w:bottom w:val="single" w:sz="8" w:space="0" w:color="auto"/>
              <w:right w:val="single" w:sz="4" w:space="0" w:color="auto"/>
            </w:tcBorders>
            <w:shd w:val="clear" w:color="auto" w:fill="auto"/>
            <w:noWrap/>
            <w:vAlign w:val="bottom"/>
            <w:hideMark/>
          </w:tcPr>
          <w:p w14:paraId="1A1B1E40" w14:textId="77777777" w:rsidR="00610EC3" w:rsidRPr="00ED6505" w:rsidRDefault="00610EC3" w:rsidP="00FB66D2">
            <w:pPr>
              <w:spacing w:after="0" w:line="240" w:lineRule="auto"/>
              <w:rPr>
                <w:rFonts w:ascii="Calibri" w:eastAsia="Times New Roman" w:hAnsi="Calibri" w:cs="Calibri"/>
                <w:color w:val="000000"/>
                <w:sz w:val="24"/>
                <w:szCs w:val="24"/>
                <w:lang w:eastAsia="en-GB"/>
              </w:rPr>
            </w:pPr>
            <w:r w:rsidRPr="00ED6505">
              <w:rPr>
                <w:rFonts w:ascii="Calibri" w:eastAsia="Times New Roman" w:hAnsi="Calibri" w:cs="Calibri"/>
                <w:color w:val="000000"/>
                <w:sz w:val="24"/>
                <w:szCs w:val="24"/>
                <w:lang w:eastAsia="en-GB"/>
              </w:rPr>
              <w:t>Completion</w:t>
            </w:r>
          </w:p>
        </w:tc>
        <w:tc>
          <w:tcPr>
            <w:tcW w:w="1171" w:type="dxa"/>
            <w:tcBorders>
              <w:top w:val="nil"/>
              <w:left w:val="nil"/>
              <w:bottom w:val="single" w:sz="8" w:space="0" w:color="auto"/>
              <w:right w:val="single" w:sz="8" w:space="0" w:color="auto"/>
            </w:tcBorders>
            <w:shd w:val="clear" w:color="000000" w:fill="7030A0"/>
            <w:noWrap/>
            <w:vAlign w:val="bottom"/>
            <w:hideMark/>
          </w:tcPr>
          <w:p w14:paraId="1D6447E2" w14:textId="77777777" w:rsidR="00610EC3" w:rsidRPr="00ED6505" w:rsidRDefault="00610EC3" w:rsidP="00FB66D2">
            <w:pPr>
              <w:spacing w:after="0" w:line="240" w:lineRule="auto"/>
              <w:rPr>
                <w:rFonts w:ascii="Calibri" w:eastAsia="Times New Roman" w:hAnsi="Calibri" w:cs="Calibri"/>
                <w:color w:val="000000"/>
                <w:sz w:val="24"/>
                <w:szCs w:val="24"/>
                <w:lang w:eastAsia="en-GB"/>
              </w:rPr>
            </w:pPr>
            <w:r w:rsidRPr="00ED6505">
              <w:rPr>
                <w:rFonts w:ascii="Calibri" w:eastAsia="Times New Roman" w:hAnsi="Calibri" w:cs="Calibri"/>
                <w:color w:val="000000"/>
                <w:sz w:val="24"/>
                <w:szCs w:val="24"/>
                <w:lang w:eastAsia="en-GB"/>
              </w:rPr>
              <w:t> </w:t>
            </w:r>
          </w:p>
        </w:tc>
      </w:tr>
    </w:tbl>
    <w:p w14:paraId="793BF120" w14:textId="77777777" w:rsidR="00610EC3" w:rsidRPr="00E620C9" w:rsidRDefault="00610EC3" w:rsidP="00610EC3">
      <w:pPr>
        <w:rPr>
          <w:rFonts w:cstheme="minorHAnsi"/>
          <w:sz w:val="24"/>
          <w:szCs w:val="24"/>
        </w:rPr>
      </w:pPr>
    </w:p>
    <w:p w14:paraId="0B9E4DE4" w14:textId="77777777" w:rsidR="00610EC3" w:rsidRDefault="00610EC3" w:rsidP="00610EC3">
      <w:pPr>
        <w:rPr>
          <w:rFonts w:cstheme="minorHAnsi"/>
          <w:sz w:val="24"/>
          <w:szCs w:val="24"/>
        </w:rPr>
      </w:pPr>
      <w:r w:rsidRPr="00270086">
        <w:rPr>
          <w:rFonts w:cstheme="minorHAnsi"/>
          <w:sz w:val="24"/>
          <w:szCs w:val="24"/>
        </w:rPr>
        <w:t>Doc 3.2 – Co</w:t>
      </w:r>
      <w:r>
        <w:rPr>
          <w:rFonts w:cstheme="minorHAnsi"/>
          <w:sz w:val="24"/>
          <w:szCs w:val="24"/>
        </w:rPr>
        <w:t xml:space="preserve">mparing training options </w:t>
      </w:r>
    </w:p>
    <w:p w14:paraId="531EE1A5" w14:textId="77777777" w:rsidR="00610EC3" w:rsidRPr="00E620C9" w:rsidRDefault="00610EC3" w:rsidP="00610EC3">
      <w:pPr>
        <w:rPr>
          <w:rFonts w:cstheme="minorHAnsi"/>
          <w:sz w:val="24"/>
          <w:szCs w:val="24"/>
        </w:rPr>
      </w:pPr>
      <w:r>
        <w:rPr>
          <w:noProof/>
        </w:rPr>
        <w:drawing>
          <wp:inline distT="0" distB="0" distL="0" distR="0" wp14:anchorId="62891849" wp14:editId="407585A8">
            <wp:extent cx="5248275" cy="3800475"/>
            <wp:effectExtent l="0" t="0" r="9525" b="9525"/>
            <wp:docPr id="54" name="DFE1465D-A860-447F-AD36-05289F50E360"/>
            <wp:cNvGraphicFramePr/>
            <a:graphic xmlns:a="http://schemas.openxmlformats.org/drawingml/2006/main">
              <a:graphicData uri="http://schemas.openxmlformats.org/drawingml/2006/picture">
                <pic:pic xmlns:pic="http://schemas.openxmlformats.org/drawingml/2006/picture">
                  <pic:nvPicPr>
                    <pic:cNvPr id="1" name="DFE1465D-A860-447F-AD36-05289F50E360"/>
                    <pic:cNvPicPr/>
                  </pic:nvPicPr>
                  <pic:blipFill>
                    <a:blip r:embed="rId35" r:link="rId36" cstate="print">
                      <a:extLst>
                        <a:ext uri="{28A0092B-C50C-407E-A947-70E740481C1C}">
                          <a14:useLocalDpi xmlns:a14="http://schemas.microsoft.com/office/drawing/2010/main" val="0"/>
                        </a:ext>
                      </a:extLst>
                    </a:blip>
                    <a:srcRect/>
                    <a:stretch>
                      <a:fillRect/>
                    </a:stretch>
                  </pic:blipFill>
                  <pic:spPr bwMode="auto">
                    <a:xfrm>
                      <a:off x="0" y="0"/>
                      <a:ext cx="5248275" cy="3800475"/>
                    </a:xfrm>
                    <a:prstGeom prst="rect">
                      <a:avLst/>
                    </a:prstGeom>
                    <a:noFill/>
                    <a:ln>
                      <a:noFill/>
                    </a:ln>
                  </pic:spPr>
                </pic:pic>
              </a:graphicData>
            </a:graphic>
          </wp:inline>
        </w:drawing>
      </w:r>
    </w:p>
    <w:p w14:paraId="79274406" w14:textId="3DCE8897" w:rsidR="00610EC3" w:rsidRDefault="00610EC3" w:rsidP="00610EC3">
      <w:pPr>
        <w:rPr>
          <w:rFonts w:cstheme="minorHAnsi"/>
          <w:sz w:val="24"/>
          <w:szCs w:val="24"/>
        </w:rPr>
      </w:pPr>
      <w:r w:rsidRPr="00E620C9">
        <w:rPr>
          <w:rFonts w:cstheme="minorHAnsi"/>
          <w:sz w:val="24"/>
          <w:szCs w:val="24"/>
        </w:rPr>
        <w:t>Doc 3.3</w:t>
      </w:r>
      <w:r>
        <w:rPr>
          <w:rFonts w:cstheme="minorHAnsi"/>
          <w:sz w:val="24"/>
          <w:szCs w:val="24"/>
        </w:rPr>
        <w:t xml:space="preserve"> – Taken from excel spreadsheet. Original budget sheet.</w:t>
      </w:r>
    </w:p>
    <w:p w14:paraId="72699C1A" w14:textId="77777777" w:rsidR="00610EC3" w:rsidRDefault="00610EC3" w:rsidP="00610EC3">
      <w:pPr>
        <w:rPr>
          <w:rFonts w:cstheme="minorHAnsi"/>
          <w:sz w:val="24"/>
          <w:szCs w:val="24"/>
        </w:rPr>
      </w:pPr>
      <w:r>
        <w:rPr>
          <w:noProof/>
        </w:rPr>
        <w:drawing>
          <wp:inline distT="0" distB="0" distL="0" distR="0" wp14:anchorId="77954F66" wp14:editId="3614064C">
            <wp:extent cx="3495124" cy="21145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501410" cy="2118353"/>
                    </a:xfrm>
                    <a:prstGeom prst="rect">
                      <a:avLst/>
                    </a:prstGeom>
                  </pic:spPr>
                </pic:pic>
              </a:graphicData>
            </a:graphic>
          </wp:inline>
        </w:drawing>
      </w:r>
    </w:p>
    <w:p w14:paraId="58969073" w14:textId="77777777" w:rsidR="00610EC3" w:rsidRDefault="00610EC3" w:rsidP="00610EC3">
      <w:pPr>
        <w:rPr>
          <w:rFonts w:cstheme="minorHAnsi"/>
          <w:sz w:val="24"/>
          <w:szCs w:val="24"/>
        </w:rPr>
      </w:pPr>
      <w:r>
        <w:rPr>
          <w:rFonts w:cstheme="minorHAnsi"/>
          <w:sz w:val="24"/>
          <w:szCs w:val="24"/>
        </w:rPr>
        <w:lastRenderedPageBreak/>
        <w:t>Doc 3.4 – Copy of confirmation of email</w:t>
      </w:r>
    </w:p>
    <w:p w14:paraId="2330611F" w14:textId="77777777" w:rsidR="00610EC3" w:rsidRDefault="00610EC3" w:rsidP="00610EC3">
      <w:pPr>
        <w:rPr>
          <w:rFonts w:cstheme="minorHAnsi"/>
          <w:sz w:val="24"/>
          <w:szCs w:val="24"/>
        </w:rPr>
      </w:pPr>
      <w:r>
        <w:rPr>
          <w:noProof/>
        </w:rPr>
        <mc:AlternateContent>
          <mc:Choice Requires="wps">
            <w:drawing>
              <wp:anchor distT="0" distB="0" distL="114300" distR="114300" simplePos="0" relativeHeight="251666432" behindDoc="0" locked="0" layoutInCell="1" allowOverlap="1" wp14:anchorId="39427065" wp14:editId="44DEA3EA">
                <wp:simplePos x="0" y="0"/>
                <wp:positionH relativeFrom="column">
                  <wp:posOffset>1435007</wp:posOffset>
                </wp:positionH>
                <wp:positionV relativeFrom="paragraph">
                  <wp:posOffset>229254</wp:posOffset>
                </wp:positionV>
                <wp:extent cx="149063" cy="86767"/>
                <wp:effectExtent l="0" t="0" r="3810" b="8890"/>
                <wp:wrapNone/>
                <wp:docPr id="24" name="Rectangle 24"/>
                <wp:cNvGraphicFramePr/>
                <a:graphic xmlns:a="http://schemas.openxmlformats.org/drawingml/2006/main">
                  <a:graphicData uri="http://schemas.microsoft.com/office/word/2010/wordprocessingShape">
                    <wps:wsp>
                      <wps:cNvSpPr/>
                      <wps:spPr>
                        <a:xfrm>
                          <a:off x="0" y="0"/>
                          <a:ext cx="149063" cy="8676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78F3B" id="Rectangle 24" o:spid="_x0000_s1026" style="position:absolute;margin-left:113pt;margin-top:18.05pt;width:11.75pt;height:6.8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" fillcolor="white [3212]" stroked="f" strokeweight="1pt"/>
            </w:pict>
          </mc:Fallback>
        </mc:AlternateContent>
      </w:r>
      <w:r>
        <w:rPr>
          <w:noProof/>
        </w:rPr>
        <w:drawing>
          <wp:inline distT="0" distB="0" distL="0" distR="0" wp14:anchorId="2C431DF4" wp14:editId="25E0DA3B">
            <wp:extent cx="5731510" cy="3838575"/>
            <wp:effectExtent l="0" t="0" r="254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b="4367"/>
                    <a:stretch/>
                  </pic:blipFill>
                  <pic:spPr bwMode="auto">
                    <a:xfrm>
                      <a:off x="0" y="0"/>
                      <a:ext cx="5731510" cy="3838575"/>
                    </a:xfrm>
                    <a:prstGeom prst="rect">
                      <a:avLst/>
                    </a:prstGeom>
                    <a:ln>
                      <a:noFill/>
                    </a:ln>
                    <a:extLst>
                      <a:ext uri="{53640926-AAD7-44D8-BBD7-CCE9431645EC}">
                        <a14:shadowObscured xmlns:a14="http://schemas.microsoft.com/office/drawing/2010/main"/>
                      </a:ext>
                    </a:extLst>
                  </pic:spPr>
                </pic:pic>
              </a:graphicData>
            </a:graphic>
          </wp:inline>
        </w:drawing>
      </w:r>
    </w:p>
    <w:p w14:paraId="19119A59" w14:textId="2A074B43" w:rsidR="00610EC3" w:rsidRDefault="00610EC3" w:rsidP="00610EC3">
      <w:pPr>
        <w:rPr>
          <w:rFonts w:cstheme="minorHAnsi"/>
          <w:sz w:val="24"/>
          <w:szCs w:val="24"/>
        </w:rPr>
      </w:pPr>
      <w:r>
        <w:rPr>
          <w:rFonts w:cstheme="minorHAnsi"/>
          <w:sz w:val="24"/>
          <w:szCs w:val="24"/>
        </w:rPr>
        <w:lastRenderedPageBreak/>
        <w:t>Doc 3.5 – Copy of training venue invoice</w:t>
      </w:r>
      <w:r>
        <w:rPr>
          <w:noProof/>
        </w:rPr>
        <w:drawing>
          <wp:inline distT="0" distB="0" distL="0" distR="0" wp14:anchorId="3E20D2F0" wp14:editId="0C49224C">
            <wp:extent cx="4733925" cy="5345565"/>
            <wp:effectExtent l="0" t="0" r="0"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740414" cy="5352892"/>
                    </a:xfrm>
                    <a:prstGeom prst="rect">
                      <a:avLst/>
                    </a:prstGeom>
                  </pic:spPr>
                </pic:pic>
              </a:graphicData>
            </a:graphic>
          </wp:inline>
        </w:drawing>
      </w:r>
    </w:p>
    <w:p w14:paraId="535B00AD" w14:textId="77777777" w:rsidR="00610EC3" w:rsidRDefault="00610EC3" w:rsidP="00610EC3">
      <w:pPr>
        <w:rPr>
          <w:rFonts w:cstheme="minorHAnsi"/>
          <w:sz w:val="24"/>
          <w:szCs w:val="24"/>
        </w:rPr>
      </w:pPr>
      <w:r>
        <w:rPr>
          <w:rFonts w:cstheme="minorHAnsi"/>
          <w:sz w:val="24"/>
          <w:szCs w:val="24"/>
        </w:rPr>
        <w:t>Doc 3.6 – Taken from excel spreadsheet. New budget plan</w:t>
      </w:r>
    </w:p>
    <w:p w14:paraId="6535DD77" w14:textId="77777777" w:rsidR="00610EC3" w:rsidRDefault="00610EC3" w:rsidP="00610EC3">
      <w:pPr>
        <w:rPr>
          <w:rFonts w:cstheme="minorHAnsi"/>
          <w:sz w:val="24"/>
          <w:szCs w:val="24"/>
        </w:rPr>
      </w:pPr>
      <w:r>
        <w:rPr>
          <w:noProof/>
        </w:rPr>
        <w:drawing>
          <wp:inline distT="0" distB="0" distL="0" distR="0" wp14:anchorId="6CB580AB" wp14:editId="0A160FC5">
            <wp:extent cx="3276600" cy="263592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291783" cy="2648138"/>
                    </a:xfrm>
                    <a:prstGeom prst="rect">
                      <a:avLst/>
                    </a:prstGeom>
                  </pic:spPr>
                </pic:pic>
              </a:graphicData>
            </a:graphic>
          </wp:inline>
        </w:drawing>
      </w:r>
    </w:p>
    <w:p w14:paraId="5E7DF84B" w14:textId="77777777" w:rsidR="00610EC3" w:rsidRDefault="00610EC3" w:rsidP="00610EC3">
      <w:pPr>
        <w:rPr>
          <w:rFonts w:cstheme="minorHAnsi"/>
          <w:sz w:val="24"/>
          <w:szCs w:val="24"/>
        </w:rPr>
      </w:pPr>
      <w:r>
        <w:rPr>
          <w:rFonts w:cstheme="minorHAnsi"/>
          <w:sz w:val="24"/>
          <w:szCs w:val="24"/>
        </w:rPr>
        <w:lastRenderedPageBreak/>
        <w:t>Doc 3.7 – Call with Project Manager</w:t>
      </w:r>
      <w:r w:rsidRPr="00E620C9">
        <w:rPr>
          <w:rFonts w:cstheme="minorHAnsi"/>
          <w:noProof/>
          <w:sz w:val="24"/>
          <w:szCs w:val="24"/>
        </w:rPr>
        <w:drawing>
          <wp:inline distT="0" distB="0" distL="0" distR="0" wp14:anchorId="0B679E8F" wp14:editId="213A8AF3">
            <wp:extent cx="4002657" cy="840354"/>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129597" cy="867005"/>
                    </a:xfrm>
                    <a:prstGeom prst="rect">
                      <a:avLst/>
                    </a:prstGeom>
                  </pic:spPr>
                </pic:pic>
              </a:graphicData>
            </a:graphic>
          </wp:inline>
        </w:drawing>
      </w:r>
    </w:p>
    <w:p w14:paraId="21AB3BD3" w14:textId="77777777" w:rsidR="00610EC3" w:rsidRDefault="00610EC3" w:rsidP="00610EC3">
      <w:pPr>
        <w:rPr>
          <w:rFonts w:cstheme="minorHAnsi"/>
          <w:sz w:val="24"/>
          <w:szCs w:val="24"/>
        </w:rPr>
      </w:pPr>
    </w:p>
    <w:p w14:paraId="4122DAAE" w14:textId="77777777" w:rsidR="00610EC3" w:rsidRDefault="00610EC3" w:rsidP="00610EC3">
      <w:pPr>
        <w:rPr>
          <w:rFonts w:cstheme="minorHAnsi"/>
          <w:sz w:val="24"/>
          <w:szCs w:val="24"/>
        </w:rPr>
      </w:pPr>
      <w:r>
        <w:rPr>
          <w:rFonts w:cstheme="minorHAnsi"/>
          <w:sz w:val="24"/>
          <w:szCs w:val="24"/>
        </w:rPr>
        <w:t>Doc 3.8 – Colleague Availability form</w:t>
      </w:r>
    </w:p>
    <w:p w14:paraId="712C148F" w14:textId="77777777" w:rsidR="00610EC3" w:rsidRDefault="00610EC3" w:rsidP="00610EC3">
      <w:pPr>
        <w:rPr>
          <w:rFonts w:cstheme="minorHAnsi"/>
          <w:sz w:val="24"/>
          <w:szCs w:val="24"/>
        </w:rPr>
      </w:pPr>
      <w:r>
        <w:rPr>
          <w:noProof/>
        </w:rPr>
        <mc:AlternateContent>
          <mc:Choice Requires="wpg">
            <w:drawing>
              <wp:anchor distT="0" distB="0" distL="114300" distR="114300" simplePos="0" relativeHeight="251671552" behindDoc="0" locked="0" layoutInCell="1" allowOverlap="1" wp14:anchorId="5DF14C31" wp14:editId="0D04CB52">
                <wp:simplePos x="0" y="0"/>
                <wp:positionH relativeFrom="column">
                  <wp:posOffset>321869</wp:posOffset>
                </wp:positionH>
                <wp:positionV relativeFrom="paragraph">
                  <wp:posOffset>164922</wp:posOffset>
                </wp:positionV>
                <wp:extent cx="4637836" cy="2357322"/>
                <wp:effectExtent l="0" t="0" r="10795" b="24130"/>
                <wp:wrapNone/>
                <wp:docPr id="10" name="Group 10"/>
                <wp:cNvGraphicFramePr/>
                <a:graphic xmlns:a="http://schemas.openxmlformats.org/drawingml/2006/main">
                  <a:graphicData uri="http://schemas.microsoft.com/office/word/2010/wordprocessingGroup">
                    <wpg:wgp>
                      <wpg:cNvGrpSpPr/>
                      <wpg:grpSpPr>
                        <a:xfrm>
                          <a:off x="0" y="0"/>
                          <a:ext cx="4637836" cy="2357322"/>
                          <a:chOff x="0" y="0"/>
                          <a:chExt cx="4637836" cy="2357322"/>
                        </a:xfrm>
                      </wpg:grpSpPr>
                      <wps:wsp>
                        <wps:cNvPr id="15" name="Rectangle: Rounded Corners 15"/>
                        <wps:cNvSpPr/>
                        <wps:spPr>
                          <a:xfrm>
                            <a:off x="0" y="716890"/>
                            <a:ext cx="680313"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Rounded Corners 22"/>
                        <wps:cNvSpPr/>
                        <wps:spPr>
                          <a:xfrm>
                            <a:off x="3613709" y="0"/>
                            <a:ext cx="680313"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Rounded Corners 23"/>
                        <wps:cNvSpPr/>
                        <wps:spPr>
                          <a:xfrm>
                            <a:off x="3642969" y="124359"/>
                            <a:ext cx="680313"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Rounded Corners 25"/>
                        <wps:cNvSpPr/>
                        <wps:spPr>
                          <a:xfrm>
                            <a:off x="3862425" y="1704442"/>
                            <a:ext cx="387706" cy="8778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Rounded Corners 26"/>
                        <wps:cNvSpPr/>
                        <wps:spPr>
                          <a:xfrm>
                            <a:off x="3891686" y="1887322"/>
                            <a:ext cx="643738" cy="8778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Rounded Corners 27"/>
                        <wps:cNvSpPr/>
                        <wps:spPr>
                          <a:xfrm>
                            <a:off x="3899001" y="2099463"/>
                            <a:ext cx="680313"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Rounded Corners 28"/>
                        <wps:cNvSpPr/>
                        <wps:spPr>
                          <a:xfrm>
                            <a:off x="3957523" y="2311603"/>
                            <a:ext cx="680313"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CEE14F" id="Group 10" o:spid="_x0000_s1026" style="position:absolute;margin-left:25.35pt;margin-top:13pt;width:365.2pt;height:185.6pt;z-index:251671552" coordsize="46378,23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">
                <v:roundrect id="Rectangle: Rounded Corners 15" o:spid="_x0000_s1027" style="position:absolute;top:7168;width:6803;height:4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" fillcolor="#4472c4 [3204]" strokecolor="#1f3763 [1604]" strokeweight="1pt">
                  <v:stroke joinstyle="miter"/>
                </v:roundrect>
                <v:roundrect id="Rectangle: Rounded Corners 22" o:spid="_x0000_s1028" style="position:absolute;left:36137;width:6803;height:4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" fillcolor="#4472c4 [3204]" strokecolor="#1f3763 [1604]" strokeweight="1pt">
                  <v:stroke joinstyle="miter"/>
                </v:roundrect>
                <v:roundrect id="Rectangle: Rounded Corners 23" o:spid="_x0000_s1029" style="position:absolute;left:36429;top:1243;width:6803;height:4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" fillcolor="#4472c4 [3204]" strokecolor="#1f3763 [1604]" strokeweight="1pt">
                  <v:stroke joinstyle="miter"/>
                </v:roundrect>
                <v:roundrect id="Rectangle: Rounded Corners 25" o:spid="_x0000_s1030" style="position:absolute;left:38624;top:17044;width:3877;height:8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" fillcolor="#4472c4 [3204]" strokecolor="#1f3763 [1604]" strokeweight="1pt">
                  <v:stroke joinstyle="miter"/>
                </v:roundrect>
                <v:roundrect id="Rectangle: Rounded Corners 26" o:spid="_x0000_s1031" style="position:absolute;left:38916;top:18873;width:6438;height:8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" fillcolor="#4472c4 [3204]" strokecolor="#1f3763 [1604]" strokeweight="1pt">
                  <v:stroke joinstyle="miter"/>
                </v:roundrect>
                <v:roundrect id="Rectangle: Rounded Corners 27" o:spid="_x0000_s1032" style="position:absolute;left:38990;top:20994;width:6803;height:4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" fillcolor="#4472c4 [3204]" strokecolor="#1f3763 [1604]" strokeweight="1pt">
                  <v:stroke joinstyle="miter"/>
                </v:roundrect>
                <v:roundrect id="Rectangle: Rounded Corners 28" o:spid="_x0000_s1033" style="position:absolute;left:39575;top:23116;width:6803;height:4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" fillcolor="#4472c4 [3204]" strokecolor="#1f3763 [1604]" strokeweight="1pt">
                  <v:stroke joinstyle="miter"/>
                </v:roundrect>
              </v:group>
            </w:pict>
          </mc:Fallback>
        </mc:AlternateContent>
      </w:r>
      <w:r>
        <w:rPr>
          <w:noProof/>
        </w:rPr>
        <w:drawing>
          <wp:inline distT="0" distB="0" distL="0" distR="0" wp14:anchorId="0BF8C243" wp14:editId="61414407">
            <wp:extent cx="3366135" cy="5399408"/>
            <wp:effectExtent l="0" t="6985" r="0" b="0"/>
            <wp:docPr id="60" name="4009FD3C-2DC4-4990-9449-D162D9639427"/>
            <wp:cNvGraphicFramePr/>
            <a:graphic xmlns:a="http://schemas.openxmlformats.org/drawingml/2006/main">
              <a:graphicData uri="http://schemas.openxmlformats.org/drawingml/2006/picture">
                <pic:pic xmlns:pic="http://schemas.openxmlformats.org/drawingml/2006/picture">
                  <pic:nvPicPr>
                    <pic:cNvPr id="1" name="4009FD3C-2DC4-4990-9449-D162D9639427"/>
                    <pic:cNvPicPr/>
                  </pic:nvPicPr>
                  <pic:blipFill rotWithShape="1">
                    <a:blip r:embed="rId42" r:link="rId43" cstate="print">
                      <a:extLst>
                        <a:ext uri="{28A0092B-C50C-407E-A947-70E740481C1C}">
                          <a14:useLocalDpi xmlns:a14="http://schemas.microsoft.com/office/drawing/2010/main" val="0"/>
                        </a:ext>
                      </a:extLst>
                    </a:blip>
                    <a:srcRect l="5982" t="4363" r="7766" b="1911"/>
                    <a:stretch/>
                  </pic:blipFill>
                  <pic:spPr bwMode="auto">
                    <a:xfrm rot="16200000">
                      <a:off x="0" y="0"/>
                      <a:ext cx="3366508" cy="5400006"/>
                    </a:xfrm>
                    <a:prstGeom prst="rect">
                      <a:avLst/>
                    </a:prstGeom>
                    <a:noFill/>
                    <a:ln>
                      <a:noFill/>
                    </a:ln>
                    <a:extLst>
                      <a:ext uri="{53640926-AAD7-44D8-BBD7-CCE9431645EC}">
                        <a14:shadowObscured xmlns:a14="http://schemas.microsoft.com/office/drawing/2010/main"/>
                      </a:ext>
                    </a:extLst>
                  </pic:spPr>
                </pic:pic>
              </a:graphicData>
            </a:graphic>
          </wp:inline>
        </w:drawing>
      </w:r>
    </w:p>
    <w:p w14:paraId="431D9980" w14:textId="77777777" w:rsidR="00610EC3" w:rsidRDefault="00610EC3" w:rsidP="00610EC3">
      <w:pPr>
        <w:rPr>
          <w:rFonts w:cstheme="minorHAnsi"/>
          <w:sz w:val="24"/>
          <w:szCs w:val="24"/>
        </w:rPr>
      </w:pPr>
      <w:r>
        <w:rPr>
          <w:rFonts w:cstheme="minorHAnsi"/>
          <w:sz w:val="24"/>
          <w:szCs w:val="24"/>
        </w:rPr>
        <w:t>Doc 3.9 – Copy of training schedule</w:t>
      </w:r>
      <w:r>
        <w:rPr>
          <w:noProof/>
        </w:rPr>
        <w:drawing>
          <wp:inline distT="0" distB="0" distL="0" distR="0" wp14:anchorId="1FDBA985" wp14:editId="49031926">
            <wp:extent cx="5731510" cy="1039046"/>
            <wp:effectExtent l="0" t="0" r="2540" b="8890"/>
            <wp:docPr id="62" name="Picture 6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4" r:link="rId45">
                      <a:extLst>
                        <a:ext uri="{28A0092B-C50C-407E-A947-70E740481C1C}">
                          <a14:useLocalDpi xmlns:a14="http://schemas.microsoft.com/office/drawing/2010/main" val="0"/>
                        </a:ext>
                      </a:extLst>
                    </a:blip>
                    <a:srcRect/>
                    <a:stretch>
                      <a:fillRect/>
                    </a:stretch>
                  </pic:blipFill>
                  <pic:spPr bwMode="auto">
                    <a:xfrm>
                      <a:off x="0" y="0"/>
                      <a:ext cx="5731510" cy="1039046"/>
                    </a:xfrm>
                    <a:prstGeom prst="rect">
                      <a:avLst/>
                    </a:prstGeom>
                    <a:noFill/>
                    <a:ln>
                      <a:noFill/>
                    </a:ln>
                  </pic:spPr>
                </pic:pic>
              </a:graphicData>
            </a:graphic>
          </wp:inline>
        </w:drawing>
      </w:r>
    </w:p>
    <w:p w14:paraId="61969E89" w14:textId="77777777" w:rsidR="00610EC3" w:rsidRDefault="00610EC3" w:rsidP="00610EC3">
      <w:pPr>
        <w:rPr>
          <w:rFonts w:cstheme="minorHAnsi"/>
          <w:sz w:val="24"/>
          <w:szCs w:val="24"/>
        </w:rPr>
      </w:pPr>
    </w:p>
    <w:p w14:paraId="6A4CE235" w14:textId="77777777" w:rsidR="00610EC3" w:rsidRDefault="00610EC3" w:rsidP="00610EC3">
      <w:pPr>
        <w:rPr>
          <w:rFonts w:cstheme="minorHAnsi"/>
          <w:sz w:val="24"/>
          <w:szCs w:val="24"/>
        </w:rPr>
      </w:pPr>
      <w:r>
        <w:rPr>
          <w:rFonts w:cstheme="minorHAnsi"/>
          <w:sz w:val="24"/>
          <w:szCs w:val="24"/>
        </w:rPr>
        <w:lastRenderedPageBreak/>
        <w:t>Doc 3.10 – Copy of department 3 day classroom training</w:t>
      </w:r>
      <w:r>
        <w:rPr>
          <w:noProof/>
        </w:rPr>
        <w:drawing>
          <wp:inline distT="0" distB="0" distL="0" distR="0" wp14:anchorId="16E8ABBC" wp14:editId="77111878">
            <wp:extent cx="5057775" cy="3343275"/>
            <wp:effectExtent l="0" t="0" r="9525" b="9525"/>
            <wp:docPr id="63" name="Picture 6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6" r:link="rId47">
                      <a:extLst>
                        <a:ext uri="{28A0092B-C50C-407E-A947-70E740481C1C}">
                          <a14:useLocalDpi xmlns:a14="http://schemas.microsoft.com/office/drawing/2010/main" val="0"/>
                        </a:ext>
                      </a:extLst>
                    </a:blip>
                    <a:srcRect/>
                    <a:stretch>
                      <a:fillRect/>
                    </a:stretch>
                  </pic:blipFill>
                  <pic:spPr bwMode="auto">
                    <a:xfrm>
                      <a:off x="0" y="0"/>
                      <a:ext cx="5057775" cy="3343275"/>
                    </a:xfrm>
                    <a:prstGeom prst="rect">
                      <a:avLst/>
                    </a:prstGeom>
                    <a:noFill/>
                    <a:ln>
                      <a:noFill/>
                    </a:ln>
                  </pic:spPr>
                </pic:pic>
              </a:graphicData>
            </a:graphic>
          </wp:inline>
        </w:drawing>
      </w:r>
    </w:p>
    <w:p w14:paraId="228EEF6F" w14:textId="77777777" w:rsidR="00610EC3" w:rsidRDefault="00610EC3" w:rsidP="00610EC3">
      <w:pPr>
        <w:rPr>
          <w:rFonts w:cstheme="minorHAnsi"/>
          <w:sz w:val="24"/>
          <w:szCs w:val="24"/>
        </w:rPr>
      </w:pPr>
    </w:p>
    <w:p w14:paraId="6084498B" w14:textId="77777777" w:rsidR="00610EC3" w:rsidRDefault="00610EC3" w:rsidP="00610EC3">
      <w:pPr>
        <w:rPr>
          <w:rFonts w:cstheme="minorHAnsi"/>
          <w:sz w:val="24"/>
          <w:szCs w:val="24"/>
        </w:rPr>
      </w:pPr>
      <w:r>
        <w:rPr>
          <w:rFonts w:cstheme="minorHAnsi"/>
          <w:sz w:val="24"/>
          <w:szCs w:val="24"/>
        </w:rPr>
        <w:t>Doc 3.11 – Copy of department 10 day in-store training</w:t>
      </w:r>
    </w:p>
    <w:p w14:paraId="4E0639A1" w14:textId="77777777" w:rsidR="00610EC3" w:rsidRDefault="00610EC3" w:rsidP="00610EC3">
      <w:pPr>
        <w:rPr>
          <w:rFonts w:cstheme="minorHAnsi"/>
          <w:sz w:val="24"/>
          <w:szCs w:val="24"/>
        </w:rPr>
      </w:pPr>
      <w:r>
        <w:rPr>
          <w:noProof/>
        </w:rPr>
        <w:drawing>
          <wp:inline distT="0" distB="0" distL="0" distR="0" wp14:anchorId="65E4B73E" wp14:editId="1256A4E9">
            <wp:extent cx="5391150" cy="3162300"/>
            <wp:effectExtent l="0" t="0" r="0" b="0"/>
            <wp:docPr id="64" name="Picture 5"/>
            <wp:cNvGraphicFramePr/>
            <a:graphic xmlns:a="http://schemas.openxmlformats.org/drawingml/2006/main">
              <a:graphicData uri="http://schemas.openxmlformats.org/drawingml/2006/picture">
                <pic:pic xmlns:pic="http://schemas.openxmlformats.org/drawingml/2006/picture">
                  <pic:nvPicPr>
                    <pic:cNvPr id="4" name="Picture 5"/>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5391150" cy="3162300"/>
                    </a:xfrm>
                    <a:prstGeom prst="rect">
                      <a:avLst/>
                    </a:prstGeom>
                    <a:noFill/>
                    <a:ln>
                      <a:noFill/>
                    </a:ln>
                  </pic:spPr>
                </pic:pic>
              </a:graphicData>
            </a:graphic>
          </wp:inline>
        </w:drawing>
      </w:r>
    </w:p>
    <w:p w14:paraId="5FDDB10D" w14:textId="77777777" w:rsidR="00610EC3" w:rsidRDefault="00610EC3" w:rsidP="00610EC3">
      <w:pPr>
        <w:rPr>
          <w:rFonts w:cstheme="minorHAnsi"/>
          <w:sz w:val="24"/>
          <w:szCs w:val="24"/>
        </w:rPr>
      </w:pPr>
      <w:r>
        <w:rPr>
          <w:rFonts w:cstheme="minorHAnsi"/>
          <w:sz w:val="24"/>
          <w:szCs w:val="24"/>
        </w:rPr>
        <w:lastRenderedPageBreak/>
        <w:t>Doc 3.12 – Training sign-off card</w:t>
      </w:r>
      <w:r>
        <w:rPr>
          <w:noProof/>
        </w:rPr>
        <w:drawing>
          <wp:inline distT="0" distB="0" distL="0" distR="0" wp14:anchorId="21013AE4" wp14:editId="484A0AD2">
            <wp:extent cx="5858540" cy="2957829"/>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01924" cy="2979733"/>
                    </a:xfrm>
                    <a:prstGeom prst="rect">
                      <a:avLst/>
                    </a:prstGeom>
                  </pic:spPr>
                </pic:pic>
              </a:graphicData>
            </a:graphic>
          </wp:inline>
        </w:drawing>
      </w:r>
    </w:p>
    <w:p w14:paraId="56DE1836" w14:textId="77777777" w:rsidR="00610EC3" w:rsidRDefault="00610EC3" w:rsidP="00610EC3">
      <w:pPr>
        <w:rPr>
          <w:rFonts w:cstheme="minorHAnsi"/>
          <w:sz w:val="24"/>
          <w:szCs w:val="24"/>
        </w:rPr>
      </w:pPr>
      <w:r>
        <w:rPr>
          <w:rFonts w:cstheme="minorHAnsi"/>
          <w:sz w:val="24"/>
          <w:szCs w:val="24"/>
        </w:rPr>
        <w:t>Doc 3.13 – Blank colleague contact form used</w:t>
      </w:r>
      <w:r>
        <w:rPr>
          <w:noProof/>
        </w:rPr>
        <w:drawing>
          <wp:inline distT="0" distB="0" distL="0" distR="0" wp14:anchorId="08152F6D" wp14:editId="2FC915EE">
            <wp:extent cx="4514850" cy="2485519"/>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549590" cy="2504644"/>
                    </a:xfrm>
                    <a:prstGeom prst="rect">
                      <a:avLst/>
                    </a:prstGeom>
                  </pic:spPr>
                </pic:pic>
              </a:graphicData>
            </a:graphic>
          </wp:inline>
        </w:drawing>
      </w:r>
    </w:p>
    <w:p w14:paraId="2153BD50" w14:textId="77777777" w:rsidR="00610EC3" w:rsidRDefault="00610EC3" w:rsidP="00610EC3">
      <w:pPr>
        <w:rPr>
          <w:rFonts w:cstheme="minorHAnsi"/>
          <w:sz w:val="24"/>
          <w:szCs w:val="24"/>
        </w:rPr>
      </w:pPr>
      <w:r>
        <w:rPr>
          <w:rFonts w:cstheme="minorHAnsi"/>
          <w:sz w:val="24"/>
          <w:szCs w:val="24"/>
        </w:rPr>
        <w:t xml:space="preserve">Doc 3.14 – Diary invites with SM to discuss training plan </w:t>
      </w:r>
    </w:p>
    <w:p w14:paraId="24927CE8" w14:textId="77777777" w:rsidR="00610EC3" w:rsidRDefault="00610EC3" w:rsidP="00610EC3">
      <w:pPr>
        <w:rPr>
          <w:rFonts w:cstheme="minorHAnsi"/>
          <w:sz w:val="24"/>
          <w:szCs w:val="24"/>
        </w:rPr>
      </w:pPr>
      <w:r>
        <w:rPr>
          <w:noProof/>
        </w:rPr>
        <w:drawing>
          <wp:inline distT="0" distB="0" distL="0" distR="0" wp14:anchorId="505B212E" wp14:editId="5314B3C2">
            <wp:extent cx="5800725" cy="66675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 t="41642" r="-495" b="39125"/>
                    <a:stretch/>
                  </pic:blipFill>
                  <pic:spPr bwMode="auto">
                    <a:xfrm>
                      <a:off x="0" y="0"/>
                      <a:ext cx="5800725" cy="666750"/>
                    </a:xfrm>
                    <a:prstGeom prst="rect">
                      <a:avLst/>
                    </a:prstGeom>
                    <a:ln>
                      <a:noFill/>
                    </a:ln>
                    <a:extLst>
                      <a:ext uri="{53640926-AAD7-44D8-BBD7-CCE9431645EC}">
                        <a14:shadowObscured xmlns:a14="http://schemas.microsoft.com/office/drawing/2010/main"/>
                      </a:ext>
                    </a:extLst>
                  </pic:spPr>
                </pic:pic>
              </a:graphicData>
            </a:graphic>
          </wp:inline>
        </w:drawing>
      </w:r>
    </w:p>
    <w:p w14:paraId="22CE97C4" w14:textId="77777777" w:rsidR="00610EC3" w:rsidRDefault="00610EC3" w:rsidP="00610EC3">
      <w:pPr>
        <w:rPr>
          <w:rFonts w:cstheme="minorHAnsi"/>
          <w:sz w:val="24"/>
          <w:szCs w:val="24"/>
        </w:rPr>
      </w:pPr>
      <w:r>
        <w:rPr>
          <w:rFonts w:cstheme="minorHAnsi"/>
          <w:sz w:val="24"/>
          <w:szCs w:val="24"/>
        </w:rPr>
        <w:t>Doc 3.15 – Diary invites with SM to discuss training progress</w:t>
      </w:r>
      <w:r>
        <w:rPr>
          <w:noProof/>
        </w:rPr>
        <w:drawing>
          <wp:inline distT="0" distB="0" distL="0" distR="0" wp14:anchorId="5C40EF58" wp14:editId="422AE2F4">
            <wp:extent cx="5724525" cy="1114425"/>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60875" r="122" b="6752"/>
                    <a:stretch/>
                  </pic:blipFill>
                  <pic:spPr bwMode="auto">
                    <a:xfrm>
                      <a:off x="0" y="0"/>
                      <a:ext cx="5724525" cy="1114425"/>
                    </a:xfrm>
                    <a:prstGeom prst="rect">
                      <a:avLst/>
                    </a:prstGeom>
                    <a:ln>
                      <a:noFill/>
                    </a:ln>
                    <a:extLst>
                      <a:ext uri="{53640926-AAD7-44D8-BBD7-CCE9431645EC}">
                        <a14:shadowObscured xmlns:a14="http://schemas.microsoft.com/office/drawing/2010/main"/>
                      </a:ext>
                    </a:extLst>
                  </pic:spPr>
                </pic:pic>
              </a:graphicData>
            </a:graphic>
          </wp:inline>
        </w:drawing>
      </w:r>
    </w:p>
    <w:p w14:paraId="6AA0F89E" w14:textId="77777777" w:rsidR="00610EC3" w:rsidRDefault="00610EC3" w:rsidP="00610EC3">
      <w:pPr>
        <w:rPr>
          <w:rFonts w:cstheme="minorHAnsi"/>
          <w:sz w:val="24"/>
          <w:szCs w:val="24"/>
        </w:rPr>
      </w:pPr>
      <w:r w:rsidRPr="00F57DD8">
        <w:rPr>
          <w:noProof/>
          <w:sz w:val="24"/>
          <w:szCs w:val="24"/>
        </w:rPr>
        <w:lastRenderedPageBreak/>
        <w:t>Doc 3.16 – Copy of hire car booking form</w:t>
      </w:r>
      <w:r>
        <w:rPr>
          <w:noProof/>
        </w:rPr>
        <w:drawing>
          <wp:inline distT="0" distB="0" distL="0" distR="0" wp14:anchorId="02517845" wp14:editId="0A7FA970">
            <wp:extent cx="4848225" cy="5934075"/>
            <wp:effectExtent l="0" t="0" r="9525"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848225" cy="5934075"/>
                    </a:xfrm>
                    <a:prstGeom prst="rect">
                      <a:avLst/>
                    </a:prstGeom>
                  </pic:spPr>
                </pic:pic>
              </a:graphicData>
            </a:graphic>
          </wp:inline>
        </w:drawing>
      </w:r>
    </w:p>
    <w:p w14:paraId="3C6EAB00" w14:textId="77777777" w:rsidR="00610EC3" w:rsidRDefault="00610EC3" w:rsidP="00610EC3">
      <w:pPr>
        <w:rPr>
          <w:noProof/>
        </w:rPr>
      </w:pPr>
      <w:r>
        <w:rPr>
          <w:noProof/>
        </w:rPr>
        <w:lastRenderedPageBreak/>
        <w:t>Doc 3.17 – Manager Roles/Responsibility Rota</w:t>
      </w:r>
      <w:r>
        <w:rPr>
          <w:noProof/>
        </w:rPr>
        <w:drawing>
          <wp:inline distT="0" distB="0" distL="0" distR="0" wp14:anchorId="5E93F445" wp14:editId="6D0EEFF1">
            <wp:extent cx="5248275" cy="3048000"/>
            <wp:effectExtent l="0" t="0" r="9525" b="0"/>
            <wp:docPr id="79" name="Picture 7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4" r:link="rId55">
                      <a:extLst>
                        <a:ext uri="{28A0092B-C50C-407E-A947-70E740481C1C}">
                          <a14:useLocalDpi xmlns:a14="http://schemas.microsoft.com/office/drawing/2010/main" val="0"/>
                        </a:ext>
                      </a:extLst>
                    </a:blip>
                    <a:srcRect/>
                    <a:stretch>
                      <a:fillRect/>
                    </a:stretch>
                  </pic:blipFill>
                  <pic:spPr bwMode="auto">
                    <a:xfrm>
                      <a:off x="0" y="0"/>
                      <a:ext cx="5248275" cy="3048000"/>
                    </a:xfrm>
                    <a:prstGeom prst="rect">
                      <a:avLst/>
                    </a:prstGeom>
                    <a:noFill/>
                    <a:ln>
                      <a:noFill/>
                    </a:ln>
                  </pic:spPr>
                </pic:pic>
              </a:graphicData>
            </a:graphic>
          </wp:inline>
        </w:drawing>
      </w:r>
    </w:p>
    <w:p w14:paraId="7CA30486" w14:textId="77777777" w:rsidR="00610EC3" w:rsidRDefault="00610EC3" w:rsidP="00610EC3">
      <w:pPr>
        <w:tabs>
          <w:tab w:val="left" w:pos="1380"/>
        </w:tabs>
        <w:rPr>
          <w:rFonts w:cstheme="minorHAnsi"/>
          <w:sz w:val="24"/>
          <w:szCs w:val="24"/>
        </w:rPr>
      </w:pPr>
    </w:p>
    <w:p w14:paraId="14F18D9B" w14:textId="77777777" w:rsidR="00610EC3" w:rsidRDefault="00610EC3" w:rsidP="00610EC3">
      <w:pPr>
        <w:tabs>
          <w:tab w:val="left" w:pos="1380"/>
        </w:tabs>
        <w:rPr>
          <w:rFonts w:cstheme="minorHAnsi"/>
          <w:sz w:val="24"/>
          <w:szCs w:val="24"/>
        </w:rPr>
      </w:pPr>
      <w:r>
        <w:rPr>
          <w:rFonts w:cstheme="minorHAnsi"/>
          <w:sz w:val="24"/>
          <w:szCs w:val="24"/>
        </w:rPr>
        <w:t xml:space="preserve">Doc 3.18 – Colleague training plan </w:t>
      </w:r>
    </w:p>
    <w:p w14:paraId="11D22FC7" w14:textId="77777777" w:rsidR="00610EC3" w:rsidRDefault="00610EC3" w:rsidP="00610EC3">
      <w:pPr>
        <w:tabs>
          <w:tab w:val="left" w:pos="1380"/>
        </w:tabs>
        <w:rPr>
          <w:rFonts w:cstheme="minorHAnsi"/>
          <w:sz w:val="24"/>
          <w:szCs w:val="24"/>
        </w:rPr>
      </w:pPr>
      <w:r>
        <w:rPr>
          <w:noProof/>
        </w:rPr>
        <w:drawing>
          <wp:inline distT="0" distB="0" distL="0" distR="0" wp14:anchorId="7117EF40" wp14:editId="3E427072">
            <wp:extent cx="5095875" cy="3961130"/>
            <wp:effectExtent l="0" t="0" r="9525" b="1270"/>
            <wp:docPr id="80" name="Picture 8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6" r:link="rId57">
                      <a:extLst>
                        <a:ext uri="{28A0092B-C50C-407E-A947-70E740481C1C}">
                          <a14:useLocalDpi xmlns:a14="http://schemas.microsoft.com/office/drawing/2010/main" val="0"/>
                        </a:ext>
                      </a:extLst>
                    </a:blip>
                    <a:srcRect t="6937" r="11091"/>
                    <a:stretch/>
                  </pic:blipFill>
                  <pic:spPr bwMode="auto">
                    <a:xfrm>
                      <a:off x="0" y="0"/>
                      <a:ext cx="5095875" cy="3961130"/>
                    </a:xfrm>
                    <a:prstGeom prst="rect">
                      <a:avLst/>
                    </a:prstGeom>
                    <a:noFill/>
                    <a:ln>
                      <a:noFill/>
                    </a:ln>
                    <a:extLst>
                      <a:ext uri="{53640926-AAD7-44D8-BBD7-CCE9431645EC}">
                        <a14:shadowObscured xmlns:a14="http://schemas.microsoft.com/office/drawing/2010/main"/>
                      </a:ext>
                    </a:extLst>
                  </pic:spPr>
                </pic:pic>
              </a:graphicData>
            </a:graphic>
          </wp:inline>
        </w:drawing>
      </w:r>
    </w:p>
    <w:p w14:paraId="477FAF2C" w14:textId="77777777" w:rsidR="00610EC3" w:rsidRDefault="00610EC3" w:rsidP="00610EC3">
      <w:pPr>
        <w:tabs>
          <w:tab w:val="left" w:pos="1380"/>
        </w:tabs>
        <w:rPr>
          <w:noProof/>
        </w:rPr>
      </w:pPr>
      <w:r>
        <w:rPr>
          <w:noProof/>
        </w:rPr>
        <w:lastRenderedPageBreak/>
        <w:t>Doc 3.19 – Counter’s training plan showing specialist training course planned in</w:t>
      </w:r>
      <w:r>
        <w:rPr>
          <w:noProof/>
        </w:rPr>
        <w:drawing>
          <wp:inline distT="0" distB="0" distL="0" distR="0" wp14:anchorId="15E0AB8B" wp14:editId="6721BD13">
            <wp:extent cx="5343525" cy="3683313"/>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348104" cy="3686469"/>
                    </a:xfrm>
                    <a:prstGeom prst="rect">
                      <a:avLst/>
                    </a:prstGeom>
                  </pic:spPr>
                </pic:pic>
              </a:graphicData>
            </a:graphic>
          </wp:inline>
        </w:drawing>
      </w:r>
    </w:p>
    <w:p w14:paraId="08700893" w14:textId="77777777" w:rsidR="00610EC3" w:rsidRDefault="00610EC3" w:rsidP="00610EC3">
      <w:pPr>
        <w:tabs>
          <w:tab w:val="left" w:pos="1380"/>
        </w:tabs>
        <w:rPr>
          <w:noProof/>
        </w:rPr>
      </w:pPr>
      <w:r>
        <w:rPr>
          <w:noProof/>
        </w:rPr>
        <w:lastRenderedPageBreak/>
        <mc:AlternateContent>
          <mc:Choice Requires="wps">
            <w:drawing>
              <wp:anchor distT="0" distB="0" distL="114300" distR="114300" simplePos="0" relativeHeight="251679744" behindDoc="0" locked="0" layoutInCell="1" allowOverlap="1" wp14:anchorId="145F69FB" wp14:editId="2B718120">
                <wp:simplePos x="0" y="0"/>
                <wp:positionH relativeFrom="column">
                  <wp:posOffset>289180</wp:posOffset>
                </wp:positionH>
                <wp:positionV relativeFrom="paragraph">
                  <wp:posOffset>3812326</wp:posOffset>
                </wp:positionV>
                <wp:extent cx="1084521" cy="45719"/>
                <wp:effectExtent l="0" t="0" r="20955" b="12065"/>
                <wp:wrapNone/>
                <wp:docPr id="72" name="Rectangle: Rounded Corners 72"/>
                <wp:cNvGraphicFramePr/>
                <a:graphic xmlns:a="http://schemas.openxmlformats.org/drawingml/2006/main">
                  <a:graphicData uri="http://schemas.microsoft.com/office/word/2010/wordprocessingShape">
                    <wps:wsp>
                      <wps:cNvSpPr/>
                      <wps:spPr>
                        <a:xfrm>
                          <a:off x="0" y="0"/>
                          <a:ext cx="1084521"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43A8F9" id="Rectangle: Rounded Corners 72" o:spid="_x0000_s1026" style="position:absolute;margin-left:22.75pt;margin-top:300.2pt;width:85.4pt;height:3.6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" fillcolor="#4472c4 [3204]" strokecolor="#1f3763 [1604]" strokeweight="1pt">
                <v:stroke joinstyle="miter"/>
              </v:roundrect>
            </w:pict>
          </mc:Fallback>
        </mc:AlternateContent>
      </w:r>
      <w:r>
        <w:rPr>
          <w:noProof/>
        </w:rPr>
        <mc:AlternateContent>
          <mc:Choice Requires="wps">
            <w:drawing>
              <wp:anchor distT="0" distB="0" distL="114300" distR="114300" simplePos="0" relativeHeight="251678720" behindDoc="0" locked="0" layoutInCell="1" allowOverlap="1" wp14:anchorId="3C737248" wp14:editId="33F3FCD6">
                <wp:simplePos x="0" y="0"/>
                <wp:positionH relativeFrom="column">
                  <wp:posOffset>362841</wp:posOffset>
                </wp:positionH>
                <wp:positionV relativeFrom="paragraph">
                  <wp:posOffset>3559851</wp:posOffset>
                </wp:positionV>
                <wp:extent cx="1084521" cy="45719"/>
                <wp:effectExtent l="0" t="0" r="20955" b="12065"/>
                <wp:wrapNone/>
                <wp:docPr id="71" name="Rectangle: Rounded Corners 71"/>
                <wp:cNvGraphicFramePr/>
                <a:graphic xmlns:a="http://schemas.openxmlformats.org/drawingml/2006/main">
                  <a:graphicData uri="http://schemas.microsoft.com/office/word/2010/wordprocessingShape">
                    <wps:wsp>
                      <wps:cNvSpPr/>
                      <wps:spPr>
                        <a:xfrm>
                          <a:off x="0" y="0"/>
                          <a:ext cx="1084521"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93D37C7" id="Rectangle: Rounded Corners 71" o:spid="_x0000_s1026" style="position:absolute;margin-left:28.55pt;margin-top:280.3pt;width:85.4pt;height:3.6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" fillcolor="#4472c4 [3204]" strokecolor="#1f3763 [1604]" strokeweight="1pt">
                <v:stroke joinstyle="miter"/>
              </v:roundrect>
            </w:pict>
          </mc:Fallback>
        </mc:AlternateContent>
      </w:r>
      <w:r>
        <w:rPr>
          <w:noProof/>
        </w:rPr>
        <mc:AlternateContent>
          <mc:Choice Requires="wps">
            <w:drawing>
              <wp:anchor distT="0" distB="0" distL="114300" distR="114300" simplePos="0" relativeHeight="251677696" behindDoc="0" locked="0" layoutInCell="1" allowOverlap="1" wp14:anchorId="32377EED" wp14:editId="160D1421">
                <wp:simplePos x="0" y="0"/>
                <wp:positionH relativeFrom="column">
                  <wp:posOffset>189559</wp:posOffset>
                </wp:positionH>
                <wp:positionV relativeFrom="paragraph">
                  <wp:posOffset>2163816</wp:posOffset>
                </wp:positionV>
                <wp:extent cx="190957" cy="66350"/>
                <wp:effectExtent l="0" t="0" r="19050" b="10160"/>
                <wp:wrapNone/>
                <wp:docPr id="70" name="Rectangle: Rounded Corners 70"/>
                <wp:cNvGraphicFramePr/>
                <a:graphic xmlns:a="http://schemas.openxmlformats.org/drawingml/2006/main">
                  <a:graphicData uri="http://schemas.microsoft.com/office/word/2010/wordprocessingShape">
                    <wps:wsp>
                      <wps:cNvSpPr/>
                      <wps:spPr>
                        <a:xfrm>
                          <a:off x="0" y="0"/>
                          <a:ext cx="190957" cy="66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77E21" id="Rectangle: Rounded Corners 70" o:spid="_x0000_s1026" style="position:absolute;margin-left:14.95pt;margin-top:170.4pt;width:15.05pt;height:5.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" fillcolor="#4472c4 [3204]" strokecolor="#1f3763 [1604]" strokeweight="1pt">
                <v:stroke joinstyle="miter"/>
              </v:roundrect>
            </w:pict>
          </mc:Fallback>
        </mc:AlternateContent>
      </w:r>
      <w:r>
        <w:rPr>
          <w:noProof/>
        </w:rPr>
        <mc:AlternateContent>
          <mc:Choice Requires="wps">
            <w:drawing>
              <wp:anchor distT="0" distB="0" distL="114300" distR="114300" simplePos="0" relativeHeight="251676672" behindDoc="0" locked="0" layoutInCell="1" allowOverlap="1" wp14:anchorId="0EC9FB27" wp14:editId="75B4AD61">
                <wp:simplePos x="0" y="0"/>
                <wp:positionH relativeFrom="column">
                  <wp:posOffset>218061</wp:posOffset>
                </wp:positionH>
                <wp:positionV relativeFrom="paragraph">
                  <wp:posOffset>1772211</wp:posOffset>
                </wp:positionV>
                <wp:extent cx="1084521" cy="45719"/>
                <wp:effectExtent l="0" t="0" r="20955" b="12065"/>
                <wp:wrapNone/>
                <wp:docPr id="69" name="Rectangle: Rounded Corners 69"/>
                <wp:cNvGraphicFramePr/>
                <a:graphic xmlns:a="http://schemas.openxmlformats.org/drawingml/2006/main">
                  <a:graphicData uri="http://schemas.microsoft.com/office/word/2010/wordprocessingShape">
                    <wps:wsp>
                      <wps:cNvSpPr/>
                      <wps:spPr>
                        <a:xfrm>
                          <a:off x="0" y="0"/>
                          <a:ext cx="1084521"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A99316F" id="Rectangle: Rounded Corners 69" o:spid="_x0000_s1026" style="position:absolute;margin-left:17.15pt;margin-top:139.55pt;width:85.4pt;height:3.6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" fillcolor="#4472c4 [3204]" strokecolor="#1f3763 [1604]" strokeweight="1pt">
                <v:stroke joinstyle="miter"/>
              </v:roundrect>
            </w:pict>
          </mc:Fallback>
        </mc:AlternateContent>
      </w:r>
      <w:r>
        <w:rPr>
          <w:noProof/>
        </w:rPr>
        <mc:AlternateContent>
          <mc:Choice Requires="wps">
            <w:drawing>
              <wp:anchor distT="0" distB="0" distL="114300" distR="114300" simplePos="0" relativeHeight="251675648" behindDoc="0" locked="0" layoutInCell="1" allowOverlap="1" wp14:anchorId="2F6C5481" wp14:editId="69F2B2DA">
                <wp:simplePos x="0" y="0"/>
                <wp:positionH relativeFrom="column">
                  <wp:posOffset>378592</wp:posOffset>
                </wp:positionH>
                <wp:positionV relativeFrom="paragraph">
                  <wp:posOffset>1515927</wp:posOffset>
                </wp:positionV>
                <wp:extent cx="1084521" cy="45719"/>
                <wp:effectExtent l="0" t="0" r="20955" b="12065"/>
                <wp:wrapNone/>
                <wp:docPr id="68" name="Rectangle: Rounded Corners 68"/>
                <wp:cNvGraphicFramePr/>
                <a:graphic xmlns:a="http://schemas.openxmlformats.org/drawingml/2006/main">
                  <a:graphicData uri="http://schemas.microsoft.com/office/word/2010/wordprocessingShape">
                    <wps:wsp>
                      <wps:cNvSpPr/>
                      <wps:spPr>
                        <a:xfrm>
                          <a:off x="0" y="0"/>
                          <a:ext cx="1084521"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447878" id="Rectangle: Rounded Corners 68" o:spid="_x0000_s1026" style="position:absolute;margin-left:29.8pt;margin-top:119.35pt;width:85.4pt;height:3.6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" fillcolor="#4472c4 [3204]" strokecolor="#1f3763 [1604]" strokeweight="1pt">
                <v:stroke joinstyle="miter"/>
              </v:roundrect>
            </w:pict>
          </mc:Fallback>
        </mc:AlternateContent>
      </w:r>
      <w:r>
        <w:rPr>
          <w:noProof/>
        </w:rPr>
        <mc:AlternateContent>
          <mc:Choice Requires="wps">
            <w:drawing>
              <wp:anchor distT="0" distB="0" distL="114300" distR="114300" simplePos="0" relativeHeight="251674624" behindDoc="0" locked="0" layoutInCell="1" allowOverlap="1" wp14:anchorId="1EC434CE" wp14:editId="682A93FB">
                <wp:simplePos x="0" y="0"/>
                <wp:positionH relativeFrom="column">
                  <wp:posOffset>1137095</wp:posOffset>
                </wp:positionH>
                <wp:positionV relativeFrom="paragraph">
                  <wp:posOffset>984439</wp:posOffset>
                </wp:positionV>
                <wp:extent cx="233680" cy="45085"/>
                <wp:effectExtent l="0" t="0" r="13970" b="12065"/>
                <wp:wrapNone/>
                <wp:docPr id="67" name="Rectangle: Rounded Corners 67"/>
                <wp:cNvGraphicFramePr/>
                <a:graphic xmlns:a="http://schemas.openxmlformats.org/drawingml/2006/main">
                  <a:graphicData uri="http://schemas.microsoft.com/office/word/2010/wordprocessingShape">
                    <wps:wsp>
                      <wps:cNvSpPr/>
                      <wps:spPr>
                        <a:xfrm>
                          <a:off x="0" y="0"/>
                          <a:ext cx="233680" cy="450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2C377B4" id="Rectangle: Rounded Corners 67" o:spid="_x0000_s1026" style="position:absolute;margin-left:89.55pt;margin-top:77.5pt;width:18.4pt;height:3.5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" fillcolor="#4472c4 [3204]" strokecolor="#1f3763 [1604]" strokeweight="1pt">
                <v:stroke joinstyle="miter"/>
              </v:roundrect>
            </w:pict>
          </mc:Fallback>
        </mc:AlternateContent>
      </w:r>
      <w:r>
        <w:rPr>
          <w:noProof/>
        </w:rPr>
        <mc:AlternateContent>
          <mc:Choice Requires="wps">
            <w:drawing>
              <wp:anchor distT="0" distB="0" distL="114300" distR="114300" simplePos="0" relativeHeight="251673600" behindDoc="0" locked="0" layoutInCell="1" allowOverlap="1" wp14:anchorId="447BF985" wp14:editId="63204E63">
                <wp:simplePos x="0" y="0"/>
                <wp:positionH relativeFrom="column">
                  <wp:posOffset>224980</wp:posOffset>
                </wp:positionH>
                <wp:positionV relativeFrom="paragraph">
                  <wp:posOffset>493701</wp:posOffset>
                </wp:positionV>
                <wp:extent cx="1084521" cy="45719"/>
                <wp:effectExtent l="0" t="0" r="20955" b="12065"/>
                <wp:wrapNone/>
                <wp:docPr id="66" name="Rectangle: Rounded Corners 66"/>
                <wp:cNvGraphicFramePr/>
                <a:graphic xmlns:a="http://schemas.openxmlformats.org/drawingml/2006/main">
                  <a:graphicData uri="http://schemas.microsoft.com/office/word/2010/wordprocessingShape">
                    <wps:wsp>
                      <wps:cNvSpPr/>
                      <wps:spPr>
                        <a:xfrm>
                          <a:off x="0" y="0"/>
                          <a:ext cx="1084521"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4F4800" id="Rectangle: Rounded Corners 66" o:spid="_x0000_s1026" style="position:absolute;margin-left:17.7pt;margin-top:38.85pt;width:85.4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" fillcolor="#4472c4 [3204]" strokecolor="#1f3763 [1604]" strokeweight="1pt">
                <v:stroke joinstyle="miter"/>
              </v:roundrect>
            </w:pict>
          </mc:Fallback>
        </mc:AlternateContent>
      </w:r>
      <w:r>
        <w:rPr>
          <w:noProof/>
        </w:rPr>
        <mc:AlternateContent>
          <mc:Choice Requires="wps">
            <w:drawing>
              <wp:anchor distT="0" distB="0" distL="114300" distR="114300" simplePos="0" relativeHeight="251672576" behindDoc="0" locked="0" layoutInCell="1" allowOverlap="1" wp14:anchorId="696C1B75" wp14:editId="73663C21">
                <wp:simplePos x="0" y="0"/>
                <wp:positionH relativeFrom="column">
                  <wp:posOffset>336682</wp:posOffset>
                </wp:positionH>
                <wp:positionV relativeFrom="paragraph">
                  <wp:posOffset>236970</wp:posOffset>
                </wp:positionV>
                <wp:extent cx="1084521" cy="45719"/>
                <wp:effectExtent l="0" t="0" r="20955" b="12065"/>
                <wp:wrapNone/>
                <wp:docPr id="65" name="Rectangle: Rounded Corners 65"/>
                <wp:cNvGraphicFramePr/>
                <a:graphic xmlns:a="http://schemas.openxmlformats.org/drawingml/2006/main">
                  <a:graphicData uri="http://schemas.microsoft.com/office/word/2010/wordprocessingShape">
                    <wps:wsp>
                      <wps:cNvSpPr/>
                      <wps:spPr>
                        <a:xfrm>
                          <a:off x="0" y="0"/>
                          <a:ext cx="1084521"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BFFD52" id="Rectangle: Rounded Corners 65" o:spid="_x0000_s1026" style="position:absolute;margin-left:26.5pt;margin-top:18.65pt;width:85.4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" fillcolor="#4472c4 [3204]" strokecolor="#1f3763 [1604]" strokeweight="1pt">
                <v:stroke joinstyle="miter"/>
              </v:roundrect>
            </w:pict>
          </mc:Fallback>
        </mc:AlternateContent>
      </w:r>
      <w:r>
        <w:rPr>
          <w:noProof/>
        </w:rPr>
        <w:t>Doc 3.20 – trianing progress email</w:t>
      </w:r>
      <w:r>
        <w:rPr>
          <w:noProof/>
        </w:rPr>
        <w:drawing>
          <wp:inline distT="0" distB="0" distL="0" distR="0" wp14:anchorId="341DBC05" wp14:editId="73C2D35F">
            <wp:extent cx="5991177" cy="5652655"/>
            <wp:effectExtent l="0" t="0" r="0" b="571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002718" cy="5663544"/>
                    </a:xfrm>
                    <a:prstGeom prst="rect">
                      <a:avLst/>
                    </a:prstGeom>
                  </pic:spPr>
                </pic:pic>
              </a:graphicData>
            </a:graphic>
          </wp:inline>
        </w:drawing>
      </w:r>
    </w:p>
    <w:p w14:paraId="4D059DDB" w14:textId="77777777" w:rsidR="00610EC3" w:rsidRDefault="00610EC3" w:rsidP="00610EC3">
      <w:pPr>
        <w:tabs>
          <w:tab w:val="left" w:pos="1380"/>
        </w:tabs>
        <w:rPr>
          <w:noProof/>
        </w:rPr>
      </w:pPr>
    </w:p>
    <w:p w14:paraId="6B85CC13" w14:textId="77777777" w:rsidR="00610EC3" w:rsidRDefault="00610EC3" w:rsidP="00610EC3">
      <w:pPr>
        <w:tabs>
          <w:tab w:val="left" w:pos="1380"/>
        </w:tabs>
        <w:rPr>
          <w:noProof/>
        </w:rPr>
      </w:pPr>
    </w:p>
    <w:p w14:paraId="06F2D5DD" w14:textId="77777777" w:rsidR="00610EC3" w:rsidRDefault="00610EC3" w:rsidP="00610EC3">
      <w:pPr>
        <w:tabs>
          <w:tab w:val="left" w:pos="1380"/>
        </w:tabs>
        <w:rPr>
          <w:noProof/>
        </w:rPr>
      </w:pPr>
    </w:p>
    <w:p w14:paraId="2D033490" w14:textId="77777777" w:rsidR="00610EC3" w:rsidRDefault="00610EC3" w:rsidP="00610EC3">
      <w:pPr>
        <w:tabs>
          <w:tab w:val="left" w:pos="1380"/>
        </w:tabs>
        <w:rPr>
          <w:noProof/>
        </w:rPr>
      </w:pPr>
    </w:p>
    <w:p w14:paraId="6F043168" w14:textId="77777777" w:rsidR="00610EC3" w:rsidRDefault="00610EC3" w:rsidP="00610EC3">
      <w:pPr>
        <w:tabs>
          <w:tab w:val="left" w:pos="1380"/>
        </w:tabs>
        <w:rPr>
          <w:noProof/>
        </w:rPr>
      </w:pPr>
    </w:p>
    <w:p w14:paraId="0EE84C5C" w14:textId="77777777" w:rsidR="00610EC3" w:rsidRDefault="00610EC3" w:rsidP="00610EC3">
      <w:pPr>
        <w:tabs>
          <w:tab w:val="left" w:pos="1380"/>
        </w:tabs>
        <w:rPr>
          <w:noProof/>
        </w:rPr>
      </w:pPr>
    </w:p>
    <w:p w14:paraId="00C6165B" w14:textId="77777777" w:rsidR="00610EC3" w:rsidRDefault="00610EC3" w:rsidP="00610EC3">
      <w:pPr>
        <w:tabs>
          <w:tab w:val="left" w:pos="1380"/>
        </w:tabs>
        <w:rPr>
          <w:noProof/>
        </w:rPr>
      </w:pPr>
    </w:p>
    <w:p w14:paraId="4A5445A0" w14:textId="77777777" w:rsidR="00610EC3" w:rsidRDefault="00610EC3" w:rsidP="00610EC3">
      <w:pPr>
        <w:tabs>
          <w:tab w:val="left" w:pos="1380"/>
        </w:tabs>
        <w:rPr>
          <w:noProof/>
        </w:rPr>
      </w:pPr>
    </w:p>
    <w:p w14:paraId="1DFFD72E" w14:textId="77777777" w:rsidR="00610EC3" w:rsidRDefault="00610EC3" w:rsidP="00610EC3">
      <w:pPr>
        <w:tabs>
          <w:tab w:val="left" w:pos="1380"/>
        </w:tabs>
        <w:rPr>
          <w:noProof/>
        </w:rPr>
      </w:pPr>
    </w:p>
    <w:p w14:paraId="7AEECCA9" w14:textId="77777777" w:rsidR="00610EC3" w:rsidRDefault="00610EC3" w:rsidP="00610EC3">
      <w:pPr>
        <w:tabs>
          <w:tab w:val="left" w:pos="1380"/>
        </w:tabs>
        <w:rPr>
          <w:rFonts w:cstheme="minorHAnsi"/>
          <w:sz w:val="24"/>
          <w:szCs w:val="24"/>
        </w:rPr>
      </w:pPr>
      <w:r>
        <w:rPr>
          <w:noProof/>
        </w:rPr>
        <w:lastRenderedPageBreak/>
        <w:t xml:space="preserve">Doc 3.21 – Copy of Company absence tracker </w:t>
      </w:r>
      <w:r>
        <w:rPr>
          <w:noProof/>
        </w:rPr>
        <w:drawing>
          <wp:inline distT="0" distB="0" distL="0" distR="0" wp14:anchorId="1433CF43" wp14:editId="22A2F89C">
            <wp:extent cx="4836997" cy="2781300"/>
            <wp:effectExtent l="0" t="0" r="190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b="3424"/>
                    <a:stretch/>
                  </pic:blipFill>
                  <pic:spPr bwMode="auto">
                    <a:xfrm>
                      <a:off x="0" y="0"/>
                      <a:ext cx="4844559" cy="2785648"/>
                    </a:xfrm>
                    <a:prstGeom prst="rect">
                      <a:avLst/>
                    </a:prstGeom>
                    <a:ln>
                      <a:noFill/>
                    </a:ln>
                    <a:extLst>
                      <a:ext uri="{53640926-AAD7-44D8-BBD7-CCE9431645EC}">
                        <a14:shadowObscured xmlns:a14="http://schemas.microsoft.com/office/drawing/2010/main"/>
                      </a:ext>
                    </a:extLst>
                  </pic:spPr>
                </pic:pic>
              </a:graphicData>
            </a:graphic>
          </wp:inline>
        </w:drawing>
      </w:r>
    </w:p>
    <w:p w14:paraId="362E5E24" w14:textId="77777777" w:rsidR="00610EC3" w:rsidRDefault="00610EC3" w:rsidP="00610EC3">
      <w:pPr>
        <w:rPr>
          <w:noProof/>
        </w:rPr>
      </w:pPr>
    </w:p>
    <w:p w14:paraId="2BDE508A" w14:textId="77777777" w:rsidR="00610EC3" w:rsidRDefault="00610EC3" w:rsidP="00610EC3">
      <w:pPr>
        <w:rPr>
          <w:noProof/>
        </w:rPr>
      </w:pPr>
      <w:r>
        <w:rPr>
          <w:noProof/>
        </w:rPr>
        <w:t>Doc 3.22 – Following up emails</w:t>
      </w:r>
    </w:p>
    <w:p w14:paraId="0AC48039" w14:textId="77777777" w:rsidR="00610EC3" w:rsidRDefault="00610EC3" w:rsidP="00610EC3">
      <w:pPr>
        <w:rPr>
          <w:rFonts w:cstheme="minorHAnsi"/>
          <w:sz w:val="24"/>
          <w:szCs w:val="24"/>
        </w:rPr>
      </w:pPr>
      <w:r>
        <w:rPr>
          <w:noProof/>
        </w:rPr>
        <mc:AlternateContent>
          <mc:Choice Requires="wpg">
            <w:drawing>
              <wp:anchor distT="0" distB="0" distL="114300" distR="114300" simplePos="0" relativeHeight="251669504" behindDoc="0" locked="0" layoutInCell="1" allowOverlap="1" wp14:anchorId="61284625" wp14:editId="6117F299">
                <wp:simplePos x="0" y="0"/>
                <wp:positionH relativeFrom="margin">
                  <wp:posOffset>63500</wp:posOffset>
                </wp:positionH>
                <wp:positionV relativeFrom="paragraph">
                  <wp:posOffset>1397000</wp:posOffset>
                </wp:positionV>
                <wp:extent cx="2835373" cy="3115317"/>
                <wp:effectExtent l="0" t="0" r="22225" b="27940"/>
                <wp:wrapNone/>
                <wp:docPr id="52" name="Group 52"/>
                <wp:cNvGraphicFramePr/>
                <a:graphic xmlns:a="http://schemas.openxmlformats.org/drawingml/2006/main">
                  <a:graphicData uri="http://schemas.microsoft.com/office/word/2010/wordprocessingGroup">
                    <wpg:wgp>
                      <wpg:cNvGrpSpPr/>
                      <wpg:grpSpPr>
                        <a:xfrm>
                          <a:off x="0" y="0"/>
                          <a:ext cx="2835373" cy="3115317"/>
                          <a:chOff x="63500" y="0"/>
                          <a:chExt cx="2835373" cy="3115317"/>
                        </a:xfrm>
                      </wpg:grpSpPr>
                      <wps:wsp>
                        <wps:cNvPr id="31" name="Rectangle: Rounded Corners 31"/>
                        <wps:cNvSpPr/>
                        <wps:spPr>
                          <a:xfrm>
                            <a:off x="247650" y="0"/>
                            <a:ext cx="734885" cy="673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Rounded Corners 32"/>
                        <wps:cNvSpPr/>
                        <wps:spPr>
                          <a:xfrm>
                            <a:off x="152400" y="24130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Rounded Corners 33"/>
                        <wps:cNvSpPr/>
                        <wps:spPr>
                          <a:xfrm>
                            <a:off x="1174750" y="241300"/>
                            <a:ext cx="740496"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Rounded Corners 34"/>
                        <wps:cNvSpPr/>
                        <wps:spPr>
                          <a:xfrm>
                            <a:off x="2057400" y="24130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Rounded Corners 36"/>
                        <wps:cNvSpPr/>
                        <wps:spPr>
                          <a:xfrm>
                            <a:off x="215900" y="800102"/>
                            <a:ext cx="398297" cy="7292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Rounded Corners 37"/>
                        <wps:cNvSpPr/>
                        <wps:spPr>
                          <a:xfrm>
                            <a:off x="717550" y="788881"/>
                            <a:ext cx="84147" cy="8414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Rounded Corners 38"/>
                        <wps:cNvSpPr/>
                        <wps:spPr>
                          <a:xfrm>
                            <a:off x="75650" y="1028700"/>
                            <a:ext cx="140245" cy="7292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Rounded Corners 39"/>
                        <wps:cNvSpPr/>
                        <wps:spPr>
                          <a:xfrm>
                            <a:off x="63500" y="1746250"/>
                            <a:ext cx="252442" cy="5048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Rounded Corners 40"/>
                        <wps:cNvSpPr/>
                        <wps:spPr>
                          <a:xfrm>
                            <a:off x="292111" y="194310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Rounded Corners 41"/>
                        <wps:cNvSpPr/>
                        <wps:spPr>
                          <a:xfrm>
                            <a:off x="165100" y="219075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Rounded Corners 42"/>
                        <wps:cNvSpPr/>
                        <wps:spPr>
                          <a:xfrm>
                            <a:off x="1133612" y="217805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Rounded Corners 43"/>
                        <wps:cNvSpPr/>
                        <wps:spPr>
                          <a:xfrm>
                            <a:off x="2114550" y="2190750"/>
                            <a:ext cx="734886"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Rounded Corners 44"/>
                        <wps:cNvSpPr/>
                        <wps:spPr>
                          <a:xfrm>
                            <a:off x="381000" y="3048000"/>
                            <a:ext cx="140245" cy="6731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C87DDD" id="Group 52" o:spid="_x0000_s1026" style="position:absolute;margin-left:5pt;margin-top:110pt;width:223.25pt;height:245.3pt;z-index:251669504;mso-position-horizontal-relative:margin;mso-width-relative:margin;mso-height-relative:margin" coordorigin="635" coordsize="28353,31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">
                <v:roundrect id="Rectangle: Rounded Corners 31" o:spid="_x0000_s1027" style="position:absolute;left:2476;width:7349;height:6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" fillcolor="#4472c4 [3204]" strokecolor="#1f3763 [1604]" strokeweight="1pt">
                  <v:stroke joinstyle="miter"/>
                </v:roundrect>
                <v:roundrect id="Rectangle: Rounded Corners 32" o:spid="_x0000_s1028" style="position:absolute;left:1524;top:2413;width:8414;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" fillcolor="#4472c4 [3204]" strokecolor="#1f3763 [1604]" strokeweight="1pt">
                  <v:stroke joinstyle="miter"/>
                </v:roundrect>
                <v:roundrect id="Rectangle: Rounded Corners 33" o:spid="_x0000_s1029" style="position:absolute;left:11747;top:2413;width:7405;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" fillcolor="#4472c4 [3204]" strokecolor="#1f3763 [1604]" strokeweight="1pt">
                  <v:stroke joinstyle="miter"/>
                </v:roundrect>
                <v:roundrect id="Rectangle: Rounded Corners 34" o:spid="_x0000_s1030" style="position:absolute;left:20574;top:2413;width:8414;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" fillcolor="#4472c4 [3204]" strokecolor="#1f3763 [1604]" strokeweight="1pt">
                  <v:stroke joinstyle="miter"/>
                </v:roundrect>
                <v:roundrect id="Rectangle: Rounded Corners 36" o:spid="_x0000_s1031" style="position:absolute;left:2159;top:8001;width:3982;height:7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" fillcolor="#4472c4 [3204]" strokecolor="#1f3763 [1604]" strokeweight="1pt">
                  <v:stroke joinstyle="miter"/>
                </v:roundrect>
                <v:roundrect id="Rectangle: Rounded Corners 37" o:spid="_x0000_s1032" style="position:absolute;left:7175;top:7888;width:841;height:8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" fillcolor="#4472c4 [3204]" strokecolor="#1f3763 [1604]" strokeweight="1pt">
                  <v:stroke joinstyle="miter"/>
                </v:roundrect>
                <v:roundrect id="Rectangle: Rounded Corners 38" o:spid="_x0000_s1033" style="position:absolute;left:756;top:10287;width:1402;height:7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" fillcolor="#4472c4 [3204]" strokecolor="#1f3763 [1604]" strokeweight="1pt">
                  <v:stroke joinstyle="miter"/>
                </v:roundrect>
                <v:roundrect id="Rectangle: Rounded Corners 39" o:spid="_x0000_s1034" style="position:absolute;left:635;top:17462;width:2524;height:5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" fillcolor="#4472c4 [3204]" strokecolor="#1f3763 [1604]" strokeweight="1pt">
                  <v:stroke joinstyle="miter"/>
                </v:roundrect>
                <v:roundrect id="Rectangle: Rounded Corners 40" o:spid="_x0000_s1035" style="position:absolute;left:2921;top:19431;width:8414;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" fillcolor="#4472c4 [3204]" strokecolor="#1f3763 [1604]" strokeweight="1pt">
                  <v:stroke joinstyle="miter"/>
                </v:roundrect>
                <v:roundrect id="Rectangle: Rounded Corners 41" o:spid="_x0000_s1036" style="position:absolute;left:1651;top:21907;width:8414;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" fillcolor="#4472c4 [3204]" strokecolor="#1f3763 [1604]" strokeweight="1pt">
                  <v:stroke joinstyle="miter"/>
                </v:roundrect>
                <v:roundrect id="Rectangle: Rounded Corners 42" o:spid="_x0000_s1037" style="position:absolute;left:11336;top:21780;width:8414;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" fillcolor="#4472c4 [3204]" strokecolor="#1f3763 [1604]" strokeweight="1pt">
                  <v:stroke joinstyle="miter"/>
                </v:roundrect>
                <v:roundrect id="Rectangle: Rounded Corners 43" o:spid="_x0000_s1038" style="position:absolute;left:21145;top:21907;width:7349;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" fillcolor="#4472c4 [3204]" strokecolor="#1f3763 [1604]" strokeweight="1pt">
                  <v:stroke joinstyle="miter"/>
                </v:roundrect>
                <v:roundrect id="Rectangle: Rounded Corners 44" o:spid="_x0000_s1039" style="position:absolute;left:3810;top:30480;width:1402;height:6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" fillcolor="#4472c4 [3204]" strokecolor="#1f3763 [1604]" strokeweight="1pt">
                  <v:stroke joinstyle="miter"/>
                </v:roundrect>
                <w10:wrap anchorx="margin"/>
              </v:group>
            </w:pict>
          </mc:Fallback>
        </mc:AlternateContent>
      </w:r>
      <w:r>
        <w:rPr>
          <w:noProof/>
        </w:rPr>
        <mc:AlternateContent>
          <mc:Choice Requires="wps">
            <w:drawing>
              <wp:anchor distT="0" distB="0" distL="114300" distR="114300" simplePos="0" relativeHeight="251668480" behindDoc="0" locked="0" layoutInCell="1" allowOverlap="1" wp14:anchorId="6EC2CCC4" wp14:editId="42367EB4">
                <wp:simplePos x="0" y="0"/>
                <wp:positionH relativeFrom="column">
                  <wp:posOffset>64135</wp:posOffset>
                </wp:positionH>
                <wp:positionV relativeFrom="paragraph">
                  <wp:posOffset>2204720</wp:posOffset>
                </wp:positionV>
                <wp:extent cx="95367" cy="45719"/>
                <wp:effectExtent l="0" t="0" r="19050" b="12065"/>
                <wp:wrapNone/>
                <wp:docPr id="35" name="Rectangle: Rounded Corners 35"/>
                <wp:cNvGraphicFramePr/>
                <a:graphic xmlns:a="http://schemas.openxmlformats.org/drawingml/2006/main">
                  <a:graphicData uri="http://schemas.microsoft.com/office/word/2010/wordprocessingShape">
                    <wps:wsp>
                      <wps:cNvSpPr/>
                      <wps:spPr>
                        <a:xfrm>
                          <a:off x="0" y="0"/>
                          <a:ext cx="95367"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C89925" id="Rectangle: Rounded Corners 35" o:spid="_x0000_s1026" style="position:absolute;margin-left:5.05pt;margin-top:173.6pt;width:7.5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" fillcolor="#4472c4 [3204]" strokecolor="#1f3763 [1604]" strokeweight="1pt">
                <v:stroke joinstyle="miter"/>
              </v:roundrect>
            </w:pict>
          </mc:Fallback>
        </mc:AlternateContent>
      </w:r>
      <w:r>
        <w:rPr>
          <w:noProof/>
        </w:rPr>
        <mc:AlternateContent>
          <mc:Choice Requires="wpg">
            <w:drawing>
              <wp:anchor distT="0" distB="0" distL="114300" distR="114300" simplePos="0" relativeHeight="251667456" behindDoc="0" locked="0" layoutInCell="1" allowOverlap="1" wp14:anchorId="3FA790D7" wp14:editId="1A6C4C98">
                <wp:simplePos x="0" y="0"/>
                <wp:positionH relativeFrom="column">
                  <wp:posOffset>164454</wp:posOffset>
                </wp:positionH>
                <wp:positionV relativeFrom="paragraph">
                  <wp:posOffset>15244</wp:posOffset>
                </wp:positionV>
                <wp:extent cx="2613123" cy="322058"/>
                <wp:effectExtent l="0" t="0" r="15875" b="20955"/>
                <wp:wrapNone/>
                <wp:docPr id="29" name="Group 29"/>
                <wp:cNvGraphicFramePr/>
                <a:graphic xmlns:a="http://schemas.openxmlformats.org/drawingml/2006/main">
                  <a:graphicData uri="http://schemas.microsoft.com/office/word/2010/wordprocessingGroup">
                    <wpg:wgp>
                      <wpg:cNvGrpSpPr/>
                      <wpg:grpSpPr>
                        <a:xfrm>
                          <a:off x="0" y="0"/>
                          <a:ext cx="2613123" cy="322058"/>
                          <a:chOff x="0" y="0"/>
                          <a:chExt cx="2613123" cy="322058"/>
                        </a:xfrm>
                      </wpg:grpSpPr>
                      <wps:wsp>
                        <wps:cNvPr id="30" name="Rectangle: Rounded Corners 30"/>
                        <wps:cNvSpPr/>
                        <wps:spPr>
                          <a:xfrm>
                            <a:off x="127000" y="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Rounded Corners 45"/>
                        <wps:cNvSpPr/>
                        <wps:spPr>
                          <a:xfrm>
                            <a:off x="0" y="26035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ectangle: Rounded Corners 46"/>
                        <wps:cNvSpPr/>
                        <wps:spPr>
                          <a:xfrm>
                            <a:off x="1003300" y="24765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ectangle: Rounded Corners 47"/>
                        <wps:cNvSpPr/>
                        <wps:spPr>
                          <a:xfrm>
                            <a:off x="1771650" y="24765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E15FD48" id="Group 29" o:spid="_x0000_s1026" style="position:absolute;margin-left:12.95pt;margin-top:1.2pt;width:205.75pt;height:25.35pt;z-index:251667456" coordsize="26131,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">
                <v:roundrect id="Rectangle: Rounded Corners 30" o:spid="_x0000_s1027" style="position:absolute;left:1270;width:8414;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" fillcolor="#4472c4 [3204]" strokecolor="#1f3763 [1604]" strokeweight="1pt">
                  <v:stroke joinstyle="miter"/>
                </v:roundrect>
                <v:roundrect id="Rectangle: Rounded Corners 45" o:spid="_x0000_s1028" style="position:absolute;top:2603;width:8414;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" fillcolor="#4472c4 [3204]" strokecolor="#1f3763 [1604]" strokeweight="1pt">
                  <v:stroke joinstyle="miter"/>
                </v:roundrect>
                <v:roundrect id="Rectangle: Rounded Corners 46" o:spid="_x0000_s1029" style="position:absolute;left:10033;top:2476;width:8414;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" fillcolor="#4472c4 [3204]" strokecolor="#1f3763 [1604]" strokeweight="1pt">
                  <v:stroke joinstyle="miter"/>
                </v:roundrect>
                <v:roundrect id="Rectangle: Rounded Corners 47" o:spid="_x0000_s1030" style="position:absolute;left:17716;top:2476;width:8415;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" fillcolor="#4472c4 [3204]" strokecolor="#1f3763 [1604]" strokeweight="1pt">
                  <v:stroke joinstyle="miter"/>
                </v:roundrect>
              </v:group>
            </w:pict>
          </mc:Fallback>
        </mc:AlternateContent>
      </w:r>
      <w:r>
        <w:rPr>
          <w:noProof/>
        </w:rPr>
        <w:drawing>
          <wp:inline distT="0" distB="0" distL="0" distR="0" wp14:anchorId="47C31772" wp14:editId="22673B0B">
            <wp:extent cx="3257550" cy="4533549"/>
            <wp:effectExtent l="0" t="0" r="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268978" cy="4549454"/>
                    </a:xfrm>
                    <a:prstGeom prst="rect">
                      <a:avLst/>
                    </a:prstGeom>
                  </pic:spPr>
                </pic:pic>
              </a:graphicData>
            </a:graphic>
          </wp:inline>
        </w:drawing>
      </w:r>
    </w:p>
    <w:p w14:paraId="2F77C620" w14:textId="77777777" w:rsidR="00610EC3" w:rsidRDefault="00610EC3" w:rsidP="00610EC3">
      <w:pPr>
        <w:rPr>
          <w:rFonts w:cstheme="minorHAnsi"/>
          <w:sz w:val="24"/>
          <w:szCs w:val="24"/>
        </w:rPr>
      </w:pPr>
      <w:r>
        <w:rPr>
          <w:noProof/>
        </w:rPr>
        <w:lastRenderedPageBreak/>
        <mc:AlternateContent>
          <mc:Choice Requires="wpg">
            <w:drawing>
              <wp:anchor distT="0" distB="0" distL="114300" distR="114300" simplePos="0" relativeHeight="251670528" behindDoc="0" locked="0" layoutInCell="1" allowOverlap="1" wp14:anchorId="6D50EB89" wp14:editId="5468DF1A">
                <wp:simplePos x="0" y="0"/>
                <wp:positionH relativeFrom="column">
                  <wp:posOffset>287607</wp:posOffset>
                </wp:positionH>
                <wp:positionV relativeFrom="paragraph">
                  <wp:posOffset>47780</wp:posOffset>
                </wp:positionV>
                <wp:extent cx="3359741" cy="425258"/>
                <wp:effectExtent l="0" t="0" r="12700" b="13335"/>
                <wp:wrapNone/>
                <wp:docPr id="48" name="Group 48"/>
                <wp:cNvGraphicFramePr/>
                <a:graphic xmlns:a="http://schemas.openxmlformats.org/drawingml/2006/main">
                  <a:graphicData uri="http://schemas.microsoft.com/office/word/2010/wordprocessingGroup">
                    <wpg:wgp>
                      <wpg:cNvGrpSpPr/>
                      <wpg:grpSpPr>
                        <a:xfrm>
                          <a:off x="0" y="0"/>
                          <a:ext cx="3359741" cy="425258"/>
                          <a:chOff x="0" y="0"/>
                          <a:chExt cx="2510237" cy="278235"/>
                        </a:xfrm>
                      </wpg:grpSpPr>
                      <wps:wsp>
                        <wps:cNvPr id="49" name="Rectangle: Rounded Corners 49"/>
                        <wps:cNvSpPr/>
                        <wps:spPr>
                          <a:xfrm>
                            <a:off x="139700" y="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Rounded Corners 50"/>
                        <wps:cNvSpPr/>
                        <wps:spPr>
                          <a:xfrm>
                            <a:off x="0" y="222250"/>
                            <a:ext cx="695617" cy="5048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Rounded Corners 51"/>
                        <wps:cNvSpPr/>
                        <wps:spPr>
                          <a:xfrm>
                            <a:off x="869950" y="215900"/>
                            <a:ext cx="841473" cy="617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Rounded Corners 53"/>
                        <wps:cNvSpPr/>
                        <wps:spPr>
                          <a:xfrm>
                            <a:off x="1803400" y="222250"/>
                            <a:ext cx="706837" cy="559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0C1352" id="Group 48" o:spid="_x0000_s1026" style="position:absolute;margin-left:22.65pt;margin-top:3.75pt;width:264.55pt;height:33.5pt;z-index:251670528;mso-width-relative:margin;mso-height-relative:margin" coordsize="25102,2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">
                <v:roundrect id="Rectangle: Rounded Corners 49" o:spid="_x0000_s1027" style="position:absolute;left:1397;width:8414;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" fillcolor="#4472c4 [3204]" strokecolor="#1f3763 [1604]" strokeweight="1pt">
                  <v:stroke joinstyle="miter"/>
                </v:roundrect>
                <v:roundrect id="Rectangle: Rounded Corners 50" o:spid="_x0000_s1028" style="position:absolute;top:2222;width:6956;height:5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" fillcolor="#4472c4 [3204]" strokecolor="#1f3763 [1604]" strokeweight="1pt">
                  <v:stroke joinstyle="miter"/>
                </v:roundrect>
                <v:roundrect id="Rectangle: Rounded Corners 51" o:spid="_x0000_s1029" style="position:absolute;left:8699;top:2159;width:8415;height: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" fillcolor="#4472c4 [3204]" strokecolor="#1f3763 [1604]" strokeweight="1pt">
                  <v:stroke joinstyle="miter"/>
                </v:roundrect>
                <v:roundrect id="Rectangle: Rounded Corners 53" o:spid="_x0000_s1030" style="position:absolute;left:18034;top:2222;width:7068;height:5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" fillcolor="#4472c4 [3204]" strokecolor="#1f3763 [1604]" strokeweight="1pt">
                  <v:stroke joinstyle="miter"/>
                </v:roundrect>
              </v:group>
            </w:pict>
          </mc:Fallback>
        </mc:AlternateContent>
      </w:r>
      <w:r>
        <w:rPr>
          <w:noProof/>
        </w:rPr>
        <w:drawing>
          <wp:inline distT="0" distB="0" distL="0" distR="0" wp14:anchorId="5643DDDB" wp14:editId="04A30C9A">
            <wp:extent cx="5850420" cy="5635256"/>
            <wp:effectExtent l="0" t="0" r="0" b="381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865226" cy="5649517"/>
                    </a:xfrm>
                    <a:prstGeom prst="rect">
                      <a:avLst/>
                    </a:prstGeom>
                  </pic:spPr>
                </pic:pic>
              </a:graphicData>
            </a:graphic>
          </wp:inline>
        </w:drawing>
      </w:r>
    </w:p>
    <w:p w14:paraId="20F8950A" w14:textId="77777777" w:rsidR="00610EC3" w:rsidRDefault="00610EC3" w:rsidP="00610EC3">
      <w:pPr>
        <w:rPr>
          <w:rFonts w:cstheme="minorHAnsi"/>
          <w:sz w:val="24"/>
          <w:szCs w:val="24"/>
        </w:rPr>
      </w:pPr>
    </w:p>
    <w:p w14:paraId="7B7A6B2F" w14:textId="77777777" w:rsidR="00610EC3" w:rsidRDefault="00610EC3" w:rsidP="00610EC3">
      <w:pPr>
        <w:rPr>
          <w:rFonts w:cstheme="minorHAnsi"/>
          <w:sz w:val="24"/>
          <w:szCs w:val="24"/>
        </w:rPr>
      </w:pPr>
    </w:p>
    <w:p w14:paraId="226EE003" w14:textId="77777777" w:rsidR="00610EC3" w:rsidRDefault="00610EC3" w:rsidP="00610EC3">
      <w:pPr>
        <w:rPr>
          <w:rFonts w:cstheme="minorHAnsi"/>
          <w:sz w:val="24"/>
          <w:szCs w:val="24"/>
        </w:rPr>
      </w:pPr>
    </w:p>
    <w:p w14:paraId="1294A956" w14:textId="77777777" w:rsidR="00610EC3" w:rsidRDefault="00610EC3" w:rsidP="00610EC3">
      <w:pPr>
        <w:rPr>
          <w:rFonts w:cstheme="minorHAnsi"/>
          <w:sz w:val="24"/>
          <w:szCs w:val="24"/>
        </w:rPr>
      </w:pPr>
    </w:p>
    <w:p w14:paraId="6C30FE57" w14:textId="77777777" w:rsidR="00610EC3" w:rsidRDefault="00610EC3" w:rsidP="00610EC3">
      <w:pPr>
        <w:rPr>
          <w:rFonts w:cstheme="minorHAnsi"/>
          <w:sz w:val="24"/>
          <w:szCs w:val="24"/>
        </w:rPr>
      </w:pPr>
    </w:p>
    <w:p w14:paraId="2E9A2EFE" w14:textId="77777777" w:rsidR="00610EC3" w:rsidRDefault="00610EC3" w:rsidP="00610EC3">
      <w:pPr>
        <w:rPr>
          <w:rFonts w:cstheme="minorHAnsi"/>
          <w:sz w:val="24"/>
          <w:szCs w:val="24"/>
        </w:rPr>
      </w:pPr>
    </w:p>
    <w:p w14:paraId="6C098297" w14:textId="77777777" w:rsidR="00610EC3" w:rsidRDefault="00610EC3" w:rsidP="00610EC3">
      <w:pPr>
        <w:rPr>
          <w:rFonts w:cstheme="minorHAnsi"/>
          <w:sz w:val="24"/>
          <w:szCs w:val="24"/>
        </w:rPr>
      </w:pPr>
    </w:p>
    <w:p w14:paraId="43E3BD29" w14:textId="77777777" w:rsidR="00610EC3" w:rsidRDefault="00610EC3" w:rsidP="00610EC3">
      <w:pPr>
        <w:rPr>
          <w:rFonts w:cstheme="minorHAnsi"/>
          <w:sz w:val="24"/>
          <w:szCs w:val="24"/>
        </w:rPr>
      </w:pPr>
    </w:p>
    <w:p w14:paraId="12DCB3BA" w14:textId="77777777" w:rsidR="00610EC3" w:rsidRDefault="00610EC3" w:rsidP="00610EC3">
      <w:pPr>
        <w:rPr>
          <w:rFonts w:cstheme="minorHAnsi"/>
          <w:sz w:val="24"/>
          <w:szCs w:val="24"/>
        </w:rPr>
      </w:pPr>
    </w:p>
    <w:p w14:paraId="37E79447" w14:textId="77777777" w:rsidR="00610EC3" w:rsidRDefault="00610EC3" w:rsidP="00610EC3">
      <w:pPr>
        <w:rPr>
          <w:rFonts w:cstheme="minorHAnsi"/>
          <w:sz w:val="24"/>
          <w:szCs w:val="24"/>
        </w:rPr>
      </w:pPr>
    </w:p>
    <w:p w14:paraId="4A3039FD" w14:textId="77777777" w:rsidR="00610EC3" w:rsidRDefault="00610EC3" w:rsidP="00610EC3">
      <w:pPr>
        <w:rPr>
          <w:noProof/>
        </w:rPr>
      </w:pPr>
      <w:r>
        <w:rPr>
          <w:rFonts w:cstheme="minorHAnsi"/>
          <w:sz w:val="24"/>
          <w:szCs w:val="24"/>
        </w:rPr>
        <w:lastRenderedPageBreak/>
        <w:t>Doc 3.23 – Communication effectiveness questionnaire</w:t>
      </w:r>
    </w:p>
    <w:p w14:paraId="372D82B7" w14:textId="77777777" w:rsidR="00610EC3" w:rsidRDefault="00610EC3" w:rsidP="00610EC3">
      <w:pPr>
        <w:rPr>
          <w:noProof/>
        </w:rPr>
      </w:pPr>
      <w:r>
        <w:rPr>
          <w:noProof/>
        </w:rPr>
        <w:drawing>
          <wp:inline distT="0" distB="0" distL="0" distR="0" wp14:anchorId="7E2734F3" wp14:editId="412759A5">
            <wp:extent cx="4505325" cy="529590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505325" cy="5295900"/>
                    </a:xfrm>
                    <a:prstGeom prst="rect">
                      <a:avLst/>
                    </a:prstGeom>
                  </pic:spPr>
                </pic:pic>
              </a:graphicData>
            </a:graphic>
          </wp:inline>
        </w:drawing>
      </w:r>
    </w:p>
    <w:p w14:paraId="67FC7E38" w14:textId="77777777" w:rsidR="00610EC3" w:rsidRPr="00C7370F" w:rsidRDefault="00610EC3" w:rsidP="00610EC3">
      <w:pPr>
        <w:rPr>
          <w:rFonts w:cstheme="minorHAnsi"/>
          <w:sz w:val="24"/>
          <w:szCs w:val="24"/>
        </w:rPr>
      </w:pPr>
    </w:p>
    <w:p w14:paraId="2D4C4252" w14:textId="13188846" w:rsidR="00610EC3" w:rsidRDefault="00610EC3" w:rsidP="00610EC3">
      <w:pPr>
        <w:rPr>
          <w:noProof/>
        </w:rPr>
      </w:pPr>
      <w:r>
        <w:rPr>
          <w:noProof/>
        </w:rPr>
        <w:lastRenderedPageBreak/>
        <w:t>Doc 3.24 – Colleague training feedback survey</w:t>
      </w:r>
      <w:r w:rsidR="007B2D45">
        <w:rPr>
          <w:noProof/>
        </w:rPr>
        <w:drawing>
          <wp:inline distT="0" distB="0" distL="0" distR="0" wp14:anchorId="79D40C8A" wp14:editId="7DBA4FF7">
            <wp:extent cx="5665232" cy="5601470"/>
            <wp:effectExtent l="0" t="6350" r="5715" b="5715"/>
            <wp:docPr id="85" name="Picture 8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4" r:link="rId65" cstate="print">
                      <a:extLst>
                        <a:ext uri="{28A0092B-C50C-407E-A947-70E740481C1C}">
                          <a14:useLocalDpi xmlns:a14="http://schemas.microsoft.com/office/drawing/2010/main" val="0"/>
                        </a:ext>
                      </a:extLst>
                    </a:blip>
                    <a:srcRect r="19674" b="1068"/>
                    <a:stretch/>
                  </pic:blipFill>
                  <pic:spPr bwMode="auto">
                    <a:xfrm rot="5400000">
                      <a:off x="0" y="0"/>
                      <a:ext cx="5673662" cy="5609805"/>
                    </a:xfrm>
                    <a:prstGeom prst="rect">
                      <a:avLst/>
                    </a:prstGeom>
                    <a:noFill/>
                    <a:ln>
                      <a:noFill/>
                    </a:ln>
                    <a:extLst>
                      <a:ext uri="{53640926-AAD7-44D8-BBD7-CCE9431645EC}">
                        <a14:shadowObscured xmlns:a14="http://schemas.microsoft.com/office/drawing/2010/main"/>
                      </a:ext>
                    </a:extLst>
                  </pic:spPr>
                </pic:pic>
              </a:graphicData>
            </a:graphic>
          </wp:inline>
        </w:drawing>
      </w:r>
    </w:p>
    <w:p w14:paraId="2EE7A78A" w14:textId="2AF51C11" w:rsidR="00610EC3" w:rsidRDefault="00610EC3" w:rsidP="00610EC3">
      <w:pPr>
        <w:rPr>
          <w:noProof/>
        </w:rPr>
      </w:pPr>
      <w:r>
        <w:rPr>
          <w:noProof/>
        </w:rPr>
        <w:lastRenderedPageBreak/>
        <w:t>Doc 3.25 – Manager training feedback survey</w:t>
      </w:r>
      <w:r w:rsidR="00812282">
        <w:rPr>
          <w:noProof/>
        </w:rPr>
        <w:drawing>
          <wp:inline distT="0" distB="0" distL="0" distR="0" wp14:anchorId="63982AC3" wp14:editId="32B09C27">
            <wp:extent cx="5626406" cy="5520165"/>
            <wp:effectExtent l="0" t="4128" r="8573" b="8572"/>
            <wp:docPr id="86" name="Picture 8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66" r:link="rId67" cstate="print">
                      <a:extLst>
                        <a:ext uri="{28A0092B-C50C-407E-A947-70E740481C1C}">
                          <a14:useLocalDpi xmlns:a14="http://schemas.microsoft.com/office/drawing/2010/main" val="0"/>
                        </a:ext>
                      </a:extLst>
                    </a:blip>
                    <a:srcRect r="16335" b="2305"/>
                    <a:stretch/>
                  </pic:blipFill>
                  <pic:spPr bwMode="auto">
                    <a:xfrm rot="5400000">
                      <a:off x="0" y="0"/>
                      <a:ext cx="5628328" cy="5522051"/>
                    </a:xfrm>
                    <a:prstGeom prst="rect">
                      <a:avLst/>
                    </a:prstGeom>
                    <a:noFill/>
                    <a:ln>
                      <a:noFill/>
                    </a:ln>
                    <a:extLst>
                      <a:ext uri="{53640926-AAD7-44D8-BBD7-CCE9431645EC}">
                        <a14:shadowObscured xmlns:a14="http://schemas.microsoft.com/office/drawing/2010/main"/>
                      </a:ext>
                    </a:extLst>
                  </pic:spPr>
                </pic:pic>
              </a:graphicData>
            </a:graphic>
          </wp:inline>
        </w:drawing>
      </w:r>
    </w:p>
    <w:p w14:paraId="08132BEF" w14:textId="77777777" w:rsidR="00610EC3" w:rsidRPr="00C7370F" w:rsidRDefault="00610EC3" w:rsidP="00610EC3">
      <w:pPr>
        <w:rPr>
          <w:rFonts w:cstheme="minorHAnsi"/>
          <w:sz w:val="24"/>
          <w:szCs w:val="24"/>
        </w:rPr>
      </w:pPr>
    </w:p>
    <w:p w14:paraId="2EEA8B68" w14:textId="77777777" w:rsidR="00D16C13" w:rsidRDefault="00D16C13" w:rsidP="00075214">
      <w:pPr>
        <w:spacing w:after="0"/>
        <w:rPr>
          <w:rFonts w:cstheme="minorHAnsi"/>
          <w:b/>
          <w:bCs/>
          <w:sz w:val="24"/>
          <w:szCs w:val="24"/>
        </w:rPr>
      </w:pPr>
    </w:p>
    <w:p w14:paraId="6140355B" w14:textId="77777777" w:rsidR="00D16C13" w:rsidRDefault="00D16C13" w:rsidP="00075214">
      <w:pPr>
        <w:spacing w:after="0"/>
        <w:rPr>
          <w:rFonts w:cstheme="minorHAnsi"/>
          <w:b/>
          <w:bCs/>
          <w:sz w:val="24"/>
          <w:szCs w:val="24"/>
        </w:rPr>
      </w:pPr>
    </w:p>
    <w:p w14:paraId="2F6AB61C" w14:textId="77777777" w:rsidR="00D16C13" w:rsidRDefault="00D16C13" w:rsidP="00075214">
      <w:pPr>
        <w:spacing w:after="0"/>
        <w:rPr>
          <w:rFonts w:cstheme="minorHAnsi"/>
          <w:b/>
          <w:bCs/>
          <w:sz w:val="24"/>
          <w:szCs w:val="24"/>
        </w:rPr>
      </w:pPr>
    </w:p>
    <w:p w14:paraId="40A43B02" w14:textId="77777777" w:rsidR="00D16C13" w:rsidRDefault="00D16C13" w:rsidP="00075214">
      <w:pPr>
        <w:spacing w:after="0"/>
        <w:rPr>
          <w:rFonts w:cstheme="minorHAnsi"/>
          <w:b/>
          <w:bCs/>
          <w:sz w:val="24"/>
          <w:szCs w:val="24"/>
        </w:rPr>
      </w:pPr>
    </w:p>
    <w:p w14:paraId="6A47D3BD" w14:textId="77777777" w:rsidR="00D16C13" w:rsidRDefault="00D16C13" w:rsidP="00075214">
      <w:pPr>
        <w:spacing w:after="0"/>
        <w:rPr>
          <w:rFonts w:cstheme="minorHAnsi"/>
          <w:b/>
          <w:bCs/>
          <w:sz w:val="24"/>
          <w:szCs w:val="24"/>
        </w:rPr>
      </w:pPr>
    </w:p>
    <w:p w14:paraId="7FEA7794" w14:textId="77777777" w:rsidR="00D16C13" w:rsidRDefault="00D16C13" w:rsidP="00075214">
      <w:pPr>
        <w:spacing w:after="0"/>
        <w:rPr>
          <w:rFonts w:cstheme="minorHAnsi"/>
          <w:b/>
          <w:bCs/>
          <w:sz w:val="24"/>
          <w:szCs w:val="24"/>
        </w:rPr>
      </w:pPr>
    </w:p>
    <w:p w14:paraId="7E7AA7CA" w14:textId="77777777" w:rsidR="00D16C13" w:rsidRDefault="00D16C13" w:rsidP="00075214">
      <w:pPr>
        <w:spacing w:after="0"/>
        <w:rPr>
          <w:rFonts w:cstheme="minorHAnsi"/>
          <w:b/>
          <w:bCs/>
          <w:sz w:val="24"/>
          <w:szCs w:val="24"/>
        </w:rPr>
      </w:pPr>
    </w:p>
    <w:p w14:paraId="5AE259F7" w14:textId="77777777" w:rsidR="00D16C13" w:rsidRDefault="00D16C13" w:rsidP="00075214">
      <w:pPr>
        <w:spacing w:after="0"/>
        <w:rPr>
          <w:rFonts w:cstheme="minorHAnsi"/>
          <w:b/>
          <w:bCs/>
          <w:sz w:val="24"/>
          <w:szCs w:val="24"/>
        </w:rPr>
      </w:pPr>
    </w:p>
    <w:p w14:paraId="426971FA" w14:textId="77777777" w:rsidR="00D16C13" w:rsidRDefault="00D16C13" w:rsidP="00075214">
      <w:pPr>
        <w:spacing w:after="0"/>
        <w:rPr>
          <w:rFonts w:cstheme="minorHAnsi"/>
          <w:b/>
          <w:bCs/>
          <w:sz w:val="24"/>
          <w:szCs w:val="24"/>
        </w:rPr>
      </w:pPr>
    </w:p>
    <w:p w14:paraId="40EE4948" w14:textId="77777777" w:rsidR="00D16C13" w:rsidRDefault="00D16C13" w:rsidP="00075214">
      <w:pPr>
        <w:spacing w:after="0"/>
        <w:rPr>
          <w:rFonts w:cstheme="minorHAnsi"/>
          <w:b/>
          <w:bCs/>
          <w:sz w:val="24"/>
          <w:szCs w:val="24"/>
        </w:rPr>
      </w:pPr>
    </w:p>
    <w:p w14:paraId="530BAF67" w14:textId="77777777" w:rsidR="00D16C13" w:rsidRDefault="00D16C13" w:rsidP="00075214">
      <w:pPr>
        <w:spacing w:after="0"/>
        <w:rPr>
          <w:rFonts w:cstheme="minorHAnsi"/>
          <w:b/>
          <w:bCs/>
          <w:sz w:val="24"/>
          <w:szCs w:val="24"/>
        </w:rPr>
      </w:pPr>
    </w:p>
    <w:p w14:paraId="0DEE7201" w14:textId="77777777" w:rsidR="00D16C13" w:rsidRDefault="00D16C13" w:rsidP="00075214">
      <w:pPr>
        <w:spacing w:after="0"/>
        <w:rPr>
          <w:rFonts w:cstheme="minorHAnsi"/>
          <w:b/>
          <w:bCs/>
          <w:sz w:val="24"/>
          <w:szCs w:val="24"/>
        </w:rPr>
      </w:pPr>
    </w:p>
    <w:p w14:paraId="5F61186D" w14:textId="77777777" w:rsidR="00D16C13" w:rsidRDefault="00D16C13" w:rsidP="00075214">
      <w:pPr>
        <w:spacing w:after="0"/>
        <w:rPr>
          <w:rFonts w:cstheme="minorHAnsi"/>
          <w:b/>
          <w:bCs/>
          <w:sz w:val="24"/>
          <w:szCs w:val="24"/>
        </w:rPr>
      </w:pPr>
    </w:p>
    <w:p w14:paraId="688E0DB1" w14:textId="5C2CCF12" w:rsidR="00075214" w:rsidRDefault="00075214" w:rsidP="00075214">
      <w:pPr>
        <w:spacing w:after="0"/>
        <w:rPr>
          <w:rFonts w:cstheme="minorHAnsi"/>
          <w:b/>
          <w:bCs/>
          <w:sz w:val="24"/>
          <w:szCs w:val="24"/>
        </w:rPr>
      </w:pPr>
      <w:r>
        <w:rPr>
          <w:rFonts w:cstheme="minorHAnsi"/>
          <w:b/>
          <w:bCs/>
          <w:sz w:val="24"/>
          <w:szCs w:val="24"/>
        </w:rPr>
        <w:lastRenderedPageBreak/>
        <w:t>Activity 4</w:t>
      </w:r>
    </w:p>
    <w:p w14:paraId="2CB01EFC" w14:textId="77777777" w:rsidR="00075214" w:rsidRDefault="00075214" w:rsidP="00075214">
      <w:pPr>
        <w:spacing w:after="0"/>
        <w:rPr>
          <w:rFonts w:cstheme="minorHAnsi"/>
          <w:b/>
          <w:bCs/>
          <w:sz w:val="24"/>
          <w:szCs w:val="24"/>
        </w:rPr>
      </w:pPr>
    </w:p>
    <w:p w14:paraId="7BA181A9" w14:textId="77777777" w:rsidR="00075214" w:rsidRDefault="00075214" w:rsidP="00075214">
      <w:pPr>
        <w:jc w:val="center"/>
        <w:rPr>
          <w:b/>
          <w:bCs/>
          <w:sz w:val="24"/>
          <w:szCs w:val="24"/>
          <w:u w:val="single"/>
        </w:rPr>
      </w:pPr>
      <w:r w:rsidRPr="0022663A">
        <w:rPr>
          <w:b/>
          <w:bCs/>
          <w:sz w:val="24"/>
          <w:szCs w:val="24"/>
        </w:rPr>
        <w:t>The concept of team dynamics and how political behaviour can impact the achievement of</w:t>
      </w:r>
      <w:r>
        <w:rPr>
          <w:b/>
          <w:bCs/>
          <w:sz w:val="24"/>
          <w:szCs w:val="24"/>
          <w:u w:val="single"/>
        </w:rPr>
        <w:t xml:space="preserve"> </w:t>
      </w:r>
      <w:r w:rsidRPr="0022663A">
        <w:rPr>
          <w:b/>
          <w:bCs/>
          <w:sz w:val="24"/>
          <w:szCs w:val="24"/>
        </w:rPr>
        <w:t>organisational objectives</w:t>
      </w:r>
    </w:p>
    <w:p w14:paraId="7DF8219C" w14:textId="091995E0" w:rsidR="00075214" w:rsidRPr="00CB5AFE" w:rsidRDefault="00075214" w:rsidP="00075214">
      <w:pPr>
        <w:rPr>
          <w:b/>
          <w:bCs/>
          <w:sz w:val="24"/>
          <w:szCs w:val="24"/>
        </w:rPr>
      </w:pPr>
      <w:r w:rsidRPr="00CB5AFE">
        <w:rPr>
          <w:b/>
          <w:bCs/>
          <w:sz w:val="24"/>
          <w:szCs w:val="24"/>
        </w:rPr>
        <w:t>Intro</w:t>
      </w:r>
      <w:r w:rsidR="007360E3">
        <w:rPr>
          <w:b/>
          <w:bCs/>
          <w:sz w:val="24"/>
          <w:szCs w:val="24"/>
        </w:rPr>
        <w:t>duction</w:t>
      </w:r>
    </w:p>
    <w:p w14:paraId="332E4932" w14:textId="77777777" w:rsidR="00075214" w:rsidRDefault="00075214" w:rsidP="00075214">
      <w:pPr>
        <w:rPr>
          <w:sz w:val="24"/>
          <w:szCs w:val="24"/>
        </w:rPr>
      </w:pPr>
      <w:r>
        <w:rPr>
          <w:sz w:val="24"/>
          <w:szCs w:val="24"/>
        </w:rPr>
        <w:t xml:space="preserve">This report describes the meaning of team dynamics, and what is needed to become an effective and successful team. It will discuss Tuckman and Jensen (1977) five stage model to being an effective team, as well as looking at the different roles’ individuals play from Belbin’s model. </w:t>
      </w:r>
    </w:p>
    <w:p w14:paraId="11BACFD2" w14:textId="77777777" w:rsidR="00075214" w:rsidRDefault="00075214" w:rsidP="00075214">
      <w:pPr>
        <w:rPr>
          <w:sz w:val="24"/>
          <w:szCs w:val="24"/>
        </w:rPr>
      </w:pPr>
      <w:r>
        <w:rPr>
          <w:sz w:val="24"/>
          <w:szCs w:val="24"/>
        </w:rPr>
        <w:t xml:space="preserve">The report also investigates what is meant by ‘political behaviour’, and how individuals displaying these behaviours can have effect team-members as well as the achievement of organisational objectives; both positively and negatively. </w:t>
      </w:r>
    </w:p>
    <w:p w14:paraId="46C357CC" w14:textId="77777777" w:rsidR="00075214" w:rsidRPr="00DD2E6E" w:rsidRDefault="00075214" w:rsidP="00075214">
      <w:pPr>
        <w:rPr>
          <w:b/>
          <w:bCs/>
          <w:sz w:val="24"/>
          <w:szCs w:val="24"/>
        </w:rPr>
      </w:pPr>
      <w:r>
        <w:rPr>
          <w:b/>
          <w:bCs/>
          <w:sz w:val="24"/>
          <w:szCs w:val="24"/>
        </w:rPr>
        <w:t xml:space="preserve">Main: </w:t>
      </w:r>
      <w:r w:rsidRPr="00DD2E6E">
        <w:rPr>
          <w:b/>
          <w:bCs/>
          <w:sz w:val="24"/>
          <w:szCs w:val="24"/>
        </w:rPr>
        <w:t>Team dynamics</w:t>
      </w:r>
    </w:p>
    <w:p w14:paraId="4F0C02E7" w14:textId="77777777" w:rsidR="00075214" w:rsidRDefault="00075214" w:rsidP="00075214">
      <w:pPr>
        <w:rPr>
          <w:sz w:val="24"/>
          <w:szCs w:val="24"/>
        </w:rPr>
      </w:pPr>
      <w:r>
        <w:rPr>
          <w:sz w:val="24"/>
          <w:szCs w:val="24"/>
        </w:rPr>
        <w:t>A team is defined as two or more individuals focussed on achieving a shared goal. Team dynamics are the forces that drive the team’s behaviour to achieve the end result (Eckes, 2003).</w:t>
      </w:r>
    </w:p>
    <w:p w14:paraId="1AD830EF" w14:textId="77777777" w:rsidR="00075214" w:rsidRDefault="00075214" w:rsidP="00075214">
      <w:pPr>
        <w:rPr>
          <w:sz w:val="24"/>
          <w:szCs w:val="24"/>
        </w:rPr>
      </w:pPr>
      <w:r w:rsidRPr="003429B9">
        <w:rPr>
          <w:sz w:val="24"/>
          <w:szCs w:val="24"/>
        </w:rPr>
        <w:t>These forces are influenced by personality, past experiences, knowledge</w:t>
      </w:r>
      <w:r>
        <w:rPr>
          <w:sz w:val="24"/>
          <w:szCs w:val="24"/>
        </w:rPr>
        <w:t>,</w:t>
      </w:r>
      <w:r w:rsidRPr="003429B9">
        <w:rPr>
          <w:sz w:val="24"/>
          <w:szCs w:val="24"/>
        </w:rPr>
        <w:t xml:space="preserve"> and skills influenc</w:t>
      </w:r>
      <w:r>
        <w:rPr>
          <w:sz w:val="24"/>
          <w:szCs w:val="24"/>
        </w:rPr>
        <w:t xml:space="preserve">ing </w:t>
      </w:r>
      <w:r w:rsidRPr="003429B9">
        <w:rPr>
          <w:sz w:val="24"/>
          <w:szCs w:val="24"/>
        </w:rPr>
        <w:t>the team-effectiveness (Watson, 2014) and enhanc</w:t>
      </w:r>
      <w:r>
        <w:rPr>
          <w:sz w:val="24"/>
          <w:szCs w:val="24"/>
        </w:rPr>
        <w:t xml:space="preserve">ing </w:t>
      </w:r>
      <w:r w:rsidRPr="003429B9">
        <w:rPr>
          <w:sz w:val="24"/>
          <w:szCs w:val="24"/>
        </w:rPr>
        <w:t>business performance (Jackson and Carter, 2000</w:t>
      </w:r>
      <w:r>
        <w:rPr>
          <w:sz w:val="24"/>
          <w:szCs w:val="24"/>
        </w:rPr>
        <w:t xml:space="preserve">, cited in Watson and </w:t>
      </w:r>
      <w:r w:rsidRPr="00EE1BBA">
        <w:rPr>
          <w:sz w:val="24"/>
          <w:szCs w:val="24"/>
        </w:rPr>
        <w:t>Reissner</w:t>
      </w:r>
      <w:r>
        <w:rPr>
          <w:sz w:val="24"/>
          <w:szCs w:val="24"/>
        </w:rPr>
        <w:t>, 2014).</w:t>
      </w:r>
    </w:p>
    <w:p w14:paraId="72DA1291" w14:textId="77777777" w:rsidR="00075214" w:rsidRPr="003429B9" w:rsidRDefault="00075214" w:rsidP="00075214">
      <w:pPr>
        <w:rPr>
          <w:sz w:val="24"/>
          <w:szCs w:val="24"/>
        </w:rPr>
      </w:pPr>
      <w:r>
        <w:rPr>
          <w:sz w:val="24"/>
          <w:szCs w:val="24"/>
        </w:rPr>
        <w:t xml:space="preserve">Core to being a successful HR Professional is having the attribute to work collaboratively, communicating effectively, and being adaptable to change, which is especially important in a crisis (CIPD, 2013). These behaviours are crucial when building an effective team under pressure. As well as focussing on the competencies of the individuals; particularly those who will motivate and support one another, as well as setting clear objectives, and continually reviewing progress (West, 2020). </w:t>
      </w:r>
    </w:p>
    <w:p w14:paraId="33074B66" w14:textId="77777777" w:rsidR="00075214" w:rsidRPr="001536CA" w:rsidRDefault="00075214" w:rsidP="00075214">
      <w:pPr>
        <w:rPr>
          <w:sz w:val="24"/>
          <w:szCs w:val="24"/>
        </w:rPr>
      </w:pPr>
      <w:r>
        <w:rPr>
          <w:sz w:val="24"/>
          <w:szCs w:val="24"/>
        </w:rPr>
        <w:t>Effective teams work better together once a good relationship has been formed and they feel confident to challenge ideas, ask questions and make mistakes. Using each other’s strengths, understanding their own purpose, and seeing positive results is encouraging for a team to strive forward, producing better results. (Re:work, n.d.)</w:t>
      </w:r>
    </w:p>
    <w:p w14:paraId="39E4524F" w14:textId="77777777" w:rsidR="00075214" w:rsidRDefault="00075214" w:rsidP="00075214">
      <w:pPr>
        <w:rPr>
          <w:sz w:val="24"/>
          <w:szCs w:val="24"/>
        </w:rPr>
      </w:pPr>
      <w:r>
        <w:rPr>
          <w:sz w:val="24"/>
          <w:szCs w:val="24"/>
        </w:rPr>
        <w:t>Diversity of skills, knowledge and culture can contribute to team-effectiveness, as well as being the main cause of unnecessary conflict and disagreements (</w:t>
      </w:r>
      <w:r w:rsidRPr="009625B9">
        <w:rPr>
          <w:sz w:val="24"/>
          <w:szCs w:val="24"/>
        </w:rPr>
        <w:t>Watson, 2014)</w:t>
      </w:r>
      <w:r>
        <w:rPr>
          <w:sz w:val="24"/>
          <w:szCs w:val="24"/>
        </w:rPr>
        <w:t>. However, Lamb (2014) argues getting the balance of conflict right can be healthy, as too little conflict prevents ‘innovative thinking’, and too much conflict effects team moral and performance (Watson, 2014).</w:t>
      </w:r>
    </w:p>
    <w:p w14:paraId="07367AC4" w14:textId="77777777" w:rsidR="00075214" w:rsidRDefault="00075214" w:rsidP="00075214">
      <w:pPr>
        <w:rPr>
          <w:sz w:val="24"/>
          <w:szCs w:val="24"/>
        </w:rPr>
      </w:pPr>
      <w:r>
        <w:rPr>
          <w:sz w:val="24"/>
          <w:szCs w:val="24"/>
        </w:rPr>
        <w:t xml:space="preserve">Research conducted by (Re:Work, n.d.) highlights the importance of how a team is formed as opposed to who is on the team. Team size can also be an arguable factor as (Katzenbach and Smith, 1993, cited in Re:work, n.d.) suggests a team less than 10 individuals produces higher quality of work than a larger team.  For teams to succeed, individuals and group </w:t>
      </w:r>
      <w:r>
        <w:rPr>
          <w:sz w:val="24"/>
          <w:szCs w:val="24"/>
        </w:rPr>
        <w:lastRenderedPageBreak/>
        <w:t xml:space="preserve">efforts are needed, with everyone taking responsibility and accountability for the outcome. (Clegg et all, 2005, cited in Watson and </w:t>
      </w:r>
      <w:r w:rsidRPr="00EE1BBA">
        <w:rPr>
          <w:sz w:val="24"/>
          <w:szCs w:val="24"/>
        </w:rPr>
        <w:t>Reissner</w:t>
      </w:r>
      <w:r>
        <w:rPr>
          <w:sz w:val="24"/>
          <w:szCs w:val="24"/>
        </w:rPr>
        <w:t>, 2014)</w:t>
      </w:r>
    </w:p>
    <w:p w14:paraId="5010716B" w14:textId="77777777" w:rsidR="00075214" w:rsidRDefault="00075214" w:rsidP="00075214">
      <w:pPr>
        <w:rPr>
          <w:sz w:val="24"/>
          <w:szCs w:val="24"/>
        </w:rPr>
      </w:pPr>
      <w:r>
        <w:rPr>
          <w:sz w:val="24"/>
          <w:szCs w:val="24"/>
        </w:rPr>
        <w:t xml:space="preserve">Building an effective team starts with the groundwork; firstly, identifying the key success factors of the project enables a team to be formed around what is needed (Jones, 2014). </w:t>
      </w:r>
    </w:p>
    <w:p w14:paraId="21DBE2E6" w14:textId="77777777" w:rsidR="00075214" w:rsidRDefault="00075214" w:rsidP="00075214">
      <w:pPr>
        <w:rPr>
          <w:sz w:val="24"/>
          <w:szCs w:val="24"/>
        </w:rPr>
      </w:pPr>
      <w:r>
        <w:rPr>
          <w:sz w:val="24"/>
          <w:szCs w:val="24"/>
        </w:rPr>
        <w:t xml:space="preserve">Tuckman and Jensen (1977) suggest teams develop through five stages: forming, storming, norming, performing and adjourning. The model highlights how teams start off unsure and confused. They set roles and responsibilities, causing conflict and disagreements. As the team progress, they start to become more independent and settled, having a clear understanding of the objectives, and collectively achieving the end goal (Tuckman, 1965, cited in Watson and </w:t>
      </w:r>
      <w:r w:rsidRPr="00EE1BBA">
        <w:rPr>
          <w:sz w:val="24"/>
          <w:szCs w:val="24"/>
        </w:rPr>
        <w:t>Reissner</w:t>
      </w:r>
      <w:r>
        <w:rPr>
          <w:sz w:val="24"/>
          <w:szCs w:val="24"/>
        </w:rPr>
        <w:t xml:space="preserve">, 2014). </w:t>
      </w:r>
    </w:p>
    <w:p w14:paraId="0B9C60E8" w14:textId="77777777" w:rsidR="00075214" w:rsidRDefault="00075214" w:rsidP="00075214">
      <w:pPr>
        <w:rPr>
          <w:sz w:val="24"/>
          <w:szCs w:val="24"/>
        </w:rPr>
      </w:pPr>
      <w:r>
        <w:rPr>
          <w:sz w:val="24"/>
          <w:szCs w:val="24"/>
        </w:rPr>
        <w:t xml:space="preserve">Belbin’s model identifies nine roles needed for an effective team. Research shows effective teams are made up of a range of diverse behaviours; </w:t>
      </w:r>
      <w:r w:rsidRPr="00113EBF">
        <w:rPr>
          <w:bCs/>
          <w:iCs/>
          <w:sz w:val="24"/>
          <w:szCs w:val="24"/>
        </w:rPr>
        <w:t>coordinator, implementer, shaper, plant, resource-investigator, monitor/evaluator, team-worker, completer</w:t>
      </w:r>
      <w:r>
        <w:rPr>
          <w:bCs/>
          <w:iCs/>
          <w:sz w:val="24"/>
          <w:szCs w:val="24"/>
        </w:rPr>
        <w:t xml:space="preserve"> and </w:t>
      </w:r>
      <w:r w:rsidRPr="00113EBF">
        <w:rPr>
          <w:bCs/>
          <w:iCs/>
          <w:sz w:val="24"/>
          <w:szCs w:val="24"/>
        </w:rPr>
        <w:t>specialist</w:t>
      </w:r>
      <w:r>
        <w:rPr>
          <w:bCs/>
          <w:iCs/>
          <w:sz w:val="24"/>
          <w:szCs w:val="24"/>
        </w:rPr>
        <w:t xml:space="preserve"> (Belbin, 2019). T</w:t>
      </w:r>
      <w:r>
        <w:rPr>
          <w:sz w:val="24"/>
          <w:szCs w:val="24"/>
        </w:rPr>
        <w:t xml:space="preserve">his model encourages teams to become high performing, </w:t>
      </w:r>
      <w:r w:rsidRPr="00811CDE">
        <w:rPr>
          <w:sz w:val="24"/>
          <w:szCs w:val="24"/>
        </w:rPr>
        <w:t>avoiding being stuck at the earlier stages of Tuckman model</w:t>
      </w:r>
      <w:r>
        <w:rPr>
          <w:sz w:val="24"/>
          <w:szCs w:val="24"/>
        </w:rPr>
        <w:t xml:space="preserve"> (Miller, 2014). </w:t>
      </w:r>
    </w:p>
    <w:p w14:paraId="093E6579" w14:textId="77777777" w:rsidR="00075214" w:rsidRDefault="00075214" w:rsidP="00075214">
      <w:pPr>
        <w:rPr>
          <w:sz w:val="24"/>
          <w:szCs w:val="24"/>
        </w:rPr>
      </w:pPr>
      <w:r>
        <w:rPr>
          <w:sz w:val="24"/>
          <w:szCs w:val="24"/>
        </w:rPr>
        <w:t xml:space="preserve">However, as a team grows, so does their knowledge and performance, eventually outgrowing each other and can lead to lack of exertion (Clegg et al, 2005, cited in Watson and </w:t>
      </w:r>
      <w:r w:rsidRPr="00EE1BBA">
        <w:rPr>
          <w:sz w:val="24"/>
          <w:szCs w:val="24"/>
        </w:rPr>
        <w:t>Reissner</w:t>
      </w:r>
      <w:r>
        <w:rPr>
          <w:sz w:val="24"/>
          <w:szCs w:val="24"/>
        </w:rPr>
        <w:t xml:space="preserve">, 2014). </w:t>
      </w:r>
    </w:p>
    <w:p w14:paraId="39C7877C" w14:textId="77777777" w:rsidR="00075214" w:rsidRPr="00544662" w:rsidRDefault="00075214" w:rsidP="00075214">
      <w:pPr>
        <w:rPr>
          <w:b/>
          <w:bCs/>
          <w:sz w:val="24"/>
          <w:szCs w:val="24"/>
        </w:rPr>
      </w:pPr>
      <w:r w:rsidRPr="00544662">
        <w:rPr>
          <w:b/>
          <w:bCs/>
          <w:sz w:val="24"/>
          <w:szCs w:val="24"/>
        </w:rPr>
        <w:t>Political Behaviour</w:t>
      </w:r>
    </w:p>
    <w:p w14:paraId="36A56030" w14:textId="77777777" w:rsidR="00075214" w:rsidRPr="007A65C9" w:rsidRDefault="00075214" w:rsidP="00075214">
      <w:pPr>
        <w:rPr>
          <w:rFonts w:eastAsia="Times New Roman" w:cstheme="minorHAnsi"/>
          <w:color w:val="000000"/>
          <w:sz w:val="24"/>
          <w:szCs w:val="24"/>
          <w:lang w:eastAsia="en-GB"/>
        </w:rPr>
      </w:pPr>
      <w:r>
        <w:rPr>
          <w:sz w:val="24"/>
          <w:szCs w:val="24"/>
        </w:rPr>
        <w:t>Political behaviour can be described as influencing others to your own beliefs when there is an unreliable authority (Kakabadse, 1983, cited in Armstrong 2009), to enhance personal and organisational objectives (</w:t>
      </w:r>
      <w:r w:rsidRPr="005A7755">
        <w:rPr>
          <w:rFonts w:eastAsia="Times New Roman" w:cstheme="minorHAnsi"/>
          <w:color w:val="000000"/>
          <w:sz w:val="24"/>
          <w:szCs w:val="24"/>
          <w:lang w:eastAsia="en-GB"/>
        </w:rPr>
        <w:t>Jarrett,</w:t>
      </w:r>
      <w:r>
        <w:rPr>
          <w:rFonts w:eastAsia="Times New Roman" w:cstheme="minorHAnsi"/>
          <w:color w:val="000000"/>
          <w:sz w:val="24"/>
          <w:szCs w:val="24"/>
          <w:lang w:eastAsia="en-GB"/>
        </w:rPr>
        <w:t xml:space="preserve"> </w:t>
      </w:r>
      <w:r w:rsidRPr="005A7755">
        <w:rPr>
          <w:rFonts w:eastAsia="Times New Roman" w:cstheme="minorHAnsi"/>
          <w:color w:val="000000"/>
          <w:sz w:val="24"/>
          <w:szCs w:val="24"/>
          <w:lang w:eastAsia="en-GB"/>
        </w:rPr>
        <w:t>2017)</w:t>
      </w:r>
      <w:r>
        <w:rPr>
          <w:rFonts w:eastAsia="Times New Roman" w:cstheme="minorHAnsi"/>
          <w:color w:val="000000"/>
          <w:sz w:val="24"/>
          <w:szCs w:val="24"/>
          <w:lang w:eastAsia="en-GB"/>
        </w:rPr>
        <w:t xml:space="preserve">. </w:t>
      </w:r>
    </w:p>
    <w:p w14:paraId="0167D780" w14:textId="77777777" w:rsidR="00075214" w:rsidRDefault="00075214" w:rsidP="00075214">
      <w:pPr>
        <w:rPr>
          <w:sz w:val="24"/>
          <w:szCs w:val="24"/>
        </w:rPr>
      </w:pPr>
      <w:r>
        <w:rPr>
          <w:sz w:val="24"/>
          <w:szCs w:val="24"/>
        </w:rPr>
        <w:t xml:space="preserve">Organisational politicians believe by applying manipulative behaviours such as ‘wire-pulling’, ‘exerting pressure’, and using a ‘Machiavellian approach’ achieves the end goal and justifies their behaviour (Armstrong p.149, 2009). Although, such behaviours can stem from lack of resourcing, pressure to deliver and own motivations (Jarrett, 2017). </w:t>
      </w:r>
    </w:p>
    <w:p w14:paraId="07C2F69C" w14:textId="77777777" w:rsidR="00075214" w:rsidRDefault="00075214" w:rsidP="00075214">
      <w:pPr>
        <w:rPr>
          <w:sz w:val="24"/>
          <w:szCs w:val="24"/>
        </w:rPr>
      </w:pPr>
      <w:r>
        <w:rPr>
          <w:sz w:val="24"/>
          <w:szCs w:val="24"/>
        </w:rPr>
        <w:t>Individuals displaying these behaviours tend to be</w:t>
      </w:r>
      <w:r w:rsidRPr="0026050D">
        <w:rPr>
          <w:sz w:val="24"/>
          <w:szCs w:val="24"/>
        </w:rPr>
        <w:t xml:space="preserve"> </w:t>
      </w:r>
      <w:r>
        <w:rPr>
          <w:sz w:val="24"/>
          <w:szCs w:val="24"/>
        </w:rPr>
        <w:t xml:space="preserve">highly driven by their own opinions. They believe using political behaviour is the only way to get things done (Armstrong, 2009) but, when used appropriately; politics can be useful and effective to achieving own and organisational objectives (Jarrett, 2017). </w:t>
      </w:r>
    </w:p>
    <w:p w14:paraId="5D7B7F7C" w14:textId="77777777" w:rsidR="00075214" w:rsidRDefault="00075214" w:rsidP="00075214">
      <w:pPr>
        <w:rPr>
          <w:sz w:val="24"/>
          <w:szCs w:val="24"/>
        </w:rPr>
      </w:pPr>
      <w:r w:rsidRPr="0073198C">
        <w:rPr>
          <w:sz w:val="24"/>
          <w:szCs w:val="24"/>
        </w:rPr>
        <w:t>However, some people will act unethically</w:t>
      </w:r>
      <w:r>
        <w:rPr>
          <w:sz w:val="24"/>
          <w:szCs w:val="24"/>
        </w:rPr>
        <w:t xml:space="preserve"> by </w:t>
      </w:r>
      <w:r w:rsidRPr="0073198C">
        <w:rPr>
          <w:sz w:val="24"/>
          <w:szCs w:val="24"/>
        </w:rPr>
        <w:t>withhold</w:t>
      </w:r>
      <w:r>
        <w:rPr>
          <w:sz w:val="24"/>
          <w:szCs w:val="24"/>
        </w:rPr>
        <w:t>ing</w:t>
      </w:r>
      <w:r w:rsidRPr="0073198C">
        <w:rPr>
          <w:sz w:val="24"/>
          <w:szCs w:val="24"/>
        </w:rPr>
        <w:t xml:space="preserve"> important information from their teammates, go behind their back, and target weaker members with the belief that knowledge is power (Armstrong, 2020). </w:t>
      </w:r>
      <w:r>
        <w:rPr>
          <w:sz w:val="24"/>
          <w:szCs w:val="24"/>
        </w:rPr>
        <w:t xml:space="preserve">This over-controlling behaviour can affect the effectiveness and contribution from the team and become a barrier to achieving the objectives (Horn, 2009).  </w:t>
      </w:r>
    </w:p>
    <w:p w14:paraId="038F7473" w14:textId="2F246796" w:rsidR="00075214" w:rsidRDefault="00075214" w:rsidP="00075214">
      <w:pPr>
        <w:rPr>
          <w:sz w:val="24"/>
          <w:szCs w:val="24"/>
        </w:rPr>
      </w:pPr>
      <w:r>
        <w:rPr>
          <w:sz w:val="24"/>
          <w:szCs w:val="24"/>
        </w:rPr>
        <w:t xml:space="preserve">When dealing with organisational politics, managers need to be aware of them but avoid being part of them, as they can have an impact on the success of the end goal (Horn, 2009). Managers should ensure that any issues are discussed in full, differences in opinions are </w:t>
      </w:r>
      <w:r>
        <w:rPr>
          <w:sz w:val="24"/>
          <w:szCs w:val="24"/>
        </w:rPr>
        <w:lastRenderedPageBreak/>
        <w:t xml:space="preserve">dealt with quickly, and ensure any disagreements do not become personal (Armstrong, 2009). </w:t>
      </w:r>
    </w:p>
    <w:p w14:paraId="625CF8B7" w14:textId="77777777" w:rsidR="00075214" w:rsidRPr="005173EC" w:rsidRDefault="00075214" w:rsidP="00075214">
      <w:pPr>
        <w:rPr>
          <w:b/>
          <w:bCs/>
          <w:sz w:val="24"/>
          <w:szCs w:val="24"/>
        </w:rPr>
      </w:pPr>
      <w:r w:rsidRPr="005173EC">
        <w:rPr>
          <w:b/>
          <w:bCs/>
          <w:sz w:val="24"/>
          <w:szCs w:val="24"/>
        </w:rPr>
        <w:t>Conclusion</w:t>
      </w:r>
    </w:p>
    <w:p w14:paraId="23BE6BA9" w14:textId="77777777" w:rsidR="00075214" w:rsidRDefault="00075214" w:rsidP="00075214">
      <w:pPr>
        <w:rPr>
          <w:sz w:val="24"/>
          <w:szCs w:val="24"/>
        </w:rPr>
      </w:pPr>
      <w:r>
        <w:rPr>
          <w:sz w:val="24"/>
          <w:szCs w:val="24"/>
        </w:rPr>
        <w:t xml:space="preserve">To summarise, the contribution of individuals’ knowledge, skills and experience plays a significant role in driving organisational objections. </w:t>
      </w:r>
    </w:p>
    <w:p w14:paraId="5B34EA71" w14:textId="77777777" w:rsidR="00075214" w:rsidRDefault="00075214" w:rsidP="00075214">
      <w:pPr>
        <w:rPr>
          <w:sz w:val="24"/>
          <w:szCs w:val="24"/>
        </w:rPr>
      </w:pPr>
      <w:r>
        <w:rPr>
          <w:sz w:val="24"/>
          <w:szCs w:val="24"/>
        </w:rPr>
        <w:t xml:space="preserve">The roles people play are pivotal in developing an inclusive culture, enabling team cohesion and confidence to challenge through the toing and froing of sharing ideas. </w:t>
      </w:r>
    </w:p>
    <w:p w14:paraId="1812C5CC" w14:textId="77777777" w:rsidR="00075214" w:rsidRDefault="00075214" w:rsidP="00075214">
      <w:pPr>
        <w:rPr>
          <w:sz w:val="24"/>
          <w:szCs w:val="24"/>
        </w:rPr>
      </w:pPr>
      <w:r>
        <w:rPr>
          <w:sz w:val="24"/>
          <w:szCs w:val="24"/>
        </w:rPr>
        <w:t xml:space="preserve">However, in spite of the fact that political behaviour can push forward the achievement of business goals, power tactics and manipulation can disrupt the integrity of team dynamics, undermine the inclusivity, and disengage team members. </w:t>
      </w:r>
    </w:p>
    <w:p w14:paraId="233AE74C" w14:textId="77777777" w:rsidR="00075214" w:rsidRDefault="00075214" w:rsidP="00075214">
      <w:pPr>
        <w:rPr>
          <w:sz w:val="24"/>
          <w:szCs w:val="24"/>
        </w:rPr>
      </w:pPr>
      <w:r>
        <w:rPr>
          <w:sz w:val="24"/>
          <w:szCs w:val="24"/>
        </w:rPr>
        <w:t>Therefore, utilising the full potential of team dynamics is essential for achievement and sustainability of business objectives.</w:t>
      </w:r>
    </w:p>
    <w:p w14:paraId="102C0017" w14:textId="4867AC0E" w:rsidR="00075214" w:rsidRDefault="00075214"/>
    <w:p w14:paraId="4C407691" w14:textId="60117E94" w:rsidR="00E4624C" w:rsidRDefault="00E4624C"/>
    <w:p w14:paraId="1A31CECE" w14:textId="03D782EA" w:rsidR="00E4624C" w:rsidRDefault="00E4624C"/>
    <w:p w14:paraId="7DC608D2" w14:textId="314D5ADF" w:rsidR="00E4624C" w:rsidRDefault="00E4624C"/>
    <w:p w14:paraId="7FA3FD24" w14:textId="51335001" w:rsidR="00E4624C" w:rsidRDefault="00E4624C"/>
    <w:p w14:paraId="38910F01" w14:textId="2FF96EA2" w:rsidR="00E4624C" w:rsidRDefault="00E4624C"/>
    <w:p w14:paraId="0F160B74" w14:textId="5BC2295F" w:rsidR="00E4624C" w:rsidRDefault="00E4624C"/>
    <w:p w14:paraId="42B9FF3F" w14:textId="7481F6A4" w:rsidR="00E4624C" w:rsidRDefault="00E4624C"/>
    <w:p w14:paraId="38DFDADA" w14:textId="7EDBBEF9" w:rsidR="00E4624C" w:rsidRDefault="00E4624C"/>
    <w:p w14:paraId="4F3A583B" w14:textId="0C57C05B" w:rsidR="00E4624C" w:rsidRDefault="00E4624C"/>
    <w:p w14:paraId="1D7B0C46" w14:textId="14928929" w:rsidR="00E4624C" w:rsidRDefault="00E4624C"/>
    <w:p w14:paraId="54A4B86B" w14:textId="4E43C87F" w:rsidR="00E4624C" w:rsidRDefault="00E4624C"/>
    <w:p w14:paraId="196F91FF" w14:textId="68409FA7" w:rsidR="00E4624C" w:rsidRDefault="00E4624C"/>
    <w:p w14:paraId="1239B678" w14:textId="4B19C32E" w:rsidR="00E4624C" w:rsidRDefault="00E4624C"/>
    <w:p w14:paraId="36618E48" w14:textId="579C4070" w:rsidR="00E4624C" w:rsidRDefault="00E4624C"/>
    <w:p w14:paraId="2060F230" w14:textId="4237EBB0" w:rsidR="00E4624C" w:rsidRDefault="00E4624C"/>
    <w:p w14:paraId="76598704" w14:textId="639D9A9D" w:rsidR="00E4624C" w:rsidRDefault="00E4624C"/>
    <w:p w14:paraId="3041641C" w14:textId="57AA4F4D" w:rsidR="00E4624C" w:rsidRDefault="00E4624C"/>
    <w:p w14:paraId="3BB1219A" w14:textId="22A6A4A9" w:rsidR="00E4624C" w:rsidRDefault="00E4624C"/>
    <w:p w14:paraId="6E079F97" w14:textId="77777777" w:rsidR="00812282" w:rsidRDefault="00812282"/>
    <w:p w14:paraId="7CBFE660" w14:textId="77777777" w:rsidR="00F43862" w:rsidRPr="00BF5D48" w:rsidRDefault="00F43862" w:rsidP="00F43862">
      <w:pPr>
        <w:jc w:val="center"/>
        <w:rPr>
          <w:rFonts w:cstheme="minorHAnsi"/>
          <w:b/>
          <w:bCs/>
          <w:sz w:val="24"/>
          <w:szCs w:val="24"/>
          <w:u w:val="single"/>
        </w:rPr>
      </w:pPr>
      <w:r w:rsidRPr="00BF5D48">
        <w:rPr>
          <w:rFonts w:cstheme="minorHAnsi"/>
          <w:b/>
          <w:bCs/>
          <w:sz w:val="24"/>
          <w:szCs w:val="24"/>
          <w:u w:val="single"/>
        </w:rPr>
        <w:lastRenderedPageBreak/>
        <w:t>References</w:t>
      </w:r>
    </w:p>
    <w:p w14:paraId="68F5E490" w14:textId="77777777" w:rsidR="00F43862" w:rsidRPr="00BB2F3D" w:rsidRDefault="00F43862" w:rsidP="00F43862">
      <w:pPr>
        <w:ind w:hanging="2"/>
        <w:rPr>
          <w:rFonts w:cstheme="minorHAnsi"/>
          <w:sz w:val="24"/>
          <w:szCs w:val="24"/>
          <w:highlight w:val="yellow"/>
        </w:rPr>
      </w:pPr>
      <w:r w:rsidRPr="00DF1BE9">
        <w:rPr>
          <w:rFonts w:cstheme="minorHAnsi"/>
          <w:sz w:val="24"/>
          <w:szCs w:val="24"/>
        </w:rPr>
        <w:t xml:space="preserve">CIPD. (2013) The CIPD Profession Map. Available at:  https://www.cipd.co.uk/learn/career/profession-map (Accessed: </w:t>
      </w:r>
      <w:r>
        <w:rPr>
          <w:rFonts w:cstheme="minorHAnsi"/>
          <w:sz w:val="24"/>
          <w:szCs w:val="24"/>
        </w:rPr>
        <w:t>3rd</w:t>
      </w:r>
      <w:r w:rsidRPr="00DF1BE9">
        <w:rPr>
          <w:rFonts w:cstheme="minorHAnsi"/>
          <w:sz w:val="24"/>
          <w:szCs w:val="24"/>
        </w:rPr>
        <w:t xml:space="preserve"> December 2020)</w:t>
      </w:r>
    </w:p>
    <w:p w14:paraId="3C4E5389" w14:textId="77777777" w:rsidR="00F43862" w:rsidRPr="00DF1BE9" w:rsidRDefault="00F43862" w:rsidP="00F43862">
      <w:pPr>
        <w:rPr>
          <w:rFonts w:cstheme="minorHAnsi"/>
          <w:sz w:val="24"/>
          <w:szCs w:val="24"/>
        </w:rPr>
      </w:pPr>
      <w:r w:rsidRPr="00DF1BE9">
        <w:rPr>
          <w:rFonts w:cstheme="minorHAnsi"/>
          <w:sz w:val="24"/>
          <w:szCs w:val="24"/>
        </w:rPr>
        <w:t xml:space="preserve">Re:work, n.d. </w:t>
      </w:r>
      <w:r w:rsidRPr="00DF1BE9">
        <w:rPr>
          <w:rFonts w:cstheme="minorHAnsi"/>
          <w:i/>
          <w:iCs/>
          <w:sz w:val="24"/>
          <w:szCs w:val="24"/>
        </w:rPr>
        <w:t xml:space="preserve">Identify dynamics of effective teams. </w:t>
      </w:r>
      <w:r w:rsidRPr="00DF1BE9">
        <w:rPr>
          <w:rFonts w:cstheme="minorHAnsi"/>
          <w:sz w:val="24"/>
          <w:szCs w:val="24"/>
        </w:rPr>
        <w:t>Available at:  https://rework.withgoogle.com/guides/understanding-team-effectiveness/steps/introduction/ (Accessed: 5</w:t>
      </w:r>
      <w:r w:rsidRPr="00DF1BE9">
        <w:rPr>
          <w:rFonts w:cstheme="minorHAnsi"/>
          <w:sz w:val="24"/>
          <w:szCs w:val="24"/>
          <w:vertAlign w:val="superscript"/>
        </w:rPr>
        <w:t>th</w:t>
      </w:r>
      <w:r w:rsidRPr="00DF1BE9">
        <w:rPr>
          <w:rFonts w:cstheme="minorHAnsi"/>
          <w:sz w:val="24"/>
          <w:szCs w:val="24"/>
        </w:rPr>
        <w:t xml:space="preserve"> December 2020)</w:t>
      </w:r>
    </w:p>
    <w:p w14:paraId="23E785D7" w14:textId="77777777" w:rsidR="00F43862" w:rsidRPr="00CD3078" w:rsidRDefault="00F43862" w:rsidP="00F43862">
      <w:pPr>
        <w:rPr>
          <w:rFonts w:cstheme="minorHAnsi"/>
          <w:sz w:val="24"/>
          <w:szCs w:val="24"/>
        </w:rPr>
      </w:pPr>
      <w:r w:rsidRPr="00CD3078">
        <w:rPr>
          <w:rFonts w:cstheme="minorHAnsi"/>
          <w:sz w:val="24"/>
          <w:szCs w:val="24"/>
        </w:rPr>
        <w:t xml:space="preserve">Lamb, P. (2014) </w:t>
      </w:r>
      <w:r w:rsidRPr="00CD3078">
        <w:rPr>
          <w:rFonts w:cstheme="minorHAnsi"/>
          <w:i/>
          <w:iCs/>
          <w:sz w:val="24"/>
          <w:szCs w:val="24"/>
        </w:rPr>
        <w:t xml:space="preserve">Building the best team. </w:t>
      </w:r>
      <w:r w:rsidRPr="00CD3078">
        <w:rPr>
          <w:rFonts w:cstheme="minorHAnsi"/>
          <w:sz w:val="24"/>
          <w:szCs w:val="24"/>
        </w:rPr>
        <w:t xml:space="preserve">Available at: </w:t>
      </w:r>
      <w:r w:rsidRPr="00DF1BE9">
        <w:rPr>
          <w:rFonts w:cstheme="minorHAnsi"/>
          <w:sz w:val="24"/>
          <w:szCs w:val="24"/>
        </w:rPr>
        <w:t>https://www.cipd.co.uk/podcasts/building-best-team</w:t>
      </w:r>
      <w:r w:rsidRPr="00CD3078">
        <w:rPr>
          <w:rStyle w:val="Hyperlink"/>
          <w:rFonts w:cstheme="minorHAnsi"/>
          <w:sz w:val="24"/>
          <w:szCs w:val="24"/>
        </w:rPr>
        <w:t xml:space="preserve"> </w:t>
      </w:r>
      <w:r w:rsidRPr="00CD3078">
        <w:rPr>
          <w:rFonts w:cstheme="minorHAnsi"/>
          <w:sz w:val="24"/>
          <w:szCs w:val="24"/>
        </w:rPr>
        <w:t>(Accessed: 5</w:t>
      </w:r>
      <w:r w:rsidRPr="00CD3078">
        <w:rPr>
          <w:rFonts w:cstheme="minorHAnsi"/>
          <w:sz w:val="24"/>
          <w:szCs w:val="24"/>
          <w:vertAlign w:val="superscript"/>
        </w:rPr>
        <w:t>th</w:t>
      </w:r>
      <w:r w:rsidRPr="00CD3078">
        <w:rPr>
          <w:rFonts w:cstheme="minorHAnsi"/>
          <w:sz w:val="24"/>
          <w:szCs w:val="24"/>
        </w:rPr>
        <w:t xml:space="preserve"> December 2020)</w:t>
      </w:r>
    </w:p>
    <w:p w14:paraId="04063F22" w14:textId="77777777" w:rsidR="00F43862" w:rsidRDefault="00F43862" w:rsidP="00F43862">
      <w:pPr>
        <w:rPr>
          <w:rFonts w:cstheme="minorHAnsi"/>
          <w:sz w:val="24"/>
          <w:szCs w:val="24"/>
        </w:rPr>
      </w:pPr>
      <w:r w:rsidRPr="00CD3078">
        <w:rPr>
          <w:rFonts w:cstheme="minorHAnsi"/>
          <w:sz w:val="24"/>
          <w:szCs w:val="24"/>
        </w:rPr>
        <w:t xml:space="preserve">Jones, G. (2014) </w:t>
      </w:r>
      <w:r w:rsidRPr="00CD3078">
        <w:rPr>
          <w:rFonts w:cstheme="minorHAnsi"/>
          <w:i/>
          <w:iCs/>
          <w:sz w:val="24"/>
          <w:szCs w:val="24"/>
        </w:rPr>
        <w:t xml:space="preserve">Building the best team. </w:t>
      </w:r>
      <w:r w:rsidRPr="00CD3078">
        <w:rPr>
          <w:rFonts w:cstheme="minorHAnsi"/>
          <w:sz w:val="24"/>
          <w:szCs w:val="24"/>
        </w:rPr>
        <w:t xml:space="preserve">Available at: </w:t>
      </w:r>
      <w:r w:rsidRPr="00DF1BE9">
        <w:rPr>
          <w:rFonts w:cstheme="minorHAnsi"/>
          <w:sz w:val="24"/>
          <w:szCs w:val="24"/>
        </w:rPr>
        <w:t>https://www.cipd.co.uk/podcasts/building-best-team</w:t>
      </w:r>
      <w:r w:rsidRPr="00CD3078">
        <w:rPr>
          <w:rStyle w:val="Hyperlink"/>
          <w:rFonts w:cstheme="minorHAnsi"/>
          <w:sz w:val="24"/>
          <w:szCs w:val="24"/>
        </w:rPr>
        <w:t xml:space="preserve"> </w:t>
      </w:r>
      <w:r w:rsidRPr="00CD3078">
        <w:rPr>
          <w:rFonts w:cstheme="minorHAnsi"/>
          <w:sz w:val="24"/>
          <w:szCs w:val="24"/>
        </w:rPr>
        <w:t>(Accessed: 5</w:t>
      </w:r>
      <w:r w:rsidRPr="00CD3078">
        <w:rPr>
          <w:rFonts w:cstheme="minorHAnsi"/>
          <w:sz w:val="24"/>
          <w:szCs w:val="24"/>
          <w:vertAlign w:val="superscript"/>
        </w:rPr>
        <w:t>th</w:t>
      </w:r>
      <w:r w:rsidRPr="00CD3078">
        <w:rPr>
          <w:rFonts w:cstheme="minorHAnsi"/>
          <w:sz w:val="24"/>
          <w:szCs w:val="24"/>
        </w:rPr>
        <w:t xml:space="preserve"> December 2020</w:t>
      </w:r>
      <w:r w:rsidRPr="00B54CF7">
        <w:rPr>
          <w:rFonts w:cstheme="minorHAnsi"/>
          <w:sz w:val="24"/>
          <w:szCs w:val="24"/>
        </w:rPr>
        <w:t>)</w:t>
      </w:r>
    </w:p>
    <w:p w14:paraId="7EB0AD66" w14:textId="77777777" w:rsidR="00F43862" w:rsidRPr="00BB2F3D" w:rsidRDefault="00F43862" w:rsidP="00F43862">
      <w:pPr>
        <w:rPr>
          <w:rFonts w:cstheme="minorHAnsi"/>
          <w:sz w:val="24"/>
          <w:szCs w:val="24"/>
        </w:rPr>
      </w:pPr>
      <w:r w:rsidRPr="00BB2F3D">
        <w:rPr>
          <w:rFonts w:cstheme="minorHAnsi"/>
          <w:sz w:val="24"/>
          <w:szCs w:val="24"/>
        </w:rPr>
        <w:t>Eckes, G. (2003)</w:t>
      </w:r>
      <w:r w:rsidRPr="00BB2F3D">
        <w:rPr>
          <w:rFonts w:cstheme="minorHAnsi"/>
          <w:i/>
          <w:sz w:val="24"/>
          <w:szCs w:val="24"/>
        </w:rPr>
        <w:t xml:space="preserve"> Six Sigma Team Dynamics</w:t>
      </w:r>
      <w:r w:rsidRPr="00BB2F3D">
        <w:rPr>
          <w:rFonts w:cstheme="minorHAnsi"/>
          <w:sz w:val="24"/>
          <w:szCs w:val="24"/>
        </w:rPr>
        <w:t>. Hudson, New Jersey, USA. John Wiley &amp; Sons</w:t>
      </w:r>
    </w:p>
    <w:p w14:paraId="5AF92F25" w14:textId="77777777" w:rsidR="00F43862" w:rsidRPr="00B54CF7" w:rsidRDefault="00F43862" w:rsidP="00F43862">
      <w:pPr>
        <w:rPr>
          <w:rFonts w:cstheme="minorHAnsi"/>
          <w:sz w:val="24"/>
          <w:szCs w:val="24"/>
        </w:rPr>
      </w:pPr>
      <w:r w:rsidRPr="00B54CF7">
        <w:rPr>
          <w:rFonts w:cstheme="minorHAnsi"/>
          <w:sz w:val="24"/>
          <w:szCs w:val="24"/>
        </w:rPr>
        <w:t xml:space="preserve">Tuckman, B.W. &amp; Jensen, M.A.C. (1977) </w:t>
      </w:r>
      <w:r w:rsidRPr="00B54CF7">
        <w:rPr>
          <w:rFonts w:cstheme="minorHAnsi"/>
          <w:i/>
          <w:iCs/>
          <w:sz w:val="24"/>
          <w:szCs w:val="24"/>
        </w:rPr>
        <w:t>Stages of Small-Group Development Revisited.</w:t>
      </w:r>
      <w:r w:rsidRPr="00B54CF7">
        <w:rPr>
          <w:rFonts w:cstheme="minorHAnsi"/>
          <w:sz w:val="24"/>
          <w:szCs w:val="24"/>
        </w:rPr>
        <w:t xml:space="preserve"> Available at: </w:t>
      </w:r>
      <w:r w:rsidRPr="00DF1BE9">
        <w:rPr>
          <w:rFonts w:cstheme="minorHAnsi"/>
          <w:sz w:val="24"/>
          <w:szCs w:val="24"/>
        </w:rPr>
        <w:t>http://faculty.wiu.edu/P-Schlag/articles/Stages_of_Small_Group_Development.pdf</w:t>
      </w:r>
      <w:r w:rsidRPr="00B54CF7">
        <w:rPr>
          <w:rFonts w:cstheme="minorHAnsi"/>
          <w:color w:val="0563C1" w:themeColor="hyperlink"/>
          <w:sz w:val="24"/>
          <w:szCs w:val="24"/>
          <w:u w:val="single"/>
        </w:rPr>
        <w:br/>
      </w:r>
      <w:r w:rsidRPr="00B54CF7">
        <w:rPr>
          <w:rFonts w:cstheme="minorHAnsi"/>
          <w:sz w:val="24"/>
          <w:szCs w:val="24"/>
        </w:rPr>
        <w:t>(Accessed: 5</w:t>
      </w:r>
      <w:r w:rsidRPr="00B54CF7">
        <w:rPr>
          <w:rFonts w:cstheme="minorHAnsi"/>
          <w:sz w:val="24"/>
          <w:szCs w:val="24"/>
          <w:vertAlign w:val="superscript"/>
        </w:rPr>
        <w:t>th</w:t>
      </w:r>
      <w:r w:rsidRPr="00B54CF7">
        <w:rPr>
          <w:rFonts w:cstheme="minorHAnsi"/>
          <w:sz w:val="24"/>
          <w:szCs w:val="24"/>
        </w:rPr>
        <w:t xml:space="preserve"> December 2020)</w:t>
      </w:r>
    </w:p>
    <w:p w14:paraId="2492797B" w14:textId="77777777" w:rsidR="00F43862" w:rsidRPr="003B5E86" w:rsidRDefault="00F43862" w:rsidP="00F43862">
      <w:pPr>
        <w:rPr>
          <w:rFonts w:cstheme="minorHAnsi"/>
          <w:sz w:val="24"/>
          <w:szCs w:val="24"/>
        </w:rPr>
      </w:pPr>
      <w:r w:rsidRPr="003B5E86">
        <w:rPr>
          <w:rFonts w:cstheme="minorHAnsi"/>
          <w:sz w:val="24"/>
          <w:szCs w:val="24"/>
        </w:rPr>
        <w:t xml:space="preserve">Belbin, M. (2019) </w:t>
      </w:r>
      <w:r w:rsidRPr="003B5E86">
        <w:rPr>
          <w:rFonts w:cstheme="minorHAnsi"/>
          <w:i/>
          <w:iCs/>
          <w:sz w:val="24"/>
          <w:szCs w:val="24"/>
        </w:rPr>
        <w:t>Belbin team roles.</w:t>
      </w:r>
      <w:r>
        <w:rPr>
          <w:rFonts w:cstheme="minorHAnsi"/>
          <w:i/>
          <w:iCs/>
          <w:sz w:val="24"/>
          <w:szCs w:val="24"/>
        </w:rPr>
        <w:t xml:space="preserve"> </w:t>
      </w:r>
      <w:r>
        <w:rPr>
          <w:rFonts w:cstheme="minorHAnsi"/>
          <w:sz w:val="24"/>
          <w:szCs w:val="24"/>
        </w:rPr>
        <w:t>Available at:</w:t>
      </w:r>
      <w:r w:rsidRPr="003B5E86">
        <w:rPr>
          <w:rFonts w:cstheme="minorHAnsi"/>
          <w:sz w:val="24"/>
          <w:szCs w:val="24"/>
        </w:rPr>
        <w:t xml:space="preserve"> </w:t>
      </w:r>
      <w:r w:rsidRPr="00910B62">
        <w:rPr>
          <w:rFonts w:cstheme="minorHAnsi"/>
          <w:sz w:val="24"/>
          <w:szCs w:val="24"/>
        </w:rPr>
        <w:t>https://www.belbin.com/about/belbin-team-roles/</w:t>
      </w:r>
      <w:r w:rsidRPr="003B5E86">
        <w:rPr>
          <w:rStyle w:val="Hyperlink"/>
          <w:rFonts w:cstheme="minorHAnsi"/>
          <w:sz w:val="24"/>
          <w:szCs w:val="24"/>
          <w:u w:val="none"/>
        </w:rPr>
        <w:t xml:space="preserve"> </w:t>
      </w:r>
      <w:r w:rsidRPr="003B5E86">
        <w:rPr>
          <w:rStyle w:val="Hyperlink"/>
          <w:rFonts w:cstheme="minorHAnsi"/>
          <w:color w:val="auto"/>
          <w:sz w:val="24"/>
          <w:szCs w:val="24"/>
          <w:u w:val="none"/>
        </w:rPr>
        <w:t>(</w:t>
      </w:r>
      <w:r w:rsidRPr="003B5E86">
        <w:rPr>
          <w:rFonts w:cstheme="minorHAnsi"/>
          <w:sz w:val="24"/>
          <w:szCs w:val="24"/>
        </w:rPr>
        <w:t>Accessed: 5</w:t>
      </w:r>
      <w:r w:rsidRPr="003B5E86">
        <w:rPr>
          <w:rFonts w:cstheme="minorHAnsi"/>
          <w:sz w:val="24"/>
          <w:szCs w:val="24"/>
          <w:vertAlign w:val="superscript"/>
        </w:rPr>
        <w:t>th</w:t>
      </w:r>
      <w:r w:rsidRPr="003B5E86">
        <w:rPr>
          <w:rFonts w:cstheme="minorHAnsi"/>
          <w:sz w:val="24"/>
          <w:szCs w:val="24"/>
        </w:rPr>
        <w:t xml:space="preserve"> December 2020)</w:t>
      </w:r>
    </w:p>
    <w:p w14:paraId="224B31C3" w14:textId="77777777" w:rsidR="00F43862" w:rsidRPr="00C9317B" w:rsidRDefault="00F43862" w:rsidP="00F43862">
      <w:pPr>
        <w:rPr>
          <w:rFonts w:cstheme="minorHAnsi"/>
          <w:sz w:val="24"/>
          <w:szCs w:val="24"/>
        </w:rPr>
      </w:pPr>
      <w:r w:rsidRPr="00D02E37">
        <w:rPr>
          <w:rFonts w:cstheme="minorHAnsi"/>
          <w:sz w:val="24"/>
          <w:szCs w:val="24"/>
        </w:rPr>
        <w:t>Watson</w:t>
      </w:r>
      <w:r>
        <w:rPr>
          <w:rFonts w:cstheme="minorHAnsi"/>
          <w:sz w:val="24"/>
          <w:szCs w:val="24"/>
        </w:rPr>
        <w:t xml:space="preserve">, </w:t>
      </w:r>
      <w:r w:rsidRPr="00D02E37">
        <w:rPr>
          <w:rFonts w:cstheme="minorHAnsi"/>
          <w:sz w:val="24"/>
          <w:szCs w:val="24"/>
        </w:rPr>
        <w:t>G</w:t>
      </w:r>
      <w:r>
        <w:rPr>
          <w:rFonts w:cstheme="minorHAnsi"/>
          <w:sz w:val="24"/>
          <w:szCs w:val="24"/>
        </w:rPr>
        <w:t>.</w:t>
      </w:r>
      <w:r w:rsidRPr="00D02E37">
        <w:rPr>
          <w:rFonts w:cstheme="minorHAnsi"/>
          <w:sz w:val="24"/>
          <w:szCs w:val="24"/>
        </w:rPr>
        <w:t xml:space="preserve"> and Reissner</w:t>
      </w:r>
      <w:r>
        <w:rPr>
          <w:rFonts w:cstheme="minorHAnsi"/>
          <w:sz w:val="24"/>
          <w:szCs w:val="24"/>
        </w:rPr>
        <w:t xml:space="preserve">, </w:t>
      </w:r>
      <w:r w:rsidRPr="00D02E37">
        <w:rPr>
          <w:rFonts w:cstheme="minorHAnsi"/>
          <w:sz w:val="24"/>
          <w:szCs w:val="24"/>
        </w:rPr>
        <w:t>S</w:t>
      </w:r>
      <w:r>
        <w:rPr>
          <w:rFonts w:cstheme="minorHAnsi"/>
          <w:sz w:val="24"/>
          <w:szCs w:val="24"/>
        </w:rPr>
        <w:t>.</w:t>
      </w:r>
      <w:r w:rsidRPr="00D02E37">
        <w:rPr>
          <w:rFonts w:cstheme="minorHAnsi"/>
          <w:sz w:val="24"/>
          <w:szCs w:val="24"/>
        </w:rPr>
        <w:t xml:space="preserve"> (2014) </w:t>
      </w:r>
      <w:r w:rsidRPr="00D02E37">
        <w:rPr>
          <w:rFonts w:cstheme="minorHAnsi"/>
          <w:i/>
          <w:iCs/>
          <w:sz w:val="24"/>
          <w:szCs w:val="24"/>
        </w:rPr>
        <w:t>Developing skills for business leadership</w:t>
      </w:r>
      <w:r w:rsidRPr="00D02E37">
        <w:rPr>
          <w:rFonts w:cstheme="minorHAnsi"/>
          <w:sz w:val="24"/>
          <w:szCs w:val="24"/>
        </w:rPr>
        <w:t>. 2nd ed. London: Chartered Institute of Personnel and Development.</w:t>
      </w:r>
    </w:p>
    <w:p w14:paraId="39C0C3A8" w14:textId="77777777" w:rsidR="00F43862" w:rsidRPr="00234C75" w:rsidRDefault="00F43862" w:rsidP="00F43862">
      <w:pPr>
        <w:rPr>
          <w:rFonts w:cstheme="minorHAnsi"/>
          <w:b/>
          <w:bCs/>
          <w:sz w:val="24"/>
          <w:szCs w:val="24"/>
        </w:rPr>
      </w:pPr>
      <w:r w:rsidRPr="00234C75">
        <w:rPr>
          <w:rFonts w:cstheme="minorHAnsi"/>
          <w:sz w:val="24"/>
          <w:szCs w:val="24"/>
        </w:rPr>
        <w:t>Miller, T</w:t>
      </w:r>
      <w:r>
        <w:rPr>
          <w:rFonts w:cstheme="minorHAnsi"/>
          <w:sz w:val="24"/>
          <w:szCs w:val="24"/>
        </w:rPr>
        <w:t>.</w:t>
      </w:r>
      <w:r w:rsidRPr="00234C75">
        <w:rPr>
          <w:rFonts w:cstheme="minorHAnsi"/>
          <w:sz w:val="24"/>
          <w:szCs w:val="24"/>
        </w:rPr>
        <w:t xml:space="preserve"> (2014) </w:t>
      </w:r>
      <w:r w:rsidRPr="00234C75">
        <w:rPr>
          <w:rFonts w:cstheme="minorHAnsi"/>
          <w:i/>
          <w:iCs/>
          <w:sz w:val="24"/>
          <w:szCs w:val="24"/>
        </w:rPr>
        <w:t xml:space="preserve">When four worlds collide. </w:t>
      </w:r>
      <w:r w:rsidRPr="00234C75">
        <w:rPr>
          <w:rFonts w:cstheme="minorHAnsi"/>
          <w:sz w:val="24"/>
          <w:szCs w:val="24"/>
        </w:rPr>
        <w:t xml:space="preserve">Available at: </w:t>
      </w:r>
      <w:hyperlink r:id="rId68" w:history="1">
        <w:r w:rsidRPr="00234C75">
          <w:rPr>
            <w:rStyle w:val="Hyperlink"/>
            <w:rFonts w:cstheme="minorHAnsi"/>
            <w:color w:val="auto"/>
            <w:sz w:val="24"/>
            <w:szCs w:val="24"/>
            <w:u w:val="none"/>
          </w:rPr>
          <w:t>https://www.belbin.com/media/1397/when-4-worlds-collide-tj-2014.pdf</w:t>
        </w:r>
      </w:hyperlink>
      <w:r w:rsidRPr="00234C75">
        <w:rPr>
          <w:rFonts w:cstheme="minorHAnsi"/>
          <w:sz w:val="24"/>
          <w:szCs w:val="24"/>
        </w:rPr>
        <w:t xml:space="preserve"> (Accessed: 6</w:t>
      </w:r>
      <w:r w:rsidRPr="00234C75">
        <w:rPr>
          <w:rFonts w:cstheme="minorHAnsi"/>
          <w:sz w:val="24"/>
          <w:szCs w:val="24"/>
          <w:vertAlign w:val="superscript"/>
        </w:rPr>
        <w:t>th</w:t>
      </w:r>
      <w:r w:rsidRPr="00234C75">
        <w:rPr>
          <w:rFonts w:cstheme="minorHAnsi"/>
          <w:sz w:val="24"/>
          <w:szCs w:val="24"/>
        </w:rPr>
        <w:t xml:space="preserve"> December 2020)</w:t>
      </w:r>
    </w:p>
    <w:p w14:paraId="331ED840" w14:textId="77777777" w:rsidR="00F43862" w:rsidRPr="00F54946" w:rsidRDefault="00F43862" w:rsidP="00F43862">
      <w:pPr>
        <w:rPr>
          <w:rFonts w:cstheme="minorHAnsi"/>
          <w:b/>
          <w:bCs/>
          <w:sz w:val="24"/>
          <w:szCs w:val="24"/>
          <w:u w:val="single"/>
        </w:rPr>
      </w:pPr>
      <w:r w:rsidRPr="00234C75">
        <w:rPr>
          <w:rFonts w:cstheme="minorHAnsi"/>
          <w:sz w:val="24"/>
          <w:szCs w:val="24"/>
        </w:rPr>
        <w:t xml:space="preserve">West, M. (2020) </w:t>
      </w:r>
      <w:r w:rsidRPr="00234C75">
        <w:rPr>
          <w:rFonts w:cstheme="minorHAnsi"/>
          <w:i/>
          <w:iCs/>
          <w:sz w:val="24"/>
          <w:szCs w:val="24"/>
        </w:rPr>
        <w:t xml:space="preserve">The key components of effective teamworking during the covid-19 crisis. </w:t>
      </w:r>
      <w:r w:rsidRPr="00234C75">
        <w:rPr>
          <w:rFonts w:cstheme="minorHAnsi"/>
          <w:sz w:val="24"/>
          <w:szCs w:val="24"/>
        </w:rPr>
        <w:t xml:space="preserve">Available at: </w:t>
      </w:r>
      <w:hyperlink r:id="rId69" w:history="1">
        <w:r w:rsidRPr="00234C75">
          <w:rPr>
            <w:rStyle w:val="Hyperlink"/>
            <w:rFonts w:cstheme="minorHAnsi"/>
            <w:color w:val="auto"/>
            <w:sz w:val="24"/>
            <w:szCs w:val="24"/>
            <w:u w:val="none"/>
          </w:rPr>
          <w:t>https://people.nhs.uk/teamworking/the-key-components-of-effective-teamworking-during-the-covid-19-crisis/</w:t>
        </w:r>
      </w:hyperlink>
      <w:r w:rsidRPr="00234C75">
        <w:rPr>
          <w:rFonts w:cstheme="minorHAnsi"/>
          <w:sz w:val="24"/>
          <w:szCs w:val="24"/>
        </w:rPr>
        <w:t xml:space="preserve"> (</w:t>
      </w:r>
      <w:r>
        <w:rPr>
          <w:rFonts w:cstheme="minorHAnsi"/>
          <w:sz w:val="24"/>
          <w:szCs w:val="24"/>
        </w:rPr>
        <w:t>Accessed: 4</w:t>
      </w:r>
      <w:r w:rsidRPr="00234C75">
        <w:rPr>
          <w:rFonts w:cstheme="minorHAnsi"/>
          <w:sz w:val="24"/>
          <w:szCs w:val="24"/>
          <w:vertAlign w:val="superscript"/>
        </w:rPr>
        <w:t>th</w:t>
      </w:r>
      <w:r>
        <w:rPr>
          <w:rFonts w:cstheme="minorHAnsi"/>
          <w:sz w:val="24"/>
          <w:szCs w:val="24"/>
        </w:rPr>
        <w:t xml:space="preserve"> December 2020)</w:t>
      </w:r>
    </w:p>
    <w:p w14:paraId="415AEF62" w14:textId="77777777" w:rsidR="00F43862" w:rsidRPr="000C7E03" w:rsidRDefault="00F43862" w:rsidP="00F43862">
      <w:pPr>
        <w:rPr>
          <w:rFonts w:cstheme="minorHAnsi"/>
          <w:sz w:val="24"/>
          <w:szCs w:val="24"/>
        </w:rPr>
      </w:pPr>
      <w:r w:rsidRPr="000C7E03">
        <w:rPr>
          <w:rFonts w:cstheme="minorHAnsi"/>
          <w:sz w:val="24"/>
          <w:szCs w:val="24"/>
        </w:rPr>
        <w:t>Armstrong, M</w:t>
      </w:r>
      <w:r>
        <w:rPr>
          <w:rFonts w:cstheme="minorHAnsi"/>
          <w:sz w:val="24"/>
          <w:szCs w:val="24"/>
        </w:rPr>
        <w:t>.</w:t>
      </w:r>
      <w:r w:rsidRPr="000C7E03">
        <w:rPr>
          <w:rFonts w:cstheme="minorHAnsi"/>
          <w:sz w:val="24"/>
          <w:szCs w:val="24"/>
        </w:rPr>
        <w:t xml:space="preserve"> (200</w:t>
      </w:r>
      <w:r w:rsidRPr="00F42B88">
        <w:rPr>
          <w:rFonts w:cstheme="minorHAnsi"/>
          <w:sz w:val="24"/>
          <w:szCs w:val="24"/>
        </w:rPr>
        <w:t>9)</w:t>
      </w:r>
      <w:r>
        <w:rPr>
          <w:rFonts w:cstheme="minorHAnsi"/>
          <w:sz w:val="24"/>
          <w:szCs w:val="24"/>
        </w:rPr>
        <w:t xml:space="preserve"> </w:t>
      </w:r>
      <w:r w:rsidRPr="000C7E03">
        <w:rPr>
          <w:rFonts w:cstheme="minorHAnsi"/>
          <w:i/>
          <w:iCs/>
          <w:sz w:val="24"/>
          <w:szCs w:val="24"/>
        </w:rPr>
        <w:t>Armstrong’s Handbook of Management and Leadership</w:t>
      </w:r>
      <w:r w:rsidRPr="000C7E03">
        <w:rPr>
          <w:rFonts w:cstheme="minorHAnsi"/>
          <w:sz w:val="24"/>
          <w:szCs w:val="24"/>
        </w:rPr>
        <w:t>. 2</w:t>
      </w:r>
      <w:r w:rsidRPr="000C7E03">
        <w:rPr>
          <w:rFonts w:cstheme="minorHAnsi"/>
          <w:sz w:val="24"/>
          <w:szCs w:val="24"/>
          <w:vertAlign w:val="superscript"/>
        </w:rPr>
        <w:t>nd</w:t>
      </w:r>
      <w:r w:rsidRPr="000C7E03">
        <w:rPr>
          <w:rFonts w:cstheme="minorHAnsi"/>
          <w:sz w:val="24"/>
          <w:szCs w:val="24"/>
        </w:rPr>
        <w:t xml:space="preserve"> Edition. London: Kogan Page </w:t>
      </w:r>
    </w:p>
    <w:p w14:paraId="589E5E2A" w14:textId="77777777" w:rsidR="00F43862" w:rsidRPr="000C7E03" w:rsidRDefault="00F43862" w:rsidP="00F43862">
      <w:pPr>
        <w:shd w:val="clear" w:color="auto" w:fill="FFFFFF"/>
        <w:rPr>
          <w:rFonts w:eastAsia="Times New Roman" w:cstheme="minorHAnsi"/>
          <w:color w:val="000000"/>
          <w:sz w:val="24"/>
          <w:szCs w:val="24"/>
          <w:lang w:eastAsia="en-GB"/>
        </w:rPr>
      </w:pPr>
      <w:r w:rsidRPr="000C7E03">
        <w:rPr>
          <w:rFonts w:cstheme="minorHAnsi"/>
          <w:sz w:val="24"/>
          <w:szCs w:val="24"/>
        </w:rPr>
        <w:t>Armstrong, M</w:t>
      </w:r>
      <w:r>
        <w:rPr>
          <w:rFonts w:cstheme="minorHAnsi"/>
          <w:sz w:val="24"/>
          <w:szCs w:val="24"/>
        </w:rPr>
        <w:t>.</w:t>
      </w:r>
      <w:r w:rsidRPr="000C7E03">
        <w:rPr>
          <w:rFonts w:cstheme="minorHAnsi"/>
          <w:sz w:val="24"/>
          <w:szCs w:val="24"/>
        </w:rPr>
        <w:t xml:space="preserve"> (2020) </w:t>
      </w:r>
      <w:r w:rsidRPr="000C7E03">
        <w:rPr>
          <w:rFonts w:eastAsia="Times New Roman" w:cstheme="minorHAnsi"/>
          <w:i/>
          <w:iCs/>
          <w:sz w:val="24"/>
          <w:szCs w:val="24"/>
          <w:lang w:eastAsia="en-GB"/>
        </w:rPr>
        <w:t>A</w:t>
      </w:r>
      <w:r w:rsidRPr="000C7E03">
        <w:rPr>
          <w:rFonts w:eastAsia="Times New Roman" w:cstheme="minorHAnsi"/>
          <w:i/>
          <w:iCs/>
          <w:kern w:val="36"/>
          <w:sz w:val="24"/>
          <w:szCs w:val="24"/>
          <w:lang w:eastAsia="en-GB"/>
        </w:rPr>
        <w:t>rmstrong's Handbook of Human Resource Management Practice.</w:t>
      </w:r>
      <w:r w:rsidRPr="000C7E03">
        <w:rPr>
          <w:rFonts w:eastAsia="Times New Roman" w:cstheme="minorHAnsi"/>
          <w:kern w:val="36"/>
          <w:sz w:val="24"/>
          <w:szCs w:val="24"/>
          <w:lang w:eastAsia="en-GB"/>
        </w:rPr>
        <w:t xml:space="preserve"> </w:t>
      </w:r>
      <w:r>
        <w:rPr>
          <w:rFonts w:eastAsia="Times New Roman" w:cstheme="minorHAnsi"/>
          <w:kern w:val="36"/>
          <w:sz w:val="24"/>
          <w:szCs w:val="24"/>
          <w:lang w:eastAsia="en-GB"/>
        </w:rPr>
        <w:t>15</w:t>
      </w:r>
      <w:r w:rsidRPr="000C7E03">
        <w:rPr>
          <w:rFonts w:eastAsia="Times New Roman" w:cstheme="minorHAnsi"/>
          <w:kern w:val="36"/>
          <w:sz w:val="24"/>
          <w:szCs w:val="24"/>
          <w:vertAlign w:val="superscript"/>
          <w:lang w:eastAsia="en-GB"/>
        </w:rPr>
        <w:t>th</w:t>
      </w:r>
      <w:r>
        <w:rPr>
          <w:rFonts w:eastAsia="Times New Roman" w:cstheme="minorHAnsi"/>
          <w:kern w:val="36"/>
          <w:sz w:val="24"/>
          <w:szCs w:val="24"/>
          <w:lang w:eastAsia="en-GB"/>
        </w:rPr>
        <w:t xml:space="preserve"> Edn </w:t>
      </w:r>
      <w:r w:rsidRPr="000C7E03">
        <w:rPr>
          <w:rFonts w:cstheme="minorHAnsi"/>
          <w:sz w:val="24"/>
          <w:szCs w:val="24"/>
        </w:rPr>
        <w:t>London: Kogan Page</w:t>
      </w:r>
    </w:p>
    <w:p w14:paraId="4E8F49BF" w14:textId="77777777" w:rsidR="00F43862" w:rsidRPr="00E71969" w:rsidRDefault="00F43862" w:rsidP="00F43862">
      <w:pPr>
        <w:shd w:val="clear" w:color="auto" w:fill="FFFFFF"/>
        <w:rPr>
          <w:rFonts w:eastAsia="Times New Roman" w:cstheme="minorHAnsi"/>
          <w:color w:val="000000"/>
          <w:sz w:val="24"/>
          <w:szCs w:val="24"/>
          <w:lang w:eastAsia="en-GB"/>
        </w:rPr>
      </w:pPr>
      <w:r w:rsidRPr="00E71969">
        <w:rPr>
          <w:rFonts w:eastAsia="Times New Roman" w:cstheme="minorHAnsi"/>
          <w:color w:val="000000"/>
          <w:sz w:val="24"/>
          <w:szCs w:val="24"/>
          <w:lang w:eastAsia="en-GB"/>
        </w:rPr>
        <w:t xml:space="preserve">Jarrett, M. (2017) </w:t>
      </w:r>
      <w:r>
        <w:rPr>
          <w:rFonts w:eastAsia="Times New Roman" w:cstheme="minorHAnsi"/>
          <w:i/>
          <w:iCs/>
          <w:color w:val="000000"/>
          <w:sz w:val="24"/>
          <w:szCs w:val="24"/>
          <w:lang w:eastAsia="en-GB"/>
        </w:rPr>
        <w:t xml:space="preserve">The 4 types of organisational politics. </w:t>
      </w:r>
      <w:r>
        <w:rPr>
          <w:rFonts w:eastAsia="Times New Roman" w:cstheme="minorHAnsi"/>
          <w:color w:val="000000"/>
          <w:sz w:val="24"/>
          <w:szCs w:val="24"/>
          <w:lang w:eastAsia="en-GB"/>
        </w:rPr>
        <w:t xml:space="preserve">Available at: </w:t>
      </w:r>
      <w:hyperlink r:id="rId70" w:history="1">
        <w:r w:rsidRPr="0059487B">
          <w:rPr>
            <w:rStyle w:val="Hyperlink"/>
            <w:rFonts w:eastAsia="Times New Roman" w:cstheme="minorHAnsi"/>
            <w:color w:val="auto"/>
            <w:sz w:val="24"/>
            <w:szCs w:val="24"/>
            <w:u w:val="none"/>
            <w:lang w:eastAsia="en-GB"/>
          </w:rPr>
          <w:t>https://hbr.org/2017/04/the-4-types-of-organizational-politics</w:t>
        </w:r>
      </w:hyperlink>
      <w:r w:rsidRPr="0059487B">
        <w:rPr>
          <w:rStyle w:val="Hyperlink"/>
          <w:rFonts w:eastAsia="Times New Roman" w:cstheme="minorHAnsi"/>
          <w:color w:val="auto"/>
          <w:sz w:val="24"/>
          <w:szCs w:val="24"/>
          <w:u w:val="none"/>
          <w:lang w:eastAsia="en-GB"/>
        </w:rPr>
        <w:t xml:space="preserve"> (Accessed: 6</w:t>
      </w:r>
      <w:r w:rsidRPr="0059487B">
        <w:rPr>
          <w:rStyle w:val="Hyperlink"/>
          <w:rFonts w:eastAsia="Times New Roman" w:cstheme="minorHAnsi"/>
          <w:color w:val="auto"/>
          <w:sz w:val="24"/>
          <w:szCs w:val="24"/>
          <w:u w:val="none"/>
          <w:vertAlign w:val="superscript"/>
          <w:lang w:eastAsia="en-GB"/>
        </w:rPr>
        <w:t>th</w:t>
      </w:r>
      <w:r w:rsidRPr="0059487B">
        <w:rPr>
          <w:rStyle w:val="Hyperlink"/>
          <w:rFonts w:eastAsia="Times New Roman" w:cstheme="minorHAnsi"/>
          <w:color w:val="auto"/>
          <w:sz w:val="24"/>
          <w:szCs w:val="24"/>
          <w:u w:val="none"/>
          <w:lang w:eastAsia="en-GB"/>
        </w:rPr>
        <w:t xml:space="preserve"> December 2020).</w:t>
      </w:r>
    </w:p>
    <w:p w14:paraId="6A0D1214" w14:textId="77777777" w:rsidR="00F43862" w:rsidRPr="00DF1BE9" w:rsidRDefault="00F43862" w:rsidP="00F43862">
      <w:pPr>
        <w:shd w:val="clear" w:color="auto" w:fill="FFFFFF"/>
        <w:rPr>
          <w:rFonts w:eastAsia="Times New Roman" w:cstheme="minorHAnsi"/>
          <w:i/>
          <w:iCs/>
          <w:color w:val="000000"/>
          <w:sz w:val="24"/>
          <w:szCs w:val="24"/>
          <w:lang w:eastAsia="en-GB"/>
        </w:rPr>
      </w:pPr>
      <w:r w:rsidRPr="00606E28">
        <w:rPr>
          <w:rFonts w:eastAsia="Times New Roman" w:cstheme="minorHAnsi"/>
          <w:color w:val="000000"/>
          <w:sz w:val="24"/>
          <w:szCs w:val="24"/>
          <w:lang w:eastAsia="en-GB"/>
        </w:rPr>
        <w:t>Horn, R. (2009)</w:t>
      </w:r>
      <w:r>
        <w:rPr>
          <w:rFonts w:eastAsia="Times New Roman" w:cstheme="minorHAnsi"/>
          <w:color w:val="000000"/>
          <w:sz w:val="24"/>
          <w:szCs w:val="24"/>
          <w:lang w:eastAsia="en-GB"/>
        </w:rPr>
        <w:t xml:space="preserve"> </w:t>
      </w:r>
      <w:r>
        <w:rPr>
          <w:rFonts w:eastAsia="Times New Roman" w:cstheme="minorHAnsi"/>
          <w:i/>
          <w:iCs/>
          <w:color w:val="000000"/>
          <w:sz w:val="24"/>
          <w:szCs w:val="24"/>
          <w:lang w:eastAsia="en-GB"/>
        </w:rPr>
        <w:t xml:space="preserve">The Business Skills Handbook. </w:t>
      </w:r>
      <w:r w:rsidRPr="00D02E37">
        <w:rPr>
          <w:rFonts w:cstheme="minorHAnsi"/>
          <w:sz w:val="24"/>
          <w:szCs w:val="24"/>
        </w:rPr>
        <w:t>London: Chartered Institute of Personnel and Development</w:t>
      </w:r>
      <w:r>
        <w:rPr>
          <w:rFonts w:cstheme="minorHAnsi"/>
          <w:sz w:val="24"/>
          <w:szCs w:val="24"/>
        </w:rPr>
        <w:t>.</w:t>
      </w:r>
    </w:p>
    <w:p w14:paraId="0E829672" w14:textId="35824689" w:rsidR="00E4624C" w:rsidRDefault="00E4624C"/>
    <w:p w14:paraId="61D8D826" w14:textId="56E91699" w:rsidR="00812282" w:rsidRDefault="00812282"/>
    <w:p w14:paraId="3C0D5E1A" w14:textId="77777777" w:rsidR="008D2A9D" w:rsidRPr="000E2C63" w:rsidRDefault="008D2A9D" w:rsidP="008D2A9D">
      <w:pPr>
        <w:rPr>
          <w:b/>
          <w:bCs/>
          <w:sz w:val="24"/>
          <w:szCs w:val="24"/>
        </w:rPr>
      </w:pPr>
      <w:r w:rsidRPr="000E2C63">
        <w:rPr>
          <w:b/>
          <w:bCs/>
          <w:sz w:val="24"/>
          <w:szCs w:val="24"/>
        </w:rPr>
        <w:lastRenderedPageBreak/>
        <w:t>Activity 5</w:t>
      </w:r>
    </w:p>
    <w:p w14:paraId="67DFDA7E" w14:textId="77777777" w:rsidR="008D2A9D" w:rsidRPr="000E2C63" w:rsidRDefault="008D2A9D" w:rsidP="008D2A9D">
      <w:pPr>
        <w:spacing w:after="0"/>
        <w:jc w:val="center"/>
        <w:rPr>
          <w:b/>
          <w:bCs/>
          <w:sz w:val="24"/>
          <w:szCs w:val="24"/>
          <w:u w:val="single"/>
        </w:rPr>
      </w:pPr>
      <w:r w:rsidRPr="000E2C63">
        <w:rPr>
          <w:b/>
          <w:bCs/>
          <w:sz w:val="24"/>
          <w:szCs w:val="24"/>
          <w:u w:val="single"/>
        </w:rPr>
        <w:t>Self-assessment of HR capabilities and Personal Development Plan</w:t>
      </w:r>
    </w:p>
    <w:p w14:paraId="11CE05D1" w14:textId="77777777" w:rsidR="008D2A9D" w:rsidRPr="000E2C63" w:rsidRDefault="008D2A9D" w:rsidP="008D2A9D">
      <w:pPr>
        <w:spacing w:after="0"/>
        <w:jc w:val="center"/>
        <w:rPr>
          <w:b/>
          <w:bCs/>
          <w:sz w:val="24"/>
          <w:szCs w:val="24"/>
          <w:u w:val="single"/>
        </w:rPr>
      </w:pPr>
    </w:p>
    <w:p w14:paraId="27C1E7F0" w14:textId="77777777" w:rsidR="008D2A9D" w:rsidRPr="000E2C63" w:rsidRDefault="008D2A9D" w:rsidP="008D2A9D">
      <w:pPr>
        <w:spacing w:after="0"/>
        <w:rPr>
          <w:b/>
          <w:bCs/>
          <w:sz w:val="24"/>
          <w:szCs w:val="24"/>
        </w:rPr>
      </w:pPr>
      <w:r w:rsidRPr="000E2C63">
        <w:rPr>
          <w:b/>
          <w:bCs/>
          <w:sz w:val="24"/>
          <w:szCs w:val="24"/>
        </w:rPr>
        <w:t>Introduction</w:t>
      </w:r>
    </w:p>
    <w:p w14:paraId="54EBA0D4" w14:textId="77777777" w:rsidR="008D2A9D" w:rsidRPr="000E2C63" w:rsidRDefault="008D2A9D" w:rsidP="008D2A9D">
      <w:pPr>
        <w:spacing w:after="0"/>
        <w:rPr>
          <w:sz w:val="24"/>
          <w:szCs w:val="24"/>
        </w:rPr>
      </w:pPr>
      <w:r w:rsidRPr="000E2C63">
        <w:rPr>
          <w:sz w:val="24"/>
          <w:szCs w:val="24"/>
        </w:rPr>
        <w:t xml:space="preserve">CPD is a key aspect in keeping knowledge and skills up to date, focussing on personal growth and external contexts, benefiting individuals and the business (Taylor and Woodhams, 2016). CIPD provides a tool for assessing current knowledge and skills against the 2013 Profession Map in order to manage professional development. </w:t>
      </w:r>
    </w:p>
    <w:p w14:paraId="6E85B928" w14:textId="77777777" w:rsidR="008D2A9D" w:rsidRPr="000E2C63" w:rsidRDefault="008D2A9D" w:rsidP="008D2A9D">
      <w:pPr>
        <w:spacing w:after="0"/>
        <w:rPr>
          <w:b/>
          <w:bCs/>
          <w:sz w:val="24"/>
          <w:szCs w:val="24"/>
        </w:rPr>
      </w:pPr>
    </w:p>
    <w:p w14:paraId="1B1D3310" w14:textId="77777777" w:rsidR="008D2A9D" w:rsidRPr="000E2C63" w:rsidRDefault="008D2A9D" w:rsidP="008D2A9D">
      <w:pPr>
        <w:spacing w:after="0"/>
        <w:rPr>
          <w:sz w:val="24"/>
          <w:szCs w:val="24"/>
        </w:rPr>
      </w:pPr>
      <w:r w:rsidRPr="000E2C63">
        <w:rPr>
          <w:sz w:val="24"/>
          <w:szCs w:val="24"/>
        </w:rPr>
        <w:t xml:space="preserve">In this activity, I will be undertaking a self-assessment using the 2013 CIPD HR Profession Map at Band 2 level. The self-assessment will highlight which areas of the Profession Map I am ‘emerging and ‘exceeding’ in. From this information, I will look at numerous ways to enhance my development needs and produce a Personal Development Plan. </w:t>
      </w:r>
    </w:p>
    <w:p w14:paraId="4A3CA648" w14:textId="77777777" w:rsidR="008D2A9D" w:rsidRPr="000E2C63" w:rsidRDefault="008D2A9D" w:rsidP="008D2A9D">
      <w:pPr>
        <w:spacing w:after="0"/>
        <w:rPr>
          <w:sz w:val="24"/>
          <w:szCs w:val="24"/>
        </w:rPr>
      </w:pPr>
    </w:p>
    <w:p w14:paraId="13C3FE36" w14:textId="77777777" w:rsidR="008D2A9D" w:rsidRPr="000E2C63" w:rsidRDefault="008D2A9D" w:rsidP="008D2A9D">
      <w:pPr>
        <w:spacing w:after="0"/>
        <w:rPr>
          <w:sz w:val="24"/>
          <w:szCs w:val="24"/>
        </w:rPr>
      </w:pPr>
      <w:r w:rsidRPr="000E2C63">
        <w:rPr>
          <w:sz w:val="24"/>
          <w:szCs w:val="24"/>
        </w:rPr>
        <w:t xml:space="preserve">I will be carrying out the student self-assessment against the whole of the Profession Map but only creating my development plan against two professional areas (one of which will be a core area) and two behaviours. I will then decide which two areas and two behaviours I will base my learning plan on which are more suited to the HR role I am interested in. </w:t>
      </w:r>
    </w:p>
    <w:p w14:paraId="60FC203A" w14:textId="77777777" w:rsidR="008D2A9D" w:rsidRPr="000E2C63" w:rsidRDefault="008D2A9D" w:rsidP="008D2A9D">
      <w:pPr>
        <w:spacing w:after="0"/>
        <w:rPr>
          <w:sz w:val="24"/>
          <w:szCs w:val="24"/>
        </w:rPr>
      </w:pPr>
    </w:p>
    <w:p w14:paraId="436D3D44" w14:textId="77777777" w:rsidR="008D2A9D" w:rsidRPr="000E2C63" w:rsidRDefault="008D2A9D" w:rsidP="008D2A9D">
      <w:pPr>
        <w:spacing w:after="0"/>
        <w:rPr>
          <w:sz w:val="24"/>
          <w:szCs w:val="24"/>
        </w:rPr>
      </w:pPr>
    </w:p>
    <w:p w14:paraId="50D43EA1" w14:textId="77777777" w:rsidR="008D2A9D" w:rsidRPr="000E2C63" w:rsidRDefault="008D2A9D" w:rsidP="008D2A9D">
      <w:pPr>
        <w:spacing w:after="0"/>
        <w:rPr>
          <w:b/>
          <w:bCs/>
          <w:sz w:val="24"/>
          <w:szCs w:val="24"/>
        </w:rPr>
      </w:pPr>
      <w:r w:rsidRPr="000E2C63">
        <w:rPr>
          <w:b/>
          <w:bCs/>
          <w:sz w:val="24"/>
          <w:szCs w:val="24"/>
        </w:rPr>
        <w:t xml:space="preserve">Findings </w:t>
      </w:r>
    </w:p>
    <w:p w14:paraId="79739A06" w14:textId="77777777" w:rsidR="008D2A9D" w:rsidRPr="000E2C63" w:rsidRDefault="008D2A9D" w:rsidP="008D2A9D">
      <w:pPr>
        <w:spacing w:after="0"/>
        <w:rPr>
          <w:sz w:val="24"/>
          <w:szCs w:val="24"/>
        </w:rPr>
      </w:pPr>
    </w:p>
    <w:p w14:paraId="62E8DBD4" w14:textId="77777777" w:rsidR="008D2A9D" w:rsidRPr="000E2C63" w:rsidRDefault="008D2A9D" w:rsidP="008D2A9D">
      <w:pPr>
        <w:spacing w:after="0"/>
        <w:jc w:val="center"/>
        <w:rPr>
          <w:sz w:val="24"/>
          <w:szCs w:val="24"/>
        </w:rPr>
      </w:pPr>
      <w:r w:rsidRPr="000E2C63">
        <w:rPr>
          <w:noProof/>
          <w:sz w:val="24"/>
          <w:szCs w:val="24"/>
        </w:rPr>
        <w:drawing>
          <wp:inline distT="0" distB="0" distL="0" distR="0" wp14:anchorId="323E820D" wp14:editId="230FF9C0">
            <wp:extent cx="3088870" cy="38862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099473" cy="3899540"/>
                    </a:xfrm>
                    <a:prstGeom prst="rect">
                      <a:avLst/>
                    </a:prstGeom>
                  </pic:spPr>
                </pic:pic>
              </a:graphicData>
            </a:graphic>
          </wp:inline>
        </w:drawing>
      </w:r>
    </w:p>
    <w:p w14:paraId="1A463367" w14:textId="77777777" w:rsidR="008D2A9D" w:rsidRPr="000E2C63" w:rsidRDefault="008D2A9D" w:rsidP="008D2A9D">
      <w:pPr>
        <w:spacing w:after="0"/>
        <w:jc w:val="center"/>
        <w:rPr>
          <w:sz w:val="24"/>
          <w:szCs w:val="24"/>
        </w:rPr>
      </w:pPr>
    </w:p>
    <w:p w14:paraId="122EB2AA" w14:textId="77777777" w:rsidR="008D2A9D" w:rsidRDefault="008D2A9D" w:rsidP="008D2A9D">
      <w:pPr>
        <w:spacing w:after="0"/>
        <w:rPr>
          <w:sz w:val="24"/>
          <w:szCs w:val="24"/>
        </w:rPr>
      </w:pPr>
      <w:r w:rsidRPr="000E2C63">
        <w:rPr>
          <w:sz w:val="24"/>
          <w:szCs w:val="24"/>
        </w:rPr>
        <w:lastRenderedPageBreak/>
        <w:t xml:space="preserve">My self-assessment (see above/DOC 5.1) highlighted the areas I was ‘emerging’ and ‘exceeding’ in. The areas and behaviours identified as exceeding are what I currently practice in my job, therefore have greater knowledge on. </w:t>
      </w:r>
    </w:p>
    <w:p w14:paraId="2488D8BC" w14:textId="77777777" w:rsidR="008D2A9D" w:rsidRPr="000E2C63" w:rsidRDefault="008D2A9D" w:rsidP="008D2A9D">
      <w:pPr>
        <w:spacing w:after="0"/>
        <w:rPr>
          <w:sz w:val="24"/>
          <w:szCs w:val="24"/>
        </w:rPr>
      </w:pPr>
    </w:p>
    <w:p w14:paraId="30EF67E2" w14:textId="77777777" w:rsidR="008D2A9D" w:rsidRPr="000E2C63" w:rsidRDefault="008D2A9D" w:rsidP="008D2A9D">
      <w:pPr>
        <w:spacing w:after="0"/>
        <w:rPr>
          <w:sz w:val="24"/>
          <w:szCs w:val="24"/>
        </w:rPr>
      </w:pPr>
      <w:r w:rsidRPr="000E2C63">
        <w:rPr>
          <w:sz w:val="24"/>
          <w:szCs w:val="24"/>
        </w:rPr>
        <w:t>The self-assessment also highlighted the areas I needed to focus on, enabling me to create my development plan. Those two areas are:</w:t>
      </w:r>
    </w:p>
    <w:p w14:paraId="6B711CCB" w14:textId="77777777" w:rsidR="008D2A9D" w:rsidRPr="000E2C63" w:rsidRDefault="008D2A9D" w:rsidP="008D2A9D">
      <w:pPr>
        <w:spacing w:after="0"/>
        <w:rPr>
          <w:sz w:val="24"/>
          <w:szCs w:val="24"/>
        </w:rPr>
      </w:pPr>
    </w:p>
    <w:p w14:paraId="6D6A93D3" w14:textId="77777777" w:rsidR="008D2A9D" w:rsidRPr="000E2C63" w:rsidRDefault="008D2A9D" w:rsidP="008D2A9D">
      <w:pPr>
        <w:spacing w:after="0"/>
        <w:rPr>
          <w:b/>
          <w:bCs/>
          <w:sz w:val="24"/>
          <w:szCs w:val="24"/>
        </w:rPr>
      </w:pPr>
      <w:r w:rsidRPr="000E2C63">
        <w:rPr>
          <w:b/>
          <w:bCs/>
          <w:sz w:val="24"/>
          <w:szCs w:val="24"/>
        </w:rPr>
        <w:t xml:space="preserve">Professional areas: </w:t>
      </w:r>
    </w:p>
    <w:p w14:paraId="2CB5FE10" w14:textId="77777777" w:rsidR="008D2A9D" w:rsidRPr="000E2C63" w:rsidRDefault="008D2A9D" w:rsidP="008D2A9D">
      <w:pPr>
        <w:pStyle w:val="ListParagraph"/>
        <w:numPr>
          <w:ilvl w:val="0"/>
          <w:numId w:val="4"/>
        </w:numPr>
        <w:spacing w:after="0" w:line="259" w:lineRule="auto"/>
        <w:rPr>
          <w:sz w:val="24"/>
          <w:szCs w:val="24"/>
        </w:rPr>
      </w:pPr>
      <w:r w:rsidRPr="000E2C63">
        <w:rPr>
          <w:sz w:val="24"/>
          <w:szCs w:val="24"/>
        </w:rPr>
        <w:t>Insights, Strategy and Solutions</w:t>
      </w:r>
    </w:p>
    <w:p w14:paraId="5CE081C1" w14:textId="77777777" w:rsidR="008D2A9D" w:rsidRPr="000E2C63" w:rsidRDefault="008D2A9D" w:rsidP="008D2A9D">
      <w:pPr>
        <w:pStyle w:val="ListParagraph"/>
        <w:numPr>
          <w:ilvl w:val="0"/>
          <w:numId w:val="4"/>
        </w:numPr>
        <w:spacing w:after="0" w:line="259" w:lineRule="auto"/>
        <w:rPr>
          <w:sz w:val="24"/>
          <w:szCs w:val="24"/>
        </w:rPr>
      </w:pPr>
      <w:r w:rsidRPr="000E2C63">
        <w:rPr>
          <w:sz w:val="24"/>
          <w:szCs w:val="24"/>
        </w:rPr>
        <w:t>Employee Relations</w:t>
      </w:r>
    </w:p>
    <w:p w14:paraId="2BDEB011" w14:textId="77777777" w:rsidR="008D2A9D" w:rsidRPr="000E2C63" w:rsidRDefault="008D2A9D" w:rsidP="008D2A9D">
      <w:pPr>
        <w:spacing w:after="0"/>
        <w:rPr>
          <w:sz w:val="24"/>
          <w:szCs w:val="24"/>
        </w:rPr>
      </w:pPr>
    </w:p>
    <w:p w14:paraId="191545AF" w14:textId="77777777" w:rsidR="008D2A9D" w:rsidRPr="000E2C63" w:rsidRDefault="008D2A9D" w:rsidP="008D2A9D">
      <w:pPr>
        <w:spacing w:after="0"/>
        <w:rPr>
          <w:b/>
          <w:bCs/>
          <w:sz w:val="24"/>
          <w:szCs w:val="24"/>
        </w:rPr>
      </w:pPr>
      <w:r w:rsidRPr="000E2C63">
        <w:rPr>
          <w:b/>
          <w:bCs/>
          <w:sz w:val="24"/>
          <w:szCs w:val="24"/>
        </w:rPr>
        <w:t>Behaviours:</w:t>
      </w:r>
    </w:p>
    <w:p w14:paraId="601F0551" w14:textId="77777777" w:rsidR="008D2A9D" w:rsidRPr="000E2C63" w:rsidRDefault="008D2A9D" w:rsidP="008D2A9D">
      <w:pPr>
        <w:pStyle w:val="ListParagraph"/>
        <w:numPr>
          <w:ilvl w:val="0"/>
          <w:numId w:val="5"/>
        </w:numPr>
        <w:spacing w:after="0" w:line="259" w:lineRule="auto"/>
        <w:rPr>
          <w:sz w:val="24"/>
          <w:szCs w:val="24"/>
        </w:rPr>
      </w:pPr>
      <w:r w:rsidRPr="000E2C63">
        <w:rPr>
          <w:sz w:val="24"/>
          <w:szCs w:val="24"/>
        </w:rPr>
        <w:t>Skilled influencer</w:t>
      </w:r>
    </w:p>
    <w:p w14:paraId="211BDDDA" w14:textId="77777777" w:rsidR="008D2A9D" w:rsidRPr="000E2C63" w:rsidRDefault="008D2A9D" w:rsidP="008D2A9D">
      <w:pPr>
        <w:pStyle w:val="ListParagraph"/>
        <w:numPr>
          <w:ilvl w:val="0"/>
          <w:numId w:val="5"/>
        </w:numPr>
        <w:spacing w:after="0" w:line="259" w:lineRule="auto"/>
        <w:rPr>
          <w:sz w:val="24"/>
          <w:szCs w:val="24"/>
        </w:rPr>
      </w:pPr>
      <w:r w:rsidRPr="000E2C63">
        <w:rPr>
          <w:sz w:val="24"/>
          <w:szCs w:val="24"/>
        </w:rPr>
        <w:t>Curious</w:t>
      </w:r>
    </w:p>
    <w:p w14:paraId="451ABD7A" w14:textId="77777777" w:rsidR="008D2A9D" w:rsidRPr="000E2C63" w:rsidRDefault="008D2A9D" w:rsidP="008D2A9D">
      <w:pPr>
        <w:spacing w:after="0"/>
        <w:rPr>
          <w:sz w:val="24"/>
          <w:szCs w:val="24"/>
        </w:rPr>
      </w:pPr>
    </w:p>
    <w:p w14:paraId="2DE3BD86" w14:textId="77777777" w:rsidR="008D2A9D" w:rsidRPr="000E2C63" w:rsidRDefault="008D2A9D" w:rsidP="008D2A9D">
      <w:pPr>
        <w:spacing w:after="0"/>
        <w:rPr>
          <w:sz w:val="24"/>
          <w:szCs w:val="24"/>
        </w:rPr>
      </w:pPr>
      <w:r w:rsidRPr="000E2C63">
        <w:rPr>
          <w:sz w:val="24"/>
          <w:szCs w:val="24"/>
        </w:rPr>
        <w:t xml:space="preserve">Once I had selected the areas that I needed to develop my knowledge in, I was able to build my Personal Development Plan (PDP) and look at ways I could start my learning whilst being on maternity leave. To enhance my learnings I will attend courses, tribunals, employment law updates, use books, journals, the internet and arrange meetings with specialised experts once I return to work. </w:t>
      </w:r>
    </w:p>
    <w:p w14:paraId="14EA8D1B" w14:textId="77777777" w:rsidR="008D2A9D" w:rsidRPr="000E2C63" w:rsidRDefault="008D2A9D" w:rsidP="008D2A9D">
      <w:pPr>
        <w:spacing w:after="0"/>
        <w:rPr>
          <w:sz w:val="24"/>
          <w:szCs w:val="24"/>
        </w:rPr>
      </w:pPr>
    </w:p>
    <w:p w14:paraId="05340CF8" w14:textId="77777777" w:rsidR="008D2A9D" w:rsidRPr="000E2C63" w:rsidRDefault="008D2A9D" w:rsidP="008D2A9D">
      <w:pPr>
        <w:spacing w:after="0"/>
        <w:rPr>
          <w:sz w:val="24"/>
          <w:szCs w:val="24"/>
        </w:rPr>
      </w:pPr>
      <w:r w:rsidRPr="000E2C63">
        <w:rPr>
          <w:sz w:val="24"/>
          <w:szCs w:val="24"/>
        </w:rPr>
        <w:t xml:space="preserve">However, before looking at how I would learn best, I used my learning styles questionnaire (DOC5.2) to identify my preferred learning style. This showed me as a reflector and I learn best by observing others first, process my findings and taking my own action. </w:t>
      </w:r>
    </w:p>
    <w:p w14:paraId="38E23680" w14:textId="77777777" w:rsidR="008D2A9D" w:rsidRPr="000E2C63" w:rsidRDefault="008D2A9D" w:rsidP="008D2A9D">
      <w:pPr>
        <w:spacing w:after="0"/>
        <w:rPr>
          <w:sz w:val="24"/>
          <w:szCs w:val="24"/>
        </w:rPr>
      </w:pPr>
    </w:p>
    <w:p w14:paraId="59518D03" w14:textId="77777777" w:rsidR="008D2A9D" w:rsidRPr="000E2C63" w:rsidRDefault="008D2A9D" w:rsidP="008D2A9D">
      <w:pPr>
        <w:spacing w:after="0"/>
        <w:rPr>
          <w:sz w:val="24"/>
          <w:szCs w:val="24"/>
        </w:rPr>
      </w:pPr>
      <w:r w:rsidRPr="000E2C63">
        <w:rPr>
          <w:sz w:val="24"/>
          <w:szCs w:val="24"/>
        </w:rPr>
        <w:t>I was then able to build my PDP, using the six steps to successful development planning:</w:t>
      </w:r>
    </w:p>
    <w:p w14:paraId="289B94FE" w14:textId="77777777" w:rsidR="008D2A9D" w:rsidRPr="000E2C63" w:rsidRDefault="008D2A9D" w:rsidP="008D2A9D">
      <w:pPr>
        <w:spacing w:after="0"/>
        <w:rPr>
          <w:sz w:val="24"/>
          <w:szCs w:val="24"/>
        </w:rPr>
      </w:pPr>
    </w:p>
    <w:p w14:paraId="73AF9323" w14:textId="77777777" w:rsidR="008D2A9D" w:rsidRPr="000E2C63" w:rsidRDefault="008D2A9D" w:rsidP="008D2A9D">
      <w:pPr>
        <w:pStyle w:val="ListParagraph"/>
        <w:numPr>
          <w:ilvl w:val="0"/>
          <w:numId w:val="6"/>
        </w:numPr>
        <w:spacing w:after="0" w:line="259" w:lineRule="auto"/>
        <w:rPr>
          <w:b/>
          <w:bCs/>
          <w:sz w:val="24"/>
          <w:szCs w:val="24"/>
        </w:rPr>
      </w:pPr>
      <w:r w:rsidRPr="000E2C63">
        <w:rPr>
          <w:b/>
          <w:bCs/>
          <w:sz w:val="24"/>
          <w:szCs w:val="24"/>
        </w:rPr>
        <w:t xml:space="preserve">Personal Skills Audit </w:t>
      </w:r>
    </w:p>
    <w:p w14:paraId="31AC8EC4" w14:textId="77777777" w:rsidR="008D2A9D" w:rsidRPr="000E2C63" w:rsidRDefault="008D2A9D" w:rsidP="008D2A9D">
      <w:pPr>
        <w:spacing w:after="0"/>
        <w:ind w:left="720"/>
        <w:rPr>
          <w:sz w:val="24"/>
          <w:szCs w:val="24"/>
        </w:rPr>
      </w:pPr>
      <w:r w:rsidRPr="000E2C63">
        <w:rPr>
          <w:sz w:val="24"/>
          <w:szCs w:val="24"/>
        </w:rPr>
        <w:t xml:space="preserve">When writing my PDP, I considered the approaches that I could use to support my development. Most of my learning would be identified through the situational approach. However, using the benchmarking approach would be beneficial as I would gain a lot of knowledge from having a role model/mentor currently doing the job I aspire to do. The rest of my learnings I would gather through obtaining feedback. </w:t>
      </w:r>
    </w:p>
    <w:p w14:paraId="43EDC228" w14:textId="77777777" w:rsidR="008D2A9D" w:rsidRPr="000E2C63" w:rsidRDefault="008D2A9D" w:rsidP="008D2A9D">
      <w:pPr>
        <w:spacing w:after="0"/>
        <w:rPr>
          <w:sz w:val="24"/>
          <w:szCs w:val="24"/>
        </w:rPr>
      </w:pPr>
    </w:p>
    <w:p w14:paraId="133E40EA" w14:textId="77777777" w:rsidR="008D2A9D" w:rsidRPr="000E2C63" w:rsidRDefault="008D2A9D" w:rsidP="008D2A9D">
      <w:pPr>
        <w:pStyle w:val="ListParagraph"/>
        <w:numPr>
          <w:ilvl w:val="0"/>
          <w:numId w:val="6"/>
        </w:numPr>
        <w:spacing w:after="0" w:line="259" w:lineRule="auto"/>
        <w:rPr>
          <w:b/>
          <w:bCs/>
          <w:sz w:val="24"/>
          <w:szCs w:val="24"/>
        </w:rPr>
      </w:pPr>
      <w:r w:rsidRPr="000E2C63">
        <w:rPr>
          <w:b/>
          <w:bCs/>
          <w:sz w:val="24"/>
          <w:szCs w:val="24"/>
        </w:rPr>
        <w:t xml:space="preserve">Setting Objectives </w:t>
      </w:r>
    </w:p>
    <w:p w14:paraId="564D1651" w14:textId="77777777" w:rsidR="008D2A9D" w:rsidRPr="000E2C63" w:rsidRDefault="008D2A9D" w:rsidP="008D2A9D">
      <w:pPr>
        <w:pStyle w:val="ListParagraph"/>
        <w:rPr>
          <w:sz w:val="24"/>
          <w:szCs w:val="24"/>
        </w:rPr>
      </w:pPr>
      <w:r w:rsidRPr="000E2C63">
        <w:rPr>
          <w:sz w:val="24"/>
          <w:szCs w:val="24"/>
        </w:rPr>
        <w:t xml:space="preserve">When setting objectives, I used SMART approach. This made sure my learnings would be specific and information gathered was measurable. I also had to make sure the learning outcomes were achievable whilst on maternity leave. </w:t>
      </w:r>
    </w:p>
    <w:p w14:paraId="665DFBF0" w14:textId="77777777" w:rsidR="008D2A9D" w:rsidRPr="000E2C63" w:rsidRDefault="008D2A9D" w:rsidP="008D2A9D">
      <w:pPr>
        <w:pStyle w:val="ListParagraph"/>
        <w:rPr>
          <w:sz w:val="24"/>
          <w:szCs w:val="24"/>
        </w:rPr>
      </w:pPr>
    </w:p>
    <w:p w14:paraId="3E971036" w14:textId="77777777" w:rsidR="008D2A9D" w:rsidRDefault="008D2A9D" w:rsidP="008D2A9D">
      <w:pPr>
        <w:pStyle w:val="ListParagraph"/>
        <w:rPr>
          <w:sz w:val="24"/>
          <w:szCs w:val="24"/>
        </w:rPr>
      </w:pPr>
      <w:r w:rsidRPr="000E2C63">
        <w:rPr>
          <w:sz w:val="24"/>
          <w:szCs w:val="24"/>
        </w:rPr>
        <w:t xml:space="preserve">I looked at dates for CIPD courses, mock tribunals, and employment law updates to ensure my objectives were realistic. </w:t>
      </w:r>
    </w:p>
    <w:p w14:paraId="4455C248" w14:textId="77777777" w:rsidR="008D2A9D" w:rsidRPr="000E2C63" w:rsidRDefault="008D2A9D" w:rsidP="008D2A9D">
      <w:pPr>
        <w:pStyle w:val="ListParagraph"/>
        <w:rPr>
          <w:sz w:val="24"/>
          <w:szCs w:val="24"/>
        </w:rPr>
      </w:pPr>
    </w:p>
    <w:p w14:paraId="290B15C1" w14:textId="77777777" w:rsidR="008D2A9D" w:rsidRPr="000E2C63" w:rsidRDefault="008D2A9D" w:rsidP="008D2A9D">
      <w:pPr>
        <w:pStyle w:val="ListParagraph"/>
        <w:rPr>
          <w:b/>
          <w:bCs/>
          <w:sz w:val="24"/>
          <w:szCs w:val="24"/>
        </w:rPr>
      </w:pPr>
    </w:p>
    <w:p w14:paraId="294E5F89" w14:textId="77777777" w:rsidR="008D2A9D" w:rsidRPr="000E2C63" w:rsidRDefault="008D2A9D" w:rsidP="008D2A9D">
      <w:pPr>
        <w:pStyle w:val="ListParagraph"/>
        <w:numPr>
          <w:ilvl w:val="0"/>
          <w:numId w:val="6"/>
        </w:numPr>
        <w:spacing w:after="0" w:line="259" w:lineRule="auto"/>
        <w:rPr>
          <w:b/>
          <w:bCs/>
          <w:sz w:val="24"/>
          <w:szCs w:val="24"/>
        </w:rPr>
      </w:pPr>
      <w:r w:rsidRPr="000E2C63">
        <w:rPr>
          <w:b/>
          <w:bCs/>
          <w:sz w:val="24"/>
          <w:szCs w:val="24"/>
        </w:rPr>
        <w:t>Selecting Opportunities</w:t>
      </w:r>
    </w:p>
    <w:p w14:paraId="3EB3DD1E" w14:textId="77777777" w:rsidR="008D2A9D" w:rsidRPr="000E2C63" w:rsidRDefault="008D2A9D" w:rsidP="008D2A9D">
      <w:pPr>
        <w:pStyle w:val="ListParagraph"/>
        <w:spacing w:after="0"/>
        <w:rPr>
          <w:sz w:val="24"/>
          <w:szCs w:val="24"/>
        </w:rPr>
      </w:pPr>
      <w:r w:rsidRPr="000E2C63">
        <w:rPr>
          <w:sz w:val="24"/>
          <w:szCs w:val="24"/>
        </w:rPr>
        <w:t xml:space="preserve">My objectives are set both in and outside of work, as these include self-studying, attending online courses/webinars as well as work with and shadowing others in work. </w:t>
      </w:r>
    </w:p>
    <w:p w14:paraId="15369347" w14:textId="77777777" w:rsidR="008D2A9D" w:rsidRPr="000E2C63" w:rsidRDefault="008D2A9D" w:rsidP="008D2A9D">
      <w:pPr>
        <w:pStyle w:val="ListParagraph"/>
        <w:rPr>
          <w:b/>
          <w:bCs/>
          <w:sz w:val="24"/>
          <w:szCs w:val="24"/>
        </w:rPr>
      </w:pPr>
    </w:p>
    <w:p w14:paraId="69BCDA4A" w14:textId="77777777" w:rsidR="008D2A9D" w:rsidRPr="000E2C63" w:rsidRDefault="008D2A9D" w:rsidP="008D2A9D">
      <w:pPr>
        <w:pStyle w:val="ListParagraph"/>
        <w:numPr>
          <w:ilvl w:val="0"/>
          <w:numId w:val="6"/>
        </w:numPr>
        <w:spacing w:after="0" w:line="259" w:lineRule="auto"/>
        <w:rPr>
          <w:b/>
          <w:bCs/>
          <w:sz w:val="24"/>
          <w:szCs w:val="24"/>
        </w:rPr>
      </w:pPr>
      <w:r w:rsidRPr="000E2C63">
        <w:rPr>
          <w:b/>
          <w:bCs/>
          <w:sz w:val="24"/>
          <w:szCs w:val="24"/>
        </w:rPr>
        <w:t>Actions</w:t>
      </w:r>
    </w:p>
    <w:p w14:paraId="0D0F3E60" w14:textId="77777777" w:rsidR="008D2A9D" w:rsidRPr="000E2C63" w:rsidRDefault="008D2A9D" w:rsidP="008D2A9D">
      <w:pPr>
        <w:pStyle w:val="ListParagraph"/>
        <w:rPr>
          <w:sz w:val="24"/>
          <w:szCs w:val="24"/>
        </w:rPr>
      </w:pPr>
      <w:r w:rsidRPr="000E2C63">
        <w:rPr>
          <w:sz w:val="24"/>
          <w:szCs w:val="24"/>
        </w:rPr>
        <w:t xml:space="preserve">When building my action plan, I made sure my objectives were detailed in what I needed to do, how I would do this, and where and when I would carry out my learnings. </w:t>
      </w:r>
    </w:p>
    <w:p w14:paraId="1CD89529" w14:textId="77777777" w:rsidR="008D2A9D" w:rsidRPr="000E2C63" w:rsidRDefault="008D2A9D" w:rsidP="008D2A9D">
      <w:pPr>
        <w:pStyle w:val="ListParagraph"/>
        <w:rPr>
          <w:sz w:val="24"/>
          <w:szCs w:val="24"/>
        </w:rPr>
      </w:pPr>
    </w:p>
    <w:p w14:paraId="3BDF06C8" w14:textId="77777777" w:rsidR="008D2A9D" w:rsidRPr="000E2C63" w:rsidRDefault="008D2A9D" w:rsidP="008D2A9D">
      <w:pPr>
        <w:pStyle w:val="ListParagraph"/>
        <w:rPr>
          <w:b/>
          <w:bCs/>
          <w:sz w:val="24"/>
          <w:szCs w:val="24"/>
        </w:rPr>
      </w:pPr>
    </w:p>
    <w:p w14:paraId="76140C08" w14:textId="77777777" w:rsidR="008D2A9D" w:rsidRPr="000E2C63" w:rsidRDefault="008D2A9D" w:rsidP="008D2A9D">
      <w:pPr>
        <w:pStyle w:val="ListParagraph"/>
        <w:numPr>
          <w:ilvl w:val="0"/>
          <w:numId w:val="6"/>
        </w:numPr>
        <w:spacing w:after="0" w:line="259" w:lineRule="auto"/>
        <w:rPr>
          <w:b/>
          <w:bCs/>
          <w:sz w:val="24"/>
          <w:szCs w:val="24"/>
        </w:rPr>
      </w:pPr>
      <w:r w:rsidRPr="000E2C63">
        <w:rPr>
          <w:b/>
          <w:bCs/>
          <w:sz w:val="24"/>
          <w:szCs w:val="24"/>
        </w:rPr>
        <w:t>Implementation and Progress</w:t>
      </w:r>
    </w:p>
    <w:p w14:paraId="7A1E85E4" w14:textId="77777777" w:rsidR="008D2A9D" w:rsidRPr="000E2C63" w:rsidRDefault="008D2A9D" w:rsidP="008D2A9D">
      <w:pPr>
        <w:spacing w:after="0"/>
        <w:ind w:left="360"/>
        <w:rPr>
          <w:sz w:val="24"/>
          <w:szCs w:val="24"/>
        </w:rPr>
      </w:pPr>
      <w:r w:rsidRPr="000E2C63">
        <w:rPr>
          <w:sz w:val="24"/>
          <w:szCs w:val="24"/>
        </w:rPr>
        <w:t xml:space="preserve">As it is important to have support through my development, I will seek for a mentor with a CIPD HR status once I return to work. However, in the interim my line manager is aware of my development needs and will support me in arranging time to implement my learnings on my return. </w:t>
      </w:r>
    </w:p>
    <w:p w14:paraId="000366C1" w14:textId="77777777" w:rsidR="008D2A9D" w:rsidRPr="000E2C63" w:rsidRDefault="008D2A9D" w:rsidP="008D2A9D">
      <w:pPr>
        <w:spacing w:after="0"/>
        <w:rPr>
          <w:sz w:val="24"/>
          <w:szCs w:val="24"/>
        </w:rPr>
      </w:pPr>
    </w:p>
    <w:p w14:paraId="1D89B562" w14:textId="77777777" w:rsidR="008D2A9D" w:rsidRPr="000E2C63" w:rsidRDefault="008D2A9D" w:rsidP="008D2A9D">
      <w:pPr>
        <w:spacing w:after="0"/>
        <w:rPr>
          <w:sz w:val="24"/>
          <w:szCs w:val="24"/>
        </w:rPr>
      </w:pPr>
      <w:r w:rsidRPr="000E2C63">
        <w:rPr>
          <w:sz w:val="24"/>
          <w:szCs w:val="24"/>
        </w:rPr>
        <w:t xml:space="preserve">The final stage is the assessment of my learning, which will be carried out as I work my way through my PDP. </w:t>
      </w:r>
    </w:p>
    <w:p w14:paraId="47003E14" w14:textId="77777777" w:rsidR="008D2A9D" w:rsidRPr="000E2C63" w:rsidRDefault="008D2A9D" w:rsidP="008D2A9D">
      <w:pPr>
        <w:spacing w:after="0"/>
        <w:rPr>
          <w:sz w:val="24"/>
          <w:szCs w:val="24"/>
        </w:rPr>
      </w:pPr>
    </w:p>
    <w:p w14:paraId="6F5A65E2" w14:textId="77777777" w:rsidR="008D2A9D" w:rsidRPr="00261797" w:rsidRDefault="008D2A9D" w:rsidP="008D2A9D">
      <w:pPr>
        <w:spacing w:after="0"/>
        <w:rPr>
          <w:b/>
          <w:bCs/>
          <w:sz w:val="24"/>
          <w:szCs w:val="24"/>
        </w:rPr>
      </w:pPr>
      <w:r w:rsidRPr="00261797">
        <w:rPr>
          <w:b/>
          <w:bCs/>
          <w:sz w:val="24"/>
          <w:szCs w:val="24"/>
        </w:rPr>
        <w:t>Conclusion</w:t>
      </w:r>
    </w:p>
    <w:p w14:paraId="7A0384BC" w14:textId="77777777" w:rsidR="008D2A9D" w:rsidRPr="000E2C63" w:rsidRDefault="008D2A9D" w:rsidP="008D2A9D">
      <w:pPr>
        <w:spacing w:after="0"/>
        <w:rPr>
          <w:sz w:val="24"/>
          <w:szCs w:val="24"/>
        </w:rPr>
      </w:pPr>
      <w:r w:rsidRPr="000E2C63">
        <w:rPr>
          <w:sz w:val="24"/>
          <w:szCs w:val="24"/>
        </w:rPr>
        <w:t xml:space="preserve">On completion of my self-assessment, it does paint an accurate picture of my current knowledge and skills, and what I need to focus on to gain the expertise in the role I which to progress to. </w:t>
      </w:r>
    </w:p>
    <w:p w14:paraId="74082764" w14:textId="77777777" w:rsidR="008D2A9D" w:rsidRPr="000E2C63" w:rsidRDefault="008D2A9D" w:rsidP="008D2A9D">
      <w:pPr>
        <w:spacing w:after="0"/>
        <w:rPr>
          <w:sz w:val="24"/>
          <w:szCs w:val="24"/>
        </w:rPr>
      </w:pPr>
    </w:p>
    <w:p w14:paraId="77DC1459" w14:textId="77777777" w:rsidR="008D2A9D" w:rsidRPr="000E2C63" w:rsidRDefault="008D2A9D" w:rsidP="008D2A9D">
      <w:pPr>
        <w:spacing w:after="0"/>
        <w:rPr>
          <w:sz w:val="24"/>
          <w:szCs w:val="24"/>
        </w:rPr>
      </w:pPr>
      <w:r w:rsidRPr="000E2C63">
        <w:rPr>
          <w:sz w:val="24"/>
          <w:szCs w:val="24"/>
        </w:rPr>
        <w:t xml:space="preserve">As I am currently on maternity leave, some areas of the plan could be more detailed however, without knowing exact timescales for each objective I will continually make changes and updates to ensure I stay on track. I may need to adapt some objectives, so they remain achievable and realistic. </w:t>
      </w:r>
    </w:p>
    <w:p w14:paraId="51057F42" w14:textId="77777777" w:rsidR="008D2A9D" w:rsidRPr="000E2C63" w:rsidRDefault="008D2A9D" w:rsidP="008D2A9D">
      <w:pPr>
        <w:spacing w:after="0"/>
        <w:rPr>
          <w:sz w:val="24"/>
          <w:szCs w:val="24"/>
        </w:rPr>
      </w:pPr>
    </w:p>
    <w:p w14:paraId="5AEFFA97" w14:textId="77777777" w:rsidR="008D2A9D" w:rsidRPr="000E2C63" w:rsidRDefault="008D2A9D" w:rsidP="008D2A9D">
      <w:pPr>
        <w:spacing w:after="0"/>
        <w:rPr>
          <w:sz w:val="24"/>
          <w:szCs w:val="24"/>
        </w:rPr>
      </w:pPr>
    </w:p>
    <w:p w14:paraId="436D571C" w14:textId="77777777" w:rsidR="008D2A9D" w:rsidRPr="000E2C63" w:rsidRDefault="008D2A9D" w:rsidP="008D2A9D">
      <w:pPr>
        <w:spacing w:after="0"/>
        <w:rPr>
          <w:sz w:val="24"/>
          <w:szCs w:val="24"/>
        </w:rPr>
      </w:pPr>
    </w:p>
    <w:p w14:paraId="54B3A85C" w14:textId="77777777" w:rsidR="008D2A9D" w:rsidRPr="000E2C63" w:rsidRDefault="008D2A9D" w:rsidP="008D2A9D">
      <w:pPr>
        <w:spacing w:after="0"/>
        <w:rPr>
          <w:sz w:val="24"/>
          <w:szCs w:val="24"/>
        </w:rPr>
      </w:pPr>
    </w:p>
    <w:p w14:paraId="0B4EAD70" w14:textId="77777777" w:rsidR="008D2A9D" w:rsidRPr="000E2C63" w:rsidRDefault="008D2A9D" w:rsidP="008D2A9D">
      <w:pPr>
        <w:spacing w:after="0"/>
        <w:rPr>
          <w:sz w:val="24"/>
          <w:szCs w:val="24"/>
        </w:rPr>
      </w:pPr>
    </w:p>
    <w:p w14:paraId="64605742" w14:textId="77777777" w:rsidR="008D2A9D" w:rsidRPr="000E2C63" w:rsidRDefault="008D2A9D" w:rsidP="008D2A9D">
      <w:pPr>
        <w:spacing w:after="0"/>
        <w:rPr>
          <w:sz w:val="24"/>
          <w:szCs w:val="24"/>
        </w:rPr>
      </w:pPr>
    </w:p>
    <w:p w14:paraId="5F007A4F" w14:textId="77777777" w:rsidR="008D2A9D" w:rsidRPr="000E2C63" w:rsidRDefault="008D2A9D" w:rsidP="008D2A9D">
      <w:pPr>
        <w:spacing w:after="0"/>
        <w:rPr>
          <w:sz w:val="24"/>
          <w:szCs w:val="24"/>
        </w:rPr>
      </w:pPr>
    </w:p>
    <w:p w14:paraId="306101CA" w14:textId="77777777" w:rsidR="008D2A9D" w:rsidRPr="000E2C63" w:rsidRDefault="008D2A9D" w:rsidP="008D2A9D">
      <w:pPr>
        <w:spacing w:after="0"/>
        <w:rPr>
          <w:sz w:val="24"/>
          <w:szCs w:val="24"/>
        </w:rPr>
      </w:pPr>
    </w:p>
    <w:p w14:paraId="148E7B1A" w14:textId="77777777" w:rsidR="008D2A9D" w:rsidRPr="000E2C63" w:rsidRDefault="008D2A9D" w:rsidP="008D2A9D">
      <w:pPr>
        <w:spacing w:after="0"/>
        <w:rPr>
          <w:sz w:val="24"/>
          <w:szCs w:val="24"/>
        </w:rPr>
      </w:pPr>
    </w:p>
    <w:p w14:paraId="39154A52" w14:textId="77777777" w:rsidR="008D2A9D" w:rsidRPr="000E2C63" w:rsidRDefault="008D2A9D" w:rsidP="008D2A9D">
      <w:pPr>
        <w:spacing w:after="0"/>
        <w:rPr>
          <w:sz w:val="24"/>
          <w:szCs w:val="24"/>
        </w:rPr>
      </w:pPr>
    </w:p>
    <w:p w14:paraId="00D0F646" w14:textId="77777777" w:rsidR="008D2A9D" w:rsidRPr="000E2C63" w:rsidRDefault="008D2A9D" w:rsidP="008D2A9D">
      <w:pPr>
        <w:spacing w:after="0"/>
        <w:rPr>
          <w:sz w:val="24"/>
          <w:szCs w:val="24"/>
        </w:rPr>
      </w:pPr>
    </w:p>
    <w:p w14:paraId="6B847DAB" w14:textId="77777777" w:rsidR="008D2A9D" w:rsidRPr="000E2C63" w:rsidRDefault="008D2A9D" w:rsidP="008D2A9D">
      <w:pPr>
        <w:spacing w:after="0"/>
        <w:rPr>
          <w:sz w:val="24"/>
          <w:szCs w:val="24"/>
        </w:rPr>
      </w:pPr>
    </w:p>
    <w:p w14:paraId="54D609B3" w14:textId="77777777" w:rsidR="008D2A9D" w:rsidRPr="000E2C63" w:rsidRDefault="008D2A9D" w:rsidP="008D2A9D">
      <w:pPr>
        <w:spacing w:after="0"/>
        <w:rPr>
          <w:sz w:val="24"/>
          <w:szCs w:val="24"/>
        </w:rPr>
      </w:pPr>
    </w:p>
    <w:p w14:paraId="2FE68666" w14:textId="77777777" w:rsidR="008D2A9D" w:rsidRPr="00261797" w:rsidRDefault="008D2A9D" w:rsidP="008D2A9D">
      <w:pPr>
        <w:spacing w:after="0"/>
        <w:rPr>
          <w:b/>
          <w:bCs/>
          <w:sz w:val="24"/>
          <w:szCs w:val="24"/>
        </w:rPr>
      </w:pPr>
      <w:r w:rsidRPr="00261797">
        <w:rPr>
          <w:b/>
          <w:bCs/>
          <w:sz w:val="24"/>
          <w:szCs w:val="24"/>
        </w:rPr>
        <w:lastRenderedPageBreak/>
        <w:t xml:space="preserve">References/Appendix: </w:t>
      </w:r>
    </w:p>
    <w:p w14:paraId="39BEC488" w14:textId="77777777" w:rsidR="008D2A9D" w:rsidRPr="000E2C63" w:rsidRDefault="008D2A9D" w:rsidP="008D2A9D">
      <w:pPr>
        <w:spacing w:after="0"/>
        <w:rPr>
          <w:sz w:val="24"/>
          <w:szCs w:val="24"/>
        </w:rPr>
      </w:pPr>
    </w:p>
    <w:p w14:paraId="66866833" w14:textId="77777777" w:rsidR="008D2A9D" w:rsidRDefault="008D2A9D" w:rsidP="008D2A9D">
      <w:pPr>
        <w:spacing w:after="0"/>
        <w:rPr>
          <w:sz w:val="24"/>
          <w:szCs w:val="24"/>
        </w:rPr>
      </w:pPr>
      <w:r w:rsidRPr="000E2C63">
        <w:rPr>
          <w:sz w:val="24"/>
          <w:szCs w:val="24"/>
        </w:rPr>
        <w:t xml:space="preserve">Taylor, S. and Woodhams, C. (2016). </w:t>
      </w:r>
      <w:r w:rsidRPr="000E2C63">
        <w:rPr>
          <w:i/>
          <w:iCs/>
          <w:sz w:val="24"/>
          <w:szCs w:val="24"/>
        </w:rPr>
        <w:t>Studying Human Resource Management</w:t>
      </w:r>
      <w:r w:rsidRPr="000E2C63">
        <w:rPr>
          <w:sz w:val="24"/>
          <w:szCs w:val="24"/>
        </w:rPr>
        <w:t>. 2</w:t>
      </w:r>
      <w:r w:rsidRPr="000E2C63">
        <w:rPr>
          <w:sz w:val="24"/>
          <w:szCs w:val="24"/>
          <w:vertAlign w:val="superscript"/>
        </w:rPr>
        <w:t>nd</w:t>
      </w:r>
      <w:r w:rsidRPr="000E2C63">
        <w:rPr>
          <w:sz w:val="24"/>
          <w:szCs w:val="24"/>
        </w:rPr>
        <w:t xml:space="preserve"> Edn. London: CIPD</w:t>
      </w:r>
    </w:p>
    <w:p w14:paraId="4D5861B7" w14:textId="77777777" w:rsidR="008D2A9D" w:rsidRDefault="008D2A9D" w:rsidP="008D2A9D">
      <w:pPr>
        <w:spacing w:after="0"/>
        <w:rPr>
          <w:sz w:val="24"/>
          <w:szCs w:val="24"/>
        </w:rPr>
      </w:pPr>
    </w:p>
    <w:p w14:paraId="52A9869E" w14:textId="77777777" w:rsidR="008D2A9D" w:rsidRDefault="008D2A9D" w:rsidP="008D2A9D">
      <w:pPr>
        <w:spacing w:after="0"/>
        <w:rPr>
          <w:sz w:val="24"/>
          <w:szCs w:val="24"/>
        </w:rPr>
      </w:pPr>
      <w:r>
        <w:rPr>
          <w:sz w:val="24"/>
          <w:szCs w:val="24"/>
        </w:rPr>
        <w:t>Doc 5.1 – Taken from CIPD My CPD Self Assessment</w:t>
      </w:r>
    </w:p>
    <w:p w14:paraId="4C9E2CC5" w14:textId="77777777" w:rsidR="008D2A9D" w:rsidRDefault="008D2A9D" w:rsidP="008D2A9D">
      <w:pPr>
        <w:spacing w:after="0"/>
        <w:rPr>
          <w:sz w:val="24"/>
          <w:szCs w:val="24"/>
        </w:rPr>
      </w:pPr>
    </w:p>
    <w:p w14:paraId="6B286572" w14:textId="77777777" w:rsidR="008D2A9D" w:rsidRDefault="008D2A9D" w:rsidP="008D2A9D">
      <w:pPr>
        <w:spacing w:after="0"/>
        <w:rPr>
          <w:sz w:val="24"/>
          <w:szCs w:val="24"/>
        </w:rPr>
      </w:pPr>
      <w:r w:rsidRPr="000E2C63">
        <w:rPr>
          <w:noProof/>
          <w:sz w:val="24"/>
          <w:szCs w:val="24"/>
        </w:rPr>
        <w:drawing>
          <wp:inline distT="0" distB="0" distL="0" distR="0" wp14:anchorId="36ED0A1A" wp14:editId="3EA948A2">
            <wp:extent cx="2725473" cy="34290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758439" cy="3470475"/>
                    </a:xfrm>
                    <a:prstGeom prst="rect">
                      <a:avLst/>
                    </a:prstGeom>
                  </pic:spPr>
                </pic:pic>
              </a:graphicData>
            </a:graphic>
          </wp:inline>
        </w:drawing>
      </w:r>
    </w:p>
    <w:p w14:paraId="07C8A521" w14:textId="77777777" w:rsidR="008D2A9D" w:rsidRDefault="008D2A9D" w:rsidP="008D2A9D">
      <w:pPr>
        <w:spacing w:after="0"/>
        <w:rPr>
          <w:sz w:val="24"/>
          <w:szCs w:val="24"/>
        </w:rPr>
      </w:pPr>
    </w:p>
    <w:p w14:paraId="377386E1" w14:textId="77777777" w:rsidR="008D2A9D" w:rsidRDefault="008D2A9D" w:rsidP="008D2A9D">
      <w:pPr>
        <w:spacing w:after="0"/>
        <w:rPr>
          <w:sz w:val="24"/>
          <w:szCs w:val="24"/>
        </w:rPr>
      </w:pPr>
      <w:r>
        <w:rPr>
          <w:sz w:val="24"/>
          <w:szCs w:val="24"/>
        </w:rPr>
        <w:t xml:space="preserve">Doc 5.2 Taken from my learning style questionnaire </w:t>
      </w:r>
    </w:p>
    <w:p w14:paraId="660A3FCD" w14:textId="354692DD" w:rsidR="008D2A9D" w:rsidRDefault="008D2A9D" w:rsidP="008D2A9D">
      <w:pPr>
        <w:spacing w:after="0"/>
        <w:rPr>
          <w:sz w:val="24"/>
          <w:szCs w:val="24"/>
        </w:rPr>
      </w:pPr>
      <w:r>
        <w:rPr>
          <w:noProof/>
        </w:rPr>
        <w:drawing>
          <wp:inline distT="0" distB="0" distL="0" distR="0" wp14:anchorId="7F5449BC" wp14:editId="05B5CA02">
            <wp:extent cx="3790950" cy="347662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790950" cy="3476625"/>
                    </a:xfrm>
                    <a:prstGeom prst="rect">
                      <a:avLst/>
                    </a:prstGeom>
                  </pic:spPr>
                </pic:pic>
              </a:graphicData>
            </a:graphic>
          </wp:inline>
        </w:drawing>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967"/>
      </w:tblGrid>
      <w:tr w:rsidR="00E347B5" w14:paraId="3BD9A526" w14:textId="77777777" w:rsidTr="00E347B5">
        <w:trPr>
          <w:trHeight w:val="1250"/>
        </w:trPr>
        <w:tc>
          <w:tcPr>
            <w:tcW w:w="8967" w:type="dxa"/>
            <w:shd w:val="clear" w:color="auto" w:fill="000000"/>
          </w:tcPr>
          <w:p w14:paraId="3305C5CA" w14:textId="77777777" w:rsidR="00E347B5" w:rsidRDefault="00E347B5" w:rsidP="00FB66D2"/>
          <w:p w14:paraId="7F81A235" w14:textId="77777777" w:rsidR="00E347B5" w:rsidRDefault="00E347B5" w:rsidP="00FB66D2">
            <w:pPr>
              <w:pStyle w:val="Heading1"/>
              <w:rPr>
                <w:color w:val="FFFFFF"/>
              </w:rPr>
            </w:pPr>
            <w:r>
              <w:rPr>
                <w:color w:val="FFFFFF"/>
              </w:rPr>
              <w:t>My Personal Development Plan</w:t>
            </w:r>
          </w:p>
          <w:p w14:paraId="2B38C490" w14:textId="77777777" w:rsidR="00E347B5" w:rsidRDefault="00E347B5" w:rsidP="00FB66D2"/>
        </w:tc>
      </w:tr>
    </w:tbl>
    <w:p w14:paraId="27A17EAB" w14:textId="77777777" w:rsidR="00E347B5" w:rsidRDefault="00E347B5" w:rsidP="00E347B5"/>
    <w:p w14:paraId="7985341E" w14:textId="77777777" w:rsidR="00E347B5" w:rsidRDefault="00E347B5" w:rsidP="00E347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155"/>
        <w:gridCol w:w="2835"/>
        <w:gridCol w:w="1843"/>
      </w:tblGrid>
      <w:tr w:rsidR="00E347B5" w14:paraId="78C78887" w14:textId="77777777" w:rsidTr="00FB66D2">
        <w:tc>
          <w:tcPr>
            <w:tcW w:w="1951" w:type="dxa"/>
          </w:tcPr>
          <w:p w14:paraId="062D667A" w14:textId="77777777" w:rsidR="00E347B5" w:rsidRDefault="00E347B5" w:rsidP="00FB66D2">
            <w:pPr>
              <w:rPr>
                <w:rFonts w:ascii="Arial" w:hAnsi="Arial"/>
                <w:b/>
                <w:sz w:val="20"/>
              </w:rPr>
            </w:pPr>
            <w:r>
              <w:rPr>
                <w:rFonts w:ascii="Arial" w:hAnsi="Arial"/>
                <w:b/>
                <w:sz w:val="20"/>
              </w:rPr>
              <w:t>NAME:</w:t>
            </w:r>
          </w:p>
        </w:tc>
        <w:tc>
          <w:tcPr>
            <w:tcW w:w="2155" w:type="dxa"/>
          </w:tcPr>
          <w:p w14:paraId="16C1084D" w14:textId="77777777" w:rsidR="00E347B5" w:rsidRDefault="00E347B5" w:rsidP="00FB66D2">
            <w:pPr>
              <w:rPr>
                <w:rFonts w:ascii="Arial" w:hAnsi="Arial"/>
                <w:sz w:val="20"/>
              </w:rPr>
            </w:pPr>
            <w:r>
              <w:rPr>
                <w:rFonts w:ascii="Arial" w:hAnsi="Arial"/>
                <w:sz w:val="20"/>
              </w:rPr>
              <w:t>Jade Bowen</w:t>
            </w:r>
          </w:p>
        </w:tc>
        <w:tc>
          <w:tcPr>
            <w:tcW w:w="2835" w:type="dxa"/>
          </w:tcPr>
          <w:p w14:paraId="06682B5F" w14:textId="77777777" w:rsidR="00E347B5" w:rsidRDefault="00E347B5" w:rsidP="00FB66D2">
            <w:pPr>
              <w:rPr>
                <w:rFonts w:ascii="Arial" w:hAnsi="Arial"/>
                <w:b/>
                <w:sz w:val="20"/>
              </w:rPr>
            </w:pPr>
            <w:r>
              <w:rPr>
                <w:rFonts w:ascii="Arial" w:hAnsi="Arial"/>
                <w:b/>
                <w:sz w:val="20"/>
              </w:rPr>
              <w:t xml:space="preserve">MEMBERSHIP NUMBER:       </w:t>
            </w:r>
          </w:p>
        </w:tc>
        <w:tc>
          <w:tcPr>
            <w:tcW w:w="1843" w:type="dxa"/>
          </w:tcPr>
          <w:p w14:paraId="6554943B" w14:textId="77777777" w:rsidR="00E347B5" w:rsidRPr="00601BF7" w:rsidRDefault="00E347B5" w:rsidP="00FB66D2">
            <w:pPr>
              <w:rPr>
                <w:rFonts w:ascii="Arial" w:hAnsi="Arial"/>
                <w:sz w:val="20"/>
              </w:rPr>
            </w:pPr>
            <w:r w:rsidRPr="00601BF7">
              <w:rPr>
                <w:rFonts w:ascii="Arial" w:hAnsi="Arial" w:cs="Arial"/>
                <w:color w:val="303B44"/>
                <w:sz w:val="20"/>
              </w:rPr>
              <w:t>57385937</w:t>
            </w:r>
          </w:p>
        </w:tc>
      </w:tr>
      <w:tr w:rsidR="00E347B5" w14:paraId="55B229B5" w14:textId="77777777" w:rsidTr="00FB66D2">
        <w:tc>
          <w:tcPr>
            <w:tcW w:w="1951" w:type="dxa"/>
          </w:tcPr>
          <w:p w14:paraId="19CD8EDE" w14:textId="77777777" w:rsidR="00E347B5" w:rsidRDefault="00E347B5" w:rsidP="00FB66D2">
            <w:pPr>
              <w:rPr>
                <w:rFonts w:ascii="Arial" w:hAnsi="Arial"/>
                <w:sz w:val="20"/>
              </w:rPr>
            </w:pPr>
            <w:r>
              <w:rPr>
                <w:rFonts w:ascii="Arial" w:hAnsi="Arial"/>
                <w:sz w:val="20"/>
              </w:rPr>
              <w:t>COVERING THE PERIOD FROM:</w:t>
            </w:r>
          </w:p>
        </w:tc>
        <w:tc>
          <w:tcPr>
            <w:tcW w:w="2155" w:type="dxa"/>
          </w:tcPr>
          <w:p w14:paraId="7DEE9CCF" w14:textId="77777777" w:rsidR="00E347B5" w:rsidRDefault="00E347B5" w:rsidP="00FB66D2">
            <w:pPr>
              <w:rPr>
                <w:rFonts w:ascii="Arial" w:hAnsi="Arial"/>
                <w:sz w:val="20"/>
              </w:rPr>
            </w:pPr>
            <w:r>
              <w:rPr>
                <w:rFonts w:ascii="Arial" w:hAnsi="Arial"/>
                <w:sz w:val="20"/>
              </w:rPr>
              <w:t>January 2021</w:t>
            </w:r>
          </w:p>
        </w:tc>
        <w:tc>
          <w:tcPr>
            <w:tcW w:w="2835" w:type="dxa"/>
          </w:tcPr>
          <w:p w14:paraId="460299F3" w14:textId="77777777" w:rsidR="00E347B5" w:rsidRDefault="00E347B5" w:rsidP="00FB66D2">
            <w:pPr>
              <w:rPr>
                <w:rFonts w:ascii="Arial" w:hAnsi="Arial"/>
                <w:sz w:val="20"/>
              </w:rPr>
            </w:pPr>
            <w:r>
              <w:rPr>
                <w:rFonts w:ascii="Arial" w:hAnsi="Arial"/>
                <w:sz w:val="20"/>
              </w:rPr>
              <w:t>TO:</w:t>
            </w:r>
          </w:p>
        </w:tc>
        <w:tc>
          <w:tcPr>
            <w:tcW w:w="1843" w:type="dxa"/>
          </w:tcPr>
          <w:p w14:paraId="6CD8D6B7" w14:textId="77777777" w:rsidR="00E347B5" w:rsidRDefault="00E347B5" w:rsidP="00FB66D2">
            <w:pPr>
              <w:rPr>
                <w:rFonts w:ascii="Arial" w:hAnsi="Arial"/>
                <w:sz w:val="20"/>
              </w:rPr>
            </w:pPr>
            <w:r>
              <w:rPr>
                <w:rFonts w:ascii="Arial" w:hAnsi="Arial"/>
                <w:sz w:val="20"/>
              </w:rPr>
              <w:t>March 2022</w:t>
            </w:r>
          </w:p>
        </w:tc>
      </w:tr>
    </w:tbl>
    <w:p w14:paraId="2EF6EF14" w14:textId="77777777" w:rsidR="00E347B5" w:rsidRDefault="00E347B5" w:rsidP="00E347B5">
      <w:pPr>
        <w:rPr>
          <w:rFonts w:ascii="Arial" w:hAnsi="Arial"/>
        </w:rPr>
      </w:pPr>
    </w:p>
    <w:p w14:paraId="523EA270" w14:textId="77777777" w:rsidR="00E347B5" w:rsidRDefault="00E347B5" w:rsidP="00E347B5">
      <w:pPr>
        <w:rPr>
          <w:rFonts w:ascii="Arial" w:hAnsi="Arial"/>
          <w:i/>
          <w:sz w:val="20"/>
        </w:rPr>
      </w:pPr>
      <w:r>
        <w:rPr>
          <w:rFonts w:ascii="Arial" w:hAnsi="Arial"/>
          <w:i/>
          <w:sz w:val="20"/>
        </w:rPr>
        <w:t>This record sheet is for your guidance only – you may present your development plan in any other format.</w:t>
      </w:r>
    </w:p>
    <w:p w14:paraId="47EA8A2A" w14:textId="77777777" w:rsidR="00E347B5" w:rsidRDefault="00E347B5" w:rsidP="00E347B5">
      <w:pPr>
        <w:pStyle w:val="Heading2"/>
        <w:rPr>
          <w:rFonts w:ascii="IPD Logo" w:hAnsi="IPD Logo"/>
        </w:rPr>
      </w:pPr>
    </w:p>
    <w:p w14:paraId="0BC3412E" w14:textId="77777777" w:rsidR="00E347B5" w:rsidRDefault="00E347B5" w:rsidP="00E347B5">
      <w:pPr>
        <w:pStyle w:val="Heading2"/>
      </w:pPr>
      <w:r>
        <w:t>Planned outcome</w:t>
      </w:r>
    </w:p>
    <w:p w14:paraId="5CA845F8" w14:textId="77777777" w:rsidR="00E347B5" w:rsidRDefault="00E347B5" w:rsidP="00E347B5">
      <w:pPr>
        <w:rPr>
          <w:rFonts w:ascii="Arial" w:hAnsi="Arial"/>
          <w:sz w:val="20"/>
        </w:rPr>
      </w:pPr>
    </w:p>
    <w:p w14:paraId="3E912724" w14:textId="77777777" w:rsidR="00E347B5" w:rsidRDefault="00E347B5" w:rsidP="00E347B5">
      <w:pPr>
        <w:rPr>
          <w:rFonts w:ascii="Arial" w:hAnsi="Arial"/>
        </w:rPr>
      </w:pPr>
      <w:r>
        <w:rPr>
          <w:rFonts w:ascii="Arial" w:hAnsi="Arial"/>
          <w:sz w:val="20"/>
        </w:rPr>
        <w:t>Where do I want to be by the end of this period? What do I want to be doing? (This may be evolutionary or “more of the same”.)</w:t>
      </w:r>
    </w:p>
    <w:p w14:paraId="61976711" w14:textId="77777777" w:rsidR="00E347B5" w:rsidRDefault="00E347B5" w:rsidP="00E347B5">
      <w:pPr>
        <w:rPr>
          <w:rFonts w:ascii="Arial" w:hAnsi="Arial"/>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2268"/>
        <w:gridCol w:w="1843"/>
        <w:gridCol w:w="2410"/>
        <w:gridCol w:w="1843"/>
      </w:tblGrid>
      <w:tr w:rsidR="00E347B5" w14:paraId="1C3A9E42" w14:textId="77777777" w:rsidTr="00E347B5">
        <w:trPr>
          <w:trHeight w:val="1013"/>
        </w:trPr>
        <w:tc>
          <w:tcPr>
            <w:tcW w:w="1696" w:type="dxa"/>
          </w:tcPr>
          <w:p w14:paraId="0859F2F6" w14:textId="77777777" w:rsidR="00E347B5" w:rsidRPr="007250BA" w:rsidRDefault="00E347B5" w:rsidP="00FB66D2">
            <w:pPr>
              <w:jc w:val="center"/>
              <w:rPr>
                <w:rFonts w:ascii="Calibri" w:hAnsi="Calibri" w:cs="Calibri"/>
                <w:b/>
                <w:bCs/>
                <w:sz w:val="20"/>
                <w:szCs w:val="24"/>
              </w:rPr>
            </w:pPr>
            <w:r w:rsidRPr="007250BA">
              <w:rPr>
                <w:rFonts w:ascii="Calibri" w:hAnsi="Calibri" w:cs="Calibri"/>
                <w:b/>
                <w:bCs/>
                <w:sz w:val="20"/>
                <w:szCs w:val="24"/>
              </w:rPr>
              <w:t>What do I want/need to learn?</w:t>
            </w:r>
          </w:p>
        </w:tc>
        <w:tc>
          <w:tcPr>
            <w:tcW w:w="2268" w:type="dxa"/>
          </w:tcPr>
          <w:p w14:paraId="7DCA7D89" w14:textId="77777777" w:rsidR="00E347B5" w:rsidRPr="007250BA" w:rsidRDefault="00E347B5" w:rsidP="00FB66D2">
            <w:pPr>
              <w:jc w:val="center"/>
              <w:rPr>
                <w:rFonts w:ascii="Calibri" w:hAnsi="Calibri" w:cs="Calibri"/>
                <w:b/>
                <w:bCs/>
                <w:sz w:val="20"/>
                <w:szCs w:val="24"/>
              </w:rPr>
            </w:pPr>
            <w:r w:rsidRPr="007250BA">
              <w:rPr>
                <w:rFonts w:ascii="Calibri" w:hAnsi="Calibri" w:cs="Calibri"/>
                <w:b/>
                <w:bCs/>
                <w:sz w:val="20"/>
                <w:szCs w:val="24"/>
              </w:rPr>
              <w:t>What will I do to achieve this?</w:t>
            </w:r>
          </w:p>
        </w:tc>
        <w:tc>
          <w:tcPr>
            <w:tcW w:w="1843" w:type="dxa"/>
          </w:tcPr>
          <w:p w14:paraId="5C3EFD7C" w14:textId="77777777" w:rsidR="00E347B5" w:rsidRPr="007250BA" w:rsidRDefault="00E347B5" w:rsidP="00FB66D2">
            <w:pPr>
              <w:jc w:val="center"/>
              <w:rPr>
                <w:rFonts w:ascii="Calibri" w:hAnsi="Calibri" w:cs="Calibri"/>
                <w:b/>
                <w:bCs/>
                <w:sz w:val="20"/>
                <w:szCs w:val="24"/>
              </w:rPr>
            </w:pPr>
            <w:r w:rsidRPr="007250BA">
              <w:rPr>
                <w:rFonts w:ascii="Calibri" w:hAnsi="Calibri" w:cs="Calibri"/>
                <w:b/>
                <w:bCs/>
                <w:sz w:val="20"/>
                <w:szCs w:val="24"/>
              </w:rPr>
              <w:t>What resources or support will I need?</w:t>
            </w:r>
          </w:p>
        </w:tc>
        <w:tc>
          <w:tcPr>
            <w:tcW w:w="2410" w:type="dxa"/>
          </w:tcPr>
          <w:p w14:paraId="778F5CAE" w14:textId="77777777" w:rsidR="00E347B5" w:rsidRPr="007250BA" w:rsidRDefault="00E347B5" w:rsidP="00FB66D2">
            <w:pPr>
              <w:jc w:val="center"/>
              <w:rPr>
                <w:rFonts w:ascii="Calibri" w:hAnsi="Calibri" w:cs="Calibri"/>
                <w:b/>
                <w:bCs/>
                <w:sz w:val="20"/>
                <w:szCs w:val="24"/>
              </w:rPr>
            </w:pPr>
            <w:r w:rsidRPr="007250BA">
              <w:rPr>
                <w:rFonts w:ascii="Calibri" w:hAnsi="Calibri" w:cs="Calibri"/>
                <w:b/>
                <w:bCs/>
                <w:sz w:val="20"/>
                <w:szCs w:val="24"/>
              </w:rPr>
              <w:t>What will my success criteria be?</w:t>
            </w:r>
          </w:p>
        </w:tc>
        <w:tc>
          <w:tcPr>
            <w:tcW w:w="1843" w:type="dxa"/>
          </w:tcPr>
          <w:p w14:paraId="51E368DC" w14:textId="77777777" w:rsidR="00E347B5" w:rsidRPr="007250BA" w:rsidRDefault="00E347B5" w:rsidP="00FB66D2">
            <w:pPr>
              <w:jc w:val="center"/>
              <w:rPr>
                <w:rFonts w:ascii="Calibri" w:hAnsi="Calibri" w:cs="Calibri"/>
                <w:b/>
                <w:bCs/>
                <w:sz w:val="20"/>
                <w:szCs w:val="24"/>
              </w:rPr>
            </w:pPr>
            <w:r w:rsidRPr="007250BA">
              <w:rPr>
                <w:rFonts w:ascii="Calibri" w:hAnsi="Calibri" w:cs="Calibri"/>
                <w:b/>
                <w:bCs/>
                <w:sz w:val="20"/>
                <w:szCs w:val="24"/>
              </w:rPr>
              <w:t>Target dates for review and completion</w:t>
            </w:r>
          </w:p>
        </w:tc>
      </w:tr>
      <w:tr w:rsidR="00E347B5" w14:paraId="6C5ABE18" w14:textId="77777777" w:rsidTr="00E347B5">
        <w:trPr>
          <w:trHeight w:val="70"/>
        </w:trPr>
        <w:tc>
          <w:tcPr>
            <w:tcW w:w="1696" w:type="dxa"/>
            <w:vMerge w:val="restart"/>
          </w:tcPr>
          <w:p w14:paraId="0FD617C1" w14:textId="77777777" w:rsidR="00E347B5" w:rsidRDefault="00E347B5" w:rsidP="00FB66D2">
            <w:pPr>
              <w:rPr>
                <w:rFonts w:ascii="Calibri" w:hAnsi="Calibri" w:cs="Calibri"/>
                <w:sz w:val="20"/>
                <w:szCs w:val="24"/>
              </w:rPr>
            </w:pPr>
          </w:p>
          <w:p w14:paraId="235A0F6C" w14:textId="77777777" w:rsidR="00E347B5" w:rsidRPr="00397924" w:rsidRDefault="00E347B5" w:rsidP="00FB66D2">
            <w:pPr>
              <w:rPr>
                <w:rFonts w:ascii="Calibri" w:hAnsi="Calibri" w:cs="Calibri"/>
                <w:sz w:val="20"/>
                <w:szCs w:val="24"/>
              </w:rPr>
            </w:pPr>
            <w:r>
              <w:rPr>
                <w:rFonts w:ascii="Calibri" w:hAnsi="Calibri" w:cs="Calibri"/>
                <w:sz w:val="20"/>
                <w:szCs w:val="24"/>
              </w:rPr>
              <w:t>To g</w:t>
            </w:r>
            <w:r w:rsidRPr="00397924">
              <w:rPr>
                <w:rFonts w:ascii="Calibri" w:hAnsi="Calibri" w:cs="Calibri"/>
                <w:sz w:val="20"/>
                <w:szCs w:val="24"/>
              </w:rPr>
              <w:t>ain</w:t>
            </w:r>
            <w:r>
              <w:rPr>
                <w:rFonts w:ascii="Calibri" w:hAnsi="Calibri" w:cs="Calibri"/>
                <w:sz w:val="20"/>
                <w:szCs w:val="24"/>
              </w:rPr>
              <w:t xml:space="preserve"> a</w:t>
            </w:r>
            <w:r w:rsidRPr="00397924">
              <w:rPr>
                <w:rFonts w:ascii="Calibri" w:hAnsi="Calibri" w:cs="Calibri"/>
                <w:sz w:val="20"/>
                <w:szCs w:val="24"/>
              </w:rPr>
              <w:t xml:space="preserve"> full understanding of organisation’s </w:t>
            </w:r>
            <w:r>
              <w:rPr>
                <w:rFonts w:ascii="Calibri" w:hAnsi="Calibri" w:cs="Calibri"/>
                <w:sz w:val="20"/>
                <w:szCs w:val="24"/>
              </w:rPr>
              <w:t xml:space="preserve">insights, </w:t>
            </w:r>
            <w:r w:rsidRPr="00397924">
              <w:rPr>
                <w:rFonts w:ascii="Calibri" w:hAnsi="Calibri" w:cs="Calibri"/>
                <w:sz w:val="20"/>
                <w:szCs w:val="24"/>
              </w:rPr>
              <w:t>strategies</w:t>
            </w:r>
            <w:r>
              <w:rPr>
                <w:rFonts w:ascii="Calibri" w:hAnsi="Calibri" w:cs="Calibri"/>
                <w:sz w:val="20"/>
                <w:szCs w:val="24"/>
              </w:rPr>
              <w:t xml:space="preserve"> and solutions and HR can support these</w:t>
            </w:r>
          </w:p>
          <w:p w14:paraId="510E6093" w14:textId="77777777" w:rsidR="00E347B5" w:rsidRPr="00397924" w:rsidRDefault="00E347B5" w:rsidP="00FB66D2">
            <w:pPr>
              <w:rPr>
                <w:rFonts w:ascii="Calibri" w:hAnsi="Calibri" w:cs="Calibri"/>
                <w:sz w:val="20"/>
                <w:szCs w:val="24"/>
              </w:rPr>
            </w:pPr>
          </w:p>
          <w:p w14:paraId="2F9BC60A" w14:textId="77777777" w:rsidR="00E347B5" w:rsidRPr="00397924" w:rsidRDefault="00E347B5" w:rsidP="00FB66D2">
            <w:pPr>
              <w:rPr>
                <w:rFonts w:ascii="Calibri" w:hAnsi="Calibri" w:cs="Calibri"/>
                <w:sz w:val="20"/>
                <w:szCs w:val="24"/>
              </w:rPr>
            </w:pPr>
          </w:p>
          <w:p w14:paraId="060930EC" w14:textId="77777777" w:rsidR="00E347B5" w:rsidRPr="00397924" w:rsidRDefault="00E347B5" w:rsidP="00FB66D2">
            <w:pPr>
              <w:rPr>
                <w:rFonts w:ascii="Calibri" w:hAnsi="Calibri" w:cs="Calibri"/>
                <w:sz w:val="20"/>
                <w:szCs w:val="24"/>
              </w:rPr>
            </w:pPr>
          </w:p>
          <w:p w14:paraId="29A6858F" w14:textId="77777777" w:rsidR="00E347B5" w:rsidRPr="00397924" w:rsidRDefault="00E347B5" w:rsidP="00FB66D2">
            <w:pPr>
              <w:rPr>
                <w:rFonts w:ascii="Calibri" w:hAnsi="Calibri" w:cs="Calibri"/>
                <w:sz w:val="20"/>
                <w:szCs w:val="24"/>
              </w:rPr>
            </w:pPr>
          </w:p>
          <w:p w14:paraId="745E7EC9" w14:textId="77777777" w:rsidR="00E347B5" w:rsidRPr="00397924" w:rsidRDefault="00E347B5" w:rsidP="00FB66D2">
            <w:pPr>
              <w:rPr>
                <w:rFonts w:ascii="Calibri" w:hAnsi="Calibri" w:cs="Calibri"/>
                <w:sz w:val="20"/>
                <w:szCs w:val="24"/>
              </w:rPr>
            </w:pPr>
          </w:p>
          <w:p w14:paraId="6832DBEE" w14:textId="77777777" w:rsidR="00E347B5" w:rsidRPr="00397924" w:rsidRDefault="00E347B5" w:rsidP="00FB66D2">
            <w:pPr>
              <w:rPr>
                <w:rFonts w:ascii="Calibri" w:hAnsi="Calibri" w:cs="Calibri"/>
                <w:sz w:val="20"/>
                <w:szCs w:val="24"/>
              </w:rPr>
            </w:pPr>
          </w:p>
          <w:p w14:paraId="022C1D7F" w14:textId="77777777" w:rsidR="00E347B5" w:rsidRPr="00397924" w:rsidRDefault="00E347B5" w:rsidP="00FB66D2">
            <w:pPr>
              <w:rPr>
                <w:rFonts w:ascii="Calibri" w:hAnsi="Calibri" w:cs="Calibri"/>
                <w:sz w:val="20"/>
                <w:szCs w:val="24"/>
              </w:rPr>
            </w:pPr>
          </w:p>
        </w:tc>
        <w:tc>
          <w:tcPr>
            <w:tcW w:w="2268" w:type="dxa"/>
          </w:tcPr>
          <w:p w14:paraId="7174310E" w14:textId="77777777" w:rsidR="00E347B5" w:rsidRDefault="00E347B5" w:rsidP="00FB66D2">
            <w:pPr>
              <w:rPr>
                <w:rFonts w:ascii="Calibri" w:hAnsi="Calibri" w:cs="Calibri"/>
                <w:sz w:val="20"/>
                <w:szCs w:val="24"/>
              </w:rPr>
            </w:pPr>
            <w:r w:rsidRPr="00397924">
              <w:rPr>
                <w:rFonts w:ascii="Calibri" w:hAnsi="Calibri" w:cs="Calibri"/>
                <w:sz w:val="20"/>
                <w:szCs w:val="24"/>
              </w:rPr>
              <w:t>Read and summarise most recent annual review report</w:t>
            </w:r>
            <w:r>
              <w:rPr>
                <w:rFonts w:ascii="Calibri" w:hAnsi="Calibri" w:cs="Calibri"/>
                <w:sz w:val="20"/>
                <w:szCs w:val="24"/>
              </w:rPr>
              <w:t xml:space="preserve"> to understand organisation’s performance. </w:t>
            </w:r>
          </w:p>
          <w:p w14:paraId="118ACE77" w14:textId="77777777" w:rsidR="00E347B5" w:rsidRPr="00397924" w:rsidRDefault="00E347B5" w:rsidP="00FB66D2">
            <w:pPr>
              <w:rPr>
                <w:rFonts w:ascii="Calibri" w:hAnsi="Calibri" w:cs="Calibri"/>
                <w:sz w:val="20"/>
                <w:szCs w:val="24"/>
              </w:rPr>
            </w:pPr>
          </w:p>
        </w:tc>
        <w:tc>
          <w:tcPr>
            <w:tcW w:w="1843" w:type="dxa"/>
          </w:tcPr>
          <w:p w14:paraId="151F76B0" w14:textId="77777777" w:rsidR="00E347B5" w:rsidRPr="00397924" w:rsidRDefault="00E347B5" w:rsidP="00FB66D2">
            <w:pPr>
              <w:rPr>
                <w:rFonts w:ascii="Calibri" w:hAnsi="Calibri" w:cs="Calibri"/>
                <w:sz w:val="20"/>
                <w:szCs w:val="24"/>
              </w:rPr>
            </w:pPr>
            <w:r>
              <w:rPr>
                <w:rFonts w:ascii="Calibri" w:hAnsi="Calibri" w:cs="Calibri"/>
                <w:sz w:val="20"/>
                <w:szCs w:val="24"/>
              </w:rPr>
              <w:t>Tesco Annual Report 2020</w:t>
            </w:r>
          </w:p>
        </w:tc>
        <w:tc>
          <w:tcPr>
            <w:tcW w:w="2410" w:type="dxa"/>
          </w:tcPr>
          <w:p w14:paraId="7318EE0A" w14:textId="77777777" w:rsidR="00E347B5" w:rsidRPr="00397924" w:rsidRDefault="00E347B5" w:rsidP="00FB66D2">
            <w:pPr>
              <w:rPr>
                <w:rFonts w:ascii="Calibri" w:hAnsi="Calibri" w:cs="Calibri"/>
                <w:sz w:val="20"/>
                <w:szCs w:val="24"/>
              </w:rPr>
            </w:pPr>
            <w:r>
              <w:rPr>
                <w:rFonts w:ascii="Calibri" w:hAnsi="Calibri" w:cs="Calibri"/>
                <w:sz w:val="20"/>
                <w:szCs w:val="24"/>
              </w:rPr>
              <w:t>Detailed notes summarising content of report and having sound understanding of organisation’s latest performance</w:t>
            </w:r>
          </w:p>
        </w:tc>
        <w:tc>
          <w:tcPr>
            <w:tcW w:w="1843" w:type="dxa"/>
          </w:tcPr>
          <w:p w14:paraId="1E70E700" w14:textId="77777777" w:rsidR="00E347B5" w:rsidRPr="00397924" w:rsidRDefault="00E347B5" w:rsidP="00FB66D2">
            <w:pPr>
              <w:rPr>
                <w:rFonts w:ascii="Calibri" w:hAnsi="Calibri" w:cs="Calibri"/>
                <w:sz w:val="20"/>
                <w:szCs w:val="24"/>
              </w:rPr>
            </w:pPr>
            <w:r>
              <w:rPr>
                <w:rFonts w:ascii="Calibri" w:hAnsi="Calibri" w:cs="Calibri"/>
                <w:sz w:val="20"/>
                <w:szCs w:val="24"/>
              </w:rPr>
              <w:t>February 2021</w:t>
            </w:r>
          </w:p>
        </w:tc>
      </w:tr>
      <w:tr w:rsidR="00E347B5" w14:paraId="3DC19834" w14:textId="77777777" w:rsidTr="00E347B5">
        <w:trPr>
          <w:trHeight w:val="932"/>
        </w:trPr>
        <w:tc>
          <w:tcPr>
            <w:tcW w:w="1696" w:type="dxa"/>
            <w:vMerge/>
          </w:tcPr>
          <w:p w14:paraId="703B896A" w14:textId="77777777" w:rsidR="00E347B5" w:rsidRPr="00397924" w:rsidRDefault="00E347B5" w:rsidP="00FB66D2">
            <w:pPr>
              <w:rPr>
                <w:rFonts w:ascii="Calibri" w:hAnsi="Calibri" w:cs="Calibri"/>
                <w:sz w:val="20"/>
                <w:szCs w:val="24"/>
              </w:rPr>
            </w:pPr>
          </w:p>
        </w:tc>
        <w:tc>
          <w:tcPr>
            <w:tcW w:w="2268" w:type="dxa"/>
          </w:tcPr>
          <w:p w14:paraId="37139A86" w14:textId="77777777" w:rsidR="00E347B5" w:rsidRDefault="00E347B5" w:rsidP="00FB66D2">
            <w:pPr>
              <w:rPr>
                <w:rFonts w:ascii="Calibri" w:hAnsi="Calibri" w:cs="Calibri"/>
                <w:sz w:val="20"/>
                <w:szCs w:val="24"/>
              </w:rPr>
            </w:pPr>
            <w:r>
              <w:rPr>
                <w:rFonts w:ascii="Calibri" w:hAnsi="Calibri" w:cs="Calibri"/>
                <w:sz w:val="20"/>
                <w:szCs w:val="24"/>
              </w:rPr>
              <w:t>Arrange meeting with HR Manager to understand what the strategic HR priorities organisation is focussing on</w:t>
            </w:r>
          </w:p>
          <w:p w14:paraId="061BD9A1" w14:textId="77777777" w:rsidR="00E347B5" w:rsidRPr="00397924" w:rsidRDefault="00E347B5" w:rsidP="00FB66D2">
            <w:pPr>
              <w:rPr>
                <w:rFonts w:ascii="Calibri" w:hAnsi="Calibri" w:cs="Calibri"/>
                <w:sz w:val="20"/>
                <w:szCs w:val="24"/>
              </w:rPr>
            </w:pPr>
          </w:p>
        </w:tc>
        <w:tc>
          <w:tcPr>
            <w:tcW w:w="1843" w:type="dxa"/>
          </w:tcPr>
          <w:p w14:paraId="7578ABE2" w14:textId="77777777" w:rsidR="00E347B5" w:rsidRPr="00397924" w:rsidRDefault="00E347B5" w:rsidP="00FB66D2">
            <w:pPr>
              <w:rPr>
                <w:rFonts w:ascii="Calibri" w:hAnsi="Calibri" w:cs="Calibri"/>
                <w:sz w:val="20"/>
                <w:szCs w:val="24"/>
              </w:rPr>
            </w:pPr>
            <w:r>
              <w:rPr>
                <w:rFonts w:ascii="Calibri" w:hAnsi="Calibri" w:cs="Calibri"/>
                <w:sz w:val="20"/>
                <w:szCs w:val="24"/>
              </w:rPr>
              <w:t>HRM to agree time/availability</w:t>
            </w:r>
          </w:p>
        </w:tc>
        <w:tc>
          <w:tcPr>
            <w:tcW w:w="2410" w:type="dxa"/>
          </w:tcPr>
          <w:p w14:paraId="3166F85C" w14:textId="77777777" w:rsidR="00E347B5" w:rsidRPr="00397924" w:rsidRDefault="00E347B5" w:rsidP="00FB66D2">
            <w:pPr>
              <w:rPr>
                <w:rFonts w:ascii="Calibri" w:hAnsi="Calibri" w:cs="Calibri"/>
                <w:sz w:val="20"/>
                <w:szCs w:val="24"/>
              </w:rPr>
            </w:pPr>
            <w:r>
              <w:rPr>
                <w:rFonts w:ascii="Calibri" w:hAnsi="Calibri" w:cs="Calibri"/>
                <w:sz w:val="20"/>
                <w:szCs w:val="24"/>
              </w:rPr>
              <w:t xml:space="preserve">Confidently discuss strategic HR priorities and how my role impacts the bigger picture </w:t>
            </w:r>
          </w:p>
        </w:tc>
        <w:tc>
          <w:tcPr>
            <w:tcW w:w="1843" w:type="dxa"/>
          </w:tcPr>
          <w:p w14:paraId="5652B39E" w14:textId="77777777" w:rsidR="00E347B5" w:rsidRPr="00397924" w:rsidRDefault="00E347B5" w:rsidP="00FB66D2">
            <w:pPr>
              <w:rPr>
                <w:rFonts w:ascii="Calibri" w:hAnsi="Calibri" w:cs="Calibri"/>
                <w:sz w:val="20"/>
                <w:szCs w:val="24"/>
              </w:rPr>
            </w:pPr>
            <w:r>
              <w:rPr>
                <w:rFonts w:ascii="Calibri" w:hAnsi="Calibri" w:cs="Calibri"/>
                <w:sz w:val="20"/>
                <w:szCs w:val="24"/>
              </w:rPr>
              <w:t>March 2021</w:t>
            </w:r>
          </w:p>
        </w:tc>
      </w:tr>
      <w:tr w:rsidR="00E347B5" w14:paraId="6AC450D1" w14:textId="77777777" w:rsidTr="00E347B5">
        <w:trPr>
          <w:trHeight w:val="1512"/>
        </w:trPr>
        <w:tc>
          <w:tcPr>
            <w:tcW w:w="1696" w:type="dxa"/>
            <w:vMerge/>
          </w:tcPr>
          <w:p w14:paraId="46F8DAA2" w14:textId="77777777" w:rsidR="00E347B5" w:rsidRPr="00397924" w:rsidRDefault="00E347B5" w:rsidP="00FB66D2">
            <w:pPr>
              <w:rPr>
                <w:rFonts w:ascii="Calibri" w:hAnsi="Calibri" w:cs="Calibri"/>
                <w:sz w:val="20"/>
                <w:szCs w:val="24"/>
              </w:rPr>
            </w:pPr>
          </w:p>
        </w:tc>
        <w:tc>
          <w:tcPr>
            <w:tcW w:w="2268" w:type="dxa"/>
          </w:tcPr>
          <w:p w14:paraId="53E8473A" w14:textId="77777777" w:rsidR="00E347B5" w:rsidRPr="00397924" w:rsidRDefault="00E347B5" w:rsidP="00FB66D2">
            <w:pPr>
              <w:rPr>
                <w:rFonts w:ascii="Calibri" w:hAnsi="Calibri" w:cs="Calibri"/>
                <w:sz w:val="20"/>
                <w:szCs w:val="24"/>
              </w:rPr>
            </w:pPr>
            <w:r>
              <w:rPr>
                <w:rFonts w:ascii="Calibri" w:hAnsi="Calibri" w:cs="Calibri"/>
                <w:sz w:val="20"/>
                <w:szCs w:val="24"/>
              </w:rPr>
              <w:t xml:space="preserve">Undertake CIPD Insights Focussed Course to understand the importance of being insights focussed </w:t>
            </w:r>
          </w:p>
        </w:tc>
        <w:tc>
          <w:tcPr>
            <w:tcW w:w="1843" w:type="dxa"/>
          </w:tcPr>
          <w:p w14:paraId="110155C3" w14:textId="77777777" w:rsidR="00E347B5" w:rsidRPr="00397924" w:rsidRDefault="00E347B5" w:rsidP="00FB66D2">
            <w:pPr>
              <w:rPr>
                <w:rFonts w:ascii="Calibri" w:hAnsi="Calibri" w:cs="Calibri"/>
                <w:sz w:val="20"/>
                <w:szCs w:val="24"/>
              </w:rPr>
            </w:pPr>
            <w:r>
              <w:rPr>
                <w:rFonts w:ascii="Calibri" w:hAnsi="Calibri" w:cs="Calibri"/>
                <w:sz w:val="20"/>
                <w:szCs w:val="24"/>
              </w:rPr>
              <w:t xml:space="preserve">CIPD Insights Focussed course </w:t>
            </w:r>
          </w:p>
        </w:tc>
        <w:tc>
          <w:tcPr>
            <w:tcW w:w="2410" w:type="dxa"/>
          </w:tcPr>
          <w:p w14:paraId="7B43DD92" w14:textId="77777777" w:rsidR="00E347B5" w:rsidRPr="00397924" w:rsidRDefault="00E347B5" w:rsidP="00FB66D2">
            <w:pPr>
              <w:rPr>
                <w:rFonts w:ascii="Calibri" w:hAnsi="Calibri" w:cs="Calibri"/>
                <w:sz w:val="20"/>
                <w:szCs w:val="24"/>
              </w:rPr>
            </w:pPr>
            <w:r>
              <w:rPr>
                <w:rFonts w:ascii="Calibri" w:hAnsi="Calibri" w:cs="Calibri"/>
                <w:sz w:val="20"/>
                <w:szCs w:val="24"/>
              </w:rPr>
              <w:t>On completion of the course, I will have sound understand of the importance of being insights focussed and how I can use it effectively within my role</w:t>
            </w:r>
          </w:p>
        </w:tc>
        <w:tc>
          <w:tcPr>
            <w:tcW w:w="1843" w:type="dxa"/>
          </w:tcPr>
          <w:p w14:paraId="75983208" w14:textId="77777777" w:rsidR="00E347B5" w:rsidRPr="00397924" w:rsidRDefault="00E347B5" w:rsidP="00FB66D2">
            <w:pPr>
              <w:rPr>
                <w:rFonts w:ascii="Calibri" w:hAnsi="Calibri" w:cs="Calibri"/>
                <w:sz w:val="20"/>
                <w:szCs w:val="24"/>
              </w:rPr>
            </w:pPr>
            <w:r>
              <w:rPr>
                <w:rFonts w:ascii="Calibri" w:hAnsi="Calibri" w:cs="Calibri"/>
                <w:sz w:val="20"/>
                <w:szCs w:val="24"/>
              </w:rPr>
              <w:t>March 2021</w:t>
            </w:r>
          </w:p>
        </w:tc>
      </w:tr>
      <w:tr w:rsidR="00E347B5" w14:paraId="4C02EC55" w14:textId="77777777" w:rsidTr="00E347B5">
        <w:trPr>
          <w:trHeight w:val="5318"/>
        </w:trPr>
        <w:tc>
          <w:tcPr>
            <w:tcW w:w="1696" w:type="dxa"/>
          </w:tcPr>
          <w:p w14:paraId="085D6222" w14:textId="77777777" w:rsidR="00E347B5" w:rsidRPr="00397924" w:rsidRDefault="00E347B5" w:rsidP="00FB66D2">
            <w:pPr>
              <w:rPr>
                <w:rFonts w:ascii="Calibri" w:hAnsi="Calibri" w:cs="Calibri"/>
                <w:sz w:val="20"/>
                <w:szCs w:val="24"/>
              </w:rPr>
            </w:pPr>
          </w:p>
          <w:p w14:paraId="018A5DBD" w14:textId="77777777" w:rsidR="00E347B5" w:rsidRPr="00397924" w:rsidRDefault="00E347B5" w:rsidP="00FB66D2">
            <w:pPr>
              <w:rPr>
                <w:rFonts w:ascii="Calibri" w:hAnsi="Calibri" w:cs="Calibri"/>
                <w:sz w:val="20"/>
                <w:szCs w:val="24"/>
              </w:rPr>
            </w:pPr>
            <w:r>
              <w:rPr>
                <w:rFonts w:ascii="Calibri" w:hAnsi="Calibri" w:cs="Calibri"/>
                <w:sz w:val="20"/>
                <w:szCs w:val="24"/>
              </w:rPr>
              <w:t>Gain a better understanding of the role of Employee Relations and what I need to do to specialise in this area (equivalent to) in my organisation (Colleague Relations Partner)</w:t>
            </w:r>
          </w:p>
          <w:p w14:paraId="343AD5A8" w14:textId="77777777" w:rsidR="00E347B5" w:rsidRPr="00397924" w:rsidRDefault="00E347B5" w:rsidP="00FB66D2">
            <w:pPr>
              <w:rPr>
                <w:rFonts w:ascii="Calibri" w:hAnsi="Calibri" w:cs="Calibri"/>
                <w:sz w:val="20"/>
                <w:szCs w:val="24"/>
              </w:rPr>
            </w:pPr>
          </w:p>
          <w:p w14:paraId="50235823" w14:textId="77777777" w:rsidR="00E347B5" w:rsidRPr="00397924" w:rsidRDefault="00E347B5" w:rsidP="00FB66D2">
            <w:pPr>
              <w:rPr>
                <w:rFonts w:ascii="Calibri" w:hAnsi="Calibri" w:cs="Calibri"/>
                <w:sz w:val="20"/>
                <w:szCs w:val="24"/>
              </w:rPr>
            </w:pPr>
          </w:p>
          <w:p w14:paraId="76F90E57" w14:textId="77777777" w:rsidR="00E347B5" w:rsidRPr="00397924" w:rsidRDefault="00E347B5" w:rsidP="00FB66D2">
            <w:pPr>
              <w:rPr>
                <w:rFonts w:ascii="Calibri" w:hAnsi="Calibri" w:cs="Calibri"/>
                <w:sz w:val="20"/>
                <w:szCs w:val="24"/>
              </w:rPr>
            </w:pPr>
          </w:p>
        </w:tc>
        <w:tc>
          <w:tcPr>
            <w:tcW w:w="2268" w:type="dxa"/>
          </w:tcPr>
          <w:p w14:paraId="4BA81D09" w14:textId="77777777" w:rsidR="00E347B5" w:rsidRDefault="00E347B5" w:rsidP="00FB66D2">
            <w:pPr>
              <w:rPr>
                <w:rFonts w:ascii="Calibri" w:hAnsi="Calibri" w:cs="Calibri"/>
                <w:sz w:val="20"/>
                <w:szCs w:val="24"/>
              </w:rPr>
            </w:pPr>
            <w:r>
              <w:rPr>
                <w:rFonts w:ascii="Calibri" w:hAnsi="Calibri" w:cs="Calibri"/>
                <w:sz w:val="20"/>
                <w:szCs w:val="24"/>
              </w:rPr>
              <w:t xml:space="preserve">Read and summarise CIPD Employee Relations factsheet </w:t>
            </w:r>
          </w:p>
          <w:p w14:paraId="0B6EBECF" w14:textId="77777777" w:rsidR="00E347B5" w:rsidRDefault="00E347B5" w:rsidP="00FB66D2">
            <w:pPr>
              <w:rPr>
                <w:rFonts w:ascii="Calibri" w:hAnsi="Calibri" w:cs="Calibri"/>
                <w:sz w:val="20"/>
                <w:szCs w:val="24"/>
              </w:rPr>
            </w:pPr>
          </w:p>
          <w:p w14:paraId="329ACB30" w14:textId="77777777" w:rsidR="00E347B5" w:rsidRDefault="00E347B5" w:rsidP="00FB66D2">
            <w:pPr>
              <w:rPr>
                <w:rFonts w:ascii="Calibri" w:hAnsi="Calibri" w:cs="Calibri"/>
                <w:sz w:val="20"/>
                <w:szCs w:val="24"/>
              </w:rPr>
            </w:pPr>
          </w:p>
          <w:p w14:paraId="7771CEEB" w14:textId="77777777" w:rsidR="00E347B5" w:rsidRDefault="00E347B5" w:rsidP="00FB66D2">
            <w:pPr>
              <w:rPr>
                <w:rFonts w:ascii="Calibri" w:hAnsi="Calibri" w:cs="Calibri"/>
                <w:sz w:val="20"/>
                <w:szCs w:val="24"/>
              </w:rPr>
            </w:pPr>
          </w:p>
          <w:p w14:paraId="641C0F72" w14:textId="77777777" w:rsidR="00E347B5" w:rsidRDefault="00E347B5" w:rsidP="00FB66D2">
            <w:pPr>
              <w:rPr>
                <w:rFonts w:ascii="Calibri" w:hAnsi="Calibri" w:cs="Calibri"/>
                <w:sz w:val="20"/>
                <w:szCs w:val="24"/>
              </w:rPr>
            </w:pPr>
            <w:r>
              <w:rPr>
                <w:rFonts w:ascii="Calibri" w:hAnsi="Calibri" w:cs="Calibri"/>
                <w:sz w:val="20"/>
                <w:szCs w:val="24"/>
              </w:rPr>
              <w:t>Attend various Employee Tribunals/mock tribunals</w:t>
            </w:r>
          </w:p>
          <w:p w14:paraId="23896ED8" w14:textId="77777777" w:rsidR="00E347B5" w:rsidRDefault="00E347B5" w:rsidP="00FB66D2">
            <w:pPr>
              <w:rPr>
                <w:rFonts w:ascii="Calibri" w:hAnsi="Calibri" w:cs="Calibri"/>
                <w:sz w:val="20"/>
                <w:szCs w:val="24"/>
              </w:rPr>
            </w:pPr>
          </w:p>
          <w:p w14:paraId="6A6E138E" w14:textId="77777777" w:rsidR="00E347B5" w:rsidRDefault="00E347B5" w:rsidP="00FB66D2">
            <w:pPr>
              <w:rPr>
                <w:rFonts w:ascii="Calibri" w:hAnsi="Calibri" w:cs="Calibri"/>
                <w:sz w:val="20"/>
                <w:szCs w:val="24"/>
              </w:rPr>
            </w:pPr>
          </w:p>
          <w:p w14:paraId="1BF12C8B" w14:textId="77777777" w:rsidR="00E347B5" w:rsidRDefault="00E347B5" w:rsidP="00FB66D2">
            <w:pPr>
              <w:rPr>
                <w:rFonts w:ascii="Calibri" w:hAnsi="Calibri" w:cs="Calibri"/>
                <w:sz w:val="20"/>
                <w:szCs w:val="24"/>
              </w:rPr>
            </w:pPr>
          </w:p>
          <w:p w14:paraId="0E4690F0" w14:textId="77777777" w:rsidR="00E347B5" w:rsidRDefault="00E347B5" w:rsidP="00FB66D2">
            <w:pPr>
              <w:rPr>
                <w:rFonts w:ascii="Calibri" w:hAnsi="Calibri" w:cs="Calibri"/>
                <w:sz w:val="20"/>
                <w:szCs w:val="24"/>
              </w:rPr>
            </w:pPr>
          </w:p>
          <w:p w14:paraId="443302C1" w14:textId="77777777" w:rsidR="00E347B5" w:rsidRDefault="00E347B5" w:rsidP="00FB66D2">
            <w:pPr>
              <w:rPr>
                <w:rFonts w:ascii="Calibri" w:hAnsi="Calibri" w:cs="Calibri"/>
                <w:sz w:val="20"/>
                <w:szCs w:val="24"/>
              </w:rPr>
            </w:pPr>
          </w:p>
          <w:p w14:paraId="73FD8F76" w14:textId="77777777" w:rsidR="00E347B5" w:rsidRDefault="00E347B5" w:rsidP="00FB66D2">
            <w:pPr>
              <w:rPr>
                <w:rFonts w:ascii="Calibri" w:hAnsi="Calibri" w:cs="Calibri"/>
                <w:sz w:val="20"/>
                <w:szCs w:val="24"/>
              </w:rPr>
            </w:pPr>
          </w:p>
          <w:p w14:paraId="61758A8A" w14:textId="77777777" w:rsidR="00E347B5" w:rsidRDefault="00E347B5" w:rsidP="00FB66D2">
            <w:pPr>
              <w:rPr>
                <w:rFonts w:ascii="Calibri" w:hAnsi="Calibri" w:cs="Calibri"/>
                <w:sz w:val="20"/>
                <w:szCs w:val="24"/>
              </w:rPr>
            </w:pPr>
          </w:p>
          <w:p w14:paraId="7550C6E4" w14:textId="77777777" w:rsidR="00E347B5" w:rsidRDefault="00E347B5" w:rsidP="00FB66D2">
            <w:pPr>
              <w:rPr>
                <w:rFonts w:ascii="Calibri" w:hAnsi="Calibri" w:cs="Calibri"/>
                <w:sz w:val="20"/>
                <w:szCs w:val="24"/>
              </w:rPr>
            </w:pPr>
          </w:p>
          <w:p w14:paraId="36EB1536" w14:textId="77777777" w:rsidR="00E347B5" w:rsidRPr="00397924" w:rsidRDefault="00E347B5" w:rsidP="00FB66D2">
            <w:pPr>
              <w:rPr>
                <w:rFonts w:ascii="Calibri" w:hAnsi="Calibri" w:cs="Calibri"/>
                <w:sz w:val="20"/>
                <w:szCs w:val="24"/>
              </w:rPr>
            </w:pPr>
            <w:r>
              <w:rPr>
                <w:rFonts w:ascii="Calibri" w:hAnsi="Calibri" w:cs="Calibri"/>
                <w:sz w:val="20"/>
                <w:szCs w:val="24"/>
              </w:rPr>
              <w:t>Shadow Colleague Relations Partner to understand role and responsibility</w:t>
            </w:r>
          </w:p>
        </w:tc>
        <w:tc>
          <w:tcPr>
            <w:tcW w:w="1843" w:type="dxa"/>
          </w:tcPr>
          <w:p w14:paraId="7399802C" w14:textId="77777777" w:rsidR="00E347B5" w:rsidRDefault="00E347B5" w:rsidP="00FB66D2">
            <w:pPr>
              <w:rPr>
                <w:rFonts w:ascii="Calibri" w:hAnsi="Calibri" w:cs="Calibri"/>
                <w:sz w:val="20"/>
                <w:szCs w:val="24"/>
              </w:rPr>
            </w:pPr>
            <w:r>
              <w:rPr>
                <w:rFonts w:ascii="Calibri" w:hAnsi="Calibri" w:cs="Calibri"/>
                <w:sz w:val="20"/>
                <w:szCs w:val="24"/>
              </w:rPr>
              <w:t xml:space="preserve">CIPD ER factsheet </w:t>
            </w:r>
          </w:p>
          <w:p w14:paraId="62D703BB" w14:textId="77777777" w:rsidR="00E347B5" w:rsidRDefault="00E347B5" w:rsidP="00FB66D2">
            <w:pPr>
              <w:rPr>
                <w:rFonts w:ascii="Calibri" w:hAnsi="Calibri" w:cs="Calibri"/>
                <w:sz w:val="20"/>
                <w:szCs w:val="24"/>
              </w:rPr>
            </w:pPr>
          </w:p>
          <w:p w14:paraId="6DB6FE90" w14:textId="77777777" w:rsidR="00E347B5" w:rsidRDefault="00E347B5" w:rsidP="00FB66D2">
            <w:pPr>
              <w:rPr>
                <w:rFonts w:ascii="Calibri" w:hAnsi="Calibri" w:cs="Calibri"/>
                <w:sz w:val="20"/>
                <w:szCs w:val="24"/>
              </w:rPr>
            </w:pPr>
          </w:p>
          <w:p w14:paraId="2050CE27" w14:textId="77777777" w:rsidR="00E347B5" w:rsidRDefault="00E347B5" w:rsidP="00FB66D2">
            <w:pPr>
              <w:rPr>
                <w:rFonts w:ascii="Calibri" w:hAnsi="Calibri" w:cs="Calibri"/>
                <w:sz w:val="20"/>
                <w:szCs w:val="24"/>
              </w:rPr>
            </w:pPr>
          </w:p>
          <w:p w14:paraId="5701811D" w14:textId="77777777" w:rsidR="00E347B5" w:rsidRDefault="00E347B5" w:rsidP="00FB66D2">
            <w:pPr>
              <w:rPr>
                <w:rFonts w:ascii="Calibri" w:hAnsi="Calibri" w:cs="Calibri"/>
                <w:sz w:val="20"/>
                <w:szCs w:val="24"/>
              </w:rPr>
            </w:pPr>
          </w:p>
          <w:p w14:paraId="6FC3124B" w14:textId="77777777" w:rsidR="00E347B5" w:rsidRDefault="00E347B5" w:rsidP="00FB66D2">
            <w:pPr>
              <w:rPr>
                <w:rFonts w:ascii="Calibri" w:hAnsi="Calibri" w:cs="Calibri"/>
                <w:sz w:val="20"/>
                <w:szCs w:val="24"/>
              </w:rPr>
            </w:pPr>
            <w:r>
              <w:rPr>
                <w:rFonts w:ascii="Calibri" w:hAnsi="Calibri" w:cs="Calibri"/>
                <w:sz w:val="20"/>
                <w:szCs w:val="24"/>
              </w:rPr>
              <w:t xml:space="preserve">Dates and times of tribunals </w:t>
            </w:r>
          </w:p>
          <w:p w14:paraId="29A1C281" w14:textId="77777777" w:rsidR="00E347B5" w:rsidRDefault="00E347B5" w:rsidP="00FB66D2">
            <w:pPr>
              <w:rPr>
                <w:rFonts w:ascii="Calibri" w:hAnsi="Calibri" w:cs="Calibri"/>
                <w:sz w:val="20"/>
                <w:szCs w:val="24"/>
              </w:rPr>
            </w:pPr>
          </w:p>
          <w:p w14:paraId="3DAFA10F" w14:textId="77777777" w:rsidR="00E347B5" w:rsidRDefault="00E347B5" w:rsidP="00FB66D2">
            <w:pPr>
              <w:rPr>
                <w:rFonts w:ascii="Calibri" w:hAnsi="Calibri" w:cs="Calibri"/>
                <w:sz w:val="20"/>
                <w:szCs w:val="24"/>
              </w:rPr>
            </w:pPr>
          </w:p>
          <w:p w14:paraId="15C2A042" w14:textId="77777777" w:rsidR="00E347B5" w:rsidRDefault="00E347B5" w:rsidP="00FB66D2">
            <w:pPr>
              <w:rPr>
                <w:rFonts w:ascii="Calibri" w:hAnsi="Calibri" w:cs="Calibri"/>
                <w:sz w:val="20"/>
                <w:szCs w:val="24"/>
              </w:rPr>
            </w:pPr>
          </w:p>
          <w:p w14:paraId="668AB55A" w14:textId="77777777" w:rsidR="00E347B5" w:rsidRDefault="00E347B5" w:rsidP="00FB66D2">
            <w:pPr>
              <w:rPr>
                <w:rFonts w:ascii="Calibri" w:hAnsi="Calibri" w:cs="Calibri"/>
                <w:sz w:val="20"/>
                <w:szCs w:val="24"/>
              </w:rPr>
            </w:pPr>
          </w:p>
          <w:p w14:paraId="725C326E" w14:textId="77777777" w:rsidR="00E347B5" w:rsidRDefault="00E347B5" w:rsidP="00FB66D2">
            <w:pPr>
              <w:rPr>
                <w:rFonts w:ascii="Calibri" w:hAnsi="Calibri" w:cs="Calibri"/>
                <w:sz w:val="20"/>
                <w:szCs w:val="24"/>
              </w:rPr>
            </w:pPr>
          </w:p>
          <w:p w14:paraId="5607A603" w14:textId="77777777" w:rsidR="00E347B5" w:rsidRDefault="00E347B5" w:rsidP="00FB66D2">
            <w:pPr>
              <w:rPr>
                <w:rFonts w:ascii="Calibri" w:hAnsi="Calibri" w:cs="Calibri"/>
                <w:sz w:val="20"/>
                <w:szCs w:val="24"/>
              </w:rPr>
            </w:pPr>
          </w:p>
          <w:p w14:paraId="7E78AB42" w14:textId="77777777" w:rsidR="00E347B5" w:rsidRDefault="00E347B5" w:rsidP="00FB66D2">
            <w:pPr>
              <w:rPr>
                <w:rFonts w:ascii="Calibri" w:hAnsi="Calibri" w:cs="Calibri"/>
                <w:sz w:val="20"/>
                <w:szCs w:val="24"/>
              </w:rPr>
            </w:pPr>
          </w:p>
          <w:p w14:paraId="764F11F0" w14:textId="77777777" w:rsidR="00E347B5" w:rsidRDefault="00E347B5" w:rsidP="00FB66D2">
            <w:pPr>
              <w:rPr>
                <w:rFonts w:ascii="Calibri" w:hAnsi="Calibri" w:cs="Calibri"/>
                <w:sz w:val="20"/>
                <w:szCs w:val="24"/>
              </w:rPr>
            </w:pPr>
          </w:p>
          <w:p w14:paraId="527013E8" w14:textId="77777777" w:rsidR="00E347B5" w:rsidRDefault="00E347B5" w:rsidP="00FB66D2">
            <w:pPr>
              <w:rPr>
                <w:rFonts w:ascii="Calibri" w:hAnsi="Calibri" w:cs="Calibri"/>
                <w:sz w:val="20"/>
                <w:szCs w:val="24"/>
              </w:rPr>
            </w:pPr>
          </w:p>
          <w:p w14:paraId="30B87E87" w14:textId="77777777" w:rsidR="00E347B5" w:rsidRDefault="00E347B5" w:rsidP="00FB66D2">
            <w:pPr>
              <w:rPr>
                <w:rFonts w:ascii="Calibri" w:hAnsi="Calibri" w:cs="Calibri"/>
                <w:sz w:val="20"/>
                <w:szCs w:val="24"/>
              </w:rPr>
            </w:pPr>
            <w:r>
              <w:rPr>
                <w:rFonts w:ascii="Calibri" w:hAnsi="Calibri" w:cs="Calibri"/>
                <w:sz w:val="20"/>
                <w:szCs w:val="24"/>
              </w:rPr>
              <w:t>Role pack</w:t>
            </w:r>
          </w:p>
          <w:p w14:paraId="30DAD351" w14:textId="77777777" w:rsidR="00E347B5" w:rsidRDefault="00E347B5" w:rsidP="00FB66D2">
            <w:pPr>
              <w:rPr>
                <w:rFonts w:ascii="Calibri" w:hAnsi="Calibri" w:cs="Calibri"/>
                <w:sz w:val="20"/>
                <w:szCs w:val="24"/>
              </w:rPr>
            </w:pPr>
            <w:r>
              <w:rPr>
                <w:rFonts w:ascii="Calibri" w:hAnsi="Calibri" w:cs="Calibri"/>
                <w:sz w:val="20"/>
                <w:szCs w:val="24"/>
              </w:rPr>
              <w:t>Time with CRP</w:t>
            </w:r>
          </w:p>
          <w:p w14:paraId="55E98ED6" w14:textId="77777777" w:rsidR="00E347B5" w:rsidRPr="00397924" w:rsidRDefault="00E347B5" w:rsidP="00FB66D2">
            <w:pPr>
              <w:rPr>
                <w:rFonts w:ascii="Calibri" w:hAnsi="Calibri" w:cs="Calibri"/>
                <w:sz w:val="20"/>
                <w:szCs w:val="24"/>
              </w:rPr>
            </w:pPr>
            <w:r>
              <w:rPr>
                <w:rFonts w:ascii="Calibri" w:hAnsi="Calibri" w:cs="Calibri"/>
                <w:sz w:val="20"/>
                <w:szCs w:val="24"/>
              </w:rPr>
              <w:t>Note take in meetings</w:t>
            </w:r>
          </w:p>
        </w:tc>
        <w:tc>
          <w:tcPr>
            <w:tcW w:w="2410" w:type="dxa"/>
          </w:tcPr>
          <w:p w14:paraId="7C197B5C" w14:textId="77777777" w:rsidR="00E347B5" w:rsidRDefault="00E347B5" w:rsidP="00FB66D2">
            <w:pPr>
              <w:rPr>
                <w:rFonts w:ascii="Calibri" w:hAnsi="Calibri" w:cs="Calibri"/>
                <w:sz w:val="20"/>
                <w:szCs w:val="24"/>
              </w:rPr>
            </w:pPr>
            <w:r>
              <w:rPr>
                <w:rFonts w:ascii="Calibri" w:hAnsi="Calibri" w:cs="Calibri"/>
                <w:sz w:val="20"/>
                <w:szCs w:val="24"/>
              </w:rPr>
              <w:t>I will have good understanding of ER role and what the role entails</w:t>
            </w:r>
          </w:p>
          <w:p w14:paraId="789E6D88" w14:textId="77777777" w:rsidR="00E347B5" w:rsidRDefault="00E347B5" w:rsidP="00FB66D2">
            <w:pPr>
              <w:rPr>
                <w:rFonts w:ascii="Calibri" w:hAnsi="Calibri" w:cs="Calibri"/>
                <w:sz w:val="20"/>
                <w:szCs w:val="24"/>
              </w:rPr>
            </w:pPr>
          </w:p>
          <w:p w14:paraId="70DCF702" w14:textId="77777777" w:rsidR="00E347B5" w:rsidRDefault="00E347B5" w:rsidP="00FB66D2">
            <w:pPr>
              <w:rPr>
                <w:rFonts w:ascii="Calibri" w:hAnsi="Calibri" w:cs="Calibri"/>
                <w:sz w:val="20"/>
                <w:szCs w:val="24"/>
              </w:rPr>
            </w:pPr>
          </w:p>
          <w:p w14:paraId="67FD0AA0" w14:textId="77777777" w:rsidR="00E347B5" w:rsidRDefault="00E347B5" w:rsidP="00FB66D2">
            <w:pPr>
              <w:rPr>
                <w:rFonts w:ascii="Calibri" w:hAnsi="Calibri" w:cs="Calibri"/>
                <w:sz w:val="20"/>
                <w:szCs w:val="24"/>
              </w:rPr>
            </w:pPr>
          </w:p>
          <w:p w14:paraId="718D828D" w14:textId="77777777" w:rsidR="00E347B5" w:rsidRDefault="00E347B5" w:rsidP="00FB66D2">
            <w:pPr>
              <w:rPr>
                <w:rFonts w:ascii="Calibri" w:hAnsi="Calibri" w:cs="Calibri"/>
                <w:sz w:val="20"/>
                <w:szCs w:val="24"/>
              </w:rPr>
            </w:pPr>
            <w:r>
              <w:rPr>
                <w:rFonts w:ascii="Calibri" w:hAnsi="Calibri" w:cs="Calibri"/>
                <w:sz w:val="20"/>
                <w:szCs w:val="24"/>
              </w:rPr>
              <w:t xml:space="preserve">Knowledge of the process of tribunals. </w:t>
            </w:r>
          </w:p>
          <w:p w14:paraId="5CD640AD" w14:textId="77777777" w:rsidR="00E347B5" w:rsidRDefault="00E347B5" w:rsidP="00FB66D2">
            <w:pPr>
              <w:rPr>
                <w:rFonts w:ascii="Calibri" w:hAnsi="Calibri" w:cs="Calibri"/>
                <w:sz w:val="20"/>
                <w:szCs w:val="24"/>
              </w:rPr>
            </w:pPr>
            <w:r>
              <w:rPr>
                <w:rFonts w:ascii="Calibri" w:hAnsi="Calibri" w:cs="Calibri"/>
                <w:sz w:val="20"/>
                <w:szCs w:val="24"/>
              </w:rPr>
              <w:t>Understanding the importance of employment law applied in the workplace</w:t>
            </w:r>
          </w:p>
          <w:p w14:paraId="227C0497" w14:textId="77777777" w:rsidR="00E347B5" w:rsidRDefault="00E347B5" w:rsidP="00FB66D2">
            <w:pPr>
              <w:rPr>
                <w:rFonts w:ascii="Calibri" w:hAnsi="Calibri" w:cs="Calibri"/>
                <w:sz w:val="20"/>
                <w:szCs w:val="24"/>
              </w:rPr>
            </w:pPr>
          </w:p>
          <w:p w14:paraId="0AC8E33C" w14:textId="77777777" w:rsidR="00E347B5" w:rsidRDefault="00E347B5" w:rsidP="00FB66D2">
            <w:pPr>
              <w:rPr>
                <w:rFonts w:ascii="Calibri" w:hAnsi="Calibri" w:cs="Calibri"/>
                <w:sz w:val="20"/>
                <w:szCs w:val="24"/>
              </w:rPr>
            </w:pPr>
          </w:p>
          <w:p w14:paraId="57C2281F" w14:textId="77777777" w:rsidR="00E347B5" w:rsidRDefault="00E347B5" w:rsidP="00FB66D2">
            <w:pPr>
              <w:rPr>
                <w:rFonts w:ascii="Calibri" w:hAnsi="Calibri" w:cs="Calibri"/>
                <w:sz w:val="20"/>
                <w:szCs w:val="24"/>
              </w:rPr>
            </w:pPr>
          </w:p>
          <w:p w14:paraId="4E8A175C" w14:textId="77777777" w:rsidR="00E347B5" w:rsidRDefault="00E347B5" w:rsidP="00FB66D2">
            <w:pPr>
              <w:rPr>
                <w:rFonts w:ascii="Calibri" w:hAnsi="Calibri" w:cs="Calibri"/>
                <w:sz w:val="20"/>
                <w:szCs w:val="24"/>
              </w:rPr>
            </w:pPr>
          </w:p>
          <w:p w14:paraId="22AF060E" w14:textId="77777777" w:rsidR="00E347B5" w:rsidRDefault="00E347B5" w:rsidP="00FB66D2">
            <w:pPr>
              <w:rPr>
                <w:rFonts w:ascii="Calibri" w:hAnsi="Calibri" w:cs="Calibri"/>
                <w:sz w:val="20"/>
                <w:szCs w:val="24"/>
              </w:rPr>
            </w:pPr>
          </w:p>
          <w:p w14:paraId="2F881490" w14:textId="77777777" w:rsidR="00E347B5" w:rsidRPr="00397924" w:rsidRDefault="00E347B5" w:rsidP="00FB66D2">
            <w:pPr>
              <w:rPr>
                <w:rFonts w:ascii="Calibri" w:hAnsi="Calibri" w:cs="Calibri"/>
                <w:sz w:val="20"/>
                <w:szCs w:val="24"/>
              </w:rPr>
            </w:pPr>
            <w:r>
              <w:rPr>
                <w:rFonts w:ascii="Calibri" w:hAnsi="Calibri" w:cs="Calibri"/>
                <w:sz w:val="20"/>
                <w:szCs w:val="24"/>
              </w:rPr>
              <w:t xml:space="preserve">I will have strong knowledge of the CRP/ER role and what I need to do to develop towards this role </w:t>
            </w:r>
          </w:p>
        </w:tc>
        <w:tc>
          <w:tcPr>
            <w:tcW w:w="1843" w:type="dxa"/>
          </w:tcPr>
          <w:p w14:paraId="1289AB1D" w14:textId="77777777" w:rsidR="00E347B5" w:rsidRDefault="00E347B5" w:rsidP="00FB66D2">
            <w:pPr>
              <w:rPr>
                <w:rFonts w:ascii="Calibri" w:hAnsi="Calibri" w:cs="Calibri"/>
                <w:sz w:val="20"/>
                <w:szCs w:val="24"/>
              </w:rPr>
            </w:pPr>
            <w:r>
              <w:rPr>
                <w:rFonts w:ascii="Calibri" w:hAnsi="Calibri" w:cs="Calibri"/>
                <w:sz w:val="20"/>
                <w:szCs w:val="24"/>
              </w:rPr>
              <w:t>January 2021</w:t>
            </w:r>
          </w:p>
          <w:p w14:paraId="46761FFF" w14:textId="77777777" w:rsidR="00E347B5" w:rsidRDefault="00E347B5" w:rsidP="00FB66D2">
            <w:pPr>
              <w:rPr>
                <w:rFonts w:ascii="Calibri" w:hAnsi="Calibri" w:cs="Calibri"/>
                <w:sz w:val="20"/>
                <w:szCs w:val="24"/>
              </w:rPr>
            </w:pPr>
          </w:p>
          <w:p w14:paraId="3CB656C6" w14:textId="77777777" w:rsidR="00E347B5" w:rsidRDefault="00E347B5" w:rsidP="00FB66D2">
            <w:pPr>
              <w:rPr>
                <w:rFonts w:ascii="Calibri" w:hAnsi="Calibri" w:cs="Calibri"/>
                <w:sz w:val="20"/>
                <w:szCs w:val="24"/>
              </w:rPr>
            </w:pPr>
          </w:p>
          <w:p w14:paraId="3A2BBB4D" w14:textId="77777777" w:rsidR="00E347B5" w:rsidRDefault="00E347B5" w:rsidP="00FB66D2">
            <w:pPr>
              <w:rPr>
                <w:rFonts w:ascii="Calibri" w:hAnsi="Calibri" w:cs="Calibri"/>
                <w:sz w:val="20"/>
                <w:szCs w:val="24"/>
              </w:rPr>
            </w:pPr>
          </w:p>
          <w:p w14:paraId="3ABD5CDA" w14:textId="77777777" w:rsidR="00E347B5" w:rsidRDefault="00E347B5" w:rsidP="00FB66D2">
            <w:pPr>
              <w:rPr>
                <w:rFonts w:ascii="Calibri" w:hAnsi="Calibri" w:cs="Calibri"/>
                <w:sz w:val="20"/>
                <w:szCs w:val="24"/>
              </w:rPr>
            </w:pPr>
          </w:p>
          <w:p w14:paraId="0D9FF5E8" w14:textId="77777777" w:rsidR="00E347B5" w:rsidRDefault="00E347B5" w:rsidP="00FB66D2">
            <w:pPr>
              <w:rPr>
                <w:rFonts w:ascii="Calibri" w:hAnsi="Calibri" w:cs="Calibri"/>
                <w:sz w:val="20"/>
                <w:szCs w:val="24"/>
              </w:rPr>
            </w:pPr>
            <w:r>
              <w:rPr>
                <w:rFonts w:ascii="Calibri" w:hAnsi="Calibri" w:cs="Calibri"/>
                <w:sz w:val="20"/>
                <w:szCs w:val="24"/>
              </w:rPr>
              <w:t>Ongoing throughout course</w:t>
            </w:r>
          </w:p>
          <w:p w14:paraId="4CA98F89" w14:textId="77777777" w:rsidR="00E347B5" w:rsidRDefault="00E347B5" w:rsidP="00FB66D2">
            <w:pPr>
              <w:rPr>
                <w:rFonts w:ascii="Calibri" w:hAnsi="Calibri" w:cs="Calibri"/>
                <w:sz w:val="20"/>
                <w:szCs w:val="24"/>
              </w:rPr>
            </w:pPr>
          </w:p>
          <w:p w14:paraId="1FF454D6" w14:textId="77777777" w:rsidR="00E347B5" w:rsidRDefault="00E347B5" w:rsidP="00FB66D2">
            <w:pPr>
              <w:rPr>
                <w:rFonts w:ascii="Calibri" w:hAnsi="Calibri" w:cs="Calibri"/>
                <w:sz w:val="20"/>
                <w:szCs w:val="24"/>
              </w:rPr>
            </w:pPr>
          </w:p>
          <w:p w14:paraId="7B6755F4" w14:textId="77777777" w:rsidR="00E347B5" w:rsidRDefault="00E347B5" w:rsidP="00FB66D2">
            <w:pPr>
              <w:rPr>
                <w:rFonts w:ascii="Calibri" w:hAnsi="Calibri" w:cs="Calibri"/>
                <w:sz w:val="20"/>
                <w:szCs w:val="24"/>
              </w:rPr>
            </w:pPr>
          </w:p>
          <w:p w14:paraId="46596508" w14:textId="77777777" w:rsidR="00E347B5" w:rsidRDefault="00E347B5" w:rsidP="00FB66D2">
            <w:pPr>
              <w:rPr>
                <w:rFonts w:ascii="Calibri" w:hAnsi="Calibri" w:cs="Calibri"/>
                <w:sz w:val="20"/>
                <w:szCs w:val="24"/>
              </w:rPr>
            </w:pPr>
          </w:p>
          <w:p w14:paraId="6E85B341" w14:textId="77777777" w:rsidR="00E347B5" w:rsidRDefault="00E347B5" w:rsidP="00FB66D2">
            <w:pPr>
              <w:rPr>
                <w:rFonts w:ascii="Calibri" w:hAnsi="Calibri" w:cs="Calibri"/>
                <w:sz w:val="20"/>
                <w:szCs w:val="24"/>
              </w:rPr>
            </w:pPr>
          </w:p>
          <w:p w14:paraId="1A3AAC2B" w14:textId="77777777" w:rsidR="00E347B5" w:rsidRDefault="00E347B5" w:rsidP="00FB66D2">
            <w:pPr>
              <w:rPr>
                <w:rFonts w:ascii="Calibri" w:hAnsi="Calibri" w:cs="Calibri"/>
                <w:sz w:val="20"/>
                <w:szCs w:val="24"/>
              </w:rPr>
            </w:pPr>
          </w:p>
          <w:p w14:paraId="57EBA24B" w14:textId="77777777" w:rsidR="00E347B5" w:rsidRDefault="00E347B5" w:rsidP="00FB66D2">
            <w:pPr>
              <w:rPr>
                <w:rFonts w:ascii="Calibri" w:hAnsi="Calibri" w:cs="Calibri"/>
                <w:sz w:val="20"/>
                <w:szCs w:val="24"/>
              </w:rPr>
            </w:pPr>
          </w:p>
          <w:p w14:paraId="05BE0BB0" w14:textId="77777777" w:rsidR="00E347B5" w:rsidRDefault="00E347B5" w:rsidP="00FB66D2">
            <w:pPr>
              <w:rPr>
                <w:rFonts w:ascii="Calibri" w:hAnsi="Calibri" w:cs="Calibri"/>
                <w:sz w:val="20"/>
                <w:szCs w:val="24"/>
              </w:rPr>
            </w:pPr>
          </w:p>
          <w:p w14:paraId="66D31CC0" w14:textId="77777777" w:rsidR="00E347B5" w:rsidRPr="00397924" w:rsidRDefault="00E347B5" w:rsidP="00FB66D2">
            <w:pPr>
              <w:rPr>
                <w:rFonts w:ascii="Calibri" w:hAnsi="Calibri" w:cs="Calibri"/>
                <w:sz w:val="20"/>
                <w:szCs w:val="24"/>
              </w:rPr>
            </w:pPr>
            <w:r>
              <w:rPr>
                <w:rFonts w:ascii="Calibri" w:hAnsi="Calibri" w:cs="Calibri"/>
                <w:sz w:val="20"/>
                <w:szCs w:val="24"/>
              </w:rPr>
              <w:t xml:space="preserve">September 2021 </w:t>
            </w:r>
          </w:p>
        </w:tc>
      </w:tr>
      <w:tr w:rsidR="00E347B5" w14:paraId="6B2BF810" w14:textId="77777777" w:rsidTr="00E347B5">
        <w:trPr>
          <w:trHeight w:val="3540"/>
        </w:trPr>
        <w:tc>
          <w:tcPr>
            <w:tcW w:w="1696" w:type="dxa"/>
          </w:tcPr>
          <w:p w14:paraId="27315904" w14:textId="77777777" w:rsidR="00E347B5" w:rsidRDefault="00E347B5" w:rsidP="00FB66D2">
            <w:pPr>
              <w:rPr>
                <w:rFonts w:ascii="Calibri" w:hAnsi="Calibri" w:cs="Calibri"/>
                <w:sz w:val="20"/>
                <w:szCs w:val="24"/>
              </w:rPr>
            </w:pPr>
          </w:p>
          <w:p w14:paraId="2B30A3A7" w14:textId="77777777" w:rsidR="00E347B5" w:rsidRPr="00397924" w:rsidRDefault="00E347B5" w:rsidP="00FB66D2">
            <w:pPr>
              <w:rPr>
                <w:rFonts w:ascii="Calibri" w:hAnsi="Calibri" w:cs="Calibri"/>
                <w:sz w:val="20"/>
                <w:szCs w:val="24"/>
              </w:rPr>
            </w:pPr>
            <w:r>
              <w:rPr>
                <w:rFonts w:ascii="Calibri" w:hAnsi="Calibri" w:cs="Calibri"/>
                <w:sz w:val="20"/>
                <w:szCs w:val="24"/>
              </w:rPr>
              <w:t>Successfully influence stakeholders to achieve organisational goals</w:t>
            </w:r>
          </w:p>
        </w:tc>
        <w:tc>
          <w:tcPr>
            <w:tcW w:w="2268" w:type="dxa"/>
          </w:tcPr>
          <w:p w14:paraId="0403162A" w14:textId="77777777" w:rsidR="00E347B5" w:rsidRDefault="00E347B5" w:rsidP="00FB66D2">
            <w:pPr>
              <w:rPr>
                <w:rFonts w:cstheme="minorHAnsi"/>
                <w:sz w:val="20"/>
              </w:rPr>
            </w:pPr>
            <w:r w:rsidRPr="00933DBF">
              <w:rPr>
                <w:rFonts w:cstheme="minorHAnsi"/>
                <w:sz w:val="20"/>
              </w:rPr>
              <w:t>Read the head and heart at work: business case for soft skills’ research</w:t>
            </w:r>
          </w:p>
          <w:p w14:paraId="0575EA3B" w14:textId="77777777" w:rsidR="00E347B5" w:rsidRDefault="00E347B5" w:rsidP="00FB66D2">
            <w:pPr>
              <w:rPr>
                <w:rFonts w:cstheme="minorHAnsi"/>
                <w:sz w:val="20"/>
              </w:rPr>
            </w:pPr>
          </w:p>
          <w:p w14:paraId="17A789EA" w14:textId="77777777" w:rsidR="00E347B5" w:rsidRDefault="00E347B5" w:rsidP="00FB66D2">
            <w:pPr>
              <w:rPr>
                <w:rFonts w:cstheme="minorHAnsi"/>
                <w:sz w:val="20"/>
              </w:rPr>
            </w:pPr>
          </w:p>
          <w:p w14:paraId="11629D7E" w14:textId="77777777" w:rsidR="00E347B5" w:rsidRDefault="00E347B5" w:rsidP="00FB66D2">
            <w:pPr>
              <w:rPr>
                <w:rFonts w:cstheme="minorHAnsi"/>
                <w:sz w:val="20"/>
              </w:rPr>
            </w:pPr>
          </w:p>
          <w:p w14:paraId="0F40A931" w14:textId="77777777" w:rsidR="00E347B5" w:rsidRDefault="00E347B5" w:rsidP="00FB66D2">
            <w:pPr>
              <w:rPr>
                <w:rFonts w:cstheme="minorHAnsi"/>
                <w:sz w:val="20"/>
              </w:rPr>
            </w:pPr>
            <w:r>
              <w:rPr>
                <w:rFonts w:cstheme="minorHAnsi"/>
                <w:sz w:val="20"/>
              </w:rPr>
              <w:t>Research influencing skills online</w:t>
            </w:r>
          </w:p>
          <w:p w14:paraId="3EA77C0A" w14:textId="77777777" w:rsidR="00E347B5" w:rsidRDefault="00E347B5" w:rsidP="00FB66D2">
            <w:pPr>
              <w:rPr>
                <w:rFonts w:cstheme="minorHAnsi"/>
                <w:sz w:val="20"/>
              </w:rPr>
            </w:pPr>
          </w:p>
          <w:p w14:paraId="3A4E7129" w14:textId="77777777" w:rsidR="00E347B5" w:rsidRDefault="00E347B5" w:rsidP="00FB66D2">
            <w:pPr>
              <w:rPr>
                <w:rFonts w:cstheme="minorHAnsi"/>
                <w:sz w:val="20"/>
              </w:rPr>
            </w:pPr>
          </w:p>
          <w:p w14:paraId="6E581074" w14:textId="77777777" w:rsidR="00E347B5" w:rsidRDefault="00E347B5" w:rsidP="00FB66D2">
            <w:pPr>
              <w:rPr>
                <w:rFonts w:cstheme="minorHAnsi"/>
                <w:sz w:val="20"/>
              </w:rPr>
            </w:pPr>
          </w:p>
          <w:p w14:paraId="437C14D2" w14:textId="77777777" w:rsidR="00E347B5" w:rsidRPr="00933DBF" w:rsidRDefault="00E347B5" w:rsidP="00FB66D2">
            <w:pPr>
              <w:rPr>
                <w:rFonts w:cstheme="minorHAnsi"/>
                <w:sz w:val="20"/>
              </w:rPr>
            </w:pPr>
            <w:r>
              <w:rPr>
                <w:rFonts w:cstheme="minorHAnsi"/>
                <w:sz w:val="20"/>
              </w:rPr>
              <w:t xml:space="preserve">Speak to colleagues who are strong influencers to understand their approach to successful influencing </w:t>
            </w:r>
          </w:p>
        </w:tc>
        <w:tc>
          <w:tcPr>
            <w:tcW w:w="1843" w:type="dxa"/>
          </w:tcPr>
          <w:p w14:paraId="0A379EAC" w14:textId="77777777" w:rsidR="00E347B5" w:rsidRDefault="00E347B5" w:rsidP="00FB66D2">
            <w:pPr>
              <w:rPr>
                <w:rFonts w:cstheme="minorHAnsi"/>
                <w:sz w:val="20"/>
              </w:rPr>
            </w:pPr>
            <w:r w:rsidRPr="00933DBF">
              <w:rPr>
                <w:rFonts w:cstheme="minorHAnsi"/>
                <w:sz w:val="20"/>
              </w:rPr>
              <w:t>The head and heart at work: business case for soft skills’ R</w:t>
            </w:r>
            <w:r>
              <w:rPr>
                <w:rFonts w:cstheme="minorHAnsi"/>
                <w:sz w:val="20"/>
              </w:rPr>
              <w:t>esearch</w:t>
            </w:r>
          </w:p>
          <w:p w14:paraId="12CEF2EC" w14:textId="77777777" w:rsidR="00E347B5" w:rsidRDefault="00E347B5" w:rsidP="00FB66D2">
            <w:pPr>
              <w:rPr>
                <w:rFonts w:cstheme="minorHAnsi"/>
                <w:sz w:val="20"/>
              </w:rPr>
            </w:pPr>
          </w:p>
          <w:p w14:paraId="2849F152" w14:textId="77777777" w:rsidR="00E347B5" w:rsidRDefault="00E347B5" w:rsidP="00FB66D2">
            <w:pPr>
              <w:rPr>
                <w:rFonts w:cstheme="minorHAnsi"/>
                <w:sz w:val="20"/>
              </w:rPr>
            </w:pPr>
          </w:p>
          <w:p w14:paraId="37BBA95C" w14:textId="77777777" w:rsidR="00E347B5" w:rsidRDefault="00E347B5" w:rsidP="00FB66D2">
            <w:pPr>
              <w:rPr>
                <w:rFonts w:cstheme="minorHAnsi"/>
                <w:sz w:val="20"/>
              </w:rPr>
            </w:pPr>
            <w:r>
              <w:rPr>
                <w:rFonts w:cstheme="minorHAnsi"/>
                <w:sz w:val="20"/>
              </w:rPr>
              <w:t xml:space="preserve">‘Ted Talks’, online research, articles </w:t>
            </w:r>
          </w:p>
          <w:p w14:paraId="355D0EB5" w14:textId="77777777" w:rsidR="00E347B5" w:rsidRDefault="00E347B5" w:rsidP="00FB66D2">
            <w:pPr>
              <w:rPr>
                <w:rFonts w:cstheme="minorHAnsi"/>
                <w:sz w:val="20"/>
              </w:rPr>
            </w:pPr>
          </w:p>
          <w:p w14:paraId="4E09F8E4" w14:textId="77777777" w:rsidR="00E347B5" w:rsidRDefault="00E347B5" w:rsidP="00FB66D2">
            <w:pPr>
              <w:rPr>
                <w:rFonts w:cstheme="minorHAnsi"/>
                <w:sz w:val="20"/>
              </w:rPr>
            </w:pPr>
          </w:p>
          <w:p w14:paraId="6F9E1313" w14:textId="77777777" w:rsidR="00E347B5" w:rsidRPr="00933DBF" w:rsidRDefault="00E347B5" w:rsidP="00FB66D2">
            <w:pPr>
              <w:rPr>
                <w:rFonts w:cstheme="minorHAnsi"/>
                <w:sz w:val="20"/>
              </w:rPr>
            </w:pPr>
            <w:r>
              <w:rPr>
                <w:rFonts w:cstheme="minorHAnsi"/>
                <w:sz w:val="20"/>
              </w:rPr>
              <w:t xml:space="preserve">Time with colleagues </w:t>
            </w:r>
          </w:p>
        </w:tc>
        <w:tc>
          <w:tcPr>
            <w:tcW w:w="2410" w:type="dxa"/>
          </w:tcPr>
          <w:p w14:paraId="1E4EAE59" w14:textId="77777777" w:rsidR="00E347B5" w:rsidRDefault="00E347B5" w:rsidP="00FB66D2">
            <w:pPr>
              <w:rPr>
                <w:rFonts w:cstheme="minorHAnsi"/>
                <w:sz w:val="20"/>
              </w:rPr>
            </w:pPr>
            <w:r>
              <w:rPr>
                <w:rFonts w:cstheme="minorHAnsi"/>
                <w:sz w:val="20"/>
              </w:rPr>
              <w:t>I will understand what skills are needed to successfully influence colleagues and stakeholders</w:t>
            </w:r>
          </w:p>
          <w:p w14:paraId="4B835C48" w14:textId="77777777" w:rsidR="00E347B5" w:rsidRDefault="00E347B5" w:rsidP="00FB66D2">
            <w:pPr>
              <w:rPr>
                <w:rFonts w:cstheme="minorHAnsi"/>
                <w:sz w:val="20"/>
              </w:rPr>
            </w:pPr>
          </w:p>
          <w:p w14:paraId="097808BB" w14:textId="77777777" w:rsidR="00E347B5" w:rsidRDefault="00E347B5" w:rsidP="00FB66D2">
            <w:pPr>
              <w:rPr>
                <w:rFonts w:cstheme="minorHAnsi"/>
                <w:sz w:val="20"/>
              </w:rPr>
            </w:pPr>
          </w:p>
          <w:p w14:paraId="5CF3A7DA" w14:textId="77777777" w:rsidR="00E347B5" w:rsidRDefault="00E347B5" w:rsidP="00FB66D2">
            <w:pPr>
              <w:rPr>
                <w:rFonts w:cstheme="minorHAnsi"/>
                <w:sz w:val="20"/>
              </w:rPr>
            </w:pPr>
            <w:r>
              <w:rPr>
                <w:rFonts w:cstheme="minorHAnsi"/>
                <w:sz w:val="20"/>
              </w:rPr>
              <w:t xml:space="preserve">Feedback from colleagues confirms I can successfully influence others </w:t>
            </w:r>
          </w:p>
          <w:p w14:paraId="0A7B3FB3" w14:textId="77777777" w:rsidR="00E347B5" w:rsidRDefault="00E347B5" w:rsidP="00FB66D2">
            <w:pPr>
              <w:rPr>
                <w:rFonts w:cstheme="minorHAnsi"/>
                <w:sz w:val="20"/>
              </w:rPr>
            </w:pPr>
          </w:p>
          <w:p w14:paraId="35475FEA" w14:textId="77777777" w:rsidR="00E347B5" w:rsidRDefault="00E347B5" w:rsidP="00FB66D2">
            <w:pPr>
              <w:rPr>
                <w:rFonts w:cstheme="minorHAnsi"/>
                <w:sz w:val="20"/>
              </w:rPr>
            </w:pPr>
          </w:p>
          <w:p w14:paraId="0E375C18" w14:textId="77777777" w:rsidR="00E347B5" w:rsidRPr="0062274C" w:rsidRDefault="00E347B5" w:rsidP="00FB66D2">
            <w:pPr>
              <w:rPr>
                <w:rFonts w:cstheme="minorHAnsi"/>
                <w:sz w:val="20"/>
              </w:rPr>
            </w:pPr>
            <w:r>
              <w:rPr>
                <w:rFonts w:cstheme="minorHAnsi"/>
                <w:sz w:val="20"/>
              </w:rPr>
              <w:t>Able to adapt my influencing style to accommodate individually</w:t>
            </w:r>
          </w:p>
          <w:p w14:paraId="7CD4AE27" w14:textId="77777777" w:rsidR="00E347B5" w:rsidRPr="00397924" w:rsidRDefault="00E347B5" w:rsidP="00FB66D2">
            <w:pPr>
              <w:rPr>
                <w:rFonts w:ascii="Calibri" w:hAnsi="Calibri" w:cs="Calibri"/>
                <w:sz w:val="20"/>
                <w:szCs w:val="24"/>
              </w:rPr>
            </w:pPr>
          </w:p>
        </w:tc>
        <w:tc>
          <w:tcPr>
            <w:tcW w:w="1843" w:type="dxa"/>
          </w:tcPr>
          <w:p w14:paraId="0629F92B" w14:textId="77777777" w:rsidR="00E347B5" w:rsidRDefault="00E347B5" w:rsidP="00FB66D2">
            <w:pPr>
              <w:rPr>
                <w:rFonts w:ascii="Calibri" w:hAnsi="Calibri" w:cs="Calibri"/>
                <w:sz w:val="20"/>
                <w:szCs w:val="24"/>
              </w:rPr>
            </w:pPr>
            <w:r>
              <w:rPr>
                <w:rFonts w:ascii="Calibri" w:hAnsi="Calibri" w:cs="Calibri"/>
                <w:sz w:val="20"/>
                <w:szCs w:val="24"/>
              </w:rPr>
              <w:t>May 2021</w:t>
            </w:r>
          </w:p>
          <w:p w14:paraId="1348A8C9" w14:textId="77777777" w:rsidR="00E347B5" w:rsidRDefault="00E347B5" w:rsidP="00FB66D2">
            <w:pPr>
              <w:rPr>
                <w:rFonts w:ascii="Calibri" w:hAnsi="Calibri" w:cs="Calibri"/>
                <w:sz w:val="20"/>
                <w:szCs w:val="24"/>
              </w:rPr>
            </w:pPr>
          </w:p>
          <w:p w14:paraId="657FE967" w14:textId="77777777" w:rsidR="00E347B5" w:rsidRDefault="00E347B5" w:rsidP="00FB66D2">
            <w:pPr>
              <w:rPr>
                <w:rFonts w:ascii="Calibri" w:hAnsi="Calibri" w:cs="Calibri"/>
                <w:sz w:val="20"/>
                <w:szCs w:val="24"/>
              </w:rPr>
            </w:pPr>
          </w:p>
          <w:p w14:paraId="772A1212" w14:textId="77777777" w:rsidR="00E347B5" w:rsidRDefault="00E347B5" w:rsidP="00FB66D2">
            <w:pPr>
              <w:rPr>
                <w:rFonts w:ascii="Calibri" w:hAnsi="Calibri" w:cs="Calibri"/>
                <w:sz w:val="20"/>
                <w:szCs w:val="24"/>
              </w:rPr>
            </w:pPr>
          </w:p>
          <w:p w14:paraId="24042DD5" w14:textId="77777777" w:rsidR="00E347B5" w:rsidRDefault="00E347B5" w:rsidP="00FB66D2">
            <w:pPr>
              <w:rPr>
                <w:rFonts w:ascii="Calibri" w:hAnsi="Calibri" w:cs="Calibri"/>
                <w:sz w:val="20"/>
                <w:szCs w:val="24"/>
              </w:rPr>
            </w:pPr>
          </w:p>
          <w:p w14:paraId="4F5F106E" w14:textId="77777777" w:rsidR="00E347B5" w:rsidRDefault="00E347B5" w:rsidP="00FB66D2">
            <w:pPr>
              <w:rPr>
                <w:rFonts w:ascii="Calibri" w:hAnsi="Calibri" w:cs="Calibri"/>
                <w:sz w:val="20"/>
                <w:szCs w:val="24"/>
              </w:rPr>
            </w:pPr>
            <w:r>
              <w:rPr>
                <w:rFonts w:ascii="Calibri" w:hAnsi="Calibri" w:cs="Calibri"/>
                <w:sz w:val="20"/>
                <w:szCs w:val="24"/>
              </w:rPr>
              <w:t>April 2021</w:t>
            </w:r>
          </w:p>
          <w:p w14:paraId="0D0633D1" w14:textId="77777777" w:rsidR="00E347B5" w:rsidRDefault="00E347B5" w:rsidP="00FB66D2">
            <w:pPr>
              <w:rPr>
                <w:rFonts w:ascii="Calibri" w:hAnsi="Calibri" w:cs="Calibri"/>
                <w:sz w:val="20"/>
                <w:szCs w:val="24"/>
              </w:rPr>
            </w:pPr>
          </w:p>
          <w:p w14:paraId="41FE82F6" w14:textId="77777777" w:rsidR="00E347B5" w:rsidRDefault="00E347B5" w:rsidP="00FB66D2">
            <w:pPr>
              <w:rPr>
                <w:rFonts w:ascii="Calibri" w:hAnsi="Calibri" w:cs="Calibri"/>
                <w:sz w:val="20"/>
                <w:szCs w:val="24"/>
              </w:rPr>
            </w:pPr>
          </w:p>
          <w:p w14:paraId="5BF2ED62" w14:textId="77777777" w:rsidR="00E347B5" w:rsidRDefault="00E347B5" w:rsidP="00FB66D2">
            <w:pPr>
              <w:rPr>
                <w:rFonts w:ascii="Calibri" w:hAnsi="Calibri" w:cs="Calibri"/>
                <w:sz w:val="20"/>
                <w:szCs w:val="24"/>
              </w:rPr>
            </w:pPr>
          </w:p>
          <w:p w14:paraId="1189B686" w14:textId="77777777" w:rsidR="00E347B5" w:rsidRPr="00397924" w:rsidRDefault="00E347B5" w:rsidP="00FB66D2">
            <w:pPr>
              <w:rPr>
                <w:rFonts w:ascii="Calibri" w:hAnsi="Calibri" w:cs="Calibri"/>
                <w:sz w:val="20"/>
                <w:szCs w:val="24"/>
              </w:rPr>
            </w:pPr>
            <w:r>
              <w:rPr>
                <w:rFonts w:ascii="Calibri" w:hAnsi="Calibri" w:cs="Calibri"/>
                <w:sz w:val="20"/>
                <w:szCs w:val="24"/>
              </w:rPr>
              <w:t>October 2021</w:t>
            </w:r>
          </w:p>
        </w:tc>
      </w:tr>
      <w:tr w:rsidR="00E347B5" w14:paraId="19584959" w14:textId="77777777" w:rsidTr="00E347B5">
        <w:trPr>
          <w:trHeight w:val="4319"/>
        </w:trPr>
        <w:tc>
          <w:tcPr>
            <w:tcW w:w="1696" w:type="dxa"/>
          </w:tcPr>
          <w:p w14:paraId="10D85F4C" w14:textId="77777777" w:rsidR="00E347B5" w:rsidRDefault="00E347B5" w:rsidP="00FB66D2">
            <w:pPr>
              <w:rPr>
                <w:rFonts w:ascii="Calibri" w:hAnsi="Calibri" w:cs="Calibri"/>
                <w:sz w:val="20"/>
                <w:szCs w:val="24"/>
              </w:rPr>
            </w:pPr>
            <w:r>
              <w:rPr>
                <w:rFonts w:ascii="Calibri" w:hAnsi="Calibri" w:cs="Calibri"/>
                <w:sz w:val="20"/>
                <w:szCs w:val="24"/>
              </w:rPr>
              <w:lastRenderedPageBreak/>
              <w:t>To have more of a future-focused and open-minded approach, continually looking for new ways to enhance organisational performance</w:t>
            </w:r>
          </w:p>
        </w:tc>
        <w:tc>
          <w:tcPr>
            <w:tcW w:w="2268" w:type="dxa"/>
          </w:tcPr>
          <w:p w14:paraId="57CCA639" w14:textId="77777777" w:rsidR="00E347B5" w:rsidRDefault="00E347B5" w:rsidP="00FB66D2">
            <w:pPr>
              <w:rPr>
                <w:rFonts w:cstheme="minorHAnsi"/>
                <w:sz w:val="20"/>
              </w:rPr>
            </w:pPr>
            <w:r>
              <w:rPr>
                <w:rFonts w:cstheme="minorHAnsi"/>
                <w:sz w:val="20"/>
              </w:rPr>
              <w:t>Network with HR Professionals external to my organisation (non-PLC) to understand the varying degrees of HR policies and practices</w:t>
            </w:r>
          </w:p>
          <w:p w14:paraId="6111BAB6" w14:textId="77777777" w:rsidR="00E347B5" w:rsidRDefault="00E347B5" w:rsidP="00FB66D2">
            <w:pPr>
              <w:rPr>
                <w:rFonts w:cstheme="minorHAnsi"/>
                <w:sz w:val="20"/>
              </w:rPr>
            </w:pPr>
          </w:p>
          <w:p w14:paraId="0034C870" w14:textId="77777777" w:rsidR="00E347B5" w:rsidRDefault="00E347B5" w:rsidP="00FB66D2">
            <w:pPr>
              <w:rPr>
                <w:rFonts w:cstheme="minorHAnsi"/>
                <w:sz w:val="20"/>
              </w:rPr>
            </w:pPr>
          </w:p>
          <w:p w14:paraId="08992897" w14:textId="77777777" w:rsidR="00E347B5" w:rsidRDefault="00E347B5" w:rsidP="00FB66D2">
            <w:pPr>
              <w:rPr>
                <w:rFonts w:cstheme="minorHAnsi"/>
                <w:sz w:val="20"/>
              </w:rPr>
            </w:pPr>
            <w:r>
              <w:rPr>
                <w:rFonts w:cstheme="minorHAnsi"/>
                <w:sz w:val="20"/>
              </w:rPr>
              <w:t>Attend external HR Networking events run by CIPD, including employment law updates to gain insights and provide solutions within my own organisation</w:t>
            </w:r>
          </w:p>
          <w:p w14:paraId="76B6EA9A" w14:textId="77777777" w:rsidR="00E347B5" w:rsidRDefault="00E347B5" w:rsidP="00FB66D2">
            <w:pPr>
              <w:shd w:val="clear" w:color="auto" w:fill="FFFFFF"/>
              <w:spacing w:line="189" w:lineRule="atLeast"/>
              <w:ind w:left="975"/>
              <w:rPr>
                <w:rFonts w:cstheme="minorHAnsi"/>
                <w:sz w:val="20"/>
              </w:rPr>
            </w:pPr>
          </w:p>
          <w:p w14:paraId="55427948" w14:textId="77777777" w:rsidR="007360E3" w:rsidRDefault="007360E3" w:rsidP="00FB66D2">
            <w:pPr>
              <w:shd w:val="clear" w:color="auto" w:fill="FFFFFF"/>
              <w:spacing w:line="189" w:lineRule="atLeast"/>
              <w:rPr>
                <w:rFonts w:cstheme="minorHAnsi"/>
                <w:sz w:val="20"/>
              </w:rPr>
            </w:pPr>
          </w:p>
          <w:p w14:paraId="27E318E6" w14:textId="01A94180" w:rsidR="00E347B5" w:rsidRPr="00933DBF" w:rsidRDefault="00E347B5" w:rsidP="00FB66D2">
            <w:pPr>
              <w:shd w:val="clear" w:color="auto" w:fill="FFFFFF"/>
              <w:spacing w:line="189" w:lineRule="atLeast"/>
              <w:rPr>
                <w:rFonts w:cstheme="minorHAnsi"/>
                <w:sz w:val="20"/>
              </w:rPr>
            </w:pPr>
            <w:r>
              <w:rPr>
                <w:rFonts w:cstheme="minorHAnsi"/>
                <w:sz w:val="20"/>
              </w:rPr>
              <w:t>Collaborate with external organisations (SME) to understand how SME’s operate in comparison to PLC’s</w:t>
            </w:r>
          </w:p>
        </w:tc>
        <w:tc>
          <w:tcPr>
            <w:tcW w:w="1843" w:type="dxa"/>
          </w:tcPr>
          <w:p w14:paraId="4E3EEFB1" w14:textId="77777777" w:rsidR="00E347B5" w:rsidRDefault="00E347B5" w:rsidP="00FB66D2">
            <w:pPr>
              <w:rPr>
                <w:rFonts w:cstheme="minorHAnsi"/>
                <w:sz w:val="20"/>
              </w:rPr>
            </w:pPr>
            <w:r>
              <w:rPr>
                <w:rFonts w:cstheme="minorHAnsi"/>
                <w:sz w:val="20"/>
              </w:rPr>
              <w:t xml:space="preserve">Time with external HR professional </w:t>
            </w:r>
          </w:p>
          <w:p w14:paraId="5F7E45B8" w14:textId="77777777" w:rsidR="00E347B5" w:rsidRDefault="00E347B5" w:rsidP="00FB66D2">
            <w:pPr>
              <w:rPr>
                <w:rFonts w:cstheme="minorHAnsi"/>
                <w:sz w:val="20"/>
              </w:rPr>
            </w:pPr>
            <w:r>
              <w:rPr>
                <w:rFonts w:cstheme="minorHAnsi"/>
                <w:sz w:val="20"/>
              </w:rPr>
              <w:t xml:space="preserve">Questions/notes </w:t>
            </w:r>
          </w:p>
          <w:p w14:paraId="0A459DAE" w14:textId="77777777" w:rsidR="00E347B5" w:rsidRDefault="00E347B5" w:rsidP="00FB66D2">
            <w:pPr>
              <w:rPr>
                <w:rFonts w:cstheme="minorHAnsi"/>
                <w:sz w:val="20"/>
              </w:rPr>
            </w:pPr>
          </w:p>
          <w:p w14:paraId="2BBEDD07" w14:textId="77777777" w:rsidR="00E347B5" w:rsidRDefault="00E347B5" w:rsidP="00FB66D2">
            <w:pPr>
              <w:rPr>
                <w:rFonts w:cstheme="minorHAnsi"/>
                <w:sz w:val="20"/>
              </w:rPr>
            </w:pPr>
          </w:p>
          <w:p w14:paraId="54320D97" w14:textId="77777777" w:rsidR="00E347B5" w:rsidRDefault="00E347B5" w:rsidP="00FB66D2">
            <w:pPr>
              <w:rPr>
                <w:rFonts w:cstheme="minorHAnsi"/>
                <w:sz w:val="20"/>
              </w:rPr>
            </w:pPr>
          </w:p>
          <w:p w14:paraId="1F402E9A" w14:textId="77777777" w:rsidR="00E347B5" w:rsidRDefault="00E347B5" w:rsidP="00FB66D2">
            <w:pPr>
              <w:rPr>
                <w:rFonts w:cstheme="minorHAnsi"/>
                <w:sz w:val="20"/>
              </w:rPr>
            </w:pPr>
          </w:p>
          <w:p w14:paraId="7C488E20" w14:textId="77777777" w:rsidR="00E347B5" w:rsidRDefault="00E347B5" w:rsidP="00FB66D2">
            <w:pPr>
              <w:rPr>
                <w:rFonts w:cstheme="minorHAnsi"/>
                <w:sz w:val="20"/>
              </w:rPr>
            </w:pPr>
            <w:r>
              <w:rPr>
                <w:rFonts w:cstheme="minorHAnsi"/>
                <w:sz w:val="20"/>
              </w:rPr>
              <w:t xml:space="preserve">Dates &amp; times of CIPD events </w:t>
            </w:r>
          </w:p>
          <w:p w14:paraId="06816D12" w14:textId="77777777" w:rsidR="00E347B5" w:rsidRDefault="00E347B5" w:rsidP="00FB66D2">
            <w:pPr>
              <w:rPr>
                <w:rFonts w:cstheme="minorHAnsi"/>
                <w:sz w:val="20"/>
              </w:rPr>
            </w:pPr>
          </w:p>
          <w:p w14:paraId="2E42005D" w14:textId="77777777" w:rsidR="00E347B5" w:rsidRDefault="00E347B5" w:rsidP="00FB66D2">
            <w:pPr>
              <w:rPr>
                <w:rFonts w:cstheme="minorHAnsi"/>
                <w:sz w:val="20"/>
              </w:rPr>
            </w:pPr>
          </w:p>
          <w:p w14:paraId="3514CBCC" w14:textId="77777777" w:rsidR="00E347B5" w:rsidRDefault="00E347B5" w:rsidP="00FB66D2">
            <w:pPr>
              <w:rPr>
                <w:rFonts w:cstheme="minorHAnsi"/>
                <w:sz w:val="20"/>
              </w:rPr>
            </w:pPr>
          </w:p>
          <w:p w14:paraId="79DB2D0B" w14:textId="77777777" w:rsidR="00E347B5" w:rsidRDefault="00E347B5" w:rsidP="00FB66D2">
            <w:pPr>
              <w:rPr>
                <w:rFonts w:cstheme="minorHAnsi"/>
                <w:sz w:val="20"/>
              </w:rPr>
            </w:pPr>
          </w:p>
          <w:p w14:paraId="685BFA53" w14:textId="77777777" w:rsidR="00E347B5" w:rsidRDefault="00E347B5" w:rsidP="00FB66D2">
            <w:pPr>
              <w:rPr>
                <w:rFonts w:cstheme="minorHAnsi"/>
                <w:sz w:val="20"/>
              </w:rPr>
            </w:pPr>
          </w:p>
          <w:p w14:paraId="2B9F41C2" w14:textId="77777777" w:rsidR="00E347B5" w:rsidRDefault="00E347B5" w:rsidP="00FB66D2">
            <w:pPr>
              <w:rPr>
                <w:rFonts w:cstheme="minorHAnsi"/>
                <w:sz w:val="20"/>
              </w:rPr>
            </w:pPr>
            <w:r>
              <w:rPr>
                <w:rFonts w:cstheme="minorHAnsi"/>
                <w:sz w:val="20"/>
              </w:rPr>
              <w:t>Time/availability with SME manager</w:t>
            </w:r>
          </w:p>
          <w:p w14:paraId="17AA6FC5" w14:textId="77777777" w:rsidR="00E347B5" w:rsidRPr="00933DBF" w:rsidRDefault="00E347B5" w:rsidP="00FB66D2">
            <w:pPr>
              <w:rPr>
                <w:rFonts w:cstheme="minorHAnsi"/>
                <w:sz w:val="20"/>
              </w:rPr>
            </w:pPr>
            <w:r>
              <w:rPr>
                <w:rFonts w:cstheme="minorHAnsi"/>
                <w:sz w:val="20"/>
              </w:rPr>
              <w:t>Notes</w:t>
            </w:r>
          </w:p>
        </w:tc>
        <w:tc>
          <w:tcPr>
            <w:tcW w:w="2410" w:type="dxa"/>
          </w:tcPr>
          <w:p w14:paraId="008E8634" w14:textId="77777777" w:rsidR="00E347B5" w:rsidRDefault="00E347B5" w:rsidP="00FB66D2">
            <w:pPr>
              <w:rPr>
                <w:rFonts w:cstheme="minorHAnsi"/>
                <w:sz w:val="20"/>
              </w:rPr>
            </w:pPr>
            <w:r>
              <w:rPr>
                <w:rFonts w:cstheme="minorHAnsi"/>
                <w:sz w:val="20"/>
              </w:rPr>
              <w:t>I have broader knowledge of how HR policies are designed and implemented in non-PLC organisations</w:t>
            </w:r>
          </w:p>
          <w:p w14:paraId="76BF1DC1" w14:textId="77777777" w:rsidR="00E347B5" w:rsidRDefault="00E347B5" w:rsidP="00FB66D2">
            <w:pPr>
              <w:rPr>
                <w:rFonts w:cstheme="minorHAnsi"/>
                <w:sz w:val="20"/>
              </w:rPr>
            </w:pPr>
          </w:p>
          <w:p w14:paraId="1CE55D0B" w14:textId="77777777" w:rsidR="00E347B5" w:rsidRDefault="00E347B5" w:rsidP="00FB66D2">
            <w:pPr>
              <w:rPr>
                <w:rFonts w:cstheme="minorHAnsi"/>
                <w:sz w:val="20"/>
              </w:rPr>
            </w:pPr>
          </w:p>
          <w:p w14:paraId="262F2B9D" w14:textId="77777777" w:rsidR="00E347B5" w:rsidRDefault="00E347B5" w:rsidP="00FB66D2">
            <w:pPr>
              <w:rPr>
                <w:rFonts w:cstheme="minorHAnsi"/>
                <w:sz w:val="20"/>
              </w:rPr>
            </w:pPr>
          </w:p>
          <w:p w14:paraId="401F698A" w14:textId="77777777" w:rsidR="00E347B5" w:rsidRDefault="00E347B5" w:rsidP="00FB66D2">
            <w:pPr>
              <w:rPr>
                <w:rFonts w:cstheme="minorHAnsi"/>
                <w:sz w:val="20"/>
              </w:rPr>
            </w:pPr>
            <w:r>
              <w:rPr>
                <w:rFonts w:cstheme="minorHAnsi"/>
                <w:sz w:val="20"/>
              </w:rPr>
              <w:t xml:space="preserve">Continual up to date knowledge of employment law changes – able to ensure my organisation remains legal </w:t>
            </w:r>
          </w:p>
          <w:p w14:paraId="1020A8C7" w14:textId="77777777" w:rsidR="00E347B5" w:rsidRDefault="00E347B5" w:rsidP="00FB66D2">
            <w:pPr>
              <w:rPr>
                <w:rFonts w:cstheme="minorHAnsi"/>
                <w:sz w:val="20"/>
              </w:rPr>
            </w:pPr>
          </w:p>
          <w:p w14:paraId="4FF7A55F" w14:textId="77777777" w:rsidR="00E347B5" w:rsidRDefault="00E347B5" w:rsidP="00FB66D2">
            <w:pPr>
              <w:rPr>
                <w:rFonts w:cstheme="minorHAnsi"/>
                <w:sz w:val="20"/>
              </w:rPr>
            </w:pPr>
          </w:p>
          <w:p w14:paraId="6A900780" w14:textId="77777777" w:rsidR="00E347B5" w:rsidRDefault="00E347B5" w:rsidP="00FB66D2">
            <w:pPr>
              <w:rPr>
                <w:rFonts w:cstheme="minorHAnsi"/>
                <w:sz w:val="20"/>
              </w:rPr>
            </w:pPr>
          </w:p>
          <w:p w14:paraId="327C991C" w14:textId="77777777" w:rsidR="00E347B5" w:rsidRDefault="00E347B5" w:rsidP="00FB66D2">
            <w:pPr>
              <w:rPr>
                <w:rFonts w:cstheme="minorHAnsi"/>
                <w:sz w:val="20"/>
              </w:rPr>
            </w:pPr>
            <w:r>
              <w:rPr>
                <w:rFonts w:cstheme="minorHAnsi"/>
                <w:sz w:val="20"/>
              </w:rPr>
              <w:t>I will understand how SME businesses function, including how HR policies are designed and implemented with no cooperate HR team</w:t>
            </w:r>
          </w:p>
        </w:tc>
        <w:tc>
          <w:tcPr>
            <w:tcW w:w="1843" w:type="dxa"/>
          </w:tcPr>
          <w:p w14:paraId="710A9851" w14:textId="77777777" w:rsidR="00E347B5" w:rsidRDefault="00E347B5" w:rsidP="00FB66D2">
            <w:pPr>
              <w:rPr>
                <w:rFonts w:ascii="Calibri" w:hAnsi="Calibri" w:cs="Calibri"/>
                <w:sz w:val="20"/>
                <w:szCs w:val="24"/>
              </w:rPr>
            </w:pPr>
            <w:r>
              <w:rPr>
                <w:rFonts w:ascii="Calibri" w:hAnsi="Calibri" w:cs="Calibri"/>
                <w:sz w:val="20"/>
                <w:szCs w:val="24"/>
              </w:rPr>
              <w:t>April 2021</w:t>
            </w:r>
          </w:p>
          <w:p w14:paraId="3E8250C4" w14:textId="77777777" w:rsidR="00E347B5" w:rsidRDefault="00E347B5" w:rsidP="00FB66D2">
            <w:pPr>
              <w:rPr>
                <w:rFonts w:ascii="Calibri" w:hAnsi="Calibri" w:cs="Calibri"/>
                <w:sz w:val="20"/>
                <w:szCs w:val="24"/>
              </w:rPr>
            </w:pPr>
          </w:p>
          <w:p w14:paraId="28613410" w14:textId="77777777" w:rsidR="00E347B5" w:rsidRDefault="00E347B5" w:rsidP="00FB66D2">
            <w:pPr>
              <w:rPr>
                <w:rFonts w:ascii="Calibri" w:hAnsi="Calibri" w:cs="Calibri"/>
                <w:sz w:val="20"/>
                <w:szCs w:val="24"/>
              </w:rPr>
            </w:pPr>
          </w:p>
          <w:p w14:paraId="341720E1" w14:textId="77777777" w:rsidR="00E347B5" w:rsidRDefault="00E347B5" w:rsidP="00FB66D2">
            <w:pPr>
              <w:rPr>
                <w:rFonts w:ascii="Calibri" w:hAnsi="Calibri" w:cs="Calibri"/>
                <w:sz w:val="20"/>
                <w:szCs w:val="24"/>
              </w:rPr>
            </w:pPr>
          </w:p>
          <w:p w14:paraId="7655341F" w14:textId="77777777" w:rsidR="00E347B5" w:rsidRDefault="00E347B5" w:rsidP="00FB66D2">
            <w:pPr>
              <w:rPr>
                <w:rFonts w:ascii="Calibri" w:hAnsi="Calibri" w:cs="Calibri"/>
                <w:sz w:val="20"/>
                <w:szCs w:val="24"/>
              </w:rPr>
            </w:pPr>
          </w:p>
          <w:p w14:paraId="3DBD880A" w14:textId="77777777" w:rsidR="00E347B5" w:rsidRDefault="00E347B5" w:rsidP="00FB66D2">
            <w:pPr>
              <w:rPr>
                <w:rFonts w:ascii="Calibri" w:hAnsi="Calibri" w:cs="Calibri"/>
                <w:sz w:val="20"/>
                <w:szCs w:val="24"/>
              </w:rPr>
            </w:pPr>
          </w:p>
          <w:p w14:paraId="2B18CE5C" w14:textId="77777777" w:rsidR="00E347B5" w:rsidRDefault="00E347B5" w:rsidP="00FB66D2">
            <w:pPr>
              <w:rPr>
                <w:rFonts w:ascii="Calibri" w:hAnsi="Calibri" w:cs="Calibri"/>
                <w:sz w:val="20"/>
                <w:szCs w:val="24"/>
              </w:rPr>
            </w:pPr>
          </w:p>
          <w:p w14:paraId="71B17A62" w14:textId="77777777" w:rsidR="00E347B5" w:rsidRDefault="00E347B5" w:rsidP="00FB66D2">
            <w:pPr>
              <w:rPr>
                <w:rFonts w:ascii="Calibri" w:hAnsi="Calibri" w:cs="Calibri"/>
                <w:sz w:val="20"/>
                <w:szCs w:val="24"/>
              </w:rPr>
            </w:pPr>
            <w:r>
              <w:rPr>
                <w:rFonts w:ascii="Calibri" w:hAnsi="Calibri" w:cs="Calibri"/>
                <w:sz w:val="20"/>
                <w:szCs w:val="24"/>
              </w:rPr>
              <w:t>Ongoing throughout course</w:t>
            </w:r>
          </w:p>
          <w:p w14:paraId="40B0EF12" w14:textId="77777777" w:rsidR="00E347B5" w:rsidRDefault="00E347B5" w:rsidP="00FB66D2">
            <w:pPr>
              <w:rPr>
                <w:rFonts w:ascii="Calibri" w:hAnsi="Calibri" w:cs="Calibri"/>
                <w:sz w:val="20"/>
                <w:szCs w:val="24"/>
              </w:rPr>
            </w:pPr>
          </w:p>
          <w:p w14:paraId="5ED06DEA" w14:textId="77777777" w:rsidR="00E347B5" w:rsidRDefault="00E347B5" w:rsidP="00FB66D2">
            <w:pPr>
              <w:rPr>
                <w:rFonts w:ascii="Calibri" w:hAnsi="Calibri" w:cs="Calibri"/>
                <w:sz w:val="20"/>
                <w:szCs w:val="24"/>
              </w:rPr>
            </w:pPr>
          </w:p>
          <w:p w14:paraId="7D1584D1" w14:textId="77777777" w:rsidR="00E347B5" w:rsidRDefault="00E347B5" w:rsidP="00FB66D2">
            <w:pPr>
              <w:rPr>
                <w:rFonts w:ascii="Calibri" w:hAnsi="Calibri" w:cs="Calibri"/>
                <w:sz w:val="20"/>
                <w:szCs w:val="24"/>
              </w:rPr>
            </w:pPr>
          </w:p>
          <w:p w14:paraId="3D954BD3" w14:textId="77777777" w:rsidR="00E347B5" w:rsidRDefault="00E347B5" w:rsidP="00FB66D2">
            <w:pPr>
              <w:rPr>
                <w:rFonts w:ascii="Calibri" w:hAnsi="Calibri" w:cs="Calibri"/>
                <w:sz w:val="20"/>
                <w:szCs w:val="24"/>
              </w:rPr>
            </w:pPr>
          </w:p>
          <w:p w14:paraId="40676CF0" w14:textId="77777777" w:rsidR="007360E3" w:rsidRDefault="007360E3" w:rsidP="00FB66D2">
            <w:pPr>
              <w:rPr>
                <w:rFonts w:ascii="Calibri" w:hAnsi="Calibri" w:cs="Calibri"/>
                <w:sz w:val="20"/>
                <w:szCs w:val="24"/>
              </w:rPr>
            </w:pPr>
          </w:p>
          <w:p w14:paraId="238AA7E9" w14:textId="72339852" w:rsidR="00E347B5" w:rsidRDefault="00E347B5" w:rsidP="00FB66D2">
            <w:pPr>
              <w:rPr>
                <w:rFonts w:ascii="Calibri" w:hAnsi="Calibri" w:cs="Calibri"/>
                <w:sz w:val="20"/>
                <w:szCs w:val="24"/>
              </w:rPr>
            </w:pPr>
            <w:r>
              <w:rPr>
                <w:rFonts w:ascii="Calibri" w:hAnsi="Calibri" w:cs="Calibri"/>
                <w:sz w:val="20"/>
                <w:szCs w:val="24"/>
              </w:rPr>
              <w:t>April 2021</w:t>
            </w:r>
          </w:p>
        </w:tc>
      </w:tr>
    </w:tbl>
    <w:p w14:paraId="6F7CEBF1" w14:textId="77777777" w:rsidR="0089342D" w:rsidRPr="000E2C63" w:rsidRDefault="0089342D" w:rsidP="008D2A9D">
      <w:pPr>
        <w:spacing w:after="0"/>
        <w:rPr>
          <w:sz w:val="24"/>
          <w:szCs w:val="24"/>
        </w:rPr>
      </w:pPr>
    </w:p>
    <w:sectPr w:rsidR="0089342D" w:rsidRPr="000E2C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806E6B" w14:textId="77777777" w:rsidR="005E3560" w:rsidRDefault="005E3560" w:rsidP="00CA5CE8">
      <w:pPr>
        <w:spacing w:after="0" w:line="240" w:lineRule="auto"/>
      </w:pPr>
      <w:r>
        <w:separator/>
      </w:r>
    </w:p>
  </w:endnote>
  <w:endnote w:type="continuationSeparator" w:id="0">
    <w:p w14:paraId="385BFC89" w14:textId="77777777" w:rsidR="005E3560" w:rsidRDefault="005E3560" w:rsidP="00CA5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PD Logo">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8399968"/>
      <w:docPartObj>
        <w:docPartGallery w:val="Page Numbers (Bottom of Page)"/>
        <w:docPartUnique/>
      </w:docPartObj>
    </w:sdtPr>
    <w:sdtEndPr>
      <w:rPr>
        <w:noProof/>
      </w:rPr>
    </w:sdtEndPr>
    <w:sdtContent>
      <w:p w14:paraId="7BD69400" w14:textId="7071C64A" w:rsidR="00CA5CE8" w:rsidRDefault="00CA5C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C5255F" w14:textId="77777777" w:rsidR="00CA5CE8" w:rsidRDefault="00CA5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FF8F2E" w14:textId="77777777" w:rsidR="005E3560" w:rsidRDefault="005E3560" w:rsidP="00CA5CE8">
      <w:pPr>
        <w:spacing w:after="0" w:line="240" w:lineRule="auto"/>
      </w:pPr>
      <w:r>
        <w:separator/>
      </w:r>
    </w:p>
  </w:footnote>
  <w:footnote w:type="continuationSeparator" w:id="0">
    <w:p w14:paraId="7C73B516" w14:textId="77777777" w:rsidR="005E3560" w:rsidRDefault="005E3560" w:rsidP="00CA5C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F0F43"/>
    <w:multiLevelType w:val="hybridMultilevel"/>
    <w:tmpl w:val="848209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D13FE"/>
    <w:multiLevelType w:val="hybridMultilevel"/>
    <w:tmpl w:val="37A64A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4ABF4689"/>
    <w:multiLevelType w:val="hybridMultilevel"/>
    <w:tmpl w:val="FF1A0D1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D7B3ECB"/>
    <w:multiLevelType w:val="hybridMultilevel"/>
    <w:tmpl w:val="0EA04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F717E9"/>
    <w:multiLevelType w:val="hybridMultilevel"/>
    <w:tmpl w:val="2D52F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835D72"/>
    <w:multiLevelType w:val="hybridMultilevel"/>
    <w:tmpl w:val="4B6E13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F8516F"/>
    <w:multiLevelType w:val="hybridMultilevel"/>
    <w:tmpl w:val="1632D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3"/>
  </w:num>
  <w:num w:numId="4">
    <w:abstractNumId w:val="6"/>
  </w:num>
  <w:num w:numId="5">
    <w:abstractNumId w:val="0"/>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214"/>
    <w:rsid w:val="00075214"/>
    <w:rsid w:val="000930FF"/>
    <w:rsid w:val="000D127C"/>
    <w:rsid w:val="00111534"/>
    <w:rsid w:val="00111F86"/>
    <w:rsid w:val="0013304E"/>
    <w:rsid w:val="00217040"/>
    <w:rsid w:val="003D2CD5"/>
    <w:rsid w:val="003F24CC"/>
    <w:rsid w:val="00415F08"/>
    <w:rsid w:val="00446C1B"/>
    <w:rsid w:val="00511E9B"/>
    <w:rsid w:val="005646E1"/>
    <w:rsid w:val="005736CB"/>
    <w:rsid w:val="005938CD"/>
    <w:rsid w:val="005C3CAA"/>
    <w:rsid w:val="005E3560"/>
    <w:rsid w:val="00610EC3"/>
    <w:rsid w:val="007360E3"/>
    <w:rsid w:val="007B2D45"/>
    <w:rsid w:val="00812282"/>
    <w:rsid w:val="0089342D"/>
    <w:rsid w:val="008C24C4"/>
    <w:rsid w:val="008D2A9D"/>
    <w:rsid w:val="00937933"/>
    <w:rsid w:val="00BA1677"/>
    <w:rsid w:val="00CA5CE8"/>
    <w:rsid w:val="00D16C13"/>
    <w:rsid w:val="00D53E1B"/>
    <w:rsid w:val="00D64596"/>
    <w:rsid w:val="00D81FF7"/>
    <w:rsid w:val="00E347B5"/>
    <w:rsid w:val="00E4624C"/>
    <w:rsid w:val="00E7220A"/>
    <w:rsid w:val="00F43862"/>
    <w:rsid w:val="00FB03BB"/>
    <w:rsid w:val="00FD3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75DC7"/>
  <w15:chartTrackingRefBased/>
  <w15:docId w15:val="{9FE6AF20-7F21-4229-902F-586CF8710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214"/>
  </w:style>
  <w:style w:type="paragraph" w:styleId="Heading1">
    <w:name w:val="heading 1"/>
    <w:basedOn w:val="Normal"/>
    <w:next w:val="Normal"/>
    <w:link w:val="Heading1Char"/>
    <w:qFormat/>
    <w:rsid w:val="000930FF"/>
    <w:pPr>
      <w:keepNext/>
      <w:spacing w:after="0" w:line="240" w:lineRule="auto"/>
      <w:jc w:val="center"/>
      <w:outlineLvl w:val="0"/>
    </w:pPr>
    <w:rPr>
      <w:rFonts w:ascii="Arial" w:eastAsia="Times New Roman" w:hAnsi="Arial" w:cs="Times New Roman"/>
      <w:b/>
      <w:sz w:val="44"/>
      <w:szCs w:val="20"/>
    </w:rPr>
  </w:style>
  <w:style w:type="paragraph" w:styleId="Heading2">
    <w:name w:val="heading 2"/>
    <w:basedOn w:val="Normal"/>
    <w:next w:val="Normal"/>
    <w:link w:val="Heading2Char"/>
    <w:qFormat/>
    <w:rsid w:val="000930FF"/>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24CC"/>
    <w:rPr>
      <w:color w:val="0563C1" w:themeColor="hyperlink"/>
      <w:u w:val="single"/>
    </w:rPr>
  </w:style>
  <w:style w:type="table" w:styleId="TableGrid">
    <w:name w:val="Table Grid"/>
    <w:basedOn w:val="TableNormal"/>
    <w:uiPriority w:val="39"/>
    <w:rsid w:val="00415F08"/>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15F08"/>
    <w:pPr>
      <w:spacing w:after="200" w:line="276" w:lineRule="auto"/>
      <w:ind w:left="720"/>
      <w:contextualSpacing/>
    </w:pPr>
    <w:rPr>
      <w:rFonts w:eastAsiaTheme="minorEastAsia"/>
      <w:lang w:eastAsia="en-GB"/>
    </w:rPr>
  </w:style>
  <w:style w:type="character" w:customStyle="1" w:styleId="Heading1Char">
    <w:name w:val="Heading 1 Char"/>
    <w:basedOn w:val="DefaultParagraphFont"/>
    <w:link w:val="Heading1"/>
    <w:rsid w:val="000930FF"/>
    <w:rPr>
      <w:rFonts w:ascii="Arial" w:eastAsia="Times New Roman" w:hAnsi="Arial" w:cs="Times New Roman"/>
      <w:b/>
      <w:sz w:val="44"/>
      <w:szCs w:val="20"/>
    </w:rPr>
  </w:style>
  <w:style w:type="character" w:customStyle="1" w:styleId="Heading2Char">
    <w:name w:val="Heading 2 Char"/>
    <w:basedOn w:val="DefaultParagraphFont"/>
    <w:link w:val="Heading2"/>
    <w:rsid w:val="000930FF"/>
    <w:rPr>
      <w:rFonts w:ascii="Arial" w:eastAsia="Times New Roman" w:hAnsi="Arial" w:cs="Times New Roman"/>
      <w:b/>
      <w:sz w:val="20"/>
      <w:szCs w:val="20"/>
    </w:rPr>
  </w:style>
  <w:style w:type="table" w:styleId="PlainTable1">
    <w:name w:val="Plain Table 1"/>
    <w:basedOn w:val="TableNormal"/>
    <w:uiPriority w:val="41"/>
    <w:rsid w:val="00511E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CA5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CE8"/>
  </w:style>
  <w:style w:type="paragraph" w:styleId="Footer">
    <w:name w:val="footer"/>
    <w:basedOn w:val="Normal"/>
    <w:link w:val="FooterChar"/>
    <w:uiPriority w:val="99"/>
    <w:unhideWhenUsed/>
    <w:rsid w:val="00CA5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png"/><Relationship Id="rId42" Type="http://schemas.openxmlformats.org/officeDocument/2006/relationships/image" Target="media/image26.jpeg"/><Relationship Id="rId47" Type="http://schemas.openxmlformats.org/officeDocument/2006/relationships/image" Target="cid:image005.jpg@01D6E0EE.C4BA99D0" TargetMode="External"/><Relationship Id="rId63" Type="http://schemas.openxmlformats.org/officeDocument/2006/relationships/image" Target="media/image41.png"/><Relationship Id="rId68" Type="http://schemas.openxmlformats.org/officeDocument/2006/relationships/hyperlink" Target="https://www.belbin.com/media/1397/when-4-worlds-collide-tj-2014.pdf"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cipd.co.uk/podcasts/cpd-for-hr"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cipd.co.uk/news-views/changing-work-views/future-work/thought-pieces/coronavirus-workforce-crisis" TargetMode="Externa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cid:image001.jpg@01D6E0E8.62A0FB00" TargetMode="External"/><Relationship Id="rId53" Type="http://schemas.openxmlformats.org/officeDocument/2006/relationships/image" Target="media/image33.png"/><Relationship Id="rId58" Type="http://schemas.openxmlformats.org/officeDocument/2006/relationships/image" Target="media/image36.png"/><Relationship Id="rId66" Type="http://schemas.openxmlformats.org/officeDocument/2006/relationships/image" Target="media/image43.jpeg"/><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39.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cipd.co.uk/Images/business-savvy_2012-giving-hr-the-edge-sop_tcm18-8844.pdf" TargetMode="External"/><Relationship Id="rId30" Type="http://schemas.openxmlformats.org/officeDocument/2006/relationships/hyperlink" Target="https://peopleprofession.cipd.org/profession-map/core-behaviours/professional-courage-influence" TargetMode="External"/><Relationship Id="rId35" Type="http://schemas.openxmlformats.org/officeDocument/2006/relationships/image" Target="media/image20.jpeg"/><Relationship Id="rId43" Type="http://schemas.openxmlformats.org/officeDocument/2006/relationships/image" Target="cid:4009FD3C-2DC4-4990-9449-D162D9639427" TargetMode="External"/><Relationship Id="rId48" Type="http://schemas.openxmlformats.org/officeDocument/2006/relationships/image" Target="media/image29.jpeg"/><Relationship Id="rId56" Type="http://schemas.openxmlformats.org/officeDocument/2006/relationships/image" Target="media/image35.jpeg"/><Relationship Id="rId64" Type="http://schemas.openxmlformats.org/officeDocument/2006/relationships/image" Target="media/image42.jpeg"/><Relationship Id="rId69" Type="http://schemas.openxmlformats.org/officeDocument/2006/relationships/hyperlink" Target="https://people.nhs.uk/teamworking/the-key-components-of-effective-teamworking-during-the-covid-19-crisis/" TargetMode="External"/><Relationship Id="rId8" Type="http://schemas.openxmlformats.org/officeDocument/2006/relationships/image" Target="media/image1.png"/><Relationship Id="rId51" Type="http://schemas.openxmlformats.org/officeDocument/2006/relationships/image" Target="media/image31.png"/><Relationship Id="rId72"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s://www.cipd.co.uk/knowledge/culture/ethics/role-hr-factsheet" TargetMode="External"/><Relationship Id="rId38" Type="http://schemas.openxmlformats.org/officeDocument/2006/relationships/image" Target="media/image22.png"/><Relationship Id="rId46" Type="http://schemas.openxmlformats.org/officeDocument/2006/relationships/image" Target="media/image28.jpeg"/><Relationship Id="rId59" Type="http://schemas.openxmlformats.org/officeDocument/2006/relationships/image" Target="media/image37.png"/><Relationship Id="rId67" Type="http://schemas.openxmlformats.org/officeDocument/2006/relationships/image" Target="cid:3717C98D-7753-489C-B402-AE93BE4E5564-L0-001" TargetMode="External"/><Relationship Id="rId20" Type="http://schemas.openxmlformats.org/officeDocument/2006/relationships/image" Target="media/image13.png"/><Relationship Id="rId41" Type="http://schemas.openxmlformats.org/officeDocument/2006/relationships/image" Target="media/image25.png"/><Relationship Id="rId54" Type="http://schemas.openxmlformats.org/officeDocument/2006/relationships/image" Target="media/image34.jpeg"/><Relationship Id="rId62" Type="http://schemas.openxmlformats.org/officeDocument/2006/relationships/image" Target="media/image40.png"/><Relationship Id="rId70" Type="http://schemas.openxmlformats.org/officeDocument/2006/relationships/hyperlink" Target="https://hbr.org/2017/04/the-4-types-of-organizational-politic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cipd.co.uk/cipd-hr-profession/cipd-hr-profession-map/default.html" TargetMode="External"/><Relationship Id="rId36" Type="http://schemas.openxmlformats.org/officeDocument/2006/relationships/image" Target="cid:DFE1465D-A860-447F-AD36-05289F50E360" TargetMode="External"/><Relationship Id="rId49" Type="http://schemas.openxmlformats.org/officeDocument/2006/relationships/image" Target="cid:image006.jpg@01D6E0EE.C4BA99D0" TargetMode="External"/><Relationship Id="rId57" Type="http://schemas.openxmlformats.org/officeDocument/2006/relationships/image" Target="cid:image001.jpg@01D6E08B.BE2ACBC0" TargetMode="External"/><Relationship Id="rId10" Type="http://schemas.openxmlformats.org/officeDocument/2006/relationships/image" Target="media/image3.png"/><Relationship Id="rId31" Type="http://schemas.openxmlformats.org/officeDocument/2006/relationships/hyperlink" Target="https://www.cipd.co.uk/Images/people-profession-uk-ireland-2020-report-1_tcm18-78597.pdf" TargetMode="External"/><Relationship Id="rId44" Type="http://schemas.openxmlformats.org/officeDocument/2006/relationships/image" Target="media/image27.jpeg"/><Relationship Id="rId52" Type="http://schemas.openxmlformats.org/officeDocument/2006/relationships/image" Target="media/image32.png"/><Relationship Id="rId60" Type="http://schemas.openxmlformats.org/officeDocument/2006/relationships/image" Target="media/image38.png"/><Relationship Id="rId65" Type="http://schemas.openxmlformats.org/officeDocument/2006/relationships/image" Target="cid:9386B6F7-98B5-4F32-8BAD-3E4DB043072D-L0-001"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3.png"/><Relationship Id="rId34" Type="http://schemas.openxmlformats.org/officeDocument/2006/relationships/hyperlink" Target="https://www.cipd.co.uk/Images/code-of-professional-conduct-april-2020_tcm18-14510.pdf" TargetMode="External"/><Relationship Id="rId50" Type="http://schemas.openxmlformats.org/officeDocument/2006/relationships/image" Target="media/image30.png"/><Relationship Id="rId55" Type="http://schemas.openxmlformats.org/officeDocument/2006/relationships/image" Target="cid:image001.jpg@01D6E0F9.B59B4A20" TargetMode="External"/><Relationship Id="rId7" Type="http://schemas.openxmlformats.org/officeDocument/2006/relationships/footer" Target="footer1.xml"/><Relationship Id="rId71"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57</Pages>
  <Words>8483</Words>
  <Characters>48357</Characters>
  <Application>Microsoft Office Word</Application>
  <DocSecurity>0</DocSecurity>
  <Lines>402</Lines>
  <Paragraphs>113</Paragraphs>
  <ScaleCrop>false</ScaleCrop>
  <Company/>
  <LinksUpToDate>false</LinksUpToDate>
  <CharactersWithSpaces>56727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35</cp:revision>
  <dcterms:created xsi:type="dcterms:W3CDTF">2021-01-03T20:06:00Z</dcterms:created>
  <dcterms:modified xsi:type="dcterms:W3CDTF">2021-01-03T21:39:00Z</dcterms:modified>
</cp:coreProperties>
</file>