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21265" w:rsidRPr="00421265" w:rsidRDefault="00421265" w:rsidP="00421265">
      <w:pPr>
        <w:spacing w:after="160" w:line="259" w:lineRule="auto"/>
        <w:jc w:val="center"/>
        <w:rPr>
          <w:b/>
        </w:rPr>
      </w:pPr>
      <w:r w:rsidRPr="00421265">
        <w:rPr>
          <w:b/>
        </w:rPr>
        <w:t>Module: Foreign Languages &amp; Cultural Awareness</w:t>
      </w:r>
    </w:p>
    <w:p w:rsidR="00421265" w:rsidRPr="00421265" w:rsidRDefault="00421265" w:rsidP="00421265">
      <w:pPr>
        <w:spacing w:after="160" w:line="259" w:lineRule="auto"/>
        <w:jc w:val="center"/>
        <w:rPr>
          <w:b/>
        </w:rPr>
      </w:pPr>
      <w:r w:rsidRPr="00421265">
        <w:rPr>
          <w:b/>
        </w:rPr>
        <w:t>Module code: BMIH5003</w:t>
      </w:r>
    </w:p>
    <w:p w:rsidR="00421265" w:rsidRDefault="00421265" w:rsidP="00421265">
      <w:pPr>
        <w:spacing w:after="160" w:line="259" w:lineRule="auto"/>
        <w:jc w:val="center"/>
        <w:rPr>
          <w:b/>
        </w:rPr>
      </w:pPr>
      <w:r w:rsidRPr="00421265">
        <w:rPr>
          <w:b/>
        </w:rPr>
        <w:t>Lecturer: Lisa Bassler</w:t>
      </w:r>
    </w:p>
    <w:p w:rsidR="000172F9" w:rsidRPr="000172F9" w:rsidRDefault="000172F9" w:rsidP="000172F9">
      <w:pPr>
        <w:spacing w:after="160" w:line="259" w:lineRule="auto"/>
        <w:jc w:val="center"/>
        <w:rPr>
          <w:b/>
        </w:rPr>
      </w:pPr>
      <w:r w:rsidRPr="000172F9">
        <w:rPr>
          <w:b/>
        </w:rPr>
        <w:t>Student Name: Alex</w:t>
      </w:r>
      <w:bookmarkStart w:id="0" w:name="_GoBack"/>
      <w:bookmarkEnd w:id="0"/>
      <w:r w:rsidRPr="000172F9">
        <w:rPr>
          <w:b/>
        </w:rPr>
        <w:t>andra-Gabriela Nita</w:t>
      </w:r>
    </w:p>
    <w:p w:rsidR="0003663A" w:rsidRDefault="000172F9" w:rsidP="000172F9">
      <w:pPr>
        <w:spacing w:after="160" w:line="259" w:lineRule="auto"/>
        <w:jc w:val="center"/>
        <w:rPr>
          <w:b/>
        </w:rPr>
      </w:pPr>
      <w:r w:rsidRPr="000172F9">
        <w:rPr>
          <w:b/>
        </w:rPr>
        <w:t>Student ID: 2215565</w:t>
      </w:r>
      <w:r w:rsidR="0003663A">
        <w:rPr>
          <w:b/>
        </w:rPr>
        <w:br w:type="page"/>
      </w:r>
    </w:p>
    <w:p w:rsidR="0003663A" w:rsidRDefault="0003663A" w:rsidP="00421265">
      <w:pPr>
        <w:spacing w:after="160" w:line="259" w:lineRule="auto"/>
        <w:jc w:val="center"/>
        <w:rPr>
          <w:b/>
        </w:rPr>
      </w:pPr>
      <w:r>
        <w:rPr>
          <w:b/>
        </w:rPr>
        <w:lastRenderedPageBreak/>
        <w:t>Executive summary</w:t>
      </w:r>
    </w:p>
    <w:p w:rsidR="0003663A" w:rsidRDefault="0003663A" w:rsidP="0003663A">
      <w:pPr>
        <w:spacing w:line="360" w:lineRule="auto"/>
        <w:jc w:val="both"/>
        <w:rPr>
          <w:lang w:val="en-US"/>
        </w:rPr>
      </w:pPr>
      <w:r>
        <w:rPr>
          <w:lang w:val="en-US"/>
        </w:rPr>
        <w:t xml:space="preserve">The business report is to be presented by the assistant manager of </w:t>
      </w:r>
      <w:r w:rsidRPr="00AF782B">
        <w:rPr>
          <w:lang w:val="en-US"/>
        </w:rPr>
        <w:t>Inclusivity H</w:t>
      </w:r>
      <w:r>
        <w:rPr>
          <w:lang w:val="en-US"/>
        </w:rPr>
        <w:t xml:space="preserve">otel and Spa in London, England. </w:t>
      </w:r>
      <w:r w:rsidRPr="00AF782B">
        <w:rPr>
          <w:lang w:val="en-US"/>
        </w:rPr>
        <w:t>The report will outline the k</w:t>
      </w:r>
      <w:r>
        <w:rPr>
          <w:lang w:val="en-US"/>
        </w:rPr>
        <w:t xml:space="preserve">ey cultural differences between </w:t>
      </w:r>
      <w:r w:rsidRPr="00AF782B">
        <w:rPr>
          <w:lang w:val="en-US"/>
        </w:rPr>
        <w:t>England and</w:t>
      </w:r>
      <w:r>
        <w:rPr>
          <w:lang w:val="en-US"/>
        </w:rPr>
        <w:t xml:space="preserve"> Austria and compare GLOBE project results. The report provides an overview of cultural differences between the two countries these cultural differences are mainly due to the different communication and eating styles. The GLOBE project study has identified that Uncertainty avoidance is relatively high in Austria with a value of 5.16</w:t>
      </w:r>
      <w:r>
        <w:rPr>
          <w:shd w:val="clear" w:color="auto" w:fill="FFFFFF"/>
        </w:rPr>
        <w:t xml:space="preserve"> and power distance is high in England with a 5.15 value. the leadership visualization shows that both countries follow charismatic leadership styles. The following report also highlighted various intercultural challenges that are faced by the managers that are due to cultural sensitivity, and communication both verbal and non-verbal styles. In the end, the report has provided recommendations to overcome these challenges.</w:t>
      </w:r>
    </w:p>
    <w:p w:rsidR="00421265" w:rsidRPr="00421265" w:rsidRDefault="00421265" w:rsidP="0003663A">
      <w:pPr>
        <w:spacing w:after="160" w:line="259" w:lineRule="auto"/>
        <w:rPr>
          <w:rFonts w:eastAsiaTheme="majorEastAsia" w:cstheme="majorBidi"/>
          <w:b/>
          <w:noProof w:val="0"/>
          <w:szCs w:val="32"/>
          <w:lang w:val="en-US"/>
        </w:rPr>
      </w:pPr>
      <w:r w:rsidRPr="00421265">
        <w:rPr>
          <w:b/>
        </w:rPr>
        <w:br w:type="page"/>
      </w:r>
    </w:p>
    <w:sdt>
      <w:sdtPr>
        <w:rPr>
          <w:rFonts w:ascii="Times New Roman" w:eastAsiaTheme="minorEastAsia" w:hAnsi="Times New Roman" w:cstheme="minorBidi"/>
          <w:noProof/>
          <w:color w:val="auto"/>
          <w:sz w:val="24"/>
          <w:szCs w:val="24"/>
          <w:lang w:val="en-GB"/>
        </w:rPr>
        <w:id w:val="318622558"/>
        <w:docPartObj>
          <w:docPartGallery w:val="Table of Contents"/>
          <w:docPartUnique/>
        </w:docPartObj>
      </w:sdtPr>
      <w:sdtEndPr>
        <w:rPr>
          <w:b/>
          <w:bCs/>
        </w:rPr>
      </w:sdtEndPr>
      <w:sdtContent>
        <w:p w:rsidR="00421265" w:rsidRDefault="00421265">
          <w:pPr>
            <w:pStyle w:val="TOCHeading"/>
          </w:pPr>
          <w:r>
            <w:t>Table of Contents</w:t>
          </w:r>
        </w:p>
        <w:p w:rsidR="00421265" w:rsidRDefault="00421265">
          <w:pPr>
            <w:pStyle w:val="TOC1"/>
            <w:tabs>
              <w:tab w:val="left" w:pos="440"/>
              <w:tab w:val="right" w:leader="dot" w:pos="9350"/>
            </w:tabs>
          </w:pPr>
          <w:r>
            <w:fldChar w:fldCharType="begin"/>
          </w:r>
          <w:r>
            <w:instrText xml:space="preserve"> TOC \o "1-3" \h \z \u </w:instrText>
          </w:r>
          <w:r>
            <w:fldChar w:fldCharType="separate"/>
          </w:r>
          <w:hyperlink w:anchor="_Toc159858164" w:history="1">
            <w:r w:rsidRPr="00AF2B16">
              <w:rPr>
                <w:rStyle w:val="Hyperlink"/>
              </w:rPr>
              <w:t>1</w:t>
            </w:r>
            <w:r>
              <w:tab/>
            </w:r>
            <w:r w:rsidRPr="00AF2B16">
              <w:rPr>
                <w:rStyle w:val="Hyperlink"/>
              </w:rPr>
              <w:t>Introduction</w:t>
            </w:r>
            <w:r>
              <w:rPr>
                <w:webHidden/>
              </w:rPr>
              <w:tab/>
            </w:r>
            <w:r>
              <w:rPr>
                <w:webHidden/>
              </w:rPr>
              <w:fldChar w:fldCharType="begin"/>
            </w:r>
            <w:r>
              <w:rPr>
                <w:webHidden/>
              </w:rPr>
              <w:instrText xml:space="preserve"> PAGEREF _Toc159858164 \h </w:instrText>
            </w:r>
            <w:r>
              <w:rPr>
                <w:webHidden/>
              </w:rPr>
            </w:r>
            <w:r>
              <w:rPr>
                <w:webHidden/>
              </w:rPr>
              <w:fldChar w:fldCharType="separate"/>
            </w:r>
            <w:r>
              <w:rPr>
                <w:webHidden/>
              </w:rPr>
              <w:t>3</w:t>
            </w:r>
            <w:r>
              <w:rPr>
                <w:webHidden/>
              </w:rPr>
              <w:fldChar w:fldCharType="end"/>
            </w:r>
          </w:hyperlink>
        </w:p>
        <w:p w:rsidR="00421265" w:rsidRDefault="000172F9">
          <w:pPr>
            <w:pStyle w:val="TOC1"/>
            <w:tabs>
              <w:tab w:val="left" w:pos="440"/>
              <w:tab w:val="right" w:leader="dot" w:pos="9350"/>
            </w:tabs>
          </w:pPr>
          <w:hyperlink w:anchor="_Toc159858165" w:history="1">
            <w:r w:rsidR="00421265" w:rsidRPr="00AF2B16">
              <w:rPr>
                <w:rStyle w:val="Hyperlink"/>
              </w:rPr>
              <w:t>2</w:t>
            </w:r>
            <w:r w:rsidR="00421265">
              <w:tab/>
            </w:r>
            <w:r w:rsidR="00421265" w:rsidRPr="00AF2B16">
              <w:rPr>
                <w:rStyle w:val="Hyperlink"/>
              </w:rPr>
              <w:t>Main body</w:t>
            </w:r>
            <w:r w:rsidR="00421265">
              <w:rPr>
                <w:webHidden/>
              </w:rPr>
              <w:tab/>
            </w:r>
            <w:r w:rsidR="00421265">
              <w:rPr>
                <w:webHidden/>
              </w:rPr>
              <w:fldChar w:fldCharType="begin"/>
            </w:r>
            <w:r w:rsidR="00421265">
              <w:rPr>
                <w:webHidden/>
              </w:rPr>
              <w:instrText xml:space="preserve"> PAGEREF _Toc159858165 \h </w:instrText>
            </w:r>
            <w:r w:rsidR="00421265">
              <w:rPr>
                <w:webHidden/>
              </w:rPr>
            </w:r>
            <w:r w:rsidR="00421265">
              <w:rPr>
                <w:webHidden/>
              </w:rPr>
              <w:fldChar w:fldCharType="separate"/>
            </w:r>
            <w:r w:rsidR="00421265">
              <w:rPr>
                <w:webHidden/>
              </w:rPr>
              <w:t>3</w:t>
            </w:r>
            <w:r w:rsidR="00421265">
              <w:rPr>
                <w:webHidden/>
              </w:rPr>
              <w:fldChar w:fldCharType="end"/>
            </w:r>
          </w:hyperlink>
        </w:p>
        <w:p w:rsidR="00421265" w:rsidRDefault="000172F9">
          <w:pPr>
            <w:pStyle w:val="TOC2"/>
            <w:tabs>
              <w:tab w:val="left" w:pos="880"/>
              <w:tab w:val="right" w:leader="dot" w:pos="9350"/>
            </w:tabs>
          </w:pPr>
          <w:hyperlink w:anchor="_Toc159858166" w:history="1">
            <w:r w:rsidR="00421265" w:rsidRPr="00AF2B16">
              <w:rPr>
                <w:rStyle w:val="Hyperlink"/>
                <w:lang w:val="en-US"/>
              </w:rPr>
              <w:t>2.1</w:t>
            </w:r>
            <w:r w:rsidR="00421265">
              <w:tab/>
            </w:r>
            <w:r w:rsidR="00421265" w:rsidRPr="00AF2B16">
              <w:rPr>
                <w:rStyle w:val="Hyperlink"/>
                <w:lang w:val="en-US"/>
              </w:rPr>
              <w:t>Cultural differences between England and Austria</w:t>
            </w:r>
            <w:r w:rsidR="00421265">
              <w:rPr>
                <w:webHidden/>
              </w:rPr>
              <w:tab/>
            </w:r>
            <w:r w:rsidR="00421265">
              <w:rPr>
                <w:webHidden/>
              </w:rPr>
              <w:fldChar w:fldCharType="begin"/>
            </w:r>
            <w:r w:rsidR="00421265">
              <w:rPr>
                <w:webHidden/>
              </w:rPr>
              <w:instrText xml:space="preserve"> PAGEREF _Toc159858166 \h </w:instrText>
            </w:r>
            <w:r w:rsidR="00421265">
              <w:rPr>
                <w:webHidden/>
              </w:rPr>
            </w:r>
            <w:r w:rsidR="00421265">
              <w:rPr>
                <w:webHidden/>
              </w:rPr>
              <w:fldChar w:fldCharType="separate"/>
            </w:r>
            <w:r w:rsidR="00421265">
              <w:rPr>
                <w:webHidden/>
              </w:rPr>
              <w:t>3</w:t>
            </w:r>
            <w:r w:rsidR="00421265">
              <w:rPr>
                <w:webHidden/>
              </w:rPr>
              <w:fldChar w:fldCharType="end"/>
            </w:r>
          </w:hyperlink>
        </w:p>
        <w:p w:rsidR="00421265" w:rsidRDefault="000172F9">
          <w:pPr>
            <w:pStyle w:val="TOC2"/>
            <w:tabs>
              <w:tab w:val="left" w:pos="880"/>
              <w:tab w:val="right" w:leader="dot" w:pos="9350"/>
            </w:tabs>
          </w:pPr>
          <w:hyperlink w:anchor="_Toc159858167" w:history="1">
            <w:r w:rsidR="00421265" w:rsidRPr="00AF2B16">
              <w:rPr>
                <w:rStyle w:val="Hyperlink"/>
                <w:lang w:val="en-US"/>
              </w:rPr>
              <w:t>2.2</w:t>
            </w:r>
            <w:r w:rsidR="00421265">
              <w:tab/>
            </w:r>
            <w:r w:rsidR="00421265" w:rsidRPr="00AF2B16">
              <w:rPr>
                <w:rStyle w:val="Hyperlink"/>
                <w:lang w:val="en-US"/>
              </w:rPr>
              <w:t>GLOBE culture and leadership study</w:t>
            </w:r>
            <w:r w:rsidR="00421265">
              <w:rPr>
                <w:webHidden/>
              </w:rPr>
              <w:tab/>
            </w:r>
            <w:r w:rsidR="00421265">
              <w:rPr>
                <w:webHidden/>
              </w:rPr>
              <w:fldChar w:fldCharType="begin"/>
            </w:r>
            <w:r w:rsidR="00421265">
              <w:rPr>
                <w:webHidden/>
              </w:rPr>
              <w:instrText xml:space="preserve"> PAGEREF _Toc159858167 \h </w:instrText>
            </w:r>
            <w:r w:rsidR="00421265">
              <w:rPr>
                <w:webHidden/>
              </w:rPr>
            </w:r>
            <w:r w:rsidR="00421265">
              <w:rPr>
                <w:webHidden/>
              </w:rPr>
              <w:fldChar w:fldCharType="separate"/>
            </w:r>
            <w:r w:rsidR="00421265">
              <w:rPr>
                <w:webHidden/>
              </w:rPr>
              <w:t>3</w:t>
            </w:r>
            <w:r w:rsidR="00421265">
              <w:rPr>
                <w:webHidden/>
              </w:rPr>
              <w:fldChar w:fldCharType="end"/>
            </w:r>
          </w:hyperlink>
        </w:p>
        <w:p w:rsidR="00421265" w:rsidRDefault="000172F9">
          <w:pPr>
            <w:pStyle w:val="TOC2"/>
            <w:tabs>
              <w:tab w:val="left" w:pos="880"/>
              <w:tab w:val="right" w:leader="dot" w:pos="9350"/>
            </w:tabs>
          </w:pPr>
          <w:hyperlink w:anchor="_Toc159858168" w:history="1">
            <w:r w:rsidR="00421265" w:rsidRPr="00AF2B16">
              <w:rPr>
                <w:rStyle w:val="Hyperlink"/>
              </w:rPr>
              <w:t>2.3</w:t>
            </w:r>
            <w:r w:rsidR="00421265">
              <w:tab/>
            </w:r>
            <w:r w:rsidR="00421265" w:rsidRPr="00AF2B16">
              <w:rPr>
                <w:rStyle w:val="Hyperlink"/>
              </w:rPr>
              <w:t>Intercultural leadership challenges in the hospitality industry</w:t>
            </w:r>
            <w:r w:rsidR="00421265">
              <w:rPr>
                <w:webHidden/>
              </w:rPr>
              <w:tab/>
            </w:r>
            <w:r w:rsidR="00421265">
              <w:rPr>
                <w:webHidden/>
              </w:rPr>
              <w:fldChar w:fldCharType="begin"/>
            </w:r>
            <w:r w:rsidR="00421265">
              <w:rPr>
                <w:webHidden/>
              </w:rPr>
              <w:instrText xml:space="preserve"> PAGEREF _Toc159858168 \h </w:instrText>
            </w:r>
            <w:r w:rsidR="00421265">
              <w:rPr>
                <w:webHidden/>
              </w:rPr>
            </w:r>
            <w:r w:rsidR="00421265">
              <w:rPr>
                <w:webHidden/>
              </w:rPr>
              <w:fldChar w:fldCharType="separate"/>
            </w:r>
            <w:r w:rsidR="00421265">
              <w:rPr>
                <w:webHidden/>
              </w:rPr>
              <w:t>6</w:t>
            </w:r>
            <w:r w:rsidR="00421265">
              <w:rPr>
                <w:webHidden/>
              </w:rPr>
              <w:fldChar w:fldCharType="end"/>
            </w:r>
          </w:hyperlink>
        </w:p>
        <w:p w:rsidR="00421265" w:rsidRDefault="000172F9">
          <w:pPr>
            <w:pStyle w:val="TOC1"/>
            <w:tabs>
              <w:tab w:val="left" w:pos="440"/>
              <w:tab w:val="right" w:leader="dot" w:pos="9350"/>
            </w:tabs>
          </w:pPr>
          <w:hyperlink w:anchor="_Toc159858169" w:history="1">
            <w:r w:rsidR="00421265" w:rsidRPr="00AF2B16">
              <w:rPr>
                <w:rStyle w:val="Hyperlink"/>
              </w:rPr>
              <w:t>3</w:t>
            </w:r>
            <w:r w:rsidR="00421265">
              <w:tab/>
            </w:r>
            <w:r w:rsidR="00421265" w:rsidRPr="00AF2B16">
              <w:rPr>
                <w:rStyle w:val="Hyperlink"/>
                <w:shd w:val="clear" w:color="auto" w:fill="FFFFFF"/>
              </w:rPr>
              <w:t>Conclusion</w:t>
            </w:r>
            <w:r w:rsidR="00421265">
              <w:rPr>
                <w:webHidden/>
              </w:rPr>
              <w:tab/>
            </w:r>
            <w:r w:rsidR="00421265">
              <w:rPr>
                <w:webHidden/>
              </w:rPr>
              <w:fldChar w:fldCharType="begin"/>
            </w:r>
            <w:r w:rsidR="00421265">
              <w:rPr>
                <w:webHidden/>
              </w:rPr>
              <w:instrText xml:space="preserve"> PAGEREF _Toc159858169 \h </w:instrText>
            </w:r>
            <w:r w:rsidR="00421265">
              <w:rPr>
                <w:webHidden/>
              </w:rPr>
            </w:r>
            <w:r w:rsidR="00421265">
              <w:rPr>
                <w:webHidden/>
              </w:rPr>
              <w:fldChar w:fldCharType="separate"/>
            </w:r>
            <w:r w:rsidR="00421265">
              <w:rPr>
                <w:webHidden/>
              </w:rPr>
              <w:t>7</w:t>
            </w:r>
            <w:r w:rsidR="00421265">
              <w:rPr>
                <w:webHidden/>
              </w:rPr>
              <w:fldChar w:fldCharType="end"/>
            </w:r>
          </w:hyperlink>
        </w:p>
        <w:p w:rsidR="00421265" w:rsidRDefault="000172F9">
          <w:pPr>
            <w:pStyle w:val="TOC1"/>
            <w:tabs>
              <w:tab w:val="left" w:pos="440"/>
              <w:tab w:val="right" w:leader="dot" w:pos="9350"/>
            </w:tabs>
          </w:pPr>
          <w:hyperlink w:anchor="_Toc159858170" w:history="1">
            <w:r w:rsidR="00421265" w:rsidRPr="00AF2B16">
              <w:rPr>
                <w:rStyle w:val="Hyperlink"/>
              </w:rPr>
              <w:t>4</w:t>
            </w:r>
            <w:r w:rsidR="00421265">
              <w:tab/>
            </w:r>
            <w:r w:rsidR="00421265" w:rsidRPr="00AF2B16">
              <w:rPr>
                <w:rStyle w:val="Hyperlink"/>
              </w:rPr>
              <w:t>Recommendations</w:t>
            </w:r>
            <w:r w:rsidR="00421265">
              <w:rPr>
                <w:webHidden/>
              </w:rPr>
              <w:tab/>
            </w:r>
            <w:r w:rsidR="00421265">
              <w:rPr>
                <w:webHidden/>
              </w:rPr>
              <w:fldChar w:fldCharType="begin"/>
            </w:r>
            <w:r w:rsidR="00421265">
              <w:rPr>
                <w:webHidden/>
              </w:rPr>
              <w:instrText xml:space="preserve"> PAGEREF _Toc159858170 \h </w:instrText>
            </w:r>
            <w:r w:rsidR="00421265">
              <w:rPr>
                <w:webHidden/>
              </w:rPr>
            </w:r>
            <w:r w:rsidR="00421265">
              <w:rPr>
                <w:webHidden/>
              </w:rPr>
              <w:fldChar w:fldCharType="separate"/>
            </w:r>
            <w:r w:rsidR="00421265">
              <w:rPr>
                <w:webHidden/>
              </w:rPr>
              <w:t>7</w:t>
            </w:r>
            <w:r w:rsidR="00421265">
              <w:rPr>
                <w:webHidden/>
              </w:rPr>
              <w:fldChar w:fldCharType="end"/>
            </w:r>
          </w:hyperlink>
        </w:p>
        <w:p w:rsidR="00421265" w:rsidRDefault="00421265">
          <w:r>
            <w:rPr>
              <w:b/>
              <w:bCs/>
            </w:rPr>
            <w:fldChar w:fldCharType="end"/>
          </w:r>
        </w:p>
      </w:sdtContent>
    </w:sdt>
    <w:p w:rsidR="00421265" w:rsidRDefault="00421265">
      <w:pPr>
        <w:spacing w:after="160" w:line="259" w:lineRule="auto"/>
        <w:rPr>
          <w:rFonts w:eastAsiaTheme="majorEastAsia" w:cstheme="majorBidi"/>
          <w:b/>
          <w:noProof w:val="0"/>
          <w:szCs w:val="32"/>
          <w:lang w:val="en-US"/>
        </w:rPr>
      </w:pPr>
      <w:r>
        <w:br w:type="page"/>
      </w:r>
    </w:p>
    <w:p w:rsidR="004C5AF3" w:rsidRDefault="00AF782B" w:rsidP="00AF782B">
      <w:pPr>
        <w:pStyle w:val="Heading1"/>
      </w:pPr>
      <w:bookmarkStart w:id="1" w:name="_Toc159858164"/>
      <w:r>
        <w:lastRenderedPageBreak/>
        <w:t>Introduction</w:t>
      </w:r>
      <w:bookmarkEnd w:id="1"/>
    </w:p>
    <w:p w:rsidR="00AF782B" w:rsidRPr="00AF782B" w:rsidRDefault="00AF782B" w:rsidP="00AF782B">
      <w:pPr>
        <w:spacing w:line="360" w:lineRule="auto"/>
        <w:jc w:val="both"/>
        <w:rPr>
          <w:lang w:val="en-US"/>
        </w:rPr>
      </w:pPr>
      <w:r w:rsidRPr="00AF782B">
        <w:rPr>
          <w:lang w:val="en-US"/>
        </w:rPr>
        <w:t>The Assistant General Manager at 5-star Inclusivity Hotel and Spa in London, England was</w:t>
      </w:r>
    </w:p>
    <w:p w:rsidR="00AF782B" w:rsidRPr="00AF782B" w:rsidRDefault="00AF782B" w:rsidP="00AF782B">
      <w:pPr>
        <w:spacing w:line="360" w:lineRule="auto"/>
        <w:jc w:val="both"/>
        <w:rPr>
          <w:lang w:val="en-US"/>
        </w:rPr>
      </w:pPr>
      <w:r w:rsidRPr="00AF782B">
        <w:rPr>
          <w:lang w:val="en-US"/>
        </w:rPr>
        <w:t xml:space="preserve">asked by </w:t>
      </w:r>
      <w:r>
        <w:rPr>
          <w:lang w:val="en-US"/>
        </w:rPr>
        <w:t xml:space="preserve">the Manager </w:t>
      </w:r>
      <w:r w:rsidRPr="00AF782B">
        <w:rPr>
          <w:lang w:val="en-US"/>
        </w:rPr>
        <w:t xml:space="preserve">to visit hotel headquarters in </w:t>
      </w:r>
      <w:r>
        <w:rPr>
          <w:lang w:val="en-US"/>
        </w:rPr>
        <w:t xml:space="preserve">Austria </w:t>
      </w:r>
      <w:r w:rsidRPr="00AF782B">
        <w:rPr>
          <w:lang w:val="en-US"/>
        </w:rPr>
        <w:t>before sta</w:t>
      </w:r>
      <w:r>
        <w:rPr>
          <w:lang w:val="en-US"/>
        </w:rPr>
        <w:t xml:space="preserve">rting the role. This visit aims </w:t>
      </w:r>
      <w:r w:rsidRPr="00AF782B">
        <w:rPr>
          <w:lang w:val="en-US"/>
        </w:rPr>
        <w:t>to get an understanding of the operation</w:t>
      </w:r>
      <w:r>
        <w:rPr>
          <w:lang w:val="en-US"/>
        </w:rPr>
        <w:t>s of hotel chains</w:t>
      </w:r>
      <w:r w:rsidRPr="00AF782B">
        <w:rPr>
          <w:lang w:val="en-US"/>
        </w:rPr>
        <w:t xml:space="preserve"> and brand standards for whi</w:t>
      </w:r>
      <w:r>
        <w:rPr>
          <w:lang w:val="en-US"/>
        </w:rPr>
        <w:t xml:space="preserve">ch the assistant </w:t>
      </w:r>
      <w:r w:rsidRPr="00AF782B">
        <w:rPr>
          <w:lang w:val="en-US"/>
        </w:rPr>
        <w:t>manager has to develop a report. The report will outline the k</w:t>
      </w:r>
      <w:r>
        <w:rPr>
          <w:lang w:val="en-US"/>
        </w:rPr>
        <w:t xml:space="preserve">ey cultural differences between </w:t>
      </w:r>
      <w:r w:rsidRPr="00AF782B">
        <w:rPr>
          <w:lang w:val="en-US"/>
        </w:rPr>
        <w:t>England and</w:t>
      </w:r>
      <w:r>
        <w:rPr>
          <w:lang w:val="en-US"/>
        </w:rPr>
        <w:t xml:space="preserve"> Austria</w:t>
      </w:r>
      <w:r w:rsidRPr="00AF782B">
        <w:rPr>
          <w:lang w:val="en-US"/>
        </w:rPr>
        <w:t>. The report will include a compar</w:t>
      </w:r>
      <w:r>
        <w:rPr>
          <w:lang w:val="en-US"/>
        </w:rPr>
        <w:t xml:space="preserve">ison between countries based on the </w:t>
      </w:r>
      <w:r w:rsidRPr="00AF782B">
        <w:rPr>
          <w:lang w:val="en-US"/>
        </w:rPr>
        <w:t>GLOBE cultural and leadership study. The report will also include challenges that may occur in</w:t>
      </w:r>
    </w:p>
    <w:p w:rsidR="00AF782B" w:rsidRDefault="00AF782B" w:rsidP="00AF782B">
      <w:pPr>
        <w:spacing w:line="360" w:lineRule="auto"/>
        <w:jc w:val="both"/>
        <w:rPr>
          <w:lang w:val="en-US"/>
        </w:rPr>
      </w:pPr>
      <w:r w:rsidRPr="00AF782B">
        <w:rPr>
          <w:lang w:val="en-US"/>
        </w:rPr>
        <w:t xml:space="preserve">managing intercultural leadership skills in the hotel industry and </w:t>
      </w:r>
      <w:r>
        <w:rPr>
          <w:lang w:val="en-US"/>
        </w:rPr>
        <w:t xml:space="preserve">providing relevant </w:t>
      </w:r>
      <w:r w:rsidRPr="00AF782B">
        <w:rPr>
          <w:lang w:val="en-US"/>
        </w:rPr>
        <w:t>recommendations</w:t>
      </w:r>
      <w:r>
        <w:rPr>
          <w:lang w:val="en-US"/>
        </w:rPr>
        <w:t>.</w:t>
      </w:r>
    </w:p>
    <w:p w:rsidR="00AF782B" w:rsidRDefault="00AF782B" w:rsidP="00AF782B">
      <w:pPr>
        <w:pStyle w:val="Heading1"/>
      </w:pPr>
      <w:bookmarkStart w:id="2" w:name="_Toc159858165"/>
      <w:r>
        <w:t>Main body</w:t>
      </w:r>
      <w:bookmarkEnd w:id="2"/>
    </w:p>
    <w:p w:rsidR="00AF782B" w:rsidRDefault="00AF782B" w:rsidP="00AF782B">
      <w:pPr>
        <w:pStyle w:val="Heading2"/>
        <w:rPr>
          <w:lang w:val="en-US"/>
        </w:rPr>
      </w:pPr>
      <w:bookmarkStart w:id="3" w:name="_Toc159858166"/>
      <w:r>
        <w:rPr>
          <w:lang w:val="en-US"/>
        </w:rPr>
        <w:t>Cultural differences between England and Austria</w:t>
      </w:r>
      <w:bookmarkEnd w:id="3"/>
    </w:p>
    <w:p w:rsidR="00AF782B" w:rsidRDefault="00AF782B" w:rsidP="004B41BE">
      <w:pPr>
        <w:spacing w:line="360" w:lineRule="auto"/>
        <w:jc w:val="both"/>
        <w:rPr>
          <w:shd w:val="clear" w:color="auto" w:fill="FFFFFF"/>
        </w:rPr>
      </w:pPr>
      <w:r>
        <w:rPr>
          <w:shd w:val="clear" w:color="auto" w:fill="FFFFFF"/>
        </w:rPr>
        <w:t>Walking around the streets of England feels like a home of lively people because of the gardens around. The capital city London is</w:t>
      </w:r>
      <w:r w:rsidR="004B41BE">
        <w:rPr>
          <w:shd w:val="clear" w:color="auto" w:fill="FFFFFF"/>
        </w:rPr>
        <w:t xml:space="preserve"> the biggest</w:t>
      </w:r>
      <w:r>
        <w:rPr>
          <w:shd w:val="clear" w:color="auto" w:fill="FFFFFF"/>
        </w:rPr>
        <w:t xml:space="preserve"> European Union city with 60 km wide and a population of 8.4 million residents. On the other hand, the air of Austria is filled with tension the capital city Vienna is twelfth the size of London with 1.8 million population. There are differences between Austrians and English people. English people are more lively, they laugh more and spend their time on extra activities. They are mostly found drinking outside the pubs therefore good cheer is visible. Austrians seem to be full of anger and depression and are relatively introverted people. Most of the people in the country are fighting, falling, or urinating</w:t>
      </w:r>
      <w:r w:rsidR="00771909">
        <w:rPr>
          <w:shd w:val="clear" w:color="auto" w:fill="FFFFFF"/>
        </w:rPr>
        <w:t xml:space="preserve"> </w:t>
      </w:r>
      <w:r w:rsidR="00771909" w:rsidRPr="00771909">
        <w:t>(Reis et al., 2017)</w:t>
      </w:r>
      <w:r w:rsidRPr="00771909">
        <w:t>.</w:t>
      </w:r>
      <w:r>
        <w:rPr>
          <w:shd w:val="clear" w:color="auto" w:fill="FFFFFF"/>
        </w:rPr>
        <w:t xml:space="preserve"> </w:t>
      </w:r>
    </w:p>
    <w:p w:rsidR="00AF782B" w:rsidRDefault="00AF782B" w:rsidP="004B41BE">
      <w:pPr>
        <w:spacing w:line="360" w:lineRule="auto"/>
        <w:jc w:val="both"/>
        <w:rPr>
          <w:lang w:val="en-US"/>
        </w:rPr>
      </w:pPr>
      <w:r>
        <w:rPr>
          <w:lang w:val="en-US"/>
        </w:rPr>
        <w:t xml:space="preserve">Austrians are more health </w:t>
      </w:r>
      <w:r w:rsidR="004B41BE">
        <w:rPr>
          <w:lang w:val="en-US"/>
        </w:rPr>
        <w:t>conscious</w:t>
      </w:r>
      <w:r>
        <w:rPr>
          <w:lang w:val="en-US"/>
        </w:rPr>
        <w:t xml:space="preserve"> compared to English people</w:t>
      </w:r>
      <w:r w:rsidR="004B41BE">
        <w:rPr>
          <w:lang w:val="en-US"/>
        </w:rPr>
        <w:t xml:space="preserve"> who are fatter</w:t>
      </w:r>
      <w:r>
        <w:rPr>
          <w:lang w:val="en-US"/>
        </w:rPr>
        <w:t xml:space="preserve">. Austrians consider lunch as their main meal while England people consider dinner as the main meal of the day. Austrians have lunch till 11 am while English </w:t>
      </w:r>
      <w:r w:rsidR="004B41BE">
        <w:rPr>
          <w:lang w:val="en-US"/>
        </w:rPr>
        <w:t>people usually do not eat before noon. English individuals usually wear fewer clothes compared to Austrians some outfits include overcoats that are usually dark blue or black colored while Austrians prefer to wear all colors.  English is the most widely spoken language in English Austians also speak English but German is their first language</w:t>
      </w:r>
      <w:r w:rsidR="00771909">
        <w:rPr>
          <w:lang w:val="en-US"/>
        </w:rPr>
        <w:t xml:space="preserve"> (</w:t>
      </w:r>
      <w:r w:rsidR="00771909" w:rsidRPr="00771909">
        <w:t>Bachner et al., 2018)</w:t>
      </w:r>
      <w:r w:rsidR="004B41BE" w:rsidRPr="00771909">
        <w:t>.</w:t>
      </w:r>
    </w:p>
    <w:p w:rsidR="004B41BE" w:rsidRDefault="004B41BE" w:rsidP="004B41BE">
      <w:pPr>
        <w:pStyle w:val="Heading2"/>
        <w:rPr>
          <w:lang w:val="en-US"/>
        </w:rPr>
      </w:pPr>
      <w:bookmarkStart w:id="4" w:name="_Toc159858167"/>
      <w:r>
        <w:rPr>
          <w:lang w:val="en-US"/>
        </w:rPr>
        <w:t>GLOBE culture and leadership study</w:t>
      </w:r>
      <w:bookmarkEnd w:id="4"/>
    </w:p>
    <w:p w:rsidR="007D77B2" w:rsidRDefault="004B41BE" w:rsidP="007D77B2">
      <w:pPr>
        <w:spacing w:line="360" w:lineRule="auto"/>
        <w:jc w:val="both"/>
        <w:rPr>
          <w:lang w:val="en-US"/>
        </w:rPr>
      </w:pPr>
      <w:r>
        <w:rPr>
          <w:lang w:val="en-US"/>
        </w:rPr>
        <w:t xml:space="preserve">According to </w:t>
      </w:r>
      <w:r w:rsidR="007D77B2">
        <w:rPr>
          <w:lang w:val="en-US"/>
        </w:rPr>
        <w:t xml:space="preserve">the </w:t>
      </w:r>
      <w:r>
        <w:rPr>
          <w:lang w:val="en-US"/>
        </w:rPr>
        <w:t xml:space="preserve">GLOBE cultural </w:t>
      </w:r>
      <w:r w:rsidR="007D77B2">
        <w:rPr>
          <w:lang w:val="en-US"/>
        </w:rPr>
        <w:t>visualization</w:t>
      </w:r>
      <w:r>
        <w:rPr>
          <w:lang w:val="en-US"/>
        </w:rPr>
        <w:t xml:space="preserve"> study of Austria</w:t>
      </w:r>
      <w:r w:rsidR="007D77B2">
        <w:rPr>
          <w:lang w:val="en-US"/>
        </w:rPr>
        <w:t>,</w:t>
      </w:r>
      <w:r>
        <w:rPr>
          <w:lang w:val="en-US"/>
        </w:rPr>
        <w:t xml:space="preserve"> it has been identified that in Austria there is the practice of avoiding </w:t>
      </w:r>
      <w:r w:rsidR="007D77B2">
        <w:rPr>
          <w:lang w:val="en-US"/>
        </w:rPr>
        <w:t>uncertainties</w:t>
      </w:r>
      <w:r>
        <w:rPr>
          <w:lang w:val="en-US"/>
        </w:rPr>
        <w:t xml:space="preserve">. </w:t>
      </w:r>
      <w:r w:rsidR="007D77B2">
        <w:rPr>
          <w:lang w:val="en-US"/>
        </w:rPr>
        <w:t>Uncertainty</w:t>
      </w:r>
      <w:r>
        <w:rPr>
          <w:lang w:val="en-US"/>
        </w:rPr>
        <w:t xml:space="preserve"> </w:t>
      </w:r>
      <w:r w:rsidR="007D77B2">
        <w:rPr>
          <w:lang w:val="en-US"/>
        </w:rPr>
        <w:t>avoidance</w:t>
      </w:r>
      <w:r>
        <w:rPr>
          <w:lang w:val="en-US"/>
        </w:rPr>
        <w:t xml:space="preserve"> is</w:t>
      </w:r>
      <w:r w:rsidR="007D77B2">
        <w:rPr>
          <w:lang w:val="en-US"/>
        </w:rPr>
        <w:t xml:space="preserve"> rel</w:t>
      </w:r>
      <w:r>
        <w:rPr>
          <w:lang w:val="en-US"/>
        </w:rPr>
        <w:t xml:space="preserve">atively high in the country with </w:t>
      </w:r>
      <w:r w:rsidR="007D77B2">
        <w:rPr>
          <w:lang w:val="en-US"/>
        </w:rPr>
        <w:t>a</w:t>
      </w:r>
      <w:r>
        <w:rPr>
          <w:lang w:val="en-US"/>
        </w:rPr>
        <w:t xml:space="preserve"> </w:t>
      </w:r>
      <w:r w:rsidR="007D77B2">
        <w:rPr>
          <w:lang w:val="en-US"/>
        </w:rPr>
        <w:t>value</w:t>
      </w:r>
      <w:r>
        <w:rPr>
          <w:lang w:val="en-US"/>
        </w:rPr>
        <w:t xml:space="preserve"> of 5.16</w:t>
      </w:r>
      <w:r w:rsidR="007D77B2">
        <w:rPr>
          <w:shd w:val="clear" w:color="auto" w:fill="FFFFFF"/>
        </w:rPr>
        <w:t xml:space="preserve"> </w:t>
      </w:r>
    </w:p>
    <w:p w:rsidR="00A44729" w:rsidRDefault="004B41BE" w:rsidP="00A44729">
      <w:pPr>
        <w:jc w:val="center"/>
        <w:rPr>
          <w:lang w:val="en-US"/>
        </w:rPr>
      </w:pPr>
      <w:r>
        <w:rPr>
          <w:lang w:val="en-US"/>
        </w:rPr>
        <w:lastRenderedPageBreak/>
        <w:drawing>
          <wp:inline distT="0" distB="0" distL="0" distR="0" wp14:anchorId="5CFFE3F3" wp14:editId="2677DFAD">
            <wp:extent cx="5067300" cy="33242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15579" cy="3421498"/>
                    </a:xfrm>
                    <a:prstGeom prst="rect">
                      <a:avLst/>
                    </a:prstGeom>
                  </pic:spPr>
                </pic:pic>
              </a:graphicData>
            </a:graphic>
          </wp:inline>
        </w:drawing>
      </w:r>
    </w:p>
    <w:p w:rsidR="00A44729" w:rsidRDefault="00A44729" w:rsidP="00A44729">
      <w:pPr>
        <w:spacing w:line="360" w:lineRule="auto"/>
        <w:jc w:val="both"/>
        <w:rPr>
          <w:lang w:val="en-US"/>
        </w:rPr>
      </w:pPr>
      <w:r>
        <w:rPr>
          <w:lang w:val="en-US"/>
        </w:rPr>
        <w:t>According to the GLOBE cultural visualization study of England, it has been identified that in England there is the practice of power distance. Power distance is high in the country with a value of 5.15.</w:t>
      </w:r>
    </w:p>
    <w:p w:rsidR="00A44729" w:rsidRDefault="00A44729" w:rsidP="00A44729">
      <w:pPr>
        <w:jc w:val="center"/>
        <w:rPr>
          <w:lang w:val="en-US"/>
        </w:rPr>
      </w:pPr>
      <w:r>
        <w:rPr>
          <w:lang w:val="en-US"/>
        </w:rPr>
        <w:drawing>
          <wp:inline distT="0" distB="0" distL="0" distR="0" wp14:anchorId="23A20CFF" wp14:editId="5501F37A">
            <wp:extent cx="5124450" cy="3066761"/>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44246" cy="3078608"/>
                    </a:xfrm>
                    <a:prstGeom prst="rect">
                      <a:avLst/>
                    </a:prstGeom>
                  </pic:spPr>
                </pic:pic>
              </a:graphicData>
            </a:graphic>
          </wp:inline>
        </w:drawing>
      </w:r>
    </w:p>
    <w:p w:rsidR="00A44729" w:rsidRDefault="00A44729" w:rsidP="00A44729">
      <w:pPr>
        <w:jc w:val="center"/>
        <w:rPr>
          <w:lang w:val="en-US"/>
        </w:rPr>
      </w:pPr>
    </w:p>
    <w:p w:rsidR="007D77B2" w:rsidRDefault="007D77B2" w:rsidP="007D77B2">
      <w:pPr>
        <w:spacing w:line="360" w:lineRule="auto"/>
        <w:jc w:val="both"/>
      </w:pPr>
      <w:r>
        <w:rPr>
          <w:lang w:val="en-US"/>
        </w:rPr>
        <w:t>(</w:t>
      </w:r>
      <w:r w:rsidR="00421265">
        <w:t xml:space="preserve">Globeproject.com, </w:t>
      </w:r>
      <w:r w:rsidRPr="007D77B2">
        <w:t>2020 a</w:t>
      </w:r>
      <w:r w:rsidR="00421265">
        <w:t>,c</w:t>
      </w:r>
      <w:r w:rsidRPr="007D77B2">
        <w:t>)</w:t>
      </w:r>
    </w:p>
    <w:p w:rsidR="00A44729" w:rsidRDefault="00A44729" w:rsidP="00A44729">
      <w:pPr>
        <w:spacing w:line="360" w:lineRule="auto"/>
        <w:jc w:val="both"/>
        <w:rPr>
          <w:shd w:val="clear" w:color="auto" w:fill="FFFFFF"/>
        </w:rPr>
      </w:pPr>
      <w:r>
        <w:rPr>
          <w:shd w:val="clear" w:color="auto" w:fill="FFFFFF"/>
        </w:rPr>
        <w:t xml:space="preserve">Uncertainty avoidance is the tolerance level of culture or society towards unpredictable or uncertain circumstances. These situations inform business practices, social norms, and human </w:t>
      </w:r>
      <w:r>
        <w:rPr>
          <w:shd w:val="clear" w:color="auto" w:fill="FFFFFF"/>
        </w:rPr>
        <w:lastRenderedPageBreak/>
        <w:t>behavior. To measure the index through which nations interpret future, unknown practices, and unpredictable the uncertainty avoidance index (UAI) was developed. As Austrians have relatively high uncertainty avoidance the population respects and utilizes the system and welcomes new ideas and questions</w:t>
      </w:r>
      <w:r w:rsidR="00771909">
        <w:rPr>
          <w:shd w:val="clear" w:color="auto" w:fill="FFFFFF"/>
        </w:rPr>
        <w:t xml:space="preserve"> (</w:t>
      </w:r>
      <w:r w:rsidR="00771909" w:rsidRPr="00771909">
        <w:t>Glazer, 2021)</w:t>
      </w:r>
      <w:r w:rsidRPr="00771909">
        <w:t>.</w:t>
      </w:r>
      <w:r>
        <w:rPr>
          <w:shd w:val="clear" w:color="auto" w:fill="FFFFFF"/>
        </w:rPr>
        <w:t xml:space="preserve"> Compared to England the Uncertainty avoidance is also but the value is low compared to Austria which shows that English people are less concerned about avoiding uncertainties.</w:t>
      </w:r>
    </w:p>
    <w:p w:rsidR="00A44729" w:rsidRDefault="00A44729" w:rsidP="00492B9D">
      <w:pPr>
        <w:spacing w:line="360" w:lineRule="auto"/>
        <w:jc w:val="both"/>
      </w:pPr>
      <w:r>
        <w:rPr>
          <w:shd w:val="clear" w:color="auto" w:fill="FFFFFF"/>
        </w:rPr>
        <w:t>Power distance is the acceptance level of unequal power distribution in society. It measures the extent to which less powerful members of society should be expected to be given less power. To measure power distance Power distance index is used which shows that when PDI is high people are more likely to accept unequal power</w:t>
      </w:r>
      <w:r w:rsidR="00771909">
        <w:rPr>
          <w:shd w:val="clear" w:color="auto" w:fill="FFFFFF"/>
        </w:rPr>
        <w:t xml:space="preserve"> (Han et al., 2017)</w:t>
      </w:r>
      <w:r>
        <w:rPr>
          <w:shd w:val="clear" w:color="auto" w:fill="FFFFFF"/>
        </w:rPr>
        <w:t>. From the collected data it is analyzed that in England there is a high acceptance rate of unequal power distribution.</w:t>
      </w:r>
      <w:r w:rsidR="00492B9D">
        <w:rPr>
          <w:shd w:val="clear" w:color="auto" w:fill="FFFFFF"/>
        </w:rPr>
        <w:t xml:space="preserve"> When comparing the power distance data in Austria it has been identified that there is less value of power distance which that they do not accept unequal power distribution.</w:t>
      </w:r>
    </w:p>
    <w:p w:rsidR="00A44729" w:rsidRDefault="00492B9D" w:rsidP="00492B9D">
      <w:pPr>
        <w:jc w:val="center"/>
        <w:rPr>
          <w:lang w:val="en-US"/>
        </w:rPr>
      </w:pPr>
      <w:r>
        <w:rPr>
          <w:lang w:val="en-US"/>
        </w:rPr>
        <w:drawing>
          <wp:inline distT="0" distB="0" distL="0" distR="0" wp14:anchorId="075148FC" wp14:editId="5469913C">
            <wp:extent cx="4600575" cy="273315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43355" cy="2758574"/>
                    </a:xfrm>
                    <a:prstGeom prst="rect">
                      <a:avLst/>
                    </a:prstGeom>
                  </pic:spPr>
                </pic:pic>
              </a:graphicData>
            </a:graphic>
          </wp:inline>
        </w:drawing>
      </w:r>
    </w:p>
    <w:p w:rsidR="00A44729" w:rsidRPr="00492B9D" w:rsidRDefault="00492B9D" w:rsidP="00492B9D">
      <w:pPr>
        <w:spacing w:line="360" w:lineRule="auto"/>
      </w:pPr>
      <w:r>
        <w:t>(</w:t>
      </w:r>
      <w:r w:rsidR="00421265">
        <w:t>Globeproject.com,</w:t>
      </w:r>
      <w:r w:rsidRPr="007D77B2">
        <w:t xml:space="preserve"> 2020 b</w:t>
      </w:r>
      <w:r w:rsidR="00421265">
        <w:t>,d</w:t>
      </w:r>
      <w:r w:rsidRPr="007D77B2">
        <w:t>)</w:t>
      </w:r>
    </w:p>
    <w:p w:rsidR="00492B9D" w:rsidRDefault="007D77B2" w:rsidP="007D77B2">
      <w:pPr>
        <w:spacing w:line="360" w:lineRule="auto"/>
        <w:jc w:val="both"/>
        <w:rPr>
          <w:lang w:val="en-US"/>
        </w:rPr>
      </w:pPr>
      <w:r>
        <w:rPr>
          <w:lang w:val="en-US"/>
        </w:rPr>
        <w:t xml:space="preserve">According to the GLOBE leadership visualization study of Austria, it has been identified that charismatic leadership style is common in Austria. The charismatic leadership style value in Austria is 6.02 having a high contribution compared to other leadership styles. </w:t>
      </w:r>
    </w:p>
    <w:p w:rsidR="00492B9D" w:rsidRDefault="00492B9D" w:rsidP="00492B9D">
      <w:pPr>
        <w:spacing w:line="360" w:lineRule="auto"/>
        <w:jc w:val="center"/>
        <w:rPr>
          <w:lang w:val="en-US"/>
        </w:rPr>
      </w:pPr>
      <w:r>
        <w:rPr>
          <w:lang w:val="en-US"/>
        </w:rPr>
        <w:lastRenderedPageBreak/>
        <w:drawing>
          <wp:inline distT="0" distB="0" distL="0" distR="0" wp14:anchorId="6BA98555" wp14:editId="0094B516">
            <wp:extent cx="5943600" cy="3020060"/>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020060"/>
                    </a:xfrm>
                    <a:prstGeom prst="rect">
                      <a:avLst/>
                    </a:prstGeom>
                  </pic:spPr>
                </pic:pic>
              </a:graphicData>
            </a:graphic>
          </wp:inline>
        </w:drawing>
      </w:r>
    </w:p>
    <w:p w:rsidR="00492B9D" w:rsidRDefault="00492B9D" w:rsidP="00492B9D">
      <w:pPr>
        <w:spacing w:line="360" w:lineRule="auto"/>
        <w:jc w:val="both"/>
        <w:rPr>
          <w:lang w:val="en-US"/>
        </w:rPr>
      </w:pPr>
      <w:r>
        <w:rPr>
          <w:lang w:val="en-US"/>
        </w:rPr>
        <w:t xml:space="preserve">According to the GLOBE leadership visualization study of England, it has been identified that the charismatic leadership style is common in the country. The charismatic leadership style value in England is 6.01 having a high contribution compared to other leadership styles. </w:t>
      </w:r>
    </w:p>
    <w:p w:rsidR="007D77B2" w:rsidRDefault="007D77B2" w:rsidP="00492B9D">
      <w:pPr>
        <w:spacing w:line="360" w:lineRule="auto"/>
        <w:jc w:val="both"/>
      </w:pPr>
      <w:r>
        <w:t>Charismatic leadership is the type of management style that includes communication, charisma, and interpersonal relations that aim to motivate and inspire the staff. This is an effective leadership style that works along the emotions of employees to develop feelings of purpose, trust, and passion that enhance organizational productivity</w:t>
      </w:r>
      <w:r w:rsidR="00771909">
        <w:t xml:space="preserve"> (</w:t>
      </w:r>
      <w:r w:rsidR="00771909" w:rsidRPr="00771909">
        <w:t>Sacavem et al., 2017)</w:t>
      </w:r>
      <w:r w:rsidRPr="00771909">
        <w:t>.</w:t>
      </w:r>
      <w:r w:rsidR="00492B9D">
        <w:t xml:space="preserve"> Both countries have a similar leadership style which shows that it will be easy for the manager to lead the teams and enhance the overall productivity of the hotel. The staff will be motivated and develop a sense of being respected and trusted which will help increase their confidence.</w:t>
      </w:r>
    </w:p>
    <w:p w:rsidR="007D77B2" w:rsidRDefault="007D77B2" w:rsidP="007D77B2">
      <w:pPr>
        <w:pStyle w:val="Heading2"/>
      </w:pPr>
      <w:bookmarkStart w:id="5" w:name="_Toc159858168"/>
      <w:r>
        <w:t>I</w:t>
      </w:r>
      <w:r w:rsidRPr="007D77B2">
        <w:t>ntercultural leadership challenges in the hospitality industry</w:t>
      </w:r>
      <w:bookmarkEnd w:id="5"/>
    </w:p>
    <w:p w:rsidR="007D77B2" w:rsidRPr="007D77B2" w:rsidRDefault="007D77B2" w:rsidP="007D77B2">
      <w:pPr>
        <w:pStyle w:val="ListParagraph"/>
        <w:numPr>
          <w:ilvl w:val="0"/>
          <w:numId w:val="5"/>
        </w:numPr>
        <w:spacing w:line="360" w:lineRule="auto"/>
        <w:jc w:val="both"/>
        <w:rPr>
          <w:shd w:val="clear" w:color="auto" w:fill="FFFFFF"/>
        </w:rPr>
      </w:pPr>
      <w:r w:rsidRPr="007D77B2">
        <w:rPr>
          <w:shd w:val="clear" w:color="auto" w:fill="FFFFFF"/>
        </w:rPr>
        <w:t xml:space="preserve">Ineffective communication style is </w:t>
      </w:r>
      <w:r>
        <w:rPr>
          <w:shd w:val="clear" w:color="auto" w:fill="FFFFFF"/>
        </w:rPr>
        <w:t>a</w:t>
      </w:r>
      <w:r w:rsidRPr="007D77B2">
        <w:rPr>
          <w:shd w:val="clear" w:color="auto" w:fill="FFFFFF"/>
        </w:rPr>
        <w:t xml:space="preserve"> major challenge in the hospitality sector. The need </w:t>
      </w:r>
      <w:r>
        <w:rPr>
          <w:shd w:val="clear" w:color="auto" w:fill="FFFFFF"/>
        </w:rPr>
        <w:t>for</w:t>
      </w:r>
      <w:r w:rsidRPr="007D77B2">
        <w:rPr>
          <w:shd w:val="clear" w:color="auto" w:fill="FFFFFF"/>
        </w:rPr>
        <w:t xml:space="preserve"> </w:t>
      </w:r>
      <w:r>
        <w:rPr>
          <w:shd w:val="clear" w:color="auto" w:fill="FFFFFF"/>
        </w:rPr>
        <w:t>effective communication</w:t>
      </w:r>
      <w:r w:rsidRPr="007D77B2">
        <w:rPr>
          <w:shd w:val="clear" w:color="auto" w:fill="FFFFFF"/>
        </w:rPr>
        <w:t xml:space="preserve"> at its need can not be denied in the hotel sector. </w:t>
      </w:r>
      <w:r>
        <w:rPr>
          <w:shd w:val="clear" w:color="auto" w:fill="FFFFFF"/>
        </w:rPr>
        <w:t>An ineffective</w:t>
      </w:r>
      <w:r w:rsidRPr="007D77B2">
        <w:rPr>
          <w:shd w:val="clear" w:color="auto" w:fill="FFFFFF"/>
        </w:rPr>
        <w:t xml:space="preserve"> </w:t>
      </w:r>
      <w:r>
        <w:rPr>
          <w:shd w:val="clear" w:color="auto" w:fill="FFFFFF"/>
        </w:rPr>
        <w:t>communication</w:t>
      </w:r>
      <w:r w:rsidRPr="007D77B2">
        <w:rPr>
          <w:shd w:val="clear" w:color="auto" w:fill="FFFFFF"/>
        </w:rPr>
        <w:t xml:space="preserve"> style can </w:t>
      </w:r>
      <w:r>
        <w:rPr>
          <w:shd w:val="clear" w:color="auto" w:fill="FFFFFF"/>
        </w:rPr>
        <w:t>affect</w:t>
      </w:r>
      <w:r w:rsidRPr="007D77B2">
        <w:rPr>
          <w:shd w:val="clear" w:color="auto" w:fill="FFFFFF"/>
        </w:rPr>
        <w:t xml:space="preserve"> the quality, </w:t>
      </w:r>
      <w:r>
        <w:rPr>
          <w:shd w:val="clear" w:color="auto" w:fill="FFFFFF"/>
        </w:rPr>
        <w:t>competitiveness,</w:t>
      </w:r>
      <w:r w:rsidRPr="007D77B2">
        <w:rPr>
          <w:shd w:val="clear" w:color="auto" w:fill="FFFFFF"/>
        </w:rPr>
        <w:t xml:space="preserve"> and productivity of the hotel. </w:t>
      </w:r>
      <w:r>
        <w:rPr>
          <w:shd w:val="clear" w:color="auto" w:fill="FFFFFF"/>
        </w:rPr>
        <w:t>miscommunication</w:t>
      </w:r>
      <w:r w:rsidRPr="007D77B2">
        <w:rPr>
          <w:shd w:val="clear" w:color="auto" w:fill="FFFFFF"/>
        </w:rPr>
        <w:t xml:space="preserve"> between the teams can result in loss of prestige, credibility</w:t>
      </w:r>
      <w:r>
        <w:rPr>
          <w:shd w:val="clear" w:color="auto" w:fill="FFFFFF"/>
        </w:rPr>
        <w:t>,</w:t>
      </w:r>
      <w:r w:rsidRPr="007D77B2">
        <w:rPr>
          <w:shd w:val="clear" w:color="auto" w:fill="FFFFFF"/>
        </w:rPr>
        <w:t xml:space="preserve"> and </w:t>
      </w:r>
      <w:r>
        <w:rPr>
          <w:shd w:val="clear" w:color="auto" w:fill="FFFFFF"/>
        </w:rPr>
        <w:t>financial</w:t>
      </w:r>
      <w:r w:rsidRPr="007D77B2">
        <w:rPr>
          <w:shd w:val="clear" w:color="auto" w:fill="FFFFFF"/>
        </w:rPr>
        <w:t xml:space="preserve"> loss of the business.</w:t>
      </w:r>
    </w:p>
    <w:p w:rsidR="007D77B2" w:rsidRDefault="007D77B2" w:rsidP="007D77B2">
      <w:pPr>
        <w:pStyle w:val="ListParagraph"/>
        <w:numPr>
          <w:ilvl w:val="0"/>
          <w:numId w:val="5"/>
        </w:numPr>
        <w:spacing w:line="360" w:lineRule="auto"/>
        <w:jc w:val="both"/>
        <w:rPr>
          <w:shd w:val="clear" w:color="auto" w:fill="FFFFFF"/>
        </w:rPr>
      </w:pPr>
      <w:r w:rsidRPr="007D77B2">
        <w:rPr>
          <w:shd w:val="clear" w:color="auto" w:fill="FFFFFF"/>
        </w:rPr>
        <w:t xml:space="preserve">It is difficult for managers to manage intercultural teams and it is not easy to go against </w:t>
      </w:r>
      <w:r>
        <w:rPr>
          <w:shd w:val="clear" w:color="auto" w:fill="FFFFFF"/>
        </w:rPr>
        <w:t xml:space="preserve">the </w:t>
      </w:r>
      <w:r w:rsidRPr="007D77B2">
        <w:rPr>
          <w:shd w:val="clear" w:color="auto" w:fill="FFFFFF"/>
        </w:rPr>
        <w:t xml:space="preserve">natural </w:t>
      </w:r>
      <w:r>
        <w:rPr>
          <w:shd w:val="clear" w:color="auto" w:fill="FFFFFF"/>
        </w:rPr>
        <w:t>preferences</w:t>
      </w:r>
      <w:r w:rsidRPr="007D77B2">
        <w:rPr>
          <w:shd w:val="clear" w:color="auto" w:fill="FFFFFF"/>
        </w:rPr>
        <w:t xml:space="preserve"> of the </w:t>
      </w:r>
      <w:r>
        <w:rPr>
          <w:shd w:val="clear" w:color="auto" w:fill="FFFFFF"/>
        </w:rPr>
        <w:t>individual</w:t>
      </w:r>
      <w:r w:rsidRPr="007D77B2">
        <w:rPr>
          <w:shd w:val="clear" w:color="auto" w:fill="FFFFFF"/>
        </w:rPr>
        <w:t xml:space="preserve"> staff. The employees in the hotel can be </w:t>
      </w:r>
      <w:r>
        <w:rPr>
          <w:shd w:val="clear" w:color="auto" w:fill="FFFFFF"/>
        </w:rPr>
        <w:t>culturally</w:t>
      </w:r>
      <w:r w:rsidRPr="007D77B2">
        <w:rPr>
          <w:shd w:val="clear" w:color="auto" w:fill="FFFFFF"/>
        </w:rPr>
        <w:t xml:space="preserve"> sensitive and they feel unauthentic or get offended with some specific acts. As in English </w:t>
      </w:r>
      <w:r w:rsidRPr="007D77B2">
        <w:rPr>
          <w:shd w:val="clear" w:color="auto" w:fill="FFFFFF"/>
        </w:rPr>
        <w:lastRenderedPageBreak/>
        <w:t xml:space="preserve">people are very friendly they can give feedback in their typical style for which the </w:t>
      </w:r>
      <w:r>
        <w:rPr>
          <w:shd w:val="clear" w:color="auto" w:fill="FFFFFF"/>
        </w:rPr>
        <w:t>Austrians</w:t>
      </w:r>
      <w:r w:rsidRPr="007D77B2">
        <w:rPr>
          <w:shd w:val="clear" w:color="auto" w:fill="FFFFFF"/>
        </w:rPr>
        <w:t xml:space="preserve"> </w:t>
      </w:r>
      <w:r>
        <w:rPr>
          <w:shd w:val="clear" w:color="auto" w:fill="FFFFFF"/>
        </w:rPr>
        <w:t>who</w:t>
      </w:r>
      <w:r w:rsidRPr="007D77B2">
        <w:rPr>
          <w:shd w:val="clear" w:color="auto" w:fill="FFFFFF"/>
        </w:rPr>
        <w:t xml:space="preserve"> are </w:t>
      </w:r>
      <w:r>
        <w:rPr>
          <w:shd w:val="clear" w:color="auto" w:fill="FFFFFF"/>
        </w:rPr>
        <w:t>introverted</w:t>
      </w:r>
      <w:r w:rsidRPr="007D77B2">
        <w:rPr>
          <w:shd w:val="clear" w:color="auto" w:fill="FFFFFF"/>
        </w:rPr>
        <w:t xml:space="preserve"> can get offended. It lowers the confidence and morale</w:t>
      </w:r>
      <w:r w:rsidR="00771909">
        <w:rPr>
          <w:shd w:val="clear" w:color="auto" w:fill="FFFFFF"/>
        </w:rPr>
        <w:t xml:space="preserve"> of the employees (</w:t>
      </w:r>
      <w:r w:rsidR="00771909" w:rsidRPr="00771909">
        <w:t>Mmutle and Shonhe, 2017).</w:t>
      </w:r>
    </w:p>
    <w:p w:rsidR="007D77B2" w:rsidRPr="005905AF" w:rsidRDefault="007D77B2" w:rsidP="00771909">
      <w:pPr>
        <w:pStyle w:val="ListParagraph"/>
        <w:numPr>
          <w:ilvl w:val="0"/>
          <w:numId w:val="5"/>
        </w:numPr>
        <w:spacing w:line="360" w:lineRule="auto"/>
        <w:jc w:val="both"/>
      </w:pPr>
      <w:r>
        <w:t xml:space="preserve">The leaders and managers in intercultural hotels can face behavioral and personality differences that include body language, gestures, and other nonverbal communication styles. Some gestures that are used in England can be disrespectful to Austrians and can create conflict. As in England “thumbs up” is a sign of respect but in Austria, it is considered disrespectful. The religious differences among the team members can also create </w:t>
      </w:r>
      <w:r w:rsidR="00771909">
        <w:t>challenges for the managers (</w:t>
      </w:r>
      <w:r w:rsidR="00771909" w:rsidRPr="00771909">
        <w:t>Islam and Kirillova, 2021).</w:t>
      </w:r>
    </w:p>
    <w:p w:rsidR="007D77B2" w:rsidRDefault="007D77B2" w:rsidP="007D77B2">
      <w:pPr>
        <w:pStyle w:val="Heading1"/>
        <w:rPr>
          <w:shd w:val="clear" w:color="auto" w:fill="FFFFFF"/>
        </w:rPr>
      </w:pPr>
      <w:bookmarkStart w:id="6" w:name="_Toc159858169"/>
      <w:r>
        <w:rPr>
          <w:shd w:val="clear" w:color="auto" w:fill="FFFFFF"/>
        </w:rPr>
        <w:t>Conclusion</w:t>
      </w:r>
      <w:bookmarkEnd w:id="6"/>
    </w:p>
    <w:p w:rsidR="007D77B2" w:rsidRPr="00AF782B" w:rsidRDefault="007D77B2" w:rsidP="007D77B2">
      <w:pPr>
        <w:spacing w:line="360" w:lineRule="auto"/>
        <w:jc w:val="both"/>
        <w:rPr>
          <w:lang w:val="en-US"/>
        </w:rPr>
      </w:pPr>
      <w:r w:rsidRPr="00AF782B">
        <w:rPr>
          <w:lang w:val="en-US"/>
        </w:rPr>
        <w:t>The Assistant General Manager at 5-star Inclusivity Hotel and Spa in London, England was</w:t>
      </w:r>
    </w:p>
    <w:p w:rsidR="007D77B2" w:rsidRDefault="007D77B2" w:rsidP="007D77B2">
      <w:pPr>
        <w:spacing w:line="360" w:lineRule="auto"/>
        <w:jc w:val="both"/>
        <w:rPr>
          <w:lang w:val="en-US"/>
        </w:rPr>
      </w:pPr>
      <w:r w:rsidRPr="00AF782B">
        <w:rPr>
          <w:lang w:val="en-US"/>
        </w:rPr>
        <w:t xml:space="preserve">asked to visit hotel headquarters in </w:t>
      </w:r>
      <w:r>
        <w:rPr>
          <w:lang w:val="en-US"/>
        </w:rPr>
        <w:t>Austria and to develop a report on cultural differences. The report finds that there are various cultural differences between both countries. The GLOBE project report shows that Austrians have cultural practices to avoid uncertainties and they follow a charismatic leadership style. The report also indicated communication, managing intercultural gestures, and teams as the main challenges for intercultural leaders.</w:t>
      </w:r>
    </w:p>
    <w:p w:rsidR="007D77B2" w:rsidRDefault="007D77B2" w:rsidP="007D77B2">
      <w:pPr>
        <w:pStyle w:val="Heading1"/>
      </w:pPr>
      <w:bookmarkStart w:id="7" w:name="_Toc159858170"/>
      <w:r>
        <w:t>Recommendations</w:t>
      </w:r>
      <w:bookmarkEnd w:id="7"/>
    </w:p>
    <w:p w:rsidR="007D77B2" w:rsidRPr="007D77B2" w:rsidRDefault="007D77B2" w:rsidP="007D77B2">
      <w:pPr>
        <w:rPr>
          <w:lang w:val="en-US"/>
        </w:rPr>
      </w:pPr>
    </w:p>
    <w:p w:rsidR="00771909" w:rsidRDefault="00771909" w:rsidP="00771909">
      <w:pPr>
        <w:pStyle w:val="ListParagraph"/>
        <w:numPr>
          <w:ilvl w:val="0"/>
          <w:numId w:val="6"/>
        </w:numPr>
        <w:spacing w:line="360" w:lineRule="auto"/>
        <w:jc w:val="both"/>
      </w:pPr>
      <w:r>
        <w:t>The hotel managers should implement cross-cultural training for the whole staff to improve intercultural communication in the hotel. This training involves intercultural awareness, communication strategies, and developing respect for each other.</w:t>
      </w:r>
    </w:p>
    <w:p w:rsidR="00771909" w:rsidRDefault="00771909" w:rsidP="00771909">
      <w:pPr>
        <w:pStyle w:val="ListParagraph"/>
        <w:numPr>
          <w:ilvl w:val="0"/>
          <w:numId w:val="6"/>
        </w:numPr>
        <w:spacing w:line="360" w:lineRule="auto"/>
        <w:jc w:val="both"/>
      </w:pPr>
      <w:r>
        <w:t>Managers should develop feedback mechanisms for the employees these will help in identifying challenges for cultural sensitivity. This feedback helps the managers develop effective strategies to overcome challenges</w:t>
      </w:r>
    </w:p>
    <w:p w:rsidR="007D77B2" w:rsidRDefault="00771909" w:rsidP="00771909">
      <w:pPr>
        <w:pStyle w:val="ListParagraph"/>
        <w:numPr>
          <w:ilvl w:val="0"/>
          <w:numId w:val="6"/>
        </w:numPr>
        <w:spacing w:line="360" w:lineRule="auto"/>
        <w:jc w:val="both"/>
      </w:pPr>
      <w:r>
        <w:t>The managers can develop inclusivity and diversity initiatives among the hotel staff as it develops respect and cultural awareness among the employees</w:t>
      </w:r>
      <w:r w:rsidR="00421265">
        <w:t xml:space="preserve"> (</w:t>
      </w:r>
      <w:r w:rsidR="00421265" w:rsidRPr="00421265">
        <w:t>Yang et al., 2022).</w:t>
      </w:r>
    </w:p>
    <w:p w:rsidR="00421265" w:rsidRDefault="00421265">
      <w:pPr>
        <w:spacing w:after="160" w:line="259" w:lineRule="auto"/>
      </w:pPr>
      <w:r>
        <w:br w:type="page"/>
      </w:r>
    </w:p>
    <w:p w:rsidR="00421265" w:rsidRPr="00421265" w:rsidRDefault="00421265" w:rsidP="00421265">
      <w:pPr>
        <w:pStyle w:val="Heading1"/>
      </w:pPr>
      <w:r>
        <w:lastRenderedPageBreak/>
        <w:t>References</w:t>
      </w:r>
    </w:p>
    <w:p w:rsidR="00421265" w:rsidRPr="00421265" w:rsidRDefault="00421265" w:rsidP="00421265">
      <w:pPr>
        <w:spacing w:line="360" w:lineRule="auto"/>
        <w:ind w:left="720" w:hanging="720"/>
        <w:jc w:val="both"/>
        <w:rPr>
          <w:rFonts w:cs="Times New Roman"/>
          <w:color w:val="222222"/>
          <w:shd w:val="clear" w:color="auto" w:fill="FFFFFF"/>
        </w:rPr>
      </w:pPr>
      <w:r w:rsidRPr="00421265">
        <w:rPr>
          <w:rFonts w:cs="Times New Roman"/>
          <w:color w:val="222222"/>
          <w:shd w:val="clear" w:color="auto" w:fill="FFFFFF"/>
        </w:rPr>
        <w:t>Bachner, F., Bobek, J., Habimana, K., Ladurner, J., Lepuschütz, L., Ostermann, H., Rainer, L., Schmidt, A.E., Zuba, M., Quentin, W. and Winkelmann, J., 2018. Austria: Health system review.</w:t>
      </w:r>
    </w:p>
    <w:p w:rsidR="00421265" w:rsidRPr="00421265" w:rsidRDefault="00421265" w:rsidP="00421265">
      <w:pPr>
        <w:spacing w:line="360" w:lineRule="auto"/>
        <w:ind w:left="720" w:hanging="720"/>
        <w:jc w:val="both"/>
        <w:rPr>
          <w:rFonts w:cs="Times New Roman"/>
          <w:color w:val="222222"/>
          <w:shd w:val="clear" w:color="auto" w:fill="FFFFFF"/>
        </w:rPr>
      </w:pPr>
      <w:r w:rsidRPr="00421265">
        <w:rPr>
          <w:rFonts w:cs="Times New Roman"/>
          <w:color w:val="222222"/>
          <w:shd w:val="clear" w:color="auto" w:fill="FFFFFF"/>
        </w:rPr>
        <w:t>Glazer, S., 2021. Organizational role ambiguity as a proxy for uncertainty avoidance. </w:t>
      </w:r>
      <w:r w:rsidRPr="00421265">
        <w:rPr>
          <w:rFonts w:cs="Times New Roman"/>
          <w:i/>
          <w:iCs/>
          <w:color w:val="222222"/>
          <w:shd w:val="clear" w:color="auto" w:fill="FFFFFF"/>
        </w:rPr>
        <w:t>International Journal of Intercultural Relations</w:t>
      </w:r>
      <w:r w:rsidRPr="00421265">
        <w:rPr>
          <w:rFonts w:cs="Times New Roman"/>
          <w:color w:val="222222"/>
          <w:shd w:val="clear" w:color="auto" w:fill="FFFFFF"/>
        </w:rPr>
        <w:t>, </w:t>
      </w:r>
      <w:r w:rsidRPr="00421265">
        <w:rPr>
          <w:rFonts w:cs="Times New Roman"/>
          <w:i/>
          <w:iCs/>
          <w:color w:val="222222"/>
          <w:shd w:val="clear" w:color="auto" w:fill="FFFFFF"/>
        </w:rPr>
        <w:t>85</w:t>
      </w:r>
      <w:r w:rsidRPr="00421265">
        <w:rPr>
          <w:rFonts w:cs="Times New Roman"/>
          <w:color w:val="222222"/>
          <w:shd w:val="clear" w:color="auto" w:fill="FFFFFF"/>
        </w:rPr>
        <w:t>, pp.1-12.</w:t>
      </w:r>
    </w:p>
    <w:p w:rsidR="00421265" w:rsidRPr="00421265" w:rsidRDefault="00421265" w:rsidP="00421265">
      <w:pPr>
        <w:spacing w:line="360" w:lineRule="auto"/>
        <w:ind w:left="720" w:hanging="720"/>
        <w:jc w:val="both"/>
        <w:rPr>
          <w:rFonts w:cs="Times New Roman"/>
        </w:rPr>
      </w:pPr>
      <w:r w:rsidRPr="00421265">
        <w:rPr>
          <w:rFonts w:cs="Times New Roman"/>
        </w:rPr>
        <w:t>Globeproject.com. 2020 a. </w:t>
      </w:r>
      <w:r w:rsidRPr="00421265">
        <w:rPr>
          <w:rFonts w:cs="Times New Roman"/>
          <w:i/>
          <w:iCs/>
        </w:rPr>
        <w:t>Results - Austria GLOBE Project</w:t>
      </w:r>
      <w:r w:rsidRPr="00421265">
        <w:rPr>
          <w:rFonts w:cs="Times New Roman"/>
        </w:rPr>
        <w:t xml:space="preserve">. [online] Available at: </w:t>
      </w:r>
      <w:hyperlink r:id="rId10" w:anchor="list" w:history="1">
        <w:r w:rsidRPr="00421265">
          <w:rPr>
            <w:rStyle w:val="Hyperlink"/>
            <w:rFonts w:cs="Times New Roman"/>
          </w:rPr>
          <w:t>https://globeproject.com/results/countries/AUT%3Fmenu=list.html#list</w:t>
        </w:r>
      </w:hyperlink>
      <w:r w:rsidRPr="00421265">
        <w:rPr>
          <w:rFonts w:cs="Times New Roman"/>
        </w:rPr>
        <w:t>.</w:t>
      </w:r>
    </w:p>
    <w:p w:rsidR="00421265" w:rsidRPr="00421265" w:rsidRDefault="00421265" w:rsidP="00421265">
      <w:pPr>
        <w:spacing w:line="360" w:lineRule="auto"/>
        <w:ind w:left="720" w:hanging="720"/>
        <w:jc w:val="both"/>
        <w:rPr>
          <w:rFonts w:cs="Times New Roman"/>
        </w:rPr>
      </w:pPr>
      <w:r w:rsidRPr="00421265">
        <w:rPr>
          <w:rFonts w:cs="Times New Roman"/>
        </w:rPr>
        <w:t>Globeproject.com. 2020 b. </w:t>
      </w:r>
      <w:r w:rsidRPr="00421265">
        <w:rPr>
          <w:rFonts w:cs="Times New Roman"/>
          <w:i/>
          <w:iCs/>
        </w:rPr>
        <w:t>Results - Austria GLOBE Project</w:t>
      </w:r>
      <w:r w:rsidRPr="00421265">
        <w:rPr>
          <w:rFonts w:cs="Times New Roman"/>
        </w:rPr>
        <w:t xml:space="preserve">. [online] Available at: </w:t>
      </w:r>
      <w:hyperlink r:id="rId11" w:anchor="list" w:history="1">
        <w:r w:rsidRPr="00421265">
          <w:rPr>
            <w:rStyle w:val="Hyperlink"/>
            <w:rFonts w:cs="Times New Roman"/>
          </w:rPr>
          <w:t>https://globeproject.com/results/countries/AUT%3Fmenu=list.html#list</w:t>
        </w:r>
      </w:hyperlink>
      <w:r w:rsidRPr="00421265">
        <w:rPr>
          <w:rFonts w:cs="Times New Roman"/>
        </w:rPr>
        <w:t>.</w:t>
      </w:r>
    </w:p>
    <w:p w:rsidR="00421265" w:rsidRPr="00421265" w:rsidRDefault="00421265" w:rsidP="00421265">
      <w:pPr>
        <w:spacing w:line="360" w:lineRule="auto"/>
        <w:ind w:left="720" w:hanging="720"/>
        <w:jc w:val="both"/>
        <w:rPr>
          <w:rFonts w:cs="Times New Roman"/>
        </w:rPr>
      </w:pPr>
      <w:r w:rsidRPr="00421265">
        <w:rPr>
          <w:rFonts w:cs="Times New Roman"/>
        </w:rPr>
        <w:t>Globeproject.com. 2020 c. </w:t>
      </w:r>
      <w:r w:rsidRPr="00421265">
        <w:rPr>
          <w:rFonts w:cs="Times New Roman"/>
          <w:i/>
          <w:iCs/>
        </w:rPr>
        <w:t>Results – England GLOBE Project</w:t>
      </w:r>
      <w:r w:rsidRPr="00421265">
        <w:rPr>
          <w:rFonts w:cs="Times New Roman"/>
        </w:rPr>
        <w:t xml:space="preserve">. [online] Available at: </w:t>
      </w:r>
      <w:hyperlink r:id="rId12" w:anchor="list" w:history="1">
        <w:r w:rsidRPr="00421265">
          <w:rPr>
            <w:rStyle w:val="Hyperlink"/>
            <w:rFonts w:cs="Times New Roman"/>
          </w:rPr>
          <w:t>https://globeproject.com/results/countries/AUT%3Fmenu=list.html#list</w:t>
        </w:r>
      </w:hyperlink>
    </w:p>
    <w:p w:rsidR="00421265" w:rsidRPr="00421265" w:rsidRDefault="00421265" w:rsidP="00421265">
      <w:pPr>
        <w:spacing w:line="360" w:lineRule="auto"/>
        <w:ind w:left="720" w:hanging="720"/>
        <w:jc w:val="both"/>
        <w:rPr>
          <w:rFonts w:cs="Times New Roman"/>
        </w:rPr>
      </w:pPr>
      <w:r w:rsidRPr="00421265">
        <w:rPr>
          <w:rFonts w:cs="Times New Roman"/>
        </w:rPr>
        <w:t>Globeproject.com. 2020 d. </w:t>
      </w:r>
      <w:r w:rsidRPr="00421265">
        <w:rPr>
          <w:rFonts w:cs="Times New Roman"/>
          <w:i/>
          <w:iCs/>
        </w:rPr>
        <w:t>Results – England GLOBE Project</w:t>
      </w:r>
      <w:r w:rsidRPr="00421265">
        <w:rPr>
          <w:rFonts w:cs="Times New Roman"/>
        </w:rPr>
        <w:t xml:space="preserve">. [online] Available at: </w:t>
      </w:r>
      <w:hyperlink r:id="rId13" w:anchor="list" w:history="1">
        <w:r w:rsidRPr="00421265">
          <w:rPr>
            <w:rStyle w:val="Hyperlink"/>
            <w:rFonts w:cs="Times New Roman"/>
          </w:rPr>
          <w:t>https://globeproject.com/results/countries/AUT%3Fmenu=list.html#list</w:t>
        </w:r>
      </w:hyperlink>
    </w:p>
    <w:p w:rsidR="00421265" w:rsidRPr="00421265" w:rsidRDefault="00421265" w:rsidP="00421265">
      <w:pPr>
        <w:spacing w:line="360" w:lineRule="auto"/>
        <w:ind w:left="720" w:hanging="720"/>
        <w:jc w:val="both"/>
        <w:rPr>
          <w:rFonts w:cs="Times New Roman"/>
          <w:color w:val="222222"/>
          <w:shd w:val="clear" w:color="auto" w:fill="FFFFFF"/>
        </w:rPr>
      </w:pPr>
      <w:r w:rsidRPr="00421265">
        <w:rPr>
          <w:rFonts w:cs="Times New Roman"/>
          <w:color w:val="222222"/>
          <w:shd w:val="clear" w:color="auto" w:fill="FFFFFF"/>
        </w:rPr>
        <w:t>Han, D., Lalwani, A.K. and Duhachek, A., 2017. Power distance belief, power, and charitable giving. </w:t>
      </w:r>
      <w:r w:rsidRPr="00421265">
        <w:rPr>
          <w:rFonts w:cs="Times New Roman"/>
          <w:i/>
          <w:iCs/>
          <w:color w:val="222222"/>
          <w:shd w:val="clear" w:color="auto" w:fill="FFFFFF"/>
        </w:rPr>
        <w:t>Journal of Consumer Research</w:t>
      </w:r>
      <w:r w:rsidRPr="00421265">
        <w:rPr>
          <w:rFonts w:cs="Times New Roman"/>
          <w:color w:val="222222"/>
          <w:shd w:val="clear" w:color="auto" w:fill="FFFFFF"/>
        </w:rPr>
        <w:t>, </w:t>
      </w:r>
      <w:r w:rsidRPr="00421265">
        <w:rPr>
          <w:rFonts w:cs="Times New Roman"/>
          <w:i/>
          <w:iCs/>
          <w:color w:val="222222"/>
          <w:shd w:val="clear" w:color="auto" w:fill="FFFFFF"/>
        </w:rPr>
        <w:t>44</w:t>
      </w:r>
      <w:r w:rsidRPr="00421265">
        <w:rPr>
          <w:rFonts w:cs="Times New Roman"/>
          <w:color w:val="222222"/>
          <w:shd w:val="clear" w:color="auto" w:fill="FFFFFF"/>
        </w:rPr>
        <w:t>(1), pp.182-195.</w:t>
      </w:r>
    </w:p>
    <w:p w:rsidR="00421265" w:rsidRPr="00421265" w:rsidRDefault="00421265" w:rsidP="00421265">
      <w:pPr>
        <w:spacing w:line="360" w:lineRule="auto"/>
        <w:ind w:left="720" w:hanging="720"/>
        <w:jc w:val="both"/>
        <w:rPr>
          <w:rFonts w:eastAsia="Times New Roman" w:cs="Times New Roman"/>
          <w:noProof w:val="0"/>
          <w:lang w:val="en-US"/>
        </w:rPr>
      </w:pPr>
      <w:r w:rsidRPr="00421265">
        <w:rPr>
          <w:rFonts w:cs="Times New Roman"/>
          <w:color w:val="222222"/>
          <w:shd w:val="clear" w:color="auto" w:fill="FFFFFF"/>
        </w:rPr>
        <w:t>Islam, M.S. and Kirillova, K., 2021. Nonverbal communication in hotels as a medium of experience co-creation. </w:t>
      </w:r>
      <w:r w:rsidRPr="00421265">
        <w:rPr>
          <w:rFonts w:cs="Times New Roman"/>
          <w:i/>
          <w:iCs/>
          <w:color w:val="222222"/>
          <w:shd w:val="clear" w:color="auto" w:fill="FFFFFF"/>
        </w:rPr>
        <w:t>Tourism Management</w:t>
      </w:r>
      <w:r w:rsidRPr="00421265">
        <w:rPr>
          <w:rFonts w:cs="Times New Roman"/>
          <w:color w:val="222222"/>
          <w:shd w:val="clear" w:color="auto" w:fill="FFFFFF"/>
        </w:rPr>
        <w:t>, </w:t>
      </w:r>
      <w:r w:rsidRPr="00421265">
        <w:rPr>
          <w:rFonts w:cs="Times New Roman"/>
          <w:i/>
          <w:iCs/>
          <w:color w:val="222222"/>
          <w:shd w:val="clear" w:color="auto" w:fill="FFFFFF"/>
        </w:rPr>
        <w:t>87</w:t>
      </w:r>
      <w:r w:rsidRPr="00421265">
        <w:rPr>
          <w:rFonts w:cs="Times New Roman"/>
          <w:color w:val="222222"/>
          <w:shd w:val="clear" w:color="auto" w:fill="FFFFFF"/>
        </w:rPr>
        <w:t>, p.104363.</w:t>
      </w:r>
    </w:p>
    <w:p w:rsidR="00421265" w:rsidRPr="00421265" w:rsidRDefault="00421265" w:rsidP="00421265">
      <w:pPr>
        <w:spacing w:line="360" w:lineRule="auto"/>
        <w:ind w:left="720" w:hanging="720"/>
        <w:jc w:val="both"/>
        <w:rPr>
          <w:rFonts w:cs="Times New Roman"/>
          <w:color w:val="222222"/>
          <w:shd w:val="clear" w:color="auto" w:fill="FFFFFF"/>
        </w:rPr>
      </w:pPr>
      <w:r w:rsidRPr="00421265">
        <w:rPr>
          <w:rFonts w:cs="Times New Roman"/>
          <w:color w:val="222222"/>
          <w:shd w:val="clear" w:color="auto" w:fill="FFFFFF"/>
        </w:rPr>
        <w:t>Mmutle, T. and Shonhe, L., 2017. Customers' perception of service quality and its impact on reputation in the hospitality industry.</w:t>
      </w:r>
    </w:p>
    <w:p w:rsidR="00421265" w:rsidRPr="00421265" w:rsidRDefault="00421265" w:rsidP="00421265">
      <w:pPr>
        <w:spacing w:line="360" w:lineRule="auto"/>
        <w:ind w:left="720" w:hanging="720"/>
        <w:jc w:val="both"/>
        <w:rPr>
          <w:rFonts w:cs="Times New Roman"/>
          <w:color w:val="222222"/>
          <w:shd w:val="clear" w:color="auto" w:fill="FFFFFF"/>
        </w:rPr>
      </w:pPr>
      <w:r w:rsidRPr="00421265">
        <w:rPr>
          <w:rFonts w:cs="Times New Roman"/>
          <w:color w:val="222222"/>
          <w:shd w:val="clear" w:color="auto" w:fill="FFFFFF"/>
        </w:rPr>
        <w:t>Reis, H.T., O’Keefe, S.D. and Lane, R.D., 2017. Fun is more fun when others are involved. </w:t>
      </w:r>
      <w:r w:rsidRPr="00421265">
        <w:rPr>
          <w:rFonts w:cs="Times New Roman"/>
          <w:i/>
          <w:iCs/>
          <w:color w:val="222222"/>
          <w:shd w:val="clear" w:color="auto" w:fill="FFFFFF"/>
        </w:rPr>
        <w:t>The Journal of Positive Psychology</w:t>
      </w:r>
      <w:r w:rsidRPr="00421265">
        <w:rPr>
          <w:rFonts w:cs="Times New Roman"/>
          <w:color w:val="222222"/>
          <w:shd w:val="clear" w:color="auto" w:fill="FFFFFF"/>
        </w:rPr>
        <w:t>, </w:t>
      </w:r>
      <w:r w:rsidRPr="00421265">
        <w:rPr>
          <w:rFonts w:cs="Times New Roman"/>
          <w:i/>
          <w:iCs/>
          <w:color w:val="222222"/>
          <w:shd w:val="clear" w:color="auto" w:fill="FFFFFF"/>
        </w:rPr>
        <w:t>12</w:t>
      </w:r>
      <w:r w:rsidRPr="00421265">
        <w:rPr>
          <w:rFonts w:cs="Times New Roman"/>
          <w:color w:val="222222"/>
          <w:shd w:val="clear" w:color="auto" w:fill="FFFFFF"/>
        </w:rPr>
        <w:t>(6), pp.547-557.</w:t>
      </w:r>
    </w:p>
    <w:p w:rsidR="00421265" w:rsidRDefault="00421265" w:rsidP="00421265">
      <w:pPr>
        <w:spacing w:line="360" w:lineRule="auto"/>
        <w:ind w:left="720" w:hanging="720"/>
        <w:jc w:val="both"/>
        <w:rPr>
          <w:rFonts w:cs="Times New Roman"/>
          <w:color w:val="222222"/>
          <w:shd w:val="clear" w:color="auto" w:fill="FFFFFF"/>
        </w:rPr>
      </w:pPr>
      <w:r w:rsidRPr="00421265">
        <w:rPr>
          <w:rFonts w:cs="Times New Roman"/>
          <w:color w:val="222222"/>
          <w:shd w:val="clear" w:color="auto" w:fill="FFFFFF"/>
        </w:rPr>
        <w:t>Sacavem, A., Martinez, L.F., Da Cunha, J.V., Abreu, A.M. and Johnson, S.K., 2017. Charismatic leadership: A study on delivery styles, mood, and performance. </w:t>
      </w:r>
      <w:r w:rsidRPr="00421265">
        <w:rPr>
          <w:rFonts w:cs="Times New Roman"/>
          <w:i/>
          <w:iCs/>
          <w:color w:val="222222"/>
          <w:shd w:val="clear" w:color="auto" w:fill="FFFFFF"/>
        </w:rPr>
        <w:t>Journal of Leadership Studies</w:t>
      </w:r>
      <w:r w:rsidRPr="00421265">
        <w:rPr>
          <w:rFonts w:cs="Times New Roman"/>
          <w:color w:val="222222"/>
          <w:shd w:val="clear" w:color="auto" w:fill="FFFFFF"/>
        </w:rPr>
        <w:t>, </w:t>
      </w:r>
      <w:r w:rsidRPr="00421265">
        <w:rPr>
          <w:rFonts w:cs="Times New Roman"/>
          <w:i/>
          <w:iCs/>
          <w:color w:val="222222"/>
          <w:shd w:val="clear" w:color="auto" w:fill="FFFFFF"/>
        </w:rPr>
        <w:t>11</w:t>
      </w:r>
      <w:r w:rsidRPr="00421265">
        <w:rPr>
          <w:rFonts w:cs="Times New Roman"/>
          <w:color w:val="222222"/>
          <w:shd w:val="clear" w:color="auto" w:fill="FFFFFF"/>
        </w:rPr>
        <w:t>(3), pp.21-38.</w:t>
      </w:r>
    </w:p>
    <w:p w:rsidR="00421265" w:rsidRPr="00421265" w:rsidRDefault="00421265" w:rsidP="00421265">
      <w:pPr>
        <w:spacing w:line="360" w:lineRule="auto"/>
        <w:ind w:left="720" w:hanging="720"/>
        <w:jc w:val="both"/>
        <w:rPr>
          <w:rFonts w:cs="Times New Roman"/>
        </w:rPr>
      </w:pPr>
      <w:r w:rsidRPr="00421265">
        <w:rPr>
          <w:rFonts w:cs="Times New Roman"/>
          <w:color w:val="222222"/>
          <w:shd w:val="clear" w:color="auto" w:fill="FFFFFF"/>
        </w:rPr>
        <w:t>Yang, H., Cheung, C. and Li, W., 2022. Intercultural communication competency practices in the hotel industry. </w:t>
      </w:r>
      <w:r w:rsidRPr="00421265">
        <w:rPr>
          <w:rFonts w:cs="Times New Roman"/>
          <w:i/>
          <w:iCs/>
          <w:color w:val="222222"/>
          <w:shd w:val="clear" w:color="auto" w:fill="FFFFFF"/>
        </w:rPr>
        <w:t>Journal of China Tourism Research</w:t>
      </w:r>
      <w:r w:rsidRPr="00421265">
        <w:rPr>
          <w:rFonts w:cs="Times New Roman"/>
          <w:color w:val="222222"/>
          <w:shd w:val="clear" w:color="auto" w:fill="FFFFFF"/>
        </w:rPr>
        <w:t>, </w:t>
      </w:r>
      <w:r w:rsidRPr="00421265">
        <w:rPr>
          <w:rFonts w:cs="Times New Roman"/>
          <w:i/>
          <w:iCs/>
          <w:color w:val="222222"/>
          <w:shd w:val="clear" w:color="auto" w:fill="FFFFFF"/>
        </w:rPr>
        <w:t>18</w:t>
      </w:r>
      <w:r w:rsidRPr="00421265">
        <w:rPr>
          <w:rFonts w:cs="Times New Roman"/>
          <w:color w:val="222222"/>
          <w:shd w:val="clear" w:color="auto" w:fill="FFFFFF"/>
        </w:rPr>
        <w:t>(1), pp.162-184.</w:t>
      </w:r>
    </w:p>
    <w:p w:rsidR="00421265" w:rsidRPr="00421265" w:rsidRDefault="00421265" w:rsidP="00421265">
      <w:pPr>
        <w:spacing w:line="360" w:lineRule="auto"/>
        <w:ind w:left="720" w:hanging="720"/>
        <w:jc w:val="both"/>
        <w:rPr>
          <w:rFonts w:cs="Times New Roman"/>
          <w:color w:val="222222"/>
          <w:shd w:val="clear" w:color="auto" w:fill="FFFFFF"/>
        </w:rPr>
      </w:pPr>
    </w:p>
    <w:sectPr w:rsidR="00421265" w:rsidRPr="004212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C92945"/>
    <w:multiLevelType w:val="hybridMultilevel"/>
    <w:tmpl w:val="6F849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5917674"/>
    <w:multiLevelType w:val="multilevel"/>
    <w:tmpl w:val="F14A2A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nsid w:val="669B1E4E"/>
    <w:multiLevelType w:val="hybridMultilevel"/>
    <w:tmpl w:val="A3C419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0BC2D18"/>
    <w:multiLevelType w:val="hybridMultilevel"/>
    <w:tmpl w:val="3A16BD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1"/>
  </w:num>
  <w:num w:numId="4">
    <w:abstractNumId w:val="3"/>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782B"/>
    <w:rsid w:val="000172F9"/>
    <w:rsid w:val="0003663A"/>
    <w:rsid w:val="00421265"/>
    <w:rsid w:val="00492B9D"/>
    <w:rsid w:val="004B41BE"/>
    <w:rsid w:val="004C5AF3"/>
    <w:rsid w:val="004F3B82"/>
    <w:rsid w:val="00547570"/>
    <w:rsid w:val="005E7B6C"/>
    <w:rsid w:val="00771909"/>
    <w:rsid w:val="007D77B2"/>
    <w:rsid w:val="00A44729"/>
    <w:rsid w:val="00AF782B"/>
    <w:rsid w:val="00DA1272"/>
    <w:rsid w:val="00DE63A9"/>
    <w:rsid w:val="00FC2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24F7F2E5-1F23-4262-B6DF-E340780EA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7B6C"/>
    <w:pPr>
      <w:spacing w:after="0" w:line="240" w:lineRule="auto"/>
    </w:pPr>
    <w:rPr>
      <w:rFonts w:ascii="Times New Roman" w:eastAsiaTheme="minorEastAsia" w:hAnsi="Times New Roman"/>
      <w:noProof/>
      <w:sz w:val="24"/>
      <w:szCs w:val="24"/>
      <w:lang w:val="en-GB"/>
    </w:rPr>
  </w:style>
  <w:style w:type="paragraph" w:styleId="Heading1">
    <w:name w:val="heading 1"/>
    <w:basedOn w:val="Normal"/>
    <w:next w:val="Normal"/>
    <w:link w:val="Heading1Char"/>
    <w:uiPriority w:val="9"/>
    <w:qFormat/>
    <w:rsid w:val="00FC2C23"/>
    <w:pPr>
      <w:keepNext/>
      <w:keepLines/>
      <w:numPr>
        <w:numId w:val="1"/>
      </w:numPr>
      <w:spacing w:before="240" w:line="259" w:lineRule="auto"/>
      <w:outlineLvl w:val="0"/>
    </w:pPr>
    <w:rPr>
      <w:rFonts w:eastAsiaTheme="majorEastAsia" w:cstheme="majorBidi"/>
      <w:b/>
      <w:noProof w:val="0"/>
      <w:szCs w:val="32"/>
      <w:lang w:val="en-US"/>
    </w:rPr>
  </w:style>
  <w:style w:type="paragraph" w:styleId="Heading2">
    <w:name w:val="heading 2"/>
    <w:basedOn w:val="Normal"/>
    <w:next w:val="Normal"/>
    <w:link w:val="Heading2Char"/>
    <w:uiPriority w:val="9"/>
    <w:unhideWhenUsed/>
    <w:qFormat/>
    <w:rsid w:val="00FC2C23"/>
    <w:pPr>
      <w:keepNext/>
      <w:keepLines/>
      <w:numPr>
        <w:ilvl w:val="1"/>
        <w:numId w:val="3"/>
      </w:numPr>
      <w:spacing w:before="4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C2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A1272"/>
    <w:rPr>
      <w:rFonts w:ascii="Times New Roman" w:eastAsiaTheme="majorEastAsia" w:hAnsi="Times New Roman" w:cstheme="majorBidi"/>
      <w:b/>
      <w:i/>
      <w:sz w:val="24"/>
      <w:szCs w:val="26"/>
    </w:rPr>
  </w:style>
  <w:style w:type="paragraph" w:styleId="ListParagraph">
    <w:name w:val="List Paragraph"/>
    <w:basedOn w:val="Normal"/>
    <w:uiPriority w:val="34"/>
    <w:qFormat/>
    <w:rsid w:val="007D77B2"/>
    <w:pPr>
      <w:ind w:left="720"/>
      <w:contextualSpacing/>
    </w:pPr>
  </w:style>
  <w:style w:type="paragraph" w:styleId="NormalWeb">
    <w:name w:val="Normal (Web)"/>
    <w:basedOn w:val="Normal"/>
    <w:uiPriority w:val="99"/>
    <w:unhideWhenUsed/>
    <w:rsid w:val="007D77B2"/>
    <w:pPr>
      <w:spacing w:before="100" w:beforeAutospacing="1" w:after="100" w:afterAutospacing="1"/>
    </w:pPr>
    <w:rPr>
      <w:rFonts w:eastAsia="Times New Roman" w:cs="Times New Roman"/>
      <w:noProof w:val="0"/>
      <w:lang w:val="en-US"/>
    </w:rPr>
  </w:style>
  <w:style w:type="paragraph" w:styleId="TOCHeading">
    <w:name w:val="TOC Heading"/>
    <w:basedOn w:val="Heading1"/>
    <w:next w:val="Normal"/>
    <w:uiPriority w:val="39"/>
    <w:unhideWhenUsed/>
    <w:qFormat/>
    <w:rsid w:val="00421265"/>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21265"/>
    <w:pPr>
      <w:spacing w:after="100"/>
    </w:pPr>
  </w:style>
  <w:style w:type="paragraph" w:styleId="TOC2">
    <w:name w:val="toc 2"/>
    <w:basedOn w:val="Normal"/>
    <w:next w:val="Normal"/>
    <w:autoRedefine/>
    <w:uiPriority w:val="39"/>
    <w:unhideWhenUsed/>
    <w:rsid w:val="00421265"/>
    <w:pPr>
      <w:spacing w:after="100"/>
      <w:ind w:left="240"/>
    </w:pPr>
  </w:style>
  <w:style w:type="character" w:styleId="Hyperlink">
    <w:name w:val="Hyperlink"/>
    <w:basedOn w:val="DefaultParagraphFont"/>
    <w:uiPriority w:val="99"/>
    <w:unhideWhenUsed/>
    <w:rsid w:val="0042126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globeproject.com/results/countries/AUT%3Fmenu=list.html"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globeproject.com/results/countries/AUT%3Fmenu=list.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globeproject.com/results/countries/AUT%3Fmenu=list.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globeproject.com/results/countries/AUT%3Fmenu=list.html"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B8BB5E-2891-43A9-B545-A7376F06B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1777</Words>
  <Characters>10133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User</cp:lastModifiedBy>
  <cp:revision>3</cp:revision>
  <dcterms:created xsi:type="dcterms:W3CDTF">2024-02-26T12:00:00Z</dcterms:created>
  <dcterms:modified xsi:type="dcterms:W3CDTF">2024-02-29T11:21:00Z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e7fd2bbd-a490-4d88-901e-1c88ff9b11fd</vt:lpwstr>
  </property>
</Properties>
</file>