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CFAF7" w14:textId="77777777" w:rsidR="004F5942" w:rsidRPr="00FD3859" w:rsidRDefault="004F5942" w:rsidP="004F5942">
      <w:r w:rsidRPr="00FD3859">
        <w:rPr>
          <w:noProof/>
        </w:rPr>
        <w:drawing>
          <wp:inline distT="0" distB="0" distL="0" distR="0" wp14:anchorId="0B52FB71" wp14:editId="771D1B29">
            <wp:extent cx="2377440" cy="1188720"/>
            <wp:effectExtent l="0" t="0" r="3810" b="0"/>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7440" cy="1188720"/>
                    </a:xfrm>
                    <a:prstGeom prst="rect">
                      <a:avLst/>
                    </a:prstGeom>
                    <a:noFill/>
                    <a:ln>
                      <a:noFill/>
                    </a:ln>
                  </pic:spPr>
                </pic:pic>
              </a:graphicData>
            </a:graphic>
          </wp:inline>
        </w:drawing>
      </w:r>
    </w:p>
    <w:p w14:paraId="5A34B56A" w14:textId="77777777" w:rsidR="004F5942" w:rsidRPr="00FD3859" w:rsidRDefault="004F5942" w:rsidP="004F5942"/>
    <w:p w14:paraId="33207BA0" w14:textId="77777777" w:rsidR="004F5942" w:rsidRPr="00FD3859" w:rsidRDefault="004F5942" w:rsidP="004F5942"/>
    <w:p w14:paraId="003373FC" w14:textId="77777777" w:rsidR="004F5942" w:rsidRPr="00FD3859" w:rsidRDefault="004F5942" w:rsidP="004F5942">
      <w:pPr>
        <w:jc w:val="center"/>
        <w:rPr>
          <w:b/>
          <w:bCs/>
          <w:sz w:val="44"/>
          <w:szCs w:val="44"/>
        </w:rPr>
      </w:pPr>
      <w:r w:rsidRPr="00FD3859">
        <w:rPr>
          <w:b/>
          <w:bCs/>
          <w:sz w:val="44"/>
          <w:szCs w:val="44"/>
        </w:rPr>
        <w:t>School of Hospitality &amp; Tourism Management</w:t>
      </w:r>
    </w:p>
    <w:p w14:paraId="50F52944" w14:textId="77777777" w:rsidR="004F5942" w:rsidRPr="00FD3859" w:rsidRDefault="004F5942" w:rsidP="004F5942">
      <w:pPr>
        <w:jc w:val="center"/>
        <w:rPr>
          <w:b/>
          <w:bCs/>
          <w:sz w:val="28"/>
          <w:szCs w:val="28"/>
        </w:rPr>
      </w:pPr>
      <w:r w:rsidRPr="00FD3859">
        <w:rPr>
          <w:b/>
          <w:bCs/>
          <w:sz w:val="28"/>
          <w:szCs w:val="28"/>
        </w:rPr>
        <w:t>BA International Hotel Management</w:t>
      </w:r>
    </w:p>
    <w:p w14:paraId="683D01AD" w14:textId="77777777" w:rsidR="004F5942" w:rsidRPr="00FD3859" w:rsidRDefault="004F5942" w:rsidP="004F5942"/>
    <w:p w14:paraId="07762843" w14:textId="767987DF" w:rsidR="004F5942" w:rsidRPr="00FD3859" w:rsidRDefault="004F5942" w:rsidP="004F5942">
      <w:pPr>
        <w:rPr>
          <w:b/>
          <w:bCs/>
          <w:sz w:val="32"/>
          <w:szCs w:val="32"/>
        </w:rPr>
      </w:pPr>
      <w:r w:rsidRPr="00FD3859">
        <w:rPr>
          <w:b/>
          <w:bCs/>
          <w:sz w:val="32"/>
          <w:szCs w:val="32"/>
        </w:rPr>
        <w:t>BMIH</w:t>
      </w:r>
      <w:r w:rsidR="005B1C8A" w:rsidRPr="00FD3859">
        <w:rPr>
          <w:b/>
          <w:bCs/>
          <w:sz w:val="32"/>
          <w:szCs w:val="32"/>
        </w:rPr>
        <w:t>6001</w:t>
      </w:r>
    </w:p>
    <w:p w14:paraId="5AF340B8" w14:textId="27B4BFA8" w:rsidR="004F5942" w:rsidRPr="00FD3859" w:rsidRDefault="005B1C8A" w:rsidP="005B1C8A">
      <w:pPr>
        <w:jc w:val="center"/>
        <w:rPr>
          <w:b/>
          <w:bCs/>
          <w:sz w:val="40"/>
          <w:szCs w:val="40"/>
        </w:rPr>
      </w:pPr>
      <w:r w:rsidRPr="00FD3859">
        <w:rPr>
          <w:b/>
          <w:bCs/>
          <w:sz w:val="40"/>
          <w:szCs w:val="40"/>
        </w:rPr>
        <w:t>Contemporary Themes in the Hotel and Hospitality Sector</w:t>
      </w:r>
    </w:p>
    <w:p w14:paraId="4106BD64" w14:textId="77777777" w:rsidR="004F5942" w:rsidRPr="00FD3859" w:rsidRDefault="004F5942" w:rsidP="004F5942">
      <w:pPr>
        <w:rPr>
          <w:b/>
          <w:bCs/>
          <w:sz w:val="40"/>
          <w:szCs w:val="40"/>
        </w:rPr>
      </w:pPr>
      <w:r w:rsidRPr="00FD3859">
        <w:rPr>
          <w:b/>
          <w:bCs/>
          <w:sz w:val="40"/>
          <w:szCs w:val="40"/>
        </w:rPr>
        <w:t xml:space="preserve"> </w:t>
      </w:r>
    </w:p>
    <w:p w14:paraId="3A9C8A68" w14:textId="52E1003F" w:rsidR="004F5942" w:rsidRPr="00FD3859" w:rsidRDefault="004F5942" w:rsidP="004F5942">
      <w:pPr>
        <w:rPr>
          <w:b/>
          <w:bCs/>
          <w:sz w:val="32"/>
          <w:szCs w:val="32"/>
        </w:rPr>
      </w:pPr>
      <w:r w:rsidRPr="00FD3859">
        <w:rPr>
          <w:b/>
          <w:bCs/>
          <w:sz w:val="32"/>
          <w:szCs w:val="32"/>
        </w:rPr>
        <w:t xml:space="preserve">LEVEL </w:t>
      </w:r>
      <w:r w:rsidR="00F367EA" w:rsidRPr="00FD3859">
        <w:rPr>
          <w:b/>
          <w:bCs/>
          <w:sz w:val="32"/>
          <w:szCs w:val="32"/>
        </w:rPr>
        <w:t>6</w:t>
      </w:r>
      <w:r w:rsidRPr="00FD3859">
        <w:rPr>
          <w:b/>
          <w:bCs/>
          <w:sz w:val="32"/>
          <w:szCs w:val="32"/>
        </w:rPr>
        <w:t xml:space="preserve"> </w:t>
      </w:r>
    </w:p>
    <w:p w14:paraId="227692E5" w14:textId="77777777" w:rsidR="004F5942" w:rsidRPr="00FD3859" w:rsidRDefault="004F5942" w:rsidP="004F5942">
      <w:pPr>
        <w:rPr>
          <w:b/>
          <w:bCs/>
        </w:rPr>
      </w:pPr>
    </w:p>
    <w:p w14:paraId="39EE303C" w14:textId="77777777" w:rsidR="004F5942" w:rsidRPr="00FD3859" w:rsidRDefault="004F5942" w:rsidP="004F5942">
      <w:pPr>
        <w:rPr>
          <w:b/>
          <w:bCs/>
        </w:rPr>
      </w:pPr>
      <w:r w:rsidRPr="00FD3859">
        <w:rPr>
          <w:b/>
          <w:bCs/>
        </w:rPr>
        <w:t>Student name: Mihaela Costache</w:t>
      </w:r>
    </w:p>
    <w:p w14:paraId="01BD4DDC" w14:textId="77777777" w:rsidR="004F5942" w:rsidRPr="00FD3859" w:rsidRDefault="004F5942" w:rsidP="004F5942">
      <w:pPr>
        <w:rPr>
          <w:b/>
          <w:bCs/>
        </w:rPr>
      </w:pPr>
      <w:r w:rsidRPr="00FD3859">
        <w:rPr>
          <w:b/>
          <w:bCs/>
        </w:rPr>
        <w:t>Student ID: 2246360</w:t>
      </w:r>
    </w:p>
    <w:p w14:paraId="56609F27" w14:textId="015C05BA" w:rsidR="004F5942" w:rsidRPr="00FD3859" w:rsidRDefault="004F5942" w:rsidP="004F5942">
      <w:pPr>
        <w:rPr>
          <w:b/>
          <w:bCs/>
        </w:rPr>
      </w:pPr>
      <w:r w:rsidRPr="00FD3859">
        <w:rPr>
          <w:b/>
          <w:bCs/>
        </w:rPr>
        <w:t>Word count:</w:t>
      </w:r>
      <w:r w:rsidR="00F367EA" w:rsidRPr="00FD3859">
        <w:rPr>
          <w:b/>
          <w:bCs/>
        </w:rPr>
        <w:t xml:space="preserve"> </w:t>
      </w:r>
      <w:r w:rsidR="00AA01F1" w:rsidRPr="00FD3859">
        <w:rPr>
          <w:b/>
          <w:bCs/>
        </w:rPr>
        <w:t>2651</w:t>
      </w:r>
    </w:p>
    <w:p w14:paraId="53C677C8" w14:textId="2CB8B398" w:rsidR="004F5942" w:rsidRPr="00FD3859" w:rsidRDefault="004F5942" w:rsidP="004F5942">
      <w:pPr>
        <w:rPr>
          <w:b/>
          <w:bCs/>
        </w:rPr>
      </w:pPr>
      <w:r w:rsidRPr="00FD3859">
        <w:rPr>
          <w:b/>
          <w:bCs/>
        </w:rPr>
        <w:t xml:space="preserve">Module Lead: </w:t>
      </w:r>
      <w:r w:rsidR="00F367EA" w:rsidRPr="00FD3859">
        <w:rPr>
          <w:b/>
          <w:bCs/>
        </w:rPr>
        <w:t>Natalie Brailsford</w:t>
      </w:r>
    </w:p>
    <w:p w14:paraId="7FEE119D" w14:textId="77777777" w:rsidR="004F5942" w:rsidRPr="00FD3859" w:rsidRDefault="004F5942" w:rsidP="004F5942">
      <w:pPr>
        <w:rPr>
          <w:b/>
          <w:bCs/>
        </w:rPr>
      </w:pPr>
    </w:p>
    <w:p w14:paraId="6B26ABB1" w14:textId="77777777" w:rsidR="004F5942" w:rsidRPr="00FD3859" w:rsidRDefault="004F5942" w:rsidP="004F5942">
      <w:pPr>
        <w:rPr>
          <w:b/>
          <w:bCs/>
        </w:rPr>
      </w:pPr>
    </w:p>
    <w:p w14:paraId="4595A8A6" w14:textId="77777777" w:rsidR="004F5942" w:rsidRPr="00FD3859" w:rsidRDefault="004F5942" w:rsidP="004F5942">
      <w:pPr>
        <w:pStyle w:val="Normal1"/>
        <w:jc w:val="center"/>
        <w:rPr>
          <w:b/>
          <w:sz w:val="32"/>
          <w:szCs w:val="32"/>
          <w:lang w:val="en-GB"/>
        </w:rPr>
      </w:pPr>
      <w:r w:rsidRPr="00FD3859">
        <w:rPr>
          <w:b/>
          <w:sz w:val="32"/>
          <w:szCs w:val="32"/>
          <w:lang w:val="en-GB"/>
        </w:rPr>
        <w:t xml:space="preserve">Declaration </w:t>
      </w:r>
    </w:p>
    <w:p w14:paraId="1973D22E" w14:textId="77777777" w:rsidR="004F5942" w:rsidRPr="00FD3859" w:rsidRDefault="004F5942" w:rsidP="004F5942">
      <w:pPr>
        <w:rPr>
          <w:rFonts w:ascii="Times New Roman" w:hAnsi="Times New Roman" w:cs="Times New Roman"/>
        </w:rPr>
      </w:pPr>
      <w:r w:rsidRPr="00FD3859">
        <w:rPr>
          <w:rFonts w:ascii="Times New Roman" w:hAnsi="Times New Roman" w:cs="Times New Roman"/>
        </w:rPr>
        <w:t>I have used Grammarly which is an AI tool to rectify any grammatical mistakes from this study.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sdt>
      <w:sdtPr>
        <w:rPr>
          <w:rFonts w:asciiTheme="minorHAnsi" w:eastAsiaTheme="minorHAnsi" w:hAnsiTheme="minorHAnsi" w:cstheme="minorBidi"/>
          <w:color w:val="auto"/>
          <w:kern w:val="2"/>
          <w:sz w:val="24"/>
          <w:szCs w:val="24"/>
          <w:lang w:eastAsia="en-US"/>
          <w14:ligatures w14:val="standardContextual"/>
        </w:rPr>
        <w:id w:val="-529186246"/>
        <w:docPartObj>
          <w:docPartGallery w:val="Table of Contents"/>
          <w:docPartUnique/>
        </w:docPartObj>
      </w:sdtPr>
      <w:sdtEndPr>
        <w:rPr>
          <w:b/>
          <w:bCs/>
        </w:rPr>
      </w:sdtEndPr>
      <w:sdtContent>
        <w:p w14:paraId="56B427B6" w14:textId="13C10DCC" w:rsidR="00E66EC9" w:rsidRPr="00FD3859" w:rsidRDefault="00E66EC9" w:rsidP="00E66EC9">
          <w:pPr>
            <w:pStyle w:val="TOCHeading"/>
            <w:jc w:val="center"/>
            <w:rPr>
              <w:color w:val="auto"/>
            </w:rPr>
          </w:pPr>
          <w:r w:rsidRPr="00FD3859">
            <w:rPr>
              <w:color w:val="auto"/>
            </w:rPr>
            <w:t>Table of Contents</w:t>
          </w:r>
        </w:p>
        <w:p w14:paraId="2A50E4EB" w14:textId="77777777" w:rsidR="00E66EC9" w:rsidRPr="00FD3859" w:rsidRDefault="00E66EC9" w:rsidP="00E66EC9">
          <w:pPr>
            <w:rPr>
              <w:lang w:eastAsia="en-GB"/>
            </w:rPr>
          </w:pPr>
        </w:p>
        <w:p w14:paraId="6A0C92F1" w14:textId="0D03D0DD" w:rsidR="009F4D6B" w:rsidRDefault="00E66EC9">
          <w:pPr>
            <w:pStyle w:val="TOC1"/>
            <w:tabs>
              <w:tab w:val="right" w:leader="dot" w:pos="9016"/>
            </w:tabs>
            <w:rPr>
              <w:rFonts w:eastAsiaTheme="minorEastAsia"/>
              <w:noProof/>
              <w:lang w:eastAsia="en-GB"/>
            </w:rPr>
          </w:pPr>
          <w:r w:rsidRPr="00FD3859">
            <w:fldChar w:fldCharType="begin"/>
          </w:r>
          <w:r w:rsidRPr="00FD3859">
            <w:instrText xml:space="preserve"> TOC \o "1-3" \h \z \u </w:instrText>
          </w:r>
          <w:r w:rsidRPr="00FD3859">
            <w:fldChar w:fldCharType="separate"/>
          </w:r>
          <w:hyperlink w:anchor="_Toc220585104" w:history="1">
            <w:r w:rsidR="009F4D6B" w:rsidRPr="00B92D48">
              <w:rPr>
                <w:rStyle w:val="Hyperlink"/>
                <w:rFonts w:ascii="Arial" w:hAnsi="Arial" w:cs="Arial"/>
                <w:noProof/>
              </w:rPr>
              <w:t>Abstract</w:t>
            </w:r>
            <w:r w:rsidR="009F4D6B">
              <w:rPr>
                <w:noProof/>
                <w:webHidden/>
              </w:rPr>
              <w:tab/>
            </w:r>
            <w:r w:rsidR="009F4D6B">
              <w:rPr>
                <w:noProof/>
                <w:webHidden/>
              </w:rPr>
              <w:fldChar w:fldCharType="begin"/>
            </w:r>
            <w:r w:rsidR="009F4D6B">
              <w:rPr>
                <w:noProof/>
                <w:webHidden/>
              </w:rPr>
              <w:instrText xml:space="preserve"> PAGEREF _Toc220585104 \h </w:instrText>
            </w:r>
            <w:r w:rsidR="009F4D6B">
              <w:rPr>
                <w:noProof/>
                <w:webHidden/>
              </w:rPr>
            </w:r>
            <w:r w:rsidR="009F4D6B">
              <w:rPr>
                <w:noProof/>
                <w:webHidden/>
              </w:rPr>
              <w:fldChar w:fldCharType="separate"/>
            </w:r>
            <w:r w:rsidR="009F4D6B">
              <w:rPr>
                <w:noProof/>
                <w:webHidden/>
              </w:rPr>
              <w:t>3</w:t>
            </w:r>
            <w:r w:rsidR="009F4D6B">
              <w:rPr>
                <w:noProof/>
                <w:webHidden/>
              </w:rPr>
              <w:fldChar w:fldCharType="end"/>
            </w:r>
          </w:hyperlink>
        </w:p>
        <w:p w14:paraId="7F6E1F82" w14:textId="019F794A" w:rsidR="009F4D6B" w:rsidRDefault="009F4D6B">
          <w:pPr>
            <w:pStyle w:val="TOC1"/>
            <w:tabs>
              <w:tab w:val="right" w:leader="dot" w:pos="9016"/>
            </w:tabs>
            <w:rPr>
              <w:rFonts w:eastAsiaTheme="minorEastAsia"/>
              <w:noProof/>
              <w:lang w:eastAsia="en-GB"/>
            </w:rPr>
          </w:pPr>
          <w:hyperlink w:anchor="_Toc220585105" w:history="1">
            <w:r w:rsidRPr="00B92D48">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_Toc220585105 \h </w:instrText>
            </w:r>
            <w:r>
              <w:rPr>
                <w:noProof/>
                <w:webHidden/>
              </w:rPr>
            </w:r>
            <w:r>
              <w:rPr>
                <w:noProof/>
                <w:webHidden/>
              </w:rPr>
              <w:fldChar w:fldCharType="separate"/>
            </w:r>
            <w:r>
              <w:rPr>
                <w:noProof/>
                <w:webHidden/>
              </w:rPr>
              <w:t>3</w:t>
            </w:r>
            <w:r>
              <w:rPr>
                <w:noProof/>
                <w:webHidden/>
              </w:rPr>
              <w:fldChar w:fldCharType="end"/>
            </w:r>
          </w:hyperlink>
        </w:p>
        <w:p w14:paraId="3EBBB703" w14:textId="4542F2B7" w:rsidR="009F4D6B" w:rsidRDefault="009F4D6B">
          <w:pPr>
            <w:pStyle w:val="TOC1"/>
            <w:tabs>
              <w:tab w:val="right" w:leader="dot" w:pos="9016"/>
            </w:tabs>
            <w:rPr>
              <w:rFonts w:eastAsiaTheme="minorEastAsia"/>
              <w:noProof/>
              <w:lang w:eastAsia="en-GB"/>
            </w:rPr>
          </w:pPr>
          <w:hyperlink w:anchor="_Toc220585106" w:history="1">
            <w:r w:rsidRPr="00B92D48">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_Toc220585106 \h </w:instrText>
            </w:r>
            <w:r>
              <w:rPr>
                <w:noProof/>
                <w:webHidden/>
              </w:rPr>
            </w:r>
            <w:r>
              <w:rPr>
                <w:noProof/>
                <w:webHidden/>
              </w:rPr>
              <w:fldChar w:fldCharType="separate"/>
            </w:r>
            <w:r>
              <w:rPr>
                <w:noProof/>
                <w:webHidden/>
              </w:rPr>
              <w:t>4</w:t>
            </w:r>
            <w:r>
              <w:rPr>
                <w:noProof/>
                <w:webHidden/>
              </w:rPr>
              <w:fldChar w:fldCharType="end"/>
            </w:r>
          </w:hyperlink>
        </w:p>
        <w:p w14:paraId="4268C070" w14:textId="4E643674" w:rsidR="009F4D6B" w:rsidRDefault="009F4D6B">
          <w:pPr>
            <w:pStyle w:val="TOC2"/>
            <w:tabs>
              <w:tab w:val="right" w:leader="dot" w:pos="9016"/>
            </w:tabs>
            <w:rPr>
              <w:rFonts w:eastAsiaTheme="minorEastAsia"/>
              <w:noProof/>
              <w:lang w:eastAsia="en-GB"/>
            </w:rPr>
          </w:pPr>
          <w:hyperlink w:anchor="_Toc220585107" w:history="1">
            <w:r w:rsidRPr="00B92D48">
              <w:rPr>
                <w:rStyle w:val="Hyperlink"/>
                <w:rFonts w:ascii="Arial" w:hAnsi="Arial" w:cs="Arial"/>
                <w:noProof/>
              </w:rPr>
              <w:t>2.1 Artificial Intelligence in the Context of Hospitality</w:t>
            </w:r>
            <w:r>
              <w:rPr>
                <w:noProof/>
                <w:webHidden/>
              </w:rPr>
              <w:tab/>
            </w:r>
            <w:r>
              <w:rPr>
                <w:noProof/>
                <w:webHidden/>
              </w:rPr>
              <w:fldChar w:fldCharType="begin"/>
            </w:r>
            <w:r>
              <w:rPr>
                <w:noProof/>
                <w:webHidden/>
              </w:rPr>
              <w:instrText xml:space="preserve"> PAGEREF _Toc220585107 \h </w:instrText>
            </w:r>
            <w:r>
              <w:rPr>
                <w:noProof/>
                <w:webHidden/>
              </w:rPr>
            </w:r>
            <w:r>
              <w:rPr>
                <w:noProof/>
                <w:webHidden/>
              </w:rPr>
              <w:fldChar w:fldCharType="separate"/>
            </w:r>
            <w:r>
              <w:rPr>
                <w:noProof/>
                <w:webHidden/>
              </w:rPr>
              <w:t>4</w:t>
            </w:r>
            <w:r>
              <w:rPr>
                <w:noProof/>
                <w:webHidden/>
              </w:rPr>
              <w:fldChar w:fldCharType="end"/>
            </w:r>
          </w:hyperlink>
        </w:p>
        <w:p w14:paraId="47AB5411" w14:textId="452B9BF7" w:rsidR="009F4D6B" w:rsidRDefault="009F4D6B">
          <w:pPr>
            <w:pStyle w:val="TOC2"/>
            <w:tabs>
              <w:tab w:val="right" w:leader="dot" w:pos="9016"/>
            </w:tabs>
            <w:rPr>
              <w:rFonts w:eastAsiaTheme="minorEastAsia"/>
              <w:noProof/>
              <w:lang w:eastAsia="en-GB"/>
            </w:rPr>
          </w:pPr>
          <w:hyperlink w:anchor="_Toc220585108" w:history="1">
            <w:r w:rsidRPr="00B92D48">
              <w:rPr>
                <w:rStyle w:val="Hyperlink"/>
                <w:rFonts w:ascii="Arial" w:hAnsi="Arial" w:cs="Arial"/>
                <w:noProof/>
              </w:rPr>
              <w:t>2.2 Operational Efficiency and Service Innovation</w:t>
            </w:r>
            <w:r>
              <w:rPr>
                <w:noProof/>
                <w:webHidden/>
              </w:rPr>
              <w:tab/>
            </w:r>
            <w:r>
              <w:rPr>
                <w:noProof/>
                <w:webHidden/>
              </w:rPr>
              <w:fldChar w:fldCharType="begin"/>
            </w:r>
            <w:r>
              <w:rPr>
                <w:noProof/>
                <w:webHidden/>
              </w:rPr>
              <w:instrText xml:space="preserve"> PAGEREF _Toc220585108 \h </w:instrText>
            </w:r>
            <w:r>
              <w:rPr>
                <w:noProof/>
                <w:webHidden/>
              </w:rPr>
            </w:r>
            <w:r>
              <w:rPr>
                <w:noProof/>
                <w:webHidden/>
              </w:rPr>
              <w:fldChar w:fldCharType="separate"/>
            </w:r>
            <w:r>
              <w:rPr>
                <w:noProof/>
                <w:webHidden/>
              </w:rPr>
              <w:t>5</w:t>
            </w:r>
            <w:r>
              <w:rPr>
                <w:noProof/>
                <w:webHidden/>
              </w:rPr>
              <w:fldChar w:fldCharType="end"/>
            </w:r>
          </w:hyperlink>
        </w:p>
        <w:p w14:paraId="12C4DFAE" w14:textId="0B3D91BF" w:rsidR="009F4D6B" w:rsidRDefault="009F4D6B">
          <w:pPr>
            <w:pStyle w:val="TOC2"/>
            <w:tabs>
              <w:tab w:val="right" w:leader="dot" w:pos="9016"/>
            </w:tabs>
            <w:rPr>
              <w:rFonts w:eastAsiaTheme="minorEastAsia"/>
              <w:noProof/>
              <w:lang w:eastAsia="en-GB"/>
            </w:rPr>
          </w:pPr>
          <w:hyperlink w:anchor="_Toc220585109" w:history="1">
            <w:r w:rsidRPr="00B92D48">
              <w:rPr>
                <w:rStyle w:val="Hyperlink"/>
                <w:rFonts w:ascii="Arial" w:hAnsi="Arial" w:cs="Arial"/>
                <w:noProof/>
              </w:rPr>
              <w:t>2.3 The Human Element: Emotional Intelligence and Guest Experience</w:t>
            </w:r>
            <w:r>
              <w:rPr>
                <w:noProof/>
                <w:webHidden/>
              </w:rPr>
              <w:tab/>
            </w:r>
            <w:r>
              <w:rPr>
                <w:noProof/>
                <w:webHidden/>
              </w:rPr>
              <w:fldChar w:fldCharType="begin"/>
            </w:r>
            <w:r>
              <w:rPr>
                <w:noProof/>
                <w:webHidden/>
              </w:rPr>
              <w:instrText xml:space="preserve"> PAGEREF _Toc220585109 \h </w:instrText>
            </w:r>
            <w:r>
              <w:rPr>
                <w:noProof/>
                <w:webHidden/>
              </w:rPr>
            </w:r>
            <w:r>
              <w:rPr>
                <w:noProof/>
                <w:webHidden/>
              </w:rPr>
              <w:fldChar w:fldCharType="separate"/>
            </w:r>
            <w:r>
              <w:rPr>
                <w:noProof/>
                <w:webHidden/>
              </w:rPr>
              <w:t>6</w:t>
            </w:r>
            <w:r>
              <w:rPr>
                <w:noProof/>
                <w:webHidden/>
              </w:rPr>
              <w:fldChar w:fldCharType="end"/>
            </w:r>
          </w:hyperlink>
        </w:p>
        <w:p w14:paraId="25C5BEF9" w14:textId="115357E0" w:rsidR="009F4D6B" w:rsidRDefault="009F4D6B">
          <w:pPr>
            <w:pStyle w:val="TOC2"/>
            <w:tabs>
              <w:tab w:val="right" w:leader="dot" w:pos="9016"/>
            </w:tabs>
            <w:rPr>
              <w:rFonts w:eastAsiaTheme="minorEastAsia"/>
              <w:noProof/>
              <w:lang w:eastAsia="en-GB"/>
            </w:rPr>
          </w:pPr>
          <w:hyperlink w:anchor="_Toc220585110" w:history="1">
            <w:r w:rsidRPr="00B92D48">
              <w:rPr>
                <w:rStyle w:val="Hyperlink"/>
                <w:rFonts w:ascii="Arial" w:hAnsi="Arial" w:cs="Arial"/>
                <w:noProof/>
              </w:rPr>
              <w:t>2.4 Collaboration, Not Competition: Redefining Roles</w:t>
            </w:r>
            <w:r>
              <w:rPr>
                <w:noProof/>
                <w:webHidden/>
              </w:rPr>
              <w:tab/>
            </w:r>
            <w:r>
              <w:rPr>
                <w:noProof/>
                <w:webHidden/>
              </w:rPr>
              <w:fldChar w:fldCharType="begin"/>
            </w:r>
            <w:r>
              <w:rPr>
                <w:noProof/>
                <w:webHidden/>
              </w:rPr>
              <w:instrText xml:space="preserve"> PAGEREF _Toc220585110 \h </w:instrText>
            </w:r>
            <w:r>
              <w:rPr>
                <w:noProof/>
                <w:webHidden/>
              </w:rPr>
            </w:r>
            <w:r>
              <w:rPr>
                <w:noProof/>
                <w:webHidden/>
              </w:rPr>
              <w:fldChar w:fldCharType="separate"/>
            </w:r>
            <w:r>
              <w:rPr>
                <w:noProof/>
                <w:webHidden/>
              </w:rPr>
              <w:t>6</w:t>
            </w:r>
            <w:r>
              <w:rPr>
                <w:noProof/>
                <w:webHidden/>
              </w:rPr>
              <w:fldChar w:fldCharType="end"/>
            </w:r>
          </w:hyperlink>
        </w:p>
        <w:p w14:paraId="2E3C291B" w14:textId="6425FB36" w:rsidR="009F4D6B" w:rsidRDefault="009F4D6B">
          <w:pPr>
            <w:pStyle w:val="TOC2"/>
            <w:tabs>
              <w:tab w:val="right" w:leader="dot" w:pos="9016"/>
            </w:tabs>
            <w:rPr>
              <w:rFonts w:eastAsiaTheme="minorEastAsia"/>
              <w:noProof/>
              <w:lang w:eastAsia="en-GB"/>
            </w:rPr>
          </w:pPr>
          <w:hyperlink w:anchor="_Toc220585111" w:history="1">
            <w:r w:rsidRPr="00B92D48">
              <w:rPr>
                <w:rStyle w:val="Hyperlink"/>
                <w:rFonts w:ascii="Arial" w:hAnsi="Arial" w:cs="Arial"/>
                <w:noProof/>
              </w:rPr>
              <w:t>2.5 Ethical and Privacy Considerations</w:t>
            </w:r>
            <w:r>
              <w:rPr>
                <w:noProof/>
                <w:webHidden/>
              </w:rPr>
              <w:tab/>
            </w:r>
            <w:r>
              <w:rPr>
                <w:noProof/>
                <w:webHidden/>
              </w:rPr>
              <w:fldChar w:fldCharType="begin"/>
            </w:r>
            <w:r>
              <w:rPr>
                <w:noProof/>
                <w:webHidden/>
              </w:rPr>
              <w:instrText xml:space="preserve"> PAGEREF _Toc220585111 \h </w:instrText>
            </w:r>
            <w:r>
              <w:rPr>
                <w:noProof/>
                <w:webHidden/>
              </w:rPr>
            </w:r>
            <w:r>
              <w:rPr>
                <w:noProof/>
                <w:webHidden/>
              </w:rPr>
              <w:fldChar w:fldCharType="separate"/>
            </w:r>
            <w:r>
              <w:rPr>
                <w:noProof/>
                <w:webHidden/>
              </w:rPr>
              <w:t>7</w:t>
            </w:r>
            <w:r>
              <w:rPr>
                <w:noProof/>
                <w:webHidden/>
              </w:rPr>
              <w:fldChar w:fldCharType="end"/>
            </w:r>
          </w:hyperlink>
        </w:p>
        <w:p w14:paraId="5501B1B2" w14:textId="7F533227" w:rsidR="009F4D6B" w:rsidRDefault="009F4D6B">
          <w:pPr>
            <w:pStyle w:val="TOC1"/>
            <w:tabs>
              <w:tab w:val="right" w:leader="dot" w:pos="9016"/>
            </w:tabs>
            <w:rPr>
              <w:rFonts w:eastAsiaTheme="minorEastAsia"/>
              <w:noProof/>
              <w:lang w:eastAsia="en-GB"/>
            </w:rPr>
          </w:pPr>
          <w:hyperlink w:anchor="_Toc220585112" w:history="1">
            <w:r w:rsidRPr="00B92D48">
              <w:rPr>
                <w:rStyle w:val="Hyperlink"/>
                <w:rFonts w:ascii="Arial" w:hAnsi="Arial" w:cs="Arial"/>
                <w:noProof/>
              </w:rPr>
              <w:t>3. Method</w:t>
            </w:r>
            <w:r>
              <w:rPr>
                <w:noProof/>
                <w:webHidden/>
              </w:rPr>
              <w:tab/>
            </w:r>
            <w:r>
              <w:rPr>
                <w:noProof/>
                <w:webHidden/>
              </w:rPr>
              <w:fldChar w:fldCharType="begin"/>
            </w:r>
            <w:r>
              <w:rPr>
                <w:noProof/>
                <w:webHidden/>
              </w:rPr>
              <w:instrText xml:space="preserve"> PAGEREF _Toc220585112 \h </w:instrText>
            </w:r>
            <w:r>
              <w:rPr>
                <w:noProof/>
                <w:webHidden/>
              </w:rPr>
            </w:r>
            <w:r>
              <w:rPr>
                <w:noProof/>
                <w:webHidden/>
              </w:rPr>
              <w:fldChar w:fldCharType="separate"/>
            </w:r>
            <w:r>
              <w:rPr>
                <w:noProof/>
                <w:webHidden/>
              </w:rPr>
              <w:t>7</w:t>
            </w:r>
            <w:r>
              <w:rPr>
                <w:noProof/>
                <w:webHidden/>
              </w:rPr>
              <w:fldChar w:fldCharType="end"/>
            </w:r>
          </w:hyperlink>
        </w:p>
        <w:p w14:paraId="3D0ADF0B" w14:textId="7122B287" w:rsidR="009F4D6B" w:rsidRDefault="009F4D6B">
          <w:pPr>
            <w:pStyle w:val="TOC1"/>
            <w:tabs>
              <w:tab w:val="right" w:leader="dot" w:pos="9016"/>
            </w:tabs>
            <w:rPr>
              <w:rFonts w:eastAsiaTheme="minorEastAsia"/>
              <w:noProof/>
              <w:lang w:eastAsia="en-GB"/>
            </w:rPr>
          </w:pPr>
          <w:hyperlink w:anchor="_Toc220585113" w:history="1">
            <w:r w:rsidRPr="00B92D48">
              <w:rPr>
                <w:rStyle w:val="Hyperlink"/>
                <w:rFonts w:ascii="Arial" w:hAnsi="Arial" w:cs="Arial"/>
                <w:noProof/>
              </w:rPr>
              <w:t>4. Theme Impact Analysis</w:t>
            </w:r>
            <w:r>
              <w:rPr>
                <w:noProof/>
                <w:webHidden/>
              </w:rPr>
              <w:tab/>
            </w:r>
            <w:r>
              <w:rPr>
                <w:noProof/>
                <w:webHidden/>
              </w:rPr>
              <w:fldChar w:fldCharType="begin"/>
            </w:r>
            <w:r>
              <w:rPr>
                <w:noProof/>
                <w:webHidden/>
              </w:rPr>
              <w:instrText xml:space="preserve"> PAGEREF _Toc220585113 \h </w:instrText>
            </w:r>
            <w:r>
              <w:rPr>
                <w:noProof/>
                <w:webHidden/>
              </w:rPr>
            </w:r>
            <w:r>
              <w:rPr>
                <w:noProof/>
                <w:webHidden/>
              </w:rPr>
              <w:fldChar w:fldCharType="separate"/>
            </w:r>
            <w:r>
              <w:rPr>
                <w:noProof/>
                <w:webHidden/>
              </w:rPr>
              <w:t>8</w:t>
            </w:r>
            <w:r>
              <w:rPr>
                <w:noProof/>
                <w:webHidden/>
              </w:rPr>
              <w:fldChar w:fldCharType="end"/>
            </w:r>
          </w:hyperlink>
        </w:p>
        <w:p w14:paraId="651B799E" w14:textId="25478B90" w:rsidR="009F4D6B" w:rsidRDefault="009F4D6B">
          <w:pPr>
            <w:pStyle w:val="TOC2"/>
            <w:tabs>
              <w:tab w:val="right" w:leader="dot" w:pos="9016"/>
            </w:tabs>
            <w:rPr>
              <w:rFonts w:eastAsiaTheme="minorEastAsia"/>
              <w:noProof/>
              <w:lang w:eastAsia="en-GB"/>
            </w:rPr>
          </w:pPr>
          <w:hyperlink w:anchor="_Toc220585114" w:history="1">
            <w:r w:rsidRPr="00B92D48">
              <w:rPr>
                <w:rStyle w:val="Hyperlink"/>
                <w:rFonts w:ascii="Arial" w:hAnsi="Arial" w:cs="Arial"/>
                <w:noProof/>
              </w:rPr>
              <w:t>4.1 Strengths: Efficiency, Consistency, and Personalisation</w:t>
            </w:r>
            <w:r>
              <w:rPr>
                <w:noProof/>
                <w:webHidden/>
              </w:rPr>
              <w:tab/>
            </w:r>
            <w:r>
              <w:rPr>
                <w:noProof/>
                <w:webHidden/>
              </w:rPr>
              <w:fldChar w:fldCharType="begin"/>
            </w:r>
            <w:r>
              <w:rPr>
                <w:noProof/>
                <w:webHidden/>
              </w:rPr>
              <w:instrText xml:space="preserve"> PAGEREF _Toc220585114 \h </w:instrText>
            </w:r>
            <w:r>
              <w:rPr>
                <w:noProof/>
                <w:webHidden/>
              </w:rPr>
            </w:r>
            <w:r>
              <w:rPr>
                <w:noProof/>
                <w:webHidden/>
              </w:rPr>
              <w:fldChar w:fldCharType="separate"/>
            </w:r>
            <w:r>
              <w:rPr>
                <w:noProof/>
                <w:webHidden/>
              </w:rPr>
              <w:t>8</w:t>
            </w:r>
            <w:r>
              <w:rPr>
                <w:noProof/>
                <w:webHidden/>
              </w:rPr>
              <w:fldChar w:fldCharType="end"/>
            </w:r>
          </w:hyperlink>
        </w:p>
        <w:p w14:paraId="6A158D52" w14:textId="5C4F7E63" w:rsidR="009F4D6B" w:rsidRDefault="009F4D6B">
          <w:pPr>
            <w:pStyle w:val="TOC2"/>
            <w:tabs>
              <w:tab w:val="right" w:leader="dot" w:pos="9016"/>
            </w:tabs>
            <w:rPr>
              <w:rFonts w:eastAsiaTheme="minorEastAsia"/>
              <w:noProof/>
              <w:lang w:eastAsia="en-GB"/>
            </w:rPr>
          </w:pPr>
          <w:hyperlink w:anchor="_Toc220585115" w:history="1">
            <w:r w:rsidRPr="00B92D48">
              <w:rPr>
                <w:rStyle w:val="Hyperlink"/>
                <w:rFonts w:ascii="Arial" w:hAnsi="Arial" w:cs="Arial"/>
                <w:noProof/>
              </w:rPr>
              <w:t>4.2 Weaknesses: Loss of Human Touch and Employee Displacement</w:t>
            </w:r>
            <w:r>
              <w:rPr>
                <w:noProof/>
                <w:webHidden/>
              </w:rPr>
              <w:tab/>
            </w:r>
            <w:r>
              <w:rPr>
                <w:noProof/>
                <w:webHidden/>
              </w:rPr>
              <w:fldChar w:fldCharType="begin"/>
            </w:r>
            <w:r>
              <w:rPr>
                <w:noProof/>
                <w:webHidden/>
              </w:rPr>
              <w:instrText xml:space="preserve"> PAGEREF _Toc220585115 \h </w:instrText>
            </w:r>
            <w:r>
              <w:rPr>
                <w:noProof/>
                <w:webHidden/>
              </w:rPr>
            </w:r>
            <w:r>
              <w:rPr>
                <w:noProof/>
                <w:webHidden/>
              </w:rPr>
              <w:fldChar w:fldCharType="separate"/>
            </w:r>
            <w:r>
              <w:rPr>
                <w:noProof/>
                <w:webHidden/>
              </w:rPr>
              <w:t>9</w:t>
            </w:r>
            <w:r>
              <w:rPr>
                <w:noProof/>
                <w:webHidden/>
              </w:rPr>
              <w:fldChar w:fldCharType="end"/>
            </w:r>
          </w:hyperlink>
        </w:p>
        <w:p w14:paraId="57DB6458" w14:textId="3BE39A2C" w:rsidR="009F4D6B" w:rsidRDefault="009F4D6B">
          <w:pPr>
            <w:pStyle w:val="TOC2"/>
            <w:tabs>
              <w:tab w:val="right" w:leader="dot" w:pos="9016"/>
            </w:tabs>
            <w:rPr>
              <w:rFonts w:eastAsiaTheme="minorEastAsia"/>
              <w:noProof/>
              <w:lang w:eastAsia="en-GB"/>
            </w:rPr>
          </w:pPr>
          <w:hyperlink w:anchor="_Toc220585116" w:history="1">
            <w:r w:rsidRPr="00B92D48">
              <w:rPr>
                <w:rStyle w:val="Hyperlink"/>
                <w:rFonts w:ascii="Arial" w:hAnsi="Arial" w:cs="Arial"/>
                <w:noProof/>
              </w:rPr>
              <w:t>4.3 Opportunities: Human–AI Synergy and Service Innovation</w:t>
            </w:r>
            <w:r>
              <w:rPr>
                <w:noProof/>
                <w:webHidden/>
              </w:rPr>
              <w:tab/>
            </w:r>
            <w:r>
              <w:rPr>
                <w:noProof/>
                <w:webHidden/>
              </w:rPr>
              <w:fldChar w:fldCharType="begin"/>
            </w:r>
            <w:r>
              <w:rPr>
                <w:noProof/>
                <w:webHidden/>
              </w:rPr>
              <w:instrText xml:space="preserve"> PAGEREF _Toc220585116 \h </w:instrText>
            </w:r>
            <w:r>
              <w:rPr>
                <w:noProof/>
                <w:webHidden/>
              </w:rPr>
            </w:r>
            <w:r>
              <w:rPr>
                <w:noProof/>
                <w:webHidden/>
              </w:rPr>
              <w:fldChar w:fldCharType="separate"/>
            </w:r>
            <w:r>
              <w:rPr>
                <w:noProof/>
                <w:webHidden/>
              </w:rPr>
              <w:t>9</w:t>
            </w:r>
            <w:r>
              <w:rPr>
                <w:noProof/>
                <w:webHidden/>
              </w:rPr>
              <w:fldChar w:fldCharType="end"/>
            </w:r>
          </w:hyperlink>
        </w:p>
        <w:p w14:paraId="16A570D8" w14:textId="497C5AE9" w:rsidR="009F4D6B" w:rsidRDefault="009F4D6B">
          <w:pPr>
            <w:pStyle w:val="TOC2"/>
            <w:tabs>
              <w:tab w:val="right" w:leader="dot" w:pos="9016"/>
            </w:tabs>
            <w:rPr>
              <w:rFonts w:eastAsiaTheme="minorEastAsia"/>
              <w:noProof/>
              <w:lang w:eastAsia="en-GB"/>
            </w:rPr>
          </w:pPr>
          <w:hyperlink w:anchor="_Toc220585117" w:history="1">
            <w:r w:rsidRPr="00B92D48">
              <w:rPr>
                <w:rStyle w:val="Hyperlink"/>
                <w:rFonts w:ascii="Arial" w:hAnsi="Arial" w:cs="Arial"/>
                <w:noProof/>
              </w:rPr>
              <w:t>4.4 Threats: Ethical, Privacy, and Cultural Risks</w:t>
            </w:r>
            <w:r>
              <w:rPr>
                <w:noProof/>
                <w:webHidden/>
              </w:rPr>
              <w:tab/>
            </w:r>
            <w:r>
              <w:rPr>
                <w:noProof/>
                <w:webHidden/>
              </w:rPr>
              <w:fldChar w:fldCharType="begin"/>
            </w:r>
            <w:r>
              <w:rPr>
                <w:noProof/>
                <w:webHidden/>
              </w:rPr>
              <w:instrText xml:space="preserve"> PAGEREF _Toc220585117 \h </w:instrText>
            </w:r>
            <w:r>
              <w:rPr>
                <w:noProof/>
                <w:webHidden/>
              </w:rPr>
            </w:r>
            <w:r>
              <w:rPr>
                <w:noProof/>
                <w:webHidden/>
              </w:rPr>
              <w:fldChar w:fldCharType="separate"/>
            </w:r>
            <w:r>
              <w:rPr>
                <w:noProof/>
                <w:webHidden/>
              </w:rPr>
              <w:t>10</w:t>
            </w:r>
            <w:r>
              <w:rPr>
                <w:noProof/>
                <w:webHidden/>
              </w:rPr>
              <w:fldChar w:fldCharType="end"/>
            </w:r>
          </w:hyperlink>
        </w:p>
        <w:p w14:paraId="63E6BF05" w14:textId="37C91A30" w:rsidR="009F4D6B" w:rsidRDefault="009F4D6B">
          <w:pPr>
            <w:pStyle w:val="TOC2"/>
            <w:tabs>
              <w:tab w:val="right" w:leader="dot" w:pos="9016"/>
            </w:tabs>
            <w:rPr>
              <w:rFonts w:eastAsiaTheme="minorEastAsia"/>
              <w:noProof/>
              <w:lang w:eastAsia="en-GB"/>
            </w:rPr>
          </w:pPr>
          <w:hyperlink w:anchor="_Toc220585118" w:history="1">
            <w:r w:rsidRPr="00B92D48">
              <w:rPr>
                <w:rStyle w:val="Hyperlink"/>
                <w:rFonts w:ascii="Arial" w:hAnsi="Arial" w:cs="Arial"/>
                <w:noProof/>
              </w:rPr>
              <w:t>4.5 Synthesis: Achieving the Human–AI Balance</w:t>
            </w:r>
            <w:r>
              <w:rPr>
                <w:noProof/>
                <w:webHidden/>
              </w:rPr>
              <w:tab/>
            </w:r>
            <w:r>
              <w:rPr>
                <w:noProof/>
                <w:webHidden/>
              </w:rPr>
              <w:fldChar w:fldCharType="begin"/>
            </w:r>
            <w:r>
              <w:rPr>
                <w:noProof/>
                <w:webHidden/>
              </w:rPr>
              <w:instrText xml:space="preserve"> PAGEREF _Toc220585118 \h </w:instrText>
            </w:r>
            <w:r>
              <w:rPr>
                <w:noProof/>
                <w:webHidden/>
              </w:rPr>
            </w:r>
            <w:r>
              <w:rPr>
                <w:noProof/>
                <w:webHidden/>
              </w:rPr>
              <w:fldChar w:fldCharType="separate"/>
            </w:r>
            <w:r>
              <w:rPr>
                <w:noProof/>
                <w:webHidden/>
              </w:rPr>
              <w:t>11</w:t>
            </w:r>
            <w:r>
              <w:rPr>
                <w:noProof/>
                <w:webHidden/>
              </w:rPr>
              <w:fldChar w:fldCharType="end"/>
            </w:r>
          </w:hyperlink>
        </w:p>
        <w:p w14:paraId="263B17A2" w14:textId="15106A5E" w:rsidR="009F4D6B" w:rsidRDefault="009F4D6B">
          <w:pPr>
            <w:pStyle w:val="TOC1"/>
            <w:tabs>
              <w:tab w:val="right" w:leader="dot" w:pos="9016"/>
            </w:tabs>
            <w:rPr>
              <w:rFonts w:eastAsiaTheme="minorEastAsia"/>
              <w:noProof/>
              <w:lang w:eastAsia="en-GB"/>
            </w:rPr>
          </w:pPr>
          <w:hyperlink w:anchor="_Toc220585119" w:history="1">
            <w:r w:rsidRPr="00B92D48">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_Toc220585119 \h </w:instrText>
            </w:r>
            <w:r>
              <w:rPr>
                <w:noProof/>
                <w:webHidden/>
              </w:rPr>
            </w:r>
            <w:r>
              <w:rPr>
                <w:noProof/>
                <w:webHidden/>
              </w:rPr>
              <w:fldChar w:fldCharType="separate"/>
            </w:r>
            <w:r>
              <w:rPr>
                <w:noProof/>
                <w:webHidden/>
              </w:rPr>
              <w:t>11</w:t>
            </w:r>
            <w:r>
              <w:rPr>
                <w:noProof/>
                <w:webHidden/>
              </w:rPr>
              <w:fldChar w:fldCharType="end"/>
            </w:r>
          </w:hyperlink>
        </w:p>
        <w:p w14:paraId="44065C25" w14:textId="2B1D5355" w:rsidR="009F4D6B" w:rsidRDefault="009F4D6B">
          <w:pPr>
            <w:pStyle w:val="TOC1"/>
            <w:tabs>
              <w:tab w:val="right" w:leader="dot" w:pos="9016"/>
            </w:tabs>
            <w:rPr>
              <w:rFonts w:eastAsiaTheme="minorEastAsia"/>
              <w:noProof/>
              <w:lang w:eastAsia="en-GB"/>
            </w:rPr>
          </w:pPr>
          <w:hyperlink w:anchor="_Toc220585120" w:history="1">
            <w:r w:rsidRPr="00B92D48">
              <w:rPr>
                <w:rStyle w:val="Hyperlink"/>
                <w:rFonts w:ascii="Arial" w:hAnsi="Arial" w:cs="Arial"/>
                <w:noProof/>
              </w:rPr>
              <w:t>6. Recommendations</w:t>
            </w:r>
            <w:r>
              <w:rPr>
                <w:noProof/>
                <w:webHidden/>
              </w:rPr>
              <w:tab/>
            </w:r>
            <w:r>
              <w:rPr>
                <w:noProof/>
                <w:webHidden/>
              </w:rPr>
              <w:fldChar w:fldCharType="begin"/>
            </w:r>
            <w:r>
              <w:rPr>
                <w:noProof/>
                <w:webHidden/>
              </w:rPr>
              <w:instrText xml:space="preserve"> PAGEREF _Toc220585120 \h </w:instrText>
            </w:r>
            <w:r>
              <w:rPr>
                <w:noProof/>
                <w:webHidden/>
              </w:rPr>
            </w:r>
            <w:r>
              <w:rPr>
                <w:noProof/>
                <w:webHidden/>
              </w:rPr>
              <w:fldChar w:fldCharType="separate"/>
            </w:r>
            <w:r>
              <w:rPr>
                <w:noProof/>
                <w:webHidden/>
              </w:rPr>
              <w:t>12</w:t>
            </w:r>
            <w:r>
              <w:rPr>
                <w:noProof/>
                <w:webHidden/>
              </w:rPr>
              <w:fldChar w:fldCharType="end"/>
            </w:r>
          </w:hyperlink>
        </w:p>
        <w:p w14:paraId="4309DD6B" w14:textId="2D780858" w:rsidR="009F4D6B" w:rsidRDefault="009F4D6B">
          <w:pPr>
            <w:pStyle w:val="TOC2"/>
            <w:tabs>
              <w:tab w:val="right" w:leader="dot" w:pos="9016"/>
            </w:tabs>
            <w:rPr>
              <w:rFonts w:eastAsiaTheme="minorEastAsia"/>
              <w:noProof/>
              <w:lang w:eastAsia="en-GB"/>
            </w:rPr>
          </w:pPr>
          <w:hyperlink w:anchor="_Toc220585121" w:history="1">
            <w:r w:rsidRPr="00B92D48">
              <w:rPr>
                <w:rStyle w:val="Hyperlink"/>
                <w:rFonts w:ascii="Arial" w:hAnsi="Arial" w:cs="Arial"/>
                <w:noProof/>
              </w:rPr>
              <w:t>6.1 Organisational Strategy</w:t>
            </w:r>
            <w:r>
              <w:rPr>
                <w:noProof/>
                <w:webHidden/>
              </w:rPr>
              <w:tab/>
            </w:r>
            <w:r>
              <w:rPr>
                <w:noProof/>
                <w:webHidden/>
              </w:rPr>
              <w:fldChar w:fldCharType="begin"/>
            </w:r>
            <w:r>
              <w:rPr>
                <w:noProof/>
                <w:webHidden/>
              </w:rPr>
              <w:instrText xml:space="preserve"> PAGEREF _Toc220585121 \h </w:instrText>
            </w:r>
            <w:r>
              <w:rPr>
                <w:noProof/>
                <w:webHidden/>
              </w:rPr>
            </w:r>
            <w:r>
              <w:rPr>
                <w:noProof/>
                <w:webHidden/>
              </w:rPr>
              <w:fldChar w:fldCharType="separate"/>
            </w:r>
            <w:r>
              <w:rPr>
                <w:noProof/>
                <w:webHidden/>
              </w:rPr>
              <w:t>12</w:t>
            </w:r>
            <w:r>
              <w:rPr>
                <w:noProof/>
                <w:webHidden/>
              </w:rPr>
              <w:fldChar w:fldCharType="end"/>
            </w:r>
          </w:hyperlink>
        </w:p>
        <w:p w14:paraId="6C8033E0" w14:textId="1857384F" w:rsidR="009F4D6B" w:rsidRDefault="009F4D6B">
          <w:pPr>
            <w:pStyle w:val="TOC2"/>
            <w:tabs>
              <w:tab w:val="right" w:leader="dot" w:pos="9016"/>
            </w:tabs>
            <w:rPr>
              <w:rFonts w:eastAsiaTheme="minorEastAsia"/>
              <w:noProof/>
              <w:lang w:eastAsia="en-GB"/>
            </w:rPr>
          </w:pPr>
          <w:hyperlink w:anchor="_Toc220585122" w:history="1">
            <w:r w:rsidRPr="00B92D48">
              <w:rPr>
                <w:rStyle w:val="Hyperlink"/>
                <w:rFonts w:ascii="Arial" w:hAnsi="Arial" w:cs="Arial"/>
                <w:noProof/>
              </w:rPr>
              <w:t>6.2 Employee Training and Inclusion</w:t>
            </w:r>
            <w:r>
              <w:rPr>
                <w:noProof/>
                <w:webHidden/>
              </w:rPr>
              <w:tab/>
            </w:r>
            <w:r>
              <w:rPr>
                <w:noProof/>
                <w:webHidden/>
              </w:rPr>
              <w:fldChar w:fldCharType="begin"/>
            </w:r>
            <w:r>
              <w:rPr>
                <w:noProof/>
                <w:webHidden/>
              </w:rPr>
              <w:instrText xml:space="preserve"> PAGEREF _Toc220585122 \h </w:instrText>
            </w:r>
            <w:r>
              <w:rPr>
                <w:noProof/>
                <w:webHidden/>
              </w:rPr>
            </w:r>
            <w:r>
              <w:rPr>
                <w:noProof/>
                <w:webHidden/>
              </w:rPr>
              <w:fldChar w:fldCharType="separate"/>
            </w:r>
            <w:r>
              <w:rPr>
                <w:noProof/>
                <w:webHidden/>
              </w:rPr>
              <w:t>12</w:t>
            </w:r>
            <w:r>
              <w:rPr>
                <w:noProof/>
                <w:webHidden/>
              </w:rPr>
              <w:fldChar w:fldCharType="end"/>
            </w:r>
          </w:hyperlink>
        </w:p>
        <w:p w14:paraId="0D5308B2" w14:textId="60132C9B" w:rsidR="009F4D6B" w:rsidRDefault="009F4D6B">
          <w:pPr>
            <w:pStyle w:val="TOC2"/>
            <w:tabs>
              <w:tab w:val="right" w:leader="dot" w:pos="9016"/>
            </w:tabs>
            <w:rPr>
              <w:rFonts w:eastAsiaTheme="minorEastAsia"/>
              <w:noProof/>
              <w:lang w:eastAsia="en-GB"/>
            </w:rPr>
          </w:pPr>
          <w:hyperlink w:anchor="_Toc220585123" w:history="1">
            <w:r w:rsidRPr="00B92D48">
              <w:rPr>
                <w:rStyle w:val="Hyperlink"/>
                <w:rFonts w:ascii="Arial" w:hAnsi="Arial" w:cs="Arial"/>
                <w:noProof/>
              </w:rPr>
              <w:t>6.3 Ethical Governance and Data Privacy</w:t>
            </w:r>
            <w:r>
              <w:rPr>
                <w:noProof/>
                <w:webHidden/>
              </w:rPr>
              <w:tab/>
            </w:r>
            <w:r>
              <w:rPr>
                <w:noProof/>
                <w:webHidden/>
              </w:rPr>
              <w:fldChar w:fldCharType="begin"/>
            </w:r>
            <w:r>
              <w:rPr>
                <w:noProof/>
                <w:webHidden/>
              </w:rPr>
              <w:instrText xml:space="preserve"> PAGEREF _Toc220585123 \h </w:instrText>
            </w:r>
            <w:r>
              <w:rPr>
                <w:noProof/>
                <w:webHidden/>
              </w:rPr>
            </w:r>
            <w:r>
              <w:rPr>
                <w:noProof/>
                <w:webHidden/>
              </w:rPr>
              <w:fldChar w:fldCharType="separate"/>
            </w:r>
            <w:r>
              <w:rPr>
                <w:noProof/>
                <w:webHidden/>
              </w:rPr>
              <w:t>13</w:t>
            </w:r>
            <w:r>
              <w:rPr>
                <w:noProof/>
                <w:webHidden/>
              </w:rPr>
              <w:fldChar w:fldCharType="end"/>
            </w:r>
          </w:hyperlink>
        </w:p>
        <w:p w14:paraId="458152EE" w14:textId="3D788A6D" w:rsidR="009F4D6B" w:rsidRDefault="009F4D6B">
          <w:pPr>
            <w:pStyle w:val="TOC2"/>
            <w:tabs>
              <w:tab w:val="right" w:leader="dot" w:pos="9016"/>
            </w:tabs>
            <w:rPr>
              <w:rFonts w:eastAsiaTheme="minorEastAsia"/>
              <w:noProof/>
              <w:lang w:eastAsia="en-GB"/>
            </w:rPr>
          </w:pPr>
          <w:hyperlink w:anchor="_Toc220585124" w:history="1">
            <w:r w:rsidRPr="00B92D48">
              <w:rPr>
                <w:rStyle w:val="Hyperlink"/>
                <w:rFonts w:ascii="Arial" w:hAnsi="Arial" w:cs="Arial"/>
                <w:noProof/>
              </w:rPr>
              <w:t>6.4 Sustainability and Innovation</w:t>
            </w:r>
            <w:r>
              <w:rPr>
                <w:noProof/>
                <w:webHidden/>
              </w:rPr>
              <w:tab/>
            </w:r>
            <w:r>
              <w:rPr>
                <w:noProof/>
                <w:webHidden/>
              </w:rPr>
              <w:fldChar w:fldCharType="begin"/>
            </w:r>
            <w:r>
              <w:rPr>
                <w:noProof/>
                <w:webHidden/>
              </w:rPr>
              <w:instrText xml:space="preserve"> PAGEREF _Toc220585124 \h </w:instrText>
            </w:r>
            <w:r>
              <w:rPr>
                <w:noProof/>
                <w:webHidden/>
              </w:rPr>
            </w:r>
            <w:r>
              <w:rPr>
                <w:noProof/>
                <w:webHidden/>
              </w:rPr>
              <w:fldChar w:fldCharType="separate"/>
            </w:r>
            <w:r>
              <w:rPr>
                <w:noProof/>
                <w:webHidden/>
              </w:rPr>
              <w:t>13</w:t>
            </w:r>
            <w:r>
              <w:rPr>
                <w:noProof/>
                <w:webHidden/>
              </w:rPr>
              <w:fldChar w:fldCharType="end"/>
            </w:r>
          </w:hyperlink>
        </w:p>
        <w:p w14:paraId="0D574C21" w14:textId="7E2A2A88" w:rsidR="009F4D6B" w:rsidRDefault="009F4D6B">
          <w:pPr>
            <w:pStyle w:val="TOC2"/>
            <w:tabs>
              <w:tab w:val="right" w:leader="dot" w:pos="9016"/>
            </w:tabs>
            <w:rPr>
              <w:rFonts w:eastAsiaTheme="minorEastAsia"/>
              <w:noProof/>
              <w:lang w:eastAsia="en-GB"/>
            </w:rPr>
          </w:pPr>
          <w:hyperlink w:anchor="_Toc220585125" w:history="1">
            <w:r w:rsidRPr="00B92D48">
              <w:rPr>
                <w:rStyle w:val="Hyperlink"/>
                <w:rFonts w:ascii="Arial" w:hAnsi="Arial" w:cs="Arial"/>
                <w:noProof/>
              </w:rPr>
              <w:t>6.5 Academic and Industry Collaboration</w:t>
            </w:r>
            <w:r>
              <w:rPr>
                <w:noProof/>
                <w:webHidden/>
              </w:rPr>
              <w:tab/>
            </w:r>
            <w:r>
              <w:rPr>
                <w:noProof/>
                <w:webHidden/>
              </w:rPr>
              <w:fldChar w:fldCharType="begin"/>
            </w:r>
            <w:r>
              <w:rPr>
                <w:noProof/>
                <w:webHidden/>
              </w:rPr>
              <w:instrText xml:space="preserve"> PAGEREF _Toc220585125 \h </w:instrText>
            </w:r>
            <w:r>
              <w:rPr>
                <w:noProof/>
                <w:webHidden/>
              </w:rPr>
            </w:r>
            <w:r>
              <w:rPr>
                <w:noProof/>
                <w:webHidden/>
              </w:rPr>
              <w:fldChar w:fldCharType="separate"/>
            </w:r>
            <w:r>
              <w:rPr>
                <w:noProof/>
                <w:webHidden/>
              </w:rPr>
              <w:t>13</w:t>
            </w:r>
            <w:r>
              <w:rPr>
                <w:noProof/>
                <w:webHidden/>
              </w:rPr>
              <w:fldChar w:fldCharType="end"/>
            </w:r>
          </w:hyperlink>
        </w:p>
        <w:p w14:paraId="69105565" w14:textId="71F81BB5" w:rsidR="009F4D6B" w:rsidRDefault="009F4D6B">
          <w:pPr>
            <w:pStyle w:val="TOC1"/>
            <w:tabs>
              <w:tab w:val="right" w:leader="dot" w:pos="9016"/>
            </w:tabs>
            <w:rPr>
              <w:rFonts w:eastAsiaTheme="minorEastAsia"/>
              <w:noProof/>
              <w:lang w:eastAsia="en-GB"/>
            </w:rPr>
          </w:pPr>
          <w:hyperlink w:anchor="_Toc220585126" w:history="1">
            <w:r w:rsidRPr="00B92D48">
              <w:rPr>
                <w:rStyle w:val="Hyperlink"/>
                <w:rFonts w:ascii="Arial" w:hAnsi="Arial" w:cs="Arial"/>
                <w:noProof/>
              </w:rPr>
              <w:t>7. Reference List</w:t>
            </w:r>
            <w:r>
              <w:rPr>
                <w:noProof/>
                <w:webHidden/>
              </w:rPr>
              <w:tab/>
            </w:r>
            <w:r>
              <w:rPr>
                <w:noProof/>
                <w:webHidden/>
              </w:rPr>
              <w:fldChar w:fldCharType="begin"/>
            </w:r>
            <w:r>
              <w:rPr>
                <w:noProof/>
                <w:webHidden/>
              </w:rPr>
              <w:instrText xml:space="preserve"> PAGEREF _Toc220585126 \h </w:instrText>
            </w:r>
            <w:r>
              <w:rPr>
                <w:noProof/>
                <w:webHidden/>
              </w:rPr>
            </w:r>
            <w:r>
              <w:rPr>
                <w:noProof/>
                <w:webHidden/>
              </w:rPr>
              <w:fldChar w:fldCharType="separate"/>
            </w:r>
            <w:r>
              <w:rPr>
                <w:noProof/>
                <w:webHidden/>
              </w:rPr>
              <w:t>14</w:t>
            </w:r>
            <w:r>
              <w:rPr>
                <w:noProof/>
                <w:webHidden/>
              </w:rPr>
              <w:fldChar w:fldCharType="end"/>
            </w:r>
          </w:hyperlink>
        </w:p>
        <w:p w14:paraId="58646016" w14:textId="32A8E181" w:rsidR="00E66EC9" w:rsidRPr="00FD3859" w:rsidRDefault="00E66EC9">
          <w:r w:rsidRPr="00FD3859">
            <w:rPr>
              <w:b/>
              <w:bCs/>
            </w:rPr>
            <w:fldChar w:fldCharType="end"/>
          </w:r>
        </w:p>
      </w:sdtContent>
    </w:sdt>
    <w:p w14:paraId="3D614311" w14:textId="77777777" w:rsidR="00805DD2" w:rsidRPr="00FD3859" w:rsidRDefault="00805DD2" w:rsidP="00AD77CC">
      <w:pPr>
        <w:spacing w:line="360" w:lineRule="auto"/>
        <w:jc w:val="both"/>
        <w:rPr>
          <w:rFonts w:ascii="Arial" w:hAnsi="Arial" w:cs="Arial"/>
        </w:rPr>
      </w:pPr>
    </w:p>
    <w:p w14:paraId="77031C2F" w14:textId="77777777" w:rsidR="00AD77CC" w:rsidRPr="00FD3859" w:rsidRDefault="00AD77CC" w:rsidP="00AD77CC">
      <w:pPr>
        <w:spacing w:line="360" w:lineRule="auto"/>
        <w:jc w:val="both"/>
        <w:rPr>
          <w:rFonts w:ascii="Arial" w:hAnsi="Arial" w:cs="Arial"/>
        </w:rPr>
      </w:pPr>
    </w:p>
    <w:p w14:paraId="0A8642E8" w14:textId="77777777" w:rsidR="00AD77CC" w:rsidRPr="00FD3859" w:rsidRDefault="00AD77CC" w:rsidP="00AD77CC">
      <w:pPr>
        <w:spacing w:line="360" w:lineRule="auto"/>
        <w:jc w:val="both"/>
        <w:rPr>
          <w:rFonts w:ascii="Arial" w:hAnsi="Arial" w:cs="Arial"/>
        </w:rPr>
      </w:pPr>
    </w:p>
    <w:p w14:paraId="29A5B516" w14:textId="77777777" w:rsidR="00AD77CC" w:rsidRPr="00FD3859" w:rsidRDefault="00AD77CC" w:rsidP="00AD77CC">
      <w:pPr>
        <w:spacing w:line="360" w:lineRule="auto"/>
        <w:jc w:val="both"/>
        <w:rPr>
          <w:rFonts w:ascii="Arial" w:hAnsi="Arial" w:cs="Arial"/>
        </w:rPr>
      </w:pPr>
    </w:p>
    <w:p w14:paraId="686A0063" w14:textId="77777777" w:rsidR="00AD77CC" w:rsidRPr="00FD3859" w:rsidRDefault="00AD77CC" w:rsidP="00AD77CC">
      <w:pPr>
        <w:spacing w:line="360" w:lineRule="auto"/>
        <w:jc w:val="both"/>
        <w:rPr>
          <w:rFonts w:ascii="Arial" w:hAnsi="Arial" w:cs="Arial"/>
        </w:rPr>
      </w:pPr>
    </w:p>
    <w:p w14:paraId="5B871966" w14:textId="77777777" w:rsidR="00AD77CC" w:rsidRPr="00FD3859" w:rsidRDefault="00AD77CC" w:rsidP="00AD77CC">
      <w:pPr>
        <w:spacing w:line="360" w:lineRule="auto"/>
        <w:jc w:val="both"/>
        <w:rPr>
          <w:rFonts w:ascii="Arial" w:hAnsi="Arial" w:cs="Arial"/>
        </w:rPr>
      </w:pPr>
    </w:p>
    <w:p w14:paraId="650EE5F0" w14:textId="2DD06E82" w:rsidR="00AD77CC" w:rsidRDefault="00E66EC9" w:rsidP="00E66EC9">
      <w:pPr>
        <w:pStyle w:val="Title"/>
        <w:rPr>
          <w:rFonts w:ascii="Arial" w:hAnsi="Arial" w:cs="Arial"/>
          <w:sz w:val="36"/>
          <w:szCs w:val="36"/>
        </w:rPr>
      </w:pPr>
      <w:r w:rsidRPr="00FD3859">
        <w:rPr>
          <w:rFonts w:ascii="Arial" w:hAnsi="Arial" w:cs="Arial"/>
          <w:sz w:val="36"/>
          <w:szCs w:val="36"/>
        </w:rPr>
        <w:t>Beyond Automation: Balancing Artificial Intelligence and Human Collaboration in the Hotel and Hospitality Sector</w:t>
      </w:r>
    </w:p>
    <w:p w14:paraId="5B3E295F" w14:textId="77777777" w:rsidR="00A26873" w:rsidRDefault="00A26873" w:rsidP="00A26873"/>
    <w:p w14:paraId="17FAE0DD" w14:textId="77777777" w:rsidR="00A26873" w:rsidRDefault="00A26873" w:rsidP="00A26873"/>
    <w:p w14:paraId="1130164C" w14:textId="77777777" w:rsidR="00A26873" w:rsidRPr="009F4D6B" w:rsidRDefault="00A26873" w:rsidP="009F4D6B">
      <w:pPr>
        <w:pStyle w:val="Heading1"/>
        <w:rPr>
          <w:rFonts w:ascii="Arial" w:hAnsi="Arial" w:cs="Arial"/>
          <w:color w:val="auto"/>
        </w:rPr>
      </w:pPr>
      <w:bookmarkStart w:id="0" w:name="_Toc220585104"/>
      <w:r w:rsidRPr="009F4D6B">
        <w:rPr>
          <w:rFonts w:ascii="Arial" w:hAnsi="Arial" w:cs="Arial"/>
          <w:color w:val="auto"/>
        </w:rPr>
        <w:t>Abstract</w:t>
      </w:r>
      <w:bookmarkEnd w:id="0"/>
    </w:p>
    <w:p w14:paraId="7CD41575" w14:textId="77777777" w:rsidR="00A26873" w:rsidRPr="009F4D6B" w:rsidRDefault="00A26873" w:rsidP="009F4D6B">
      <w:pPr>
        <w:spacing w:line="360" w:lineRule="auto"/>
        <w:jc w:val="both"/>
        <w:rPr>
          <w:rFonts w:ascii="Arial" w:hAnsi="Arial" w:cs="Arial"/>
        </w:rPr>
      </w:pPr>
    </w:p>
    <w:p w14:paraId="728DDEC0" w14:textId="7D8A5A74" w:rsidR="00A26873" w:rsidRPr="009F4D6B" w:rsidRDefault="00A26873" w:rsidP="009F4D6B">
      <w:pPr>
        <w:spacing w:line="360" w:lineRule="auto"/>
        <w:ind w:firstLine="720"/>
        <w:jc w:val="both"/>
        <w:rPr>
          <w:rFonts w:ascii="Arial" w:hAnsi="Arial" w:cs="Arial"/>
        </w:rPr>
      </w:pPr>
      <w:r w:rsidRPr="009F4D6B">
        <w:rPr>
          <w:rFonts w:ascii="Arial" w:hAnsi="Arial" w:cs="Arial"/>
        </w:rPr>
        <w:t xml:space="preserve">Down in the hotels, machines now handle tasks faster than before. Instead of just speed, systems learn guest habits to guide staff choices. Yet every shiny tool that watches every move makes people wonder - where does warmth fade? When decisions get made by code, who decides what is fair? Workers feel shifts under new routines, some uneasy, others adapting slowly. Can tech work alongside faces without losing the pulse of service? Looking at past academic work through qualitative methods plus a SWOT structure, researchers examine studies, industry documents, and real-world examples from top hotels. Results indicate that mixing artificial intelligence with human staff - so AI assists, not overrides - leads to happier guests, more stable operations, </w:t>
      </w:r>
      <w:r w:rsidR="009F4D6B">
        <w:rPr>
          <w:rFonts w:ascii="Arial" w:hAnsi="Arial" w:cs="Arial"/>
        </w:rPr>
        <w:t xml:space="preserve">and </w:t>
      </w:r>
      <w:r w:rsidRPr="009F4D6B">
        <w:rPr>
          <w:rFonts w:ascii="Arial" w:hAnsi="Arial" w:cs="Arial"/>
        </w:rPr>
        <w:t>better long-term strength.</w:t>
      </w:r>
    </w:p>
    <w:p w14:paraId="6E3C3095" w14:textId="77777777" w:rsidR="00AD77CC" w:rsidRPr="00FD3859" w:rsidRDefault="00AD77CC" w:rsidP="00AD77CC">
      <w:pPr>
        <w:spacing w:line="360" w:lineRule="auto"/>
        <w:jc w:val="both"/>
        <w:rPr>
          <w:rFonts w:ascii="Arial" w:hAnsi="Arial" w:cs="Arial"/>
        </w:rPr>
      </w:pPr>
    </w:p>
    <w:p w14:paraId="3A9A3BCD" w14:textId="57D4F32A" w:rsidR="00E15C12" w:rsidRPr="00FD3859" w:rsidRDefault="00E15C12" w:rsidP="00E15C12">
      <w:pPr>
        <w:spacing w:line="360" w:lineRule="auto"/>
        <w:jc w:val="both"/>
        <w:rPr>
          <w:rFonts w:ascii="Arial" w:hAnsi="Arial" w:cs="Arial"/>
        </w:rPr>
      </w:pPr>
      <w:bookmarkStart w:id="1" w:name="_Toc220585105"/>
      <w:r w:rsidRPr="00FD3859">
        <w:rPr>
          <w:rStyle w:val="Heading1Char"/>
          <w:rFonts w:ascii="Arial" w:hAnsi="Arial" w:cs="Arial"/>
          <w:color w:val="auto"/>
        </w:rPr>
        <w:t>1. Introduction</w:t>
      </w:r>
      <w:bookmarkEnd w:id="1"/>
      <w:r w:rsidRPr="00FD3859">
        <w:rPr>
          <w:rFonts w:ascii="Arial" w:hAnsi="Arial" w:cs="Arial"/>
        </w:rPr>
        <w:t xml:space="preserve"> </w:t>
      </w:r>
    </w:p>
    <w:p w14:paraId="49F4FC37" w14:textId="77777777" w:rsidR="00E15C12" w:rsidRPr="00FD3859" w:rsidRDefault="00E15C12" w:rsidP="00E15C12">
      <w:pPr>
        <w:spacing w:line="360" w:lineRule="auto"/>
        <w:jc w:val="both"/>
        <w:rPr>
          <w:rFonts w:ascii="Arial" w:hAnsi="Arial" w:cs="Arial"/>
        </w:rPr>
      </w:pPr>
    </w:p>
    <w:p w14:paraId="748417A8" w14:textId="6DE39BDC" w:rsidR="006B7964" w:rsidRPr="00FD3859" w:rsidRDefault="00E15C12" w:rsidP="006B7964">
      <w:pPr>
        <w:spacing w:line="360" w:lineRule="auto"/>
        <w:ind w:firstLine="720"/>
        <w:jc w:val="both"/>
        <w:rPr>
          <w:rFonts w:ascii="Arial" w:hAnsi="Arial" w:cs="Arial"/>
        </w:rPr>
      </w:pPr>
      <w:r w:rsidRPr="00FD3859">
        <w:rPr>
          <w:rFonts w:ascii="Arial" w:hAnsi="Arial" w:cs="Arial"/>
        </w:rPr>
        <w:t xml:space="preserve">Artificial Intelligence (AI) integration in the hotel and hospitality sector has </w:t>
      </w:r>
      <w:r w:rsidR="006B7964" w:rsidRPr="00FD3859">
        <w:rPr>
          <w:rFonts w:ascii="Arial" w:hAnsi="Arial" w:cs="Arial"/>
        </w:rPr>
        <w:t>revolutionised</w:t>
      </w:r>
      <w:r w:rsidRPr="00FD3859">
        <w:rPr>
          <w:rFonts w:ascii="Arial" w:hAnsi="Arial" w:cs="Arial"/>
        </w:rPr>
        <w:t xml:space="preserve"> operational methods and guest service delivery. The guest journey now faces influence from technological advancements which include AI-based chatbots and smart booking systems and predictive analytics and robotic concierge services. The 202</w:t>
      </w:r>
      <w:r w:rsidR="00C247AB" w:rsidRPr="00FD3859">
        <w:rPr>
          <w:rFonts w:ascii="Arial" w:hAnsi="Arial" w:cs="Arial"/>
        </w:rPr>
        <w:t>4</w:t>
      </w:r>
      <w:r w:rsidR="0004223B" w:rsidRPr="00FD3859">
        <w:rPr>
          <w:rFonts w:ascii="Arial" w:hAnsi="Arial" w:cs="Arial"/>
        </w:rPr>
        <w:t>b</w:t>
      </w:r>
      <w:r w:rsidRPr="00FD3859">
        <w:rPr>
          <w:rFonts w:ascii="Arial" w:hAnsi="Arial" w:cs="Arial"/>
        </w:rPr>
        <w:t xml:space="preserve"> Deloitte report</w:t>
      </w:r>
      <w:r w:rsidR="001519A4" w:rsidRPr="00FD3859">
        <w:rPr>
          <w:rFonts w:ascii="Arial" w:hAnsi="Arial" w:cs="Arial"/>
        </w:rPr>
        <w:t xml:space="preserve"> and World Economic Forum</w:t>
      </w:r>
      <w:r w:rsidR="002D6461" w:rsidRPr="00FD3859">
        <w:rPr>
          <w:rFonts w:ascii="Arial" w:hAnsi="Arial" w:cs="Arial"/>
        </w:rPr>
        <w:t xml:space="preserve"> 2025</w:t>
      </w:r>
      <w:r w:rsidR="006F52C3" w:rsidRPr="00FD3859">
        <w:rPr>
          <w:rFonts w:ascii="Arial" w:hAnsi="Arial" w:cs="Arial"/>
        </w:rPr>
        <w:t xml:space="preserve"> </w:t>
      </w:r>
      <w:r w:rsidR="002D6461" w:rsidRPr="00FD3859">
        <w:rPr>
          <w:rFonts w:ascii="Arial" w:hAnsi="Arial" w:cs="Arial"/>
        </w:rPr>
        <w:t>show</w:t>
      </w:r>
      <w:r w:rsidRPr="00FD3859">
        <w:rPr>
          <w:rFonts w:ascii="Arial" w:hAnsi="Arial" w:cs="Arial"/>
        </w:rPr>
        <w:t xml:space="preserve"> that hotel brands worldwide use AI technology to boost operational performance and deliver </w:t>
      </w:r>
      <w:r w:rsidR="006B7964" w:rsidRPr="00FD3859">
        <w:rPr>
          <w:rFonts w:ascii="Arial" w:hAnsi="Arial" w:cs="Arial"/>
        </w:rPr>
        <w:t>customised</w:t>
      </w:r>
      <w:r w:rsidRPr="00FD3859">
        <w:rPr>
          <w:rFonts w:ascii="Arial" w:hAnsi="Arial" w:cs="Arial"/>
        </w:rPr>
        <w:t xml:space="preserve"> services while solving workforce deficits and changing consumer demands. The COVID-19 pandemic speeded up the adoption of automated systems because </w:t>
      </w:r>
      <w:r w:rsidRPr="00FD3859">
        <w:rPr>
          <w:rFonts w:ascii="Arial" w:hAnsi="Arial" w:cs="Arial"/>
        </w:rPr>
        <w:lastRenderedPageBreak/>
        <w:t>contactless solutions proved vital for both safety and business continuity (</w:t>
      </w:r>
      <w:r w:rsidR="00D45F7D" w:rsidRPr="00FD3859">
        <w:rPr>
          <w:rFonts w:ascii="Arial" w:hAnsi="Arial" w:cs="Arial"/>
        </w:rPr>
        <w:t>Peng et al.</w:t>
      </w:r>
      <w:r w:rsidRPr="00FD3859">
        <w:rPr>
          <w:rFonts w:ascii="Arial" w:hAnsi="Arial" w:cs="Arial"/>
        </w:rPr>
        <w:t>, 202</w:t>
      </w:r>
      <w:r w:rsidR="00D64916" w:rsidRPr="00FD3859">
        <w:rPr>
          <w:rFonts w:ascii="Arial" w:hAnsi="Arial" w:cs="Arial"/>
        </w:rPr>
        <w:t>4</w:t>
      </w:r>
      <w:r w:rsidRPr="00FD3859">
        <w:rPr>
          <w:rFonts w:ascii="Arial" w:hAnsi="Arial" w:cs="Arial"/>
        </w:rPr>
        <w:t>).</w:t>
      </w:r>
    </w:p>
    <w:p w14:paraId="363B4DCB" w14:textId="77777777" w:rsidR="006B7964" w:rsidRPr="00FD3859" w:rsidRDefault="00E15C12" w:rsidP="006B7964">
      <w:pPr>
        <w:spacing w:line="360" w:lineRule="auto"/>
        <w:ind w:firstLine="720"/>
        <w:jc w:val="both"/>
        <w:rPr>
          <w:rFonts w:ascii="Arial" w:hAnsi="Arial" w:cs="Arial"/>
        </w:rPr>
      </w:pPr>
      <w:r w:rsidRPr="00FD3859">
        <w:rPr>
          <w:rFonts w:ascii="Arial" w:hAnsi="Arial" w:cs="Arial"/>
        </w:rPr>
        <w:t>AI technology delivers multiple operational and financial benefits to businesses yet creates essential concerns about human interaction in hospitality services. The core values of hospitality including emotional intelligence and empathy and authentic human connection</w:t>
      </w:r>
      <w:r w:rsidR="006B7964" w:rsidRPr="00FD3859">
        <w:rPr>
          <w:rFonts w:ascii="Arial" w:hAnsi="Arial" w:cs="Arial"/>
        </w:rPr>
        <w:t>,</w:t>
      </w:r>
      <w:r w:rsidRPr="00FD3859">
        <w:rPr>
          <w:rFonts w:ascii="Arial" w:hAnsi="Arial" w:cs="Arial"/>
        </w:rPr>
        <w:t xml:space="preserve"> remain vital yet machines struggle to duplicate these human qualities (Jiang and Wen, 2020). Modern hotel management faces a critical challenge to determine the right mix between technological efficiency and human interaction in their operations.</w:t>
      </w:r>
    </w:p>
    <w:p w14:paraId="3B5B266E" w14:textId="60BFB979" w:rsidR="00E15C12" w:rsidRPr="00FD3859" w:rsidRDefault="00E15C12" w:rsidP="006B7964">
      <w:pPr>
        <w:spacing w:line="360" w:lineRule="auto"/>
        <w:ind w:firstLine="720"/>
        <w:jc w:val="both"/>
        <w:rPr>
          <w:rFonts w:ascii="Arial" w:hAnsi="Arial" w:cs="Arial"/>
        </w:rPr>
      </w:pPr>
      <w:r w:rsidRPr="00FD3859">
        <w:rPr>
          <w:rFonts w:ascii="Arial" w:hAnsi="Arial" w:cs="Arial"/>
        </w:rPr>
        <w:t>This research investigates the optimal service quality and employee satisfaction and ethical standards which result from human-AI collaboration in the hospitality industry. The research combines academic studies with industry statistics to study the developing relationship between humans and AI systems while developing sustainable guidelines for their partnership.</w:t>
      </w:r>
    </w:p>
    <w:p w14:paraId="32DE1E8E" w14:textId="77777777" w:rsidR="00E15C12" w:rsidRPr="00FD3859" w:rsidRDefault="00E15C12" w:rsidP="00E15C12">
      <w:pPr>
        <w:spacing w:line="360" w:lineRule="auto"/>
        <w:jc w:val="both"/>
        <w:rPr>
          <w:rFonts w:ascii="Arial" w:hAnsi="Arial" w:cs="Arial"/>
        </w:rPr>
      </w:pPr>
    </w:p>
    <w:p w14:paraId="0E470A33" w14:textId="1564D1E5" w:rsidR="00E15C12" w:rsidRPr="00FD3859" w:rsidRDefault="00E15C12" w:rsidP="00E15C12">
      <w:pPr>
        <w:spacing w:line="360" w:lineRule="auto"/>
        <w:jc w:val="both"/>
        <w:rPr>
          <w:rFonts w:ascii="Arial" w:hAnsi="Arial" w:cs="Arial"/>
        </w:rPr>
      </w:pPr>
      <w:bookmarkStart w:id="2" w:name="_Toc220585106"/>
      <w:r w:rsidRPr="00FD3859">
        <w:rPr>
          <w:rStyle w:val="Heading1Char"/>
          <w:rFonts w:ascii="Arial" w:hAnsi="Arial" w:cs="Arial"/>
          <w:color w:val="auto"/>
        </w:rPr>
        <w:t>2. Literature Review</w:t>
      </w:r>
      <w:bookmarkEnd w:id="2"/>
      <w:r w:rsidRPr="00FD3859">
        <w:rPr>
          <w:rFonts w:ascii="Arial" w:hAnsi="Arial" w:cs="Arial"/>
        </w:rPr>
        <w:t xml:space="preserve"> </w:t>
      </w:r>
    </w:p>
    <w:p w14:paraId="565F0D7C" w14:textId="77777777" w:rsidR="00E15C12" w:rsidRPr="00FD3859" w:rsidRDefault="00E15C12" w:rsidP="002800DF">
      <w:pPr>
        <w:pStyle w:val="Heading2"/>
        <w:rPr>
          <w:rFonts w:ascii="Arial" w:hAnsi="Arial" w:cs="Arial"/>
          <w:color w:val="auto"/>
        </w:rPr>
      </w:pPr>
      <w:bookmarkStart w:id="3" w:name="_Toc220585107"/>
      <w:r w:rsidRPr="00FD3859">
        <w:rPr>
          <w:rFonts w:ascii="Arial" w:hAnsi="Arial" w:cs="Arial"/>
          <w:color w:val="auto"/>
        </w:rPr>
        <w:t>2.1 Artificial Intelligence in the Context of Hospitality</w:t>
      </w:r>
      <w:bookmarkEnd w:id="3"/>
    </w:p>
    <w:p w14:paraId="1795286A" w14:textId="77777777" w:rsidR="00E15C12" w:rsidRPr="00FD3859" w:rsidRDefault="00E15C12" w:rsidP="00E15C12">
      <w:pPr>
        <w:spacing w:line="360" w:lineRule="auto"/>
        <w:jc w:val="both"/>
        <w:rPr>
          <w:rFonts w:ascii="Arial" w:hAnsi="Arial" w:cs="Arial"/>
        </w:rPr>
      </w:pPr>
    </w:p>
    <w:p w14:paraId="1515F312" w14:textId="1274E81F" w:rsidR="00856935" w:rsidRPr="00FD3859" w:rsidRDefault="001B3AC7" w:rsidP="00856935">
      <w:pPr>
        <w:spacing w:line="360" w:lineRule="auto"/>
        <w:ind w:firstLine="720"/>
        <w:jc w:val="both"/>
        <w:rPr>
          <w:rFonts w:ascii="Arial" w:hAnsi="Arial" w:cs="Arial"/>
        </w:rPr>
      </w:pPr>
      <w:r w:rsidRPr="001B3AC7">
        <w:rPr>
          <w:rFonts w:ascii="Arial" w:hAnsi="Arial" w:cs="Arial"/>
        </w:rPr>
        <w:t xml:space="preserve">What makes artificial intelligence work is its capacity to handle jobs once limited to human </w:t>
      </w:r>
      <w:r>
        <w:rPr>
          <w:rFonts w:ascii="Arial" w:hAnsi="Arial" w:cs="Arial"/>
        </w:rPr>
        <w:t>problem-solving</w:t>
      </w:r>
      <w:r w:rsidRPr="001B3AC7">
        <w:rPr>
          <w:rFonts w:ascii="Arial" w:hAnsi="Arial" w:cs="Arial"/>
        </w:rPr>
        <w:t xml:space="preserve"> - tasks like spotting trends, making choices, or grasping language depend on skills these systems now display</w:t>
      </w:r>
      <w:r w:rsidR="00E15C12" w:rsidRPr="00FD3859">
        <w:rPr>
          <w:rFonts w:ascii="Arial" w:hAnsi="Arial" w:cs="Arial"/>
        </w:rPr>
        <w:t xml:space="preserve"> (Ivanov and Webster, 20</w:t>
      </w:r>
      <w:r w:rsidR="007F7B24" w:rsidRPr="00FD3859">
        <w:rPr>
          <w:rFonts w:ascii="Arial" w:hAnsi="Arial" w:cs="Arial"/>
        </w:rPr>
        <w:t>19</w:t>
      </w:r>
      <w:r w:rsidR="00E15C12" w:rsidRPr="00FD3859">
        <w:rPr>
          <w:rFonts w:ascii="Arial" w:hAnsi="Arial" w:cs="Arial"/>
        </w:rPr>
        <w:t>). The hospitality industry uses AI technology to create chatbots for instant guest communication and dynamic pricing systems and smart room solutions and service robots (Li</w:t>
      </w:r>
      <w:r w:rsidR="005E3AB6" w:rsidRPr="00FD3859">
        <w:rPr>
          <w:rFonts w:ascii="Arial" w:hAnsi="Arial" w:cs="Arial"/>
        </w:rPr>
        <w:t>n</w:t>
      </w:r>
      <w:r w:rsidR="00E15C12" w:rsidRPr="00FD3859">
        <w:rPr>
          <w:rFonts w:ascii="Arial" w:hAnsi="Arial" w:cs="Arial"/>
        </w:rPr>
        <w:t xml:space="preserve"> et al., 202</w:t>
      </w:r>
      <w:r w:rsidR="005E3AB6" w:rsidRPr="00FD3859">
        <w:rPr>
          <w:rFonts w:ascii="Arial" w:hAnsi="Arial" w:cs="Arial"/>
        </w:rPr>
        <w:t>4</w:t>
      </w:r>
      <w:r w:rsidR="00E15C12" w:rsidRPr="00FD3859">
        <w:rPr>
          <w:rFonts w:ascii="Arial" w:hAnsi="Arial" w:cs="Arial"/>
        </w:rPr>
        <w:t xml:space="preserve">). The hotel chains Hilton and Marriott and </w:t>
      </w:r>
      <w:proofErr w:type="spellStart"/>
      <w:r w:rsidR="00E15C12" w:rsidRPr="00FD3859">
        <w:rPr>
          <w:rFonts w:ascii="Arial" w:hAnsi="Arial" w:cs="Arial"/>
        </w:rPr>
        <w:t>citizenM</w:t>
      </w:r>
      <w:proofErr w:type="spellEnd"/>
      <w:r w:rsidR="00E15C12" w:rsidRPr="00FD3859">
        <w:rPr>
          <w:rFonts w:ascii="Arial" w:hAnsi="Arial" w:cs="Arial"/>
        </w:rPr>
        <w:t xml:space="preserve"> use AI technology to automate guest registration processes and booking management and deliver </w:t>
      </w:r>
      <w:r w:rsidR="00856935" w:rsidRPr="00FD3859">
        <w:rPr>
          <w:rFonts w:ascii="Arial" w:hAnsi="Arial" w:cs="Arial"/>
        </w:rPr>
        <w:t>personalised</w:t>
      </w:r>
      <w:r w:rsidR="00E15C12" w:rsidRPr="00FD3859">
        <w:rPr>
          <w:rFonts w:ascii="Arial" w:hAnsi="Arial" w:cs="Arial"/>
        </w:rPr>
        <w:t xml:space="preserve"> services through data analysis. The hospitality industry advances its digital transformation to provide customers with faster services and </w:t>
      </w:r>
      <w:r w:rsidR="00856935" w:rsidRPr="00FD3859">
        <w:rPr>
          <w:rFonts w:ascii="Arial" w:hAnsi="Arial" w:cs="Arial"/>
        </w:rPr>
        <w:t>personalised</w:t>
      </w:r>
      <w:r w:rsidR="00E15C12" w:rsidRPr="00FD3859">
        <w:rPr>
          <w:rFonts w:ascii="Arial" w:hAnsi="Arial" w:cs="Arial"/>
        </w:rPr>
        <w:t xml:space="preserve"> experiences</w:t>
      </w:r>
      <w:r w:rsidR="00856935" w:rsidRPr="00FD3859">
        <w:rPr>
          <w:rFonts w:ascii="Arial" w:hAnsi="Arial" w:cs="Arial"/>
        </w:rPr>
        <w:t>,</w:t>
      </w:r>
      <w:r w:rsidR="00E15C12" w:rsidRPr="00FD3859">
        <w:rPr>
          <w:rFonts w:ascii="Arial" w:hAnsi="Arial" w:cs="Arial"/>
        </w:rPr>
        <w:t xml:space="preserve"> according to</w:t>
      </w:r>
      <w:r w:rsidR="0060608F" w:rsidRPr="00FD3859">
        <w:rPr>
          <w:rFonts w:ascii="Arial" w:hAnsi="Arial" w:cs="Arial"/>
        </w:rPr>
        <w:t xml:space="preserve"> Forbes</w:t>
      </w:r>
      <w:r w:rsidR="00E15C12" w:rsidRPr="00FD3859">
        <w:rPr>
          <w:rFonts w:ascii="Arial" w:hAnsi="Arial" w:cs="Arial"/>
        </w:rPr>
        <w:t xml:space="preserve"> </w:t>
      </w:r>
      <w:r w:rsidR="0060608F" w:rsidRPr="00FD3859">
        <w:rPr>
          <w:rFonts w:ascii="Arial" w:hAnsi="Arial" w:cs="Arial"/>
        </w:rPr>
        <w:t xml:space="preserve">(Sahota, </w:t>
      </w:r>
      <w:r w:rsidR="00E15C12" w:rsidRPr="00FD3859">
        <w:rPr>
          <w:rFonts w:ascii="Arial" w:hAnsi="Arial" w:cs="Arial"/>
        </w:rPr>
        <w:t>2024).</w:t>
      </w:r>
    </w:p>
    <w:p w14:paraId="001639B4" w14:textId="77EF8EA9" w:rsidR="00AD77CC" w:rsidRPr="00FD3859" w:rsidRDefault="00E15C12" w:rsidP="00856935">
      <w:pPr>
        <w:spacing w:line="360" w:lineRule="auto"/>
        <w:ind w:firstLine="720"/>
        <w:jc w:val="both"/>
        <w:rPr>
          <w:rFonts w:ascii="Arial" w:hAnsi="Arial" w:cs="Arial"/>
        </w:rPr>
      </w:pPr>
      <w:r w:rsidRPr="00FD3859">
        <w:rPr>
          <w:rFonts w:ascii="Arial" w:hAnsi="Arial" w:cs="Arial"/>
        </w:rPr>
        <w:t xml:space="preserve">AI produces its most significant impact through its ability to extract valuable insights from extensive data sets. Hotels use data analysis of guest </w:t>
      </w:r>
      <w:r w:rsidR="00856935" w:rsidRPr="00FD3859">
        <w:rPr>
          <w:rFonts w:ascii="Arial" w:hAnsi="Arial" w:cs="Arial"/>
        </w:rPr>
        <w:t>behaviour</w:t>
      </w:r>
      <w:r w:rsidRPr="00FD3859">
        <w:rPr>
          <w:rFonts w:ascii="Arial" w:hAnsi="Arial" w:cs="Arial"/>
        </w:rPr>
        <w:t xml:space="preserve"> to </w:t>
      </w:r>
      <w:r w:rsidRPr="00FD3859">
        <w:rPr>
          <w:rFonts w:ascii="Arial" w:hAnsi="Arial" w:cs="Arial"/>
        </w:rPr>
        <w:lastRenderedPageBreak/>
        <w:t xml:space="preserve">create </w:t>
      </w:r>
      <w:r w:rsidR="00856935" w:rsidRPr="00FD3859">
        <w:rPr>
          <w:rFonts w:ascii="Arial" w:hAnsi="Arial" w:cs="Arial"/>
        </w:rPr>
        <w:t>personalised</w:t>
      </w:r>
      <w:r w:rsidRPr="00FD3859">
        <w:rPr>
          <w:rFonts w:ascii="Arial" w:hAnsi="Arial" w:cs="Arial"/>
        </w:rPr>
        <w:t xml:space="preserve"> recommendations and predict what their customers will need (PwC, 2024). The Service-Dominant Logic (SDL) framework supports this approach because it demonstrates how providers and consumers work together to create value (</w:t>
      </w:r>
      <w:r w:rsidR="00B54312" w:rsidRPr="00FD3859">
        <w:rPr>
          <w:rFonts w:ascii="Arial" w:hAnsi="Arial" w:cs="Arial"/>
        </w:rPr>
        <w:t>Jaak</w:t>
      </w:r>
      <w:r w:rsidR="00F7336B" w:rsidRPr="00FD3859">
        <w:rPr>
          <w:rFonts w:ascii="Arial" w:hAnsi="Arial" w:cs="Arial"/>
        </w:rPr>
        <w:t>k</w:t>
      </w:r>
      <w:r w:rsidR="00B54312" w:rsidRPr="00FD3859">
        <w:rPr>
          <w:rFonts w:ascii="Arial" w:hAnsi="Arial" w:cs="Arial"/>
        </w:rPr>
        <w:t>ola</w:t>
      </w:r>
      <w:r w:rsidRPr="00FD3859">
        <w:rPr>
          <w:rFonts w:ascii="Arial" w:hAnsi="Arial" w:cs="Arial"/>
        </w:rPr>
        <w:t>, 20</w:t>
      </w:r>
      <w:r w:rsidR="00B54312" w:rsidRPr="00FD3859">
        <w:rPr>
          <w:rFonts w:ascii="Arial" w:hAnsi="Arial" w:cs="Arial"/>
        </w:rPr>
        <w:t>24</w:t>
      </w:r>
      <w:r w:rsidRPr="00FD3859">
        <w:rPr>
          <w:rFonts w:ascii="Arial" w:hAnsi="Arial" w:cs="Arial"/>
        </w:rPr>
        <w:t xml:space="preserve">). The value co-creation framework enables AI to help staff members create more suitable </w:t>
      </w:r>
      <w:r w:rsidR="00856935" w:rsidRPr="00FD3859">
        <w:rPr>
          <w:rFonts w:ascii="Arial" w:hAnsi="Arial" w:cs="Arial"/>
        </w:rPr>
        <w:t>personalised</w:t>
      </w:r>
      <w:r w:rsidRPr="00FD3859">
        <w:rPr>
          <w:rFonts w:ascii="Arial" w:hAnsi="Arial" w:cs="Arial"/>
        </w:rPr>
        <w:t xml:space="preserve"> guest experiences.</w:t>
      </w:r>
    </w:p>
    <w:p w14:paraId="258A58BE" w14:textId="77777777" w:rsidR="00E15C12" w:rsidRPr="00FD3859" w:rsidRDefault="00E15C12" w:rsidP="00E15C12">
      <w:pPr>
        <w:spacing w:line="360" w:lineRule="auto"/>
        <w:jc w:val="both"/>
        <w:rPr>
          <w:rFonts w:ascii="Arial" w:hAnsi="Arial" w:cs="Arial"/>
        </w:rPr>
      </w:pPr>
    </w:p>
    <w:p w14:paraId="63CCFB70" w14:textId="77777777" w:rsidR="00EC6668" w:rsidRPr="00FD3859" w:rsidRDefault="00EC6668" w:rsidP="002800DF">
      <w:pPr>
        <w:pStyle w:val="Heading2"/>
        <w:rPr>
          <w:rFonts w:ascii="Arial" w:hAnsi="Arial" w:cs="Arial"/>
          <w:color w:val="auto"/>
        </w:rPr>
      </w:pPr>
      <w:bookmarkStart w:id="4" w:name="_Toc220585108"/>
      <w:r w:rsidRPr="00FD3859">
        <w:rPr>
          <w:rFonts w:ascii="Arial" w:hAnsi="Arial" w:cs="Arial"/>
          <w:color w:val="auto"/>
        </w:rPr>
        <w:t>2.2 Operational Efficiency and Service Innovation</w:t>
      </w:r>
      <w:bookmarkEnd w:id="4"/>
    </w:p>
    <w:p w14:paraId="49D6EA54" w14:textId="77777777" w:rsidR="00EC6668" w:rsidRPr="00FD3859" w:rsidRDefault="00EC6668" w:rsidP="00EC6668">
      <w:pPr>
        <w:spacing w:line="360" w:lineRule="auto"/>
        <w:jc w:val="both"/>
        <w:rPr>
          <w:rFonts w:ascii="Arial" w:hAnsi="Arial" w:cs="Arial"/>
        </w:rPr>
      </w:pPr>
    </w:p>
    <w:p w14:paraId="34F3C067" w14:textId="77777777" w:rsidR="00BC2754" w:rsidRPr="00FD3859" w:rsidRDefault="00EC6668" w:rsidP="00BC2754">
      <w:pPr>
        <w:spacing w:line="360" w:lineRule="auto"/>
        <w:ind w:firstLine="720"/>
        <w:jc w:val="both"/>
        <w:rPr>
          <w:rFonts w:ascii="Arial" w:hAnsi="Arial" w:cs="Arial"/>
        </w:rPr>
      </w:pPr>
      <w:r w:rsidRPr="00FD3859">
        <w:rPr>
          <w:rFonts w:ascii="Arial" w:hAnsi="Arial" w:cs="Arial"/>
        </w:rPr>
        <w:t xml:space="preserve">Research findings demonstrate that AI systems create better operational performance and lower costs for businesses. The implementation of automated systems helps </w:t>
      </w:r>
      <w:r w:rsidR="006B7939" w:rsidRPr="00FD3859">
        <w:rPr>
          <w:rFonts w:ascii="Arial" w:hAnsi="Arial" w:cs="Arial"/>
        </w:rPr>
        <w:t>organisations</w:t>
      </w:r>
      <w:r w:rsidRPr="00FD3859">
        <w:rPr>
          <w:rFonts w:ascii="Arial" w:hAnsi="Arial" w:cs="Arial"/>
        </w:rPr>
        <w:t xml:space="preserve"> decrease administrative tasks while </w:t>
      </w:r>
      <w:r w:rsidR="006B7939" w:rsidRPr="00FD3859">
        <w:rPr>
          <w:rFonts w:ascii="Arial" w:hAnsi="Arial" w:cs="Arial"/>
        </w:rPr>
        <w:t>optimising</w:t>
      </w:r>
      <w:r w:rsidRPr="00FD3859">
        <w:rPr>
          <w:rFonts w:ascii="Arial" w:hAnsi="Arial" w:cs="Arial"/>
        </w:rPr>
        <w:t xml:space="preserve"> workforce numbers and </w:t>
      </w:r>
      <w:r w:rsidR="006B7939" w:rsidRPr="00FD3859">
        <w:rPr>
          <w:rFonts w:ascii="Arial" w:hAnsi="Arial" w:cs="Arial"/>
        </w:rPr>
        <w:t>minimising</w:t>
      </w:r>
      <w:r w:rsidRPr="00FD3859">
        <w:rPr>
          <w:rFonts w:ascii="Arial" w:hAnsi="Arial" w:cs="Arial"/>
        </w:rPr>
        <w:t xml:space="preserve"> human mistakes according to </w:t>
      </w:r>
      <w:proofErr w:type="spellStart"/>
      <w:r w:rsidR="008A2173" w:rsidRPr="00FD3859">
        <w:rPr>
          <w:rFonts w:ascii="Arial" w:hAnsi="Arial" w:cs="Arial"/>
        </w:rPr>
        <w:t>Tavitiyaman</w:t>
      </w:r>
      <w:proofErr w:type="spellEnd"/>
      <w:r w:rsidR="008A2173" w:rsidRPr="00FD3859">
        <w:rPr>
          <w:rFonts w:ascii="Arial" w:hAnsi="Arial" w:cs="Arial"/>
        </w:rPr>
        <w:t xml:space="preserve"> et al</w:t>
      </w:r>
      <w:r w:rsidR="00157655" w:rsidRPr="00FD3859">
        <w:rPr>
          <w:rFonts w:ascii="Arial" w:hAnsi="Arial" w:cs="Arial"/>
        </w:rPr>
        <w:t>.</w:t>
      </w:r>
      <w:r w:rsidRPr="00FD3859">
        <w:rPr>
          <w:rFonts w:ascii="Arial" w:hAnsi="Arial" w:cs="Arial"/>
        </w:rPr>
        <w:t xml:space="preserve"> (2022). The combination of predictive analytics with machine learning technology allows hotels to create dynamic pricing systems which boost occupancy rates and revenue</w:t>
      </w:r>
      <w:r w:rsidR="006B7939" w:rsidRPr="00FD3859">
        <w:rPr>
          <w:rFonts w:ascii="Arial" w:hAnsi="Arial" w:cs="Arial"/>
        </w:rPr>
        <w:t>,</w:t>
      </w:r>
      <w:r w:rsidRPr="00FD3859">
        <w:rPr>
          <w:rFonts w:ascii="Arial" w:hAnsi="Arial" w:cs="Arial"/>
        </w:rPr>
        <w:t xml:space="preserve"> while robotic systems perform repetitive tasks like room delivery and housekeeping. The robotic luggage storage system at Yotel in New York proves how automation enables staff to dedicate their time to delivering better guest experiences (</w:t>
      </w:r>
      <w:proofErr w:type="spellStart"/>
      <w:r w:rsidRPr="00FD3859">
        <w:rPr>
          <w:rFonts w:ascii="Arial" w:hAnsi="Arial" w:cs="Arial"/>
        </w:rPr>
        <w:t>Tussyadiah</w:t>
      </w:r>
      <w:proofErr w:type="spellEnd"/>
      <w:r w:rsidRPr="00FD3859">
        <w:rPr>
          <w:rFonts w:ascii="Arial" w:hAnsi="Arial" w:cs="Arial"/>
        </w:rPr>
        <w:t>, 2020).</w:t>
      </w:r>
    </w:p>
    <w:p w14:paraId="7F94FBC4" w14:textId="77777777" w:rsidR="00120494" w:rsidRPr="00FD3859" w:rsidRDefault="00EC6668" w:rsidP="00120494">
      <w:pPr>
        <w:spacing w:line="360" w:lineRule="auto"/>
        <w:ind w:firstLine="720"/>
        <w:jc w:val="both"/>
        <w:rPr>
          <w:rFonts w:ascii="Arial" w:hAnsi="Arial" w:cs="Arial"/>
        </w:rPr>
      </w:pPr>
      <w:r w:rsidRPr="00FD3859">
        <w:rPr>
          <w:rFonts w:ascii="Arial" w:hAnsi="Arial" w:cs="Arial"/>
        </w:rPr>
        <w:t>The implementation of AI systems helps hotels maintain uniform service quality throughout their global operations. The implementation of AI property management systems leads to better decision-making and enhanced departmental communication according to research by Murphy</w:t>
      </w:r>
      <w:r w:rsidR="00141E61" w:rsidRPr="00FD3859">
        <w:rPr>
          <w:rFonts w:ascii="Arial" w:hAnsi="Arial" w:cs="Arial"/>
        </w:rPr>
        <w:t xml:space="preserve">, </w:t>
      </w:r>
      <w:proofErr w:type="spellStart"/>
      <w:r w:rsidR="00141E61" w:rsidRPr="00FD3859">
        <w:rPr>
          <w:rFonts w:ascii="Arial" w:hAnsi="Arial" w:cs="Arial"/>
        </w:rPr>
        <w:t>Gretzel</w:t>
      </w:r>
      <w:proofErr w:type="spellEnd"/>
      <w:r w:rsidR="00141E61" w:rsidRPr="00FD3859">
        <w:rPr>
          <w:rFonts w:ascii="Arial" w:hAnsi="Arial" w:cs="Arial"/>
        </w:rPr>
        <w:t xml:space="preserve"> and Pesonen</w:t>
      </w:r>
      <w:r w:rsidRPr="00FD3859">
        <w:rPr>
          <w:rFonts w:ascii="Arial" w:hAnsi="Arial" w:cs="Arial"/>
        </w:rPr>
        <w:t xml:space="preserve"> (2021). The real-time guest feedback monitoring system at Marriott International uses AI algorithms to help staff solve problems immediately and enhance service quality (PwC, 2024). The industry achieves better competitiveness and resilience through these technological advancements.</w:t>
      </w:r>
    </w:p>
    <w:p w14:paraId="481874E3" w14:textId="5706ACB9" w:rsidR="00EC6668" w:rsidRPr="00FD3859" w:rsidRDefault="00EC6668" w:rsidP="00120494">
      <w:pPr>
        <w:spacing w:line="360" w:lineRule="auto"/>
        <w:ind w:firstLine="720"/>
        <w:jc w:val="both"/>
        <w:rPr>
          <w:rFonts w:ascii="Arial" w:hAnsi="Arial" w:cs="Arial"/>
        </w:rPr>
      </w:pPr>
      <w:r w:rsidRPr="00FD3859">
        <w:rPr>
          <w:rFonts w:ascii="Arial" w:hAnsi="Arial" w:cs="Arial"/>
        </w:rPr>
        <w:t>Research indicates that AI should not be treated as a solution that works for every situation (Sigala</w:t>
      </w:r>
      <w:r w:rsidR="00E919F5" w:rsidRPr="00FD3859">
        <w:rPr>
          <w:rFonts w:ascii="Arial" w:hAnsi="Arial" w:cs="Arial"/>
        </w:rPr>
        <w:t xml:space="preserve"> et al.</w:t>
      </w:r>
      <w:r w:rsidRPr="00FD3859">
        <w:rPr>
          <w:rFonts w:ascii="Arial" w:hAnsi="Arial" w:cs="Arial"/>
        </w:rPr>
        <w:t>, 202</w:t>
      </w:r>
      <w:r w:rsidR="00E919F5" w:rsidRPr="00FD3859">
        <w:rPr>
          <w:rFonts w:ascii="Arial" w:hAnsi="Arial" w:cs="Arial"/>
        </w:rPr>
        <w:t>4</w:t>
      </w:r>
      <w:r w:rsidRPr="00FD3859">
        <w:rPr>
          <w:rFonts w:ascii="Arial" w:hAnsi="Arial" w:cs="Arial"/>
        </w:rPr>
        <w:t xml:space="preserve">). The implementation of automation systems leads to better operational </w:t>
      </w:r>
      <w:proofErr w:type="gramStart"/>
      <w:r w:rsidRPr="00FD3859">
        <w:rPr>
          <w:rFonts w:ascii="Arial" w:hAnsi="Arial" w:cs="Arial"/>
        </w:rPr>
        <w:t>performance</w:t>
      </w:r>
      <w:proofErr w:type="gramEnd"/>
      <w:r w:rsidRPr="00FD3859">
        <w:rPr>
          <w:rFonts w:ascii="Arial" w:hAnsi="Arial" w:cs="Arial"/>
        </w:rPr>
        <w:t xml:space="preserve"> yet it does not automatically result in better guest satisfaction levels. The human qualities of warmth and empathy along with attentiveness which guests value in hospitality experiences</w:t>
      </w:r>
      <w:r w:rsidR="00CF382D" w:rsidRPr="00FD3859">
        <w:rPr>
          <w:rFonts w:ascii="Arial" w:hAnsi="Arial" w:cs="Arial"/>
        </w:rPr>
        <w:t>,</w:t>
      </w:r>
      <w:r w:rsidRPr="00FD3859">
        <w:rPr>
          <w:rFonts w:ascii="Arial" w:hAnsi="Arial" w:cs="Arial"/>
        </w:rPr>
        <w:t xml:space="preserve"> remain beyond the capabilities of artificial intelligence systems (Jiang and Wen, 2020). The </w:t>
      </w:r>
      <w:r w:rsidRPr="00FD3859">
        <w:rPr>
          <w:rFonts w:ascii="Arial" w:hAnsi="Arial" w:cs="Arial"/>
        </w:rPr>
        <w:lastRenderedPageBreak/>
        <w:t>implementation of technology needs to enhance human service delivery instead of replacing it.</w:t>
      </w:r>
    </w:p>
    <w:p w14:paraId="6D490B71" w14:textId="77777777" w:rsidR="00EC6668" w:rsidRPr="00FD3859" w:rsidRDefault="00EC6668" w:rsidP="00EC6668">
      <w:pPr>
        <w:spacing w:line="360" w:lineRule="auto"/>
        <w:jc w:val="both"/>
        <w:rPr>
          <w:rFonts w:ascii="Arial" w:hAnsi="Arial" w:cs="Arial"/>
        </w:rPr>
      </w:pPr>
    </w:p>
    <w:p w14:paraId="2648EC3B" w14:textId="77777777" w:rsidR="00EC6668" w:rsidRPr="00FD3859" w:rsidRDefault="00EC6668" w:rsidP="002800DF">
      <w:pPr>
        <w:pStyle w:val="Heading2"/>
        <w:rPr>
          <w:rFonts w:ascii="Arial" w:hAnsi="Arial" w:cs="Arial"/>
          <w:color w:val="auto"/>
        </w:rPr>
      </w:pPr>
      <w:bookmarkStart w:id="5" w:name="_Toc220585109"/>
      <w:r w:rsidRPr="00FD3859">
        <w:rPr>
          <w:rFonts w:ascii="Arial" w:hAnsi="Arial" w:cs="Arial"/>
          <w:color w:val="auto"/>
        </w:rPr>
        <w:t>2.3 The Human Element: Emotional Intelligence and Guest Experience</w:t>
      </w:r>
      <w:bookmarkEnd w:id="5"/>
    </w:p>
    <w:p w14:paraId="569B68C7" w14:textId="77777777" w:rsidR="00EC6668" w:rsidRPr="00FD3859" w:rsidRDefault="00EC6668" w:rsidP="00EC6668">
      <w:pPr>
        <w:spacing w:line="360" w:lineRule="auto"/>
        <w:jc w:val="both"/>
        <w:rPr>
          <w:rFonts w:ascii="Arial" w:hAnsi="Arial" w:cs="Arial"/>
        </w:rPr>
      </w:pPr>
    </w:p>
    <w:p w14:paraId="51AE8C12" w14:textId="77777777" w:rsidR="00A37576" w:rsidRPr="00FD3859" w:rsidRDefault="00EC6668" w:rsidP="00A37576">
      <w:pPr>
        <w:spacing w:line="360" w:lineRule="auto"/>
        <w:ind w:firstLine="720"/>
        <w:jc w:val="both"/>
        <w:rPr>
          <w:rFonts w:ascii="Arial" w:hAnsi="Arial" w:cs="Arial"/>
        </w:rPr>
      </w:pPr>
      <w:r w:rsidRPr="00FD3859">
        <w:rPr>
          <w:rFonts w:ascii="Arial" w:hAnsi="Arial" w:cs="Arial"/>
        </w:rPr>
        <w:t>The core foundation of hospitality operations depends on emotional labour which enables staff to show genuine warmth and empathy during guest interactions (</w:t>
      </w:r>
      <w:r w:rsidR="00A37576" w:rsidRPr="00FD3859">
        <w:rPr>
          <w:rFonts w:ascii="Arial" w:hAnsi="Arial" w:cs="Arial"/>
        </w:rPr>
        <w:t>Teoh, Wang and Kwek, 2019</w:t>
      </w:r>
      <w:r w:rsidRPr="00FD3859">
        <w:rPr>
          <w:rFonts w:ascii="Arial" w:hAnsi="Arial" w:cs="Arial"/>
        </w:rPr>
        <w:t xml:space="preserve">). Staff members who possess emotional intelligence can understand guest requirements better which enables them to deliver authentic care that transforms ordinary stays into special moments. According to </w:t>
      </w:r>
      <w:r w:rsidR="00B17141" w:rsidRPr="00FD3859">
        <w:rPr>
          <w:rFonts w:ascii="Arial" w:hAnsi="Arial" w:cs="Arial"/>
        </w:rPr>
        <w:t xml:space="preserve">Murphy, </w:t>
      </w:r>
      <w:proofErr w:type="spellStart"/>
      <w:r w:rsidR="00B17141" w:rsidRPr="00FD3859">
        <w:rPr>
          <w:rFonts w:ascii="Arial" w:hAnsi="Arial" w:cs="Arial"/>
        </w:rPr>
        <w:t>Gretzel</w:t>
      </w:r>
      <w:proofErr w:type="spellEnd"/>
      <w:r w:rsidR="00B17141" w:rsidRPr="00FD3859">
        <w:rPr>
          <w:rFonts w:ascii="Arial" w:hAnsi="Arial" w:cs="Arial"/>
        </w:rPr>
        <w:t xml:space="preserve"> and Pesonen (2021),</w:t>
      </w:r>
      <w:r w:rsidRPr="00FD3859">
        <w:rPr>
          <w:rFonts w:ascii="Arial" w:hAnsi="Arial" w:cs="Arial"/>
        </w:rPr>
        <w:t xml:space="preserve"> emotional connections between guests and staff create the most powerful factor for guest loyalty than any other element including convenience and price.</w:t>
      </w:r>
    </w:p>
    <w:p w14:paraId="076441CE" w14:textId="55E7366B" w:rsidR="00EC6668" w:rsidRPr="00FD3859" w:rsidRDefault="00EC6668" w:rsidP="00A37576">
      <w:pPr>
        <w:spacing w:line="360" w:lineRule="auto"/>
        <w:ind w:firstLine="720"/>
        <w:jc w:val="both"/>
        <w:rPr>
          <w:rFonts w:ascii="Arial" w:hAnsi="Arial" w:cs="Arial"/>
        </w:rPr>
      </w:pPr>
      <w:r w:rsidRPr="00FD3859">
        <w:rPr>
          <w:rFonts w:ascii="Arial" w:hAnsi="Arial" w:cs="Arial"/>
        </w:rPr>
        <w:t>Natural language processing technology in AI systems enables conversation simulation but these systems remain incapable of delivering authentic empathy and contextual comprehension (Li</w:t>
      </w:r>
      <w:r w:rsidR="00981BDC" w:rsidRPr="00FD3859">
        <w:rPr>
          <w:rFonts w:ascii="Arial" w:hAnsi="Arial" w:cs="Arial"/>
        </w:rPr>
        <w:t>n</w:t>
      </w:r>
      <w:r w:rsidRPr="00FD3859">
        <w:rPr>
          <w:rFonts w:ascii="Arial" w:hAnsi="Arial" w:cs="Arial"/>
        </w:rPr>
        <w:t xml:space="preserve"> et al., 202</w:t>
      </w:r>
      <w:r w:rsidR="00981BDC" w:rsidRPr="00FD3859">
        <w:rPr>
          <w:rFonts w:ascii="Arial" w:hAnsi="Arial" w:cs="Arial"/>
        </w:rPr>
        <w:t>4</w:t>
      </w:r>
      <w:r w:rsidRPr="00FD3859">
        <w:rPr>
          <w:rFonts w:ascii="Arial" w:hAnsi="Arial" w:cs="Arial"/>
        </w:rPr>
        <w:t xml:space="preserve">). Research indicates that guests value AI tools for basic </w:t>
      </w:r>
      <w:proofErr w:type="gramStart"/>
      <w:r w:rsidRPr="00FD3859">
        <w:rPr>
          <w:rFonts w:ascii="Arial" w:hAnsi="Arial" w:cs="Arial"/>
        </w:rPr>
        <w:t>operations</w:t>
      </w:r>
      <w:proofErr w:type="gramEnd"/>
      <w:r w:rsidRPr="00FD3859">
        <w:rPr>
          <w:rFonts w:ascii="Arial" w:hAnsi="Arial" w:cs="Arial"/>
        </w:rPr>
        <w:t xml:space="preserve"> yet they choose to interact with human staff when dealing with complicated or emotionally sensitive matters (</w:t>
      </w:r>
      <w:r w:rsidR="005B5D72" w:rsidRPr="00FD3859">
        <w:rPr>
          <w:rFonts w:ascii="Arial" w:hAnsi="Arial" w:cs="Arial"/>
        </w:rPr>
        <w:t>Sahota, 2024</w:t>
      </w:r>
      <w:r w:rsidR="00F43C14" w:rsidRPr="00FD3859">
        <w:rPr>
          <w:rFonts w:ascii="Arial" w:hAnsi="Arial" w:cs="Arial"/>
        </w:rPr>
        <w:t>; World Economic Forum, 2025</w:t>
      </w:r>
      <w:r w:rsidRPr="00FD3859">
        <w:rPr>
          <w:rFonts w:ascii="Arial" w:hAnsi="Arial" w:cs="Arial"/>
        </w:rPr>
        <w:t>). Hotels that want to succeed now use combined service approaches which pair automated systems for operational efficiency with human staff for emotional guest interactions.</w:t>
      </w:r>
    </w:p>
    <w:p w14:paraId="0A08A35C" w14:textId="77777777" w:rsidR="00EC6668" w:rsidRPr="00FD3859" w:rsidRDefault="00EC6668" w:rsidP="00EC6668">
      <w:pPr>
        <w:spacing w:line="360" w:lineRule="auto"/>
        <w:jc w:val="both"/>
        <w:rPr>
          <w:rFonts w:ascii="Arial" w:hAnsi="Arial" w:cs="Arial"/>
        </w:rPr>
      </w:pPr>
    </w:p>
    <w:p w14:paraId="50062AC3" w14:textId="77777777" w:rsidR="00A04397" w:rsidRPr="00FD3859" w:rsidRDefault="00A04397" w:rsidP="002800DF">
      <w:pPr>
        <w:pStyle w:val="Heading2"/>
        <w:rPr>
          <w:rFonts w:ascii="Arial" w:hAnsi="Arial" w:cs="Arial"/>
          <w:color w:val="auto"/>
        </w:rPr>
      </w:pPr>
      <w:bookmarkStart w:id="6" w:name="_Toc220585110"/>
      <w:r w:rsidRPr="00FD3859">
        <w:rPr>
          <w:rFonts w:ascii="Arial" w:hAnsi="Arial" w:cs="Arial"/>
          <w:color w:val="auto"/>
        </w:rPr>
        <w:t>2.4 Collaboration, Not Competition: Redefining Roles</w:t>
      </w:r>
      <w:bookmarkEnd w:id="6"/>
    </w:p>
    <w:p w14:paraId="17A34F23" w14:textId="77777777" w:rsidR="00A04397" w:rsidRPr="00FD3859" w:rsidRDefault="00A04397" w:rsidP="00A04397">
      <w:pPr>
        <w:spacing w:line="360" w:lineRule="auto"/>
        <w:jc w:val="both"/>
        <w:rPr>
          <w:rFonts w:ascii="Arial" w:hAnsi="Arial" w:cs="Arial"/>
        </w:rPr>
      </w:pPr>
    </w:p>
    <w:p w14:paraId="5C58B64E" w14:textId="2D817A9A" w:rsidR="002C5A29" w:rsidRPr="00FD3859" w:rsidRDefault="00D119CB" w:rsidP="005B5D72">
      <w:pPr>
        <w:spacing w:line="360" w:lineRule="auto"/>
        <w:ind w:firstLine="720"/>
        <w:jc w:val="both"/>
        <w:rPr>
          <w:rFonts w:ascii="Arial" w:hAnsi="Arial" w:cs="Arial"/>
        </w:rPr>
      </w:pPr>
      <w:r w:rsidRPr="00FD3859">
        <w:rPr>
          <w:rFonts w:ascii="Arial" w:hAnsi="Arial" w:cs="Arial"/>
        </w:rPr>
        <w:t>The workforce undergoes transformation through AI technology which eliminates entry-level positions to create new roles that need advanced technical abilities and interpersonal competencies such as AI supervisors and data analysts and guest experience specialists (</w:t>
      </w:r>
      <w:r w:rsidR="009A1121" w:rsidRPr="00FD3859">
        <w:rPr>
          <w:rFonts w:ascii="Arial" w:hAnsi="Arial" w:cs="Arial"/>
        </w:rPr>
        <w:t>U</w:t>
      </w:r>
      <w:r w:rsidR="00A045F7" w:rsidRPr="00FD3859">
        <w:rPr>
          <w:rFonts w:ascii="Arial" w:hAnsi="Arial" w:cs="Arial"/>
        </w:rPr>
        <w:t>NWTO, 2024</w:t>
      </w:r>
      <w:r w:rsidRPr="00FD3859">
        <w:rPr>
          <w:rFonts w:ascii="Arial" w:hAnsi="Arial" w:cs="Arial"/>
        </w:rPr>
        <w:t xml:space="preserve">). The combination of employee training with AI technology leads to better service quality and higher job satisfaction because </w:t>
      </w:r>
      <w:r w:rsidRPr="00FD3859">
        <w:rPr>
          <w:rFonts w:ascii="Arial" w:hAnsi="Arial" w:cs="Arial"/>
        </w:rPr>
        <w:lastRenderedPageBreak/>
        <w:t>AI functions as a human enhancement tool which decreases workloads and assists with decision-making processes (</w:t>
      </w:r>
      <w:r w:rsidR="000B0BA0" w:rsidRPr="00FD3859">
        <w:rPr>
          <w:rFonts w:ascii="Arial" w:hAnsi="Arial" w:cs="Arial"/>
        </w:rPr>
        <w:t>Frey and Osborne, 2017</w:t>
      </w:r>
      <w:r w:rsidRPr="00FD3859">
        <w:rPr>
          <w:rFonts w:ascii="Arial" w:hAnsi="Arial" w:cs="Arial"/>
        </w:rPr>
        <w:t xml:space="preserve">). </w:t>
      </w:r>
    </w:p>
    <w:p w14:paraId="45467216" w14:textId="0F737B95" w:rsidR="00A04397" w:rsidRPr="00FD3859" w:rsidRDefault="00497994" w:rsidP="005B5D72">
      <w:pPr>
        <w:spacing w:line="360" w:lineRule="auto"/>
        <w:ind w:firstLine="720"/>
        <w:jc w:val="both"/>
        <w:rPr>
          <w:rFonts w:ascii="Arial" w:hAnsi="Arial" w:cs="Arial"/>
        </w:rPr>
      </w:pPr>
      <w:r w:rsidRPr="00FD3859">
        <w:rPr>
          <w:rFonts w:ascii="Arial" w:hAnsi="Arial" w:cs="Arial"/>
        </w:rPr>
        <w:t>Organisations</w:t>
      </w:r>
      <w:r w:rsidR="00D119CB" w:rsidRPr="00FD3859">
        <w:rPr>
          <w:rFonts w:ascii="Arial" w:hAnsi="Arial" w:cs="Arial"/>
        </w:rPr>
        <w:t xml:space="preserve"> need to invest in training programs and change management initiatives and create supportive work environments to achieve successful AI implementation. The Technology Acceptance Model (TAM) demonstrates that employees will use AI systems when they find them useful and simple to operate thus requiring user-friendly interfaces and </w:t>
      </w:r>
      <w:r w:rsidRPr="00FD3859">
        <w:rPr>
          <w:rFonts w:ascii="Arial" w:hAnsi="Arial" w:cs="Arial"/>
        </w:rPr>
        <w:t>organisational</w:t>
      </w:r>
      <w:r w:rsidR="00D119CB" w:rsidRPr="00FD3859">
        <w:rPr>
          <w:rFonts w:ascii="Arial" w:hAnsi="Arial" w:cs="Arial"/>
        </w:rPr>
        <w:t xml:space="preserve"> trust (Davis</w:t>
      </w:r>
      <w:r w:rsidR="00D134BF" w:rsidRPr="00FD3859">
        <w:rPr>
          <w:rFonts w:ascii="Arial" w:hAnsi="Arial" w:cs="Arial"/>
        </w:rPr>
        <w:t xml:space="preserve"> and Granić, 2024</w:t>
      </w:r>
      <w:r w:rsidR="00D119CB" w:rsidRPr="00FD3859">
        <w:rPr>
          <w:rFonts w:ascii="Arial" w:hAnsi="Arial" w:cs="Arial"/>
        </w:rPr>
        <w:t>).</w:t>
      </w:r>
    </w:p>
    <w:p w14:paraId="582C3121" w14:textId="77777777" w:rsidR="00D119CB" w:rsidRPr="00FD3859" w:rsidRDefault="00D119CB" w:rsidP="00A04397">
      <w:pPr>
        <w:spacing w:line="360" w:lineRule="auto"/>
        <w:jc w:val="both"/>
        <w:rPr>
          <w:rFonts w:ascii="Arial" w:hAnsi="Arial" w:cs="Arial"/>
        </w:rPr>
      </w:pPr>
    </w:p>
    <w:p w14:paraId="3A938CAF" w14:textId="77777777" w:rsidR="00A04397" w:rsidRPr="00FD3859" w:rsidRDefault="00A04397" w:rsidP="002800DF">
      <w:pPr>
        <w:pStyle w:val="Heading2"/>
        <w:rPr>
          <w:rFonts w:ascii="Arial" w:hAnsi="Arial" w:cs="Arial"/>
          <w:color w:val="auto"/>
        </w:rPr>
      </w:pPr>
      <w:bookmarkStart w:id="7" w:name="_Toc220585111"/>
      <w:r w:rsidRPr="00FD3859">
        <w:rPr>
          <w:rFonts w:ascii="Arial" w:hAnsi="Arial" w:cs="Arial"/>
          <w:color w:val="auto"/>
        </w:rPr>
        <w:t>2.5 Ethical and Privacy Considerations</w:t>
      </w:r>
      <w:bookmarkEnd w:id="7"/>
    </w:p>
    <w:p w14:paraId="4988F57B" w14:textId="77777777" w:rsidR="00A04397" w:rsidRPr="00FD3859" w:rsidRDefault="00A04397" w:rsidP="00A04397">
      <w:pPr>
        <w:spacing w:line="360" w:lineRule="auto"/>
        <w:jc w:val="both"/>
        <w:rPr>
          <w:rFonts w:ascii="Arial" w:hAnsi="Arial" w:cs="Arial"/>
        </w:rPr>
      </w:pPr>
    </w:p>
    <w:p w14:paraId="685B562E" w14:textId="72BF8A4B" w:rsidR="00A04397" w:rsidRPr="00FD3859" w:rsidRDefault="006E2174" w:rsidP="002C5A29">
      <w:pPr>
        <w:spacing w:line="360" w:lineRule="auto"/>
        <w:ind w:firstLine="720"/>
        <w:jc w:val="both"/>
        <w:rPr>
          <w:rFonts w:ascii="Arial" w:hAnsi="Arial" w:cs="Arial"/>
        </w:rPr>
      </w:pPr>
      <w:r w:rsidRPr="00FD3859">
        <w:rPr>
          <w:rFonts w:ascii="Arial" w:hAnsi="Arial" w:cs="Arial"/>
        </w:rPr>
        <w:t xml:space="preserve">The use of AI-based </w:t>
      </w:r>
      <w:r w:rsidR="002C5A29" w:rsidRPr="00FD3859">
        <w:rPr>
          <w:rFonts w:ascii="Arial" w:hAnsi="Arial" w:cs="Arial"/>
        </w:rPr>
        <w:t>personalisation</w:t>
      </w:r>
      <w:r w:rsidRPr="00FD3859">
        <w:rPr>
          <w:rFonts w:ascii="Arial" w:hAnsi="Arial" w:cs="Arial"/>
        </w:rPr>
        <w:t xml:space="preserve"> systems leads to higher guest satisfaction but creates privacy and ethical challenges because these systems need to gather personal information about guest preferences and spending patterns and travel activities. The improper handling of customer data leads to trust breakdowns and GDPR violations according to Johnson</w:t>
      </w:r>
      <w:r w:rsidR="00D10587" w:rsidRPr="00FD3859">
        <w:rPr>
          <w:rFonts w:ascii="Arial" w:hAnsi="Arial" w:cs="Arial"/>
        </w:rPr>
        <w:t xml:space="preserve"> </w:t>
      </w:r>
      <w:r w:rsidRPr="00FD3859">
        <w:rPr>
          <w:rFonts w:ascii="Arial" w:hAnsi="Arial" w:cs="Arial"/>
        </w:rPr>
        <w:t>(202</w:t>
      </w:r>
      <w:r w:rsidR="00D10587" w:rsidRPr="00FD3859">
        <w:rPr>
          <w:rFonts w:ascii="Arial" w:hAnsi="Arial" w:cs="Arial"/>
        </w:rPr>
        <w:t>5</w:t>
      </w:r>
      <w:r w:rsidRPr="00FD3859">
        <w:rPr>
          <w:rFonts w:ascii="Arial" w:hAnsi="Arial" w:cs="Arial"/>
        </w:rPr>
        <w:t>). The use of AI algorithms results in discriminatory outcomes when trained with biased data which requires the development of explainable AI systems (</w:t>
      </w:r>
      <w:r w:rsidR="00353DFC" w:rsidRPr="00FD3859">
        <w:rPr>
          <w:rFonts w:ascii="Arial" w:hAnsi="Arial" w:cs="Arial"/>
        </w:rPr>
        <w:t>Weiss</w:t>
      </w:r>
      <w:r w:rsidRPr="00FD3859">
        <w:rPr>
          <w:rFonts w:ascii="Arial" w:hAnsi="Arial" w:cs="Arial"/>
        </w:rPr>
        <w:t>, 202</w:t>
      </w:r>
      <w:r w:rsidR="00353DFC" w:rsidRPr="00FD3859">
        <w:rPr>
          <w:rFonts w:ascii="Arial" w:hAnsi="Arial" w:cs="Arial"/>
        </w:rPr>
        <w:t>5</w:t>
      </w:r>
      <w:r w:rsidRPr="00FD3859">
        <w:rPr>
          <w:rFonts w:ascii="Arial" w:hAnsi="Arial" w:cs="Arial"/>
        </w:rPr>
        <w:t>; Sigala</w:t>
      </w:r>
      <w:r w:rsidR="0030533B" w:rsidRPr="00FD3859">
        <w:rPr>
          <w:rFonts w:ascii="Arial" w:hAnsi="Arial" w:cs="Arial"/>
        </w:rPr>
        <w:t xml:space="preserve"> et al.</w:t>
      </w:r>
      <w:r w:rsidRPr="00FD3859">
        <w:rPr>
          <w:rFonts w:ascii="Arial" w:hAnsi="Arial" w:cs="Arial"/>
        </w:rPr>
        <w:t>, 202</w:t>
      </w:r>
      <w:r w:rsidR="0030533B" w:rsidRPr="00FD3859">
        <w:rPr>
          <w:rFonts w:ascii="Arial" w:hAnsi="Arial" w:cs="Arial"/>
        </w:rPr>
        <w:t>4</w:t>
      </w:r>
      <w:r w:rsidRPr="00FD3859">
        <w:rPr>
          <w:rFonts w:ascii="Arial" w:hAnsi="Arial" w:cs="Arial"/>
        </w:rPr>
        <w:t>). The implementation of ethical AI systems needs to evaluate its effects on staff members because monitoring activities and algorithm assessments create higher work pressure while limiting employee freedom to make decisions. Hotels need to create ethical standards that protect human dignity while requiring consent and maintaining full accountability (</w:t>
      </w:r>
      <w:proofErr w:type="spellStart"/>
      <w:r w:rsidRPr="00FD3859">
        <w:rPr>
          <w:rFonts w:ascii="Arial" w:hAnsi="Arial" w:cs="Arial"/>
        </w:rPr>
        <w:t>Tussyadiah</w:t>
      </w:r>
      <w:proofErr w:type="spellEnd"/>
      <w:r w:rsidRPr="00FD3859">
        <w:rPr>
          <w:rFonts w:ascii="Arial" w:hAnsi="Arial" w:cs="Arial"/>
        </w:rPr>
        <w:t>, 2020).</w:t>
      </w:r>
    </w:p>
    <w:p w14:paraId="657A4DA5" w14:textId="77777777" w:rsidR="00A04397" w:rsidRPr="00FD3859" w:rsidRDefault="00A04397" w:rsidP="00A04397">
      <w:pPr>
        <w:spacing w:line="360" w:lineRule="auto"/>
        <w:jc w:val="both"/>
        <w:rPr>
          <w:rFonts w:ascii="Arial" w:hAnsi="Arial" w:cs="Arial"/>
        </w:rPr>
      </w:pPr>
    </w:p>
    <w:p w14:paraId="2C7BFF62" w14:textId="69E458DF" w:rsidR="00F87103" w:rsidRPr="00FD3859" w:rsidRDefault="00F87103" w:rsidP="002800DF">
      <w:pPr>
        <w:pStyle w:val="Heading1"/>
        <w:rPr>
          <w:rFonts w:ascii="Arial" w:hAnsi="Arial" w:cs="Arial"/>
          <w:color w:val="auto"/>
        </w:rPr>
      </w:pPr>
      <w:bookmarkStart w:id="8" w:name="_Toc220585112"/>
      <w:r w:rsidRPr="00FD3859">
        <w:rPr>
          <w:rFonts w:ascii="Arial" w:hAnsi="Arial" w:cs="Arial"/>
          <w:color w:val="auto"/>
        </w:rPr>
        <w:t>3. Method</w:t>
      </w:r>
      <w:bookmarkEnd w:id="8"/>
      <w:r w:rsidRPr="00FD3859">
        <w:rPr>
          <w:rFonts w:ascii="Arial" w:hAnsi="Arial" w:cs="Arial"/>
          <w:color w:val="auto"/>
        </w:rPr>
        <w:t xml:space="preserve"> </w:t>
      </w:r>
    </w:p>
    <w:p w14:paraId="2C011058" w14:textId="77777777" w:rsidR="00F87103" w:rsidRPr="00FD3859" w:rsidRDefault="00F87103" w:rsidP="00F87103">
      <w:pPr>
        <w:spacing w:line="360" w:lineRule="auto"/>
        <w:jc w:val="both"/>
        <w:rPr>
          <w:rFonts w:ascii="Arial" w:hAnsi="Arial" w:cs="Arial"/>
        </w:rPr>
      </w:pPr>
    </w:p>
    <w:p w14:paraId="51F0EEAD" w14:textId="42783139" w:rsidR="00F454D2" w:rsidRPr="00FD3859" w:rsidRDefault="00F87103" w:rsidP="00F454D2">
      <w:pPr>
        <w:spacing w:line="360" w:lineRule="auto"/>
        <w:ind w:firstLine="720"/>
        <w:jc w:val="both"/>
        <w:rPr>
          <w:rFonts w:ascii="Arial" w:hAnsi="Arial" w:cs="Arial"/>
        </w:rPr>
      </w:pPr>
      <w:r w:rsidRPr="00FD3859">
        <w:rPr>
          <w:rFonts w:ascii="Arial" w:hAnsi="Arial" w:cs="Arial"/>
        </w:rPr>
        <w:t>The research uses qualitative secondary methods to study how AI teams up with humans in hotel and hospitality operations. The research draws from academic journals and industry reports and case studies that appeared between 2018 and 2025. The research draws its data from peer-reviewed journals</w:t>
      </w:r>
      <w:r w:rsidR="00EF1244" w:rsidRPr="00FD3859">
        <w:rPr>
          <w:rFonts w:ascii="Arial" w:hAnsi="Arial" w:cs="Arial"/>
        </w:rPr>
        <w:t>,</w:t>
      </w:r>
      <w:r w:rsidRPr="00FD3859">
        <w:rPr>
          <w:rFonts w:ascii="Arial" w:hAnsi="Arial" w:cs="Arial"/>
        </w:rPr>
        <w:t xml:space="preserve"> International Journal of </w:t>
      </w:r>
      <w:r w:rsidRPr="00FD3859">
        <w:rPr>
          <w:rFonts w:ascii="Arial" w:hAnsi="Arial" w:cs="Arial"/>
        </w:rPr>
        <w:lastRenderedPageBreak/>
        <w:t>Hospitality Management and Tourism Management</w:t>
      </w:r>
      <w:r w:rsidR="006757CD">
        <w:rPr>
          <w:rFonts w:ascii="Arial" w:hAnsi="Arial" w:cs="Arial"/>
        </w:rPr>
        <w:t xml:space="preserve">, </w:t>
      </w:r>
      <w:r w:rsidRPr="00FD3859">
        <w:rPr>
          <w:rFonts w:ascii="Arial" w:hAnsi="Arial" w:cs="Arial"/>
        </w:rPr>
        <w:t>as well as reports from Deloitte</w:t>
      </w:r>
      <w:r w:rsidR="000E507F" w:rsidRPr="00FD3859">
        <w:rPr>
          <w:rFonts w:ascii="Arial" w:hAnsi="Arial" w:cs="Arial"/>
        </w:rPr>
        <w:t>,</w:t>
      </w:r>
      <w:r w:rsidRPr="00FD3859">
        <w:rPr>
          <w:rFonts w:ascii="Arial" w:hAnsi="Arial" w:cs="Arial"/>
        </w:rPr>
        <w:t xml:space="preserve"> PwC</w:t>
      </w:r>
      <w:r w:rsidR="000E507F" w:rsidRPr="00FD3859">
        <w:rPr>
          <w:rFonts w:ascii="Arial" w:hAnsi="Arial" w:cs="Arial"/>
        </w:rPr>
        <w:t>,</w:t>
      </w:r>
      <w:r w:rsidRPr="00FD3859">
        <w:rPr>
          <w:rFonts w:ascii="Arial" w:hAnsi="Arial" w:cs="Arial"/>
        </w:rPr>
        <w:t xml:space="preserve"> Accenture and McKinsey.</w:t>
      </w:r>
    </w:p>
    <w:p w14:paraId="7DCAED30" w14:textId="77777777" w:rsidR="00F454D2" w:rsidRPr="00FD3859" w:rsidRDefault="00F87103" w:rsidP="00F454D2">
      <w:pPr>
        <w:spacing w:line="360" w:lineRule="auto"/>
        <w:ind w:firstLine="720"/>
        <w:jc w:val="both"/>
        <w:rPr>
          <w:rFonts w:ascii="Arial" w:hAnsi="Arial" w:cs="Arial"/>
        </w:rPr>
      </w:pPr>
      <w:r w:rsidRPr="00FD3859">
        <w:rPr>
          <w:rFonts w:ascii="Arial" w:hAnsi="Arial" w:cs="Arial"/>
        </w:rPr>
        <w:t xml:space="preserve">The SWOT analytical framework (Strengths, Weaknesses, Opportunities, and Threats) helps evaluate operational and experiential and ethical effects of AI implementation in hospitality operations. The model helps </w:t>
      </w:r>
      <w:r w:rsidR="00F454D2" w:rsidRPr="00FD3859">
        <w:rPr>
          <w:rFonts w:ascii="Arial" w:hAnsi="Arial" w:cs="Arial"/>
        </w:rPr>
        <w:t>organisations</w:t>
      </w:r>
      <w:r w:rsidRPr="00FD3859">
        <w:rPr>
          <w:rFonts w:ascii="Arial" w:hAnsi="Arial" w:cs="Arial"/>
        </w:rPr>
        <w:t xml:space="preserve"> understand how AI improves operational efficiency and innovation while showing potential dangers that include </w:t>
      </w:r>
      <w:r w:rsidR="00F454D2" w:rsidRPr="00FD3859">
        <w:rPr>
          <w:rFonts w:ascii="Arial" w:hAnsi="Arial" w:cs="Arial"/>
        </w:rPr>
        <w:t>dehumanising</w:t>
      </w:r>
      <w:r w:rsidRPr="00FD3859">
        <w:rPr>
          <w:rFonts w:ascii="Arial" w:hAnsi="Arial" w:cs="Arial"/>
        </w:rPr>
        <w:t xml:space="preserve"> service and privacy threats and worker opposition.</w:t>
      </w:r>
    </w:p>
    <w:p w14:paraId="4F1713B4" w14:textId="0759096A" w:rsidR="00F87103" w:rsidRPr="00FD3859" w:rsidRDefault="00F87103" w:rsidP="00F454D2">
      <w:pPr>
        <w:spacing w:line="360" w:lineRule="auto"/>
        <w:ind w:firstLine="720"/>
        <w:jc w:val="both"/>
        <w:rPr>
          <w:rFonts w:ascii="Arial" w:hAnsi="Arial" w:cs="Arial"/>
        </w:rPr>
      </w:pPr>
      <w:r w:rsidRPr="00FD3859">
        <w:rPr>
          <w:rFonts w:ascii="Arial" w:hAnsi="Arial" w:cs="Arial"/>
        </w:rPr>
        <w:t xml:space="preserve">The research uses evidence from four major hotel chains including Hilton and Marriott and </w:t>
      </w:r>
      <w:proofErr w:type="spellStart"/>
      <w:r w:rsidRPr="00FD3859">
        <w:rPr>
          <w:rFonts w:ascii="Arial" w:hAnsi="Arial" w:cs="Arial"/>
        </w:rPr>
        <w:t>citizenM</w:t>
      </w:r>
      <w:proofErr w:type="spellEnd"/>
      <w:r w:rsidRPr="00FD3859">
        <w:rPr>
          <w:rFonts w:ascii="Arial" w:hAnsi="Arial" w:cs="Arial"/>
        </w:rPr>
        <w:t xml:space="preserve"> and Yotel to demonstrate actual industry responses to AI implementation. The research uses thematic analysis to connect technological progress with service quality and human work collaboration. The method enables complete comprehension of AI's strategic role in supporting human service delivery in contemporary hospitality operations.</w:t>
      </w:r>
    </w:p>
    <w:p w14:paraId="435BB55C" w14:textId="77777777" w:rsidR="00F87103" w:rsidRPr="00FD3859" w:rsidRDefault="00F87103" w:rsidP="00F87103">
      <w:pPr>
        <w:spacing w:line="360" w:lineRule="auto"/>
        <w:jc w:val="both"/>
        <w:rPr>
          <w:rFonts w:ascii="Arial" w:hAnsi="Arial" w:cs="Arial"/>
        </w:rPr>
      </w:pPr>
    </w:p>
    <w:p w14:paraId="30496383" w14:textId="2112D0E3" w:rsidR="00F87103" w:rsidRPr="00FD3859" w:rsidRDefault="00F87103" w:rsidP="00F87103">
      <w:pPr>
        <w:spacing w:line="360" w:lineRule="auto"/>
        <w:jc w:val="both"/>
        <w:rPr>
          <w:rFonts w:ascii="Arial" w:hAnsi="Arial" w:cs="Arial"/>
        </w:rPr>
      </w:pPr>
      <w:bookmarkStart w:id="9" w:name="_Toc220585113"/>
      <w:r w:rsidRPr="00FD3859">
        <w:rPr>
          <w:rStyle w:val="Heading1Char"/>
          <w:rFonts w:ascii="Arial" w:hAnsi="Arial" w:cs="Arial"/>
          <w:color w:val="auto"/>
        </w:rPr>
        <w:t>4. Theme Impact Analysis</w:t>
      </w:r>
      <w:bookmarkEnd w:id="9"/>
    </w:p>
    <w:p w14:paraId="0A7B714F" w14:textId="77777777" w:rsidR="00F87103" w:rsidRPr="00FD3859" w:rsidRDefault="00F87103" w:rsidP="002800DF">
      <w:pPr>
        <w:pStyle w:val="Heading2"/>
        <w:rPr>
          <w:rFonts w:ascii="Arial" w:hAnsi="Arial" w:cs="Arial"/>
          <w:color w:val="auto"/>
        </w:rPr>
      </w:pPr>
      <w:bookmarkStart w:id="10" w:name="_Toc220585114"/>
      <w:r w:rsidRPr="00FD3859">
        <w:rPr>
          <w:rFonts w:ascii="Arial" w:hAnsi="Arial" w:cs="Arial"/>
          <w:color w:val="auto"/>
        </w:rPr>
        <w:t>4.1 Strengths: Efficiency, Consistency, and Personalisation</w:t>
      </w:r>
      <w:bookmarkEnd w:id="10"/>
    </w:p>
    <w:p w14:paraId="3CB69993" w14:textId="77777777" w:rsidR="00F87103" w:rsidRPr="00FD3859" w:rsidRDefault="00F87103" w:rsidP="00F87103">
      <w:pPr>
        <w:spacing w:line="360" w:lineRule="auto"/>
        <w:jc w:val="both"/>
        <w:rPr>
          <w:rFonts w:ascii="Arial" w:hAnsi="Arial" w:cs="Arial"/>
        </w:rPr>
      </w:pPr>
    </w:p>
    <w:p w14:paraId="6668C9D2" w14:textId="3AE30272" w:rsidR="00D0089A" w:rsidRPr="00FD3859" w:rsidRDefault="00F87103" w:rsidP="00D0089A">
      <w:pPr>
        <w:spacing w:line="360" w:lineRule="auto"/>
        <w:ind w:firstLine="720"/>
        <w:jc w:val="both"/>
        <w:rPr>
          <w:rFonts w:ascii="Arial" w:hAnsi="Arial" w:cs="Arial"/>
        </w:rPr>
      </w:pPr>
      <w:r w:rsidRPr="00FD3859">
        <w:rPr>
          <w:rFonts w:ascii="Arial" w:hAnsi="Arial" w:cs="Arial"/>
        </w:rPr>
        <w:t>AI technologies deliver major operational advantages which boost accuracy levels and speed up operations and enhance resource management throughout hotel facilities. The implementation of automated check-in systems and digital concierges and AI-based CRM platforms decreases human mistakes and shortens waiting periods which leads to better guest satisfaction according to PwC (202</w:t>
      </w:r>
      <w:r w:rsidR="00A10B4F" w:rsidRPr="00FD3859">
        <w:rPr>
          <w:rFonts w:ascii="Arial" w:hAnsi="Arial" w:cs="Arial"/>
        </w:rPr>
        <w:t>3</w:t>
      </w:r>
      <w:r w:rsidRPr="00FD3859">
        <w:rPr>
          <w:rFonts w:ascii="Arial" w:hAnsi="Arial" w:cs="Arial"/>
        </w:rPr>
        <w:t xml:space="preserve">). The IBM Watson-powered Hilton robot concierge named Connie operates as a guest information and local recommendation service which enables front desk personnel to handle complex guest interactions </w:t>
      </w:r>
      <w:r w:rsidR="008B167B" w:rsidRPr="00FD3859">
        <w:rPr>
          <w:rFonts w:ascii="Arial" w:hAnsi="Arial" w:cs="Arial"/>
        </w:rPr>
        <w:t>(Sabharwal and Jain, 2025</w:t>
      </w:r>
      <w:r w:rsidR="00096B35" w:rsidRPr="00FD3859">
        <w:rPr>
          <w:rFonts w:ascii="Arial" w:hAnsi="Arial" w:cs="Arial"/>
        </w:rPr>
        <w:t>; Hilton, 2023</w:t>
      </w:r>
      <w:r w:rsidR="008B167B" w:rsidRPr="00FD3859">
        <w:rPr>
          <w:rFonts w:ascii="Arial" w:hAnsi="Arial" w:cs="Arial"/>
        </w:rPr>
        <w:t>).</w:t>
      </w:r>
    </w:p>
    <w:p w14:paraId="29BAA56C" w14:textId="5B31D4C1" w:rsidR="003D0A34" w:rsidRPr="00FD3859" w:rsidRDefault="00F87103" w:rsidP="003D0A34">
      <w:pPr>
        <w:spacing w:line="360" w:lineRule="auto"/>
        <w:ind w:firstLine="720"/>
        <w:jc w:val="both"/>
        <w:rPr>
          <w:rFonts w:ascii="Arial" w:hAnsi="Arial" w:cs="Arial"/>
        </w:rPr>
      </w:pPr>
      <w:r w:rsidRPr="00FD3859">
        <w:rPr>
          <w:rFonts w:ascii="Arial" w:hAnsi="Arial" w:cs="Arial"/>
        </w:rPr>
        <w:t>Marriott International uses predictive analytics to forecast occupancy patterns which enables them to set optimal prices and control their inventory effectively</w:t>
      </w:r>
      <w:r w:rsidR="009A6F28" w:rsidRPr="00FD3859">
        <w:rPr>
          <w:rFonts w:ascii="Arial" w:hAnsi="Arial" w:cs="Arial"/>
        </w:rPr>
        <w:t xml:space="preserve"> (Woo, 2022)</w:t>
      </w:r>
      <w:r w:rsidRPr="00FD3859">
        <w:rPr>
          <w:rFonts w:ascii="Arial" w:hAnsi="Arial" w:cs="Arial"/>
        </w:rPr>
        <w:t>. The applications show how artificial intelligence improves both business decision-making and service reliability throughout worldwide hotel chains. The real-</w:t>
      </w:r>
      <w:r w:rsidRPr="00FD3859">
        <w:rPr>
          <w:rFonts w:ascii="Arial" w:hAnsi="Arial" w:cs="Arial"/>
        </w:rPr>
        <w:lastRenderedPageBreak/>
        <w:t>time processing of guest feedback through Marriott's AI systems enables managers to solve problems before they affect brand reputation (</w:t>
      </w:r>
      <w:r w:rsidR="00F56A80" w:rsidRPr="00FD3859">
        <w:rPr>
          <w:rFonts w:ascii="Arial" w:hAnsi="Arial" w:cs="Arial"/>
        </w:rPr>
        <w:t>Jiwnani</w:t>
      </w:r>
      <w:r w:rsidRPr="00FD3859">
        <w:rPr>
          <w:rFonts w:ascii="Arial" w:hAnsi="Arial" w:cs="Arial"/>
        </w:rPr>
        <w:t>, 202</w:t>
      </w:r>
      <w:r w:rsidR="009C2FF2" w:rsidRPr="00FD3859">
        <w:rPr>
          <w:rFonts w:ascii="Arial" w:hAnsi="Arial" w:cs="Arial"/>
        </w:rPr>
        <w:t>4</w:t>
      </w:r>
      <w:r w:rsidRPr="00FD3859">
        <w:rPr>
          <w:rFonts w:ascii="Arial" w:hAnsi="Arial" w:cs="Arial"/>
        </w:rPr>
        <w:t>).</w:t>
      </w:r>
    </w:p>
    <w:p w14:paraId="6AB90BB0" w14:textId="7EB6A698" w:rsidR="003D0A34" w:rsidRPr="00FD3859" w:rsidRDefault="00F87103" w:rsidP="003D0A34">
      <w:pPr>
        <w:spacing w:line="360" w:lineRule="auto"/>
        <w:ind w:firstLine="720"/>
        <w:jc w:val="both"/>
        <w:rPr>
          <w:rFonts w:ascii="Arial" w:hAnsi="Arial" w:cs="Arial"/>
        </w:rPr>
      </w:pPr>
      <w:r w:rsidRPr="00FD3859">
        <w:rPr>
          <w:rFonts w:ascii="Arial" w:hAnsi="Arial" w:cs="Arial"/>
        </w:rPr>
        <w:t xml:space="preserve">Hotels use AI to create </w:t>
      </w:r>
      <w:r w:rsidR="003D0A34" w:rsidRPr="00FD3859">
        <w:rPr>
          <w:rFonts w:ascii="Arial" w:hAnsi="Arial" w:cs="Arial"/>
        </w:rPr>
        <w:t>customised</w:t>
      </w:r>
      <w:r w:rsidRPr="00FD3859">
        <w:rPr>
          <w:rFonts w:ascii="Arial" w:hAnsi="Arial" w:cs="Arial"/>
        </w:rPr>
        <w:t xml:space="preserve"> guest experiences through data-driven </w:t>
      </w:r>
      <w:r w:rsidR="003D0A34" w:rsidRPr="00FD3859">
        <w:rPr>
          <w:rFonts w:ascii="Arial" w:hAnsi="Arial" w:cs="Arial"/>
        </w:rPr>
        <w:t>personalisation</w:t>
      </w:r>
      <w:r w:rsidRPr="00FD3859">
        <w:rPr>
          <w:rFonts w:ascii="Arial" w:hAnsi="Arial" w:cs="Arial"/>
        </w:rPr>
        <w:t xml:space="preserve"> methods. The analysis of guest data patterns through machine learning algorithms enables hotels to deliver </w:t>
      </w:r>
      <w:r w:rsidR="003D0A34" w:rsidRPr="00FD3859">
        <w:rPr>
          <w:rFonts w:ascii="Arial" w:hAnsi="Arial" w:cs="Arial"/>
        </w:rPr>
        <w:t>customised</w:t>
      </w:r>
      <w:r w:rsidRPr="00FD3859">
        <w:rPr>
          <w:rFonts w:ascii="Arial" w:hAnsi="Arial" w:cs="Arial"/>
        </w:rPr>
        <w:t xml:space="preserve"> service experiences that match individual guest preferences </w:t>
      </w:r>
      <w:r w:rsidR="00FC5F55" w:rsidRPr="00FD3859">
        <w:rPr>
          <w:rFonts w:ascii="Arial" w:hAnsi="Arial" w:cs="Arial"/>
        </w:rPr>
        <w:t>(Lu, Cai and Gursoy, 2019</w:t>
      </w:r>
      <w:r w:rsidRPr="00FD3859">
        <w:rPr>
          <w:rFonts w:ascii="Arial" w:hAnsi="Arial" w:cs="Arial"/>
        </w:rPr>
        <w:t>). The hospitality industry now uses AI to create data-driven service approaches which enable staff to better understand and predict guest requirements.</w:t>
      </w:r>
    </w:p>
    <w:p w14:paraId="79FDBE3C" w14:textId="67275371" w:rsidR="00A04397" w:rsidRPr="00FD3859" w:rsidRDefault="00F87103" w:rsidP="003D0A34">
      <w:pPr>
        <w:spacing w:line="360" w:lineRule="auto"/>
        <w:ind w:firstLine="720"/>
        <w:jc w:val="both"/>
        <w:rPr>
          <w:rFonts w:ascii="Arial" w:hAnsi="Arial" w:cs="Arial"/>
        </w:rPr>
      </w:pPr>
      <w:r w:rsidRPr="00FD3859">
        <w:rPr>
          <w:rFonts w:ascii="Arial" w:hAnsi="Arial" w:cs="Arial"/>
        </w:rPr>
        <w:t>AI serves as a fundamental operational excellence and competitive advantage tool because of its multiple strengths. The advantages of AI systems create new challenges because they might reduce the human element in service delivery.</w:t>
      </w:r>
    </w:p>
    <w:p w14:paraId="3F631D06" w14:textId="77777777" w:rsidR="00F87103" w:rsidRPr="00FD3859" w:rsidRDefault="00F87103" w:rsidP="00F87103">
      <w:pPr>
        <w:spacing w:line="360" w:lineRule="auto"/>
        <w:jc w:val="both"/>
        <w:rPr>
          <w:rFonts w:ascii="Arial" w:hAnsi="Arial" w:cs="Arial"/>
        </w:rPr>
      </w:pPr>
    </w:p>
    <w:p w14:paraId="427C6838" w14:textId="77777777" w:rsidR="00123804" w:rsidRPr="00FD3859" w:rsidRDefault="00123804" w:rsidP="002800DF">
      <w:pPr>
        <w:pStyle w:val="Heading2"/>
        <w:rPr>
          <w:rFonts w:ascii="Arial" w:hAnsi="Arial" w:cs="Arial"/>
          <w:color w:val="auto"/>
        </w:rPr>
      </w:pPr>
      <w:bookmarkStart w:id="11" w:name="_Toc220585115"/>
      <w:r w:rsidRPr="00FD3859">
        <w:rPr>
          <w:rFonts w:ascii="Arial" w:hAnsi="Arial" w:cs="Arial"/>
          <w:color w:val="auto"/>
        </w:rPr>
        <w:t>4.2 Weaknesses: Loss of Human Touch and Employee Displacement</w:t>
      </w:r>
      <w:bookmarkEnd w:id="11"/>
    </w:p>
    <w:p w14:paraId="39B706DC" w14:textId="77777777" w:rsidR="00123804" w:rsidRPr="00FD3859" w:rsidRDefault="00123804" w:rsidP="00123804">
      <w:pPr>
        <w:spacing w:line="360" w:lineRule="auto"/>
        <w:jc w:val="both"/>
        <w:rPr>
          <w:rFonts w:ascii="Arial" w:hAnsi="Arial" w:cs="Arial"/>
        </w:rPr>
      </w:pPr>
    </w:p>
    <w:p w14:paraId="1CCD1747" w14:textId="77777777" w:rsidR="00C170B0" w:rsidRPr="00FD3859" w:rsidRDefault="00B77EE3" w:rsidP="009C2FF2">
      <w:pPr>
        <w:spacing w:line="360" w:lineRule="auto"/>
        <w:ind w:firstLine="720"/>
        <w:jc w:val="both"/>
        <w:rPr>
          <w:rFonts w:ascii="Arial" w:hAnsi="Arial" w:cs="Arial"/>
        </w:rPr>
      </w:pPr>
      <w:r w:rsidRPr="00FD3859">
        <w:rPr>
          <w:rFonts w:ascii="Arial" w:hAnsi="Arial" w:cs="Arial"/>
        </w:rPr>
        <w:t xml:space="preserve">Hotels that implement AI systems achieve operational </w:t>
      </w:r>
      <w:proofErr w:type="gramStart"/>
      <w:r w:rsidRPr="00FD3859">
        <w:rPr>
          <w:rFonts w:ascii="Arial" w:hAnsi="Arial" w:cs="Arial"/>
        </w:rPr>
        <w:t>efficiency</w:t>
      </w:r>
      <w:proofErr w:type="gramEnd"/>
      <w:r w:rsidRPr="00FD3859">
        <w:rPr>
          <w:rFonts w:ascii="Arial" w:hAnsi="Arial" w:cs="Arial"/>
        </w:rPr>
        <w:t xml:space="preserve"> but this results in diminished human contact and emotional support which forms the core of hospitality services</w:t>
      </w:r>
      <w:r w:rsidR="009C2FF2" w:rsidRPr="00FD3859">
        <w:rPr>
          <w:rFonts w:ascii="Arial" w:hAnsi="Arial" w:cs="Arial"/>
        </w:rPr>
        <w:t>,</w:t>
      </w:r>
      <w:r w:rsidRPr="00FD3859">
        <w:rPr>
          <w:rFonts w:ascii="Arial" w:hAnsi="Arial" w:cs="Arial"/>
        </w:rPr>
        <w:t xml:space="preserve"> thus creating negative guest experiences (Jiang </w:t>
      </w:r>
      <w:r w:rsidR="009C2FF2" w:rsidRPr="00FD3859">
        <w:rPr>
          <w:rFonts w:ascii="Arial" w:hAnsi="Arial" w:cs="Arial"/>
        </w:rPr>
        <w:t>and</w:t>
      </w:r>
      <w:r w:rsidRPr="00FD3859">
        <w:rPr>
          <w:rFonts w:ascii="Arial" w:hAnsi="Arial" w:cs="Arial"/>
        </w:rPr>
        <w:t xml:space="preserve"> Wen, 2020). The preference of guests for human assistance in problem-solving and emotional support demonstrates that emotional intelligence remains vital despite self-service technology convenience (Murphy et al., 2021). </w:t>
      </w:r>
    </w:p>
    <w:p w14:paraId="59F8642A" w14:textId="6BD9C7A6" w:rsidR="00123804" w:rsidRPr="00FD3859" w:rsidRDefault="00B77EE3" w:rsidP="009C2FF2">
      <w:pPr>
        <w:spacing w:line="360" w:lineRule="auto"/>
        <w:ind w:firstLine="720"/>
        <w:jc w:val="both"/>
        <w:rPr>
          <w:rFonts w:ascii="Arial" w:hAnsi="Arial" w:cs="Arial"/>
        </w:rPr>
      </w:pPr>
      <w:r w:rsidRPr="00FD3859">
        <w:rPr>
          <w:rFonts w:ascii="Arial" w:hAnsi="Arial" w:cs="Arial"/>
        </w:rPr>
        <w:t xml:space="preserve">The implementation of AI technology for basic staff functions leads to employee opposition and decreased job satisfaction when </w:t>
      </w:r>
      <w:r w:rsidR="00A85EF9" w:rsidRPr="00FD3859">
        <w:rPr>
          <w:rFonts w:ascii="Arial" w:hAnsi="Arial" w:cs="Arial"/>
        </w:rPr>
        <w:t>organisations</w:t>
      </w:r>
      <w:r w:rsidRPr="00FD3859">
        <w:rPr>
          <w:rFonts w:ascii="Arial" w:hAnsi="Arial" w:cs="Arial"/>
        </w:rPr>
        <w:t xml:space="preserve"> fail to provide proper training and communication </w:t>
      </w:r>
      <w:r w:rsidR="00A85EF9" w:rsidRPr="00FD3859">
        <w:rPr>
          <w:rFonts w:ascii="Arial" w:hAnsi="Arial" w:cs="Arial"/>
        </w:rPr>
        <w:t>(Russell and Norvig</w:t>
      </w:r>
      <w:r w:rsidRPr="00FD3859">
        <w:rPr>
          <w:rFonts w:ascii="Arial" w:hAnsi="Arial" w:cs="Arial"/>
        </w:rPr>
        <w:t>, 202</w:t>
      </w:r>
      <w:r w:rsidR="0059097C" w:rsidRPr="00FD3859">
        <w:rPr>
          <w:rFonts w:ascii="Arial" w:hAnsi="Arial" w:cs="Arial"/>
        </w:rPr>
        <w:t>1</w:t>
      </w:r>
      <w:r w:rsidRPr="00FD3859">
        <w:rPr>
          <w:rFonts w:ascii="Arial" w:hAnsi="Arial" w:cs="Arial"/>
        </w:rPr>
        <w:t xml:space="preserve">). </w:t>
      </w:r>
      <w:r w:rsidR="009D6063" w:rsidRPr="00FD3859">
        <w:rPr>
          <w:rFonts w:ascii="Arial" w:hAnsi="Arial" w:cs="Arial"/>
        </w:rPr>
        <w:t>Accenture report</w:t>
      </w:r>
      <w:r w:rsidR="00115C0E" w:rsidRPr="00FD3859">
        <w:rPr>
          <w:rFonts w:ascii="Arial" w:hAnsi="Arial" w:cs="Arial"/>
        </w:rPr>
        <w:t>s that the</w:t>
      </w:r>
      <w:r w:rsidRPr="00FD3859">
        <w:rPr>
          <w:rFonts w:ascii="Arial" w:hAnsi="Arial" w:cs="Arial"/>
        </w:rPr>
        <w:t xml:space="preserve"> high expenses of AI solutions create barriers for small and medium-sized hotels to adopt the technology because they cannot afford it (</w:t>
      </w:r>
      <w:r w:rsidR="00115C0E" w:rsidRPr="00FD3859">
        <w:rPr>
          <w:rFonts w:ascii="Arial" w:hAnsi="Arial" w:cs="Arial"/>
        </w:rPr>
        <w:t>Guan et al.</w:t>
      </w:r>
      <w:r w:rsidRPr="00FD3859">
        <w:rPr>
          <w:rFonts w:ascii="Arial" w:hAnsi="Arial" w:cs="Arial"/>
        </w:rPr>
        <w:t>, 202</w:t>
      </w:r>
      <w:r w:rsidR="000A7157" w:rsidRPr="00FD3859">
        <w:rPr>
          <w:rFonts w:ascii="Arial" w:hAnsi="Arial" w:cs="Arial"/>
        </w:rPr>
        <w:t>5</w:t>
      </w:r>
      <w:r w:rsidRPr="00FD3859">
        <w:rPr>
          <w:rFonts w:ascii="Arial" w:hAnsi="Arial" w:cs="Arial"/>
        </w:rPr>
        <w:t>).</w:t>
      </w:r>
    </w:p>
    <w:p w14:paraId="55897F41" w14:textId="77777777" w:rsidR="00B77EE3" w:rsidRPr="00FD3859" w:rsidRDefault="00B77EE3" w:rsidP="00123804">
      <w:pPr>
        <w:spacing w:line="360" w:lineRule="auto"/>
        <w:jc w:val="both"/>
        <w:rPr>
          <w:rFonts w:ascii="Arial" w:hAnsi="Arial" w:cs="Arial"/>
        </w:rPr>
      </w:pPr>
    </w:p>
    <w:p w14:paraId="292788E9" w14:textId="77777777" w:rsidR="00123804" w:rsidRPr="00FD3859" w:rsidRDefault="00123804" w:rsidP="002800DF">
      <w:pPr>
        <w:pStyle w:val="Heading2"/>
        <w:rPr>
          <w:rFonts w:ascii="Arial" w:hAnsi="Arial" w:cs="Arial"/>
          <w:color w:val="auto"/>
        </w:rPr>
      </w:pPr>
      <w:bookmarkStart w:id="12" w:name="_Toc220585116"/>
      <w:r w:rsidRPr="00FD3859">
        <w:rPr>
          <w:rFonts w:ascii="Arial" w:hAnsi="Arial" w:cs="Arial"/>
          <w:color w:val="auto"/>
        </w:rPr>
        <w:t>4.3 Opportunities: Human–AI Synergy and Service Innovation</w:t>
      </w:r>
      <w:bookmarkEnd w:id="12"/>
    </w:p>
    <w:p w14:paraId="6CBC0A77" w14:textId="77777777" w:rsidR="00123804" w:rsidRPr="00FD3859" w:rsidRDefault="00123804" w:rsidP="00123804">
      <w:pPr>
        <w:spacing w:line="360" w:lineRule="auto"/>
        <w:jc w:val="both"/>
        <w:rPr>
          <w:rFonts w:ascii="Arial" w:hAnsi="Arial" w:cs="Arial"/>
        </w:rPr>
      </w:pPr>
    </w:p>
    <w:p w14:paraId="459CF769" w14:textId="7FA7A444" w:rsidR="004C78CB" w:rsidRPr="00FD3859" w:rsidRDefault="007F00BC" w:rsidP="00C170B0">
      <w:pPr>
        <w:spacing w:line="360" w:lineRule="auto"/>
        <w:ind w:firstLine="720"/>
        <w:jc w:val="both"/>
        <w:rPr>
          <w:rFonts w:ascii="Arial" w:hAnsi="Arial" w:cs="Arial"/>
        </w:rPr>
      </w:pPr>
      <w:r w:rsidRPr="00FD3859">
        <w:rPr>
          <w:rFonts w:ascii="Arial" w:hAnsi="Arial" w:cs="Arial"/>
        </w:rPr>
        <w:lastRenderedPageBreak/>
        <w:t xml:space="preserve">AI technology in hospitality enables service delivery automation which enables staff members to </w:t>
      </w:r>
      <w:r w:rsidR="00EE01A8" w:rsidRPr="00FD3859">
        <w:rPr>
          <w:rFonts w:ascii="Arial" w:hAnsi="Arial" w:cs="Arial"/>
        </w:rPr>
        <w:t>devote</w:t>
      </w:r>
      <w:r w:rsidRPr="00FD3859">
        <w:rPr>
          <w:rFonts w:ascii="Arial" w:hAnsi="Arial" w:cs="Arial"/>
        </w:rPr>
        <w:t xml:space="preserve"> their time to creative guest interactions and </w:t>
      </w:r>
      <w:r w:rsidR="00C91C44" w:rsidRPr="00FD3859">
        <w:rPr>
          <w:rFonts w:ascii="Arial" w:hAnsi="Arial" w:cs="Arial"/>
        </w:rPr>
        <w:t>tactical</w:t>
      </w:r>
      <w:r w:rsidRPr="00FD3859">
        <w:rPr>
          <w:rFonts w:ascii="Arial" w:hAnsi="Arial" w:cs="Arial"/>
        </w:rPr>
        <w:t xml:space="preserve"> planning and empathetic service delivery thus transforming them into "hospitality curators" (</w:t>
      </w:r>
      <w:r w:rsidR="00716A43" w:rsidRPr="00FD3859">
        <w:rPr>
          <w:rFonts w:ascii="Arial" w:hAnsi="Arial" w:cs="Arial"/>
        </w:rPr>
        <w:t>Gursoy</w:t>
      </w:r>
      <w:r w:rsidRPr="00FD3859">
        <w:rPr>
          <w:rFonts w:ascii="Arial" w:hAnsi="Arial" w:cs="Arial"/>
        </w:rPr>
        <w:t>, 202</w:t>
      </w:r>
      <w:r w:rsidR="00716A43" w:rsidRPr="00FD3859">
        <w:rPr>
          <w:rFonts w:ascii="Arial" w:hAnsi="Arial" w:cs="Arial"/>
        </w:rPr>
        <w:t>5</w:t>
      </w:r>
      <w:r w:rsidRPr="00FD3859">
        <w:rPr>
          <w:rFonts w:ascii="Arial" w:hAnsi="Arial" w:cs="Arial"/>
        </w:rPr>
        <w:t xml:space="preserve">). The combination of self-check-in kiosks with staff Ambassadors through human-AI partnership achieves both operational speed and authentic human connection. Staff members receive data-driven information through AI which enables them to deliver </w:t>
      </w:r>
      <w:r w:rsidR="00C170B0" w:rsidRPr="00FD3859">
        <w:rPr>
          <w:rFonts w:ascii="Arial" w:hAnsi="Arial" w:cs="Arial"/>
        </w:rPr>
        <w:t>personalised</w:t>
      </w:r>
      <w:r w:rsidRPr="00FD3859">
        <w:rPr>
          <w:rFonts w:ascii="Arial" w:hAnsi="Arial" w:cs="Arial"/>
        </w:rPr>
        <w:t xml:space="preserve"> services that boost both guest happiness and employee work quality (</w:t>
      </w:r>
      <w:r w:rsidR="007C0D50" w:rsidRPr="00FD3859">
        <w:rPr>
          <w:rFonts w:ascii="Arial" w:hAnsi="Arial" w:cs="Arial"/>
        </w:rPr>
        <w:t>Talukder, Kabir and Jibon, 2024</w:t>
      </w:r>
      <w:r w:rsidRPr="00FD3859">
        <w:rPr>
          <w:rFonts w:ascii="Arial" w:hAnsi="Arial" w:cs="Arial"/>
        </w:rPr>
        <w:t xml:space="preserve">). </w:t>
      </w:r>
    </w:p>
    <w:p w14:paraId="4ED53D2A" w14:textId="655F1695" w:rsidR="00123804" w:rsidRPr="00FD3859" w:rsidRDefault="007F00BC" w:rsidP="00C170B0">
      <w:pPr>
        <w:spacing w:line="360" w:lineRule="auto"/>
        <w:ind w:firstLine="720"/>
        <w:jc w:val="both"/>
        <w:rPr>
          <w:rFonts w:ascii="Arial" w:hAnsi="Arial" w:cs="Arial"/>
        </w:rPr>
      </w:pPr>
      <w:r w:rsidRPr="00FD3859">
        <w:rPr>
          <w:rFonts w:ascii="Arial" w:hAnsi="Arial" w:cs="Arial"/>
        </w:rPr>
        <w:t xml:space="preserve">The implementation of AI technology enables </w:t>
      </w:r>
      <w:r w:rsidR="00C170B0" w:rsidRPr="00FD3859">
        <w:rPr>
          <w:rFonts w:ascii="Arial" w:hAnsi="Arial" w:cs="Arial"/>
        </w:rPr>
        <w:t>organisations</w:t>
      </w:r>
      <w:r w:rsidRPr="00FD3859">
        <w:rPr>
          <w:rFonts w:ascii="Arial" w:hAnsi="Arial" w:cs="Arial"/>
        </w:rPr>
        <w:t xml:space="preserve"> to achieve sustainability through enhanced energy management and supply chain </w:t>
      </w:r>
      <w:r w:rsidR="00C170B0" w:rsidRPr="00FD3859">
        <w:rPr>
          <w:rFonts w:ascii="Arial" w:hAnsi="Arial" w:cs="Arial"/>
        </w:rPr>
        <w:t>optimisation</w:t>
      </w:r>
      <w:r w:rsidRPr="00FD3859">
        <w:rPr>
          <w:rFonts w:ascii="Arial" w:hAnsi="Arial" w:cs="Arial"/>
        </w:rPr>
        <w:t xml:space="preserve"> and waste reduction systems (Deloitte, 202</w:t>
      </w:r>
      <w:r w:rsidR="008A57A3" w:rsidRPr="00FD3859">
        <w:rPr>
          <w:rFonts w:ascii="Arial" w:hAnsi="Arial" w:cs="Arial"/>
        </w:rPr>
        <w:t>4</w:t>
      </w:r>
      <w:r w:rsidR="005D2ECA" w:rsidRPr="00FD3859">
        <w:rPr>
          <w:rFonts w:ascii="Arial" w:hAnsi="Arial" w:cs="Arial"/>
        </w:rPr>
        <w:t>b</w:t>
      </w:r>
      <w:r w:rsidRPr="00FD3859">
        <w:rPr>
          <w:rFonts w:ascii="Arial" w:hAnsi="Arial" w:cs="Arial"/>
        </w:rPr>
        <w:t>). Hospitality programs that teach AI literacy and technical skills enable employees to work efficiently with intelligent systems.</w:t>
      </w:r>
    </w:p>
    <w:p w14:paraId="12744628" w14:textId="77777777" w:rsidR="007F00BC" w:rsidRPr="00FD3859" w:rsidRDefault="007F00BC" w:rsidP="00123804">
      <w:pPr>
        <w:spacing w:line="360" w:lineRule="auto"/>
        <w:jc w:val="both"/>
        <w:rPr>
          <w:rFonts w:ascii="Arial" w:hAnsi="Arial" w:cs="Arial"/>
        </w:rPr>
      </w:pPr>
    </w:p>
    <w:p w14:paraId="581DD7D6" w14:textId="77777777" w:rsidR="008A53F3" w:rsidRPr="00FD3859" w:rsidRDefault="008A53F3" w:rsidP="002800DF">
      <w:pPr>
        <w:pStyle w:val="Heading2"/>
        <w:rPr>
          <w:rFonts w:ascii="Arial" w:hAnsi="Arial" w:cs="Arial"/>
          <w:color w:val="auto"/>
        </w:rPr>
      </w:pPr>
      <w:bookmarkStart w:id="13" w:name="_Toc220585117"/>
      <w:r w:rsidRPr="00FD3859">
        <w:rPr>
          <w:rFonts w:ascii="Arial" w:hAnsi="Arial" w:cs="Arial"/>
          <w:color w:val="auto"/>
        </w:rPr>
        <w:t>4.4 Threats: Ethical, Privacy, and Cultural Risks</w:t>
      </w:r>
      <w:bookmarkEnd w:id="13"/>
    </w:p>
    <w:p w14:paraId="0BEE066F" w14:textId="77777777" w:rsidR="008A53F3" w:rsidRPr="00FD3859" w:rsidRDefault="008A53F3" w:rsidP="008A53F3">
      <w:pPr>
        <w:spacing w:line="360" w:lineRule="auto"/>
        <w:jc w:val="both"/>
        <w:rPr>
          <w:rFonts w:ascii="Arial" w:hAnsi="Arial" w:cs="Arial"/>
        </w:rPr>
      </w:pPr>
    </w:p>
    <w:p w14:paraId="1101BF6D" w14:textId="77777777" w:rsidR="00995D35" w:rsidRPr="00FD3859" w:rsidRDefault="008A53F3" w:rsidP="00995D35">
      <w:pPr>
        <w:spacing w:line="360" w:lineRule="auto"/>
        <w:ind w:firstLine="720"/>
        <w:jc w:val="both"/>
        <w:rPr>
          <w:rFonts w:ascii="Arial" w:hAnsi="Arial" w:cs="Arial"/>
        </w:rPr>
      </w:pPr>
      <w:r w:rsidRPr="00FD3859">
        <w:rPr>
          <w:rFonts w:ascii="Arial" w:hAnsi="Arial" w:cs="Arial"/>
        </w:rPr>
        <w:t>AI implementation in hospitality operations creates multiple security risks that need to be addressed. The protection of guest privacy together with privacy concerns</w:t>
      </w:r>
      <w:r w:rsidR="00247317" w:rsidRPr="00FD3859">
        <w:rPr>
          <w:rFonts w:ascii="Arial" w:hAnsi="Arial" w:cs="Arial"/>
        </w:rPr>
        <w:t>,</w:t>
      </w:r>
      <w:r w:rsidRPr="00FD3859">
        <w:rPr>
          <w:rFonts w:ascii="Arial" w:hAnsi="Arial" w:cs="Arial"/>
        </w:rPr>
        <w:t xml:space="preserve"> stand as the most essential </w:t>
      </w:r>
      <w:r w:rsidR="00247317" w:rsidRPr="00FD3859">
        <w:rPr>
          <w:rFonts w:ascii="Arial" w:hAnsi="Arial" w:cs="Arial"/>
        </w:rPr>
        <w:t>matter</w:t>
      </w:r>
      <w:r w:rsidRPr="00FD3859">
        <w:rPr>
          <w:rFonts w:ascii="Arial" w:hAnsi="Arial" w:cs="Arial"/>
        </w:rPr>
        <w:t xml:space="preserve"> in the hospitality industry. AI systems need extensive datasets which contain personal guest information about their preferences and spending </w:t>
      </w:r>
      <w:r w:rsidR="004621B2" w:rsidRPr="00FD3859">
        <w:rPr>
          <w:rFonts w:ascii="Arial" w:hAnsi="Arial" w:cs="Arial"/>
        </w:rPr>
        <w:t>behaviour</w:t>
      </w:r>
      <w:r w:rsidRPr="00FD3859">
        <w:rPr>
          <w:rFonts w:ascii="Arial" w:hAnsi="Arial" w:cs="Arial"/>
        </w:rPr>
        <w:t xml:space="preserve"> and travel history</w:t>
      </w:r>
      <w:r w:rsidR="0033041B" w:rsidRPr="00FD3859">
        <w:rPr>
          <w:rFonts w:ascii="Arial" w:hAnsi="Arial" w:cs="Arial"/>
        </w:rPr>
        <w:t xml:space="preserve"> (Almasi et al., 202</w:t>
      </w:r>
      <w:r w:rsidR="00247317" w:rsidRPr="00FD3859">
        <w:rPr>
          <w:rFonts w:ascii="Arial" w:hAnsi="Arial" w:cs="Arial"/>
        </w:rPr>
        <w:t>3)</w:t>
      </w:r>
      <w:r w:rsidRPr="00FD3859">
        <w:rPr>
          <w:rFonts w:ascii="Arial" w:hAnsi="Arial" w:cs="Arial"/>
        </w:rPr>
        <w:t>. Hotel brands face severe damage to their reputation and loss of guest trust when data management fails or data breaches occur (</w:t>
      </w:r>
      <w:r w:rsidR="00995D35" w:rsidRPr="00FD3859">
        <w:rPr>
          <w:rFonts w:ascii="Arial" w:hAnsi="Arial" w:cs="Arial"/>
        </w:rPr>
        <w:t>Busra</w:t>
      </w:r>
      <w:r w:rsidRPr="00FD3859">
        <w:rPr>
          <w:rFonts w:ascii="Arial" w:hAnsi="Arial" w:cs="Arial"/>
        </w:rPr>
        <w:t>, 202</w:t>
      </w:r>
      <w:r w:rsidR="00995D35" w:rsidRPr="00FD3859">
        <w:rPr>
          <w:rFonts w:ascii="Arial" w:hAnsi="Arial" w:cs="Arial"/>
        </w:rPr>
        <w:t>4</w:t>
      </w:r>
      <w:r w:rsidRPr="00FD3859">
        <w:rPr>
          <w:rFonts w:ascii="Arial" w:hAnsi="Arial" w:cs="Arial"/>
        </w:rPr>
        <w:t>).</w:t>
      </w:r>
    </w:p>
    <w:p w14:paraId="37761AFC" w14:textId="77777777" w:rsidR="00A5252B" w:rsidRPr="00FD3859" w:rsidRDefault="00734B03" w:rsidP="00A5252B">
      <w:pPr>
        <w:spacing w:line="360" w:lineRule="auto"/>
        <w:ind w:firstLine="720"/>
        <w:jc w:val="both"/>
        <w:rPr>
          <w:rFonts w:ascii="Arial" w:hAnsi="Arial" w:cs="Arial"/>
        </w:rPr>
      </w:pPr>
      <w:r w:rsidRPr="00FD3859">
        <w:rPr>
          <w:rFonts w:ascii="Arial" w:hAnsi="Arial" w:cs="Arial"/>
        </w:rPr>
        <w:t xml:space="preserve">Accenture </w:t>
      </w:r>
      <w:r w:rsidR="0042335F" w:rsidRPr="00FD3859">
        <w:rPr>
          <w:rFonts w:ascii="Arial" w:hAnsi="Arial" w:cs="Arial"/>
        </w:rPr>
        <w:t>2025 reports that the</w:t>
      </w:r>
      <w:r w:rsidR="008A53F3" w:rsidRPr="00FD3859">
        <w:rPr>
          <w:rFonts w:ascii="Arial" w:hAnsi="Arial" w:cs="Arial"/>
        </w:rPr>
        <w:t xml:space="preserve"> use of AI algorithms creates an exclusionary environment because they learn biases from existing data which leads to discriminatory treatment of </w:t>
      </w:r>
      <w:proofErr w:type="gramStart"/>
      <w:r w:rsidR="008A53F3" w:rsidRPr="00FD3859">
        <w:rPr>
          <w:rFonts w:ascii="Arial" w:hAnsi="Arial" w:cs="Arial"/>
        </w:rPr>
        <w:t>particular guest</w:t>
      </w:r>
      <w:proofErr w:type="gramEnd"/>
      <w:r w:rsidR="008A53F3" w:rsidRPr="00FD3859">
        <w:rPr>
          <w:rFonts w:ascii="Arial" w:hAnsi="Arial" w:cs="Arial"/>
        </w:rPr>
        <w:t xml:space="preserve"> profiles and cultural backgrounds (</w:t>
      </w:r>
      <w:r w:rsidR="0042335F" w:rsidRPr="00FD3859">
        <w:rPr>
          <w:rFonts w:ascii="Arial" w:hAnsi="Arial" w:cs="Arial"/>
        </w:rPr>
        <w:t xml:space="preserve">Close and </w:t>
      </w:r>
      <w:proofErr w:type="spellStart"/>
      <w:r w:rsidR="0042335F" w:rsidRPr="00FD3859">
        <w:rPr>
          <w:rFonts w:ascii="Arial" w:hAnsi="Arial" w:cs="Arial"/>
        </w:rPr>
        <w:t>Sereiva</w:t>
      </w:r>
      <w:proofErr w:type="spellEnd"/>
      <w:r w:rsidR="008A53F3" w:rsidRPr="00FD3859">
        <w:rPr>
          <w:rFonts w:ascii="Arial" w:hAnsi="Arial" w:cs="Arial"/>
        </w:rPr>
        <w:t>, 202</w:t>
      </w:r>
      <w:r w:rsidR="0042335F" w:rsidRPr="00FD3859">
        <w:rPr>
          <w:rFonts w:ascii="Arial" w:hAnsi="Arial" w:cs="Arial"/>
        </w:rPr>
        <w:t>5</w:t>
      </w:r>
      <w:r w:rsidR="008A53F3" w:rsidRPr="00FD3859">
        <w:rPr>
          <w:rFonts w:ascii="Arial" w:hAnsi="Arial" w:cs="Arial"/>
        </w:rPr>
        <w:t>). Hotels need to establish transparent algorithms and human supervision systems for AI decision-making processes to prevent discrimination.</w:t>
      </w:r>
    </w:p>
    <w:p w14:paraId="24F304A7" w14:textId="77777777" w:rsidR="00A5252B" w:rsidRPr="00FD3859" w:rsidRDefault="008A53F3" w:rsidP="00A5252B">
      <w:pPr>
        <w:spacing w:line="360" w:lineRule="auto"/>
        <w:ind w:firstLine="720"/>
        <w:jc w:val="both"/>
        <w:rPr>
          <w:rFonts w:ascii="Arial" w:hAnsi="Arial" w:cs="Arial"/>
        </w:rPr>
      </w:pPr>
      <w:r w:rsidRPr="00FD3859">
        <w:rPr>
          <w:rFonts w:ascii="Arial" w:hAnsi="Arial" w:cs="Arial"/>
        </w:rPr>
        <w:t xml:space="preserve">Different parts of the world show different levels of acceptance toward AI systems. The perception of AI systems as modern or impersonal and intimidating </w:t>
      </w:r>
      <w:r w:rsidRPr="00FD3859">
        <w:rPr>
          <w:rFonts w:ascii="Arial" w:hAnsi="Arial" w:cs="Arial"/>
        </w:rPr>
        <w:lastRenderedPageBreak/>
        <w:t>differs between guests who live in various regions (</w:t>
      </w:r>
      <w:proofErr w:type="spellStart"/>
      <w:r w:rsidRPr="00FD3859">
        <w:rPr>
          <w:rFonts w:ascii="Arial" w:hAnsi="Arial" w:cs="Arial"/>
        </w:rPr>
        <w:t>Tussyadiah</w:t>
      </w:r>
      <w:proofErr w:type="spellEnd"/>
      <w:r w:rsidRPr="00FD3859">
        <w:rPr>
          <w:rFonts w:ascii="Arial" w:hAnsi="Arial" w:cs="Arial"/>
        </w:rPr>
        <w:t>, 2020). Hotels need to understand local cultural values before they can successfully implement AI systems.</w:t>
      </w:r>
    </w:p>
    <w:p w14:paraId="59DF58DB" w14:textId="331AC48C" w:rsidR="008A53F3" w:rsidRPr="00FD3859" w:rsidRDefault="008A53F3" w:rsidP="00A5252B">
      <w:pPr>
        <w:spacing w:line="360" w:lineRule="auto"/>
        <w:ind w:firstLine="720"/>
        <w:jc w:val="both"/>
        <w:rPr>
          <w:rFonts w:ascii="Arial" w:hAnsi="Arial" w:cs="Arial"/>
        </w:rPr>
      </w:pPr>
      <w:r w:rsidRPr="00FD3859">
        <w:rPr>
          <w:rFonts w:ascii="Arial" w:hAnsi="Arial" w:cs="Arial"/>
        </w:rPr>
        <w:t>Hotels that depend on technology face two major risks: system breakdowns and cyberattacks which threaten operational continuity and guest security. The implementation of digital systems without proper cybersecurity measures and emergency plans creates operational risks that threaten hotel operations.</w:t>
      </w:r>
    </w:p>
    <w:p w14:paraId="6860B47B" w14:textId="77777777" w:rsidR="008A53F3" w:rsidRPr="00FD3859" w:rsidRDefault="008A53F3" w:rsidP="008A53F3">
      <w:pPr>
        <w:spacing w:line="360" w:lineRule="auto"/>
        <w:jc w:val="both"/>
        <w:rPr>
          <w:rFonts w:ascii="Arial" w:hAnsi="Arial" w:cs="Arial"/>
        </w:rPr>
      </w:pPr>
    </w:p>
    <w:p w14:paraId="60F8B43D" w14:textId="77777777" w:rsidR="008A53F3" w:rsidRPr="00FD3859" w:rsidRDefault="008A53F3" w:rsidP="002800DF">
      <w:pPr>
        <w:pStyle w:val="Heading2"/>
        <w:rPr>
          <w:rFonts w:ascii="Arial" w:hAnsi="Arial" w:cs="Arial"/>
          <w:color w:val="auto"/>
        </w:rPr>
      </w:pPr>
      <w:bookmarkStart w:id="14" w:name="_Toc220585118"/>
      <w:r w:rsidRPr="00FD3859">
        <w:rPr>
          <w:rFonts w:ascii="Arial" w:hAnsi="Arial" w:cs="Arial"/>
          <w:color w:val="auto"/>
        </w:rPr>
        <w:t>4.5 Synthesis: Achieving the Human–AI Balance</w:t>
      </w:r>
      <w:bookmarkEnd w:id="14"/>
    </w:p>
    <w:p w14:paraId="40277508" w14:textId="77777777" w:rsidR="008A53F3" w:rsidRPr="00FD3859" w:rsidRDefault="008A53F3" w:rsidP="008A53F3">
      <w:pPr>
        <w:spacing w:line="360" w:lineRule="auto"/>
        <w:jc w:val="both"/>
        <w:rPr>
          <w:rFonts w:ascii="Arial" w:hAnsi="Arial" w:cs="Arial"/>
        </w:rPr>
      </w:pPr>
    </w:p>
    <w:p w14:paraId="7E68CD9E" w14:textId="77777777" w:rsidR="00EC698C" w:rsidRPr="00FD3859" w:rsidRDefault="008A53F3" w:rsidP="00EC698C">
      <w:pPr>
        <w:spacing w:line="360" w:lineRule="auto"/>
        <w:ind w:firstLine="720"/>
        <w:jc w:val="both"/>
        <w:rPr>
          <w:rFonts w:ascii="Arial" w:hAnsi="Arial" w:cs="Arial"/>
        </w:rPr>
      </w:pPr>
      <w:r w:rsidRPr="00FD3859">
        <w:rPr>
          <w:rFonts w:ascii="Arial" w:hAnsi="Arial" w:cs="Arial"/>
        </w:rPr>
        <w:t xml:space="preserve">AI systems need human involvement to reach their maximum potential because they deliver exceptional operational efficiency and </w:t>
      </w:r>
      <w:r w:rsidR="004E1BBD" w:rsidRPr="00FD3859">
        <w:rPr>
          <w:rFonts w:ascii="Arial" w:hAnsi="Arial" w:cs="Arial"/>
        </w:rPr>
        <w:t>personalised</w:t>
      </w:r>
      <w:r w:rsidRPr="00FD3859">
        <w:rPr>
          <w:rFonts w:ascii="Arial" w:hAnsi="Arial" w:cs="Arial"/>
        </w:rPr>
        <w:t xml:space="preserve"> services. Hotels that succeed use AI as a service partner instead of a service competitor to create their service ecosystem.</w:t>
      </w:r>
    </w:p>
    <w:p w14:paraId="3C964032" w14:textId="4DD75FC7" w:rsidR="00EC698C" w:rsidRPr="00FD3859" w:rsidRDefault="008A53F3" w:rsidP="00EC698C">
      <w:pPr>
        <w:spacing w:line="360" w:lineRule="auto"/>
        <w:ind w:firstLine="720"/>
        <w:jc w:val="both"/>
        <w:rPr>
          <w:rFonts w:ascii="Arial" w:hAnsi="Arial" w:cs="Arial"/>
        </w:rPr>
      </w:pPr>
      <w:r w:rsidRPr="00FD3859">
        <w:rPr>
          <w:rFonts w:ascii="Arial" w:hAnsi="Arial" w:cs="Arial"/>
        </w:rPr>
        <w:t xml:space="preserve">The Hilton "Connie" example shows that hotel guests value AI </w:t>
      </w:r>
      <w:proofErr w:type="gramStart"/>
      <w:r w:rsidRPr="00FD3859">
        <w:rPr>
          <w:rFonts w:ascii="Arial" w:hAnsi="Arial" w:cs="Arial"/>
        </w:rPr>
        <w:t>innovation</w:t>
      </w:r>
      <w:proofErr w:type="gramEnd"/>
      <w:r w:rsidRPr="00FD3859">
        <w:rPr>
          <w:rFonts w:ascii="Arial" w:hAnsi="Arial" w:cs="Arial"/>
        </w:rPr>
        <w:t xml:space="preserve"> yet they choose human staff for handling emotional tasks. The </w:t>
      </w:r>
      <w:proofErr w:type="spellStart"/>
      <w:r w:rsidRPr="00FD3859">
        <w:rPr>
          <w:rFonts w:ascii="Arial" w:hAnsi="Arial" w:cs="Arial"/>
        </w:rPr>
        <w:t>citizenM</w:t>
      </w:r>
      <w:proofErr w:type="spellEnd"/>
      <w:r w:rsidRPr="00FD3859">
        <w:rPr>
          <w:rFonts w:ascii="Arial" w:hAnsi="Arial" w:cs="Arial"/>
        </w:rPr>
        <w:t xml:space="preserve"> hotel model shows that automated systems work best when they assist human staff during guest interactions because this combination leads to maximum guest satisfaction</w:t>
      </w:r>
      <w:r w:rsidR="00996BDD" w:rsidRPr="00FD3859">
        <w:rPr>
          <w:rFonts w:ascii="Arial" w:hAnsi="Arial" w:cs="Arial"/>
        </w:rPr>
        <w:t xml:space="preserve"> (</w:t>
      </w:r>
      <w:proofErr w:type="spellStart"/>
      <w:r w:rsidR="00996BDD" w:rsidRPr="00FD3859">
        <w:rPr>
          <w:rFonts w:ascii="Arial" w:hAnsi="Arial" w:cs="Arial"/>
        </w:rPr>
        <w:t>CitizenM</w:t>
      </w:r>
      <w:proofErr w:type="spellEnd"/>
      <w:r w:rsidR="00181E56" w:rsidRPr="00FD3859">
        <w:rPr>
          <w:rFonts w:ascii="Arial" w:hAnsi="Arial" w:cs="Arial"/>
        </w:rPr>
        <w:t>, 2018)</w:t>
      </w:r>
      <w:r w:rsidRPr="00FD3859">
        <w:rPr>
          <w:rFonts w:ascii="Arial" w:hAnsi="Arial" w:cs="Arial"/>
        </w:rPr>
        <w:t>.</w:t>
      </w:r>
    </w:p>
    <w:p w14:paraId="5DE664F7" w14:textId="72365BBD" w:rsidR="00AD77CC" w:rsidRPr="00FD3859" w:rsidRDefault="008A53F3" w:rsidP="00EC698C">
      <w:pPr>
        <w:spacing w:line="360" w:lineRule="auto"/>
        <w:ind w:firstLine="720"/>
        <w:jc w:val="both"/>
        <w:rPr>
          <w:rFonts w:ascii="Arial" w:hAnsi="Arial" w:cs="Arial"/>
        </w:rPr>
      </w:pPr>
      <w:r w:rsidRPr="00FD3859">
        <w:rPr>
          <w:rFonts w:ascii="Arial" w:hAnsi="Arial" w:cs="Arial"/>
        </w:rPr>
        <w:t>The best solution involves creating a partnership between humans and AI systems which enables technology to handle standard operations and human staff to provide innovative solutions and emotional intelligence. This method safeguards fundamental industry values while creating better sustainability outcomes and higher profitability and employee contentment</w:t>
      </w:r>
      <w:r w:rsidR="00EC698C" w:rsidRPr="00FD3859">
        <w:rPr>
          <w:rFonts w:ascii="Arial" w:hAnsi="Arial" w:cs="Arial"/>
        </w:rPr>
        <w:t xml:space="preserve"> (Deloitte, 2024c)</w:t>
      </w:r>
      <w:r w:rsidRPr="00FD3859">
        <w:rPr>
          <w:rFonts w:ascii="Arial" w:hAnsi="Arial" w:cs="Arial"/>
        </w:rPr>
        <w:t>.</w:t>
      </w:r>
    </w:p>
    <w:p w14:paraId="31FA7D86" w14:textId="77777777" w:rsidR="00D1343F" w:rsidRPr="00FD3859" w:rsidRDefault="00D1343F" w:rsidP="008A53F3">
      <w:pPr>
        <w:spacing w:line="360" w:lineRule="auto"/>
        <w:jc w:val="both"/>
        <w:rPr>
          <w:rFonts w:ascii="Arial" w:hAnsi="Arial" w:cs="Arial"/>
        </w:rPr>
      </w:pPr>
    </w:p>
    <w:p w14:paraId="5865F4EA" w14:textId="7DF00784" w:rsidR="00656E3B" w:rsidRPr="00FD3859" w:rsidRDefault="00656E3B" w:rsidP="002800DF">
      <w:pPr>
        <w:pStyle w:val="Heading1"/>
        <w:rPr>
          <w:rFonts w:ascii="Arial" w:hAnsi="Arial" w:cs="Arial"/>
          <w:color w:val="auto"/>
        </w:rPr>
      </w:pPr>
      <w:bookmarkStart w:id="15" w:name="_Toc220585119"/>
      <w:r w:rsidRPr="00FD3859">
        <w:rPr>
          <w:rFonts w:ascii="Arial" w:hAnsi="Arial" w:cs="Arial"/>
          <w:color w:val="auto"/>
        </w:rPr>
        <w:t>5. Conclusion</w:t>
      </w:r>
      <w:bookmarkEnd w:id="15"/>
      <w:r w:rsidRPr="00FD3859">
        <w:rPr>
          <w:rFonts w:ascii="Arial" w:hAnsi="Arial" w:cs="Arial"/>
          <w:color w:val="auto"/>
        </w:rPr>
        <w:t xml:space="preserve"> </w:t>
      </w:r>
    </w:p>
    <w:p w14:paraId="5A71A553" w14:textId="77777777" w:rsidR="00656E3B" w:rsidRPr="00FD3859" w:rsidRDefault="00656E3B" w:rsidP="00656E3B">
      <w:pPr>
        <w:spacing w:line="360" w:lineRule="auto"/>
        <w:jc w:val="both"/>
        <w:rPr>
          <w:rFonts w:ascii="Arial" w:hAnsi="Arial" w:cs="Arial"/>
        </w:rPr>
      </w:pPr>
    </w:p>
    <w:p w14:paraId="520D7510" w14:textId="77777777" w:rsidR="00181E56" w:rsidRPr="00FD3859" w:rsidRDefault="0019501B" w:rsidP="00181E56">
      <w:pPr>
        <w:spacing w:line="360" w:lineRule="auto"/>
        <w:ind w:firstLine="720"/>
        <w:jc w:val="both"/>
        <w:rPr>
          <w:rFonts w:ascii="Arial" w:hAnsi="Arial" w:cs="Arial"/>
        </w:rPr>
      </w:pPr>
      <w:r w:rsidRPr="00FD3859">
        <w:rPr>
          <w:rFonts w:ascii="Arial" w:hAnsi="Arial" w:cs="Arial"/>
        </w:rPr>
        <w:t xml:space="preserve">The research indicates AI brings operational efficiency and data-driven </w:t>
      </w:r>
      <w:r w:rsidR="00181E56" w:rsidRPr="00FD3859">
        <w:rPr>
          <w:rFonts w:ascii="Arial" w:hAnsi="Arial" w:cs="Arial"/>
        </w:rPr>
        <w:t>personalisation</w:t>
      </w:r>
      <w:r w:rsidRPr="00FD3859">
        <w:rPr>
          <w:rFonts w:ascii="Arial" w:hAnsi="Arial" w:cs="Arial"/>
        </w:rPr>
        <w:t xml:space="preserve"> to </w:t>
      </w:r>
      <w:proofErr w:type="gramStart"/>
      <w:r w:rsidRPr="00FD3859">
        <w:rPr>
          <w:rFonts w:ascii="Arial" w:hAnsi="Arial" w:cs="Arial"/>
        </w:rPr>
        <w:t>hospitality</w:t>
      </w:r>
      <w:proofErr w:type="gramEnd"/>
      <w:r w:rsidRPr="00FD3859">
        <w:rPr>
          <w:rFonts w:ascii="Arial" w:hAnsi="Arial" w:cs="Arial"/>
        </w:rPr>
        <w:t xml:space="preserve"> yet emotional intelligence and adaptability and human service remain essential for human interaction. AI systems work best when they </w:t>
      </w:r>
      <w:r w:rsidRPr="00FD3859">
        <w:rPr>
          <w:rFonts w:ascii="Arial" w:hAnsi="Arial" w:cs="Arial"/>
        </w:rPr>
        <w:lastRenderedPageBreak/>
        <w:t xml:space="preserve">support human workers to deliver creative and empathetic and complex service experiences. The implementation of excessive automation creates customer </w:t>
      </w:r>
      <w:r w:rsidR="00181E56" w:rsidRPr="00FD3859">
        <w:rPr>
          <w:rFonts w:ascii="Arial" w:hAnsi="Arial" w:cs="Arial"/>
        </w:rPr>
        <w:t>dehumanisation</w:t>
      </w:r>
      <w:r w:rsidRPr="00FD3859">
        <w:rPr>
          <w:rFonts w:ascii="Arial" w:hAnsi="Arial" w:cs="Arial"/>
        </w:rPr>
        <w:t xml:space="preserve"> problems and ethical concerns and employment losses when </w:t>
      </w:r>
      <w:r w:rsidR="00181E56" w:rsidRPr="00FD3859">
        <w:rPr>
          <w:rFonts w:ascii="Arial" w:hAnsi="Arial" w:cs="Arial"/>
        </w:rPr>
        <w:t>organisations</w:t>
      </w:r>
      <w:r w:rsidRPr="00FD3859">
        <w:rPr>
          <w:rFonts w:ascii="Arial" w:hAnsi="Arial" w:cs="Arial"/>
        </w:rPr>
        <w:t xml:space="preserve"> fail to provide proper training and communication to their staff. </w:t>
      </w:r>
    </w:p>
    <w:p w14:paraId="1D4AFE3F" w14:textId="48467543" w:rsidR="00656E3B" w:rsidRPr="00FD3859" w:rsidRDefault="0019501B" w:rsidP="00181E56">
      <w:pPr>
        <w:spacing w:line="360" w:lineRule="auto"/>
        <w:ind w:firstLine="720"/>
        <w:jc w:val="both"/>
        <w:rPr>
          <w:rFonts w:ascii="Arial" w:hAnsi="Arial" w:cs="Arial"/>
        </w:rPr>
      </w:pPr>
      <w:r w:rsidRPr="00FD3859">
        <w:rPr>
          <w:rFonts w:ascii="Arial" w:hAnsi="Arial" w:cs="Arial"/>
        </w:rPr>
        <w:t xml:space="preserve">The hybrid models of </w:t>
      </w:r>
      <w:proofErr w:type="spellStart"/>
      <w:r w:rsidRPr="00FD3859">
        <w:rPr>
          <w:rFonts w:ascii="Arial" w:hAnsi="Arial" w:cs="Arial"/>
        </w:rPr>
        <w:t>citizenM</w:t>
      </w:r>
      <w:proofErr w:type="spellEnd"/>
      <w:r w:rsidRPr="00FD3859">
        <w:rPr>
          <w:rFonts w:ascii="Arial" w:hAnsi="Arial" w:cs="Arial"/>
        </w:rPr>
        <w:t xml:space="preserve"> and Hilton hotels show that </w:t>
      </w:r>
      <w:r w:rsidR="00181E56" w:rsidRPr="00FD3859">
        <w:rPr>
          <w:rFonts w:ascii="Arial" w:hAnsi="Arial" w:cs="Arial"/>
        </w:rPr>
        <w:t>organisations</w:t>
      </w:r>
      <w:r w:rsidRPr="00FD3859">
        <w:rPr>
          <w:rFonts w:ascii="Arial" w:hAnsi="Arial" w:cs="Arial"/>
        </w:rPr>
        <w:t xml:space="preserve"> can achieve digital </w:t>
      </w:r>
      <w:r w:rsidR="00181E56" w:rsidRPr="00FD3859">
        <w:rPr>
          <w:rFonts w:ascii="Arial" w:hAnsi="Arial" w:cs="Arial"/>
        </w:rPr>
        <w:t>optimisation</w:t>
      </w:r>
      <w:r w:rsidRPr="00FD3859">
        <w:rPr>
          <w:rFonts w:ascii="Arial" w:hAnsi="Arial" w:cs="Arial"/>
        </w:rPr>
        <w:t xml:space="preserve"> while maintaining emotional connections through </w:t>
      </w:r>
      <w:r w:rsidR="00181E56" w:rsidRPr="00FD3859">
        <w:rPr>
          <w:rFonts w:ascii="Arial" w:hAnsi="Arial" w:cs="Arial"/>
        </w:rPr>
        <w:t>human-centred</w:t>
      </w:r>
      <w:r w:rsidRPr="00FD3859">
        <w:rPr>
          <w:rFonts w:ascii="Arial" w:hAnsi="Arial" w:cs="Arial"/>
        </w:rPr>
        <w:t xml:space="preserve"> approaches. The long-term success of hospitality businesses requires </w:t>
      </w:r>
      <w:r w:rsidR="00181E56" w:rsidRPr="00FD3859">
        <w:rPr>
          <w:rFonts w:ascii="Arial" w:hAnsi="Arial" w:cs="Arial"/>
        </w:rPr>
        <w:t>organisations</w:t>
      </w:r>
      <w:r w:rsidRPr="00FD3859">
        <w:rPr>
          <w:rFonts w:ascii="Arial" w:hAnsi="Arial" w:cs="Arial"/>
        </w:rPr>
        <w:t xml:space="preserve"> to unite AI data-driven operations with human emotional intelligence and ethical practices and cultural sensitivity.</w:t>
      </w:r>
    </w:p>
    <w:p w14:paraId="0E871BE7" w14:textId="77777777" w:rsidR="0019501B" w:rsidRPr="00FD3859" w:rsidRDefault="0019501B" w:rsidP="00656E3B">
      <w:pPr>
        <w:spacing w:line="360" w:lineRule="auto"/>
        <w:jc w:val="both"/>
        <w:rPr>
          <w:rFonts w:ascii="Arial" w:hAnsi="Arial" w:cs="Arial"/>
        </w:rPr>
      </w:pPr>
    </w:p>
    <w:p w14:paraId="61088B54" w14:textId="75093981" w:rsidR="00656E3B" w:rsidRPr="00FD3859" w:rsidRDefault="00656E3B" w:rsidP="00656E3B">
      <w:pPr>
        <w:spacing w:line="360" w:lineRule="auto"/>
        <w:jc w:val="both"/>
        <w:rPr>
          <w:rFonts w:ascii="Arial" w:hAnsi="Arial" w:cs="Arial"/>
        </w:rPr>
      </w:pPr>
      <w:bookmarkStart w:id="16" w:name="_Toc220585120"/>
      <w:r w:rsidRPr="00FD3859">
        <w:rPr>
          <w:rStyle w:val="Heading1Char"/>
          <w:rFonts w:ascii="Arial" w:hAnsi="Arial" w:cs="Arial"/>
          <w:color w:val="auto"/>
        </w:rPr>
        <w:t>6. Recommendations</w:t>
      </w:r>
      <w:bookmarkEnd w:id="16"/>
      <w:r w:rsidRPr="00FD3859">
        <w:rPr>
          <w:rFonts w:ascii="Arial" w:hAnsi="Arial" w:cs="Arial"/>
        </w:rPr>
        <w:t xml:space="preserve"> </w:t>
      </w:r>
    </w:p>
    <w:p w14:paraId="1FD60A8E" w14:textId="77777777" w:rsidR="00656E3B" w:rsidRPr="00FD3859" w:rsidRDefault="00656E3B" w:rsidP="00656E3B">
      <w:pPr>
        <w:spacing w:line="360" w:lineRule="auto"/>
        <w:jc w:val="both"/>
        <w:rPr>
          <w:rFonts w:ascii="Arial" w:hAnsi="Arial" w:cs="Arial"/>
        </w:rPr>
      </w:pPr>
    </w:p>
    <w:p w14:paraId="715FB8C8" w14:textId="6F375764" w:rsidR="00656E3B" w:rsidRPr="00FD3859" w:rsidRDefault="00656E3B" w:rsidP="00181E56">
      <w:pPr>
        <w:spacing w:line="360" w:lineRule="auto"/>
        <w:ind w:firstLine="720"/>
        <w:jc w:val="both"/>
        <w:rPr>
          <w:rFonts w:ascii="Arial" w:hAnsi="Arial" w:cs="Arial"/>
        </w:rPr>
      </w:pPr>
      <w:r w:rsidRPr="00FD3859">
        <w:rPr>
          <w:rFonts w:ascii="Arial" w:hAnsi="Arial" w:cs="Arial"/>
        </w:rPr>
        <w:t>The following recommendations</w:t>
      </w:r>
      <w:r w:rsidR="00181E56" w:rsidRPr="00FD3859">
        <w:rPr>
          <w:rFonts w:ascii="Arial" w:hAnsi="Arial" w:cs="Arial"/>
        </w:rPr>
        <w:t>,</w:t>
      </w:r>
      <w:r w:rsidRPr="00FD3859">
        <w:rPr>
          <w:rFonts w:ascii="Arial" w:hAnsi="Arial" w:cs="Arial"/>
        </w:rPr>
        <w:t xml:space="preserve"> based on research findings</w:t>
      </w:r>
      <w:r w:rsidR="00181E56" w:rsidRPr="00FD3859">
        <w:rPr>
          <w:rFonts w:ascii="Arial" w:hAnsi="Arial" w:cs="Arial"/>
        </w:rPr>
        <w:t>,</w:t>
      </w:r>
      <w:r w:rsidRPr="00FD3859">
        <w:rPr>
          <w:rFonts w:ascii="Arial" w:hAnsi="Arial" w:cs="Arial"/>
        </w:rPr>
        <w:t xml:space="preserve"> will help hospitality </w:t>
      </w:r>
      <w:r w:rsidR="00181E56" w:rsidRPr="00FD3859">
        <w:rPr>
          <w:rFonts w:ascii="Arial" w:hAnsi="Arial" w:cs="Arial"/>
        </w:rPr>
        <w:t>organisations</w:t>
      </w:r>
      <w:r w:rsidRPr="00FD3859">
        <w:rPr>
          <w:rFonts w:ascii="Arial" w:hAnsi="Arial" w:cs="Arial"/>
        </w:rPr>
        <w:t xml:space="preserve"> and educational institutions and public authorities create effective human-AI working relationships.</w:t>
      </w:r>
    </w:p>
    <w:p w14:paraId="0040D0A3" w14:textId="77777777" w:rsidR="00656E3B" w:rsidRPr="00FD3859" w:rsidRDefault="00656E3B" w:rsidP="00656E3B">
      <w:pPr>
        <w:spacing w:line="360" w:lineRule="auto"/>
        <w:jc w:val="both"/>
        <w:rPr>
          <w:rFonts w:ascii="Arial" w:hAnsi="Arial" w:cs="Arial"/>
        </w:rPr>
      </w:pPr>
    </w:p>
    <w:p w14:paraId="5190B9FB" w14:textId="77777777" w:rsidR="00656E3B" w:rsidRPr="00FD3859" w:rsidRDefault="00656E3B" w:rsidP="002800DF">
      <w:pPr>
        <w:pStyle w:val="Heading2"/>
        <w:rPr>
          <w:rFonts w:ascii="Arial" w:hAnsi="Arial" w:cs="Arial"/>
          <w:color w:val="auto"/>
        </w:rPr>
      </w:pPr>
      <w:bookmarkStart w:id="17" w:name="_Toc220585121"/>
      <w:r w:rsidRPr="00FD3859">
        <w:rPr>
          <w:rFonts w:ascii="Arial" w:hAnsi="Arial" w:cs="Arial"/>
          <w:color w:val="auto"/>
        </w:rPr>
        <w:t>6.1 Organisational Strategy</w:t>
      </w:r>
      <w:bookmarkEnd w:id="17"/>
    </w:p>
    <w:p w14:paraId="383BB7F0" w14:textId="77777777" w:rsidR="00656E3B" w:rsidRPr="00FD3859" w:rsidRDefault="00656E3B" w:rsidP="00656E3B">
      <w:pPr>
        <w:spacing w:line="360" w:lineRule="auto"/>
        <w:jc w:val="both"/>
        <w:rPr>
          <w:rFonts w:ascii="Arial" w:hAnsi="Arial" w:cs="Arial"/>
        </w:rPr>
      </w:pPr>
    </w:p>
    <w:p w14:paraId="660C4DAC" w14:textId="77777777" w:rsidR="00656E3B" w:rsidRPr="00FD3859" w:rsidRDefault="00656E3B" w:rsidP="00181E56">
      <w:pPr>
        <w:spacing w:line="360" w:lineRule="auto"/>
        <w:ind w:firstLine="720"/>
        <w:jc w:val="both"/>
        <w:rPr>
          <w:rFonts w:ascii="Arial" w:hAnsi="Arial" w:cs="Arial"/>
        </w:rPr>
      </w:pPr>
      <w:r w:rsidRPr="00FD3859">
        <w:rPr>
          <w:rFonts w:ascii="Arial" w:hAnsi="Arial" w:cs="Arial"/>
        </w:rPr>
        <w:t>Hotels need to create an "AI–Human Collaboration Charter" which defines specific areas where automated systems operate versus human involvement in service delivery. The system should use AI for data analysis and logistics and predictive operations but maintain human staff for tasks that need empathy and ethical decision-making and conflict management. Hotel management teams need to maintain open communication about AI systems to prevent staff opposition and establish workplace trust.</w:t>
      </w:r>
    </w:p>
    <w:p w14:paraId="010CB760" w14:textId="77777777" w:rsidR="00656E3B" w:rsidRPr="00FD3859" w:rsidRDefault="00656E3B" w:rsidP="00656E3B">
      <w:pPr>
        <w:spacing w:line="360" w:lineRule="auto"/>
        <w:jc w:val="both"/>
        <w:rPr>
          <w:rFonts w:ascii="Arial" w:hAnsi="Arial" w:cs="Arial"/>
        </w:rPr>
      </w:pPr>
    </w:p>
    <w:p w14:paraId="5FE382F6" w14:textId="77777777" w:rsidR="00656E3B" w:rsidRPr="00FD3859" w:rsidRDefault="00656E3B" w:rsidP="002800DF">
      <w:pPr>
        <w:pStyle w:val="Heading2"/>
        <w:rPr>
          <w:rFonts w:ascii="Arial" w:hAnsi="Arial" w:cs="Arial"/>
          <w:color w:val="auto"/>
        </w:rPr>
      </w:pPr>
      <w:bookmarkStart w:id="18" w:name="_Toc220585122"/>
      <w:r w:rsidRPr="00FD3859">
        <w:rPr>
          <w:rFonts w:ascii="Arial" w:hAnsi="Arial" w:cs="Arial"/>
          <w:color w:val="auto"/>
        </w:rPr>
        <w:t>6.2 Employee Training and Inclusion</w:t>
      </w:r>
      <w:bookmarkEnd w:id="18"/>
    </w:p>
    <w:p w14:paraId="36241433" w14:textId="77777777" w:rsidR="00656E3B" w:rsidRPr="00FD3859" w:rsidRDefault="00656E3B" w:rsidP="00656E3B">
      <w:pPr>
        <w:spacing w:line="360" w:lineRule="auto"/>
        <w:jc w:val="both"/>
        <w:rPr>
          <w:rFonts w:ascii="Arial" w:hAnsi="Arial" w:cs="Arial"/>
        </w:rPr>
      </w:pPr>
    </w:p>
    <w:p w14:paraId="2127BEFF" w14:textId="77777777" w:rsidR="00656E3B" w:rsidRPr="00FD3859" w:rsidRDefault="00656E3B" w:rsidP="00181E56">
      <w:pPr>
        <w:spacing w:line="360" w:lineRule="auto"/>
        <w:ind w:firstLine="720"/>
        <w:jc w:val="both"/>
        <w:rPr>
          <w:rFonts w:ascii="Arial" w:hAnsi="Arial" w:cs="Arial"/>
        </w:rPr>
      </w:pPr>
      <w:r w:rsidRPr="00FD3859">
        <w:rPr>
          <w:rFonts w:ascii="Arial" w:hAnsi="Arial" w:cs="Arial"/>
        </w:rPr>
        <w:lastRenderedPageBreak/>
        <w:t>The hospitality industry needs to provide employees with AI training programs that teach digital competence and AI understanding skills. Staff members need training to learn how to read AI output data and operate digital systems and preserve their emotional connection with guests during service delivery. The combination of employee training programs with upskilling initiatives will create better service quality while protecting jobs and boosting employee morale.</w:t>
      </w:r>
    </w:p>
    <w:p w14:paraId="0CD707A5" w14:textId="77777777" w:rsidR="00656E3B" w:rsidRPr="00FD3859" w:rsidRDefault="00656E3B" w:rsidP="00656E3B">
      <w:pPr>
        <w:spacing w:line="360" w:lineRule="auto"/>
        <w:jc w:val="both"/>
        <w:rPr>
          <w:rFonts w:ascii="Arial" w:hAnsi="Arial" w:cs="Arial"/>
        </w:rPr>
      </w:pPr>
    </w:p>
    <w:p w14:paraId="304CF19A" w14:textId="77777777" w:rsidR="00656E3B" w:rsidRPr="00FD3859" w:rsidRDefault="00656E3B" w:rsidP="002800DF">
      <w:pPr>
        <w:pStyle w:val="Heading2"/>
        <w:rPr>
          <w:rFonts w:ascii="Arial" w:hAnsi="Arial" w:cs="Arial"/>
          <w:color w:val="auto"/>
        </w:rPr>
      </w:pPr>
      <w:bookmarkStart w:id="19" w:name="_Toc220585123"/>
      <w:r w:rsidRPr="00FD3859">
        <w:rPr>
          <w:rFonts w:ascii="Arial" w:hAnsi="Arial" w:cs="Arial"/>
          <w:color w:val="auto"/>
        </w:rPr>
        <w:t>6.3 Ethical Governance and Data Privacy</w:t>
      </w:r>
      <w:bookmarkEnd w:id="19"/>
    </w:p>
    <w:p w14:paraId="12DD5E51" w14:textId="77777777" w:rsidR="00656E3B" w:rsidRPr="00FD3859" w:rsidRDefault="00656E3B" w:rsidP="00656E3B">
      <w:pPr>
        <w:spacing w:line="360" w:lineRule="auto"/>
        <w:jc w:val="both"/>
        <w:rPr>
          <w:rFonts w:ascii="Arial" w:hAnsi="Arial" w:cs="Arial"/>
        </w:rPr>
      </w:pPr>
    </w:p>
    <w:p w14:paraId="5177F3D6" w14:textId="77777777" w:rsidR="00656E3B" w:rsidRPr="00FD3859" w:rsidRDefault="00656E3B" w:rsidP="00181E56">
      <w:pPr>
        <w:spacing w:line="360" w:lineRule="auto"/>
        <w:ind w:firstLine="720"/>
        <w:jc w:val="both"/>
        <w:rPr>
          <w:rFonts w:ascii="Arial" w:hAnsi="Arial" w:cs="Arial"/>
        </w:rPr>
      </w:pPr>
      <w:r w:rsidRPr="00FD3859">
        <w:rPr>
          <w:rFonts w:ascii="Arial" w:hAnsi="Arial" w:cs="Arial"/>
        </w:rPr>
        <w:t>Hotels need to establish data protection measures and make their algorithms accessible to users. Hotels should create data governance rules which explain data collection procedures to guests and perform independent AI bias evaluations to defend both customer trust and business reputation. All automated decision systems need human supervision to function properly.</w:t>
      </w:r>
    </w:p>
    <w:p w14:paraId="01D22B3E" w14:textId="77777777" w:rsidR="00656E3B" w:rsidRPr="00FD3859" w:rsidRDefault="00656E3B" w:rsidP="00656E3B">
      <w:pPr>
        <w:spacing w:line="360" w:lineRule="auto"/>
        <w:jc w:val="both"/>
        <w:rPr>
          <w:rFonts w:ascii="Arial" w:hAnsi="Arial" w:cs="Arial"/>
        </w:rPr>
      </w:pPr>
    </w:p>
    <w:p w14:paraId="76D19C79" w14:textId="77777777" w:rsidR="00656E3B" w:rsidRPr="00FD3859" w:rsidRDefault="00656E3B" w:rsidP="002800DF">
      <w:pPr>
        <w:pStyle w:val="Heading2"/>
        <w:rPr>
          <w:rFonts w:ascii="Arial" w:hAnsi="Arial" w:cs="Arial"/>
          <w:color w:val="auto"/>
        </w:rPr>
      </w:pPr>
      <w:bookmarkStart w:id="20" w:name="_Toc220585124"/>
      <w:r w:rsidRPr="00FD3859">
        <w:rPr>
          <w:rFonts w:ascii="Arial" w:hAnsi="Arial" w:cs="Arial"/>
          <w:color w:val="auto"/>
        </w:rPr>
        <w:t>6.4 Sustainability and Innovation</w:t>
      </w:r>
      <w:bookmarkEnd w:id="20"/>
    </w:p>
    <w:p w14:paraId="626CBB94" w14:textId="77777777" w:rsidR="00656E3B" w:rsidRPr="00FD3859" w:rsidRDefault="00656E3B" w:rsidP="00656E3B">
      <w:pPr>
        <w:spacing w:line="360" w:lineRule="auto"/>
        <w:jc w:val="both"/>
        <w:rPr>
          <w:rFonts w:ascii="Arial" w:hAnsi="Arial" w:cs="Arial"/>
        </w:rPr>
      </w:pPr>
    </w:p>
    <w:p w14:paraId="006503A5" w14:textId="77777777" w:rsidR="00656E3B" w:rsidRPr="00FD3859" w:rsidRDefault="00656E3B" w:rsidP="00181E56">
      <w:pPr>
        <w:spacing w:line="360" w:lineRule="auto"/>
        <w:ind w:firstLine="720"/>
        <w:jc w:val="both"/>
        <w:rPr>
          <w:rFonts w:ascii="Arial" w:hAnsi="Arial" w:cs="Arial"/>
        </w:rPr>
      </w:pPr>
      <w:r w:rsidRPr="00FD3859">
        <w:rPr>
          <w:rFonts w:ascii="Arial" w:hAnsi="Arial" w:cs="Arial"/>
        </w:rPr>
        <w:t>Hotels should use AI technology to achieve sustainability goals through energy management and waste reduction and resource management systems. The deployment of AI systems that follow ESG principles will create long-term business stability while making hospitality innovation compliant with worldwide sustainability requirements.</w:t>
      </w:r>
    </w:p>
    <w:p w14:paraId="3E49937A" w14:textId="77777777" w:rsidR="00656E3B" w:rsidRPr="00FD3859" w:rsidRDefault="00656E3B" w:rsidP="00656E3B">
      <w:pPr>
        <w:spacing w:line="360" w:lineRule="auto"/>
        <w:jc w:val="both"/>
        <w:rPr>
          <w:rFonts w:ascii="Arial" w:hAnsi="Arial" w:cs="Arial"/>
        </w:rPr>
      </w:pPr>
    </w:p>
    <w:p w14:paraId="27AB948D" w14:textId="77777777" w:rsidR="00656E3B" w:rsidRPr="00FD3859" w:rsidRDefault="00656E3B" w:rsidP="002800DF">
      <w:pPr>
        <w:pStyle w:val="Heading2"/>
        <w:rPr>
          <w:rFonts w:ascii="Arial" w:hAnsi="Arial" w:cs="Arial"/>
          <w:color w:val="auto"/>
        </w:rPr>
      </w:pPr>
      <w:bookmarkStart w:id="21" w:name="_Toc220585125"/>
      <w:r w:rsidRPr="00FD3859">
        <w:rPr>
          <w:rFonts w:ascii="Arial" w:hAnsi="Arial" w:cs="Arial"/>
          <w:color w:val="auto"/>
        </w:rPr>
        <w:t>6.5 Academic and Industry Collaboration</w:t>
      </w:r>
      <w:bookmarkEnd w:id="21"/>
    </w:p>
    <w:p w14:paraId="7C6EB64B" w14:textId="77777777" w:rsidR="00656E3B" w:rsidRPr="00FD3859" w:rsidRDefault="00656E3B" w:rsidP="00656E3B">
      <w:pPr>
        <w:spacing w:line="360" w:lineRule="auto"/>
        <w:jc w:val="both"/>
        <w:rPr>
          <w:rFonts w:ascii="Arial" w:hAnsi="Arial" w:cs="Arial"/>
        </w:rPr>
      </w:pPr>
    </w:p>
    <w:p w14:paraId="3E54499E" w14:textId="77777777" w:rsidR="00656E3B" w:rsidRPr="00FD3859" w:rsidRDefault="00656E3B" w:rsidP="00181E56">
      <w:pPr>
        <w:spacing w:line="360" w:lineRule="auto"/>
        <w:ind w:firstLine="720"/>
        <w:jc w:val="both"/>
        <w:rPr>
          <w:rFonts w:ascii="Arial" w:hAnsi="Arial" w:cs="Arial"/>
        </w:rPr>
      </w:pPr>
      <w:r w:rsidRPr="00FD3859">
        <w:rPr>
          <w:rFonts w:ascii="Arial" w:hAnsi="Arial" w:cs="Arial"/>
        </w:rPr>
        <w:t xml:space="preserve">The development of new educational programs requires universities to work with industry partners who will teach students about hospitality management and digital technology and ethical practices. Research partnerships between institutions </w:t>
      </w:r>
      <w:r w:rsidRPr="00FD3859">
        <w:rPr>
          <w:rFonts w:ascii="Arial" w:hAnsi="Arial" w:cs="Arial"/>
        </w:rPr>
        <w:lastRenderedPageBreak/>
        <w:t>will investigate new developments in AI applications including generative AI systems and robotic technology and virtual guest environments.</w:t>
      </w:r>
    </w:p>
    <w:p w14:paraId="1661B67B" w14:textId="77777777" w:rsidR="00656E3B" w:rsidRPr="00FD3859" w:rsidRDefault="00656E3B" w:rsidP="00656E3B">
      <w:pPr>
        <w:spacing w:line="360" w:lineRule="auto"/>
        <w:jc w:val="both"/>
        <w:rPr>
          <w:rFonts w:ascii="Arial" w:hAnsi="Arial" w:cs="Arial"/>
        </w:rPr>
      </w:pPr>
    </w:p>
    <w:p w14:paraId="47D66132" w14:textId="0D82CFF1" w:rsidR="00D1343F" w:rsidRPr="00FD3859" w:rsidRDefault="00656E3B" w:rsidP="00181E56">
      <w:pPr>
        <w:spacing w:line="360" w:lineRule="auto"/>
        <w:ind w:firstLine="720"/>
        <w:jc w:val="both"/>
        <w:rPr>
          <w:rFonts w:ascii="Arial" w:hAnsi="Arial" w:cs="Arial"/>
        </w:rPr>
      </w:pPr>
      <w:r w:rsidRPr="00FD3859">
        <w:rPr>
          <w:rFonts w:ascii="Arial" w:hAnsi="Arial" w:cs="Arial"/>
        </w:rPr>
        <w:t xml:space="preserve">The future development requires </w:t>
      </w:r>
      <w:r w:rsidR="00181E56" w:rsidRPr="00FD3859">
        <w:rPr>
          <w:rFonts w:ascii="Arial" w:hAnsi="Arial" w:cs="Arial"/>
        </w:rPr>
        <w:t>organisations</w:t>
      </w:r>
      <w:r w:rsidRPr="00FD3859">
        <w:rPr>
          <w:rFonts w:ascii="Arial" w:hAnsi="Arial" w:cs="Arial"/>
        </w:rPr>
        <w:t xml:space="preserve"> to create intelligent connections between human workers and automated systems instead of </w:t>
      </w:r>
      <w:proofErr w:type="gramStart"/>
      <w:r w:rsidRPr="00FD3859">
        <w:rPr>
          <w:rFonts w:ascii="Arial" w:hAnsi="Arial" w:cs="Arial"/>
        </w:rPr>
        <w:t>making a selection</w:t>
      </w:r>
      <w:proofErr w:type="gramEnd"/>
      <w:r w:rsidRPr="00FD3859">
        <w:rPr>
          <w:rFonts w:ascii="Arial" w:hAnsi="Arial" w:cs="Arial"/>
        </w:rPr>
        <w:t xml:space="preserve"> between them. AI will transform hospitality into a smarter</w:t>
      </w:r>
      <w:r w:rsidR="00181E56" w:rsidRPr="00FD3859">
        <w:rPr>
          <w:rFonts w:ascii="Arial" w:hAnsi="Arial" w:cs="Arial"/>
        </w:rPr>
        <w:t>,</w:t>
      </w:r>
      <w:r w:rsidRPr="00FD3859">
        <w:rPr>
          <w:rFonts w:ascii="Arial" w:hAnsi="Arial" w:cs="Arial"/>
        </w:rPr>
        <w:t xml:space="preserve"> </w:t>
      </w:r>
      <w:r w:rsidR="00181E56" w:rsidRPr="00FD3859">
        <w:rPr>
          <w:rFonts w:ascii="Arial" w:hAnsi="Arial" w:cs="Arial"/>
        </w:rPr>
        <w:t>human-centred</w:t>
      </w:r>
      <w:r w:rsidRPr="00FD3859">
        <w:rPr>
          <w:rFonts w:ascii="Arial" w:hAnsi="Arial" w:cs="Arial"/>
        </w:rPr>
        <w:t xml:space="preserve"> industry through ethical implementation and inclusive practices and empathetic approaches.</w:t>
      </w:r>
    </w:p>
    <w:p w14:paraId="3B818509" w14:textId="77777777" w:rsidR="00AD77CC" w:rsidRPr="00E66EC9" w:rsidRDefault="00AD77CC" w:rsidP="00AD77CC">
      <w:pPr>
        <w:spacing w:line="360" w:lineRule="auto"/>
        <w:jc w:val="both"/>
        <w:rPr>
          <w:rFonts w:ascii="Arial" w:hAnsi="Arial" w:cs="Arial"/>
        </w:rPr>
      </w:pPr>
    </w:p>
    <w:p w14:paraId="3B46162F" w14:textId="72D493AD" w:rsidR="002800DF" w:rsidRPr="00E66EC9" w:rsidRDefault="002800DF" w:rsidP="002800DF">
      <w:pPr>
        <w:pStyle w:val="Heading1"/>
        <w:rPr>
          <w:rFonts w:ascii="Arial" w:hAnsi="Arial" w:cs="Arial"/>
        </w:rPr>
      </w:pPr>
      <w:bookmarkStart w:id="22" w:name="_Toc220585126"/>
      <w:r w:rsidRPr="00E66EC9">
        <w:rPr>
          <w:rFonts w:ascii="Arial" w:hAnsi="Arial" w:cs="Arial"/>
        </w:rPr>
        <w:t>7. Reference List</w:t>
      </w:r>
      <w:bookmarkEnd w:id="22"/>
      <w:r w:rsidRPr="00E66EC9">
        <w:rPr>
          <w:rFonts w:ascii="Arial" w:hAnsi="Arial" w:cs="Arial"/>
        </w:rPr>
        <w:t xml:space="preserve"> </w:t>
      </w:r>
    </w:p>
    <w:p w14:paraId="2A852499" w14:textId="77777777" w:rsidR="002800DF" w:rsidRPr="002800DF" w:rsidRDefault="002800DF" w:rsidP="002800DF">
      <w:pPr>
        <w:spacing w:line="360" w:lineRule="auto"/>
        <w:jc w:val="both"/>
        <w:rPr>
          <w:rFonts w:ascii="Arial" w:hAnsi="Arial" w:cs="Arial"/>
        </w:rPr>
      </w:pPr>
    </w:p>
    <w:p w14:paraId="30C4238C" w14:textId="2C862C59" w:rsidR="00820C33" w:rsidRPr="00181E56" w:rsidRDefault="00820C33" w:rsidP="00820C33">
      <w:pPr>
        <w:spacing w:line="360" w:lineRule="auto"/>
        <w:ind w:firstLine="720"/>
        <w:jc w:val="both"/>
        <w:rPr>
          <w:rFonts w:ascii="Arial" w:hAnsi="Arial" w:cs="Arial"/>
        </w:rPr>
      </w:pPr>
      <w:r w:rsidRPr="00181E56">
        <w:rPr>
          <w:rFonts w:ascii="Arial" w:hAnsi="Arial" w:cs="Arial"/>
        </w:rPr>
        <w:t>Almasi, S., Cosmas, A., Cowan, S. and Ellencweig, B. (2023). </w:t>
      </w:r>
      <w:r w:rsidRPr="00181E56">
        <w:rPr>
          <w:rFonts w:ascii="Arial" w:hAnsi="Arial" w:cs="Arial"/>
          <w:i/>
          <w:iCs/>
        </w:rPr>
        <w:t>The promise of travel in the age of AI</w:t>
      </w:r>
      <w:r w:rsidRPr="00181E56">
        <w:rPr>
          <w:rFonts w:ascii="Arial" w:hAnsi="Arial" w:cs="Arial"/>
        </w:rPr>
        <w:t xml:space="preserve">. [online] McKinsey &amp; Company. Available at: </w:t>
      </w:r>
      <w:hyperlink r:id="rId8" w:history="1">
        <w:r w:rsidRPr="00181E56">
          <w:rPr>
            <w:rStyle w:val="Hyperlink"/>
            <w:rFonts w:ascii="Arial" w:hAnsi="Arial" w:cs="Arial"/>
            <w:color w:val="auto"/>
          </w:rPr>
          <w:t>https://www.mckinsey.com/industries/travel/our-insights/the-promise-of-travel-in-the-age-of-ai</w:t>
        </w:r>
      </w:hyperlink>
      <w:r w:rsidRPr="00181E56">
        <w:rPr>
          <w:rFonts w:ascii="Arial" w:hAnsi="Arial" w:cs="Arial"/>
        </w:rPr>
        <w:t xml:space="preserve">. </w:t>
      </w:r>
      <w:r w:rsidRPr="002800DF">
        <w:rPr>
          <w:rFonts w:ascii="Arial" w:hAnsi="Arial" w:cs="Arial"/>
        </w:rPr>
        <w:t xml:space="preserve">(Accessed: </w:t>
      </w:r>
      <w:r w:rsidRPr="00181E56">
        <w:rPr>
          <w:rFonts w:ascii="Arial" w:hAnsi="Arial" w:cs="Arial"/>
        </w:rPr>
        <w:t>12</w:t>
      </w:r>
      <w:r w:rsidRPr="002800DF">
        <w:rPr>
          <w:rFonts w:ascii="Arial" w:hAnsi="Arial" w:cs="Arial"/>
        </w:rPr>
        <w:t xml:space="preserve"> </w:t>
      </w:r>
      <w:r w:rsidR="007D0D52">
        <w:rPr>
          <w:rFonts w:ascii="Arial" w:hAnsi="Arial" w:cs="Arial"/>
        </w:rPr>
        <w:t>Jan</w:t>
      </w:r>
      <w:r w:rsidR="00162689">
        <w:rPr>
          <w:rFonts w:ascii="Arial" w:hAnsi="Arial" w:cs="Arial"/>
        </w:rPr>
        <w:t>.</w:t>
      </w:r>
      <w:r w:rsidRPr="002800DF">
        <w:rPr>
          <w:rFonts w:ascii="Arial" w:hAnsi="Arial" w:cs="Arial"/>
        </w:rPr>
        <w:t xml:space="preserve"> 202</w:t>
      </w:r>
      <w:r w:rsidR="00162689">
        <w:rPr>
          <w:rFonts w:ascii="Arial" w:hAnsi="Arial" w:cs="Arial"/>
        </w:rPr>
        <w:t>6</w:t>
      </w:r>
      <w:r w:rsidRPr="002800DF">
        <w:rPr>
          <w:rFonts w:ascii="Arial" w:hAnsi="Arial" w:cs="Arial"/>
        </w:rPr>
        <w:t>).</w:t>
      </w:r>
    </w:p>
    <w:p w14:paraId="31B7FB8E" w14:textId="7380F876" w:rsidR="00305EB6" w:rsidRPr="00181E56" w:rsidRDefault="0035001B" w:rsidP="000C4033">
      <w:pPr>
        <w:spacing w:line="360" w:lineRule="auto"/>
        <w:ind w:firstLine="720"/>
        <w:jc w:val="both"/>
        <w:rPr>
          <w:rFonts w:ascii="Arial" w:hAnsi="Arial" w:cs="Arial"/>
        </w:rPr>
      </w:pPr>
      <w:r w:rsidRPr="00181E56">
        <w:rPr>
          <w:rFonts w:ascii="Arial" w:hAnsi="Arial" w:cs="Arial"/>
        </w:rPr>
        <w:t xml:space="preserve">Busra, M. M. </w:t>
      </w:r>
      <w:r w:rsidR="000C4033" w:rsidRPr="00181E56">
        <w:rPr>
          <w:rFonts w:ascii="Arial" w:hAnsi="Arial" w:cs="Arial"/>
        </w:rPr>
        <w:t xml:space="preserve"> (2024). An Economic Downfall: Fragile Data Management Systems a Major Security Threat for Sustainable Tourism. </w:t>
      </w:r>
      <w:r w:rsidR="000C4033" w:rsidRPr="00181E56">
        <w:rPr>
          <w:rFonts w:ascii="Arial" w:hAnsi="Arial" w:cs="Arial"/>
          <w:i/>
          <w:iCs/>
        </w:rPr>
        <w:t>Journal of Production Operations Management and Economics</w:t>
      </w:r>
      <w:r w:rsidR="000C4033" w:rsidRPr="00181E56">
        <w:rPr>
          <w:rFonts w:ascii="Arial" w:hAnsi="Arial" w:cs="Arial"/>
        </w:rPr>
        <w:t xml:space="preserve">, (51), pp.1–14. </w:t>
      </w:r>
      <w:proofErr w:type="spellStart"/>
      <w:proofErr w:type="gramStart"/>
      <w:r w:rsidR="000C4033" w:rsidRPr="00181E56">
        <w:rPr>
          <w:rFonts w:ascii="Arial" w:hAnsi="Arial" w:cs="Arial"/>
        </w:rPr>
        <w:t>doi:https</w:t>
      </w:r>
      <w:proofErr w:type="spellEnd"/>
      <w:r w:rsidR="000C4033" w:rsidRPr="00181E56">
        <w:rPr>
          <w:rFonts w:ascii="Arial" w:hAnsi="Arial" w:cs="Arial"/>
        </w:rPr>
        <w:t>://doi.org/10.55529/jpome.51.1.14</w:t>
      </w:r>
      <w:proofErr w:type="gramEnd"/>
      <w:r w:rsidR="000C4033" w:rsidRPr="00181E56">
        <w:rPr>
          <w:rFonts w:ascii="Arial" w:hAnsi="Arial" w:cs="Arial"/>
        </w:rPr>
        <w:t xml:space="preserve">. </w:t>
      </w:r>
      <w:r w:rsidRPr="002800DF">
        <w:rPr>
          <w:rFonts w:ascii="Arial" w:hAnsi="Arial" w:cs="Arial"/>
        </w:rPr>
        <w:t xml:space="preserve">(Accessed: </w:t>
      </w:r>
      <w:r w:rsidR="00162689" w:rsidRPr="00181E56">
        <w:rPr>
          <w:rFonts w:ascii="Arial" w:hAnsi="Arial" w:cs="Arial"/>
        </w:rPr>
        <w:t>12</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4FC1583D" w14:textId="26EA6458" w:rsidR="00181E56" w:rsidRPr="00181E56" w:rsidRDefault="00181E56" w:rsidP="00181E56">
      <w:pPr>
        <w:spacing w:line="360" w:lineRule="auto"/>
        <w:ind w:firstLine="720"/>
        <w:jc w:val="both"/>
        <w:rPr>
          <w:rFonts w:ascii="Arial" w:hAnsi="Arial" w:cs="Arial"/>
        </w:rPr>
      </w:pPr>
      <w:proofErr w:type="spellStart"/>
      <w:r w:rsidRPr="00181E56">
        <w:rPr>
          <w:rFonts w:ascii="Arial" w:hAnsi="Arial" w:cs="Arial"/>
        </w:rPr>
        <w:t>CitizenM</w:t>
      </w:r>
      <w:proofErr w:type="spellEnd"/>
      <w:r w:rsidRPr="00181E56">
        <w:rPr>
          <w:rFonts w:ascii="Arial" w:hAnsi="Arial" w:cs="Arial"/>
        </w:rPr>
        <w:t xml:space="preserve"> (2018). </w:t>
      </w:r>
      <w:r w:rsidRPr="00181E56">
        <w:rPr>
          <w:rFonts w:ascii="Arial" w:hAnsi="Arial" w:cs="Arial"/>
          <w:i/>
          <w:iCs/>
        </w:rPr>
        <w:t>centralised business model</w:t>
      </w:r>
      <w:r w:rsidRPr="00181E56">
        <w:rPr>
          <w:rFonts w:ascii="Arial" w:hAnsi="Arial" w:cs="Arial"/>
        </w:rPr>
        <w:t xml:space="preserve">. [online] Citizenm.com. Available at: </w:t>
      </w:r>
      <w:hyperlink r:id="rId9" w:history="1">
        <w:r w:rsidRPr="00181E56">
          <w:rPr>
            <w:rStyle w:val="Hyperlink"/>
            <w:rFonts w:ascii="Arial" w:hAnsi="Arial" w:cs="Arial"/>
            <w:color w:val="auto"/>
          </w:rPr>
          <w:t>https://www.citizenm.com/company/centralised-business-model</w:t>
        </w:r>
      </w:hyperlink>
      <w:r w:rsidRPr="00181E56">
        <w:rPr>
          <w:rFonts w:ascii="Arial" w:hAnsi="Arial" w:cs="Arial"/>
        </w:rPr>
        <w:t xml:space="preserve">. </w:t>
      </w:r>
      <w:r w:rsidRPr="002800DF">
        <w:rPr>
          <w:rFonts w:ascii="Arial" w:hAnsi="Arial" w:cs="Arial"/>
        </w:rPr>
        <w:t xml:space="preserve">(Accessed: </w:t>
      </w:r>
      <w:r w:rsidR="00162689">
        <w:rPr>
          <w:rFonts w:ascii="Arial" w:hAnsi="Arial" w:cs="Arial"/>
        </w:rPr>
        <w:t>03</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43AB8561" w14:textId="41109CD0" w:rsidR="0042335F" w:rsidRPr="00181E56" w:rsidRDefault="0042335F" w:rsidP="0042335F">
      <w:pPr>
        <w:spacing w:line="360" w:lineRule="auto"/>
        <w:ind w:firstLine="720"/>
        <w:jc w:val="both"/>
        <w:rPr>
          <w:rFonts w:ascii="Arial" w:hAnsi="Arial" w:cs="Arial"/>
        </w:rPr>
      </w:pPr>
      <w:r w:rsidRPr="00181E56">
        <w:rPr>
          <w:rFonts w:ascii="Arial" w:hAnsi="Arial" w:cs="Arial"/>
        </w:rPr>
        <w:t xml:space="preserve">Close, K. and </w:t>
      </w:r>
      <w:proofErr w:type="spellStart"/>
      <w:r w:rsidRPr="00181E56">
        <w:rPr>
          <w:rFonts w:ascii="Arial" w:hAnsi="Arial" w:cs="Arial"/>
        </w:rPr>
        <w:t>Sereiva</w:t>
      </w:r>
      <w:proofErr w:type="spellEnd"/>
      <w:r w:rsidRPr="00181E56">
        <w:rPr>
          <w:rFonts w:ascii="Arial" w:hAnsi="Arial" w:cs="Arial"/>
        </w:rPr>
        <w:t>, K. (2025). </w:t>
      </w:r>
      <w:r w:rsidRPr="00181E56">
        <w:rPr>
          <w:rFonts w:ascii="Arial" w:hAnsi="Arial" w:cs="Arial"/>
          <w:i/>
          <w:iCs/>
        </w:rPr>
        <w:t>Reinvent Enterprise Models with Generative AI</w:t>
      </w:r>
      <w:r w:rsidRPr="00181E56">
        <w:rPr>
          <w:rFonts w:ascii="Arial" w:hAnsi="Arial" w:cs="Arial"/>
        </w:rPr>
        <w:t xml:space="preserve">. [online] Accenture.com. Available at: </w:t>
      </w:r>
      <w:hyperlink r:id="rId10" w:history="1">
        <w:r w:rsidRPr="00181E56">
          <w:rPr>
            <w:rStyle w:val="Hyperlink"/>
            <w:rFonts w:ascii="Arial" w:hAnsi="Arial" w:cs="Arial"/>
            <w:color w:val="auto"/>
          </w:rPr>
          <w:t>https://www.accenture.com/gb-en/insights/consulting/gen-ai-reinventing-enterprise-models</w:t>
        </w:r>
      </w:hyperlink>
      <w:r w:rsidRPr="00181E56">
        <w:rPr>
          <w:rFonts w:ascii="Arial" w:hAnsi="Arial" w:cs="Arial"/>
        </w:rPr>
        <w:t xml:space="preserve">. </w:t>
      </w:r>
      <w:r w:rsidRPr="002800DF">
        <w:rPr>
          <w:rFonts w:ascii="Arial" w:hAnsi="Arial" w:cs="Arial"/>
        </w:rPr>
        <w:t xml:space="preserve">(Accessed: </w:t>
      </w:r>
      <w:r w:rsidR="00162689" w:rsidRPr="00181E56">
        <w:rPr>
          <w:rFonts w:ascii="Arial" w:hAnsi="Arial" w:cs="Arial"/>
        </w:rPr>
        <w:t>1</w:t>
      </w:r>
      <w:r w:rsidR="00162689">
        <w:rPr>
          <w:rFonts w:ascii="Arial" w:hAnsi="Arial" w:cs="Arial"/>
        </w:rPr>
        <w:t>8</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3A913F05" w14:textId="00646D2C" w:rsidR="005D2ECA" w:rsidRPr="00181E56" w:rsidRDefault="005D2ECA" w:rsidP="005D2ECA">
      <w:pPr>
        <w:spacing w:line="360" w:lineRule="auto"/>
        <w:ind w:firstLine="720"/>
        <w:jc w:val="both"/>
        <w:rPr>
          <w:rFonts w:ascii="Arial" w:hAnsi="Arial" w:cs="Arial"/>
        </w:rPr>
      </w:pPr>
      <w:r w:rsidRPr="00181E56">
        <w:rPr>
          <w:rFonts w:ascii="Arial" w:hAnsi="Arial" w:cs="Arial"/>
        </w:rPr>
        <w:t xml:space="preserve">Davis, F.D. and </w:t>
      </w:r>
      <w:proofErr w:type="spellStart"/>
      <w:r w:rsidRPr="00181E56">
        <w:rPr>
          <w:rFonts w:ascii="Arial" w:hAnsi="Arial" w:cs="Arial"/>
        </w:rPr>
        <w:t>Granić</w:t>
      </w:r>
      <w:proofErr w:type="spellEnd"/>
      <w:r w:rsidRPr="00181E56">
        <w:rPr>
          <w:rFonts w:ascii="Arial" w:hAnsi="Arial" w:cs="Arial"/>
        </w:rPr>
        <w:t>, A. (2024). </w:t>
      </w:r>
      <w:r w:rsidRPr="00181E56">
        <w:rPr>
          <w:rFonts w:ascii="Arial" w:hAnsi="Arial" w:cs="Arial"/>
          <w:i/>
          <w:iCs/>
        </w:rPr>
        <w:t>The technology acceptance model</w:t>
      </w:r>
      <w:r w:rsidRPr="00181E56">
        <w:rPr>
          <w:rFonts w:ascii="Arial" w:hAnsi="Arial" w:cs="Arial"/>
        </w:rPr>
        <w:t>. [online] </w:t>
      </w:r>
      <w:r w:rsidRPr="00181E56">
        <w:rPr>
          <w:rFonts w:ascii="Arial" w:hAnsi="Arial" w:cs="Arial"/>
          <w:i/>
          <w:iCs/>
        </w:rPr>
        <w:t>Human-computer interaction series</w:t>
      </w:r>
      <w:r w:rsidRPr="00181E56">
        <w:rPr>
          <w:rFonts w:ascii="Arial" w:hAnsi="Arial" w:cs="Arial"/>
        </w:rPr>
        <w:t xml:space="preserve">. Springer Nature. </w:t>
      </w:r>
      <w:proofErr w:type="spellStart"/>
      <w:proofErr w:type="gramStart"/>
      <w:r w:rsidRPr="00181E56">
        <w:rPr>
          <w:rFonts w:ascii="Arial" w:hAnsi="Arial" w:cs="Arial"/>
        </w:rPr>
        <w:t>doi:https</w:t>
      </w:r>
      <w:proofErr w:type="spellEnd"/>
      <w:r w:rsidRPr="00181E56">
        <w:rPr>
          <w:rFonts w:ascii="Arial" w:hAnsi="Arial" w:cs="Arial"/>
        </w:rPr>
        <w:t>://doi.org/10.1007/978-3-030-45274-2</w:t>
      </w:r>
      <w:proofErr w:type="gramEnd"/>
      <w:r w:rsidRPr="00181E56">
        <w:rPr>
          <w:rFonts w:ascii="Arial" w:hAnsi="Arial" w:cs="Arial"/>
        </w:rPr>
        <w:t xml:space="preserve">. </w:t>
      </w:r>
      <w:r w:rsidRPr="002800DF">
        <w:rPr>
          <w:rFonts w:ascii="Arial" w:hAnsi="Arial" w:cs="Arial"/>
        </w:rPr>
        <w:t xml:space="preserve">(Accessed: </w:t>
      </w:r>
      <w:r w:rsidR="00162689">
        <w:rPr>
          <w:rFonts w:ascii="Arial" w:hAnsi="Arial" w:cs="Arial"/>
        </w:rPr>
        <w:t>25</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67BB6D3D" w14:textId="761AFF65" w:rsidR="005D2ECA" w:rsidRPr="00181E56" w:rsidRDefault="005D2ECA" w:rsidP="005D2ECA">
      <w:pPr>
        <w:spacing w:line="360" w:lineRule="auto"/>
        <w:ind w:firstLine="720"/>
        <w:jc w:val="both"/>
        <w:rPr>
          <w:rFonts w:ascii="Arial" w:hAnsi="Arial" w:cs="Arial"/>
        </w:rPr>
      </w:pPr>
      <w:r w:rsidRPr="00181E56">
        <w:rPr>
          <w:rFonts w:ascii="Arial" w:hAnsi="Arial" w:cs="Arial"/>
        </w:rPr>
        <w:lastRenderedPageBreak/>
        <w:t>Deloitte. (2024a). </w:t>
      </w:r>
      <w:r w:rsidRPr="00181E56">
        <w:rPr>
          <w:rFonts w:ascii="Arial" w:hAnsi="Arial" w:cs="Arial"/>
          <w:i/>
          <w:iCs/>
        </w:rPr>
        <w:t>Frontline Workforce Management in the Transportation, Hospitality, and Services Industry | Deloitte US</w:t>
      </w:r>
      <w:r w:rsidRPr="00181E56">
        <w:rPr>
          <w:rFonts w:ascii="Arial" w:hAnsi="Arial" w:cs="Arial"/>
        </w:rPr>
        <w:t xml:space="preserve">. [online] Available at: </w:t>
      </w:r>
      <w:hyperlink r:id="rId11" w:history="1">
        <w:r w:rsidRPr="00181E56">
          <w:rPr>
            <w:rStyle w:val="Hyperlink"/>
            <w:rFonts w:ascii="Arial" w:hAnsi="Arial" w:cs="Arial"/>
            <w:color w:val="auto"/>
          </w:rPr>
          <w:t>https://www.deloitte.com/us/en/Industries/consumer/articles/human-capital-frontline-management.html</w:t>
        </w:r>
      </w:hyperlink>
      <w:r w:rsidRPr="00181E56">
        <w:rPr>
          <w:rFonts w:ascii="Arial" w:hAnsi="Arial" w:cs="Arial"/>
        </w:rPr>
        <w:t xml:space="preserve">. </w:t>
      </w:r>
      <w:r w:rsidRPr="002800DF">
        <w:rPr>
          <w:rFonts w:ascii="Arial" w:hAnsi="Arial" w:cs="Arial"/>
        </w:rPr>
        <w:t xml:space="preserve">(Accessed: </w:t>
      </w:r>
      <w:r w:rsidR="00162689" w:rsidRPr="00181E56">
        <w:rPr>
          <w:rFonts w:ascii="Arial" w:hAnsi="Arial" w:cs="Arial"/>
        </w:rPr>
        <w:t>2</w:t>
      </w:r>
      <w:r w:rsidR="00162689">
        <w:rPr>
          <w:rFonts w:ascii="Arial" w:hAnsi="Arial" w:cs="Arial"/>
        </w:rPr>
        <w:t>1</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51E49682" w14:textId="3F342D97" w:rsidR="008A57A3" w:rsidRPr="00181E56" w:rsidRDefault="008A57A3" w:rsidP="00181E56">
      <w:pPr>
        <w:spacing w:line="360" w:lineRule="auto"/>
        <w:ind w:firstLine="720"/>
        <w:jc w:val="both"/>
        <w:rPr>
          <w:rFonts w:ascii="Arial" w:hAnsi="Arial" w:cs="Arial"/>
        </w:rPr>
      </w:pPr>
      <w:r w:rsidRPr="00181E56">
        <w:rPr>
          <w:rFonts w:ascii="Arial" w:hAnsi="Arial" w:cs="Arial"/>
        </w:rPr>
        <w:t>Deloitte. (2024</w:t>
      </w:r>
      <w:r w:rsidR="005D2ECA" w:rsidRPr="00181E56">
        <w:rPr>
          <w:rFonts w:ascii="Arial" w:hAnsi="Arial" w:cs="Arial"/>
        </w:rPr>
        <w:t>b</w:t>
      </w:r>
      <w:r w:rsidRPr="00181E56">
        <w:rPr>
          <w:rFonts w:ascii="Arial" w:hAnsi="Arial" w:cs="Arial"/>
        </w:rPr>
        <w:t>). </w:t>
      </w:r>
      <w:r w:rsidRPr="00181E56">
        <w:rPr>
          <w:rFonts w:ascii="Arial" w:hAnsi="Arial" w:cs="Arial"/>
          <w:i/>
          <w:iCs/>
        </w:rPr>
        <w:t>Powering AI</w:t>
      </w:r>
      <w:r w:rsidRPr="00181E56">
        <w:rPr>
          <w:rFonts w:ascii="Arial" w:hAnsi="Arial" w:cs="Arial"/>
        </w:rPr>
        <w:t xml:space="preserve">. [online] Available at: </w:t>
      </w:r>
      <w:hyperlink r:id="rId12" w:history="1">
        <w:r w:rsidR="00181E56" w:rsidRPr="00181E56">
          <w:rPr>
            <w:rStyle w:val="Hyperlink"/>
            <w:rFonts w:ascii="Arial" w:hAnsi="Arial" w:cs="Arial"/>
            <w:color w:val="auto"/>
          </w:rPr>
          <w:t>https://www.deloitte.com/global/en/issues/climate/powering-ai.html</w:t>
        </w:r>
      </w:hyperlink>
      <w:r w:rsidRPr="00181E56">
        <w:rPr>
          <w:rFonts w:ascii="Arial" w:hAnsi="Arial" w:cs="Arial"/>
        </w:rPr>
        <w:t>.</w:t>
      </w:r>
      <w:r w:rsidR="00181E56" w:rsidRPr="00181E56">
        <w:rPr>
          <w:rFonts w:ascii="Arial" w:hAnsi="Arial" w:cs="Arial"/>
        </w:rPr>
        <w:t xml:space="preserve"> </w:t>
      </w:r>
      <w:r w:rsidR="00181E56" w:rsidRPr="002800DF">
        <w:rPr>
          <w:rFonts w:ascii="Arial" w:hAnsi="Arial" w:cs="Arial"/>
        </w:rPr>
        <w:t xml:space="preserve">(Accessed: </w:t>
      </w:r>
      <w:r w:rsidR="00162689" w:rsidRPr="00181E56">
        <w:rPr>
          <w:rFonts w:ascii="Arial" w:hAnsi="Arial" w:cs="Arial"/>
        </w:rPr>
        <w:t>1</w:t>
      </w:r>
      <w:r w:rsidR="00162689">
        <w:rPr>
          <w:rFonts w:ascii="Arial" w:hAnsi="Arial" w:cs="Arial"/>
        </w:rPr>
        <w:t>8</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00181E56" w:rsidRPr="002800DF">
        <w:rPr>
          <w:rFonts w:ascii="Arial" w:hAnsi="Arial" w:cs="Arial"/>
        </w:rPr>
        <w:t>).</w:t>
      </w:r>
    </w:p>
    <w:p w14:paraId="75735CB0" w14:textId="1A95FA14" w:rsidR="00F05966" w:rsidRPr="00181E56" w:rsidRDefault="00F05966" w:rsidP="00234F55">
      <w:pPr>
        <w:spacing w:line="360" w:lineRule="auto"/>
        <w:ind w:firstLine="720"/>
        <w:jc w:val="both"/>
        <w:rPr>
          <w:rFonts w:ascii="Arial" w:hAnsi="Arial" w:cs="Arial"/>
        </w:rPr>
      </w:pPr>
      <w:r w:rsidRPr="00181E56">
        <w:rPr>
          <w:rFonts w:ascii="Arial" w:hAnsi="Arial" w:cs="Arial"/>
        </w:rPr>
        <w:t>Deloitte (2024</w:t>
      </w:r>
      <w:r w:rsidR="005D2ECA" w:rsidRPr="00181E56">
        <w:rPr>
          <w:rFonts w:ascii="Arial" w:hAnsi="Arial" w:cs="Arial"/>
        </w:rPr>
        <w:t>c</w:t>
      </w:r>
      <w:r w:rsidRPr="00181E56">
        <w:rPr>
          <w:rFonts w:ascii="Arial" w:hAnsi="Arial" w:cs="Arial"/>
        </w:rPr>
        <w:t>). </w:t>
      </w:r>
      <w:r w:rsidRPr="00181E56">
        <w:rPr>
          <w:rFonts w:ascii="Arial" w:hAnsi="Arial" w:cs="Arial"/>
          <w:i/>
          <w:iCs/>
        </w:rPr>
        <w:t>The hospitality industry guest of the future | Deloitte UK</w:t>
      </w:r>
      <w:r w:rsidRPr="00181E56">
        <w:rPr>
          <w:rFonts w:ascii="Arial" w:hAnsi="Arial" w:cs="Arial"/>
        </w:rPr>
        <w:t xml:space="preserve">. [online] www.deloitte.com. Available at: </w:t>
      </w:r>
      <w:hyperlink r:id="rId13" w:history="1">
        <w:r w:rsidRPr="00181E56">
          <w:rPr>
            <w:rStyle w:val="Hyperlink"/>
            <w:rFonts w:ascii="Arial" w:hAnsi="Arial" w:cs="Arial"/>
            <w:color w:val="auto"/>
          </w:rPr>
          <w:t>https://www.deloitte.com/uk/en/Industries/consumer/blogs/the-hospitality-guest-of-the-future.html</w:t>
        </w:r>
      </w:hyperlink>
      <w:r w:rsidRPr="00181E56">
        <w:rPr>
          <w:rFonts w:ascii="Arial" w:hAnsi="Arial" w:cs="Arial"/>
        </w:rPr>
        <w:t xml:space="preserve">. </w:t>
      </w:r>
      <w:r w:rsidRPr="002800DF">
        <w:rPr>
          <w:rFonts w:ascii="Arial" w:hAnsi="Arial" w:cs="Arial"/>
        </w:rPr>
        <w:t xml:space="preserve">(Accessed: </w:t>
      </w:r>
      <w:r w:rsidR="00162689">
        <w:rPr>
          <w:rFonts w:ascii="Arial" w:hAnsi="Arial" w:cs="Arial"/>
        </w:rPr>
        <w:t>21</w:t>
      </w:r>
      <w:r w:rsidR="00162689" w:rsidRPr="002800DF">
        <w:rPr>
          <w:rFonts w:ascii="Arial" w:hAnsi="Arial" w:cs="Arial"/>
        </w:rPr>
        <w:t xml:space="preserve"> </w:t>
      </w:r>
      <w:r w:rsidR="00162689">
        <w:rPr>
          <w:rFonts w:ascii="Arial" w:hAnsi="Arial" w:cs="Arial"/>
        </w:rPr>
        <w:t>Jan.</w:t>
      </w:r>
      <w:r w:rsidR="00162689" w:rsidRPr="002800DF">
        <w:rPr>
          <w:rFonts w:ascii="Arial" w:hAnsi="Arial" w:cs="Arial"/>
        </w:rPr>
        <w:t xml:space="preserve"> 202</w:t>
      </w:r>
      <w:r w:rsidR="00162689">
        <w:rPr>
          <w:rFonts w:ascii="Arial" w:hAnsi="Arial" w:cs="Arial"/>
        </w:rPr>
        <w:t>6</w:t>
      </w:r>
      <w:r w:rsidRPr="002800DF">
        <w:rPr>
          <w:rFonts w:ascii="Arial" w:hAnsi="Arial" w:cs="Arial"/>
        </w:rPr>
        <w:t>).</w:t>
      </w:r>
    </w:p>
    <w:p w14:paraId="257B5492" w14:textId="27F40413" w:rsidR="00236B83" w:rsidRPr="00181E56" w:rsidRDefault="00236B83" w:rsidP="00096B35">
      <w:pPr>
        <w:spacing w:line="360" w:lineRule="auto"/>
        <w:ind w:firstLine="720"/>
        <w:jc w:val="both"/>
        <w:rPr>
          <w:rFonts w:ascii="Arial" w:hAnsi="Arial" w:cs="Arial"/>
        </w:rPr>
      </w:pPr>
      <w:r w:rsidRPr="00181E56">
        <w:rPr>
          <w:rFonts w:ascii="Arial" w:hAnsi="Arial" w:cs="Arial"/>
        </w:rPr>
        <w:t>Frey, C.B. and Osborne, M.A. (2017). The Future of Employment: How Susceptible Are Jobs to Computerisation? </w:t>
      </w:r>
      <w:r w:rsidRPr="00181E56">
        <w:rPr>
          <w:rFonts w:ascii="Arial" w:hAnsi="Arial" w:cs="Arial"/>
          <w:i/>
          <w:iCs/>
        </w:rPr>
        <w:t>Technological Forecasting and Social Change</w:t>
      </w:r>
      <w:r w:rsidRPr="00181E56">
        <w:rPr>
          <w:rFonts w:ascii="Arial" w:hAnsi="Arial" w:cs="Arial"/>
        </w:rPr>
        <w:t xml:space="preserve">, [online] 114(1), pp.254–280. </w:t>
      </w:r>
      <w:proofErr w:type="spellStart"/>
      <w:proofErr w:type="gramStart"/>
      <w:r w:rsidRPr="00181E56">
        <w:rPr>
          <w:rFonts w:ascii="Arial" w:hAnsi="Arial" w:cs="Arial"/>
        </w:rPr>
        <w:t>doi:https</w:t>
      </w:r>
      <w:proofErr w:type="spellEnd"/>
      <w:r w:rsidRPr="00181E56">
        <w:rPr>
          <w:rFonts w:ascii="Arial" w:hAnsi="Arial" w:cs="Arial"/>
        </w:rPr>
        <w:t>://doi.org/10.1016/j.techfore.2016.08.019</w:t>
      </w:r>
      <w:proofErr w:type="gramEnd"/>
      <w:r w:rsidRPr="00181E56">
        <w:rPr>
          <w:rFonts w:ascii="Arial" w:hAnsi="Arial" w:cs="Arial"/>
        </w:rPr>
        <w:t xml:space="preserve">. </w:t>
      </w:r>
      <w:r w:rsidRPr="002800DF">
        <w:rPr>
          <w:rFonts w:ascii="Arial" w:hAnsi="Arial" w:cs="Arial"/>
        </w:rPr>
        <w:t xml:space="preserve">(Accessed: </w:t>
      </w:r>
      <w:r w:rsidR="004C6AFA" w:rsidRPr="00181E56">
        <w:rPr>
          <w:rFonts w:ascii="Arial" w:hAnsi="Arial" w:cs="Arial"/>
        </w:rPr>
        <w:t>2</w:t>
      </w:r>
      <w:r w:rsidR="004C6AFA">
        <w:rPr>
          <w:rFonts w:ascii="Arial" w:hAnsi="Arial" w:cs="Arial"/>
        </w:rPr>
        <w:t>8</w:t>
      </w:r>
      <w:r w:rsidR="004C6AFA" w:rsidRPr="002800DF">
        <w:rPr>
          <w:rFonts w:ascii="Arial" w:hAnsi="Arial" w:cs="Arial"/>
        </w:rPr>
        <w:t xml:space="preserve"> </w:t>
      </w:r>
      <w:r w:rsidR="004C6AFA">
        <w:rPr>
          <w:rFonts w:ascii="Arial" w:hAnsi="Arial" w:cs="Arial"/>
        </w:rPr>
        <w:t>Jan.</w:t>
      </w:r>
      <w:r w:rsidR="004C6AFA" w:rsidRPr="002800DF">
        <w:rPr>
          <w:rFonts w:ascii="Arial" w:hAnsi="Arial" w:cs="Arial"/>
        </w:rPr>
        <w:t xml:space="preserve"> 202</w:t>
      </w:r>
      <w:r w:rsidR="004C6AFA">
        <w:rPr>
          <w:rFonts w:ascii="Arial" w:hAnsi="Arial" w:cs="Arial"/>
        </w:rPr>
        <w:t>6</w:t>
      </w:r>
      <w:r w:rsidRPr="002800DF">
        <w:rPr>
          <w:rFonts w:ascii="Arial" w:hAnsi="Arial" w:cs="Arial"/>
        </w:rPr>
        <w:t>).</w:t>
      </w:r>
    </w:p>
    <w:p w14:paraId="0FE724D2" w14:textId="323DCE7E" w:rsidR="002800DF" w:rsidRPr="002800DF" w:rsidRDefault="002800DF" w:rsidP="00096B35">
      <w:pPr>
        <w:spacing w:line="360" w:lineRule="auto"/>
        <w:ind w:firstLine="720"/>
        <w:jc w:val="both"/>
        <w:rPr>
          <w:rFonts w:ascii="Arial" w:hAnsi="Arial" w:cs="Arial"/>
        </w:rPr>
      </w:pPr>
      <w:r w:rsidRPr="002800DF">
        <w:rPr>
          <w:rFonts w:ascii="Arial" w:hAnsi="Arial" w:cs="Arial"/>
        </w:rPr>
        <w:t xml:space="preserve">Hilton (2023) </w:t>
      </w:r>
      <w:r w:rsidRPr="002800DF">
        <w:rPr>
          <w:rFonts w:ascii="Arial" w:hAnsi="Arial" w:cs="Arial"/>
          <w:i/>
          <w:iCs/>
        </w:rPr>
        <w:t>How Hilton Uses AI and Machine Learning to Personalise Guest Experiences.</w:t>
      </w:r>
      <w:r w:rsidRPr="002800DF">
        <w:rPr>
          <w:rFonts w:ascii="Arial" w:hAnsi="Arial" w:cs="Arial"/>
        </w:rPr>
        <w:t xml:space="preserve"> Hilton Newsroom. Available at: </w:t>
      </w:r>
      <w:hyperlink r:id="rId14" w:history="1">
        <w:r w:rsidR="00B9295C" w:rsidRPr="002800DF">
          <w:rPr>
            <w:rStyle w:val="Hyperlink"/>
            <w:rFonts w:ascii="Arial" w:hAnsi="Arial" w:cs="Arial"/>
            <w:color w:val="auto"/>
          </w:rPr>
          <w:t>https://newsroom.hilton.com</w:t>
        </w:r>
      </w:hyperlink>
      <w:r w:rsidR="00B9295C" w:rsidRPr="00181E56">
        <w:rPr>
          <w:rFonts w:ascii="Arial" w:hAnsi="Arial" w:cs="Arial"/>
        </w:rPr>
        <w:t xml:space="preserve">. </w:t>
      </w:r>
      <w:r w:rsidRPr="002800DF">
        <w:rPr>
          <w:rFonts w:ascii="Arial" w:hAnsi="Arial" w:cs="Arial"/>
        </w:rPr>
        <w:t xml:space="preserve"> (Accessed: </w:t>
      </w:r>
      <w:r w:rsidR="004C6AFA" w:rsidRPr="00181E56">
        <w:rPr>
          <w:rFonts w:ascii="Arial" w:hAnsi="Arial" w:cs="Arial"/>
        </w:rPr>
        <w:t>2</w:t>
      </w:r>
      <w:r w:rsidR="004C6AFA">
        <w:rPr>
          <w:rFonts w:ascii="Arial" w:hAnsi="Arial" w:cs="Arial"/>
        </w:rPr>
        <w:t>1</w:t>
      </w:r>
      <w:r w:rsidR="004C6AFA" w:rsidRPr="002800DF">
        <w:rPr>
          <w:rFonts w:ascii="Arial" w:hAnsi="Arial" w:cs="Arial"/>
        </w:rPr>
        <w:t xml:space="preserve"> </w:t>
      </w:r>
      <w:r w:rsidR="004C6AFA">
        <w:rPr>
          <w:rFonts w:ascii="Arial" w:hAnsi="Arial" w:cs="Arial"/>
        </w:rPr>
        <w:t>Jan.</w:t>
      </w:r>
      <w:r w:rsidR="004C6AFA" w:rsidRPr="002800DF">
        <w:rPr>
          <w:rFonts w:ascii="Arial" w:hAnsi="Arial" w:cs="Arial"/>
        </w:rPr>
        <w:t xml:space="preserve"> 202</w:t>
      </w:r>
      <w:r w:rsidR="004C6AFA">
        <w:rPr>
          <w:rFonts w:ascii="Arial" w:hAnsi="Arial" w:cs="Arial"/>
        </w:rPr>
        <w:t>6</w:t>
      </w:r>
      <w:r w:rsidRPr="002800DF">
        <w:rPr>
          <w:rFonts w:ascii="Arial" w:hAnsi="Arial" w:cs="Arial"/>
        </w:rPr>
        <w:t>).</w:t>
      </w:r>
    </w:p>
    <w:p w14:paraId="513E6ACA" w14:textId="3995F425" w:rsidR="00587253" w:rsidRPr="00181E56" w:rsidRDefault="00ED28B6" w:rsidP="002800DF">
      <w:pPr>
        <w:spacing w:line="360" w:lineRule="auto"/>
        <w:jc w:val="both"/>
        <w:rPr>
          <w:rFonts w:ascii="Arial" w:hAnsi="Arial" w:cs="Arial"/>
        </w:rPr>
      </w:pPr>
      <w:r w:rsidRPr="00181E56">
        <w:rPr>
          <w:rFonts w:ascii="Arial" w:hAnsi="Arial" w:cs="Arial"/>
        </w:rPr>
        <w:tab/>
      </w:r>
      <w:r w:rsidR="00587253" w:rsidRPr="00181E56">
        <w:rPr>
          <w:rFonts w:ascii="Arial" w:hAnsi="Arial" w:cs="Arial"/>
        </w:rPr>
        <w:t>Ivanov, S. and Webster, C. (2019). Conceptual Framework of the Use of Robots, Artificial Intelligence and Service Automation in Travel, Tourism, and Hospitality Companies. </w:t>
      </w:r>
      <w:r w:rsidR="00587253" w:rsidRPr="00181E56">
        <w:rPr>
          <w:rFonts w:ascii="Arial" w:hAnsi="Arial" w:cs="Arial"/>
          <w:i/>
          <w:iCs/>
        </w:rPr>
        <w:t>Robots, Artificial Intelligence, and Service Automation in Travel, Tourism and Hospitality</w:t>
      </w:r>
      <w:r w:rsidR="00587253" w:rsidRPr="00181E56">
        <w:rPr>
          <w:rFonts w:ascii="Arial" w:hAnsi="Arial" w:cs="Arial"/>
        </w:rPr>
        <w:t xml:space="preserve">, pp.7–37. </w:t>
      </w:r>
      <w:proofErr w:type="spellStart"/>
      <w:proofErr w:type="gramStart"/>
      <w:r w:rsidR="00587253" w:rsidRPr="00181E56">
        <w:rPr>
          <w:rFonts w:ascii="Arial" w:hAnsi="Arial" w:cs="Arial"/>
        </w:rPr>
        <w:t>doi:https</w:t>
      </w:r>
      <w:proofErr w:type="spellEnd"/>
      <w:r w:rsidR="00587253" w:rsidRPr="00181E56">
        <w:rPr>
          <w:rFonts w:ascii="Arial" w:hAnsi="Arial" w:cs="Arial"/>
        </w:rPr>
        <w:t>://doi.org/10.1108/978-1-78756-687-320191001</w:t>
      </w:r>
      <w:proofErr w:type="gramEnd"/>
      <w:r w:rsidR="00587253" w:rsidRPr="00181E56">
        <w:rPr>
          <w:rFonts w:ascii="Arial" w:hAnsi="Arial" w:cs="Arial"/>
        </w:rPr>
        <w:t xml:space="preserve">. </w:t>
      </w:r>
      <w:r w:rsidR="00587253" w:rsidRPr="002800DF">
        <w:rPr>
          <w:rFonts w:ascii="Arial" w:hAnsi="Arial" w:cs="Arial"/>
        </w:rPr>
        <w:t xml:space="preserve">(Accessed: </w:t>
      </w:r>
      <w:r w:rsidR="00C835B8">
        <w:rPr>
          <w:rFonts w:ascii="Arial" w:hAnsi="Arial" w:cs="Arial"/>
        </w:rPr>
        <w:t>08</w:t>
      </w:r>
      <w:r w:rsidR="004C6AFA" w:rsidRPr="002800DF">
        <w:rPr>
          <w:rFonts w:ascii="Arial" w:hAnsi="Arial" w:cs="Arial"/>
        </w:rPr>
        <w:t xml:space="preserve"> </w:t>
      </w:r>
      <w:r w:rsidR="004C6AFA">
        <w:rPr>
          <w:rFonts w:ascii="Arial" w:hAnsi="Arial" w:cs="Arial"/>
        </w:rPr>
        <w:t>Jan.</w:t>
      </w:r>
      <w:r w:rsidR="004C6AFA" w:rsidRPr="002800DF">
        <w:rPr>
          <w:rFonts w:ascii="Arial" w:hAnsi="Arial" w:cs="Arial"/>
        </w:rPr>
        <w:t xml:space="preserve"> 202</w:t>
      </w:r>
      <w:r w:rsidR="004C6AFA">
        <w:rPr>
          <w:rFonts w:ascii="Arial" w:hAnsi="Arial" w:cs="Arial"/>
        </w:rPr>
        <w:t>6</w:t>
      </w:r>
      <w:r w:rsidR="00587253" w:rsidRPr="002800DF">
        <w:rPr>
          <w:rFonts w:ascii="Arial" w:hAnsi="Arial" w:cs="Arial"/>
        </w:rPr>
        <w:t>).</w:t>
      </w:r>
    </w:p>
    <w:p w14:paraId="200F529C" w14:textId="2442F9B8" w:rsidR="00F7336B" w:rsidRPr="00181E56" w:rsidRDefault="00F7336B" w:rsidP="00587253">
      <w:pPr>
        <w:spacing w:line="360" w:lineRule="auto"/>
        <w:ind w:firstLine="720"/>
        <w:jc w:val="both"/>
        <w:rPr>
          <w:rFonts w:ascii="Arial" w:hAnsi="Arial" w:cs="Arial"/>
        </w:rPr>
      </w:pPr>
      <w:r w:rsidRPr="00181E56">
        <w:rPr>
          <w:rFonts w:ascii="Arial" w:hAnsi="Arial" w:cs="Arial"/>
        </w:rPr>
        <w:t xml:space="preserve">Jaakkola, E., </w:t>
      </w:r>
      <w:proofErr w:type="spellStart"/>
      <w:r w:rsidRPr="00181E56">
        <w:rPr>
          <w:rFonts w:ascii="Arial" w:hAnsi="Arial" w:cs="Arial"/>
        </w:rPr>
        <w:t>Kaartemo</w:t>
      </w:r>
      <w:proofErr w:type="spellEnd"/>
      <w:r w:rsidRPr="00181E56">
        <w:rPr>
          <w:rFonts w:ascii="Arial" w:hAnsi="Arial" w:cs="Arial"/>
        </w:rPr>
        <w:t>, V., Siltaloppi, J. and Vargo, S.L. (2024). Advancing service-dominant logic with systems thinking. </w:t>
      </w:r>
      <w:r w:rsidRPr="00181E56">
        <w:rPr>
          <w:rFonts w:ascii="Arial" w:hAnsi="Arial" w:cs="Arial"/>
          <w:i/>
          <w:iCs/>
        </w:rPr>
        <w:t>Journal of business research</w:t>
      </w:r>
      <w:r w:rsidRPr="00181E56">
        <w:rPr>
          <w:rFonts w:ascii="Arial" w:hAnsi="Arial" w:cs="Arial"/>
        </w:rPr>
        <w:t xml:space="preserve">, 177, pp.114592–114592. </w:t>
      </w:r>
      <w:proofErr w:type="spellStart"/>
      <w:proofErr w:type="gramStart"/>
      <w:r w:rsidRPr="00181E56">
        <w:rPr>
          <w:rFonts w:ascii="Arial" w:hAnsi="Arial" w:cs="Arial"/>
        </w:rPr>
        <w:t>doi:https</w:t>
      </w:r>
      <w:proofErr w:type="spellEnd"/>
      <w:r w:rsidRPr="00181E56">
        <w:rPr>
          <w:rFonts w:ascii="Arial" w:hAnsi="Arial" w:cs="Arial"/>
        </w:rPr>
        <w:t>://doi.org/10.1016/j.jbusres.2024.114592</w:t>
      </w:r>
      <w:proofErr w:type="gramEnd"/>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12</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1BB218A4" w14:textId="1D404F16" w:rsidR="00ED28B6" w:rsidRPr="00181E56" w:rsidRDefault="00ED28B6" w:rsidP="00587253">
      <w:pPr>
        <w:spacing w:line="360" w:lineRule="auto"/>
        <w:ind w:firstLine="720"/>
        <w:jc w:val="both"/>
        <w:rPr>
          <w:rFonts w:ascii="Arial" w:hAnsi="Arial" w:cs="Arial"/>
        </w:rPr>
      </w:pPr>
      <w:r w:rsidRPr="00181E56">
        <w:rPr>
          <w:rFonts w:ascii="Arial" w:hAnsi="Arial" w:cs="Arial"/>
        </w:rPr>
        <w:t xml:space="preserve">Jiang, Y. and Wen, J. (2020). Effects of COVID-19 on hotel marketing and management: a perspective article. </w:t>
      </w:r>
      <w:r w:rsidRPr="00181E56">
        <w:rPr>
          <w:rFonts w:ascii="Arial" w:hAnsi="Arial" w:cs="Arial"/>
          <w:i/>
          <w:iCs/>
        </w:rPr>
        <w:t>International Journal of Contemporary Hospitality Management</w:t>
      </w:r>
      <w:r w:rsidRPr="00181E56">
        <w:rPr>
          <w:rFonts w:ascii="Arial" w:hAnsi="Arial" w:cs="Arial"/>
        </w:rPr>
        <w:t xml:space="preserve">, 32(8), pp.2563–2573. </w:t>
      </w:r>
      <w:proofErr w:type="spellStart"/>
      <w:proofErr w:type="gramStart"/>
      <w:r w:rsidRPr="00181E56">
        <w:rPr>
          <w:rFonts w:ascii="Arial" w:hAnsi="Arial" w:cs="Arial"/>
        </w:rPr>
        <w:t>doi:https</w:t>
      </w:r>
      <w:proofErr w:type="spellEnd"/>
      <w:r w:rsidRPr="00181E56">
        <w:rPr>
          <w:rFonts w:ascii="Arial" w:hAnsi="Arial" w:cs="Arial"/>
        </w:rPr>
        <w:t>://doi.org/10.1108/IJCHM-03-2020-0237</w:t>
      </w:r>
      <w:proofErr w:type="gramEnd"/>
      <w:r w:rsidRPr="00181E56">
        <w:rPr>
          <w:rFonts w:ascii="Arial" w:hAnsi="Arial" w:cs="Arial"/>
        </w:rPr>
        <w:t xml:space="preserve">. </w:t>
      </w:r>
      <w:r w:rsidRPr="002800DF">
        <w:rPr>
          <w:rFonts w:ascii="Arial" w:hAnsi="Arial" w:cs="Arial"/>
        </w:rPr>
        <w:t xml:space="preserve">(Accessed: </w:t>
      </w:r>
      <w:r w:rsidR="00C835B8">
        <w:rPr>
          <w:rFonts w:ascii="Arial" w:hAnsi="Arial" w:cs="Arial"/>
        </w:rPr>
        <w:t>04</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2AF027CF" w14:textId="67963B34" w:rsidR="00FF272E" w:rsidRPr="00181E56" w:rsidRDefault="00FF272E" w:rsidP="00B455D6">
      <w:pPr>
        <w:spacing w:line="360" w:lineRule="auto"/>
        <w:ind w:firstLine="720"/>
        <w:jc w:val="both"/>
        <w:rPr>
          <w:rFonts w:ascii="Arial" w:hAnsi="Arial" w:cs="Arial"/>
        </w:rPr>
      </w:pPr>
      <w:r w:rsidRPr="00181E56">
        <w:rPr>
          <w:rFonts w:ascii="Arial" w:hAnsi="Arial" w:cs="Arial"/>
        </w:rPr>
        <w:lastRenderedPageBreak/>
        <w:t>Jiwnani, L. (2024). </w:t>
      </w:r>
      <w:r w:rsidRPr="00181E56">
        <w:rPr>
          <w:rFonts w:ascii="Arial" w:hAnsi="Arial" w:cs="Arial"/>
          <w:i/>
          <w:iCs/>
        </w:rPr>
        <w:t>AI’s transformative role in the hospitality industry | Deloitte UK</w:t>
      </w:r>
      <w:r w:rsidRPr="00181E56">
        <w:rPr>
          <w:rFonts w:ascii="Arial" w:hAnsi="Arial" w:cs="Arial"/>
        </w:rPr>
        <w:t xml:space="preserve">. [online] www.deloitte.com. Available at: </w:t>
      </w:r>
      <w:hyperlink r:id="rId15" w:history="1">
        <w:r w:rsidRPr="00181E56">
          <w:rPr>
            <w:rStyle w:val="Hyperlink"/>
            <w:rFonts w:ascii="Arial" w:hAnsi="Arial" w:cs="Arial"/>
            <w:color w:val="auto"/>
          </w:rPr>
          <w:t>https://www.deloitte.com/uk/en/Industries/consumer/blogs/embracing-the-future-ais-transformative-role-in-hospitality.html</w:t>
        </w:r>
      </w:hyperlink>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2</w:t>
      </w:r>
      <w:r w:rsidR="00C835B8">
        <w:rPr>
          <w:rFonts w:ascii="Arial" w:hAnsi="Arial" w:cs="Arial"/>
        </w:rPr>
        <w:t>8</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5F86F525" w14:textId="4AC22236" w:rsidR="00055458" w:rsidRPr="002800DF" w:rsidRDefault="00055458" w:rsidP="00587253">
      <w:pPr>
        <w:spacing w:line="360" w:lineRule="auto"/>
        <w:ind w:firstLine="720"/>
        <w:jc w:val="both"/>
        <w:rPr>
          <w:rFonts w:ascii="Arial" w:hAnsi="Arial" w:cs="Arial"/>
        </w:rPr>
      </w:pPr>
      <w:r w:rsidRPr="00181E56">
        <w:rPr>
          <w:rFonts w:ascii="Arial" w:hAnsi="Arial" w:cs="Arial"/>
        </w:rPr>
        <w:t>Johnson, T. N. (2025). </w:t>
      </w:r>
      <w:r w:rsidRPr="00181E56">
        <w:rPr>
          <w:rFonts w:ascii="Arial" w:hAnsi="Arial" w:cs="Arial"/>
          <w:i/>
          <w:iCs/>
        </w:rPr>
        <w:t xml:space="preserve">Effective Business Strategies and Regulatory Compliance Within </w:t>
      </w:r>
      <w:proofErr w:type="spellStart"/>
      <w:r w:rsidRPr="00181E56">
        <w:rPr>
          <w:rFonts w:ascii="Arial" w:hAnsi="Arial" w:cs="Arial"/>
          <w:i/>
          <w:iCs/>
        </w:rPr>
        <w:t>Fintechs</w:t>
      </w:r>
      <w:proofErr w:type="spellEnd"/>
      <w:r w:rsidRPr="00181E56">
        <w:rPr>
          <w:rFonts w:ascii="Arial" w:hAnsi="Arial" w:cs="Arial"/>
          <w:i/>
          <w:iCs/>
        </w:rPr>
        <w:t>: A Qualitative Pragmatic Inquiry Study</w:t>
      </w:r>
      <w:r w:rsidRPr="00181E56">
        <w:rPr>
          <w:rFonts w:ascii="Arial" w:hAnsi="Arial" w:cs="Arial"/>
        </w:rPr>
        <w:t xml:space="preserve"> (Doctoral dissertation, Walden University). </w:t>
      </w:r>
      <w:r w:rsidRPr="002800DF">
        <w:rPr>
          <w:rFonts w:ascii="Arial" w:hAnsi="Arial" w:cs="Arial"/>
        </w:rPr>
        <w:t xml:space="preserve">(Accessed: </w:t>
      </w:r>
      <w:r w:rsidR="00C835B8" w:rsidRPr="00181E56">
        <w:rPr>
          <w:rFonts w:ascii="Arial" w:hAnsi="Arial" w:cs="Arial"/>
        </w:rPr>
        <w:t>12</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458F69D4" w14:textId="71B39A95" w:rsidR="00631DA0" w:rsidRPr="00181E56" w:rsidRDefault="00631DA0" w:rsidP="00631DA0">
      <w:pPr>
        <w:spacing w:line="360" w:lineRule="auto"/>
        <w:ind w:firstLine="720"/>
        <w:jc w:val="both"/>
        <w:rPr>
          <w:rFonts w:ascii="Arial" w:hAnsi="Arial" w:cs="Arial"/>
        </w:rPr>
      </w:pPr>
      <w:r w:rsidRPr="00181E56">
        <w:rPr>
          <w:rFonts w:ascii="Arial" w:hAnsi="Arial" w:cs="Arial"/>
        </w:rPr>
        <w:t>Guan, L., Ramani, S., Philippe Roussiere and unavailable (2025). </w:t>
      </w:r>
      <w:r w:rsidRPr="00181E56">
        <w:rPr>
          <w:rFonts w:ascii="Arial" w:hAnsi="Arial" w:cs="Arial"/>
          <w:i/>
          <w:iCs/>
        </w:rPr>
        <w:t>The Front-Runner’s Guide to Scaling AI</w:t>
      </w:r>
      <w:r w:rsidRPr="00181E56">
        <w:rPr>
          <w:rFonts w:ascii="Arial" w:hAnsi="Arial" w:cs="Arial"/>
        </w:rPr>
        <w:t xml:space="preserve">. [online] Accenture.com. Available at: </w:t>
      </w:r>
      <w:hyperlink r:id="rId16" w:history="1">
        <w:r w:rsidRPr="00181E56">
          <w:rPr>
            <w:rStyle w:val="Hyperlink"/>
            <w:rFonts w:ascii="Arial" w:hAnsi="Arial" w:cs="Arial"/>
            <w:color w:val="auto"/>
          </w:rPr>
          <w:t>https://www.accenture.com/us-en/insights/data-ai/front-runners-guide-scaling-ai</w:t>
        </w:r>
      </w:hyperlink>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2</w:t>
      </w:r>
      <w:r w:rsidR="00C835B8">
        <w:rPr>
          <w:rFonts w:ascii="Arial" w:hAnsi="Arial" w:cs="Arial"/>
        </w:rPr>
        <w:t>6</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53155191" w14:textId="5DFE640E" w:rsidR="00047CA4" w:rsidRPr="00181E56" w:rsidRDefault="00047CA4" w:rsidP="00631DA0">
      <w:pPr>
        <w:spacing w:line="360" w:lineRule="auto"/>
        <w:ind w:firstLine="720"/>
        <w:jc w:val="both"/>
        <w:rPr>
          <w:rFonts w:ascii="Arial" w:hAnsi="Arial" w:cs="Arial"/>
        </w:rPr>
      </w:pPr>
      <w:r w:rsidRPr="00181E56">
        <w:rPr>
          <w:rFonts w:ascii="Arial" w:hAnsi="Arial" w:cs="Arial"/>
        </w:rPr>
        <w:t xml:space="preserve">Gursoy, D. (2025). Artificial intelligence (AI) technology, its applications and the use of AI powered devices in hospitality service experience creation and delivery. International Journal of Hospitality Management, [online] p.104212. </w:t>
      </w:r>
      <w:proofErr w:type="spellStart"/>
      <w:proofErr w:type="gramStart"/>
      <w:r w:rsidRPr="00181E56">
        <w:rPr>
          <w:rFonts w:ascii="Arial" w:hAnsi="Arial" w:cs="Arial"/>
        </w:rPr>
        <w:t>doi:https</w:t>
      </w:r>
      <w:proofErr w:type="spellEnd"/>
      <w:r w:rsidRPr="00181E56">
        <w:rPr>
          <w:rFonts w:ascii="Arial" w:hAnsi="Arial" w:cs="Arial"/>
        </w:rPr>
        <w:t>://doi.org/10.1016/j.ijhm.2025.104212</w:t>
      </w:r>
      <w:proofErr w:type="gramEnd"/>
      <w:r w:rsidRPr="00181E56">
        <w:rPr>
          <w:rFonts w:ascii="Arial" w:hAnsi="Arial" w:cs="Arial"/>
        </w:rPr>
        <w:t xml:space="preserve">. </w:t>
      </w:r>
      <w:r w:rsidRPr="002800DF">
        <w:rPr>
          <w:rFonts w:ascii="Arial" w:hAnsi="Arial" w:cs="Arial"/>
        </w:rPr>
        <w:t xml:space="preserve">(Accessed: </w:t>
      </w:r>
      <w:r w:rsidR="00C835B8">
        <w:rPr>
          <w:rFonts w:ascii="Arial" w:hAnsi="Arial" w:cs="Arial"/>
        </w:rPr>
        <w:t>21</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1659512B" w14:textId="07FD6B8F" w:rsidR="005E3AB6" w:rsidRPr="00181E56" w:rsidRDefault="005E3AB6" w:rsidP="005E3AB6">
      <w:pPr>
        <w:spacing w:line="360" w:lineRule="auto"/>
        <w:ind w:firstLine="720"/>
        <w:jc w:val="both"/>
        <w:rPr>
          <w:rFonts w:ascii="Arial" w:hAnsi="Arial" w:cs="Arial"/>
        </w:rPr>
      </w:pPr>
      <w:r w:rsidRPr="00181E56">
        <w:rPr>
          <w:rFonts w:ascii="Arial" w:hAnsi="Arial" w:cs="Arial"/>
        </w:rPr>
        <w:t>Lin, K.J., Zhang, K., Chen, S., Ye, H., Li, X. and Law, R. (2024). Value formation in AI-integrated service system: review and implications on hospitality and tourism research. </w:t>
      </w:r>
      <w:r w:rsidRPr="00181E56">
        <w:rPr>
          <w:rFonts w:ascii="Arial" w:hAnsi="Arial" w:cs="Arial"/>
          <w:i/>
          <w:iCs/>
        </w:rPr>
        <w:t>Service industries journal/The service industries journal</w:t>
      </w:r>
      <w:r w:rsidRPr="00181E56">
        <w:rPr>
          <w:rFonts w:ascii="Arial" w:hAnsi="Arial" w:cs="Arial"/>
        </w:rPr>
        <w:t xml:space="preserve">, pp.1–22. </w:t>
      </w:r>
      <w:proofErr w:type="spellStart"/>
      <w:proofErr w:type="gramStart"/>
      <w:r w:rsidRPr="00181E56">
        <w:rPr>
          <w:rFonts w:ascii="Arial" w:hAnsi="Arial" w:cs="Arial"/>
        </w:rPr>
        <w:t>doi:https</w:t>
      </w:r>
      <w:proofErr w:type="spellEnd"/>
      <w:r w:rsidRPr="00181E56">
        <w:rPr>
          <w:rFonts w:ascii="Arial" w:hAnsi="Arial" w:cs="Arial"/>
        </w:rPr>
        <w:t>://doi.org/10.1080/02642069.2024.2346235</w:t>
      </w:r>
      <w:proofErr w:type="gramEnd"/>
      <w:r w:rsidRPr="00181E56">
        <w:rPr>
          <w:rFonts w:ascii="Arial" w:hAnsi="Arial" w:cs="Arial"/>
        </w:rPr>
        <w:t>.</w:t>
      </w:r>
      <w:r w:rsidR="009267FD" w:rsidRPr="00181E56">
        <w:rPr>
          <w:rFonts w:ascii="Arial" w:hAnsi="Arial" w:cs="Arial"/>
        </w:rPr>
        <w:t xml:space="preserve"> </w:t>
      </w:r>
      <w:r w:rsidRPr="002800DF">
        <w:rPr>
          <w:rFonts w:ascii="Arial" w:hAnsi="Arial" w:cs="Arial"/>
        </w:rPr>
        <w:t xml:space="preserve">(Accessed: </w:t>
      </w:r>
      <w:r w:rsidR="00C835B8">
        <w:rPr>
          <w:rFonts w:ascii="Arial" w:hAnsi="Arial" w:cs="Arial"/>
        </w:rPr>
        <w:t>04</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4BEED1E8" w14:textId="08291AB3" w:rsidR="009267FD" w:rsidRPr="002800DF" w:rsidRDefault="009267FD" w:rsidP="005E3AB6">
      <w:pPr>
        <w:spacing w:line="360" w:lineRule="auto"/>
        <w:ind w:firstLine="720"/>
        <w:jc w:val="both"/>
        <w:rPr>
          <w:rFonts w:ascii="Arial" w:hAnsi="Arial" w:cs="Arial"/>
        </w:rPr>
      </w:pPr>
      <w:r w:rsidRPr="00181E56">
        <w:rPr>
          <w:rFonts w:ascii="Arial" w:hAnsi="Arial" w:cs="Arial"/>
        </w:rPr>
        <w:t>Lu, L., Cai, R. and Gursoy, D. (2019). Developing and validating a service robot integration willingness scale. </w:t>
      </w:r>
      <w:r w:rsidRPr="00181E56">
        <w:rPr>
          <w:rFonts w:ascii="Arial" w:hAnsi="Arial" w:cs="Arial"/>
          <w:i/>
          <w:iCs/>
        </w:rPr>
        <w:t>International Journal of Hospitality Management</w:t>
      </w:r>
      <w:r w:rsidRPr="00181E56">
        <w:rPr>
          <w:rFonts w:ascii="Arial" w:hAnsi="Arial" w:cs="Arial"/>
        </w:rPr>
        <w:t xml:space="preserve">, [online] 80, pp.36–51. </w:t>
      </w:r>
      <w:proofErr w:type="spellStart"/>
      <w:proofErr w:type="gramStart"/>
      <w:r w:rsidRPr="00181E56">
        <w:rPr>
          <w:rFonts w:ascii="Arial" w:hAnsi="Arial" w:cs="Arial"/>
        </w:rPr>
        <w:t>doi:https</w:t>
      </w:r>
      <w:proofErr w:type="spellEnd"/>
      <w:r w:rsidRPr="00181E56">
        <w:rPr>
          <w:rFonts w:ascii="Arial" w:hAnsi="Arial" w:cs="Arial"/>
        </w:rPr>
        <w:t>://doi.org/10.1016/j.ijhm.2019.01.005</w:t>
      </w:r>
      <w:proofErr w:type="gramEnd"/>
      <w:r w:rsidRPr="00181E56">
        <w:rPr>
          <w:rFonts w:ascii="Arial" w:hAnsi="Arial" w:cs="Arial"/>
        </w:rPr>
        <w:t xml:space="preserve">. </w:t>
      </w:r>
      <w:r w:rsidRPr="002800DF">
        <w:rPr>
          <w:rFonts w:ascii="Arial" w:hAnsi="Arial" w:cs="Arial"/>
        </w:rPr>
        <w:t xml:space="preserve">(Accessed: </w:t>
      </w:r>
      <w:r w:rsidR="00C835B8">
        <w:rPr>
          <w:rFonts w:ascii="Arial" w:hAnsi="Arial" w:cs="Arial"/>
        </w:rPr>
        <w:t>08</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38781E1C" w14:textId="31EA0EDC" w:rsidR="002800DF" w:rsidRPr="002800DF" w:rsidRDefault="002800DF" w:rsidP="00181E56">
      <w:pPr>
        <w:spacing w:line="360" w:lineRule="auto"/>
        <w:ind w:firstLine="720"/>
        <w:jc w:val="both"/>
        <w:rPr>
          <w:rFonts w:ascii="Arial" w:hAnsi="Arial" w:cs="Arial"/>
        </w:rPr>
      </w:pPr>
      <w:r w:rsidRPr="002800DF">
        <w:rPr>
          <w:rFonts w:ascii="Arial" w:hAnsi="Arial" w:cs="Arial"/>
        </w:rPr>
        <w:t xml:space="preserve">Marriott International (2023) </w:t>
      </w:r>
      <w:r w:rsidRPr="002800DF">
        <w:rPr>
          <w:rFonts w:ascii="Arial" w:hAnsi="Arial" w:cs="Arial"/>
          <w:i/>
          <w:iCs/>
        </w:rPr>
        <w:t>Innovation and the Future of Hospitality.</w:t>
      </w:r>
      <w:r w:rsidRPr="002800DF">
        <w:rPr>
          <w:rFonts w:ascii="Arial" w:hAnsi="Arial" w:cs="Arial"/>
        </w:rPr>
        <w:t xml:space="preserve"> Marriott Bonvoy News Centre. Available at: https://news.marriott.com (Accessed: </w:t>
      </w:r>
      <w:r w:rsidR="00C835B8" w:rsidRPr="00181E56">
        <w:rPr>
          <w:rFonts w:ascii="Arial" w:hAnsi="Arial" w:cs="Arial"/>
        </w:rPr>
        <w:t>1</w:t>
      </w:r>
      <w:r w:rsidR="00C835B8">
        <w:rPr>
          <w:rFonts w:ascii="Arial" w:hAnsi="Arial" w:cs="Arial"/>
        </w:rPr>
        <w:t>8</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7327F12F" w14:textId="6F4F33C5" w:rsidR="002800DF" w:rsidRPr="002800DF" w:rsidRDefault="002800DF" w:rsidP="00181E56">
      <w:pPr>
        <w:spacing w:line="360" w:lineRule="auto"/>
        <w:ind w:firstLine="720"/>
        <w:jc w:val="both"/>
        <w:rPr>
          <w:rFonts w:ascii="Arial" w:hAnsi="Arial" w:cs="Arial"/>
        </w:rPr>
      </w:pPr>
      <w:r w:rsidRPr="002800DF">
        <w:rPr>
          <w:rFonts w:ascii="Arial" w:hAnsi="Arial" w:cs="Arial"/>
        </w:rPr>
        <w:t xml:space="preserve">McKinsey &amp; Company (2023) </w:t>
      </w:r>
      <w:r w:rsidRPr="002800DF">
        <w:rPr>
          <w:rFonts w:ascii="Arial" w:hAnsi="Arial" w:cs="Arial"/>
          <w:i/>
          <w:iCs/>
        </w:rPr>
        <w:t>Hospitality and Travel 2030: The Role of AI in Redefining Guest Experience.</w:t>
      </w:r>
      <w:r w:rsidRPr="002800DF">
        <w:rPr>
          <w:rFonts w:ascii="Arial" w:hAnsi="Arial" w:cs="Arial"/>
        </w:rPr>
        <w:t xml:space="preserve"> McKinsey Insights. Available at: https://www.mckinsey.com (Accessed: </w:t>
      </w:r>
      <w:r w:rsidR="00C835B8" w:rsidRPr="00181E56">
        <w:rPr>
          <w:rFonts w:ascii="Arial" w:hAnsi="Arial" w:cs="Arial"/>
        </w:rPr>
        <w:t>1</w:t>
      </w:r>
      <w:r w:rsidR="00C835B8">
        <w:rPr>
          <w:rFonts w:ascii="Arial" w:hAnsi="Arial" w:cs="Arial"/>
        </w:rPr>
        <w:t>1</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0DE663CB" w14:textId="328D0632" w:rsidR="005E4B97" w:rsidRPr="002800DF" w:rsidRDefault="005E4B97" w:rsidP="002800DF">
      <w:pPr>
        <w:spacing w:line="360" w:lineRule="auto"/>
        <w:jc w:val="both"/>
        <w:rPr>
          <w:rFonts w:ascii="Arial" w:hAnsi="Arial" w:cs="Arial"/>
        </w:rPr>
      </w:pPr>
      <w:r w:rsidRPr="00181E56">
        <w:rPr>
          <w:rFonts w:ascii="Arial" w:hAnsi="Arial" w:cs="Arial"/>
        </w:rPr>
        <w:lastRenderedPageBreak/>
        <w:tab/>
        <w:t xml:space="preserve">Murphy, J., </w:t>
      </w:r>
      <w:proofErr w:type="spellStart"/>
      <w:r w:rsidRPr="00181E56">
        <w:rPr>
          <w:rFonts w:ascii="Arial" w:hAnsi="Arial" w:cs="Arial"/>
        </w:rPr>
        <w:t>Gretzel</w:t>
      </w:r>
      <w:proofErr w:type="spellEnd"/>
      <w:r w:rsidRPr="00181E56">
        <w:rPr>
          <w:rFonts w:ascii="Arial" w:hAnsi="Arial" w:cs="Arial"/>
        </w:rPr>
        <w:t>, U. and Pesonen, J. (2021). Marketing robot services in hospitality and tourism: the role of anthropomorphism. </w:t>
      </w:r>
      <w:r w:rsidRPr="00181E56">
        <w:rPr>
          <w:rFonts w:ascii="Arial" w:hAnsi="Arial" w:cs="Arial"/>
          <w:i/>
          <w:iCs/>
        </w:rPr>
        <w:t>Routledge eBooks</w:t>
      </w:r>
      <w:r w:rsidRPr="00181E56">
        <w:rPr>
          <w:rFonts w:ascii="Arial" w:hAnsi="Arial" w:cs="Arial"/>
        </w:rPr>
        <w:t xml:space="preserve">, pp.16–27. </w:t>
      </w:r>
      <w:proofErr w:type="spellStart"/>
      <w:proofErr w:type="gramStart"/>
      <w:r w:rsidRPr="00181E56">
        <w:rPr>
          <w:rFonts w:ascii="Arial" w:hAnsi="Arial" w:cs="Arial"/>
        </w:rPr>
        <w:t>doi:https</w:t>
      </w:r>
      <w:proofErr w:type="spellEnd"/>
      <w:r w:rsidRPr="00181E56">
        <w:rPr>
          <w:rFonts w:ascii="Arial" w:hAnsi="Arial" w:cs="Arial"/>
        </w:rPr>
        <w:t>://doi.org/10.4324/9781003176039-3</w:t>
      </w:r>
      <w:proofErr w:type="gramEnd"/>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12</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3DDF2351" w14:textId="2257226A" w:rsidR="00C247AB" w:rsidRPr="00181E56" w:rsidRDefault="00C247AB" w:rsidP="002800DF">
      <w:pPr>
        <w:spacing w:line="360" w:lineRule="auto"/>
        <w:jc w:val="both"/>
        <w:rPr>
          <w:rFonts w:ascii="Arial" w:hAnsi="Arial" w:cs="Arial"/>
        </w:rPr>
      </w:pPr>
      <w:r w:rsidRPr="00181E56">
        <w:rPr>
          <w:rFonts w:ascii="Arial" w:hAnsi="Arial" w:cs="Arial"/>
        </w:rPr>
        <w:tab/>
        <w:t>Peng, X., Zhu, J., Lee, S., Zhou, D., Song, W. and Ying, T. (2024). Digital transformation in the hospitality industry: A bibliometric review from 2000 to 2023. </w:t>
      </w:r>
      <w:r w:rsidRPr="00181E56">
        <w:rPr>
          <w:rFonts w:ascii="Arial" w:hAnsi="Arial" w:cs="Arial"/>
          <w:i/>
          <w:iCs/>
        </w:rPr>
        <w:t>International journal of hospitality management</w:t>
      </w:r>
      <w:r w:rsidRPr="00181E56">
        <w:rPr>
          <w:rFonts w:ascii="Arial" w:hAnsi="Arial" w:cs="Arial"/>
        </w:rPr>
        <w:t xml:space="preserve">, 120, pp.103761–103761. </w:t>
      </w:r>
      <w:proofErr w:type="spellStart"/>
      <w:proofErr w:type="gramStart"/>
      <w:r w:rsidRPr="00181E56">
        <w:rPr>
          <w:rFonts w:ascii="Arial" w:hAnsi="Arial" w:cs="Arial"/>
        </w:rPr>
        <w:t>doi:https</w:t>
      </w:r>
      <w:proofErr w:type="spellEnd"/>
      <w:r w:rsidRPr="00181E56">
        <w:rPr>
          <w:rFonts w:ascii="Arial" w:hAnsi="Arial" w:cs="Arial"/>
        </w:rPr>
        <w:t>://doi.org/10.1016/j.ijhm.2024.103761</w:t>
      </w:r>
      <w:proofErr w:type="gramEnd"/>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1</w:t>
      </w:r>
      <w:r w:rsidR="00C835B8">
        <w:rPr>
          <w:rFonts w:ascii="Arial" w:hAnsi="Arial" w:cs="Arial"/>
        </w:rPr>
        <w:t>1</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38F5AA78" w14:textId="636CD141" w:rsidR="00A10B4F" w:rsidRPr="002800DF" w:rsidRDefault="00A10B4F" w:rsidP="00A10B4F">
      <w:pPr>
        <w:spacing w:line="360" w:lineRule="auto"/>
        <w:ind w:firstLine="720"/>
        <w:jc w:val="both"/>
        <w:rPr>
          <w:rFonts w:ascii="Arial" w:hAnsi="Arial" w:cs="Arial"/>
        </w:rPr>
      </w:pPr>
      <w:r w:rsidRPr="00181E56">
        <w:rPr>
          <w:rFonts w:ascii="Arial" w:hAnsi="Arial" w:cs="Arial"/>
        </w:rPr>
        <w:t>PwC (2023). </w:t>
      </w:r>
      <w:r w:rsidRPr="00181E56">
        <w:rPr>
          <w:rFonts w:ascii="Arial" w:hAnsi="Arial" w:cs="Arial"/>
          <w:i/>
          <w:iCs/>
        </w:rPr>
        <w:t>PwC’s 2023 Emerging Technology Survey</w:t>
      </w:r>
      <w:r w:rsidRPr="00181E56">
        <w:rPr>
          <w:rFonts w:ascii="Arial" w:hAnsi="Arial" w:cs="Arial"/>
        </w:rPr>
        <w:t xml:space="preserve">. [online] PwC. Available at: </w:t>
      </w:r>
      <w:hyperlink r:id="rId17" w:history="1">
        <w:r w:rsidRPr="00181E56">
          <w:rPr>
            <w:rStyle w:val="Hyperlink"/>
            <w:rFonts w:ascii="Arial" w:hAnsi="Arial" w:cs="Arial"/>
            <w:color w:val="auto"/>
          </w:rPr>
          <w:t>https://www.pwc.com/us/en/tech-effect/emerging-tech/emtech-survey.html</w:t>
        </w:r>
      </w:hyperlink>
      <w:r w:rsidRPr="00181E56">
        <w:rPr>
          <w:rFonts w:ascii="Arial" w:hAnsi="Arial" w:cs="Arial"/>
        </w:rPr>
        <w:t xml:space="preserve">. </w:t>
      </w:r>
      <w:r w:rsidRPr="002800DF">
        <w:rPr>
          <w:rFonts w:ascii="Arial" w:hAnsi="Arial" w:cs="Arial"/>
        </w:rPr>
        <w:t xml:space="preserve">(Accessed: </w:t>
      </w:r>
      <w:r w:rsidR="00C835B8" w:rsidRPr="00181E56">
        <w:rPr>
          <w:rFonts w:ascii="Arial" w:hAnsi="Arial" w:cs="Arial"/>
        </w:rPr>
        <w:t>2</w:t>
      </w:r>
      <w:r w:rsidR="00C835B8">
        <w:rPr>
          <w:rFonts w:ascii="Arial" w:hAnsi="Arial" w:cs="Arial"/>
        </w:rPr>
        <w:t>2</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Pr="002800DF">
        <w:rPr>
          <w:rFonts w:ascii="Arial" w:hAnsi="Arial" w:cs="Arial"/>
        </w:rPr>
        <w:t>).</w:t>
      </w:r>
    </w:p>
    <w:p w14:paraId="433BBB4D" w14:textId="24405362" w:rsidR="002800DF" w:rsidRPr="002800DF" w:rsidRDefault="00D15A29" w:rsidP="00683369">
      <w:pPr>
        <w:spacing w:line="360" w:lineRule="auto"/>
        <w:ind w:firstLine="720"/>
        <w:jc w:val="both"/>
        <w:rPr>
          <w:rFonts w:ascii="Arial" w:hAnsi="Arial" w:cs="Arial"/>
        </w:rPr>
      </w:pPr>
      <w:r w:rsidRPr="00181E56">
        <w:rPr>
          <w:rFonts w:ascii="Arial" w:hAnsi="Arial" w:cs="Arial"/>
        </w:rPr>
        <w:t>PwC (2024). </w:t>
      </w:r>
      <w:r w:rsidRPr="00181E56">
        <w:rPr>
          <w:rFonts w:ascii="Arial" w:hAnsi="Arial" w:cs="Arial"/>
          <w:i/>
          <w:iCs/>
        </w:rPr>
        <w:t>UK Hotels Forecast 2024-2025 - PwC UK</w:t>
      </w:r>
      <w:r w:rsidRPr="00181E56">
        <w:rPr>
          <w:rFonts w:ascii="Arial" w:hAnsi="Arial" w:cs="Arial"/>
        </w:rPr>
        <w:t xml:space="preserve">. [online] PwC. Available at: </w:t>
      </w:r>
      <w:hyperlink r:id="rId18" w:history="1">
        <w:r w:rsidRPr="00181E56">
          <w:rPr>
            <w:rStyle w:val="Hyperlink"/>
            <w:rFonts w:ascii="Arial" w:hAnsi="Arial" w:cs="Arial"/>
            <w:color w:val="auto"/>
          </w:rPr>
          <w:t>https://www.pwc.co.uk/industries/hospitality-leisure/insights/uk-hotels-forecast.html</w:t>
        </w:r>
      </w:hyperlink>
      <w:r w:rsidRPr="00181E56">
        <w:rPr>
          <w:rFonts w:ascii="Arial" w:hAnsi="Arial" w:cs="Arial"/>
        </w:rPr>
        <w:t xml:space="preserve">. </w:t>
      </w:r>
      <w:r w:rsidR="002800DF" w:rsidRPr="002800DF">
        <w:rPr>
          <w:rFonts w:ascii="Arial" w:hAnsi="Arial" w:cs="Arial"/>
        </w:rPr>
        <w:t xml:space="preserve">(Accessed: </w:t>
      </w:r>
      <w:r w:rsidR="00C835B8" w:rsidRPr="00181E56">
        <w:rPr>
          <w:rFonts w:ascii="Arial" w:hAnsi="Arial" w:cs="Arial"/>
        </w:rPr>
        <w:t>12</w:t>
      </w:r>
      <w:r w:rsidR="00C835B8" w:rsidRPr="002800DF">
        <w:rPr>
          <w:rFonts w:ascii="Arial" w:hAnsi="Arial" w:cs="Arial"/>
        </w:rPr>
        <w:t xml:space="preserve"> </w:t>
      </w:r>
      <w:r w:rsidR="00C835B8">
        <w:rPr>
          <w:rFonts w:ascii="Arial" w:hAnsi="Arial" w:cs="Arial"/>
        </w:rPr>
        <w:t>Jan.</w:t>
      </w:r>
      <w:r w:rsidR="00C835B8" w:rsidRPr="002800DF">
        <w:rPr>
          <w:rFonts w:ascii="Arial" w:hAnsi="Arial" w:cs="Arial"/>
        </w:rPr>
        <w:t xml:space="preserve"> 202</w:t>
      </w:r>
      <w:r w:rsidR="00C835B8">
        <w:rPr>
          <w:rFonts w:ascii="Arial" w:hAnsi="Arial" w:cs="Arial"/>
        </w:rPr>
        <w:t>6</w:t>
      </w:r>
      <w:r w:rsidR="002800DF" w:rsidRPr="002800DF">
        <w:rPr>
          <w:rFonts w:ascii="Arial" w:hAnsi="Arial" w:cs="Arial"/>
        </w:rPr>
        <w:t>).</w:t>
      </w:r>
    </w:p>
    <w:p w14:paraId="7702A603" w14:textId="77777777" w:rsidR="002800DF" w:rsidRPr="00181E56" w:rsidRDefault="002800DF" w:rsidP="00C73D55">
      <w:pPr>
        <w:spacing w:line="360" w:lineRule="auto"/>
        <w:ind w:firstLine="720"/>
        <w:jc w:val="both"/>
        <w:rPr>
          <w:rFonts w:ascii="Arial" w:hAnsi="Arial" w:cs="Arial"/>
        </w:rPr>
      </w:pPr>
      <w:r w:rsidRPr="002800DF">
        <w:rPr>
          <w:rFonts w:ascii="Arial" w:hAnsi="Arial" w:cs="Arial"/>
        </w:rPr>
        <w:t xml:space="preserve">Russell, S. and Norvig, P. (2021) </w:t>
      </w:r>
      <w:r w:rsidRPr="002800DF">
        <w:rPr>
          <w:rFonts w:ascii="Arial" w:hAnsi="Arial" w:cs="Arial"/>
          <w:i/>
          <w:iCs/>
        </w:rPr>
        <w:t>Artificial Intelligence: A Modern Approach.</w:t>
      </w:r>
      <w:r w:rsidRPr="002800DF">
        <w:rPr>
          <w:rFonts w:ascii="Arial" w:hAnsi="Arial" w:cs="Arial"/>
        </w:rPr>
        <w:t xml:space="preserve"> 4th </w:t>
      </w:r>
      <w:proofErr w:type="spellStart"/>
      <w:r w:rsidRPr="002800DF">
        <w:rPr>
          <w:rFonts w:ascii="Arial" w:hAnsi="Arial" w:cs="Arial"/>
        </w:rPr>
        <w:t>edn</w:t>
      </w:r>
      <w:proofErr w:type="spellEnd"/>
      <w:r w:rsidRPr="002800DF">
        <w:rPr>
          <w:rFonts w:ascii="Arial" w:hAnsi="Arial" w:cs="Arial"/>
        </w:rPr>
        <w:t>. Harlow: Pearson.</w:t>
      </w:r>
    </w:p>
    <w:p w14:paraId="49FCA16A" w14:textId="76DDF4F0" w:rsidR="00F37291" w:rsidRPr="00181E56" w:rsidRDefault="00D64916" w:rsidP="002800DF">
      <w:pPr>
        <w:spacing w:line="360" w:lineRule="auto"/>
        <w:jc w:val="both"/>
        <w:rPr>
          <w:rFonts w:ascii="Arial" w:hAnsi="Arial" w:cs="Arial"/>
        </w:rPr>
      </w:pPr>
      <w:r w:rsidRPr="00181E56">
        <w:rPr>
          <w:rFonts w:ascii="Arial" w:hAnsi="Arial" w:cs="Arial"/>
        </w:rPr>
        <w:tab/>
      </w:r>
      <w:r w:rsidR="00F37291" w:rsidRPr="00181E56">
        <w:rPr>
          <w:rFonts w:ascii="Arial" w:hAnsi="Arial" w:cs="Arial"/>
        </w:rPr>
        <w:t>Sabharwal, D. and Jain, V. (2025). Transforming Hospitality Through AI, Big Data, and Automation. </w:t>
      </w:r>
      <w:r w:rsidR="00F37291" w:rsidRPr="00181E56">
        <w:rPr>
          <w:rFonts w:ascii="Arial" w:hAnsi="Arial" w:cs="Arial"/>
          <w:i/>
          <w:iCs/>
        </w:rPr>
        <w:t>IGI Global eBooks</w:t>
      </w:r>
      <w:r w:rsidR="00F37291" w:rsidRPr="00181E56">
        <w:rPr>
          <w:rFonts w:ascii="Arial" w:hAnsi="Arial" w:cs="Arial"/>
        </w:rPr>
        <w:t xml:space="preserve">, [online] pp.309–336. </w:t>
      </w:r>
      <w:proofErr w:type="spellStart"/>
      <w:proofErr w:type="gramStart"/>
      <w:r w:rsidR="00F37291" w:rsidRPr="00181E56">
        <w:rPr>
          <w:rFonts w:ascii="Arial" w:hAnsi="Arial" w:cs="Arial"/>
        </w:rPr>
        <w:t>doi:https</w:t>
      </w:r>
      <w:proofErr w:type="spellEnd"/>
      <w:r w:rsidR="00F37291" w:rsidRPr="00181E56">
        <w:rPr>
          <w:rFonts w:ascii="Arial" w:hAnsi="Arial" w:cs="Arial"/>
        </w:rPr>
        <w:t>://doi.org/10.4018/979-8-3693-9760-2.ch011</w:t>
      </w:r>
      <w:proofErr w:type="gramEnd"/>
      <w:r w:rsidR="00F37291" w:rsidRPr="00181E56">
        <w:rPr>
          <w:rFonts w:ascii="Arial" w:hAnsi="Arial" w:cs="Arial"/>
        </w:rPr>
        <w:t xml:space="preserve">. </w:t>
      </w:r>
      <w:r w:rsidR="00F37291" w:rsidRPr="002800DF">
        <w:rPr>
          <w:rFonts w:ascii="Arial" w:hAnsi="Arial" w:cs="Arial"/>
        </w:rPr>
        <w:t xml:space="preserve">(Accessed: </w:t>
      </w:r>
      <w:r w:rsidR="00631417" w:rsidRPr="00181E56">
        <w:rPr>
          <w:rFonts w:ascii="Arial" w:hAnsi="Arial" w:cs="Arial"/>
        </w:rPr>
        <w:t>12</w:t>
      </w:r>
      <w:r w:rsidR="00631417" w:rsidRPr="002800DF">
        <w:rPr>
          <w:rFonts w:ascii="Arial" w:hAnsi="Arial" w:cs="Arial"/>
        </w:rPr>
        <w:t xml:space="preserve"> </w:t>
      </w:r>
      <w:r w:rsidR="00631417">
        <w:rPr>
          <w:rFonts w:ascii="Arial" w:hAnsi="Arial" w:cs="Arial"/>
        </w:rPr>
        <w:t>Jan.</w:t>
      </w:r>
      <w:r w:rsidR="00631417" w:rsidRPr="002800DF">
        <w:rPr>
          <w:rFonts w:ascii="Arial" w:hAnsi="Arial" w:cs="Arial"/>
        </w:rPr>
        <w:t xml:space="preserve"> 202</w:t>
      </w:r>
      <w:r w:rsidR="00631417">
        <w:rPr>
          <w:rFonts w:ascii="Arial" w:hAnsi="Arial" w:cs="Arial"/>
        </w:rPr>
        <w:t>6</w:t>
      </w:r>
      <w:r w:rsidR="00F37291" w:rsidRPr="002800DF">
        <w:rPr>
          <w:rFonts w:ascii="Arial" w:hAnsi="Arial" w:cs="Arial"/>
        </w:rPr>
        <w:t>)</w:t>
      </w:r>
      <w:r w:rsidR="00F37291" w:rsidRPr="00181E56">
        <w:rPr>
          <w:rFonts w:ascii="Arial" w:hAnsi="Arial" w:cs="Arial"/>
        </w:rPr>
        <w:t>.</w:t>
      </w:r>
    </w:p>
    <w:p w14:paraId="66E4210C" w14:textId="0C42F067" w:rsidR="00C73D55" w:rsidRPr="00181E56" w:rsidRDefault="00C73D55" w:rsidP="00C73D55">
      <w:pPr>
        <w:spacing w:line="360" w:lineRule="auto"/>
        <w:ind w:firstLine="720"/>
        <w:jc w:val="both"/>
        <w:rPr>
          <w:rFonts w:ascii="Arial" w:hAnsi="Arial" w:cs="Arial"/>
        </w:rPr>
      </w:pPr>
      <w:r w:rsidRPr="00181E56">
        <w:rPr>
          <w:rFonts w:ascii="Arial" w:hAnsi="Arial" w:cs="Arial"/>
        </w:rPr>
        <w:t>Sahota, N. (2024). </w:t>
      </w:r>
      <w:r w:rsidRPr="00181E56">
        <w:rPr>
          <w:rFonts w:ascii="Arial" w:hAnsi="Arial" w:cs="Arial"/>
          <w:i/>
          <w:iCs/>
        </w:rPr>
        <w:t>AI In Hospitality: Elevating The Hotel Guest Experience Through Innovation</w:t>
      </w:r>
      <w:r w:rsidRPr="00181E56">
        <w:rPr>
          <w:rFonts w:ascii="Arial" w:hAnsi="Arial" w:cs="Arial"/>
        </w:rPr>
        <w:t xml:space="preserve">. [online] Forbes. Available at: </w:t>
      </w:r>
      <w:hyperlink r:id="rId19" w:history="1">
        <w:r w:rsidRPr="00181E56">
          <w:rPr>
            <w:rStyle w:val="Hyperlink"/>
            <w:rFonts w:ascii="Arial" w:hAnsi="Arial" w:cs="Arial"/>
            <w:color w:val="auto"/>
          </w:rPr>
          <w:t>https://www.forbes.com/sites/neilsahota/2024/03/06/ai-in-hospitality-elevating-the-hotel-guest-experience-through-innovation/</w:t>
        </w:r>
      </w:hyperlink>
      <w:r w:rsidRPr="00181E56">
        <w:rPr>
          <w:rFonts w:ascii="Arial" w:hAnsi="Arial" w:cs="Arial"/>
        </w:rPr>
        <w:t xml:space="preserve">. </w:t>
      </w:r>
      <w:r w:rsidRPr="002800DF">
        <w:rPr>
          <w:rFonts w:ascii="Arial" w:hAnsi="Arial" w:cs="Arial"/>
        </w:rPr>
        <w:t xml:space="preserve">(Accessed: </w:t>
      </w:r>
      <w:r w:rsidR="00631417" w:rsidRPr="00181E56">
        <w:rPr>
          <w:rFonts w:ascii="Arial" w:hAnsi="Arial" w:cs="Arial"/>
        </w:rPr>
        <w:t>1</w:t>
      </w:r>
      <w:r w:rsidR="00631417">
        <w:rPr>
          <w:rFonts w:ascii="Arial" w:hAnsi="Arial" w:cs="Arial"/>
        </w:rPr>
        <w:t>9</w:t>
      </w:r>
      <w:r w:rsidR="00631417" w:rsidRPr="002800DF">
        <w:rPr>
          <w:rFonts w:ascii="Arial" w:hAnsi="Arial" w:cs="Arial"/>
        </w:rPr>
        <w:t xml:space="preserve"> </w:t>
      </w:r>
      <w:r w:rsidR="00631417">
        <w:rPr>
          <w:rFonts w:ascii="Arial" w:hAnsi="Arial" w:cs="Arial"/>
        </w:rPr>
        <w:t>Jan.</w:t>
      </w:r>
      <w:r w:rsidR="00631417" w:rsidRPr="002800DF">
        <w:rPr>
          <w:rFonts w:ascii="Arial" w:hAnsi="Arial" w:cs="Arial"/>
        </w:rPr>
        <w:t xml:space="preserve"> 202</w:t>
      </w:r>
      <w:r w:rsidR="00631417">
        <w:rPr>
          <w:rFonts w:ascii="Arial" w:hAnsi="Arial" w:cs="Arial"/>
        </w:rPr>
        <w:t>6</w:t>
      </w:r>
      <w:r w:rsidRPr="002800DF">
        <w:rPr>
          <w:rFonts w:ascii="Arial" w:hAnsi="Arial" w:cs="Arial"/>
        </w:rPr>
        <w:t>)</w:t>
      </w:r>
      <w:r w:rsidRPr="00181E56">
        <w:rPr>
          <w:rFonts w:ascii="Arial" w:hAnsi="Arial" w:cs="Arial"/>
        </w:rPr>
        <w:t>.</w:t>
      </w:r>
    </w:p>
    <w:p w14:paraId="4B85A26E" w14:textId="051DB62B" w:rsidR="00D64916" w:rsidRPr="00181E56" w:rsidRDefault="00D64916" w:rsidP="00F37291">
      <w:pPr>
        <w:spacing w:line="360" w:lineRule="auto"/>
        <w:ind w:firstLine="720"/>
        <w:jc w:val="both"/>
        <w:rPr>
          <w:rFonts w:ascii="Arial" w:hAnsi="Arial" w:cs="Arial"/>
        </w:rPr>
      </w:pPr>
      <w:r w:rsidRPr="00181E56">
        <w:rPr>
          <w:rFonts w:ascii="Arial" w:hAnsi="Arial" w:cs="Arial"/>
        </w:rPr>
        <w:t xml:space="preserve">Sigala, R.E., Lagou, V., Shmeliov, A., </w:t>
      </w:r>
      <w:proofErr w:type="spellStart"/>
      <w:r w:rsidRPr="00181E56">
        <w:rPr>
          <w:rFonts w:ascii="Arial" w:hAnsi="Arial" w:cs="Arial"/>
        </w:rPr>
        <w:t>Atito</w:t>
      </w:r>
      <w:proofErr w:type="spellEnd"/>
      <w:r w:rsidRPr="00181E56">
        <w:rPr>
          <w:rFonts w:ascii="Arial" w:hAnsi="Arial" w:cs="Arial"/>
        </w:rPr>
        <w:t xml:space="preserve">, S., </w:t>
      </w:r>
      <w:proofErr w:type="spellStart"/>
      <w:r w:rsidRPr="00181E56">
        <w:rPr>
          <w:rFonts w:ascii="Arial" w:hAnsi="Arial" w:cs="Arial"/>
        </w:rPr>
        <w:t>Kouchaki</w:t>
      </w:r>
      <w:proofErr w:type="spellEnd"/>
      <w:r w:rsidRPr="00181E56">
        <w:rPr>
          <w:rFonts w:ascii="Arial" w:hAnsi="Arial" w:cs="Arial"/>
        </w:rPr>
        <w:t>, S., Awais, M., Prokopenko, I., Mahdi, A. and Demirkan, A. (2024). Machine Learning to Advance Human Genome-Wide Association Studies. </w:t>
      </w:r>
      <w:r w:rsidRPr="00181E56">
        <w:rPr>
          <w:rFonts w:ascii="Arial" w:hAnsi="Arial" w:cs="Arial"/>
          <w:i/>
          <w:iCs/>
        </w:rPr>
        <w:t>Genes</w:t>
      </w:r>
      <w:r w:rsidRPr="00181E56">
        <w:rPr>
          <w:rFonts w:ascii="Arial" w:hAnsi="Arial" w:cs="Arial"/>
        </w:rPr>
        <w:t xml:space="preserve">, [online] 15(1), p.34. </w:t>
      </w:r>
      <w:proofErr w:type="spellStart"/>
      <w:proofErr w:type="gramStart"/>
      <w:r w:rsidRPr="00181E56">
        <w:rPr>
          <w:rFonts w:ascii="Arial" w:hAnsi="Arial" w:cs="Arial"/>
        </w:rPr>
        <w:t>doi:https</w:t>
      </w:r>
      <w:proofErr w:type="spellEnd"/>
      <w:r w:rsidRPr="00181E56">
        <w:rPr>
          <w:rFonts w:ascii="Arial" w:hAnsi="Arial" w:cs="Arial"/>
        </w:rPr>
        <w:t>://doi.org/10.3390/genes15010034</w:t>
      </w:r>
      <w:proofErr w:type="gramEnd"/>
      <w:r w:rsidRPr="00181E56">
        <w:rPr>
          <w:rFonts w:ascii="Arial" w:hAnsi="Arial" w:cs="Arial"/>
        </w:rPr>
        <w:t xml:space="preserve">. </w:t>
      </w:r>
      <w:r w:rsidRPr="002800DF">
        <w:rPr>
          <w:rFonts w:ascii="Arial" w:hAnsi="Arial" w:cs="Arial"/>
        </w:rPr>
        <w:t xml:space="preserve">(Accessed: </w:t>
      </w:r>
      <w:r w:rsidR="00631417" w:rsidRPr="00181E56">
        <w:rPr>
          <w:rFonts w:ascii="Arial" w:hAnsi="Arial" w:cs="Arial"/>
        </w:rPr>
        <w:t>1</w:t>
      </w:r>
      <w:r w:rsidR="00631417">
        <w:rPr>
          <w:rFonts w:ascii="Arial" w:hAnsi="Arial" w:cs="Arial"/>
        </w:rPr>
        <w:t>4</w:t>
      </w:r>
      <w:r w:rsidR="00631417" w:rsidRPr="002800DF">
        <w:rPr>
          <w:rFonts w:ascii="Arial" w:hAnsi="Arial" w:cs="Arial"/>
        </w:rPr>
        <w:t xml:space="preserve"> </w:t>
      </w:r>
      <w:r w:rsidR="00631417">
        <w:rPr>
          <w:rFonts w:ascii="Arial" w:hAnsi="Arial" w:cs="Arial"/>
        </w:rPr>
        <w:t>Jan.</w:t>
      </w:r>
      <w:r w:rsidR="00631417" w:rsidRPr="002800DF">
        <w:rPr>
          <w:rFonts w:ascii="Arial" w:hAnsi="Arial" w:cs="Arial"/>
        </w:rPr>
        <w:t xml:space="preserve"> 202</w:t>
      </w:r>
      <w:r w:rsidR="00631417">
        <w:rPr>
          <w:rFonts w:ascii="Arial" w:hAnsi="Arial" w:cs="Arial"/>
        </w:rPr>
        <w:t>6</w:t>
      </w:r>
      <w:r w:rsidRPr="002800DF">
        <w:rPr>
          <w:rFonts w:ascii="Arial" w:hAnsi="Arial" w:cs="Arial"/>
        </w:rPr>
        <w:t>)</w:t>
      </w:r>
      <w:r w:rsidR="00EE4138" w:rsidRPr="00181E56">
        <w:rPr>
          <w:rFonts w:ascii="Arial" w:hAnsi="Arial" w:cs="Arial"/>
        </w:rPr>
        <w:t>.</w:t>
      </w:r>
    </w:p>
    <w:p w14:paraId="78D1EE03" w14:textId="1F1F5DA2" w:rsidR="005D0643" w:rsidRPr="00181E56" w:rsidRDefault="005D0643" w:rsidP="005D0643">
      <w:pPr>
        <w:spacing w:line="360" w:lineRule="auto"/>
        <w:ind w:firstLine="720"/>
        <w:jc w:val="both"/>
        <w:rPr>
          <w:rFonts w:ascii="Arial" w:hAnsi="Arial" w:cs="Arial"/>
        </w:rPr>
      </w:pPr>
      <w:r w:rsidRPr="00181E56">
        <w:rPr>
          <w:rFonts w:ascii="Arial" w:hAnsi="Arial" w:cs="Arial"/>
        </w:rPr>
        <w:t>Talukder, M.B., Kabir, F. and Jibon, F.A. (2024). AI-Driven Personalized Room Management in the Modern Hotel Industry. </w:t>
      </w:r>
      <w:r w:rsidRPr="00181E56">
        <w:rPr>
          <w:rFonts w:ascii="Arial" w:hAnsi="Arial" w:cs="Arial"/>
          <w:i/>
          <w:iCs/>
        </w:rPr>
        <w:t>Advances in hospitality, tourism and the services industry (AHTSI) book series</w:t>
      </w:r>
      <w:r w:rsidRPr="00181E56">
        <w:rPr>
          <w:rFonts w:ascii="Arial" w:hAnsi="Arial" w:cs="Arial"/>
        </w:rPr>
        <w:t xml:space="preserve">, [online] pp.59–82. </w:t>
      </w:r>
      <w:proofErr w:type="spellStart"/>
      <w:proofErr w:type="gramStart"/>
      <w:r w:rsidRPr="00181E56">
        <w:rPr>
          <w:rFonts w:ascii="Arial" w:hAnsi="Arial" w:cs="Arial"/>
        </w:rPr>
        <w:t>doi:https</w:t>
      </w:r>
      <w:proofErr w:type="spellEnd"/>
      <w:r w:rsidRPr="00181E56">
        <w:rPr>
          <w:rFonts w:ascii="Arial" w:hAnsi="Arial" w:cs="Arial"/>
        </w:rPr>
        <w:t>://doi.org/10.4018/979-8-3693-5678-4.ch003</w:t>
      </w:r>
      <w:proofErr w:type="gramEnd"/>
      <w:r w:rsidRPr="00181E56">
        <w:rPr>
          <w:rFonts w:ascii="Arial" w:hAnsi="Arial" w:cs="Arial"/>
        </w:rPr>
        <w:t xml:space="preserve">. </w:t>
      </w:r>
      <w:r w:rsidRPr="002800DF">
        <w:rPr>
          <w:rFonts w:ascii="Arial" w:hAnsi="Arial" w:cs="Arial"/>
        </w:rPr>
        <w:t xml:space="preserve">(Accessed: </w:t>
      </w:r>
      <w:r w:rsidR="00631417" w:rsidRPr="00181E56">
        <w:rPr>
          <w:rFonts w:ascii="Arial" w:hAnsi="Arial" w:cs="Arial"/>
        </w:rPr>
        <w:t>1</w:t>
      </w:r>
      <w:r w:rsidR="00631417">
        <w:rPr>
          <w:rFonts w:ascii="Arial" w:hAnsi="Arial" w:cs="Arial"/>
        </w:rPr>
        <w:t>8</w:t>
      </w:r>
      <w:r w:rsidR="00631417" w:rsidRPr="002800DF">
        <w:rPr>
          <w:rFonts w:ascii="Arial" w:hAnsi="Arial" w:cs="Arial"/>
        </w:rPr>
        <w:t xml:space="preserve"> </w:t>
      </w:r>
      <w:r w:rsidR="00631417">
        <w:rPr>
          <w:rFonts w:ascii="Arial" w:hAnsi="Arial" w:cs="Arial"/>
        </w:rPr>
        <w:t>Jan.</w:t>
      </w:r>
      <w:r w:rsidR="00631417" w:rsidRPr="002800DF">
        <w:rPr>
          <w:rFonts w:ascii="Arial" w:hAnsi="Arial" w:cs="Arial"/>
        </w:rPr>
        <w:t xml:space="preserve"> 202</w:t>
      </w:r>
      <w:r w:rsidR="00631417">
        <w:rPr>
          <w:rFonts w:ascii="Arial" w:hAnsi="Arial" w:cs="Arial"/>
        </w:rPr>
        <w:t>6</w:t>
      </w:r>
      <w:r w:rsidRPr="00181E56">
        <w:rPr>
          <w:rFonts w:ascii="Arial" w:hAnsi="Arial" w:cs="Arial"/>
        </w:rPr>
        <w:t>).</w:t>
      </w:r>
    </w:p>
    <w:p w14:paraId="7E780449" w14:textId="4A735C42" w:rsidR="00157655" w:rsidRPr="00181E56" w:rsidRDefault="00157655" w:rsidP="00D26CB6">
      <w:pPr>
        <w:spacing w:line="360" w:lineRule="auto"/>
        <w:ind w:firstLine="720"/>
        <w:jc w:val="both"/>
        <w:rPr>
          <w:rFonts w:ascii="Arial" w:hAnsi="Arial" w:cs="Arial"/>
        </w:rPr>
      </w:pPr>
      <w:proofErr w:type="spellStart"/>
      <w:r w:rsidRPr="00181E56">
        <w:rPr>
          <w:rFonts w:ascii="Arial" w:hAnsi="Arial" w:cs="Arial"/>
        </w:rPr>
        <w:lastRenderedPageBreak/>
        <w:t>Tavitiyaman</w:t>
      </w:r>
      <w:proofErr w:type="spellEnd"/>
      <w:r w:rsidRPr="00181E56">
        <w:rPr>
          <w:rFonts w:ascii="Arial" w:hAnsi="Arial" w:cs="Arial"/>
        </w:rPr>
        <w:t>, P., So, C.Y.A., Chan, O.L.K. and Wong, C.K.C. (2022). How Task Technology Fits with Employee Engagement, Organizational Support, and Business Outcomes: Hotel Executives’ Perspective. </w:t>
      </w:r>
      <w:r w:rsidRPr="00181E56">
        <w:rPr>
          <w:rFonts w:ascii="Arial" w:hAnsi="Arial" w:cs="Arial"/>
          <w:i/>
          <w:iCs/>
        </w:rPr>
        <w:t>Journal of China Tourism Research</w:t>
      </w:r>
      <w:r w:rsidRPr="00181E56">
        <w:rPr>
          <w:rFonts w:ascii="Arial" w:hAnsi="Arial" w:cs="Arial"/>
        </w:rPr>
        <w:t xml:space="preserve">, 18(6), pp.1–27. </w:t>
      </w:r>
      <w:proofErr w:type="spellStart"/>
      <w:proofErr w:type="gramStart"/>
      <w:r w:rsidRPr="00181E56">
        <w:rPr>
          <w:rFonts w:ascii="Arial" w:hAnsi="Arial" w:cs="Arial"/>
        </w:rPr>
        <w:t>doi:https</w:t>
      </w:r>
      <w:proofErr w:type="spellEnd"/>
      <w:r w:rsidRPr="00181E56">
        <w:rPr>
          <w:rFonts w:ascii="Arial" w:hAnsi="Arial" w:cs="Arial"/>
        </w:rPr>
        <w:t>://doi.org/10.1080/19388160.2022.2027834</w:t>
      </w:r>
      <w:proofErr w:type="gramEnd"/>
      <w:r w:rsidRPr="00181E56">
        <w:rPr>
          <w:rFonts w:ascii="Arial" w:hAnsi="Arial" w:cs="Arial"/>
        </w:rPr>
        <w:t xml:space="preserve">. </w:t>
      </w:r>
      <w:r w:rsidRPr="002800DF">
        <w:rPr>
          <w:rFonts w:ascii="Arial" w:hAnsi="Arial" w:cs="Arial"/>
        </w:rPr>
        <w:t xml:space="preserve">(Accessed: </w:t>
      </w:r>
      <w:r w:rsidR="007E22B0" w:rsidRPr="00181E56">
        <w:rPr>
          <w:rFonts w:ascii="Arial" w:hAnsi="Arial" w:cs="Arial"/>
        </w:rPr>
        <w:t>12</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Pr="00181E56">
        <w:rPr>
          <w:rFonts w:ascii="Arial" w:hAnsi="Arial" w:cs="Arial"/>
        </w:rPr>
        <w:t>).</w:t>
      </w:r>
    </w:p>
    <w:p w14:paraId="1ACF3600" w14:textId="108803BA" w:rsidR="00EA1D0D" w:rsidRPr="00181E56" w:rsidRDefault="00EA1D0D" w:rsidP="00D26CB6">
      <w:pPr>
        <w:spacing w:line="360" w:lineRule="auto"/>
        <w:ind w:firstLine="720"/>
        <w:jc w:val="both"/>
        <w:rPr>
          <w:rFonts w:ascii="Arial" w:hAnsi="Arial" w:cs="Arial"/>
        </w:rPr>
      </w:pPr>
      <w:r w:rsidRPr="00181E56">
        <w:rPr>
          <w:rFonts w:ascii="Arial" w:hAnsi="Arial" w:cs="Arial"/>
        </w:rPr>
        <w:t xml:space="preserve">Teoh, M.W., Wang, Y. and Kwek, A. (2019). Coping with emotional </w:t>
      </w:r>
      <w:proofErr w:type="spellStart"/>
      <w:r w:rsidRPr="00181E56">
        <w:rPr>
          <w:rFonts w:ascii="Arial" w:hAnsi="Arial" w:cs="Arial"/>
        </w:rPr>
        <w:t>labor</w:t>
      </w:r>
      <w:proofErr w:type="spellEnd"/>
      <w:r w:rsidRPr="00181E56">
        <w:rPr>
          <w:rFonts w:ascii="Arial" w:hAnsi="Arial" w:cs="Arial"/>
        </w:rPr>
        <w:t xml:space="preserve"> in high stress hospitality work environments. </w:t>
      </w:r>
      <w:r w:rsidRPr="00181E56">
        <w:rPr>
          <w:rFonts w:ascii="Arial" w:hAnsi="Arial" w:cs="Arial"/>
          <w:i/>
          <w:iCs/>
        </w:rPr>
        <w:t>Journal of Hospitality Marketing &amp; Management</w:t>
      </w:r>
      <w:r w:rsidRPr="00181E56">
        <w:rPr>
          <w:rFonts w:ascii="Arial" w:hAnsi="Arial" w:cs="Arial"/>
        </w:rPr>
        <w:t xml:space="preserve">, 28(8), pp.883–904. </w:t>
      </w:r>
      <w:proofErr w:type="spellStart"/>
      <w:proofErr w:type="gramStart"/>
      <w:r w:rsidRPr="00181E56">
        <w:rPr>
          <w:rFonts w:ascii="Arial" w:hAnsi="Arial" w:cs="Arial"/>
        </w:rPr>
        <w:t>doi:https</w:t>
      </w:r>
      <w:proofErr w:type="spellEnd"/>
      <w:r w:rsidRPr="00181E56">
        <w:rPr>
          <w:rFonts w:ascii="Arial" w:hAnsi="Arial" w:cs="Arial"/>
        </w:rPr>
        <w:t>://doi.org/10.1080/19368623.2019.1571979</w:t>
      </w:r>
      <w:proofErr w:type="gramEnd"/>
      <w:r w:rsidRPr="00181E56">
        <w:rPr>
          <w:rFonts w:ascii="Arial" w:hAnsi="Arial" w:cs="Arial"/>
        </w:rPr>
        <w:t>.</w:t>
      </w:r>
      <w:r w:rsidR="005017EB" w:rsidRPr="00181E56">
        <w:rPr>
          <w:rFonts w:ascii="Arial" w:hAnsi="Arial" w:cs="Arial"/>
        </w:rPr>
        <w:t xml:space="preserve"> </w:t>
      </w:r>
      <w:r w:rsidR="005017EB" w:rsidRPr="002800DF">
        <w:rPr>
          <w:rFonts w:ascii="Arial" w:hAnsi="Arial" w:cs="Arial"/>
        </w:rPr>
        <w:t xml:space="preserve">(Accessed: </w:t>
      </w:r>
      <w:r w:rsidR="007E22B0" w:rsidRPr="00181E56">
        <w:rPr>
          <w:rFonts w:ascii="Arial" w:hAnsi="Arial" w:cs="Arial"/>
        </w:rPr>
        <w:t>2</w:t>
      </w:r>
      <w:r w:rsidR="007E22B0">
        <w:rPr>
          <w:rFonts w:ascii="Arial" w:hAnsi="Arial" w:cs="Arial"/>
        </w:rPr>
        <w:t>7</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005017EB" w:rsidRPr="002800DF">
        <w:rPr>
          <w:rFonts w:ascii="Arial" w:hAnsi="Arial" w:cs="Arial"/>
        </w:rPr>
        <w:t>)</w:t>
      </w:r>
      <w:r w:rsidR="005017EB" w:rsidRPr="00181E56">
        <w:rPr>
          <w:rFonts w:ascii="Arial" w:hAnsi="Arial" w:cs="Arial"/>
        </w:rPr>
        <w:t>.</w:t>
      </w:r>
    </w:p>
    <w:p w14:paraId="4808CE59" w14:textId="1F7E2606" w:rsidR="00C05F98" w:rsidRPr="00181E56" w:rsidRDefault="0069601F" w:rsidP="00C05F98">
      <w:pPr>
        <w:spacing w:line="360" w:lineRule="auto"/>
        <w:ind w:firstLine="720"/>
        <w:jc w:val="both"/>
        <w:rPr>
          <w:rFonts w:ascii="Arial" w:hAnsi="Arial" w:cs="Arial"/>
        </w:rPr>
      </w:pPr>
      <w:proofErr w:type="spellStart"/>
      <w:r w:rsidRPr="00181E56">
        <w:rPr>
          <w:rFonts w:ascii="Arial" w:hAnsi="Arial" w:cs="Arial"/>
        </w:rPr>
        <w:t>Tussyadiah</w:t>
      </w:r>
      <w:proofErr w:type="spellEnd"/>
      <w:r w:rsidRPr="00181E56">
        <w:rPr>
          <w:rFonts w:ascii="Arial" w:hAnsi="Arial" w:cs="Arial"/>
        </w:rPr>
        <w:t>, I. (2020). A review of research into automation in tourism: Launching the Annals of Tourism Research Curated Collection on Artificial Intelligence and Robotics in Tourism. </w:t>
      </w:r>
      <w:r w:rsidRPr="00181E56">
        <w:rPr>
          <w:rFonts w:ascii="Arial" w:hAnsi="Arial" w:cs="Arial"/>
          <w:i/>
          <w:iCs/>
        </w:rPr>
        <w:t>Annals of Tourism Research</w:t>
      </w:r>
      <w:r w:rsidRPr="00181E56">
        <w:rPr>
          <w:rFonts w:ascii="Arial" w:hAnsi="Arial" w:cs="Arial"/>
        </w:rPr>
        <w:t xml:space="preserve">, [online] 81(1), p.102883. </w:t>
      </w:r>
      <w:proofErr w:type="spellStart"/>
      <w:proofErr w:type="gramStart"/>
      <w:r w:rsidRPr="00181E56">
        <w:rPr>
          <w:rFonts w:ascii="Arial" w:hAnsi="Arial" w:cs="Arial"/>
        </w:rPr>
        <w:t>doi:https</w:t>
      </w:r>
      <w:proofErr w:type="spellEnd"/>
      <w:r w:rsidRPr="00181E56">
        <w:rPr>
          <w:rFonts w:ascii="Arial" w:hAnsi="Arial" w:cs="Arial"/>
        </w:rPr>
        <w:t>://doi.org/10.1016/j.annals.2020.102883</w:t>
      </w:r>
      <w:proofErr w:type="gramEnd"/>
      <w:r w:rsidRPr="00181E56">
        <w:rPr>
          <w:rFonts w:ascii="Arial" w:hAnsi="Arial" w:cs="Arial"/>
        </w:rPr>
        <w:t xml:space="preserve">. </w:t>
      </w:r>
      <w:r w:rsidRPr="002800DF">
        <w:rPr>
          <w:rFonts w:ascii="Arial" w:hAnsi="Arial" w:cs="Arial"/>
        </w:rPr>
        <w:t xml:space="preserve">(Accessed: </w:t>
      </w:r>
      <w:r w:rsidR="007E22B0">
        <w:rPr>
          <w:rFonts w:ascii="Arial" w:hAnsi="Arial" w:cs="Arial"/>
        </w:rPr>
        <w:t>04</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Pr="00181E56">
        <w:rPr>
          <w:rFonts w:ascii="Arial" w:hAnsi="Arial" w:cs="Arial"/>
        </w:rPr>
        <w:t>)</w:t>
      </w:r>
      <w:r w:rsidR="00D26CB6" w:rsidRPr="00181E56">
        <w:rPr>
          <w:rFonts w:ascii="Arial" w:hAnsi="Arial" w:cs="Arial"/>
        </w:rPr>
        <w:t>.</w:t>
      </w:r>
    </w:p>
    <w:p w14:paraId="2B1FC97B" w14:textId="15362DA8" w:rsidR="002800DF" w:rsidRPr="00181E56" w:rsidRDefault="00C05F98" w:rsidP="00C05F98">
      <w:pPr>
        <w:spacing w:line="360" w:lineRule="auto"/>
        <w:ind w:firstLine="720"/>
        <w:jc w:val="both"/>
        <w:rPr>
          <w:rFonts w:ascii="Arial" w:hAnsi="Arial" w:cs="Arial"/>
        </w:rPr>
      </w:pPr>
      <w:r w:rsidRPr="00181E56">
        <w:rPr>
          <w:rFonts w:ascii="Arial" w:hAnsi="Arial" w:cs="Arial"/>
        </w:rPr>
        <w:t>UNWTO (2024). </w:t>
      </w:r>
      <w:r w:rsidRPr="00181E56">
        <w:rPr>
          <w:rFonts w:ascii="Arial" w:hAnsi="Arial" w:cs="Arial"/>
          <w:i/>
          <w:iCs/>
        </w:rPr>
        <w:t>International Tourism Highlights, 2024 Edition</w:t>
      </w:r>
      <w:r w:rsidRPr="00181E56">
        <w:rPr>
          <w:rFonts w:ascii="Arial" w:hAnsi="Arial" w:cs="Arial"/>
        </w:rPr>
        <w:t xml:space="preserve">. </w:t>
      </w:r>
      <w:r w:rsidRPr="002800DF">
        <w:rPr>
          <w:rFonts w:ascii="Arial" w:hAnsi="Arial" w:cs="Arial"/>
        </w:rPr>
        <w:t xml:space="preserve">United Nations World Tourism Organization. Available at: </w:t>
      </w:r>
      <w:proofErr w:type="spellStart"/>
      <w:proofErr w:type="gramStart"/>
      <w:r w:rsidRPr="00181E56">
        <w:rPr>
          <w:rFonts w:ascii="Arial" w:hAnsi="Arial" w:cs="Arial"/>
        </w:rPr>
        <w:t>doi:https</w:t>
      </w:r>
      <w:proofErr w:type="spellEnd"/>
      <w:r w:rsidRPr="00181E56">
        <w:rPr>
          <w:rFonts w:ascii="Arial" w:hAnsi="Arial" w:cs="Arial"/>
        </w:rPr>
        <w:t>://doi.org/10.18111/9789284425808</w:t>
      </w:r>
      <w:proofErr w:type="gramEnd"/>
      <w:r w:rsidRPr="00181E56">
        <w:rPr>
          <w:rFonts w:ascii="Arial" w:hAnsi="Arial" w:cs="Arial"/>
        </w:rPr>
        <w:t xml:space="preserve">. </w:t>
      </w:r>
      <w:r w:rsidR="002800DF" w:rsidRPr="002800DF">
        <w:rPr>
          <w:rFonts w:ascii="Arial" w:hAnsi="Arial" w:cs="Arial"/>
        </w:rPr>
        <w:t xml:space="preserve">(Accessed: </w:t>
      </w:r>
      <w:r w:rsidR="007E22B0">
        <w:rPr>
          <w:rFonts w:ascii="Arial" w:hAnsi="Arial" w:cs="Arial"/>
        </w:rPr>
        <w:t>04</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002800DF" w:rsidRPr="002800DF">
        <w:rPr>
          <w:rFonts w:ascii="Arial" w:hAnsi="Arial" w:cs="Arial"/>
        </w:rPr>
        <w:t>).</w:t>
      </w:r>
    </w:p>
    <w:p w14:paraId="3C9DF613" w14:textId="551DD145" w:rsidR="00D7190C" w:rsidRPr="00181E56" w:rsidRDefault="00D7190C" w:rsidP="00D7190C">
      <w:pPr>
        <w:spacing w:line="360" w:lineRule="auto"/>
        <w:jc w:val="both"/>
        <w:rPr>
          <w:rFonts w:ascii="Arial" w:hAnsi="Arial" w:cs="Arial"/>
        </w:rPr>
      </w:pPr>
      <w:r w:rsidRPr="00181E56">
        <w:rPr>
          <w:rFonts w:ascii="Arial" w:hAnsi="Arial" w:cs="Arial"/>
        </w:rPr>
        <w:tab/>
        <w:t>Weiss, E. (2025). </w:t>
      </w:r>
      <w:r w:rsidRPr="00181E56">
        <w:rPr>
          <w:rFonts w:ascii="Arial" w:hAnsi="Arial" w:cs="Arial"/>
          <w:i/>
          <w:iCs/>
        </w:rPr>
        <w:t>Generative AI in Travel</w:t>
      </w:r>
      <w:r w:rsidRPr="00181E56">
        <w:rPr>
          <w:rFonts w:ascii="Arial" w:hAnsi="Arial" w:cs="Arial"/>
        </w:rPr>
        <w:t xml:space="preserve">. [online] Accenture.com. Available at: </w:t>
      </w:r>
      <w:hyperlink r:id="rId20" w:history="1">
        <w:r w:rsidRPr="00181E56">
          <w:rPr>
            <w:rStyle w:val="Hyperlink"/>
            <w:rFonts w:ascii="Arial" w:hAnsi="Arial" w:cs="Arial"/>
            <w:color w:val="auto"/>
          </w:rPr>
          <w:t>https://www.accenture.com/us-en/blogs/travel/empowered-traveler</w:t>
        </w:r>
      </w:hyperlink>
      <w:r w:rsidRPr="00181E56">
        <w:rPr>
          <w:rFonts w:ascii="Arial" w:hAnsi="Arial" w:cs="Arial"/>
        </w:rPr>
        <w:t xml:space="preserve">. </w:t>
      </w:r>
      <w:r w:rsidRPr="002800DF">
        <w:rPr>
          <w:rFonts w:ascii="Arial" w:hAnsi="Arial" w:cs="Arial"/>
        </w:rPr>
        <w:t xml:space="preserve">(Accessed: </w:t>
      </w:r>
      <w:r w:rsidR="007E22B0" w:rsidRPr="00181E56">
        <w:rPr>
          <w:rFonts w:ascii="Arial" w:hAnsi="Arial" w:cs="Arial"/>
        </w:rPr>
        <w:t>12</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Pr="002800DF">
        <w:rPr>
          <w:rFonts w:ascii="Arial" w:hAnsi="Arial" w:cs="Arial"/>
        </w:rPr>
        <w:t>).</w:t>
      </w:r>
    </w:p>
    <w:p w14:paraId="0F5E2FCC" w14:textId="2DE1B761" w:rsidR="00507160" w:rsidRPr="00181E56" w:rsidRDefault="00284EC6" w:rsidP="00507160">
      <w:pPr>
        <w:spacing w:line="360" w:lineRule="auto"/>
        <w:ind w:firstLine="720"/>
        <w:jc w:val="both"/>
        <w:rPr>
          <w:rFonts w:ascii="Arial" w:hAnsi="Arial" w:cs="Arial"/>
        </w:rPr>
      </w:pPr>
      <w:r w:rsidRPr="00181E56">
        <w:rPr>
          <w:rFonts w:ascii="Arial" w:hAnsi="Arial" w:cs="Arial"/>
        </w:rPr>
        <w:t>Woo, J. (2022). </w:t>
      </w:r>
      <w:r w:rsidRPr="00181E56">
        <w:rPr>
          <w:rFonts w:ascii="Arial" w:hAnsi="Arial" w:cs="Arial"/>
          <w:i/>
          <w:iCs/>
        </w:rPr>
        <w:t>Marriott: Data-driven Customer Experience for Decades at Scale - Digital Innovation and Transformation</w:t>
      </w:r>
      <w:r w:rsidRPr="00181E56">
        <w:rPr>
          <w:rFonts w:ascii="Arial" w:hAnsi="Arial" w:cs="Arial"/>
        </w:rPr>
        <w:t xml:space="preserve">. [online] Digital Innovation and Transformation. Available at: </w:t>
      </w:r>
      <w:hyperlink r:id="rId21" w:history="1">
        <w:r w:rsidRPr="00181E56">
          <w:rPr>
            <w:rStyle w:val="Hyperlink"/>
            <w:rFonts w:ascii="Arial" w:hAnsi="Arial" w:cs="Arial"/>
            <w:color w:val="auto"/>
          </w:rPr>
          <w:t>https://d3.harvard.edu/platform-digit/submission/marriott-data-driven-customer-experience-for-decades-at-scale%EF%BF%BC/</w:t>
        </w:r>
      </w:hyperlink>
      <w:r w:rsidRPr="00181E56">
        <w:rPr>
          <w:rFonts w:ascii="Arial" w:hAnsi="Arial" w:cs="Arial"/>
        </w:rPr>
        <w:t xml:space="preserve">. </w:t>
      </w:r>
      <w:r w:rsidRPr="002800DF">
        <w:rPr>
          <w:rFonts w:ascii="Arial" w:hAnsi="Arial" w:cs="Arial"/>
        </w:rPr>
        <w:t xml:space="preserve">(Accessed: </w:t>
      </w:r>
      <w:r w:rsidR="007E22B0" w:rsidRPr="00181E56">
        <w:rPr>
          <w:rFonts w:ascii="Arial" w:hAnsi="Arial" w:cs="Arial"/>
        </w:rPr>
        <w:t>12</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Pr="00181E56">
        <w:rPr>
          <w:rFonts w:ascii="Arial" w:hAnsi="Arial" w:cs="Arial"/>
        </w:rPr>
        <w:t>).</w:t>
      </w:r>
    </w:p>
    <w:p w14:paraId="7D81408E" w14:textId="38B4EF2E" w:rsidR="002800DF" w:rsidRPr="00181E56" w:rsidRDefault="005B658B" w:rsidP="00507160">
      <w:pPr>
        <w:spacing w:line="360" w:lineRule="auto"/>
        <w:ind w:firstLine="720"/>
        <w:jc w:val="both"/>
        <w:rPr>
          <w:rFonts w:ascii="Arial" w:hAnsi="Arial" w:cs="Arial"/>
        </w:rPr>
      </w:pPr>
      <w:r w:rsidRPr="00181E56">
        <w:rPr>
          <w:rFonts w:ascii="Arial" w:hAnsi="Arial" w:cs="Arial"/>
        </w:rPr>
        <w:t>World Economic Forum. (2025). </w:t>
      </w:r>
      <w:r w:rsidRPr="00181E56">
        <w:rPr>
          <w:rFonts w:ascii="Arial" w:hAnsi="Arial" w:cs="Arial"/>
          <w:i/>
          <w:iCs/>
        </w:rPr>
        <w:t>Industries in the Intelligent Age White Paper Series</w:t>
      </w:r>
      <w:r w:rsidRPr="00181E56">
        <w:rPr>
          <w:rFonts w:ascii="Arial" w:hAnsi="Arial" w:cs="Arial"/>
        </w:rPr>
        <w:t>. [online] Available at: https://www.weforum.org/publications/industries-in-the-intelligent-age-white-paper-series/.</w:t>
      </w:r>
      <w:r w:rsidR="002800DF" w:rsidRPr="002800DF">
        <w:rPr>
          <w:rFonts w:ascii="Arial" w:hAnsi="Arial" w:cs="Arial"/>
        </w:rPr>
        <w:t xml:space="preserve"> (Accessed: </w:t>
      </w:r>
      <w:r w:rsidR="007E22B0" w:rsidRPr="00181E56">
        <w:rPr>
          <w:rFonts w:ascii="Arial" w:hAnsi="Arial" w:cs="Arial"/>
        </w:rPr>
        <w:t>12</w:t>
      </w:r>
      <w:r w:rsidR="007E22B0" w:rsidRPr="002800DF">
        <w:rPr>
          <w:rFonts w:ascii="Arial" w:hAnsi="Arial" w:cs="Arial"/>
        </w:rPr>
        <w:t xml:space="preserve"> </w:t>
      </w:r>
      <w:r w:rsidR="007E22B0">
        <w:rPr>
          <w:rFonts w:ascii="Arial" w:hAnsi="Arial" w:cs="Arial"/>
        </w:rPr>
        <w:t>Jan.</w:t>
      </w:r>
      <w:r w:rsidR="007E22B0" w:rsidRPr="002800DF">
        <w:rPr>
          <w:rFonts w:ascii="Arial" w:hAnsi="Arial" w:cs="Arial"/>
        </w:rPr>
        <w:t xml:space="preserve"> 202</w:t>
      </w:r>
      <w:r w:rsidR="007E22B0">
        <w:rPr>
          <w:rFonts w:ascii="Arial" w:hAnsi="Arial" w:cs="Arial"/>
        </w:rPr>
        <w:t>6</w:t>
      </w:r>
      <w:r w:rsidR="002800DF" w:rsidRPr="002800DF">
        <w:rPr>
          <w:rFonts w:ascii="Arial" w:hAnsi="Arial" w:cs="Arial"/>
        </w:rPr>
        <w:t>).</w:t>
      </w:r>
    </w:p>
    <w:p w14:paraId="1D2C9DAA" w14:textId="77777777" w:rsidR="00AD77CC" w:rsidRPr="00181E56" w:rsidRDefault="00AD77CC" w:rsidP="00AD77CC">
      <w:pPr>
        <w:spacing w:line="360" w:lineRule="auto"/>
        <w:jc w:val="both"/>
        <w:rPr>
          <w:rFonts w:ascii="Arial" w:hAnsi="Arial" w:cs="Arial"/>
        </w:rPr>
      </w:pPr>
    </w:p>
    <w:p w14:paraId="07B4AB20" w14:textId="77777777" w:rsidR="00AD77CC" w:rsidRDefault="00AD77CC"/>
    <w:sectPr w:rsidR="00AD77C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31D4E" w14:textId="77777777" w:rsidR="00A5185D" w:rsidRDefault="00A5185D" w:rsidP="00077791">
      <w:pPr>
        <w:spacing w:after="0" w:line="240" w:lineRule="auto"/>
      </w:pPr>
      <w:r>
        <w:separator/>
      </w:r>
    </w:p>
  </w:endnote>
  <w:endnote w:type="continuationSeparator" w:id="0">
    <w:p w14:paraId="36C24531" w14:textId="77777777" w:rsidR="00A5185D" w:rsidRDefault="00A5185D" w:rsidP="00077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078361"/>
      <w:docPartObj>
        <w:docPartGallery w:val="Page Numbers (Bottom of Page)"/>
        <w:docPartUnique/>
      </w:docPartObj>
    </w:sdtPr>
    <w:sdtEndPr>
      <w:rPr>
        <w:color w:val="7F7F7F" w:themeColor="background1" w:themeShade="7F"/>
        <w:spacing w:val="60"/>
      </w:rPr>
    </w:sdtEndPr>
    <w:sdtContent>
      <w:p w14:paraId="07BD6AC8" w14:textId="4E823221" w:rsidR="00077791" w:rsidRDefault="0007779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DA180B6" w14:textId="77777777" w:rsidR="00077791" w:rsidRDefault="00077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2379F" w14:textId="77777777" w:rsidR="00A5185D" w:rsidRDefault="00A5185D" w:rsidP="00077791">
      <w:pPr>
        <w:spacing w:after="0" w:line="240" w:lineRule="auto"/>
      </w:pPr>
      <w:r>
        <w:separator/>
      </w:r>
    </w:p>
  </w:footnote>
  <w:footnote w:type="continuationSeparator" w:id="0">
    <w:p w14:paraId="6BE22AD3" w14:textId="77777777" w:rsidR="00A5185D" w:rsidRDefault="00A5185D" w:rsidP="000777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08"/>
    <w:rsid w:val="0004223B"/>
    <w:rsid w:val="00047CA4"/>
    <w:rsid w:val="00055458"/>
    <w:rsid w:val="00077791"/>
    <w:rsid w:val="00090B86"/>
    <w:rsid w:val="00096B35"/>
    <w:rsid w:val="000A7157"/>
    <w:rsid w:val="000B0BA0"/>
    <w:rsid w:val="000C4033"/>
    <w:rsid w:val="000E507F"/>
    <w:rsid w:val="00115C0E"/>
    <w:rsid w:val="00120494"/>
    <w:rsid w:val="00123804"/>
    <w:rsid w:val="00141E61"/>
    <w:rsid w:val="001519A4"/>
    <w:rsid w:val="00157655"/>
    <w:rsid w:val="00162689"/>
    <w:rsid w:val="00181E56"/>
    <w:rsid w:val="0019501B"/>
    <w:rsid w:val="001B3AC7"/>
    <w:rsid w:val="00210257"/>
    <w:rsid w:val="00234F55"/>
    <w:rsid w:val="00236B83"/>
    <w:rsid w:val="00247317"/>
    <w:rsid w:val="002678DB"/>
    <w:rsid w:val="002800DF"/>
    <w:rsid w:val="0028460E"/>
    <w:rsid w:val="00284EC6"/>
    <w:rsid w:val="002A6672"/>
    <w:rsid w:val="002C5A29"/>
    <w:rsid w:val="002D6461"/>
    <w:rsid w:val="0030533B"/>
    <w:rsid w:val="00305EB6"/>
    <w:rsid w:val="0033041B"/>
    <w:rsid w:val="0034385A"/>
    <w:rsid w:val="0035001B"/>
    <w:rsid w:val="00353DFC"/>
    <w:rsid w:val="0036216D"/>
    <w:rsid w:val="003D09A6"/>
    <w:rsid w:val="003D0A34"/>
    <w:rsid w:val="0042335F"/>
    <w:rsid w:val="00434517"/>
    <w:rsid w:val="00456B7C"/>
    <w:rsid w:val="004621B2"/>
    <w:rsid w:val="00497994"/>
    <w:rsid w:val="004C6AFA"/>
    <w:rsid w:val="004C78CB"/>
    <w:rsid w:val="004E1BBD"/>
    <w:rsid w:val="004F3E0F"/>
    <w:rsid w:val="004F5942"/>
    <w:rsid w:val="005017EB"/>
    <w:rsid w:val="00507160"/>
    <w:rsid w:val="00545305"/>
    <w:rsid w:val="00563408"/>
    <w:rsid w:val="00587253"/>
    <w:rsid w:val="0059097C"/>
    <w:rsid w:val="005B1C8A"/>
    <w:rsid w:val="005B5D72"/>
    <w:rsid w:val="005B658B"/>
    <w:rsid w:val="005D0643"/>
    <w:rsid w:val="005D2ECA"/>
    <w:rsid w:val="005E3AB6"/>
    <w:rsid w:val="005E4B97"/>
    <w:rsid w:val="0060608F"/>
    <w:rsid w:val="00631417"/>
    <w:rsid w:val="00631DA0"/>
    <w:rsid w:val="00656E3B"/>
    <w:rsid w:val="006757CD"/>
    <w:rsid w:val="00683369"/>
    <w:rsid w:val="0069601F"/>
    <w:rsid w:val="006B7939"/>
    <w:rsid w:val="006B7964"/>
    <w:rsid w:val="006E0CB6"/>
    <w:rsid w:val="006E2174"/>
    <w:rsid w:val="006F52C3"/>
    <w:rsid w:val="00702671"/>
    <w:rsid w:val="00716A43"/>
    <w:rsid w:val="00734B03"/>
    <w:rsid w:val="007567D8"/>
    <w:rsid w:val="00770309"/>
    <w:rsid w:val="007C0D50"/>
    <w:rsid w:val="007D0D52"/>
    <w:rsid w:val="007E22B0"/>
    <w:rsid w:val="007F00BC"/>
    <w:rsid w:val="007F7B24"/>
    <w:rsid w:val="00805DD2"/>
    <w:rsid w:val="00820C33"/>
    <w:rsid w:val="00856935"/>
    <w:rsid w:val="008A2173"/>
    <w:rsid w:val="008A53F3"/>
    <w:rsid w:val="008A57A3"/>
    <w:rsid w:val="008B167B"/>
    <w:rsid w:val="009267FD"/>
    <w:rsid w:val="00981BDC"/>
    <w:rsid w:val="009916DA"/>
    <w:rsid w:val="00991B0B"/>
    <w:rsid w:val="00995D35"/>
    <w:rsid w:val="00996BDD"/>
    <w:rsid w:val="009A1121"/>
    <w:rsid w:val="009A1A7D"/>
    <w:rsid w:val="009A6F28"/>
    <w:rsid w:val="009C2FF2"/>
    <w:rsid w:val="009D6063"/>
    <w:rsid w:val="009F4D6B"/>
    <w:rsid w:val="00A04397"/>
    <w:rsid w:val="00A045F7"/>
    <w:rsid w:val="00A10B4F"/>
    <w:rsid w:val="00A26873"/>
    <w:rsid w:val="00A37576"/>
    <w:rsid w:val="00A5185D"/>
    <w:rsid w:val="00A5252B"/>
    <w:rsid w:val="00A709D4"/>
    <w:rsid w:val="00A85EF9"/>
    <w:rsid w:val="00AA01F1"/>
    <w:rsid w:val="00AD77CC"/>
    <w:rsid w:val="00B17141"/>
    <w:rsid w:val="00B455D6"/>
    <w:rsid w:val="00B54312"/>
    <w:rsid w:val="00B57D61"/>
    <w:rsid w:val="00B734A0"/>
    <w:rsid w:val="00B77EE3"/>
    <w:rsid w:val="00B9295C"/>
    <w:rsid w:val="00BC2754"/>
    <w:rsid w:val="00BC2D1F"/>
    <w:rsid w:val="00C05F98"/>
    <w:rsid w:val="00C170B0"/>
    <w:rsid w:val="00C247AB"/>
    <w:rsid w:val="00C73D55"/>
    <w:rsid w:val="00C835B8"/>
    <w:rsid w:val="00C91C44"/>
    <w:rsid w:val="00CF382D"/>
    <w:rsid w:val="00D0089A"/>
    <w:rsid w:val="00D10587"/>
    <w:rsid w:val="00D119CB"/>
    <w:rsid w:val="00D1343F"/>
    <w:rsid w:val="00D134BF"/>
    <w:rsid w:val="00D15A29"/>
    <w:rsid w:val="00D26CB6"/>
    <w:rsid w:val="00D45F7D"/>
    <w:rsid w:val="00D64916"/>
    <w:rsid w:val="00D7190C"/>
    <w:rsid w:val="00D852BC"/>
    <w:rsid w:val="00DA0ED5"/>
    <w:rsid w:val="00DC1916"/>
    <w:rsid w:val="00E15C12"/>
    <w:rsid w:val="00E26F63"/>
    <w:rsid w:val="00E66EC9"/>
    <w:rsid w:val="00E72643"/>
    <w:rsid w:val="00E919F5"/>
    <w:rsid w:val="00EA1D0D"/>
    <w:rsid w:val="00EC6668"/>
    <w:rsid w:val="00EC698C"/>
    <w:rsid w:val="00ED28B6"/>
    <w:rsid w:val="00EE01A8"/>
    <w:rsid w:val="00EE4138"/>
    <w:rsid w:val="00EF1244"/>
    <w:rsid w:val="00F05966"/>
    <w:rsid w:val="00F367EA"/>
    <w:rsid w:val="00F37291"/>
    <w:rsid w:val="00F43C14"/>
    <w:rsid w:val="00F454D2"/>
    <w:rsid w:val="00F56A80"/>
    <w:rsid w:val="00F7336B"/>
    <w:rsid w:val="00F74EC3"/>
    <w:rsid w:val="00F87103"/>
    <w:rsid w:val="00FC5F55"/>
    <w:rsid w:val="00FD0ACB"/>
    <w:rsid w:val="00FD3859"/>
    <w:rsid w:val="00FF2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A9BF0"/>
  <w15:chartTrackingRefBased/>
  <w15:docId w15:val="{D86A8469-8FCF-4769-974B-A0DD864E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942"/>
    <w:pPr>
      <w:spacing w:line="278" w:lineRule="auto"/>
    </w:pPr>
    <w:rPr>
      <w:sz w:val="24"/>
      <w:szCs w:val="24"/>
    </w:rPr>
  </w:style>
  <w:style w:type="paragraph" w:styleId="Heading1">
    <w:name w:val="heading 1"/>
    <w:basedOn w:val="Normal"/>
    <w:next w:val="Normal"/>
    <w:link w:val="Heading1Char"/>
    <w:uiPriority w:val="9"/>
    <w:qFormat/>
    <w:rsid w:val="00563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3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3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408"/>
    <w:rPr>
      <w:rFonts w:eastAsiaTheme="majorEastAsia" w:cstheme="majorBidi"/>
      <w:color w:val="272727" w:themeColor="text1" w:themeTint="D8"/>
    </w:rPr>
  </w:style>
  <w:style w:type="paragraph" w:styleId="Title">
    <w:name w:val="Title"/>
    <w:basedOn w:val="Normal"/>
    <w:next w:val="Normal"/>
    <w:link w:val="TitleChar"/>
    <w:uiPriority w:val="10"/>
    <w:qFormat/>
    <w:rsid w:val="00563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408"/>
    <w:pPr>
      <w:spacing w:before="160"/>
      <w:jc w:val="center"/>
    </w:pPr>
    <w:rPr>
      <w:i/>
      <w:iCs/>
      <w:color w:val="404040" w:themeColor="text1" w:themeTint="BF"/>
    </w:rPr>
  </w:style>
  <w:style w:type="character" w:customStyle="1" w:styleId="QuoteChar">
    <w:name w:val="Quote Char"/>
    <w:basedOn w:val="DefaultParagraphFont"/>
    <w:link w:val="Quote"/>
    <w:uiPriority w:val="29"/>
    <w:rsid w:val="00563408"/>
    <w:rPr>
      <w:i/>
      <w:iCs/>
      <w:color w:val="404040" w:themeColor="text1" w:themeTint="BF"/>
    </w:rPr>
  </w:style>
  <w:style w:type="paragraph" w:styleId="ListParagraph">
    <w:name w:val="List Paragraph"/>
    <w:basedOn w:val="Normal"/>
    <w:uiPriority w:val="34"/>
    <w:qFormat/>
    <w:rsid w:val="00563408"/>
    <w:pPr>
      <w:ind w:left="720"/>
      <w:contextualSpacing/>
    </w:pPr>
  </w:style>
  <w:style w:type="character" w:styleId="IntenseEmphasis">
    <w:name w:val="Intense Emphasis"/>
    <w:basedOn w:val="DefaultParagraphFont"/>
    <w:uiPriority w:val="21"/>
    <w:qFormat/>
    <w:rsid w:val="00563408"/>
    <w:rPr>
      <w:i/>
      <w:iCs/>
      <w:color w:val="0F4761" w:themeColor="accent1" w:themeShade="BF"/>
    </w:rPr>
  </w:style>
  <w:style w:type="paragraph" w:styleId="IntenseQuote">
    <w:name w:val="Intense Quote"/>
    <w:basedOn w:val="Normal"/>
    <w:next w:val="Normal"/>
    <w:link w:val="IntenseQuoteChar"/>
    <w:uiPriority w:val="30"/>
    <w:qFormat/>
    <w:rsid w:val="00563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408"/>
    <w:rPr>
      <w:i/>
      <w:iCs/>
      <w:color w:val="0F4761" w:themeColor="accent1" w:themeShade="BF"/>
    </w:rPr>
  </w:style>
  <w:style w:type="character" w:styleId="IntenseReference">
    <w:name w:val="Intense Reference"/>
    <w:basedOn w:val="DefaultParagraphFont"/>
    <w:uiPriority w:val="32"/>
    <w:qFormat/>
    <w:rsid w:val="00563408"/>
    <w:rPr>
      <w:b/>
      <w:bCs/>
      <w:smallCaps/>
      <w:color w:val="0F4761" w:themeColor="accent1" w:themeShade="BF"/>
      <w:spacing w:val="5"/>
    </w:rPr>
  </w:style>
  <w:style w:type="paragraph" w:customStyle="1" w:styleId="Normal1">
    <w:name w:val="Normal1"/>
    <w:rsid w:val="004F5942"/>
    <w:pPr>
      <w:spacing w:after="0" w:line="360" w:lineRule="auto"/>
      <w:jc w:val="both"/>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077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791"/>
    <w:rPr>
      <w:sz w:val="24"/>
      <w:szCs w:val="24"/>
    </w:rPr>
  </w:style>
  <w:style w:type="paragraph" w:styleId="Footer">
    <w:name w:val="footer"/>
    <w:basedOn w:val="Normal"/>
    <w:link w:val="FooterChar"/>
    <w:uiPriority w:val="99"/>
    <w:unhideWhenUsed/>
    <w:rsid w:val="00077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791"/>
    <w:rPr>
      <w:sz w:val="24"/>
      <w:szCs w:val="24"/>
    </w:rPr>
  </w:style>
  <w:style w:type="paragraph" w:styleId="TOCHeading">
    <w:name w:val="TOC Heading"/>
    <w:basedOn w:val="Heading1"/>
    <w:next w:val="Normal"/>
    <w:uiPriority w:val="39"/>
    <w:unhideWhenUsed/>
    <w:qFormat/>
    <w:rsid w:val="00E66EC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66EC9"/>
    <w:pPr>
      <w:spacing w:after="100"/>
    </w:pPr>
  </w:style>
  <w:style w:type="paragraph" w:styleId="TOC2">
    <w:name w:val="toc 2"/>
    <w:basedOn w:val="Normal"/>
    <w:next w:val="Normal"/>
    <w:autoRedefine/>
    <w:uiPriority w:val="39"/>
    <w:unhideWhenUsed/>
    <w:rsid w:val="00E66EC9"/>
    <w:pPr>
      <w:spacing w:after="100"/>
      <w:ind w:left="240"/>
    </w:pPr>
  </w:style>
  <w:style w:type="character" w:styleId="Hyperlink">
    <w:name w:val="Hyperlink"/>
    <w:basedOn w:val="DefaultParagraphFont"/>
    <w:uiPriority w:val="99"/>
    <w:unhideWhenUsed/>
    <w:rsid w:val="00E66EC9"/>
    <w:rPr>
      <w:color w:val="467886" w:themeColor="hyperlink"/>
      <w:u w:val="single"/>
    </w:rPr>
  </w:style>
  <w:style w:type="character" w:styleId="UnresolvedMention">
    <w:name w:val="Unresolved Mention"/>
    <w:basedOn w:val="DefaultParagraphFont"/>
    <w:uiPriority w:val="99"/>
    <w:semiHidden/>
    <w:unhideWhenUsed/>
    <w:rsid w:val="00F05966"/>
    <w:rPr>
      <w:color w:val="605E5C"/>
      <w:shd w:val="clear" w:color="auto" w:fill="E1DFDD"/>
    </w:rPr>
  </w:style>
  <w:style w:type="character" w:styleId="FollowedHyperlink">
    <w:name w:val="FollowedHyperlink"/>
    <w:basedOn w:val="DefaultParagraphFont"/>
    <w:uiPriority w:val="99"/>
    <w:semiHidden/>
    <w:unhideWhenUsed/>
    <w:rsid w:val="003D0A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travel/our-insights/the-promise-of-travel-in-the-age-of-ai" TargetMode="External"/><Relationship Id="rId13" Type="http://schemas.openxmlformats.org/officeDocument/2006/relationships/hyperlink" Target="https://www.deloitte.com/uk/en/Industries/consumer/blogs/the-hospitality-guest-of-the-future.html" TargetMode="External"/><Relationship Id="rId18" Type="http://schemas.openxmlformats.org/officeDocument/2006/relationships/hyperlink" Target="https://www.pwc.co.uk/industries/hospitality-leisure/insights/uk-hotels-forecast.html" TargetMode="External"/><Relationship Id="rId3" Type="http://schemas.openxmlformats.org/officeDocument/2006/relationships/settings" Target="settings.xml"/><Relationship Id="rId21" Type="http://schemas.openxmlformats.org/officeDocument/2006/relationships/hyperlink" Target="https://d3.harvard.edu/platform-digit/submission/marriott-data-driven-customer-experience-for-decades-at-scale%EF%BF%BC/" TargetMode="External"/><Relationship Id="rId7" Type="http://schemas.openxmlformats.org/officeDocument/2006/relationships/image" Target="media/image1.jpeg"/><Relationship Id="rId12" Type="http://schemas.openxmlformats.org/officeDocument/2006/relationships/hyperlink" Target="https://www.deloitte.com/global/en/issues/climate/powering-ai.html" TargetMode="External"/><Relationship Id="rId17" Type="http://schemas.openxmlformats.org/officeDocument/2006/relationships/hyperlink" Target="https://www.pwc.com/us/en/tech-effect/emerging-tech/emtech-survey.html" TargetMode="External"/><Relationship Id="rId2" Type="http://schemas.openxmlformats.org/officeDocument/2006/relationships/styles" Target="styles.xml"/><Relationship Id="rId16" Type="http://schemas.openxmlformats.org/officeDocument/2006/relationships/hyperlink" Target="https://www.accenture.com/us-en/insights/data-ai/front-runners-guide-scaling-ai" TargetMode="External"/><Relationship Id="rId20" Type="http://schemas.openxmlformats.org/officeDocument/2006/relationships/hyperlink" Target="https://www.accenture.com/us-en/blogs/travel/empowered-travele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eloitte.com/us/en/Industries/consumer/articles/human-capital-frontline-management.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loitte.com/uk/en/Industries/consumer/blogs/embracing-the-future-ais-transformative-role-in-hospitality.html" TargetMode="External"/><Relationship Id="rId23" Type="http://schemas.openxmlformats.org/officeDocument/2006/relationships/fontTable" Target="fontTable.xml"/><Relationship Id="rId10" Type="http://schemas.openxmlformats.org/officeDocument/2006/relationships/hyperlink" Target="https://www.accenture.com/gb-en/insights/consulting/gen-ai-reinventing-enterprise-models" TargetMode="External"/><Relationship Id="rId19" Type="http://schemas.openxmlformats.org/officeDocument/2006/relationships/hyperlink" Target="https://www.forbes.com/sites/neilsahota/2024/03/06/ai-in-hospitality-elevating-the-hotel-guest-experience-through-innovation/" TargetMode="External"/><Relationship Id="rId4" Type="http://schemas.openxmlformats.org/officeDocument/2006/relationships/webSettings" Target="webSettings.xml"/><Relationship Id="rId9" Type="http://schemas.openxmlformats.org/officeDocument/2006/relationships/hyperlink" Target="https://www.citizenm.com/company/centralised-business-model" TargetMode="External"/><Relationship Id="rId14" Type="http://schemas.openxmlformats.org/officeDocument/2006/relationships/hyperlink" Target="https://newsroom.hilton.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9A0B1-8B39-4977-BC19-2F2C193D8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18</Pages>
  <Words>4016</Words>
  <Characters>29946</Characters>
  <Application>Microsoft Office Word</Application>
  <DocSecurity>0</DocSecurity>
  <Lines>587</Lines>
  <Paragraphs>171</Paragraphs>
  <ScaleCrop>false</ScaleCrop>
  <Company/>
  <LinksUpToDate>false</LinksUpToDate>
  <CharactersWithSpaces>33791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160</cp:revision>
  <dcterms:created xsi:type="dcterms:W3CDTF">2025-10-09T11:05:00Z</dcterms:created>
  <dcterms:modified xsi:type="dcterms:W3CDTF">2026-01-29T13:39:00Z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873ffac7-362a-40c7-a7a2-885ecb5ca65e</vt:lpwstr>
  </property>
</Properties>
</file>