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6A9170B5" w:rsidR="00D544AE" w:rsidRPr="00D544AE" w:rsidRDefault="00E743DD" w:rsidP="00C46C11">
            <w:pPr>
              <w:rPr>
                <w:rFonts w:ascii="Arial" w:hAnsi="Arial" w:cs="Arial"/>
                <w:b/>
                <w:sz w:val="16"/>
                <w:szCs w:val="16"/>
              </w:rPr>
            </w:pPr>
            <w:r>
              <w:rPr>
                <w:rFonts w:ascii="Arial" w:hAnsi="Arial" w:cs="Arial"/>
                <w:b/>
                <w:sz w:val="16"/>
                <w:szCs w:val="16"/>
              </w:rPr>
              <w:t xml:space="preserve">Claire Mainwaring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05DC2851" w:rsidR="00525EC2" w:rsidRPr="000946C4" w:rsidRDefault="009F7D2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1F6E6978" w:rsidR="00525EC2" w:rsidRPr="000946C4" w:rsidRDefault="009F7D23"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3993B837" w:rsidR="00525EC2" w:rsidRPr="000946C4" w:rsidRDefault="009F7D2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3C90D084" w:rsidR="00525EC2" w:rsidRPr="000946C4" w:rsidRDefault="009F7D2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343342A" w:rsidR="00525EC2" w:rsidRPr="000946C4" w:rsidRDefault="009F7D2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CEA92D6" w:rsidR="00525EC2" w:rsidRPr="000946C4" w:rsidRDefault="009F7D2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F2F44">
              <w:rPr>
                <w:rFonts w:ascii="Arial" w:hAnsi="Arial" w:cs="Arial"/>
                <w:b/>
                <w:sz w:val="16"/>
                <w:szCs w:val="16"/>
              </w:rPr>
            </w:r>
            <w:r w:rsidR="005F2F44">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3214CF4B" w:rsidR="005A4051" w:rsidRPr="00A406E5" w:rsidRDefault="00782E05" w:rsidP="0063038A">
            <w:pPr>
              <w:jc w:val="right"/>
              <w:rPr>
                <w:rFonts w:ascii="Arial" w:hAnsi="Arial" w:cs="Arial"/>
                <w:b/>
                <w:bCs/>
              </w:rPr>
            </w:pPr>
            <w:r>
              <w:rPr>
                <w:rFonts w:ascii="Arial" w:hAnsi="Arial" w:cs="Arial"/>
                <w:b/>
                <w:bCs/>
              </w:rPr>
              <w:t>64</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5F2F44">
              <w:rPr>
                <w:rFonts w:ascii="Arial" w:hAnsi="Arial" w:cs="Arial"/>
                <w:sz w:val="12"/>
                <w:szCs w:val="12"/>
              </w:rPr>
            </w:r>
            <w:r w:rsidR="005F2F44">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5F2F44">
              <w:rPr>
                <w:rFonts w:ascii="Arial" w:hAnsi="Arial" w:cs="Arial"/>
                <w:sz w:val="12"/>
                <w:szCs w:val="12"/>
              </w:rPr>
            </w:r>
            <w:r w:rsidR="005F2F44">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6AA1E2C8" w14:textId="77777777" w:rsidR="005A4705" w:rsidRPr="00A406E5" w:rsidRDefault="005A4705" w:rsidP="00152E9D">
            <w:pPr>
              <w:spacing w:after="120"/>
              <w:rPr>
                <w:rFonts w:ascii="Arial" w:hAnsi="Arial" w:cs="Arial"/>
                <w:sz w:val="14"/>
                <w:szCs w:val="14"/>
              </w:rPr>
            </w:pPr>
          </w:p>
          <w:p w14:paraId="1E8F4A0C" w14:textId="65BFC6B0" w:rsidR="00995A1E" w:rsidRPr="00E9751B" w:rsidRDefault="00E9751B" w:rsidP="00152E9D">
            <w:pPr>
              <w:spacing w:after="120"/>
              <w:rPr>
                <w:rFonts w:ascii="Arial" w:hAnsi="Arial" w:cs="Arial"/>
              </w:rPr>
            </w:pPr>
            <w:r>
              <w:rPr>
                <w:rFonts w:ascii="Arial" w:hAnsi="Arial" w:cs="Arial"/>
              </w:rPr>
              <w:t>The</w:t>
            </w:r>
            <w:r w:rsidR="00995A1E" w:rsidRPr="00E9751B">
              <w:rPr>
                <w:rFonts w:ascii="Arial" w:hAnsi="Arial" w:cs="Arial"/>
              </w:rPr>
              <w:t xml:space="preserve"> reference to large scale wall panels</w:t>
            </w:r>
            <w:r>
              <w:rPr>
                <w:rFonts w:ascii="Arial" w:hAnsi="Arial" w:cs="Arial"/>
              </w:rPr>
              <w:t xml:space="preserve"> </w:t>
            </w:r>
            <w:r w:rsidRPr="00E9751B">
              <w:rPr>
                <w:rFonts w:ascii="Arial" w:hAnsi="Arial" w:cs="Arial"/>
              </w:rPr>
              <w:t>is a good reference</w:t>
            </w:r>
            <w:r>
              <w:rPr>
                <w:rFonts w:ascii="Arial" w:hAnsi="Arial" w:cs="Arial"/>
              </w:rPr>
              <w:t xml:space="preserve">, you could search for more like this. </w:t>
            </w:r>
          </w:p>
          <w:p w14:paraId="3C480395" w14:textId="17A47A35" w:rsidR="00E9751B" w:rsidRDefault="00E9751B" w:rsidP="00152E9D">
            <w:pPr>
              <w:spacing w:after="120"/>
              <w:rPr>
                <w:rFonts w:ascii="Arial" w:hAnsi="Arial" w:cs="Arial"/>
              </w:rPr>
            </w:pPr>
            <w:r w:rsidRPr="00E9751B">
              <w:rPr>
                <w:rFonts w:ascii="Arial" w:hAnsi="Arial" w:cs="Arial"/>
              </w:rPr>
              <w:t xml:space="preserve">You are looking at relevant resources, but would still benefit from a greater depth </w:t>
            </w:r>
            <w:r>
              <w:rPr>
                <w:rFonts w:ascii="Arial" w:hAnsi="Arial" w:cs="Arial"/>
              </w:rPr>
              <w:t>of research.</w:t>
            </w:r>
          </w:p>
          <w:p w14:paraId="113F1229" w14:textId="30B9530E" w:rsidR="005A4705" w:rsidRPr="00E9751B" w:rsidRDefault="00E9751B" w:rsidP="00152E9D">
            <w:pPr>
              <w:spacing w:after="120"/>
              <w:rPr>
                <w:rFonts w:ascii="Arial" w:hAnsi="Arial" w:cs="Arial"/>
              </w:rPr>
            </w:pPr>
            <w:r>
              <w:rPr>
                <w:rFonts w:ascii="Arial" w:hAnsi="Arial" w:cs="Arial"/>
              </w:rPr>
              <w:t>Perhaps the inclusion of some historical references where you may be looking at artists and their drawing styles, would help you address your style.  Current references that come out of a higher end market would also be advantageous, use the summer to search and research…remember to use Journals like Crafts</w:t>
            </w:r>
            <w:bookmarkStart w:id="2" w:name="_GoBack"/>
            <w:bookmarkEnd w:id="2"/>
            <w:r>
              <w:rPr>
                <w:rFonts w:ascii="Arial" w:hAnsi="Arial" w:cs="Arial"/>
              </w:rPr>
              <w:t xml:space="preserve"> and Selvedge to open up a wider view of what you consider as appropriate.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4AB8C552" w14:textId="77777777" w:rsidR="00372199" w:rsidRDefault="00372199" w:rsidP="00152E9D">
            <w:pPr>
              <w:spacing w:after="120"/>
              <w:rPr>
                <w:rFonts w:ascii="Arial" w:hAnsi="Arial" w:cs="Arial"/>
                <w:sz w:val="14"/>
                <w:szCs w:val="14"/>
              </w:rPr>
            </w:pPr>
          </w:p>
          <w:p w14:paraId="3E3BE334" w14:textId="6318D539" w:rsidR="005A4705" w:rsidRPr="00372199" w:rsidRDefault="004D051D" w:rsidP="00152E9D">
            <w:pPr>
              <w:spacing w:after="120"/>
              <w:rPr>
                <w:rFonts w:ascii="Arial" w:hAnsi="Arial" w:cs="Arial"/>
              </w:rPr>
            </w:pPr>
            <w:r w:rsidRPr="00372199">
              <w:rPr>
                <w:rFonts w:ascii="Arial" w:hAnsi="Arial" w:cs="Arial"/>
              </w:rPr>
              <w:t xml:space="preserve">You are making some good links in the later stages of your research journal, where you are looking at Jane walker: the reference is good, it shows clean colour, layers and is less fussy than some of the other references.  The Marimekko reference is a great nod to your black and white print and the limited colour palette shown here is </w:t>
            </w:r>
            <w:r w:rsidRPr="00372199">
              <w:rPr>
                <w:rFonts w:ascii="Arial" w:hAnsi="Arial" w:cs="Arial"/>
              </w:rPr>
              <w:lastRenderedPageBreak/>
              <w:t xml:space="preserve">coming through into your own designs.  Now that you have found this scandi style, look for other references to bolster your understanding of what could become an important influence in your work.  The Helen Banzhaf stitch drawings are another good reference for you, you can see the links beginning to form, with the use of pattern and colour.  Look closely at the colour palettes that these artist and designers are using and analyse them, can these influence your own choices of colour. </w:t>
            </w:r>
          </w:p>
          <w:p w14:paraId="1A8818BC" w14:textId="77777777" w:rsidR="005A4705" w:rsidRPr="00A406E5" w:rsidRDefault="005A4705" w:rsidP="00152E9D">
            <w:pPr>
              <w:spacing w:after="120"/>
              <w:rPr>
                <w:rFonts w:ascii="Arial" w:hAnsi="Arial" w:cs="Arial"/>
                <w:sz w:val="14"/>
                <w:szCs w:val="14"/>
              </w:rPr>
            </w:pP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102491B8" w14:textId="77777777" w:rsidR="00663C85" w:rsidRPr="00372199" w:rsidRDefault="00663C85" w:rsidP="00152E9D">
            <w:pPr>
              <w:spacing w:after="120"/>
              <w:rPr>
                <w:rFonts w:ascii="Arial" w:hAnsi="Arial" w:cs="Arial"/>
              </w:rPr>
            </w:pPr>
          </w:p>
          <w:p w14:paraId="293636A1" w14:textId="6F57A367" w:rsidR="005A4705" w:rsidRPr="00372199" w:rsidRDefault="00663C85" w:rsidP="00152E9D">
            <w:pPr>
              <w:spacing w:after="120"/>
              <w:rPr>
                <w:rFonts w:ascii="Arial" w:hAnsi="Arial" w:cs="Arial"/>
              </w:rPr>
            </w:pPr>
            <w:r w:rsidRPr="00372199">
              <w:rPr>
                <w:rFonts w:ascii="Arial" w:hAnsi="Arial" w:cs="Arial"/>
              </w:rPr>
              <w:t>There is a thoughtful approach to your printing as you seem to be developing a style.</w:t>
            </w:r>
          </w:p>
          <w:p w14:paraId="09D96DC0" w14:textId="018F7A1C" w:rsidR="00663C85" w:rsidRPr="00372199" w:rsidRDefault="00663C85" w:rsidP="00152E9D">
            <w:pPr>
              <w:spacing w:after="120"/>
              <w:rPr>
                <w:rFonts w:ascii="Arial" w:hAnsi="Arial" w:cs="Arial"/>
              </w:rPr>
            </w:pPr>
            <w:r w:rsidRPr="00372199">
              <w:rPr>
                <w:rFonts w:ascii="Arial" w:hAnsi="Arial" w:cs="Arial"/>
              </w:rPr>
              <w:t xml:space="preserve">The paper and fabric collages in your sketchbook have a lovely playful feel about them and could easily be worked into 3 or 4 colour separations for screen print or even as digital designs. </w:t>
            </w:r>
          </w:p>
          <w:p w14:paraId="5794E4CC" w14:textId="7526B869" w:rsidR="00995A1E" w:rsidRPr="00372199" w:rsidRDefault="00995A1E" w:rsidP="00152E9D">
            <w:pPr>
              <w:spacing w:after="120"/>
              <w:rPr>
                <w:rFonts w:ascii="Arial" w:hAnsi="Arial" w:cs="Arial"/>
              </w:rPr>
            </w:pPr>
            <w:r w:rsidRPr="00372199">
              <w:rPr>
                <w:rFonts w:ascii="Arial" w:hAnsi="Arial" w:cs="Arial"/>
              </w:rPr>
              <w:t xml:space="preserve">The visualisations of your designs as large prints/ hangings work nicely in the spaces you have </w:t>
            </w:r>
            <w:r w:rsidR="00097CEF" w:rsidRPr="00372199">
              <w:rPr>
                <w:rFonts w:ascii="Arial" w:hAnsi="Arial" w:cs="Arial"/>
              </w:rPr>
              <w:t>chosen</w:t>
            </w:r>
            <w:r w:rsidRPr="00372199">
              <w:rPr>
                <w:rFonts w:ascii="Arial" w:hAnsi="Arial" w:cs="Arial"/>
              </w:rPr>
              <w:t>.  Exploring the repeated and placement ideas that you have shown on the moodboard as a visualisation on the soft furnishings would be beneficial, showing how the collection may work together in a space.</w:t>
            </w:r>
          </w:p>
          <w:p w14:paraId="1FDA8A65" w14:textId="012F6291" w:rsidR="005A4705" w:rsidRPr="00372199" w:rsidRDefault="00663C85" w:rsidP="00152E9D">
            <w:pPr>
              <w:spacing w:after="120"/>
              <w:rPr>
                <w:rFonts w:ascii="Arial" w:hAnsi="Arial" w:cs="Arial"/>
              </w:rPr>
            </w:pPr>
            <w:r w:rsidRPr="00372199">
              <w:rPr>
                <w:rFonts w:ascii="Arial" w:hAnsi="Arial" w:cs="Arial"/>
              </w:rPr>
              <w:t>There are many floral drawings that could have been worked into a range of other designs either for silk screen printing or as digital repeat designs.</w:t>
            </w:r>
          </w:p>
          <w:p w14:paraId="2E146391" w14:textId="4B7F989A" w:rsidR="004D051D" w:rsidRPr="00372199" w:rsidRDefault="004D051D" w:rsidP="00152E9D">
            <w:pPr>
              <w:spacing w:after="120"/>
              <w:rPr>
                <w:rFonts w:ascii="Arial" w:hAnsi="Arial" w:cs="Arial"/>
              </w:rPr>
            </w:pPr>
            <w:r w:rsidRPr="00372199">
              <w:rPr>
                <w:rFonts w:ascii="Arial" w:hAnsi="Arial" w:cs="Arial"/>
              </w:rPr>
              <w:t>You still need to work on your colour palette</w:t>
            </w:r>
            <w:r w:rsidR="00D11EE9" w:rsidRPr="00372199">
              <w:rPr>
                <w:rFonts w:ascii="Arial" w:hAnsi="Arial" w:cs="Arial"/>
              </w:rPr>
              <w:t xml:space="preserve">, you show that you are looking at the 60’s and 70’s for inspiration changing the colour would give the overall collection a different feel, perhaps something more suited to </w:t>
            </w:r>
            <w:r w:rsidR="00097CEF" w:rsidRPr="00372199">
              <w:rPr>
                <w:rFonts w:ascii="Arial" w:hAnsi="Arial" w:cs="Arial"/>
              </w:rPr>
              <w:t>today’s</w:t>
            </w:r>
            <w:r w:rsidR="00D11EE9" w:rsidRPr="00372199">
              <w:rPr>
                <w:rFonts w:ascii="Arial" w:hAnsi="Arial" w:cs="Arial"/>
              </w:rPr>
              <w:t xml:space="preserve"> market</w:t>
            </w:r>
            <w:r w:rsidR="005F2044">
              <w:rPr>
                <w:rFonts w:ascii="Arial" w:hAnsi="Arial" w:cs="Arial"/>
              </w:rPr>
              <w:t xml:space="preserve">, why not look at current interior palettes.  </w:t>
            </w:r>
          </w:p>
          <w:p w14:paraId="1DFBF83F" w14:textId="3B70A6E9" w:rsidR="005A4705" w:rsidRPr="00372199" w:rsidRDefault="00543CF2" w:rsidP="00152E9D">
            <w:pPr>
              <w:spacing w:after="120"/>
              <w:rPr>
                <w:rFonts w:ascii="Arial" w:hAnsi="Arial" w:cs="Arial"/>
              </w:rPr>
            </w:pPr>
            <w:r w:rsidRPr="00372199">
              <w:rPr>
                <w:rFonts w:ascii="Arial" w:hAnsi="Arial" w:cs="Arial"/>
              </w:rPr>
              <w:t>Using some of your floral drawings to create digital repeat designs is refreshing in your collection and the change of scale is good, you could maybe go a little bigger as some of the detail gets lost in the design.</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33060CB3" w14:textId="77777777" w:rsidR="005A4705" w:rsidRPr="00A406E5" w:rsidRDefault="005A4705" w:rsidP="00152E9D">
            <w:pPr>
              <w:spacing w:after="120"/>
              <w:rPr>
                <w:rFonts w:ascii="Arial" w:hAnsi="Arial" w:cs="Arial"/>
                <w:sz w:val="14"/>
                <w:szCs w:val="14"/>
              </w:rPr>
            </w:pPr>
          </w:p>
          <w:p w14:paraId="0A220E7D" w14:textId="69EC7EF1" w:rsidR="005A4705" w:rsidRPr="00372199" w:rsidRDefault="00663C85" w:rsidP="00152E9D">
            <w:pPr>
              <w:spacing w:after="120"/>
              <w:rPr>
                <w:rFonts w:ascii="Arial" w:hAnsi="Arial" w:cs="Arial"/>
              </w:rPr>
            </w:pPr>
            <w:r w:rsidRPr="00372199">
              <w:rPr>
                <w:rFonts w:ascii="Arial" w:hAnsi="Arial" w:cs="Arial"/>
              </w:rPr>
              <w:t xml:space="preserve">Your screen printing has really improved and you now practice restraint in your printing, the limited palette is a good choice and has allowed you to look more closely at what you are making.  </w:t>
            </w:r>
          </w:p>
          <w:p w14:paraId="0CA11A00" w14:textId="6552DFCF" w:rsidR="00663C85" w:rsidRPr="00372199" w:rsidRDefault="00663C85" w:rsidP="00152E9D">
            <w:pPr>
              <w:spacing w:after="120"/>
              <w:rPr>
                <w:rFonts w:ascii="Arial" w:hAnsi="Arial" w:cs="Arial"/>
              </w:rPr>
            </w:pPr>
            <w:r w:rsidRPr="00372199">
              <w:rPr>
                <w:rFonts w:ascii="Arial" w:hAnsi="Arial" w:cs="Arial"/>
              </w:rPr>
              <w:t xml:space="preserve">There are some lovely elements of drawing in your sketchbook and the fabric collages work well as further ideas to pursue </w:t>
            </w:r>
          </w:p>
          <w:p w14:paraId="5792949F" w14:textId="58585938" w:rsidR="005A4705" w:rsidRPr="00372199" w:rsidRDefault="00663C85" w:rsidP="00152E9D">
            <w:pPr>
              <w:spacing w:after="120"/>
              <w:rPr>
                <w:rFonts w:ascii="Arial" w:hAnsi="Arial" w:cs="Arial"/>
              </w:rPr>
            </w:pPr>
            <w:r w:rsidRPr="00372199">
              <w:rPr>
                <w:rFonts w:ascii="Arial" w:hAnsi="Arial" w:cs="Arial"/>
              </w:rPr>
              <w:t>The cut and collage drawings have lo</w:t>
            </w:r>
            <w:r w:rsidR="00097CEF">
              <w:rPr>
                <w:rFonts w:ascii="Arial" w:hAnsi="Arial" w:cs="Arial"/>
              </w:rPr>
              <w:t>t</w:t>
            </w:r>
            <w:r w:rsidRPr="00372199">
              <w:rPr>
                <w:rFonts w:ascii="Arial" w:hAnsi="Arial" w:cs="Arial"/>
              </w:rPr>
              <w:t>s more potential in printed designs and have given you a cleaner way of designing.  Don’t leave behi</w:t>
            </w:r>
            <w:r w:rsidR="00D11EE9" w:rsidRPr="00372199">
              <w:rPr>
                <w:rFonts w:ascii="Arial" w:hAnsi="Arial" w:cs="Arial"/>
              </w:rPr>
              <w:t>nd</w:t>
            </w:r>
            <w:r w:rsidRPr="00372199">
              <w:rPr>
                <w:rFonts w:ascii="Arial" w:hAnsi="Arial" w:cs="Arial"/>
              </w:rPr>
              <w:t xml:space="preserve"> the line drawings though as these equally have potential and will allow you to play with thickness and quality of line within your designs.</w:t>
            </w:r>
          </w:p>
          <w:p w14:paraId="681FF0EF" w14:textId="20D9F7BF" w:rsidR="00D11EE9" w:rsidRPr="00372199" w:rsidRDefault="00D11EE9" w:rsidP="00152E9D">
            <w:pPr>
              <w:spacing w:after="120"/>
              <w:rPr>
                <w:rFonts w:ascii="Arial" w:hAnsi="Arial" w:cs="Arial"/>
              </w:rPr>
            </w:pPr>
            <w:r w:rsidRPr="00372199">
              <w:rPr>
                <w:rFonts w:ascii="Arial" w:hAnsi="Arial" w:cs="Arial"/>
              </w:rPr>
              <w:t>The stitch is nicely done and echoes part of the design that could have been printed, you may even have stitched over a printed section to add more variety.</w:t>
            </w:r>
          </w:p>
          <w:p w14:paraId="2D5C6EFB" w14:textId="640C4B70" w:rsidR="005A4705" w:rsidRPr="00372199" w:rsidRDefault="00543CF2" w:rsidP="00152E9D">
            <w:pPr>
              <w:spacing w:after="120"/>
              <w:rPr>
                <w:rFonts w:ascii="Arial" w:hAnsi="Arial" w:cs="Arial"/>
              </w:rPr>
            </w:pPr>
            <w:r w:rsidRPr="00372199">
              <w:rPr>
                <w:rFonts w:ascii="Arial" w:hAnsi="Arial" w:cs="Arial"/>
              </w:rPr>
              <w:t xml:space="preserve">You have been brave with the addition of digital printed repeats in your collection, showing that you are learning the different skills needs to make a collection.  </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2E58352" w14:textId="65022A1C" w:rsidR="005A4051" w:rsidRPr="00372199" w:rsidRDefault="005A4051" w:rsidP="00152E9D">
            <w:pPr>
              <w:spacing w:after="120"/>
              <w:rPr>
                <w:rFonts w:ascii="Arial" w:hAnsi="Arial" w:cs="Arial"/>
              </w:rPr>
            </w:pPr>
          </w:p>
          <w:p w14:paraId="1F165834" w14:textId="5967891E" w:rsidR="00D11EE9" w:rsidRPr="00372199" w:rsidRDefault="00D11EE9" w:rsidP="00152E9D">
            <w:pPr>
              <w:spacing w:after="120"/>
              <w:rPr>
                <w:rFonts w:ascii="Arial" w:hAnsi="Arial" w:cs="Arial"/>
              </w:rPr>
            </w:pPr>
            <w:r w:rsidRPr="00372199">
              <w:rPr>
                <w:rFonts w:ascii="Arial" w:hAnsi="Arial" w:cs="Arial"/>
              </w:rPr>
              <w:t>You have worked very well independently this semester in the print room and have achieved another level of confidence in that area, well done.</w:t>
            </w:r>
          </w:p>
          <w:p w14:paraId="74041D96" w14:textId="27326F0A" w:rsidR="00D11EE9" w:rsidRPr="00372199" w:rsidRDefault="00D11EE9" w:rsidP="00152E9D">
            <w:pPr>
              <w:spacing w:after="120"/>
              <w:rPr>
                <w:rFonts w:ascii="Arial" w:hAnsi="Arial" w:cs="Arial"/>
              </w:rPr>
            </w:pPr>
            <w:r w:rsidRPr="00372199">
              <w:rPr>
                <w:rFonts w:ascii="Arial" w:hAnsi="Arial" w:cs="Arial"/>
              </w:rPr>
              <w:t>Your pieces are neatly trimmed taped and well presented.</w:t>
            </w:r>
          </w:p>
          <w:p w14:paraId="54DA905F" w14:textId="38B6FF84" w:rsidR="00D11EE9" w:rsidRPr="00372199" w:rsidRDefault="00D11EE9" w:rsidP="00152E9D">
            <w:pPr>
              <w:spacing w:after="120"/>
              <w:rPr>
                <w:rFonts w:ascii="Arial" w:hAnsi="Arial" w:cs="Arial"/>
              </w:rPr>
            </w:pPr>
            <w:r w:rsidRPr="00372199">
              <w:rPr>
                <w:rFonts w:ascii="Arial" w:hAnsi="Arial" w:cs="Arial"/>
              </w:rPr>
              <w:t>You take on board ideas and discussions and work well on your own or within the group</w:t>
            </w:r>
            <w:r w:rsidR="00F469B3" w:rsidRPr="00372199">
              <w:rPr>
                <w:rFonts w:ascii="Arial" w:hAnsi="Arial" w:cs="Arial"/>
              </w:rPr>
              <w:t>.</w:t>
            </w:r>
          </w:p>
          <w:p w14:paraId="5F75446A" w14:textId="6E0694B5" w:rsidR="00F469B3" w:rsidRPr="00372199" w:rsidRDefault="00F469B3" w:rsidP="00152E9D">
            <w:pPr>
              <w:spacing w:after="120"/>
              <w:rPr>
                <w:rFonts w:ascii="Arial" w:hAnsi="Arial" w:cs="Arial"/>
              </w:rPr>
            </w:pPr>
            <w:r w:rsidRPr="00372199">
              <w:rPr>
                <w:rFonts w:ascii="Arial" w:hAnsi="Arial" w:cs="Arial"/>
              </w:rPr>
              <w:t>You have communicated your ideas for this project in a coherent style and shown a consistency throughout.</w:t>
            </w:r>
          </w:p>
          <w:p w14:paraId="0D83DF77" w14:textId="77777777" w:rsidR="00F469B3" w:rsidRDefault="00F469B3" w:rsidP="00152E9D">
            <w:pPr>
              <w:spacing w:after="120"/>
              <w:rPr>
                <w:rFonts w:ascii="Arial" w:hAnsi="Arial" w:cs="Arial"/>
                <w:sz w:val="14"/>
                <w:szCs w:val="14"/>
              </w:rPr>
            </w:pPr>
          </w:p>
          <w:p w14:paraId="751C482D" w14:textId="77777777" w:rsidR="005A4705" w:rsidRPr="00A406E5" w:rsidRDefault="005A4705" w:rsidP="005F2044">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25950E9A" w:rsidR="00B92654" w:rsidRPr="005F2044" w:rsidRDefault="009F3F14" w:rsidP="00152E25">
            <w:pPr>
              <w:spacing w:after="120"/>
              <w:rPr>
                <w:rFonts w:ascii="Arial" w:hAnsi="Arial" w:cs="Arial"/>
              </w:rPr>
            </w:pPr>
            <w:r w:rsidRPr="005F2044">
              <w:rPr>
                <w:rFonts w:ascii="Arial" w:hAnsi="Arial" w:cs="Arial"/>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21D2DFD6" w:rsidR="00B92654" w:rsidRPr="005F2044" w:rsidRDefault="009F3F14" w:rsidP="00152E25">
            <w:pPr>
              <w:spacing w:after="120"/>
              <w:rPr>
                <w:rFonts w:ascii="Arial" w:hAnsi="Arial" w:cs="Arial"/>
              </w:rPr>
            </w:pPr>
            <w:r w:rsidRPr="005F2044">
              <w:rPr>
                <w:rFonts w:ascii="Arial" w:hAnsi="Arial" w:cs="Arial"/>
              </w:rPr>
              <w:t>Georgia Mckie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1435E23A" w:rsidR="00B92654" w:rsidRPr="002B5631" w:rsidRDefault="009F3F14" w:rsidP="00152E25">
            <w:pPr>
              <w:spacing w:after="120"/>
              <w:rPr>
                <w:rFonts w:ascii="Arial" w:hAnsi="Arial" w:cs="Arial"/>
                <w:b/>
              </w:rPr>
            </w:pPr>
            <w:r>
              <w:rPr>
                <w:rFonts w:ascii="Arial" w:hAnsi="Arial" w:cs="Arial"/>
                <w:b/>
              </w:rPr>
              <w:t>20-5-19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55D4B" w14:textId="77777777" w:rsidR="005F2F44" w:rsidRDefault="005F2F44">
      <w:r>
        <w:separator/>
      </w:r>
    </w:p>
  </w:endnote>
  <w:endnote w:type="continuationSeparator" w:id="0">
    <w:p w14:paraId="18FBA0D8" w14:textId="77777777" w:rsidR="005F2F44" w:rsidRDefault="005F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2725B" w14:textId="77777777" w:rsidR="005F2F44" w:rsidRDefault="005F2F44">
      <w:r>
        <w:separator/>
      </w:r>
    </w:p>
  </w:footnote>
  <w:footnote w:type="continuationSeparator" w:id="0">
    <w:p w14:paraId="4E3790F3" w14:textId="77777777" w:rsidR="005F2F44" w:rsidRDefault="005F2F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97CEF"/>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8349F"/>
    <w:rsid w:val="00196958"/>
    <w:rsid w:val="001A1E39"/>
    <w:rsid w:val="001A24F3"/>
    <w:rsid w:val="001B405C"/>
    <w:rsid w:val="001B5F45"/>
    <w:rsid w:val="001D4543"/>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F5778"/>
    <w:rsid w:val="003104A2"/>
    <w:rsid w:val="003223E0"/>
    <w:rsid w:val="00352C4A"/>
    <w:rsid w:val="00362560"/>
    <w:rsid w:val="00372199"/>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051D"/>
    <w:rsid w:val="004D5E9B"/>
    <w:rsid w:val="004D63D9"/>
    <w:rsid w:val="004E6585"/>
    <w:rsid w:val="0050249F"/>
    <w:rsid w:val="00524566"/>
    <w:rsid w:val="00525EC2"/>
    <w:rsid w:val="00530BEF"/>
    <w:rsid w:val="00543CF2"/>
    <w:rsid w:val="00545998"/>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C5C5F"/>
    <w:rsid w:val="005D1D58"/>
    <w:rsid w:val="005D432C"/>
    <w:rsid w:val="005E0883"/>
    <w:rsid w:val="005E285E"/>
    <w:rsid w:val="005E72F8"/>
    <w:rsid w:val="005F0579"/>
    <w:rsid w:val="005F2044"/>
    <w:rsid w:val="005F2F44"/>
    <w:rsid w:val="005F3A53"/>
    <w:rsid w:val="006062A3"/>
    <w:rsid w:val="00610E08"/>
    <w:rsid w:val="006140BF"/>
    <w:rsid w:val="006161BE"/>
    <w:rsid w:val="00620787"/>
    <w:rsid w:val="00632434"/>
    <w:rsid w:val="0063478F"/>
    <w:rsid w:val="00644256"/>
    <w:rsid w:val="0064508E"/>
    <w:rsid w:val="00661D6F"/>
    <w:rsid w:val="006628E9"/>
    <w:rsid w:val="00663C85"/>
    <w:rsid w:val="0066725E"/>
    <w:rsid w:val="006716C7"/>
    <w:rsid w:val="00680AA0"/>
    <w:rsid w:val="00681208"/>
    <w:rsid w:val="00681FA9"/>
    <w:rsid w:val="00691EA9"/>
    <w:rsid w:val="006934D4"/>
    <w:rsid w:val="006A6DC3"/>
    <w:rsid w:val="006C1480"/>
    <w:rsid w:val="006C43E8"/>
    <w:rsid w:val="006D49ED"/>
    <w:rsid w:val="006D55CE"/>
    <w:rsid w:val="006D637A"/>
    <w:rsid w:val="006D6B5E"/>
    <w:rsid w:val="006D6F24"/>
    <w:rsid w:val="006E3E4E"/>
    <w:rsid w:val="006F45BF"/>
    <w:rsid w:val="006F60E0"/>
    <w:rsid w:val="00702F71"/>
    <w:rsid w:val="007258DD"/>
    <w:rsid w:val="007366DF"/>
    <w:rsid w:val="00757839"/>
    <w:rsid w:val="00770C81"/>
    <w:rsid w:val="00782E05"/>
    <w:rsid w:val="00791024"/>
    <w:rsid w:val="00793F0A"/>
    <w:rsid w:val="00796569"/>
    <w:rsid w:val="007A0D67"/>
    <w:rsid w:val="007A2657"/>
    <w:rsid w:val="007B2E3A"/>
    <w:rsid w:val="007C682C"/>
    <w:rsid w:val="007D2385"/>
    <w:rsid w:val="007E6F99"/>
    <w:rsid w:val="007F214F"/>
    <w:rsid w:val="007F2FDB"/>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E3D07"/>
    <w:rsid w:val="008F036F"/>
    <w:rsid w:val="008F1308"/>
    <w:rsid w:val="008F78C2"/>
    <w:rsid w:val="00904568"/>
    <w:rsid w:val="00907500"/>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A1E"/>
    <w:rsid w:val="00995D51"/>
    <w:rsid w:val="009A0631"/>
    <w:rsid w:val="009B10ED"/>
    <w:rsid w:val="009D3EA4"/>
    <w:rsid w:val="009D649C"/>
    <w:rsid w:val="009E4BC1"/>
    <w:rsid w:val="009F3F14"/>
    <w:rsid w:val="009F5CB2"/>
    <w:rsid w:val="009F7D23"/>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A6804"/>
    <w:rsid w:val="00CC241A"/>
    <w:rsid w:val="00CE4035"/>
    <w:rsid w:val="00CE65AB"/>
    <w:rsid w:val="00CF4266"/>
    <w:rsid w:val="00D0219D"/>
    <w:rsid w:val="00D11EE9"/>
    <w:rsid w:val="00D22D9C"/>
    <w:rsid w:val="00D241F1"/>
    <w:rsid w:val="00D275CB"/>
    <w:rsid w:val="00D30DFA"/>
    <w:rsid w:val="00D463A5"/>
    <w:rsid w:val="00D4710D"/>
    <w:rsid w:val="00D47D25"/>
    <w:rsid w:val="00D544AE"/>
    <w:rsid w:val="00D61B32"/>
    <w:rsid w:val="00D62ACD"/>
    <w:rsid w:val="00D65069"/>
    <w:rsid w:val="00DA36EE"/>
    <w:rsid w:val="00DB116D"/>
    <w:rsid w:val="00DD17CC"/>
    <w:rsid w:val="00DE217A"/>
    <w:rsid w:val="00DE77F7"/>
    <w:rsid w:val="00DF321B"/>
    <w:rsid w:val="00DF45EB"/>
    <w:rsid w:val="00E05287"/>
    <w:rsid w:val="00E230E0"/>
    <w:rsid w:val="00E424FD"/>
    <w:rsid w:val="00E51AAC"/>
    <w:rsid w:val="00E665FC"/>
    <w:rsid w:val="00E66CC0"/>
    <w:rsid w:val="00E728A9"/>
    <w:rsid w:val="00E743DD"/>
    <w:rsid w:val="00E807D9"/>
    <w:rsid w:val="00E95866"/>
    <w:rsid w:val="00E9751B"/>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469B3"/>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61</TotalTime>
  <Pages>2</Pages>
  <Words>1061</Words>
  <Characters>6054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7101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14</cp:revision>
  <cp:lastPrinted>2018-09-17T14:34:00Z</cp:lastPrinted>
  <dcterms:created xsi:type="dcterms:W3CDTF">2019-05-20T14:34:00Z</dcterms:created>
  <dcterms:modified xsi:type="dcterms:W3CDTF">2019-06-12T16:14:00Z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