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85D6E" w14:textId="7F825131" w:rsidR="00C7221B" w:rsidRDefault="00C7221B" w:rsidP="00C7221B">
      <w:pPr>
        <w:jc w:val="center"/>
        <w:rPr>
          <w:b/>
          <w:bCs/>
          <w:color w:val="FF0000"/>
          <w:sz w:val="44"/>
          <w:szCs w:val="44"/>
          <w:u w:val="single"/>
        </w:rPr>
      </w:pPr>
      <w:r w:rsidRPr="46928EE7">
        <w:rPr>
          <w:color w:val="FF0000"/>
          <w:sz w:val="44"/>
          <w:szCs w:val="44"/>
        </w:rPr>
        <w:t>STAGE</w:t>
      </w:r>
      <w:r w:rsidRPr="46928EE7">
        <w:rPr>
          <w:b/>
          <w:bCs/>
          <w:color w:val="FF0000"/>
          <w:sz w:val="44"/>
          <w:szCs w:val="44"/>
          <w:u w:val="single"/>
        </w:rPr>
        <w:t xml:space="preserve"> 1 - </w:t>
      </w:r>
      <w:r w:rsidR="00F72426" w:rsidRPr="46928EE7">
        <w:rPr>
          <w:b/>
          <w:bCs/>
          <w:color w:val="FF0000"/>
          <w:sz w:val="44"/>
          <w:szCs w:val="44"/>
          <w:u w:val="single"/>
        </w:rPr>
        <w:t>Placement</w:t>
      </w:r>
      <w:r w:rsidRPr="46928EE7">
        <w:rPr>
          <w:b/>
          <w:bCs/>
          <w:color w:val="FF0000"/>
          <w:sz w:val="44"/>
          <w:szCs w:val="44"/>
          <w:u w:val="single"/>
        </w:rPr>
        <w:t xml:space="preserve"> Project</w:t>
      </w:r>
      <w:r w:rsidR="008D61DE" w:rsidRPr="46928EE7">
        <w:rPr>
          <w:b/>
          <w:bCs/>
          <w:color w:val="FF0000"/>
          <w:sz w:val="44"/>
          <w:szCs w:val="44"/>
          <w:u w:val="single"/>
        </w:rPr>
        <w:t xml:space="preserve"> Proposal</w:t>
      </w:r>
      <w:r w:rsidRPr="46928EE7">
        <w:rPr>
          <w:b/>
          <w:bCs/>
          <w:color w:val="FF0000"/>
          <w:sz w:val="44"/>
          <w:szCs w:val="44"/>
          <w:u w:val="single"/>
        </w:rPr>
        <w:t xml:space="preserve"> – </w:t>
      </w:r>
    </w:p>
    <w:p w14:paraId="10E3F8E7" w14:textId="5DA45D9E" w:rsidR="00C7221B" w:rsidRPr="00C7221B" w:rsidRDefault="00C7221B" w:rsidP="00C7221B">
      <w:pPr>
        <w:jc w:val="center"/>
        <w:rPr>
          <w:b/>
          <w:bCs/>
          <w:color w:val="FF0000"/>
          <w:sz w:val="44"/>
          <w:szCs w:val="44"/>
          <w:u w:val="single"/>
        </w:rPr>
      </w:pPr>
      <w:r w:rsidRPr="00C7221B">
        <w:rPr>
          <w:b/>
          <w:bCs/>
          <w:color w:val="FF0000"/>
          <w:sz w:val="44"/>
          <w:szCs w:val="44"/>
          <w:u w:val="single"/>
        </w:rPr>
        <w:t>Initial Ideas Form.</w:t>
      </w:r>
    </w:p>
    <w:p w14:paraId="14D07B28" w14:textId="77777777" w:rsidR="00C7221B" w:rsidRDefault="00C7221B" w:rsidP="00C7221B">
      <w:pPr>
        <w:ind w:firstLine="720"/>
        <w:jc w:val="both"/>
        <w:rPr>
          <w:b/>
          <w:bCs/>
        </w:rPr>
      </w:pPr>
    </w:p>
    <w:p w14:paraId="0F49F73B" w14:textId="5DE27E64" w:rsidR="00561439" w:rsidRPr="00D90947" w:rsidRDefault="00C7221B" w:rsidP="46928EE7">
      <w:pPr>
        <w:rPr>
          <w:rFonts w:cstheme="minorBidi"/>
          <w:b/>
          <w:bCs/>
        </w:rPr>
      </w:pPr>
      <w:r w:rsidRPr="00D90947">
        <w:rPr>
          <w:rFonts w:cstheme="minorBidi"/>
          <w:b/>
          <w:bCs/>
        </w:rPr>
        <w:t xml:space="preserve">Student name: </w:t>
      </w:r>
      <w:r w:rsidR="00D90947" w:rsidRPr="00D90947">
        <w:rPr>
          <w:rFonts w:cstheme="minorBidi"/>
          <w:b/>
          <w:bCs/>
        </w:rPr>
        <w:t>Mihaela Ioana Fazecas 2107707</w:t>
      </w:r>
    </w:p>
    <w:p w14:paraId="305614E2" w14:textId="483D1DE1" w:rsidR="00D90947" w:rsidRDefault="00C7221B" w:rsidP="46928EE7">
      <w:pPr>
        <w:rPr>
          <w:rFonts w:cstheme="minorBidi"/>
          <w:b/>
          <w:bCs/>
        </w:rPr>
      </w:pPr>
      <w:r w:rsidRPr="00D90947">
        <w:rPr>
          <w:rFonts w:cstheme="minorBidi"/>
          <w:b/>
          <w:bCs/>
        </w:rPr>
        <w:t xml:space="preserve">        </w:t>
      </w:r>
      <w:r w:rsidRPr="46928EE7">
        <w:rPr>
          <w:rFonts w:cstheme="minorBidi"/>
          <w:b/>
          <w:bCs/>
        </w:rPr>
        <w:t>Course</w:t>
      </w:r>
      <w:r w:rsidR="00D90947">
        <w:rPr>
          <w:rFonts w:cstheme="minorBidi"/>
          <w:b/>
          <w:bCs/>
        </w:rPr>
        <w:t xml:space="preserve"> Placement</w:t>
      </w:r>
    </w:p>
    <w:p w14:paraId="1D115AB7" w14:textId="426B7AE2" w:rsidR="00C7221B" w:rsidRPr="009522E7" w:rsidRDefault="15F15AB7" w:rsidP="46928EE7">
      <w:pPr>
        <w:rPr>
          <w:rFonts w:cstheme="minorBidi"/>
          <w:b/>
          <w:bCs/>
        </w:rPr>
      </w:pPr>
      <w:r w:rsidRPr="46928EE7">
        <w:rPr>
          <w:rFonts w:cstheme="minorBidi"/>
          <w:b/>
          <w:bCs/>
        </w:rPr>
        <w:t>BIHM6006/8</w:t>
      </w:r>
    </w:p>
    <w:p w14:paraId="5DD14E8C" w14:textId="1192A518" w:rsidR="000136CE" w:rsidRDefault="000136CE" w:rsidP="00821A69">
      <w:pPr>
        <w:rPr>
          <w:rFonts w:cstheme="minorHAnsi"/>
        </w:rPr>
      </w:pPr>
    </w:p>
    <w:p w14:paraId="79F51DC8" w14:textId="77777777" w:rsidR="00057E3C" w:rsidRPr="00057E3C" w:rsidRDefault="00057E3C" w:rsidP="00057E3C">
      <w:pPr>
        <w:rPr>
          <w:rFonts w:cstheme="minorHAnsi"/>
          <w:b/>
          <w:bCs/>
          <w:szCs w:val="24"/>
        </w:rPr>
      </w:pPr>
      <w:r w:rsidRPr="00057E3C">
        <w:rPr>
          <w:rFonts w:cstheme="minorHAnsi"/>
          <w:b/>
          <w:bCs/>
          <w:szCs w:val="24"/>
        </w:rPr>
        <w:t>PROJECT TITLE / FOCUS: "Improving Staff Training in the Food and Beverage Department at Hilton DoubleTree Southampton Hotel to Achieve Excellence in Fine Dining"</w:t>
      </w:r>
    </w:p>
    <w:p w14:paraId="4B847858" w14:textId="77777777" w:rsidR="00057E3C" w:rsidRPr="00057E3C" w:rsidRDefault="00057E3C" w:rsidP="00057E3C">
      <w:pPr>
        <w:rPr>
          <w:rFonts w:cstheme="minorHAnsi"/>
          <w:b/>
          <w:bCs/>
          <w:szCs w:val="24"/>
        </w:rPr>
      </w:pPr>
    </w:p>
    <w:p w14:paraId="34099705" w14:textId="21002B37" w:rsidR="00057E3C" w:rsidRPr="00057E3C" w:rsidRDefault="00057E3C" w:rsidP="00057E3C">
      <w:pPr>
        <w:rPr>
          <w:rFonts w:cstheme="minorHAnsi"/>
          <w:b/>
          <w:bCs/>
          <w:szCs w:val="24"/>
        </w:rPr>
      </w:pPr>
      <w:r w:rsidRPr="00057E3C">
        <w:rPr>
          <w:rFonts w:cstheme="minorHAnsi"/>
          <w:b/>
          <w:bCs/>
          <w:szCs w:val="24"/>
        </w:rPr>
        <w:t>PROJECT AIM: To improve the quality of fine dining experiences at the Hilton DoubleTree Southampton Hotel by introducing thorough and creative staff training programmes in the Food and Beverage Department.</w:t>
      </w:r>
    </w:p>
    <w:p w14:paraId="6EF3667E" w14:textId="77777777" w:rsidR="00057E3C" w:rsidRPr="00057E3C" w:rsidRDefault="00057E3C" w:rsidP="00057E3C">
      <w:pPr>
        <w:rPr>
          <w:rFonts w:cstheme="minorHAnsi"/>
          <w:b/>
          <w:bCs/>
          <w:szCs w:val="24"/>
        </w:rPr>
      </w:pPr>
    </w:p>
    <w:p w14:paraId="22560381" w14:textId="77777777" w:rsidR="005F6179" w:rsidRDefault="00057E3C" w:rsidP="00057E3C">
      <w:pPr>
        <w:rPr>
          <w:rFonts w:cstheme="minorHAnsi"/>
          <w:b/>
          <w:bCs/>
          <w:szCs w:val="24"/>
        </w:rPr>
      </w:pPr>
      <w:r w:rsidRPr="00057E3C">
        <w:rPr>
          <w:rFonts w:cstheme="minorHAnsi"/>
          <w:b/>
          <w:bCs/>
          <w:szCs w:val="24"/>
        </w:rPr>
        <w:t xml:space="preserve">PROJECT OBJECTIVES: </w:t>
      </w:r>
    </w:p>
    <w:p w14:paraId="0AAFDB26" w14:textId="0CC5FBB5" w:rsidR="00057E3C" w:rsidRPr="00057E3C" w:rsidRDefault="00057E3C" w:rsidP="00057E3C">
      <w:pPr>
        <w:rPr>
          <w:rFonts w:cstheme="minorHAnsi"/>
          <w:b/>
          <w:bCs/>
          <w:szCs w:val="24"/>
        </w:rPr>
      </w:pPr>
      <w:r w:rsidRPr="00057E3C">
        <w:rPr>
          <w:rFonts w:cstheme="minorHAnsi"/>
          <w:b/>
          <w:bCs/>
          <w:szCs w:val="24"/>
        </w:rPr>
        <w:t>1. Assess the present proficiency level and educational requirements of the Food and Beverage Department personnel, with a specific emphasis on the criteria of high-quality dining service.</w:t>
      </w:r>
    </w:p>
    <w:p w14:paraId="1776FF86" w14:textId="77777777" w:rsidR="00057E3C" w:rsidRPr="00057E3C" w:rsidRDefault="00057E3C" w:rsidP="00057E3C">
      <w:pPr>
        <w:rPr>
          <w:rFonts w:cstheme="minorHAnsi"/>
          <w:b/>
          <w:bCs/>
          <w:szCs w:val="24"/>
        </w:rPr>
      </w:pPr>
      <w:r w:rsidRPr="00057E3C">
        <w:rPr>
          <w:rFonts w:cstheme="minorHAnsi"/>
          <w:b/>
          <w:bCs/>
          <w:szCs w:val="24"/>
        </w:rPr>
        <w:t>2. Develop a customised training regimen that covers current standards of formal dining etiquette, outstanding customer service, and an expansion of culinary expertise.</w:t>
      </w:r>
    </w:p>
    <w:p w14:paraId="4B356C6E" w14:textId="77777777" w:rsidR="00057E3C" w:rsidRPr="00057E3C" w:rsidRDefault="00057E3C" w:rsidP="00057E3C">
      <w:pPr>
        <w:rPr>
          <w:rFonts w:cstheme="minorHAnsi"/>
          <w:b/>
          <w:bCs/>
          <w:szCs w:val="24"/>
        </w:rPr>
      </w:pPr>
      <w:r w:rsidRPr="00057E3C">
        <w:rPr>
          <w:rFonts w:cstheme="minorHAnsi"/>
          <w:b/>
          <w:bCs/>
          <w:szCs w:val="24"/>
        </w:rPr>
        <w:t>3. Execute the training programme and evaluate its impact on staff performance and guest satisfaction in the upscale dining establishments of the hotel, ensuring measurable improvements in service quality.</w:t>
      </w:r>
    </w:p>
    <w:p w14:paraId="5B8D8D01" w14:textId="77777777" w:rsidR="00057E3C" w:rsidRPr="00057E3C" w:rsidRDefault="00057E3C" w:rsidP="00057E3C">
      <w:pPr>
        <w:rPr>
          <w:rFonts w:cstheme="minorHAnsi"/>
          <w:b/>
          <w:bCs/>
          <w:szCs w:val="24"/>
        </w:rPr>
      </w:pPr>
    </w:p>
    <w:p w14:paraId="60673F6B" w14:textId="614AC720" w:rsidR="00057E3C" w:rsidRPr="00057E3C" w:rsidRDefault="00057E3C" w:rsidP="00057E3C">
      <w:pPr>
        <w:rPr>
          <w:rFonts w:cstheme="minorHAnsi"/>
          <w:b/>
          <w:bCs/>
          <w:szCs w:val="24"/>
        </w:rPr>
      </w:pPr>
      <w:r w:rsidRPr="00057E3C">
        <w:rPr>
          <w:rFonts w:cstheme="minorHAnsi"/>
          <w:b/>
          <w:bCs/>
          <w:szCs w:val="24"/>
        </w:rPr>
        <w:t>The decision to provide priority to staff training in the Food and Beverage Department, particularly in the area of fine dining, is rooted in the recognition that the proficiency of the staff and their dedication to delivering outstanding service are essential in crafting extraordinary dining experiences</w:t>
      </w:r>
      <w:r w:rsidR="005F6179">
        <w:rPr>
          <w:rFonts w:cstheme="minorHAnsi"/>
          <w:b/>
          <w:bCs/>
          <w:szCs w:val="24"/>
        </w:rPr>
        <w:t xml:space="preserve"> as in </w:t>
      </w:r>
      <w:r w:rsidRPr="00057E3C">
        <w:rPr>
          <w:rFonts w:cstheme="minorHAnsi"/>
          <w:b/>
          <w:bCs/>
          <w:szCs w:val="24"/>
        </w:rPr>
        <w:t>the fiercely competitive realm of hospitality, delivering extraordinary gourmet dining experiences may significantly enhance visitor contentment, cultivate allegiance, and enhance the hotel's standing. This project emphasises the significance of highly skilled personnel in delivering outstanding experiences and intends to address any deficiencies in training to ensure that guest expectations are not only fulfilled but surpassed.</w:t>
      </w:r>
    </w:p>
    <w:p w14:paraId="73F8E6D3" w14:textId="77777777" w:rsidR="00057E3C" w:rsidRPr="00057E3C" w:rsidRDefault="00057E3C" w:rsidP="00057E3C">
      <w:pPr>
        <w:rPr>
          <w:rFonts w:cstheme="minorHAnsi"/>
          <w:b/>
          <w:bCs/>
          <w:szCs w:val="24"/>
        </w:rPr>
      </w:pPr>
    </w:p>
    <w:p w14:paraId="2EBC2FA1" w14:textId="037B5331" w:rsidR="00057E3C" w:rsidRPr="00057E3C" w:rsidRDefault="00057E3C" w:rsidP="00057E3C">
      <w:pPr>
        <w:rPr>
          <w:rFonts w:cstheme="minorHAnsi"/>
          <w:b/>
          <w:bCs/>
          <w:szCs w:val="24"/>
        </w:rPr>
      </w:pPr>
      <w:r w:rsidRPr="00057E3C">
        <w:rPr>
          <w:rFonts w:cstheme="minorHAnsi"/>
          <w:b/>
          <w:bCs/>
          <w:szCs w:val="24"/>
        </w:rPr>
        <w:t xml:space="preserve">Literature Research: 1. Hayes, D.K., &amp; Ninemeier, J.D. (2021). The title of the book is "Restaurant Operations Management: Principles and Practices". Pearson. </w:t>
      </w:r>
    </w:p>
    <w:p w14:paraId="047BFA73" w14:textId="799AD1D2" w:rsidR="00057E3C" w:rsidRPr="00057E3C" w:rsidRDefault="00057E3C" w:rsidP="00057E3C">
      <w:pPr>
        <w:rPr>
          <w:rFonts w:cstheme="minorHAnsi"/>
          <w:b/>
          <w:bCs/>
          <w:szCs w:val="24"/>
        </w:rPr>
      </w:pPr>
      <w:r w:rsidRPr="00057E3C">
        <w:rPr>
          <w:rFonts w:cstheme="minorHAnsi"/>
          <w:b/>
          <w:bCs/>
          <w:szCs w:val="24"/>
        </w:rPr>
        <w:t xml:space="preserve">2. Goldstein, S., and DiPiazza, F. (2020). "Etiquette for Fine Dining in the Restaurant Industry". </w:t>
      </w:r>
    </w:p>
    <w:p w14:paraId="2343C1C8" w14:textId="02E72C4A" w:rsidR="00057E3C" w:rsidRPr="00057E3C" w:rsidRDefault="00057E3C" w:rsidP="00057E3C">
      <w:pPr>
        <w:rPr>
          <w:rFonts w:cstheme="minorHAnsi"/>
          <w:b/>
          <w:bCs/>
          <w:szCs w:val="24"/>
        </w:rPr>
      </w:pPr>
      <w:r w:rsidRPr="00057E3C">
        <w:rPr>
          <w:rFonts w:cstheme="minorHAnsi"/>
          <w:b/>
          <w:bCs/>
          <w:szCs w:val="24"/>
        </w:rPr>
        <w:t xml:space="preserve">Telfer, E. (2019). "Food for Thought: Philosophy and Food". Bloomsbury Publishing. </w:t>
      </w:r>
    </w:p>
    <w:p w14:paraId="796DCB60" w14:textId="77777777" w:rsidR="00057E3C" w:rsidRPr="00057E3C" w:rsidRDefault="00057E3C" w:rsidP="00057E3C">
      <w:pPr>
        <w:rPr>
          <w:rFonts w:cstheme="minorHAnsi"/>
          <w:b/>
          <w:bCs/>
          <w:szCs w:val="24"/>
        </w:rPr>
      </w:pPr>
    </w:p>
    <w:p w14:paraId="463BE5AE" w14:textId="77777777" w:rsidR="003D2005" w:rsidRDefault="00057E3C" w:rsidP="00057E3C">
      <w:pPr>
        <w:rPr>
          <w:rFonts w:cstheme="minorHAnsi"/>
          <w:b/>
          <w:bCs/>
          <w:szCs w:val="24"/>
        </w:rPr>
      </w:pPr>
      <w:r w:rsidRPr="00057E3C">
        <w:rPr>
          <w:rFonts w:cstheme="minorHAnsi"/>
          <w:b/>
          <w:bCs/>
          <w:szCs w:val="24"/>
        </w:rPr>
        <w:t>ADVANTAGES:</w:t>
      </w:r>
    </w:p>
    <w:p w14:paraId="04202B26" w14:textId="7D0865F2" w:rsidR="00057E3C" w:rsidRPr="00057E3C" w:rsidRDefault="00057E3C" w:rsidP="00057E3C">
      <w:pPr>
        <w:rPr>
          <w:rFonts w:cstheme="minorHAnsi"/>
          <w:b/>
          <w:bCs/>
          <w:szCs w:val="24"/>
        </w:rPr>
      </w:pPr>
      <w:r w:rsidRPr="00057E3C">
        <w:rPr>
          <w:rFonts w:cstheme="minorHAnsi"/>
          <w:b/>
          <w:bCs/>
          <w:szCs w:val="24"/>
        </w:rPr>
        <w:t>Improved Guest Experiences: Staff members who are extensively trained in the art of fine dining can significantly enhance the overall dining experience, leading to higher levels of guest satisfaction.</w:t>
      </w:r>
    </w:p>
    <w:p w14:paraId="6123FB4A" w14:textId="77777777" w:rsidR="00057E3C" w:rsidRPr="00057E3C" w:rsidRDefault="00057E3C" w:rsidP="00057E3C">
      <w:pPr>
        <w:rPr>
          <w:rFonts w:cstheme="minorHAnsi"/>
          <w:b/>
          <w:bCs/>
          <w:szCs w:val="24"/>
        </w:rPr>
      </w:pPr>
      <w:r w:rsidRPr="00057E3C">
        <w:rPr>
          <w:rFonts w:cstheme="minorHAnsi"/>
          <w:b/>
          <w:bCs/>
          <w:szCs w:val="24"/>
        </w:rPr>
        <w:t>By offering exceptional gourmet dining experiences, the hotel can distinguish itself in the market and appeal to a discerning audience, thereby gaining a competitive advantage.</w:t>
      </w:r>
    </w:p>
    <w:p w14:paraId="3C6C1F59" w14:textId="77777777" w:rsidR="00057E3C" w:rsidRPr="00057E3C" w:rsidRDefault="00057E3C" w:rsidP="00057E3C">
      <w:pPr>
        <w:rPr>
          <w:rFonts w:cstheme="minorHAnsi"/>
          <w:b/>
          <w:bCs/>
          <w:szCs w:val="24"/>
        </w:rPr>
      </w:pPr>
      <w:r w:rsidRPr="00057E3C">
        <w:rPr>
          <w:rFonts w:cstheme="minorHAnsi"/>
          <w:b/>
          <w:bCs/>
          <w:szCs w:val="24"/>
        </w:rPr>
        <w:lastRenderedPageBreak/>
        <w:t>Comprehensive training programmes enhance professional growth, elevate worker morale, and improve employee retention rates.</w:t>
      </w:r>
    </w:p>
    <w:p w14:paraId="1AFB6E87" w14:textId="77777777" w:rsidR="00057E3C" w:rsidRPr="00057E3C" w:rsidRDefault="00057E3C" w:rsidP="00057E3C">
      <w:pPr>
        <w:rPr>
          <w:rFonts w:cstheme="minorHAnsi"/>
          <w:b/>
          <w:bCs/>
          <w:szCs w:val="24"/>
        </w:rPr>
      </w:pPr>
    </w:p>
    <w:p w14:paraId="3BD78044" w14:textId="35B7CE6C" w:rsidR="00252AB0" w:rsidRDefault="00057E3C" w:rsidP="00057E3C">
      <w:pPr>
        <w:rPr>
          <w:rFonts w:cstheme="minorHAnsi"/>
          <w:b/>
          <w:bCs/>
          <w:szCs w:val="24"/>
        </w:rPr>
      </w:pPr>
      <w:r w:rsidRPr="00057E3C">
        <w:rPr>
          <w:rFonts w:cstheme="minorHAnsi"/>
          <w:b/>
          <w:bCs/>
          <w:szCs w:val="24"/>
        </w:rPr>
        <w:t xml:space="preserve">HOW (Research Methods): </w:t>
      </w:r>
    </w:p>
    <w:p w14:paraId="3ACBF8AD" w14:textId="74705F80" w:rsidR="00057E3C" w:rsidRPr="00057E3C" w:rsidRDefault="00057E3C" w:rsidP="00057E3C">
      <w:pPr>
        <w:rPr>
          <w:rFonts w:cstheme="minorHAnsi"/>
          <w:b/>
          <w:bCs/>
          <w:szCs w:val="24"/>
        </w:rPr>
      </w:pPr>
      <w:r w:rsidRPr="00057E3C">
        <w:rPr>
          <w:rFonts w:cstheme="minorHAnsi"/>
          <w:b/>
          <w:bCs/>
          <w:szCs w:val="24"/>
        </w:rPr>
        <w:t>- Qualitative Assessments: Utilise interviews and observations to conduct initial assessments and provide insights into the existing staff's capabilities and training requirements.</w:t>
      </w:r>
    </w:p>
    <w:p w14:paraId="7FD96EE2" w14:textId="77777777" w:rsidR="00057E3C" w:rsidRPr="00057E3C" w:rsidRDefault="00057E3C" w:rsidP="00057E3C">
      <w:pPr>
        <w:rPr>
          <w:rFonts w:cstheme="minorHAnsi"/>
          <w:b/>
          <w:bCs/>
          <w:szCs w:val="24"/>
        </w:rPr>
      </w:pPr>
      <w:r w:rsidRPr="00057E3C">
        <w:rPr>
          <w:rFonts w:cstheme="minorHAnsi"/>
          <w:b/>
          <w:bCs/>
          <w:szCs w:val="24"/>
        </w:rPr>
        <w:t>- Assessment using both quantitative and qualitative methodologies: Employ guest feedback and staff performance reviews prior to and subsequent to training to assess the efficacy of the programme.</w:t>
      </w:r>
    </w:p>
    <w:p w14:paraId="537FE0BE" w14:textId="77777777" w:rsidR="00057E3C" w:rsidRPr="00057E3C" w:rsidRDefault="00057E3C" w:rsidP="00057E3C">
      <w:pPr>
        <w:rPr>
          <w:rFonts w:cstheme="minorHAnsi"/>
          <w:b/>
          <w:bCs/>
          <w:szCs w:val="24"/>
        </w:rPr>
      </w:pPr>
    </w:p>
    <w:p w14:paraId="286572D4" w14:textId="77777777" w:rsidR="002F17EA" w:rsidRDefault="00057E3C" w:rsidP="00057E3C">
      <w:pPr>
        <w:rPr>
          <w:rFonts w:cstheme="minorHAnsi"/>
          <w:b/>
          <w:bCs/>
          <w:szCs w:val="24"/>
        </w:rPr>
      </w:pPr>
      <w:r w:rsidRPr="00057E3C">
        <w:rPr>
          <w:rFonts w:cstheme="minorHAnsi"/>
          <w:b/>
          <w:bCs/>
          <w:szCs w:val="24"/>
        </w:rPr>
        <w:t xml:space="preserve">WHO (Participants): </w:t>
      </w:r>
    </w:p>
    <w:p w14:paraId="6BDDB09D" w14:textId="023D707D" w:rsidR="00057E3C" w:rsidRPr="00057E3C" w:rsidRDefault="00057E3C" w:rsidP="00057E3C">
      <w:pPr>
        <w:rPr>
          <w:rFonts w:cstheme="minorHAnsi"/>
          <w:b/>
          <w:bCs/>
          <w:szCs w:val="24"/>
        </w:rPr>
      </w:pPr>
      <w:r w:rsidRPr="00057E3C">
        <w:rPr>
          <w:rFonts w:cstheme="minorHAnsi"/>
          <w:b/>
          <w:bCs/>
          <w:szCs w:val="24"/>
        </w:rPr>
        <w:t>- Staff: Employees of the Food and Beverage Department, specifically those involved in providing high-quality dining experiences.</w:t>
      </w:r>
    </w:p>
    <w:p w14:paraId="32CD5DD7" w14:textId="3F3CEACB" w:rsidR="00057E3C" w:rsidRPr="00057E3C" w:rsidRDefault="00057E3C" w:rsidP="00057E3C">
      <w:pPr>
        <w:rPr>
          <w:rFonts w:cstheme="minorHAnsi"/>
          <w:b/>
          <w:bCs/>
          <w:szCs w:val="24"/>
        </w:rPr>
      </w:pPr>
    </w:p>
    <w:p w14:paraId="0B95BCAD" w14:textId="77777777" w:rsidR="00057E3C" w:rsidRPr="00057E3C" w:rsidRDefault="00057E3C" w:rsidP="00057E3C">
      <w:pPr>
        <w:rPr>
          <w:rFonts w:cstheme="minorHAnsi"/>
          <w:b/>
          <w:bCs/>
          <w:szCs w:val="24"/>
        </w:rPr>
      </w:pPr>
    </w:p>
    <w:p w14:paraId="63065E78" w14:textId="77777777" w:rsidR="002F17EA" w:rsidRDefault="00057E3C" w:rsidP="00057E3C">
      <w:pPr>
        <w:rPr>
          <w:rFonts w:cstheme="minorHAnsi"/>
          <w:b/>
          <w:bCs/>
          <w:szCs w:val="24"/>
        </w:rPr>
      </w:pPr>
      <w:r w:rsidRPr="00057E3C">
        <w:rPr>
          <w:rFonts w:cstheme="minorHAnsi"/>
          <w:b/>
          <w:bCs/>
          <w:szCs w:val="24"/>
        </w:rPr>
        <w:t xml:space="preserve">REQUIRED RESOURCES: </w:t>
      </w:r>
    </w:p>
    <w:p w14:paraId="5AACCF1E" w14:textId="308114C4" w:rsidR="00552F50" w:rsidRDefault="00057E3C" w:rsidP="00057E3C">
      <w:pPr>
        <w:rPr>
          <w:rFonts w:cstheme="minorHAnsi"/>
          <w:b/>
          <w:bCs/>
          <w:szCs w:val="24"/>
        </w:rPr>
      </w:pPr>
      <w:r w:rsidRPr="00057E3C">
        <w:rPr>
          <w:rFonts w:cstheme="minorHAnsi"/>
          <w:b/>
          <w:bCs/>
          <w:szCs w:val="24"/>
        </w:rPr>
        <w:t xml:space="preserve">- Access to resources and materials for training in the field of fine dining </w:t>
      </w:r>
    </w:p>
    <w:p w14:paraId="1E91030E" w14:textId="77777777" w:rsidR="00057E3C" w:rsidRPr="00057E3C" w:rsidRDefault="00057E3C" w:rsidP="00057E3C">
      <w:pPr>
        <w:rPr>
          <w:rFonts w:cstheme="minorHAnsi"/>
          <w:b/>
          <w:bCs/>
          <w:szCs w:val="24"/>
        </w:rPr>
      </w:pPr>
    </w:p>
    <w:p w14:paraId="59F7547B" w14:textId="41E62970" w:rsidR="00335688" w:rsidRDefault="00057E3C" w:rsidP="00057E3C">
      <w:pPr>
        <w:rPr>
          <w:rFonts w:cstheme="minorHAnsi"/>
          <w:b/>
          <w:bCs/>
          <w:szCs w:val="24"/>
        </w:rPr>
      </w:pPr>
      <w:r w:rsidRPr="00057E3C">
        <w:rPr>
          <w:rFonts w:cstheme="minorHAnsi"/>
          <w:b/>
          <w:bCs/>
          <w:szCs w:val="24"/>
        </w:rPr>
        <w:t xml:space="preserve">WHEN (Timescale): </w:t>
      </w:r>
    </w:p>
    <w:p w14:paraId="1611FF4B" w14:textId="77777777" w:rsidR="008E6637" w:rsidRDefault="00057E3C" w:rsidP="00057E3C">
      <w:pPr>
        <w:rPr>
          <w:rFonts w:cstheme="minorHAnsi"/>
          <w:b/>
          <w:bCs/>
          <w:szCs w:val="24"/>
        </w:rPr>
      </w:pPr>
      <w:r w:rsidRPr="00057E3C">
        <w:rPr>
          <w:rFonts w:cstheme="minorHAnsi"/>
          <w:b/>
          <w:bCs/>
          <w:szCs w:val="24"/>
        </w:rPr>
        <w:t>- Needs Assessment</w:t>
      </w:r>
      <w:r w:rsidR="00335688">
        <w:rPr>
          <w:rFonts w:cstheme="minorHAnsi"/>
          <w:b/>
          <w:bCs/>
          <w:szCs w:val="24"/>
        </w:rPr>
        <w:t>/ Project Proposal: week 1</w:t>
      </w:r>
      <w:r w:rsidRPr="00057E3C">
        <w:rPr>
          <w:rFonts w:cstheme="minorHAnsi"/>
          <w:b/>
          <w:bCs/>
          <w:szCs w:val="24"/>
        </w:rPr>
        <w:t xml:space="preserve"> </w:t>
      </w:r>
      <w:r w:rsidR="008E6637">
        <w:rPr>
          <w:rFonts w:cstheme="minorHAnsi"/>
          <w:b/>
          <w:bCs/>
          <w:szCs w:val="24"/>
        </w:rPr>
        <w:t xml:space="preserve">- </w:t>
      </w:r>
      <w:r w:rsidRPr="00057E3C">
        <w:rPr>
          <w:rFonts w:cstheme="minorHAnsi"/>
          <w:b/>
          <w:bCs/>
          <w:szCs w:val="24"/>
        </w:rPr>
        <w:t>Programme Development:</w:t>
      </w:r>
      <w:r w:rsidR="008E6637">
        <w:rPr>
          <w:rFonts w:cstheme="minorHAnsi"/>
          <w:b/>
          <w:bCs/>
          <w:szCs w:val="24"/>
        </w:rPr>
        <w:t xml:space="preserve"> week 2&amp;3</w:t>
      </w:r>
    </w:p>
    <w:p w14:paraId="65BF2E6E" w14:textId="77777777" w:rsidR="00552F50" w:rsidRDefault="008E6637" w:rsidP="00057E3C">
      <w:pPr>
        <w:rPr>
          <w:rFonts w:cstheme="minorHAnsi"/>
          <w:b/>
          <w:bCs/>
          <w:szCs w:val="24"/>
        </w:rPr>
      </w:pPr>
      <w:r>
        <w:rPr>
          <w:rFonts w:cstheme="minorHAnsi"/>
          <w:b/>
          <w:bCs/>
          <w:szCs w:val="24"/>
        </w:rPr>
        <w:t>-</w:t>
      </w:r>
      <w:r w:rsidR="00552F50">
        <w:rPr>
          <w:rFonts w:cstheme="minorHAnsi"/>
          <w:b/>
          <w:bCs/>
          <w:szCs w:val="24"/>
        </w:rPr>
        <w:t xml:space="preserve"> </w:t>
      </w:r>
      <w:r w:rsidR="00057E3C" w:rsidRPr="00057E3C">
        <w:rPr>
          <w:rFonts w:cstheme="minorHAnsi"/>
          <w:b/>
          <w:bCs/>
          <w:szCs w:val="24"/>
        </w:rPr>
        <w:t>Evaluation and Feedback:</w:t>
      </w:r>
      <w:r w:rsidR="00552F50">
        <w:rPr>
          <w:rFonts w:cstheme="minorHAnsi"/>
          <w:b/>
          <w:bCs/>
          <w:szCs w:val="24"/>
        </w:rPr>
        <w:t xml:space="preserve"> week 4</w:t>
      </w:r>
    </w:p>
    <w:p w14:paraId="3C2F0069" w14:textId="29931375" w:rsidR="00057E3C" w:rsidRPr="00057E3C" w:rsidRDefault="00552F50" w:rsidP="00057E3C">
      <w:pPr>
        <w:rPr>
          <w:rFonts w:cstheme="minorHAnsi"/>
          <w:b/>
          <w:bCs/>
          <w:szCs w:val="24"/>
        </w:rPr>
      </w:pPr>
      <w:r>
        <w:rPr>
          <w:rFonts w:cstheme="minorHAnsi"/>
          <w:b/>
          <w:bCs/>
          <w:szCs w:val="24"/>
        </w:rPr>
        <w:t xml:space="preserve">- </w:t>
      </w:r>
      <w:r w:rsidR="00057E3C" w:rsidRPr="00057E3C">
        <w:rPr>
          <w:rFonts w:cstheme="minorHAnsi"/>
          <w:b/>
          <w:bCs/>
          <w:szCs w:val="24"/>
        </w:rPr>
        <w:t>Ongoing Refinement</w:t>
      </w:r>
      <w:r>
        <w:rPr>
          <w:rFonts w:cstheme="minorHAnsi"/>
          <w:b/>
          <w:bCs/>
          <w:szCs w:val="24"/>
        </w:rPr>
        <w:t>: week 5</w:t>
      </w:r>
    </w:p>
    <w:p w14:paraId="722F8B31" w14:textId="77777777" w:rsidR="00057E3C" w:rsidRPr="00057E3C" w:rsidRDefault="00057E3C" w:rsidP="00057E3C">
      <w:pPr>
        <w:rPr>
          <w:rFonts w:cstheme="minorHAnsi"/>
          <w:b/>
          <w:bCs/>
          <w:szCs w:val="24"/>
        </w:rPr>
      </w:pPr>
    </w:p>
    <w:p w14:paraId="1F21AC4A" w14:textId="37F59E76" w:rsidR="00561439" w:rsidRPr="002408E6" w:rsidRDefault="00057E3C" w:rsidP="00821A69">
      <w:pPr>
        <w:rPr>
          <w:rFonts w:cstheme="minorHAnsi"/>
          <w:b/>
          <w:bCs/>
          <w:sz w:val="44"/>
          <w:szCs w:val="44"/>
        </w:rPr>
      </w:pPr>
      <w:r w:rsidRPr="00057E3C">
        <w:rPr>
          <w:rFonts w:cstheme="minorHAnsi"/>
          <w:b/>
          <w:bCs/>
          <w:szCs w:val="24"/>
        </w:rPr>
        <w:t>IDEAS: This initiative reflects a deep enthusiasm for the culinary arts and the art of providing excellent service</w:t>
      </w:r>
      <w:r w:rsidR="00335688">
        <w:rPr>
          <w:rFonts w:cstheme="minorHAnsi"/>
          <w:b/>
          <w:bCs/>
          <w:szCs w:val="24"/>
        </w:rPr>
        <w:t xml:space="preserve"> and the </w:t>
      </w:r>
      <w:r w:rsidRPr="00057E3C">
        <w:rPr>
          <w:rFonts w:cstheme="minorHAnsi"/>
          <w:b/>
          <w:bCs/>
          <w:szCs w:val="24"/>
        </w:rPr>
        <w:t>project's focus on gourmet dining resonates with my dedication to culinary mastery and providing flawless service. This endeavour builds upon previous scholarly and hands-on encounters in the field of hospitality and event management, aiming to enhance the quality of the guest dining experience and elevate the fine dining reputation of the h</w:t>
      </w:r>
      <w:r w:rsidR="00335688">
        <w:rPr>
          <w:rFonts w:cstheme="minorHAnsi"/>
          <w:b/>
          <w:bCs/>
          <w:szCs w:val="24"/>
        </w:rPr>
        <w:t>otel.</w:t>
      </w:r>
    </w:p>
    <w:sectPr w:rsidR="00561439" w:rsidRPr="002408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6B47D8"/>
    <w:multiLevelType w:val="hybridMultilevel"/>
    <w:tmpl w:val="FD94BDC2"/>
    <w:lvl w:ilvl="0" w:tplc="CBDC48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8C68DD"/>
    <w:multiLevelType w:val="hybridMultilevel"/>
    <w:tmpl w:val="6E94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0969553">
    <w:abstractNumId w:val="1"/>
  </w:num>
  <w:num w:numId="2" w16cid:durableId="5625642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21B"/>
    <w:rsid w:val="000136CE"/>
    <w:rsid w:val="00057E3C"/>
    <w:rsid w:val="00160819"/>
    <w:rsid w:val="001608DD"/>
    <w:rsid w:val="001C73FC"/>
    <w:rsid w:val="001F1657"/>
    <w:rsid w:val="002408E6"/>
    <w:rsid w:val="00252AB0"/>
    <w:rsid w:val="00270FCA"/>
    <w:rsid w:val="002B6030"/>
    <w:rsid w:val="002F17EA"/>
    <w:rsid w:val="00335688"/>
    <w:rsid w:val="003D2005"/>
    <w:rsid w:val="004B5FFE"/>
    <w:rsid w:val="005276E1"/>
    <w:rsid w:val="00552F50"/>
    <w:rsid w:val="00561439"/>
    <w:rsid w:val="005F6179"/>
    <w:rsid w:val="0061444C"/>
    <w:rsid w:val="00821A69"/>
    <w:rsid w:val="008B7FCD"/>
    <w:rsid w:val="008D61DE"/>
    <w:rsid w:val="008E0502"/>
    <w:rsid w:val="008E6637"/>
    <w:rsid w:val="009E15FA"/>
    <w:rsid w:val="00BB1774"/>
    <w:rsid w:val="00BD28F1"/>
    <w:rsid w:val="00C61AC2"/>
    <w:rsid w:val="00C7221B"/>
    <w:rsid w:val="00CD5EA8"/>
    <w:rsid w:val="00D90947"/>
    <w:rsid w:val="00DB0167"/>
    <w:rsid w:val="00DB6312"/>
    <w:rsid w:val="00F72426"/>
    <w:rsid w:val="15F15AB7"/>
    <w:rsid w:val="1B1810B9"/>
    <w:rsid w:val="1F359396"/>
    <w:rsid w:val="20D163F7"/>
    <w:rsid w:val="2A862715"/>
    <w:rsid w:val="36B60D31"/>
    <w:rsid w:val="38847A77"/>
    <w:rsid w:val="46928EE7"/>
    <w:rsid w:val="51719397"/>
    <w:rsid w:val="593207DE"/>
    <w:rsid w:val="5BF0A8F6"/>
    <w:rsid w:val="5F31C3B4"/>
    <w:rsid w:val="6735C31A"/>
    <w:rsid w:val="68D1937B"/>
    <w:rsid w:val="6911F7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1B7F1"/>
  <w15:chartTrackingRefBased/>
  <w15:docId w15:val="{841AD6CB-2A5D-4187-9D59-638102A11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21B"/>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C7221B"/>
    <w:rPr>
      <w:sz w:val="24"/>
    </w:rPr>
  </w:style>
  <w:style w:type="paragraph" w:styleId="ListParagraph">
    <w:name w:val="List Paragraph"/>
    <w:basedOn w:val="Normal"/>
    <w:link w:val="ListParagraphChar"/>
    <w:uiPriority w:val="34"/>
    <w:qFormat/>
    <w:rsid w:val="00C7221B"/>
    <w:pPr>
      <w:ind w:left="720"/>
      <w:contextualSpacing/>
    </w:pPr>
    <w:rPr>
      <w:rFonts w:asciiTheme="minorHAnsi" w:eastAsiaTheme="minorHAnsi" w:hAnsiTheme="minorHAnsi" w:cstheme="minorBidi"/>
      <w:szCs w:val="22"/>
    </w:rPr>
  </w:style>
  <w:style w:type="character" w:styleId="Hyperlink">
    <w:name w:val="Hyperlink"/>
    <w:basedOn w:val="DefaultParagraphFont"/>
    <w:uiPriority w:val="99"/>
    <w:unhideWhenUsed/>
    <w:rsid w:val="001608DD"/>
    <w:rPr>
      <w:color w:val="0563C1" w:themeColor="hyperlink"/>
      <w:u w:val="single"/>
    </w:rPr>
  </w:style>
  <w:style w:type="character" w:styleId="UnresolvedMention">
    <w:name w:val="Unresolved Mention"/>
    <w:basedOn w:val="DefaultParagraphFont"/>
    <w:uiPriority w:val="99"/>
    <w:semiHidden/>
    <w:unhideWhenUsed/>
    <w:rsid w:val="001608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8BD842A3F3F35428F6E80A163D5B9C3" ma:contentTypeVersion="10" ma:contentTypeDescription="Create a new document." ma:contentTypeScope="" ma:versionID="32f009665a6921bc581ace768ef8b7cd">
  <xsd:schema xmlns:xsd="http://www.w3.org/2001/XMLSchema" xmlns:xs="http://www.w3.org/2001/XMLSchema" xmlns:p="http://schemas.microsoft.com/office/2006/metadata/properties" xmlns:ns2="fca732d2-42aa-479a-949b-5201afea3092" xmlns:ns3="3eb6308f-0309-4f07-a109-b71d4ba07be8" targetNamespace="http://schemas.microsoft.com/office/2006/metadata/properties" ma:root="true" ma:fieldsID="b3e9ef36bf9701cdcf91b60de3970001" ns2:_="" ns3:_="">
    <xsd:import namespace="fca732d2-42aa-479a-949b-5201afea3092"/>
    <xsd:import namespace="3eb6308f-0309-4f07-a109-b71d4ba07b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a732d2-42aa-479a-949b-5201afea309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eb6308f-0309-4f07-a109-b71d4ba07be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C40E9A8-F75C-4448-BDB2-26A238FA56FF}">
  <ds:schemaRefs>
    <ds:schemaRef ds:uri="http://schemas.microsoft.com/office/2006/metadata/contentType"/>
    <ds:schemaRef ds:uri="http://schemas.microsoft.com/office/2006/metadata/properties/metaAttributes"/>
    <ds:schemaRef ds:uri="http://www.w3.org/2000/xmlns/"/>
    <ds:schemaRef ds:uri="http://www.w3.org/2001/XMLSchema"/>
    <ds:schemaRef ds:uri="fca732d2-42aa-479a-949b-5201afea3092"/>
    <ds:schemaRef ds:uri="3eb6308f-0309-4f07-a109-b71d4ba07be8"/>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EBB57F-5A28-4995-9CFD-8A0D06CF8429}">
  <ds:schemaRefs>
    <ds:schemaRef ds:uri="http://schemas.microsoft.com/sharepoint/v3/contenttype/forms"/>
  </ds:schemaRefs>
</ds:datastoreItem>
</file>

<file path=customXml/itemProps3.xml><?xml version="1.0" encoding="utf-8"?>
<ds:datastoreItem xmlns:ds="http://schemas.openxmlformats.org/officeDocument/2006/customXml" ds:itemID="{18145290-B4BD-4DB4-AFD4-BBB6EA55C8B2}">
  <ds:schemaRefs>
    <ds:schemaRef ds:uri="http://schemas.microsoft.com/office/2006/metadata/properties"/>
    <ds:schemaRef ds:uri="http://www.w3.org/2000/xmln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596</Words>
  <Characters>3399</Characters>
  <Application>Microsoft Office Word</Application>
  <DocSecurity>0</DocSecurity>
  <Lines>28</Lines>
  <Paragraphs>7</Paragraphs>
  <ScaleCrop>false</ScaleCrop>
  <Company/>
  <LinksUpToDate>false</LinksUpToDate>
  <CharactersWithSpaces>3988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PC</dc:creator>
  <cp:keywords/>
  <dc:description/>
  <cp:lastModifiedBy>Mihaela Ioana Fazecas</cp:lastModifiedBy>
  <cp:revision>3</cp:revision>
  <dcterms:created xsi:type="dcterms:W3CDTF">2024-03-21T21:56:00Z</dcterms:created>
  <dcterms:modified xsi:type="dcterms:W3CDTF">2024-03-22T19:05:00Z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0x010100E8BD842A3F3F35428F6E80A163D5B9C3</vt:lpwstr>
  </property>
</Properties>
</file>