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99539E" w14:textId="77777777" w:rsidR="00F35158" w:rsidRPr="00E42785" w:rsidRDefault="00F35158" w:rsidP="00F35158">
      <w:pPr>
        <w:spacing w:line="480" w:lineRule="auto"/>
        <w:rPr>
          <w:rStyle w:val="11"/>
          <w:rFonts w:ascii="Calibri" w:hAnsi="Calibri" w:cs="Calibri"/>
          <w:i w:val="0"/>
          <w:iCs w:val="0"/>
          <w:sz w:val="48"/>
          <w:szCs w:val="48"/>
        </w:rPr>
      </w:pPr>
      <w:r>
        <w:rPr>
          <w:rFonts w:ascii="Calibri" w:hAnsi="Calibri" w:cs="Calibri"/>
          <w:b/>
          <w:bCs/>
          <w:noProof/>
          <w:sz w:val="48"/>
          <w:szCs w:val="48"/>
        </w:rPr>
        <w:drawing>
          <wp:inline distT="0" distB="0" distL="0" distR="0" wp14:anchorId="497F4C56" wp14:editId="33A056AF">
            <wp:extent cx="5633085" cy="2212975"/>
            <wp:effectExtent l="0" t="0" r="5715"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文本&#10;&#10;描述已自动生成"/>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5633085" cy="2212975"/>
                    </a:xfrm>
                    <a:prstGeom prst="rect">
                      <a:avLst/>
                    </a:prstGeom>
                    <a:noFill/>
                  </pic:spPr>
                </pic:pic>
              </a:graphicData>
            </a:graphic>
          </wp:inline>
        </w:drawing>
      </w:r>
    </w:p>
    <w:p w14:paraId="3829C22B" w14:textId="77777777" w:rsidR="00F35158" w:rsidRDefault="00F35158" w:rsidP="00F35158">
      <w:pPr>
        <w:spacing w:line="480" w:lineRule="auto"/>
        <w:rPr>
          <w:b/>
          <w:bCs/>
          <w:sz w:val="36"/>
          <w:szCs w:val="36"/>
        </w:rPr>
      </w:pPr>
    </w:p>
    <w:p w14:paraId="79E14A8D" w14:textId="71C62600" w:rsidR="00F35158" w:rsidRPr="0040526D" w:rsidRDefault="005D68B0" w:rsidP="00F35158">
      <w:pPr>
        <w:spacing w:line="480" w:lineRule="auto"/>
        <w:jc w:val="center"/>
        <w:rPr>
          <w:rFonts w:ascii="Times New Roman" w:hAnsi="Times New Roman" w:cs="Times New Roman"/>
          <w:b/>
          <w:bCs/>
        </w:rPr>
      </w:pPr>
      <w:bookmarkStart w:id="0" w:name="OLE_LINK1"/>
      <w:bookmarkStart w:id="1" w:name="OLE_LINK2"/>
      <w:r w:rsidRPr="005D68B0">
        <w:rPr>
          <w:rFonts w:ascii="Times New Roman" w:hAnsi="Times New Roman" w:cs="Times New Roman"/>
          <w:b/>
          <w:bCs/>
          <w:i/>
          <w:iCs/>
          <w:sz w:val="32"/>
          <w:szCs w:val="32"/>
        </w:rPr>
        <w:t>Promoting international business exchanges and strategies between the UK and Estonia</w:t>
      </w:r>
    </w:p>
    <w:p w14:paraId="51FCFA44" w14:textId="4A9D4637" w:rsidR="005D68B0" w:rsidRDefault="005D68B0" w:rsidP="00F35158">
      <w:pPr>
        <w:spacing w:line="480" w:lineRule="auto"/>
        <w:jc w:val="center"/>
        <w:rPr>
          <w:rFonts w:ascii="Times New Roman" w:hAnsi="Times New Roman" w:cs="Times New Roman"/>
          <w:b/>
          <w:bCs/>
        </w:rPr>
      </w:pPr>
    </w:p>
    <w:p w14:paraId="0E9B89A5" w14:textId="7FFC345D" w:rsidR="007D00EE" w:rsidRDefault="007D00EE" w:rsidP="00F35158">
      <w:pPr>
        <w:spacing w:line="480" w:lineRule="auto"/>
        <w:jc w:val="center"/>
        <w:rPr>
          <w:rFonts w:ascii="Times New Roman" w:hAnsi="Times New Roman" w:cs="Times New Roman"/>
          <w:b/>
          <w:bCs/>
        </w:rPr>
      </w:pPr>
    </w:p>
    <w:p w14:paraId="58FFC15F" w14:textId="77777777" w:rsidR="007D00EE" w:rsidRDefault="007D00EE" w:rsidP="007D00EE">
      <w:pPr>
        <w:spacing w:line="480" w:lineRule="auto"/>
        <w:jc w:val="center"/>
        <w:rPr>
          <w:rFonts w:ascii="Times New Roman" w:hAnsi="Times New Roman" w:cs="Times New Roman" w:hint="eastAsia"/>
          <w:b/>
          <w:bCs/>
        </w:rPr>
      </w:pPr>
    </w:p>
    <w:p w14:paraId="52F60A9E" w14:textId="10D9FFA8" w:rsidR="00F35158" w:rsidRPr="0040526D" w:rsidRDefault="00F35158" w:rsidP="00F35158">
      <w:pPr>
        <w:spacing w:line="480" w:lineRule="auto"/>
        <w:jc w:val="center"/>
        <w:rPr>
          <w:rFonts w:ascii="Times New Roman" w:hAnsi="Times New Roman" w:cs="Times New Roman"/>
          <w:sz w:val="48"/>
          <w:szCs w:val="48"/>
        </w:rPr>
      </w:pPr>
      <w:r w:rsidRPr="0040526D">
        <w:rPr>
          <w:rFonts w:ascii="Times New Roman" w:hAnsi="Times New Roman" w:cs="Times New Roman"/>
          <w:b/>
          <w:bCs/>
        </w:rPr>
        <w:t>Prepared For</w:t>
      </w:r>
      <w:r w:rsidRPr="0040526D">
        <w:rPr>
          <w:rFonts w:ascii="Times New Roman" w:hAnsi="Times New Roman" w:cs="Times New Roman"/>
        </w:rPr>
        <w:t xml:space="preserve">: </w:t>
      </w:r>
      <w:r w:rsidR="001F5061">
        <w:rPr>
          <w:rFonts w:ascii="Times New Roman Regular" w:hAnsi="Times New Roman Regular" w:cs="Times New Roman Regular"/>
          <w:lang w:eastAsia="zh-Hans"/>
        </w:rPr>
        <w:t>Lisa Knight</w:t>
      </w:r>
    </w:p>
    <w:p w14:paraId="440231EE" w14:textId="77777777" w:rsidR="00F35158" w:rsidRPr="0040526D" w:rsidRDefault="00F35158" w:rsidP="00F35158">
      <w:pPr>
        <w:spacing w:line="480" w:lineRule="auto"/>
        <w:jc w:val="center"/>
        <w:rPr>
          <w:rFonts w:ascii="Times New Roman" w:hAnsi="Times New Roman" w:cs="Times New Roman"/>
        </w:rPr>
      </w:pPr>
      <w:r w:rsidRPr="0040526D">
        <w:rPr>
          <w:rFonts w:ascii="Times New Roman" w:hAnsi="Times New Roman" w:cs="Times New Roman"/>
          <w:b/>
          <w:bCs/>
        </w:rPr>
        <w:t>Written By</w:t>
      </w:r>
      <w:r w:rsidRPr="0040526D">
        <w:rPr>
          <w:rFonts w:ascii="Times New Roman" w:hAnsi="Times New Roman" w:cs="Times New Roman"/>
        </w:rPr>
        <w:t>: PEIKE LI</w:t>
      </w:r>
    </w:p>
    <w:p w14:paraId="23424BD5" w14:textId="77777777" w:rsidR="00F35158" w:rsidRPr="0040526D" w:rsidRDefault="00F35158" w:rsidP="00F35158">
      <w:pPr>
        <w:spacing w:line="480" w:lineRule="auto"/>
        <w:jc w:val="center"/>
        <w:rPr>
          <w:rFonts w:ascii="Times New Roman" w:hAnsi="Times New Roman" w:cs="Times New Roman"/>
        </w:rPr>
      </w:pPr>
      <w:r w:rsidRPr="0040526D">
        <w:rPr>
          <w:rFonts w:ascii="Times New Roman" w:hAnsi="Times New Roman" w:cs="Times New Roman"/>
          <w:b/>
          <w:bCs/>
        </w:rPr>
        <w:t>Student ID</w:t>
      </w:r>
      <w:r w:rsidRPr="0040526D">
        <w:rPr>
          <w:rFonts w:ascii="Times New Roman" w:hAnsi="Times New Roman" w:cs="Times New Roman"/>
        </w:rPr>
        <w:t>: 2100109</w:t>
      </w:r>
    </w:p>
    <w:p w14:paraId="4163F216" w14:textId="5F30AF2C" w:rsidR="00F35158" w:rsidRPr="0040526D" w:rsidRDefault="00F35158" w:rsidP="00F35158">
      <w:pPr>
        <w:spacing w:line="480" w:lineRule="auto"/>
        <w:jc w:val="center"/>
        <w:rPr>
          <w:rFonts w:ascii="Times New Roman" w:hAnsi="Times New Roman" w:cs="Times New Roman"/>
        </w:rPr>
      </w:pPr>
      <w:r w:rsidRPr="0040526D">
        <w:rPr>
          <w:rFonts w:ascii="Times New Roman" w:hAnsi="Times New Roman" w:cs="Times New Roman"/>
          <w:b/>
          <w:bCs/>
        </w:rPr>
        <w:t xml:space="preserve">Unit </w:t>
      </w:r>
      <w:r w:rsidRPr="0040526D">
        <w:rPr>
          <w:rFonts w:ascii="Times New Roman" w:hAnsi="Times New Roman" w:cs="Times New Roman"/>
          <w:b/>
          <w:bCs/>
          <w:lang w:eastAsia="zh-Hans"/>
        </w:rPr>
        <w:t>Title</w:t>
      </w:r>
      <w:r w:rsidRPr="0040526D">
        <w:rPr>
          <w:rFonts w:ascii="Times New Roman" w:eastAsia="MS Gothic" w:hAnsi="Times New Roman" w:cs="Times New Roman"/>
          <w:lang w:eastAsia="zh-Hans"/>
        </w:rPr>
        <w:t>：</w:t>
      </w:r>
      <w:r w:rsidRPr="0040526D">
        <w:rPr>
          <w:rFonts w:ascii="Times New Roman" w:hAnsi="Times New Roman" w:cs="Times New Roman"/>
        </w:rPr>
        <w:t xml:space="preserve"> </w:t>
      </w:r>
      <w:r w:rsidR="001F5061" w:rsidRPr="001F5061">
        <w:rPr>
          <w:rFonts w:ascii="Times New Roman" w:hAnsi="Times New Roman" w:cs="Times New Roman"/>
        </w:rPr>
        <w:t>International Business Communication</w:t>
      </w:r>
    </w:p>
    <w:p w14:paraId="324B0950" w14:textId="0E808770" w:rsidR="00F35158" w:rsidRPr="0040526D" w:rsidRDefault="00F35158" w:rsidP="00F35158">
      <w:pPr>
        <w:spacing w:line="480" w:lineRule="auto"/>
        <w:jc w:val="center"/>
        <w:rPr>
          <w:rFonts w:ascii="Times New Roman" w:hAnsi="Times New Roman" w:cs="Times New Roman"/>
        </w:rPr>
      </w:pPr>
      <w:r w:rsidRPr="0040526D">
        <w:rPr>
          <w:rFonts w:ascii="Times New Roman" w:hAnsi="Times New Roman" w:cs="Times New Roman"/>
          <w:b/>
          <w:bCs/>
        </w:rPr>
        <w:t xml:space="preserve">Module </w:t>
      </w:r>
      <w:r w:rsidRPr="0040526D">
        <w:rPr>
          <w:rFonts w:ascii="Times New Roman" w:hAnsi="Times New Roman" w:cs="Times New Roman"/>
          <w:b/>
          <w:bCs/>
          <w:lang w:eastAsia="zh-Hans"/>
        </w:rPr>
        <w:t>C</w:t>
      </w:r>
      <w:r w:rsidRPr="0040526D">
        <w:rPr>
          <w:rFonts w:ascii="Times New Roman" w:hAnsi="Times New Roman" w:cs="Times New Roman"/>
          <w:b/>
          <w:bCs/>
        </w:rPr>
        <w:t>ode</w:t>
      </w:r>
      <w:r w:rsidRPr="0040526D">
        <w:rPr>
          <w:rFonts w:ascii="Times New Roman" w:hAnsi="Times New Roman" w:cs="Times New Roman"/>
        </w:rPr>
        <w:t>: BMBM60</w:t>
      </w:r>
      <w:r w:rsidR="001F5061">
        <w:rPr>
          <w:rFonts w:ascii="Times New Roman" w:hAnsi="Times New Roman" w:cs="Times New Roman"/>
        </w:rPr>
        <w:t>12</w:t>
      </w:r>
    </w:p>
    <w:p w14:paraId="03B11B4E" w14:textId="019CFDC6" w:rsidR="00F35158" w:rsidRPr="0040526D" w:rsidRDefault="00F35158" w:rsidP="00F35158">
      <w:pPr>
        <w:spacing w:line="480" w:lineRule="auto"/>
        <w:jc w:val="center"/>
        <w:rPr>
          <w:rFonts w:ascii="Times New Roman" w:hAnsi="Times New Roman" w:cs="Times New Roman"/>
        </w:rPr>
      </w:pPr>
      <w:r w:rsidRPr="0040526D">
        <w:rPr>
          <w:rFonts w:ascii="Times New Roman" w:hAnsi="Times New Roman" w:cs="Times New Roman"/>
          <w:b/>
          <w:bCs/>
        </w:rPr>
        <w:t>Date Submitted</w:t>
      </w:r>
      <w:r w:rsidRPr="0040526D">
        <w:rPr>
          <w:rFonts w:ascii="Times New Roman" w:hAnsi="Times New Roman" w:cs="Times New Roman"/>
        </w:rPr>
        <w:t xml:space="preserve">: </w:t>
      </w:r>
      <w:r w:rsidR="005D68B0">
        <w:rPr>
          <w:rFonts w:ascii="Times New Roman Regular" w:hAnsi="Times New Roman Regular" w:cs="Times New Roman Regular"/>
        </w:rPr>
        <w:t>7 January 2022</w:t>
      </w:r>
    </w:p>
    <w:p w14:paraId="3C713FA0" w14:textId="77777777" w:rsidR="00F35158" w:rsidRPr="0040526D" w:rsidRDefault="00F35158" w:rsidP="00F35158">
      <w:pPr>
        <w:spacing w:line="480" w:lineRule="auto"/>
        <w:jc w:val="center"/>
        <w:rPr>
          <w:rFonts w:ascii="Times New Roman" w:hAnsi="Times New Roman" w:cs="Times New Roman"/>
          <w:b/>
          <w:bCs/>
        </w:rPr>
      </w:pPr>
      <w:r w:rsidRPr="0040526D">
        <w:rPr>
          <w:rFonts w:ascii="Times New Roman" w:hAnsi="Times New Roman" w:cs="Times New Roman"/>
          <w:b/>
          <w:bCs/>
        </w:rPr>
        <w:t>University of Wales Trinity Saint David</w:t>
      </w:r>
    </w:p>
    <w:bookmarkEnd w:id="0"/>
    <w:bookmarkEnd w:id="1"/>
    <w:p w14:paraId="6BBE5394" w14:textId="6B1049D7" w:rsidR="00F35158" w:rsidRPr="007D00EE" w:rsidRDefault="00F35158" w:rsidP="007D00EE">
      <w:pPr>
        <w:spacing w:line="360" w:lineRule="auto"/>
        <w:jc w:val="center"/>
        <w:rPr>
          <w:rFonts w:ascii="Times New Roman" w:hAnsi="Times New Roman" w:cs="Times New Roman"/>
        </w:rPr>
      </w:pPr>
    </w:p>
    <w:p w14:paraId="6AEDA03C" w14:textId="392903A0" w:rsidR="007D00EE" w:rsidRPr="007D00EE" w:rsidRDefault="007D00EE" w:rsidP="007D00EE">
      <w:pPr>
        <w:spacing w:line="360" w:lineRule="auto"/>
        <w:jc w:val="center"/>
        <w:rPr>
          <w:rFonts w:ascii="Times New Roman" w:hAnsi="Times New Roman" w:cs="Times New Roman"/>
        </w:rPr>
      </w:pPr>
    </w:p>
    <w:p w14:paraId="757CE544" w14:textId="5374613B" w:rsidR="007D00EE" w:rsidRPr="007D00EE" w:rsidRDefault="007D00EE" w:rsidP="007D00EE">
      <w:pPr>
        <w:spacing w:line="360" w:lineRule="auto"/>
        <w:jc w:val="center"/>
        <w:rPr>
          <w:rFonts w:ascii="Times New Roman" w:hAnsi="Times New Roman" w:cs="Times New Roman"/>
        </w:rPr>
      </w:pPr>
    </w:p>
    <w:p w14:paraId="0D5D2D3D" w14:textId="77777777" w:rsidR="007D00EE" w:rsidRPr="00F35158" w:rsidRDefault="007D00EE" w:rsidP="000D2F88">
      <w:pPr>
        <w:spacing w:line="360" w:lineRule="auto"/>
        <w:rPr>
          <w:rFonts w:ascii="Times New Roman" w:hAnsi="Times New Roman" w:cs="Times New Roman" w:hint="eastAsia"/>
        </w:rPr>
      </w:pPr>
    </w:p>
    <w:p w14:paraId="505F8410" w14:textId="09D92DCA" w:rsidR="00E03EDB" w:rsidRPr="00F35158" w:rsidRDefault="00E03EDB" w:rsidP="000D2F88">
      <w:pPr>
        <w:spacing w:line="360" w:lineRule="auto"/>
        <w:rPr>
          <w:rFonts w:ascii="Times New Roman" w:hAnsi="Times New Roman" w:cs="Times New Roman"/>
          <w:sz w:val="32"/>
          <w:szCs w:val="32"/>
        </w:rPr>
      </w:pPr>
      <w:r w:rsidRPr="00F35158">
        <w:rPr>
          <w:rFonts w:ascii="Times New Roman" w:hAnsi="Times New Roman" w:cs="Times New Roman"/>
          <w:sz w:val="32"/>
          <w:szCs w:val="32"/>
        </w:rPr>
        <w:lastRenderedPageBreak/>
        <w:t>Introduction</w:t>
      </w:r>
    </w:p>
    <w:p w14:paraId="1FFE7242" w14:textId="55EBC132" w:rsidR="00D62FDD" w:rsidRPr="00F35158" w:rsidRDefault="00D62FDD" w:rsidP="000D2F88">
      <w:pPr>
        <w:spacing w:line="360" w:lineRule="auto"/>
        <w:rPr>
          <w:rFonts w:ascii="Times New Roman" w:hAnsi="Times New Roman" w:cs="Times New Roman"/>
        </w:rPr>
      </w:pPr>
      <w:r w:rsidRPr="00F35158">
        <w:rPr>
          <w:rFonts w:ascii="Times New Roman" w:hAnsi="Times New Roman" w:cs="Times New Roman"/>
        </w:rPr>
        <w:t xml:space="preserve">With the gradual acceleration of economic </w:t>
      </w:r>
      <w:proofErr w:type="spellStart"/>
      <w:r w:rsidRPr="00F35158">
        <w:rPr>
          <w:rFonts w:ascii="Times New Roman" w:hAnsi="Times New Roman" w:cs="Times New Roman"/>
        </w:rPr>
        <w:t>globalisation</w:t>
      </w:r>
      <w:proofErr w:type="spellEnd"/>
      <w:r w:rsidRPr="00F35158">
        <w:rPr>
          <w:rFonts w:ascii="Times New Roman" w:hAnsi="Times New Roman" w:cs="Times New Roman"/>
        </w:rPr>
        <w:t xml:space="preserve"> and the increasing frequency of international business activities, </w:t>
      </w:r>
      <w:proofErr w:type="gramStart"/>
      <w:r w:rsidRPr="00F35158">
        <w:rPr>
          <w:rFonts w:ascii="Times New Roman" w:hAnsi="Times New Roman" w:cs="Times New Roman"/>
        </w:rPr>
        <w:t>business people</w:t>
      </w:r>
      <w:proofErr w:type="gramEnd"/>
      <w:r w:rsidRPr="00F35158">
        <w:rPr>
          <w:rFonts w:ascii="Times New Roman" w:hAnsi="Times New Roman" w:cs="Times New Roman"/>
        </w:rPr>
        <w:t xml:space="preserve"> are paying more and more attention to international business communication skills, as good business communication is conducive to promoting friendly relations between two enterprises and even two international ones, and can also reduce some unnecessary troubles</w:t>
      </w:r>
      <w:r w:rsidR="00B16469" w:rsidRPr="00F35158">
        <w:rPr>
          <w:rFonts w:ascii="Times New Roman" w:hAnsi="Times New Roman" w:cs="Times New Roman"/>
        </w:rPr>
        <w:t xml:space="preserve"> (</w:t>
      </w:r>
      <w:proofErr w:type="spellStart"/>
      <w:r w:rsidR="00B16469" w:rsidRPr="00F35158">
        <w:rPr>
          <w:rFonts w:ascii="Times New Roman" w:hAnsi="Times New Roman" w:cs="Times New Roman"/>
        </w:rPr>
        <w:t>Mcrill</w:t>
      </w:r>
      <w:proofErr w:type="spellEnd"/>
      <w:r w:rsidR="00B16469" w:rsidRPr="00F35158">
        <w:rPr>
          <w:rFonts w:ascii="Times New Roman" w:hAnsi="Times New Roman" w:cs="Times New Roman"/>
        </w:rPr>
        <w:t>, 2019)</w:t>
      </w:r>
      <w:r w:rsidRPr="00F35158">
        <w:rPr>
          <w:rFonts w:ascii="Times New Roman" w:hAnsi="Times New Roman" w:cs="Times New Roman"/>
        </w:rPr>
        <w:t xml:space="preserve">. This thesis provides an in-depth study of Estonian and British culture and customs. The six cultural dimensions of </w:t>
      </w:r>
      <w:proofErr w:type="spellStart"/>
      <w:r w:rsidRPr="00F35158">
        <w:rPr>
          <w:rFonts w:ascii="Times New Roman" w:hAnsi="Times New Roman" w:cs="Times New Roman"/>
        </w:rPr>
        <w:t>Hofsted</w:t>
      </w:r>
      <w:proofErr w:type="spellEnd"/>
      <w:r w:rsidRPr="00F35158">
        <w:rPr>
          <w:rFonts w:ascii="Times New Roman" w:hAnsi="Times New Roman" w:cs="Times New Roman"/>
        </w:rPr>
        <w:t xml:space="preserve"> and the seven cultural dimensions of </w:t>
      </w:r>
      <w:proofErr w:type="spellStart"/>
      <w:r w:rsidRPr="00F35158">
        <w:rPr>
          <w:rFonts w:ascii="Times New Roman" w:hAnsi="Times New Roman" w:cs="Times New Roman"/>
        </w:rPr>
        <w:t>Trompenaar</w:t>
      </w:r>
      <w:proofErr w:type="spellEnd"/>
      <w:r w:rsidRPr="00F35158">
        <w:rPr>
          <w:rFonts w:ascii="Times New Roman" w:hAnsi="Times New Roman" w:cs="Times New Roman"/>
        </w:rPr>
        <w:t xml:space="preserve"> are used to fully illustrate the differences between the two countries and the difficulties they will face in the future. Solutions and strategies are proposed based on the differences pointed out by the two theories and finally the whole paper is concluded. </w:t>
      </w:r>
    </w:p>
    <w:p w14:paraId="7F720139" w14:textId="6EE096C7" w:rsidR="00D62FDD" w:rsidRPr="00F35158" w:rsidRDefault="00D62FDD" w:rsidP="000D2F88">
      <w:pPr>
        <w:spacing w:line="360" w:lineRule="auto"/>
        <w:rPr>
          <w:rFonts w:ascii="Times New Roman" w:eastAsiaTheme="minorEastAsia" w:hAnsi="Times New Roman" w:cs="Times New Roman"/>
          <w:kern w:val="2"/>
        </w:rPr>
      </w:pPr>
    </w:p>
    <w:p w14:paraId="53A5F133" w14:textId="77777777" w:rsidR="00D62FDD" w:rsidRPr="00F35158" w:rsidRDefault="00D62FDD" w:rsidP="000D2F88">
      <w:pPr>
        <w:spacing w:line="360" w:lineRule="auto"/>
        <w:rPr>
          <w:rFonts w:ascii="Times New Roman" w:eastAsiaTheme="minorEastAsia" w:hAnsi="Times New Roman" w:cs="Times New Roman"/>
          <w:color w:val="FF0000"/>
          <w:kern w:val="2"/>
        </w:rPr>
      </w:pPr>
      <w:r w:rsidRPr="00F35158">
        <w:rPr>
          <w:rFonts w:ascii="Times New Roman" w:eastAsiaTheme="minorEastAsia" w:hAnsi="Times New Roman" w:cs="Times New Roman"/>
          <w:kern w:val="2"/>
        </w:rPr>
        <w:t xml:space="preserve">People with differences in ethnicity, customs, work environment, age, religion, race, sexual orientation, gender, etc., try to communicate and negotiate cultural differences through verbal as well as non-verbal forms. A variety of communication styles can be used in intercultural communication due to the lack of a common language, with the </w:t>
      </w:r>
      <w:proofErr w:type="gramStart"/>
      <w:r w:rsidRPr="00F35158">
        <w:rPr>
          <w:rFonts w:ascii="Times New Roman" w:eastAsiaTheme="minorEastAsia" w:hAnsi="Times New Roman" w:cs="Times New Roman"/>
          <w:kern w:val="2"/>
        </w:rPr>
        <w:t>ultimate aim</w:t>
      </w:r>
      <w:proofErr w:type="gramEnd"/>
      <w:r w:rsidRPr="00F35158">
        <w:rPr>
          <w:rFonts w:ascii="Times New Roman" w:eastAsiaTheme="minorEastAsia" w:hAnsi="Times New Roman" w:cs="Times New Roman"/>
          <w:kern w:val="2"/>
        </w:rPr>
        <w:t xml:space="preserve"> of knowledge exchange rather than the other way around. The focus of intercultural communication is to establish meaningful dialogue. With the </w:t>
      </w:r>
      <w:proofErr w:type="spellStart"/>
      <w:r w:rsidRPr="00F35158">
        <w:rPr>
          <w:rFonts w:ascii="Times New Roman" w:eastAsiaTheme="minorEastAsia" w:hAnsi="Times New Roman" w:cs="Times New Roman"/>
          <w:kern w:val="2"/>
        </w:rPr>
        <w:t>globalisation</w:t>
      </w:r>
      <w:proofErr w:type="spellEnd"/>
      <w:r w:rsidRPr="00F35158">
        <w:rPr>
          <w:rFonts w:ascii="Times New Roman" w:eastAsiaTheme="minorEastAsia" w:hAnsi="Times New Roman" w:cs="Times New Roman"/>
          <w:kern w:val="2"/>
        </w:rPr>
        <w:t xml:space="preserve"> of the economy, people will often need to communicate across cultures in the workplace. Effective intercultural communication reduces misunderstandings and conflicts during negotiations, promotes a level of harmony between employees, conveys information accurately and without error, communicates and communicates in a way that is better </w:t>
      </w:r>
      <w:proofErr w:type="spellStart"/>
      <w:r w:rsidRPr="00F35158">
        <w:rPr>
          <w:rFonts w:ascii="Times New Roman" w:eastAsiaTheme="minorEastAsia" w:hAnsi="Times New Roman" w:cs="Times New Roman"/>
          <w:kern w:val="2"/>
        </w:rPr>
        <w:t>recognised</w:t>
      </w:r>
      <w:proofErr w:type="spellEnd"/>
      <w:r w:rsidRPr="00F35158">
        <w:rPr>
          <w:rFonts w:ascii="Times New Roman" w:eastAsiaTheme="minorEastAsia" w:hAnsi="Times New Roman" w:cs="Times New Roman"/>
          <w:kern w:val="2"/>
        </w:rPr>
        <w:t xml:space="preserve"> by the other party, increases </w:t>
      </w:r>
      <w:proofErr w:type="gramStart"/>
      <w:r w:rsidRPr="00F35158">
        <w:rPr>
          <w:rFonts w:ascii="Times New Roman" w:eastAsiaTheme="minorEastAsia" w:hAnsi="Times New Roman" w:cs="Times New Roman"/>
          <w:kern w:val="2"/>
        </w:rPr>
        <w:t>efficiency</w:t>
      </w:r>
      <w:proofErr w:type="gramEnd"/>
      <w:r w:rsidRPr="00F35158">
        <w:rPr>
          <w:rFonts w:ascii="Times New Roman" w:eastAsiaTheme="minorEastAsia" w:hAnsi="Times New Roman" w:cs="Times New Roman"/>
          <w:kern w:val="2"/>
        </w:rPr>
        <w:t xml:space="preserve"> and allows employees to quickly improve their business skills in a short period of time, resulting in more profit for the company. Good intercultural communication can even promote direct friendship between two countries (Bhasin, 2021). </w:t>
      </w:r>
    </w:p>
    <w:p w14:paraId="2023175B" w14:textId="77777777" w:rsidR="00D62FDD" w:rsidRPr="00F35158" w:rsidRDefault="00D62FDD" w:rsidP="000D2F88">
      <w:pPr>
        <w:spacing w:line="360" w:lineRule="auto"/>
        <w:rPr>
          <w:rFonts w:ascii="Times New Roman" w:hAnsi="Times New Roman" w:cs="Times New Roman"/>
        </w:rPr>
      </w:pPr>
    </w:p>
    <w:p w14:paraId="7D43D220" w14:textId="77777777" w:rsidR="00D62FDD" w:rsidRPr="00F35158" w:rsidRDefault="00D62FDD" w:rsidP="000D2F88">
      <w:pPr>
        <w:spacing w:line="360" w:lineRule="auto"/>
        <w:rPr>
          <w:rFonts w:ascii="Times New Roman" w:eastAsiaTheme="minorEastAsia" w:hAnsi="Times New Roman" w:cs="Times New Roman"/>
          <w:kern w:val="2"/>
        </w:rPr>
      </w:pPr>
      <w:r w:rsidRPr="00F35158">
        <w:rPr>
          <w:rFonts w:ascii="Times New Roman" w:eastAsiaTheme="minorEastAsia" w:hAnsi="Times New Roman" w:cs="Times New Roman"/>
          <w:kern w:val="2"/>
        </w:rPr>
        <w:t xml:space="preserve">The official language of Estonia is Estonian. Due to Estonia's relationship with Russia, there are many people in Estonia who are fluent in Russian, and it is a very important language in </w:t>
      </w:r>
      <w:r w:rsidRPr="00F35158">
        <w:rPr>
          <w:rFonts w:ascii="Times New Roman" w:eastAsiaTheme="minorEastAsia" w:hAnsi="Times New Roman" w:cs="Times New Roman"/>
          <w:kern w:val="2"/>
        </w:rPr>
        <w:lastRenderedPageBreak/>
        <w:t>the country (</w:t>
      </w:r>
      <w:proofErr w:type="spellStart"/>
      <w:r w:rsidRPr="00F35158">
        <w:rPr>
          <w:rFonts w:ascii="Times New Roman" w:eastAsiaTheme="minorEastAsia" w:hAnsi="Times New Roman" w:cs="Times New Roman"/>
          <w:kern w:val="2"/>
        </w:rPr>
        <w:t>Kualo</w:t>
      </w:r>
      <w:proofErr w:type="spellEnd"/>
      <w:r w:rsidRPr="00F35158">
        <w:rPr>
          <w:rFonts w:ascii="Times New Roman" w:eastAsiaTheme="minorEastAsia" w:hAnsi="Times New Roman" w:cs="Times New Roman"/>
          <w:kern w:val="2"/>
        </w:rPr>
        <w:t xml:space="preserve">, 2021). According to Big Data, </w:t>
      </w:r>
      <w:proofErr w:type="gramStart"/>
      <w:r w:rsidRPr="00F35158">
        <w:rPr>
          <w:rFonts w:ascii="Times New Roman" w:eastAsiaTheme="minorEastAsia" w:hAnsi="Times New Roman" w:cs="Times New Roman"/>
          <w:kern w:val="2"/>
        </w:rPr>
        <w:t>the majority of</w:t>
      </w:r>
      <w:proofErr w:type="gramEnd"/>
      <w:r w:rsidRPr="00F35158">
        <w:rPr>
          <w:rFonts w:ascii="Times New Roman" w:eastAsiaTheme="minorEastAsia" w:hAnsi="Times New Roman" w:cs="Times New Roman"/>
          <w:kern w:val="2"/>
        </w:rPr>
        <w:t xml:space="preserve"> Estonians are Christian, Orthodox and Lutheran, with Protestant and Catholic churches being rare in Estonia (</w:t>
      </w:r>
      <w:proofErr w:type="spellStart"/>
      <w:r w:rsidRPr="00F35158">
        <w:rPr>
          <w:rFonts w:ascii="Times New Roman" w:eastAsiaTheme="minorEastAsia" w:hAnsi="Times New Roman" w:cs="Times New Roman"/>
          <w:kern w:val="2"/>
        </w:rPr>
        <w:t>Benjam</w:t>
      </w:r>
      <w:proofErr w:type="spellEnd"/>
      <w:r w:rsidRPr="00F35158">
        <w:rPr>
          <w:rFonts w:ascii="Times New Roman" w:eastAsiaTheme="minorEastAsia" w:hAnsi="Times New Roman" w:cs="Times New Roman"/>
          <w:kern w:val="2"/>
        </w:rPr>
        <w:t xml:space="preserve">, 2017). The Lutheran Church in Estonia is the largest church, but only accounts for 13%. Estonia is 50% nature worshippers, and they are </w:t>
      </w:r>
      <w:proofErr w:type="spellStart"/>
      <w:r w:rsidRPr="00F35158">
        <w:rPr>
          <w:rFonts w:ascii="Times New Roman" w:eastAsiaTheme="minorEastAsia" w:hAnsi="Times New Roman" w:cs="Times New Roman"/>
          <w:kern w:val="2"/>
        </w:rPr>
        <w:t>unorganised</w:t>
      </w:r>
      <w:proofErr w:type="spellEnd"/>
      <w:r w:rsidRPr="00F35158">
        <w:rPr>
          <w:rFonts w:ascii="Times New Roman" w:eastAsiaTheme="minorEastAsia" w:hAnsi="Times New Roman" w:cs="Times New Roman"/>
          <w:kern w:val="2"/>
        </w:rPr>
        <w:t xml:space="preserve"> religion believes in spirituality and life force (Guru, 2018). Estonians are very formal when communicating in business, usually wearing suits and shoes, and are very respectful in their communication, opening with a very subtle and introspective greeting. They tend to speak softly in conversation, not wanting to draw attention to themselves, and think in a calm, persistent and rational way, never going to extremes in business negotiations. Estonians have a very cold, aloof atmosphere during conversations, which is because they are not familiar with each other, but the heat will rise quickly after they become familiar with each other. </w:t>
      </w:r>
    </w:p>
    <w:p w14:paraId="2DE10E30" w14:textId="77777777" w:rsidR="00D62FDD" w:rsidRPr="00F35158" w:rsidRDefault="00D62FDD" w:rsidP="000D2F88">
      <w:pPr>
        <w:spacing w:line="360" w:lineRule="auto"/>
        <w:rPr>
          <w:rFonts w:ascii="Times New Roman" w:hAnsi="Times New Roman" w:cs="Times New Roman"/>
        </w:rPr>
      </w:pPr>
    </w:p>
    <w:p w14:paraId="2DEA04F4" w14:textId="77777777" w:rsidR="00D62FDD" w:rsidRPr="00F35158" w:rsidRDefault="00D62FDD" w:rsidP="000D2F88">
      <w:pPr>
        <w:spacing w:line="360" w:lineRule="auto"/>
        <w:rPr>
          <w:rFonts w:ascii="Times New Roman" w:hAnsi="Times New Roman" w:cs="Times New Roman"/>
        </w:rPr>
      </w:pPr>
      <w:r w:rsidRPr="00F35158">
        <w:rPr>
          <w:rFonts w:ascii="Times New Roman" w:hAnsi="Times New Roman" w:cs="Times New Roman"/>
        </w:rPr>
        <w:t xml:space="preserve">The British are very punctual when it comes to time. When you </w:t>
      </w:r>
      <w:proofErr w:type="gramStart"/>
      <w:r w:rsidRPr="00F35158">
        <w:rPr>
          <w:rFonts w:ascii="Times New Roman" w:hAnsi="Times New Roman" w:cs="Times New Roman"/>
        </w:rPr>
        <w:t>have to</w:t>
      </w:r>
      <w:proofErr w:type="gramEnd"/>
      <w:r w:rsidRPr="00F35158">
        <w:rPr>
          <w:rFonts w:ascii="Times New Roman" w:hAnsi="Times New Roman" w:cs="Times New Roman"/>
        </w:rPr>
        <w:t xml:space="preserve"> be late for something, then the British will inform the person at the first opportunity and explain why (</w:t>
      </w:r>
      <w:proofErr w:type="spellStart"/>
      <w:r w:rsidRPr="00F35158">
        <w:rPr>
          <w:rFonts w:ascii="Times New Roman" w:hAnsi="Times New Roman" w:cs="Times New Roman"/>
        </w:rPr>
        <w:t>besart</w:t>
      </w:r>
      <w:proofErr w:type="spellEnd"/>
      <w:r w:rsidRPr="00F35158">
        <w:rPr>
          <w:rFonts w:ascii="Times New Roman" w:hAnsi="Times New Roman" w:cs="Times New Roman"/>
        </w:rPr>
        <w:t>, 2021). When meeting a business partner, the British treat each other with respect and usually greet each other with a simple handshake and try not to be too intimate when meeting them for the first time. The British are very tolerant and open-minded when it comes to business conversations and there is never a grey area as they see it as either black or white ('Business communication', 2013). The British do not like to be close to each other when talking and try not to be less than an arm's length away. The closer you are, the more aggressive you will feel, which they resent and need to be aware of in business communication. The British dress code is also very sophisticated and in formal situations the British will wear a suit and leather shoes, which will give the other party a sense of being valued and respected.</w:t>
      </w:r>
    </w:p>
    <w:p w14:paraId="05CCE35B" w14:textId="77777777" w:rsidR="00D62FDD" w:rsidRPr="00F35158" w:rsidRDefault="00D62FDD" w:rsidP="000D2F88">
      <w:pPr>
        <w:spacing w:line="360" w:lineRule="auto"/>
        <w:rPr>
          <w:rFonts w:ascii="Times New Roman" w:hAnsi="Times New Roman" w:cs="Times New Roman"/>
        </w:rPr>
      </w:pPr>
      <w:r w:rsidRPr="00F35158">
        <w:rPr>
          <w:rFonts w:ascii="Times New Roman" w:hAnsi="Times New Roman" w:cs="Times New Roman"/>
        </w:rPr>
        <w:t xml:space="preserve">The main language used in business communication in the UK is English, which is also the official language of the UK, in addition to English there are also speakers of Welsh and Gaelic (Potter, 2020). </w:t>
      </w:r>
    </w:p>
    <w:p w14:paraId="203ABDF4" w14:textId="77777777" w:rsidR="00D62FDD" w:rsidRPr="00F35158" w:rsidRDefault="00D62FDD" w:rsidP="000D2F88">
      <w:pPr>
        <w:spacing w:line="360" w:lineRule="auto"/>
        <w:rPr>
          <w:rFonts w:ascii="Times New Roman" w:hAnsi="Times New Roman" w:cs="Times New Roman"/>
        </w:rPr>
      </w:pPr>
    </w:p>
    <w:p w14:paraId="0895ED58" w14:textId="77777777" w:rsidR="00D62FDD" w:rsidRPr="00F35158" w:rsidRDefault="00D62FDD" w:rsidP="000D2F88">
      <w:pPr>
        <w:spacing w:line="360" w:lineRule="auto"/>
        <w:rPr>
          <w:rFonts w:ascii="Times New Roman" w:hAnsi="Times New Roman" w:cs="Times New Roman"/>
        </w:rPr>
      </w:pPr>
      <w:r w:rsidRPr="00F35158">
        <w:rPr>
          <w:rFonts w:ascii="Times New Roman" w:hAnsi="Times New Roman" w:cs="Times New Roman"/>
        </w:rPr>
        <w:lastRenderedPageBreak/>
        <w:t>The UK has a long history of religious diversity, and everyone has the right to practice their faith freely. Most English people are Christian, Christians belong to the Church of England and the Church of Scotland, and some English people are Catholic, Islamic, Jewish and Buddhist, and they are generally very tolerant of people of other faiths and those of no faith.</w:t>
      </w:r>
    </w:p>
    <w:p w14:paraId="7ABF092E" w14:textId="77777777" w:rsidR="00D62FDD" w:rsidRPr="00F35158" w:rsidRDefault="00D62FDD" w:rsidP="000D2F88">
      <w:pPr>
        <w:spacing w:line="360" w:lineRule="auto"/>
        <w:rPr>
          <w:rFonts w:ascii="Times New Roman" w:hAnsi="Times New Roman" w:cs="Times New Roman"/>
        </w:rPr>
      </w:pPr>
    </w:p>
    <w:p w14:paraId="0DD01D1B" w14:textId="77777777" w:rsidR="00D62FDD" w:rsidRPr="00F35158" w:rsidRDefault="00D62FDD" w:rsidP="000D2F88">
      <w:pPr>
        <w:spacing w:line="360" w:lineRule="auto"/>
        <w:rPr>
          <w:rFonts w:ascii="Times New Roman" w:hAnsi="Times New Roman" w:cs="Times New Roman"/>
        </w:rPr>
      </w:pPr>
    </w:p>
    <w:p w14:paraId="03F93DCC" w14:textId="77777777" w:rsidR="00D62FDD" w:rsidRPr="00F35158" w:rsidRDefault="00D62FDD" w:rsidP="000D2F88">
      <w:pPr>
        <w:spacing w:line="360" w:lineRule="auto"/>
        <w:rPr>
          <w:rFonts w:ascii="Times New Roman" w:hAnsi="Times New Roman" w:cs="Times New Roman"/>
        </w:rPr>
      </w:pPr>
      <w:r w:rsidRPr="00F35158">
        <w:rPr>
          <w:rFonts w:ascii="Times New Roman" w:hAnsi="Times New Roman" w:cs="Times New Roman"/>
        </w:rPr>
        <w:t xml:space="preserve">Hofstede's theory is a framework used to assess cultural differences across countries. Hofstede believes that cultural differences arise because people's inner thoughts are also different in different contexts. This framework can help people to better understand cross-cultural communication. Through Hofstede's research, six basic cultural dimensions have been </w:t>
      </w:r>
      <w:proofErr w:type="spellStart"/>
      <w:r w:rsidRPr="00F35158">
        <w:rPr>
          <w:rFonts w:ascii="Times New Roman" w:hAnsi="Times New Roman" w:cs="Times New Roman"/>
        </w:rPr>
        <w:t>summarised</w:t>
      </w:r>
      <w:proofErr w:type="spellEnd"/>
      <w:r w:rsidRPr="00F35158">
        <w:rPr>
          <w:rFonts w:ascii="Times New Roman" w:hAnsi="Times New Roman" w:cs="Times New Roman"/>
        </w:rPr>
        <w:t xml:space="preserve">. These six cultural dimensions include Power Distance, Uncertainty Avoidance, Individualism versus Collectivism, Masculinity versus Femininity, Long-Term Orientation versus Short-term orientation, Indulgence versus Restraint (Hofstede, 2011). The </w:t>
      </w:r>
      <w:proofErr w:type="gramStart"/>
      <w:r w:rsidRPr="00F35158">
        <w:rPr>
          <w:rFonts w:ascii="Times New Roman" w:hAnsi="Times New Roman" w:cs="Times New Roman"/>
        </w:rPr>
        <w:t>final results</w:t>
      </w:r>
      <w:proofErr w:type="gramEnd"/>
      <w:r w:rsidRPr="00F35158">
        <w:rPr>
          <w:rFonts w:ascii="Times New Roman" w:hAnsi="Times New Roman" w:cs="Times New Roman"/>
        </w:rPr>
        <w:t xml:space="preserve"> were obtained by scoring the countries studied on these six dimensions.</w:t>
      </w:r>
    </w:p>
    <w:p w14:paraId="0BC47C4D" w14:textId="77777777" w:rsidR="00D62FDD" w:rsidRPr="00F35158" w:rsidRDefault="00D62FDD" w:rsidP="000D2F88">
      <w:pPr>
        <w:spacing w:line="360" w:lineRule="auto"/>
        <w:rPr>
          <w:rFonts w:ascii="Times New Roman" w:hAnsi="Times New Roman" w:cs="Times New Roman"/>
        </w:rPr>
      </w:pPr>
    </w:p>
    <w:p w14:paraId="0BE14A80" w14:textId="77777777" w:rsidR="00D62FDD" w:rsidRPr="00F35158" w:rsidRDefault="00D62FDD" w:rsidP="000D2F88">
      <w:pPr>
        <w:spacing w:line="360" w:lineRule="auto"/>
        <w:rPr>
          <w:rFonts w:ascii="Times New Roman" w:hAnsi="Times New Roman" w:cs="Times New Roman"/>
        </w:rPr>
      </w:pPr>
      <w:r w:rsidRPr="00F35158">
        <w:rPr>
          <w:rFonts w:ascii="Times New Roman" w:hAnsi="Times New Roman" w:cs="Times New Roman"/>
        </w:rPr>
        <w:t xml:space="preserve">Long term orientation and short-term orientation are the views of a country and society on future things, </w:t>
      </w:r>
      <w:proofErr w:type="gramStart"/>
      <w:r w:rsidRPr="00F35158">
        <w:rPr>
          <w:rFonts w:ascii="Times New Roman" w:hAnsi="Times New Roman" w:cs="Times New Roman"/>
        </w:rPr>
        <w:t>Not</w:t>
      </w:r>
      <w:proofErr w:type="gramEnd"/>
      <w:r w:rsidRPr="00F35158">
        <w:rPr>
          <w:rFonts w:ascii="Times New Roman" w:hAnsi="Times New Roman" w:cs="Times New Roman"/>
        </w:rPr>
        <w:t xml:space="preserve"> habitual historical or short-term views (de </w:t>
      </w:r>
      <w:proofErr w:type="spellStart"/>
      <w:r w:rsidRPr="00F35158">
        <w:rPr>
          <w:rFonts w:ascii="Times New Roman" w:hAnsi="Times New Roman" w:cs="Times New Roman"/>
        </w:rPr>
        <w:t>Mooij</w:t>
      </w:r>
      <w:proofErr w:type="spellEnd"/>
      <w:r w:rsidRPr="00F35158">
        <w:rPr>
          <w:rFonts w:ascii="Times New Roman" w:hAnsi="Times New Roman" w:cs="Times New Roman"/>
        </w:rPr>
        <w:t xml:space="preserve"> and Hofstede, 2010). Countries with long-term orientation are more modest and frugal. They can clearly understand the future, </w:t>
      </w:r>
      <w:proofErr w:type="gramStart"/>
      <w:r w:rsidRPr="00F35158">
        <w:rPr>
          <w:rFonts w:ascii="Times New Roman" w:hAnsi="Times New Roman" w:cs="Times New Roman"/>
        </w:rPr>
        <w:t>reflect</w:t>
      </w:r>
      <w:proofErr w:type="gramEnd"/>
      <w:r w:rsidRPr="00F35158">
        <w:rPr>
          <w:rFonts w:ascii="Times New Roman" w:hAnsi="Times New Roman" w:cs="Times New Roman"/>
        </w:rPr>
        <w:t xml:space="preserve"> and review the past, and love learning more. They will keep pace with the times and have an innovative spirit. Countries with short-term orientation pay more attention to history and culture. They have no accumulated </w:t>
      </w:r>
      <w:proofErr w:type="gramStart"/>
      <w:r w:rsidRPr="00F35158">
        <w:rPr>
          <w:rFonts w:ascii="Times New Roman" w:hAnsi="Times New Roman" w:cs="Times New Roman"/>
        </w:rPr>
        <w:t>habits, and</w:t>
      </w:r>
      <w:proofErr w:type="gramEnd"/>
      <w:r w:rsidRPr="00F35158">
        <w:rPr>
          <w:rFonts w:ascii="Times New Roman" w:hAnsi="Times New Roman" w:cs="Times New Roman"/>
        </w:rPr>
        <w:t xml:space="preserve"> are more inclined to set short-term achievable goals.</w:t>
      </w:r>
    </w:p>
    <w:p w14:paraId="5CF3D0A3" w14:textId="77777777" w:rsidR="00D62FDD" w:rsidRPr="00F35158" w:rsidRDefault="00D62FDD" w:rsidP="000D2F88">
      <w:pPr>
        <w:spacing w:line="360" w:lineRule="auto"/>
        <w:rPr>
          <w:rFonts w:ascii="Times New Roman" w:hAnsi="Times New Roman" w:cs="Times New Roman"/>
        </w:rPr>
      </w:pPr>
    </w:p>
    <w:p w14:paraId="1097E9A4" w14:textId="77777777" w:rsidR="00D62FDD" w:rsidRPr="00F35158" w:rsidRDefault="00D62FDD" w:rsidP="000D2F88">
      <w:pPr>
        <w:spacing w:line="360" w:lineRule="auto"/>
        <w:rPr>
          <w:rFonts w:ascii="Times New Roman" w:hAnsi="Times New Roman" w:cs="Times New Roman"/>
        </w:rPr>
      </w:pPr>
      <w:r w:rsidRPr="00F35158">
        <w:rPr>
          <w:rFonts w:ascii="Times New Roman" w:hAnsi="Times New Roman" w:cs="Times New Roman"/>
        </w:rPr>
        <w:t xml:space="preserve">Estonia scored 82 in the 6-D Model on Long-Term Orientation versus short-term orientation ('Estonia', 2021). This shows that Estonia is a country with a high degree of usage-ism, accumulation, investment, saving, frugality, the willingness to do whatever it takes to succeed and the quality of perseverance. Estonians are adaptable and adjust their pace to the changes of the times. With a certain degree of innovation, people are constantly discovering and </w:t>
      </w:r>
      <w:r w:rsidRPr="00F35158">
        <w:rPr>
          <w:rFonts w:ascii="Times New Roman" w:hAnsi="Times New Roman" w:cs="Times New Roman"/>
        </w:rPr>
        <w:lastRenderedPageBreak/>
        <w:t xml:space="preserve">mastering new truths, thus avoiding the possibility of truths turning into fallacies and perceptions becoming biased because they do not keep up with the changes in things, so that Estonians are always guided by scientific theories, constantly breaking new </w:t>
      </w:r>
      <w:proofErr w:type="gramStart"/>
      <w:r w:rsidRPr="00F35158">
        <w:rPr>
          <w:rFonts w:ascii="Times New Roman" w:hAnsi="Times New Roman" w:cs="Times New Roman"/>
        </w:rPr>
        <w:t>ground</w:t>
      </w:r>
      <w:proofErr w:type="gramEnd"/>
      <w:r w:rsidRPr="00F35158">
        <w:rPr>
          <w:rFonts w:ascii="Times New Roman" w:hAnsi="Times New Roman" w:cs="Times New Roman"/>
        </w:rPr>
        <w:t xml:space="preserve"> and having more ambitious and difficult goals to achieve.</w:t>
      </w:r>
    </w:p>
    <w:p w14:paraId="2EEAE5B0" w14:textId="77777777" w:rsidR="00D62FDD" w:rsidRPr="00F35158" w:rsidRDefault="00D62FDD" w:rsidP="000D2F88">
      <w:pPr>
        <w:spacing w:line="360" w:lineRule="auto"/>
        <w:rPr>
          <w:rFonts w:ascii="Times New Roman" w:hAnsi="Times New Roman" w:cs="Times New Roman"/>
        </w:rPr>
      </w:pPr>
    </w:p>
    <w:p w14:paraId="047A51C1" w14:textId="7BD40DEA" w:rsidR="00D62FDD" w:rsidRPr="00F35158" w:rsidRDefault="00D62FDD" w:rsidP="000D2F88">
      <w:pPr>
        <w:spacing w:line="360" w:lineRule="auto"/>
        <w:rPr>
          <w:rFonts w:ascii="Times New Roman" w:hAnsi="Times New Roman" w:cs="Times New Roman"/>
          <w:color w:val="FF0000"/>
        </w:rPr>
      </w:pPr>
      <w:bookmarkStart w:id="2" w:name="OLE_LINK11"/>
      <w:bookmarkStart w:id="3" w:name="OLE_LINK12"/>
      <w:r w:rsidRPr="00F35158">
        <w:rPr>
          <w:rFonts w:ascii="Times New Roman" w:hAnsi="Times New Roman" w:cs="Times New Roman"/>
        </w:rPr>
        <w:t>In the 6-D Model the UK scored 51 in Long-Term orientation versus short-term orientation ('United Kingdom', 2021). The UK scores relatively low in this area. This suggests that the British are relatively more willing to maintain their history and culture, wanting to pass on a long history and culture in the UK, and have a great respect for traditional culture. The British are very keen to establish rules and standards and are very rigorous and meticulous in their approach. They do not have a habit of accumulating and tend to be more focused on achieving short-term goals that are highly actionable and have a clear perception of whether they can be achieved. (Rachel, 2019)</w:t>
      </w:r>
      <w:bookmarkStart w:id="4" w:name="_Toc90585941"/>
      <w:bookmarkStart w:id="5" w:name="OLE_LINK7"/>
      <w:bookmarkStart w:id="6" w:name="OLE_LINK8"/>
      <w:r w:rsidRPr="00F35158">
        <w:rPr>
          <w:rFonts w:ascii="Times New Roman" w:hAnsi="Times New Roman" w:cs="Times New Roman"/>
        </w:rPr>
        <w:t xml:space="preserve"> </w:t>
      </w:r>
    </w:p>
    <w:bookmarkEnd w:id="2"/>
    <w:bookmarkEnd w:id="3"/>
    <w:p w14:paraId="639F1128" w14:textId="77777777" w:rsidR="00D62FDD" w:rsidRPr="00F35158" w:rsidRDefault="00D62FDD" w:rsidP="000D2F88">
      <w:pPr>
        <w:spacing w:line="360" w:lineRule="auto"/>
        <w:rPr>
          <w:rFonts w:ascii="Times New Roman" w:hAnsi="Times New Roman" w:cs="Times New Roman"/>
        </w:rPr>
      </w:pPr>
    </w:p>
    <w:p w14:paraId="686226A3" w14:textId="77777777" w:rsidR="00D62FDD" w:rsidRPr="00F35158" w:rsidRDefault="00D62FDD" w:rsidP="000D2F88">
      <w:pPr>
        <w:spacing w:line="360" w:lineRule="auto"/>
        <w:rPr>
          <w:rFonts w:ascii="Times New Roman" w:hAnsi="Times New Roman" w:cs="Times New Roman"/>
        </w:rPr>
      </w:pPr>
      <w:r w:rsidRPr="00F35158">
        <w:rPr>
          <w:rFonts w:ascii="Times New Roman" w:hAnsi="Times New Roman" w:cs="Times New Roman"/>
        </w:rPr>
        <w:t xml:space="preserve">British people may lack innovation in their work, while other enterprises in Estonia are also keeping pace with the times. British enterprises in Estonia may lose their due competitiveness and enterprise development opportunities, leading to the cessation or even retreat of enterprise development. With the passage of time, the profits of enterprises will decrease, which will lead to the loss of sustainability and a devastating blow to enterprises, so that the survival of enterprises </w:t>
      </w:r>
      <w:proofErr w:type="spellStart"/>
      <w:r w:rsidRPr="00F35158">
        <w:rPr>
          <w:rFonts w:ascii="Times New Roman" w:hAnsi="Times New Roman" w:cs="Times New Roman"/>
        </w:rPr>
        <w:t>can not</w:t>
      </w:r>
      <w:proofErr w:type="spellEnd"/>
      <w:r w:rsidRPr="00F35158">
        <w:rPr>
          <w:rFonts w:ascii="Times New Roman" w:hAnsi="Times New Roman" w:cs="Times New Roman"/>
        </w:rPr>
        <w:t xml:space="preserve"> be guaranteed. This is the biggest challenge facing enterprises.</w:t>
      </w:r>
    </w:p>
    <w:p w14:paraId="187125C4" w14:textId="77777777" w:rsidR="00D62FDD" w:rsidRPr="00F35158" w:rsidRDefault="00D62FDD" w:rsidP="000D2F88">
      <w:pPr>
        <w:spacing w:line="360" w:lineRule="auto"/>
        <w:rPr>
          <w:rFonts w:ascii="Times New Roman" w:hAnsi="Times New Roman" w:cs="Times New Roman"/>
        </w:rPr>
      </w:pPr>
    </w:p>
    <w:p w14:paraId="47C28EEB" w14:textId="4A498414" w:rsidR="00D62FDD" w:rsidRPr="00F35158" w:rsidRDefault="00D62FDD" w:rsidP="000D2F88">
      <w:pPr>
        <w:spacing w:line="360" w:lineRule="auto"/>
        <w:rPr>
          <w:rFonts w:ascii="Times New Roman" w:hAnsi="Times New Roman" w:cs="Times New Roman"/>
        </w:rPr>
      </w:pPr>
      <w:r w:rsidRPr="00F35158">
        <w:rPr>
          <w:rFonts w:ascii="Times New Roman" w:hAnsi="Times New Roman" w:cs="Times New Roman"/>
        </w:rPr>
        <w:t xml:space="preserve">Faced with challenges the British need to move with the times, the ability to accept new things needs to be constantly strengthened, and in marketing strategies should come up with some more innovative ideas </w:t>
      </w:r>
      <w:proofErr w:type="gramStart"/>
      <w:r w:rsidRPr="00F35158">
        <w:rPr>
          <w:rFonts w:ascii="Times New Roman" w:hAnsi="Times New Roman" w:cs="Times New Roman"/>
        </w:rPr>
        <w:t>so as to</w:t>
      </w:r>
      <w:proofErr w:type="gramEnd"/>
      <w:r w:rsidRPr="00F35158">
        <w:rPr>
          <w:rFonts w:ascii="Times New Roman" w:hAnsi="Times New Roman" w:cs="Times New Roman"/>
        </w:rPr>
        <w:t xml:space="preserve"> be more attractive to the locals and discard some of the more archaic ideas. Businesses should keep advancing with technology. Because Estonia is developing at such an alarming rate, businesses that want to survive in an era of rapid change are bound to make changes accordingly. If a business just stays where it is and rests on its laurels, it will soon go downhill. The </w:t>
      </w:r>
      <w:proofErr w:type="spellStart"/>
      <w:r w:rsidRPr="00F35158">
        <w:rPr>
          <w:rFonts w:ascii="Times New Roman" w:hAnsi="Times New Roman" w:cs="Times New Roman"/>
        </w:rPr>
        <w:t>Midea</w:t>
      </w:r>
      <w:proofErr w:type="spellEnd"/>
      <w:r w:rsidRPr="00F35158">
        <w:rPr>
          <w:rFonts w:ascii="Times New Roman" w:hAnsi="Times New Roman" w:cs="Times New Roman"/>
        </w:rPr>
        <w:t xml:space="preserve"> Group, for example, kept pace with the times at </w:t>
      </w:r>
      <w:r w:rsidRPr="00F35158">
        <w:rPr>
          <w:rFonts w:ascii="Times New Roman" w:hAnsi="Times New Roman" w:cs="Times New Roman"/>
        </w:rPr>
        <w:lastRenderedPageBreak/>
        <w:t xml:space="preserve">the beginning of its development and confined its business to the electric fan sector. The reason for the success of the </w:t>
      </w:r>
      <w:proofErr w:type="spellStart"/>
      <w:r w:rsidRPr="00F35158">
        <w:rPr>
          <w:rFonts w:ascii="Times New Roman" w:hAnsi="Times New Roman" w:cs="Times New Roman"/>
        </w:rPr>
        <w:t>Midea</w:t>
      </w:r>
      <w:proofErr w:type="spellEnd"/>
      <w:r w:rsidRPr="00F35158">
        <w:rPr>
          <w:rFonts w:ascii="Times New Roman" w:hAnsi="Times New Roman" w:cs="Times New Roman"/>
        </w:rPr>
        <w:t xml:space="preserve"> Group was that it dared to break through and innovate. With the development of the times, </w:t>
      </w:r>
      <w:proofErr w:type="spellStart"/>
      <w:r w:rsidRPr="00F35158">
        <w:rPr>
          <w:rFonts w:ascii="Times New Roman" w:hAnsi="Times New Roman" w:cs="Times New Roman"/>
        </w:rPr>
        <w:t>Midea</w:t>
      </w:r>
      <w:proofErr w:type="spellEnd"/>
      <w:r w:rsidRPr="00F35158">
        <w:rPr>
          <w:rFonts w:ascii="Times New Roman" w:hAnsi="Times New Roman" w:cs="Times New Roman"/>
        </w:rPr>
        <w:t xml:space="preserve"> Group began to join the air-conditioning industry, sparing no expense in introducing relevant technical talents and learning advanced technologies, as well as delving into learning core technologies. When the company needed to change, the UK did not hesitate to innovate and dare to break through </w:t>
      </w:r>
      <w:r w:rsidR="00B75755" w:rsidRPr="00F35158">
        <w:rPr>
          <w:rFonts w:ascii="Times New Roman" w:hAnsi="Times New Roman" w:cs="Times New Roman"/>
        </w:rPr>
        <w:t>to</w:t>
      </w:r>
      <w:r w:rsidRPr="00F35158">
        <w:rPr>
          <w:rFonts w:ascii="Times New Roman" w:hAnsi="Times New Roman" w:cs="Times New Roman"/>
        </w:rPr>
        <w:t xml:space="preserve"> better adapt to the times and follow the trends (</w:t>
      </w:r>
      <w:proofErr w:type="spellStart"/>
      <w:r w:rsidRPr="00F35158">
        <w:rPr>
          <w:rFonts w:ascii="Times New Roman" w:hAnsi="Times New Roman" w:cs="Times New Roman"/>
        </w:rPr>
        <w:t>Rahimić</w:t>
      </w:r>
      <w:proofErr w:type="spellEnd"/>
      <w:r w:rsidRPr="00F35158">
        <w:rPr>
          <w:rFonts w:ascii="Times New Roman" w:hAnsi="Times New Roman" w:cs="Times New Roman"/>
        </w:rPr>
        <w:t xml:space="preserve"> and </w:t>
      </w:r>
      <w:proofErr w:type="spellStart"/>
      <w:r w:rsidRPr="00F35158">
        <w:rPr>
          <w:rFonts w:ascii="Times New Roman" w:hAnsi="Times New Roman" w:cs="Times New Roman"/>
        </w:rPr>
        <w:t>Dulčić</w:t>
      </w:r>
      <w:proofErr w:type="spellEnd"/>
      <w:r w:rsidRPr="00F35158">
        <w:rPr>
          <w:rFonts w:ascii="Times New Roman" w:hAnsi="Times New Roman" w:cs="Times New Roman"/>
        </w:rPr>
        <w:t>, 2016).</w:t>
      </w:r>
    </w:p>
    <w:p w14:paraId="0DF1A87D" w14:textId="77777777" w:rsidR="00D62FDD" w:rsidRPr="00F35158" w:rsidRDefault="00D62FDD" w:rsidP="000D2F88">
      <w:pPr>
        <w:spacing w:line="360" w:lineRule="auto"/>
        <w:rPr>
          <w:rFonts w:ascii="Times New Roman" w:hAnsi="Times New Roman" w:cs="Times New Roman"/>
        </w:rPr>
      </w:pPr>
    </w:p>
    <w:p w14:paraId="0AD97218" w14:textId="77777777" w:rsidR="00D62FDD" w:rsidRPr="00F35158" w:rsidRDefault="00D62FDD" w:rsidP="000D2F88">
      <w:pPr>
        <w:spacing w:line="360" w:lineRule="auto"/>
        <w:rPr>
          <w:rFonts w:ascii="Times New Roman" w:hAnsi="Times New Roman" w:cs="Times New Roman"/>
        </w:rPr>
      </w:pPr>
    </w:p>
    <w:p w14:paraId="52FABC6A" w14:textId="77777777" w:rsidR="00D62FDD" w:rsidRPr="00F35158" w:rsidRDefault="00D62FDD" w:rsidP="000D2F88">
      <w:pPr>
        <w:spacing w:line="360" w:lineRule="auto"/>
        <w:rPr>
          <w:rFonts w:ascii="Times New Roman" w:hAnsi="Times New Roman" w:cs="Times New Roman"/>
        </w:rPr>
      </w:pPr>
    </w:p>
    <w:bookmarkEnd w:id="4"/>
    <w:p w14:paraId="781B0319" w14:textId="7B68A459" w:rsidR="00D62FDD" w:rsidRPr="00F35158" w:rsidRDefault="00D62FDD" w:rsidP="000D2F88">
      <w:pPr>
        <w:spacing w:line="360" w:lineRule="auto"/>
        <w:rPr>
          <w:rFonts w:ascii="Times New Roman" w:hAnsi="Times New Roman" w:cs="Times New Roman"/>
        </w:rPr>
      </w:pPr>
      <w:r w:rsidRPr="00F35158">
        <w:rPr>
          <w:rFonts w:ascii="Times New Roman" w:hAnsi="Times New Roman" w:cs="Times New Roman"/>
        </w:rPr>
        <w:t xml:space="preserve">In the Indulgence versus Restraint cultural dimension, Hofstede expresses the degree to which society regulates the basic needs of people and their desire to enjoy life's pleasures. The higher a country's Indulgence Index score is, the stronger the desires of its people and the less they </w:t>
      </w:r>
      <w:proofErr w:type="gramStart"/>
      <w:r w:rsidRPr="00F35158">
        <w:rPr>
          <w:rFonts w:ascii="Times New Roman" w:hAnsi="Times New Roman" w:cs="Times New Roman"/>
        </w:rPr>
        <w:t>have to</w:t>
      </w:r>
      <w:proofErr w:type="gramEnd"/>
      <w:r w:rsidRPr="00F35158">
        <w:rPr>
          <w:rFonts w:ascii="Times New Roman" w:hAnsi="Times New Roman" w:cs="Times New Roman"/>
        </w:rPr>
        <w:t xml:space="preserve"> discipline themselves, and the more indulgent and permissive society is, the less people discipline themselves. Therefore, the higher the score, the more freedom of expression is </w:t>
      </w:r>
      <w:r w:rsidR="00B75755" w:rsidRPr="00F35158">
        <w:rPr>
          <w:rFonts w:ascii="Times New Roman" w:hAnsi="Times New Roman" w:cs="Times New Roman"/>
        </w:rPr>
        <w:t>valued,</w:t>
      </w:r>
      <w:r w:rsidRPr="00F35158">
        <w:rPr>
          <w:rFonts w:ascii="Times New Roman" w:hAnsi="Times New Roman" w:cs="Times New Roman"/>
        </w:rPr>
        <w:t xml:space="preserve"> and people are free to express their opinions and ideas ('Hofstede: The Six Dimensions of Cultural Difference [Overview + Graphic]', 2020).</w:t>
      </w:r>
    </w:p>
    <w:p w14:paraId="3F52D90F" w14:textId="77777777" w:rsidR="00D62FDD" w:rsidRPr="00F35158" w:rsidRDefault="00D62FDD" w:rsidP="000D2F88">
      <w:pPr>
        <w:spacing w:line="360" w:lineRule="auto"/>
        <w:rPr>
          <w:rFonts w:ascii="Times New Roman" w:hAnsi="Times New Roman" w:cs="Times New Roman"/>
        </w:rPr>
      </w:pPr>
    </w:p>
    <w:p w14:paraId="685DDB67" w14:textId="77777777" w:rsidR="00D62FDD" w:rsidRPr="00F35158" w:rsidRDefault="00D62FDD" w:rsidP="000D2F88">
      <w:pPr>
        <w:spacing w:line="360" w:lineRule="auto"/>
        <w:rPr>
          <w:rFonts w:ascii="Times New Roman" w:hAnsi="Times New Roman" w:cs="Times New Roman"/>
        </w:rPr>
      </w:pPr>
      <w:r w:rsidRPr="00F35158">
        <w:rPr>
          <w:rFonts w:ascii="Times New Roman" w:hAnsi="Times New Roman" w:cs="Times New Roman"/>
        </w:rPr>
        <w:t>The lower the score, the higher the score. When the score is lower, the structure and culture of the country suppresses the desires and emotions of the people, and the society is more introverted, with people generally being more demanding in carrying out the tasks they are supposed to do and ultimately accomplishing their goals. People in countries with low scores are reluctant to express their thoughts and opinions and are very reserved. There is often an internal resistance to and even shame about leisure activities, which they see as foolish and debauched ('Hofstede: The Six Dimensions of Cultural Difference [Overview + Graphic] ', 2020)</w:t>
      </w:r>
    </w:p>
    <w:p w14:paraId="73B6FF24" w14:textId="77777777" w:rsidR="00D62FDD" w:rsidRPr="00F35158" w:rsidRDefault="00D62FDD" w:rsidP="000D2F88">
      <w:pPr>
        <w:spacing w:line="360" w:lineRule="auto"/>
        <w:rPr>
          <w:rFonts w:ascii="Times New Roman" w:hAnsi="Times New Roman" w:cs="Times New Roman"/>
        </w:rPr>
      </w:pPr>
    </w:p>
    <w:p w14:paraId="4E670A87" w14:textId="06C84DBF" w:rsidR="00D62FDD" w:rsidRPr="00F35158" w:rsidRDefault="00D62FDD" w:rsidP="000D2F88">
      <w:pPr>
        <w:spacing w:line="360" w:lineRule="auto"/>
        <w:rPr>
          <w:rFonts w:ascii="Times New Roman" w:hAnsi="Times New Roman" w:cs="Times New Roman"/>
        </w:rPr>
      </w:pPr>
      <w:r w:rsidRPr="00F35158">
        <w:rPr>
          <w:rFonts w:ascii="Times New Roman" w:hAnsi="Times New Roman" w:cs="Times New Roman"/>
        </w:rPr>
        <w:lastRenderedPageBreak/>
        <w:t xml:space="preserve">Estonia scored 16 points on the 6-D Model in Indulgence versus Restraint. This shows that Estonians are very restrained, </w:t>
      </w:r>
      <w:r w:rsidR="00B75755" w:rsidRPr="00F35158">
        <w:rPr>
          <w:rFonts w:ascii="Times New Roman" w:hAnsi="Times New Roman" w:cs="Times New Roman"/>
        </w:rPr>
        <w:t>introverted,</w:t>
      </w:r>
      <w:r w:rsidRPr="00F35158">
        <w:rPr>
          <w:rFonts w:ascii="Times New Roman" w:hAnsi="Times New Roman" w:cs="Times New Roman"/>
        </w:rPr>
        <w:t xml:space="preserve"> and subtle, and that they can restrain their nature and desires to a certain extent, which depends on the education they have received since childhood and the local cultural environment. They place very little importance on time and desire for leisure and recreational activities in their ordinary lives. People are constrained by agreed norms of </w:t>
      </w:r>
      <w:r w:rsidR="00B75755" w:rsidRPr="00F35158">
        <w:rPr>
          <w:rFonts w:ascii="Times New Roman" w:hAnsi="Times New Roman" w:cs="Times New Roman"/>
        </w:rPr>
        <w:t>behavior</w:t>
      </w:r>
      <w:r w:rsidRPr="00F35158">
        <w:rPr>
          <w:rFonts w:ascii="Times New Roman" w:hAnsi="Times New Roman" w:cs="Times New Roman"/>
        </w:rPr>
        <w:t xml:space="preserve">, and eating, </w:t>
      </w:r>
      <w:r w:rsidR="00B75755" w:rsidRPr="00F35158">
        <w:rPr>
          <w:rFonts w:ascii="Times New Roman" w:hAnsi="Times New Roman" w:cs="Times New Roman"/>
        </w:rPr>
        <w:t>drinking,</w:t>
      </w:r>
      <w:r w:rsidRPr="00F35158">
        <w:rPr>
          <w:rFonts w:ascii="Times New Roman" w:hAnsi="Times New Roman" w:cs="Times New Roman"/>
        </w:rPr>
        <w:t xml:space="preserve"> and indulging themselves is seen by Estonians as an incorrect way of life, and life should be a struggle, but more pessimistic than those with a high indulgence index ('Estonia', 2021).</w:t>
      </w:r>
    </w:p>
    <w:p w14:paraId="620BC006" w14:textId="77777777" w:rsidR="00D62FDD" w:rsidRPr="00F35158" w:rsidRDefault="00D62FDD" w:rsidP="000D2F88">
      <w:pPr>
        <w:spacing w:line="360" w:lineRule="auto"/>
        <w:rPr>
          <w:rFonts w:ascii="Times New Roman" w:hAnsi="Times New Roman" w:cs="Times New Roman"/>
        </w:rPr>
      </w:pPr>
    </w:p>
    <w:p w14:paraId="77D27DFE" w14:textId="40B12385" w:rsidR="00D62FDD" w:rsidRPr="00F35158" w:rsidRDefault="00D62FDD" w:rsidP="000D2F88">
      <w:pPr>
        <w:spacing w:line="360" w:lineRule="auto"/>
        <w:rPr>
          <w:rFonts w:ascii="Times New Roman" w:hAnsi="Times New Roman" w:cs="Times New Roman"/>
        </w:rPr>
      </w:pPr>
      <w:r w:rsidRPr="00F35158">
        <w:rPr>
          <w:rFonts w:ascii="Times New Roman" w:hAnsi="Times New Roman" w:cs="Times New Roman"/>
        </w:rPr>
        <w:t xml:space="preserve">The 6-D Model survey scored the UK 61 on the Indulgence versus Restraint scale. This suggests that people in the UK prefer to enjoy life and are more indulgent in their leisure activities. People have a very limited degree of restraint in their desires and impulses, prefer to satisfy their desires and impulses, and have a more positive attitude towards society and life. After work and study, one will indulge oneself as much as one wants, </w:t>
      </w:r>
      <w:r w:rsidR="00B75755" w:rsidRPr="00F35158">
        <w:rPr>
          <w:rFonts w:ascii="Times New Roman" w:hAnsi="Times New Roman" w:cs="Times New Roman"/>
        </w:rPr>
        <w:t>always making one’s state of mind a positive one</w:t>
      </w:r>
      <w:r w:rsidRPr="00F35158">
        <w:rPr>
          <w:rFonts w:ascii="Times New Roman" w:hAnsi="Times New Roman" w:cs="Times New Roman"/>
        </w:rPr>
        <w:t>. This allows them to indulge their own nature and thus reduce their stress levels. They have an optimistic attitude and believe in the importance of recreational time ('United Kingdom', 2021).</w:t>
      </w:r>
      <w:bookmarkEnd w:id="5"/>
      <w:bookmarkEnd w:id="6"/>
    </w:p>
    <w:p w14:paraId="613874FA" w14:textId="77777777" w:rsidR="00D62FDD" w:rsidRPr="00F35158" w:rsidRDefault="00D62FDD" w:rsidP="000D2F88">
      <w:pPr>
        <w:spacing w:line="360" w:lineRule="auto"/>
        <w:rPr>
          <w:rFonts w:ascii="Times New Roman" w:hAnsi="Times New Roman" w:cs="Times New Roman"/>
        </w:rPr>
      </w:pPr>
    </w:p>
    <w:p w14:paraId="4DEC96D3" w14:textId="77777777" w:rsidR="00D62FDD" w:rsidRPr="00F35158" w:rsidRDefault="00D62FDD" w:rsidP="000D2F88">
      <w:pPr>
        <w:spacing w:line="360" w:lineRule="auto"/>
        <w:rPr>
          <w:rFonts w:ascii="Times New Roman" w:hAnsi="Times New Roman" w:cs="Times New Roman"/>
        </w:rPr>
      </w:pPr>
      <w:r w:rsidRPr="00F35158">
        <w:rPr>
          <w:rFonts w:ascii="Times New Roman" w:hAnsi="Times New Roman" w:cs="Times New Roman"/>
        </w:rPr>
        <w:t>The biggest challenge facing British companies in the future is the lack of ownership of the company's employees, resulting in low productivity, poor enthusiasm of employees at work, and may not be able to restrain their desires and ideas, so that the company's employees do whatever they want and lack a sense of obedience to the management. This will make the company's decision-making very difficult, make the company's progress process become long, and lead to the decline of the company's efficiency, which will affect the profitability of the whole company. This is the biggest challenge in the future.</w:t>
      </w:r>
    </w:p>
    <w:p w14:paraId="08630E19" w14:textId="77777777" w:rsidR="00D62FDD" w:rsidRPr="00F35158" w:rsidRDefault="00D62FDD" w:rsidP="000D2F88">
      <w:pPr>
        <w:spacing w:line="360" w:lineRule="auto"/>
        <w:rPr>
          <w:rFonts w:ascii="Times New Roman" w:hAnsi="Times New Roman" w:cs="Times New Roman"/>
        </w:rPr>
      </w:pPr>
    </w:p>
    <w:p w14:paraId="5B2088B5" w14:textId="079D6575" w:rsidR="00D62FDD" w:rsidRPr="00F35158" w:rsidRDefault="00D62FDD" w:rsidP="000D2F88">
      <w:pPr>
        <w:spacing w:line="360" w:lineRule="auto"/>
        <w:rPr>
          <w:rFonts w:ascii="Times New Roman" w:hAnsi="Times New Roman" w:cs="Times New Roman"/>
        </w:rPr>
      </w:pPr>
      <w:r w:rsidRPr="00F35158">
        <w:rPr>
          <w:rFonts w:ascii="Times New Roman" w:hAnsi="Times New Roman" w:cs="Times New Roman"/>
        </w:rPr>
        <w:t xml:space="preserve">UK companies must improve the binding nature of their businesses so that they can ensure their competitiveness in the local area. Companies should implement incentive and restraint </w:t>
      </w:r>
      <w:r w:rsidRPr="00F35158">
        <w:rPr>
          <w:rFonts w:ascii="Times New Roman" w:hAnsi="Times New Roman" w:cs="Times New Roman"/>
        </w:rPr>
        <w:lastRenderedPageBreak/>
        <w:t xml:space="preserve">mechanisms, establish a competitive remuneration </w:t>
      </w:r>
      <w:r w:rsidR="00B75755" w:rsidRPr="00F35158">
        <w:rPr>
          <w:rFonts w:ascii="Times New Roman" w:hAnsi="Times New Roman" w:cs="Times New Roman"/>
        </w:rPr>
        <w:t>system,</w:t>
      </w:r>
      <w:r w:rsidRPr="00F35158">
        <w:rPr>
          <w:rFonts w:ascii="Times New Roman" w:hAnsi="Times New Roman" w:cs="Times New Roman"/>
        </w:rPr>
        <w:t xml:space="preserve"> and break away from the traditional remuneration system so that remuneration is transformed into motivation for work, with more work for more pay and less work for less pay, thus motivating employees. Through the performance management system, the learning ability and business level of the staff will be continuously improved to meet the needs of the work. The company can also implement the equity incentive system, the company's shares are distributed to employees, each employee is the master of the enterprise, the more equity dividends will also be more, </w:t>
      </w:r>
      <w:proofErr w:type="gramStart"/>
      <w:r w:rsidRPr="00F35158">
        <w:rPr>
          <w:rFonts w:ascii="Times New Roman" w:hAnsi="Times New Roman" w:cs="Times New Roman"/>
        </w:rPr>
        <w:t>so as to</w:t>
      </w:r>
      <w:proofErr w:type="gramEnd"/>
      <w:r w:rsidRPr="00F35158">
        <w:rPr>
          <w:rFonts w:ascii="Times New Roman" w:hAnsi="Times New Roman" w:cs="Times New Roman"/>
        </w:rPr>
        <w:t xml:space="preserve"> motivate employees to work, but also to attract more technical personnel to join. Huawei, for example, has a universal shareholding system in which every employee is the owner of the company. Such a strategy naturally increases the binding power of the company's employees, which in turn increases the company's profits and enhances its competitiveness (</w:t>
      </w:r>
      <w:proofErr w:type="spellStart"/>
      <w:r w:rsidRPr="00F35158">
        <w:rPr>
          <w:rFonts w:ascii="Times New Roman" w:hAnsi="Times New Roman" w:cs="Times New Roman"/>
        </w:rPr>
        <w:t>Cussen</w:t>
      </w:r>
      <w:proofErr w:type="spellEnd"/>
      <w:r w:rsidRPr="00F35158">
        <w:rPr>
          <w:rFonts w:ascii="Times New Roman" w:hAnsi="Times New Roman" w:cs="Times New Roman"/>
        </w:rPr>
        <w:t>, 2021).</w:t>
      </w:r>
    </w:p>
    <w:p w14:paraId="0A29675E" w14:textId="77777777" w:rsidR="00D62FDD" w:rsidRPr="00F35158" w:rsidRDefault="00D62FDD" w:rsidP="000D2F88">
      <w:pPr>
        <w:spacing w:line="360" w:lineRule="auto"/>
        <w:rPr>
          <w:rFonts w:ascii="Times New Roman" w:hAnsi="Times New Roman" w:cs="Times New Roman"/>
        </w:rPr>
      </w:pPr>
    </w:p>
    <w:p w14:paraId="716F2BEE" w14:textId="77777777" w:rsidR="00D62FDD" w:rsidRPr="00F35158" w:rsidRDefault="00D62FDD" w:rsidP="000D2F88">
      <w:pPr>
        <w:spacing w:line="360" w:lineRule="auto"/>
        <w:rPr>
          <w:rFonts w:ascii="Times New Roman" w:hAnsi="Times New Roman" w:cs="Times New Roman"/>
        </w:rPr>
      </w:pPr>
    </w:p>
    <w:p w14:paraId="50F53ECC" w14:textId="77777777" w:rsidR="00D62FDD" w:rsidRPr="00F35158" w:rsidRDefault="00D62FDD" w:rsidP="000D2F88">
      <w:pPr>
        <w:spacing w:line="360" w:lineRule="auto"/>
        <w:rPr>
          <w:rFonts w:ascii="Times New Roman" w:hAnsi="Times New Roman" w:cs="Times New Roman"/>
        </w:rPr>
      </w:pPr>
      <w:r w:rsidRPr="00F35158">
        <w:rPr>
          <w:rFonts w:ascii="Times New Roman" w:hAnsi="Times New Roman" w:cs="Times New Roman"/>
        </w:rPr>
        <w:t xml:space="preserve">There are cultural differences between countries in the world and </w:t>
      </w:r>
      <w:proofErr w:type="spellStart"/>
      <w:r w:rsidRPr="00F35158">
        <w:rPr>
          <w:rFonts w:ascii="Times New Roman" w:hAnsi="Times New Roman" w:cs="Times New Roman"/>
        </w:rPr>
        <w:t>Fons</w:t>
      </w:r>
      <w:proofErr w:type="spellEnd"/>
      <w:r w:rsidRPr="00F35158">
        <w:rPr>
          <w:rFonts w:ascii="Times New Roman" w:hAnsi="Times New Roman" w:cs="Times New Roman"/>
        </w:rPr>
        <w:t xml:space="preserve"> </w:t>
      </w:r>
      <w:proofErr w:type="spellStart"/>
      <w:r w:rsidRPr="00F35158">
        <w:rPr>
          <w:rFonts w:ascii="Times New Roman" w:hAnsi="Times New Roman" w:cs="Times New Roman"/>
        </w:rPr>
        <w:t>Trompenaar's</w:t>
      </w:r>
      <w:proofErr w:type="spellEnd"/>
      <w:r w:rsidRPr="00F35158">
        <w:rPr>
          <w:rFonts w:ascii="Times New Roman" w:hAnsi="Times New Roman" w:cs="Times New Roman"/>
        </w:rPr>
        <w:t xml:space="preserve"> seven cultural dimensions are a way to give human groups a way to solve problems and dilemmas (Trompenaars &amp; Hampden-Turner, 1997, p. 6). According to </w:t>
      </w:r>
      <w:proofErr w:type="spellStart"/>
      <w:r w:rsidRPr="00F35158">
        <w:rPr>
          <w:rFonts w:ascii="Times New Roman" w:hAnsi="Times New Roman" w:cs="Times New Roman"/>
        </w:rPr>
        <w:t>Fons</w:t>
      </w:r>
      <w:proofErr w:type="spellEnd"/>
      <w:r w:rsidRPr="00F35158">
        <w:rPr>
          <w:rFonts w:ascii="Times New Roman" w:hAnsi="Times New Roman" w:cs="Times New Roman"/>
        </w:rPr>
        <w:t xml:space="preserve"> </w:t>
      </w:r>
      <w:proofErr w:type="spellStart"/>
      <w:r w:rsidRPr="00F35158">
        <w:rPr>
          <w:rFonts w:ascii="Times New Roman" w:hAnsi="Times New Roman" w:cs="Times New Roman"/>
        </w:rPr>
        <w:t>Trompenaar's</w:t>
      </w:r>
      <w:proofErr w:type="spellEnd"/>
      <w:r w:rsidRPr="00F35158">
        <w:rPr>
          <w:rFonts w:ascii="Times New Roman" w:hAnsi="Times New Roman" w:cs="Times New Roman"/>
        </w:rPr>
        <w:t xml:space="preserve"> seven cultural dimensions can help people to resolve cultural differences. These seven dimensions include Universalism versus Particularism, Individualism versus Communitarianism, Neutral versus Emotional, Specific versus Diffuse Achievement versus Ascription, Sequential versus Synchronous time, Internal direction versus External direction</w:t>
      </w:r>
    </w:p>
    <w:p w14:paraId="6B770354" w14:textId="77777777" w:rsidR="00D62FDD" w:rsidRPr="00F35158" w:rsidRDefault="00D62FDD" w:rsidP="000D2F88">
      <w:pPr>
        <w:spacing w:line="360" w:lineRule="auto"/>
        <w:rPr>
          <w:rFonts w:ascii="Times New Roman" w:hAnsi="Times New Roman" w:cs="Times New Roman"/>
        </w:rPr>
      </w:pPr>
    </w:p>
    <w:p w14:paraId="4FC7AAF2" w14:textId="67BA9431" w:rsidR="00D62FDD" w:rsidRPr="00F35158" w:rsidRDefault="00D62FDD" w:rsidP="000D2F88">
      <w:pPr>
        <w:spacing w:line="360" w:lineRule="auto"/>
        <w:rPr>
          <w:rFonts w:ascii="Times New Roman" w:hAnsi="Times New Roman" w:cs="Times New Roman"/>
          <w:color w:val="FF0000"/>
        </w:rPr>
      </w:pPr>
      <w:r w:rsidRPr="00F35158">
        <w:rPr>
          <w:rFonts w:ascii="Times New Roman" w:hAnsi="Times New Roman" w:cs="Times New Roman"/>
        </w:rPr>
        <w:t xml:space="preserve">In the cultural dimension of internal versus external control, the differences between these two have different attitudes towards the environment. Some national cultures believe that their environment is unchangeable and need this environment to build life and development internally. People of other cultures will change according to their will and vision, and with that change the environment around them. This is a direct result of the environment, culture and geography in which people have lived for a long time, such as climatic conditions, </w:t>
      </w:r>
      <w:r w:rsidRPr="00F35158">
        <w:rPr>
          <w:rFonts w:ascii="Times New Roman" w:hAnsi="Times New Roman" w:cs="Times New Roman"/>
        </w:rPr>
        <w:lastRenderedPageBreak/>
        <w:t xml:space="preserve">disasters, plagues, and wild animals. These are the conditions in which people </w:t>
      </w:r>
      <w:proofErr w:type="gramStart"/>
      <w:r w:rsidRPr="00F35158">
        <w:rPr>
          <w:rFonts w:ascii="Times New Roman" w:hAnsi="Times New Roman" w:cs="Times New Roman"/>
        </w:rPr>
        <w:t>have to</w:t>
      </w:r>
      <w:proofErr w:type="gramEnd"/>
      <w:r w:rsidRPr="00F35158">
        <w:rPr>
          <w:rFonts w:ascii="Times New Roman" w:hAnsi="Times New Roman" w:cs="Times New Roman"/>
        </w:rPr>
        <w:t xml:space="preserve"> fight and invade in order to survive. </w:t>
      </w:r>
    </w:p>
    <w:p w14:paraId="39F5E274" w14:textId="77777777" w:rsidR="00D62FDD" w:rsidRPr="00F35158" w:rsidRDefault="00D62FDD" w:rsidP="000D2F88">
      <w:pPr>
        <w:spacing w:line="360" w:lineRule="auto"/>
        <w:rPr>
          <w:rFonts w:ascii="Times New Roman" w:hAnsi="Times New Roman" w:cs="Times New Roman"/>
        </w:rPr>
      </w:pPr>
      <w:bookmarkStart w:id="7" w:name="OLE_LINK9"/>
      <w:bookmarkStart w:id="8" w:name="OLE_LINK10"/>
    </w:p>
    <w:p w14:paraId="28FD3C22" w14:textId="77777777" w:rsidR="00D62FDD" w:rsidRPr="00F35158" w:rsidRDefault="00D62FDD" w:rsidP="000D2F88">
      <w:pPr>
        <w:spacing w:line="360" w:lineRule="auto"/>
        <w:rPr>
          <w:rFonts w:ascii="Times New Roman" w:hAnsi="Times New Roman" w:cs="Times New Roman"/>
        </w:rPr>
      </w:pPr>
      <w:r w:rsidRPr="00F35158">
        <w:rPr>
          <w:rFonts w:ascii="Times New Roman" w:hAnsi="Times New Roman" w:cs="Times New Roman"/>
        </w:rPr>
        <w:t>Estonia prefers external control, which is passive control, so they tend to be very subtle and introverted in their communication. Conflict is avoided as much as possible and is on the side of calm never going to extremes in the negotiation process (</w:t>
      </w:r>
      <w:proofErr w:type="spellStart"/>
      <w:r w:rsidRPr="00F35158">
        <w:rPr>
          <w:rFonts w:ascii="Times New Roman" w:hAnsi="Times New Roman" w:cs="Times New Roman"/>
        </w:rPr>
        <w:t>Jelean</w:t>
      </w:r>
      <w:proofErr w:type="spellEnd"/>
      <w:r w:rsidRPr="00F35158">
        <w:rPr>
          <w:rFonts w:ascii="Times New Roman" w:hAnsi="Times New Roman" w:cs="Times New Roman"/>
        </w:rPr>
        <w:t>, 2019). Their common solution is to deal with problems calmly and quietly over time, to learn to live in harmony with the country and to adapt quickly to the external environment. They are seen by others as very conservative and prefer to compromise on all matters in the face of conflict (Kate, 2014).</w:t>
      </w:r>
    </w:p>
    <w:p w14:paraId="15F89C7A" w14:textId="77777777" w:rsidR="00D62FDD" w:rsidRPr="00F35158" w:rsidRDefault="00D62FDD" w:rsidP="000D2F88">
      <w:pPr>
        <w:spacing w:line="360" w:lineRule="auto"/>
        <w:rPr>
          <w:rFonts w:ascii="Times New Roman" w:hAnsi="Times New Roman" w:cs="Times New Roman"/>
        </w:rPr>
      </w:pPr>
    </w:p>
    <w:p w14:paraId="7D97A9AA" w14:textId="77777777" w:rsidR="00D62FDD" w:rsidRPr="00F35158" w:rsidRDefault="00D62FDD" w:rsidP="000D2F88">
      <w:pPr>
        <w:spacing w:line="360" w:lineRule="auto"/>
        <w:rPr>
          <w:rFonts w:ascii="Times New Roman" w:hAnsi="Times New Roman" w:cs="Times New Roman"/>
        </w:rPr>
      </w:pPr>
      <w:r w:rsidRPr="00F35158">
        <w:rPr>
          <w:rFonts w:ascii="Times New Roman" w:hAnsi="Times New Roman" w:cs="Times New Roman"/>
        </w:rPr>
        <w:t xml:space="preserve">The UK prefers internal control, which is proactive control. Countries that </w:t>
      </w:r>
      <w:proofErr w:type="spellStart"/>
      <w:r w:rsidRPr="00F35158">
        <w:rPr>
          <w:rFonts w:ascii="Times New Roman" w:hAnsi="Times New Roman" w:cs="Times New Roman"/>
        </w:rPr>
        <w:t>favour</w:t>
      </w:r>
      <w:proofErr w:type="spellEnd"/>
      <w:r w:rsidRPr="00F35158">
        <w:rPr>
          <w:rFonts w:ascii="Times New Roman" w:hAnsi="Times New Roman" w:cs="Times New Roman"/>
        </w:rPr>
        <w:t xml:space="preserve"> internal control will be more influenced by their environment, they have more dominant and aggressive </w:t>
      </w:r>
      <w:proofErr w:type="spellStart"/>
      <w:r w:rsidRPr="00F35158">
        <w:rPr>
          <w:rFonts w:ascii="Times New Roman" w:hAnsi="Times New Roman" w:cs="Times New Roman"/>
        </w:rPr>
        <w:t>behaviour</w:t>
      </w:r>
      <w:proofErr w:type="spellEnd"/>
      <w:r w:rsidRPr="00F35158">
        <w:rPr>
          <w:rFonts w:ascii="Times New Roman" w:hAnsi="Times New Roman" w:cs="Times New Roman"/>
        </w:rPr>
        <w:t>, they handle things more aggressively, they are more concerned with their own or their team's achievements and goals, they have more resistance, more strength and conviction. They will establish clearer goals before doing something and will do whatever it takes to achieve them, which are not abstract but concrete and tangible. When problems are encountered, they are dealt with openly and without the slightest hint of sloppiness, they are highly flexible and relatively adaptable (</w:t>
      </w:r>
      <w:proofErr w:type="spellStart"/>
      <w:r w:rsidRPr="00F35158">
        <w:rPr>
          <w:rFonts w:ascii="Times New Roman" w:hAnsi="Times New Roman" w:cs="Times New Roman"/>
        </w:rPr>
        <w:t>Fons</w:t>
      </w:r>
      <w:proofErr w:type="spellEnd"/>
      <w:r w:rsidRPr="00F35158">
        <w:rPr>
          <w:rFonts w:ascii="Times New Roman" w:hAnsi="Times New Roman" w:cs="Times New Roman"/>
        </w:rPr>
        <w:t xml:space="preserve"> Trompenaars Model of Culture, 2012).</w:t>
      </w:r>
      <w:bookmarkEnd w:id="7"/>
      <w:bookmarkEnd w:id="8"/>
    </w:p>
    <w:p w14:paraId="3E54EB8C" w14:textId="77777777" w:rsidR="00D62FDD" w:rsidRPr="00F35158" w:rsidRDefault="00D62FDD" w:rsidP="000D2F88">
      <w:pPr>
        <w:spacing w:line="360" w:lineRule="auto"/>
        <w:rPr>
          <w:rFonts w:ascii="Times New Roman" w:hAnsi="Times New Roman" w:cs="Times New Roman"/>
        </w:rPr>
      </w:pPr>
    </w:p>
    <w:p w14:paraId="5ADD3F63" w14:textId="7B4EBF42" w:rsidR="00D62FDD" w:rsidRPr="00F35158" w:rsidRDefault="00D62FDD" w:rsidP="000D2F88">
      <w:pPr>
        <w:spacing w:line="360" w:lineRule="auto"/>
        <w:rPr>
          <w:rFonts w:ascii="Times New Roman" w:hAnsi="Times New Roman" w:cs="Times New Roman"/>
        </w:rPr>
      </w:pPr>
      <w:r w:rsidRPr="00F35158">
        <w:rPr>
          <w:rFonts w:ascii="Times New Roman" w:hAnsi="Times New Roman" w:cs="Times New Roman"/>
        </w:rPr>
        <w:t xml:space="preserve">In business communication and business negotiation, the business negotiation and business communication between the two countries will be meaningless. Estonians are very confident in negotiations and hope that their opinions will be recognized by the other party. The two opinions are opposite. In the eyes of Estonians, the British lack a democratic style and are determined to go their own way. They may lose a lot of business opportunities in their future work. It makes the enterprise unable to achieve the </w:t>
      </w:r>
      <w:r w:rsidR="00B75755" w:rsidRPr="00F35158">
        <w:rPr>
          <w:rFonts w:ascii="Times New Roman" w:hAnsi="Times New Roman" w:cs="Times New Roman"/>
        </w:rPr>
        <w:t>goal</w:t>
      </w:r>
      <w:r w:rsidRPr="00F35158">
        <w:rPr>
          <w:rFonts w:ascii="Times New Roman" w:hAnsi="Times New Roman" w:cs="Times New Roman"/>
        </w:rPr>
        <w:t>. When selling products, British people may force their wishes to customers, resulting in more customers and more profits. This is the biggest challenge in the future.</w:t>
      </w:r>
    </w:p>
    <w:p w14:paraId="74D59785" w14:textId="77777777" w:rsidR="00D62FDD" w:rsidRPr="00F35158" w:rsidRDefault="00D62FDD" w:rsidP="000D2F88">
      <w:pPr>
        <w:spacing w:line="360" w:lineRule="auto"/>
        <w:rPr>
          <w:rFonts w:ascii="Times New Roman" w:hAnsi="Times New Roman" w:cs="Times New Roman"/>
        </w:rPr>
      </w:pPr>
    </w:p>
    <w:p w14:paraId="649C51B7" w14:textId="4E4153CE" w:rsidR="00B16469" w:rsidRPr="00F35158" w:rsidRDefault="00D62FDD" w:rsidP="000D2F88">
      <w:pPr>
        <w:spacing w:line="360" w:lineRule="auto"/>
        <w:rPr>
          <w:rFonts w:ascii="Times New Roman" w:hAnsi="Times New Roman" w:cs="Times New Roman"/>
          <w:color w:val="000000" w:themeColor="text1"/>
        </w:rPr>
      </w:pPr>
      <w:r w:rsidRPr="00F35158">
        <w:rPr>
          <w:rFonts w:ascii="Times New Roman" w:hAnsi="Times New Roman" w:cs="Times New Roman"/>
          <w:color w:val="000000" w:themeColor="text1"/>
        </w:rPr>
        <w:lastRenderedPageBreak/>
        <w:t xml:space="preserve">As Estonia is more binding than the UK is less binding, UK companies moving to Estonia should increase the binding nature of their businesses so that they can ensure the company's competitiveness there. Companies should implement incentive and restraint mechanisms, establish a competitive salary system with incentives and break with the traditional salary system, so that pay can be transformed into motivation to work and more workers will be paid more and less workers will be paid less, thus motivating employees to work. Through the performance management system, the learning ability and business level of employees will be continuously improved to meet the needs of the job. The company can also implement the equity incentive system, the company's shares to employees, each employee is the master of the enterprise, more equity will also rise in dividends, </w:t>
      </w:r>
      <w:r w:rsidR="00B75755" w:rsidRPr="00F35158">
        <w:rPr>
          <w:rFonts w:ascii="Times New Roman" w:hAnsi="Times New Roman" w:cs="Times New Roman"/>
          <w:color w:val="000000" w:themeColor="text1"/>
        </w:rPr>
        <w:t>to</w:t>
      </w:r>
      <w:r w:rsidRPr="00F35158">
        <w:rPr>
          <w:rFonts w:ascii="Times New Roman" w:hAnsi="Times New Roman" w:cs="Times New Roman"/>
          <w:color w:val="000000" w:themeColor="text1"/>
        </w:rPr>
        <w:t xml:space="preserve"> motivate employees to work, but also to attract more technical personnel to join. Huawei, for example, has a universal shareholding system in which every employee is the owner of the company. Such a strategy will naturally increase the binding power of the company's employees, thus increasing the company's profits and enhancing its competitiveness (</w:t>
      </w:r>
      <w:proofErr w:type="spellStart"/>
      <w:r w:rsidRPr="00F35158">
        <w:rPr>
          <w:rFonts w:ascii="Times New Roman" w:hAnsi="Times New Roman" w:cs="Times New Roman"/>
          <w:color w:val="000000" w:themeColor="text1"/>
        </w:rPr>
        <w:t>Cussen</w:t>
      </w:r>
      <w:proofErr w:type="spellEnd"/>
      <w:r w:rsidRPr="00F35158">
        <w:rPr>
          <w:rFonts w:ascii="Times New Roman" w:hAnsi="Times New Roman" w:cs="Times New Roman"/>
          <w:color w:val="000000" w:themeColor="text1"/>
        </w:rPr>
        <w:t>, 2021).</w:t>
      </w:r>
    </w:p>
    <w:p w14:paraId="4D2D8E58" w14:textId="77777777" w:rsidR="00B16469" w:rsidRPr="00F35158" w:rsidRDefault="00B16469" w:rsidP="000D2F88">
      <w:pPr>
        <w:spacing w:line="360" w:lineRule="auto"/>
        <w:rPr>
          <w:rFonts w:ascii="Times New Roman" w:hAnsi="Times New Roman" w:cs="Times New Roman"/>
          <w:color w:val="000000" w:themeColor="text1"/>
        </w:rPr>
      </w:pPr>
    </w:p>
    <w:p w14:paraId="495EED19" w14:textId="5BF7D184" w:rsidR="00D62FDD" w:rsidRPr="00F35158" w:rsidRDefault="00D62FDD" w:rsidP="000D2F88">
      <w:pPr>
        <w:spacing w:line="360" w:lineRule="auto"/>
        <w:rPr>
          <w:rFonts w:ascii="Times New Roman" w:hAnsi="Times New Roman" w:cs="Times New Roman"/>
          <w:color w:val="000000" w:themeColor="text1"/>
        </w:rPr>
      </w:pPr>
      <w:r w:rsidRPr="00F35158">
        <w:rPr>
          <w:rFonts w:ascii="Times New Roman" w:hAnsi="Times New Roman" w:cs="Times New Roman"/>
        </w:rPr>
        <w:t>In the dimension of specific and diffuse, it can be divided by exploring the connection between personal life and work in the other country. When a country is specific, the personal life and work of people in this country are relatively separated, and they do not pay attention to interpersonal relationships. On the contrary, when a country is diffuse, the personal life and work of people in this country are closer.</w:t>
      </w:r>
    </w:p>
    <w:p w14:paraId="59BABF55" w14:textId="77777777" w:rsidR="00D62FDD" w:rsidRPr="00F35158" w:rsidRDefault="00D62FDD" w:rsidP="000D2F88">
      <w:pPr>
        <w:spacing w:line="360" w:lineRule="auto"/>
        <w:rPr>
          <w:rFonts w:ascii="Times New Roman" w:hAnsi="Times New Roman" w:cs="Times New Roman"/>
        </w:rPr>
      </w:pPr>
      <w:r w:rsidRPr="00F35158">
        <w:rPr>
          <w:rFonts w:ascii="Times New Roman" w:hAnsi="Times New Roman" w:cs="Times New Roman"/>
        </w:rPr>
        <w:t xml:space="preserve">Estonia prefers diffuse. As Estonia is a country that keeps pace with the times, people all over the country love learning and work very much, so they will closely connect or even overlap their personal life and work. There is no obvious division in the merger of different fields. In their eyes, a good relationship will help to achieve their work goals faster and better (P Î </w:t>
      </w:r>
      <w:proofErr w:type="spellStart"/>
      <w:r w:rsidRPr="00F35158">
        <w:rPr>
          <w:rFonts w:ascii="Times New Roman" w:hAnsi="Times New Roman" w:cs="Times New Roman"/>
        </w:rPr>
        <w:t>rlog</w:t>
      </w:r>
      <w:proofErr w:type="spellEnd"/>
      <w:r w:rsidRPr="00F35158">
        <w:rPr>
          <w:rFonts w:ascii="Times New Roman" w:hAnsi="Times New Roman" w:cs="Times New Roman"/>
        </w:rPr>
        <w:t>, 2021). Employees have more social activities after work. It is usually polite, respectful, status and background in social communication (Trompenaars Cultural Dimensions - The 7 Dimensions of Culture, 2018). For example, after work, I have dinner with my working partners and talk about work at the same time.</w:t>
      </w:r>
    </w:p>
    <w:p w14:paraId="6C4B0541" w14:textId="77777777" w:rsidR="00D62FDD" w:rsidRPr="00F35158" w:rsidRDefault="00D62FDD" w:rsidP="000D2F88">
      <w:pPr>
        <w:spacing w:line="360" w:lineRule="auto"/>
        <w:rPr>
          <w:rFonts w:ascii="Times New Roman" w:hAnsi="Times New Roman" w:cs="Times New Roman"/>
        </w:rPr>
      </w:pPr>
    </w:p>
    <w:p w14:paraId="1515859A" w14:textId="0E3D74CB" w:rsidR="00D62FDD" w:rsidRPr="00F35158" w:rsidRDefault="00D62FDD" w:rsidP="000D2F88">
      <w:pPr>
        <w:spacing w:line="360" w:lineRule="auto"/>
        <w:rPr>
          <w:rFonts w:ascii="Times New Roman" w:hAnsi="Times New Roman" w:cs="Times New Roman"/>
        </w:rPr>
      </w:pPr>
      <w:r w:rsidRPr="00F35158">
        <w:rPr>
          <w:rFonts w:ascii="Times New Roman" w:hAnsi="Times New Roman" w:cs="Times New Roman"/>
        </w:rPr>
        <w:t xml:space="preserve">Britain prefers specific. In the UK, work and personal life are two separate things that do not overlap and do not involve work-related matters after work. There can be a lot of hassles and unprocessed work at work, but after work people leave these worries behind. In their eyes interpersonal interactions and work are two things that do not </w:t>
      </w:r>
      <w:r w:rsidR="00B75755" w:rsidRPr="00F35158">
        <w:rPr>
          <w:rFonts w:ascii="Times New Roman" w:hAnsi="Times New Roman" w:cs="Times New Roman"/>
        </w:rPr>
        <w:t>mix</w:t>
      </w:r>
      <w:r w:rsidRPr="00F35158">
        <w:rPr>
          <w:rFonts w:ascii="Times New Roman" w:hAnsi="Times New Roman" w:cs="Times New Roman"/>
        </w:rPr>
        <w:t>, and work goals and interpersonal interactions are not closely linked. In British culture they take time management very seriously and time is very clearly divided. Relationships are important, but in the British view it is possible to achieve work goals without good relationships.</w:t>
      </w:r>
      <w:bookmarkStart w:id="9" w:name="_Toc90585944"/>
    </w:p>
    <w:p w14:paraId="75B32980" w14:textId="77777777" w:rsidR="00D62FDD" w:rsidRPr="00F35158" w:rsidRDefault="00D62FDD" w:rsidP="000D2F88">
      <w:pPr>
        <w:spacing w:line="360" w:lineRule="auto"/>
        <w:rPr>
          <w:rFonts w:ascii="Times New Roman" w:hAnsi="Times New Roman" w:cs="Times New Roman"/>
        </w:rPr>
      </w:pPr>
    </w:p>
    <w:p w14:paraId="754C1B6B" w14:textId="77777777" w:rsidR="00D62FDD" w:rsidRPr="00F35158" w:rsidRDefault="00D62FDD" w:rsidP="000D2F88">
      <w:pPr>
        <w:spacing w:line="360" w:lineRule="auto"/>
        <w:rPr>
          <w:rFonts w:ascii="Times New Roman" w:hAnsi="Times New Roman" w:cs="Times New Roman"/>
        </w:rPr>
      </w:pPr>
      <w:r w:rsidRPr="00F35158">
        <w:rPr>
          <w:rFonts w:ascii="Times New Roman" w:hAnsi="Times New Roman" w:cs="Times New Roman"/>
        </w:rPr>
        <w:t>As the British are more inclined to be specific. they are not as closely connected to people and work. When expanding a business in Estonia it may be perceived by Estonians as a lack of goodwill, often giving the other party a bad feeling and can cause unnecessary problems in business negotiations. Estonians perceive this as insecurity, which can eventually lead to alienation of customers and hinder a good process for the business.</w:t>
      </w:r>
    </w:p>
    <w:p w14:paraId="03C4C4E5" w14:textId="77777777" w:rsidR="00D62FDD" w:rsidRPr="00F35158" w:rsidRDefault="00D62FDD" w:rsidP="000D2F88">
      <w:pPr>
        <w:spacing w:line="360" w:lineRule="auto"/>
        <w:rPr>
          <w:rFonts w:ascii="Times New Roman" w:hAnsi="Times New Roman" w:cs="Times New Roman"/>
          <w:color w:val="FF0000"/>
        </w:rPr>
      </w:pPr>
      <w:bookmarkStart w:id="10" w:name="OLE_LINK13"/>
      <w:bookmarkStart w:id="11" w:name="OLE_LINK14"/>
      <w:bookmarkEnd w:id="9"/>
    </w:p>
    <w:p w14:paraId="2EC243C2" w14:textId="77777777" w:rsidR="00D62FDD" w:rsidRPr="00F35158" w:rsidRDefault="00D62FDD" w:rsidP="000D2F88">
      <w:pPr>
        <w:spacing w:line="360" w:lineRule="auto"/>
        <w:rPr>
          <w:rFonts w:ascii="Times New Roman" w:hAnsi="Times New Roman" w:cs="Times New Roman"/>
          <w:color w:val="000000" w:themeColor="text1"/>
        </w:rPr>
      </w:pPr>
      <w:r w:rsidRPr="00F35158">
        <w:rPr>
          <w:rFonts w:ascii="Times New Roman" w:hAnsi="Times New Roman" w:cs="Times New Roman"/>
          <w:color w:val="000000" w:themeColor="text1"/>
        </w:rPr>
        <w:t xml:space="preserve">Due to the conservative nature of Estonia, British people should avoid conflicts when entering the market and always remain calm and not go to extremes in dealing with problems. Because personalities cannot be easily changed, it is recommended that companies recruit a large number of local employees (Ashworth, 2015), which will create a good local cultural environment within the company and enable the company's employees to adapt to the local culture faster and better, and the local employees will transmit the Estonian culture within the company all the time (What are the advances of external </w:t>
      </w:r>
      <w:proofErr w:type="gramStart"/>
      <w:r w:rsidRPr="00F35158">
        <w:rPr>
          <w:rFonts w:ascii="Times New Roman" w:hAnsi="Times New Roman" w:cs="Times New Roman"/>
          <w:color w:val="000000" w:themeColor="text1"/>
        </w:rPr>
        <w:t>recruitment?,</w:t>
      </w:r>
      <w:proofErr w:type="gramEnd"/>
      <w:r w:rsidRPr="00F35158">
        <w:rPr>
          <w:rFonts w:ascii="Times New Roman" w:hAnsi="Times New Roman" w:cs="Times New Roman"/>
          <w:color w:val="000000" w:themeColor="text1"/>
        </w:rPr>
        <w:t xml:space="preserve"> 2019).</w:t>
      </w:r>
    </w:p>
    <w:bookmarkEnd w:id="10"/>
    <w:bookmarkEnd w:id="11"/>
    <w:p w14:paraId="6DAE36A6" w14:textId="40B1A27F" w:rsidR="00D62FDD" w:rsidRPr="00F35158" w:rsidRDefault="00D62FDD" w:rsidP="000D2F88">
      <w:pPr>
        <w:spacing w:line="360" w:lineRule="auto"/>
        <w:rPr>
          <w:rFonts w:ascii="Times New Roman" w:hAnsi="Times New Roman" w:cs="Times New Roman"/>
        </w:rPr>
      </w:pPr>
    </w:p>
    <w:p w14:paraId="4F7381F4" w14:textId="666F07AE" w:rsidR="00D62FDD" w:rsidRPr="00F35158" w:rsidRDefault="00D62FDD" w:rsidP="000D2F88">
      <w:pPr>
        <w:spacing w:line="360" w:lineRule="auto"/>
        <w:rPr>
          <w:rFonts w:ascii="Times New Roman" w:hAnsi="Times New Roman" w:cs="Times New Roman"/>
        </w:rPr>
      </w:pPr>
      <w:r w:rsidRPr="00F35158">
        <w:rPr>
          <w:rFonts w:ascii="Times New Roman" w:hAnsi="Times New Roman" w:cs="Times New Roman"/>
        </w:rPr>
        <w:t xml:space="preserve">This report begins with an in-depth analysis of the cultures of Estonia and the UK, which differ significantly in terms of language, religious beliefs culture and background. Secondly, two different cultural frameworks are used to </w:t>
      </w:r>
      <w:proofErr w:type="spellStart"/>
      <w:r w:rsidRPr="00F35158">
        <w:rPr>
          <w:rFonts w:ascii="Times New Roman" w:hAnsi="Times New Roman" w:cs="Times New Roman"/>
        </w:rPr>
        <w:t>analyse</w:t>
      </w:r>
      <w:proofErr w:type="spellEnd"/>
      <w:r w:rsidRPr="00F35158">
        <w:rPr>
          <w:rFonts w:ascii="Times New Roman" w:hAnsi="Times New Roman" w:cs="Times New Roman"/>
        </w:rPr>
        <w:t xml:space="preserve"> the differences between Estonia and the UK. in Hofstede's 6 Dimensions of Culture Estonia falls under Long-Term Orientation and Restraint, while the UK falls under Short-Term Orientation and Indulgence. </w:t>
      </w:r>
      <w:r w:rsidR="00B75755" w:rsidRPr="00F35158">
        <w:rPr>
          <w:rFonts w:ascii="Times New Roman" w:hAnsi="Times New Roman" w:cs="Times New Roman"/>
        </w:rPr>
        <w:t>I</w:t>
      </w:r>
      <w:r w:rsidRPr="00F35158">
        <w:rPr>
          <w:rFonts w:ascii="Times New Roman" w:hAnsi="Times New Roman" w:cs="Times New Roman"/>
        </w:rPr>
        <w:t xml:space="preserve">n </w:t>
      </w:r>
      <w:proofErr w:type="spellStart"/>
      <w:r w:rsidRPr="00F35158">
        <w:rPr>
          <w:rFonts w:ascii="Times New Roman" w:hAnsi="Times New Roman" w:cs="Times New Roman"/>
        </w:rPr>
        <w:t>Fons</w:t>
      </w:r>
      <w:proofErr w:type="spellEnd"/>
      <w:r w:rsidR="00B75755" w:rsidRPr="00F35158">
        <w:rPr>
          <w:rFonts w:ascii="Times New Roman" w:hAnsi="Times New Roman" w:cs="Times New Roman"/>
        </w:rPr>
        <w:t xml:space="preserve"> </w:t>
      </w:r>
      <w:proofErr w:type="spellStart"/>
      <w:r w:rsidRPr="00F35158">
        <w:rPr>
          <w:rFonts w:ascii="Times New Roman" w:hAnsi="Times New Roman" w:cs="Times New Roman"/>
        </w:rPr>
        <w:lastRenderedPageBreak/>
        <w:t>Trompenaar's</w:t>
      </w:r>
      <w:proofErr w:type="spellEnd"/>
      <w:r w:rsidRPr="00F35158">
        <w:rPr>
          <w:rFonts w:ascii="Times New Roman" w:hAnsi="Times New Roman" w:cs="Times New Roman"/>
        </w:rPr>
        <w:t xml:space="preserve"> 7 Dimensions of Culture Estonia belongs to external control, while the UK belongs to internal control. in these dimensions are completely opposite, and these differences may in the future directly affect business exchanges and even friendly relations between the two countries. Some solutions and strategies are proposed for the UK to address these issues, such as the need for UK companies to keep up with the times and introduce advanced technology and talent. The introduction of reward systems and share incentive systems to improve over-indulgent </w:t>
      </w:r>
      <w:proofErr w:type="spellStart"/>
      <w:r w:rsidRPr="00F35158">
        <w:rPr>
          <w:rFonts w:ascii="Times New Roman" w:hAnsi="Times New Roman" w:cs="Times New Roman"/>
        </w:rPr>
        <w:t>behaviour</w:t>
      </w:r>
      <w:proofErr w:type="spellEnd"/>
      <w:r w:rsidRPr="00F35158">
        <w:rPr>
          <w:rFonts w:ascii="Times New Roman" w:hAnsi="Times New Roman" w:cs="Times New Roman"/>
        </w:rPr>
        <w:t xml:space="preserve">. Companies need to recruit </w:t>
      </w:r>
      <w:r w:rsidR="00B75755" w:rsidRPr="00F35158">
        <w:rPr>
          <w:rFonts w:ascii="Times New Roman" w:hAnsi="Times New Roman" w:cs="Times New Roman"/>
        </w:rPr>
        <w:t>many</w:t>
      </w:r>
      <w:r w:rsidRPr="00F35158">
        <w:rPr>
          <w:rFonts w:ascii="Times New Roman" w:hAnsi="Times New Roman" w:cs="Times New Roman"/>
        </w:rPr>
        <w:t xml:space="preserve"> local employees, create a good local culture for the company and promote cultural learning.</w:t>
      </w:r>
    </w:p>
    <w:p w14:paraId="1D4D4D07" w14:textId="437391A0" w:rsidR="00D62FDD" w:rsidRPr="00F35158" w:rsidRDefault="00D62FDD" w:rsidP="000D2F88">
      <w:pPr>
        <w:spacing w:line="360" w:lineRule="auto"/>
        <w:rPr>
          <w:rFonts w:ascii="Times New Roman" w:hAnsi="Times New Roman" w:cs="Times New Roman"/>
        </w:rPr>
      </w:pPr>
    </w:p>
    <w:p w14:paraId="43A67E91" w14:textId="6552598A" w:rsidR="00B16469" w:rsidRPr="00F35158" w:rsidRDefault="00B16469" w:rsidP="000D2F88">
      <w:pPr>
        <w:spacing w:line="360" w:lineRule="auto"/>
        <w:rPr>
          <w:rFonts w:ascii="Times New Roman" w:hAnsi="Times New Roman" w:cs="Times New Roman"/>
        </w:rPr>
      </w:pPr>
    </w:p>
    <w:p w14:paraId="2341ED4F" w14:textId="175060AB" w:rsidR="00B16469" w:rsidRPr="00F35158" w:rsidRDefault="00B16469" w:rsidP="000D2F88">
      <w:pPr>
        <w:spacing w:line="360" w:lineRule="auto"/>
        <w:rPr>
          <w:rFonts w:ascii="Times New Roman" w:hAnsi="Times New Roman" w:cs="Times New Roman"/>
        </w:rPr>
      </w:pPr>
    </w:p>
    <w:p w14:paraId="01994B6E" w14:textId="5A6171AE" w:rsidR="00B16469" w:rsidRPr="00F35158" w:rsidRDefault="00B16469" w:rsidP="000D2F88">
      <w:pPr>
        <w:spacing w:line="360" w:lineRule="auto"/>
        <w:rPr>
          <w:rFonts w:ascii="Times New Roman" w:hAnsi="Times New Roman" w:cs="Times New Roman"/>
        </w:rPr>
      </w:pPr>
    </w:p>
    <w:p w14:paraId="675310E7" w14:textId="50C8D3D9" w:rsidR="00B16469" w:rsidRPr="00F35158" w:rsidRDefault="00B16469" w:rsidP="000D2F88">
      <w:pPr>
        <w:spacing w:line="360" w:lineRule="auto"/>
        <w:rPr>
          <w:rFonts w:ascii="Times New Roman" w:hAnsi="Times New Roman" w:cs="Times New Roman"/>
        </w:rPr>
      </w:pPr>
    </w:p>
    <w:p w14:paraId="437405AC" w14:textId="08A3B7F7" w:rsidR="00B16469" w:rsidRPr="00F35158" w:rsidRDefault="00B16469" w:rsidP="000D2F88">
      <w:pPr>
        <w:spacing w:line="360" w:lineRule="auto"/>
        <w:rPr>
          <w:rFonts w:ascii="Times New Roman" w:hAnsi="Times New Roman" w:cs="Times New Roman"/>
        </w:rPr>
      </w:pPr>
    </w:p>
    <w:p w14:paraId="0BD52420" w14:textId="1234B885" w:rsidR="00B16469" w:rsidRPr="00F35158" w:rsidRDefault="00B16469" w:rsidP="000D2F88">
      <w:pPr>
        <w:spacing w:line="360" w:lineRule="auto"/>
        <w:rPr>
          <w:rFonts w:ascii="Times New Roman" w:hAnsi="Times New Roman" w:cs="Times New Roman"/>
        </w:rPr>
      </w:pPr>
    </w:p>
    <w:p w14:paraId="0B97759A" w14:textId="14E8A937" w:rsidR="00B16469" w:rsidRPr="00F35158" w:rsidRDefault="00B16469" w:rsidP="000D2F88">
      <w:pPr>
        <w:spacing w:line="360" w:lineRule="auto"/>
        <w:rPr>
          <w:rFonts w:ascii="Times New Roman" w:hAnsi="Times New Roman" w:cs="Times New Roman"/>
        </w:rPr>
      </w:pPr>
    </w:p>
    <w:p w14:paraId="3CB04DC4" w14:textId="0904FC5E" w:rsidR="00B16469" w:rsidRPr="00F35158" w:rsidRDefault="00B16469" w:rsidP="000D2F88">
      <w:pPr>
        <w:spacing w:line="360" w:lineRule="auto"/>
        <w:rPr>
          <w:rFonts w:ascii="Times New Roman" w:hAnsi="Times New Roman" w:cs="Times New Roman"/>
        </w:rPr>
      </w:pPr>
    </w:p>
    <w:p w14:paraId="1F52606B" w14:textId="337B04ED" w:rsidR="00B16469" w:rsidRPr="00F35158" w:rsidRDefault="00B16469" w:rsidP="000D2F88">
      <w:pPr>
        <w:spacing w:line="360" w:lineRule="auto"/>
        <w:rPr>
          <w:rFonts w:ascii="Times New Roman" w:hAnsi="Times New Roman" w:cs="Times New Roman"/>
        </w:rPr>
      </w:pPr>
    </w:p>
    <w:p w14:paraId="1178BB76" w14:textId="7CEED874" w:rsidR="00B16469" w:rsidRPr="00F35158" w:rsidRDefault="00B16469" w:rsidP="000D2F88">
      <w:pPr>
        <w:spacing w:line="360" w:lineRule="auto"/>
        <w:rPr>
          <w:rFonts w:ascii="Times New Roman" w:hAnsi="Times New Roman" w:cs="Times New Roman"/>
        </w:rPr>
      </w:pPr>
    </w:p>
    <w:p w14:paraId="71F2E0EF" w14:textId="718D1AEC" w:rsidR="00B16469" w:rsidRPr="00F35158" w:rsidRDefault="00B16469" w:rsidP="000D2F88">
      <w:pPr>
        <w:spacing w:line="360" w:lineRule="auto"/>
        <w:rPr>
          <w:rFonts w:ascii="Times New Roman" w:hAnsi="Times New Roman" w:cs="Times New Roman"/>
        </w:rPr>
      </w:pPr>
    </w:p>
    <w:p w14:paraId="4D4EBB1B" w14:textId="67621CCF" w:rsidR="00B16469" w:rsidRPr="00F35158" w:rsidRDefault="00B16469" w:rsidP="000D2F88">
      <w:pPr>
        <w:spacing w:line="360" w:lineRule="auto"/>
        <w:rPr>
          <w:rFonts w:ascii="Times New Roman" w:hAnsi="Times New Roman" w:cs="Times New Roman"/>
        </w:rPr>
      </w:pPr>
    </w:p>
    <w:p w14:paraId="39F81142" w14:textId="63A143A0" w:rsidR="00B16469" w:rsidRPr="00F35158" w:rsidRDefault="00B16469" w:rsidP="000D2F88">
      <w:pPr>
        <w:spacing w:line="360" w:lineRule="auto"/>
        <w:rPr>
          <w:rFonts w:ascii="Times New Roman" w:hAnsi="Times New Roman" w:cs="Times New Roman"/>
        </w:rPr>
      </w:pPr>
    </w:p>
    <w:p w14:paraId="3CAC2B7D" w14:textId="5C2D5EE8" w:rsidR="00B16469" w:rsidRPr="00F35158" w:rsidRDefault="00B16469" w:rsidP="000D2F88">
      <w:pPr>
        <w:spacing w:line="360" w:lineRule="auto"/>
        <w:rPr>
          <w:rFonts w:ascii="Times New Roman" w:hAnsi="Times New Roman" w:cs="Times New Roman"/>
        </w:rPr>
      </w:pPr>
    </w:p>
    <w:p w14:paraId="539EC4CB" w14:textId="0CF089C6" w:rsidR="00E03EDB" w:rsidRPr="00F35158" w:rsidRDefault="00E03EDB" w:rsidP="000D2F88">
      <w:pPr>
        <w:spacing w:line="360" w:lineRule="auto"/>
        <w:rPr>
          <w:rFonts w:ascii="Times New Roman" w:hAnsi="Times New Roman" w:cs="Times New Roman"/>
        </w:rPr>
      </w:pPr>
    </w:p>
    <w:p w14:paraId="02E2253C" w14:textId="77777777" w:rsidR="00E03EDB" w:rsidRPr="00F35158" w:rsidRDefault="00E03EDB" w:rsidP="000D2F88">
      <w:pPr>
        <w:spacing w:line="360" w:lineRule="auto"/>
        <w:rPr>
          <w:rFonts w:ascii="Times New Roman" w:hAnsi="Times New Roman" w:cs="Times New Roman"/>
        </w:rPr>
      </w:pPr>
    </w:p>
    <w:p w14:paraId="7931C00F" w14:textId="77777777" w:rsidR="000D2F88" w:rsidRPr="00F35158" w:rsidRDefault="000D2F88" w:rsidP="000D2F88">
      <w:pPr>
        <w:spacing w:line="360" w:lineRule="auto"/>
        <w:rPr>
          <w:rFonts w:ascii="Times New Roman" w:hAnsi="Times New Roman" w:cs="Times New Roman"/>
          <w:sz w:val="32"/>
          <w:szCs w:val="32"/>
        </w:rPr>
      </w:pPr>
      <w:bookmarkStart w:id="12" w:name="_Toc90585946"/>
    </w:p>
    <w:p w14:paraId="566934F3" w14:textId="77777777" w:rsidR="000D2F88" w:rsidRPr="00F35158" w:rsidRDefault="000D2F88" w:rsidP="000D2F88">
      <w:pPr>
        <w:spacing w:line="360" w:lineRule="auto"/>
        <w:rPr>
          <w:rFonts w:ascii="Times New Roman" w:hAnsi="Times New Roman" w:cs="Times New Roman"/>
          <w:sz w:val="32"/>
          <w:szCs w:val="32"/>
        </w:rPr>
      </w:pPr>
    </w:p>
    <w:p w14:paraId="3990C1C9" w14:textId="1D212067" w:rsidR="00D62FDD" w:rsidRPr="00F35158" w:rsidRDefault="00D62FDD" w:rsidP="000D2F88">
      <w:pPr>
        <w:spacing w:line="360" w:lineRule="auto"/>
        <w:rPr>
          <w:rFonts w:ascii="Times New Roman" w:hAnsi="Times New Roman" w:cs="Times New Roman"/>
          <w:sz w:val="32"/>
          <w:szCs w:val="32"/>
        </w:rPr>
      </w:pPr>
      <w:r w:rsidRPr="00F35158">
        <w:rPr>
          <w:rFonts w:ascii="Times New Roman" w:hAnsi="Times New Roman" w:cs="Times New Roman"/>
          <w:sz w:val="32"/>
          <w:szCs w:val="32"/>
        </w:rPr>
        <w:lastRenderedPageBreak/>
        <w:t>Reference</w:t>
      </w:r>
      <w:bookmarkEnd w:id="12"/>
    </w:p>
    <w:p w14:paraId="0167175C" w14:textId="77777777" w:rsidR="00D62FDD" w:rsidRPr="00F35158" w:rsidRDefault="00D62FDD" w:rsidP="000D2F88">
      <w:pPr>
        <w:pStyle w:val="aa"/>
        <w:numPr>
          <w:ilvl w:val="0"/>
          <w:numId w:val="2"/>
        </w:numPr>
        <w:spacing w:line="360" w:lineRule="auto"/>
        <w:ind w:firstLineChars="0"/>
        <w:rPr>
          <w:rFonts w:ascii="Times New Roman" w:hAnsi="Times New Roman" w:cs="Times New Roman"/>
        </w:rPr>
      </w:pPr>
      <w:r w:rsidRPr="00F35158">
        <w:rPr>
          <w:rFonts w:ascii="Times New Roman" w:hAnsi="Times New Roman" w:cs="Times New Roman"/>
        </w:rPr>
        <w:t xml:space="preserve">Ashworth P. (2015) Why Company Culture is So Important to Business Success. [online] Available at: </w:t>
      </w:r>
      <w:hyperlink r:id="rId9" w:history="1">
        <w:r w:rsidRPr="00F35158">
          <w:rPr>
            <w:rFonts w:ascii="Times New Roman" w:hAnsi="Times New Roman" w:cs="Times New Roman"/>
          </w:rPr>
          <w:t>https://www.linkedin.com/pulse/why-company-culture-so-important-business-success-peter-ashworth</w:t>
        </w:r>
      </w:hyperlink>
      <w:r w:rsidRPr="00F35158">
        <w:rPr>
          <w:rFonts w:ascii="Times New Roman" w:hAnsi="Times New Roman" w:cs="Times New Roman"/>
        </w:rPr>
        <w:t xml:space="preserve"> (Accessed: 16 December 2021).</w:t>
      </w:r>
    </w:p>
    <w:p w14:paraId="6AF7E801" w14:textId="77777777" w:rsidR="00D62FDD" w:rsidRPr="00F35158" w:rsidRDefault="00D62FDD" w:rsidP="000D2F88">
      <w:pPr>
        <w:spacing w:line="360" w:lineRule="auto"/>
        <w:rPr>
          <w:rFonts w:ascii="Times New Roman" w:hAnsi="Times New Roman" w:cs="Times New Roman"/>
        </w:rPr>
      </w:pPr>
    </w:p>
    <w:p w14:paraId="438C686C" w14:textId="77777777" w:rsidR="00D62FDD" w:rsidRPr="00F35158" w:rsidRDefault="00D62FDD" w:rsidP="000D2F88">
      <w:pPr>
        <w:pStyle w:val="aa"/>
        <w:numPr>
          <w:ilvl w:val="0"/>
          <w:numId w:val="2"/>
        </w:numPr>
        <w:spacing w:line="360" w:lineRule="auto"/>
        <w:ind w:firstLineChars="0"/>
        <w:rPr>
          <w:rFonts w:ascii="Times New Roman" w:hAnsi="Times New Roman" w:cs="Times New Roman"/>
        </w:rPr>
      </w:pPr>
      <w:proofErr w:type="spellStart"/>
      <w:r w:rsidRPr="00F35158">
        <w:rPr>
          <w:rFonts w:ascii="Times New Roman" w:hAnsi="Times New Roman" w:cs="Times New Roman"/>
        </w:rPr>
        <w:t>Benjam</w:t>
      </w:r>
      <w:proofErr w:type="spellEnd"/>
      <w:r w:rsidRPr="00F35158">
        <w:rPr>
          <w:rFonts w:ascii="Times New Roman" w:hAnsi="Times New Roman" w:cs="Times New Roman"/>
        </w:rPr>
        <w:t xml:space="preserve"> E.S. (2017) Religious Beliefs </w:t>
      </w:r>
      <w:proofErr w:type="gramStart"/>
      <w:r w:rsidRPr="00F35158">
        <w:rPr>
          <w:rFonts w:ascii="Times New Roman" w:hAnsi="Times New Roman" w:cs="Times New Roman"/>
        </w:rPr>
        <w:t>In</w:t>
      </w:r>
      <w:proofErr w:type="gramEnd"/>
      <w:r w:rsidRPr="00F35158">
        <w:rPr>
          <w:rFonts w:ascii="Times New Roman" w:hAnsi="Times New Roman" w:cs="Times New Roman"/>
        </w:rPr>
        <w:t xml:space="preserve"> Estonia, </w:t>
      </w:r>
      <w:proofErr w:type="spellStart"/>
      <w:r w:rsidRPr="00F35158">
        <w:rPr>
          <w:rFonts w:ascii="Times New Roman" w:hAnsi="Times New Roman" w:cs="Times New Roman"/>
        </w:rPr>
        <w:t>WorldAtlas</w:t>
      </w:r>
      <w:proofErr w:type="spellEnd"/>
      <w:r w:rsidRPr="00F35158">
        <w:rPr>
          <w:rFonts w:ascii="Times New Roman" w:hAnsi="Times New Roman" w:cs="Times New Roman"/>
        </w:rPr>
        <w:t xml:space="preserve">. </w:t>
      </w:r>
      <w:r w:rsidRPr="00F35158">
        <w:rPr>
          <w:rFonts w:ascii="Times New Roman" w:eastAsiaTheme="minorEastAsia" w:hAnsi="Times New Roman" w:cs="Times New Roman"/>
          <w:kern w:val="2"/>
        </w:rPr>
        <w:t xml:space="preserve">[online] </w:t>
      </w:r>
      <w:r w:rsidRPr="00F35158">
        <w:rPr>
          <w:rFonts w:ascii="Times New Roman" w:hAnsi="Times New Roman" w:cs="Times New Roman"/>
        </w:rPr>
        <w:t xml:space="preserve">Available at: </w:t>
      </w:r>
      <w:hyperlink r:id="rId10" w:history="1">
        <w:r w:rsidRPr="00F35158">
          <w:rPr>
            <w:rFonts w:ascii="Times New Roman" w:hAnsi="Times New Roman" w:cs="Times New Roman"/>
          </w:rPr>
          <w:t>https://www.worldatlas.com/articles/religious-beliefs-in-estonia.html</w:t>
        </w:r>
      </w:hyperlink>
      <w:r w:rsidRPr="00F35158">
        <w:rPr>
          <w:rFonts w:ascii="Times New Roman" w:hAnsi="Times New Roman" w:cs="Times New Roman"/>
        </w:rPr>
        <w:t xml:space="preserve"> (Accessed: 14 December 2021).</w:t>
      </w:r>
    </w:p>
    <w:p w14:paraId="7C8ED890" w14:textId="77777777" w:rsidR="00D62FDD" w:rsidRPr="00F35158" w:rsidRDefault="00D62FDD" w:rsidP="000D2F88">
      <w:pPr>
        <w:spacing w:line="360" w:lineRule="auto"/>
        <w:rPr>
          <w:rFonts w:ascii="Times New Roman" w:hAnsi="Times New Roman" w:cs="Times New Roman"/>
        </w:rPr>
      </w:pPr>
    </w:p>
    <w:p w14:paraId="0F170AA5" w14:textId="77777777" w:rsidR="00D62FDD" w:rsidRPr="00F35158" w:rsidRDefault="00D62FDD" w:rsidP="000D2F88">
      <w:pPr>
        <w:pStyle w:val="aa"/>
        <w:numPr>
          <w:ilvl w:val="0"/>
          <w:numId w:val="2"/>
        </w:numPr>
        <w:spacing w:line="360" w:lineRule="auto"/>
        <w:ind w:firstLineChars="0"/>
        <w:rPr>
          <w:rFonts w:ascii="Times New Roman" w:hAnsi="Times New Roman" w:cs="Times New Roman"/>
        </w:rPr>
      </w:pPr>
      <w:proofErr w:type="spellStart"/>
      <w:r w:rsidRPr="00F35158">
        <w:rPr>
          <w:rFonts w:ascii="Times New Roman" w:hAnsi="Times New Roman" w:cs="Times New Roman"/>
        </w:rPr>
        <w:t>besart</w:t>
      </w:r>
      <w:proofErr w:type="spellEnd"/>
      <w:r w:rsidRPr="00F35158">
        <w:rPr>
          <w:rFonts w:ascii="Times New Roman" w:hAnsi="Times New Roman" w:cs="Times New Roman"/>
        </w:rPr>
        <w:t xml:space="preserve"> (2021) British Culture and Social Norms (2021 Guide), Study in UK. </w:t>
      </w:r>
      <w:r w:rsidRPr="00F35158">
        <w:rPr>
          <w:rFonts w:ascii="Times New Roman" w:eastAsiaTheme="minorEastAsia" w:hAnsi="Times New Roman" w:cs="Times New Roman"/>
          <w:kern w:val="2"/>
        </w:rPr>
        <w:t xml:space="preserve">[online] </w:t>
      </w:r>
      <w:r w:rsidRPr="00F35158">
        <w:rPr>
          <w:rFonts w:ascii="Times New Roman" w:hAnsi="Times New Roman" w:cs="Times New Roman"/>
        </w:rPr>
        <w:t xml:space="preserve">Available at: </w:t>
      </w:r>
      <w:hyperlink r:id="rId11" w:history="1">
        <w:r w:rsidRPr="00F35158">
          <w:rPr>
            <w:rFonts w:ascii="Times New Roman" w:hAnsi="Times New Roman" w:cs="Times New Roman"/>
          </w:rPr>
          <w:t>https://www.studying-in-uk.org/british-culture-and-social-norms/</w:t>
        </w:r>
      </w:hyperlink>
      <w:r w:rsidRPr="00F35158">
        <w:rPr>
          <w:rFonts w:ascii="Times New Roman" w:hAnsi="Times New Roman" w:cs="Times New Roman"/>
        </w:rPr>
        <w:t xml:space="preserve"> (Accessed: 14 December 2021).</w:t>
      </w:r>
    </w:p>
    <w:p w14:paraId="02001903" w14:textId="77777777" w:rsidR="00D62FDD" w:rsidRPr="00F35158" w:rsidRDefault="00D62FDD" w:rsidP="000D2F88">
      <w:pPr>
        <w:spacing w:line="360" w:lineRule="auto"/>
        <w:rPr>
          <w:rFonts w:ascii="Times New Roman" w:hAnsi="Times New Roman" w:cs="Times New Roman"/>
        </w:rPr>
      </w:pPr>
    </w:p>
    <w:p w14:paraId="58CC3CFD" w14:textId="77777777" w:rsidR="00D62FDD" w:rsidRPr="00F35158" w:rsidRDefault="00D62FDD" w:rsidP="000D2F88">
      <w:pPr>
        <w:pStyle w:val="aa"/>
        <w:numPr>
          <w:ilvl w:val="0"/>
          <w:numId w:val="2"/>
        </w:numPr>
        <w:spacing w:line="360" w:lineRule="auto"/>
        <w:ind w:firstLineChars="0"/>
        <w:rPr>
          <w:rFonts w:ascii="Times New Roman" w:hAnsi="Times New Roman" w:cs="Times New Roman"/>
        </w:rPr>
      </w:pPr>
      <w:r w:rsidRPr="00F35158">
        <w:rPr>
          <w:rFonts w:ascii="Times New Roman" w:hAnsi="Times New Roman" w:cs="Times New Roman"/>
        </w:rPr>
        <w:t xml:space="preserve">Bhasin H. (2021) Cross-Cultural Communication - Meaning, Importance and Factors, Marketing91. </w:t>
      </w:r>
      <w:r w:rsidRPr="00F35158">
        <w:rPr>
          <w:rFonts w:ascii="Times New Roman" w:eastAsiaTheme="minorEastAsia" w:hAnsi="Times New Roman" w:cs="Times New Roman"/>
          <w:kern w:val="2"/>
        </w:rPr>
        <w:t xml:space="preserve">[online] </w:t>
      </w:r>
      <w:r w:rsidRPr="00F35158">
        <w:rPr>
          <w:rFonts w:ascii="Times New Roman" w:hAnsi="Times New Roman" w:cs="Times New Roman"/>
        </w:rPr>
        <w:t xml:space="preserve">Available at: </w:t>
      </w:r>
      <w:hyperlink r:id="rId12" w:history="1">
        <w:r w:rsidRPr="00F35158">
          <w:rPr>
            <w:rFonts w:ascii="Times New Roman" w:hAnsi="Times New Roman" w:cs="Times New Roman"/>
          </w:rPr>
          <w:t>https://www.marketing91.com/cross-cultural-communication/</w:t>
        </w:r>
      </w:hyperlink>
      <w:r w:rsidRPr="00F35158">
        <w:rPr>
          <w:rFonts w:ascii="Times New Roman" w:hAnsi="Times New Roman" w:cs="Times New Roman"/>
        </w:rPr>
        <w:t xml:space="preserve"> (Accessed: 17 December 2021).</w:t>
      </w:r>
    </w:p>
    <w:p w14:paraId="2E4C98E5" w14:textId="77777777" w:rsidR="00D62FDD" w:rsidRPr="00F35158" w:rsidRDefault="00D62FDD" w:rsidP="000D2F88">
      <w:pPr>
        <w:spacing w:line="360" w:lineRule="auto"/>
        <w:rPr>
          <w:rFonts w:ascii="Times New Roman" w:hAnsi="Times New Roman" w:cs="Times New Roman"/>
        </w:rPr>
      </w:pPr>
    </w:p>
    <w:p w14:paraId="4B9251A6" w14:textId="77777777" w:rsidR="00D62FDD" w:rsidRPr="00F35158" w:rsidRDefault="00D62FDD" w:rsidP="000D2F88">
      <w:pPr>
        <w:pStyle w:val="aa"/>
        <w:numPr>
          <w:ilvl w:val="0"/>
          <w:numId w:val="2"/>
        </w:numPr>
        <w:spacing w:line="360" w:lineRule="auto"/>
        <w:ind w:firstLineChars="0"/>
        <w:rPr>
          <w:rFonts w:ascii="Times New Roman" w:eastAsiaTheme="minorEastAsia" w:hAnsi="Times New Roman" w:cs="Times New Roman"/>
          <w:kern w:val="2"/>
        </w:rPr>
      </w:pPr>
      <w:proofErr w:type="spellStart"/>
      <w:r w:rsidRPr="00F35158">
        <w:rPr>
          <w:rFonts w:ascii="Times New Roman" w:eastAsiaTheme="minorEastAsia" w:hAnsi="Times New Roman" w:cs="Times New Roman"/>
          <w:kern w:val="2"/>
        </w:rPr>
        <w:t>Cussen</w:t>
      </w:r>
      <w:proofErr w:type="spellEnd"/>
      <w:r w:rsidRPr="00F35158">
        <w:rPr>
          <w:rFonts w:ascii="Times New Roman" w:eastAsiaTheme="minorEastAsia" w:hAnsi="Times New Roman" w:cs="Times New Roman"/>
          <w:kern w:val="2"/>
        </w:rPr>
        <w:t xml:space="preserve">, M. (2021) An Introduction to Incentive Stock Options, Investopedia. [online] Available at: </w:t>
      </w:r>
      <w:hyperlink r:id="rId13" w:history="1">
        <w:r w:rsidRPr="00F35158">
          <w:rPr>
            <w:rFonts w:ascii="Times New Roman" w:eastAsiaTheme="minorEastAsia" w:hAnsi="Times New Roman" w:cs="Times New Roman"/>
            <w:kern w:val="2"/>
          </w:rPr>
          <w:t>https://www.investopedia.com/articles/stocks/12/introduction-incentive-stock-options.asp</w:t>
        </w:r>
      </w:hyperlink>
      <w:r w:rsidRPr="00F35158">
        <w:rPr>
          <w:rFonts w:ascii="Times New Roman" w:eastAsiaTheme="minorEastAsia" w:hAnsi="Times New Roman" w:cs="Times New Roman"/>
          <w:kern w:val="2"/>
        </w:rPr>
        <w:t xml:space="preserve"> (Accessed: 16 December 2021).</w:t>
      </w:r>
    </w:p>
    <w:p w14:paraId="47531995" w14:textId="77777777" w:rsidR="00D62FDD" w:rsidRPr="00F35158" w:rsidRDefault="00D62FDD" w:rsidP="000D2F88">
      <w:pPr>
        <w:spacing w:line="360" w:lineRule="auto"/>
        <w:rPr>
          <w:rFonts w:ascii="Times New Roman" w:hAnsi="Times New Roman" w:cs="Times New Roman"/>
        </w:rPr>
      </w:pPr>
    </w:p>
    <w:p w14:paraId="5A093F85" w14:textId="77777777" w:rsidR="00D62FDD" w:rsidRPr="00F35158" w:rsidRDefault="00D62FDD" w:rsidP="000D2F88">
      <w:pPr>
        <w:pStyle w:val="aa"/>
        <w:numPr>
          <w:ilvl w:val="0"/>
          <w:numId w:val="2"/>
        </w:numPr>
        <w:spacing w:line="360" w:lineRule="auto"/>
        <w:ind w:firstLineChars="0"/>
        <w:rPr>
          <w:rFonts w:ascii="Times New Roman" w:hAnsi="Times New Roman" w:cs="Times New Roman"/>
        </w:rPr>
      </w:pPr>
      <w:proofErr w:type="spellStart"/>
      <w:r w:rsidRPr="00F35158">
        <w:rPr>
          <w:rFonts w:ascii="Times New Roman" w:eastAsiaTheme="minorEastAsia" w:hAnsi="Times New Roman" w:cs="Times New Roman"/>
          <w:kern w:val="2"/>
        </w:rPr>
        <w:t>Commisceo</w:t>
      </w:r>
      <w:proofErr w:type="spellEnd"/>
      <w:r w:rsidRPr="00F35158">
        <w:rPr>
          <w:rFonts w:ascii="Times New Roman" w:eastAsiaTheme="minorEastAsia" w:hAnsi="Times New Roman" w:cs="Times New Roman"/>
          <w:kern w:val="2"/>
        </w:rPr>
        <w:t xml:space="preserve"> Global Consulting Ltd. (2020). Afghanistan - Language, Culture, Customs and Etiquette. [online] Available at: https://commisceo-global.com/resources/country-guides/afghanistan-guide </w:t>
      </w:r>
      <w:r w:rsidRPr="00F35158">
        <w:rPr>
          <w:rFonts w:ascii="Times New Roman" w:hAnsi="Times New Roman" w:cs="Times New Roman"/>
        </w:rPr>
        <w:t>(Accessed: 8 November 2021).</w:t>
      </w:r>
    </w:p>
    <w:p w14:paraId="2FD6BBB7" w14:textId="77777777" w:rsidR="00D62FDD" w:rsidRPr="00F35158" w:rsidRDefault="00D62FDD" w:rsidP="000D2F88">
      <w:pPr>
        <w:spacing w:line="360" w:lineRule="auto"/>
        <w:rPr>
          <w:rFonts w:ascii="Times New Roman" w:hAnsi="Times New Roman" w:cs="Times New Roman"/>
        </w:rPr>
      </w:pPr>
    </w:p>
    <w:p w14:paraId="5BEC329F" w14:textId="77777777" w:rsidR="00D62FDD" w:rsidRPr="00F35158" w:rsidRDefault="00D62FDD" w:rsidP="000D2F88">
      <w:pPr>
        <w:pStyle w:val="aa"/>
        <w:numPr>
          <w:ilvl w:val="0"/>
          <w:numId w:val="2"/>
        </w:numPr>
        <w:spacing w:line="360" w:lineRule="auto"/>
        <w:ind w:firstLineChars="0"/>
        <w:rPr>
          <w:rFonts w:ascii="Times New Roman" w:hAnsi="Times New Roman" w:cs="Times New Roman"/>
        </w:rPr>
      </w:pPr>
      <w:proofErr w:type="spellStart"/>
      <w:r w:rsidRPr="00F35158">
        <w:rPr>
          <w:rFonts w:ascii="Times New Roman" w:hAnsi="Times New Roman" w:cs="Times New Roman"/>
        </w:rPr>
        <w:t>Cussen</w:t>
      </w:r>
      <w:proofErr w:type="spellEnd"/>
      <w:r w:rsidRPr="00F35158">
        <w:rPr>
          <w:rFonts w:ascii="Times New Roman" w:hAnsi="Times New Roman" w:cs="Times New Roman"/>
        </w:rPr>
        <w:t xml:space="preserve">, M. (2021) An Introduction to Incentive Stock Options, Investopedia. </w:t>
      </w:r>
      <w:r w:rsidRPr="00F35158">
        <w:rPr>
          <w:rFonts w:ascii="Times New Roman" w:eastAsiaTheme="minorEastAsia" w:hAnsi="Times New Roman" w:cs="Times New Roman"/>
          <w:kern w:val="2"/>
        </w:rPr>
        <w:t xml:space="preserve">[online] </w:t>
      </w:r>
      <w:r w:rsidRPr="00F35158">
        <w:rPr>
          <w:rFonts w:ascii="Times New Roman" w:hAnsi="Times New Roman" w:cs="Times New Roman"/>
        </w:rPr>
        <w:t xml:space="preserve">Available at: </w:t>
      </w:r>
      <w:hyperlink r:id="rId14" w:history="1">
        <w:r w:rsidRPr="00F35158">
          <w:rPr>
            <w:rFonts w:ascii="Times New Roman" w:hAnsi="Times New Roman" w:cs="Times New Roman"/>
          </w:rPr>
          <w:t>https://www.investopedia.com/articles/stocks/12/introduction-incentive-stock-options.asp</w:t>
        </w:r>
      </w:hyperlink>
      <w:r w:rsidRPr="00F35158">
        <w:rPr>
          <w:rFonts w:ascii="Times New Roman" w:hAnsi="Times New Roman" w:cs="Times New Roman"/>
        </w:rPr>
        <w:t xml:space="preserve"> (Accessed: 16 December 2021).</w:t>
      </w:r>
    </w:p>
    <w:p w14:paraId="0F5EE11F" w14:textId="77777777" w:rsidR="00D62FDD" w:rsidRPr="00F35158" w:rsidRDefault="00D62FDD" w:rsidP="000D2F88">
      <w:pPr>
        <w:spacing w:line="360" w:lineRule="auto"/>
        <w:rPr>
          <w:rFonts w:ascii="Times New Roman" w:hAnsi="Times New Roman" w:cs="Times New Roman"/>
        </w:rPr>
      </w:pPr>
    </w:p>
    <w:p w14:paraId="45EF1031" w14:textId="77777777" w:rsidR="00D62FDD" w:rsidRPr="00F35158" w:rsidRDefault="00D62FDD" w:rsidP="000D2F88">
      <w:pPr>
        <w:pStyle w:val="aa"/>
        <w:numPr>
          <w:ilvl w:val="0"/>
          <w:numId w:val="2"/>
        </w:numPr>
        <w:spacing w:line="360" w:lineRule="auto"/>
        <w:ind w:firstLineChars="0"/>
        <w:rPr>
          <w:rFonts w:ascii="Times New Roman" w:hAnsi="Times New Roman" w:cs="Times New Roman"/>
        </w:rPr>
      </w:pPr>
      <w:r w:rsidRPr="00F35158">
        <w:rPr>
          <w:rFonts w:ascii="Times New Roman" w:hAnsi="Times New Roman" w:cs="Times New Roman"/>
        </w:rPr>
        <w:t xml:space="preserve">‘Business communication’ (2013) Business Culture, 27 June. </w:t>
      </w:r>
      <w:r w:rsidRPr="00F35158">
        <w:rPr>
          <w:rFonts w:ascii="Times New Roman" w:eastAsiaTheme="minorEastAsia" w:hAnsi="Times New Roman" w:cs="Times New Roman"/>
          <w:kern w:val="2"/>
        </w:rPr>
        <w:t xml:space="preserve">[online] </w:t>
      </w:r>
      <w:r w:rsidRPr="00F35158">
        <w:rPr>
          <w:rFonts w:ascii="Times New Roman" w:hAnsi="Times New Roman" w:cs="Times New Roman"/>
        </w:rPr>
        <w:t xml:space="preserve">Available at: </w:t>
      </w:r>
      <w:hyperlink r:id="rId15" w:history="1">
        <w:r w:rsidRPr="00F35158">
          <w:rPr>
            <w:rFonts w:ascii="Times New Roman" w:hAnsi="Times New Roman" w:cs="Times New Roman"/>
          </w:rPr>
          <w:t>https://businessculture.org/northern-europe/united-kingdom-business-culture/business-communication/</w:t>
        </w:r>
      </w:hyperlink>
      <w:r w:rsidRPr="00F35158">
        <w:rPr>
          <w:rFonts w:ascii="Times New Roman" w:hAnsi="Times New Roman" w:cs="Times New Roman"/>
        </w:rPr>
        <w:t xml:space="preserve"> (Accessed: 14 December 2021).</w:t>
      </w:r>
    </w:p>
    <w:p w14:paraId="7F4D0EE6" w14:textId="77777777" w:rsidR="00D62FDD" w:rsidRPr="00F35158" w:rsidRDefault="00D62FDD" w:rsidP="000D2F88">
      <w:pPr>
        <w:spacing w:line="360" w:lineRule="auto"/>
        <w:rPr>
          <w:rFonts w:ascii="Times New Roman" w:hAnsi="Times New Roman" w:cs="Times New Roman"/>
        </w:rPr>
      </w:pPr>
    </w:p>
    <w:p w14:paraId="4A418B5C" w14:textId="77777777" w:rsidR="00D62FDD" w:rsidRPr="00F35158" w:rsidRDefault="00D62FDD" w:rsidP="000D2F88">
      <w:pPr>
        <w:pStyle w:val="aa"/>
        <w:numPr>
          <w:ilvl w:val="0"/>
          <w:numId w:val="2"/>
        </w:numPr>
        <w:spacing w:line="360" w:lineRule="auto"/>
        <w:ind w:firstLineChars="0"/>
        <w:rPr>
          <w:rFonts w:ascii="Times New Roman" w:hAnsi="Times New Roman" w:cs="Times New Roman"/>
        </w:rPr>
      </w:pPr>
      <w:r w:rsidRPr="00F35158">
        <w:rPr>
          <w:rFonts w:ascii="Times New Roman" w:hAnsi="Times New Roman" w:cs="Times New Roman"/>
        </w:rPr>
        <w:t xml:space="preserve">‘Estonia’ (2021) Hofstede Insights. </w:t>
      </w:r>
      <w:r w:rsidRPr="00F35158">
        <w:rPr>
          <w:rFonts w:ascii="Times New Roman" w:eastAsiaTheme="minorEastAsia" w:hAnsi="Times New Roman" w:cs="Times New Roman"/>
          <w:kern w:val="2"/>
        </w:rPr>
        <w:t xml:space="preserve">[online] </w:t>
      </w:r>
      <w:r w:rsidRPr="00F35158">
        <w:rPr>
          <w:rFonts w:ascii="Times New Roman" w:hAnsi="Times New Roman" w:cs="Times New Roman"/>
        </w:rPr>
        <w:t xml:space="preserve">Available at: </w:t>
      </w:r>
      <w:hyperlink r:id="rId16" w:history="1">
        <w:r w:rsidRPr="00F35158">
          <w:rPr>
            <w:rFonts w:ascii="Times New Roman" w:hAnsi="Times New Roman" w:cs="Times New Roman"/>
          </w:rPr>
          <w:t>https://www.hofstede-insights.com/country/estonia/</w:t>
        </w:r>
      </w:hyperlink>
      <w:r w:rsidRPr="00F35158">
        <w:rPr>
          <w:rFonts w:ascii="Times New Roman" w:hAnsi="Times New Roman" w:cs="Times New Roman"/>
        </w:rPr>
        <w:t xml:space="preserve"> (Accessed: 15 December 2021).</w:t>
      </w:r>
    </w:p>
    <w:p w14:paraId="4F8C215C" w14:textId="77777777" w:rsidR="00D62FDD" w:rsidRPr="00F35158" w:rsidRDefault="00D62FDD" w:rsidP="000D2F88">
      <w:pPr>
        <w:spacing w:line="360" w:lineRule="auto"/>
        <w:rPr>
          <w:rFonts w:ascii="Times New Roman" w:hAnsi="Times New Roman" w:cs="Times New Roman"/>
        </w:rPr>
      </w:pPr>
    </w:p>
    <w:p w14:paraId="4DE8B790" w14:textId="77777777" w:rsidR="00D62FDD" w:rsidRPr="00F35158" w:rsidRDefault="00D62FDD" w:rsidP="000D2F88">
      <w:pPr>
        <w:pStyle w:val="aa"/>
        <w:numPr>
          <w:ilvl w:val="0"/>
          <w:numId w:val="2"/>
        </w:numPr>
        <w:spacing w:line="360" w:lineRule="auto"/>
        <w:ind w:firstLineChars="0"/>
        <w:rPr>
          <w:rFonts w:ascii="Times New Roman" w:hAnsi="Times New Roman" w:cs="Times New Roman"/>
        </w:rPr>
      </w:pPr>
      <w:r w:rsidRPr="00F35158">
        <w:rPr>
          <w:rFonts w:ascii="Times New Roman" w:hAnsi="Times New Roman" w:cs="Times New Roman"/>
        </w:rPr>
        <w:t xml:space="preserve">Estonia - language, culture, </w:t>
      </w:r>
      <w:proofErr w:type="gramStart"/>
      <w:r w:rsidRPr="00F35158">
        <w:rPr>
          <w:rFonts w:ascii="Times New Roman" w:hAnsi="Times New Roman" w:cs="Times New Roman"/>
        </w:rPr>
        <w:t>customs</w:t>
      </w:r>
      <w:proofErr w:type="gramEnd"/>
      <w:r w:rsidRPr="00F35158">
        <w:rPr>
          <w:rFonts w:ascii="Times New Roman" w:hAnsi="Times New Roman" w:cs="Times New Roman"/>
        </w:rPr>
        <w:t xml:space="preserve"> and etiquette (no date). </w:t>
      </w:r>
      <w:r w:rsidRPr="00F35158">
        <w:rPr>
          <w:rFonts w:ascii="Times New Roman" w:eastAsiaTheme="minorEastAsia" w:hAnsi="Times New Roman" w:cs="Times New Roman"/>
          <w:kern w:val="2"/>
        </w:rPr>
        <w:t xml:space="preserve">[online] </w:t>
      </w:r>
      <w:r w:rsidRPr="00F35158">
        <w:rPr>
          <w:rFonts w:ascii="Times New Roman" w:hAnsi="Times New Roman" w:cs="Times New Roman"/>
        </w:rPr>
        <w:t xml:space="preserve">Available at: </w:t>
      </w:r>
      <w:hyperlink r:id="rId17" w:history="1">
        <w:r w:rsidRPr="00F35158">
          <w:rPr>
            <w:rFonts w:ascii="Times New Roman" w:hAnsi="Times New Roman" w:cs="Times New Roman"/>
          </w:rPr>
          <w:t>https://www.commisceo-global.com/resources/country-guides/estonia-guide</w:t>
        </w:r>
      </w:hyperlink>
      <w:r w:rsidRPr="00F35158">
        <w:rPr>
          <w:rFonts w:ascii="Times New Roman" w:hAnsi="Times New Roman" w:cs="Times New Roman"/>
        </w:rPr>
        <w:t xml:space="preserve"> (Accessed: 10 December 2021).</w:t>
      </w:r>
    </w:p>
    <w:p w14:paraId="73D6F3CA" w14:textId="77777777" w:rsidR="00D62FDD" w:rsidRPr="00F35158" w:rsidRDefault="00D62FDD" w:rsidP="000D2F88">
      <w:pPr>
        <w:spacing w:line="360" w:lineRule="auto"/>
        <w:rPr>
          <w:rFonts w:ascii="Times New Roman" w:hAnsi="Times New Roman" w:cs="Times New Roman"/>
        </w:rPr>
      </w:pPr>
    </w:p>
    <w:p w14:paraId="18537C7A" w14:textId="77777777" w:rsidR="00D62FDD" w:rsidRPr="00F35158" w:rsidRDefault="00D62FDD" w:rsidP="000D2F88">
      <w:pPr>
        <w:pStyle w:val="aa"/>
        <w:numPr>
          <w:ilvl w:val="0"/>
          <w:numId w:val="2"/>
        </w:numPr>
        <w:spacing w:line="360" w:lineRule="auto"/>
        <w:ind w:firstLineChars="0"/>
        <w:rPr>
          <w:rFonts w:ascii="Times New Roman" w:hAnsi="Times New Roman" w:cs="Times New Roman"/>
        </w:rPr>
      </w:pPr>
      <w:proofErr w:type="spellStart"/>
      <w:r w:rsidRPr="00F35158">
        <w:rPr>
          <w:rFonts w:ascii="Times New Roman" w:hAnsi="Times New Roman" w:cs="Times New Roman"/>
        </w:rPr>
        <w:t>Fons</w:t>
      </w:r>
      <w:proofErr w:type="spellEnd"/>
      <w:r w:rsidRPr="00F35158">
        <w:rPr>
          <w:rFonts w:ascii="Times New Roman" w:hAnsi="Times New Roman" w:cs="Times New Roman"/>
        </w:rPr>
        <w:t xml:space="preserve"> Trompenaars Model of Culture (2012) </w:t>
      </w:r>
      <w:proofErr w:type="spellStart"/>
      <w:r w:rsidRPr="00F35158">
        <w:rPr>
          <w:rFonts w:ascii="Times New Roman" w:hAnsi="Times New Roman" w:cs="Times New Roman"/>
        </w:rPr>
        <w:t>Intercultural_management</w:t>
      </w:r>
      <w:proofErr w:type="spellEnd"/>
      <w:r w:rsidRPr="00F35158">
        <w:rPr>
          <w:rFonts w:ascii="Times New Roman" w:hAnsi="Times New Roman" w:cs="Times New Roman"/>
        </w:rPr>
        <w:t xml:space="preserve"> Wiki. </w:t>
      </w:r>
      <w:r w:rsidRPr="00F35158">
        <w:rPr>
          <w:rFonts w:ascii="Times New Roman" w:eastAsiaTheme="minorEastAsia" w:hAnsi="Times New Roman" w:cs="Times New Roman"/>
          <w:kern w:val="2"/>
        </w:rPr>
        <w:t xml:space="preserve">[online] </w:t>
      </w:r>
      <w:r w:rsidRPr="00F35158">
        <w:rPr>
          <w:rFonts w:ascii="Times New Roman" w:hAnsi="Times New Roman" w:cs="Times New Roman"/>
        </w:rPr>
        <w:t xml:space="preserve">Available at: </w:t>
      </w:r>
      <w:hyperlink r:id="rId18" w:history="1">
        <w:r w:rsidRPr="00F35158">
          <w:rPr>
            <w:rFonts w:ascii="Times New Roman" w:hAnsi="Times New Roman" w:cs="Times New Roman"/>
          </w:rPr>
          <w:t>https://interculturalmanagement.fandom.com/wiki/Fons_Trompenaars_Model_of_Culture</w:t>
        </w:r>
      </w:hyperlink>
      <w:r w:rsidRPr="00F35158">
        <w:rPr>
          <w:rFonts w:ascii="Times New Roman" w:hAnsi="Times New Roman" w:cs="Times New Roman"/>
        </w:rPr>
        <w:t xml:space="preserve"> (Accessed: 16 December 2021).</w:t>
      </w:r>
    </w:p>
    <w:p w14:paraId="55DB23F8" w14:textId="77777777" w:rsidR="00D62FDD" w:rsidRPr="00F35158" w:rsidRDefault="00D62FDD" w:rsidP="000D2F88">
      <w:pPr>
        <w:spacing w:line="360" w:lineRule="auto"/>
        <w:rPr>
          <w:rFonts w:ascii="Times New Roman" w:hAnsi="Times New Roman" w:cs="Times New Roman"/>
        </w:rPr>
      </w:pPr>
    </w:p>
    <w:p w14:paraId="52FFBE27" w14:textId="77777777" w:rsidR="00D62FDD" w:rsidRPr="00F35158" w:rsidRDefault="00D62FDD" w:rsidP="000D2F88">
      <w:pPr>
        <w:pStyle w:val="aa"/>
        <w:numPr>
          <w:ilvl w:val="0"/>
          <w:numId w:val="2"/>
        </w:numPr>
        <w:spacing w:line="360" w:lineRule="auto"/>
        <w:ind w:firstLineChars="0"/>
        <w:rPr>
          <w:rFonts w:ascii="Times New Roman" w:hAnsi="Times New Roman" w:cs="Times New Roman"/>
        </w:rPr>
      </w:pPr>
      <w:r w:rsidRPr="00F35158">
        <w:rPr>
          <w:rFonts w:ascii="Times New Roman" w:hAnsi="Times New Roman" w:cs="Times New Roman"/>
        </w:rPr>
        <w:t xml:space="preserve">Guru, S. (2018) Religion in Estonia. Available at: </w:t>
      </w:r>
      <w:hyperlink r:id="rId19" w:history="1">
        <w:r w:rsidRPr="00F35158">
          <w:rPr>
            <w:rFonts w:ascii="Times New Roman" w:hAnsi="Times New Roman" w:cs="Times New Roman"/>
          </w:rPr>
          <w:t>https://discover-estonia.com/religion-in-estonia/</w:t>
        </w:r>
      </w:hyperlink>
      <w:r w:rsidRPr="00F35158">
        <w:rPr>
          <w:rFonts w:ascii="Times New Roman" w:hAnsi="Times New Roman" w:cs="Times New Roman"/>
        </w:rPr>
        <w:t xml:space="preserve"> (Accessed: 15 December 2021).</w:t>
      </w:r>
    </w:p>
    <w:p w14:paraId="382ECEF0" w14:textId="77777777" w:rsidR="00D62FDD" w:rsidRPr="00F35158" w:rsidRDefault="00D62FDD" w:rsidP="000D2F88">
      <w:pPr>
        <w:spacing w:line="360" w:lineRule="auto"/>
        <w:rPr>
          <w:rFonts w:ascii="Times New Roman" w:hAnsi="Times New Roman" w:cs="Times New Roman"/>
        </w:rPr>
      </w:pPr>
    </w:p>
    <w:p w14:paraId="76C58ED2" w14:textId="77777777" w:rsidR="00D62FDD" w:rsidRPr="00F35158" w:rsidRDefault="00D62FDD" w:rsidP="000D2F88">
      <w:pPr>
        <w:pStyle w:val="aa"/>
        <w:numPr>
          <w:ilvl w:val="0"/>
          <w:numId w:val="2"/>
        </w:numPr>
        <w:spacing w:line="360" w:lineRule="auto"/>
        <w:ind w:firstLineChars="0"/>
        <w:rPr>
          <w:rFonts w:ascii="Times New Roman" w:hAnsi="Times New Roman" w:cs="Times New Roman"/>
        </w:rPr>
      </w:pPr>
      <w:r w:rsidRPr="00F35158">
        <w:rPr>
          <w:rFonts w:ascii="Times New Roman" w:hAnsi="Times New Roman" w:cs="Times New Roman"/>
        </w:rPr>
        <w:t>Hofstede, G. (2011) ‘</w:t>
      </w:r>
      <w:proofErr w:type="spellStart"/>
      <w:r w:rsidRPr="00F35158">
        <w:rPr>
          <w:rFonts w:ascii="Times New Roman" w:hAnsi="Times New Roman" w:cs="Times New Roman"/>
        </w:rPr>
        <w:t>Dimensionalizing</w:t>
      </w:r>
      <w:proofErr w:type="spellEnd"/>
      <w:r w:rsidRPr="00F35158">
        <w:rPr>
          <w:rFonts w:ascii="Times New Roman" w:hAnsi="Times New Roman" w:cs="Times New Roman"/>
        </w:rPr>
        <w:t xml:space="preserve"> Cultures: The Hofstede Model in Context’, Online Readings in Psychology and Culture, 2(1). </w:t>
      </w:r>
    </w:p>
    <w:p w14:paraId="140512FD" w14:textId="77777777" w:rsidR="00D62FDD" w:rsidRPr="00F35158" w:rsidRDefault="00D62FDD" w:rsidP="000D2F88">
      <w:pPr>
        <w:spacing w:line="360" w:lineRule="auto"/>
        <w:rPr>
          <w:rFonts w:ascii="Times New Roman" w:hAnsi="Times New Roman" w:cs="Times New Roman"/>
        </w:rPr>
      </w:pPr>
    </w:p>
    <w:p w14:paraId="21B641C3" w14:textId="77777777" w:rsidR="00D62FDD" w:rsidRPr="00F35158" w:rsidRDefault="00D62FDD" w:rsidP="000D2F88">
      <w:pPr>
        <w:pStyle w:val="aa"/>
        <w:numPr>
          <w:ilvl w:val="0"/>
          <w:numId w:val="2"/>
        </w:numPr>
        <w:spacing w:line="360" w:lineRule="auto"/>
        <w:ind w:firstLineChars="0"/>
        <w:rPr>
          <w:rFonts w:ascii="Times New Roman" w:hAnsi="Times New Roman" w:cs="Times New Roman"/>
        </w:rPr>
      </w:pPr>
      <w:r w:rsidRPr="00F35158">
        <w:rPr>
          <w:rFonts w:ascii="Times New Roman" w:hAnsi="Times New Roman" w:cs="Times New Roman"/>
        </w:rPr>
        <w:t xml:space="preserve">‘Hofstede: The Six Dimensions of Cultural Difference [Overview + Graphic]’ (2020) Runaway Suitcase, 8 January. </w:t>
      </w:r>
      <w:r w:rsidRPr="00F35158">
        <w:rPr>
          <w:rFonts w:ascii="Times New Roman" w:eastAsiaTheme="minorEastAsia" w:hAnsi="Times New Roman" w:cs="Times New Roman"/>
          <w:kern w:val="2"/>
        </w:rPr>
        <w:t xml:space="preserve">[online] </w:t>
      </w:r>
      <w:r w:rsidRPr="00F35158">
        <w:rPr>
          <w:rFonts w:ascii="Times New Roman" w:hAnsi="Times New Roman" w:cs="Times New Roman"/>
        </w:rPr>
        <w:t xml:space="preserve">Available at: </w:t>
      </w:r>
      <w:hyperlink r:id="rId20" w:history="1">
        <w:r w:rsidRPr="00F35158">
          <w:rPr>
            <w:rFonts w:ascii="Times New Roman" w:hAnsi="Times New Roman" w:cs="Times New Roman"/>
          </w:rPr>
          <w:t>https://www.reservations.com/blog/resources/power-distance-index/</w:t>
        </w:r>
      </w:hyperlink>
      <w:r w:rsidRPr="00F35158">
        <w:rPr>
          <w:rFonts w:ascii="Times New Roman" w:hAnsi="Times New Roman" w:cs="Times New Roman"/>
        </w:rPr>
        <w:t xml:space="preserve"> (Accessed: 17 December 2021).</w:t>
      </w:r>
    </w:p>
    <w:p w14:paraId="6805A51D" w14:textId="77777777" w:rsidR="00D62FDD" w:rsidRPr="00F35158" w:rsidRDefault="00D62FDD" w:rsidP="000D2F88">
      <w:pPr>
        <w:spacing w:line="360" w:lineRule="auto"/>
        <w:rPr>
          <w:rFonts w:ascii="Times New Roman" w:hAnsi="Times New Roman" w:cs="Times New Roman"/>
        </w:rPr>
      </w:pPr>
    </w:p>
    <w:p w14:paraId="3B9C2A1E" w14:textId="77777777" w:rsidR="00D62FDD" w:rsidRPr="00F35158" w:rsidRDefault="00D62FDD" w:rsidP="000D2F88">
      <w:pPr>
        <w:pStyle w:val="aa"/>
        <w:numPr>
          <w:ilvl w:val="0"/>
          <w:numId w:val="2"/>
        </w:numPr>
        <w:spacing w:line="360" w:lineRule="auto"/>
        <w:ind w:firstLineChars="0"/>
        <w:rPr>
          <w:rFonts w:ascii="Times New Roman" w:hAnsi="Times New Roman" w:cs="Times New Roman"/>
        </w:rPr>
      </w:pPr>
      <w:proofErr w:type="spellStart"/>
      <w:r w:rsidRPr="00F35158">
        <w:rPr>
          <w:rFonts w:ascii="Times New Roman" w:hAnsi="Times New Roman" w:cs="Times New Roman"/>
        </w:rPr>
        <w:lastRenderedPageBreak/>
        <w:t>Jelean</w:t>
      </w:r>
      <w:proofErr w:type="spellEnd"/>
      <w:r w:rsidRPr="00F35158">
        <w:rPr>
          <w:rFonts w:ascii="Times New Roman" w:hAnsi="Times New Roman" w:cs="Times New Roman"/>
        </w:rPr>
        <w:t xml:space="preserve"> S.-S. (2019) ‘The 7 most common cultural differences in the workplace’, </w:t>
      </w:r>
      <w:proofErr w:type="spellStart"/>
      <w:r w:rsidRPr="00F35158">
        <w:rPr>
          <w:rFonts w:ascii="Times New Roman" w:hAnsi="Times New Roman" w:cs="Times New Roman"/>
        </w:rPr>
        <w:t>CompanyMatch</w:t>
      </w:r>
      <w:proofErr w:type="spellEnd"/>
      <w:r w:rsidRPr="00F35158">
        <w:rPr>
          <w:rFonts w:ascii="Times New Roman" w:hAnsi="Times New Roman" w:cs="Times New Roman"/>
        </w:rPr>
        <w:t xml:space="preserve"> News, 4 July. </w:t>
      </w:r>
      <w:r w:rsidRPr="00F35158">
        <w:rPr>
          <w:rFonts w:ascii="Times New Roman" w:eastAsiaTheme="minorEastAsia" w:hAnsi="Times New Roman" w:cs="Times New Roman"/>
          <w:kern w:val="2"/>
        </w:rPr>
        <w:t xml:space="preserve">[online] </w:t>
      </w:r>
      <w:r w:rsidRPr="00F35158">
        <w:rPr>
          <w:rFonts w:ascii="Times New Roman" w:hAnsi="Times New Roman" w:cs="Times New Roman"/>
        </w:rPr>
        <w:t xml:space="preserve">Available at: </w:t>
      </w:r>
      <w:hyperlink r:id="rId21" w:history="1">
        <w:r w:rsidRPr="00F35158">
          <w:rPr>
            <w:rFonts w:ascii="Times New Roman" w:hAnsi="Times New Roman" w:cs="Times New Roman"/>
          </w:rPr>
          <w:t>https://news.companymatch.me/english/7-common-cultural-differences-in-the-workplace/</w:t>
        </w:r>
      </w:hyperlink>
      <w:r w:rsidRPr="00F35158">
        <w:rPr>
          <w:rFonts w:ascii="Times New Roman" w:hAnsi="Times New Roman" w:cs="Times New Roman"/>
        </w:rPr>
        <w:t xml:space="preserve"> (Accessed: 16 December 2021).</w:t>
      </w:r>
    </w:p>
    <w:p w14:paraId="71089FE8" w14:textId="77777777" w:rsidR="00D62FDD" w:rsidRPr="00F35158" w:rsidRDefault="00D62FDD" w:rsidP="000D2F88">
      <w:pPr>
        <w:spacing w:line="360" w:lineRule="auto"/>
        <w:rPr>
          <w:rFonts w:ascii="Times New Roman" w:hAnsi="Times New Roman" w:cs="Times New Roman"/>
        </w:rPr>
      </w:pPr>
    </w:p>
    <w:p w14:paraId="72EB6D68" w14:textId="77777777" w:rsidR="00D62FDD" w:rsidRPr="00F35158" w:rsidRDefault="00D62FDD" w:rsidP="000D2F88">
      <w:pPr>
        <w:pStyle w:val="aa"/>
        <w:numPr>
          <w:ilvl w:val="0"/>
          <w:numId w:val="2"/>
        </w:numPr>
        <w:spacing w:line="360" w:lineRule="auto"/>
        <w:ind w:firstLineChars="0"/>
        <w:rPr>
          <w:rFonts w:ascii="Times New Roman" w:hAnsi="Times New Roman" w:cs="Times New Roman"/>
        </w:rPr>
      </w:pPr>
      <w:r w:rsidRPr="00F35158">
        <w:rPr>
          <w:rFonts w:ascii="Times New Roman" w:hAnsi="Times New Roman" w:cs="Times New Roman"/>
        </w:rPr>
        <w:t xml:space="preserve">Kate (2014) ‘The Seven Dimensions of Culture by </w:t>
      </w:r>
      <w:proofErr w:type="spellStart"/>
      <w:r w:rsidRPr="00F35158">
        <w:rPr>
          <w:rFonts w:ascii="Times New Roman" w:hAnsi="Times New Roman" w:cs="Times New Roman"/>
        </w:rPr>
        <w:t>Fons</w:t>
      </w:r>
      <w:proofErr w:type="spellEnd"/>
      <w:r w:rsidRPr="00F35158">
        <w:rPr>
          <w:rFonts w:ascii="Times New Roman" w:hAnsi="Times New Roman" w:cs="Times New Roman"/>
        </w:rPr>
        <w:t xml:space="preserve"> Trompenaars’, MBA Knowledge Base, 7 September. </w:t>
      </w:r>
      <w:r w:rsidRPr="00F35158">
        <w:rPr>
          <w:rFonts w:ascii="Times New Roman" w:eastAsiaTheme="minorEastAsia" w:hAnsi="Times New Roman" w:cs="Times New Roman"/>
          <w:kern w:val="2"/>
        </w:rPr>
        <w:t xml:space="preserve">[online] </w:t>
      </w:r>
      <w:r w:rsidRPr="00F35158">
        <w:rPr>
          <w:rFonts w:ascii="Times New Roman" w:hAnsi="Times New Roman" w:cs="Times New Roman"/>
        </w:rPr>
        <w:t xml:space="preserve">Available at: </w:t>
      </w:r>
      <w:hyperlink r:id="rId22" w:history="1">
        <w:r w:rsidRPr="00F35158">
          <w:rPr>
            <w:rFonts w:ascii="Times New Roman" w:hAnsi="Times New Roman" w:cs="Times New Roman"/>
          </w:rPr>
          <w:t>https://www.mbaknol.com/international-business/the-seven-dimensions-of-culture-by-fons-trompenaars/</w:t>
        </w:r>
      </w:hyperlink>
      <w:r w:rsidRPr="00F35158">
        <w:rPr>
          <w:rFonts w:ascii="Times New Roman" w:hAnsi="Times New Roman" w:cs="Times New Roman"/>
        </w:rPr>
        <w:t xml:space="preserve"> (Accessed: 16 December 2021).</w:t>
      </w:r>
    </w:p>
    <w:p w14:paraId="4CD11ECC" w14:textId="77777777" w:rsidR="00D62FDD" w:rsidRPr="00F35158" w:rsidRDefault="00D62FDD" w:rsidP="000D2F88">
      <w:pPr>
        <w:spacing w:line="360" w:lineRule="auto"/>
        <w:rPr>
          <w:rFonts w:ascii="Times New Roman" w:hAnsi="Times New Roman" w:cs="Times New Roman"/>
        </w:rPr>
      </w:pPr>
    </w:p>
    <w:p w14:paraId="0D97673B" w14:textId="77777777" w:rsidR="00D62FDD" w:rsidRPr="00F35158" w:rsidRDefault="00D62FDD" w:rsidP="000D2F88">
      <w:pPr>
        <w:pStyle w:val="aa"/>
        <w:numPr>
          <w:ilvl w:val="0"/>
          <w:numId w:val="2"/>
        </w:numPr>
        <w:spacing w:line="360" w:lineRule="auto"/>
        <w:ind w:firstLineChars="0"/>
        <w:rPr>
          <w:rFonts w:ascii="Times New Roman" w:hAnsi="Times New Roman" w:cs="Times New Roman"/>
        </w:rPr>
      </w:pPr>
      <w:proofErr w:type="spellStart"/>
      <w:r w:rsidRPr="00F35158">
        <w:rPr>
          <w:rFonts w:ascii="Times New Roman" w:hAnsi="Times New Roman" w:cs="Times New Roman"/>
        </w:rPr>
        <w:t>Kualo</w:t>
      </w:r>
      <w:proofErr w:type="spellEnd"/>
      <w:r w:rsidRPr="00F35158">
        <w:rPr>
          <w:rFonts w:ascii="Times New Roman" w:hAnsi="Times New Roman" w:cs="Times New Roman"/>
        </w:rPr>
        <w:t xml:space="preserve"> (2021) Estonian language, </w:t>
      </w:r>
      <w:proofErr w:type="gramStart"/>
      <w:r w:rsidRPr="00F35158">
        <w:rPr>
          <w:rFonts w:ascii="Times New Roman" w:hAnsi="Times New Roman" w:cs="Times New Roman"/>
        </w:rPr>
        <w:t>alphabet</w:t>
      </w:r>
      <w:proofErr w:type="gramEnd"/>
      <w:r w:rsidRPr="00F35158">
        <w:rPr>
          <w:rFonts w:ascii="Times New Roman" w:hAnsi="Times New Roman" w:cs="Times New Roman"/>
        </w:rPr>
        <w:t xml:space="preserve"> and pronunciation. </w:t>
      </w:r>
      <w:r w:rsidRPr="00F35158">
        <w:rPr>
          <w:rFonts w:ascii="Times New Roman" w:eastAsiaTheme="minorEastAsia" w:hAnsi="Times New Roman" w:cs="Times New Roman"/>
          <w:kern w:val="2"/>
        </w:rPr>
        <w:t xml:space="preserve">[online] </w:t>
      </w:r>
      <w:r w:rsidRPr="00F35158">
        <w:rPr>
          <w:rFonts w:ascii="Times New Roman" w:hAnsi="Times New Roman" w:cs="Times New Roman"/>
        </w:rPr>
        <w:t xml:space="preserve">Available at: </w:t>
      </w:r>
      <w:hyperlink r:id="rId23" w:history="1">
        <w:r w:rsidRPr="00F35158">
          <w:rPr>
            <w:rFonts w:ascii="Times New Roman" w:hAnsi="Times New Roman" w:cs="Times New Roman"/>
          </w:rPr>
          <w:t>https://omniglot.com/writing/estonian.htm</w:t>
        </w:r>
      </w:hyperlink>
      <w:r w:rsidRPr="00F35158">
        <w:rPr>
          <w:rFonts w:ascii="Times New Roman" w:hAnsi="Times New Roman" w:cs="Times New Roman"/>
        </w:rPr>
        <w:t xml:space="preserve"> (Accessed: 14 December 2021).</w:t>
      </w:r>
    </w:p>
    <w:p w14:paraId="04600439" w14:textId="77777777" w:rsidR="00D62FDD" w:rsidRPr="00F35158" w:rsidRDefault="00D62FDD" w:rsidP="000D2F88">
      <w:pPr>
        <w:spacing w:line="360" w:lineRule="auto"/>
        <w:rPr>
          <w:rFonts w:ascii="Times New Roman" w:hAnsi="Times New Roman" w:cs="Times New Roman"/>
        </w:rPr>
      </w:pPr>
    </w:p>
    <w:p w14:paraId="728EC49D" w14:textId="069775E3" w:rsidR="00D62FDD" w:rsidRPr="00F35158" w:rsidRDefault="00D62FDD" w:rsidP="000D2F88">
      <w:pPr>
        <w:pStyle w:val="aa"/>
        <w:numPr>
          <w:ilvl w:val="0"/>
          <w:numId w:val="2"/>
        </w:numPr>
        <w:spacing w:line="360" w:lineRule="auto"/>
        <w:ind w:firstLineChars="0"/>
        <w:rPr>
          <w:rFonts w:ascii="Times New Roman" w:hAnsi="Times New Roman" w:cs="Times New Roman"/>
        </w:rPr>
      </w:pPr>
      <w:proofErr w:type="spellStart"/>
      <w:r w:rsidRPr="00F35158">
        <w:rPr>
          <w:rFonts w:ascii="Times New Roman" w:hAnsi="Times New Roman" w:cs="Times New Roman"/>
        </w:rPr>
        <w:t>Mooij</w:t>
      </w:r>
      <w:proofErr w:type="spellEnd"/>
      <w:r w:rsidRPr="00F35158">
        <w:rPr>
          <w:rFonts w:ascii="Times New Roman" w:hAnsi="Times New Roman" w:cs="Times New Roman"/>
        </w:rPr>
        <w:t xml:space="preserve">, M. and Hofstede, G. (2010) ‘The Hofstede model: Applications to global branding and advertising strategy and research’, International Journal of Advertising, 29(1), pp. 85–110. </w:t>
      </w:r>
    </w:p>
    <w:p w14:paraId="6A19A6EE" w14:textId="7B923138" w:rsidR="00D62FDD" w:rsidRPr="00F35158" w:rsidRDefault="00D62FDD" w:rsidP="000D2F88">
      <w:pPr>
        <w:spacing w:line="360" w:lineRule="auto"/>
        <w:rPr>
          <w:rFonts w:ascii="Times New Roman" w:hAnsi="Times New Roman" w:cs="Times New Roman"/>
        </w:rPr>
      </w:pPr>
    </w:p>
    <w:p w14:paraId="7D310D58" w14:textId="77777777" w:rsidR="00B16469" w:rsidRPr="00F35158" w:rsidRDefault="00B16469" w:rsidP="000D2F88">
      <w:pPr>
        <w:pStyle w:val="aa"/>
        <w:numPr>
          <w:ilvl w:val="0"/>
          <w:numId w:val="2"/>
        </w:numPr>
        <w:spacing w:line="360" w:lineRule="auto"/>
        <w:ind w:firstLineChars="0"/>
        <w:rPr>
          <w:rFonts w:ascii="Times New Roman" w:hAnsi="Times New Roman" w:cs="Times New Roman"/>
        </w:rPr>
      </w:pPr>
      <w:proofErr w:type="spellStart"/>
      <w:r w:rsidRPr="00F35158">
        <w:rPr>
          <w:rFonts w:ascii="Times New Roman" w:hAnsi="Times New Roman" w:cs="Times New Roman"/>
        </w:rPr>
        <w:t>Mcrill</w:t>
      </w:r>
      <w:proofErr w:type="spellEnd"/>
      <w:r w:rsidRPr="00F35158">
        <w:rPr>
          <w:rFonts w:ascii="Times New Roman" w:hAnsi="Times New Roman" w:cs="Times New Roman"/>
        </w:rPr>
        <w:t xml:space="preserve">, D. (2019) The Importance of Communication in International Business. Available at: </w:t>
      </w:r>
      <w:hyperlink r:id="rId24" w:history="1">
        <w:r w:rsidRPr="00F35158">
          <w:rPr>
            <w:rFonts w:ascii="Times New Roman" w:hAnsi="Times New Roman" w:cs="Times New Roman"/>
          </w:rPr>
          <w:t>https://bizfluent.com/info-7761139-importance-communication-international-business.html</w:t>
        </w:r>
      </w:hyperlink>
      <w:r w:rsidRPr="00F35158">
        <w:rPr>
          <w:rFonts w:ascii="Times New Roman" w:hAnsi="Times New Roman" w:cs="Times New Roman"/>
        </w:rPr>
        <w:t xml:space="preserve"> (Accessed: 30 December 2021).</w:t>
      </w:r>
    </w:p>
    <w:p w14:paraId="3277348B" w14:textId="77777777" w:rsidR="00B16469" w:rsidRPr="00F35158" w:rsidRDefault="00B16469" w:rsidP="000D2F88">
      <w:pPr>
        <w:spacing w:line="360" w:lineRule="auto"/>
        <w:rPr>
          <w:rFonts w:ascii="Times New Roman" w:hAnsi="Times New Roman" w:cs="Times New Roman"/>
        </w:rPr>
      </w:pPr>
    </w:p>
    <w:p w14:paraId="7525E7E0" w14:textId="77777777" w:rsidR="00D62FDD" w:rsidRPr="00F35158" w:rsidRDefault="00D62FDD" w:rsidP="000D2F88">
      <w:pPr>
        <w:pStyle w:val="aa"/>
        <w:numPr>
          <w:ilvl w:val="0"/>
          <w:numId w:val="2"/>
        </w:numPr>
        <w:spacing w:line="360" w:lineRule="auto"/>
        <w:ind w:firstLineChars="0"/>
        <w:rPr>
          <w:rFonts w:ascii="Times New Roman" w:hAnsi="Times New Roman" w:cs="Times New Roman"/>
        </w:rPr>
      </w:pPr>
      <w:r w:rsidRPr="00F35158">
        <w:rPr>
          <w:rFonts w:ascii="Times New Roman" w:hAnsi="Times New Roman" w:cs="Times New Roman"/>
        </w:rPr>
        <w:t xml:space="preserve">Potter, S. (2020) English language | Origin, History, Development, Characteristics, &amp; Facts | Britannica. </w:t>
      </w:r>
      <w:r w:rsidRPr="00F35158">
        <w:rPr>
          <w:rFonts w:ascii="Times New Roman" w:eastAsiaTheme="minorEastAsia" w:hAnsi="Times New Roman" w:cs="Times New Roman"/>
          <w:kern w:val="2"/>
        </w:rPr>
        <w:t xml:space="preserve">[online] </w:t>
      </w:r>
      <w:r w:rsidRPr="00F35158">
        <w:rPr>
          <w:rFonts w:ascii="Times New Roman" w:hAnsi="Times New Roman" w:cs="Times New Roman"/>
        </w:rPr>
        <w:t xml:space="preserve">Available at: </w:t>
      </w:r>
      <w:hyperlink r:id="rId25" w:history="1">
        <w:r w:rsidRPr="00F35158">
          <w:rPr>
            <w:rFonts w:ascii="Times New Roman" w:hAnsi="Times New Roman" w:cs="Times New Roman"/>
          </w:rPr>
          <w:t>https://www.britannica.com/topic/English-language</w:t>
        </w:r>
      </w:hyperlink>
      <w:r w:rsidRPr="00F35158">
        <w:rPr>
          <w:rFonts w:ascii="Times New Roman" w:hAnsi="Times New Roman" w:cs="Times New Roman"/>
        </w:rPr>
        <w:t xml:space="preserve"> (Accessed: 14 December 2021).</w:t>
      </w:r>
    </w:p>
    <w:p w14:paraId="4A3D8066" w14:textId="77777777" w:rsidR="00D62FDD" w:rsidRPr="00F35158" w:rsidRDefault="00D62FDD" w:rsidP="000D2F88">
      <w:pPr>
        <w:spacing w:line="360" w:lineRule="auto"/>
        <w:rPr>
          <w:rFonts w:ascii="Times New Roman" w:hAnsi="Times New Roman" w:cs="Times New Roman"/>
        </w:rPr>
      </w:pPr>
    </w:p>
    <w:p w14:paraId="3473A4FE" w14:textId="77777777" w:rsidR="00D62FDD" w:rsidRPr="00F35158" w:rsidRDefault="00D62FDD" w:rsidP="000D2F88">
      <w:pPr>
        <w:pStyle w:val="aa"/>
        <w:numPr>
          <w:ilvl w:val="0"/>
          <w:numId w:val="2"/>
        </w:numPr>
        <w:spacing w:line="360" w:lineRule="auto"/>
        <w:ind w:firstLineChars="0"/>
        <w:rPr>
          <w:rFonts w:ascii="Times New Roman" w:hAnsi="Times New Roman" w:cs="Times New Roman"/>
        </w:rPr>
      </w:pPr>
      <w:r w:rsidRPr="00F35158">
        <w:rPr>
          <w:rFonts w:ascii="Times New Roman" w:hAnsi="Times New Roman" w:cs="Times New Roman"/>
        </w:rPr>
        <w:t>PÎRLOG, A. (2021). National Cultural Profile in the Republic of Moldova According Hofstede and Trompenaars-Hampden-Turner Models. </w:t>
      </w:r>
      <w:proofErr w:type="spellStart"/>
      <w:r w:rsidRPr="00F35158">
        <w:rPr>
          <w:rFonts w:ascii="Times New Roman" w:hAnsi="Times New Roman" w:cs="Times New Roman"/>
        </w:rPr>
        <w:t>În</w:t>
      </w:r>
      <w:proofErr w:type="spellEnd"/>
      <w:r w:rsidRPr="00F35158">
        <w:rPr>
          <w:rFonts w:ascii="Times New Roman" w:hAnsi="Times New Roman" w:cs="Times New Roman"/>
        </w:rPr>
        <w:t>: The Review of International Comparative Management, 22(4).</w:t>
      </w:r>
    </w:p>
    <w:p w14:paraId="538D793E" w14:textId="77777777" w:rsidR="00D62FDD" w:rsidRPr="00F35158" w:rsidRDefault="00D62FDD" w:rsidP="000D2F88">
      <w:pPr>
        <w:spacing w:line="360" w:lineRule="auto"/>
        <w:rPr>
          <w:rFonts w:ascii="Times New Roman" w:hAnsi="Times New Roman" w:cs="Times New Roman"/>
        </w:rPr>
      </w:pPr>
    </w:p>
    <w:p w14:paraId="7571189C" w14:textId="77777777" w:rsidR="00D62FDD" w:rsidRPr="00F35158" w:rsidRDefault="00D62FDD" w:rsidP="000D2F88">
      <w:pPr>
        <w:pStyle w:val="aa"/>
        <w:numPr>
          <w:ilvl w:val="0"/>
          <w:numId w:val="2"/>
        </w:numPr>
        <w:spacing w:line="360" w:lineRule="auto"/>
        <w:ind w:firstLineChars="0"/>
        <w:rPr>
          <w:rFonts w:ascii="Times New Roman" w:hAnsi="Times New Roman" w:cs="Times New Roman"/>
        </w:rPr>
      </w:pPr>
      <w:r w:rsidRPr="00F35158">
        <w:rPr>
          <w:rFonts w:ascii="Times New Roman" w:hAnsi="Times New Roman" w:cs="Times New Roman"/>
        </w:rPr>
        <w:t xml:space="preserve">Rachel (2019) </w:t>
      </w:r>
      <w:proofErr w:type="gramStart"/>
      <w:r w:rsidRPr="00F35158">
        <w:rPr>
          <w:rFonts w:ascii="Times New Roman" w:hAnsi="Times New Roman" w:cs="Times New Roman"/>
        </w:rPr>
        <w:t>Short and Long Term</w:t>
      </w:r>
      <w:proofErr w:type="gramEnd"/>
      <w:r w:rsidRPr="00F35158">
        <w:rPr>
          <w:rFonts w:ascii="Times New Roman" w:hAnsi="Times New Roman" w:cs="Times New Roman"/>
        </w:rPr>
        <w:t xml:space="preserve"> Goals: Characteristics and Examples, SELFFA. Available at: </w:t>
      </w:r>
      <w:hyperlink r:id="rId26" w:history="1">
        <w:r w:rsidRPr="00F35158">
          <w:rPr>
            <w:rFonts w:ascii="Times New Roman" w:hAnsi="Times New Roman" w:cs="Times New Roman"/>
          </w:rPr>
          <w:t>https://selffa.com/short-and-long-term-goals/</w:t>
        </w:r>
      </w:hyperlink>
      <w:r w:rsidRPr="00F35158">
        <w:rPr>
          <w:rFonts w:ascii="Times New Roman" w:hAnsi="Times New Roman" w:cs="Times New Roman"/>
        </w:rPr>
        <w:t xml:space="preserve"> </w:t>
      </w:r>
      <w:r w:rsidRPr="00F35158">
        <w:rPr>
          <w:rFonts w:ascii="Times New Roman" w:eastAsiaTheme="minorEastAsia" w:hAnsi="Times New Roman" w:cs="Times New Roman"/>
          <w:kern w:val="2"/>
        </w:rPr>
        <w:t xml:space="preserve"> [online] </w:t>
      </w:r>
      <w:r w:rsidRPr="00F35158">
        <w:rPr>
          <w:rFonts w:ascii="Times New Roman" w:hAnsi="Times New Roman" w:cs="Times New Roman"/>
        </w:rPr>
        <w:t>(Accessed: 15 December 2021).</w:t>
      </w:r>
    </w:p>
    <w:p w14:paraId="0ECA17C1" w14:textId="77777777" w:rsidR="00D62FDD" w:rsidRPr="00F35158" w:rsidRDefault="00D62FDD" w:rsidP="000D2F88">
      <w:pPr>
        <w:spacing w:line="360" w:lineRule="auto"/>
        <w:rPr>
          <w:rFonts w:ascii="Times New Roman" w:hAnsi="Times New Roman" w:cs="Times New Roman"/>
        </w:rPr>
      </w:pPr>
    </w:p>
    <w:p w14:paraId="79FDFCFC" w14:textId="77777777" w:rsidR="00D62FDD" w:rsidRPr="00F35158" w:rsidRDefault="00D62FDD" w:rsidP="000D2F88">
      <w:pPr>
        <w:pStyle w:val="aa"/>
        <w:numPr>
          <w:ilvl w:val="0"/>
          <w:numId w:val="2"/>
        </w:numPr>
        <w:spacing w:line="360" w:lineRule="auto"/>
        <w:ind w:firstLineChars="0"/>
        <w:rPr>
          <w:rFonts w:ascii="Times New Roman" w:hAnsi="Times New Roman" w:cs="Times New Roman"/>
        </w:rPr>
      </w:pPr>
      <w:proofErr w:type="spellStart"/>
      <w:r w:rsidRPr="00F35158">
        <w:rPr>
          <w:rFonts w:ascii="Times New Roman" w:hAnsi="Times New Roman" w:cs="Times New Roman"/>
        </w:rPr>
        <w:t>Rahimić</w:t>
      </w:r>
      <w:proofErr w:type="spellEnd"/>
      <w:r w:rsidRPr="00F35158">
        <w:rPr>
          <w:rFonts w:ascii="Times New Roman" w:hAnsi="Times New Roman" w:cs="Times New Roman"/>
        </w:rPr>
        <w:t xml:space="preserve">, Z. and </w:t>
      </w:r>
      <w:proofErr w:type="spellStart"/>
      <w:r w:rsidRPr="00F35158">
        <w:rPr>
          <w:rFonts w:ascii="Times New Roman" w:hAnsi="Times New Roman" w:cs="Times New Roman"/>
        </w:rPr>
        <w:t>Dulčić</w:t>
      </w:r>
      <w:proofErr w:type="spellEnd"/>
      <w:r w:rsidRPr="00F35158">
        <w:rPr>
          <w:rFonts w:ascii="Times New Roman" w:hAnsi="Times New Roman" w:cs="Times New Roman"/>
        </w:rPr>
        <w:t xml:space="preserve">, Ž. (2016) ‘Continuous Innovation of Strategy as a Key to the Success of Enterprises: Intensification of Strategic Orientations’, in </w:t>
      </w:r>
      <w:proofErr w:type="spellStart"/>
      <w:r w:rsidRPr="00F35158">
        <w:rPr>
          <w:rFonts w:ascii="Times New Roman" w:hAnsi="Times New Roman" w:cs="Times New Roman"/>
        </w:rPr>
        <w:t>Vrdoljak</w:t>
      </w:r>
      <w:proofErr w:type="spellEnd"/>
      <w:r w:rsidRPr="00F35158">
        <w:rPr>
          <w:rFonts w:ascii="Times New Roman" w:hAnsi="Times New Roman" w:cs="Times New Roman"/>
        </w:rPr>
        <w:t xml:space="preserve"> </w:t>
      </w:r>
      <w:proofErr w:type="spellStart"/>
      <w:r w:rsidRPr="00F35158">
        <w:rPr>
          <w:rFonts w:ascii="Times New Roman" w:hAnsi="Times New Roman" w:cs="Times New Roman"/>
        </w:rPr>
        <w:t>Raguž</w:t>
      </w:r>
      <w:proofErr w:type="spellEnd"/>
      <w:r w:rsidRPr="00F35158">
        <w:rPr>
          <w:rFonts w:ascii="Times New Roman" w:hAnsi="Times New Roman" w:cs="Times New Roman"/>
        </w:rPr>
        <w:t xml:space="preserve">, I., </w:t>
      </w:r>
      <w:proofErr w:type="spellStart"/>
      <w:r w:rsidRPr="00F35158">
        <w:rPr>
          <w:rFonts w:ascii="Times New Roman" w:hAnsi="Times New Roman" w:cs="Times New Roman"/>
        </w:rPr>
        <w:t>Podrug</w:t>
      </w:r>
      <w:proofErr w:type="spellEnd"/>
      <w:r w:rsidRPr="00F35158">
        <w:rPr>
          <w:rFonts w:ascii="Times New Roman" w:hAnsi="Times New Roman" w:cs="Times New Roman"/>
        </w:rPr>
        <w:t xml:space="preserve">, N., and </w:t>
      </w:r>
      <w:proofErr w:type="spellStart"/>
      <w:r w:rsidRPr="00F35158">
        <w:rPr>
          <w:rFonts w:ascii="Times New Roman" w:hAnsi="Times New Roman" w:cs="Times New Roman"/>
        </w:rPr>
        <w:t>Jelenc</w:t>
      </w:r>
      <w:proofErr w:type="spellEnd"/>
      <w:r w:rsidRPr="00F35158">
        <w:rPr>
          <w:rFonts w:ascii="Times New Roman" w:hAnsi="Times New Roman" w:cs="Times New Roman"/>
        </w:rPr>
        <w:t xml:space="preserve">, L. (eds) </w:t>
      </w:r>
      <w:proofErr w:type="spellStart"/>
      <w:r w:rsidRPr="00F35158">
        <w:rPr>
          <w:rFonts w:ascii="Times New Roman" w:hAnsi="Times New Roman" w:cs="Times New Roman"/>
        </w:rPr>
        <w:t>Neostrategic</w:t>
      </w:r>
      <w:proofErr w:type="spellEnd"/>
      <w:r w:rsidRPr="00F35158">
        <w:rPr>
          <w:rFonts w:ascii="Times New Roman" w:hAnsi="Times New Roman" w:cs="Times New Roman"/>
        </w:rPr>
        <w:t xml:space="preserve"> Management. Cham: Springer International Publishing (Contributions to Management Science), pp. 57–73. </w:t>
      </w:r>
    </w:p>
    <w:p w14:paraId="1FDF4064" w14:textId="77777777" w:rsidR="00D62FDD" w:rsidRPr="00F35158" w:rsidRDefault="00D62FDD" w:rsidP="000D2F88">
      <w:pPr>
        <w:pStyle w:val="aa"/>
        <w:numPr>
          <w:ilvl w:val="0"/>
          <w:numId w:val="2"/>
        </w:numPr>
        <w:spacing w:before="100" w:beforeAutospacing="1" w:after="100" w:afterAutospacing="1" w:line="360" w:lineRule="auto"/>
        <w:ind w:firstLineChars="0"/>
        <w:rPr>
          <w:rFonts w:ascii="Times New Roman" w:hAnsi="Times New Roman" w:cs="Times New Roman"/>
        </w:rPr>
      </w:pPr>
      <w:r w:rsidRPr="00F35158">
        <w:rPr>
          <w:rFonts w:ascii="Times New Roman" w:hAnsi="Times New Roman" w:cs="Times New Roman"/>
        </w:rPr>
        <w:t xml:space="preserve">Trompenaars, F. &amp; Hampden-Turner, C. (1997), Riding the Waves of Culture: Understanding Cultural Diversity in Business, Second Edition, London &amp; Santa Rosa, Nicholas Brealey Publishing Limited. </w:t>
      </w:r>
    </w:p>
    <w:p w14:paraId="52B60515" w14:textId="77777777" w:rsidR="00D62FDD" w:rsidRPr="00F35158" w:rsidRDefault="00D62FDD" w:rsidP="000D2F88">
      <w:pPr>
        <w:spacing w:line="360" w:lineRule="auto"/>
        <w:rPr>
          <w:rFonts w:ascii="Times New Roman" w:hAnsi="Times New Roman" w:cs="Times New Roman"/>
        </w:rPr>
      </w:pPr>
    </w:p>
    <w:p w14:paraId="2BEDDEC8" w14:textId="77777777" w:rsidR="00D62FDD" w:rsidRPr="00F35158" w:rsidRDefault="00D62FDD" w:rsidP="000D2F88">
      <w:pPr>
        <w:pStyle w:val="aa"/>
        <w:numPr>
          <w:ilvl w:val="0"/>
          <w:numId w:val="2"/>
        </w:numPr>
        <w:spacing w:line="360" w:lineRule="auto"/>
        <w:ind w:firstLineChars="0"/>
        <w:rPr>
          <w:rFonts w:ascii="Times New Roman" w:hAnsi="Times New Roman" w:cs="Times New Roman"/>
        </w:rPr>
      </w:pPr>
      <w:r w:rsidRPr="00F35158">
        <w:rPr>
          <w:rFonts w:ascii="Times New Roman" w:hAnsi="Times New Roman" w:cs="Times New Roman"/>
        </w:rPr>
        <w:t xml:space="preserve">‘United Kingdom’ (2021) Hofstede Insights. </w:t>
      </w:r>
      <w:r w:rsidRPr="00F35158">
        <w:rPr>
          <w:rFonts w:ascii="Times New Roman" w:eastAsiaTheme="minorEastAsia" w:hAnsi="Times New Roman" w:cs="Times New Roman"/>
          <w:kern w:val="2"/>
        </w:rPr>
        <w:t xml:space="preserve">[online] </w:t>
      </w:r>
      <w:r w:rsidRPr="00F35158">
        <w:rPr>
          <w:rFonts w:ascii="Times New Roman" w:hAnsi="Times New Roman" w:cs="Times New Roman"/>
        </w:rPr>
        <w:t xml:space="preserve">Available at: </w:t>
      </w:r>
      <w:hyperlink r:id="rId27" w:history="1">
        <w:r w:rsidRPr="00F35158">
          <w:rPr>
            <w:rFonts w:ascii="Times New Roman" w:hAnsi="Times New Roman" w:cs="Times New Roman"/>
          </w:rPr>
          <w:t>https://www.hofstede-insights.com/country/the-uk/</w:t>
        </w:r>
      </w:hyperlink>
      <w:r w:rsidRPr="00F35158">
        <w:rPr>
          <w:rFonts w:ascii="Times New Roman" w:hAnsi="Times New Roman" w:cs="Times New Roman"/>
        </w:rPr>
        <w:t xml:space="preserve"> (Accessed: 15 December 2021).</w:t>
      </w:r>
    </w:p>
    <w:p w14:paraId="5F886490" w14:textId="77777777" w:rsidR="00D62FDD" w:rsidRPr="00F35158" w:rsidRDefault="00D62FDD" w:rsidP="000D2F88">
      <w:pPr>
        <w:spacing w:line="360" w:lineRule="auto"/>
        <w:rPr>
          <w:rFonts w:ascii="Times New Roman" w:hAnsi="Times New Roman" w:cs="Times New Roman"/>
        </w:rPr>
      </w:pPr>
    </w:p>
    <w:p w14:paraId="0E86D436" w14:textId="77777777" w:rsidR="00D62FDD" w:rsidRPr="00F35158" w:rsidRDefault="00D62FDD" w:rsidP="000D2F88">
      <w:pPr>
        <w:pStyle w:val="aa"/>
        <w:numPr>
          <w:ilvl w:val="0"/>
          <w:numId w:val="2"/>
        </w:numPr>
        <w:spacing w:line="360" w:lineRule="auto"/>
        <w:ind w:firstLineChars="0"/>
        <w:rPr>
          <w:rFonts w:ascii="Times New Roman" w:hAnsi="Times New Roman" w:cs="Times New Roman"/>
        </w:rPr>
      </w:pPr>
      <w:r w:rsidRPr="00F35158">
        <w:rPr>
          <w:rFonts w:ascii="Times New Roman" w:hAnsi="Times New Roman" w:cs="Times New Roman"/>
        </w:rPr>
        <w:t xml:space="preserve">What are the advantages of external </w:t>
      </w:r>
      <w:proofErr w:type="gramStart"/>
      <w:r w:rsidRPr="00F35158">
        <w:rPr>
          <w:rFonts w:ascii="Times New Roman" w:hAnsi="Times New Roman" w:cs="Times New Roman"/>
        </w:rPr>
        <w:t>recruitment?(</w:t>
      </w:r>
      <w:proofErr w:type="gramEnd"/>
      <w:r w:rsidRPr="00F35158">
        <w:rPr>
          <w:rFonts w:ascii="Times New Roman" w:hAnsi="Times New Roman" w:cs="Times New Roman"/>
        </w:rPr>
        <w:t xml:space="preserve">2019). </w:t>
      </w:r>
      <w:r w:rsidRPr="00F35158">
        <w:rPr>
          <w:rFonts w:ascii="Times New Roman" w:eastAsiaTheme="minorEastAsia" w:hAnsi="Times New Roman" w:cs="Times New Roman"/>
          <w:kern w:val="2"/>
        </w:rPr>
        <w:t xml:space="preserve">[online] </w:t>
      </w:r>
      <w:r w:rsidRPr="00F35158">
        <w:rPr>
          <w:rFonts w:ascii="Times New Roman" w:hAnsi="Times New Roman" w:cs="Times New Roman"/>
        </w:rPr>
        <w:t xml:space="preserve">Available at: </w:t>
      </w:r>
      <w:hyperlink r:id="rId28" w:history="1">
        <w:r w:rsidRPr="00F35158">
          <w:rPr>
            <w:rFonts w:ascii="Times New Roman" w:hAnsi="Times New Roman" w:cs="Times New Roman"/>
          </w:rPr>
          <w:t>https://www.zhihu.com/question/356559964</w:t>
        </w:r>
      </w:hyperlink>
      <w:r w:rsidRPr="00F35158">
        <w:rPr>
          <w:rFonts w:ascii="Times New Roman" w:hAnsi="Times New Roman" w:cs="Times New Roman"/>
        </w:rPr>
        <w:t xml:space="preserve">  (Accessed: 8 November 2021).</w:t>
      </w:r>
    </w:p>
    <w:p w14:paraId="4A8E59CE" w14:textId="7FD1B757" w:rsidR="0087268A" w:rsidRPr="00F35158" w:rsidRDefault="0087268A" w:rsidP="000D2F88">
      <w:pPr>
        <w:spacing w:line="360" w:lineRule="auto"/>
        <w:rPr>
          <w:rFonts w:ascii="Times New Roman" w:hAnsi="Times New Roman" w:cs="Times New Roman"/>
        </w:rPr>
      </w:pPr>
    </w:p>
    <w:p w14:paraId="2B739166" w14:textId="77777777" w:rsidR="00B16469" w:rsidRPr="00F35158" w:rsidRDefault="00B16469" w:rsidP="000D2F88">
      <w:pPr>
        <w:spacing w:line="360" w:lineRule="auto"/>
        <w:rPr>
          <w:rFonts w:ascii="Times New Roman" w:hAnsi="Times New Roman" w:cs="Times New Roman"/>
        </w:rPr>
      </w:pPr>
    </w:p>
    <w:sectPr w:rsidR="00B16469" w:rsidRPr="00F35158" w:rsidSect="009479A6">
      <w:footerReference w:type="even" r:id="rId29"/>
      <w:footerReference w:type="default" r:id="rId30"/>
      <w:pgSz w:w="11906" w:h="16838"/>
      <w:pgMar w:top="1418" w:right="1418" w:bottom="1418" w:left="1418" w:header="851" w:footer="992" w:gutter="0"/>
      <w:pgNumType w:start="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536C9D" w14:textId="77777777" w:rsidR="007E21F0" w:rsidRDefault="007E21F0" w:rsidP="00F50AF8">
      <w:r>
        <w:separator/>
      </w:r>
    </w:p>
  </w:endnote>
  <w:endnote w:type="continuationSeparator" w:id="0">
    <w:p w14:paraId="63CAE9A1" w14:textId="77777777" w:rsidR="007E21F0" w:rsidRDefault="007E21F0" w:rsidP="00F50A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Times New Roman Regular">
    <w:altName w:val="Times New Roman"/>
    <w:panose1 w:val="020B0604020202020204"/>
    <w:charset w:val="00"/>
    <w:family w:val="auto"/>
    <w:pitch w:val="default"/>
    <w:sig w:usb0="E0002AEF" w:usb1="C0007841" w:usb2="00000009" w:usb3="00000000" w:csb0="400001FF" w:csb1="FFFF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9"/>
      </w:rPr>
      <w:id w:val="-1700005543"/>
      <w:docPartObj>
        <w:docPartGallery w:val="Page Numbers (Bottom of Page)"/>
        <w:docPartUnique/>
      </w:docPartObj>
    </w:sdtPr>
    <w:sdtEndPr>
      <w:rPr>
        <w:rStyle w:val="a9"/>
      </w:rPr>
    </w:sdtEndPr>
    <w:sdtContent>
      <w:p w14:paraId="65A33151" w14:textId="059C041B" w:rsidR="009479A6" w:rsidRDefault="009479A6" w:rsidP="00BB4BBA">
        <w:pPr>
          <w:pStyle w:val="a7"/>
          <w:framePr w:wrap="none" w:vAnchor="text" w:hAnchor="margin" w:xAlign="center" w:y="1"/>
          <w:rPr>
            <w:rStyle w:val="a9"/>
          </w:rPr>
        </w:pPr>
        <w:r>
          <w:rPr>
            <w:rStyle w:val="a9"/>
          </w:rPr>
          <w:fldChar w:fldCharType="begin"/>
        </w:r>
        <w:r>
          <w:rPr>
            <w:rStyle w:val="a9"/>
          </w:rPr>
          <w:instrText xml:space="preserve"> PAGE </w:instrText>
        </w:r>
        <w:r>
          <w:rPr>
            <w:rStyle w:val="a9"/>
          </w:rPr>
          <w:fldChar w:fldCharType="end"/>
        </w:r>
      </w:p>
    </w:sdtContent>
  </w:sdt>
  <w:sdt>
    <w:sdtPr>
      <w:rPr>
        <w:rStyle w:val="a9"/>
      </w:rPr>
      <w:id w:val="-178742583"/>
      <w:docPartObj>
        <w:docPartGallery w:val="Page Numbers (Bottom of Page)"/>
        <w:docPartUnique/>
      </w:docPartObj>
    </w:sdtPr>
    <w:sdtEndPr>
      <w:rPr>
        <w:rStyle w:val="a9"/>
      </w:rPr>
    </w:sdtEndPr>
    <w:sdtContent>
      <w:p w14:paraId="465291AF" w14:textId="2029B25F" w:rsidR="009479A6" w:rsidRDefault="009479A6" w:rsidP="00BB4BBA">
        <w:pPr>
          <w:pStyle w:val="a7"/>
          <w:framePr w:wrap="none" w:vAnchor="text" w:hAnchor="margin" w:xAlign="center" w:y="1"/>
          <w:rPr>
            <w:rStyle w:val="a9"/>
          </w:rPr>
        </w:pPr>
        <w:r>
          <w:rPr>
            <w:rStyle w:val="a9"/>
          </w:rPr>
          <w:fldChar w:fldCharType="begin"/>
        </w:r>
        <w:r>
          <w:rPr>
            <w:rStyle w:val="a9"/>
          </w:rPr>
          <w:instrText xml:space="preserve"> PAGE </w:instrText>
        </w:r>
        <w:r>
          <w:rPr>
            <w:rStyle w:val="a9"/>
          </w:rPr>
          <w:fldChar w:fldCharType="end"/>
        </w:r>
      </w:p>
    </w:sdtContent>
  </w:sdt>
  <w:p w14:paraId="5C29690B" w14:textId="77777777" w:rsidR="00F50AF8" w:rsidRDefault="00F50AF8">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9"/>
      </w:rPr>
      <w:id w:val="-2118675664"/>
      <w:docPartObj>
        <w:docPartGallery w:val="Page Numbers (Bottom of Page)"/>
        <w:docPartUnique/>
      </w:docPartObj>
    </w:sdtPr>
    <w:sdtEndPr>
      <w:rPr>
        <w:rStyle w:val="a9"/>
      </w:rPr>
    </w:sdtEndPr>
    <w:sdtContent>
      <w:p w14:paraId="3E02D28E" w14:textId="72A232B5" w:rsidR="009479A6" w:rsidRDefault="009479A6" w:rsidP="009479A6">
        <w:pPr>
          <w:pStyle w:val="a7"/>
          <w:framePr w:wrap="none" w:vAnchor="text" w:hAnchor="margin" w:xAlign="center" w:y="1"/>
          <w:rPr>
            <w:rStyle w:val="a9"/>
          </w:rPr>
        </w:pPr>
        <w:r>
          <w:rPr>
            <w:rStyle w:val="a9"/>
          </w:rPr>
          <w:fldChar w:fldCharType="begin"/>
        </w:r>
        <w:r>
          <w:rPr>
            <w:rStyle w:val="a9"/>
          </w:rPr>
          <w:instrText xml:space="preserve"> PAGE </w:instrText>
        </w:r>
        <w:r>
          <w:rPr>
            <w:rStyle w:val="a9"/>
          </w:rPr>
          <w:fldChar w:fldCharType="separate"/>
        </w:r>
        <w:r>
          <w:rPr>
            <w:rStyle w:val="a9"/>
            <w:noProof/>
          </w:rPr>
          <w:t>2</w:t>
        </w:r>
        <w:r>
          <w:rPr>
            <w:rStyle w:val="a9"/>
          </w:rPr>
          <w:fldChar w:fldCharType="end"/>
        </w:r>
      </w:p>
    </w:sdtContent>
  </w:sdt>
  <w:p w14:paraId="6027B9B3" w14:textId="774C7FAB" w:rsidR="00F50AF8" w:rsidRDefault="009479A6" w:rsidP="009479A6">
    <w:pPr>
      <w:pStyle w:val="a7"/>
      <w:tabs>
        <w:tab w:val="clear" w:pos="4153"/>
        <w:tab w:val="clear" w:pos="8306"/>
        <w:tab w:val="left" w:pos="5146"/>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82074A" w14:textId="77777777" w:rsidR="007E21F0" w:rsidRDefault="007E21F0" w:rsidP="00F50AF8">
      <w:r>
        <w:separator/>
      </w:r>
    </w:p>
  </w:footnote>
  <w:footnote w:type="continuationSeparator" w:id="0">
    <w:p w14:paraId="3B8950B3" w14:textId="77777777" w:rsidR="007E21F0" w:rsidRDefault="007E21F0" w:rsidP="00F50A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856188"/>
    <w:multiLevelType w:val="hybridMultilevel"/>
    <w:tmpl w:val="F482A550"/>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61BB0296"/>
    <w:multiLevelType w:val="singleLevel"/>
    <w:tmpl w:val="61BB0296"/>
    <w:lvl w:ilvl="0">
      <w:start w:val="1"/>
      <w:numFmt w:val="decimal"/>
      <w:lvlText w:val="%1."/>
      <w:lvlJc w:val="left"/>
      <w:pPr>
        <w:ind w:left="425" w:hanging="425"/>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bordersDoNotSurroundHeader/>
  <w:bordersDoNotSurroundFooter/>
  <w:proofState w:spelling="clean" w:grammar="clean"/>
  <w:defaultTabStop w:val="420"/>
  <w:drawingGridHorizontalSpacing w:val="120"/>
  <w:drawingGridVerticalSpacing w:val="163"/>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60DE"/>
    <w:rsid w:val="0000661B"/>
    <w:rsid w:val="00024FBF"/>
    <w:rsid w:val="000277E1"/>
    <w:rsid w:val="000432C7"/>
    <w:rsid w:val="000662A6"/>
    <w:rsid w:val="000965D7"/>
    <w:rsid w:val="000B6723"/>
    <w:rsid w:val="000C212C"/>
    <w:rsid w:val="000D2F88"/>
    <w:rsid w:val="000F0AA7"/>
    <w:rsid w:val="000F0CAF"/>
    <w:rsid w:val="0010410D"/>
    <w:rsid w:val="0011283A"/>
    <w:rsid w:val="00125AFB"/>
    <w:rsid w:val="00126DD1"/>
    <w:rsid w:val="0013248A"/>
    <w:rsid w:val="0013282D"/>
    <w:rsid w:val="0014489B"/>
    <w:rsid w:val="00184040"/>
    <w:rsid w:val="0019448E"/>
    <w:rsid w:val="001B7CBC"/>
    <w:rsid w:val="001E04A7"/>
    <w:rsid w:val="001F5061"/>
    <w:rsid w:val="00210EBA"/>
    <w:rsid w:val="002141D0"/>
    <w:rsid w:val="00241841"/>
    <w:rsid w:val="00241B23"/>
    <w:rsid w:val="00241B7C"/>
    <w:rsid w:val="00251785"/>
    <w:rsid w:val="00277171"/>
    <w:rsid w:val="00297603"/>
    <w:rsid w:val="002A3C66"/>
    <w:rsid w:val="002A52A2"/>
    <w:rsid w:val="002C5AE4"/>
    <w:rsid w:val="002F3E8E"/>
    <w:rsid w:val="002F56F8"/>
    <w:rsid w:val="002F63EE"/>
    <w:rsid w:val="003003A4"/>
    <w:rsid w:val="00311BA0"/>
    <w:rsid w:val="00320FFA"/>
    <w:rsid w:val="0032244A"/>
    <w:rsid w:val="00346A00"/>
    <w:rsid w:val="003547DC"/>
    <w:rsid w:val="0037731A"/>
    <w:rsid w:val="00385C79"/>
    <w:rsid w:val="003865CB"/>
    <w:rsid w:val="00387030"/>
    <w:rsid w:val="00390F3F"/>
    <w:rsid w:val="003A3237"/>
    <w:rsid w:val="003C33E9"/>
    <w:rsid w:val="003C40A8"/>
    <w:rsid w:val="003C787F"/>
    <w:rsid w:val="003D27AA"/>
    <w:rsid w:val="003F17E9"/>
    <w:rsid w:val="003F60DE"/>
    <w:rsid w:val="00406DC7"/>
    <w:rsid w:val="0042645F"/>
    <w:rsid w:val="004342F9"/>
    <w:rsid w:val="00472F54"/>
    <w:rsid w:val="004A62ED"/>
    <w:rsid w:val="004B3F45"/>
    <w:rsid w:val="004C32EE"/>
    <w:rsid w:val="004D1554"/>
    <w:rsid w:val="004F3DAD"/>
    <w:rsid w:val="00503CD3"/>
    <w:rsid w:val="00540402"/>
    <w:rsid w:val="00543566"/>
    <w:rsid w:val="00550A1F"/>
    <w:rsid w:val="00552C82"/>
    <w:rsid w:val="0057115F"/>
    <w:rsid w:val="005824EC"/>
    <w:rsid w:val="00583370"/>
    <w:rsid w:val="005B00C3"/>
    <w:rsid w:val="005D524A"/>
    <w:rsid w:val="005D68B0"/>
    <w:rsid w:val="00621814"/>
    <w:rsid w:val="0062254D"/>
    <w:rsid w:val="00642240"/>
    <w:rsid w:val="0064637D"/>
    <w:rsid w:val="00655DE8"/>
    <w:rsid w:val="00665698"/>
    <w:rsid w:val="006671E9"/>
    <w:rsid w:val="0069647C"/>
    <w:rsid w:val="006A549C"/>
    <w:rsid w:val="006E1451"/>
    <w:rsid w:val="00703FCE"/>
    <w:rsid w:val="007075AE"/>
    <w:rsid w:val="00721C3C"/>
    <w:rsid w:val="007276C9"/>
    <w:rsid w:val="00771CD3"/>
    <w:rsid w:val="00792BA6"/>
    <w:rsid w:val="007A0259"/>
    <w:rsid w:val="007A12A8"/>
    <w:rsid w:val="007B2F9C"/>
    <w:rsid w:val="007C1796"/>
    <w:rsid w:val="007D00EE"/>
    <w:rsid w:val="007D4BCC"/>
    <w:rsid w:val="007E21F0"/>
    <w:rsid w:val="007F5ED1"/>
    <w:rsid w:val="008028F2"/>
    <w:rsid w:val="00804509"/>
    <w:rsid w:val="00810E31"/>
    <w:rsid w:val="00827C6A"/>
    <w:rsid w:val="00834A85"/>
    <w:rsid w:val="0087268A"/>
    <w:rsid w:val="0088710C"/>
    <w:rsid w:val="00890A82"/>
    <w:rsid w:val="008946B1"/>
    <w:rsid w:val="008A40AE"/>
    <w:rsid w:val="008B3D0E"/>
    <w:rsid w:val="008D357D"/>
    <w:rsid w:val="008F7A41"/>
    <w:rsid w:val="0090423C"/>
    <w:rsid w:val="00925C74"/>
    <w:rsid w:val="00944E52"/>
    <w:rsid w:val="009479A6"/>
    <w:rsid w:val="009677E3"/>
    <w:rsid w:val="00980EC3"/>
    <w:rsid w:val="00991797"/>
    <w:rsid w:val="009B22D4"/>
    <w:rsid w:val="009B7EE2"/>
    <w:rsid w:val="009C0447"/>
    <w:rsid w:val="009D09F5"/>
    <w:rsid w:val="009D1FFD"/>
    <w:rsid w:val="009D6FBF"/>
    <w:rsid w:val="009F3053"/>
    <w:rsid w:val="009F33B0"/>
    <w:rsid w:val="00A0035E"/>
    <w:rsid w:val="00A10EE0"/>
    <w:rsid w:val="00A214DF"/>
    <w:rsid w:val="00A42856"/>
    <w:rsid w:val="00A4766A"/>
    <w:rsid w:val="00A47DA6"/>
    <w:rsid w:val="00A63F44"/>
    <w:rsid w:val="00A77A07"/>
    <w:rsid w:val="00A855C9"/>
    <w:rsid w:val="00A90A33"/>
    <w:rsid w:val="00AA7825"/>
    <w:rsid w:val="00B04996"/>
    <w:rsid w:val="00B16469"/>
    <w:rsid w:val="00B25E31"/>
    <w:rsid w:val="00B36BC8"/>
    <w:rsid w:val="00B4028F"/>
    <w:rsid w:val="00B53441"/>
    <w:rsid w:val="00B66531"/>
    <w:rsid w:val="00B74A5D"/>
    <w:rsid w:val="00B75755"/>
    <w:rsid w:val="00BB36BB"/>
    <w:rsid w:val="00BB44C9"/>
    <w:rsid w:val="00BC2867"/>
    <w:rsid w:val="00BD1501"/>
    <w:rsid w:val="00C22C62"/>
    <w:rsid w:val="00C234D2"/>
    <w:rsid w:val="00C24F50"/>
    <w:rsid w:val="00C32C78"/>
    <w:rsid w:val="00C5046D"/>
    <w:rsid w:val="00C62AD7"/>
    <w:rsid w:val="00C72081"/>
    <w:rsid w:val="00C72A9B"/>
    <w:rsid w:val="00C75AC5"/>
    <w:rsid w:val="00C85BCA"/>
    <w:rsid w:val="00C944F9"/>
    <w:rsid w:val="00CA2417"/>
    <w:rsid w:val="00CB7636"/>
    <w:rsid w:val="00CC7401"/>
    <w:rsid w:val="00CD6AB1"/>
    <w:rsid w:val="00CF3B52"/>
    <w:rsid w:val="00D118CB"/>
    <w:rsid w:val="00D157CF"/>
    <w:rsid w:val="00D37EBD"/>
    <w:rsid w:val="00D6127C"/>
    <w:rsid w:val="00D62FDD"/>
    <w:rsid w:val="00DF7EE1"/>
    <w:rsid w:val="00E00D63"/>
    <w:rsid w:val="00E03EDB"/>
    <w:rsid w:val="00E05E26"/>
    <w:rsid w:val="00E1531F"/>
    <w:rsid w:val="00E20EF3"/>
    <w:rsid w:val="00E32820"/>
    <w:rsid w:val="00E32ED3"/>
    <w:rsid w:val="00E56839"/>
    <w:rsid w:val="00E729AD"/>
    <w:rsid w:val="00E73E97"/>
    <w:rsid w:val="00E82A78"/>
    <w:rsid w:val="00E83F66"/>
    <w:rsid w:val="00E83FC2"/>
    <w:rsid w:val="00E8741B"/>
    <w:rsid w:val="00EB5486"/>
    <w:rsid w:val="00EC20E3"/>
    <w:rsid w:val="00EC5FA1"/>
    <w:rsid w:val="00EE36B2"/>
    <w:rsid w:val="00EE59BC"/>
    <w:rsid w:val="00EF2304"/>
    <w:rsid w:val="00F0164F"/>
    <w:rsid w:val="00F277EB"/>
    <w:rsid w:val="00F35158"/>
    <w:rsid w:val="00F50AF8"/>
    <w:rsid w:val="00F803C5"/>
    <w:rsid w:val="00FA625E"/>
    <w:rsid w:val="00FB3AC2"/>
    <w:rsid w:val="00FC4548"/>
    <w:rsid w:val="00FD00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1D0685"/>
  <w15:chartTrackingRefBased/>
  <w15:docId w15:val="{2746393C-63F7-D24C-B6CE-74BDC8BD7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A7825"/>
    <w:rPr>
      <w:rFonts w:ascii="宋体" w:eastAsia="宋体" w:hAnsi="宋体" w:cs="宋体"/>
      <w:kern w:val="0"/>
      <w:sz w:val="24"/>
    </w:rPr>
  </w:style>
  <w:style w:type="paragraph" w:styleId="1">
    <w:name w:val="heading 1"/>
    <w:basedOn w:val="a"/>
    <w:next w:val="a"/>
    <w:link w:val="10"/>
    <w:uiPriority w:val="9"/>
    <w:qFormat/>
    <w:rsid w:val="00665698"/>
    <w:pPr>
      <w:keepNext/>
      <w:keepLines/>
      <w:spacing w:before="340" w:after="330" w:line="578" w:lineRule="auto"/>
      <w:outlineLvl w:val="0"/>
    </w:pPr>
    <w:rPr>
      <w:b/>
      <w:bCs/>
      <w:kern w:val="44"/>
      <w:sz w:val="44"/>
      <w:szCs w:val="44"/>
    </w:rPr>
  </w:style>
  <w:style w:type="paragraph" w:styleId="2">
    <w:name w:val="heading 2"/>
    <w:basedOn w:val="a"/>
    <w:link w:val="20"/>
    <w:uiPriority w:val="9"/>
    <w:qFormat/>
    <w:rsid w:val="00126DD1"/>
    <w:pPr>
      <w:spacing w:before="100" w:beforeAutospacing="1" w:after="100" w:afterAutospacing="1"/>
      <w:outlineLvl w:val="1"/>
    </w:pPr>
    <w:rPr>
      <w:b/>
      <w:bCs/>
      <w:sz w:val="36"/>
      <w:szCs w:val="36"/>
    </w:rPr>
  </w:style>
  <w:style w:type="paragraph" w:styleId="3">
    <w:name w:val="heading 3"/>
    <w:basedOn w:val="a"/>
    <w:next w:val="a"/>
    <w:link w:val="30"/>
    <w:uiPriority w:val="9"/>
    <w:semiHidden/>
    <w:unhideWhenUsed/>
    <w:qFormat/>
    <w:rsid w:val="00EC5FA1"/>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118CB"/>
    <w:pPr>
      <w:spacing w:before="100" w:beforeAutospacing="1" w:after="100" w:afterAutospacing="1"/>
    </w:pPr>
  </w:style>
  <w:style w:type="character" w:customStyle="1" w:styleId="20">
    <w:name w:val="标题 2 字符"/>
    <w:basedOn w:val="a0"/>
    <w:link w:val="2"/>
    <w:uiPriority w:val="9"/>
    <w:rsid w:val="00126DD1"/>
    <w:rPr>
      <w:rFonts w:ascii="宋体" w:eastAsia="宋体" w:hAnsi="宋体" w:cs="宋体"/>
      <w:b/>
      <w:bCs/>
      <w:kern w:val="0"/>
      <w:sz w:val="36"/>
      <w:szCs w:val="36"/>
    </w:rPr>
  </w:style>
  <w:style w:type="character" w:customStyle="1" w:styleId="30">
    <w:name w:val="标题 3 字符"/>
    <w:basedOn w:val="a0"/>
    <w:link w:val="3"/>
    <w:uiPriority w:val="9"/>
    <w:semiHidden/>
    <w:rsid w:val="00EC5FA1"/>
    <w:rPr>
      <w:rFonts w:ascii="宋体" w:eastAsia="宋体" w:hAnsi="宋体" w:cs="宋体"/>
      <w:b/>
      <w:bCs/>
      <w:kern w:val="0"/>
      <w:sz w:val="32"/>
      <w:szCs w:val="32"/>
    </w:rPr>
  </w:style>
  <w:style w:type="character" w:customStyle="1" w:styleId="mw-headline">
    <w:name w:val="mw-headline"/>
    <w:basedOn w:val="a0"/>
    <w:rsid w:val="00EC5FA1"/>
  </w:style>
  <w:style w:type="character" w:customStyle="1" w:styleId="10">
    <w:name w:val="标题 1 字符"/>
    <w:basedOn w:val="a0"/>
    <w:link w:val="1"/>
    <w:uiPriority w:val="9"/>
    <w:rsid w:val="00665698"/>
    <w:rPr>
      <w:rFonts w:ascii="宋体" w:eastAsia="宋体" w:hAnsi="宋体" w:cs="宋体"/>
      <w:b/>
      <w:bCs/>
      <w:kern w:val="44"/>
      <w:sz w:val="44"/>
      <w:szCs w:val="44"/>
    </w:rPr>
  </w:style>
  <w:style w:type="character" w:styleId="a4">
    <w:name w:val="Hyperlink"/>
    <w:basedOn w:val="a0"/>
    <w:uiPriority w:val="99"/>
    <w:unhideWhenUsed/>
    <w:rsid w:val="00FD003D"/>
    <w:rPr>
      <w:color w:val="0000FF"/>
      <w:u w:val="single"/>
    </w:rPr>
  </w:style>
  <w:style w:type="paragraph" w:styleId="TOC">
    <w:name w:val="TOC Heading"/>
    <w:basedOn w:val="1"/>
    <w:next w:val="a"/>
    <w:uiPriority w:val="39"/>
    <w:unhideWhenUsed/>
    <w:qFormat/>
    <w:rsid w:val="00FD003D"/>
    <w:pPr>
      <w:spacing w:before="480" w:after="0" w:line="276" w:lineRule="auto"/>
      <w:outlineLvl w:val="9"/>
    </w:pPr>
    <w:rPr>
      <w:rFonts w:asciiTheme="majorHAnsi" w:eastAsiaTheme="majorEastAsia" w:hAnsiTheme="majorHAnsi" w:cstheme="majorBidi"/>
      <w:color w:val="2F5496" w:themeColor="accent1" w:themeShade="BF"/>
      <w:kern w:val="0"/>
      <w:sz w:val="28"/>
      <w:szCs w:val="28"/>
    </w:rPr>
  </w:style>
  <w:style w:type="paragraph" w:styleId="TOC1">
    <w:name w:val="toc 1"/>
    <w:basedOn w:val="a"/>
    <w:next w:val="a"/>
    <w:autoRedefine/>
    <w:uiPriority w:val="39"/>
    <w:unhideWhenUsed/>
    <w:rsid w:val="00FD003D"/>
    <w:pPr>
      <w:spacing w:before="240" w:after="120"/>
    </w:pPr>
    <w:rPr>
      <w:rFonts w:asciiTheme="minorHAnsi" w:eastAsiaTheme="minorHAnsi"/>
      <w:b/>
      <w:bCs/>
      <w:sz w:val="20"/>
      <w:szCs w:val="20"/>
    </w:rPr>
  </w:style>
  <w:style w:type="paragraph" w:styleId="TOC2">
    <w:name w:val="toc 2"/>
    <w:basedOn w:val="a"/>
    <w:next w:val="a"/>
    <w:autoRedefine/>
    <w:uiPriority w:val="39"/>
    <w:semiHidden/>
    <w:unhideWhenUsed/>
    <w:rsid w:val="00FD003D"/>
    <w:pPr>
      <w:spacing w:before="120"/>
      <w:ind w:left="240"/>
    </w:pPr>
    <w:rPr>
      <w:rFonts w:asciiTheme="minorHAnsi" w:eastAsiaTheme="minorHAnsi"/>
      <w:i/>
      <w:iCs/>
      <w:sz w:val="20"/>
      <w:szCs w:val="20"/>
    </w:rPr>
  </w:style>
  <w:style w:type="paragraph" w:styleId="TOC3">
    <w:name w:val="toc 3"/>
    <w:basedOn w:val="a"/>
    <w:next w:val="a"/>
    <w:autoRedefine/>
    <w:uiPriority w:val="39"/>
    <w:semiHidden/>
    <w:unhideWhenUsed/>
    <w:rsid w:val="00FD003D"/>
    <w:pPr>
      <w:ind w:left="480"/>
    </w:pPr>
    <w:rPr>
      <w:rFonts w:asciiTheme="minorHAnsi" w:eastAsiaTheme="minorHAnsi"/>
      <w:sz w:val="20"/>
      <w:szCs w:val="20"/>
    </w:rPr>
  </w:style>
  <w:style w:type="paragraph" w:styleId="TOC4">
    <w:name w:val="toc 4"/>
    <w:basedOn w:val="a"/>
    <w:next w:val="a"/>
    <w:autoRedefine/>
    <w:uiPriority w:val="39"/>
    <w:semiHidden/>
    <w:unhideWhenUsed/>
    <w:rsid w:val="00FD003D"/>
    <w:pPr>
      <w:ind w:left="720"/>
    </w:pPr>
    <w:rPr>
      <w:rFonts w:asciiTheme="minorHAnsi" w:eastAsiaTheme="minorHAnsi"/>
      <w:sz w:val="20"/>
      <w:szCs w:val="20"/>
    </w:rPr>
  </w:style>
  <w:style w:type="paragraph" w:styleId="TOC5">
    <w:name w:val="toc 5"/>
    <w:basedOn w:val="a"/>
    <w:next w:val="a"/>
    <w:autoRedefine/>
    <w:uiPriority w:val="39"/>
    <w:semiHidden/>
    <w:unhideWhenUsed/>
    <w:rsid w:val="00FD003D"/>
    <w:pPr>
      <w:ind w:left="960"/>
    </w:pPr>
    <w:rPr>
      <w:rFonts w:asciiTheme="minorHAnsi" w:eastAsiaTheme="minorHAnsi"/>
      <w:sz w:val="20"/>
      <w:szCs w:val="20"/>
    </w:rPr>
  </w:style>
  <w:style w:type="paragraph" w:styleId="TOC6">
    <w:name w:val="toc 6"/>
    <w:basedOn w:val="a"/>
    <w:next w:val="a"/>
    <w:autoRedefine/>
    <w:uiPriority w:val="39"/>
    <w:semiHidden/>
    <w:unhideWhenUsed/>
    <w:rsid w:val="00FD003D"/>
    <w:pPr>
      <w:ind w:left="1200"/>
    </w:pPr>
    <w:rPr>
      <w:rFonts w:asciiTheme="minorHAnsi" w:eastAsiaTheme="minorHAnsi"/>
      <w:sz w:val="20"/>
      <w:szCs w:val="20"/>
    </w:rPr>
  </w:style>
  <w:style w:type="paragraph" w:styleId="TOC7">
    <w:name w:val="toc 7"/>
    <w:basedOn w:val="a"/>
    <w:next w:val="a"/>
    <w:autoRedefine/>
    <w:uiPriority w:val="39"/>
    <w:semiHidden/>
    <w:unhideWhenUsed/>
    <w:rsid w:val="00FD003D"/>
    <w:pPr>
      <w:ind w:left="1440"/>
    </w:pPr>
    <w:rPr>
      <w:rFonts w:asciiTheme="minorHAnsi" w:eastAsiaTheme="minorHAnsi"/>
      <w:sz w:val="20"/>
      <w:szCs w:val="20"/>
    </w:rPr>
  </w:style>
  <w:style w:type="paragraph" w:styleId="TOC8">
    <w:name w:val="toc 8"/>
    <w:basedOn w:val="a"/>
    <w:next w:val="a"/>
    <w:autoRedefine/>
    <w:uiPriority w:val="39"/>
    <w:semiHidden/>
    <w:unhideWhenUsed/>
    <w:rsid w:val="00FD003D"/>
    <w:pPr>
      <w:ind w:left="1680"/>
    </w:pPr>
    <w:rPr>
      <w:rFonts w:asciiTheme="minorHAnsi" w:eastAsiaTheme="minorHAnsi"/>
      <w:sz w:val="20"/>
      <w:szCs w:val="20"/>
    </w:rPr>
  </w:style>
  <w:style w:type="paragraph" w:styleId="TOC9">
    <w:name w:val="toc 9"/>
    <w:basedOn w:val="a"/>
    <w:next w:val="a"/>
    <w:autoRedefine/>
    <w:uiPriority w:val="39"/>
    <w:semiHidden/>
    <w:unhideWhenUsed/>
    <w:rsid w:val="00FD003D"/>
    <w:pPr>
      <w:ind w:left="1920"/>
    </w:pPr>
    <w:rPr>
      <w:rFonts w:asciiTheme="minorHAnsi" w:eastAsiaTheme="minorHAnsi"/>
      <w:sz w:val="20"/>
      <w:szCs w:val="20"/>
    </w:rPr>
  </w:style>
  <w:style w:type="paragraph" w:styleId="a5">
    <w:name w:val="header"/>
    <w:basedOn w:val="a"/>
    <w:link w:val="a6"/>
    <w:uiPriority w:val="99"/>
    <w:unhideWhenUsed/>
    <w:rsid w:val="00F50AF8"/>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F50AF8"/>
    <w:rPr>
      <w:rFonts w:ascii="宋体" w:eastAsia="宋体" w:hAnsi="宋体" w:cs="宋体"/>
      <w:kern w:val="0"/>
      <w:sz w:val="18"/>
      <w:szCs w:val="18"/>
    </w:rPr>
  </w:style>
  <w:style w:type="paragraph" w:styleId="a7">
    <w:name w:val="footer"/>
    <w:basedOn w:val="a"/>
    <w:link w:val="a8"/>
    <w:uiPriority w:val="99"/>
    <w:unhideWhenUsed/>
    <w:rsid w:val="00F50AF8"/>
    <w:pPr>
      <w:tabs>
        <w:tab w:val="center" w:pos="4153"/>
        <w:tab w:val="right" w:pos="8306"/>
      </w:tabs>
      <w:snapToGrid w:val="0"/>
    </w:pPr>
    <w:rPr>
      <w:sz w:val="18"/>
      <w:szCs w:val="18"/>
    </w:rPr>
  </w:style>
  <w:style w:type="character" w:customStyle="1" w:styleId="a8">
    <w:name w:val="页脚 字符"/>
    <w:basedOn w:val="a0"/>
    <w:link w:val="a7"/>
    <w:uiPriority w:val="99"/>
    <w:rsid w:val="00F50AF8"/>
    <w:rPr>
      <w:rFonts w:ascii="宋体" w:eastAsia="宋体" w:hAnsi="宋体" w:cs="宋体"/>
      <w:kern w:val="0"/>
      <w:sz w:val="18"/>
      <w:szCs w:val="18"/>
    </w:rPr>
  </w:style>
  <w:style w:type="character" w:styleId="a9">
    <w:name w:val="page number"/>
    <w:basedOn w:val="a0"/>
    <w:uiPriority w:val="99"/>
    <w:semiHidden/>
    <w:unhideWhenUsed/>
    <w:rsid w:val="009479A6"/>
  </w:style>
  <w:style w:type="paragraph" w:styleId="aa">
    <w:name w:val="List Paragraph"/>
    <w:basedOn w:val="a"/>
    <w:uiPriority w:val="34"/>
    <w:qFormat/>
    <w:rsid w:val="00B75755"/>
    <w:pPr>
      <w:ind w:firstLineChars="200" w:firstLine="420"/>
    </w:pPr>
  </w:style>
  <w:style w:type="character" w:customStyle="1" w:styleId="11">
    <w:name w:val="书籍标题1"/>
    <w:basedOn w:val="a0"/>
    <w:uiPriority w:val="33"/>
    <w:qFormat/>
    <w:rsid w:val="00F35158"/>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78224">
      <w:bodyDiv w:val="1"/>
      <w:marLeft w:val="0"/>
      <w:marRight w:val="0"/>
      <w:marTop w:val="0"/>
      <w:marBottom w:val="0"/>
      <w:divBdr>
        <w:top w:val="none" w:sz="0" w:space="0" w:color="auto"/>
        <w:left w:val="none" w:sz="0" w:space="0" w:color="auto"/>
        <w:bottom w:val="none" w:sz="0" w:space="0" w:color="auto"/>
        <w:right w:val="none" w:sz="0" w:space="0" w:color="auto"/>
      </w:divBdr>
    </w:div>
    <w:div w:id="57944875">
      <w:bodyDiv w:val="1"/>
      <w:marLeft w:val="0"/>
      <w:marRight w:val="0"/>
      <w:marTop w:val="0"/>
      <w:marBottom w:val="0"/>
      <w:divBdr>
        <w:top w:val="none" w:sz="0" w:space="0" w:color="auto"/>
        <w:left w:val="none" w:sz="0" w:space="0" w:color="auto"/>
        <w:bottom w:val="none" w:sz="0" w:space="0" w:color="auto"/>
        <w:right w:val="none" w:sz="0" w:space="0" w:color="auto"/>
      </w:divBdr>
    </w:div>
    <w:div w:id="73361937">
      <w:bodyDiv w:val="1"/>
      <w:marLeft w:val="0"/>
      <w:marRight w:val="0"/>
      <w:marTop w:val="0"/>
      <w:marBottom w:val="0"/>
      <w:divBdr>
        <w:top w:val="none" w:sz="0" w:space="0" w:color="auto"/>
        <w:left w:val="none" w:sz="0" w:space="0" w:color="auto"/>
        <w:bottom w:val="none" w:sz="0" w:space="0" w:color="auto"/>
        <w:right w:val="none" w:sz="0" w:space="0" w:color="auto"/>
      </w:divBdr>
    </w:div>
    <w:div w:id="139154053">
      <w:bodyDiv w:val="1"/>
      <w:marLeft w:val="0"/>
      <w:marRight w:val="0"/>
      <w:marTop w:val="0"/>
      <w:marBottom w:val="0"/>
      <w:divBdr>
        <w:top w:val="none" w:sz="0" w:space="0" w:color="auto"/>
        <w:left w:val="none" w:sz="0" w:space="0" w:color="auto"/>
        <w:bottom w:val="none" w:sz="0" w:space="0" w:color="auto"/>
        <w:right w:val="none" w:sz="0" w:space="0" w:color="auto"/>
      </w:divBdr>
      <w:divsChild>
        <w:div w:id="678385837">
          <w:marLeft w:val="0"/>
          <w:marRight w:val="0"/>
          <w:marTop w:val="0"/>
          <w:marBottom w:val="0"/>
          <w:divBdr>
            <w:top w:val="none" w:sz="0" w:space="0" w:color="auto"/>
            <w:left w:val="none" w:sz="0" w:space="0" w:color="auto"/>
            <w:bottom w:val="none" w:sz="0" w:space="0" w:color="auto"/>
            <w:right w:val="none" w:sz="0" w:space="0" w:color="auto"/>
          </w:divBdr>
          <w:divsChild>
            <w:div w:id="26150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91507">
      <w:bodyDiv w:val="1"/>
      <w:marLeft w:val="0"/>
      <w:marRight w:val="0"/>
      <w:marTop w:val="0"/>
      <w:marBottom w:val="0"/>
      <w:divBdr>
        <w:top w:val="none" w:sz="0" w:space="0" w:color="auto"/>
        <w:left w:val="none" w:sz="0" w:space="0" w:color="auto"/>
        <w:bottom w:val="none" w:sz="0" w:space="0" w:color="auto"/>
        <w:right w:val="none" w:sz="0" w:space="0" w:color="auto"/>
      </w:divBdr>
    </w:div>
    <w:div w:id="254172821">
      <w:bodyDiv w:val="1"/>
      <w:marLeft w:val="0"/>
      <w:marRight w:val="0"/>
      <w:marTop w:val="0"/>
      <w:marBottom w:val="0"/>
      <w:divBdr>
        <w:top w:val="none" w:sz="0" w:space="0" w:color="auto"/>
        <w:left w:val="none" w:sz="0" w:space="0" w:color="auto"/>
        <w:bottom w:val="none" w:sz="0" w:space="0" w:color="auto"/>
        <w:right w:val="none" w:sz="0" w:space="0" w:color="auto"/>
      </w:divBdr>
    </w:div>
    <w:div w:id="356203843">
      <w:bodyDiv w:val="1"/>
      <w:marLeft w:val="0"/>
      <w:marRight w:val="0"/>
      <w:marTop w:val="0"/>
      <w:marBottom w:val="0"/>
      <w:divBdr>
        <w:top w:val="none" w:sz="0" w:space="0" w:color="auto"/>
        <w:left w:val="none" w:sz="0" w:space="0" w:color="auto"/>
        <w:bottom w:val="none" w:sz="0" w:space="0" w:color="auto"/>
        <w:right w:val="none" w:sz="0" w:space="0" w:color="auto"/>
      </w:divBdr>
    </w:div>
    <w:div w:id="378284071">
      <w:bodyDiv w:val="1"/>
      <w:marLeft w:val="0"/>
      <w:marRight w:val="0"/>
      <w:marTop w:val="0"/>
      <w:marBottom w:val="0"/>
      <w:divBdr>
        <w:top w:val="none" w:sz="0" w:space="0" w:color="auto"/>
        <w:left w:val="none" w:sz="0" w:space="0" w:color="auto"/>
        <w:bottom w:val="none" w:sz="0" w:space="0" w:color="auto"/>
        <w:right w:val="none" w:sz="0" w:space="0" w:color="auto"/>
      </w:divBdr>
    </w:div>
    <w:div w:id="424419769">
      <w:bodyDiv w:val="1"/>
      <w:marLeft w:val="0"/>
      <w:marRight w:val="0"/>
      <w:marTop w:val="0"/>
      <w:marBottom w:val="0"/>
      <w:divBdr>
        <w:top w:val="none" w:sz="0" w:space="0" w:color="auto"/>
        <w:left w:val="none" w:sz="0" w:space="0" w:color="auto"/>
        <w:bottom w:val="none" w:sz="0" w:space="0" w:color="auto"/>
        <w:right w:val="none" w:sz="0" w:space="0" w:color="auto"/>
      </w:divBdr>
    </w:div>
    <w:div w:id="436102396">
      <w:bodyDiv w:val="1"/>
      <w:marLeft w:val="0"/>
      <w:marRight w:val="0"/>
      <w:marTop w:val="0"/>
      <w:marBottom w:val="0"/>
      <w:divBdr>
        <w:top w:val="none" w:sz="0" w:space="0" w:color="auto"/>
        <w:left w:val="none" w:sz="0" w:space="0" w:color="auto"/>
        <w:bottom w:val="none" w:sz="0" w:space="0" w:color="auto"/>
        <w:right w:val="none" w:sz="0" w:space="0" w:color="auto"/>
      </w:divBdr>
    </w:div>
    <w:div w:id="444079011">
      <w:bodyDiv w:val="1"/>
      <w:marLeft w:val="0"/>
      <w:marRight w:val="0"/>
      <w:marTop w:val="0"/>
      <w:marBottom w:val="0"/>
      <w:divBdr>
        <w:top w:val="none" w:sz="0" w:space="0" w:color="auto"/>
        <w:left w:val="none" w:sz="0" w:space="0" w:color="auto"/>
        <w:bottom w:val="none" w:sz="0" w:space="0" w:color="auto"/>
        <w:right w:val="none" w:sz="0" w:space="0" w:color="auto"/>
      </w:divBdr>
    </w:div>
    <w:div w:id="492987258">
      <w:bodyDiv w:val="1"/>
      <w:marLeft w:val="0"/>
      <w:marRight w:val="0"/>
      <w:marTop w:val="0"/>
      <w:marBottom w:val="0"/>
      <w:divBdr>
        <w:top w:val="none" w:sz="0" w:space="0" w:color="auto"/>
        <w:left w:val="none" w:sz="0" w:space="0" w:color="auto"/>
        <w:bottom w:val="none" w:sz="0" w:space="0" w:color="auto"/>
        <w:right w:val="none" w:sz="0" w:space="0" w:color="auto"/>
      </w:divBdr>
    </w:div>
    <w:div w:id="496920306">
      <w:bodyDiv w:val="1"/>
      <w:marLeft w:val="0"/>
      <w:marRight w:val="0"/>
      <w:marTop w:val="0"/>
      <w:marBottom w:val="0"/>
      <w:divBdr>
        <w:top w:val="none" w:sz="0" w:space="0" w:color="auto"/>
        <w:left w:val="none" w:sz="0" w:space="0" w:color="auto"/>
        <w:bottom w:val="none" w:sz="0" w:space="0" w:color="auto"/>
        <w:right w:val="none" w:sz="0" w:space="0" w:color="auto"/>
      </w:divBdr>
      <w:divsChild>
        <w:div w:id="1060708949">
          <w:marLeft w:val="0"/>
          <w:marRight w:val="0"/>
          <w:marTop w:val="0"/>
          <w:marBottom w:val="0"/>
          <w:divBdr>
            <w:top w:val="none" w:sz="0" w:space="0" w:color="auto"/>
            <w:left w:val="none" w:sz="0" w:space="0" w:color="auto"/>
            <w:bottom w:val="none" w:sz="0" w:space="0" w:color="auto"/>
            <w:right w:val="none" w:sz="0" w:space="0" w:color="auto"/>
          </w:divBdr>
          <w:divsChild>
            <w:div w:id="1929534530">
              <w:marLeft w:val="0"/>
              <w:marRight w:val="0"/>
              <w:marTop w:val="0"/>
              <w:marBottom w:val="240"/>
              <w:divBdr>
                <w:top w:val="none" w:sz="0" w:space="0" w:color="auto"/>
                <w:left w:val="none" w:sz="0" w:space="0" w:color="auto"/>
                <w:bottom w:val="none" w:sz="0" w:space="0" w:color="auto"/>
                <w:right w:val="none" w:sz="0" w:space="0" w:color="auto"/>
              </w:divBdr>
            </w:div>
            <w:div w:id="106973309">
              <w:marLeft w:val="0"/>
              <w:marRight w:val="0"/>
              <w:marTop w:val="0"/>
              <w:marBottom w:val="240"/>
              <w:divBdr>
                <w:top w:val="none" w:sz="0" w:space="0" w:color="auto"/>
                <w:left w:val="none" w:sz="0" w:space="0" w:color="auto"/>
                <w:bottom w:val="none" w:sz="0" w:space="0" w:color="auto"/>
                <w:right w:val="none" w:sz="0" w:space="0" w:color="auto"/>
              </w:divBdr>
            </w:div>
            <w:div w:id="1886482291">
              <w:marLeft w:val="0"/>
              <w:marRight w:val="0"/>
              <w:marTop w:val="0"/>
              <w:marBottom w:val="240"/>
              <w:divBdr>
                <w:top w:val="none" w:sz="0" w:space="0" w:color="auto"/>
                <w:left w:val="none" w:sz="0" w:space="0" w:color="auto"/>
                <w:bottom w:val="none" w:sz="0" w:space="0" w:color="auto"/>
                <w:right w:val="none" w:sz="0" w:space="0" w:color="auto"/>
              </w:divBdr>
            </w:div>
            <w:div w:id="1062023773">
              <w:marLeft w:val="0"/>
              <w:marRight w:val="0"/>
              <w:marTop w:val="0"/>
              <w:marBottom w:val="240"/>
              <w:divBdr>
                <w:top w:val="none" w:sz="0" w:space="0" w:color="auto"/>
                <w:left w:val="none" w:sz="0" w:space="0" w:color="auto"/>
                <w:bottom w:val="none" w:sz="0" w:space="0" w:color="auto"/>
                <w:right w:val="none" w:sz="0" w:space="0" w:color="auto"/>
              </w:divBdr>
            </w:div>
            <w:div w:id="508059867">
              <w:marLeft w:val="0"/>
              <w:marRight w:val="0"/>
              <w:marTop w:val="0"/>
              <w:marBottom w:val="240"/>
              <w:divBdr>
                <w:top w:val="none" w:sz="0" w:space="0" w:color="auto"/>
                <w:left w:val="none" w:sz="0" w:space="0" w:color="auto"/>
                <w:bottom w:val="none" w:sz="0" w:space="0" w:color="auto"/>
                <w:right w:val="none" w:sz="0" w:space="0" w:color="auto"/>
              </w:divBdr>
            </w:div>
            <w:div w:id="1388728089">
              <w:marLeft w:val="0"/>
              <w:marRight w:val="0"/>
              <w:marTop w:val="0"/>
              <w:marBottom w:val="240"/>
              <w:divBdr>
                <w:top w:val="none" w:sz="0" w:space="0" w:color="auto"/>
                <w:left w:val="none" w:sz="0" w:space="0" w:color="auto"/>
                <w:bottom w:val="none" w:sz="0" w:space="0" w:color="auto"/>
                <w:right w:val="none" w:sz="0" w:space="0" w:color="auto"/>
              </w:divBdr>
            </w:div>
            <w:div w:id="588806167">
              <w:marLeft w:val="0"/>
              <w:marRight w:val="0"/>
              <w:marTop w:val="0"/>
              <w:marBottom w:val="240"/>
              <w:divBdr>
                <w:top w:val="none" w:sz="0" w:space="0" w:color="auto"/>
                <w:left w:val="none" w:sz="0" w:space="0" w:color="auto"/>
                <w:bottom w:val="none" w:sz="0" w:space="0" w:color="auto"/>
                <w:right w:val="none" w:sz="0" w:space="0" w:color="auto"/>
              </w:divBdr>
            </w:div>
            <w:div w:id="1009066077">
              <w:marLeft w:val="0"/>
              <w:marRight w:val="0"/>
              <w:marTop w:val="0"/>
              <w:marBottom w:val="240"/>
              <w:divBdr>
                <w:top w:val="none" w:sz="0" w:space="0" w:color="auto"/>
                <w:left w:val="none" w:sz="0" w:space="0" w:color="auto"/>
                <w:bottom w:val="none" w:sz="0" w:space="0" w:color="auto"/>
                <w:right w:val="none" w:sz="0" w:space="0" w:color="auto"/>
              </w:divBdr>
            </w:div>
            <w:div w:id="336033326">
              <w:marLeft w:val="0"/>
              <w:marRight w:val="0"/>
              <w:marTop w:val="0"/>
              <w:marBottom w:val="240"/>
              <w:divBdr>
                <w:top w:val="none" w:sz="0" w:space="0" w:color="auto"/>
                <w:left w:val="none" w:sz="0" w:space="0" w:color="auto"/>
                <w:bottom w:val="none" w:sz="0" w:space="0" w:color="auto"/>
                <w:right w:val="none" w:sz="0" w:space="0" w:color="auto"/>
              </w:divBdr>
            </w:div>
            <w:div w:id="2118866429">
              <w:marLeft w:val="0"/>
              <w:marRight w:val="0"/>
              <w:marTop w:val="0"/>
              <w:marBottom w:val="240"/>
              <w:divBdr>
                <w:top w:val="none" w:sz="0" w:space="0" w:color="auto"/>
                <w:left w:val="none" w:sz="0" w:space="0" w:color="auto"/>
                <w:bottom w:val="none" w:sz="0" w:space="0" w:color="auto"/>
                <w:right w:val="none" w:sz="0" w:space="0" w:color="auto"/>
              </w:divBdr>
            </w:div>
            <w:div w:id="1963681104">
              <w:marLeft w:val="0"/>
              <w:marRight w:val="0"/>
              <w:marTop w:val="0"/>
              <w:marBottom w:val="240"/>
              <w:divBdr>
                <w:top w:val="none" w:sz="0" w:space="0" w:color="auto"/>
                <w:left w:val="none" w:sz="0" w:space="0" w:color="auto"/>
                <w:bottom w:val="none" w:sz="0" w:space="0" w:color="auto"/>
                <w:right w:val="none" w:sz="0" w:space="0" w:color="auto"/>
              </w:divBdr>
            </w:div>
            <w:div w:id="1199779571">
              <w:marLeft w:val="0"/>
              <w:marRight w:val="0"/>
              <w:marTop w:val="0"/>
              <w:marBottom w:val="240"/>
              <w:divBdr>
                <w:top w:val="none" w:sz="0" w:space="0" w:color="auto"/>
                <w:left w:val="none" w:sz="0" w:space="0" w:color="auto"/>
                <w:bottom w:val="none" w:sz="0" w:space="0" w:color="auto"/>
                <w:right w:val="none" w:sz="0" w:space="0" w:color="auto"/>
              </w:divBdr>
            </w:div>
            <w:div w:id="996883181">
              <w:marLeft w:val="0"/>
              <w:marRight w:val="0"/>
              <w:marTop w:val="0"/>
              <w:marBottom w:val="240"/>
              <w:divBdr>
                <w:top w:val="none" w:sz="0" w:space="0" w:color="auto"/>
                <w:left w:val="none" w:sz="0" w:space="0" w:color="auto"/>
                <w:bottom w:val="none" w:sz="0" w:space="0" w:color="auto"/>
                <w:right w:val="none" w:sz="0" w:space="0" w:color="auto"/>
              </w:divBdr>
            </w:div>
            <w:div w:id="1059551812">
              <w:marLeft w:val="0"/>
              <w:marRight w:val="0"/>
              <w:marTop w:val="0"/>
              <w:marBottom w:val="240"/>
              <w:divBdr>
                <w:top w:val="none" w:sz="0" w:space="0" w:color="auto"/>
                <w:left w:val="none" w:sz="0" w:space="0" w:color="auto"/>
                <w:bottom w:val="none" w:sz="0" w:space="0" w:color="auto"/>
                <w:right w:val="none" w:sz="0" w:space="0" w:color="auto"/>
              </w:divBdr>
            </w:div>
            <w:div w:id="690843118">
              <w:marLeft w:val="0"/>
              <w:marRight w:val="0"/>
              <w:marTop w:val="0"/>
              <w:marBottom w:val="240"/>
              <w:divBdr>
                <w:top w:val="none" w:sz="0" w:space="0" w:color="auto"/>
                <w:left w:val="none" w:sz="0" w:space="0" w:color="auto"/>
                <w:bottom w:val="none" w:sz="0" w:space="0" w:color="auto"/>
                <w:right w:val="none" w:sz="0" w:space="0" w:color="auto"/>
              </w:divBdr>
            </w:div>
            <w:div w:id="1852256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086779">
      <w:bodyDiv w:val="1"/>
      <w:marLeft w:val="0"/>
      <w:marRight w:val="0"/>
      <w:marTop w:val="0"/>
      <w:marBottom w:val="0"/>
      <w:divBdr>
        <w:top w:val="none" w:sz="0" w:space="0" w:color="auto"/>
        <w:left w:val="none" w:sz="0" w:space="0" w:color="auto"/>
        <w:bottom w:val="none" w:sz="0" w:space="0" w:color="auto"/>
        <w:right w:val="none" w:sz="0" w:space="0" w:color="auto"/>
      </w:divBdr>
      <w:divsChild>
        <w:div w:id="338195695">
          <w:marLeft w:val="0"/>
          <w:marRight w:val="0"/>
          <w:marTop w:val="0"/>
          <w:marBottom w:val="0"/>
          <w:divBdr>
            <w:top w:val="none" w:sz="0" w:space="0" w:color="auto"/>
            <w:left w:val="none" w:sz="0" w:space="0" w:color="auto"/>
            <w:bottom w:val="none" w:sz="0" w:space="0" w:color="auto"/>
            <w:right w:val="none" w:sz="0" w:space="0" w:color="auto"/>
          </w:divBdr>
          <w:divsChild>
            <w:div w:id="1898660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971568">
      <w:bodyDiv w:val="1"/>
      <w:marLeft w:val="0"/>
      <w:marRight w:val="0"/>
      <w:marTop w:val="0"/>
      <w:marBottom w:val="0"/>
      <w:divBdr>
        <w:top w:val="none" w:sz="0" w:space="0" w:color="auto"/>
        <w:left w:val="none" w:sz="0" w:space="0" w:color="auto"/>
        <w:bottom w:val="none" w:sz="0" w:space="0" w:color="auto"/>
        <w:right w:val="none" w:sz="0" w:space="0" w:color="auto"/>
      </w:divBdr>
    </w:div>
    <w:div w:id="535657434">
      <w:bodyDiv w:val="1"/>
      <w:marLeft w:val="0"/>
      <w:marRight w:val="0"/>
      <w:marTop w:val="0"/>
      <w:marBottom w:val="0"/>
      <w:divBdr>
        <w:top w:val="none" w:sz="0" w:space="0" w:color="auto"/>
        <w:left w:val="none" w:sz="0" w:space="0" w:color="auto"/>
        <w:bottom w:val="none" w:sz="0" w:space="0" w:color="auto"/>
        <w:right w:val="none" w:sz="0" w:space="0" w:color="auto"/>
      </w:divBdr>
    </w:div>
    <w:div w:id="617638114">
      <w:bodyDiv w:val="1"/>
      <w:marLeft w:val="0"/>
      <w:marRight w:val="0"/>
      <w:marTop w:val="0"/>
      <w:marBottom w:val="0"/>
      <w:divBdr>
        <w:top w:val="none" w:sz="0" w:space="0" w:color="auto"/>
        <w:left w:val="none" w:sz="0" w:space="0" w:color="auto"/>
        <w:bottom w:val="none" w:sz="0" w:space="0" w:color="auto"/>
        <w:right w:val="none" w:sz="0" w:space="0" w:color="auto"/>
      </w:divBdr>
    </w:div>
    <w:div w:id="625812792">
      <w:bodyDiv w:val="1"/>
      <w:marLeft w:val="0"/>
      <w:marRight w:val="0"/>
      <w:marTop w:val="0"/>
      <w:marBottom w:val="0"/>
      <w:divBdr>
        <w:top w:val="none" w:sz="0" w:space="0" w:color="auto"/>
        <w:left w:val="none" w:sz="0" w:space="0" w:color="auto"/>
        <w:bottom w:val="none" w:sz="0" w:space="0" w:color="auto"/>
        <w:right w:val="none" w:sz="0" w:space="0" w:color="auto"/>
      </w:divBdr>
    </w:div>
    <w:div w:id="631247264">
      <w:bodyDiv w:val="1"/>
      <w:marLeft w:val="0"/>
      <w:marRight w:val="0"/>
      <w:marTop w:val="0"/>
      <w:marBottom w:val="0"/>
      <w:divBdr>
        <w:top w:val="none" w:sz="0" w:space="0" w:color="auto"/>
        <w:left w:val="none" w:sz="0" w:space="0" w:color="auto"/>
        <w:bottom w:val="none" w:sz="0" w:space="0" w:color="auto"/>
        <w:right w:val="none" w:sz="0" w:space="0" w:color="auto"/>
      </w:divBdr>
    </w:div>
    <w:div w:id="654258027">
      <w:bodyDiv w:val="1"/>
      <w:marLeft w:val="0"/>
      <w:marRight w:val="0"/>
      <w:marTop w:val="0"/>
      <w:marBottom w:val="0"/>
      <w:divBdr>
        <w:top w:val="none" w:sz="0" w:space="0" w:color="auto"/>
        <w:left w:val="none" w:sz="0" w:space="0" w:color="auto"/>
        <w:bottom w:val="none" w:sz="0" w:space="0" w:color="auto"/>
        <w:right w:val="none" w:sz="0" w:space="0" w:color="auto"/>
      </w:divBdr>
    </w:div>
    <w:div w:id="655912812">
      <w:bodyDiv w:val="1"/>
      <w:marLeft w:val="0"/>
      <w:marRight w:val="0"/>
      <w:marTop w:val="0"/>
      <w:marBottom w:val="0"/>
      <w:divBdr>
        <w:top w:val="none" w:sz="0" w:space="0" w:color="auto"/>
        <w:left w:val="none" w:sz="0" w:space="0" w:color="auto"/>
        <w:bottom w:val="none" w:sz="0" w:space="0" w:color="auto"/>
        <w:right w:val="none" w:sz="0" w:space="0" w:color="auto"/>
      </w:divBdr>
    </w:div>
    <w:div w:id="719745246">
      <w:bodyDiv w:val="1"/>
      <w:marLeft w:val="0"/>
      <w:marRight w:val="0"/>
      <w:marTop w:val="0"/>
      <w:marBottom w:val="0"/>
      <w:divBdr>
        <w:top w:val="none" w:sz="0" w:space="0" w:color="auto"/>
        <w:left w:val="none" w:sz="0" w:space="0" w:color="auto"/>
        <w:bottom w:val="none" w:sz="0" w:space="0" w:color="auto"/>
        <w:right w:val="none" w:sz="0" w:space="0" w:color="auto"/>
      </w:divBdr>
    </w:div>
    <w:div w:id="722487390">
      <w:bodyDiv w:val="1"/>
      <w:marLeft w:val="0"/>
      <w:marRight w:val="0"/>
      <w:marTop w:val="0"/>
      <w:marBottom w:val="0"/>
      <w:divBdr>
        <w:top w:val="none" w:sz="0" w:space="0" w:color="auto"/>
        <w:left w:val="none" w:sz="0" w:space="0" w:color="auto"/>
        <w:bottom w:val="none" w:sz="0" w:space="0" w:color="auto"/>
        <w:right w:val="none" w:sz="0" w:space="0" w:color="auto"/>
      </w:divBdr>
    </w:div>
    <w:div w:id="724722594">
      <w:bodyDiv w:val="1"/>
      <w:marLeft w:val="0"/>
      <w:marRight w:val="0"/>
      <w:marTop w:val="0"/>
      <w:marBottom w:val="0"/>
      <w:divBdr>
        <w:top w:val="none" w:sz="0" w:space="0" w:color="auto"/>
        <w:left w:val="none" w:sz="0" w:space="0" w:color="auto"/>
        <w:bottom w:val="none" w:sz="0" w:space="0" w:color="auto"/>
        <w:right w:val="none" w:sz="0" w:space="0" w:color="auto"/>
      </w:divBdr>
    </w:div>
    <w:div w:id="739793204">
      <w:bodyDiv w:val="1"/>
      <w:marLeft w:val="0"/>
      <w:marRight w:val="0"/>
      <w:marTop w:val="0"/>
      <w:marBottom w:val="0"/>
      <w:divBdr>
        <w:top w:val="none" w:sz="0" w:space="0" w:color="auto"/>
        <w:left w:val="none" w:sz="0" w:space="0" w:color="auto"/>
        <w:bottom w:val="none" w:sz="0" w:space="0" w:color="auto"/>
        <w:right w:val="none" w:sz="0" w:space="0" w:color="auto"/>
      </w:divBdr>
    </w:div>
    <w:div w:id="764113493">
      <w:bodyDiv w:val="1"/>
      <w:marLeft w:val="0"/>
      <w:marRight w:val="0"/>
      <w:marTop w:val="0"/>
      <w:marBottom w:val="0"/>
      <w:divBdr>
        <w:top w:val="none" w:sz="0" w:space="0" w:color="auto"/>
        <w:left w:val="none" w:sz="0" w:space="0" w:color="auto"/>
        <w:bottom w:val="none" w:sz="0" w:space="0" w:color="auto"/>
        <w:right w:val="none" w:sz="0" w:space="0" w:color="auto"/>
      </w:divBdr>
      <w:divsChild>
        <w:div w:id="769278745">
          <w:marLeft w:val="0"/>
          <w:marRight w:val="0"/>
          <w:marTop w:val="0"/>
          <w:marBottom w:val="0"/>
          <w:divBdr>
            <w:top w:val="none" w:sz="0" w:space="0" w:color="auto"/>
            <w:left w:val="none" w:sz="0" w:space="0" w:color="auto"/>
            <w:bottom w:val="none" w:sz="0" w:space="0" w:color="auto"/>
            <w:right w:val="none" w:sz="0" w:space="0" w:color="auto"/>
          </w:divBdr>
          <w:divsChild>
            <w:div w:id="1238133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314199">
      <w:bodyDiv w:val="1"/>
      <w:marLeft w:val="0"/>
      <w:marRight w:val="0"/>
      <w:marTop w:val="0"/>
      <w:marBottom w:val="0"/>
      <w:divBdr>
        <w:top w:val="none" w:sz="0" w:space="0" w:color="auto"/>
        <w:left w:val="none" w:sz="0" w:space="0" w:color="auto"/>
        <w:bottom w:val="none" w:sz="0" w:space="0" w:color="auto"/>
        <w:right w:val="none" w:sz="0" w:space="0" w:color="auto"/>
      </w:divBdr>
      <w:divsChild>
        <w:div w:id="1562712140">
          <w:marLeft w:val="0"/>
          <w:marRight w:val="0"/>
          <w:marTop w:val="0"/>
          <w:marBottom w:val="0"/>
          <w:divBdr>
            <w:top w:val="none" w:sz="0" w:space="0" w:color="auto"/>
            <w:left w:val="none" w:sz="0" w:space="0" w:color="auto"/>
            <w:bottom w:val="none" w:sz="0" w:space="0" w:color="auto"/>
            <w:right w:val="none" w:sz="0" w:space="0" w:color="auto"/>
          </w:divBdr>
          <w:divsChild>
            <w:div w:id="1630011715">
              <w:marLeft w:val="0"/>
              <w:marRight w:val="0"/>
              <w:marTop w:val="0"/>
              <w:marBottom w:val="0"/>
              <w:divBdr>
                <w:top w:val="none" w:sz="0" w:space="0" w:color="auto"/>
                <w:left w:val="none" w:sz="0" w:space="0" w:color="auto"/>
                <w:bottom w:val="none" w:sz="0" w:space="0" w:color="auto"/>
                <w:right w:val="none" w:sz="0" w:space="0" w:color="auto"/>
              </w:divBdr>
              <w:divsChild>
                <w:div w:id="1720544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3372574">
      <w:bodyDiv w:val="1"/>
      <w:marLeft w:val="0"/>
      <w:marRight w:val="0"/>
      <w:marTop w:val="0"/>
      <w:marBottom w:val="0"/>
      <w:divBdr>
        <w:top w:val="none" w:sz="0" w:space="0" w:color="auto"/>
        <w:left w:val="none" w:sz="0" w:space="0" w:color="auto"/>
        <w:bottom w:val="none" w:sz="0" w:space="0" w:color="auto"/>
        <w:right w:val="none" w:sz="0" w:space="0" w:color="auto"/>
      </w:divBdr>
    </w:div>
    <w:div w:id="847258785">
      <w:bodyDiv w:val="1"/>
      <w:marLeft w:val="0"/>
      <w:marRight w:val="0"/>
      <w:marTop w:val="0"/>
      <w:marBottom w:val="0"/>
      <w:divBdr>
        <w:top w:val="none" w:sz="0" w:space="0" w:color="auto"/>
        <w:left w:val="none" w:sz="0" w:space="0" w:color="auto"/>
        <w:bottom w:val="none" w:sz="0" w:space="0" w:color="auto"/>
        <w:right w:val="none" w:sz="0" w:space="0" w:color="auto"/>
      </w:divBdr>
    </w:div>
    <w:div w:id="875234778">
      <w:bodyDiv w:val="1"/>
      <w:marLeft w:val="0"/>
      <w:marRight w:val="0"/>
      <w:marTop w:val="0"/>
      <w:marBottom w:val="0"/>
      <w:divBdr>
        <w:top w:val="none" w:sz="0" w:space="0" w:color="auto"/>
        <w:left w:val="none" w:sz="0" w:space="0" w:color="auto"/>
        <w:bottom w:val="none" w:sz="0" w:space="0" w:color="auto"/>
        <w:right w:val="none" w:sz="0" w:space="0" w:color="auto"/>
      </w:divBdr>
    </w:div>
    <w:div w:id="889658797">
      <w:bodyDiv w:val="1"/>
      <w:marLeft w:val="0"/>
      <w:marRight w:val="0"/>
      <w:marTop w:val="0"/>
      <w:marBottom w:val="0"/>
      <w:divBdr>
        <w:top w:val="none" w:sz="0" w:space="0" w:color="auto"/>
        <w:left w:val="none" w:sz="0" w:space="0" w:color="auto"/>
        <w:bottom w:val="none" w:sz="0" w:space="0" w:color="auto"/>
        <w:right w:val="none" w:sz="0" w:space="0" w:color="auto"/>
      </w:divBdr>
    </w:div>
    <w:div w:id="904298446">
      <w:bodyDiv w:val="1"/>
      <w:marLeft w:val="0"/>
      <w:marRight w:val="0"/>
      <w:marTop w:val="0"/>
      <w:marBottom w:val="0"/>
      <w:divBdr>
        <w:top w:val="none" w:sz="0" w:space="0" w:color="auto"/>
        <w:left w:val="none" w:sz="0" w:space="0" w:color="auto"/>
        <w:bottom w:val="none" w:sz="0" w:space="0" w:color="auto"/>
        <w:right w:val="none" w:sz="0" w:space="0" w:color="auto"/>
      </w:divBdr>
      <w:divsChild>
        <w:div w:id="2015525107">
          <w:marLeft w:val="0"/>
          <w:marRight w:val="0"/>
          <w:marTop w:val="0"/>
          <w:marBottom w:val="0"/>
          <w:divBdr>
            <w:top w:val="none" w:sz="0" w:space="0" w:color="auto"/>
            <w:left w:val="none" w:sz="0" w:space="0" w:color="auto"/>
            <w:bottom w:val="none" w:sz="0" w:space="0" w:color="auto"/>
            <w:right w:val="none" w:sz="0" w:space="0" w:color="auto"/>
          </w:divBdr>
          <w:divsChild>
            <w:div w:id="229771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914423">
      <w:bodyDiv w:val="1"/>
      <w:marLeft w:val="0"/>
      <w:marRight w:val="0"/>
      <w:marTop w:val="0"/>
      <w:marBottom w:val="0"/>
      <w:divBdr>
        <w:top w:val="none" w:sz="0" w:space="0" w:color="auto"/>
        <w:left w:val="none" w:sz="0" w:space="0" w:color="auto"/>
        <w:bottom w:val="none" w:sz="0" w:space="0" w:color="auto"/>
        <w:right w:val="none" w:sz="0" w:space="0" w:color="auto"/>
      </w:divBdr>
    </w:div>
    <w:div w:id="918252454">
      <w:bodyDiv w:val="1"/>
      <w:marLeft w:val="0"/>
      <w:marRight w:val="0"/>
      <w:marTop w:val="0"/>
      <w:marBottom w:val="0"/>
      <w:divBdr>
        <w:top w:val="none" w:sz="0" w:space="0" w:color="auto"/>
        <w:left w:val="none" w:sz="0" w:space="0" w:color="auto"/>
        <w:bottom w:val="none" w:sz="0" w:space="0" w:color="auto"/>
        <w:right w:val="none" w:sz="0" w:space="0" w:color="auto"/>
      </w:divBdr>
    </w:div>
    <w:div w:id="970398791">
      <w:bodyDiv w:val="1"/>
      <w:marLeft w:val="0"/>
      <w:marRight w:val="0"/>
      <w:marTop w:val="0"/>
      <w:marBottom w:val="0"/>
      <w:divBdr>
        <w:top w:val="none" w:sz="0" w:space="0" w:color="auto"/>
        <w:left w:val="none" w:sz="0" w:space="0" w:color="auto"/>
        <w:bottom w:val="none" w:sz="0" w:space="0" w:color="auto"/>
        <w:right w:val="none" w:sz="0" w:space="0" w:color="auto"/>
      </w:divBdr>
    </w:div>
    <w:div w:id="1066413312">
      <w:bodyDiv w:val="1"/>
      <w:marLeft w:val="0"/>
      <w:marRight w:val="0"/>
      <w:marTop w:val="0"/>
      <w:marBottom w:val="0"/>
      <w:divBdr>
        <w:top w:val="none" w:sz="0" w:space="0" w:color="auto"/>
        <w:left w:val="none" w:sz="0" w:space="0" w:color="auto"/>
        <w:bottom w:val="none" w:sz="0" w:space="0" w:color="auto"/>
        <w:right w:val="none" w:sz="0" w:space="0" w:color="auto"/>
      </w:divBdr>
    </w:div>
    <w:div w:id="1136609179">
      <w:bodyDiv w:val="1"/>
      <w:marLeft w:val="0"/>
      <w:marRight w:val="0"/>
      <w:marTop w:val="0"/>
      <w:marBottom w:val="0"/>
      <w:divBdr>
        <w:top w:val="none" w:sz="0" w:space="0" w:color="auto"/>
        <w:left w:val="none" w:sz="0" w:space="0" w:color="auto"/>
        <w:bottom w:val="none" w:sz="0" w:space="0" w:color="auto"/>
        <w:right w:val="none" w:sz="0" w:space="0" w:color="auto"/>
      </w:divBdr>
    </w:div>
    <w:div w:id="1161042517">
      <w:bodyDiv w:val="1"/>
      <w:marLeft w:val="0"/>
      <w:marRight w:val="0"/>
      <w:marTop w:val="0"/>
      <w:marBottom w:val="0"/>
      <w:divBdr>
        <w:top w:val="none" w:sz="0" w:space="0" w:color="auto"/>
        <w:left w:val="none" w:sz="0" w:space="0" w:color="auto"/>
        <w:bottom w:val="none" w:sz="0" w:space="0" w:color="auto"/>
        <w:right w:val="none" w:sz="0" w:space="0" w:color="auto"/>
      </w:divBdr>
    </w:div>
    <w:div w:id="1255363375">
      <w:bodyDiv w:val="1"/>
      <w:marLeft w:val="0"/>
      <w:marRight w:val="0"/>
      <w:marTop w:val="0"/>
      <w:marBottom w:val="0"/>
      <w:divBdr>
        <w:top w:val="none" w:sz="0" w:space="0" w:color="auto"/>
        <w:left w:val="none" w:sz="0" w:space="0" w:color="auto"/>
        <w:bottom w:val="none" w:sz="0" w:space="0" w:color="auto"/>
        <w:right w:val="none" w:sz="0" w:space="0" w:color="auto"/>
      </w:divBdr>
    </w:div>
    <w:div w:id="1270702913">
      <w:bodyDiv w:val="1"/>
      <w:marLeft w:val="0"/>
      <w:marRight w:val="0"/>
      <w:marTop w:val="0"/>
      <w:marBottom w:val="0"/>
      <w:divBdr>
        <w:top w:val="none" w:sz="0" w:space="0" w:color="auto"/>
        <w:left w:val="none" w:sz="0" w:space="0" w:color="auto"/>
        <w:bottom w:val="none" w:sz="0" w:space="0" w:color="auto"/>
        <w:right w:val="none" w:sz="0" w:space="0" w:color="auto"/>
      </w:divBdr>
    </w:div>
    <w:div w:id="1280450386">
      <w:bodyDiv w:val="1"/>
      <w:marLeft w:val="0"/>
      <w:marRight w:val="0"/>
      <w:marTop w:val="0"/>
      <w:marBottom w:val="0"/>
      <w:divBdr>
        <w:top w:val="none" w:sz="0" w:space="0" w:color="auto"/>
        <w:left w:val="none" w:sz="0" w:space="0" w:color="auto"/>
        <w:bottom w:val="none" w:sz="0" w:space="0" w:color="auto"/>
        <w:right w:val="none" w:sz="0" w:space="0" w:color="auto"/>
      </w:divBdr>
    </w:div>
    <w:div w:id="1286817117">
      <w:bodyDiv w:val="1"/>
      <w:marLeft w:val="0"/>
      <w:marRight w:val="0"/>
      <w:marTop w:val="0"/>
      <w:marBottom w:val="0"/>
      <w:divBdr>
        <w:top w:val="none" w:sz="0" w:space="0" w:color="auto"/>
        <w:left w:val="none" w:sz="0" w:space="0" w:color="auto"/>
        <w:bottom w:val="none" w:sz="0" w:space="0" w:color="auto"/>
        <w:right w:val="none" w:sz="0" w:space="0" w:color="auto"/>
      </w:divBdr>
    </w:div>
    <w:div w:id="1293901496">
      <w:bodyDiv w:val="1"/>
      <w:marLeft w:val="0"/>
      <w:marRight w:val="0"/>
      <w:marTop w:val="0"/>
      <w:marBottom w:val="0"/>
      <w:divBdr>
        <w:top w:val="none" w:sz="0" w:space="0" w:color="auto"/>
        <w:left w:val="none" w:sz="0" w:space="0" w:color="auto"/>
        <w:bottom w:val="none" w:sz="0" w:space="0" w:color="auto"/>
        <w:right w:val="none" w:sz="0" w:space="0" w:color="auto"/>
      </w:divBdr>
    </w:div>
    <w:div w:id="1317147001">
      <w:bodyDiv w:val="1"/>
      <w:marLeft w:val="0"/>
      <w:marRight w:val="0"/>
      <w:marTop w:val="0"/>
      <w:marBottom w:val="0"/>
      <w:divBdr>
        <w:top w:val="none" w:sz="0" w:space="0" w:color="auto"/>
        <w:left w:val="none" w:sz="0" w:space="0" w:color="auto"/>
        <w:bottom w:val="none" w:sz="0" w:space="0" w:color="auto"/>
        <w:right w:val="none" w:sz="0" w:space="0" w:color="auto"/>
      </w:divBdr>
    </w:div>
    <w:div w:id="1362703164">
      <w:bodyDiv w:val="1"/>
      <w:marLeft w:val="0"/>
      <w:marRight w:val="0"/>
      <w:marTop w:val="0"/>
      <w:marBottom w:val="0"/>
      <w:divBdr>
        <w:top w:val="none" w:sz="0" w:space="0" w:color="auto"/>
        <w:left w:val="none" w:sz="0" w:space="0" w:color="auto"/>
        <w:bottom w:val="none" w:sz="0" w:space="0" w:color="auto"/>
        <w:right w:val="none" w:sz="0" w:space="0" w:color="auto"/>
      </w:divBdr>
    </w:div>
    <w:div w:id="1400590324">
      <w:bodyDiv w:val="1"/>
      <w:marLeft w:val="0"/>
      <w:marRight w:val="0"/>
      <w:marTop w:val="0"/>
      <w:marBottom w:val="0"/>
      <w:divBdr>
        <w:top w:val="none" w:sz="0" w:space="0" w:color="auto"/>
        <w:left w:val="none" w:sz="0" w:space="0" w:color="auto"/>
        <w:bottom w:val="none" w:sz="0" w:space="0" w:color="auto"/>
        <w:right w:val="none" w:sz="0" w:space="0" w:color="auto"/>
      </w:divBdr>
      <w:divsChild>
        <w:div w:id="858660882">
          <w:marLeft w:val="0"/>
          <w:marRight w:val="0"/>
          <w:marTop w:val="0"/>
          <w:marBottom w:val="0"/>
          <w:divBdr>
            <w:top w:val="none" w:sz="0" w:space="0" w:color="auto"/>
            <w:left w:val="none" w:sz="0" w:space="0" w:color="auto"/>
            <w:bottom w:val="none" w:sz="0" w:space="0" w:color="auto"/>
            <w:right w:val="none" w:sz="0" w:space="0" w:color="auto"/>
          </w:divBdr>
          <w:divsChild>
            <w:div w:id="1346133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6514488">
      <w:bodyDiv w:val="1"/>
      <w:marLeft w:val="0"/>
      <w:marRight w:val="0"/>
      <w:marTop w:val="0"/>
      <w:marBottom w:val="0"/>
      <w:divBdr>
        <w:top w:val="none" w:sz="0" w:space="0" w:color="auto"/>
        <w:left w:val="none" w:sz="0" w:space="0" w:color="auto"/>
        <w:bottom w:val="none" w:sz="0" w:space="0" w:color="auto"/>
        <w:right w:val="none" w:sz="0" w:space="0" w:color="auto"/>
      </w:divBdr>
    </w:div>
    <w:div w:id="1478180677">
      <w:bodyDiv w:val="1"/>
      <w:marLeft w:val="0"/>
      <w:marRight w:val="0"/>
      <w:marTop w:val="0"/>
      <w:marBottom w:val="0"/>
      <w:divBdr>
        <w:top w:val="none" w:sz="0" w:space="0" w:color="auto"/>
        <w:left w:val="none" w:sz="0" w:space="0" w:color="auto"/>
        <w:bottom w:val="none" w:sz="0" w:space="0" w:color="auto"/>
        <w:right w:val="none" w:sz="0" w:space="0" w:color="auto"/>
      </w:divBdr>
    </w:div>
    <w:div w:id="1504125180">
      <w:bodyDiv w:val="1"/>
      <w:marLeft w:val="0"/>
      <w:marRight w:val="0"/>
      <w:marTop w:val="0"/>
      <w:marBottom w:val="0"/>
      <w:divBdr>
        <w:top w:val="none" w:sz="0" w:space="0" w:color="auto"/>
        <w:left w:val="none" w:sz="0" w:space="0" w:color="auto"/>
        <w:bottom w:val="none" w:sz="0" w:space="0" w:color="auto"/>
        <w:right w:val="none" w:sz="0" w:space="0" w:color="auto"/>
      </w:divBdr>
    </w:div>
    <w:div w:id="1504128819">
      <w:bodyDiv w:val="1"/>
      <w:marLeft w:val="0"/>
      <w:marRight w:val="0"/>
      <w:marTop w:val="0"/>
      <w:marBottom w:val="0"/>
      <w:divBdr>
        <w:top w:val="none" w:sz="0" w:space="0" w:color="auto"/>
        <w:left w:val="none" w:sz="0" w:space="0" w:color="auto"/>
        <w:bottom w:val="none" w:sz="0" w:space="0" w:color="auto"/>
        <w:right w:val="none" w:sz="0" w:space="0" w:color="auto"/>
      </w:divBdr>
    </w:div>
    <w:div w:id="1518152761">
      <w:bodyDiv w:val="1"/>
      <w:marLeft w:val="0"/>
      <w:marRight w:val="0"/>
      <w:marTop w:val="0"/>
      <w:marBottom w:val="0"/>
      <w:divBdr>
        <w:top w:val="none" w:sz="0" w:space="0" w:color="auto"/>
        <w:left w:val="none" w:sz="0" w:space="0" w:color="auto"/>
        <w:bottom w:val="none" w:sz="0" w:space="0" w:color="auto"/>
        <w:right w:val="none" w:sz="0" w:space="0" w:color="auto"/>
      </w:divBdr>
    </w:div>
    <w:div w:id="1530604087">
      <w:bodyDiv w:val="1"/>
      <w:marLeft w:val="0"/>
      <w:marRight w:val="0"/>
      <w:marTop w:val="0"/>
      <w:marBottom w:val="0"/>
      <w:divBdr>
        <w:top w:val="none" w:sz="0" w:space="0" w:color="auto"/>
        <w:left w:val="none" w:sz="0" w:space="0" w:color="auto"/>
        <w:bottom w:val="none" w:sz="0" w:space="0" w:color="auto"/>
        <w:right w:val="none" w:sz="0" w:space="0" w:color="auto"/>
      </w:divBdr>
    </w:div>
    <w:div w:id="1533956421">
      <w:bodyDiv w:val="1"/>
      <w:marLeft w:val="0"/>
      <w:marRight w:val="0"/>
      <w:marTop w:val="0"/>
      <w:marBottom w:val="0"/>
      <w:divBdr>
        <w:top w:val="none" w:sz="0" w:space="0" w:color="auto"/>
        <w:left w:val="none" w:sz="0" w:space="0" w:color="auto"/>
        <w:bottom w:val="none" w:sz="0" w:space="0" w:color="auto"/>
        <w:right w:val="none" w:sz="0" w:space="0" w:color="auto"/>
      </w:divBdr>
    </w:div>
    <w:div w:id="1547910845">
      <w:bodyDiv w:val="1"/>
      <w:marLeft w:val="0"/>
      <w:marRight w:val="0"/>
      <w:marTop w:val="0"/>
      <w:marBottom w:val="0"/>
      <w:divBdr>
        <w:top w:val="none" w:sz="0" w:space="0" w:color="auto"/>
        <w:left w:val="none" w:sz="0" w:space="0" w:color="auto"/>
        <w:bottom w:val="none" w:sz="0" w:space="0" w:color="auto"/>
        <w:right w:val="none" w:sz="0" w:space="0" w:color="auto"/>
      </w:divBdr>
      <w:divsChild>
        <w:div w:id="1245988754">
          <w:marLeft w:val="0"/>
          <w:marRight w:val="0"/>
          <w:marTop w:val="0"/>
          <w:marBottom w:val="0"/>
          <w:divBdr>
            <w:top w:val="none" w:sz="0" w:space="0" w:color="auto"/>
            <w:left w:val="none" w:sz="0" w:space="0" w:color="auto"/>
            <w:bottom w:val="none" w:sz="0" w:space="0" w:color="auto"/>
            <w:right w:val="none" w:sz="0" w:space="0" w:color="auto"/>
          </w:divBdr>
          <w:divsChild>
            <w:div w:id="841505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969306">
      <w:bodyDiv w:val="1"/>
      <w:marLeft w:val="0"/>
      <w:marRight w:val="0"/>
      <w:marTop w:val="0"/>
      <w:marBottom w:val="0"/>
      <w:divBdr>
        <w:top w:val="none" w:sz="0" w:space="0" w:color="auto"/>
        <w:left w:val="none" w:sz="0" w:space="0" w:color="auto"/>
        <w:bottom w:val="none" w:sz="0" w:space="0" w:color="auto"/>
        <w:right w:val="none" w:sz="0" w:space="0" w:color="auto"/>
      </w:divBdr>
    </w:div>
    <w:div w:id="1641961696">
      <w:bodyDiv w:val="1"/>
      <w:marLeft w:val="0"/>
      <w:marRight w:val="0"/>
      <w:marTop w:val="0"/>
      <w:marBottom w:val="0"/>
      <w:divBdr>
        <w:top w:val="none" w:sz="0" w:space="0" w:color="auto"/>
        <w:left w:val="none" w:sz="0" w:space="0" w:color="auto"/>
        <w:bottom w:val="none" w:sz="0" w:space="0" w:color="auto"/>
        <w:right w:val="none" w:sz="0" w:space="0" w:color="auto"/>
      </w:divBdr>
    </w:div>
    <w:div w:id="1643459584">
      <w:bodyDiv w:val="1"/>
      <w:marLeft w:val="0"/>
      <w:marRight w:val="0"/>
      <w:marTop w:val="0"/>
      <w:marBottom w:val="0"/>
      <w:divBdr>
        <w:top w:val="none" w:sz="0" w:space="0" w:color="auto"/>
        <w:left w:val="none" w:sz="0" w:space="0" w:color="auto"/>
        <w:bottom w:val="none" w:sz="0" w:space="0" w:color="auto"/>
        <w:right w:val="none" w:sz="0" w:space="0" w:color="auto"/>
      </w:divBdr>
    </w:div>
    <w:div w:id="1721904201">
      <w:bodyDiv w:val="1"/>
      <w:marLeft w:val="0"/>
      <w:marRight w:val="0"/>
      <w:marTop w:val="0"/>
      <w:marBottom w:val="0"/>
      <w:divBdr>
        <w:top w:val="none" w:sz="0" w:space="0" w:color="auto"/>
        <w:left w:val="none" w:sz="0" w:space="0" w:color="auto"/>
        <w:bottom w:val="none" w:sz="0" w:space="0" w:color="auto"/>
        <w:right w:val="none" w:sz="0" w:space="0" w:color="auto"/>
      </w:divBdr>
    </w:div>
    <w:div w:id="1806896729">
      <w:bodyDiv w:val="1"/>
      <w:marLeft w:val="0"/>
      <w:marRight w:val="0"/>
      <w:marTop w:val="0"/>
      <w:marBottom w:val="0"/>
      <w:divBdr>
        <w:top w:val="none" w:sz="0" w:space="0" w:color="auto"/>
        <w:left w:val="none" w:sz="0" w:space="0" w:color="auto"/>
        <w:bottom w:val="none" w:sz="0" w:space="0" w:color="auto"/>
        <w:right w:val="none" w:sz="0" w:space="0" w:color="auto"/>
      </w:divBdr>
    </w:div>
    <w:div w:id="1818914619">
      <w:bodyDiv w:val="1"/>
      <w:marLeft w:val="0"/>
      <w:marRight w:val="0"/>
      <w:marTop w:val="0"/>
      <w:marBottom w:val="0"/>
      <w:divBdr>
        <w:top w:val="none" w:sz="0" w:space="0" w:color="auto"/>
        <w:left w:val="none" w:sz="0" w:space="0" w:color="auto"/>
        <w:bottom w:val="none" w:sz="0" w:space="0" w:color="auto"/>
        <w:right w:val="none" w:sz="0" w:space="0" w:color="auto"/>
      </w:divBdr>
    </w:div>
    <w:div w:id="1822967737">
      <w:bodyDiv w:val="1"/>
      <w:marLeft w:val="0"/>
      <w:marRight w:val="0"/>
      <w:marTop w:val="0"/>
      <w:marBottom w:val="0"/>
      <w:divBdr>
        <w:top w:val="none" w:sz="0" w:space="0" w:color="auto"/>
        <w:left w:val="none" w:sz="0" w:space="0" w:color="auto"/>
        <w:bottom w:val="none" w:sz="0" w:space="0" w:color="auto"/>
        <w:right w:val="none" w:sz="0" w:space="0" w:color="auto"/>
      </w:divBdr>
    </w:div>
    <w:div w:id="1852833843">
      <w:bodyDiv w:val="1"/>
      <w:marLeft w:val="0"/>
      <w:marRight w:val="0"/>
      <w:marTop w:val="0"/>
      <w:marBottom w:val="0"/>
      <w:divBdr>
        <w:top w:val="none" w:sz="0" w:space="0" w:color="auto"/>
        <w:left w:val="none" w:sz="0" w:space="0" w:color="auto"/>
        <w:bottom w:val="none" w:sz="0" w:space="0" w:color="auto"/>
        <w:right w:val="none" w:sz="0" w:space="0" w:color="auto"/>
      </w:divBdr>
    </w:div>
    <w:div w:id="1881555073">
      <w:bodyDiv w:val="1"/>
      <w:marLeft w:val="0"/>
      <w:marRight w:val="0"/>
      <w:marTop w:val="0"/>
      <w:marBottom w:val="0"/>
      <w:divBdr>
        <w:top w:val="none" w:sz="0" w:space="0" w:color="auto"/>
        <w:left w:val="none" w:sz="0" w:space="0" w:color="auto"/>
        <w:bottom w:val="none" w:sz="0" w:space="0" w:color="auto"/>
        <w:right w:val="none" w:sz="0" w:space="0" w:color="auto"/>
      </w:divBdr>
      <w:divsChild>
        <w:div w:id="1122189556">
          <w:marLeft w:val="0"/>
          <w:marRight w:val="0"/>
          <w:marTop w:val="0"/>
          <w:marBottom w:val="0"/>
          <w:divBdr>
            <w:top w:val="none" w:sz="0" w:space="0" w:color="auto"/>
            <w:left w:val="none" w:sz="0" w:space="0" w:color="auto"/>
            <w:bottom w:val="none" w:sz="0" w:space="0" w:color="auto"/>
            <w:right w:val="none" w:sz="0" w:space="0" w:color="auto"/>
          </w:divBdr>
          <w:divsChild>
            <w:div w:id="1331719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216853">
      <w:bodyDiv w:val="1"/>
      <w:marLeft w:val="0"/>
      <w:marRight w:val="0"/>
      <w:marTop w:val="0"/>
      <w:marBottom w:val="0"/>
      <w:divBdr>
        <w:top w:val="none" w:sz="0" w:space="0" w:color="auto"/>
        <w:left w:val="none" w:sz="0" w:space="0" w:color="auto"/>
        <w:bottom w:val="none" w:sz="0" w:space="0" w:color="auto"/>
        <w:right w:val="none" w:sz="0" w:space="0" w:color="auto"/>
      </w:divBdr>
      <w:divsChild>
        <w:div w:id="1822229677">
          <w:marLeft w:val="0"/>
          <w:marRight w:val="0"/>
          <w:marTop w:val="0"/>
          <w:marBottom w:val="0"/>
          <w:divBdr>
            <w:top w:val="none" w:sz="0" w:space="0" w:color="auto"/>
            <w:left w:val="none" w:sz="0" w:space="0" w:color="auto"/>
            <w:bottom w:val="none" w:sz="0" w:space="0" w:color="auto"/>
            <w:right w:val="none" w:sz="0" w:space="0" w:color="auto"/>
          </w:divBdr>
          <w:divsChild>
            <w:div w:id="1459954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9138909">
      <w:bodyDiv w:val="1"/>
      <w:marLeft w:val="0"/>
      <w:marRight w:val="0"/>
      <w:marTop w:val="0"/>
      <w:marBottom w:val="0"/>
      <w:divBdr>
        <w:top w:val="none" w:sz="0" w:space="0" w:color="auto"/>
        <w:left w:val="none" w:sz="0" w:space="0" w:color="auto"/>
        <w:bottom w:val="none" w:sz="0" w:space="0" w:color="auto"/>
        <w:right w:val="none" w:sz="0" w:space="0" w:color="auto"/>
      </w:divBdr>
      <w:divsChild>
        <w:div w:id="1759248627">
          <w:marLeft w:val="0"/>
          <w:marRight w:val="0"/>
          <w:marTop w:val="0"/>
          <w:marBottom w:val="0"/>
          <w:divBdr>
            <w:top w:val="none" w:sz="0" w:space="0" w:color="auto"/>
            <w:left w:val="none" w:sz="0" w:space="0" w:color="auto"/>
            <w:bottom w:val="none" w:sz="0" w:space="0" w:color="auto"/>
            <w:right w:val="none" w:sz="0" w:space="0" w:color="auto"/>
          </w:divBdr>
          <w:divsChild>
            <w:div w:id="831871252">
              <w:marLeft w:val="0"/>
              <w:marRight w:val="0"/>
              <w:marTop w:val="0"/>
              <w:marBottom w:val="0"/>
              <w:divBdr>
                <w:top w:val="none" w:sz="0" w:space="0" w:color="auto"/>
                <w:left w:val="none" w:sz="0" w:space="0" w:color="auto"/>
                <w:bottom w:val="none" w:sz="0" w:space="0" w:color="auto"/>
                <w:right w:val="none" w:sz="0" w:space="0" w:color="auto"/>
              </w:divBdr>
              <w:divsChild>
                <w:div w:id="1445150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5933640">
      <w:bodyDiv w:val="1"/>
      <w:marLeft w:val="0"/>
      <w:marRight w:val="0"/>
      <w:marTop w:val="0"/>
      <w:marBottom w:val="0"/>
      <w:divBdr>
        <w:top w:val="none" w:sz="0" w:space="0" w:color="auto"/>
        <w:left w:val="none" w:sz="0" w:space="0" w:color="auto"/>
        <w:bottom w:val="none" w:sz="0" w:space="0" w:color="auto"/>
        <w:right w:val="none" w:sz="0" w:space="0" w:color="auto"/>
      </w:divBdr>
    </w:div>
    <w:div w:id="2048068927">
      <w:bodyDiv w:val="1"/>
      <w:marLeft w:val="0"/>
      <w:marRight w:val="0"/>
      <w:marTop w:val="0"/>
      <w:marBottom w:val="0"/>
      <w:divBdr>
        <w:top w:val="none" w:sz="0" w:space="0" w:color="auto"/>
        <w:left w:val="none" w:sz="0" w:space="0" w:color="auto"/>
        <w:bottom w:val="none" w:sz="0" w:space="0" w:color="auto"/>
        <w:right w:val="none" w:sz="0" w:space="0" w:color="auto"/>
      </w:divBdr>
    </w:div>
    <w:div w:id="2062709091">
      <w:bodyDiv w:val="1"/>
      <w:marLeft w:val="0"/>
      <w:marRight w:val="0"/>
      <w:marTop w:val="0"/>
      <w:marBottom w:val="0"/>
      <w:divBdr>
        <w:top w:val="none" w:sz="0" w:space="0" w:color="auto"/>
        <w:left w:val="none" w:sz="0" w:space="0" w:color="auto"/>
        <w:bottom w:val="none" w:sz="0" w:space="0" w:color="auto"/>
        <w:right w:val="none" w:sz="0" w:space="0" w:color="auto"/>
      </w:divBdr>
    </w:div>
    <w:div w:id="2068605126">
      <w:bodyDiv w:val="1"/>
      <w:marLeft w:val="0"/>
      <w:marRight w:val="0"/>
      <w:marTop w:val="0"/>
      <w:marBottom w:val="0"/>
      <w:divBdr>
        <w:top w:val="none" w:sz="0" w:space="0" w:color="auto"/>
        <w:left w:val="none" w:sz="0" w:space="0" w:color="auto"/>
        <w:bottom w:val="none" w:sz="0" w:space="0" w:color="auto"/>
        <w:right w:val="none" w:sz="0" w:space="0" w:color="auto"/>
      </w:divBdr>
      <w:divsChild>
        <w:div w:id="1828980222">
          <w:marLeft w:val="0"/>
          <w:marRight w:val="0"/>
          <w:marTop w:val="0"/>
          <w:marBottom w:val="0"/>
          <w:divBdr>
            <w:top w:val="none" w:sz="0" w:space="0" w:color="auto"/>
            <w:left w:val="none" w:sz="0" w:space="0" w:color="auto"/>
            <w:bottom w:val="none" w:sz="0" w:space="0" w:color="auto"/>
            <w:right w:val="none" w:sz="0" w:space="0" w:color="auto"/>
          </w:divBdr>
          <w:divsChild>
            <w:div w:id="1586185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8183524">
      <w:bodyDiv w:val="1"/>
      <w:marLeft w:val="0"/>
      <w:marRight w:val="0"/>
      <w:marTop w:val="0"/>
      <w:marBottom w:val="0"/>
      <w:divBdr>
        <w:top w:val="none" w:sz="0" w:space="0" w:color="auto"/>
        <w:left w:val="none" w:sz="0" w:space="0" w:color="auto"/>
        <w:bottom w:val="none" w:sz="0" w:space="0" w:color="auto"/>
        <w:right w:val="none" w:sz="0" w:space="0" w:color="auto"/>
      </w:divBdr>
    </w:div>
    <w:div w:id="2141727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nvestopedia.com/articles/stocks/12/introduction-incentive-stock-options.asp" TargetMode="External"/><Relationship Id="rId18" Type="http://schemas.openxmlformats.org/officeDocument/2006/relationships/hyperlink" Target="https://interculturalmanagement.fandom.com/wiki/Fons_Trompenaars_Model_of_Culture" TargetMode="External"/><Relationship Id="rId26" Type="http://schemas.openxmlformats.org/officeDocument/2006/relationships/hyperlink" Target="https://selffa.com/short-and-long-term-goals/" TargetMode="External"/><Relationship Id="rId3" Type="http://schemas.openxmlformats.org/officeDocument/2006/relationships/styles" Target="styles.xml"/><Relationship Id="rId21" Type="http://schemas.openxmlformats.org/officeDocument/2006/relationships/hyperlink" Target="https://news.companymatch.me/english/7-common-cultural-differences-in-the-workplace/" TargetMode="External"/><Relationship Id="rId7" Type="http://schemas.openxmlformats.org/officeDocument/2006/relationships/endnotes" Target="endnotes.xml"/><Relationship Id="rId12" Type="http://schemas.openxmlformats.org/officeDocument/2006/relationships/hyperlink" Target="https://www.marketing91.com/cross-cultural-communication/" TargetMode="External"/><Relationship Id="rId17" Type="http://schemas.openxmlformats.org/officeDocument/2006/relationships/hyperlink" Target="https://www.commisceo-global.com/resources/country-guides/estonia-guide" TargetMode="External"/><Relationship Id="rId25" Type="http://schemas.openxmlformats.org/officeDocument/2006/relationships/hyperlink" Target="https://www.britannica.com/topic/English-language" TargetMode="External"/><Relationship Id="rId2" Type="http://schemas.openxmlformats.org/officeDocument/2006/relationships/numbering" Target="numbering.xml"/><Relationship Id="rId16" Type="http://schemas.openxmlformats.org/officeDocument/2006/relationships/hyperlink" Target="https://www.hofstede-insights.com/country/estonia/" TargetMode="External"/><Relationship Id="rId20" Type="http://schemas.openxmlformats.org/officeDocument/2006/relationships/hyperlink" Target="https://www.reservations.com/blog/resources/power-distance-index/"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udying-in-uk.org/british-culture-and-social-norms/" TargetMode="External"/><Relationship Id="rId24" Type="http://schemas.openxmlformats.org/officeDocument/2006/relationships/hyperlink" Target="https://bizfluent.com/info-7761139-importance-communication-international-business.html"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businessculture.org/northern-europe/united-kingdom-business-culture/business-communication/" TargetMode="External"/><Relationship Id="rId23" Type="http://schemas.openxmlformats.org/officeDocument/2006/relationships/hyperlink" Target="https://omniglot.com/writing/estonian.htm" TargetMode="External"/><Relationship Id="rId28" Type="http://schemas.openxmlformats.org/officeDocument/2006/relationships/hyperlink" Target="https://www.zhihu.com/question/356559964" TargetMode="External"/><Relationship Id="rId10" Type="http://schemas.openxmlformats.org/officeDocument/2006/relationships/hyperlink" Target="https://www.worldatlas.com/articles/religious-beliefs-in-estonia.html" TargetMode="External"/><Relationship Id="rId19" Type="http://schemas.openxmlformats.org/officeDocument/2006/relationships/hyperlink" Target="https://discover-estonia.com/religion-in-estonia/"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inkedin.com/pulse/why-company-culture-so-important-business-success-peter-ashworth" TargetMode="External"/><Relationship Id="rId14" Type="http://schemas.openxmlformats.org/officeDocument/2006/relationships/hyperlink" Target="https://www.investopedia.com/articles/stocks/12/introduction-incentive-stock-options.asp" TargetMode="External"/><Relationship Id="rId22" Type="http://schemas.openxmlformats.org/officeDocument/2006/relationships/hyperlink" Target="https://www.mbaknol.com/international-business/the-seven-dimensions-of-culture-by-fons-trompenaars/" TargetMode="External"/><Relationship Id="rId27" Type="http://schemas.openxmlformats.org/officeDocument/2006/relationships/hyperlink" Target="https://www.hofstede-insights.com/country/the-uk/" TargetMode="External"/><Relationship Id="rId30"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AA50AE-D3FD-244A-B5D9-7DDC969216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1521</TotalTime>
  <Pages>16</Pages>
  <Words>4297</Words>
  <Characters>25097</Characters>
  <Application>Microsoft Office Word</Application>
  <DocSecurity>0</DocSecurity>
  <Lines>440</Lines>
  <Paragraphs>74</Paragraphs>
  <ScaleCrop>false</ScaleCrop>
  <Company/>
  <LinksUpToDate>false</LinksUpToDate>
  <CharactersWithSpaces>29320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office</cp:lastModifiedBy>
  <cp:revision>20</cp:revision>
  <dcterms:created xsi:type="dcterms:W3CDTF">2021-12-09T01:20:00Z</dcterms:created>
  <dcterms:modified xsi:type="dcterms:W3CDTF">2022-01-06T08:06:00Z</dcterms:modified>
</cp:coreProperties>
</file>