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655D7CF4" w14:textId="77777777" w:rsidR="00B31FCA" w:rsidRPr="00B31FCA" w:rsidRDefault="00B31FCA" w:rsidP="00B31FCA"/>
    <w:p w14:paraId="5BC181E2" w14:textId="50184E8C" w:rsidR="00AB0B1D" w:rsidRPr="007B39BB" w:rsidRDefault="00DB7367" w:rsidP="007B39BB">
      <w:pPr>
        <w:pStyle w:val="Title"/>
        <w:jc w:val="center"/>
        <w:rPr>
          <w:b/>
          <w:bCs/>
          <w:sz w:val="72"/>
          <w:szCs w:val="72"/>
        </w:rPr>
      </w:pPr>
      <w:r>
        <w:rPr>
          <w:b/>
          <w:bCs/>
          <w:sz w:val="72"/>
          <w:szCs w:val="72"/>
        </w:rPr>
        <w:t>Engine Performance Characteristics</w:t>
      </w:r>
    </w:p>
    <w:p w14:paraId="6129BCA2" w14:textId="77777777" w:rsidR="00AB0B1D" w:rsidRPr="00AB0B1D" w:rsidRDefault="00AB0B1D" w:rsidP="00AB0B1D"/>
    <w:p w14:paraId="7A6E0586" w14:textId="77777777" w:rsidR="00B31FCA" w:rsidRPr="00B31FCA" w:rsidRDefault="00B31FCA" w:rsidP="00B31FCA"/>
    <w:p w14:paraId="7479DC6D" w14:textId="30549A8E" w:rsidR="00D910AC" w:rsidRDefault="00164660" w:rsidP="002A4C1A">
      <w:pPr>
        <w:pStyle w:val="Title"/>
        <w:jc w:val="center"/>
        <w:rPr>
          <w:sz w:val="48"/>
          <w:szCs w:val="48"/>
        </w:rPr>
      </w:pPr>
      <w:r>
        <w:rPr>
          <w:sz w:val="36"/>
          <w:szCs w:val="36"/>
        </w:rPr>
        <w:t xml:space="preserve"> </w:t>
      </w:r>
      <w:r w:rsidR="002D670A">
        <w:rPr>
          <w:sz w:val="48"/>
          <w:szCs w:val="48"/>
        </w:rPr>
        <w:t>Motorsport Technology</w:t>
      </w:r>
      <w:r w:rsidR="00A0258F">
        <w:rPr>
          <w:sz w:val="48"/>
          <w:szCs w:val="48"/>
        </w:rPr>
        <w:t xml:space="preserve"> and </w:t>
      </w:r>
      <w:r w:rsidR="002D670A">
        <w:rPr>
          <w:sz w:val="48"/>
          <w:szCs w:val="48"/>
        </w:rPr>
        <w:t>ACHA4003/4004/4012</w:t>
      </w:r>
    </w:p>
    <w:p w14:paraId="7162171C" w14:textId="5B1D8C53" w:rsidR="00B31FCA" w:rsidRDefault="00B31FCA" w:rsidP="00B31FCA"/>
    <w:p w14:paraId="179D2F6F" w14:textId="77777777" w:rsidR="00B31FCA" w:rsidRPr="00B31FCA" w:rsidRDefault="00B31FCA" w:rsidP="00B31FCA"/>
    <w:p w14:paraId="5ACF9EEB" w14:textId="77777777" w:rsidR="00AA3628" w:rsidRDefault="00AA3628" w:rsidP="007B39BB"/>
    <w:p w14:paraId="77EEFCF6" w14:textId="3358E8B7" w:rsidR="002A4C1A" w:rsidRPr="00B31FCA" w:rsidRDefault="00380002" w:rsidP="00B31FCA">
      <w:pPr>
        <w:jc w:val="center"/>
        <w:rPr>
          <w:sz w:val="28"/>
          <w:szCs w:val="28"/>
        </w:rPr>
      </w:pPr>
      <w:r>
        <w:rPr>
          <w:sz w:val="28"/>
          <w:szCs w:val="28"/>
        </w:rPr>
        <w:t xml:space="preserve">Daniel </w:t>
      </w:r>
      <w:r w:rsidR="0056057B">
        <w:rPr>
          <w:sz w:val="28"/>
          <w:szCs w:val="28"/>
        </w:rPr>
        <w:t>George Hannis</w:t>
      </w:r>
    </w:p>
    <w:p w14:paraId="6515F8A1" w14:textId="26F0A14D" w:rsidR="00AA3628" w:rsidRDefault="0056057B" w:rsidP="00AA3628">
      <w:pPr>
        <w:jc w:val="center"/>
        <w:rPr>
          <w:sz w:val="24"/>
          <w:szCs w:val="24"/>
        </w:rPr>
      </w:pPr>
      <w:r>
        <w:rPr>
          <w:sz w:val="24"/>
          <w:szCs w:val="24"/>
        </w:rPr>
        <w:t>2102864</w:t>
      </w:r>
    </w:p>
    <w:p w14:paraId="5C3F6422" w14:textId="6CC964C8" w:rsidR="00AA3628" w:rsidRDefault="0056057B" w:rsidP="00AA3628">
      <w:pPr>
        <w:jc w:val="center"/>
        <w:rPr>
          <w:sz w:val="24"/>
          <w:szCs w:val="24"/>
        </w:rPr>
      </w:pPr>
      <w:r>
        <w:rPr>
          <w:sz w:val="24"/>
          <w:szCs w:val="24"/>
        </w:rPr>
        <w:t>21/03/2023</w:t>
      </w:r>
      <w:r w:rsidR="00AA3628">
        <w:rPr>
          <w:sz w:val="24"/>
          <w:szCs w:val="24"/>
        </w:rPr>
        <w:br w:type="page"/>
      </w:r>
    </w:p>
    <w:p w14:paraId="15DC773B" w14:textId="77777777"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129C6839" w:rsidR="00941CE6" w:rsidRDefault="00941CE6">
          <w:pPr>
            <w:pStyle w:val="TOCHeading"/>
          </w:pPr>
          <w:r>
            <w:t>Contents</w:t>
          </w:r>
          <w:r w:rsidR="00D352B8">
            <w:t xml:space="preserve"> </w:t>
          </w:r>
        </w:p>
        <w:p w14:paraId="4E6EE528" w14:textId="6E20E06D" w:rsidR="00282523" w:rsidRDefault="00941C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674919" w:history="1">
            <w:r w:rsidR="00282523" w:rsidRPr="003F0097">
              <w:rPr>
                <w:rStyle w:val="Hyperlink"/>
                <w:noProof/>
              </w:rPr>
              <w:t>1.0 Introduction and Aims</w:t>
            </w:r>
            <w:r w:rsidR="00282523">
              <w:rPr>
                <w:noProof/>
                <w:webHidden/>
              </w:rPr>
              <w:tab/>
            </w:r>
            <w:r w:rsidR="00282523">
              <w:rPr>
                <w:noProof/>
                <w:webHidden/>
              </w:rPr>
              <w:fldChar w:fldCharType="begin"/>
            </w:r>
            <w:r w:rsidR="00282523">
              <w:rPr>
                <w:noProof/>
                <w:webHidden/>
              </w:rPr>
              <w:instrText xml:space="preserve"> PAGEREF _Toc130674919 \h </w:instrText>
            </w:r>
            <w:r w:rsidR="00282523">
              <w:rPr>
                <w:noProof/>
                <w:webHidden/>
              </w:rPr>
            </w:r>
            <w:r w:rsidR="00282523">
              <w:rPr>
                <w:noProof/>
                <w:webHidden/>
              </w:rPr>
              <w:fldChar w:fldCharType="separate"/>
            </w:r>
            <w:r w:rsidR="00282523">
              <w:rPr>
                <w:noProof/>
                <w:webHidden/>
              </w:rPr>
              <w:t>1</w:t>
            </w:r>
            <w:r w:rsidR="00282523">
              <w:rPr>
                <w:noProof/>
                <w:webHidden/>
              </w:rPr>
              <w:fldChar w:fldCharType="end"/>
            </w:r>
          </w:hyperlink>
        </w:p>
        <w:p w14:paraId="0F5A1729" w14:textId="2B805E95" w:rsidR="00282523" w:rsidRDefault="00282523">
          <w:pPr>
            <w:pStyle w:val="TOC2"/>
            <w:tabs>
              <w:tab w:val="right" w:leader="dot" w:pos="9016"/>
            </w:tabs>
            <w:rPr>
              <w:rFonts w:eastAsiaTheme="minorEastAsia"/>
              <w:noProof/>
              <w:lang w:eastAsia="en-GB"/>
            </w:rPr>
          </w:pPr>
          <w:hyperlink w:anchor="_Toc130674920" w:history="1">
            <w:r w:rsidRPr="003F0097">
              <w:rPr>
                <w:rStyle w:val="Hyperlink"/>
                <w:noProof/>
              </w:rPr>
              <w:t>1.1 Honda D16 Engine</w:t>
            </w:r>
            <w:r>
              <w:rPr>
                <w:noProof/>
                <w:webHidden/>
              </w:rPr>
              <w:tab/>
            </w:r>
            <w:r>
              <w:rPr>
                <w:noProof/>
                <w:webHidden/>
              </w:rPr>
              <w:fldChar w:fldCharType="begin"/>
            </w:r>
            <w:r>
              <w:rPr>
                <w:noProof/>
                <w:webHidden/>
              </w:rPr>
              <w:instrText xml:space="preserve"> PAGEREF _Toc130674920 \h </w:instrText>
            </w:r>
            <w:r>
              <w:rPr>
                <w:noProof/>
                <w:webHidden/>
              </w:rPr>
            </w:r>
            <w:r>
              <w:rPr>
                <w:noProof/>
                <w:webHidden/>
              </w:rPr>
              <w:fldChar w:fldCharType="separate"/>
            </w:r>
            <w:r>
              <w:rPr>
                <w:noProof/>
                <w:webHidden/>
              </w:rPr>
              <w:t>1</w:t>
            </w:r>
            <w:r>
              <w:rPr>
                <w:noProof/>
                <w:webHidden/>
              </w:rPr>
              <w:fldChar w:fldCharType="end"/>
            </w:r>
          </w:hyperlink>
        </w:p>
        <w:p w14:paraId="0E373B64" w14:textId="1D4B0388" w:rsidR="00282523" w:rsidRDefault="00282523">
          <w:pPr>
            <w:pStyle w:val="TOC1"/>
            <w:tabs>
              <w:tab w:val="right" w:leader="dot" w:pos="9016"/>
            </w:tabs>
            <w:rPr>
              <w:rFonts w:eastAsiaTheme="minorEastAsia"/>
              <w:noProof/>
              <w:lang w:eastAsia="en-GB"/>
            </w:rPr>
          </w:pPr>
          <w:hyperlink w:anchor="_Toc130674921" w:history="1">
            <w:r w:rsidRPr="003F0097">
              <w:rPr>
                <w:rStyle w:val="Hyperlink"/>
                <w:noProof/>
              </w:rPr>
              <w:t>2.0 Testing Equipment and Method</w:t>
            </w:r>
            <w:r>
              <w:rPr>
                <w:noProof/>
                <w:webHidden/>
              </w:rPr>
              <w:tab/>
            </w:r>
            <w:r>
              <w:rPr>
                <w:noProof/>
                <w:webHidden/>
              </w:rPr>
              <w:fldChar w:fldCharType="begin"/>
            </w:r>
            <w:r>
              <w:rPr>
                <w:noProof/>
                <w:webHidden/>
              </w:rPr>
              <w:instrText xml:space="preserve"> PAGEREF _Toc130674921 \h </w:instrText>
            </w:r>
            <w:r>
              <w:rPr>
                <w:noProof/>
                <w:webHidden/>
              </w:rPr>
            </w:r>
            <w:r>
              <w:rPr>
                <w:noProof/>
                <w:webHidden/>
              </w:rPr>
              <w:fldChar w:fldCharType="separate"/>
            </w:r>
            <w:r>
              <w:rPr>
                <w:noProof/>
                <w:webHidden/>
              </w:rPr>
              <w:t>2</w:t>
            </w:r>
            <w:r>
              <w:rPr>
                <w:noProof/>
                <w:webHidden/>
              </w:rPr>
              <w:fldChar w:fldCharType="end"/>
            </w:r>
          </w:hyperlink>
        </w:p>
        <w:p w14:paraId="77EE2758" w14:textId="393B6A68" w:rsidR="00282523" w:rsidRDefault="00282523">
          <w:pPr>
            <w:pStyle w:val="TOC2"/>
            <w:tabs>
              <w:tab w:val="right" w:leader="dot" w:pos="9016"/>
            </w:tabs>
            <w:rPr>
              <w:rFonts w:eastAsiaTheme="minorEastAsia"/>
              <w:noProof/>
              <w:lang w:eastAsia="en-GB"/>
            </w:rPr>
          </w:pPr>
          <w:hyperlink w:anchor="_Toc130674922" w:history="1">
            <w:r w:rsidRPr="003F0097">
              <w:rPr>
                <w:rStyle w:val="Hyperlink"/>
                <w:noProof/>
              </w:rPr>
              <w:t>2.1 Method of Testing</w:t>
            </w:r>
            <w:r>
              <w:rPr>
                <w:noProof/>
                <w:webHidden/>
              </w:rPr>
              <w:tab/>
            </w:r>
            <w:r>
              <w:rPr>
                <w:noProof/>
                <w:webHidden/>
              </w:rPr>
              <w:fldChar w:fldCharType="begin"/>
            </w:r>
            <w:r>
              <w:rPr>
                <w:noProof/>
                <w:webHidden/>
              </w:rPr>
              <w:instrText xml:space="preserve"> PAGEREF _Toc130674922 \h </w:instrText>
            </w:r>
            <w:r>
              <w:rPr>
                <w:noProof/>
                <w:webHidden/>
              </w:rPr>
            </w:r>
            <w:r>
              <w:rPr>
                <w:noProof/>
                <w:webHidden/>
              </w:rPr>
              <w:fldChar w:fldCharType="separate"/>
            </w:r>
            <w:r>
              <w:rPr>
                <w:noProof/>
                <w:webHidden/>
              </w:rPr>
              <w:t>2</w:t>
            </w:r>
            <w:r>
              <w:rPr>
                <w:noProof/>
                <w:webHidden/>
              </w:rPr>
              <w:fldChar w:fldCharType="end"/>
            </w:r>
          </w:hyperlink>
        </w:p>
        <w:p w14:paraId="066847C5" w14:textId="015997D5" w:rsidR="00282523" w:rsidRDefault="00282523">
          <w:pPr>
            <w:pStyle w:val="TOC1"/>
            <w:tabs>
              <w:tab w:val="right" w:leader="dot" w:pos="9016"/>
            </w:tabs>
            <w:rPr>
              <w:rFonts w:eastAsiaTheme="minorEastAsia"/>
              <w:noProof/>
              <w:lang w:eastAsia="en-GB"/>
            </w:rPr>
          </w:pPr>
          <w:hyperlink w:anchor="_Toc130674923" w:history="1">
            <w:r w:rsidRPr="003F0097">
              <w:rPr>
                <w:rStyle w:val="Hyperlink"/>
                <w:noProof/>
              </w:rPr>
              <w:t>3.0 Spreadsheet Data Results – Graphs</w:t>
            </w:r>
            <w:r>
              <w:rPr>
                <w:noProof/>
                <w:webHidden/>
              </w:rPr>
              <w:tab/>
            </w:r>
            <w:r>
              <w:rPr>
                <w:noProof/>
                <w:webHidden/>
              </w:rPr>
              <w:fldChar w:fldCharType="begin"/>
            </w:r>
            <w:r>
              <w:rPr>
                <w:noProof/>
                <w:webHidden/>
              </w:rPr>
              <w:instrText xml:space="preserve"> PAGEREF _Toc130674923 \h </w:instrText>
            </w:r>
            <w:r>
              <w:rPr>
                <w:noProof/>
                <w:webHidden/>
              </w:rPr>
            </w:r>
            <w:r>
              <w:rPr>
                <w:noProof/>
                <w:webHidden/>
              </w:rPr>
              <w:fldChar w:fldCharType="separate"/>
            </w:r>
            <w:r>
              <w:rPr>
                <w:noProof/>
                <w:webHidden/>
              </w:rPr>
              <w:t>3</w:t>
            </w:r>
            <w:r>
              <w:rPr>
                <w:noProof/>
                <w:webHidden/>
              </w:rPr>
              <w:fldChar w:fldCharType="end"/>
            </w:r>
          </w:hyperlink>
        </w:p>
        <w:p w14:paraId="6995FA26" w14:textId="4805E9DC" w:rsidR="00282523" w:rsidRDefault="00282523">
          <w:pPr>
            <w:pStyle w:val="TOC1"/>
            <w:tabs>
              <w:tab w:val="right" w:leader="dot" w:pos="9016"/>
            </w:tabs>
            <w:rPr>
              <w:rFonts w:eastAsiaTheme="minorEastAsia"/>
              <w:noProof/>
              <w:lang w:eastAsia="en-GB"/>
            </w:rPr>
          </w:pPr>
          <w:hyperlink w:anchor="_Toc130674924" w:history="1">
            <w:r w:rsidRPr="003F0097">
              <w:rPr>
                <w:rStyle w:val="Hyperlink"/>
                <w:noProof/>
              </w:rPr>
              <w:t>4.0 Graphical Data Results</w:t>
            </w:r>
            <w:r>
              <w:rPr>
                <w:noProof/>
                <w:webHidden/>
              </w:rPr>
              <w:tab/>
            </w:r>
            <w:r>
              <w:rPr>
                <w:noProof/>
                <w:webHidden/>
              </w:rPr>
              <w:fldChar w:fldCharType="begin"/>
            </w:r>
            <w:r>
              <w:rPr>
                <w:noProof/>
                <w:webHidden/>
              </w:rPr>
              <w:instrText xml:space="preserve"> PAGEREF _Toc130674924 \h </w:instrText>
            </w:r>
            <w:r>
              <w:rPr>
                <w:noProof/>
                <w:webHidden/>
              </w:rPr>
            </w:r>
            <w:r>
              <w:rPr>
                <w:noProof/>
                <w:webHidden/>
              </w:rPr>
              <w:fldChar w:fldCharType="separate"/>
            </w:r>
            <w:r>
              <w:rPr>
                <w:noProof/>
                <w:webHidden/>
              </w:rPr>
              <w:t>4</w:t>
            </w:r>
            <w:r>
              <w:rPr>
                <w:noProof/>
                <w:webHidden/>
              </w:rPr>
              <w:fldChar w:fldCharType="end"/>
            </w:r>
          </w:hyperlink>
        </w:p>
        <w:p w14:paraId="39AA7CBD" w14:textId="04FF296A" w:rsidR="00282523" w:rsidRDefault="00282523">
          <w:pPr>
            <w:pStyle w:val="TOC1"/>
            <w:tabs>
              <w:tab w:val="right" w:leader="dot" w:pos="9016"/>
            </w:tabs>
            <w:rPr>
              <w:rFonts w:eastAsiaTheme="minorEastAsia"/>
              <w:noProof/>
              <w:lang w:eastAsia="en-GB"/>
            </w:rPr>
          </w:pPr>
          <w:hyperlink w:anchor="_Toc130674925" w:history="1">
            <w:r w:rsidRPr="003F0097">
              <w:rPr>
                <w:rStyle w:val="Hyperlink"/>
                <w:noProof/>
              </w:rPr>
              <w:t>5.0 Graphical Results Explained</w:t>
            </w:r>
            <w:r>
              <w:rPr>
                <w:noProof/>
                <w:webHidden/>
              </w:rPr>
              <w:tab/>
            </w:r>
            <w:r>
              <w:rPr>
                <w:noProof/>
                <w:webHidden/>
              </w:rPr>
              <w:fldChar w:fldCharType="begin"/>
            </w:r>
            <w:r>
              <w:rPr>
                <w:noProof/>
                <w:webHidden/>
              </w:rPr>
              <w:instrText xml:space="preserve"> PAGEREF _Toc130674925 \h </w:instrText>
            </w:r>
            <w:r>
              <w:rPr>
                <w:noProof/>
                <w:webHidden/>
              </w:rPr>
            </w:r>
            <w:r>
              <w:rPr>
                <w:noProof/>
                <w:webHidden/>
              </w:rPr>
              <w:fldChar w:fldCharType="separate"/>
            </w:r>
            <w:r>
              <w:rPr>
                <w:noProof/>
                <w:webHidden/>
              </w:rPr>
              <w:t>5</w:t>
            </w:r>
            <w:r>
              <w:rPr>
                <w:noProof/>
                <w:webHidden/>
              </w:rPr>
              <w:fldChar w:fldCharType="end"/>
            </w:r>
          </w:hyperlink>
        </w:p>
        <w:p w14:paraId="5C803EF1" w14:textId="50859BE2" w:rsidR="00282523" w:rsidRDefault="00282523">
          <w:pPr>
            <w:pStyle w:val="TOC2"/>
            <w:tabs>
              <w:tab w:val="right" w:leader="dot" w:pos="9016"/>
            </w:tabs>
            <w:rPr>
              <w:rFonts w:eastAsiaTheme="minorEastAsia"/>
              <w:noProof/>
              <w:lang w:eastAsia="en-GB"/>
            </w:rPr>
          </w:pPr>
          <w:hyperlink w:anchor="_Toc130674926" w:history="1">
            <w:r w:rsidRPr="003F0097">
              <w:rPr>
                <w:rStyle w:val="Hyperlink"/>
                <w:noProof/>
              </w:rPr>
              <w:t>5.1 SFC (kg/kW-hr) against Engine Speed (RPM)</w:t>
            </w:r>
            <w:r>
              <w:rPr>
                <w:noProof/>
                <w:webHidden/>
              </w:rPr>
              <w:tab/>
            </w:r>
            <w:r>
              <w:rPr>
                <w:noProof/>
                <w:webHidden/>
              </w:rPr>
              <w:fldChar w:fldCharType="begin"/>
            </w:r>
            <w:r>
              <w:rPr>
                <w:noProof/>
                <w:webHidden/>
              </w:rPr>
              <w:instrText xml:space="preserve"> PAGEREF _Toc130674926 \h </w:instrText>
            </w:r>
            <w:r>
              <w:rPr>
                <w:noProof/>
                <w:webHidden/>
              </w:rPr>
            </w:r>
            <w:r>
              <w:rPr>
                <w:noProof/>
                <w:webHidden/>
              </w:rPr>
              <w:fldChar w:fldCharType="separate"/>
            </w:r>
            <w:r>
              <w:rPr>
                <w:noProof/>
                <w:webHidden/>
              </w:rPr>
              <w:t>5</w:t>
            </w:r>
            <w:r>
              <w:rPr>
                <w:noProof/>
                <w:webHidden/>
              </w:rPr>
              <w:fldChar w:fldCharType="end"/>
            </w:r>
          </w:hyperlink>
        </w:p>
        <w:p w14:paraId="3EFB8D0D" w14:textId="18F77FC0" w:rsidR="00282523" w:rsidRDefault="00282523">
          <w:pPr>
            <w:pStyle w:val="TOC2"/>
            <w:tabs>
              <w:tab w:val="right" w:leader="dot" w:pos="9016"/>
            </w:tabs>
            <w:rPr>
              <w:rFonts w:eastAsiaTheme="minorEastAsia"/>
              <w:noProof/>
              <w:lang w:eastAsia="en-GB"/>
            </w:rPr>
          </w:pPr>
          <w:hyperlink w:anchor="_Toc130674927" w:history="1">
            <w:r w:rsidRPr="003F0097">
              <w:rPr>
                <w:rStyle w:val="Hyperlink"/>
                <w:noProof/>
              </w:rPr>
              <w:t>5.2 Torque (nm) against Engine Speed (RPM)</w:t>
            </w:r>
            <w:r>
              <w:rPr>
                <w:noProof/>
                <w:webHidden/>
              </w:rPr>
              <w:tab/>
            </w:r>
            <w:r>
              <w:rPr>
                <w:noProof/>
                <w:webHidden/>
              </w:rPr>
              <w:fldChar w:fldCharType="begin"/>
            </w:r>
            <w:r>
              <w:rPr>
                <w:noProof/>
                <w:webHidden/>
              </w:rPr>
              <w:instrText xml:space="preserve"> PAGEREF _Toc130674927 \h </w:instrText>
            </w:r>
            <w:r>
              <w:rPr>
                <w:noProof/>
                <w:webHidden/>
              </w:rPr>
            </w:r>
            <w:r>
              <w:rPr>
                <w:noProof/>
                <w:webHidden/>
              </w:rPr>
              <w:fldChar w:fldCharType="separate"/>
            </w:r>
            <w:r>
              <w:rPr>
                <w:noProof/>
                <w:webHidden/>
              </w:rPr>
              <w:t>5</w:t>
            </w:r>
            <w:r>
              <w:rPr>
                <w:noProof/>
                <w:webHidden/>
              </w:rPr>
              <w:fldChar w:fldCharType="end"/>
            </w:r>
          </w:hyperlink>
        </w:p>
        <w:p w14:paraId="535EFBF8" w14:textId="19F458A8" w:rsidR="00282523" w:rsidRDefault="00282523">
          <w:pPr>
            <w:pStyle w:val="TOC2"/>
            <w:tabs>
              <w:tab w:val="right" w:leader="dot" w:pos="9016"/>
            </w:tabs>
            <w:rPr>
              <w:rFonts w:eastAsiaTheme="minorEastAsia"/>
              <w:noProof/>
              <w:lang w:eastAsia="en-GB"/>
            </w:rPr>
          </w:pPr>
          <w:hyperlink w:anchor="_Toc130674928" w:history="1">
            <w:r w:rsidRPr="003F0097">
              <w:rPr>
                <w:rStyle w:val="Hyperlink"/>
                <w:noProof/>
              </w:rPr>
              <w:t>5.3 Brake Power (Corrected Power (kW) against Engine Speed (RPM))</w:t>
            </w:r>
            <w:r>
              <w:rPr>
                <w:noProof/>
                <w:webHidden/>
              </w:rPr>
              <w:tab/>
            </w:r>
            <w:r>
              <w:rPr>
                <w:noProof/>
                <w:webHidden/>
              </w:rPr>
              <w:fldChar w:fldCharType="begin"/>
            </w:r>
            <w:r>
              <w:rPr>
                <w:noProof/>
                <w:webHidden/>
              </w:rPr>
              <w:instrText xml:space="preserve"> PAGEREF _Toc130674928 \h </w:instrText>
            </w:r>
            <w:r>
              <w:rPr>
                <w:noProof/>
                <w:webHidden/>
              </w:rPr>
            </w:r>
            <w:r>
              <w:rPr>
                <w:noProof/>
                <w:webHidden/>
              </w:rPr>
              <w:fldChar w:fldCharType="separate"/>
            </w:r>
            <w:r>
              <w:rPr>
                <w:noProof/>
                <w:webHidden/>
              </w:rPr>
              <w:t>5</w:t>
            </w:r>
            <w:r>
              <w:rPr>
                <w:noProof/>
                <w:webHidden/>
              </w:rPr>
              <w:fldChar w:fldCharType="end"/>
            </w:r>
          </w:hyperlink>
        </w:p>
        <w:p w14:paraId="7DF54789" w14:textId="610D3114" w:rsidR="00282523" w:rsidRDefault="00282523">
          <w:pPr>
            <w:pStyle w:val="TOC2"/>
            <w:tabs>
              <w:tab w:val="right" w:leader="dot" w:pos="9016"/>
            </w:tabs>
            <w:rPr>
              <w:rFonts w:eastAsiaTheme="minorEastAsia"/>
              <w:noProof/>
              <w:lang w:eastAsia="en-GB"/>
            </w:rPr>
          </w:pPr>
          <w:hyperlink w:anchor="_Toc130674929" w:history="1">
            <w:r w:rsidRPr="003F0097">
              <w:rPr>
                <w:rStyle w:val="Hyperlink"/>
                <w:noProof/>
              </w:rPr>
              <w:t>5.4 Lambda against Engine Speed (RPM)</w:t>
            </w:r>
            <w:r>
              <w:rPr>
                <w:noProof/>
                <w:webHidden/>
              </w:rPr>
              <w:tab/>
            </w:r>
            <w:r>
              <w:rPr>
                <w:noProof/>
                <w:webHidden/>
              </w:rPr>
              <w:fldChar w:fldCharType="begin"/>
            </w:r>
            <w:r>
              <w:rPr>
                <w:noProof/>
                <w:webHidden/>
              </w:rPr>
              <w:instrText xml:space="preserve"> PAGEREF _Toc130674929 \h </w:instrText>
            </w:r>
            <w:r>
              <w:rPr>
                <w:noProof/>
                <w:webHidden/>
              </w:rPr>
            </w:r>
            <w:r>
              <w:rPr>
                <w:noProof/>
                <w:webHidden/>
              </w:rPr>
              <w:fldChar w:fldCharType="separate"/>
            </w:r>
            <w:r>
              <w:rPr>
                <w:noProof/>
                <w:webHidden/>
              </w:rPr>
              <w:t>6</w:t>
            </w:r>
            <w:r>
              <w:rPr>
                <w:noProof/>
                <w:webHidden/>
              </w:rPr>
              <w:fldChar w:fldCharType="end"/>
            </w:r>
          </w:hyperlink>
        </w:p>
        <w:p w14:paraId="45C648EE" w14:textId="760A96AA" w:rsidR="00282523" w:rsidRDefault="00282523">
          <w:pPr>
            <w:pStyle w:val="TOC1"/>
            <w:tabs>
              <w:tab w:val="right" w:leader="dot" w:pos="9016"/>
            </w:tabs>
            <w:rPr>
              <w:rFonts w:eastAsiaTheme="minorEastAsia"/>
              <w:noProof/>
              <w:lang w:eastAsia="en-GB"/>
            </w:rPr>
          </w:pPr>
          <w:hyperlink w:anchor="_Toc130674930" w:history="1">
            <w:r w:rsidRPr="003F0097">
              <w:rPr>
                <w:rStyle w:val="Hyperlink"/>
                <w:noProof/>
              </w:rPr>
              <w:t>6.0 Evaluation</w:t>
            </w:r>
            <w:r>
              <w:rPr>
                <w:noProof/>
                <w:webHidden/>
              </w:rPr>
              <w:tab/>
            </w:r>
            <w:r>
              <w:rPr>
                <w:noProof/>
                <w:webHidden/>
              </w:rPr>
              <w:fldChar w:fldCharType="begin"/>
            </w:r>
            <w:r>
              <w:rPr>
                <w:noProof/>
                <w:webHidden/>
              </w:rPr>
              <w:instrText xml:space="preserve"> PAGEREF _Toc130674930 \h </w:instrText>
            </w:r>
            <w:r>
              <w:rPr>
                <w:noProof/>
                <w:webHidden/>
              </w:rPr>
            </w:r>
            <w:r>
              <w:rPr>
                <w:noProof/>
                <w:webHidden/>
              </w:rPr>
              <w:fldChar w:fldCharType="separate"/>
            </w:r>
            <w:r>
              <w:rPr>
                <w:noProof/>
                <w:webHidden/>
              </w:rPr>
              <w:t>7</w:t>
            </w:r>
            <w:r>
              <w:rPr>
                <w:noProof/>
                <w:webHidden/>
              </w:rPr>
              <w:fldChar w:fldCharType="end"/>
            </w:r>
          </w:hyperlink>
        </w:p>
        <w:p w14:paraId="62E8BD88" w14:textId="0114EBBF" w:rsidR="00282523" w:rsidRDefault="00282523">
          <w:pPr>
            <w:pStyle w:val="TOC1"/>
            <w:tabs>
              <w:tab w:val="right" w:leader="dot" w:pos="9016"/>
            </w:tabs>
            <w:rPr>
              <w:rFonts w:eastAsiaTheme="minorEastAsia"/>
              <w:noProof/>
              <w:lang w:eastAsia="en-GB"/>
            </w:rPr>
          </w:pPr>
          <w:hyperlink w:anchor="_Toc130674931" w:history="1">
            <w:r w:rsidRPr="003F0097">
              <w:rPr>
                <w:rStyle w:val="Hyperlink"/>
                <w:noProof/>
              </w:rPr>
              <w:t>7.0 References</w:t>
            </w:r>
            <w:r>
              <w:rPr>
                <w:noProof/>
                <w:webHidden/>
              </w:rPr>
              <w:tab/>
            </w:r>
            <w:r>
              <w:rPr>
                <w:noProof/>
                <w:webHidden/>
              </w:rPr>
              <w:fldChar w:fldCharType="begin"/>
            </w:r>
            <w:r>
              <w:rPr>
                <w:noProof/>
                <w:webHidden/>
              </w:rPr>
              <w:instrText xml:space="preserve"> PAGEREF _Toc130674931 \h </w:instrText>
            </w:r>
            <w:r>
              <w:rPr>
                <w:noProof/>
                <w:webHidden/>
              </w:rPr>
            </w:r>
            <w:r>
              <w:rPr>
                <w:noProof/>
                <w:webHidden/>
              </w:rPr>
              <w:fldChar w:fldCharType="separate"/>
            </w:r>
            <w:r>
              <w:rPr>
                <w:noProof/>
                <w:webHidden/>
              </w:rPr>
              <w:t>8</w:t>
            </w:r>
            <w:r>
              <w:rPr>
                <w:noProof/>
                <w:webHidden/>
              </w:rPr>
              <w:fldChar w:fldCharType="end"/>
            </w:r>
          </w:hyperlink>
        </w:p>
        <w:p w14:paraId="6A431941" w14:textId="15BBF9E7" w:rsidR="00941CE6" w:rsidRDefault="00941CE6">
          <w:r>
            <w:rPr>
              <w:b/>
              <w:bCs/>
              <w:noProof/>
            </w:rPr>
            <w:fldChar w:fldCharType="end"/>
          </w:r>
        </w:p>
      </w:sdtContent>
    </w:sdt>
    <w:p w14:paraId="42718F8A" w14:textId="77777777" w:rsidR="00941CE6" w:rsidRDefault="00941CE6" w:rsidP="00941CE6">
      <w:pPr>
        <w:pStyle w:val="Heading1"/>
        <w:sectPr w:rsidR="00941CE6" w:rsidSect="00BB7966">
          <w:headerReference w:type="default" r:id="rId9"/>
          <w:footerReference w:type="default" r:id="rId10"/>
          <w:pgSz w:w="11906" w:h="16838"/>
          <w:pgMar w:top="1440" w:right="1440" w:bottom="1440" w:left="1440" w:header="708" w:footer="708" w:gutter="0"/>
          <w:pgNumType w:start="1"/>
          <w:cols w:space="708"/>
          <w:titlePg/>
          <w:docGrid w:linePitch="360"/>
        </w:sectPr>
      </w:pPr>
    </w:p>
    <w:p w14:paraId="3D2E432D" w14:textId="2DF4275A" w:rsidR="00F803B9" w:rsidRDefault="00105885" w:rsidP="00941CE6">
      <w:pPr>
        <w:pStyle w:val="Heading1"/>
      </w:pPr>
      <w:bookmarkStart w:id="1" w:name="_Toc130674919"/>
      <w:bookmarkEnd w:id="0"/>
      <w:r>
        <w:lastRenderedPageBreak/>
        <w:t xml:space="preserve">1.0 </w:t>
      </w:r>
      <w:r w:rsidR="00B93FE4">
        <w:t>Introduction</w:t>
      </w:r>
      <w:r w:rsidR="00303BBE">
        <w:t xml:space="preserve"> and Aims</w:t>
      </w:r>
      <w:bookmarkEnd w:id="1"/>
    </w:p>
    <w:p w14:paraId="1BB63D07" w14:textId="501FEDE7" w:rsidR="004D5AB6" w:rsidRDefault="00840CFD" w:rsidP="00B726F9">
      <w:r>
        <w:t>This report will contain</w:t>
      </w:r>
      <w:r w:rsidR="004D5AB6" w:rsidRPr="004D5AB6">
        <w:t xml:space="preserve"> a statement as to the aims and report outlines. </w:t>
      </w:r>
      <w:r>
        <w:t>In this test, I aim</w:t>
      </w:r>
      <w:r w:rsidR="004D5AB6" w:rsidRPr="004D5AB6">
        <w:t xml:space="preserve"> to find data analysis on the Honda D16 single-cam V-TEC engine. This is set up in a room designed specifically for engine analysis and dyno testing. </w:t>
      </w:r>
      <w:r>
        <w:t>This test investigates</w:t>
      </w:r>
      <w:r w:rsidR="004D5AB6" w:rsidRPr="004D5AB6">
        <w:t xml:space="preserve"> the power, torque, BMEP, SFC and overall thermal efficiency. This can be produced by providing graphical data and excel sheets. This data will be used throughout the report to analyse the beforehand said properties and measurements. Through this report, I will examine the data analysis of the Honda D16 engine. To examine properties such as thermal efficiency, corrected power output and calculated power, using air density and thermal efficiency to ensure the power output is correct.</w:t>
      </w:r>
    </w:p>
    <w:p w14:paraId="48705369" w14:textId="257F3237" w:rsidR="00105885" w:rsidRDefault="00105885" w:rsidP="00105885">
      <w:pPr>
        <w:pStyle w:val="Heading2"/>
      </w:pPr>
      <w:bookmarkStart w:id="2" w:name="_Toc130674920"/>
      <w:r>
        <w:t>1.1 Honda D16 Engine</w:t>
      </w:r>
      <w:bookmarkEnd w:id="2"/>
    </w:p>
    <w:p w14:paraId="5C0039B1" w14:textId="77777777" w:rsidR="00E92B20" w:rsidRPr="00E92B20" w:rsidRDefault="00E92B20" w:rsidP="004A2C09">
      <w:pPr>
        <w:pStyle w:val="ListParagraph"/>
        <w:numPr>
          <w:ilvl w:val="0"/>
          <w:numId w:val="4"/>
        </w:numPr>
        <w:rPr>
          <w:b/>
          <w:bCs/>
        </w:rPr>
      </w:pPr>
      <w:r w:rsidRPr="00E92B20">
        <w:t>According to drifted.com, the D16A7 produces "117 hp at 5,900 pm and 101 lb/ft torque at 4,800 rpm; it features a compression ratio of 9:6:1 and is SOHC." (Terrell, 2020). Whether this power output will be the same on this engine rig will be determined; bear in mind that the measuring from the rig is the raw engine speed and not wheel speed through loss of gearbox and drivetrain, including the wheels.</w:t>
      </w:r>
    </w:p>
    <w:p w14:paraId="7F72A174" w14:textId="4979AD75" w:rsidR="004A2C09" w:rsidRPr="004A2C09" w:rsidRDefault="004A2C09" w:rsidP="004A2C09">
      <w:pPr>
        <w:pStyle w:val="ListParagraph"/>
        <w:numPr>
          <w:ilvl w:val="0"/>
          <w:numId w:val="4"/>
        </w:numPr>
        <w:rPr>
          <w:b/>
          <w:bCs/>
        </w:rPr>
      </w:pPr>
      <w:r w:rsidRPr="004A2C09">
        <w:rPr>
          <w:b/>
          <w:bCs/>
        </w:rPr>
        <w:t>Honda 1.6L (1590cc)</w:t>
      </w:r>
    </w:p>
    <w:p w14:paraId="46C6AA6A" w14:textId="3B4DDC60" w:rsidR="004A2C09" w:rsidRPr="004A2C09" w:rsidRDefault="004A2C09" w:rsidP="004A2C09">
      <w:pPr>
        <w:pStyle w:val="ListParagraph"/>
        <w:numPr>
          <w:ilvl w:val="0"/>
          <w:numId w:val="4"/>
        </w:numPr>
        <w:rPr>
          <w:b/>
          <w:bCs/>
        </w:rPr>
      </w:pPr>
      <w:r w:rsidRPr="004A2C09">
        <w:rPr>
          <w:b/>
          <w:bCs/>
        </w:rPr>
        <w:t>V-TEC</w:t>
      </w:r>
    </w:p>
    <w:p w14:paraId="51D25288" w14:textId="642A77B3" w:rsidR="004A2C09" w:rsidRDefault="004A2C09" w:rsidP="004A2C09">
      <w:pPr>
        <w:pStyle w:val="ListParagraph"/>
        <w:numPr>
          <w:ilvl w:val="0"/>
          <w:numId w:val="4"/>
        </w:numPr>
        <w:rPr>
          <w:b/>
          <w:bCs/>
        </w:rPr>
      </w:pPr>
      <w:r w:rsidRPr="004A2C09">
        <w:rPr>
          <w:b/>
          <w:bCs/>
        </w:rPr>
        <w:t>2000-2001</w:t>
      </w:r>
    </w:p>
    <w:p w14:paraId="716AFA57" w14:textId="6733D6FE" w:rsidR="00651650" w:rsidRPr="004A2C09" w:rsidRDefault="00651650" w:rsidP="004A2C09">
      <w:pPr>
        <w:pStyle w:val="ListParagraph"/>
        <w:numPr>
          <w:ilvl w:val="0"/>
          <w:numId w:val="4"/>
        </w:numPr>
        <w:rPr>
          <w:b/>
          <w:bCs/>
        </w:rPr>
      </w:pPr>
      <w:r>
        <w:rPr>
          <w:b/>
          <w:bCs/>
        </w:rPr>
        <w:t>Imported</w:t>
      </w:r>
    </w:p>
    <w:p w14:paraId="52E863A5" w14:textId="77777777" w:rsidR="00780842" w:rsidRDefault="00780842" w:rsidP="00F803B9"/>
    <w:p w14:paraId="35A4B07C" w14:textId="52F0C4FA" w:rsidR="00A0258F" w:rsidRDefault="00A0258F" w:rsidP="00A0258F"/>
    <w:p w14:paraId="1213B765" w14:textId="11FBF3F3" w:rsidR="00574AAF" w:rsidRDefault="00941CE6" w:rsidP="00F803B9">
      <w:r>
        <w:br w:type="page"/>
      </w:r>
    </w:p>
    <w:p w14:paraId="7B050DDD" w14:textId="26C59856" w:rsidR="00E04C05" w:rsidRPr="00E04C05" w:rsidRDefault="00E04C05" w:rsidP="00E04C05">
      <w:pPr>
        <w:pStyle w:val="Heading1"/>
      </w:pPr>
      <w:bookmarkStart w:id="3" w:name="_Toc130674921"/>
      <w:r>
        <w:lastRenderedPageBreak/>
        <w:t xml:space="preserve">2.0 </w:t>
      </w:r>
      <w:r w:rsidR="00BC38B0">
        <w:t xml:space="preserve">Testing </w:t>
      </w:r>
      <w:r w:rsidR="00C305A7">
        <w:t>Equipment and Method</w:t>
      </w:r>
      <w:bookmarkEnd w:id="3"/>
    </w:p>
    <w:p w14:paraId="45FBDC49" w14:textId="06AC1931" w:rsidR="00A0258F" w:rsidRDefault="005A4EFC" w:rsidP="00A0258F">
      <w:r>
        <w:t xml:space="preserve">For testing the </w:t>
      </w:r>
      <w:r w:rsidR="005402E8">
        <w:t>engine,</w:t>
      </w:r>
      <w:r w:rsidR="004F2FFA">
        <w:t xml:space="preserve"> I used an engine dynamometer </w:t>
      </w:r>
      <w:r w:rsidR="004E6EFA">
        <w:t>designed explicitly</w:t>
      </w:r>
      <w:r w:rsidR="004F2FFA">
        <w:t xml:space="preserve"> for testing vehicle engines. This setup was calibrated to professional standards and checked regularly for maintenance.</w:t>
      </w:r>
      <w:r w:rsidR="00201D8F">
        <w:t xml:space="preserve"> </w:t>
      </w:r>
      <w:r w:rsidR="005C153C">
        <w:t>With the dynamometer</w:t>
      </w:r>
      <w:r w:rsidR="004E6EFA">
        <w:t>,</w:t>
      </w:r>
      <w:r w:rsidR="005C153C">
        <w:t xml:space="preserve"> </w:t>
      </w:r>
      <w:r w:rsidR="004151BA">
        <w:t xml:space="preserve">both sides of </w:t>
      </w:r>
      <w:r w:rsidR="004E6EFA">
        <w:t>the arm</w:t>
      </w:r>
      <w:r w:rsidR="00E4016D">
        <w:t>’</w:t>
      </w:r>
      <w:r w:rsidR="004E6EFA">
        <w:t>s</w:t>
      </w:r>
      <w:r w:rsidR="004151BA">
        <w:t xml:space="preserve"> distance are set</w:t>
      </w:r>
      <w:r w:rsidR="004E6EFA">
        <w:t>. Equally</w:t>
      </w:r>
      <w:r w:rsidR="00705792">
        <w:t>, this equates with equalling the weight we put on both arms</w:t>
      </w:r>
      <w:r w:rsidR="004E6EFA">
        <w:t>,</w:t>
      </w:r>
      <w:r w:rsidR="00705792">
        <w:t xml:space="preserve"> 20kg of weight</w:t>
      </w:r>
      <w:r w:rsidR="004E6EFA">
        <w:t>,</w:t>
      </w:r>
      <w:r w:rsidR="00705792">
        <w:t xml:space="preserve"> ensuring an equilateral weight and distance load on the engine.</w:t>
      </w:r>
      <w:r w:rsidR="007D0328">
        <w:t xml:space="preserve"> </w:t>
      </w:r>
    </w:p>
    <w:p w14:paraId="7D9AD1E7" w14:textId="57893127" w:rsidR="00E04C05" w:rsidRDefault="00E04C05" w:rsidP="00A4770C">
      <w:pPr>
        <w:pStyle w:val="Heading2"/>
        <w:rPr>
          <w:rStyle w:val="Heading2Char"/>
        </w:rPr>
      </w:pPr>
      <w:bookmarkStart w:id="4" w:name="_Toc130674922"/>
      <w:r>
        <w:t xml:space="preserve">2.1 </w:t>
      </w:r>
      <w:r w:rsidRPr="00A4770C">
        <w:rPr>
          <w:rStyle w:val="Heading2Char"/>
        </w:rPr>
        <w:t xml:space="preserve">Method </w:t>
      </w:r>
      <w:r w:rsidR="00A4770C" w:rsidRPr="00A4770C">
        <w:rPr>
          <w:rStyle w:val="Heading2Char"/>
        </w:rPr>
        <w:t xml:space="preserve">of </w:t>
      </w:r>
      <w:r w:rsidR="00A4770C">
        <w:rPr>
          <w:rStyle w:val="Heading2Char"/>
        </w:rPr>
        <w:t>T</w:t>
      </w:r>
      <w:r w:rsidR="00A4770C" w:rsidRPr="00A4770C">
        <w:rPr>
          <w:rStyle w:val="Heading2Char"/>
        </w:rPr>
        <w:t>esting</w:t>
      </w:r>
      <w:bookmarkEnd w:id="4"/>
    </w:p>
    <w:p w14:paraId="7DAFB9AD" w14:textId="45B66747" w:rsidR="0077778A" w:rsidRDefault="00C226C5" w:rsidP="0077778A">
      <w:r>
        <w:t>The dynamometer itself is in a cell room that is connected to the Honda D16A7 engine</w:t>
      </w:r>
      <w:r w:rsidR="004E6EFA">
        <w:t>; there</w:t>
      </w:r>
      <w:r w:rsidR="002817C7">
        <w:t xml:space="preserve"> are fuel pieces which all together create the working dy</w:t>
      </w:r>
      <w:r w:rsidR="00425EFB">
        <w:t>namometer setup:</w:t>
      </w:r>
    </w:p>
    <w:p w14:paraId="7A8EF714" w14:textId="282E5FD7" w:rsidR="00425EFB" w:rsidRDefault="00425EFB" w:rsidP="00425EFB">
      <w:pPr>
        <w:pStyle w:val="ListParagraph"/>
        <w:numPr>
          <w:ilvl w:val="0"/>
          <w:numId w:val="3"/>
        </w:numPr>
      </w:pPr>
      <w:r w:rsidRPr="00FD76C9">
        <w:rPr>
          <w:b/>
          <w:bCs/>
        </w:rPr>
        <w:t xml:space="preserve">Sensor </w:t>
      </w:r>
      <w:r w:rsidR="00AA2963" w:rsidRPr="00FD76C9">
        <w:rPr>
          <w:b/>
          <w:bCs/>
        </w:rPr>
        <w:t>Recording Modules</w:t>
      </w:r>
      <w:r w:rsidR="005B051B">
        <w:t xml:space="preserve"> – Coolant temperature, flow meter, lambda </w:t>
      </w:r>
      <w:r w:rsidR="008A2360">
        <w:t>sensor</w:t>
      </w:r>
      <w:r w:rsidR="005B051B">
        <w:t xml:space="preserve"> </w:t>
      </w:r>
      <w:r w:rsidR="00D52CC4">
        <w:t>inbuilt</w:t>
      </w:r>
      <w:r w:rsidR="0076239D">
        <w:t xml:space="preserve"> – over 2000 sensors</w:t>
      </w:r>
      <w:r w:rsidR="00D52CC4">
        <w:t>.</w:t>
      </w:r>
    </w:p>
    <w:p w14:paraId="593A5821" w14:textId="0451A799" w:rsidR="00E50E23" w:rsidRDefault="00AA2963" w:rsidP="00425EFB">
      <w:pPr>
        <w:pStyle w:val="ListParagraph"/>
        <w:numPr>
          <w:ilvl w:val="0"/>
          <w:numId w:val="3"/>
        </w:numPr>
      </w:pPr>
      <w:r w:rsidRPr="00FD76C9">
        <w:rPr>
          <w:b/>
          <w:bCs/>
        </w:rPr>
        <w:t>Exhaust Extraction System</w:t>
      </w:r>
      <w:r w:rsidR="001969A0">
        <w:t xml:space="preserve"> – </w:t>
      </w:r>
      <w:r w:rsidR="00E50E23">
        <w:t>This exhaust system extracts the exhaust gases from the engine</w:t>
      </w:r>
      <w:r w:rsidR="000C4E94">
        <w:t xml:space="preserve"> into the outside atmosphere.</w:t>
      </w:r>
    </w:p>
    <w:p w14:paraId="74FBAC62" w14:textId="25603B15" w:rsidR="00425EFB" w:rsidRDefault="000C4E94" w:rsidP="00425EFB">
      <w:pPr>
        <w:pStyle w:val="ListParagraph"/>
        <w:numPr>
          <w:ilvl w:val="0"/>
          <w:numId w:val="3"/>
        </w:numPr>
      </w:pPr>
      <w:r w:rsidRPr="000C4E94">
        <w:rPr>
          <w:b/>
          <w:bCs/>
        </w:rPr>
        <w:t>Cooling and Radiator</w:t>
      </w:r>
      <w:r>
        <w:t xml:space="preserve"> – This is the</w:t>
      </w:r>
      <w:r w:rsidR="001969A0">
        <w:t xml:space="preserve"> </w:t>
      </w:r>
      <w:r w:rsidR="004E6EFA" w:rsidRPr="004E6EFA">
        <w:t xml:space="preserve">engine's radiator and cooling lines from the roof </w:t>
      </w:r>
      <w:r w:rsidR="004E6EFA">
        <w:t>to keep the temperature</w:t>
      </w:r>
      <w:r w:rsidR="00D52CC4">
        <w:t xml:space="preserve"> the same</w:t>
      </w:r>
      <w:r w:rsidR="008A2360">
        <w:t>.</w:t>
      </w:r>
    </w:p>
    <w:p w14:paraId="2867C182" w14:textId="76E8096C" w:rsidR="00AA2963" w:rsidRDefault="00AA2963" w:rsidP="00425EFB">
      <w:pPr>
        <w:pStyle w:val="ListParagraph"/>
        <w:numPr>
          <w:ilvl w:val="0"/>
          <w:numId w:val="3"/>
        </w:numPr>
      </w:pPr>
      <w:r w:rsidRPr="00FD76C9">
        <w:rPr>
          <w:b/>
          <w:bCs/>
        </w:rPr>
        <w:t>Fuel Supply Board</w:t>
      </w:r>
      <w:r w:rsidR="002774EC">
        <w:t xml:space="preserve"> – Pumped via lift pump from a fuel tank kept in a fuel safe through a filter and pumped up</w:t>
      </w:r>
      <w:r w:rsidR="00907FCD">
        <w:t xml:space="preserve"> through the main fuel pump to the </w:t>
      </w:r>
      <w:r w:rsidR="008A2360">
        <w:t>engine.</w:t>
      </w:r>
    </w:p>
    <w:p w14:paraId="4A45B10E" w14:textId="44B9D555" w:rsidR="00C6268E" w:rsidRDefault="00C6268E" w:rsidP="00425EFB">
      <w:pPr>
        <w:pStyle w:val="ListParagraph"/>
        <w:numPr>
          <w:ilvl w:val="0"/>
          <w:numId w:val="3"/>
        </w:numPr>
      </w:pPr>
      <w:r w:rsidRPr="00FD76C9">
        <w:rPr>
          <w:b/>
          <w:bCs/>
        </w:rPr>
        <w:t>Throttle</w:t>
      </w:r>
      <w:r>
        <w:t xml:space="preserve"> – controlled through the computer through a throttle actuator box.</w:t>
      </w:r>
    </w:p>
    <w:p w14:paraId="76C55A1C" w14:textId="19D7626F" w:rsidR="00C20E9A" w:rsidRDefault="00C20E9A" w:rsidP="00425EFB">
      <w:pPr>
        <w:pStyle w:val="ListParagraph"/>
        <w:numPr>
          <w:ilvl w:val="0"/>
          <w:numId w:val="3"/>
        </w:numPr>
      </w:pPr>
      <w:r w:rsidRPr="00FD76C9">
        <w:rPr>
          <w:b/>
          <w:bCs/>
        </w:rPr>
        <w:t>Driveshaft</w:t>
      </w:r>
      <w:r>
        <w:t xml:space="preserve"> </w:t>
      </w:r>
      <w:r w:rsidR="000547CF">
        <w:t>–</w:t>
      </w:r>
      <w:r>
        <w:t xml:space="preserve"> </w:t>
      </w:r>
      <w:r w:rsidR="000547CF">
        <w:t>comes from the crankshaft</w:t>
      </w:r>
      <w:r w:rsidR="004E6EFA">
        <w:t>; the</w:t>
      </w:r>
      <w:r w:rsidR="000547CF">
        <w:t xml:space="preserve"> driveshaft is bolted to the </w:t>
      </w:r>
      <w:r w:rsidR="008A2360">
        <w:t>dynamometer.</w:t>
      </w:r>
    </w:p>
    <w:p w14:paraId="49DFF0FA" w14:textId="02AF187B" w:rsidR="00082922" w:rsidRPr="0077778A" w:rsidRDefault="00082922" w:rsidP="00425EFB">
      <w:pPr>
        <w:pStyle w:val="ListParagraph"/>
        <w:numPr>
          <w:ilvl w:val="0"/>
          <w:numId w:val="3"/>
        </w:numPr>
      </w:pPr>
      <w:r w:rsidRPr="00FD76C9">
        <w:rPr>
          <w:b/>
          <w:bCs/>
        </w:rPr>
        <w:t>Calibration Arms</w:t>
      </w:r>
      <w:r w:rsidR="002F078A">
        <w:t xml:space="preserve"> – one </w:t>
      </w:r>
      <w:r w:rsidR="004E6EFA">
        <w:t xml:space="preserve">on </w:t>
      </w:r>
      <w:r w:rsidR="002F078A">
        <w:t>either side to neutralise</w:t>
      </w:r>
      <w:r w:rsidR="004E6EFA">
        <w:t>; if</w:t>
      </w:r>
      <w:r w:rsidR="0041678D">
        <w:t xml:space="preserve"> put 10kg on </w:t>
      </w:r>
      <w:r w:rsidR="007763D3">
        <w:t>both sides</w:t>
      </w:r>
      <w:r w:rsidR="004E6EFA">
        <w:t>,</w:t>
      </w:r>
      <w:r w:rsidR="007763D3">
        <w:t xml:space="preserve"> the </w:t>
      </w:r>
      <w:r w:rsidR="008A2360">
        <w:t>dynamometer</w:t>
      </w:r>
      <w:r w:rsidR="007763D3">
        <w:t xml:space="preserve"> will </w:t>
      </w:r>
      <w:r w:rsidR="001969A0">
        <w:t>transfer kg to weight to calculate the torque produced.</w:t>
      </w:r>
    </w:p>
    <w:p w14:paraId="3F51C642" w14:textId="51499618" w:rsidR="00AF47D1" w:rsidRDefault="00A4770C" w:rsidP="00A4770C">
      <w:r>
        <w:t xml:space="preserve">The method of testing involved using the arms on both sides of the </w:t>
      </w:r>
      <w:r w:rsidR="00E05A6D">
        <w:t>dynamometer.</w:t>
      </w:r>
      <w:r>
        <w:t xml:space="preserve"> </w:t>
      </w:r>
      <w:r w:rsidR="00E05A6D">
        <w:t>The dynamometer is W</w:t>
      </w:r>
      <w:r w:rsidR="00AC7FA2">
        <w:t>2</w:t>
      </w:r>
      <w:r w:rsidR="00CC1479">
        <w:t>30 meaning it can take up to 230</w:t>
      </w:r>
      <w:r w:rsidR="008D0F1E">
        <w:t xml:space="preserve">kW </w:t>
      </w:r>
      <w:r w:rsidR="005D4D30">
        <w:t xml:space="preserve">and a high amount of torque. </w:t>
      </w:r>
      <w:r w:rsidR="009618C6">
        <w:t xml:space="preserve">This method of testing and data analysis with the D16 engine allows for precise </w:t>
      </w:r>
      <w:r w:rsidR="00B4472D">
        <w:t xml:space="preserve">measurements and calculations for </w:t>
      </w:r>
      <w:r w:rsidR="009D6C24">
        <w:t>configuration</w:t>
      </w:r>
      <w:r w:rsidR="00B4472D">
        <w:t xml:space="preserve">. I sat at the testing bench, cranked the engine </w:t>
      </w:r>
      <w:r w:rsidR="00787C72">
        <w:t>turned</w:t>
      </w:r>
      <w:r w:rsidR="00B4472D">
        <w:t xml:space="preserve"> on </w:t>
      </w:r>
      <w:r w:rsidR="00787C72">
        <w:t xml:space="preserve">the </w:t>
      </w:r>
      <w:r w:rsidR="00B4472D">
        <w:t xml:space="preserve">exhaust and power to the engine, </w:t>
      </w:r>
      <w:r w:rsidR="009436A6">
        <w:t>set the throttle mode to direct</w:t>
      </w:r>
      <w:r w:rsidR="00671B40">
        <w:t xml:space="preserve">, turned </w:t>
      </w:r>
      <w:r w:rsidR="00787C72">
        <w:t>pumps</w:t>
      </w:r>
      <w:r w:rsidR="00671B40">
        <w:t xml:space="preserve"> 1 and 2 on</w:t>
      </w:r>
      <w:r w:rsidR="00847098">
        <w:t xml:space="preserve">, </w:t>
      </w:r>
      <w:r w:rsidR="004E6EFA">
        <w:t xml:space="preserve">the </w:t>
      </w:r>
      <w:r w:rsidR="00847098">
        <w:t>fuel valve</w:t>
      </w:r>
      <w:r w:rsidR="003956E0">
        <w:t xml:space="preserve"> </w:t>
      </w:r>
      <w:r w:rsidR="00787C72">
        <w:t xml:space="preserve">and </w:t>
      </w:r>
      <w:r w:rsidR="003956E0">
        <w:t xml:space="preserve">exhaust valve on, </w:t>
      </w:r>
      <w:r w:rsidR="00787C72">
        <w:t>dried</w:t>
      </w:r>
      <w:r w:rsidR="003956E0">
        <w:t xml:space="preserve"> </w:t>
      </w:r>
      <w:r w:rsidR="00787C72">
        <w:t xml:space="preserve">the </w:t>
      </w:r>
      <w:r w:rsidR="003956E0">
        <w:t>air cooler</w:t>
      </w:r>
      <w:r w:rsidR="009D6C24">
        <w:t xml:space="preserve"> and the ignition</w:t>
      </w:r>
      <w:r w:rsidR="00787C72">
        <w:t>; this</w:t>
      </w:r>
      <w:r w:rsidR="009D6C24">
        <w:t xml:space="preserve"> in turn once the engine was cranked from the dyno computer turned the engine on. The dials from the </w:t>
      </w:r>
      <w:r w:rsidR="00787C72">
        <w:t>computer-controlled</w:t>
      </w:r>
      <w:r w:rsidR="009D6C24">
        <w:t xml:space="preserve"> the load and the throttle. </w:t>
      </w:r>
      <w:r w:rsidR="00463700">
        <w:t xml:space="preserve">This was used through testing to gain throttle response and </w:t>
      </w:r>
      <w:r w:rsidR="00076C71">
        <w:t>RPM;</w:t>
      </w:r>
      <w:r w:rsidR="00463700">
        <w:t xml:space="preserve"> this was done in a linear pattern for </w:t>
      </w:r>
      <w:r w:rsidR="000D48F7">
        <w:t>the data analysis to be linear and fulfil the outlining aim.</w:t>
      </w:r>
      <w:r w:rsidR="00EB2259">
        <w:t xml:space="preserve"> </w:t>
      </w:r>
      <w:r w:rsidR="002C6800" w:rsidRPr="002C6800">
        <w:t xml:space="preserve">The loads and throttle were sustained </w:t>
      </w:r>
      <w:r w:rsidR="00787C72">
        <w:t>by testing</w:t>
      </w:r>
      <w:r w:rsidR="002C6800" w:rsidRPr="002C6800">
        <w:t xml:space="preserve"> the dynamometer </w:t>
      </w:r>
      <w:r w:rsidR="00547495">
        <w:t xml:space="preserve">to control the data </w:t>
      </w:r>
      <w:r w:rsidR="002C6800">
        <w:t>correctly</w:t>
      </w:r>
      <w:r w:rsidR="00547495">
        <w:t>.</w:t>
      </w:r>
      <w:r w:rsidR="005F44CE">
        <w:t xml:space="preserve"> The W230 </w:t>
      </w:r>
      <w:r w:rsidR="00787C72">
        <w:t>dynamometer</w:t>
      </w:r>
      <w:r w:rsidR="005F44CE">
        <w:t xml:space="preserve"> p</w:t>
      </w:r>
      <w:r w:rsidR="00787C72">
        <w:t>roduces</w:t>
      </w:r>
      <w:r w:rsidR="005F44CE">
        <w:t xml:space="preserve"> </w:t>
      </w:r>
      <w:r w:rsidR="0042395F">
        <w:t>“</w:t>
      </w:r>
      <w:r w:rsidR="0042395F" w:rsidRPr="0042395F">
        <w:t>230kW. 7500rpm. 750Nm.</w:t>
      </w:r>
      <w:r w:rsidR="005602F0">
        <w:t>” (Dynamo</w:t>
      </w:r>
      <w:r w:rsidR="006457A7">
        <w:t>meter-World, 2016).</w:t>
      </w:r>
      <w:r w:rsidR="008A6709">
        <w:t xml:space="preserve"> Below is the room </w:t>
      </w:r>
      <w:r w:rsidR="00787C72">
        <w:t>for</w:t>
      </w:r>
      <w:r w:rsidR="008A6709">
        <w:t xml:space="preserve"> the </w:t>
      </w:r>
      <w:r w:rsidR="00787C72">
        <w:t>dynamometer</w:t>
      </w:r>
      <w:r w:rsidR="008A6709">
        <w:t xml:space="preserve"> and the equipment used in the computer room.</w:t>
      </w:r>
      <w:r w:rsidR="002E55B6">
        <w:t xml:space="preserve"> The load and torque are directly in </w:t>
      </w:r>
      <w:r w:rsidR="00787C72">
        <w:t>collaboration</w:t>
      </w:r>
      <w:r w:rsidR="004E6EFA">
        <w:t>. When</w:t>
      </w:r>
      <w:r w:rsidR="002E55B6">
        <w:t xml:space="preserve"> </w:t>
      </w:r>
      <w:r w:rsidR="00787C72">
        <w:t xml:space="preserve">the </w:t>
      </w:r>
      <w:r w:rsidR="002E55B6">
        <w:t>load on the engine is increased through the dyno</w:t>
      </w:r>
      <w:r w:rsidR="00787C72">
        <w:t>,</w:t>
      </w:r>
      <w:r w:rsidR="002E55B6">
        <w:t xml:space="preserve"> the rpm drops</w:t>
      </w:r>
      <w:r w:rsidR="00787C72">
        <w:t>,</w:t>
      </w:r>
      <w:r w:rsidR="002E55B6">
        <w:t xml:space="preserve"> requiring more throttle, just like a clutch and throttle in </w:t>
      </w:r>
      <w:r w:rsidR="00787C72">
        <w:t>an actual</w:t>
      </w:r>
      <w:r w:rsidR="002E55B6">
        <w:t xml:space="preserve"> vehicle.</w:t>
      </w:r>
      <w:r w:rsidR="00441689">
        <w:t xml:space="preserve"> The test for the dynamometer is the sweep </w:t>
      </w:r>
      <w:r w:rsidR="00787C72">
        <w:t>test,</w:t>
      </w:r>
      <w:r w:rsidR="00441689">
        <w:t xml:space="preserve"> which was used for the data</w:t>
      </w:r>
      <w:r w:rsidR="00787C72">
        <w:t>; this</w:t>
      </w:r>
      <w:r w:rsidR="007D6D01">
        <w:t xml:space="preserve"> test takes all the readings constantly but also </w:t>
      </w:r>
      <w:r w:rsidR="00787C72">
        <w:t>won’t allow</w:t>
      </w:r>
      <w:r w:rsidR="007D6D01">
        <w:t xml:space="preserve"> the engine to overheat compared to a step test which does it in </w:t>
      </w:r>
      <w:r w:rsidR="004E6EFA">
        <w:t>specific</w:t>
      </w:r>
      <w:r w:rsidR="003664EF">
        <w:t xml:space="preserve"> increments.</w:t>
      </w:r>
    </w:p>
    <w:p w14:paraId="1698136E" w14:textId="77777777" w:rsidR="00673D12" w:rsidRDefault="00D90248" w:rsidP="00673D12">
      <w:pPr>
        <w:keepNext/>
      </w:pPr>
      <w:r w:rsidRPr="00D90248">
        <w:drawing>
          <wp:inline distT="0" distB="0" distL="0" distR="0" wp14:anchorId="2C4C8835" wp14:editId="337A529D">
            <wp:extent cx="2552700" cy="1150497"/>
            <wp:effectExtent l="0" t="0" r="0" b="0"/>
            <wp:docPr id="1" name="Picture 1" descr="Picture taken from dyno session - Daniel Hann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icture taken from dyno session - Daniel Hannis"/>
                    <pic:cNvPicPr/>
                  </pic:nvPicPr>
                  <pic:blipFill>
                    <a:blip r:embed="rId11"/>
                    <a:stretch>
                      <a:fillRect/>
                    </a:stretch>
                  </pic:blipFill>
                  <pic:spPr>
                    <a:xfrm>
                      <a:off x="0" y="0"/>
                      <a:ext cx="2567759" cy="1157284"/>
                    </a:xfrm>
                    <a:prstGeom prst="rect">
                      <a:avLst/>
                    </a:prstGeom>
                  </pic:spPr>
                </pic:pic>
              </a:graphicData>
            </a:graphic>
          </wp:inline>
        </w:drawing>
      </w:r>
    </w:p>
    <w:p w14:paraId="56E4BB11" w14:textId="271FCACE" w:rsidR="00A61F6E" w:rsidRDefault="008A6709" w:rsidP="007979F2">
      <w:pPr>
        <w:pStyle w:val="Caption"/>
      </w:pPr>
      <w:r>
        <w:t xml:space="preserve">Figure </w:t>
      </w:r>
      <w:fldSimple w:instr=" SEQ Figure \* ARABIC ">
        <w:r w:rsidR="00673D12">
          <w:rPr>
            <w:noProof/>
          </w:rPr>
          <w:t>1</w:t>
        </w:r>
      </w:fldSimple>
      <w:r>
        <w:t xml:space="preserve"> - </w:t>
      </w:r>
      <w:r w:rsidR="00673D12">
        <w:t>Picture Taken from Dyno Session - Daniel Hannis</w:t>
      </w:r>
    </w:p>
    <w:p w14:paraId="5FF81DE4" w14:textId="7D9494F2" w:rsidR="00A61F6E" w:rsidRDefault="008A6709" w:rsidP="00A4770C">
      <w:r>
        <w:lastRenderedPageBreak/>
        <w:t xml:space="preserve">As shown </w:t>
      </w:r>
      <w:r w:rsidR="00480064">
        <w:t>in</w:t>
      </w:r>
      <w:r>
        <w:t xml:space="preserve"> the above picture</w:t>
      </w:r>
      <w:r w:rsidR="00480064">
        <w:t>,</w:t>
      </w:r>
      <w:r>
        <w:t xml:space="preserve"> I could set all </w:t>
      </w:r>
      <w:r w:rsidR="00480064">
        <w:t>requirements</w:t>
      </w:r>
      <w:r>
        <w:t xml:space="preserve"> of the engine and </w:t>
      </w:r>
      <w:r w:rsidR="00480064">
        <w:t>performance</w:t>
      </w:r>
      <w:r>
        <w:t xml:space="preserve"> analysis</w:t>
      </w:r>
      <w:r w:rsidR="00480064">
        <w:t>, showing dyno, rpm, thermal efficiency and more from the data shown.</w:t>
      </w:r>
    </w:p>
    <w:p w14:paraId="1D2106C6" w14:textId="0D74B914" w:rsidR="00574AAF" w:rsidRDefault="007979F2" w:rsidP="00574AAF">
      <w:pPr>
        <w:pStyle w:val="Heading1"/>
      </w:pPr>
      <w:bookmarkStart w:id="5" w:name="_Toc130674923"/>
      <w:r>
        <w:t xml:space="preserve">3.0 </w:t>
      </w:r>
      <w:r w:rsidR="00587E88">
        <w:t>Spread</w:t>
      </w:r>
      <w:r w:rsidR="00A51F84">
        <w:t>s</w:t>
      </w:r>
      <w:r w:rsidR="00587E88">
        <w:t>heet Data Re</w:t>
      </w:r>
      <w:r w:rsidR="00E70032">
        <w:t>sults</w:t>
      </w:r>
      <w:r>
        <w:t xml:space="preserve"> – Graphs</w:t>
      </w:r>
      <w:bookmarkEnd w:id="5"/>
    </w:p>
    <w:p w14:paraId="2542BE16" w14:textId="32C76DD0" w:rsidR="007979F2" w:rsidRDefault="007979F2" w:rsidP="007979F2">
      <w:r>
        <w:t xml:space="preserve">Below shown </w:t>
      </w:r>
      <w:r w:rsidR="00E4016D">
        <w:t>are</w:t>
      </w:r>
      <w:r w:rsidR="00150123">
        <w:t xml:space="preserve"> the spreadsheet data results and the</w:t>
      </w:r>
      <w:r w:rsidR="009526C3">
        <w:t xml:space="preserve"> numbers used for calculations.</w:t>
      </w:r>
    </w:p>
    <w:p w14:paraId="71895220" w14:textId="54E34C96" w:rsidR="00122A8D" w:rsidRDefault="00F57892" w:rsidP="00F57892">
      <w:pPr>
        <w:jc w:val="center"/>
      </w:pPr>
      <w:r w:rsidRPr="00F57892">
        <w:drawing>
          <wp:inline distT="0" distB="0" distL="0" distR="0" wp14:anchorId="2EFE095C" wp14:editId="62B9D35B">
            <wp:extent cx="2429214" cy="1352739"/>
            <wp:effectExtent l="0" t="0" r="9525" b="0"/>
            <wp:docPr id="3" name="Picture 3"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ication, table&#10;&#10;Description automatically generated"/>
                    <pic:cNvPicPr/>
                  </pic:nvPicPr>
                  <pic:blipFill>
                    <a:blip r:embed="rId12"/>
                    <a:stretch>
                      <a:fillRect/>
                    </a:stretch>
                  </pic:blipFill>
                  <pic:spPr>
                    <a:xfrm>
                      <a:off x="0" y="0"/>
                      <a:ext cx="2429214" cy="1352739"/>
                    </a:xfrm>
                    <a:prstGeom prst="rect">
                      <a:avLst/>
                    </a:prstGeom>
                  </pic:spPr>
                </pic:pic>
              </a:graphicData>
            </a:graphic>
          </wp:inline>
        </w:drawing>
      </w:r>
    </w:p>
    <w:p w14:paraId="0484F8FD" w14:textId="31182022" w:rsidR="00F57892" w:rsidRPr="007979F2" w:rsidRDefault="00653273" w:rsidP="00F57892">
      <w:pPr>
        <w:jc w:val="center"/>
      </w:pPr>
      <w:r w:rsidRPr="00653273">
        <w:drawing>
          <wp:inline distT="0" distB="0" distL="0" distR="0" wp14:anchorId="05958335" wp14:editId="0713A752">
            <wp:extent cx="4257675" cy="2508094"/>
            <wp:effectExtent l="0" t="0" r="0" b="6985"/>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3"/>
                    <a:stretch>
                      <a:fillRect/>
                    </a:stretch>
                  </pic:blipFill>
                  <pic:spPr>
                    <a:xfrm>
                      <a:off x="0" y="0"/>
                      <a:ext cx="4268003" cy="2514178"/>
                    </a:xfrm>
                    <a:prstGeom prst="rect">
                      <a:avLst/>
                    </a:prstGeom>
                  </pic:spPr>
                </pic:pic>
              </a:graphicData>
            </a:graphic>
          </wp:inline>
        </w:drawing>
      </w:r>
    </w:p>
    <w:p w14:paraId="5204038B" w14:textId="414612E4" w:rsidR="00574AAF" w:rsidRDefault="006A6DEF" w:rsidP="00574AAF">
      <w:r>
        <w:rPr>
          <w:noProof/>
        </w:rPr>
        <w:drawing>
          <wp:inline distT="0" distB="0" distL="0" distR="0" wp14:anchorId="0A67B78C" wp14:editId="75AF4EFA">
            <wp:extent cx="2809317" cy="2184150"/>
            <wp:effectExtent l="0" t="0" r="0" b="698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8146" cy="2191014"/>
                    </a:xfrm>
                    <a:prstGeom prst="rect">
                      <a:avLst/>
                    </a:prstGeom>
                    <a:noFill/>
                  </pic:spPr>
                </pic:pic>
              </a:graphicData>
            </a:graphic>
          </wp:inline>
        </w:drawing>
      </w:r>
      <w:r>
        <w:rPr>
          <w:noProof/>
        </w:rPr>
        <w:drawing>
          <wp:inline distT="0" distB="0" distL="0" distR="0" wp14:anchorId="384F9915" wp14:editId="0D5944B0">
            <wp:extent cx="2895600" cy="2181509"/>
            <wp:effectExtent l="0" t="0" r="0" b="952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26320" cy="2204653"/>
                    </a:xfrm>
                    <a:prstGeom prst="rect">
                      <a:avLst/>
                    </a:prstGeom>
                    <a:noFill/>
                  </pic:spPr>
                </pic:pic>
              </a:graphicData>
            </a:graphic>
          </wp:inline>
        </w:drawing>
      </w:r>
    </w:p>
    <w:p w14:paraId="582E5277" w14:textId="1D9127C2" w:rsidR="00941CE6" w:rsidRDefault="00941CE6" w:rsidP="006A6DEF"/>
    <w:p w14:paraId="6E885C1E" w14:textId="17F44828" w:rsidR="00E70032" w:rsidRDefault="00E70032" w:rsidP="00574AAF"/>
    <w:p w14:paraId="1180E699" w14:textId="2E85F039" w:rsidR="00E70032" w:rsidRDefault="00E70032">
      <w:r>
        <w:br w:type="page"/>
      </w:r>
    </w:p>
    <w:p w14:paraId="7E157346" w14:textId="160A1BCB" w:rsidR="00E70032" w:rsidRDefault="009526C3" w:rsidP="00E70032">
      <w:pPr>
        <w:pStyle w:val="Heading1"/>
      </w:pPr>
      <w:bookmarkStart w:id="6" w:name="_Toc130674924"/>
      <w:r>
        <w:lastRenderedPageBreak/>
        <w:t xml:space="preserve">4.0 </w:t>
      </w:r>
      <w:r w:rsidR="00E70032">
        <w:t>Graphical Data Results</w:t>
      </w:r>
      <w:bookmarkEnd w:id="6"/>
    </w:p>
    <w:p w14:paraId="09CC1D1A" w14:textId="7BEDDB22" w:rsidR="00845811" w:rsidRPr="00845811" w:rsidRDefault="00845811" w:rsidP="00845811">
      <w:r>
        <w:t xml:space="preserve">Below </w:t>
      </w:r>
      <w:r w:rsidR="00E4016D">
        <w:t>are</w:t>
      </w:r>
      <w:r>
        <w:t xml:space="preserve"> the three required graphical data and an additional graph made from the same data table.</w:t>
      </w:r>
    </w:p>
    <w:p w14:paraId="5251848D" w14:textId="77777777" w:rsidR="004E5B89" w:rsidRDefault="004E5B89">
      <w:r>
        <w:rPr>
          <w:noProof/>
        </w:rPr>
        <w:drawing>
          <wp:inline distT="0" distB="0" distL="0" distR="0" wp14:anchorId="114D9CA2" wp14:editId="4D87571A">
            <wp:extent cx="3217653" cy="1983394"/>
            <wp:effectExtent l="0" t="0" r="1905" b="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26299" cy="1988724"/>
                    </a:xfrm>
                    <a:prstGeom prst="rect">
                      <a:avLst/>
                    </a:prstGeom>
                    <a:noFill/>
                  </pic:spPr>
                </pic:pic>
              </a:graphicData>
            </a:graphic>
          </wp:inline>
        </w:drawing>
      </w:r>
    </w:p>
    <w:p w14:paraId="73324952" w14:textId="3E850389" w:rsidR="00FB1199" w:rsidRDefault="004F553F">
      <w:r>
        <w:rPr>
          <w:noProof/>
        </w:rPr>
        <w:drawing>
          <wp:inline distT="0" distB="0" distL="0" distR="0" wp14:anchorId="0FE56355" wp14:editId="623F886E">
            <wp:extent cx="3252158" cy="1964387"/>
            <wp:effectExtent l="0" t="0" r="5715" b="0"/>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61760" cy="1970187"/>
                    </a:xfrm>
                    <a:prstGeom prst="rect">
                      <a:avLst/>
                    </a:prstGeom>
                    <a:noFill/>
                  </pic:spPr>
                </pic:pic>
              </a:graphicData>
            </a:graphic>
          </wp:inline>
        </w:drawing>
      </w:r>
    </w:p>
    <w:p w14:paraId="76674D91" w14:textId="77777777" w:rsidR="00845811" w:rsidRDefault="009E7A31">
      <w:r>
        <w:rPr>
          <w:noProof/>
        </w:rPr>
        <w:drawing>
          <wp:inline distT="0" distB="0" distL="0" distR="0" wp14:anchorId="304F2489" wp14:editId="2DD788EA">
            <wp:extent cx="3269411" cy="1984309"/>
            <wp:effectExtent l="0" t="0" r="7620" b="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88610" cy="1995961"/>
                    </a:xfrm>
                    <a:prstGeom prst="rect">
                      <a:avLst/>
                    </a:prstGeom>
                    <a:noFill/>
                  </pic:spPr>
                </pic:pic>
              </a:graphicData>
            </a:graphic>
          </wp:inline>
        </w:drawing>
      </w:r>
    </w:p>
    <w:p w14:paraId="676DAF23" w14:textId="50DAF7FE" w:rsidR="00E70032" w:rsidRDefault="00845811">
      <w:pPr>
        <w:rPr>
          <w:rFonts w:asciiTheme="majorHAnsi" w:eastAsiaTheme="majorEastAsia" w:hAnsiTheme="majorHAnsi" w:cstheme="majorBidi"/>
          <w:color w:val="2F5496" w:themeColor="accent1" w:themeShade="BF"/>
          <w:sz w:val="32"/>
          <w:szCs w:val="32"/>
        </w:rPr>
      </w:pPr>
      <w:r>
        <w:rPr>
          <w:noProof/>
        </w:rPr>
        <w:drawing>
          <wp:inline distT="0" distB="0" distL="0" distR="0" wp14:anchorId="4AC462D9" wp14:editId="14DD7E66">
            <wp:extent cx="3286664" cy="198991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05481" cy="2001312"/>
                    </a:xfrm>
                    <a:prstGeom prst="rect">
                      <a:avLst/>
                    </a:prstGeom>
                    <a:noFill/>
                  </pic:spPr>
                </pic:pic>
              </a:graphicData>
            </a:graphic>
          </wp:inline>
        </w:drawing>
      </w:r>
      <w:r w:rsidR="00E70032">
        <w:br w:type="page"/>
      </w:r>
    </w:p>
    <w:p w14:paraId="528B0C8C" w14:textId="390971DF" w:rsidR="00EE6096" w:rsidRDefault="009526C3" w:rsidP="00E70032">
      <w:pPr>
        <w:pStyle w:val="Heading1"/>
      </w:pPr>
      <w:bookmarkStart w:id="7" w:name="_Toc130674925"/>
      <w:r>
        <w:lastRenderedPageBreak/>
        <w:t xml:space="preserve">5.0 </w:t>
      </w:r>
      <w:r w:rsidR="005A13CB">
        <w:t>Graphical Results</w:t>
      </w:r>
      <w:r w:rsidR="007A3D76">
        <w:t xml:space="preserve"> Explained</w:t>
      </w:r>
      <w:bookmarkEnd w:id="7"/>
    </w:p>
    <w:p w14:paraId="4F99B3C7" w14:textId="2A7B2477" w:rsidR="00EE6096" w:rsidRDefault="003701C7">
      <w:r>
        <w:t xml:space="preserve">Below will be reported all the graphical data shown in </w:t>
      </w:r>
      <w:r w:rsidR="00E831F9">
        <w:t>“</w:t>
      </w:r>
      <w:r>
        <w:t xml:space="preserve">4.0 </w:t>
      </w:r>
      <w:r w:rsidR="00E831F9">
        <w:t>Graphical Data Results”.</w:t>
      </w:r>
    </w:p>
    <w:p w14:paraId="5AA2A080" w14:textId="51ECDB27" w:rsidR="00E831F9" w:rsidRDefault="00E831F9" w:rsidP="00622E79">
      <w:pPr>
        <w:pStyle w:val="Heading2"/>
      </w:pPr>
      <w:bookmarkStart w:id="8" w:name="_Toc130674926"/>
      <w:r>
        <w:t>5.1 SFC</w:t>
      </w:r>
      <w:r w:rsidR="00622E79">
        <w:t xml:space="preserve"> (kg/kW</w:t>
      </w:r>
      <w:r w:rsidR="00A51F84">
        <w:t>-</w:t>
      </w:r>
      <w:r w:rsidR="00622E79">
        <w:t>hr)</w:t>
      </w:r>
      <w:r>
        <w:t xml:space="preserve"> against Engine Speed (RPM)</w:t>
      </w:r>
      <w:bookmarkEnd w:id="8"/>
    </w:p>
    <w:p w14:paraId="0E09C789" w14:textId="447D9C86" w:rsidR="00E95874" w:rsidRDefault="00E22968" w:rsidP="00E22968">
      <w:pPr>
        <w:pStyle w:val="ListParagraph"/>
        <w:numPr>
          <w:ilvl w:val="0"/>
          <w:numId w:val="3"/>
        </w:numPr>
      </w:pPr>
      <w:r w:rsidRPr="00E22968">
        <w:rPr>
          <w:b/>
          <w:bCs/>
        </w:rPr>
        <w:t>Specific Fuel consumption</w:t>
      </w:r>
      <w:r>
        <w:t xml:space="preserve"> - Measured</w:t>
      </w:r>
      <w:r>
        <w:t xml:space="preserve"> in kilograms per</w:t>
      </w:r>
      <w:r w:rsidR="00941DAE">
        <w:t xml:space="preserve"> kilowatt-hour</w:t>
      </w:r>
      <w:r>
        <w:t xml:space="preserve">, this data shows how much fuel is </w:t>
      </w:r>
      <w:r w:rsidR="002C143B">
        <w:t>consumed</w:t>
      </w:r>
      <w:r>
        <w:t xml:space="preserve"> in the engine</w:t>
      </w:r>
      <w:r w:rsidR="002C143B">
        <w:t xml:space="preserve"> through testing.</w:t>
      </w:r>
    </w:p>
    <w:p w14:paraId="10F26360" w14:textId="39677D5E" w:rsidR="002C143B" w:rsidRDefault="002C143B" w:rsidP="002C143B">
      <w:pPr>
        <w:pStyle w:val="ListParagraph"/>
        <w:numPr>
          <w:ilvl w:val="0"/>
          <w:numId w:val="3"/>
        </w:numPr>
      </w:pPr>
      <w:r w:rsidRPr="002C143B">
        <w:rPr>
          <w:b/>
          <w:bCs/>
        </w:rPr>
        <w:t>E</w:t>
      </w:r>
      <w:r w:rsidRPr="002C143B">
        <w:rPr>
          <w:b/>
          <w:bCs/>
        </w:rPr>
        <w:t xml:space="preserve">ngine </w:t>
      </w:r>
      <w:r w:rsidRPr="002C143B">
        <w:rPr>
          <w:b/>
          <w:bCs/>
        </w:rPr>
        <w:t>S</w:t>
      </w:r>
      <w:r w:rsidRPr="002C143B">
        <w:rPr>
          <w:b/>
          <w:bCs/>
        </w:rPr>
        <w:t>peed</w:t>
      </w:r>
      <w:r>
        <w:t xml:space="preserve"> </w:t>
      </w:r>
      <w:r>
        <w:t>- M</w:t>
      </w:r>
      <w:r>
        <w:t>easured in revolutions per minute of the engine</w:t>
      </w:r>
      <w:r>
        <w:t xml:space="preserve">, this data shows how many </w:t>
      </w:r>
      <w:r w:rsidR="00ED4D75">
        <w:t>revolutions the engine completed.</w:t>
      </w:r>
    </w:p>
    <w:p w14:paraId="12EED8F1" w14:textId="206B7383" w:rsidR="002C143B" w:rsidRDefault="00EB61AC" w:rsidP="00034CED">
      <w:r>
        <w:t xml:space="preserve">Specific Fuel consumption is calculated from </w:t>
      </w:r>
      <w:r w:rsidR="00E811EF">
        <w:t>fuel flow rate (I</w:t>
      </w:r>
      <w:r w:rsidR="00221BAC">
        <w:t xml:space="preserve">/min) </w:t>
      </w:r>
      <w:r w:rsidR="00316A21">
        <w:t>multiplied by 60 in brackets</w:t>
      </w:r>
      <w:r w:rsidR="00BC3888">
        <w:t>,</w:t>
      </w:r>
      <w:r w:rsidR="00316A21">
        <w:t xml:space="preserve"> then </w:t>
      </w:r>
      <w:r w:rsidR="00831768">
        <w:t>divided by the answer of that divided by corrected powe</w:t>
      </w:r>
      <w:r w:rsidR="00BC3888">
        <w:t>r.</w:t>
      </w:r>
      <w:r>
        <w:t xml:space="preserve"> </w:t>
      </w:r>
      <w:r w:rsidR="00034CED">
        <w:t>SFC against Engine Speed</w:t>
      </w:r>
      <w:r w:rsidR="00B64FC4">
        <w:t xml:space="preserve"> presents fuel consumption</w:t>
      </w:r>
      <w:r w:rsidR="00C25FCB">
        <w:t>,</w:t>
      </w:r>
      <w:r w:rsidR="00B64FC4">
        <w:t xml:space="preserve"> </w:t>
      </w:r>
      <w:r w:rsidR="00086BDB">
        <w:t>this</w:t>
      </w:r>
      <w:r w:rsidR="008B3DC2">
        <w:t xml:space="preserve"> is vital in the data analysis as this is not a performance engine but more sided to a mainstream consumer engine, providing this information </w:t>
      </w:r>
      <w:r w:rsidR="00AD0AD5">
        <w:t>in a factory will indicate improvements needed to be made if any</w:t>
      </w:r>
      <w:r w:rsidR="00964789">
        <w:t xml:space="preserve"> help proves the fuel efficiency of the engine</w:t>
      </w:r>
      <w:r w:rsidR="00AD0AD5">
        <w:t>.</w:t>
      </w:r>
      <w:r w:rsidR="0092087D">
        <w:t xml:space="preserve"> </w:t>
      </w:r>
      <w:r w:rsidR="00D776E8">
        <w:t>The</w:t>
      </w:r>
      <w:r w:rsidR="0092087D">
        <w:t xml:space="preserve"> graph shown </w:t>
      </w:r>
      <w:r w:rsidR="00E50E23" w:rsidRPr="00E50E23">
        <w:t>shows that the fuel consumption is higher at low revolutions</w:t>
      </w:r>
      <w:r w:rsidR="00D776E8">
        <w:t>. This</w:t>
      </w:r>
      <w:r w:rsidR="0092087D">
        <w:t xml:space="preserve"> may be idle speed </w:t>
      </w:r>
      <w:r w:rsidR="00D776E8">
        <w:t xml:space="preserve">or engine starting </w:t>
      </w:r>
      <w:r w:rsidR="0092087D">
        <w:t>in which initial drops at 1200</w:t>
      </w:r>
      <w:r w:rsidR="00363538">
        <w:t>rpm</w:t>
      </w:r>
      <w:r w:rsidR="0092087D">
        <w:t xml:space="preserve"> </w:t>
      </w:r>
      <w:r w:rsidR="00D776E8">
        <w:t>further up to 5</w:t>
      </w:r>
      <w:r w:rsidR="000A22A7">
        <w:t>4</w:t>
      </w:r>
      <w:r w:rsidR="00D776E8">
        <w:t>00</w:t>
      </w:r>
      <w:r w:rsidR="00363538">
        <w:t>rpm</w:t>
      </w:r>
      <w:r w:rsidR="00D776E8">
        <w:t xml:space="preserve"> is a steady increase in fuel consumption.</w:t>
      </w:r>
    </w:p>
    <w:p w14:paraId="50C873B2" w14:textId="15E0CDCC" w:rsidR="006A28F6" w:rsidRDefault="00AD0AD5" w:rsidP="006A28F6">
      <w:pPr>
        <w:pStyle w:val="Heading2"/>
      </w:pPr>
      <w:bookmarkStart w:id="9" w:name="_Toc130674927"/>
      <w:r>
        <w:t xml:space="preserve">5.2 </w:t>
      </w:r>
      <w:r w:rsidR="00086BDB">
        <w:t>Torque (nm) against Engine Speed (RPM)</w:t>
      </w:r>
      <w:bookmarkEnd w:id="9"/>
      <w:r w:rsidR="00086BDB">
        <w:t xml:space="preserve"> </w:t>
      </w:r>
    </w:p>
    <w:p w14:paraId="425C4162" w14:textId="77777777" w:rsidR="005C252F" w:rsidRDefault="006A28F6" w:rsidP="006A28F6">
      <w:pPr>
        <w:pStyle w:val="ListParagraph"/>
        <w:numPr>
          <w:ilvl w:val="0"/>
          <w:numId w:val="3"/>
        </w:numPr>
      </w:pPr>
      <w:r w:rsidRPr="005C252F">
        <w:rPr>
          <w:b/>
          <w:bCs/>
        </w:rPr>
        <w:t>Torque</w:t>
      </w:r>
      <w:r>
        <w:t xml:space="preserve"> – Measured in newton metres, this data shows how many newtons per </w:t>
      </w:r>
      <w:r w:rsidR="005C252F">
        <w:t>interval</w:t>
      </w:r>
      <w:r>
        <w:t xml:space="preserve"> </w:t>
      </w:r>
      <w:r w:rsidR="005C252F">
        <w:t>on the graph.</w:t>
      </w:r>
    </w:p>
    <w:p w14:paraId="7FD63C6F" w14:textId="5255D86A" w:rsidR="006A28F6" w:rsidRDefault="006A28F6" w:rsidP="00DE0D2F">
      <w:pPr>
        <w:ind w:left="360"/>
      </w:pPr>
      <w:r>
        <w:t xml:space="preserve">Torque against engine speed correlates directly to what </w:t>
      </w:r>
      <w:r w:rsidR="00280190">
        <w:t>most</w:t>
      </w:r>
      <w:r>
        <w:t xml:space="preserve"> people would look for in </w:t>
      </w:r>
      <w:r w:rsidR="00280190" w:rsidRPr="00280190">
        <w:t>an engine's primary data analysis results</w:t>
      </w:r>
      <w:r w:rsidR="00280190">
        <w:t>; it</w:t>
      </w:r>
      <w:r>
        <w:t xml:space="preserve"> correlates per </w:t>
      </w:r>
      <w:r w:rsidR="00280190">
        <w:t>engine revolution,</w:t>
      </w:r>
      <w:r>
        <w:t xml:space="preserve"> the </w:t>
      </w:r>
      <w:r w:rsidR="00280190">
        <w:t>torque value</w:t>
      </w:r>
      <w:r>
        <w:t xml:space="preserve"> produced </w:t>
      </w:r>
      <w:r w:rsidR="00844752">
        <w:t xml:space="preserve">either decreases or increases. </w:t>
      </w:r>
      <w:r w:rsidR="00280190">
        <w:t>The</w:t>
      </w:r>
      <w:r w:rsidR="00844752">
        <w:t xml:space="preserve"> graph </w:t>
      </w:r>
      <w:r w:rsidR="00280190">
        <w:t>shows</w:t>
      </w:r>
      <w:r w:rsidR="00844752">
        <w:t xml:space="preserve"> the torque initially </w:t>
      </w:r>
      <w:r w:rsidR="00280190">
        <w:t>starts</w:t>
      </w:r>
      <w:r w:rsidR="00844752">
        <w:t xml:space="preserve"> around</w:t>
      </w:r>
      <w:r w:rsidR="007679D1">
        <w:t xml:space="preserve"> 80nm from 1000rpm</w:t>
      </w:r>
      <w:r w:rsidR="00280190">
        <w:t>,</w:t>
      </w:r>
      <w:r w:rsidR="007679D1">
        <w:t xml:space="preserve"> which </w:t>
      </w:r>
      <w:r w:rsidR="00280190">
        <w:t xml:space="preserve">goes </w:t>
      </w:r>
      <w:r w:rsidR="007679D1">
        <w:t xml:space="preserve">up to approximately </w:t>
      </w:r>
      <w:r w:rsidR="000A22A7">
        <w:t>3800 rpm</w:t>
      </w:r>
      <w:r w:rsidR="00280190">
        <w:t>; the</w:t>
      </w:r>
      <w:r w:rsidR="000A22A7">
        <w:t xml:space="preserve"> peak of torque is gained at around 100</w:t>
      </w:r>
      <w:r w:rsidR="00363538">
        <w:t>nm</w:t>
      </w:r>
      <w:r w:rsidR="00280190">
        <w:t>,</w:t>
      </w:r>
      <w:r w:rsidR="000A22A7">
        <w:t xml:space="preserve"> in which from further rpm to 5400</w:t>
      </w:r>
      <w:r w:rsidR="00363538">
        <w:t>rpm</w:t>
      </w:r>
      <w:r w:rsidR="00280190">
        <w:t>,</w:t>
      </w:r>
      <w:r w:rsidR="000A22A7">
        <w:t xml:space="preserve"> the torque is lowered to</w:t>
      </w:r>
      <w:r w:rsidR="00280190">
        <w:t xml:space="preserve"> about 75</w:t>
      </w:r>
      <w:r w:rsidR="00363538">
        <w:t>nm</w:t>
      </w:r>
      <w:r w:rsidR="00280190">
        <w:t>; this graph represents the torque curve in where the engine has peak torque for acceleration</w:t>
      </w:r>
      <w:r w:rsidR="00E917CB">
        <w:t xml:space="preserve"> whilst meaning where torque dips.</w:t>
      </w:r>
    </w:p>
    <w:p w14:paraId="039EC8CC" w14:textId="02DAE9BB" w:rsidR="00297B97" w:rsidRDefault="00E917CB" w:rsidP="00297B97">
      <w:pPr>
        <w:pStyle w:val="Heading2"/>
      </w:pPr>
      <w:bookmarkStart w:id="10" w:name="_Toc130674928"/>
      <w:r>
        <w:t>5.3</w:t>
      </w:r>
      <w:r w:rsidR="00297B97">
        <w:t xml:space="preserve"> </w:t>
      </w:r>
      <w:r w:rsidR="00B76DE6">
        <w:t>Brake Power (Corrected Power</w:t>
      </w:r>
      <w:r w:rsidR="000D3676">
        <w:t xml:space="preserve"> (kW)</w:t>
      </w:r>
      <w:r w:rsidR="00B76DE6">
        <w:t xml:space="preserve"> against Engine Speed</w:t>
      </w:r>
      <w:r w:rsidR="00297B97">
        <w:t xml:space="preserve"> (RPM)</w:t>
      </w:r>
      <w:r w:rsidR="005A6BE2">
        <w:t>)</w:t>
      </w:r>
      <w:bookmarkEnd w:id="10"/>
    </w:p>
    <w:p w14:paraId="7288CFBC" w14:textId="7986FE37" w:rsidR="00297B97" w:rsidRDefault="00297B97" w:rsidP="00297B97">
      <w:pPr>
        <w:pStyle w:val="ListParagraph"/>
        <w:numPr>
          <w:ilvl w:val="0"/>
          <w:numId w:val="3"/>
        </w:numPr>
      </w:pPr>
      <w:r w:rsidRPr="001A0F5D">
        <w:rPr>
          <w:b/>
          <w:bCs/>
        </w:rPr>
        <w:t>Brake Power</w:t>
      </w:r>
      <w:r>
        <w:t xml:space="preserve"> – Measured in </w:t>
      </w:r>
      <w:r w:rsidR="00B17750">
        <w:t>Kilo</w:t>
      </w:r>
      <w:r w:rsidR="000D3676">
        <w:t>w</w:t>
      </w:r>
      <w:r w:rsidR="006E1B3E">
        <w:t>atts</w:t>
      </w:r>
      <w:r w:rsidR="00B849C6">
        <w:t xml:space="preserve">, this data shows the efficiency of corrected power using conditions of the environment and </w:t>
      </w:r>
      <w:r w:rsidR="001A0F5D">
        <w:t>surroundings being theoretical and not raw data pulled from the sensors.</w:t>
      </w:r>
    </w:p>
    <w:p w14:paraId="001E9F87" w14:textId="33BC7650" w:rsidR="001A0F5D" w:rsidRPr="00297B97" w:rsidRDefault="004826A9" w:rsidP="001A0F5D">
      <w:r>
        <w:t xml:space="preserve">The brake power is calculated from </w:t>
      </w:r>
      <w:r w:rsidR="006C6210">
        <w:t>ambient pressure in kilopascal (KPA)</w:t>
      </w:r>
      <w:r w:rsidR="004B6F5C">
        <w:t>,</w:t>
      </w:r>
      <w:r w:rsidR="00A04A1A">
        <w:t xml:space="preserve"> which is 101.89 divided by Barometer measured in </w:t>
      </w:r>
      <w:r w:rsidR="00506C98">
        <w:t>millibars</w:t>
      </w:r>
      <w:r w:rsidR="00A23BB6">
        <w:t xml:space="preserve"> in brackets</w:t>
      </w:r>
      <w:r w:rsidR="00506C98">
        <w:t>; from</w:t>
      </w:r>
      <w:r w:rsidR="00A23BB6">
        <w:t xml:space="preserve"> this</w:t>
      </w:r>
      <w:r w:rsidR="00506C98">
        <w:t>,</w:t>
      </w:r>
      <w:r w:rsidR="00A23BB6">
        <w:t xml:space="preserve"> it is squared. Further</w:t>
      </w:r>
      <w:r w:rsidR="00506C98">
        <w:t>,</w:t>
      </w:r>
      <w:r w:rsidR="00A23BB6">
        <w:t xml:space="preserve"> in brackets is </w:t>
      </w:r>
      <w:r w:rsidR="00506C98">
        <w:t xml:space="preserve">the </w:t>
      </w:r>
      <w:r w:rsidR="00C21E8A">
        <w:t>ambient temperature measured in Kelvin</w:t>
      </w:r>
      <w:r w:rsidR="00506C98">
        <w:t>,</w:t>
      </w:r>
      <w:r w:rsidR="00C21E8A">
        <w:t xml:space="preserve"> which is 300.15</w:t>
      </w:r>
      <w:r w:rsidR="00CA2D7D">
        <w:t xml:space="preserve"> divided by 293</w:t>
      </w:r>
      <w:r w:rsidR="00BD6146">
        <w:t xml:space="preserve">. </w:t>
      </w:r>
      <w:r w:rsidR="00506C98">
        <w:t>This</w:t>
      </w:r>
      <w:r w:rsidR="00947CD4">
        <w:t xml:space="preserve"> is multiplied by what is</w:t>
      </w:r>
      <w:r w:rsidR="00506C98">
        <w:t xml:space="preserve"> </w:t>
      </w:r>
      <w:r w:rsidR="00947CD4">
        <w:t>in separate brackets</w:t>
      </w:r>
      <w:r w:rsidR="00506C98">
        <w:t>,</w:t>
      </w:r>
      <w:r w:rsidR="00947CD4">
        <w:t xml:space="preserve"> </w:t>
      </w:r>
      <w:r w:rsidR="001F2096">
        <w:t xml:space="preserve">calculated </w:t>
      </w:r>
      <w:r w:rsidR="00506C98">
        <w:t xml:space="preserve">as </w:t>
      </w:r>
      <w:r w:rsidR="001F2096">
        <w:t>power multiplied by 1000</w:t>
      </w:r>
      <w:r w:rsidR="00506C98">
        <w:t>. All</w:t>
      </w:r>
      <w:r w:rsidR="001F2096">
        <w:t xml:space="preserve"> of this results in the corrected power answer</w:t>
      </w:r>
      <w:r w:rsidR="00506C98">
        <w:t xml:space="preserve"> measured in Kilo Watts. </w:t>
      </w:r>
      <w:r w:rsidR="004E6EFA">
        <w:t>Corrected</w:t>
      </w:r>
      <w:r w:rsidR="00506C98">
        <w:t xml:space="preserve"> power shows the theoretical value when </w:t>
      </w:r>
      <w:r w:rsidR="004E6EFA">
        <w:t xml:space="preserve">the </w:t>
      </w:r>
      <w:r w:rsidR="00506C98">
        <w:t xml:space="preserve">ambient temperature of the atmosphere and ambient pressure </w:t>
      </w:r>
      <w:r w:rsidR="00311CF2">
        <w:t xml:space="preserve">of the atmosphere is </w:t>
      </w:r>
      <w:r w:rsidR="004E6EFA">
        <w:t>considered,</w:t>
      </w:r>
      <w:r w:rsidR="00311CF2">
        <w:t xml:space="preserve"> not just the raw calculated power of the engine. From the graph shown, as the engine speed increases</w:t>
      </w:r>
      <w:r w:rsidR="004E6EFA">
        <w:t>,</w:t>
      </w:r>
      <w:r w:rsidR="00311CF2">
        <w:t xml:space="preserve"> the correct </w:t>
      </w:r>
      <w:r w:rsidR="004E6EFA">
        <w:t>control</w:t>
      </w:r>
      <w:r w:rsidR="00311CF2">
        <w:t xml:space="preserve"> is on a positive correlation trendline</w:t>
      </w:r>
      <w:r w:rsidR="0049624C">
        <w:t>, towards 4200rpm the graph does stable out</w:t>
      </w:r>
      <w:r w:rsidR="004E6EFA">
        <w:t>,</w:t>
      </w:r>
      <w:r w:rsidR="0049624C">
        <w:t xml:space="preserve"> and at 4600rpm</w:t>
      </w:r>
      <w:r w:rsidR="004E6EFA">
        <w:t>,</w:t>
      </w:r>
      <w:r w:rsidR="0049624C">
        <w:t xml:space="preserve"> </w:t>
      </w:r>
      <w:r w:rsidR="004E6EFA">
        <w:t xml:space="preserve">it </w:t>
      </w:r>
      <w:r w:rsidR="0049624C">
        <w:t>steadily decreases until the end of the 5400rpm</w:t>
      </w:r>
      <w:r w:rsidR="004E6EFA">
        <w:t>; this</w:t>
      </w:r>
      <w:r w:rsidR="004914F6">
        <w:t xml:space="preserve"> shows the max peak figure of the engine speed and power produced from the engine peaking at </w:t>
      </w:r>
      <w:r w:rsidR="004E6EFA">
        <w:t>approximately</w:t>
      </w:r>
      <w:r w:rsidR="004914F6">
        <w:t xml:space="preserve"> </w:t>
      </w:r>
      <w:r w:rsidR="004E6EFA">
        <w:t>4600rpm.</w:t>
      </w:r>
    </w:p>
    <w:p w14:paraId="40E3DBB8" w14:textId="77777777" w:rsidR="00B07D5B" w:rsidRDefault="00B07D5B" w:rsidP="006A28F6"/>
    <w:p w14:paraId="0BE2AEF7" w14:textId="77777777" w:rsidR="00C3732A" w:rsidRPr="00086BDB" w:rsidRDefault="00C3732A" w:rsidP="00086BDB"/>
    <w:p w14:paraId="2C0E69A4" w14:textId="77777777" w:rsidR="003701C7" w:rsidRDefault="003701C7"/>
    <w:p w14:paraId="58A9BE33" w14:textId="6212A296" w:rsidR="00F664AA" w:rsidRDefault="00F664AA" w:rsidP="004F6A97">
      <w:pPr>
        <w:pStyle w:val="Heading2"/>
      </w:pPr>
      <w:bookmarkStart w:id="11" w:name="_Toc130674929"/>
      <w:r w:rsidRPr="00F664AA">
        <w:lastRenderedPageBreak/>
        <w:t>5.4 Lambda against Engine Speed (RPM)</w:t>
      </w:r>
      <w:bookmarkEnd w:id="11"/>
    </w:p>
    <w:p w14:paraId="6EF69760" w14:textId="445882EB" w:rsidR="004F6A97" w:rsidRDefault="004F6A97" w:rsidP="004F6A97">
      <w:pPr>
        <w:pStyle w:val="ListParagraph"/>
        <w:numPr>
          <w:ilvl w:val="0"/>
          <w:numId w:val="3"/>
        </w:numPr>
      </w:pPr>
      <w:r w:rsidRPr="004F6A97">
        <w:rPr>
          <w:b/>
          <w:bCs/>
        </w:rPr>
        <w:t>Lambda</w:t>
      </w:r>
      <w:r>
        <w:t xml:space="preserve"> – Lambda is the </w:t>
      </w:r>
      <w:r w:rsidR="00F573A6">
        <w:t>air-to-fuel</w:t>
      </w:r>
      <w:r w:rsidR="005A0D10">
        <w:t xml:space="preserve"> ratio measurement</w:t>
      </w:r>
      <w:r w:rsidR="00E66CA1">
        <w:t>,</w:t>
      </w:r>
      <w:r>
        <w:t xml:space="preserve"> which is standard at 14.7</w:t>
      </w:r>
      <w:r w:rsidR="00430128">
        <w:t xml:space="preserve"> air to 1 fuel</w:t>
      </w:r>
      <w:r w:rsidR="000E5936">
        <w:t xml:space="preserve">. </w:t>
      </w:r>
      <w:r w:rsidR="0011548D">
        <w:t>Anything</w:t>
      </w:r>
      <w:r w:rsidR="003405DF">
        <w:t xml:space="preserve"> over 1.00 is rich</w:t>
      </w:r>
      <w:r w:rsidR="00621AE9">
        <w:t>,</w:t>
      </w:r>
      <w:r w:rsidR="003405DF">
        <w:t xml:space="preserve"> </w:t>
      </w:r>
      <w:r w:rsidR="00CA3CED">
        <w:t>meaning the</w:t>
      </w:r>
      <w:r w:rsidR="00CF2D1E">
        <w:t xml:space="preserve"> </w:t>
      </w:r>
      <w:r w:rsidR="00621AE9">
        <w:t>percentage</w:t>
      </w:r>
      <w:r w:rsidR="00CF2D1E">
        <w:t xml:space="preserve"> of fuel is higher than the </w:t>
      </w:r>
      <w:r w:rsidR="00621AE9">
        <w:t>expected</w:t>
      </w:r>
      <w:r w:rsidR="00CF2D1E">
        <w:t xml:space="preserve"> 14.7 </w:t>
      </w:r>
      <w:r w:rsidR="00621AE9">
        <w:t>ratios</w:t>
      </w:r>
      <w:r w:rsidR="00CF2D1E">
        <w:t xml:space="preserve"> equalling 1 Lamb</w:t>
      </w:r>
      <w:r w:rsidR="004034A7">
        <w:t xml:space="preserve">da compared to air. Anything </w:t>
      </w:r>
      <w:r w:rsidR="005A0D10">
        <w:t xml:space="preserve">above </w:t>
      </w:r>
      <w:r w:rsidR="004034A7">
        <w:t>1.00 Lambda is lean</w:t>
      </w:r>
      <w:r w:rsidR="00621AE9">
        <w:t>,</w:t>
      </w:r>
      <w:r w:rsidR="004034A7">
        <w:t xml:space="preserve"> meaning there is more air than the standard 14.7:1 ratio</w:t>
      </w:r>
      <w:r w:rsidR="007871E0">
        <w:t xml:space="preserve">. A </w:t>
      </w:r>
      <w:r w:rsidR="005A0D10">
        <w:t>rich</w:t>
      </w:r>
      <w:r w:rsidR="007871E0">
        <w:t xml:space="preserve"> lambda</w:t>
      </w:r>
      <w:r w:rsidR="00621AE9">
        <w:t>, for example,</w:t>
      </w:r>
      <w:r w:rsidR="007871E0">
        <w:t xml:space="preserve"> </w:t>
      </w:r>
      <w:r w:rsidR="0066018E">
        <w:t>would be 13.</w:t>
      </w:r>
      <w:r w:rsidR="00E20064">
        <w:t>23:1</w:t>
      </w:r>
      <w:r w:rsidR="00621AE9">
        <w:t>,</w:t>
      </w:r>
      <w:r w:rsidR="00E20064">
        <w:t xml:space="preserve"> equalling 0.9 Lambda</w:t>
      </w:r>
      <w:r w:rsidR="00621AE9">
        <w:t>,</w:t>
      </w:r>
      <w:r w:rsidR="00E20064">
        <w:t xml:space="preserve"> and a rich </w:t>
      </w:r>
      <w:r w:rsidR="00621AE9">
        <w:t>balance, for example,</w:t>
      </w:r>
      <w:r w:rsidR="00EF6F1F">
        <w:t xml:space="preserve"> would be 16.17:1</w:t>
      </w:r>
      <w:r w:rsidR="00621AE9">
        <w:t>, equalling 1.10 Lambda.</w:t>
      </w:r>
    </w:p>
    <w:p w14:paraId="07ED22DF" w14:textId="06B1C413" w:rsidR="00621AE9" w:rsidRPr="00F664AA" w:rsidRDefault="00A46BEA" w:rsidP="00621AE9">
      <w:r>
        <w:t xml:space="preserve">Lambda and against speed </w:t>
      </w:r>
      <w:r w:rsidR="00CC1419">
        <w:t>are</w:t>
      </w:r>
      <w:r>
        <w:t xml:space="preserve"> </w:t>
      </w:r>
      <w:r w:rsidR="00CC1419">
        <w:t>helpful</w:t>
      </w:r>
      <w:r>
        <w:t xml:space="preserve"> for performance applications </w:t>
      </w:r>
      <w:r w:rsidR="00CC1419">
        <w:t>compared</w:t>
      </w:r>
      <w:r>
        <w:t xml:space="preserve"> to gaining performance</w:t>
      </w:r>
      <w:r w:rsidR="00CC1419">
        <w:t>; typically,</w:t>
      </w:r>
      <w:r>
        <w:t xml:space="preserve"> a lean mixture ratio is better for performance at around 0.9 Lambda or 16.17 </w:t>
      </w:r>
      <w:r w:rsidR="00CC1419">
        <w:t>air-to-fuel</w:t>
      </w:r>
      <w:r w:rsidR="00DE35F3">
        <w:t xml:space="preserve"> mixture ratio. This is</w:t>
      </w:r>
      <w:r w:rsidR="00F573A6">
        <w:t xml:space="preserve"> partially</w:t>
      </w:r>
      <w:r w:rsidR="00DE35F3">
        <w:t xml:space="preserve"> why turbochargers increase power from an engine</w:t>
      </w:r>
      <w:r w:rsidR="00CC1419">
        <w:t>,</w:t>
      </w:r>
      <w:r w:rsidR="00DE35F3">
        <w:t xml:space="preserve"> as engines want more air </w:t>
      </w:r>
      <w:r w:rsidR="00CC1419">
        <w:t>than fuel, although this is in specific amounts. The graph shows</w:t>
      </w:r>
      <w:r w:rsidR="00A14383">
        <w:t xml:space="preserve"> </w:t>
      </w:r>
      <w:r w:rsidR="00225359">
        <w:t>a vibrant</w:t>
      </w:r>
      <w:r w:rsidR="00A14383">
        <w:t xml:space="preserve"> reading, possibly due to the custom air filter and exhaust system on the engine for the dynamometer, at the rpm of </w:t>
      </w:r>
      <w:r w:rsidR="00225359">
        <w:t>approximately</w:t>
      </w:r>
      <w:r w:rsidR="00A14383">
        <w:t xml:space="preserve"> 3800</w:t>
      </w:r>
      <w:r w:rsidR="00840CFD">
        <w:t>rpm</w:t>
      </w:r>
      <w:r w:rsidR="00225359">
        <w:t>,</w:t>
      </w:r>
      <w:r w:rsidR="00BD255D">
        <w:t xml:space="preserve"> steadies off to </w:t>
      </w:r>
      <w:r w:rsidR="00225359">
        <w:t>approximately</w:t>
      </w:r>
      <w:r w:rsidR="00BD255D">
        <w:t xml:space="preserve"> just above 1.00 Lambda</w:t>
      </w:r>
      <w:r w:rsidR="00225359">
        <w:t>,</w:t>
      </w:r>
      <w:r w:rsidR="00BD255D">
        <w:t xml:space="preserve"> which is</w:t>
      </w:r>
      <w:r w:rsidR="00225359">
        <w:t xml:space="preserve"> more of</w:t>
      </w:r>
      <w:r w:rsidR="00BD255D">
        <w:t xml:space="preserve"> </w:t>
      </w:r>
      <w:r w:rsidR="00225359">
        <w:t>an ideal</w:t>
      </w:r>
      <w:r w:rsidR="00BD255D">
        <w:t xml:space="preserve"> reading</w:t>
      </w:r>
      <w:r w:rsidR="00225359">
        <w:t>.</w:t>
      </w:r>
    </w:p>
    <w:p w14:paraId="199F259E" w14:textId="77777777" w:rsidR="008367AC" w:rsidRDefault="008367AC"/>
    <w:p w14:paraId="021DF975" w14:textId="77777777" w:rsidR="008367AC" w:rsidRDefault="008367AC"/>
    <w:p w14:paraId="030D8685" w14:textId="77777777" w:rsidR="008367AC" w:rsidRDefault="008367AC"/>
    <w:p w14:paraId="27D77F45" w14:textId="77777777" w:rsidR="008367AC" w:rsidRDefault="008367AC"/>
    <w:p w14:paraId="41145FDF" w14:textId="77777777" w:rsidR="008367AC" w:rsidRDefault="008367AC"/>
    <w:p w14:paraId="590715AD" w14:textId="77777777" w:rsidR="008367AC" w:rsidRDefault="008367AC"/>
    <w:p w14:paraId="4C4A003B" w14:textId="77777777" w:rsidR="008367AC" w:rsidRDefault="008367AC"/>
    <w:p w14:paraId="374390F9" w14:textId="77777777" w:rsidR="008367AC" w:rsidRDefault="008367AC"/>
    <w:p w14:paraId="4116EEDD" w14:textId="77777777" w:rsidR="008367AC" w:rsidRDefault="008367AC"/>
    <w:p w14:paraId="40329FCB" w14:textId="77777777" w:rsidR="008367AC" w:rsidRDefault="008367AC"/>
    <w:p w14:paraId="75CCBAB1" w14:textId="77777777" w:rsidR="008367AC" w:rsidRDefault="008367AC"/>
    <w:p w14:paraId="3BB33DDF" w14:textId="77777777" w:rsidR="008367AC" w:rsidRDefault="008367AC"/>
    <w:p w14:paraId="7EE5F8FC" w14:textId="77777777" w:rsidR="008367AC" w:rsidRDefault="008367AC"/>
    <w:p w14:paraId="7002AC11" w14:textId="77777777" w:rsidR="008367AC" w:rsidRDefault="008367AC"/>
    <w:p w14:paraId="1F3BD198" w14:textId="77777777" w:rsidR="008367AC" w:rsidRDefault="008367AC"/>
    <w:p w14:paraId="11A4EE7C" w14:textId="77777777" w:rsidR="008367AC" w:rsidRDefault="008367AC"/>
    <w:p w14:paraId="5E186B09" w14:textId="77777777" w:rsidR="008367AC" w:rsidRDefault="008367AC"/>
    <w:p w14:paraId="316A7977" w14:textId="77777777" w:rsidR="008367AC" w:rsidRDefault="008367AC"/>
    <w:p w14:paraId="50D7902C" w14:textId="77777777" w:rsidR="008367AC" w:rsidRDefault="008367AC"/>
    <w:p w14:paraId="6674FA78" w14:textId="77777777" w:rsidR="008367AC" w:rsidRDefault="008367AC"/>
    <w:p w14:paraId="4A9FB35E" w14:textId="77777777" w:rsidR="00F664AA" w:rsidRPr="00F664AA" w:rsidRDefault="00F664AA" w:rsidP="00F664AA"/>
    <w:p w14:paraId="7D109AB7" w14:textId="3A93B1F0" w:rsidR="0089170E" w:rsidRDefault="009526C3" w:rsidP="00E70032">
      <w:pPr>
        <w:pStyle w:val="Heading1"/>
      </w:pPr>
      <w:bookmarkStart w:id="12" w:name="_Toc130674930"/>
      <w:r>
        <w:lastRenderedPageBreak/>
        <w:t xml:space="preserve">6.0 </w:t>
      </w:r>
      <w:r w:rsidR="00EE6096">
        <w:t>Evaluation</w:t>
      </w:r>
      <w:bookmarkEnd w:id="12"/>
    </w:p>
    <w:p w14:paraId="4C8F39E4" w14:textId="4FF9159F" w:rsidR="0089170E" w:rsidRDefault="008D4BB3">
      <w:pPr>
        <w:rPr>
          <w:rFonts w:asciiTheme="majorHAnsi" w:eastAsiaTheme="majorEastAsia" w:hAnsiTheme="majorHAnsi" w:cstheme="majorBidi"/>
          <w:color w:val="2F5496" w:themeColor="accent1" w:themeShade="BF"/>
          <w:sz w:val="32"/>
          <w:szCs w:val="32"/>
        </w:rPr>
      </w:pPr>
      <w:r>
        <w:t xml:space="preserve">In </w:t>
      </w:r>
      <w:r w:rsidR="00BC0354">
        <w:t>the evaluation</w:t>
      </w:r>
      <w:r>
        <w:t xml:space="preserve"> of the results shown </w:t>
      </w:r>
      <w:r w:rsidR="00B73019">
        <w:t>in</w:t>
      </w:r>
      <w:r>
        <w:t xml:space="preserve"> an </w:t>
      </w:r>
      <w:r w:rsidR="00BC0354">
        <w:t>exciting</w:t>
      </w:r>
      <w:r>
        <w:t xml:space="preserve"> factor for each graph, from lambda readings to correct power and engine speed</w:t>
      </w:r>
      <w:r w:rsidR="00BC0354">
        <w:t>,</w:t>
      </w:r>
      <w:r>
        <w:t xml:space="preserve"> </w:t>
      </w:r>
      <w:r w:rsidR="00BC0354">
        <w:t>representing</w:t>
      </w:r>
      <w:r>
        <w:t xml:space="preserve"> a wide variety in data showing how factories and performance </w:t>
      </w:r>
      <w:r w:rsidR="00BC0354">
        <w:t>analysts</w:t>
      </w:r>
      <w:r>
        <w:t xml:space="preserve"> can utilise the data to increase performance </w:t>
      </w:r>
      <w:r w:rsidR="00BC0354">
        <w:t>or comfort or even mile</w:t>
      </w:r>
      <w:r w:rsidR="00AE1B56">
        <w:t>s</w:t>
      </w:r>
      <w:r w:rsidR="00BC0354">
        <w:t xml:space="preserve"> per gallon depending on the application. </w:t>
      </w:r>
      <w:r w:rsidR="005C63FB">
        <w:t xml:space="preserve">I performed the tasks set to a </w:t>
      </w:r>
      <w:r w:rsidR="00B73019">
        <w:t>well-structured</w:t>
      </w:r>
      <w:r w:rsidR="005C63FB">
        <w:t xml:space="preserve"> standard through </w:t>
      </w:r>
      <w:r w:rsidR="00B73019">
        <w:t xml:space="preserve">an </w:t>
      </w:r>
      <w:r w:rsidR="005C63FB">
        <w:t>explanation of the data analysis and calculations</w:t>
      </w:r>
      <w:r w:rsidR="00B73019">
        <w:t>; the</w:t>
      </w:r>
      <w:r w:rsidR="002D0FC9">
        <w:t xml:space="preserve"> investigation could have been improved with an investment into ensuring the sustainability of the engine was reliable and increasing the </w:t>
      </w:r>
      <w:r w:rsidR="00B73019">
        <w:t>ran tests, creating a mean average overall.</w:t>
      </w:r>
      <w:r w:rsidR="0089170E">
        <w:br w:type="page"/>
      </w:r>
    </w:p>
    <w:p w14:paraId="3F75EAFC" w14:textId="58FD31BA" w:rsidR="00893FF1" w:rsidRDefault="009526C3" w:rsidP="00893FF1">
      <w:pPr>
        <w:pStyle w:val="Heading1"/>
      </w:pPr>
      <w:bookmarkStart w:id="13" w:name="_Toc130674931"/>
      <w:r>
        <w:lastRenderedPageBreak/>
        <w:t xml:space="preserve">7.0 </w:t>
      </w:r>
      <w:r w:rsidR="00893FF1">
        <w:t>References</w:t>
      </w:r>
      <w:bookmarkEnd w:id="13"/>
    </w:p>
    <w:p w14:paraId="3800A2B2" w14:textId="321BE8BD" w:rsidR="002005B1" w:rsidRDefault="00C8533C" w:rsidP="00105885">
      <w:pPr>
        <w:pStyle w:val="ListParagraph"/>
        <w:numPr>
          <w:ilvl w:val="1"/>
          <w:numId w:val="2"/>
        </w:numPr>
      </w:pPr>
      <w:r>
        <w:t xml:space="preserve">Introduction and </w:t>
      </w:r>
      <w:proofErr w:type="gramStart"/>
      <w:r>
        <w:t>Aims</w:t>
      </w:r>
      <w:proofErr w:type="gramEnd"/>
      <w:r>
        <w:t xml:space="preserve"> </w:t>
      </w:r>
      <w:r w:rsidR="002005B1">
        <w:t>–</w:t>
      </w:r>
      <w:r>
        <w:t xml:space="preserve"> </w:t>
      </w:r>
      <w:r w:rsidR="002005B1">
        <w:t>(Joe Terrell, 2020) – Accessed on 23/03/2023</w:t>
      </w:r>
    </w:p>
    <w:p w14:paraId="0ACD0F58" w14:textId="256A03D7" w:rsidR="00893FF1" w:rsidRDefault="00282523" w:rsidP="002005B1">
      <w:pPr>
        <w:pStyle w:val="ListParagraph"/>
        <w:ind w:left="360"/>
        <w:rPr>
          <w:rStyle w:val="Hyperlink"/>
        </w:rPr>
      </w:pPr>
      <w:hyperlink r:id="rId20" w:history="1">
        <w:r w:rsidR="002005B1" w:rsidRPr="003C4011">
          <w:rPr>
            <w:rStyle w:val="Hyperlink"/>
          </w:rPr>
          <w:t>https://www.drifted.com/d16-engine/</w:t>
        </w:r>
      </w:hyperlink>
    </w:p>
    <w:p w14:paraId="74E618CD" w14:textId="52ADD9A5" w:rsidR="00C8533C" w:rsidRPr="00893FF1" w:rsidRDefault="006457A7" w:rsidP="00C8533C">
      <w:r>
        <w:t xml:space="preserve">2.1 </w:t>
      </w:r>
      <w:r w:rsidR="000E3C4E">
        <w:t>Method of Testing – (</w:t>
      </w:r>
      <w:hyperlink r:id="rId21" w:history="1">
        <w:r w:rsidR="000E3C4E" w:rsidRPr="0055181D">
          <w:rPr>
            <w:rStyle w:val="Hyperlink"/>
          </w:rPr>
          <w:t>www.Dynamometer-World.com</w:t>
        </w:r>
      </w:hyperlink>
      <w:r w:rsidR="000E3C4E">
        <w:t>, 2016</w:t>
      </w:r>
      <w:r w:rsidR="008D31F0">
        <w:t xml:space="preserve">) – Accessed on 25/03/2023 - </w:t>
      </w:r>
      <w:hyperlink r:id="rId22" w:history="1">
        <w:r w:rsidR="008D31F0" w:rsidRPr="008D31F0">
          <w:rPr>
            <w:rStyle w:val="Hyperlink"/>
          </w:rPr>
          <w:t>https://dynamometer-world.com/index.php/reconditioned-dynamometers/horiba-schenck-w230.html</w:t>
        </w:r>
      </w:hyperlink>
    </w:p>
    <w:p w14:paraId="2405EBC8" w14:textId="77777777" w:rsidR="001333C7" w:rsidRPr="00574AAF" w:rsidRDefault="001333C7" w:rsidP="00E70032">
      <w:pPr>
        <w:pStyle w:val="Heading1"/>
      </w:pPr>
    </w:p>
    <w:sectPr w:rsidR="001333C7" w:rsidRPr="00574AAF" w:rsidSect="00BB7966">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50A89" w14:textId="77777777" w:rsidR="008C1D95" w:rsidRDefault="008C1D95" w:rsidP="0045110A">
      <w:pPr>
        <w:spacing w:after="0" w:line="240" w:lineRule="auto"/>
      </w:pPr>
      <w:r>
        <w:separator/>
      </w:r>
    </w:p>
  </w:endnote>
  <w:endnote w:type="continuationSeparator" w:id="0">
    <w:p w14:paraId="33A475D5" w14:textId="77777777" w:rsidR="008C1D95" w:rsidRDefault="008C1D95" w:rsidP="0045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F2D65" w14:textId="53C2C94B" w:rsidR="00BB7966" w:rsidRDefault="00BB7966" w:rsidP="00BB7966">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094CA" w14:textId="77777777" w:rsidR="008C1D95" w:rsidRDefault="008C1D95" w:rsidP="0045110A">
      <w:pPr>
        <w:spacing w:after="0" w:line="240" w:lineRule="auto"/>
      </w:pPr>
      <w:r>
        <w:separator/>
      </w:r>
    </w:p>
  </w:footnote>
  <w:footnote w:type="continuationSeparator" w:id="0">
    <w:p w14:paraId="57EDC096" w14:textId="77777777" w:rsidR="008C1D95" w:rsidRDefault="008C1D95" w:rsidP="0045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F0F99" w14:textId="2F7EA777" w:rsidR="0045110A" w:rsidRDefault="00AD5D28">
    <w:pPr>
      <w:pStyle w:val="Header"/>
    </w:pPr>
    <w:r>
      <w:t>Daniel George Hannis</w:t>
    </w:r>
    <w:r w:rsidR="0045110A">
      <w:ptab w:relativeTo="margin" w:alignment="center" w:leader="none"/>
    </w:r>
    <w:r w:rsidR="00380002">
      <w:t>Engine Performance Characteristics</w:t>
    </w:r>
    <w:r w:rsidR="0045110A">
      <w:ptab w:relativeTo="margin" w:alignment="right" w:leader="none"/>
    </w:r>
    <w:r>
      <w:t>2102864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45643"/>
    <w:multiLevelType w:val="multilevel"/>
    <w:tmpl w:val="9226201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E784490"/>
    <w:multiLevelType w:val="hybridMultilevel"/>
    <w:tmpl w:val="95B61394"/>
    <w:lvl w:ilvl="0" w:tplc="1ED4EED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27078B"/>
    <w:multiLevelType w:val="multilevel"/>
    <w:tmpl w:val="39B419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772A537E"/>
    <w:multiLevelType w:val="hybridMultilevel"/>
    <w:tmpl w:val="0938E2E0"/>
    <w:lvl w:ilvl="0" w:tplc="EB7ECAE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3207554">
    <w:abstractNumId w:val="0"/>
  </w:num>
  <w:num w:numId="2" w16cid:durableId="1501846323">
    <w:abstractNumId w:val="2"/>
  </w:num>
  <w:num w:numId="3" w16cid:durableId="2003124067">
    <w:abstractNumId w:val="3"/>
  </w:num>
  <w:num w:numId="4" w16cid:durableId="460075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34CED"/>
    <w:rsid w:val="00035EC6"/>
    <w:rsid w:val="000410A5"/>
    <w:rsid w:val="00043484"/>
    <w:rsid w:val="000547CF"/>
    <w:rsid w:val="00076C71"/>
    <w:rsid w:val="0008034F"/>
    <w:rsid w:val="00082922"/>
    <w:rsid w:val="00086BDB"/>
    <w:rsid w:val="000A20BF"/>
    <w:rsid w:val="000A22A7"/>
    <w:rsid w:val="000A5D0E"/>
    <w:rsid w:val="000A6373"/>
    <w:rsid w:val="000C4E94"/>
    <w:rsid w:val="000D3676"/>
    <w:rsid w:val="000D48F7"/>
    <w:rsid w:val="000E076C"/>
    <w:rsid w:val="000E3C4E"/>
    <w:rsid w:val="000E5936"/>
    <w:rsid w:val="00105885"/>
    <w:rsid w:val="0011548D"/>
    <w:rsid w:val="00122A8D"/>
    <w:rsid w:val="001333C7"/>
    <w:rsid w:val="00150123"/>
    <w:rsid w:val="00164660"/>
    <w:rsid w:val="001969A0"/>
    <w:rsid w:val="001A0F5D"/>
    <w:rsid w:val="001C0A83"/>
    <w:rsid w:val="001F2096"/>
    <w:rsid w:val="001F45A8"/>
    <w:rsid w:val="002005B1"/>
    <w:rsid w:val="00201D8F"/>
    <w:rsid w:val="002062AE"/>
    <w:rsid w:val="00221BAC"/>
    <w:rsid w:val="00225359"/>
    <w:rsid w:val="002774EC"/>
    <w:rsid w:val="00280190"/>
    <w:rsid w:val="002817C7"/>
    <w:rsid w:val="00282523"/>
    <w:rsid w:val="00297B97"/>
    <w:rsid w:val="002A4C1A"/>
    <w:rsid w:val="002B0E7E"/>
    <w:rsid w:val="002C143B"/>
    <w:rsid w:val="002C6800"/>
    <w:rsid w:val="002D0FC9"/>
    <w:rsid w:val="002D670A"/>
    <w:rsid w:val="002E04A9"/>
    <w:rsid w:val="002E55B6"/>
    <w:rsid w:val="002E5F80"/>
    <w:rsid w:val="002F078A"/>
    <w:rsid w:val="00303BBE"/>
    <w:rsid w:val="00311CF2"/>
    <w:rsid w:val="00312C86"/>
    <w:rsid w:val="00316A21"/>
    <w:rsid w:val="003405DF"/>
    <w:rsid w:val="00362FA7"/>
    <w:rsid w:val="00363538"/>
    <w:rsid w:val="003664EF"/>
    <w:rsid w:val="003701C7"/>
    <w:rsid w:val="00380002"/>
    <w:rsid w:val="003956E0"/>
    <w:rsid w:val="003A6C69"/>
    <w:rsid w:val="003B1201"/>
    <w:rsid w:val="003E5B5A"/>
    <w:rsid w:val="004034A7"/>
    <w:rsid w:val="004151BA"/>
    <w:rsid w:val="0041678D"/>
    <w:rsid w:val="0042395F"/>
    <w:rsid w:val="00425EFB"/>
    <w:rsid w:val="00430128"/>
    <w:rsid w:val="00441689"/>
    <w:rsid w:val="0045110A"/>
    <w:rsid w:val="00451123"/>
    <w:rsid w:val="00457B1E"/>
    <w:rsid w:val="00463700"/>
    <w:rsid w:val="00480064"/>
    <w:rsid w:val="004826A9"/>
    <w:rsid w:val="004914F6"/>
    <w:rsid w:val="0049624C"/>
    <w:rsid w:val="004A2C09"/>
    <w:rsid w:val="004A7E40"/>
    <w:rsid w:val="004B6F5C"/>
    <w:rsid w:val="004C7801"/>
    <w:rsid w:val="004D4E0A"/>
    <w:rsid w:val="004D5AB6"/>
    <w:rsid w:val="004E5B89"/>
    <w:rsid w:val="004E6EFA"/>
    <w:rsid w:val="004F2FFA"/>
    <w:rsid w:val="004F553F"/>
    <w:rsid w:val="004F6A97"/>
    <w:rsid w:val="00506C98"/>
    <w:rsid w:val="005341E0"/>
    <w:rsid w:val="005402E8"/>
    <w:rsid w:val="00547495"/>
    <w:rsid w:val="005513BB"/>
    <w:rsid w:val="005602F0"/>
    <w:rsid w:val="0056057B"/>
    <w:rsid w:val="00574AAF"/>
    <w:rsid w:val="005817E2"/>
    <w:rsid w:val="00587E88"/>
    <w:rsid w:val="00591087"/>
    <w:rsid w:val="00595727"/>
    <w:rsid w:val="005A0D10"/>
    <w:rsid w:val="005A13CB"/>
    <w:rsid w:val="005A4EFC"/>
    <w:rsid w:val="005A6BE2"/>
    <w:rsid w:val="005B051B"/>
    <w:rsid w:val="005B6C94"/>
    <w:rsid w:val="005C153C"/>
    <w:rsid w:val="005C252F"/>
    <w:rsid w:val="005C63FB"/>
    <w:rsid w:val="005D4D30"/>
    <w:rsid w:val="005F44CE"/>
    <w:rsid w:val="00614A99"/>
    <w:rsid w:val="00621AE9"/>
    <w:rsid w:val="00622E79"/>
    <w:rsid w:val="0063786F"/>
    <w:rsid w:val="006457A7"/>
    <w:rsid w:val="00651650"/>
    <w:rsid w:val="00653273"/>
    <w:rsid w:val="0066018E"/>
    <w:rsid w:val="00671B40"/>
    <w:rsid w:val="00673D12"/>
    <w:rsid w:val="006A28F6"/>
    <w:rsid w:val="006A6DEF"/>
    <w:rsid w:val="006B0A41"/>
    <w:rsid w:val="006B2A2B"/>
    <w:rsid w:val="006C6210"/>
    <w:rsid w:val="006E0A7C"/>
    <w:rsid w:val="006E1B3E"/>
    <w:rsid w:val="006E784F"/>
    <w:rsid w:val="007010FD"/>
    <w:rsid w:val="00705792"/>
    <w:rsid w:val="0076239D"/>
    <w:rsid w:val="007679D1"/>
    <w:rsid w:val="00772D08"/>
    <w:rsid w:val="007763D3"/>
    <w:rsid w:val="0077778A"/>
    <w:rsid w:val="00780842"/>
    <w:rsid w:val="00785F48"/>
    <w:rsid w:val="007871E0"/>
    <w:rsid w:val="00787C72"/>
    <w:rsid w:val="007979F2"/>
    <w:rsid w:val="007A3D76"/>
    <w:rsid w:val="007B39BB"/>
    <w:rsid w:val="007D0328"/>
    <w:rsid w:val="007D6D01"/>
    <w:rsid w:val="007F6DAA"/>
    <w:rsid w:val="00831768"/>
    <w:rsid w:val="008367AC"/>
    <w:rsid w:val="00840CFD"/>
    <w:rsid w:val="00844752"/>
    <w:rsid w:val="00845811"/>
    <w:rsid w:val="00847098"/>
    <w:rsid w:val="0089007B"/>
    <w:rsid w:val="0089170E"/>
    <w:rsid w:val="00893FF1"/>
    <w:rsid w:val="008A2360"/>
    <w:rsid w:val="008A6709"/>
    <w:rsid w:val="008B3DC2"/>
    <w:rsid w:val="008C1D95"/>
    <w:rsid w:val="008D0F1E"/>
    <w:rsid w:val="008D31F0"/>
    <w:rsid w:val="008D4BB3"/>
    <w:rsid w:val="00907B2F"/>
    <w:rsid w:val="00907FCD"/>
    <w:rsid w:val="0092087D"/>
    <w:rsid w:val="00941CE6"/>
    <w:rsid w:val="00941DAE"/>
    <w:rsid w:val="009436A6"/>
    <w:rsid w:val="00947CD4"/>
    <w:rsid w:val="009526C3"/>
    <w:rsid w:val="009618C6"/>
    <w:rsid w:val="00964789"/>
    <w:rsid w:val="009C1483"/>
    <w:rsid w:val="009D1805"/>
    <w:rsid w:val="009D6C24"/>
    <w:rsid w:val="009E54AD"/>
    <w:rsid w:val="009E7A31"/>
    <w:rsid w:val="009F722B"/>
    <w:rsid w:val="00A0258F"/>
    <w:rsid w:val="00A04A1A"/>
    <w:rsid w:val="00A14383"/>
    <w:rsid w:val="00A23520"/>
    <w:rsid w:val="00A23BB6"/>
    <w:rsid w:val="00A35FD0"/>
    <w:rsid w:val="00A46BEA"/>
    <w:rsid w:val="00A4770C"/>
    <w:rsid w:val="00A51F84"/>
    <w:rsid w:val="00A61F6E"/>
    <w:rsid w:val="00AA2963"/>
    <w:rsid w:val="00AA3628"/>
    <w:rsid w:val="00AA67EF"/>
    <w:rsid w:val="00AB0B1D"/>
    <w:rsid w:val="00AC7FA2"/>
    <w:rsid w:val="00AD0AD5"/>
    <w:rsid w:val="00AD5D28"/>
    <w:rsid w:val="00AE1B56"/>
    <w:rsid w:val="00AF47D1"/>
    <w:rsid w:val="00B07D5B"/>
    <w:rsid w:val="00B17750"/>
    <w:rsid w:val="00B221E5"/>
    <w:rsid w:val="00B31FCA"/>
    <w:rsid w:val="00B35A5E"/>
    <w:rsid w:val="00B4472D"/>
    <w:rsid w:val="00B64FC4"/>
    <w:rsid w:val="00B726F9"/>
    <w:rsid w:val="00B73019"/>
    <w:rsid w:val="00B749FF"/>
    <w:rsid w:val="00B76DE6"/>
    <w:rsid w:val="00B81AD1"/>
    <w:rsid w:val="00B849C6"/>
    <w:rsid w:val="00B93FE4"/>
    <w:rsid w:val="00BA0F8A"/>
    <w:rsid w:val="00BB07C1"/>
    <w:rsid w:val="00BB3AB9"/>
    <w:rsid w:val="00BB7966"/>
    <w:rsid w:val="00BC0354"/>
    <w:rsid w:val="00BC3888"/>
    <w:rsid w:val="00BC38B0"/>
    <w:rsid w:val="00BD00DF"/>
    <w:rsid w:val="00BD255D"/>
    <w:rsid w:val="00BD6146"/>
    <w:rsid w:val="00C16821"/>
    <w:rsid w:val="00C20A7A"/>
    <w:rsid w:val="00C20E9A"/>
    <w:rsid w:val="00C21E8A"/>
    <w:rsid w:val="00C226C5"/>
    <w:rsid w:val="00C25FCB"/>
    <w:rsid w:val="00C305A7"/>
    <w:rsid w:val="00C3732A"/>
    <w:rsid w:val="00C5706B"/>
    <w:rsid w:val="00C6268E"/>
    <w:rsid w:val="00C8533C"/>
    <w:rsid w:val="00CA2D7D"/>
    <w:rsid w:val="00CA3CED"/>
    <w:rsid w:val="00CC1419"/>
    <w:rsid w:val="00CC1479"/>
    <w:rsid w:val="00CC2D60"/>
    <w:rsid w:val="00CF2D1E"/>
    <w:rsid w:val="00D142E9"/>
    <w:rsid w:val="00D317D1"/>
    <w:rsid w:val="00D352B8"/>
    <w:rsid w:val="00D522ED"/>
    <w:rsid w:val="00D52CC4"/>
    <w:rsid w:val="00D52FD5"/>
    <w:rsid w:val="00D776E8"/>
    <w:rsid w:val="00D90248"/>
    <w:rsid w:val="00D910AC"/>
    <w:rsid w:val="00D92865"/>
    <w:rsid w:val="00DB7367"/>
    <w:rsid w:val="00DE054A"/>
    <w:rsid w:val="00DE0D2F"/>
    <w:rsid w:val="00DE35F3"/>
    <w:rsid w:val="00DF4F54"/>
    <w:rsid w:val="00E01CBA"/>
    <w:rsid w:val="00E04C05"/>
    <w:rsid w:val="00E05A6D"/>
    <w:rsid w:val="00E20064"/>
    <w:rsid w:val="00E22968"/>
    <w:rsid w:val="00E4016D"/>
    <w:rsid w:val="00E50E23"/>
    <w:rsid w:val="00E66CA1"/>
    <w:rsid w:val="00E70032"/>
    <w:rsid w:val="00E811EF"/>
    <w:rsid w:val="00E831F9"/>
    <w:rsid w:val="00E917CB"/>
    <w:rsid w:val="00E92B20"/>
    <w:rsid w:val="00E95874"/>
    <w:rsid w:val="00EB2259"/>
    <w:rsid w:val="00EB61AC"/>
    <w:rsid w:val="00EB7D60"/>
    <w:rsid w:val="00ED02D2"/>
    <w:rsid w:val="00ED4D75"/>
    <w:rsid w:val="00ED56FD"/>
    <w:rsid w:val="00EE6096"/>
    <w:rsid w:val="00EF6F1F"/>
    <w:rsid w:val="00F317F1"/>
    <w:rsid w:val="00F573A6"/>
    <w:rsid w:val="00F57892"/>
    <w:rsid w:val="00F664AA"/>
    <w:rsid w:val="00F803B9"/>
    <w:rsid w:val="00F8426C"/>
    <w:rsid w:val="00FA50B1"/>
    <w:rsid w:val="00FB1199"/>
    <w:rsid w:val="00FC0278"/>
    <w:rsid w:val="00FC61C8"/>
    <w:rsid w:val="00FD7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7"/>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paragraph" w:styleId="ListParagraph">
    <w:name w:val="List Paragraph"/>
    <w:basedOn w:val="Normal"/>
    <w:uiPriority w:val="34"/>
    <w:qFormat/>
    <w:rsid w:val="00C8533C"/>
    <w:pPr>
      <w:ind w:left="720"/>
      <w:contextualSpacing/>
    </w:pPr>
  </w:style>
  <w:style w:type="character" w:styleId="UnresolvedMention">
    <w:name w:val="Unresolved Mention"/>
    <w:basedOn w:val="DefaultParagraphFont"/>
    <w:uiPriority w:val="99"/>
    <w:semiHidden/>
    <w:unhideWhenUsed/>
    <w:rsid w:val="002005B1"/>
    <w:rPr>
      <w:color w:val="605E5C"/>
      <w:shd w:val="clear" w:color="auto" w:fill="E1DFDD"/>
    </w:rPr>
  </w:style>
  <w:style w:type="paragraph" w:styleId="Caption">
    <w:name w:val="caption"/>
    <w:basedOn w:val="Normal"/>
    <w:next w:val="Normal"/>
    <w:uiPriority w:val="35"/>
    <w:unhideWhenUsed/>
    <w:qFormat/>
    <w:rsid w:val="00673D1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www.Dynamometer-World.co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drifted.com/d16-eng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hyperlink" Target="https://dynamometer-world.com/index.php/reconditioned-dynamometers/horiba-schenck-w23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TotalTime>
  <Pages>10</Pages>
  <Words>1700</Words>
  <Characters>9930</Characters>
  <Application>Microsoft Office Word</Application>
  <DocSecurity>0</DocSecurity>
  <Lines>230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Hannis</dc:creator>
  <cp:keywords/>
  <dc:description/>
  <cp:lastModifiedBy>Daniel Hannis (2102864)</cp:lastModifiedBy>
  <cp:revision>263</cp:revision>
  <dcterms:created xsi:type="dcterms:W3CDTF">2022-12-03T22:36:00Z</dcterms:created>
  <dcterms:modified xsi:type="dcterms:W3CDTF">2023-03-25T22:15:00Z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f11f9963a99f6af724e8b8aaf02595c7743bbb12fa94c0b240b2238e62df6921</vt:lpwstr>
  </property>
</Properties>
</file>