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39AB" w:rsidRPr="00B26BFB" w:rsidRDefault="002139AB" w:rsidP="002139AB">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rsidR="002139AB" w:rsidRPr="00B26BFB" w:rsidRDefault="002139AB" w:rsidP="002139AB">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rsidR="002139AB" w:rsidRPr="00B26BFB" w:rsidRDefault="002139AB" w:rsidP="002139AB">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rsidR="002139AB" w:rsidRPr="00B26BFB" w:rsidRDefault="002139AB" w:rsidP="002139AB">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rsidR="002139AB" w:rsidRPr="00B26BFB" w:rsidRDefault="002139AB" w:rsidP="002139AB">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rsidR="002139AB" w:rsidRPr="00B26BFB" w:rsidRDefault="002139AB" w:rsidP="002139AB">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rsidR="002139AB" w:rsidRPr="00B26BFB" w:rsidRDefault="002139AB" w:rsidP="002139AB">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rsidR="002139AB" w:rsidRPr="00B26BFB" w:rsidRDefault="002139AB" w:rsidP="002139AB">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rsidR="002139AB" w:rsidRPr="00B26BFB" w:rsidRDefault="002139AB" w:rsidP="002139AB">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rsidR="00CA3525" w:rsidRDefault="00283BBE" w:rsidP="002139AB">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r w:rsidRPr="00B26BFB">
        <w:rPr>
          <w:rFonts w:ascii="Times New Roman" w:eastAsia="Times New Roman" w:hAnsi="Times New Roman" w:cs="Times New Roman"/>
          <w:b/>
          <w:color w:val="000000" w:themeColor="text1"/>
          <w:sz w:val="32"/>
          <w:szCs w:val="32"/>
          <w:highlight w:val="white"/>
          <w:lang w:val="en-GB"/>
        </w:rPr>
        <w:t>EFFECTIVE TEAM WORKING AND COMMUNICATION</w:t>
      </w:r>
    </w:p>
    <w:p w:rsidR="00C07794" w:rsidRDefault="00C07794" w:rsidP="002139AB">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r>
        <w:rPr>
          <w:rFonts w:ascii="Times New Roman" w:eastAsia="Times New Roman" w:hAnsi="Times New Roman" w:cs="Times New Roman"/>
          <w:b/>
          <w:color w:val="000000" w:themeColor="text1"/>
          <w:sz w:val="32"/>
          <w:szCs w:val="32"/>
          <w:highlight w:val="white"/>
          <w:lang w:val="en-GB"/>
        </w:rPr>
        <w:t>SHAHBAZ ZAFAR</w:t>
      </w:r>
    </w:p>
    <w:p w:rsidR="00C07794" w:rsidRDefault="00C07794" w:rsidP="002139AB">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r>
        <w:rPr>
          <w:rFonts w:ascii="Times New Roman" w:eastAsia="Times New Roman" w:hAnsi="Times New Roman" w:cs="Times New Roman"/>
          <w:b/>
          <w:color w:val="000000" w:themeColor="text1"/>
          <w:sz w:val="32"/>
          <w:szCs w:val="32"/>
          <w:highlight w:val="white"/>
          <w:lang w:val="en-GB"/>
        </w:rPr>
        <w:t>1814615</w:t>
      </w:r>
    </w:p>
    <w:p w:rsidR="00C07794" w:rsidRDefault="00C07794" w:rsidP="002139AB">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r>
        <w:rPr>
          <w:rFonts w:ascii="Times New Roman" w:eastAsia="Times New Roman" w:hAnsi="Times New Roman" w:cs="Times New Roman"/>
          <w:b/>
          <w:color w:val="000000" w:themeColor="text1"/>
          <w:sz w:val="32"/>
          <w:szCs w:val="32"/>
          <w:highlight w:val="white"/>
          <w:lang w:val="en-GB"/>
        </w:rPr>
        <w:t>BMSK4002_LON</w:t>
      </w:r>
    </w:p>
    <w:p w:rsidR="00C07794" w:rsidRPr="00B26BFB" w:rsidRDefault="00C07794" w:rsidP="002139AB">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r>
        <w:rPr>
          <w:rFonts w:ascii="Times New Roman" w:eastAsia="Times New Roman" w:hAnsi="Times New Roman" w:cs="Times New Roman"/>
          <w:b/>
          <w:color w:val="000000" w:themeColor="text1"/>
          <w:sz w:val="32"/>
          <w:szCs w:val="32"/>
          <w:highlight w:val="white"/>
          <w:lang w:val="en-GB"/>
        </w:rPr>
        <w:t>DR. REXON NTING</w:t>
      </w:r>
    </w:p>
    <w:p w:rsidR="00CA3525" w:rsidRPr="00B26BFB" w:rsidRDefault="00CA3525">
      <w:pPr>
        <w:rPr>
          <w:rFonts w:ascii="Times New Roman" w:eastAsia="Times New Roman" w:hAnsi="Times New Roman" w:cs="Times New Roman"/>
          <w:b/>
          <w:color w:val="000000" w:themeColor="text1"/>
          <w:sz w:val="32"/>
          <w:szCs w:val="32"/>
          <w:highlight w:val="white"/>
          <w:lang w:val="en-GB"/>
        </w:rPr>
      </w:pPr>
      <w:r w:rsidRPr="00B26BFB">
        <w:rPr>
          <w:rFonts w:ascii="Times New Roman" w:eastAsia="Times New Roman" w:hAnsi="Times New Roman" w:cs="Times New Roman"/>
          <w:b/>
          <w:color w:val="000000" w:themeColor="text1"/>
          <w:sz w:val="32"/>
          <w:szCs w:val="32"/>
          <w:highlight w:val="white"/>
          <w:lang w:val="en-GB"/>
        </w:rPr>
        <w:br w:type="page"/>
      </w:r>
    </w:p>
    <w:p w:rsidR="00EA73BC" w:rsidRPr="00B26BFB" w:rsidRDefault="00EA73BC">
      <w:pPr>
        <w:rPr>
          <w:rFonts w:ascii="Times New Roman" w:eastAsia="Times New Roman" w:hAnsi="Times New Roman" w:cs="Times New Roman"/>
          <w:b/>
          <w:color w:val="000000" w:themeColor="text1"/>
          <w:sz w:val="32"/>
          <w:szCs w:val="32"/>
          <w:highlight w:val="white"/>
          <w:lang w:val="en-GB"/>
        </w:rPr>
      </w:pPr>
    </w:p>
    <w:sdt>
      <w:sdtPr>
        <w:id w:val="-1133627322"/>
        <w:docPartObj>
          <w:docPartGallery w:val="Table of Contents"/>
          <w:docPartUnique/>
        </w:docPartObj>
      </w:sdtPr>
      <w:sdtEndPr>
        <w:rPr>
          <w:rFonts w:ascii="Arial" w:eastAsia="Arial" w:hAnsi="Arial" w:cs="Arial"/>
          <w:noProof/>
          <w:color w:val="auto"/>
          <w:sz w:val="22"/>
          <w:szCs w:val="22"/>
        </w:rPr>
      </w:sdtEndPr>
      <w:sdtContent>
        <w:p w:rsidR="00FA2F71" w:rsidRDefault="00FA2F71">
          <w:pPr>
            <w:pStyle w:val="TOCHeading"/>
          </w:pPr>
          <w:r>
            <w:t>Table of Contents</w:t>
          </w:r>
        </w:p>
        <w:p w:rsidR="00FA2F71" w:rsidRDefault="00FA2F71">
          <w:pPr>
            <w:pStyle w:val="TOC1"/>
            <w:tabs>
              <w:tab w:val="right" w:leader="dot" w:pos="9019"/>
            </w:tabs>
            <w:rPr>
              <w:rFonts w:asciiTheme="minorHAnsi" w:eastAsiaTheme="minorEastAsia" w:hAnsiTheme="minorHAnsi" w:cstheme="minorBidi"/>
              <w:noProof/>
              <w:lang w:val="en-GB" w:eastAsia="en-GB"/>
            </w:rPr>
          </w:pPr>
          <w:r>
            <w:fldChar w:fldCharType="begin"/>
          </w:r>
          <w:r>
            <w:instrText xml:space="preserve"> TOC \o "1-3" \h \z \u </w:instrText>
          </w:r>
          <w:r>
            <w:fldChar w:fldCharType="separate"/>
          </w:r>
          <w:hyperlink w:anchor="_Toc8650760" w:history="1">
            <w:r w:rsidRPr="00925E75">
              <w:rPr>
                <w:rStyle w:val="Hyperlink"/>
                <w:noProof/>
                <w:highlight w:val="white"/>
                <w:lang w:val="en-GB"/>
              </w:rPr>
              <w:t>Introduction</w:t>
            </w:r>
            <w:r>
              <w:rPr>
                <w:noProof/>
                <w:webHidden/>
              </w:rPr>
              <w:tab/>
            </w:r>
            <w:r>
              <w:rPr>
                <w:noProof/>
                <w:webHidden/>
              </w:rPr>
              <w:fldChar w:fldCharType="begin"/>
            </w:r>
            <w:r>
              <w:rPr>
                <w:noProof/>
                <w:webHidden/>
              </w:rPr>
              <w:instrText xml:space="preserve"> PAGEREF _Toc8650760 \h </w:instrText>
            </w:r>
            <w:r>
              <w:rPr>
                <w:noProof/>
                <w:webHidden/>
              </w:rPr>
            </w:r>
            <w:r>
              <w:rPr>
                <w:noProof/>
                <w:webHidden/>
              </w:rPr>
              <w:fldChar w:fldCharType="separate"/>
            </w:r>
            <w:r>
              <w:rPr>
                <w:noProof/>
                <w:webHidden/>
              </w:rPr>
              <w:t>3</w:t>
            </w:r>
            <w:r>
              <w:rPr>
                <w:noProof/>
                <w:webHidden/>
              </w:rPr>
              <w:fldChar w:fldCharType="end"/>
            </w:r>
          </w:hyperlink>
        </w:p>
        <w:p w:rsidR="00FA2F71" w:rsidRDefault="00FA2F71">
          <w:pPr>
            <w:pStyle w:val="TOC1"/>
            <w:tabs>
              <w:tab w:val="right" w:leader="dot" w:pos="9019"/>
            </w:tabs>
            <w:rPr>
              <w:rFonts w:asciiTheme="minorHAnsi" w:eastAsiaTheme="minorEastAsia" w:hAnsiTheme="minorHAnsi" w:cstheme="minorBidi"/>
              <w:noProof/>
              <w:lang w:val="en-GB" w:eastAsia="en-GB"/>
            </w:rPr>
          </w:pPr>
          <w:hyperlink w:anchor="_Toc8650761" w:history="1">
            <w:r w:rsidRPr="00925E75">
              <w:rPr>
                <w:rStyle w:val="Hyperlink"/>
                <w:noProof/>
                <w:highlight w:val="white"/>
                <w:lang w:val="en-GB"/>
              </w:rPr>
              <w:t>Problem scenario</w:t>
            </w:r>
            <w:r>
              <w:rPr>
                <w:noProof/>
                <w:webHidden/>
              </w:rPr>
              <w:tab/>
            </w:r>
            <w:r>
              <w:rPr>
                <w:noProof/>
                <w:webHidden/>
              </w:rPr>
              <w:fldChar w:fldCharType="begin"/>
            </w:r>
            <w:r>
              <w:rPr>
                <w:noProof/>
                <w:webHidden/>
              </w:rPr>
              <w:instrText xml:space="preserve"> PAGEREF _Toc8650761 \h </w:instrText>
            </w:r>
            <w:r>
              <w:rPr>
                <w:noProof/>
                <w:webHidden/>
              </w:rPr>
            </w:r>
            <w:r>
              <w:rPr>
                <w:noProof/>
                <w:webHidden/>
              </w:rPr>
              <w:fldChar w:fldCharType="separate"/>
            </w:r>
            <w:r>
              <w:rPr>
                <w:noProof/>
                <w:webHidden/>
              </w:rPr>
              <w:t>3</w:t>
            </w:r>
            <w:r>
              <w:rPr>
                <w:noProof/>
                <w:webHidden/>
              </w:rPr>
              <w:fldChar w:fldCharType="end"/>
            </w:r>
          </w:hyperlink>
        </w:p>
        <w:p w:rsidR="00FA2F71" w:rsidRDefault="00FA2F71">
          <w:pPr>
            <w:pStyle w:val="TOC1"/>
            <w:tabs>
              <w:tab w:val="right" w:leader="dot" w:pos="9019"/>
            </w:tabs>
            <w:rPr>
              <w:rFonts w:asciiTheme="minorHAnsi" w:eastAsiaTheme="minorEastAsia" w:hAnsiTheme="minorHAnsi" w:cstheme="minorBidi"/>
              <w:noProof/>
              <w:lang w:val="en-GB" w:eastAsia="en-GB"/>
            </w:rPr>
          </w:pPr>
          <w:hyperlink w:anchor="_Toc8650762" w:history="1">
            <w:r w:rsidRPr="00925E75">
              <w:rPr>
                <w:rStyle w:val="Hyperlink"/>
                <w:noProof/>
                <w:highlight w:val="white"/>
                <w:lang w:val="en-GB"/>
              </w:rPr>
              <w:t>Analysis</w:t>
            </w:r>
            <w:r>
              <w:rPr>
                <w:noProof/>
                <w:webHidden/>
              </w:rPr>
              <w:tab/>
            </w:r>
            <w:r>
              <w:rPr>
                <w:noProof/>
                <w:webHidden/>
              </w:rPr>
              <w:fldChar w:fldCharType="begin"/>
            </w:r>
            <w:r>
              <w:rPr>
                <w:noProof/>
                <w:webHidden/>
              </w:rPr>
              <w:instrText xml:space="preserve"> PAGEREF _Toc8650762 \h </w:instrText>
            </w:r>
            <w:r>
              <w:rPr>
                <w:noProof/>
                <w:webHidden/>
              </w:rPr>
            </w:r>
            <w:r>
              <w:rPr>
                <w:noProof/>
                <w:webHidden/>
              </w:rPr>
              <w:fldChar w:fldCharType="separate"/>
            </w:r>
            <w:r>
              <w:rPr>
                <w:noProof/>
                <w:webHidden/>
              </w:rPr>
              <w:t>3</w:t>
            </w:r>
            <w:r>
              <w:rPr>
                <w:noProof/>
                <w:webHidden/>
              </w:rPr>
              <w:fldChar w:fldCharType="end"/>
            </w:r>
          </w:hyperlink>
        </w:p>
        <w:p w:rsidR="00FA2F71" w:rsidRDefault="00FA2F71">
          <w:pPr>
            <w:pStyle w:val="TOC2"/>
            <w:tabs>
              <w:tab w:val="right" w:leader="dot" w:pos="9019"/>
            </w:tabs>
            <w:rPr>
              <w:rFonts w:asciiTheme="minorHAnsi" w:eastAsiaTheme="minorEastAsia" w:hAnsiTheme="minorHAnsi" w:cstheme="minorBidi"/>
              <w:noProof/>
              <w:lang w:val="en-GB" w:eastAsia="en-GB"/>
            </w:rPr>
          </w:pPr>
          <w:hyperlink w:anchor="_Toc8650763" w:history="1">
            <w:r w:rsidRPr="00925E75">
              <w:rPr>
                <w:rStyle w:val="Hyperlink"/>
                <w:noProof/>
                <w:highlight w:val="white"/>
                <w:lang w:val="en-GB"/>
              </w:rPr>
              <w:t>Shannon-Weaver Model of Communication</w:t>
            </w:r>
            <w:r>
              <w:rPr>
                <w:noProof/>
                <w:webHidden/>
              </w:rPr>
              <w:tab/>
            </w:r>
            <w:r>
              <w:rPr>
                <w:noProof/>
                <w:webHidden/>
              </w:rPr>
              <w:fldChar w:fldCharType="begin"/>
            </w:r>
            <w:r>
              <w:rPr>
                <w:noProof/>
                <w:webHidden/>
              </w:rPr>
              <w:instrText xml:space="preserve"> PAGEREF _Toc8650763 \h </w:instrText>
            </w:r>
            <w:r>
              <w:rPr>
                <w:noProof/>
                <w:webHidden/>
              </w:rPr>
            </w:r>
            <w:r>
              <w:rPr>
                <w:noProof/>
                <w:webHidden/>
              </w:rPr>
              <w:fldChar w:fldCharType="separate"/>
            </w:r>
            <w:r>
              <w:rPr>
                <w:noProof/>
                <w:webHidden/>
              </w:rPr>
              <w:t>4</w:t>
            </w:r>
            <w:r>
              <w:rPr>
                <w:noProof/>
                <w:webHidden/>
              </w:rPr>
              <w:fldChar w:fldCharType="end"/>
            </w:r>
          </w:hyperlink>
        </w:p>
        <w:p w:rsidR="00FA2F71" w:rsidRDefault="00FA2F71">
          <w:pPr>
            <w:pStyle w:val="TOC3"/>
            <w:tabs>
              <w:tab w:val="right" w:leader="dot" w:pos="9019"/>
            </w:tabs>
            <w:rPr>
              <w:rFonts w:asciiTheme="minorHAnsi" w:eastAsiaTheme="minorEastAsia" w:hAnsiTheme="minorHAnsi" w:cstheme="minorBidi"/>
              <w:noProof/>
              <w:lang w:val="en-GB" w:eastAsia="en-GB"/>
            </w:rPr>
          </w:pPr>
          <w:hyperlink w:anchor="_Toc8650764" w:history="1">
            <w:r w:rsidRPr="00925E75">
              <w:rPr>
                <w:rStyle w:val="Hyperlink"/>
                <w:noProof/>
                <w:highlight w:val="white"/>
                <w:lang w:val="en-GB"/>
              </w:rPr>
              <w:t>Sender (source of information)</w:t>
            </w:r>
            <w:r>
              <w:rPr>
                <w:noProof/>
                <w:webHidden/>
              </w:rPr>
              <w:tab/>
            </w:r>
            <w:r>
              <w:rPr>
                <w:noProof/>
                <w:webHidden/>
              </w:rPr>
              <w:fldChar w:fldCharType="begin"/>
            </w:r>
            <w:r>
              <w:rPr>
                <w:noProof/>
                <w:webHidden/>
              </w:rPr>
              <w:instrText xml:space="preserve"> PAGEREF _Toc8650764 \h </w:instrText>
            </w:r>
            <w:r>
              <w:rPr>
                <w:noProof/>
                <w:webHidden/>
              </w:rPr>
            </w:r>
            <w:r>
              <w:rPr>
                <w:noProof/>
                <w:webHidden/>
              </w:rPr>
              <w:fldChar w:fldCharType="separate"/>
            </w:r>
            <w:r>
              <w:rPr>
                <w:noProof/>
                <w:webHidden/>
              </w:rPr>
              <w:t>4</w:t>
            </w:r>
            <w:r>
              <w:rPr>
                <w:noProof/>
                <w:webHidden/>
              </w:rPr>
              <w:fldChar w:fldCharType="end"/>
            </w:r>
          </w:hyperlink>
        </w:p>
        <w:p w:rsidR="00FA2F71" w:rsidRDefault="00FA2F71">
          <w:pPr>
            <w:pStyle w:val="TOC1"/>
            <w:tabs>
              <w:tab w:val="right" w:leader="dot" w:pos="9019"/>
            </w:tabs>
            <w:rPr>
              <w:rFonts w:asciiTheme="minorHAnsi" w:eastAsiaTheme="minorEastAsia" w:hAnsiTheme="minorHAnsi" w:cstheme="minorBidi"/>
              <w:noProof/>
              <w:lang w:val="en-GB" w:eastAsia="en-GB"/>
            </w:rPr>
          </w:pPr>
          <w:hyperlink w:anchor="_Toc8650765" w:history="1">
            <w:r w:rsidRPr="00925E75">
              <w:rPr>
                <w:rStyle w:val="Hyperlink"/>
                <w:noProof/>
                <w:highlight w:val="white"/>
                <w:lang w:val="en-GB"/>
              </w:rPr>
              <w:t>Recommendation</w:t>
            </w:r>
            <w:r>
              <w:rPr>
                <w:noProof/>
                <w:webHidden/>
              </w:rPr>
              <w:tab/>
            </w:r>
            <w:r>
              <w:rPr>
                <w:noProof/>
                <w:webHidden/>
              </w:rPr>
              <w:fldChar w:fldCharType="begin"/>
            </w:r>
            <w:r>
              <w:rPr>
                <w:noProof/>
                <w:webHidden/>
              </w:rPr>
              <w:instrText xml:space="preserve"> PAGEREF _Toc8650765 \h </w:instrText>
            </w:r>
            <w:r>
              <w:rPr>
                <w:noProof/>
                <w:webHidden/>
              </w:rPr>
            </w:r>
            <w:r>
              <w:rPr>
                <w:noProof/>
                <w:webHidden/>
              </w:rPr>
              <w:fldChar w:fldCharType="separate"/>
            </w:r>
            <w:r>
              <w:rPr>
                <w:noProof/>
                <w:webHidden/>
              </w:rPr>
              <w:t>6</w:t>
            </w:r>
            <w:r>
              <w:rPr>
                <w:noProof/>
                <w:webHidden/>
              </w:rPr>
              <w:fldChar w:fldCharType="end"/>
            </w:r>
          </w:hyperlink>
        </w:p>
        <w:p w:rsidR="00FA2F71" w:rsidRDefault="00FA2F71">
          <w:pPr>
            <w:pStyle w:val="TOC1"/>
            <w:tabs>
              <w:tab w:val="right" w:leader="dot" w:pos="9019"/>
            </w:tabs>
            <w:rPr>
              <w:rStyle w:val="Hyperlink"/>
              <w:noProof/>
            </w:rPr>
          </w:pPr>
          <w:hyperlink w:anchor="_Toc8650766" w:history="1">
            <w:r w:rsidRPr="00925E75">
              <w:rPr>
                <w:rStyle w:val="Hyperlink"/>
                <w:noProof/>
                <w:highlight w:val="white"/>
                <w:lang w:val="en-GB"/>
              </w:rPr>
              <w:t>Conclusion</w:t>
            </w:r>
            <w:r>
              <w:rPr>
                <w:noProof/>
                <w:webHidden/>
              </w:rPr>
              <w:tab/>
            </w:r>
            <w:r>
              <w:rPr>
                <w:noProof/>
                <w:webHidden/>
              </w:rPr>
              <w:fldChar w:fldCharType="begin"/>
            </w:r>
            <w:r>
              <w:rPr>
                <w:noProof/>
                <w:webHidden/>
              </w:rPr>
              <w:instrText xml:space="preserve"> PAGEREF _Toc8650766 \h </w:instrText>
            </w:r>
            <w:r>
              <w:rPr>
                <w:noProof/>
                <w:webHidden/>
              </w:rPr>
            </w:r>
            <w:r>
              <w:rPr>
                <w:noProof/>
                <w:webHidden/>
              </w:rPr>
              <w:fldChar w:fldCharType="separate"/>
            </w:r>
            <w:r>
              <w:rPr>
                <w:noProof/>
                <w:webHidden/>
              </w:rPr>
              <w:t>8</w:t>
            </w:r>
            <w:r>
              <w:rPr>
                <w:noProof/>
                <w:webHidden/>
              </w:rPr>
              <w:fldChar w:fldCharType="end"/>
            </w:r>
          </w:hyperlink>
        </w:p>
        <w:p w:rsidR="00FA2F71" w:rsidRPr="00FA2F71" w:rsidRDefault="00FA2F71" w:rsidP="00FA2F71">
          <w:r>
            <w:t>References…………………………………………………………………………………………….9</w:t>
          </w:r>
        </w:p>
        <w:p w:rsidR="00FA2F71" w:rsidRDefault="00FA2F71">
          <w:r>
            <w:rPr>
              <w:b/>
              <w:bCs/>
              <w:noProof/>
            </w:rPr>
            <w:fldChar w:fldCharType="end"/>
          </w:r>
        </w:p>
      </w:sdtContent>
    </w:sdt>
    <w:p w:rsidR="00C80F51" w:rsidRPr="009055FA" w:rsidRDefault="00C80F51" w:rsidP="00484CE3">
      <w:pPr>
        <w:pStyle w:val="Normal1"/>
        <w:jc w:val="center"/>
        <w:rPr>
          <w:rFonts w:ascii="Times New Roman" w:hAnsi="Times New Roman" w:cs="Times New Roman"/>
          <w:b/>
          <w:sz w:val="28"/>
          <w:szCs w:val="28"/>
          <w:highlight w:val="white"/>
          <w:lang w:val="en-GB"/>
        </w:rPr>
      </w:pPr>
    </w:p>
    <w:p w:rsidR="00EA73BC" w:rsidRPr="00B26BFB" w:rsidRDefault="00EA73BC" w:rsidP="00EA73BC">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p>
    <w:p w:rsidR="00ED0A7B" w:rsidRPr="008F2D79" w:rsidRDefault="00C80F51" w:rsidP="00FA2F71">
      <w:pPr>
        <w:rPr>
          <w:highlight w:val="white"/>
          <w:lang w:val="en-GB"/>
        </w:rPr>
      </w:pPr>
      <w:r w:rsidRPr="00B26BFB">
        <w:rPr>
          <w:highlight w:val="white"/>
          <w:lang w:val="en-GB"/>
        </w:rPr>
        <w:br w:type="page"/>
      </w:r>
      <w:bookmarkStart w:id="0" w:name="_GoBack"/>
      <w:bookmarkEnd w:id="0"/>
    </w:p>
    <w:p w:rsidR="00ED0A7B" w:rsidRPr="00B26BFB" w:rsidRDefault="00283BBE" w:rsidP="002139AB">
      <w:pPr>
        <w:pStyle w:val="Heading1"/>
        <w:rPr>
          <w:color w:val="000000" w:themeColor="text1"/>
          <w:highlight w:val="white"/>
          <w:lang w:val="en-GB"/>
        </w:rPr>
      </w:pPr>
      <w:bookmarkStart w:id="1" w:name="_Toc8650760"/>
      <w:r w:rsidRPr="00B26BFB">
        <w:rPr>
          <w:color w:val="000000" w:themeColor="text1"/>
          <w:highlight w:val="white"/>
          <w:lang w:val="en-GB"/>
        </w:rPr>
        <w:lastRenderedPageBreak/>
        <w:t>Introduction</w:t>
      </w:r>
      <w:bookmarkEnd w:id="1"/>
    </w:p>
    <w:p w:rsidR="00ED0A7B" w:rsidRPr="00B26BFB" w:rsidRDefault="00283BB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B26BFB">
        <w:rPr>
          <w:rFonts w:ascii="Times New Roman" w:eastAsia="Times New Roman" w:hAnsi="Times New Roman" w:cs="Times New Roman"/>
          <w:color w:val="000000" w:themeColor="text1"/>
          <w:sz w:val="24"/>
          <w:szCs w:val="24"/>
          <w:highlight w:val="white"/>
          <w:lang w:val="en-GB"/>
        </w:rPr>
        <w:t>Communication plays a big role in managing any kind of business process with its suitable application the working scenario of an</w:t>
      </w:r>
      <w:r w:rsidR="005D1316" w:rsidRPr="00B26BFB">
        <w:rPr>
          <w:rFonts w:ascii="Times New Roman" w:eastAsia="Times New Roman" w:hAnsi="Times New Roman" w:cs="Times New Roman"/>
          <w:color w:val="000000" w:themeColor="text1"/>
          <w:sz w:val="24"/>
          <w:szCs w:val="24"/>
          <w:highlight w:val="white"/>
          <w:lang w:val="en-GB"/>
        </w:rPr>
        <w:t xml:space="preserve"> organisational structure. The </w:t>
      </w:r>
      <w:r w:rsidRPr="00B26BFB">
        <w:rPr>
          <w:rFonts w:ascii="Times New Roman" w:eastAsia="Times New Roman" w:hAnsi="Times New Roman" w:cs="Times New Roman"/>
          <w:color w:val="000000" w:themeColor="text1"/>
          <w:sz w:val="24"/>
          <w:szCs w:val="24"/>
          <w:highlight w:val="white"/>
          <w:lang w:val="en-GB"/>
        </w:rPr>
        <w:t xml:space="preserve">impact of communication skill on building effective teamwork in order to improve the performance of an organisation </w:t>
      </w:r>
      <w:r w:rsidR="005D1316" w:rsidRPr="00B26BFB">
        <w:rPr>
          <w:rFonts w:ascii="Times New Roman" w:eastAsia="Times New Roman" w:hAnsi="Times New Roman" w:cs="Times New Roman"/>
          <w:color w:val="000000" w:themeColor="text1"/>
          <w:sz w:val="24"/>
          <w:szCs w:val="24"/>
          <w:highlight w:val="white"/>
          <w:lang w:val="en-GB"/>
        </w:rPr>
        <w:t>cannot</w:t>
      </w:r>
      <w:r w:rsidRPr="00B26BFB">
        <w:rPr>
          <w:rFonts w:ascii="Times New Roman" w:eastAsia="Times New Roman" w:hAnsi="Times New Roman" w:cs="Times New Roman"/>
          <w:color w:val="000000" w:themeColor="text1"/>
          <w:sz w:val="24"/>
          <w:szCs w:val="24"/>
          <w:highlight w:val="white"/>
          <w:lang w:val="en-GB"/>
        </w:rPr>
        <w:t xml:space="preserve"> be ignored. The focus of this study is to bring the importance of communication skill in building effective teamwork which </w:t>
      </w:r>
      <w:r w:rsidR="005D1316" w:rsidRPr="00B26BFB">
        <w:rPr>
          <w:rFonts w:ascii="Times New Roman" w:eastAsia="Times New Roman" w:hAnsi="Times New Roman" w:cs="Times New Roman"/>
          <w:color w:val="000000" w:themeColor="text1"/>
          <w:sz w:val="24"/>
          <w:szCs w:val="24"/>
          <w:highlight w:val="white"/>
          <w:lang w:val="en-GB"/>
        </w:rPr>
        <w:t>assists</w:t>
      </w:r>
      <w:r w:rsidRPr="00B26BFB">
        <w:rPr>
          <w:rFonts w:ascii="Times New Roman" w:eastAsia="Times New Roman" w:hAnsi="Times New Roman" w:cs="Times New Roman"/>
          <w:color w:val="000000" w:themeColor="text1"/>
          <w:sz w:val="24"/>
          <w:szCs w:val="24"/>
          <w:highlight w:val="white"/>
          <w:lang w:val="en-GB"/>
        </w:rPr>
        <w:t xml:space="preserve"> in improving organisational performance to a great extent. The study sheds its light on the issues that have risen in the organisation framework of Gymkhana, a restaurant which has expanded its business in U.K. The </w:t>
      </w:r>
      <w:r w:rsidR="00D57F62" w:rsidRPr="00B26BFB">
        <w:rPr>
          <w:rFonts w:ascii="Times New Roman" w:eastAsia="Times New Roman" w:hAnsi="Times New Roman" w:cs="Times New Roman"/>
          <w:color w:val="000000" w:themeColor="text1"/>
          <w:sz w:val="24"/>
          <w:szCs w:val="24"/>
          <w:highlight w:val="white"/>
          <w:lang w:val="en-GB"/>
        </w:rPr>
        <w:t>aim</w:t>
      </w:r>
      <w:r w:rsidR="005D1316" w:rsidRPr="00B26BFB">
        <w:rPr>
          <w:rFonts w:ascii="Times New Roman" w:eastAsia="Times New Roman" w:hAnsi="Times New Roman" w:cs="Times New Roman"/>
          <w:color w:val="000000" w:themeColor="text1"/>
          <w:sz w:val="24"/>
          <w:szCs w:val="24"/>
          <w:highlight w:val="white"/>
          <w:lang w:val="en-GB"/>
        </w:rPr>
        <w:t xml:space="preserve"> of </w:t>
      </w:r>
      <w:r w:rsidR="00D57F62" w:rsidRPr="00B26BFB">
        <w:rPr>
          <w:rFonts w:ascii="Times New Roman" w:eastAsia="Times New Roman" w:hAnsi="Times New Roman" w:cs="Times New Roman"/>
          <w:color w:val="000000" w:themeColor="text1"/>
          <w:sz w:val="24"/>
          <w:szCs w:val="24"/>
          <w:highlight w:val="white"/>
          <w:lang w:val="en-GB"/>
        </w:rPr>
        <w:t xml:space="preserve">the report is </w:t>
      </w:r>
      <w:r w:rsidRPr="00B26BFB">
        <w:rPr>
          <w:rFonts w:ascii="Times New Roman" w:eastAsia="Times New Roman" w:hAnsi="Times New Roman" w:cs="Times New Roman"/>
          <w:color w:val="000000" w:themeColor="text1"/>
          <w:sz w:val="24"/>
          <w:szCs w:val="24"/>
          <w:highlight w:val="white"/>
          <w:lang w:val="en-GB"/>
        </w:rPr>
        <w:t>to demonstrate the importance of communication to assist the organisation to solve the issues that has created hindrance in its suitable performance.</w:t>
      </w:r>
    </w:p>
    <w:p w:rsidR="00ED0A7B" w:rsidRPr="00B26BFB" w:rsidRDefault="00283BBE" w:rsidP="002139AB">
      <w:pPr>
        <w:pStyle w:val="Heading1"/>
        <w:rPr>
          <w:color w:val="000000" w:themeColor="text1"/>
          <w:highlight w:val="white"/>
          <w:lang w:val="en-GB"/>
        </w:rPr>
      </w:pPr>
      <w:bookmarkStart w:id="2" w:name="_Toc8650761"/>
      <w:r w:rsidRPr="00B26BFB">
        <w:rPr>
          <w:color w:val="000000" w:themeColor="text1"/>
          <w:highlight w:val="white"/>
          <w:lang w:val="en-GB"/>
        </w:rPr>
        <w:t>Problem scenario</w:t>
      </w:r>
      <w:bookmarkEnd w:id="2"/>
    </w:p>
    <w:p w:rsidR="00ED0A7B" w:rsidRPr="00B26BFB" w:rsidRDefault="00D57F62">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B26BFB">
        <w:rPr>
          <w:rFonts w:ascii="Times New Roman" w:eastAsia="Times New Roman" w:hAnsi="Times New Roman" w:cs="Times New Roman"/>
          <w:color w:val="000000" w:themeColor="text1"/>
          <w:sz w:val="24"/>
          <w:szCs w:val="24"/>
          <w:highlight w:val="white"/>
          <w:lang w:val="en-GB"/>
        </w:rPr>
        <w:t>I was an employee in</w:t>
      </w:r>
      <w:r w:rsidR="00283BBE" w:rsidRPr="00B26BFB">
        <w:rPr>
          <w:rFonts w:ascii="Times New Roman" w:eastAsia="Times New Roman" w:hAnsi="Times New Roman" w:cs="Times New Roman"/>
          <w:color w:val="000000" w:themeColor="text1"/>
          <w:sz w:val="24"/>
          <w:szCs w:val="24"/>
          <w:highlight w:val="white"/>
          <w:lang w:val="en-GB"/>
        </w:rPr>
        <w:t xml:space="preserve"> </w:t>
      </w:r>
      <w:r w:rsidR="005D1316" w:rsidRPr="00B26BFB">
        <w:rPr>
          <w:rFonts w:ascii="Times New Roman" w:eastAsia="Times New Roman" w:hAnsi="Times New Roman" w:cs="Times New Roman"/>
          <w:color w:val="000000" w:themeColor="text1"/>
          <w:sz w:val="24"/>
          <w:szCs w:val="24"/>
          <w:highlight w:val="white"/>
          <w:lang w:val="en-GB"/>
        </w:rPr>
        <w:t>a</w:t>
      </w:r>
      <w:r w:rsidR="00283BBE" w:rsidRPr="00B26BFB">
        <w:rPr>
          <w:rFonts w:ascii="Times New Roman" w:eastAsia="Times New Roman" w:hAnsi="Times New Roman" w:cs="Times New Roman"/>
          <w:color w:val="000000" w:themeColor="text1"/>
          <w:sz w:val="24"/>
          <w:szCs w:val="24"/>
          <w:highlight w:val="white"/>
          <w:lang w:val="en-GB"/>
        </w:rPr>
        <w:t xml:space="preserve"> London based restaurant named as </w:t>
      </w:r>
      <w:r w:rsidR="00283BBE" w:rsidRPr="00FF6869">
        <w:rPr>
          <w:rFonts w:ascii="Times New Roman" w:eastAsia="Times New Roman" w:hAnsi="Times New Roman" w:cs="Times New Roman"/>
          <w:b/>
          <w:i/>
          <w:color w:val="000000" w:themeColor="text1"/>
          <w:sz w:val="24"/>
          <w:szCs w:val="24"/>
          <w:highlight w:val="white"/>
          <w:lang w:val="en-GB"/>
        </w:rPr>
        <w:t>Gymkhana</w:t>
      </w:r>
      <w:r w:rsidR="00283BBE" w:rsidRPr="00B26BFB">
        <w:rPr>
          <w:rFonts w:ascii="Times New Roman" w:eastAsia="Times New Roman" w:hAnsi="Times New Roman" w:cs="Times New Roman"/>
          <w:color w:val="000000" w:themeColor="text1"/>
          <w:sz w:val="24"/>
          <w:szCs w:val="24"/>
          <w:highlight w:val="white"/>
          <w:lang w:val="en-GB"/>
        </w:rPr>
        <w:t xml:space="preserve"> which has specialisation in preparing Indian cuisine. During my work in the restaurant I observed that the management of this restaurant was not efficient enough to handle any critical scenario that </w:t>
      </w:r>
      <w:r w:rsidR="005D1316" w:rsidRPr="00B26BFB">
        <w:rPr>
          <w:rFonts w:ascii="Times New Roman" w:eastAsia="Times New Roman" w:hAnsi="Times New Roman" w:cs="Times New Roman"/>
          <w:color w:val="000000" w:themeColor="text1"/>
          <w:sz w:val="24"/>
          <w:szCs w:val="24"/>
          <w:highlight w:val="white"/>
          <w:lang w:val="en-GB"/>
        </w:rPr>
        <w:t>occurred</w:t>
      </w:r>
      <w:r w:rsidR="00283BBE" w:rsidRPr="00B26BFB">
        <w:rPr>
          <w:rFonts w:ascii="Times New Roman" w:eastAsia="Times New Roman" w:hAnsi="Times New Roman" w:cs="Times New Roman"/>
          <w:color w:val="000000" w:themeColor="text1"/>
          <w:sz w:val="24"/>
          <w:szCs w:val="24"/>
          <w:highlight w:val="white"/>
          <w:lang w:val="en-GB"/>
        </w:rPr>
        <w:t xml:space="preserve"> in terms of handling customer</w:t>
      </w:r>
      <w:r w:rsidR="00FF6869">
        <w:rPr>
          <w:rFonts w:ascii="Times New Roman" w:eastAsia="Times New Roman" w:hAnsi="Times New Roman" w:cs="Times New Roman"/>
          <w:color w:val="000000" w:themeColor="text1"/>
          <w:sz w:val="24"/>
          <w:szCs w:val="24"/>
          <w:highlight w:val="white"/>
          <w:lang w:val="en-GB"/>
        </w:rPr>
        <w:t xml:space="preserve"> because of lack of ambiguous communication among the staffs and worker</w:t>
      </w:r>
      <w:r w:rsidR="00283BBE" w:rsidRPr="00B26BFB">
        <w:rPr>
          <w:rFonts w:ascii="Times New Roman" w:eastAsia="Times New Roman" w:hAnsi="Times New Roman" w:cs="Times New Roman"/>
          <w:color w:val="000000" w:themeColor="text1"/>
          <w:sz w:val="24"/>
          <w:szCs w:val="24"/>
          <w:highlight w:val="white"/>
          <w:lang w:val="en-GB"/>
        </w:rPr>
        <w:t xml:space="preserve">. </w:t>
      </w:r>
      <w:proofErr w:type="gramStart"/>
      <w:r w:rsidR="00283BBE" w:rsidRPr="00B26BFB">
        <w:rPr>
          <w:rFonts w:ascii="Times New Roman" w:eastAsia="Times New Roman" w:hAnsi="Times New Roman" w:cs="Times New Roman"/>
          <w:color w:val="000000" w:themeColor="text1"/>
          <w:sz w:val="24"/>
          <w:szCs w:val="24"/>
          <w:highlight w:val="white"/>
          <w:lang w:val="en-GB"/>
        </w:rPr>
        <w:t>On the basis of</w:t>
      </w:r>
      <w:proofErr w:type="gramEnd"/>
      <w:r w:rsidR="00283BBE" w:rsidRPr="00B26BFB">
        <w:rPr>
          <w:rFonts w:ascii="Times New Roman" w:eastAsia="Times New Roman" w:hAnsi="Times New Roman" w:cs="Times New Roman"/>
          <w:color w:val="000000" w:themeColor="text1"/>
          <w:sz w:val="24"/>
          <w:szCs w:val="24"/>
          <w:highlight w:val="white"/>
          <w:lang w:val="en-GB"/>
        </w:rPr>
        <w:t xml:space="preserve"> this finding I have considered that there is a lack of communication between the higher management of the restaurant and the employees that has </w:t>
      </w:r>
      <w:r w:rsidR="005D1316" w:rsidRPr="00B26BFB">
        <w:rPr>
          <w:rFonts w:ascii="Times New Roman" w:eastAsia="Times New Roman" w:hAnsi="Times New Roman" w:cs="Times New Roman"/>
          <w:color w:val="000000" w:themeColor="text1"/>
          <w:sz w:val="24"/>
          <w:szCs w:val="24"/>
          <w:highlight w:val="white"/>
          <w:lang w:val="en-GB"/>
        </w:rPr>
        <w:t>raised</w:t>
      </w:r>
      <w:r w:rsidR="00283BBE" w:rsidRPr="00B26BFB">
        <w:rPr>
          <w:rFonts w:ascii="Times New Roman" w:eastAsia="Times New Roman" w:hAnsi="Times New Roman" w:cs="Times New Roman"/>
          <w:color w:val="000000" w:themeColor="text1"/>
          <w:sz w:val="24"/>
          <w:szCs w:val="24"/>
          <w:highlight w:val="white"/>
          <w:lang w:val="en-GB"/>
        </w:rPr>
        <w:t xml:space="preserve"> the issues of communication gap within the organisational framework of the food processing </w:t>
      </w:r>
      <w:r w:rsidR="005D1316" w:rsidRPr="00B26BFB">
        <w:rPr>
          <w:rFonts w:ascii="Times New Roman" w:eastAsia="Times New Roman" w:hAnsi="Times New Roman" w:cs="Times New Roman"/>
          <w:color w:val="000000" w:themeColor="text1"/>
          <w:sz w:val="24"/>
          <w:szCs w:val="24"/>
          <w:highlight w:val="white"/>
          <w:lang w:val="en-GB"/>
        </w:rPr>
        <w:t>centre</w:t>
      </w:r>
      <w:r w:rsidR="00FF6869">
        <w:rPr>
          <w:rFonts w:ascii="Times New Roman" w:eastAsia="Times New Roman" w:hAnsi="Times New Roman" w:cs="Times New Roman"/>
          <w:color w:val="000000" w:themeColor="text1"/>
          <w:sz w:val="24"/>
          <w:szCs w:val="24"/>
          <w:highlight w:val="white"/>
          <w:lang w:val="en-GB"/>
        </w:rPr>
        <w:t xml:space="preserve"> and low customer satisfaction. </w:t>
      </w:r>
      <w:r w:rsidR="00283BBE" w:rsidRPr="00B26BFB">
        <w:rPr>
          <w:rFonts w:ascii="Times New Roman" w:eastAsia="Times New Roman" w:hAnsi="Times New Roman" w:cs="Times New Roman"/>
          <w:color w:val="000000" w:themeColor="text1"/>
          <w:sz w:val="24"/>
          <w:szCs w:val="24"/>
          <w:highlight w:val="white"/>
          <w:lang w:val="en-GB"/>
        </w:rPr>
        <w:t>The satisfaction level of employee has reduced drastically due to this reason and it has been observed in the financial data of the restaurant that the sales volume has decreased by 2.25% in 2018 (gymkhanalondon.com. 2019).</w:t>
      </w:r>
    </w:p>
    <w:p w:rsidR="00ED0A7B" w:rsidRPr="00B26BFB" w:rsidRDefault="00283BBE" w:rsidP="002139AB">
      <w:pPr>
        <w:pStyle w:val="Heading1"/>
        <w:rPr>
          <w:color w:val="000000" w:themeColor="text1"/>
          <w:highlight w:val="white"/>
          <w:lang w:val="en-GB"/>
        </w:rPr>
      </w:pPr>
      <w:bookmarkStart w:id="3" w:name="_Toc8650762"/>
      <w:r w:rsidRPr="00B26BFB">
        <w:rPr>
          <w:color w:val="000000" w:themeColor="text1"/>
          <w:highlight w:val="white"/>
          <w:lang w:val="en-GB"/>
        </w:rPr>
        <w:t>Analysis</w:t>
      </w:r>
      <w:bookmarkEnd w:id="3"/>
    </w:p>
    <w:p w:rsidR="00ED0A7B" w:rsidRPr="00B26BFB" w:rsidRDefault="00283BB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B26BFB">
        <w:rPr>
          <w:rFonts w:ascii="Times New Roman" w:eastAsia="Times New Roman" w:hAnsi="Times New Roman" w:cs="Times New Roman"/>
          <w:color w:val="000000" w:themeColor="text1"/>
          <w:sz w:val="24"/>
          <w:szCs w:val="24"/>
          <w:highlight w:val="white"/>
          <w:lang w:val="en-GB"/>
        </w:rPr>
        <w:t xml:space="preserve">Effective communication helps organisation to </w:t>
      </w:r>
      <w:r w:rsidR="00FC2B8A" w:rsidRPr="00B26BFB">
        <w:rPr>
          <w:rFonts w:ascii="Times New Roman" w:eastAsia="Times New Roman" w:hAnsi="Times New Roman" w:cs="Times New Roman"/>
          <w:color w:val="000000" w:themeColor="text1"/>
          <w:sz w:val="24"/>
          <w:szCs w:val="24"/>
          <w:highlight w:val="white"/>
          <w:lang w:val="en-GB"/>
        </w:rPr>
        <w:t>adhere</w:t>
      </w:r>
      <w:r w:rsidRPr="00B26BFB">
        <w:rPr>
          <w:rFonts w:ascii="Times New Roman" w:eastAsia="Times New Roman" w:hAnsi="Times New Roman" w:cs="Times New Roman"/>
          <w:color w:val="000000" w:themeColor="text1"/>
          <w:sz w:val="24"/>
          <w:szCs w:val="24"/>
          <w:highlight w:val="white"/>
          <w:lang w:val="en-GB"/>
        </w:rPr>
        <w:t xml:space="preserve"> any king of issues the rise </w:t>
      </w:r>
      <w:r w:rsidR="005D1316" w:rsidRPr="00B26BFB">
        <w:rPr>
          <w:rFonts w:ascii="Times New Roman" w:eastAsia="Times New Roman" w:hAnsi="Times New Roman" w:cs="Times New Roman"/>
          <w:color w:val="000000" w:themeColor="text1"/>
          <w:sz w:val="24"/>
          <w:szCs w:val="24"/>
          <w:highlight w:val="white"/>
          <w:lang w:val="en-GB"/>
        </w:rPr>
        <w:t>within</w:t>
      </w:r>
      <w:r w:rsidRPr="00B26BFB">
        <w:rPr>
          <w:rFonts w:ascii="Times New Roman" w:eastAsia="Times New Roman" w:hAnsi="Times New Roman" w:cs="Times New Roman"/>
          <w:color w:val="000000" w:themeColor="text1"/>
          <w:sz w:val="24"/>
          <w:szCs w:val="24"/>
          <w:highlight w:val="white"/>
          <w:lang w:val="en-GB"/>
        </w:rPr>
        <w:t xml:space="preserve"> the organisation to create hindrance in organisational performance. As opined by Gross </w:t>
      </w:r>
      <w:r w:rsidRPr="00B26BFB">
        <w:rPr>
          <w:rFonts w:ascii="Times New Roman" w:eastAsia="Times New Roman" w:hAnsi="Times New Roman" w:cs="Times New Roman"/>
          <w:i/>
          <w:color w:val="000000" w:themeColor="text1"/>
          <w:sz w:val="24"/>
          <w:szCs w:val="24"/>
          <w:highlight w:val="white"/>
          <w:lang w:val="en-GB"/>
        </w:rPr>
        <w:t xml:space="preserve">et al. </w:t>
      </w:r>
      <w:r w:rsidRPr="00B26BFB">
        <w:rPr>
          <w:rFonts w:ascii="Times New Roman" w:eastAsia="Times New Roman" w:hAnsi="Times New Roman" w:cs="Times New Roman"/>
          <w:color w:val="000000" w:themeColor="text1"/>
          <w:sz w:val="24"/>
          <w:szCs w:val="24"/>
          <w:highlight w:val="white"/>
          <w:lang w:val="en-GB"/>
        </w:rPr>
        <w:t xml:space="preserve">(2016), communication skill helps individual to analyse the perception of other regarding any </w:t>
      </w:r>
      <w:proofErr w:type="gramStart"/>
      <w:r w:rsidRPr="00B26BFB">
        <w:rPr>
          <w:rFonts w:ascii="Times New Roman" w:eastAsia="Times New Roman" w:hAnsi="Times New Roman" w:cs="Times New Roman"/>
          <w:color w:val="000000" w:themeColor="text1"/>
          <w:sz w:val="24"/>
          <w:szCs w:val="24"/>
          <w:highlight w:val="white"/>
          <w:lang w:val="en-GB"/>
        </w:rPr>
        <w:t>particular scenario</w:t>
      </w:r>
      <w:proofErr w:type="gramEnd"/>
      <w:r w:rsidRPr="00B26BFB">
        <w:rPr>
          <w:rFonts w:ascii="Times New Roman" w:eastAsia="Times New Roman" w:hAnsi="Times New Roman" w:cs="Times New Roman"/>
          <w:color w:val="000000" w:themeColor="text1"/>
          <w:sz w:val="24"/>
          <w:szCs w:val="24"/>
          <w:highlight w:val="white"/>
          <w:lang w:val="en-GB"/>
        </w:rPr>
        <w:t xml:space="preserve">, thereby helps to take effective decision on that basis. Improvement in communication helps organisation to implement improved strategies that can improve the production scenario of the company to a high degree resulting increase in efficiency and performance. It has been observed that the senior management of Gymkhana is not maintaining effective communication with their employees </w:t>
      </w:r>
      <w:r w:rsidR="00BE3430" w:rsidRPr="00B26BFB">
        <w:rPr>
          <w:rFonts w:ascii="Times New Roman" w:eastAsia="Times New Roman" w:hAnsi="Times New Roman" w:cs="Times New Roman"/>
          <w:color w:val="000000" w:themeColor="text1"/>
          <w:sz w:val="24"/>
          <w:szCs w:val="24"/>
          <w:highlight w:val="white"/>
          <w:lang w:val="en-GB"/>
        </w:rPr>
        <w:t>as a</w:t>
      </w:r>
      <w:r w:rsidRPr="00B26BFB">
        <w:rPr>
          <w:rFonts w:ascii="Times New Roman" w:eastAsia="Times New Roman" w:hAnsi="Times New Roman" w:cs="Times New Roman"/>
          <w:color w:val="000000" w:themeColor="text1"/>
          <w:sz w:val="24"/>
          <w:szCs w:val="24"/>
          <w:highlight w:val="white"/>
          <w:lang w:val="en-GB"/>
        </w:rPr>
        <w:t xml:space="preserve"> result changes in strategic </w:t>
      </w:r>
      <w:r w:rsidRPr="00B26BFB">
        <w:rPr>
          <w:rFonts w:ascii="Times New Roman" w:eastAsia="Times New Roman" w:hAnsi="Times New Roman" w:cs="Times New Roman"/>
          <w:color w:val="000000" w:themeColor="text1"/>
          <w:sz w:val="24"/>
          <w:szCs w:val="24"/>
          <w:highlight w:val="white"/>
          <w:lang w:val="en-GB"/>
        </w:rPr>
        <w:lastRenderedPageBreak/>
        <w:t>decision remains unknown to them who are working in real environment. communication gap impacts on the relationship between employee and management of an organisation drawing negativity in terms of employee satisfaction.</w:t>
      </w:r>
    </w:p>
    <w:p w:rsidR="00ED0A7B" w:rsidRPr="00B26BFB" w:rsidRDefault="00283BBE" w:rsidP="00100D7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B26BFB">
        <w:rPr>
          <w:rFonts w:ascii="Times New Roman" w:eastAsia="Times New Roman" w:hAnsi="Times New Roman" w:cs="Times New Roman"/>
          <w:color w:val="000000" w:themeColor="text1"/>
          <w:sz w:val="24"/>
          <w:szCs w:val="24"/>
          <w:highlight w:val="white"/>
          <w:lang w:val="en-GB"/>
        </w:rPr>
        <w:t xml:space="preserve">The management team of Gymkhana </w:t>
      </w:r>
      <w:r w:rsidR="00100D7E" w:rsidRPr="00B26BFB">
        <w:rPr>
          <w:rFonts w:ascii="Times New Roman" w:eastAsia="Times New Roman" w:hAnsi="Times New Roman" w:cs="Times New Roman"/>
          <w:color w:val="000000" w:themeColor="text1"/>
          <w:sz w:val="24"/>
          <w:szCs w:val="24"/>
          <w:highlight w:val="white"/>
          <w:lang w:val="en-GB"/>
        </w:rPr>
        <w:t xml:space="preserve">considers </w:t>
      </w:r>
      <w:r w:rsidRPr="00B26BFB">
        <w:rPr>
          <w:rFonts w:ascii="Times New Roman" w:eastAsia="Times New Roman" w:hAnsi="Times New Roman" w:cs="Times New Roman"/>
          <w:color w:val="000000" w:themeColor="text1"/>
          <w:sz w:val="24"/>
          <w:szCs w:val="24"/>
          <w:highlight w:val="white"/>
          <w:lang w:val="en-GB"/>
        </w:rPr>
        <w:t xml:space="preserve">several steps to improve the scenario of the business of food processing and service </w:t>
      </w:r>
      <w:r w:rsidR="00100D7E" w:rsidRPr="00B26BFB">
        <w:rPr>
          <w:rFonts w:ascii="Times New Roman" w:eastAsia="Times New Roman" w:hAnsi="Times New Roman" w:cs="Times New Roman"/>
          <w:color w:val="000000" w:themeColor="text1"/>
          <w:sz w:val="24"/>
          <w:szCs w:val="24"/>
          <w:highlight w:val="white"/>
          <w:lang w:val="en-GB"/>
        </w:rPr>
        <w:t>centre</w:t>
      </w:r>
      <w:r w:rsidRPr="00B26BFB">
        <w:rPr>
          <w:rFonts w:ascii="Times New Roman" w:eastAsia="Times New Roman" w:hAnsi="Times New Roman" w:cs="Times New Roman"/>
          <w:color w:val="000000" w:themeColor="text1"/>
          <w:sz w:val="24"/>
          <w:szCs w:val="24"/>
          <w:highlight w:val="white"/>
          <w:lang w:val="en-GB"/>
        </w:rPr>
        <w:t xml:space="preserve"> through the implementation of strategies in terms of effective customer handling. The </w:t>
      </w:r>
      <w:r w:rsidR="00100D7E" w:rsidRPr="00B26BFB">
        <w:rPr>
          <w:rFonts w:ascii="Times New Roman" w:eastAsia="Times New Roman" w:hAnsi="Times New Roman" w:cs="Times New Roman"/>
          <w:color w:val="000000" w:themeColor="text1"/>
          <w:sz w:val="24"/>
          <w:szCs w:val="24"/>
          <w:highlight w:val="white"/>
          <w:lang w:val="en-GB"/>
        </w:rPr>
        <w:t>gap that remains</w:t>
      </w:r>
      <w:r w:rsidRPr="00B26BFB">
        <w:rPr>
          <w:rFonts w:ascii="Times New Roman" w:eastAsia="Times New Roman" w:hAnsi="Times New Roman" w:cs="Times New Roman"/>
          <w:color w:val="000000" w:themeColor="text1"/>
          <w:sz w:val="24"/>
          <w:szCs w:val="24"/>
          <w:highlight w:val="white"/>
          <w:lang w:val="en-GB"/>
        </w:rPr>
        <w:t xml:space="preserve"> unnoticed is in related to the unsatisfied nature of its employee who plays lead role in customer handling thereby reducing its customer base to a high degree.</w:t>
      </w:r>
    </w:p>
    <w:p w:rsidR="00ED0A7B" w:rsidRPr="00B26BFB" w:rsidRDefault="00283BB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B26BFB">
        <w:rPr>
          <w:rFonts w:ascii="Times New Roman" w:eastAsia="Times New Roman" w:hAnsi="Times New Roman" w:cs="Times New Roman"/>
          <w:color w:val="000000" w:themeColor="text1"/>
          <w:sz w:val="24"/>
          <w:szCs w:val="24"/>
          <w:highlight w:val="white"/>
          <w:lang w:val="en-GB"/>
        </w:rPr>
        <w:t xml:space="preserve">in order to handle this critical </w:t>
      </w:r>
      <w:proofErr w:type="gramStart"/>
      <w:r w:rsidRPr="00B26BFB">
        <w:rPr>
          <w:rFonts w:ascii="Times New Roman" w:eastAsia="Times New Roman" w:hAnsi="Times New Roman" w:cs="Times New Roman"/>
          <w:color w:val="000000" w:themeColor="text1"/>
          <w:sz w:val="24"/>
          <w:szCs w:val="24"/>
          <w:highlight w:val="white"/>
          <w:lang w:val="en-GB"/>
        </w:rPr>
        <w:t>scenario</w:t>
      </w:r>
      <w:proofErr w:type="gramEnd"/>
      <w:r w:rsidRPr="00B26BFB">
        <w:rPr>
          <w:rFonts w:ascii="Times New Roman" w:eastAsia="Times New Roman" w:hAnsi="Times New Roman" w:cs="Times New Roman"/>
          <w:color w:val="000000" w:themeColor="text1"/>
          <w:sz w:val="24"/>
          <w:szCs w:val="24"/>
          <w:highlight w:val="white"/>
          <w:lang w:val="en-GB"/>
        </w:rPr>
        <w:t xml:space="preserve"> the management of this business process needs to adheres the help of some communication models. These can help the organisation to build effective communication process with the employee of the organisation to improve the level of their customer handling scenario to a high degree thereby improving the performance of the restaurant effectively to meet with its objective. </w:t>
      </w:r>
    </w:p>
    <w:p w:rsidR="00ED0A7B" w:rsidRPr="00B26BFB" w:rsidRDefault="00283BBE" w:rsidP="002139AB">
      <w:pPr>
        <w:pStyle w:val="Heading2"/>
        <w:rPr>
          <w:color w:val="000000" w:themeColor="text1"/>
          <w:highlight w:val="white"/>
          <w:lang w:val="en-GB"/>
        </w:rPr>
      </w:pPr>
      <w:bookmarkStart w:id="4" w:name="_Toc8650763"/>
      <w:r w:rsidRPr="00B26BFB">
        <w:rPr>
          <w:color w:val="000000" w:themeColor="text1"/>
          <w:highlight w:val="white"/>
          <w:lang w:val="en-GB"/>
        </w:rPr>
        <w:t>Shannon-Weaver Model of Communication</w:t>
      </w:r>
      <w:bookmarkEnd w:id="4"/>
    </w:p>
    <w:p w:rsidR="00ED0A7B" w:rsidRPr="00B26BFB" w:rsidRDefault="00283BB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B26BFB">
        <w:rPr>
          <w:rFonts w:ascii="Times New Roman" w:eastAsia="Times New Roman" w:hAnsi="Times New Roman" w:cs="Times New Roman"/>
          <w:color w:val="000000" w:themeColor="text1"/>
          <w:sz w:val="24"/>
          <w:szCs w:val="24"/>
          <w:highlight w:val="white"/>
          <w:lang w:val="en-GB"/>
        </w:rPr>
        <w:t xml:space="preserve">The </w:t>
      </w:r>
      <w:r w:rsidR="00100D7E" w:rsidRPr="00B26BFB">
        <w:rPr>
          <w:rFonts w:ascii="Times New Roman" w:eastAsia="Times New Roman" w:hAnsi="Times New Roman" w:cs="Times New Roman"/>
          <w:color w:val="000000" w:themeColor="text1"/>
          <w:sz w:val="24"/>
          <w:szCs w:val="24"/>
          <w:highlight w:val="white"/>
          <w:lang w:val="en-GB"/>
        </w:rPr>
        <w:t>models denote</w:t>
      </w:r>
      <w:r w:rsidRPr="00B26BFB">
        <w:rPr>
          <w:rFonts w:ascii="Times New Roman" w:eastAsia="Times New Roman" w:hAnsi="Times New Roman" w:cs="Times New Roman"/>
          <w:color w:val="000000" w:themeColor="text1"/>
          <w:sz w:val="24"/>
          <w:szCs w:val="24"/>
          <w:highlight w:val="white"/>
          <w:lang w:val="en-GB"/>
        </w:rPr>
        <w:t xml:space="preserve"> a process of communication through a technical channel that helps organisation to build effective communication in order </w:t>
      </w:r>
      <w:r w:rsidR="00100D7E" w:rsidRPr="00B26BFB">
        <w:rPr>
          <w:rFonts w:ascii="Times New Roman" w:eastAsia="Times New Roman" w:hAnsi="Times New Roman" w:cs="Times New Roman"/>
          <w:color w:val="000000" w:themeColor="text1"/>
          <w:sz w:val="24"/>
          <w:szCs w:val="24"/>
          <w:highlight w:val="white"/>
          <w:lang w:val="en-GB"/>
        </w:rPr>
        <w:t>to resolve</w:t>
      </w:r>
      <w:r w:rsidRPr="00B26BFB">
        <w:rPr>
          <w:rFonts w:ascii="Times New Roman" w:eastAsia="Times New Roman" w:hAnsi="Times New Roman" w:cs="Times New Roman"/>
          <w:color w:val="000000" w:themeColor="text1"/>
          <w:sz w:val="24"/>
          <w:szCs w:val="24"/>
          <w:highlight w:val="white"/>
          <w:lang w:val="en-GB"/>
        </w:rPr>
        <w:t xml:space="preserve"> many </w:t>
      </w:r>
      <w:r w:rsidR="00FC2B8A" w:rsidRPr="00B26BFB">
        <w:rPr>
          <w:rFonts w:ascii="Times New Roman" w:eastAsia="Times New Roman" w:hAnsi="Times New Roman" w:cs="Times New Roman"/>
          <w:color w:val="000000" w:themeColor="text1"/>
          <w:sz w:val="24"/>
          <w:szCs w:val="24"/>
          <w:highlight w:val="white"/>
          <w:lang w:val="en-GB"/>
        </w:rPr>
        <w:t>situations</w:t>
      </w:r>
      <w:r w:rsidRPr="00B26BFB">
        <w:rPr>
          <w:rFonts w:ascii="Times New Roman" w:eastAsia="Times New Roman" w:hAnsi="Times New Roman" w:cs="Times New Roman"/>
          <w:color w:val="000000" w:themeColor="text1"/>
          <w:sz w:val="24"/>
          <w:szCs w:val="24"/>
          <w:highlight w:val="white"/>
          <w:lang w:val="en-GB"/>
        </w:rPr>
        <w:t xml:space="preserve"> regarding the in efficiency of communication. As opined by </w:t>
      </w:r>
      <w:proofErr w:type="spellStart"/>
      <w:r w:rsidRPr="00B26BFB">
        <w:rPr>
          <w:rFonts w:ascii="Times New Roman" w:eastAsia="Times New Roman" w:hAnsi="Times New Roman" w:cs="Times New Roman"/>
          <w:color w:val="000000" w:themeColor="text1"/>
          <w:sz w:val="24"/>
          <w:szCs w:val="24"/>
          <w:highlight w:val="white"/>
          <w:lang w:val="en-GB"/>
        </w:rPr>
        <w:t>Lacerenza</w:t>
      </w:r>
      <w:proofErr w:type="spellEnd"/>
      <w:r w:rsidRPr="00B26BFB">
        <w:rPr>
          <w:rFonts w:ascii="Times New Roman" w:eastAsia="Times New Roman" w:hAnsi="Times New Roman" w:cs="Times New Roman"/>
          <w:color w:val="000000" w:themeColor="text1"/>
          <w:sz w:val="24"/>
          <w:szCs w:val="24"/>
          <w:highlight w:val="white"/>
          <w:lang w:val="en-GB"/>
        </w:rPr>
        <w:t xml:space="preserve"> et al. (2018), the model of Shannon-Weaver defines communication as a procedure through which one mind can impact another through the implication </w:t>
      </w:r>
      <w:r w:rsidR="00100D7E" w:rsidRPr="00B26BFB">
        <w:rPr>
          <w:rFonts w:ascii="Times New Roman" w:eastAsia="Times New Roman" w:hAnsi="Times New Roman" w:cs="Times New Roman"/>
          <w:color w:val="000000" w:themeColor="text1"/>
          <w:sz w:val="24"/>
          <w:szCs w:val="24"/>
          <w:highlight w:val="white"/>
          <w:lang w:val="en-GB"/>
        </w:rPr>
        <w:t>of a</w:t>
      </w:r>
      <w:r w:rsidRPr="00B26BFB">
        <w:rPr>
          <w:rFonts w:ascii="Times New Roman" w:eastAsia="Times New Roman" w:hAnsi="Times New Roman" w:cs="Times New Roman"/>
          <w:color w:val="000000" w:themeColor="text1"/>
          <w:sz w:val="24"/>
          <w:szCs w:val="24"/>
          <w:highlight w:val="white"/>
          <w:lang w:val="en-GB"/>
        </w:rPr>
        <w:t xml:space="preserve"> technical process. The process of communication consists of some information sources such as a transmitter, the source’s message, a receiver, a signal, a destination and a receiver’s message. As stated by </w:t>
      </w:r>
      <w:proofErr w:type="spellStart"/>
      <w:r w:rsidRPr="00B26BFB">
        <w:rPr>
          <w:rFonts w:ascii="Times New Roman" w:eastAsia="Times New Roman" w:hAnsi="Times New Roman" w:cs="Times New Roman"/>
          <w:color w:val="000000" w:themeColor="text1"/>
          <w:sz w:val="24"/>
          <w:szCs w:val="24"/>
          <w:highlight w:val="white"/>
          <w:lang w:val="en-GB"/>
        </w:rPr>
        <w:t>Leydesdorff</w:t>
      </w:r>
      <w:proofErr w:type="spellEnd"/>
      <w:r w:rsidRPr="00B26BFB">
        <w:rPr>
          <w:rFonts w:ascii="Times New Roman" w:eastAsia="Times New Roman" w:hAnsi="Times New Roman" w:cs="Times New Roman"/>
          <w:color w:val="000000" w:themeColor="text1"/>
          <w:sz w:val="24"/>
          <w:szCs w:val="24"/>
          <w:highlight w:val="white"/>
          <w:lang w:val="en-GB"/>
        </w:rPr>
        <w:t xml:space="preserve"> </w:t>
      </w:r>
      <w:r w:rsidRPr="00B26BFB">
        <w:rPr>
          <w:rFonts w:ascii="Times New Roman" w:eastAsia="Times New Roman" w:hAnsi="Times New Roman" w:cs="Times New Roman"/>
          <w:i/>
          <w:color w:val="000000" w:themeColor="text1"/>
          <w:sz w:val="24"/>
          <w:szCs w:val="24"/>
          <w:highlight w:val="white"/>
          <w:lang w:val="en-GB"/>
        </w:rPr>
        <w:t>et al.</w:t>
      </w:r>
      <w:r w:rsidRPr="00B26BFB">
        <w:rPr>
          <w:rFonts w:ascii="Times New Roman" w:eastAsia="Times New Roman" w:hAnsi="Times New Roman" w:cs="Times New Roman"/>
          <w:color w:val="000000" w:themeColor="text1"/>
          <w:sz w:val="24"/>
          <w:szCs w:val="24"/>
          <w:highlight w:val="white"/>
          <w:lang w:val="en-GB"/>
        </w:rPr>
        <w:t xml:space="preserve"> (2017), the model consists of some technical terms such as sender, channel, encoder, receiver, decoder and noise which definers the process of communication effectively in order to simplify its application to any organisational scenario (</w:t>
      </w:r>
      <w:r w:rsidRPr="00B26BFB">
        <w:rPr>
          <w:rFonts w:ascii="Times New Roman" w:eastAsia="Times New Roman" w:hAnsi="Times New Roman" w:cs="Times New Roman"/>
          <w:b/>
          <w:i/>
          <w:color w:val="000000" w:themeColor="text1"/>
          <w:sz w:val="24"/>
          <w:szCs w:val="24"/>
          <w:highlight w:val="white"/>
          <w:lang w:val="en-GB"/>
        </w:rPr>
        <w:t>Refer to Appendix</w:t>
      </w:r>
      <w:r w:rsidRPr="00B26BFB">
        <w:rPr>
          <w:rFonts w:ascii="Times New Roman" w:eastAsia="Times New Roman" w:hAnsi="Times New Roman" w:cs="Times New Roman"/>
          <w:b/>
          <w:color w:val="000000" w:themeColor="text1"/>
          <w:sz w:val="24"/>
          <w:szCs w:val="24"/>
          <w:highlight w:val="white"/>
          <w:lang w:val="en-GB"/>
        </w:rPr>
        <w:t>)</w:t>
      </w:r>
      <w:r w:rsidRPr="00B26BFB">
        <w:rPr>
          <w:rFonts w:ascii="Times New Roman" w:eastAsia="Times New Roman" w:hAnsi="Times New Roman" w:cs="Times New Roman"/>
          <w:color w:val="000000" w:themeColor="text1"/>
          <w:sz w:val="24"/>
          <w:szCs w:val="24"/>
          <w:highlight w:val="white"/>
          <w:lang w:val="en-GB"/>
        </w:rPr>
        <w:t>.</w:t>
      </w:r>
    </w:p>
    <w:p w:rsidR="00ED0A7B" w:rsidRPr="00B26BFB" w:rsidRDefault="00283BB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B26BFB">
        <w:rPr>
          <w:rFonts w:ascii="Times New Roman" w:eastAsia="Times New Roman" w:hAnsi="Times New Roman" w:cs="Times New Roman"/>
          <w:color w:val="000000" w:themeColor="text1"/>
          <w:sz w:val="24"/>
          <w:szCs w:val="24"/>
          <w:highlight w:val="white"/>
          <w:lang w:val="en-GB"/>
        </w:rPr>
        <w:t>Gymkhana has utilized this method to communicate with its stakeholder. This model has also helped the organisation to build effective social contact. The employers have also used this model in order to keep effective communication with the governing body of the organisation through telecommunication and email. The features of this model include,</w:t>
      </w:r>
    </w:p>
    <w:p w:rsidR="00ED0A7B" w:rsidRPr="00B26BFB" w:rsidRDefault="00283BBE" w:rsidP="002139AB">
      <w:pPr>
        <w:pStyle w:val="Heading3"/>
        <w:rPr>
          <w:color w:val="000000" w:themeColor="text1"/>
          <w:highlight w:val="white"/>
          <w:lang w:val="en-GB"/>
        </w:rPr>
      </w:pPr>
      <w:bookmarkStart w:id="5" w:name="_Toc8480323"/>
      <w:bookmarkStart w:id="6" w:name="_Toc8650764"/>
      <w:r w:rsidRPr="00B26BFB">
        <w:rPr>
          <w:color w:val="000000" w:themeColor="text1"/>
          <w:highlight w:val="white"/>
          <w:lang w:val="en-GB"/>
        </w:rPr>
        <w:t>Sender (source of information)</w:t>
      </w:r>
      <w:bookmarkEnd w:id="5"/>
      <w:bookmarkEnd w:id="6"/>
    </w:p>
    <w:p w:rsidR="00ED0A7B" w:rsidRPr="00B26BFB" w:rsidRDefault="00283BB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B26BFB">
        <w:rPr>
          <w:rFonts w:ascii="Times New Roman" w:eastAsia="Times New Roman" w:hAnsi="Times New Roman" w:cs="Times New Roman"/>
          <w:color w:val="000000" w:themeColor="text1"/>
          <w:sz w:val="24"/>
          <w:szCs w:val="24"/>
          <w:highlight w:val="white"/>
          <w:lang w:val="en-GB"/>
        </w:rPr>
        <w:t xml:space="preserve">Sender refers to the person who creates message and </w:t>
      </w:r>
      <w:r w:rsidR="00100D7E" w:rsidRPr="00B26BFB">
        <w:rPr>
          <w:rFonts w:ascii="Times New Roman" w:eastAsia="Times New Roman" w:hAnsi="Times New Roman" w:cs="Times New Roman"/>
          <w:color w:val="000000" w:themeColor="text1"/>
          <w:sz w:val="24"/>
          <w:szCs w:val="24"/>
          <w:highlight w:val="white"/>
          <w:lang w:val="en-GB"/>
        </w:rPr>
        <w:t>sends the</w:t>
      </w:r>
      <w:r w:rsidRPr="00B26BFB">
        <w:rPr>
          <w:rFonts w:ascii="Times New Roman" w:eastAsia="Times New Roman" w:hAnsi="Times New Roman" w:cs="Times New Roman"/>
          <w:color w:val="000000" w:themeColor="text1"/>
          <w:sz w:val="24"/>
          <w:szCs w:val="24"/>
          <w:highlight w:val="white"/>
          <w:lang w:val="en-GB"/>
        </w:rPr>
        <w:t xml:space="preserve"> message while crossing the channel.</w:t>
      </w:r>
    </w:p>
    <w:p w:rsidR="00ED0A7B" w:rsidRPr="00996777" w:rsidRDefault="00283BBE" w:rsidP="003C013D">
      <w:pPr>
        <w:pStyle w:val="Normal1"/>
        <w:rPr>
          <w:rFonts w:ascii="Times New Roman" w:hAnsi="Times New Roman" w:cs="Times New Roman"/>
          <w:b/>
          <w:sz w:val="24"/>
          <w:szCs w:val="24"/>
          <w:highlight w:val="white"/>
          <w:lang w:val="en-GB"/>
        </w:rPr>
      </w:pPr>
      <w:bookmarkStart w:id="7" w:name="_Toc8480324"/>
      <w:r w:rsidRPr="00996777">
        <w:rPr>
          <w:rFonts w:ascii="Times New Roman" w:hAnsi="Times New Roman" w:cs="Times New Roman"/>
          <w:b/>
          <w:sz w:val="24"/>
          <w:szCs w:val="24"/>
          <w:highlight w:val="white"/>
          <w:lang w:val="en-GB"/>
        </w:rPr>
        <w:t>En</w:t>
      </w:r>
      <w:r w:rsidR="00100D7E" w:rsidRPr="00996777">
        <w:rPr>
          <w:rFonts w:ascii="Times New Roman" w:hAnsi="Times New Roman" w:cs="Times New Roman"/>
          <w:b/>
          <w:sz w:val="24"/>
          <w:szCs w:val="24"/>
          <w:highlight w:val="white"/>
          <w:lang w:val="en-GB"/>
        </w:rPr>
        <w:t>c</w:t>
      </w:r>
      <w:r w:rsidRPr="00996777">
        <w:rPr>
          <w:rFonts w:ascii="Times New Roman" w:hAnsi="Times New Roman" w:cs="Times New Roman"/>
          <w:b/>
          <w:sz w:val="24"/>
          <w:szCs w:val="24"/>
          <w:highlight w:val="white"/>
          <w:lang w:val="en-GB"/>
        </w:rPr>
        <w:t>oder (Transmitter)</w:t>
      </w:r>
      <w:bookmarkEnd w:id="7"/>
    </w:p>
    <w:p w:rsidR="00ED0A7B" w:rsidRPr="00F84C60" w:rsidRDefault="00283BBE" w:rsidP="00F84C60">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F84C60">
        <w:rPr>
          <w:rFonts w:ascii="Times New Roman" w:eastAsia="Times New Roman" w:hAnsi="Times New Roman" w:cs="Times New Roman"/>
          <w:color w:val="000000" w:themeColor="text1"/>
          <w:sz w:val="24"/>
          <w:szCs w:val="24"/>
          <w:highlight w:val="white"/>
          <w:lang w:val="en-GB"/>
        </w:rPr>
        <w:lastRenderedPageBreak/>
        <w:t>It denotes the sender who converts the message into binary data or signals with the use of machine. Encoder also refers to the machine as well.</w:t>
      </w:r>
    </w:p>
    <w:p w:rsidR="00ED0A7B" w:rsidRPr="00F84C60" w:rsidRDefault="00283BBE" w:rsidP="00F84C60">
      <w:pPr>
        <w:pStyle w:val="Normal1"/>
        <w:spacing w:line="360" w:lineRule="auto"/>
        <w:jc w:val="both"/>
        <w:rPr>
          <w:rFonts w:ascii="Times New Roman" w:hAnsi="Times New Roman" w:cs="Times New Roman"/>
          <w:b/>
          <w:sz w:val="24"/>
          <w:szCs w:val="24"/>
          <w:highlight w:val="white"/>
          <w:lang w:val="en-GB"/>
        </w:rPr>
      </w:pPr>
      <w:bookmarkStart w:id="8" w:name="_Toc8480325"/>
      <w:r w:rsidRPr="00F84C60">
        <w:rPr>
          <w:rFonts w:ascii="Times New Roman" w:hAnsi="Times New Roman" w:cs="Times New Roman"/>
          <w:b/>
          <w:sz w:val="24"/>
          <w:szCs w:val="24"/>
          <w:highlight w:val="white"/>
          <w:lang w:val="en-GB"/>
        </w:rPr>
        <w:t>Channel</w:t>
      </w:r>
      <w:bookmarkEnd w:id="8"/>
    </w:p>
    <w:p w:rsidR="00ED0A7B" w:rsidRPr="00F84C60" w:rsidRDefault="00283BBE" w:rsidP="00F84C60">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F84C60">
        <w:rPr>
          <w:rFonts w:ascii="Times New Roman" w:eastAsia="Times New Roman" w:hAnsi="Times New Roman" w:cs="Times New Roman"/>
          <w:color w:val="000000" w:themeColor="text1"/>
          <w:sz w:val="24"/>
          <w:szCs w:val="24"/>
          <w:highlight w:val="white"/>
          <w:lang w:val="en-GB"/>
        </w:rPr>
        <w:t>It is the medium through message is send.</w:t>
      </w:r>
    </w:p>
    <w:p w:rsidR="00ED0A7B" w:rsidRPr="00F84C60" w:rsidRDefault="00283BBE" w:rsidP="00F84C60">
      <w:pPr>
        <w:pStyle w:val="Normal1"/>
        <w:spacing w:line="360" w:lineRule="auto"/>
        <w:jc w:val="both"/>
        <w:rPr>
          <w:rFonts w:ascii="Times New Roman" w:hAnsi="Times New Roman" w:cs="Times New Roman"/>
          <w:b/>
          <w:sz w:val="24"/>
          <w:szCs w:val="24"/>
          <w:highlight w:val="white"/>
          <w:lang w:val="en-GB"/>
        </w:rPr>
      </w:pPr>
      <w:bookmarkStart w:id="9" w:name="_Toc8480326"/>
      <w:r w:rsidRPr="00F84C60">
        <w:rPr>
          <w:rFonts w:ascii="Times New Roman" w:hAnsi="Times New Roman" w:cs="Times New Roman"/>
          <w:b/>
          <w:sz w:val="24"/>
          <w:szCs w:val="24"/>
          <w:highlight w:val="white"/>
          <w:lang w:val="en-GB"/>
        </w:rPr>
        <w:t>Decoder (Receiver)</w:t>
      </w:r>
      <w:bookmarkEnd w:id="9"/>
    </w:p>
    <w:p w:rsidR="00ED0A7B" w:rsidRPr="00F84C60" w:rsidRDefault="00283BBE" w:rsidP="00F84C60">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F84C60">
        <w:rPr>
          <w:rFonts w:ascii="Times New Roman" w:eastAsia="Times New Roman" w:hAnsi="Times New Roman" w:cs="Times New Roman"/>
          <w:color w:val="000000" w:themeColor="text1"/>
          <w:sz w:val="24"/>
          <w:szCs w:val="24"/>
          <w:highlight w:val="white"/>
          <w:lang w:val="en-GB"/>
        </w:rPr>
        <w:t>It is the machine which is used to convert the binary data into message. Decoder refers the receiver which converts the digital data into message.</w:t>
      </w:r>
    </w:p>
    <w:p w:rsidR="00ED0A7B" w:rsidRPr="00D31745" w:rsidRDefault="00283BBE" w:rsidP="00F84C60">
      <w:pPr>
        <w:pStyle w:val="Normal1"/>
        <w:spacing w:line="360" w:lineRule="auto"/>
        <w:jc w:val="both"/>
        <w:rPr>
          <w:rFonts w:ascii="Times New Roman" w:hAnsi="Times New Roman" w:cs="Times New Roman"/>
          <w:b/>
          <w:sz w:val="24"/>
          <w:szCs w:val="24"/>
          <w:highlight w:val="white"/>
          <w:lang w:val="en-GB"/>
        </w:rPr>
      </w:pPr>
      <w:bookmarkStart w:id="10" w:name="_Toc8480327"/>
      <w:r w:rsidRPr="00D31745">
        <w:rPr>
          <w:rFonts w:ascii="Times New Roman" w:hAnsi="Times New Roman" w:cs="Times New Roman"/>
          <w:b/>
          <w:sz w:val="24"/>
          <w:szCs w:val="24"/>
          <w:highlight w:val="white"/>
          <w:lang w:val="en-GB"/>
        </w:rPr>
        <w:t>Receiver (Destination)</w:t>
      </w:r>
      <w:bookmarkEnd w:id="10"/>
    </w:p>
    <w:p w:rsidR="00ED0A7B" w:rsidRPr="00F84C60" w:rsidRDefault="00283BBE" w:rsidP="00F84C60">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F84C60">
        <w:rPr>
          <w:rFonts w:ascii="Times New Roman" w:eastAsia="Times New Roman" w:hAnsi="Times New Roman" w:cs="Times New Roman"/>
          <w:color w:val="000000" w:themeColor="text1"/>
          <w:sz w:val="24"/>
          <w:szCs w:val="24"/>
          <w:highlight w:val="white"/>
          <w:lang w:val="en-GB"/>
        </w:rPr>
        <w:t xml:space="preserve">It describes the person who gets the message. It can also demote the place where the message should reach. </w:t>
      </w:r>
      <w:proofErr w:type="gramStart"/>
      <w:r w:rsidRPr="00F84C60">
        <w:rPr>
          <w:rFonts w:ascii="Times New Roman" w:eastAsia="Times New Roman" w:hAnsi="Times New Roman" w:cs="Times New Roman"/>
          <w:color w:val="000000" w:themeColor="text1"/>
          <w:sz w:val="24"/>
          <w:szCs w:val="24"/>
          <w:highlight w:val="white"/>
          <w:lang w:val="en-GB"/>
        </w:rPr>
        <w:t>On the basis of</w:t>
      </w:r>
      <w:proofErr w:type="gramEnd"/>
      <w:r w:rsidRPr="00F84C60">
        <w:rPr>
          <w:rFonts w:ascii="Times New Roman" w:eastAsia="Times New Roman" w:hAnsi="Times New Roman" w:cs="Times New Roman"/>
          <w:color w:val="000000" w:themeColor="text1"/>
          <w:sz w:val="24"/>
          <w:szCs w:val="24"/>
          <w:highlight w:val="white"/>
          <w:lang w:val="en-GB"/>
        </w:rPr>
        <w:t xml:space="preserve"> the message the receiver provides feedback.</w:t>
      </w:r>
    </w:p>
    <w:p w:rsidR="00ED0A7B" w:rsidRPr="00617D68" w:rsidRDefault="00283BBE" w:rsidP="00F84C60">
      <w:pPr>
        <w:pStyle w:val="Normal1"/>
        <w:spacing w:line="360" w:lineRule="auto"/>
        <w:jc w:val="both"/>
        <w:rPr>
          <w:rFonts w:ascii="Times New Roman" w:hAnsi="Times New Roman" w:cs="Times New Roman"/>
          <w:b/>
          <w:sz w:val="24"/>
          <w:szCs w:val="24"/>
          <w:highlight w:val="white"/>
          <w:lang w:val="en-GB"/>
        </w:rPr>
      </w:pPr>
      <w:bookmarkStart w:id="11" w:name="_Toc8480328"/>
      <w:r w:rsidRPr="00617D68">
        <w:rPr>
          <w:rFonts w:ascii="Times New Roman" w:hAnsi="Times New Roman" w:cs="Times New Roman"/>
          <w:b/>
          <w:sz w:val="24"/>
          <w:szCs w:val="24"/>
          <w:highlight w:val="white"/>
          <w:lang w:val="en-GB"/>
        </w:rPr>
        <w:t>Noise</w:t>
      </w:r>
      <w:bookmarkEnd w:id="11"/>
    </w:p>
    <w:p w:rsidR="00ED0A7B" w:rsidRPr="00F84C60" w:rsidRDefault="00283BBE" w:rsidP="00F84C60">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F84C60">
        <w:rPr>
          <w:rFonts w:ascii="Times New Roman" w:eastAsia="Times New Roman" w:hAnsi="Times New Roman" w:cs="Times New Roman"/>
          <w:color w:val="000000" w:themeColor="text1"/>
          <w:sz w:val="24"/>
          <w:szCs w:val="24"/>
          <w:highlight w:val="white"/>
          <w:lang w:val="en-GB"/>
        </w:rPr>
        <w:t xml:space="preserve">Noise denotes the disturbance which gets associated with the message that hinders the process </w:t>
      </w:r>
      <w:r w:rsidR="00100D7E" w:rsidRPr="00F84C60">
        <w:rPr>
          <w:rFonts w:ascii="Times New Roman" w:eastAsia="Times New Roman" w:hAnsi="Times New Roman" w:cs="Times New Roman"/>
          <w:color w:val="000000" w:themeColor="text1"/>
          <w:sz w:val="24"/>
          <w:szCs w:val="24"/>
          <w:highlight w:val="white"/>
          <w:lang w:val="en-GB"/>
        </w:rPr>
        <w:t>of sending</w:t>
      </w:r>
      <w:r w:rsidRPr="00F84C60">
        <w:rPr>
          <w:rFonts w:ascii="Times New Roman" w:eastAsia="Times New Roman" w:hAnsi="Times New Roman" w:cs="Times New Roman"/>
          <w:color w:val="000000" w:themeColor="text1"/>
          <w:sz w:val="24"/>
          <w:szCs w:val="24"/>
          <w:highlight w:val="white"/>
          <w:lang w:val="en-GB"/>
        </w:rPr>
        <w:t xml:space="preserve"> message and does not allow receiver to get appropriate information in a clear way.</w:t>
      </w:r>
    </w:p>
    <w:p w:rsidR="00ED0A7B" w:rsidRPr="00B26BFB" w:rsidRDefault="00283BB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B26BFB">
        <w:rPr>
          <w:rFonts w:ascii="Times New Roman" w:eastAsia="Times New Roman" w:hAnsi="Times New Roman" w:cs="Times New Roman"/>
          <w:noProof/>
          <w:color w:val="000000" w:themeColor="text1"/>
          <w:sz w:val="24"/>
          <w:szCs w:val="24"/>
          <w:highlight w:val="white"/>
        </w:rPr>
        <w:drawing>
          <wp:inline distT="114300" distB="114300" distL="114300" distR="114300">
            <wp:extent cx="5553075" cy="3238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553075" cy="3238500"/>
                    </a:xfrm>
                    <a:prstGeom prst="rect">
                      <a:avLst/>
                    </a:prstGeom>
                    <a:ln/>
                  </pic:spPr>
                </pic:pic>
              </a:graphicData>
            </a:graphic>
          </wp:inline>
        </w:drawing>
      </w:r>
    </w:p>
    <w:p w:rsidR="00ED0A7B" w:rsidRPr="00B26BFB" w:rsidRDefault="00ED0A7B">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p w:rsidR="00ED0A7B" w:rsidRPr="00B26BFB" w:rsidRDefault="00283BBE">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B26BFB">
        <w:rPr>
          <w:rFonts w:ascii="Times New Roman" w:eastAsia="Times New Roman" w:hAnsi="Times New Roman" w:cs="Times New Roman"/>
          <w:b/>
          <w:color w:val="000000" w:themeColor="text1"/>
          <w:sz w:val="24"/>
          <w:szCs w:val="24"/>
          <w:highlight w:val="white"/>
          <w:lang w:val="en-GB"/>
        </w:rPr>
        <w:t>Figure 1: Shannon-Weaver Model of Communication</w:t>
      </w:r>
    </w:p>
    <w:p w:rsidR="00ED0A7B" w:rsidRPr="00B26BFB" w:rsidRDefault="00283BBE">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B26BFB">
        <w:rPr>
          <w:rFonts w:ascii="Times New Roman" w:eastAsia="Times New Roman" w:hAnsi="Times New Roman" w:cs="Times New Roman"/>
          <w:color w:val="000000" w:themeColor="text1"/>
          <w:sz w:val="24"/>
          <w:szCs w:val="24"/>
          <w:highlight w:val="white"/>
          <w:lang w:val="en-GB"/>
        </w:rPr>
        <w:t>(Source: as influenced by Liggett and Corcoran, 2018, p.528)</w:t>
      </w:r>
    </w:p>
    <w:p w:rsidR="00ED0A7B" w:rsidRPr="00B26BFB" w:rsidRDefault="00283BB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B26BFB">
        <w:rPr>
          <w:rFonts w:ascii="Times New Roman" w:eastAsia="Times New Roman" w:hAnsi="Times New Roman" w:cs="Times New Roman"/>
          <w:color w:val="000000" w:themeColor="text1"/>
          <w:sz w:val="24"/>
          <w:szCs w:val="24"/>
          <w:highlight w:val="white"/>
          <w:lang w:val="en-GB"/>
        </w:rPr>
        <w:t xml:space="preserve">The </w:t>
      </w:r>
      <w:r w:rsidR="00100D7E" w:rsidRPr="00B26BFB">
        <w:rPr>
          <w:rFonts w:ascii="Times New Roman" w:eastAsia="Times New Roman" w:hAnsi="Times New Roman" w:cs="Times New Roman"/>
          <w:color w:val="000000" w:themeColor="text1"/>
          <w:sz w:val="24"/>
          <w:szCs w:val="24"/>
          <w:highlight w:val="white"/>
          <w:lang w:val="en-GB"/>
        </w:rPr>
        <w:t>sender creates the message and transfers</w:t>
      </w:r>
      <w:r w:rsidRPr="00B26BFB">
        <w:rPr>
          <w:rFonts w:ascii="Times New Roman" w:eastAsia="Times New Roman" w:hAnsi="Times New Roman" w:cs="Times New Roman"/>
          <w:color w:val="000000" w:themeColor="text1"/>
          <w:sz w:val="24"/>
          <w:szCs w:val="24"/>
          <w:highlight w:val="white"/>
          <w:lang w:val="en-GB"/>
        </w:rPr>
        <w:t xml:space="preserve"> it to the receiver through a channel of technology such as telegraph or telephone. The encoder turns or converts the message into binary data which is understandable to machine. The code is transferred through a medium which is termed as channel. The decoder converts the codes or signals into message or </w:t>
      </w:r>
      <w:r w:rsidRPr="00B26BFB">
        <w:rPr>
          <w:rFonts w:ascii="Times New Roman" w:eastAsia="Times New Roman" w:hAnsi="Times New Roman" w:cs="Times New Roman"/>
          <w:color w:val="000000" w:themeColor="text1"/>
          <w:sz w:val="24"/>
          <w:szCs w:val="24"/>
          <w:highlight w:val="white"/>
          <w:lang w:val="en-GB"/>
        </w:rPr>
        <w:lastRenderedPageBreak/>
        <w:t xml:space="preserve">understandable text before interpreting it. The </w:t>
      </w:r>
      <w:r w:rsidR="00100D7E" w:rsidRPr="00B26BFB">
        <w:rPr>
          <w:rFonts w:ascii="Times New Roman" w:eastAsia="Times New Roman" w:hAnsi="Times New Roman" w:cs="Times New Roman"/>
          <w:color w:val="000000" w:themeColor="text1"/>
          <w:sz w:val="24"/>
          <w:szCs w:val="24"/>
          <w:highlight w:val="white"/>
          <w:lang w:val="en-GB"/>
        </w:rPr>
        <w:t>machine which acts</w:t>
      </w:r>
      <w:r w:rsidRPr="00B26BFB">
        <w:rPr>
          <w:rFonts w:ascii="Times New Roman" w:eastAsia="Times New Roman" w:hAnsi="Times New Roman" w:cs="Times New Roman"/>
          <w:color w:val="000000" w:themeColor="text1"/>
          <w:sz w:val="24"/>
          <w:szCs w:val="24"/>
          <w:highlight w:val="white"/>
          <w:lang w:val="en-GB"/>
        </w:rPr>
        <w:t xml:space="preserve"> as a receptor can also act as a decoder in some cases. The channel can have noise in form of obstacles which prevents the receiver to decode the message in clear form creating problem in the process of communication</w:t>
      </w:r>
      <w:r w:rsidR="00BE3430" w:rsidRPr="00B26BFB">
        <w:rPr>
          <w:rFonts w:ascii="Times New Roman" w:eastAsia="Times New Roman" w:hAnsi="Times New Roman" w:cs="Times New Roman"/>
          <w:color w:val="000000" w:themeColor="text1"/>
          <w:sz w:val="24"/>
          <w:szCs w:val="24"/>
          <w:highlight w:val="white"/>
          <w:lang w:val="en-GB"/>
        </w:rPr>
        <w:t xml:space="preserve"> (influenced by Liggett and Corcoran, 2018)</w:t>
      </w:r>
      <w:r w:rsidRPr="00B26BFB">
        <w:rPr>
          <w:rFonts w:ascii="Times New Roman" w:eastAsia="Times New Roman" w:hAnsi="Times New Roman" w:cs="Times New Roman"/>
          <w:color w:val="000000" w:themeColor="text1"/>
          <w:sz w:val="24"/>
          <w:szCs w:val="24"/>
          <w:highlight w:val="white"/>
          <w:lang w:val="en-GB"/>
        </w:rPr>
        <w:t>.</w:t>
      </w:r>
    </w:p>
    <w:p w:rsidR="00ED0A7B" w:rsidRPr="00B26BFB" w:rsidRDefault="00283BB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B26BFB">
        <w:rPr>
          <w:rFonts w:ascii="Times New Roman" w:eastAsia="Times New Roman" w:hAnsi="Times New Roman" w:cs="Times New Roman"/>
          <w:color w:val="000000" w:themeColor="text1"/>
          <w:sz w:val="24"/>
          <w:szCs w:val="24"/>
          <w:highlight w:val="white"/>
          <w:lang w:val="en-GB"/>
        </w:rPr>
        <w:t xml:space="preserve">In this process brain can be considered as the sender who forms the message. Mouth can be considered as encoder which </w:t>
      </w:r>
      <w:r w:rsidR="00100D7E" w:rsidRPr="00B26BFB">
        <w:rPr>
          <w:rFonts w:ascii="Times New Roman" w:eastAsia="Times New Roman" w:hAnsi="Times New Roman" w:cs="Times New Roman"/>
          <w:color w:val="000000" w:themeColor="text1"/>
          <w:sz w:val="24"/>
          <w:szCs w:val="24"/>
          <w:highlight w:val="white"/>
          <w:lang w:val="en-GB"/>
        </w:rPr>
        <w:t>encodes language</w:t>
      </w:r>
      <w:r w:rsidRPr="00B26BFB">
        <w:rPr>
          <w:rFonts w:ascii="Times New Roman" w:eastAsia="Times New Roman" w:hAnsi="Times New Roman" w:cs="Times New Roman"/>
          <w:color w:val="000000" w:themeColor="text1"/>
          <w:sz w:val="24"/>
          <w:szCs w:val="24"/>
          <w:highlight w:val="white"/>
          <w:lang w:val="en-GB"/>
        </w:rPr>
        <w:t xml:space="preserve"> of a </w:t>
      </w:r>
      <w:proofErr w:type="gramStart"/>
      <w:r w:rsidRPr="00B26BFB">
        <w:rPr>
          <w:rFonts w:ascii="Times New Roman" w:eastAsia="Times New Roman" w:hAnsi="Times New Roman" w:cs="Times New Roman"/>
          <w:color w:val="000000" w:themeColor="text1"/>
          <w:sz w:val="24"/>
          <w:szCs w:val="24"/>
          <w:highlight w:val="white"/>
          <w:lang w:val="en-GB"/>
        </w:rPr>
        <w:t>particular nature</w:t>
      </w:r>
      <w:proofErr w:type="gramEnd"/>
      <w:r w:rsidRPr="00B26BFB">
        <w:rPr>
          <w:rFonts w:ascii="Times New Roman" w:eastAsia="Times New Roman" w:hAnsi="Times New Roman" w:cs="Times New Roman"/>
          <w:color w:val="000000" w:themeColor="text1"/>
          <w:sz w:val="24"/>
          <w:szCs w:val="24"/>
          <w:highlight w:val="white"/>
          <w:lang w:val="en-GB"/>
        </w:rPr>
        <w:t xml:space="preserve">. Air can be considered as channel and a person’s ear can act as the receptor and the brain of that </w:t>
      </w:r>
      <w:proofErr w:type="gramStart"/>
      <w:r w:rsidRPr="00B26BFB">
        <w:rPr>
          <w:rFonts w:ascii="Times New Roman" w:eastAsia="Times New Roman" w:hAnsi="Times New Roman" w:cs="Times New Roman"/>
          <w:color w:val="000000" w:themeColor="text1"/>
          <w:sz w:val="24"/>
          <w:szCs w:val="24"/>
          <w:highlight w:val="white"/>
          <w:lang w:val="en-GB"/>
        </w:rPr>
        <w:t>particular person</w:t>
      </w:r>
      <w:proofErr w:type="gramEnd"/>
      <w:r w:rsidRPr="00B26BFB">
        <w:rPr>
          <w:rFonts w:ascii="Times New Roman" w:eastAsia="Times New Roman" w:hAnsi="Times New Roman" w:cs="Times New Roman"/>
          <w:color w:val="000000" w:themeColor="text1"/>
          <w:sz w:val="24"/>
          <w:szCs w:val="24"/>
          <w:highlight w:val="white"/>
          <w:lang w:val="en-GB"/>
        </w:rPr>
        <w:t xml:space="preserve"> might be the receiver and decoder. Air can be considered as channel here and the noise which is present in environment creates disturbance to get the message in a clear way. The response that the end person provides can be considered as feedback (As influenced by Ford </w:t>
      </w:r>
      <w:r w:rsidRPr="00B26BFB">
        <w:rPr>
          <w:rFonts w:ascii="Times New Roman" w:eastAsia="Times New Roman" w:hAnsi="Times New Roman" w:cs="Times New Roman"/>
          <w:i/>
          <w:color w:val="000000" w:themeColor="text1"/>
          <w:sz w:val="24"/>
          <w:szCs w:val="24"/>
          <w:highlight w:val="white"/>
          <w:lang w:val="en-GB"/>
        </w:rPr>
        <w:t xml:space="preserve">et al. </w:t>
      </w:r>
      <w:r w:rsidRPr="00B26BFB">
        <w:rPr>
          <w:rFonts w:ascii="Times New Roman" w:eastAsia="Times New Roman" w:hAnsi="Times New Roman" w:cs="Times New Roman"/>
          <w:color w:val="000000" w:themeColor="text1"/>
          <w:sz w:val="24"/>
          <w:szCs w:val="24"/>
          <w:highlight w:val="white"/>
          <w:lang w:val="en-GB"/>
        </w:rPr>
        <w:t xml:space="preserve">2017).  </w:t>
      </w:r>
    </w:p>
    <w:p w:rsidR="00ED0A7B" w:rsidRPr="00B26BFB" w:rsidRDefault="00283BB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B26BFB">
        <w:rPr>
          <w:rFonts w:ascii="Times New Roman" w:eastAsia="Times New Roman" w:hAnsi="Times New Roman" w:cs="Times New Roman"/>
          <w:color w:val="000000" w:themeColor="text1"/>
          <w:sz w:val="24"/>
          <w:szCs w:val="24"/>
          <w:highlight w:val="white"/>
          <w:lang w:val="en-GB"/>
        </w:rPr>
        <w:t xml:space="preserve">An example can be drawn regarding the application of this model in terms of the organisational structure of Gymkhana as the sender is the operation manager of the restaurant and the encoder is the telephone network company through which network the manager has send the message. Channel can be considered as the mobile network that the organisation uses in terms of conveying messages. Noise denotes the disruption or blockage in network. Decoder is the mobile </w:t>
      </w:r>
      <w:r w:rsidR="00100D7E" w:rsidRPr="00B26BFB">
        <w:rPr>
          <w:rFonts w:ascii="Times New Roman" w:eastAsia="Times New Roman" w:hAnsi="Times New Roman" w:cs="Times New Roman"/>
          <w:color w:val="000000" w:themeColor="text1"/>
          <w:sz w:val="24"/>
          <w:szCs w:val="24"/>
          <w:highlight w:val="white"/>
          <w:lang w:val="en-GB"/>
        </w:rPr>
        <w:t>phone and</w:t>
      </w:r>
      <w:r w:rsidRPr="00B26BFB">
        <w:rPr>
          <w:rFonts w:ascii="Times New Roman" w:eastAsia="Times New Roman" w:hAnsi="Times New Roman" w:cs="Times New Roman"/>
          <w:color w:val="000000" w:themeColor="text1"/>
          <w:sz w:val="24"/>
          <w:szCs w:val="24"/>
          <w:highlight w:val="white"/>
          <w:lang w:val="en-GB"/>
        </w:rPr>
        <w:t xml:space="preserve"> receiver can be considered as the employee of the restaurant who handles cust</w:t>
      </w:r>
      <w:r w:rsidR="00100D7E" w:rsidRPr="00B26BFB">
        <w:rPr>
          <w:rFonts w:ascii="Times New Roman" w:eastAsia="Times New Roman" w:hAnsi="Times New Roman" w:cs="Times New Roman"/>
          <w:color w:val="000000" w:themeColor="text1"/>
          <w:sz w:val="24"/>
          <w:szCs w:val="24"/>
          <w:highlight w:val="white"/>
          <w:lang w:val="en-GB"/>
        </w:rPr>
        <w:t>om</w:t>
      </w:r>
      <w:r w:rsidRPr="00B26BFB">
        <w:rPr>
          <w:rFonts w:ascii="Times New Roman" w:eastAsia="Times New Roman" w:hAnsi="Times New Roman" w:cs="Times New Roman"/>
          <w:color w:val="000000" w:themeColor="text1"/>
          <w:sz w:val="24"/>
          <w:szCs w:val="24"/>
          <w:highlight w:val="white"/>
          <w:lang w:val="en-GB"/>
        </w:rPr>
        <w:t xml:space="preserve">er and provide service </w:t>
      </w:r>
      <w:proofErr w:type="gramStart"/>
      <w:r w:rsidRPr="00B26BFB">
        <w:rPr>
          <w:rFonts w:ascii="Times New Roman" w:eastAsia="Times New Roman" w:hAnsi="Times New Roman" w:cs="Times New Roman"/>
          <w:color w:val="000000" w:themeColor="text1"/>
          <w:sz w:val="24"/>
          <w:szCs w:val="24"/>
          <w:highlight w:val="white"/>
          <w:lang w:val="en-GB"/>
        </w:rPr>
        <w:t>on the basis of</w:t>
      </w:r>
      <w:proofErr w:type="gramEnd"/>
      <w:r w:rsidRPr="00B26BFB">
        <w:rPr>
          <w:rFonts w:ascii="Times New Roman" w:eastAsia="Times New Roman" w:hAnsi="Times New Roman" w:cs="Times New Roman"/>
          <w:color w:val="000000" w:themeColor="text1"/>
          <w:sz w:val="24"/>
          <w:szCs w:val="24"/>
          <w:highlight w:val="white"/>
          <w:lang w:val="en-GB"/>
        </w:rPr>
        <w:t xml:space="preserve"> their demands.</w:t>
      </w:r>
    </w:p>
    <w:p w:rsidR="00ED0A7B" w:rsidRPr="00B26BFB" w:rsidRDefault="00283BB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B26BFB">
        <w:rPr>
          <w:rFonts w:ascii="Times New Roman" w:eastAsia="Times New Roman" w:hAnsi="Times New Roman" w:cs="Times New Roman"/>
          <w:color w:val="000000" w:themeColor="text1"/>
          <w:sz w:val="24"/>
          <w:szCs w:val="24"/>
          <w:highlight w:val="white"/>
          <w:lang w:val="en-GB"/>
        </w:rPr>
        <w:t xml:space="preserve">The problem that has </w:t>
      </w:r>
      <w:r w:rsidR="00100D7E" w:rsidRPr="00B26BFB">
        <w:rPr>
          <w:rFonts w:ascii="Times New Roman" w:eastAsia="Times New Roman" w:hAnsi="Times New Roman" w:cs="Times New Roman"/>
          <w:color w:val="000000" w:themeColor="text1"/>
          <w:sz w:val="24"/>
          <w:szCs w:val="24"/>
          <w:highlight w:val="white"/>
          <w:lang w:val="en-GB"/>
        </w:rPr>
        <w:t>occurred</w:t>
      </w:r>
      <w:r w:rsidRPr="00B26BFB">
        <w:rPr>
          <w:rFonts w:ascii="Times New Roman" w:eastAsia="Times New Roman" w:hAnsi="Times New Roman" w:cs="Times New Roman"/>
          <w:color w:val="000000" w:themeColor="text1"/>
          <w:sz w:val="24"/>
          <w:szCs w:val="24"/>
          <w:highlight w:val="white"/>
          <w:lang w:val="en-GB"/>
        </w:rPr>
        <w:t xml:space="preserve"> in terms of having appropriate communication system is absent in Gymkhana that has created inconveniences in conveying important strategic decision needed to accomplish the objective of the organisation in an effective way. As opined by Ford </w:t>
      </w:r>
      <w:r w:rsidRPr="00B26BFB">
        <w:rPr>
          <w:rFonts w:ascii="Times New Roman" w:eastAsia="Times New Roman" w:hAnsi="Times New Roman" w:cs="Times New Roman"/>
          <w:i/>
          <w:color w:val="000000" w:themeColor="text1"/>
          <w:sz w:val="24"/>
          <w:szCs w:val="24"/>
          <w:highlight w:val="white"/>
          <w:lang w:val="en-GB"/>
        </w:rPr>
        <w:t>et al.</w:t>
      </w:r>
      <w:r w:rsidRPr="00B26BFB">
        <w:rPr>
          <w:rFonts w:ascii="Times New Roman" w:eastAsia="Times New Roman" w:hAnsi="Times New Roman" w:cs="Times New Roman"/>
          <w:color w:val="000000" w:themeColor="text1"/>
          <w:sz w:val="24"/>
          <w:szCs w:val="24"/>
          <w:highlight w:val="white"/>
          <w:lang w:val="en-GB"/>
        </w:rPr>
        <w:t xml:space="preserve"> (2017), communication gap also hinders an organisation from possessing appropriate social connection with its valuable customer and with their employees as well. The administrative and HR management of Gymkhana which has the sole responsibility to analyse the market need has developed plan according to the need of present time. The lack of effective communication and inappropriate use of gadgets such as updated software, lack of use of modern </w:t>
      </w:r>
      <w:proofErr w:type="spellStart"/>
      <w:r w:rsidRPr="00B26BFB">
        <w:rPr>
          <w:rFonts w:ascii="Times New Roman" w:eastAsia="Times New Roman" w:hAnsi="Times New Roman" w:cs="Times New Roman"/>
          <w:color w:val="000000" w:themeColor="text1"/>
          <w:sz w:val="24"/>
          <w:szCs w:val="24"/>
          <w:highlight w:val="white"/>
          <w:lang w:val="en-GB"/>
        </w:rPr>
        <w:t>equipments</w:t>
      </w:r>
      <w:proofErr w:type="spellEnd"/>
      <w:r w:rsidRPr="00B26BFB">
        <w:rPr>
          <w:rFonts w:ascii="Times New Roman" w:eastAsia="Times New Roman" w:hAnsi="Times New Roman" w:cs="Times New Roman"/>
          <w:color w:val="000000" w:themeColor="text1"/>
          <w:sz w:val="24"/>
          <w:szCs w:val="24"/>
          <w:highlight w:val="white"/>
          <w:lang w:val="en-GB"/>
        </w:rPr>
        <w:t xml:space="preserve"> such as RFID technology have created hazards in maintaining effective communication between hierarchy and employee that has degenerated their serv</w:t>
      </w:r>
      <w:r w:rsidR="00FF6869">
        <w:rPr>
          <w:rFonts w:ascii="Times New Roman" w:eastAsia="Times New Roman" w:hAnsi="Times New Roman" w:cs="Times New Roman"/>
          <w:color w:val="000000" w:themeColor="text1"/>
          <w:sz w:val="24"/>
          <w:szCs w:val="24"/>
          <w:highlight w:val="white"/>
          <w:lang w:val="en-GB"/>
        </w:rPr>
        <w:t>ice to customer with due course.</w:t>
      </w:r>
    </w:p>
    <w:p w:rsidR="00ED0A7B" w:rsidRPr="00B26BFB" w:rsidRDefault="00283BBE" w:rsidP="002139AB">
      <w:pPr>
        <w:pStyle w:val="Heading1"/>
        <w:rPr>
          <w:color w:val="000000" w:themeColor="text1"/>
          <w:highlight w:val="white"/>
          <w:lang w:val="en-GB"/>
        </w:rPr>
      </w:pPr>
      <w:bookmarkStart w:id="12" w:name="_Toc8650765"/>
      <w:r w:rsidRPr="00B26BFB">
        <w:rPr>
          <w:color w:val="000000" w:themeColor="text1"/>
          <w:highlight w:val="white"/>
          <w:lang w:val="en-GB"/>
        </w:rPr>
        <w:t>Recommendation</w:t>
      </w:r>
      <w:bookmarkEnd w:id="12"/>
    </w:p>
    <w:p w:rsidR="00ED0A7B" w:rsidRPr="00B26BFB" w:rsidRDefault="00283BB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B26BFB">
        <w:rPr>
          <w:rFonts w:ascii="Times New Roman" w:eastAsia="Times New Roman" w:hAnsi="Times New Roman" w:cs="Times New Roman"/>
          <w:color w:val="000000" w:themeColor="text1"/>
          <w:sz w:val="24"/>
          <w:szCs w:val="24"/>
          <w:highlight w:val="white"/>
          <w:lang w:val="en-GB"/>
        </w:rPr>
        <w:t xml:space="preserve">I order to counter the </w:t>
      </w:r>
      <w:r w:rsidR="00100D7E" w:rsidRPr="00B26BFB">
        <w:rPr>
          <w:rFonts w:ascii="Times New Roman" w:eastAsia="Times New Roman" w:hAnsi="Times New Roman" w:cs="Times New Roman"/>
          <w:color w:val="000000" w:themeColor="text1"/>
          <w:sz w:val="24"/>
          <w:szCs w:val="24"/>
          <w:highlight w:val="white"/>
          <w:lang w:val="en-GB"/>
        </w:rPr>
        <w:t>issues which are</w:t>
      </w:r>
      <w:r w:rsidRPr="00B26BFB">
        <w:rPr>
          <w:rFonts w:ascii="Times New Roman" w:eastAsia="Times New Roman" w:hAnsi="Times New Roman" w:cs="Times New Roman"/>
          <w:color w:val="000000" w:themeColor="text1"/>
          <w:sz w:val="24"/>
          <w:szCs w:val="24"/>
          <w:highlight w:val="white"/>
          <w:lang w:val="en-GB"/>
        </w:rPr>
        <w:t xml:space="preserve"> affecting Gymkhana in building a scenario of teamwork for the lack of effective communication </w:t>
      </w:r>
      <w:r w:rsidR="00100D7E" w:rsidRPr="00B26BFB">
        <w:rPr>
          <w:rFonts w:ascii="Times New Roman" w:eastAsia="Times New Roman" w:hAnsi="Times New Roman" w:cs="Times New Roman"/>
          <w:color w:val="000000" w:themeColor="text1"/>
          <w:sz w:val="24"/>
          <w:szCs w:val="24"/>
          <w:highlight w:val="white"/>
          <w:lang w:val="en-GB"/>
        </w:rPr>
        <w:t>within</w:t>
      </w:r>
      <w:r w:rsidRPr="00B26BFB">
        <w:rPr>
          <w:rFonts w:ascii="Times New Roman" w:eastAsia="Times New Roman" w:hAnsi="Times New Roman" w:cs="Times New Roman"/>
          <w:color w:val="000000" w:themeColor="text1"/>
          <w:sz w:val="24"/>
          <w:szCs w:val="24"/>
          <w:highlight w:val="white"/>
          <w:lang w:val="en-GB"/>
        </w:rPr>
        <w:t xml:space="preserve"> the organisation the following approaches needs to be maintained by the management of the restaurant.</w:t>
      </w:r>
    </w:p>
    <w:p w:rsidR="00ED0A7B" w:rsidRPr="00B26BFB" w:rsidRDefault="00283BBE">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B26BFB">
        <w:rPr>
          <w:rFonts w:ascii="Times New Roman" w:eastAsia="Times New Roman" w:hAnsi="Times New Roman" w:cs="Times New Roman"/>
          <w:b/>
          <w:color w:val="000000" w:themeColor="text1"/>
          <w:sz w:val="24"/>
          <w:szCs w:val="24"/>
          <w:highlight w:val="white"/>
          <w:lang w:val="en-GB"/>
        </w:rPr>
        <w:lastRenderedPageBreak/>
        <w:t>Giving adequate perquisites to the employees</w:t>
      </w:r>
    </w:p>
    <w:p w:rsidR="00ED0A7B" w:rsidRPr="00B26BFB" w:rsidRDefault="00283BB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B26BFB">
        <w:rPr>
          <w:rFonts w:ascii="Times New Roman" w:eastAsia="Times New Roman" w:hAnsi="Times New Roman" w:cs="Times New Roman"/>
          <w:color w:val="000000" w:themeColor="text1"/>
          <w:sz w:val="24"/>
          <w:szCs w:val="24"/>
          <w:highlight w:val="white"/>
          <w:lang w:val="en-GB"/>
        </w:rPr>
        <w:t xml:space="preserve">The engagement of workers in the organizational structure of Gymkhana can be restored by adopting the process of providing adequate perquisites to the suitable performers who have performed their job with great efficiency. The food processing and service delivery </w:t>
      </w:r>
      <w:r w:rsidR="00FC2B8A" w:rsidRPr="00B26BFB">
        <w:rPr>
          <w:rFonts w:ascii="Times New Roman" w:eastAsia="Times New Roman" w:hAnsi="Times New Roman" w:cs="Times New Roman"/>
          <w:color w:val="000000" w:themeColor="text1"/>
          <w:sz w:val="24"/>
          <w:szCs w:val="24"/>
          <w:highlight w:val="white"/>
          <w:lang w:val="en-GB"/>
        </w:rPr>
        <w:t>centre</w:t>
      </w:r>
      <w:r w:rsidRPr="00B26BFB">
        <w:rPr>
          <w:rFonts w:ascii="Times New Roman" w:eastAsia="Times New Roman" w:hAnsi="Times New Roman" w:cs="Times New Roman"/>
          <w:color w:val="000000" w:themeColor="text1"/>
          <w:sz w:val="24"/>
          <w:szCs w:val="24"/>
          <w:highlight w:val="white"/>
          <w:lang w:val="en-GB"/>
        </w:rPr>
        <w:t xml:space="preserve"> needs to adopt the process providing prerequisites in forms of incentive, holiday package to boost the morality of their employee in order to increase their focus on effective customer handling within the business process.</w:t>
      </w:r>
    </w:p>
    <w:p w:rsidR="00ED0A7B" w:rsidRPr="00B26BFB" w:rsidRDefault="00283BBE">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B26BFB">
        <w:rPr>
          <w:rFonts w:ascii="Times New Roman" w:eastAsia="Times New Roman" w:hAnsi="Times New Roman" w:cs="Times New Roman"/>
          <w:b/>
          <w:color w:val="000000" w:themeColor="text1"/>
          <w:sz w:val="24"/>
          <w:szCs w:val="24"/>
          <w:highlight w:val="white"/>
          <w:lang w:val="en-GB"/>
        </w:rPr>
        <w:t>Satisfaction of employee</w:t>
      </w:r>
    </w:p>
    <w:p w:rsidR="00ED0A7B" w:rsidRPr="00B26BFB" w:rsidRDefault="00283BB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B26BFB">
        <w:rPr>
          <w:rFonts w:ascii="Times New Roman" w:eastAsia="Times New Roman" w:hAnsi="Times New Roman" w:cs="Times New Roman"/>
          <w:color w:val="000000" w:themeColor="text1"/>
          <w:sz w:val="24"/>
          <w:szCs w:val="24"/>
          <w:highlight w:val="white"/>
          <w:lang w:val="en-GB"/>
        </w:rPr>
        <w:t xml:space="preserve">Gymkhana needs to ensure employee satisfaction through daily monitoring procedure so that they can deliver their best while accomplishing their work in real world. In order to build effective communication with the employee the management team of Gymkhana should create an environment where every </w:t>
      </w:r>
      <w:r w:rsidR="00100D7E" w:rsidRPr="00B26BFB">
        <w:rPr>
          <w:rFonts w:ascii="Times New Roman" w:eastAsia="Times New Roman" w:hAnsi="Times New Roman" w:cs="Times New Roman"/>
          <w:color w:val="000000" w:themeColor="text1"/>
          <w:sz w:val="24"/>
          <w:szCs w:val="24"/>
          <w:highlight w:val="white"/>
          <w:lang w:val="en-GB"/>
        </w:rPr>
        <w:t>employee</w:t>
      </w:r>
      <w:r w:rsidRPr="00B26BFB">
        <w:rPr>
          <w:rFonts w:ascii="Times New Roman" w:eastAsia="Times New Roman" w:hAnsi="Times New Roman" w:cs="Times New Roman"/>
          <w:color w:val="000000" w:themeColor="text1"/>
          <w:sz w:val="24"/>
          <w:szCs w:val="24"/>
          <w:highlight w:val="white"/>
          <w:lang w:val="en-GB"/>
        </w:rPr>
        <w:t xml:space="preserve"> feel free to address their opinion regarding any sorts of improvement needed to improve the performance of the restaurant. As employees are the most important asset of any business process, Gymkhana needs to </w:t>
      </w:r>
      <w:proofErr w:type="gramStart"/>
      <w:r w:rsidRPr="00B26BFB">
        <w:rPr>
          <w:rFonts w:ascii="Times New Roman" w:eastAsia="Times New Roman" w:hAnsi="Times New Roman" w:cs="Times New Roman"/>
          <w:color w:val="000000" w:themeColor="text1"/>
          <w:sz w:val="24"/>
          <w:szCs w:val="24"/>
          <w:highlight w:val="white"/>
          <w:lang w:val="en-GB"/>
        </w:rPr>
        <w:t>adheres</w:t>
      </w:r>
      <w:proofErr w:type="gramEnd"/>
      <w:r w:rsidRPr="00B26BFB">
        <w:rPr>
          <w:rFonts w:ascii="Times New Roman" w:eastAsia="Times New Roman" w:hAnsi="Times New Roman" w:cs="Times New Roman"/>
          <w:color w:val="000000" w:themeColor="text1"/>
          <w:sz w:val="24"/>
          <w:szCs w:val="24"/>
          <w:highlight w:val="white"/>
          <w:lang w:val="en-GB"/>
        </w:rPr>
        <w:t xml:space="preserve"> there issues with utmost care in order to boost the performance of the organisation.</w:t>
      </w:r>
    </w:p>
    <w:p w:rsidR="00ED0A7B" w:rsidRPr="00B26BFB" w:rsidRDefault="00283BBE">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B26BFB">
        <w:rPr>
          <w:rFonts w:ascii="Times New Roman" w:eastAsia="Times New Roman" w:hAnsi="Times New Roman" w:cs="Times New Roman"/>
          <w:b/>
          <w:color w:val="000000" w:themeColor="text1"/>
          <w:sz w:val="24"/>
          <w:szCs w:val="24"/>
          <w:highlight w:val="white"/>
          <w:lang w:val="en-GB"/>
        </w:rPr>
        <w:t>Provision of training</w:t>
      </w:r>
    </w:p>
    <w:p w:rsidR="00ED0A7B" w:rsidRPr="00B26BFB" w:rsidRDefault="00283BB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B26BFB">
        <w:rPr>
          <w:rFonts w:ascii="Times New Roman" w:eastAsia="Times New Roman" w:hAnsi="Times New Roman" w:cs="Times New Roman"/>
          <w:color w:val="000000" w:themeColor="text1"/>
          <w:sz w:val="24"/>
          <w:szCs w:val="24"/>
          <w:highlight w:val="white"/>
          <w:lang w:val="en-GB"/>
        </w:rPr>
        <w:t>The HR management of Gymkhana needs to be more active in order to build effective communication among them by providing appropriate training to them. They should make the employee understand the importance of effective teamwork which can only be built through the establishment of effective communication system within the process of business. Effectiveness training can also help the employee to work in a group and discover different ability of different employee to increase the level of customer handling in an effective way.</w:t>
      </w:r>
    </w:p>
    <w:p w:rsidR="00ED0A7B" w:rsidRPr="00B26BFB" w:rsidRDefault="00283BBE">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B26BFB">
        <w:rPr>
          <w:rFonts w:ascii="Times New Roman" w:eastAsia="Times New Roman" w:hAnsi="Times New Roman" w:cs="Times New Roman"/>
          <w:b/>
          <w:color w:val="000000" w:themeColor="text1"/>
          <w:sz w:val="24"/>
          <w:szCs w:val="24"/>
          <w:highlight w:val="white"/>
          <w:lang w:val="en-GB"/>
        </w:rPr>
        <w:t xml:space="preserve">Effective remuneration policy </w:t>
      </w:r>
    </w:p>
    <w:p w:rsidR="00ED0A7B" w:rsidRPr="00B26BFB" w:rsidRDefault="00283BB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B26BFB">
        <w:rPr>
          <w:rFonts w:ascii="Times New Roman" w:eastAsia="Times New Roman" w:hAnsi="Times New Roman" w:cs="Times New Roman"/>
          <w:color w:val="000000" w:themeColor="text1"/>
          <w:sz w:val="24"/>
          <w:szCs w:val="24"/>
          <w:highlight w:val="white"/>
          <w:lang w:val="en-GB"/>
        </w:rPr>
        <w:t>Gymkhana needs to include attractive remuneration policy to retain and attract emp</w:t>
      </w:r>
      <w:r w:rsidR="00100D7E" w:rsidRPr="00B26BFB">
        <w:rPr>
          <w:rFonts w:ascii="Times New Roman" w:eastAsia="Times New Roman" w:hAnsi="Times New Roman" w:cs="Times New Roman"/>
          <w:color w:val="000000" w:themeColor="text1"/>
          <w:sz w:val="24"/>
          <w:szCs w:val="24"/>
          <w:highlight w:val="white"/>
          <w:lang w:val="en-GB"/>
        </w:rPr>
        <w:t>loyee towards the organisation. This includes</w:t>
      </w:r>
      <w:r w:rsidRPr="00B26BFB">
        <w:rPr>
          <w:rFonts w:ascii="Times New Roman" w:eastAsia="Times New Roman" w:hAnsi="Times New Roman" w:cs="Times New Roman"/>
          <w:color w:val="000000" w:themeColor="text1"/>
          <w:sz w:val="24"/>
          <w:szCs w:val="24"/>
          <w:highlight w:val="white"/>
          <w:lang w:val="en-GB"/>
        </w:rPr>
        <w:t xml:space="preserve"> providing higher post to the senior employee, providing attractive incentives to the employee for their effective performance. This will help the company to utilize the experience of their senior employee to build effective relationship with the customer in order to improve the business scenario to a vast degree.</w:t>
      </w:r>
    </w:p>
    <w:p w:rsidR="00ED0A7B" w:rsidRPr="00B26BFB" w:rsidRDefault="00283BBE">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B26BFB">
        <w:rPr>
          <w:rFonts w:ascii="Times New Roman" w:eastAsia="Times New Roman" w:hAnsi="Times New Roman" w:cs="Times New Roman"/>
          <w:b/>
          <w:color w:val="000000" w:themeColor="text1"/>
          <w:sz w:val="24"/>
          <w:szCs w:val="24"/>
          <w:highlight w:val="white"/>
          <w:lang w:val="en-GB"/>
        </w:rPr>
        <w:t>Building effective relationship with customer</w:t>
      </w:r>
    </w:p>
    <w:p w:rsidR="00ED0A7B" w:rsidRPr="00B26BFB" w:rsidRDefault="00283BB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B26BFB">
        <w:rPr>
          <w:rFonts w:ascii="Times New Roman" w:eastAsia="Times New Roman" w:hAnsi="Times New Roman" w:cs="Times New Roman"/>
          <w:color w:val="000000" w:themeColor="text1"/>
          <w:sz w:val="24"/>
          <w:szCs w:val="24"/>
          <w:highlight w:val="white"/>
          <w:lang w:val="en-GB"/>
        </w:rPr>
        <w:t xml:space="preserve">Gymkhana needs to ensure effective relationship with customer in order to sustain their business in the competitive scenario of U.K market. The company needs to train their employee in a way that their approaches fill the demands of the customer by meeting their objectives. Retaining valuable customer is a key aspect that every business process thrives to ensure. Gymkhana should ensure its communication management strategy in an effective way </w:t>
      </w:r>
      <w:r w:rsidRPr="00B26BFB">
        <w:rPr>
          <w:rFonts w:ascii="Times New Roman" w:eastAsia="Times New Roman" w:hAnsi="Times New Roman" w:cs="Times New Roman"/>
          <w:color w:val="000000" w:themeColor="text1"/>
          <w:sz w:val="24"/>
          <w:szCs w:val="24"/>
          <w:highlight w:val="white"/>
          <w:lang w:val="en-GB"/>
        </w:rPr>
        <w:lastRenderedPageBreak/>
        <w:t xml:space="preserve">so that the employee can helps the organisation to build effective relationship with customer form the improvement of their business.     </w:t>
      </w:r>
    </w:p>
    <w:p w:rsidR="00ED0A7B" w:rsidRPr="00B26BFB" w:rsidRDefault="00283BBE" w:rsidP="00F9371B">
      <w:pPr>
        <w:pStyle w:val="Heading1"/>
        <w:rPr>
          <w:color w:val="000000" w:themeColor="text1"/>
          <w:highlight w:val="white"/>
          <w:lang w:val="en-GB"/>
        </w:rPr>
      </w:pPr>
      <w:bookmarkStart w:id="13" w:name="_Toc8650766"/>
      <w:r w:rsidRPr="00B26BFB">
        <w:rPr>
          <w:color w:val="000000" w:themeColor="text1"/>
          <w:highlight w:val="white"/>
          <w:lang w:val="en-GB"/>
        </w:rPr>
        <w:t>Conclusion</w:t>
      </w:r>
      <w:bookmarkEnd w:id="13"/>
    </w:p>
    <w:p w:rsidR="00FC2B8A" w:rsidRPr="00B26BFB" w:rsidRDefault="00283BBE">
      <w:pPr>
        <w:pStyle w:val="Normal1"/>
        <w:spacing w:line="360" w:lineRule="auto"/>
        <w:jc w:val="both"/>
        <w:rPr>
          <w:rFonts w:ascii="Times New Roman" w:eastAsia="Times New Roman" w:hAnsi="Times New Roman" w:cs="Times New Roman"/>
          <w:color w:val="000000" w:themeColor="text1"/>
          <w:sz w:val="24"/>
          <w:szCs w:val="24"/>
          <w:highlight w:val="white"/>
          <w:lang w:val="en-GB"/>
        </w:rPr>
      </w:pPr>
      <w:proofErr w:type="gramStart"/>
      <w:r w:rsidRPr="00B26BFB">
        <w:rPr>
          <w:rFonts w:ascii="Times New Roman" w:eastAsia="Times New Roman" w:hAnsi="Times New Roman" w:cs="Times New Roman"/>
          <w:color w:val="000000" w:themeColor="text1"/>
          <w:sz w:val="24"/>
          <w:szCs w:val="24"/>
          <w:highlight w:val="white"/>
          <w:lang w:val="en-GB"/>
        </w:rPr>
        <w:t>Thus</w:t>
      </w:r>
      <w:proofErr w:type="gramEnd"/>
      <w:r w:rsidRPr="00B26BFB">
        <w:rPr>
          <w:rFonts w:ascii="Times New Roman" w:eastAsia="Times New Roman" w:hAnsi="Times New Roman" w:cs="Times New Roman"/>
          <w:color w:val="000000" w:themeColor="text1"/>
          <w:sz w:val="24"/>
          <w:szCs w:val="24"/>
          <w:highlight w:val="white"/>
          <w:lang w:val="en-GB"/>
        </w:rPr>
        <w:t xml:space="preserve"> it can be concluded that effective communication management in Gymkhana can help the organisation to build effective teamwork within its employee that will assist the company to enhance its business process. The study has highlighted several </w:t>
      </w:r>
      <w:r w:rsidR="009B6295" w:rsidRPr="00B26BFB">
        <w:rPr>
          <w:rFonts w:ascii="Times New Roman" w:eastAsia="Times New Roman" w:hAnsi="Times New Roman" w:cs="Times New Roman"/>
          <w:color w:val="000000" w:themeColor="text1"/>
          <w:sz w:val="24"/>
          <w:szCs w:val="24"/>
          <w:highlight w:val="white"/>
          <w:lang w:val="en-GB"/>
        </w:rPr>
        <w:t>gaps</w:t>
      </w:r>
      <w:r w:rsidRPr="00B26BFB">
        <w:rPr>
          <w:rFonts w:ascii="Times New Roman" w:eastAsia="Times New Roman" w:hAnsi="Times New Roman" w:cs="Times New Roman"/>
          <w:color w:val="000000" w:themeColor="text1"/>
          <w:sz w:val="24"/>
          <w:szCs w:val="24"/>
          <w:highlight w:val="white"/>
          <w:lang w:val="en-GB"/>
        </w:rPr>
        <w:t xml:space="preserve"> in communication process in the management process of the restaurant that has degenerated communication among their employees as well as with their customer. The study has also tried to highlight suitable recommendation that the business process can take into consideration to improve their relationship and reduce the gap of communication </w:t>
      </w:r>
      <w:r w:rsidR="00100D7E" w:rsidRPr="00B26BFB">
        <w:rPr>
          <w:rFonts w:ascii="Times New Roman" w:eastAsia="Times New Roman" w:hAnsi="Times New Roman" w:cs="Times New Roman"/>
          <w:color w:val="000000" w:themeColor="text1"/>
          <w:sz w:val="24"/>
          <w:szCs w:val="24"/>
          <w:highlight w:val="white"/>
          <w:lang w:val="en-GB"/>
        </w:rPr>
        <w:t>in order</w:t>
      </w:r>
      <w:r w:rsidRPr="00B26BFB">
        <w:rPr>
          <w:rFonts w:ascii="Times New Roman" w:eastAsia="Times New Roman" w:hAnsi="Times New Roman" w:cs="Times New Roman"/>
          <w:color w:val="000000" w:themeColor="text1"/>
          <w:sz w:val="24"/>
          <w:szCs w:val="24"/>
          <w:highlight w:val="white"/>
          <w:lang w:val="en-GB"/>
        </w:rPr>
        <w:t xml:space="preserve"> to build effective relationship within the organisational framework of the restaurant.</w:t>
      </w:r>
    </w:p>
    <w:p w:rsidR="00631760" w:rsidRDefault="00FC2B8A" w:rsidP="00FA2F71">
      <w:pPr>
        <w:pStyle w:val="Heading8"/>
      </w:pPr>
      <w:r w:rsidRPr="001A1FB5">
        <w:rPr>
          <w:rFonts w:eastAsia="Times New Roman"/>
          <w:sz w:val="32"/>
          <w:szCs w:val="24"/>
          <w:highlight w:val="white"/>
          <w:lang w:val="en-GB"/>
        </w:rPr>
        <w:br w:type="page"/>
      </w:r>
    </w:p>
    <w:p w:rsidR="00FA2F71" w:rsidRPr="00FA2F71" w:rsidRDefault="00FA2F71" w:rsidP="00FA2F71">
      <w:pPr>
        <w:pStyle w:val="Heading7"/>
        <w:rPr>
          <w:b/>
          <w:i w:val="0"/>
          <w:color w:val="auto"/>
          <w:sz w:val="26"/>
          <w:highlight w:val="white"/>
        </w:rPr>
      </w:pPr>
      <w:r w:rsidRPr="00FA2F71">
        <w:rPr>
          <w:b/>
          <w:i w:val="0"/>
          <w:color w:val="auto"/>
          <w:sz w:val="26"/>
          <w:highlight w:val="white"/>
        </w:rPr>
        <w:lastRenderedPageBreak/>
        <w:t>References</w:t>
      </w:r>
    </w:p>
    <w:p w:rsidR="001A1FB5" w:rsidRDefault="001A1FB5" w:rsidP="00B26BFB">
      <w:pPr>
        <w:pStyle w:val="Normal1"/>
        <w:spacing w:line="360" w:lineRule="auto"/>
        <w:jc w:val="both"/>
        <w:rPr>
          <w:rFonts w:ascii="Times New Roman" w:hAnsi="Times New Roman" w:cs="Times New Roman"/>
          <w:color w:val="000000" w:themeColor="text1"/>
          <w:sz w:val="24"/>
          <w:szCs w:val="24"/>
          <w:shd w:val="clear" w:color="auto" w:fill="FFFFFF"/>
        </w:rPr>
      </w:pPr>
    </w:p>
    <w:p w:rsidR="00DA619A" w:rsidRPr="00B26BFB" w:rsidRDefault="00DA619A" w:rsidP="00B26BFB">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B26BFB">
        <w:rPr>
          <w:rFonts w:ascii="Times New Roman" w:hAnsi="Times New Roman" w:cs="Times New Roman"/>
          <w:color w:val="000000" w:themeColor="text1"/>
          <w:sz w:val="24"/>
          <w:szCs w:val="24"/>
          <w:shd w:val="clear" w:color="auto" w:fill="FFFFFF"/>
        </w:rPr>
        <w:t xml:space="preserve">Beauchamp, M.R., McEwan, D. and </w:t>
      </w:r>
      <w:proofErr w:type="spellStart"/>
      <w:r w:rsidRPr="00B26BFB">
        <w:rPr>
          <w:rFonts w:ascii="Times New Roman" w:hAnsi="Times New Roman" w:cs="Times New Roman"/>
          <w:color w:val="000000" w:themeColor="text1"/>
          <w:sz w:val="24"/>
          <w:szCs w:val="24"/>
          <w:shd w:val="clear" w:color="auto" w:fill="FFFFFF"/>
        </w:rPr>
        <w:t>Waldhauser</w:t>
      </w:r>
      <w:proofErr w:type="spellEnd"/>
      <w:r w:rsidRPr="00B26BFB">
        <w:rPr>
          <w:rFonts w:ascii="Times New Roman" w:hAnsi="Times New Roman" w:cs="Times New Roman"/>
          <w:color w:val="000000" w:themeColor="text1"/>
          <w:sz w:val="24"/>
          <w:szCs w:val="24"/>
          <w:shd w:val="clear" w:color="auto" w:fill="FFFFFF"/>
        </w:rPr>
        <w:t>, K.J., (2017). Team building: Conceptual, methodological, and applied considerations. </w:t>
      </w:r>
      <w:r w:rsidRPr="00B26BFB">
        <w:rPr>
          <w:rFonts w:ascii="Times New Roman" w:hAnsi="Times New Roman" w:cs="Times New Roman"/>
          <w:i/>
          <w:iCs/>
          <w:color w:val="000000" w:themeColor="text1"/>
          <w:sz w:val="24"/>
          <w:szCs w:val="24"/>
          <w:shd w:val="clear" w:color="auto" w:fill="FFFFFF"/>
        </w:rPr>
        <w:t>Current opinion in psychology</w:t>
      </w:r>
      <w:r w:rsidRPr="00B26BFB">
        <w:rPr>
          <w:rFonts w:ascii="Times New Roman" w:hAnsi="Times New Roman" w:cs="Times New Roman"/>
          <w:color w:val="000000" w:themeColor="text1"/>
          <w:sz w:val="24"/>
          <w:szCs w:val="24"/>
          <w:shd w:val="clear" w:color="auto" w:fill="FFFFFF"/>
        </w:rPr>
        <w:t>, </w:t>
      </w:r>
      <w:r w:rsidRPr="00B26BFB">
        <w:rPr>
          <w:rFonts w:ascii="Times New Roman" w:hAnsi="Times New Roman" w:cs="Times New Roman"/>
          <w:i/>
          <w:iCs/>
          <w:color w:val="000000" w:themeColor="text1"/>
          <w:sz w:val="24"/>
          <w:szCs w:val="24"/>
          <w:shd w:val="clear" w:color="auto" w:fill="FFFFFF"/>
        </w:rPr>
        <w:t>16(4)</w:t>
      </w:r>
      <w:r w:rsidRPr="00B26BFB">
        <w:rPr>
          <w:rFonts w:ascii="Times New Roman" w:hAnsi="Times New Roman" w:cs="Times New Roman"/>
          <w:color w:val="000000" w:themeColor="text1"/>
          <w:sz w:val="24"/>
          <w:szCs w:val="24"/>
          <w:shd w:val="clear" w:color="auto" w:fill="FFFFFF"/>
        </w:rPr>
        <w:t>, pp.114-117.</w:t>
      </w:r>
    </w:p>
    <w:p w:rsidR="00DA619A" w:rsidRPr="00B26BFB" w:rsidRDefault="00DA619A" w:rsidP="00B26BFB">
      <w:pPr>
        <w:spacing w:line="360" w:lineRule="auto"/>
        <w:jc w:val="both"/>
        <w:rPr>
          <w:rFonts w:ascii="Times New Roman" w:hAnsi="Times New Roman" w:cs="Times New Roman"/>
          <w:color w:val="000000" w:themeColor="text1"/>
          <w:sz w:val="24"/>
          <w:szCs w:val="24"/>
          <w:shd w:val="clear" w:color="auto" w:fill="FFFFFF"/>
        </w:rPr>
      </w:pPr>
      <w:proofErr w:type="spellStart"/>
      <w:r w:rsidRPr="00B26BFB">
        <w:rPr>
          <w:rFonts w:ascii="Times New Roman" w:hAnsi="Times New Roman" w:cs="Times New Roman"/>
          <w:color w:val="000000" w:themeColor="text1"/>
          <w:sz w:val="24"/>
          <w:szCs w:val="24"/>
          <w:shd w:val="clear" w:color="auto" w:fill="FFFFFF"/>
        </w:rPr>
        <w:t>Boies</w:t>
      </w:r>
      <w:proofErr w:type="spellEnd"/>
      <w:r w:rsidRPr="00B26BFB">
        <w:rPr>
          <w:rFonts w:ascii="Times New Roman" w:hAnsi="Times New Roman" w:cs="Times New Roman"/>
          <w:color w:val="000000" w:themeColor="text1"/>
          <w:sz w:val="24"/>
          <w:szCs w:val="24"/>
          <w:shd w:val="clear" w:color="auto" w:fill="FFFFFF"/>
        </w:rPr>
        <w:t xml:space="preserve">, K., </w:t>
      </w:r>
      <w:proofErr w:type="spellStart"/>
      <w:r w:rsidRPr="00B26BFB">
        <w:rPr>
          <w:rFonts w:ascii="Times New Roman" w:hAnsi="Times New Roman" w:cs="Times New Roman"/>
          <w:color w:val="000000" w:themeColor="text1"/>
          <w:sz w:val="24"/>
          <w:szCs w:val="24"/>
          <w:shd w:val="clear" w:color="auto" w:fill="FFFFFF"/>
        </w:rPr>
        <w:t>Fiset</w:t>
      </w:r>
      <w:proofErr w:type="spellEnd"/>
      <w:r w:rsidRPr="00B26BFB">
        <w:rPr>
          <w:rFonts w:ascii="Times New Roman" w:hAnsi="Times New Roman" w:cs="Times New Roman"/>
          <w:color w:val="000000" w:themeColor="text1"/>
          <w:sz w:val="24"/>
          <w:szCs w:val="24"/>
          <w:shd w:val="clear" w:color="auto" w:fill="FFFFFF"/>
        </w:rPr>
        <w:t>, J. and Gill, H., (2015). Communication and trust are key: Unlocking the relationship between leadership and team performance and creativity. </w:t>
      </w:r>
      <w:r w:rsidRPr="00B26BFB">
        <w:rPr>
          <w:rFonts w:ascii="Times New Roman" w:hAnsi="Times New Roman" w:cs="Times New Roman"/>
          <w:i/>
          <w:iCs/>
          <w:color w:val="000000" w:themeColor="text1"/>
          <w:sz w:val="24"/>
          <w:szCs w:val="24"/>
          <w:shd w:val="clear" w:color="auto" w:fill="FFFFFF"/>
        </w:rPr>
        <w:t>The Leadership Quarterly</w:t>
      </w:r>
      <w:r w:rsidRPr="00B26BFB">
        <w:rPr>
          <w:rFonts w:ascii="Times New Roman" w:hAnsi="Times New Roman" w:cs="Times New Roman"/>
          <w:color w:val="000000" w:themeColor="text1"/>
          <w:sz w:val="24"/>
          <w:szCs w:val="24"/>
          <w:shd w:val="clear" w:color="auto" w:fill="FFFFFF"/>
        </w:rPr>
        <w:t>, </w:t>
      </w:r>
      <w:r w:rsidRPr="00B26BFB">
        <w:rPr>
          <w:rFonts w:ascii="Times New Roman" w:hAnsi="Times New Roman" w:cs="Times New Roman"/>
          <w:i/>
          <w:iCs/>
          <w:color w:val="000000" w:themeColor="text1"/>
          <w:sz w:val="24"/>
          <w:szCs w:val="24"/>
          <w:shd w:val="clear" w:color="auto" w:fill="FFFFFF"/>
        </w:rPr>
        <w:t>26</w:t>
      </w:r>
      <w:r w:rsidRPr="00B26BFB">
        <w:rPr>
          <w:rFonts w:ascii="Times New Roman" w:hAnsi="Times New Roman" w:cs="Times New Roman"/>
          <w:color w:val="000000" w:themeColor="text1"/>
          <w:sz w:val="24"/>
          <w:szCs w:val="24"/>
          <w:shd w:val="clear" w:color="auto" w:fill="FFFFFF"/>
        </w:rPr>
        <w:t>(6), pp.1080-1094.</w:t>
      </w:r>
    </w:p>
    <w:p w:rsidR="00DA619A" w:rsidRPr="00B26BFB" w:rsidRDefault="00DA619A" w:rsidP="00B26BFB">
      <w:pPr>
        <w:spacing w:line="360" w:lineRule="auto"/>
        <w:jc w:val="both"/>
        <w:rPr>
          <w:rFonts w:ascii="Times New Roman" w:hAnsi="Times New Roman" w:cs="Times New Roman"/>
          <w:color w:val="000000" w:themeColor="text1"/>
          <w:sz w:val="24"/>
          <w:szCs w:val="24"/>
          <w:shd w:val="clear" w:color="auto" w:fill="FFFFFF"/>
        </w:rPr>
      </w:pPr>
      <w:r w:rsidRPr="00B26BFB">
        <w:rPr>
          <w:rFonts w:ascii="Times New Roman" w:hAnsi="Times New Roman" w:cs="Times New Roman"/>
          <w:color w:val="000000" w:themeColor="text1"/>
          <w:sz w:val="24"/>
          <w:szCs w:val="24"/>
          <w:shd w:val="clear" w:color="auto" w:fill="FFFFFF"/>
        </w:rPr>
        <w:t>Ford, R.C., Piccolo, R.F. and Ford, L.R., (2017). Strategies for building effective virtual teams: Trust is key. </w:t>
      </w:r>
      <w:r w:rsidRPr="00B26BFB">
        <w:rPr>
          <w:rFonts w:ascii="Times New Roman" w:hAnsi="Times New Roman" w:cs="Times New Roman"/>
          <w:i/>
          <w:iCs/>
          <w:color w:val="000000" w:themeColor="text1"/>
          <w:sz w:val="24"/>
          <w:szCs w:val="24"/>
          <w:shd w:val="clear" w:color="auto" w:fill="FFFFFF"/>
        </w:rPr>
        <w:t>Business Horizons</w:t>
      </w:r>
      <w:r w:rsidRPr="00B26BFB">
        <w:rPr>
          <w:rFonts w:ascii="Times New Roman" w:hAnsi="Times New Roman" w:cs="Times New Roman"/>
          <w:color w:val="000000" w:themeColor="text1"/>
          <w:sz w:val="24"/>
          <w:szCs w:val="24"/>
          <w:shd w:val="clear" w:color="auto" w:fill="FFFFFF"/>
        </w:rPr>
        <w:t>, </w:t>
      </w:r>
      <w:r w:rsidRPr="00B26BFB">
        <w:rPr>
          <w:rFonts w:ascii="Times New Roman" w:hAnsi="Times New Roman" w:cs="Times New Roman"/>
          <w:i/>
          <w:iCs/>
          <w:color w:val="000000" w:themeColor="text1"/>
          <w:sz w:val="24"/>
          <w:szCs w:val="24"/>
          <w:shd w:val="clear" w:color="auto" w:fill="FFFFFF"/>
        </w:rPr>
        <w:t>60</w:t>
      </w:r>
      <w:r w:rsidRPr="00B26BFB">
        <w:rPr>
          <w:rFonts w:ascii="Times New Roman" w:hAnsi="Times New Roman" w:cs="Times New Roman"/>
          <w:color w:val="000000" w:themeColor="text1"/>
          <w:sz w:val="24"/>
          <w:szCs w:val="24"/>
          <w:shd w:val="clear" w:color="auto" w:fill="FFFFFF"/>
        </w:rPr>
        <w:t>(1), pp.25-34.</w:t>
      </w:r>
    </w:p>
    <w:p w:rsidR="00DA619A" w:rsidRPr="00B26BFB" w:rsidRDefault="00DA619A" w:rsidP="00B26BFB">
      <w:pPr>
        <w:spacing w:line="360" w:lineRule="auto"/>
        <w:jc w:val="both"/>
        <w:rPr>
          <w:rFonts w:ascii="Times New Roman" w:hAnsi="Times New Roman" w:cs="Times New Roman"/>
          <w:color w:val="000000" w:themeColor="text1"/>
          <w:sz w:val="24"/>
          <w:szCs w:val="24"/>
          <w:shd w:val="clear" w:color="auto" w:fill="FFFFFF"/>
        </w:rPr>
      </w:pPr>
      <w:r w:rsidRPr="00B26BFB">
        <w:rPr>
          <w:rFonts w:ascii="Times New Roman" w:hAnsi="Times New Roman" w:cs="Times New Roman"/>
          <w:color w:val="000000" w:themeColor="text1"/>
          <w:sz w:val="24"/>
          <w:szCs w:val="24"/>
          <w:shd w:val="clear" w:color="auto" w:fill="FFFFFF"/>
        </w:rPr>
        <w:t xml:space="preserve">Gross, A.H., </w:t>
      </w:r>
      <w:proofErr w:type="spellStart"/>
      <w:r w:rsidRPr="00B26BFB">
        <w:rPr>
          <w:rFonts w:ascii="Times New Roman" w:hAnsi="Times New Roman" w:cs="Times New Roman"/>
          <w:color w:val="000000" w:themeColor="text1"/>
          <w:sz w:val="24"/>
          <w:szCs w:val="24"/>
          <w:shd w:val="clear" w:color="auto" w:fill="FFFFFF"/>
        </w:rPr>
        <w:t>Leib</w:t>
      </w:r>
      <w:proofErr w:type="spellEnd"/>
      <w:r w:rsidRPr="00B26BFB">
        <w:rPr>
          <w:rFonts w:ascii="Times New Roman" w:hAnsi="Times New Roman" w:cs="Times New Roman"/>
          <w:color w:val="000000" w:themeColor="text1"/>
          <w:sz w:val="24"/>
          <w:szCs w:val="24"/>
          <w:shd w:val="clear" w:color="auto" w:fill="FFFFFF"/>
        </w:rPr>
        <w:t xml:space="preserve">, R.K., </w:t>
      </w:r>
      <w:proofErr w:type="spellStart"/>
      <w:r w:rsidRPr="00B26BFB">
        <w:rPr>
          <w:rFonts w:ascii="Times New Roman" w:hAnsi="Times New Roman" w:cs="Times New Roman"/>
          <w:color w:val="000000" w:themeColor="text1"/>
          <w:sz w:val="24"/>
          <w:szCs w:val="24"/>
          <w:shd w:val="clear" w:color="auto" w:fill="FFFFFF"/>
        </w:rPr>
        <w:t>Tonachel</w:t>
      </w:r>
      <w:proofErr w:type="spellEnd"/>
      <w:r w:rsidRPr="00B26BFB">
        <w:rPr>
          <w:rFonts w:ascii="Times New Roman" w:hAnsi="Times New Roman" w:cs="Times New Roman"/>
          <w:color w:val="000000" w:themeColor="text1"/>
          <w:sz w:val="24"/>
          <w:szCs w:val="24"/>
          <w:shd w:val="clear" w:color="auto" w:fill="FFFFFF"/>
        </w:rPr>
        <w:t xml:space="preserve">, A., </w:t>
      </w:r>
      <w:proofErr w:type="spellStart"/>
      <w:r w:rsidRPr="00B26BFB">
        <w:rPr>
          <w:rFonts w:ascii="Times New Roman" w:hAnsi="Times New Roman" w:cs="Times New Roman"/>
          <w:color w:val="000000" w:themeColor="text1"/>
          <w:sz w:val="24"/>
          <w:szCs w:val="24"/>
          <w:shd w:val="clear" w:color="auto" w:fill="FFFFFF"/>
        </w:rPr>
        <w:t>Tonachel</w:t>
      </w:r>
      <w:proofErr w:type="spellEnd"/>
      <w:r w:rsidRPr="00B26BFB">
        <w:rPr>
          <w:rFonts w:ascii="Times New Roman" w:hAnsi="Times New Roman" w:cs="Times New Roman"/>
          <w:color w:val="000000" w:themeColor="text1"/>
          <w:sz w:val="24"/>
          <w:szCs w:val="24"/>
          <w:shd w:val="clear" w:color="auto" w:fill="FFFFFF"/>
        </w:rPr>
        <w:t xml:space="preserve">, R., Bowers, D.M., Burnard, R.A., Rhinehart, C.A., </w:t>
      </w:r>
      <w:proofErr w:type="spellStart"/>
      <w:r w:rsidRPr="00B26BFB">
        <w:rPr>
          <w:rFonts w:ascii="Times New Roman" w:hAnsi="Times New Roman" w:cs="Times New Roman"/>
          <w:color w:val="000000" w:themeColor="text1"/>
          <w:sz w:val="24"/>
          <w:szCs w:val="24"/>
          <w:shd w:val="clear" w:color="auto" w:fill="FFFFFF"/>
        </w:rPr>
        <w:t>Valentim</w:t>
      </w:r>
      <w:proofErr w:type="spellEnd"/>
      <w:r w:rsidRPr="00B26BFB">
        <w:rPr>
          <w:rFonts w:ascii="Times New Roman" w:hAnsi="Times New Roman" w:cs="Times New Roman"/>
          <w:color w:val="000000" w:themeColor="text1"/>
          <w:sz w:val="24"/>
          <w:szCs w:val="24"/>
          <w:shd w:val="clear" w:color="auto" w:fill="FFFFFF"/>
        </w:rPr>
        <w:t>, R. and Bunnell, C.A., (2016). Teamwork and electronic health record implementation: a case study of preserving effective communication and mutual trust in a changing environment. </w:t>
      </w:r>
      <w:r w:rsidRPr="00B26BFB">
        <w:rPr>
          <w:rFonts w:ascii="Times New Roman" w:hAnsi="Times New Roman" w:cs="Times New Roman"/>
          <w:i/>
          <w:iCs/>
          <w:color w:val="000000" w:themeColor="text1"/>
          <w:sz w:val="24"/>
          <w:szCs w:val="24"/>
          <w:shd w:val="clear" w:color="auto" w:fill="FFFFFF"/>
        </w:rPr>
        <w:t>Journal of oncology practice</w:t>
      </w:r>
      <w:r w:rsidRPr="00B26BFB">
        <w:rPr>
          <w:rFonts w:ascii="Times New Roman" w:hAnsi="Times New Roman" w:cs="Times New Roman"/>
          <w:color w:val="000000" w:themeColor="text1"/>
          <w:sz w:val="24"/>
          <w:szCs w:val="24"/>
          <w:shd w:val="clear" w:color="auto" w:fill="FFFFFF"/>
        </w:rPr>
        <w:t>, </w:t>
      </w:r>
      <w:r w:rsidRPr="00B26BFB">
        <w:rPr>
          <w:rFonts w:ascii="Times New Roman" w:hAnsi="Times New Roman" w:cs="Times New Roman"/>
          <w:i/>
          <w:iCs/>
          <w:color w:val="000000" w:themeColor="text1"/>
          <w:sz w:val="24"/>
          <w:szCs w:val="24"/>
          <w:shd w:val="clear" w:color="auto" w:fill="FFFFFF"/>
        </w:rPr>
        <w:t>12</w:t>
      </w:r>
      <w:r w:rsidRPr="00B26BFB">
        <w:rPr>
          <w:rFonts w:ascii="Times New Roman" w:hAnsi="Times New Roman" w:cs="Times New Roman"/>
          <w:color w:val="000000" w:themeColor="text1"/>
          <w:sz w:val="24"/>
          <w:szCs w:val="24"/>
          <w:shd w:val="clear" w:color="auto" w:fill="FFFFFF"/>
        </w:rPr>
        <w:t>(11), pp.1075-1083.</w:t>
      </w:r>
    </w:p>
    <w:p w:rsidR="00DA619A" w:rsidRPr="00B26BFB" w:rsidRDefault="00DA619A" w:rsidP="00631760">
      <w:pPr>
        <w:spacing w:line="360" w:lineRule="auto"/>
        <w:jc w:val="both"/>
        <w:rPr>
          <w:rFonts w:ascii="Times New Roman" w:hAnsi="Times New Roman" w:cs="Times New Roman"/>
          <w:color w:val="000000" w:themeColor="text1"/>
          <w:sz w:val="24"/>
          <w:szCs w:val="24"/>
          <w:lang w:val="en-GB"/>
        </w:rPr>
      </w:pPr>
      <w:r w:rsidRPr="00B26BFB">
        <w:rPr>
          <w:rFonts w:ascii="Times New Roman" w:hAnsi="Times New Roman" w:cs="Times New Roman"/>
          <w:color w:val="000000" w:themeColor="text1"/>
          <w:sz w:val="24"/>
          <w:szCs w:val="24"/>
          <w:lang w:val="en-GB"/>
        </w:rPr>
        <w:t xml:space="preserve">gymkhanalondon.com. (2019). </w:t>
      </w:r>
      <w:r w:rsidRPr="00B26BFB">
        <w:rPr>
          <w:rFonts w:ascii="Times New Roman" w:hAnsi="Times New Roman" w:cs="Times New Roman"/>
          <w:i/>
          <w:color w:val="000000" w:themeColor="text1"/>
          <w:sz w:val="24"/>
          <w:szCs w:val="24"/>
          <w:lang w:val="en-GB"/>
        </w:rPr>
        <w:t>Gymkhana.</w:t>
      </w:r>
      <w:r w:rsidRPr="00B26BFB">
        <w:rPr>
          <w:rFonts w:ascii="Times New Roman" w:hAnsi="Times New Roman" w:cs="Times New Roman"/>
          <w:color w:val="000000" w:themeColor="text1"/>
          <w:sz w:val="24"/>
          <w:szCs w:val="24"/>
          <w:lang w:val="en-GB"/>
        </w:rPr>
        <w:t xml:space="preserve"> Available at: https://gymkhanalondon.com [Accessed on: 10/05/19]</w:t>
      </w:r>
    </w:p>
    <w:p w:rsidR="00DA619A" w:rsidRPr="00B26BFB" w:rsidRDefault="00DA619A" w:rsidP="00631760">
      <w:pPr>
        <w:spacing w:line="360" w:lineRule="auto"/>
        <w:jc w:val="both"/>
        <w:rPr>
          <w:rFonts w:ascii="Times New Roman" w:hAnsi="Times New Roman" w:cs="Times New Roman"/>
          <w:color w:val="000000" w:themeColor="text1"/>
          <w:sz w:val="24"/>
          <w:szCs w:val="24"/>
          <w:shd w:val="clear" w:color="auto" w:fill="FFFFFF"/>
        </w:rPr>
      </w:pPr>
      <w:proofErr w:type="spellStart"/>
      <w:r w:rsidRPr="00B26BFB">
        <w:rPr>
          <w:rFonts w:ascii="Times New Roman" w:hAnsi="Times New Roman" w:cs="Times New Roman"/>
          <w:color w:val="000000" w:themeColor="text1"/>
          <w:sz w:val="24"/>
          <w:szCs w:val="24"/>
          <w:shd w:val="clear" w:color="auto" w:fill="FFFFFF"/>
        </w:rPr>
        <w:t>Lacerenza</w:t>
      </w:r>
      <w:proofErr w:type="spellEnd"/>
      <w:r w:rsidRPr="00B26BFB">
        <w:rPr>
          <w:rFonts w:ascii="Times New Roman" w:hAnsi="Times New Roman" w:cs="Times New Roman"/>
          <w:color w:val="000000" w:themeColor="text1"/>
          <w:sz w:val="24"/>
          <w:szCs w:val="24"/>
          <w:shd w:val="clear" w:color="auto" w:fill="FFFFFF"/>
        </w:rPr>
        <w:t>, C.N., Marlow, S.L., Tannenbaum, S.I. and Salas, E., (2018). Team development interventions: Evidence-based approaches for improving teamwork. </w:t>
      </w:r>
      <w:r w:rsidRPr="00B26BFB">
        <w:rPr>
          <w:rFonts w:ascii="Times New Roman" w:hAnsi="Times New Roman" w:cs="Times New Roman"/>
          <w:i/>
          <w:iCs/>
          <w:color w:val="000000" w:themeColor="text1"/>
          <w:sz w:val="24"/>
          <w:szCs w:val="24"/>
          <w:shd w:val="clear" w:color="auto" w:fill="FFFFFF"/>
        </w:rPr>
        <w:t>American Psychologist</w:t>
      </w:r>
      <w:r w:rsidRPr="00B26BFB">
        <w:rPr>
          <w:rFonts w:ascii="Times New Roman" w:hAnsi="Times New Roman" w:cs="Times New Roman"/>
          <w:color w:val="000000" w:themeColor="text1"/>
          <w:sz w:val="24"/>
          <w:szCs w:val="24"/>
          <w:shd w:val="clear" w:color="auto" w:fill="FFFFFF"/>
        </w:rPr>
        <w:t>, </w:t>
      </w:r>
      <w:r w:rsidRPr="00B26BFB">
        <w:rPr>
          <w:rFonts w:ascii="Times New Roman" w:hAnsi="Times New Roman" w:cs="Times New Roman"/>
          <w:i/>
          <w:iCs/>
          <w:color w:val="000000" w:themeColor="text1"/>
          <w:sz w:val="24"/>
          <w:szCs w:val="24"/>
          <w:shd w:val="clear" w:color="auto" w:fill="FFFFFF"/>
        </w:rPr>
        <w:t>73</w:t>
      </w:r>
      <w:r w:rsidRPr="00B26BFB">
        <w:rPr>
          <w:rFonts w:ascii="Times New Roman" w:hAnsi="Times New Roman" w:cs="Times New Roman"/>
          <w:color w:val="000000" w:themeColor="text1"/>
          <w:sz w:val="24"/>
          <w:szCs w:val="24"/>
          <w:shd w:val="clear" w:color="auto" w:fill="FFFFFF"/>
        </w:rPr>
        <w:t>(4), p.517-640.</w:t>
      </w:r>
    </w:p>
    <w:p w:rsidR="00DA619A" w:rsidRPr="00B26BFB" w:rsidRDefault="00DA619A" w:rsidP="00631760">
      <w:pPr>
        <w:spacing w:line="360" w:lineRule="auto"/>
        <w:jc w:val="both"/>
        <w:rPr>
          <w:rFonts w:ascii="Times New Roman" w:hAnsi="Times New Roman" w:cs="Times New Roman"/>
          <w:color w:val="000000" w:themeColor="text1"/>
          <w:sz w:val="24"/>
          <w:szCs w:val="24"/>
          <w:shd w:val="clear" w:color="auto" w:fill="FFFFFF"/>
        </w:rPr>
      </w:pPr>
      <w:proofErr w:type="spellStart"/>
      <w:r w:rsidRPr="00B26BFB">
        <w:rPr>
          <w:rFonts w:ascii="Times New Roman" w:hAnsi="Times New Roman" w:cs="Times New Roman"/>
          <w:color w:val="000000" w:themeColor="text1"/>
          <w:sz w:val="24"/>
          <w:szCs w:val="24"/>
          <w:shd w:val="clear" w:color="auto" w:fill="FFFFFF"/>
        </w:rPr>
        <w:t>Leydesdorff</w:t>
      </w:r>
      <w:proofErr w:type="spellEnd"/>
      <w:r w:rsidRPr="00B26BFB">
        <w:rPr>
          <w:rFonts w:ascii="Times New Roman" w:hAnsi="Times New Roman" w:cs="Times New Roman"/>
          <w:color w:val="000000" w:themeColor="text1"/>
          <w:sz w:val="24"/>
          <w:szCs w:val="24"/>
          <w:shd w:val="clear" w:color="auto" w:fill="FFFFFF"/>
        </w:rPr>
        <w:t>, L., Petersen, A.M. and Ivanova, I., (2017). Self-organization of meaning and the reflexive communication of information. </w:t>
      </w:r>
      <w:r w:rsidRPr="00B26BFB">
        <w:rPr>
          <w:rFonts w:ascii="Times New Roman" w:hAnsi="Times New Roman" w:cs="Times New Roman"/>
          <w:i/>
          <w:iCs/>
          <w:color w:val="000000" w:themeColor="text1"/>
          <w:sz w:val="24"/>
          <w:szCs w:val="24"/>
          <w:shd w:val="clear" w:color="auto" w:fill="FFFFFF"/>
        </w:rPr>
        <w:t>Social Science Information</w:t>
      </w:r>
      <w:r w:rsidRPr="00B26BFB">
        <w:rPr>
          <w:rFonts w:ascii="Times New Roman" w:hAnsi="Times New Roman" w:cs="Times New Roman"/>
          <w:color w:val="000000" w:themeColor="text1"/>
          <w:sz w:val="24"/>
          <w:szCs w:val="24"/>
          <w:shd w:val="clear" w:color="auto" w:fill="FFFFFF"/>
        </w:rPr>
        <w:t>, </w:t>
      </w:r>
      <w:r w:rsidRPr="00B26BFB">
        <w:rPr>
          <w:rFonts w:ascii="Times New Roman" w:hAnsi="Times New Roman" w:cs="Times New Roman"/>
          <w:i/>
          <w:iCs/>
          <w:color w:val="000000" w:themeColor="text1"/>
          <w:sz w:val="24"/>
          <w:szCs w:val="24"/>
          <w:shd w:val="clear" w:color="auto" w:fill="FFFFFF"/>
        </w:rPr>
        <w:t>56</w:t>
      </w:r>
      <w:r w:rsidRPr="00B26BFB">
        <w:rPr>
          <w:rFonts w:ascii="Times New Roman" w:hAnsi="Times New Roman" w:cs="Times New Roman"/>
          <w:color w:val="000000" w:themeColor="text1"/>
          <w:sz w:val="24"/>
          <w:szCs w:val="24"/>
          <w:shd w:val="clear" w:color="auto" w:fill="FFFFFF"/>
        </w:rPr>
        <w:t>(1), pp.4-27.</w:t>
      </w:r>
    </w:p>
    <w:p w:rsidR="00DA619A" w:rsidRPr="00B26BFB" w:rsidRDefault="00DA619A" w:rsidP="00631760">
      <w:pPr>
        <w:spacing w:line="360" w:lineRule="auto"/>
        <w:jc w:val="both"/>
        <w:rPr>
          <w:rFonts w:ascii="Times New Roman" w:hAnsi="Times New Roman" w:cs="Times New Roman"/>
          <w:color w:val="000000" w:themeColor="text1"/>
          <w:sz w:val="24"/>
          <w:szCs w:val="24"/>
          <w:shd w:val="clear" w:color="auto" w:fill="FFFFFF"/>
        </w:rPr>
      </w:pPr>
      <w:r w:rsidRPr="00B26BFB">
        <w:rPr>
          <w:rFonts w:ascii="Times New Roman" w:hAnsi="Times New Roman" w:cs="Times New Roman"/>
          <w:color w:val="000000" w:themeColor="text1"/>
          <w:sz w:val="24"/>
          <w:szCs w:val="24"/>
          <w:shd w:val="clear" w:color="auto" w:fill="FFFFFF"/>
        </w:rPr>
        <w:t>Liggett, S. and Corcoran, M., (2018). Interdisciplinary Research Unmasked: a new curatorial model for multi-audience engagement. </w:t>
      </w:r>
      <w:r w:rsidRPr="00B26BFB">
        <w:rPr>
          <w:rFonts w:ascii="Times New Roman" w:hAnsi="Times New Roman" w:cs="Times New Roman"/>
          <w:i/>
          <w:iCs/>
          <w:color w:val="000000" w:themeColor="text1"/>
          <w:sz w:val="24"/>
          <w:szCs w:val="24"/>
          <w:shd w:val="clear" w:color="auto" w:fill="FFFFFF"/>
        </w:rPr>
        <w:t>Studies in Visual Arts and Communication: An International Journal</w:t>
      </w:r>
      <w:r w:rsidRPr="00B26BFB">
        <w:rPr>
          <w:rFonts w:ascii="Times New Roman" w:hAnsi="Times New Roman" w:cs="Times New Roman"/>
          <w:color w:val="000000" w:themeColor="text1"/>
          <w:sz w:val="24"/>
          <w:szCs w:val="24"/>
          <w:shd w:val="clear" w:color="auto" w:fill="FFFFFF"/>
        </w:rPr>
        <w:t>, </w:t>
      </w:r>
      <w:r w:rsidRPr="00B26BFB">
        <w:rPr>
          <w:rFonts w:ascii="Times New Roman" w:hAnsi="Times New Roman" w:cs="Times New Roman"/>
          <w:i/>
          <w:iCs/>
          <w:color w:val="000000" w:themeColor="text1"/>
          <w:sz w:val="24"/>
          <w:szCs w:val="24"/>
          <w:shd w:val="clear" w:color="auto" w:fill="FFFFFF"/>
        </w:rPr>
        <w:t>5</w:t>
      </w:r>
      <w:r w:rsidRPr="00B26BFB">
        <w:rPr>
          <w:rFonts w:ascii="Times New Roman" w:hAnsi="Times New Roman" w:cs="Times New Roman"/>
          <w:color w:val="000000" w:themeColor="text1"/>
          <w:sz w:val="24"/>
          <w:szCs w:val="24"/>
          <w:shd w:val="clear" w:color="auto" w:fill="FFFFFF"/>
        </w:rPr>
        <w:t>(1), pp. 477-568.</w:t>
      </w:r>
    </w:p>
    <w:p w:rsidR="00DA619A" w:rsidRPr="00B26BFB" w:rsidRDefault="00DA619A" w:rsidP="00631760">
      <w:pPr>
        <w:spacing w:line="360" w:lineRule="auto"/>
        <w:jc w:val="both"/>
        <w:rPr>
          <w:rFonts w:ascii="Times New Roman" w:hAnsi="Times New Roman" w:cs="Times New Roman"/>
          <w:color w:val="000000" w:themeColor="text1"/>
          <w:sz w:val="24"/>
          <w:szCs w:val="24"/>
          <w:shd w:val="clear" w:color="auto" w:fill="FFFFFF"/>
        </w:rPr>
      </w:pPr>
      <w:r w:rsidRPr="00B26BFB">
        <w:rPr>
          <w:rFonts w:ascii="Times New Roman" w:hAnsi="Times New Roman" w:cs="Times New Roman"/>
          <w:color w:val="000000" w:themeColor="text1"/>
          <w:sz w:val="24"/>
          <w:szCs w:val="24"/>
          <w:shd w:val="clear" w:color="auto" w:fill="FFFFFF"/>
        </w:rPr>
        <w:t>Stevens, M.J. and Campion, M.A., (2015). The knowledge, skill, and ability requirements for teamwork: Implications for human resource management. </w:t>
      </w:r>
      <w:r w:rsidRPr="00B26BFB">
        <w:rPr>
          <w:rFonts w:ascii="Times New Roman" w:hAnsi="Times New Roman" w:cs="Times New Roman"/>
          <w:i/>
          <w:iCs/>
          <w:color w:val="000000" w:themeColor="text1"/>
          <w:sz w:val="24"/>
          <w:szCs w:val="24"/>
          <w:shd w:val="clear" w:color="auto" w:fill="FFFFFF"/>
        </w:rPr>
        <w:t>Journal of management</w:t>
      </w:r>
      <w:r w:rsidRPr="00B26BFB">
        <w:rPr>
          <w:rFonts w:ascii="Times New Roman" w:hAnsi="Times New Roman" w:cs="Times New Roman"/>
          <w:color w:val="000000" w:themeColor="text1"/>
          <w:sz w:val="24"/>
          <w:szCs w:val="24"/>
          <w:shd w:val="clear" w:color="auto" w:fill="FFFFFF"/>
        </w:rPr>
        <w:t>, </w:t>
      </w:r>
      <w:r w:rsidRPr="00B26BFB">
        <w:rPr>
          <w:rFonts w:ascii="Times New Roman" w:hAnsi="Times New Roman" w:cs="Times New Roman"/>
          <w:i/>
          <w:iCs/>
          <w:color w:val="000000" w:themeColor="text1"/>
          <w:sz w:val="24"/>
          <w:szCs w:val="24"/>
          <w:shd w:val="clear" w:color="auto" w:fill="FFFFFF"/>
        </w:rPr>
        <w:t>20</w:t>
      </w:r>
      <w:r w:rsidRPr="00B26BFB">
        <w:rPr>
          <w:rFonts w:ascii="Times New Roman" w:hAnsi="Times New Roman" w:cs="Times New Roman"/>
          <w:color w:val="000000" w:themeColor="text1"/>
          <w:sz w:val="24"/>
          <w:szCs w:val="24"/>
          <w:shd w:val="clear" w:color="auto" w:fill="FFFFFF"/>
        </w:rPr>
        <w:t>(2), pp.503-530.</w:t>
      </w:r>
    </w:p>
    <w:p w:rsidR="00DA619A" w:rsidRPr="00B26BFB" w:rsidRDefault="00DA619A" w:rsidP="00631760">
      <w:pPr>
        <w:spacing w:line="360" w:lineRule="auto"/>
        <w:jc w:val="both"/>
        <w:rPr>
          <w:rFonts w:ascii="Times New Roman" w:hAnsi="Times New Roman" w:cs="Times New Roman"/>
          <w:color w:val="000000" w:themeColor="text1"/>
          <w:sz w:val="24"/>
          <w:szCs w:val="24"/>
          <w:shd w:val="clear" w:color="auto" w:fill="FFFFFF"/>
        </w:rPr>
      </w:pPr>
      <w:proofErr w:type="spellStart"/>
      <w:r w:rsidRPr="00B26BFB">
        <w:rPr>
          <w:rFonts w:ascii="Times New Roman" w:hAnsi="Times New Roman" w:cs="Times New Roman"/>
          <w:color w:val="000000" w:themeColor="text1"/>
          <w:sz w:val="24"/>
          <w:szCs w:val="24"/>
          <w:shd w:val="clear" w:color="auto" w:fill="FFFFFF"/>
        </w:rPr>
        <w:t>Venu</w:t>
      </w:r>
      <w:proofErr w:type="spellEnd"/>
      <w:r w:rsidRPr="00B26BFB">
        <w:rPr>
          <w:rFonts w:ascii="Times New Roman" w:hAnsi="Times New Roman" w:cs="Times New Roman"/>
          <w:color w:val="000000" w:themeColor="text1"/>
          <w:sz w:val="24"/>
          <w:szCs w:val="24"/>
          <w:shd w:val="clear" w:color="auto" w:fill="FFFFFF"/>
        </w:rPr>
        <w:t xml:space="preserve">, V.P., Reddy, P.S., </w:t>
      </w:r>
      <w:proofErr w:type="spellStart"/>
      <w:r w:rsidRPr="00B26BFB">
        <w:rPr>
          <w:rFonts w:ascii="Times New Roman" w:hAnsi="Times New Roman" w:cs="Times New Roman"/>
          <w:color w:val="000000" w:themeColor="text1"/>
          <w:sz w:val="24"/>
          <w:szCs w:val="24"/>
          <w:shd w:val="clear" w:color="auto" w:fill="FFFFFF"/>
        </w:rPr>
        <w:t>Venu</w:t>
      </w:r>
      <w:proofErr w:type="spellEnd"/>
      <w:r w:rsidRPr="00B26BFB">
        <w:rPr>
          <w:rFonts w:ascii="Times New Roman" w:hAnsi="Times New Roman" w:cs="Times New Roman"/>
          <w:color w:val="000000" w:themeColor="text1"/>
          <w:sz w:val="24"/>
          <w:szCs w:val="24"/>
          <w:shd w:val="clear" w:color="auto" w:fill="FFFFFF"/>
        </w:rPr>
        <w:t>, V.P. and Reddy, P.S., 2016. Communication Skills. </w:t>
      </w:r>
      <w:r w:rsidRPr="00B26BFB">
        <w:rPr>
          <w:rFonts w:ascii="Times New Roman" w:hAnsi="Times New Roman" w:cs="Times New Roman"/>
          <w:i/>
          <w:iCs/>
          <w:color w:val="000000" w:themeColor="text1"/>
          <w:sz w:val="24"/>
          <w:szCs w:val="24"/>
          <w:shd w:val="clear" w:color="auto" w:fill="FFFFFF"/>
        </w:rPr>
        <w:t>International Journal</w:t>
      </w:r>
      <w:r w:rsidRPr="00B26BFB">
        <w:rPr>
          <w:rFonts w:ascii="Times New Roman" w:hAnsi="Times New Roman" w:cs="Times New Roman"/>
          <w:color w:val="000000" w:themeColor="text1"/>
          <w:sz w:val="24"/>
          <w:szCs w:val="24"/>
          <w:shd w:val="clear" w:color="auto" w:fill="FFFFFF"/>
        </w:rPr>
        <w:t>, </w:t>
      </w:r>
      <w:r w:rsidRPr="00B26BFB">
        <w:rPr>
          <w:rFonts w:ascii="Times New Roman" w:hAnsi="Times New Roman" w:cs="Times New Roman"/>
          <w:i/>
          <w:iCs/>
          <w:color w:val="000000" w:themeColor="text1"/>
          <w:sz w:val="24"/>
          <w:szCs w:val="24"/>
          <w:shd w:val="clear" w:color="auto" w:fill="FFFFFF"/>
        </w:rPr>
        <w:t>3(1)</w:t>
      </w:r>
      <w:r w:rsidRPr="00B26BFB">
        <w:rPr>
          <w:rFonts w:ascii="Times New Roman" w:hAnsi="Times New Roman" w:cs="Times New Roman"/>
          <w:color w:val="000000" w:themeColor="text1"/>
          <w:sz w:val="24"/>
          <w:szCs w:val="24"/>
          <w:shd w:val="clear" w:color="auto" w:fill="FFFFFF"/>
        </w:rPr>
        <w:t>, pp.423-427.</w:t>
      </w:r>
    </w:p>
    <w:sectPr w:rsidR="00DA619A" w:rsidRPr="00B26BFB" w:rsidSect="00C80F51">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56D7" w:rsidRDefault="00E856D7" w:rsidP="00C80F51">
      <w:pPr>
        <w:spacing w:line="240" w:lineRule="auto"/>
      </w:pPr>
      <w:r>
        <w:separator/>
      </w:r>
    </w:p>
  </w:endnote>
  <w:endnote w:type="continuationSeparator" w:id="0">
    <w:p w:rsidR="00E856D7" w:rsidRDefault="00E856D7" w:rsidP="00C80F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19454"/>
      <w:docPartObj>
        <w:docPartGallery w:val="Page Numbers (Bottom of Page)"/>
        <w:docPartUnique/>
      </w:docPartObj>
    </w:sdtPr>
    <w:sdtEndPr/>
    <w:sdtContent>
      <w:p w:rsidR="00C80F51" w:rsidRDefault="00FF6E45">
        <w:pPr>
          <w:pStyle w:val="Footer"/>
          <w:jc w:val="right"/>
        </w:pPr>
        <w:r>
          <w:fldChar w:fldCharType="begin"/>
        </w:r>
        <w:r>
          <w:instrText xml:space="preserve"> PAGE   \* MERGEFORMAT </w:instrText>
        </w:r>
        <w:r>
          <w:fldChar w:fldCharType="separate"/>
        </w:r>
        <w:r w:rsidR="00FF6869">
          <w:rPr>
            <w:noProof/>
          </w:rPr>
          <w:t>9</w:t>
        </w:r>
        <w:r>
          <w:rPr>
            <w:noProof/>
          </w:rPr>
          <w:fldChar w:fldCharType="end"/>
        </w:r>
      </w:p>
    </w:sdtContent>
  </w:sdt>
  <w:p w:rsidR="00C80F51" w:rsidRDefault="00C80F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56D7" w:rsidRDefault="00E856D7" w:rsidP="00C80F51">
      <w:pPr>
        <w:spacing w:line="240" w:lineRule="auto"/>
      </w:pPr>
      <w:r>
        <w:separator/>
      </w:r>
    </w:p>
  </w:footnote>
  <w:footnote w:type="continuationSeparator" w:id="0">
    <w:p w:rsidR="00E856D7" w:rsidRDefault="00E856D7" w:rsidP="00C80F5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D0A7B"/>
    <w:rsid w:val="00023059"/>
    <w:rsid w:val="000A7A11"/>
    <w:rsid w:val="00100D7E"/>
    <w:rsid w:val="001A1FB5"/>
    <w:rsid w:val="002139AB"/>
    <w:rsid w:val="00273DAC"/>
    <w:rsid w:val="00283BBE"/>
    <w:rsid w:val="002861BC"/>
    <w:rsid w:val="00293434"/>
    <w:rsid w:val="002A7FCF"/>
    <w:rsid w:val="00325B94"/>
    <w:rsid w:val="003C013D"/>
    <w:rsid w:val="0048227E"/>
    <w:rsid w:val="00484CE3"/>
    <w:rsid w:val="00495A1A"/>
    <w:rsid w:val="00582ACD"/>
    <w:rsid w:val="005D1316"/>
    <w:rsid w:val="00617D68"/>
    <w:rsid w:val="00631760"/>
    <w:rsid w:val="0072596C"/>
    <w:rsid w:val="007313E7"/>
    <w:rsid w:val="00815665"/>
    <w:rsid w:val="0082056F"/>
    <w:rsid w:val="008F2D79"/>
    <w:rsid w:val="009055FA"/>
    <w:rsid w:val="00953C12"/>
    <w:rsid w:val="00996777"/>
    <w:rsid w:val="009B6295"/>
    <w:rsid w:val="009C75AE"/>
    <w:rsid w:val="00A127C0"/>
    <w:rsid w:val="00B16159"/>
    <w:rsid w:val="00B26BFB"/>
    <w:rsid w:val="00BE3430"/>
    <w:rsid w:val="00C07794"/>
    <w:rsid w:val="00C80F51"/>
    <w:rsid w:val="00CA01E6"/>
    <w:rsid w:val="00CA3525"/>
    <w:rsid w:val="00D31745"/>
    <w:rsid w:val="00D4404B"/>
    <w:rsid w:val="00D57F62"/>
    <w:rsid w:val="00DA619A"/>
    <w:rsid w:val="00DE680C"/>
    <w:rsid w:val="00DF74A7"/>
    <w:rsid w:val="00E12F56"/>
    <w:rsid w:val="00E856D7"/>
    <w:rsid w:val="00EA73BC"/>
    <w:rsid w:val="00ED0A7B"/>
    <w:rsid w:val="00F4120F"/>
    <w:rsid w:val="00F84C60"/>
    <w:rsid w:val="00F9371B"/>
    <w:rsid w:val="00FA2F71"/>
    <w:rsid w:val="00FC2B8A"/>
    <w:rsid w:val="00FF6869"/>
    <w:rsid w:val="00FF6E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EC812"/>
  <w15:docId w15:val="{1ED768FA-5573-4FA8-9C25-1F1972B32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2056F"/>
  </w:style>
  <w:style w:type="paragraph" w:styleId="Heading1">
    <w:name w:val="heading 1"/>
    <w:basedOn w:val="Normal1"/>
    <w:next w:val="Normal1"/>
    <w:rsid w:val="00293434"/>
    <w:pPr>
      <w:keepNext/>
      <w:keepLines/>
      <w:spacing w:before="120" w:after="120" w:line="360" w:lineRule="auto"/>
      <w:outlineLvl w:val="0"/>
    </w:pPr>
    <w:rPr>
      <w:rFonts w:ascii="Times New Roman" w:hAnsi="Times New Roman"/>
      <w:b/>
      <w:sz w:val="32"/>
      <w:szCs w:val="40"/>
    </w:rPr>
  </w:style>
  <w:style w:type="paragraph" w:styleId="Heading2">
    <w:name w:val="heading 2"/>
    <w:basedOn w:val="Normal1"/>
    <w:next w:val="Normal1"/>
    <w:rsid w:val="002139AB"/>
    <w:pPr>
      <w:keepNext/>
      <w:keepLines/>
      <w:spacing w:before="120"/>
      <w:outlineLvl w:val="1"/>
    </w:pPr>
    <w:rPr>
      <w:rFonts w:ascii="Times New Roman" w:hAnsi="Times New Roman"/>
      <w:b/>
      <w:sz w:val="28"/>
      <w:szCs w:val="32"/>
    </w:rPr>
  </w:style>
  <w:style w:type="paragraph" w:styleId="Heading3">
    <w:name w:val="heading 3"/>
    <w:basedOn w:val="Normal1"/>
    <w:next w:val="Normal1"/>
    <w:rsid w:val="002139AB"/>
    <w:pPr>
      <w:keepNext/>
      <w:keepLines/>
      <w:spacing w:before="320" w:after="80"/>
      <w:outlineLvl w:val="2"/>
    </w:pPr>
    <w:rPr>
      <w:rFonts w:ascii="Times New Roman" w:hAnsi="Times New Roman"/>
      <w:b/>
      <w:sz w:val="24"/>
      <w:szCs w:val="28"/>
    </w:rPr>
  </w:style>
  <w:style w:type="paragraph" w:styleId="Heading4">
    <w:name w:val="heading 4"/>
    <w:basedOn w:val="Normal1"/>
    <w:next w:val="Normal1"/>
    <w:rsid w:val="00ED0A7B"/>
    <w:pPr>
      <w:keepNext/>
      <w:keepLines/>
      <w:spacing w:before="280" w:after="80"/>
      <w:outlineLvl w:val="3"/>
    </w:pPr>
    <w:rPr>
      <w:color w:val="666666"/>
      <w:sz w:val="24"/>
      <w:szCs w:val="24"/>
    </w:rPr>
  </w:style>
  <w:style w:type="paragraph" w:styleId="Heading5">
    <w:name w:val="heading 5"/>
    <w:basedOn w:val="Normal1"/>
    <w:next w:val="Normal1"/>
    <w:rsid w:val="00ED0A7B"/>
    <w:pPr>
      <w:keepNext/>
      <w:keepLines/>
      <w:spacing w:before="240" w:after="80"/>
      <w:outlineLvl w:val="4"/>
    </w:pPr>
    <w:rPr>
      <w:color w:val="666666"/>
    </w:rPr>
  </w:style>
  <w:style w:type="paragraph" w:styleId="Heading6">
    <w:name w:val="heading 6"/>
    <w:basedOn w:val="Normal1"/>
    <w:next w:val="Normal1"/>
    <w:rsid w:val="00ED0A7B"/>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1A1FB5"/>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unhideWhenUsed/>
    <w:qFormat/>
    <w:rsid w:val="00FA2F71"/>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D0A7B"/>
  </w:style>
  <w:style w:type="paragraph" w:styleId="Title">
    <w:name w:val="Title"/>
    <w:basedOn w:val="Normal1"/>
    <w:next w:val="Normal1"/>
    <w:rsid w:val="00ED0A7B"/>
    <w:pPr>
      <w:keepNext/>
      <w:keepLines/>
      <w:spacing w:after="60"/>
    </w:pPr>
    <w:rPr>
      <w:sz w:val="52"/>
      <w:szCs w:val="52"/>
    </w:rPr>
  </w:style>
  <w:style w:type="paragraph" w:styleId="Subtitle">
    <w:name w:val="Subtitle"/>
    <w:basedOn w:val="Normal1"/>
    <w:next w:val="Normal1"/>
    <w:rsid w:val="00ED0A7B"/>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A127C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7C0"/>
    <w:rPr>
      <w:rFonts w:ascii="Tahoma" w:hAnsi="Tahoma" w:cs="Tahoma"/>
      <w:sz w:val="16"/>
      <w:szCs w:val="16"/>
    </w:rPr>
  </w:style>
  <w:style w:type="paragraph" w:styleId="Header">
    <w:name w:val="header"/>
    <w:basedOn w:val="Normal"/>
    <w:link w:val="HeaderChar"/>
    <w:uiPriority w:val="99"/>
    <w:semiHidden/>
    <w:unhideWhenUsed/>
    <w:rsid w:val="00C80F5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80F51"/>
  </w:style>
  <w:style w:type="paragraph" w:styleId="Footer">
    <w:name w:val="footer"/>
    <w:basedOn w:val="Normal"/>
    <w:link w:val="FooterChar"/>
    <w:uiPriority w:val="99"/>
    <w:unhideWhenUsed/>
    <w:rsid w:val="00C80F51"/>
    <w:pPr>
      <w:tabs>
        <w:tab w:val="center" w:pos="4680"/>
        <w:tab w:val="right" w:pos="9360"/>
      </w:tabs>
      <w:spacing w:line="240" w:lineRule="auto"/>
    </w:pPr>
  </w:style>
  <w:style w:type="character" w:customStyle="1" w:styleId="FooterChar">
    <w:name w:val="Footer Char"/>
    <w:basedOn w:val="DefaultParagraphFont"/>
    <w:link w:val="Footer"/>
    <w:uiPriority w:val="99"/>
    <w:rsid w:val="00C80F51"/>
  </w:style>
  <w:style w:type="paragraph" w:styleId="TOCHeading">
    <w:name w:val="TOC Heading"/>
    <w:basedOn w:val="Heading1"/>
    <w:next w:val="Normal"/>
    <w:uiPriority w:val="39"/>
    <w:unhideWhenUsed/>
    <w:qFormat/>
    <w:rsid w:val="00EA73BC"/>
    <w:pPr>
      <w:spacing w:before="480" w:line="276" w:lineRule="auto"/>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EA73BC"/>
    <w:pPr>
      <w:spacing w:after="100"/>
    </w:pPr>
  </w:style>
  <w:style w:type="paragraph" w:styleId="TOC2">
    <w:name w:val="toc 2"/>
    <w:basedOn w:val="Normal"/>
    <w:next w:val="Normal"/>
    <w:autoRedefine/>
    <w:uiPriority w:val="39"/>
    <w:unhideWhenUsed/>
    <w:rsid w:val="00EA73BC"/>
    <w:pPr>
      <w:spacing w:after="100"/>
      <w:ind w:left="220"/>
    </w:pPr>
  </w:style>
  <w:style w:type="paragraph" w:styleId="TOC3">
    <w:name w:val="toc 3"/>
    <w:basedOn w:val="Normal"/>
    <w:next w:val="Normal"/>
    <w:autoRedefine/>
    <w:uiPriority w:val="39"/>
    <w:unhideWhenUsed/>
    <w:rsid w:val="00EA73BC"/>
    <w:pPr>
      <w:spacing w:after="100"/>
      <w:ind w:left="440"/>
    </w:pPr>
  </w:style>
  <w:style w:type="character" w:styleId="Hyperlink">
    <w:name w:val="Hyperlink"/>
    <w:basedOn w:val="DefaultParagraphFont"/>
    <w:uiPriority w:val="99"/>
    <w:unhideWhenUsed/>
    <w:rsid w:val="00EA73BC"/>
    <w:rPr>
      <w:color w:val="0000FF" w:themeColor="hyperlink"/>
      <w:u w:val="single"/>
    </w:rPr>
  </w:style>
  <w:style w:type="character" w:customStyle="1" w:styleId="Heading7Char">
    <w:name w:val="Heading 7 Char"/>
    <w:basedOn w:val="DefaultParagraphFont"/>
    <w:link w:val="Heading7"/>
    <w:uiPriority w:val="9"/>
    <w:rsid w:val="001A1FB5"/>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rsid w:val="00FA2F71"/>
    <w:rPr>
      <w:rFonts w:asciiTheme="majorHAnsi" w:eastAsiaTheme="majorEastAsia" w:hAnsiTheme="majorHAnsi" w:cstheme="majorBidi"/>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_Reference.XSL" StyleName="IEEE - Reference Order"/>
</file>

<file path=customXml/itemProps1.xml><?xml version="1.0" encoding="utf-8"?>
<ds:datastoreItem xmlns:ds="http://schemas.openxmlformats.org/officeDocument/2006/customXml" ds:itemID="{E353BD87-84A6-4AE1-9ADC-FEA558CBD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2230</Words>
  <Characters>12715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8</cp:revision>
  <dcterms:created xsi:type="dcterms:W3CDTF">2019-05-11T10:26:00Z</dcterms:created>
  <dcterms:modified xsi:type="dcterms:W3CDTF">2019-05-13T13:39:00Z</dcterms:modified>
</cp:coreProperties>
</file>