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D8FFE" w14:textId="1E8BF8FD" w:rsidR="00D17EC5" w:rsidRDefault="00575F68" w:rsidP="00EF6A5F">
      <w:pPr>
        <w:pStyle w:val="Title"/>
        <w:spacing w:line="360" w:lineRule="auto"/>
        <w:rPr>
          <w:rFonts w:ascii="Arial" w:hAnsi="Arial" w:cs="Arial"/>
          <w:sz w:val="32"/>
          <w:szCs w:val="32"/>
        </w:rPr>
      </w:pPr>
      <w:r>
        <w:rPr>
          <w:rFonts w:ascii="Arial" w:hAnsi="Arial" w:cs="Arial"/>
          <w:sz w:val="32"/>
          <w:szCs w:val="32"/>
        </w:rPr>
        <w:t xml:space="preserve">Business Skills for International Hotel Industry </w:t>
      </w:r>
    </w:p>
    <w:p w14:paraId="7ADBC977" w14:textId="478C426E" w:rsidR="00575F68" w:rsidRDefault="00575F68" w:rsidP="00575F68">
      <w:pPr>
        <w:rPr>
          <w:b/>
        </w:rPr>
      </w:pPr>
      <w:r w:rsidRPr="00575F68">
        <w:rPr>
          <w:b/>
        </w:rPr>
        <w:t xml:space="preserve">                                             Module code: B4X01917</w:t>
      </w:r>
    </w:p>
    <w:p w14:paraId="6ADD5232" w14:textId="1EFBAEF4" w:rsidR="00575F68" w:rsidRDefault="00575F68" w:rsidP="00575F68">
      <w:pPr>
        <w:rPr>
          <w:b/>
        </w:rPr>
      </w:pPr>
      <w:r>
        <w:rPr>
          <w:b/>
        </w:rPr>
        <w:t xml:space="preserve">                                               Georgian </w:t>
      </w:r>
      <w:proofErr w:type="spellStart"/>
      <w:r>
        <w:rPr>
          <w:b/>
        </w:rPr>
        <w:t>Iacob</w:t>
      </w:r>
      <w:proofErr w:type="spellEnd"/>
      <w:r>
        <w:rPr>
          <w:b/>
        </w:rPr>
        <w:t xml:space="preserve"> </w:t>
      </w:r>
    </w:p>
    <w:p w14:paraId="387384AF" w14:textId="681401EC" w:rsidR="00575F68" w:rsidRDefault="00575F68" w:rsidP="00575F68">
      <w:pPr>
        <w:rPr>
          <w:b/>
        </w:rPr>
      </w:pPr>
      <w:r>
        <w:rPr>
          <w:b/>
        </w:rPr>
        <w:t xml:space="preserve">                                                            1815064</w:t>
      </w:r>
    </w:p>
    <w:p w14:paraId="629A9FA9" w14:textId="74B16319" w:rsidR="00575F68" w:rsidRDefault="00575F68" w:rsidP="00575F68">
      <w:pPr>
        <w:rPr>
          <w:b/>
        </w:rPr>
      </w:pPr>
      <w:r>
        <w:rPr>
          <w:b/>
        </w:rPr>
        <w:t xml:space="preserve">                                               Lecture name: Dale Clarke </w:t>
      </w:r>
    </w:p>
    <w:p w14:paraId="5433A2A7" w14:textId="0E9FF439" w:rsidR="00575F68" w:rsidRDefault="00575F68" w:rsidP="00575F68">
      <w:pPr>
        <w:rPr>
          <w:b/>
        </w:rPr>
      </w:pPr>
      <w:r>
        <w:rPr>
          <w:b/>
        </w:rPr>
        <w:t xml:space="preserve">                                          Written Assignments Part 2</w:t>
      </w:r>
    </w:p>
    <w:p w14:paraId="2968F96A" w14:textId="7D8010E1" w:rsidR="00575F68" w:rsidRDefault="00575F68" w:rsidP="00575F68">
      <w:pPr>
        <w:jc w:val="center"/>
        <w:rPr>
          <w:b/>
        </w:rPr>
      </w:pPr>
      <w:r>
        <w:rPr>
          <w:b/>
          <w:noProof/>
        </w:rPr>
        <w:drawing>
          <wp:inline distT="0" distB="0" distL="0" distR="0" wp14:anchorId="35147D60" wp14:editId="3B242EE5">
            <wp:extent cx="2438400" cy="1819275"/>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png"/>
                    <pic:cNvPicPr/>
                  </pic:nvPicPr>
                  <pic:blipFill>
                    <a:blip r:embed="rId7">
                      <a:extLst>
                        <a:ext uri="{28A0092B-C50C-407E-A947-70E740481C1C}">
                          <a14:useLocalDpi xmlns:a14="http://schemas.microsoft.com/office/drawing/2010/main" val="0"/>
                        </a:ext>
                      </a:extLst>
                    </a:blip>
                    <a:stretch>
                      <a:fillRect/>
                    </a:stretch>
                  </pic:blipFill>
                  <pic:spPr>
                    <a:xfrm>
                      <a:off x="0" y="0"/>
                      <a:ext cx="2438400" cy="1819275"/>
                    </a:xfrm>
                    <a:prstGeom prst="rect">
                      <a:avLst/>
                    </a:prstGeom>
                  </pic:spPr>
                </pic:pic>
              </a:graphicData>
            </a:graphic>
          </wp:inline>
        </w:drawing>
      </w:r>
    </w:p>
    <w:p w14:paraId="4DE37874" w14:textId="77777777" w:rsidR="00575F68" w:rsidRPr="00575F68" w:rsidRDefault="00575F68" w:rsidP="00575F68">
      <w:pPr>
        <w:rPr>
          <w:b/>
        </w:rPr>
      </w:pPr>
      <w:bookmarkStart w:id="0" w:name="_GoBack"/>
      <w:bookmarkEnd w:id="0"/>
    </w:p>
    <w:p w14:paraId="2E39CCC8" w14:textId="77777777" w:rsidR="00D17EC5" w:rsidRPr="00EF6A5F" w:rsidRDefault="00D17EC5" w:rsidP="00EF6A5F">
      <w:pPr>
        <w:pStyle w:val="Title"/>
        <w:spacing w:line="360" w:lineRule="auto"/>
        <w:rPr>
          <w:rFonts w:cs="Times New Roman"/>
          <w:sz w:val="24"/>
          <w:szCs w:val="24"/>
        </w:rPr>
      </w:pPr>
    </w:p>
    <w:p w14:paraId="7A71CF66" w14:textId="77777777" w:rsidR="00D17EC5" w:rsidRPr="00EF6A5F" w:rsidRDefault="00D17EC5" w:rsidP="00EF6A5F">
      <w:pPr>
        <w:pStyle w:val="Title"/>
        <w:spacing w:line="360" w:lineRule="auto"/>
        <w:rPr>
          <w:rFonts w:cs="Times New Roman"/>
          <w:sz w:val="24"/>
          <w:szCs w:val="24"/>
        </w:rPr>
      </w:pPr>
    </w:p>
    <w:p w14:paraId="7B2E657A" w14:textId="77777777" w:rsidR="00D17EC5" w:rsidRPr="00EF6A5F" w:rsidRDefault="00D17EC5" w:rsidP="00EF6A5F">
      <w:pPr>
        <w:pStyle w:val="Title"/>
        <w:spacing w:line="360" w:lineRule="auto"/>
        <w:rPr>
          <w:rFonts w:cs="Times New Roman"/>
          <w:sz w:val="24"/>
          <w:szCs w:val="24"/>
        </w:rPr>
      </w:pPr>
    </w:p>
    <w:p w14:paraId="3DF7E90A" w14:textId="77777777" w:rsidR="00D17EC5" w:rsidRPr="00EF6A5F" w:rsidRDefault="00D17EC5" w:rsidP="00EF6A5F">
      <w:pPr>
        <w:pStyle w:val="Title"/>
        <w:spacing w:line="360" w:lineRule="auto"/>
        <w:rPr>
          <w:rFonts w:cs="Times New Roman"/>
          <w:sz w:val="24"/>
          <w:szCs w:val="24"/>
        </w:rPr>
      </w:pPr>
    </w:p>
    <w:p w14:paraId="6AB3F7E0" w14:textId="77777777" w:rsidR="00D17EC5" w:rsidRPr="00EF6A5F" w:rsidRDefault="00D17EC5" w:rsidP="00EF6A5F">
      <w:pPr>
        <w:pStyle w:val="Title"/>
        <w:spacing w:line="360" w:lineRule="auto"/>
        <w:rPr>
          <w:rFonts w:cs="Times New Roman"/>
          <w:sz w:val="24"/>
          <w:szCs w:val="24"/>
        </w:rPr>
      </w:pPr>
    </w:p>
    <w:p w14:paraId="15394503" w14:textId="77777777" w:rsidR="00D17EC5" w:rsidRPr="00EF6A5F" w:rsidRDefault="00D17EC5" w:rsidP="00EF6A5F">
      <w:pPr>
        <w:pStyle w:val="Title"/>
        <w:spacing w:line="360" w:lineRule="auto"/>
        <w:rPr>
          <w:rFonts w:cs="Times New Roman"/>
          <w:sz w:val="24"/>
          <w:szCs w:val="24"/>
        </w:rPr>
      </w:pPr>
    </w:p>
    <w:p w14:paraId="51194880" w14:textId="77777777" w:rsidR="00D17EC5" w:rsidRPr="00EF6A5F" w:rsidRDefault="00D17EC5" w:rsidP="00EF6A5F">
      <w:pPr>
        <w:pStyle w:val="Title"/>
        <w:spacing w:line="360" w:lineRule="auto"/>
        <w:rPr>
          <w:rFonts w:cs="Times New Roman"/>
          <w:sz w:val="24"/>
          <w:szCs w:val="24"/>
        </w:rPr>
      </w:pPr>
    </w:p>
    <w:p w14:paraId="51FF2A1F" w14:textId="77777777" w:rsidR="00D17EC5" w:rsidRPr="00EF6A5F" w:rsidRDefault="00D17EC5" w:rsidP="00EF6A5F">
      <w:pPr>
        <w:pStyle w:val="Title"/>
        <w:spacing w:line="360" w:lineRule="auto"/>
        <w:rPr>
          <w:rFonts w:cs="Times New Roman"/>
          <w:sz w:val="24"/>
          <w:szCs w:val="24"/>
        </w:rPr>
      </w:pPr>
    </w:p>
    <w:p w14:paraId="44FFB603" w14:textId="77777777" w:rsidR="00D17EC5" w:rsidRPr="00EF6A5F" w:rsidRDefault="00D17EC5" w:rsidP="00EF6A5F">
      <w:pPr>
        <w:pStyle w:val="Title"/>
        <w:spacing w:line="360" w:lineRule="auto"/>
        <w:rPr>
          <w:rFonts w:cs="Times New Roman"/>
          <w:sz w:val="24"/>
          <w:szCs w:val="24"/>
        </w:rPr>
      </w:pPr>
    </w:p>
    <w:p w14:paraId="20F66742" w14:textId="77777777" w:rsidR="00D17EC5" w:rsidRPr="00EF6A5F" w:rsidRDefault="00D17EC5" w:rsidP="00EF6A5F">
      <w:pPr>
        <w:pStyle w:val="Title"/>
        <w:spacing w:line="360" w:lineRule="auto"/>
        <w:rPr>
          <w:rFonts w:cs="Times New Roman"/>
          <w:sz w:val="24"/>
          <w:szCs w:val="24"/>
        </w:rPr>
      </w:pPr>
    </w:p>
    <w:p w14:paraId="27E42479" w14:textId="77777777" w:rsidR="00D17EC5" w:rsidRPr="00EF6A5F" w:rsidRDefault="00D17EC5" w:rsidP="00EF6A5F">
      <w:pPr>
        <w:pStyle w:val="Title"/>
        <w:spacing w:line="360" w:lineRule="auto"/>
        <w:rPr>
          <w:rFonts w:cs="Times New Roman"/>
          <w:sz w:val="24"/>
          <w:szCs w:val="24"/>
        </w:rPr>
      </w:pPr>
    </w:p>
    <w:p w14:paraId="7657F318" w14:textId="77777777" w:rsidR="00D17EC5" w:rsidRPr="00EF6A5F" w:rsidRDefault="00D17EC5" w:rsidP="00EF6A5F">
      <w:pPr>
        <w:pStyle w:val="Title"/>
        <w:spacing w:line="360" w:lineRule="auto"/>
        <w:rPr>
          <w:rFonts w:cs="Times New Roman"/>
          <w:szCs w:val="36"/>
        </w:rPr>
      </w:pPr>
    </w:p>
    <w:p w14:paraId="2715E851" w14:textId="45D17836" w:rsidR="00D17EC5" w:rsidRPr="00EF6A5F" w:rsidRDefault="00D17EC5" w:rsidP="00EF6A5F">
      <w:pPr>
        <w:pStyle w:val="Title"/>
        <w:spacing w:line="360" w:lineRule="auto"/>
        <w:rPr>
          <w:rFonts w:cs="Times New Roman"/>
          <w:szCs w:val="36"/>
        </w:rPr>
      </w:pPr>
    </w:p>
    <w:p w14:paraId="0E7E2400" w14:textId="77777777" w:rsidR="00D17EC5" w:rsidRPr="00EF6A5F" w:rsidRDefault="00D17EC5" w:rsidP="00EF6A5F">
      <w:pPr>
        <w:rPr>
          <w:rFonts w:cs="Times New Roman"/>
          <w:szCs w:val="24"/>
        </w:rPr>
      </w:pPr>
    </w:p>
    <w:p w14:paraId="1837CCCC" w14:textId="77777777" w:rsidR="00D17EC5" w:rsidRPr="00EF6A5F" w:rsidRDefault="00D17EC5" w:rsidP="00EF6A5F">
      <w:pPr>
        <w:rPr>
          <w:rFonts w:cs="Times New Roman"/>
          <w:szCs w:val="24"/>
        </w:rPr>
      </w:pPr>
    </w:p>
    <w:p w14:paraId="2FB87BD0" w14:textId="77777777" w:rsidR="00D17EC5" w:rsidRPr="00EF6A5F" w:rsidRDefault="00D17EC5" w:rsidP="00EF6A5F">
      <w:pPr>
        <w:tabs>
          <w:tab w:val="left" w:pos="3983"/>
        </w:tabs>
        <w:rPr>
          <w:rFonts w:cs="Times New Roman"/>
          <w:szCs w:val="24"/>
        </w:rPr>
      </w:pPr>
      <w:r w:rsidRPr="00EF6A5F">
        <w:rPr>
          <w:rFonts w:cs="Times New Roman"/>
          <w:szCs w:val="24"/>
        </w:rPr>
        <w:tab/>
      </w:r>
    </w:p>
    <w:p w14:paraId="53729BE6" w14:textId="77777777" w:rsidR="00D17EC5" w:rsidRPr="00EF6A5F" w:rsidRDefault="00D17EC5" w:rsidP="00EF6A5F">
      <w:pPr>
        <w:jc w:val="left"/>
        <w:rPr>
          <w:rFonts w:cs="Times New Roman"/>
          <w:szCs w:val="24"/>
        </w:rPr>
      </w:pPr>
      <w:r w:rsidRPr="00EF6A5F">
        <w:rPr>
          <w:rFonts w:cs="Times New Roman"/>
          <w:szCs w:val="24"/>
        </w:rPr>
        <w:br w:type="page"/>
      </w:r>
    </w:p>
    <w:sdt>
      <w:sdtPr>
        <w:rPr>
          <w:rFonts w:ascii="Times New Roman" w:eastAsiaTheme="minorHAnsi" w:hAnsi="Times New Roman" w:cstheme="minorBidi"/>
          <w:b w:val="0"/>
          <w:bCs w:val="0"/>
          <w:color w:val="auto"/>
          <w:sz w:val="24"/>
          <w:szCs w:val="24"/>
          <w:lang w:val="en-GB"/>
        </w:rPr>
        <w:id w:val="264298407"/>
        <w:docPartObj>
          <w:docPartGallery w:val="Table of Contents"/>
          <w:docPartUnique/>
        </w:docPartObj>
      </w:sdtPr>
      <w:sdtEndPr/>
      <w:sdtContent>
        <w:p w14:paraId="6ED3AF60" w14:textId="77777777" w:rsidR="00EF6A5F" w:rsidRPr="00EF6A5F" w:rsidRDefault="00EF6A5F" w:rsidP="00EF6A5F">
          <w:pPr>
            <w:pStyle w:val="TOCHeading"/>
            <w:spacing w:line="360" w:lineRule="auto"/>
            <w:jc w:val="center"/>
            <w:rPr>
              <w:rFonts w:ascii="Times New Roman" w:hAnsi="Times New Roman"/>
              <w:sz w:val="24"/>
              <w:szCs w:val="24"/>
            </w:rPr>
          </w:pPr>
          <w:r w:rsidRPr="00EF6A5F">
            <w:rPr>
              <w:rFonts w:ascii="Times New Roman" w:hAnsi="Times New Roman"/>
              <w:color w:val="auto"/>
              <w:sz w:val="24"/>
              <w:szCs w:val="24"/>
            </w:rPr>
            <w:t>Table of Contents</w:t>
          </w:r>
        </w:p>
        <w:p w14:paraId="49FBFA7F" w14:textId="77777777" w:rsidR="00EF6A5F" w:rsidRPr="00EF6A5F" w:rsidRDefault="00BA7DAB" w:rsidP="00EF6A5F">
          <w:pPr>
            <w:pStyle w:val="TOC1"/>
            <w:tabs>
              <w:tab w:val="right" w:leader="dot" w:pos="9350"/>
            </w:tabs>
            <w:rPr>
              <w:rFonts w:eastAsiaTheme="minorEastAsia" w:cs="Times New Roman"/>
              <w:noProof/>
              <w:szCs w:val="24"/>
              <w:lang w:val="en-US"/>
            </w:rPr>
          </w:pPr>
          <w:r w:rsidRPr="00EF6A5F">
            <w:rPr>
              <w:rFonts w:cs="Times New Roman"/>
              <w:szCs w:val="24"/>
            </w:rPr>
            <w:fldChar w:fldCharType="begin"/>
          </w:r>
          <w:r w:rsidR="00EF6A5F" w:rsidRPr="00EF6A5F">
            <w:rPr>
              <w:rFonts w:cs="Times New Roman"/>
              <w:szCs w:val="24"/>
            </w:rPr>
            <w:instrText xml:space="preserve"> TOC \o "1-3" \h \z \u </w:instrText>
          </w:r>
          <w:r w:rsidRPr="00EF6A5F">
            <w:rPr>
              <w:rFonts w:cs="Times New Roman"/>
              <w:szCs w:val="24"/>
            </w:rPr>
            <w:fldChar w:fldCharType="separate"/>
          </w:r>
          <w:hyperlink w:anchor="_Toc9680016" w:history="1">
            <w:r w:rsidR="00EF6A5F" w:rsidRPr="00EF6A5F">
              <w:rPr>
                <w:rStyle w:val="Hyperlink"/>
                <w:rFonts w:cs="Times New Roman"/>
                <w:noProof/>
                <w:szCs w:val="24"/>
              </w:rPr>
              <w:t>Introduction</w:t>
            </w:r>
            <w:r w:rsidR="00EF6A5F" w:rsidRPr="00EF6A5F">
              <w:rPr>
                <w:rFonts w:cs="Times New Roman"/>
                <w:noProof/>
                <w:webHidden/>
                <w:szCs w:val="24"/>
              </w:rPr>
              <w:tab/>
            </w:r>
            <w:r w:rsidRPr="00EF6A5F">
              <w:rPr>
                <w:rFonts w:cs="Times New Roman"/>
                <w:noProof/>
                <w:webHidden/>
                <w:szCs w:val="24"/>
              </w:rPr>
              <w:fldChar w:fldCharType="begin"/>
            </w:r>
            <w:r w:rsidR="00EF6A5F" w:rsidRPr="00EF6A5F">
              <w:rPr>
                <w:rFonts w:cs="Times New Roman"/>
                <w:noProof/>
                <w:webHidden/>
                <w:szCs w:val="24"/>
              </w:rPr>
              <w:instrText xml:space="preserve"> PAGEREF _Toc9680016 \h </w:instrText>
            </w:r>
            <w:r w:rsidRPr="00EF6A5F">
              <w:rPr>
                <w:rFonts w:cs="Times New Roman"/>
                <w:noProof/>
                <w:webHidden/>
                <w:szCs w:val="24"/>
              </w:rPr>
            </w:r>
            <w:r w:rsidRPr="00EF6A5F">
              <w:rPr>
                <w:rFonts w:cs="Times New Roman"/>
                <w:noProof/>
                <w:webHidden/>
                <w:szCs w:val="24"/>
              </w:rPr>
              <w:fldChar w:fldCharType="separate"/>
            </w:r>
            <w:r w:rsidR="00EF6A5F" w:rsidRPr="00EF6A5F">
              <w:rPr>
                <w:rFonts w:cs="Times New Roman"/>
                <w:noProof/>
                <w:webHidden/>
                <w:szCs w:val="24"/>
              </w:rPr>
              <w:t>3</w:t>
            </w:r>
            <w:r w:rsidRPr="00EF6A5F">
              <w:rPr>
                <w:rFonts w:cs="Times New Roman"/>
                <w:noProof/>
                <w:webHidden/>
                <w:szCs w:val="24"/>
              </w:rPr>
              <w:fldChar w:fldCharType="end"/>
            </w:r>
          </w:hyperlink>
        </w:p>
        <w:p w14:paraId="62C5C775" w14:textId="77777777" w:rsidR="00EF6A5F" w:rsidRPr="00EF6A5F" w:rsidRDefault="00603B93" w:rsidP="00EF6A5F">
          <w:pPr>
            <w:pStyle w:val="TOC1"/>
            <w:tabs>
              <w:tab w:val="right" w:leader="dot" w:pos="9350"/>
            </w:tabs>
            <w:rPr>
              <w:rFonts w:eastAsiaTheme="minorEastAsia" w:cs="Times New Roman"/>
              <w:noProof/>
              <w:szCs w:val="24"/>
              <w:lang w:val="en-US"/>
            </w:rPr>
          </w:pPr>
          <w:hyperlink w:anchor="_Toc9680017" w:history="1">
            <w:r w:rsidR="00EF6A5F" w:rsidRPr="00EF6A5F">
              <w:rPr>
                <w:rStyle w:val="Hyperlink"/>
                <w:rFonts w:cs="Times New Roman"/>
                <w:noProof/>
                <w:szCs w:val="24"/>
              </w:rPr>
              <w:t>Discussion /Evaluation and Critical analysis</w:t>
            </w:r>
            <w:r w:rsidR="00EF6A5F" w:rsidRPr="00EF6A5F">
              <w:rPr>
                <w:rFonts w:cs="Times New Roman"/>
                <w:noProof/>
                <w:webHidden/>
                <w:szCs w:val="24"/>
              </w:rPr>
              <w:tab/>
            </w:r>
            <w:r w:rsidR="00BA7DAB" w:rsidRPr="00EF6A5F">
              <w:rPr>
                <w:rFonts w:cs="Times New Roman"/>
                <w:noProof/>
                <w:webHidden/>
                <w:szCs w:val="24"/>
              </w:rPr>
              <w:fldChar w:fldCharType="begin"/>
            </w:r>
            <w:r w:rsidR="00EF6A5F" w:rsidRPr="00EF6A5F">
              <w:rPr>
                <w:rFonts w:cs="Times New Roman"/>
                <w:noProof/>
                <w:webHidden/>
                <w:szCs w:val="24"/>
              </w:rPr>
              <w:instrText xml:space="preserve"> PAGEREF _Toc9680017 \h </w:instrText>
            </w:r>
            <w:r w:rsidR="00BA7DAB" w:rsidRPr="00EF6A5F">
              <w:rPr>
                <w:rFonts w:cs="Times New Roman"/>
                <w:noProof/>
                <w:webHidden/>
                <w:szCs w:val="24"/>
              </w:rPr>
            </w:r>
            <w:r w:rsidR="00BA7DAB" w:rsidRPr="00EF6A5F">
              <w:rPr>
                <w:rFonts w:cs="Times New Roman"/>
                <w:noProof/>
                <w:webHidden/>
                <w:szCs w:val="24"/>
              </w:rPr>
              <w:fldChar w:fldCharType="separate"/>
            </w:r>
            <w:r w:rsidR="00EF6A5F" w:rsidRPr="00EF6A5F">
              <w:rPr>
                <w:rFonts w:cs="Times New Roman"/>
                <w:noProof/>
                <w:webHidden/>
                <w:szCs w:val="24"/>
              </w:rPr>
              <w:t>4</w:t>
            </w:r>
            <w:r w:rsidR="00BA7DAB" w:rsidRPr="00EF6A5F">
              <w:rPr>
                <w:rFonts w:cs="Times New Roman"/>
                <w:noProof/>
                <w:webHidden/>
                <w:szCs w:val="24"/>
              </w:rPr>
              <w:fldChar w:fldCharType="end"/>
            </w:r>
          </w:hyperlink>
        </w:p>
        <w:p w14:paraId="5881ADDE" w14:textId="77777777" w:rsidR="00EF6A5F" w:rsidRPr="00EF6A5F" w:rsidRDefault="00603B93" w:rsidP="00EF6A5F">
          <w:pPr>
            <w:pStyle w:val="TOC1"/>
            <w:tabs>
              <w:tab w:val="right" w:leader="dot" w:pos="9350"/>
            </w:tabs>
            <w:rPr>
              <w:rFonts w:eastAsiaTheme="minorEastAsia" w:cs="Times New Roman"/>
              <w:noProof/>
              <w:szCs w:val="24"/>
              <w:lang w:val="en-US"/>
            </w:rPr>
          </w:pPr>
          <w:hyperlink w:anchor="_Toc9680018" w:history="1">
            <w:r w:rsidR="00EF6A5F" w:rsidRPr="00EF6A5F">
              <w:rPr>
                <w:rStyle w:val="Hyperlink"/>
                <w:rFonts w:cs="Times New Roman"/>
                <w:noProof/>
                <w:szCs w:val="24"/>
              </w:rPr>
              <w:t>Conclusion</w:t>
            </w:r>
            <w:r w:rsidR="00EF6A5F" w:rsidRPr="00EF6A5F">
              <w:rPr>
                <w:rFonts w:cs="Times New Roman"/>
                <w:noProof/>
                <w:webHidden/>
                <w:szCs w:val="24"/>
              </w:rPr>
              <w:tab/>
            </w:r>
            <w:r w:rsidR="00BA7DAB" w:rsidRPr="00EF6A5F">
              <w:rPr>
                <w:rFonts w:cs="Times New Roman"/>
                <w:noProof/>
                <w:webHidden/>
                <w:szCs w:val="24"/>
              </w:rPr>
              <w:fldChar w:fldCharType="begin"/>
            </w:r>
            <w:r w:rsidR="00EF6A5F" w:rsidRPr="00EF6A5F">
              <w:rPr>
                <w:rFonts w:cs="Times New Roman"/>
                <w:noProof/>
                <w:webHidden/>
                <w:szCs w:val="24"/>
              </w:rPr>
              <w:instrText xml:space="preserve"> PAGEREF _Toc9680018 \h </w:instrText>
            </w:r>
            <w:r w:rsidR="00BA7DAB" w:rsidRPr="00EF6A5F">
              <w:rPr>
                <w:rFonts w:cs="Times New Roman"/>
                <w:noProof/>
                <w:webHidden/>
                <w:szCs w:val="24"/>
              </w:rPr>
            </w:r>
            <w:r w:rsidR="00BA7DAB" w:rsidRPr="00EF6A5F">
              <w:rPr>
                <w:rFonts w:cs="Times New Roman"/>
                <w:noProof/>
                <w:webHidden/>
                <w:szCs w:val="24"/>
              </w:rPr>
              <w:fldChar w:fldCharType="separate"/>
            </w:r>
            <w:r w:rsidR="00EF6A5F" w:rsidRPr="00EF6A5F">
              <w:rPr>
                <w:rFonts w:cs="Times New Roman"/>
                <w:noProof/>
                <w:webHidden/>
                <w:szCs w:val="24"/>
              </w:rPr>
              <w:t>8</w:t>
            </w:r>
            <w:r w:rsidR="00BA7DAB" w:rsidRPr="00EF6A5F">
              <w:rPr>
                <w:rFonts w:cs="Times New Roman"/>
                <w:noProof/>
                <w:webHidden/>
                <w:szCs w:val="24"/>
              </w:rPr>
              <w:fldChar w:fldCharType="end"/>
            </w:r>
          </w:hyperlink>
        </w:p>
        <w:p w14:paraId="01F7F9BD" w14:textId="77777777" w:rsidR="00EF6A5F" w:rsidRPr="00EF6A5F" w:rsidRDefault="00603B93" w:rsidP="00EF6A5F">
          <w:pPr>
            <w:pStyle w:val="TOC1"/>
            <w:tabs>
              <w:tab w:val="right" w:leader="dot" w:pos="9350"/>
            </w:tabs>
            <w:rPr>
              <w:rFonts w:eastAsiaTheme="minorEastAsia" w:cs="Times New Roman"/>
              <w:noProof/>
              <w:szCs w:val="24"/>
              <w:lang w:val="en-US"/>
            </w:rPr>
          </w:pPr>
          <w:hyperlink w:anchor="_Toc9680019" w:history="1">
            <w:r w:rsidR="00EF6A5F" w:rsidRPr="00EF6A5F">
              <w:rPr>
                <w:rStyle w:val="Hyperlink"/>
                <w:rFonts w:cs="Times New Roman"/>
                <w:noProof/>
                <w:szCs w:val="24"/>
              </w:rPr>
              <w:t>Reference List</w:t>
            </w:r>
            <w:r w:rsidR="00EF6A5F" w:rsidRPr="00EF6A5F">
              <w:rPr>
                <w:rFonts w:cs="Times New Roman"/>
                <w:noProof/>
                <w:webHidden/>
                <w:szCs w:val="24"/>
              </w:rPr>
              <w:tab/>
            </w:r>
            <w:r w:rsidR="00BA7DAB" w:rsidRPr="00EF6A5F">
              <w:rPr>
                <w:rFonts w:cs="Times New Roman"/>
                <w:noProof/>
                <w:webHidden/>
                <w:szCs w:val="24"/>
              </w:rPr>
              <w:fldChar w:fldCharType="begin"/>
            </w:r>
            <w:r w:rsidR="00EF6A5F" w:rsidRPr="00EF6A5F">
              <w:rPr>
                <w:rFonts w:cs="Times New Roman"/>
                <w:noProof/>
                <w:webHidden/>
                <w:szCs w:val="24"/>
              </w:rPr>
              <w:instrText xml:space="preserve"> PAGEREF _Toc9680019 \h </w:instrText>
            </w:r>
            <w:r w:rsidR="00BA7DAB" w:rsidRPr="00EF6A5F">
              <w:rPr>
                <w:rFonts w:cs="Times New Roman"/>
                <w:noProof/>
                <w:webHidden/>
                <w:szCs w:val="24"/>
              </w:rPr>
            </w:r>
            <w:r w:rsidR="00BA7DAB" w:rsidRPr="00EF6A5F">
              <w:rPr>
                <w:rFonts w:cs="Times New Roman"/>
                <w:noProof/>
                <w:webHidden/>
                <w:szCs w:val="24"/>
              </w:rPr>
              <w:fldChar w:fldCharType="separate"/>
            </w:r>
            <w:r w:rsidR="00EF6A5F" w:rsidRPr="00EF6A5F">
              <w:rPr>
                <w:rFonts w:cs="Times New Roman"/>
                <w:noProof/>
                <w:webHidden/>
                <w:szCs w:val="24"/>
              </w:rPr>
              <w:t>9</w:t>
            </w:r>
            <w:r w:rsidR="00BA7DAB" w:rsidRPr="00EF6A5F">
              <w:rPr>
                <w:rFonts w:cs="Times New Roman"/>
                <w:noProof/>
                <w:webHidden/>
                <w:szCs w:val="24"/>
              </w:rPr>
              <w:fldChar w:fldCharType="end"/>
            </w:r>
          </w:hyperlink>
        </w:p>
        <w:p w14:paraId="21348434" w14:textId="77777777" w:rsidR="00EF6A5F" w:rsidRPr="00EF6A5F" w:rsidRDefault="00BA7DAB" w:rsidP="00EF6A5F">
          <w:pPr>
            <w:rPr>
              <w:rFonts w:cs="Times New Roman"/>
              <w:szCs w:val="24"/>
            </w:rPr>
          </w:pPr>
          <w:r w:rsidRPr="00EF6A5F">
            <w:rPr>
              <w:rFonts w:cs="Times New Roman"/>
              <w:szCs w:val="24"/>
            </w:rPr>
            <w:fldChar w:fldCharType="end"/>
          </w:r>
        </w:p>
      </w:sdtContent>
    </w:sdt>
    <w:p w14:paraId="76C08FBD" w14:textId="77777777" w:rsidR="00D17EC5" w:rsidRPr="00EF6A5F" w:rsidRDefault="00D17EC5" w:rsidP="00EF6A5F">
      <w:pPr>
        <w:tabs>
          <w:tab w:val="left" w:pos="3983"/>
        </w:tabs>
        <w:rPr>
          <w:rFonts w:cs="Times New Roman"/>
          <w:szCs w:val="24"/>
        </w:rPr>
      </w:pPr>
    </w:p>
    <w:p w14:paraId="54573620" w14:textId="77777777" w:rsidR="00D17EC5" w:rsidRPr="00EF6A5F" w:rsidRDefault="00D17EC5" w:rsidP="00EF6A5F">
      <w:pPr>
        <w:jc w:val="left"/>
        <w:rPr>
          <w:rFonts w:cs="Times New Roman"/>
          <w:szCs w:val="24"/>
        </w:rPr>
      </w:pPr>
      <w:r w:rsidRPr="00EF6A5F">
        <w:rPr>
          <w:rFonts w:cs="Times New Roman"/>
          <w:szCs w:val="24"/>
        </w:rPr>
        <w:br w:type="page"/>
      </w:r>
    </w:p>
    <w:p w14:paraId="30C45C31" w14:textId="77777777" w:rsidR="00D17EC5" w:rsidRPr="00EF6A5F" w:rsidRDefault="00D17EC5" w:rsidP="00EF6A5F">
      <w:pPr>
        <w:pStyle w:val="Heading1"/>
        <w:rPr>
          <w:szCs w:val="24"/>
        </w:rPr>
      </w:pPr>
      <w:bookmarkStart w:id="1" w:name="_Toc9680016"/>
      <w:r w:rsidRPr="00EF6A5F">
        <w:rPr>
          <w:szCs w:val="24"/>
        </w:rPr>
        <w:lastRenderedPageBreak/>
        <w:t>Introduction</w:t>
      </w:r>
      <w:bookmarkEnd w:id="1"/>
      <w:r w:rsidRPr="00EF6A5F">
        <w:rPr>
          <w:szCs w:val="24"/>
        </w:rPr>
        <w:t xml:space="preserve"> </w:t>
      </w:r>
    </w:p>
    <w:p w14:paraId="78119339" w14:textId="77777777" w:rsidR="00D17EC5" w:rsidRPr="00EF6A5F" w:rsidRDefault="00BB38E4" w:rsidP="00EF6A5F">
      <w:pPr>
        <w:rPr>
          <w:rFonts w:cs="Times New Roman"/>
          <w:b/>
          <w:szCs w:val="24"/>
        </w:rPr>
      </w:pPr>
      <w:r w:rsidRPr="00EF6A5F">
        <w:rPr>
          <w:rFonts w:cs="Times New Roman"/>
          <w:szCs w:val="24"/>
        </w:rPr>
        <w:t>The purpose of the report is to identify legal and legislative risks, which should be considered by the managers and the employees in the Travelodge industry. It wil</w:t>
      </w:r>
      <w:r w:rsidR="005E7266" w:rsidRPr="00EF6A5F">
        <w:rPr>
          <w:rFonts w:cs="Times New Roman"/>
          <w:szCs w:val="24"/>
        </w:rPr>
        <w:t xml:space="preserve">l outline the main duties and </w:t>
      </w:r>
      <w:r w:rsidR="00FA18AD" w:rsidRPr="00EF6A5F">
        <w:rPr>
          <w:rFonts w:cs="Times New Roman"/>
          <w:szCs w:val="24"/>
        </w:rPr>
        <w:t xml:space="preserve">responsibilities that are expected of the managers to fulfil their important roles and responsibilities. </w:t>
      </w:r>
      <w:r w:rsidR="001B2B0F" w:rsidRPr="00EF6A5F">
        <w:rPr>
          <w:rFonts w:cs="Times New Roman"/>
          <w:szCs w:val="24"/>
        </w:rPr>
        <w:t xml:space="preserve">The definition of legal risk in the hotel industry is defined as the common law, which is relevant to the comprehension of the hotel industry. Hence, the hotels, should abide by the laws and the legal concerns, which are suited to the development of the business. It is beneficial for the avoidance of risks, which are in function in the business. </w:t>
      </w:r>
      <w:r w:rsidR="00D17EC5" w:rsidRPr="00EF6A5F">
        <w:rPr>
          <w:rFonts w:cs="Times New Roman"/>
          <w:b/>
          <w:szCs w:val="24"/>
        </w:rPr>
        <w:br w:type="page"/>
      </w:r>
    </w:p>
    <w:p w14:paraId="5549E03A" w14:textId="77777777" w:rsidR="002F45D4" w:rsidRPr="00EF6A5F" w:rsidRDefault="00D17EC5" w:rsidP="00EF6A5F">
      <w:pPr>
        <w:pStyle w:val="Heading1"/>
        <w:rPr>
          <w:szCs w:val="24"/>
        </w:rPr>
      </w:pPr>
      <w:bookmarkStart w:id="2" w:name="_Toc9680017"/>
      <w:r w:rsidRPr="00EF6A5F">
        <w:rPr>
          <w:szCs w:val="24"/>
        </w:rPr>
        <w:lastRenderedPageBreak/>
        <w:t>Discussion /Evalua</w:t>
      </w:r>
      <w:r w:rsidR="004D39CE" w:rsidRPr="00EF6A5F">
        <w:rPr>
          <w:szCs w:val="24"/>
        </w:rPr>
        <w:t>tion and Critical analysis</w:t>
      </w:r>
      <w:bookmarkEnd w:id="2"/>
    </w:p>
    <w:p w14:paraId="0E2BE7EA" w14:textId="77777777" w:rsidR="0056311C" w:rsidRPr="00EF6A5F" w:rsidRDefault="0056311C" w:rsidP="00EF6A5F">
      <w:pPr>
        <w:tabs>
          <w:tab w:val="left" w:pos="3983"/>
        </w:tabs>
        <w:rPr>
          <w:rFonts w:cs="Times New Roman"/>
          <w:szCs w:val="24"/>
        </w:rPr>
      </w:pPr>
      <w:r w:rsidRPr="00EF6A5F">
        <w:rPr>
          <w:rFonts w:cs="Times New Roman"/>
          <w:szCs w:val="24"/>
        </w:rPr>
        <w:t xml:space="preserve">The company Travelodge should make the utilisation of the legal laws that could administer the proper functioning of the hotel. It is imperative for the hotels, to consider all the legal compliances that are maintained for the hotel industry. The employees and the managers should be </w:t>
      </w:r>
      <w:r w:rsidR="004B09CD" w:rsidRPr="00EF6A5F">
        <w:rPr>
          <w:rFonts w:cs="Times New Roman"/>
          <w:szCs w:val="24"/>
        </w:rPr>
        <w:t>cautious</w:t>
      </w:r>
      <w:r w:rsidRPr="00EF6A5F">
        <w:rPr>
          <w:rFonts w:cs="Times New Roman"/>
          <w:szCs w:val="24"/>
        </w:rPr>
        <w:t xml:space="preserve"> about the various needs that would maintain the growth of the industry in a better manner. Therefore, </w:t>
      </w:r>
      <w:r w:rsidR="002D017B">
        <w:rPr>
          <w:rFonts w:cs="Times New Roman"/>
          <w:szCs w:val="24"/>
        </w:rPr>
        <w:t>through</w:t>
      </w:r>
      <w:r w:rsidRPr="00EF6A5F">
        <w:rPr>
          <w:rFonts w:cs="Times New Roman"/>
          <w:szCs w:val="24"/>
        </w:rPr>
        <w:t xml:space="preserve"> the integrat</w:t>
      </w:r>
      <w:r w:rsidR="0088009E" w:rsidRPr="00EF6A5F">
        <w:rPr>
          <w:rFonts w:cs="Times New Roman"/>
          <w:szCs w:val="24"/>
        </w:rPr>
        <w:t>ion of better understanding brings in a good flow of work in the hotel industry. In critical analysis, the employees are able to ensure the protection and safety of the clients that are at work in the travel industry</w:t>
      </w:r>
      <w:r w:rsidR="00C64E61" w:rsidRPr="00EF6A5F">
        <w:rPr>
          <w:rFonts w:cs="Times New Roman"/>
          <w:szCs w:val="24"/>
        </w:rPr>
        <w:t xml:space="preserve"> (Bowie, 2018)</w:t>
      </w:r>
      <w:r w:rsidR="0088009E" w:rsidRPr="00EF6A5F">
        <w:rPr>
          <w:rFonts w:cs="Times New Roman"/>
          <w:szCs w:val="24"/>
        </w:rPr>
        <w:t xml:space="preserve">. </w:t>
      </w:r>
    </w:p>
    <w:p w14:paraId="456CC37D" w14:textId="77777777" w:rsidR="0088009E" w:rsidRPr="00EF6A5F" w:rsidRDefault="0088009E" w:rsidP="00EF6A5F">
      <w:pPr>
        <w:tabs>
          <w:tab w:val="left" w:pos="3983"/>
        </w:tabs>
        <w:rPr>
          <w:rFonts w:cs="Times New Roman"/>
          <w:szCs w:val="24"/>
        </w:rPr>
      </w:pPr>
      <w:r w:rsidRPr="00EF6A5F">
        <w:rPr>
          <w:rFonts w:cs="Times New Roman"/>
          <w:szCs w:val="24"/>
        </w:rPr>
        <w:t xml:space="preserve">The managers should be able to consider the utilisation of the protection and the safety of </w:t>
      </w:r>
      <w:r w:rsidR="00B24D88" w:rsidRPr="00EF6A5F">
        <w:rPr>
          <w:rFonts w:cs="Times New Roman"/>
          <w:szCs w:val="24"/>
        </w:rPr>
        <w:t>the</w:t>
      </w:r>
      <w:r w:rsidRPr="00EF6A5F">
        <w:rPr>
          <w:rFonts w:cs="Times New Roman"/>
          <w:szCs w:val="24"/>
        </w:rPr>
        <w:t xml:space="preserve"> customers</w:t>
      </w:r>
      <w:r w:rsidR="002D017B">
        <w:rPr>
          <w:rFonts w:cs="Times New Roman"/>
          <w:szCs w:val="24"/>
        </w:rPr>
        <w:t xml:space="preserve"> for catering to requirements of the </w:t>
      </w:r>
      <w:r w:rsidR="002B73C4">
        <w:rPr>
          <w:rFonts w:cs="Times New Roman"/>
          <w:szCs w:val="24"/>
        </w:rPr>
        <w:t>hotel</w:t>
      </w:r>
      <w:r w:rsidR="002B73C4" w:rsidRPr="00EF6A5F">
        <w:rPr>
          <w:rFonts w:cs="Times New Roman"/>
          <w:szCs w:val="24"/>
        </w:rPr>
        <w:t>. Travelodge</w:t>
      </w:r>
      <w:r w:rsidRPr="00EF6A5F">
        <w:rPr>
          <w:rFonts w:cs="Times New Roman"/>
          <w:szCs w:val="24"/>
        </w:rPr>
        <w:t xml:space="preserve"> should be able to make the utilisation of legislative knowledge that would act as a catalyst of growth for the travel company.</w:t>
      </w:r>
      <w:r w:rsidR="002B73C4">
        <w:rPr>
          <w:rFonts w:cs="Times New Roman"/>
          <w:szCs w:val="24"/>
        </w:rPr>
        <w:t xml:space="preserve"> It</w:t>
      </w:r>
      <w:r w:rsidRPr="00EF6A5F">
        <w:rPr>
          <w:rFonts w:cs="Times New Roman"/>
          <w:szCs w:val="24"/>
        </w:rPr>
        <w:t xml:space="preserve"> is imperative to comprehend the various aspects that have an improved </w:t>
      </w:r>
      <w:r w:rsidR="00B406DF" w:rsidRPr="00EF6A5F">
        <w:rPr>
          <w:rFonts w:cs="Times New Roman"/>
          <w:szCs w:val="24"/>
        </w:rPr>
        <w:t>liability on the growth of the businesses. Th</w:t>
      </w:r>
      <w:r w:rsidR="002B73C4">
        <w:rPr>
          <w:rFonts w:cs="Times New Roman"/>
          <w:szCs w:val="24"/>
        </w:rPr>
        <w:t>e employees should be given training and development skills</w:t>
      </w:r>
      <w:r w:rsidR="00B406DF" w:rsidRPr="00EF6A5F">
        <w:rPr>
          <w:rFonts w:cs="Times New Roman"/>
          <w:szCs w:val="24"/>
        </w:rPr>
        <w:t xml:space="preserve"> to delve on the utilisation of growth measures, wh</w:t>
      </w:r>
      <w:r w:rsidR="004B09CD">
        <w:rPr>
          <w:rFonts w:cs="Times New Roman"/>
          <w:szCs w:val="24"/>
        </w:rPr>
        <w:t>ich are vital for the company</w:t>
      </w:r>
      <w:r w:rsidR="00056674">
        <w:rPr>
          <w:rFonts w:cs="Times New Roman"/>
          <w:szCs w:val="24"/>
        </w:rPr>
        <w:t xml:space="preserve"> and boosting market profit</w:t>
      </w:r>
      <w:r w:rsidR="004B09CD">
        <w:rPr>
          <w:rFonts w:cs="Times New Roman"/>
          <w:szCs w:val="24"/>
        </w:rPr>
        <w:t xml:space="preserve">. </w:t>
      </w:r>
      <w:r w:rsidR="00B406DF" w:rsidRPr="00EF6A5F">
        <w:rPr>
          <w:rFonts w:cs="Times New Roman"/>
          <w:szCs w:val="24"/>
        </w:rPr>
        <w:t>Therefore, the managers are the core instruments of growth in the industry. They should be dedicated the betterment of the hospitality industry and boost the profit of the company</w:t>
      </w:r>
      <w:r w:rsidR="00E166AB" w:rsidRPr="00EF6A5F">
        <w:rPr>
          <w:rFonts w:cs="Times New Roman"/>
          <w:szCs w:val="24"/>
        </w:rPr>
        <w:t xml:space="preserve"> (</w:t>
      </w:r>
      <w:proofErr w:type="spellStart"/>
      <w:r w:rsidR="00E166AB" w:rsidRPr="00EF6A5F">
        <w:rPr>
          <w:rFonts w:cs="Times New Roman"/>
          <w:szCs w:val="24"/>
          <w:shd w:val="clear" w:color="auto" w:fill="FFFFFF"/>
        </w:rPr>
        <w:t>Vergun</w:t>
      </w:r>
      <w:proofErr w:type="spellEnd"/>
      <w:r w:rsidR="00E166AB" w:rsidRPr="00EF6A5F">
        <w:rPr>
          <w:rFonts w:cs="Times New Roman"/>
          <w:szCs w:val="24"/>
          <w:shd w:val="clear" w:color="auto" w:fill="FFFFFF"/>
        </w:rPr>
        <w:t xml:space="preserve"> and </w:t>
      </w:r>
      <w:proofErr w:type="spellStart"/>
      <w:r w:rsidR="00E166AB" w:rsidRPr="00EF6A5F">
        <w:rPr>
          <w:rFonts w:cs="Times New Roman"/>
          <w:szCs w:val="24"/>
          <w:shd w:val="clear" w:color="auto" w:fill="FFFFFF"/>
        </w:rPr>
        <w:t>Avramenko</w:t>
      </w:r>
      <w:proofErr w:type="spellEnd"/>
      <w:r w:rsidR="00E166AB" w:rsidRPr="00EF6A5F">
        <w:rPr>
          <w:rFonts w:cs="Times New Roman"/>
          <w:szCs w:val="24"/>
          <w:shd w:val="clear" w:color="auto" w:fill="FFFFFF"/>
        </w:rPr>
        <w:t>, 2016)</w:t>
      </w:r>
      <w:r w:rsidR="00B406DF" w:rsidRPr="00EF6A5F">
        <w:rPr>
          <w:rFonts w:cs="Times New Roman"/>
          <w:szCs w:val="24"/>
        </w:rPr>
        <w:t xml:space="preserve">. </w:t>
      </w:r>
    </w:p>
    <w:p w14:paraId="78947730" w14:textId="77777777" w:rsidR="00E47F5E" w:rsidRPr="00EF6A5F" w:rsidRDefault="006E0F24" w:rsidP="00EF6A5F">
      <w:pPr>
        <w:tabs>
          <w:tab w:val="left" w:pos="3983"/>
        </w:tabs>
        <w:rPr>
          <w:rFonts w:cs="Times New Roman"/>
          <w:b/>
          <w:i/>
          <w:szCs w:val="24"/>
        </w:rPr>
      </w:pPr>
      <w:r w:rsidRPr="00EF6A5F">
        <w:rPr>
          <w:rFonts w:cs="Times New Roman"/>
          <w:b/>
          <w:i/>
          <w:szCs w:val="24"/>
        </w:rPr>
        <w:t xml:space="preserve">Legislative and legal </w:t>
      </w:r>
      <w:r w:rsidR="00B35762" w:rsidRPr="00EF6A5F">
        <w:rPr>
          <w:rFonts w:cs="Times New Roman"/>
          <w:b/>
          <w:i/>
          <w:szCs w:val="24"/>
        </w:rPr>
        <w:t>implications that</w:t>
      </w:r>
      <w:r w:rsidRPr="00EF6A5F">
        <w:rPr>
          <w:rFonts w:cs="Times New Roman"/>
          <w:b/>
          <w:i/>
          <w:szCs w:val="24"/>
        </w:rPr>
        <w:t xml:space="preserve"> should be checked by Travelodge </w:t>
      </w:r>
    </w:p>
    <w:p w14:paraId="72AD520A" w14:textId="77777777" w:rsidR="00B406DF" w:rsidRPr="00EF6A5F" w:rsidRDefault="00B406DF" w:rsidP="00EF6A5F">
      <w:pPr>
        <w:tabs>
          <w:tab w:val="left" w:pos="3983"/>
        </w:tabs>
        <w:rPr>
          <w:rFonts w:cs="Times New Roman"/>
          <w:szCs w:val="24"/>
        </w:rPr>
      </w:pPr>
      <w:r w:rsidRPr="00EF6A5F">
        <w:rPr>
          <w:rFonts w:cs="Times New Roman"/>
          <w:b/>
          <w:i/>
          <w:szCs w:val="24"/>
        </w:rPr>
        <w:t xml:space="preserve">Liability </w:t>
      </w:r>
      <w:r w:rsidRPr="00EF6A5F">
        <w:rPr>
          <w:rFonts w:cs="Times New Roman"/>
          <w:szCs w:val="24"/>
        </w:rPr>
        <w:t xml:space="preserve">is an important approach that should be considered in the hotel industry. It brings in the best results, and takes into account the use of legal measures. The legal measures, are given priority for the </w:t>
      </w:r>
      <w:r w:rsidR="00BD53C6" w:rsidRPr="00EF6A5F">
        <w:rPr>
          <w:rFonts w:cs="Times New Roman"/>
          <w:szCs w:val="24"/>
        </w:rPr>
        <w:t xml:space="preserve">managers to handle all the issues, which take place in the industry. The hotel industry is provided with the facilities that point to the development of the business, in a better manner. The managers should be able to consider the pro and cons which are imperative to the functioning of the company in a proper manner. It also brings about the </w:t>
      </w:r>
      <w:r w:rsidR="00B24D88" w:rsidRPr="00EF6A5F">
        <w:rPr>
          <w:rFonts w:cs="Times New Roman"/>
          <w:szCs w:val="24"/>
        </w:rPr>
        <w:t>closure that</w:t>
      </w:r>
      <w:r w:rsidR="00BD53C6" w:rsidRPr="00EF6A5F">
        <w:rPr>
          <w:rFonts w:cs="Times New Roman"/>
          <w:szCs w:val="24"/>
        </w:rPr>
        <w:t xml:space="preserve"> is required in the hotel industry.</w:t>
      </w:r>
    </w:p>
    <w:p w14:paraId="7E312F28" w14:textId="77777777" w:rsidR="00BD53C6" w:rsidRPr="00EF6A5F" w:rsidRDefault="00BD53C6" w:rsidP="00EF6A5F">
      <w:pPr>
        <w:tabs>
          <w:tab w:val="left" w:pos="3983"/>
        </w:tabs>
        <w:rPr>
          <w:rFonts w:cs="Times New Roman"/>
          <w:szCs w:val="24"/>
        </w:rPr>
      </w:pPr>
      <w:r w:rsidRPr="00EF6A5F">
        <w:rPr>
          <w:rFonts w:cs="Times New Roman"/>
          <w:szCs w:val="24"/>
        </w:rPr>
        <w:t xml:space="preserve">Travelodge should be able to face the concerns that are undertaken by the employees and the managers of the </w:t>
      </w:r>
      <w:r w:rsidR="00AC3788" w:rsidRPr="00EF6A5F">
        <w:rPr>
          <w:rFonts w:cs="Times New Roman"/>
          <w:szCs w:val="24"/>
        </w:rPr>
        <w:t xml:space="preserve">company. </w:t>
      </w:r>
      <w:r w:rsidR="00AC3788" w:rsidRPr="00EF6A5F">
        <w:rPr>
          <w:rFonts w:cs="Times New Roman"/>
          <w:b/>
          <w:i/>
          <w:szCs w:val="24"/>
        </w:rPr>
        <w:t>Safety meetings</w:t>
      </w:r>
      <w:r w:rsidR="00AC3788" w:rsidRPr="00EF6A5F">
        <w:rPr>
          <w:rFonts w:cs="Times New Roman"/>
          <w:szCs w:val="24"/>
        </w:rPr>
        <w:t xml:space="preserve"> should be held for </w:t>
      </w:r>
      <w:r w:rsidR="00C57E8C" w:rsidRPr="00EF6A5F">
        <w:rPr>
          <w:rFonts w:cs="Times New Roman"/>
          <w:szCs w:val="24"/>
        </w:rPr>
        <w:t>the comprehension of the rudiments that are vital for the hotel industry</w:t>
      </w:r>
      <w:r w:rsidR="0013630B" w:rsidRPr="00EF6A5F">
        <w:rPr>
          <w:rFonts w:cs="Times New Roman"/>
          <w:szCs w:val="24"/>
        </w:rPr>
        <w:t xml:space="preserve"> (</w:t>
      </w:r>
      <w:r w:rsidR="0013630B" w:rsidRPr="00EF6A5F">
        <w:rPr>
          <w:rFonts w:cs="Times New Roman"/>
          <w:szCs w:val="24"/>
          <w:shd w:val="clear" w:color="auto" w:fill="FFFFFF"/>
        </w:rPr>
        <w:t xml:space="preserve">Hebert </w:t>
      </w:r>
      <w:r w:rsidR="0013630B" w:rsidRPr="00EF6A5F">
        <w:rPr>
          <w:rFonts w:cs="Times New Roman"/>
          <w:i/>
          <w:szCs w:val="24"/>
          <w:shd w:val="clear" w:color="auto" w:fill="FFFFFF"/>
        </w:rPr>
        <w:t>et al.,</w:t>
      </w:r>
      <w:r w:rsidR="0013630B" w:rsidRPr="00EF6A5F">
        <w:rPr>
          <w:rFonts w:cs="Times New Roman"/>
          <w:szCs w:val="24"/>
          <w:shd w:val="clear" w:color="auto" w:fill="FFFFFF"/>
        </w:rPr>
        <w:t xml:space="preserve"> 2015)</w:t>
      </w:r>
      <w:r w:rsidR="00C57E8C" w:rsidRPr="00EF6A5F">
        <w:rPr>
          <w:rFonts w:cs="Times New Roman"/>
          <w:szCs w:val="24"/>
        </w:rPr>
        <w:t xml:space="preserve">. </w:t>
      </w:r>
      <w:r w:rsidR="00E47F5E" w:rsidRPr="00EF6A5F">
        <w:rPr>
          <w:rFonts w:cs="Times New Roman"/>
          <w:szCs w:val="24"/>
        </w:rPr>
        <w:t xml:space="preserve"> </w:t>
      </w:r>
      <w:r w:rsidR="006E0F24" w:rsidRPr="00EF6A5F">
        <w:rPr>
          <w:rFonts w:cs="Times New Roman"/>
          <w:szCs w:val="24"/>
        </w:rPr>
        <w:t xml:space="preserve">Hence, liability is an important safety concern that should be voiced by the company. Travelodge should make the </w:t>
      </w:r>
      <w:r w:rsidR="006E0F24" w:rsidRPr="00EF6A5F">
        <w:rPr>
          <w:rFonts w:cs="Times New Roman"/>
          <w:szCs w:val="24"/>
        </w:rPr>
        <w:lastRenderedPageBreak/>
        <w:t xml:space="preserve">utilisation of </w:t>
      </w:r>
      <w:r w:rsidR="006E0F24" w:rsidRPr="00EF6A5F">
        <w:rPr>
          <w:rFonts w:cs="Times New Roman"/>
          <w:b/>
          <w:i/>
          <w:szCs w:val="24"/>
        </w:rPr>
        <w:t xml:space="preserve">liability </w:t>
      </w:r>
      <w:r w:rsidR="00B35762" w:rsidRPr="00EF6A5F">
        <w:rPr>
          <w:rFonts w:cs="Times New Roman"/>
          <w:b/>
          <w:i/>
          <w:szCs w:val="24"/>
        </w:rPr>
        <w:t>insurance.</w:t>
      </w:r>
      <w:r w:rsidR="00427CD6" w:rsidRPr="00EF6A5F">
        <w:rPr>
          <w:rFonts w:cs="Times New Roman"/>
          <w:szCs w:val="24"/>
        </w:rPr>
        <w:t xml:space="preserve"> </w:t>
      </w:r>
      <w:r w:rsidR="00427CD6" w:rsidRPr="00EF6A5F">
        <w:rPr>
          <w:rFonts w:cs="Times New Roman"/>
          <w:b/>
          <w:i/>
          <w:szCs w:val="24"/>
        </w:rPr>
        <w:t xml:space="preserve"> </w:t>
      </w:r>
      <w:r w:rsidR="00427CD6" w:rsidRPr="00EF6A5F">
        <w:rPr>
          <w:rFonts w:cs="Times New Roman"/>
          <w:szCs w:val="24"/>
        </w:rPr>
        <w:t xml:space="preserve">The presence of these laws and regulations dispose a better </w:t>
      </w:r>
      <w:r w:rsidR="00A1425F" w:rsidRPr="00EF6A5F">
        <w:rPr>
          <w:rFonts w:cs="Times New Roman"/>
          <w:szCs w:val="24"/>
        </w:rPr>
        <w:t xml:space="preserve">comprehension of the hotel damages that are heavily compensated by the employees and the managers. </w:t>
      </w:r>
    </w:p>
    <w:p w14:paraId="3FEB1688" w14:textId="77777777" w:rsidR="00A1425F" w:rsidRPr="00EF6A5F" w:rsidRDefault="00A1425F" w:rsidP="00EF6A5F">
      <w:pPr>
        <w:rPr>
          <w:rFonts w:cs="Times New Roman"/>
          <w:b/>
          <w:i/>
          <w:szCs w:val="24"/>
        </w:rPr>
      </w:pPr>
      <w:r w:rsidRPr="00EF6A5F">
        <w:rPr>
          <w:rFonts w:cs="Times New Roman"/>
          <w:b/>
          <w:i/>
          <w:szCs w:val="24"/>
        </w:rPr>
        <w:t xml:space="preserve">Data </w:t>
      </w:r>
      <w:r w:rsidR="00B01AE8" w:rsidRPr="00EF6A5F">
        <w:rPr>
          <w:rFonts w:cs="Times New Roman"/>
          <w:b/>
          <w:i/>
          <w:szCs w:val="24"/>
        </w:rPr>
        <w:t xml:space="preserve">Protection </w:t>
      </w:r>
      <w:r w:rsidR="00B01AE8" w:rsidRPr="00EF6A5F">
        <w:rPr>
          <w:rFonts w:cs="Times New Roman"/>
          <w:szCs w:val="24"/>
        </w:rPr>
        <w:t xml:space="preserve">is an important safety measure undertaken to resolve all the issues, of </w:t>
      </w:r>
      <w:r w:rsidR="00B01AE8" w:rsidRPr="00EF6A5F">
        <w:rPr>
          <w:rFonts w:cs="Times New Roman"/>
          <w:b/>
          <w:i/>
          <w:szCs w:val="24"/>
        </w:rPr>
        <w:t xml:space="preserve">security breaches </w:t>
      </w:r>
      <w:r w:rsidR="00B01AE8" w:rsidRPr="00EF6A5F">
        <w:rPr>
          <w:rFonts w:cs="Times New Roman"/>
          <w:szCs w:val="24"/>
        </w:rPr>
        <w:t xml:space="preserve">that might be prevalent in the hotel industry. The company should make the utilisation of the </w:t>
      </w:r>
      <w:r w:rsidR="00B01AE8" w:rsidRPr="00EF6A5F">
        <w:rPr>
          <w:rFonts w:cs="Times New Roman"/>
          <w:b/>
          <w:i/>
          <w:szCs w:val="24"/>
        </w:rPr>
        <w:tab/>
        <w:t xml:space="preserve">IT security </w:t>
      </w:r>
      <w:r w:rsidR="00B01AE8" w:rsidRPr="00EF6A5F">
        <w:rPr>
          <w:rFonts w:cs="Times New Roman"/>
          <w:szCs w:val="24"/>
        </w:rPr>
        <w:t>in their company</w:t>
      </w:r>
      <w:r w:rsidR="00213C96" w:rsidRPr="00EF6A5F">
        <w:rPr>
          <w:rFonts w:cs="Times New Roman"/>
          <w:szCs w:val="24"/>
        </w:rPr>
        <w:t xml:space="preserve">. This is useful, as the business, will be able to handle out the security issues, which the company might be subjected to. Travelodge should institute in the utilisation of </w:t>
      </w:r>
      <w:r w:rsidR="00322114" w:rsidRPr="00EF6A5F">
        <w:rPr>
          <w:rFonts w:cs="Times New Roman"/>
          <w:b/>
          <w:i/>
          <w:szCs w:val="24"/>
        </w:rPr>
        <w:t xml:space="preserve">GDPR and CCPA. </w:t>
      </w:r>
      <w:r w:rsidR="00322114" w:rsidRPr="00EF6A5F">
        <w:rPr>
          <w:rFonts w:cs="Times New Roman"/>
          <w:szCs w:val="24"/>
        </w:rPr>
        <w:t xml:space="preserve">The </w:t>
      </w:r>
      <w:r w:rsidR="00322114" w:rsidRPr="00EF6A5F">
        <w:rPr>
          <w:rFonts w:cs="Times New Roman"/>
          <w:b/>
          <w:i/>
          <w:szCs w:val="24"/>
        </w:rPr>
        <w:t>General Data Protection Regulation Act (GDPR</w:t>
      </w:r>
      <w:r w:rsidR="008972F0" w:rsidRPr="00EF6A5F">
        <w:rPr>
          <w:rFonts w:cs="Times New Roman"/>
          <w:b/>
          <w:i/>
          <w:szCs w:val="24"/>
        </w:rPr>
        <w:t xml:space="preserve">) </w:t>
      </w:r>
      <w:r w:rsidR="008972F0" w:rsidRPr="00EF6A5F">
        <w:rPr>
          <w:rFonts w:cs="Times New Roman"/>
          <w:szCs w:val="24"/>
        </w:rPr>
        <w:t>incorporates</w:t>
      </w:r>
      <w:r w:rsidR="00322114" w:rsidRPr="00EF6A5F">
        <w:rPr>
          <w:rFonts w:cs="Times New Roman"/>
          <w:szCs w:val="24"/>
        </w:rPr>
        <w:t xml:space="preserve"> the use of control and limitations on the businesses, which offer better </w:t>
      </w:r>
      <w:r w:rsidR="008972F0" w:rsidRPr="00EF6A5F">
        <w:rPr>
          <w:rFonts w:cs="Times New Roman"/>
          <w:szCs w:val="24"/>
        </w:rPr>
        <w:t>coverage of the security issues, which are faced by the company</w:t>
      </w:r>
      <w:r w:rsidR="0033657B" w:rsidRPr="00EF6A5F">
        <w:rPr>
          <w:rFonts w:cs="Times New Roman"/>
          <w:szCs w:val="24"/>
        </w:rPr>
        <w:t xml:space="preserve"> (</w:t>
      </w:r>
      <w:r w:rsidR="0033657B" w:rsidRPr="00EF6A5F">
        <w:rPr>
          <w:rFonts w:cs="Times New Roman"/>
          <w:szCs w:val="24"/>
          <w:shd w:val="clear" w:color="auto" w:fill="FFFFFF"/>
        </w:rPr>
        <w:t>Lambert, 2017)</w:t>
      </w:r>
      <w:r w:rsidR="008972F0" w:rsidRPr="00EF6A5F">
        <w:rPr>
          <w:rFonts w:cs="Times New Roman"/>
          <w:szCs w:val="24"/>
        </w:rPr>
        <w:t xml:space="preserve">. The </w:t>
      </w:r>
      <w:r w:rsidR="008972F0" w:rsidRPr="00EF6A5F">
        <w:rPr>
          <w:rFonts w:cs="Times New Roman"/>
          <w:b/>
          <w:i/>
          <w:szCs w:val="24"/>
        </w:rPr>
        <w:t>California Consumer Protection Act</w:t>
      </w:r>
      <w:r w:rsidR="008972F0" w:rsidRPr="00EF6A5F">
        <w:rPr>
          <w:rFonts w:cs="Times New Roman"/>
          <w:szCs w:val="24"/>
        </w:rPr>
        <w:t xml:space="preserve"> </w:t>
      </w:r>
      <w:r w:rsidR="00221F2C" w:rsidRPr="00EF6A5F">
        <w:rPr>
          <w:rFonts w:cs="Times New Roman"/>
          <w:b/>
          <w:i/>
          <w:szCs w:val="24"/>
        </w:rPr>
        <w:t>(CCPA)</w:t>
      </w:r>
      <w:r w:rsidR="00221F2C" w:rsidRPr="00EF6A5F">
        <w:rPr>
          <w:rFonts w:cs="Times New Roman"/>
          <w:szCs w:val="24"/>
        </w:rPr>
        <w:t xml:space="preserve"> </w:t>
      </w:r>
      <w:r w:rsidR="008972F0" w:rsidRPr="00EF6A5F">
        <w:rPr>
          <w:rFonts w:cs="Times New Roman"/>
          <w:szCs w:val="24"/>
        </w:rPr>
        <w:t xml:space="preserve">incorporates the stringent use of data policies, which might affect the company. </w:t>
      </w:r>
      <w:r w:rsidR="007168E3" w:rsidRPr="00EF6A5F">
        <w:rPr>
          <w:rFonts w:cs="Times New Roman"/>
          <w:b/>
          <w:i/>
          <w:szCs w:val="24"/>
        </w:rPr>
        <w:t xml:space="preserve">Auditing of </w:t>
      </w:r>
      <w:r w:rsidR="000B7B99" w:rsidRPr="00EF6A5F">
        <w:rPr>
          <w:rFonts w:cs="Times New Roman"/>
          <w:b/>
          <w:i/>
          <w:szCs w:val="24"/>
        </w:rPr>
        <w:t xml:space="preserve">data </w:t>
      </w:r>
      <w:r w:rsidR="000B7B99" w:rsidRPr="00EF6A5F">
        <w:rPr>
          <w:rFonts w:cs="Times New Roman"/>
          <w:szCs w:val="24"/>
        </w:rPr>
        <w:t>is</w:t>
      </w:r>
      <w:r w:rsidR="007168E3" w:rsidRPr="00EF6A5F">
        <w:rPr>
          <w:rFonts w:cs="Times New Roman"/>
          <w:szCs w:val="24"/>
        </w:rPr>
        <w:t xml:space="preserve"> an important rudiment that affects the security and control of personal data in the company. The managers and the employees of the company should make the utilisation of </w:t>
      </w:r>
      <w:r w:rsidR="00221F2C" w:rsidRPr="00EF6A5F">
        <w:rPr>
          <w:rFonts w:cs="Times New Roman"/>
          <w:b/>
          <w:i/>
          <w:szCs w:val="24"/>
        </w:rPr>
        <w:t xml:space="preserve">IT assessment </w:t>
      </w:r>
      <w:r w:rsidR="00221F2C" w:rsidRPr="00EF6A5F">
        <w:rPr>
          <w:rFonts w:cs="Times New Roman"/>
          <w:szCs w:val="24"/>
        </w:rPr>
        <w:t xml:space="preserve">for reducing the risk of </w:t>
      </w:r>
      <w:r w:rsidR="00221F2C" w:rsidRPr="00EF6A5F">
        <w:rPr>
          <w:rFonts w:cs="Times New Roman"/>
          <w:b/>
          <w:i/>
          <w:szCs w:val="24"/>
        </w:rPr>
        <w:t>external hacking</w:t>
      </w:r>
      <w:r w:rsidR="000B7B99" w:rsidRPr="00EF6A5F">
        <w:rPr>
          <w:rFonts w:cs="Times New Roman"/>
          <w:b/>
          <w:i/>
          <w:szCs w:val="24"/>
        </w:rPr>
        <w:t xml:space="preserve">, </w:t>
      </w:r>
      <w:r w:rsidR="000B7B99" w:rsidRPr="00EF6A5F">
        <w:rPr>
          <w:rFonts w:cs="Times New Roman"/>
          <w:szCs w:val="24"/>
        </w:rPr>
        <w:t xml:space="preserve">and disclosure of sensitive data to the customers. </w:t>
      </w:r>
      <w:r w:rsidR="000B7B99" w:rsidRPr="00EF6A5F">
        <w:rPr>
          <w:rFonts w:cs="Times New Roman"/>
          <w:b/>
          <w:i/>
          <w:szCs w:val="24"/>
        </w:rPr>
        <w:t xml:space="preserve"> Transparency and guest control</w:t>
      </w:r>
      <w:r w:rsidR="000B7B99" w:rsidRPr="00EF6A5F">
        <w:rPr>
          <w:rFonts w:cs="Times New Roman"/>
          <w:szCs w:val="24"/>
        </w:rPr>
        <w:t xml:space="preserve"> could be put into motion through the incorporation </w:t>
      </w:r>
      <w:r w:rsidR="00CD3994" w:rsidRPr="00EF6A5F">
        <w:rPr>
          <w:rFonts w:cs="Times New Roman"/>
          <w:szCs w:val="24"/>
        </w:rPr>
        <w:t xml:space="preserve">of </w:t>
      </w:r>
      <w:r w:rsidR="00CD3994" w:rsidRPr="00EF6A5F">
        <w:rPr>
          <w:rFonts w:cs="Times New Roman"/>
          <w:b/>
          <w:i/>
          <w:szCs w:val="24"/>
        </w:rPr>
        <w:t>clear</w:t>
      </w:r>
      <w:r w:rsidR="000B7B99" w:rsidRPr="00EF6A5F">
        <w:rPr>
          <w:rFonts w:cs="Times New Roman"/>
          <w:b/>
          <w:i/>
          <w:szCs w:val="24"/>
        </w:rPr>
        <w:t xml:space="preserve"> privacy </w:t>
      </w:r>
      <w:r w:rsidR="002B73C4" w:rsidRPr="00EF6A5F">
        <w:rPr>
          <w:rFonts w:cs="Times New Roman"/>
          <w:b/>
          <w:i/>
          <w:szCs w:val="24"/>
        </w:rPr>
        <w:t>policies</w:t>
      </w:r>
      <w:r w:rsidR="00B35762" w:rsidRPr="00EF6A5F">
        <w:rPr>
          <w:rFonts w:cs="Times New Roman"/>
          <w:b/>
          <w:i/>
          <w:szCs w:val="24"/>
        </w:rPr>
        <w:t xml:space="preserve">. </w:t>
      </w:r>
    </w:p>
    <w:p w14:paraId="38CC22C4" w14:textId="77777777" w:rsidR="00A1425F" w:rsidRPr="00EF6A5F" w:rsidRDefault="00CD3994" w:rsidP="00EF6A5F">
      <w:pPr>
        <w:rPr>
          <w:rFonts w:cs="Times New Roman"/>
          <w:szCs w:val="24"/>
        </w:rPr>
      </w:pPr>
      <w:r w:rsidRPr="00EF6A5F">
        <w:rPr>
          <w:rFonts w:cs="Times New Roman"/>
          <w:szCs w:val="24"/>
        </w:rPr>
        <w:t>The managers and the employees</w:t>
      </w:r>
      <w:r w:rsidR="00D348BC" w:rsidRPr="00EF6A5F">
        <w:rPr>
          <w:rFonts w:cs="Times New Roman"/>
          <w:szCs w:val="24"/>
        </w:rPr>
        <w:t xml:space="preserve">, catering services should </w:t>
      </w:r>
      <w:r w:rsidRPr="00EF6A5F">
        <w:rPr>
          <w:rFonts w:cs="Times New Roman"/>
          <w:szCs w:val="24"/>
        </w:rPr>
        <w:t xml:space="preserve">consider </w:t>
      </w:r>
      <w:r w:rsidRPr="00EF6A5F">
        <w:rPr>
          <w:rFonts w:cs="Times New Roman"/>
          <w:b/>
          <w:i/>
          <w:szCs w:val="24"/>
        </w:rPr>
        <w:t>Health and Safety</w:t>
      </w:r>
      <w:r w:rsidR="00D348BC" w:rsidRPr="00EF6A5F">
        <w:rPr>
          <w:rFonts w:cs="Times New Roman"/>
          <w:szCs w:val="24"/>
        </w:rPr>
        <w:t xml:space="preserve"> to the industry.  It is imperative to make the utilisation of safety measures and bringing in </w:t>
      </w:r>
      <w:r w:rsidRPr="00EF6A5F">
        <w:rPr>
          <w:rFonts w:cs="Times New Roman"/>
          <w:szCs w:val="24"/>
        </w:rPr>
        <w:t>zero tolerance to the companies</w:t>
      </w:r>
      <w:r w:rsidR="002B73C4">
        <w:rPr>
          <w:rFonts w:cs="Times New Roman"/>
          <w:szCs w:val="24"/>
        </w:rPr>
        <w:t xml:space="preserve"> </w:t>
      </w:r>
      <w:r w:rsidR="00743426">
        <w:rPr>
          <w:rFonts w:cs="Times New Roman"/>
          <w:szCs w:val="24"/>
        </w:rPr>
        <w:t>and better management of the protection of the customers visiting the hotel</w:t>
      </w:r>
      <w:r w:rsidRPr="00EF6A5F">
        <w:rPr>
          <w:rFonts w:cs="Times New Roman"/>
          <w:szCs w:val="24"/>
        </w:rPr>
        <w:t>. The employees of Travelodge should work for the</w:t>
      </w:r>
      <w:r w:rsidR="00C5737C" w:rsidRPr="00EF6A5F">
        <w:rPr>
          <w:rFonts w:cs="Times New Roman"/>
          <w:szCs w:val="24"/>
        </w:rPr>
        <w:t xml:space="preserve"> companies and make the customers feel safe towards the use of their services. Hospitality </w:t>
      </w:r>
      <w:r w:rsidR="00C5737C" w:rsidRPr="00EF6A5F">
        <w:rPr>
          <w:rFonts w:cs="Times New Roman"/>
          <w:b/>
          <w:i/>
          <w:szCs w:val="24"/>
        </w:rPr>
        <w:t>workplace checks</w:t>
      </w:r>
      <w:r w:rsidR="00C5737C" w:rsidRPr="00EF6A5F">
        <w:rPr>
          <w:rFonts w:cs="Times New Roman"/>
          <w:szCs w:val="24"/>
        </w:rPr>
        <w:t xml:space="preserve"> should be conducted to prevent injuries and </w:t>
      </w:r>
      <w:r w:rsidR="007D5CB2" w:rsidRPr="00EF6A5F">
        <w:rPr>
          <w:rFonts w:cs="Times New Roman"/>
          <w:szCs w:val="24"/>
        </w:rPr>
        <w:t>accidents that</w:t>
      </w:r>
      <w:r w:rsidR="00C5737C" w:rsidRPr="00EF6A5F">
        <w:rPr>
          <w:rFonts w:cs="Times New Roman"/>
          <w:szCs w:val="24"/>
        </w:rPr>
        <w:t xml:space="preserve"> are associated while working in the company. It is responsible of the company, to make the utilisation of the employers to </w:t>
      </w:r>
      <w:r w:rsidR="007D5CB2" w:rsidRPr="00EF6A5F">
        <w:rPr>
          <w:rFonts w:cs="Times New Roman"/>
          <w:szCs w:val="24"/>
        </w:rPr>
        <w:t xml:space="preserve">generate the safety of the </w:t>
      </w:r>
      <w:r w:rsidR="00FA03EA" w:rsidRPr="00EF6A5F">
        <w:rPr>
          <w:rFonts w:cs="Times New Roman"/>
          <w:szCs w:val="24"/>
        </w:rPr>
        <w:t>customers, which</w:t>
      </w:r>
      <w:r w:rsidR="007D5CB2" w:rsidRPr="00EF6A5F">
        <w:rPr>
          <w:rFonts w:cs="Times New Roman"/>
          <w:szCs w:val="24"/>
        </w:rPr>
        <w:t xml:space="preserve"> are associated with the company. </w:t>
      </w:r>
      <w:r w:rsidR="007D5CB2" w:rsidRPr="00EF6A5F">
        <w:rPr>
          <w:rFonts w:cs="Times New Roman"/>
          <w:b/>
          <w:i/>
          <w:szCs w:val="24"/>
        </w:rPr>
        <w:t xml:space="preserve"> Security and </w:t>
      </w:r>
      <w:r w:rsidR="00FA03EA" w:rsidRPr="00EF6A5F">
        <w:rPr>
          <w:rFonts w:cs="Times New Roman"/>
          <w:b/>
          <w:i/>
          <w:szCs w:val="24"/>
        </w:rPr>
        <w:t xml:space="preserve">loss </w:t>
      </w:r>
      <w:r w:rsidR="00FA03EA" w:rsidRPr="00EF6A5F">
        <w:rPr>
          <w:rFonts w:cs="Times New Roman"/>
          <w:szCs w:val="24"/>
        </w:rPr>
        <w:t>should</w:t>
      </w:r>
      <w:r w:rsidR="007D5CB2" w:rsidRPr="00EF6A5F">
        <w:rPr>
          <w:rFonts w:cs="Times New Roman"/>
          <w:szCs w:val="24"/>
        </w:rPr>
        <w:t xml:space="preserve"> be taken into account for the </w:t>
      </w:r>
      <w:r w:rsidR="00FA03EA" w:rsidRPr="00EF6A5F">
        <w:rPr>
          <w:rFonts w:cs="Times New Roman"/>
          <w:szCs w:val="24"/>
        </w:rPr>
        <w:t>operational efficiencies, which are vital for the business. The managers should be aware on the use of health and safety implications,</w:t>
      </w:r>
      <w:r w:rsidR="00B86A52" w:rsidRPr="00EF6A5F">
        <w:rPr>
          <w:rFonts w:cs="Times New Roman"/>
          <w:szCs w:val="24"/>
        </w:rPr>
        <w:t xml:space="preserve"> such as </w:t>
      </w:r>
      <w:r w:rsidR="00B86A52" w:rsidRPr="00EF6A5F">
        <w:rPr>
          <w:rFonts w:cs="Times New Roman"/>
          <w:b/>
          <w:i/>
          <w:szCs w:val="24"/>
        </w:rPr>
        <w:t>Health and Safety at Work Act 1974, Health and Safety Regulations 1981</w:t>
      </w:r>
      <w:r w:rsidR="008A7E80" w:rsidRPr="00EF6A5F">
        <w:rPr>
          <w:rFonts w:cs="Times New Roman"/>
          <w:b/>
          <w:i/>
          <w:szCs w:val="24"/>
        </w:rPr>
        <w:t xml:space="preserve"> </w:t>
      </w:r>
      <w:r w:rsidR="00641ECC" w:rsidRPr="00641ECC">
        <w:rPr>
          <w:rFonts w:cs="Times New Roman"/>
          <w:szCs w:val="24"/>
        </w:rPr>
        <w:t>(</w:t>
      </w:r>
      <w:r w:rsidR="008A7E80" w:rsidRPr="00EF6A5F">
        <w:rPr>
          <w:rFonts w:cs="Times New Roman"/>
          <w:szCs w:val="24"/>
          <w:shd w:val="clear" w:color="auto" w:fill="FFFFFF"/>
        </w:rPr>
        <w:t>Butler, 2018)</w:t>
      </w:r>
      <w:r w:rsidR="00641ECC" w:rsidRPr="00641ECC">
        <w:rPr>
          <w:rFonts w:cs="Times New Roman"/>
          <w:szCs w:val="24"/>
        </w:rPr>
        <w:t>.</w:t>
      </w:r>
      <w:r w:rsidR="00B86A52" w:rsidRPr="00EF6A5F">
        <w:rPr>
          <w:rFonts w:cs="Times New Roman"/>
          <w:b/>
          <w:i/>
          <w:szCs w:val="24"/>
        </w:rPr>
        <w:t xml:space="preserve"> </w:t>
      </w:r>
      <w:r w:rsidR="00B86A52" w:rsidRPr="00EF6A5F">
        <w:rPr>
          <w:rFonts w:cs="Times New Roman"/>
          <w:szCs w:val="24"/>
        </w:rPr>
        <w:t xml:space="preserve"> These legislative acts should be </w:t>
      </w:r>
      <w:r w:rsidR="003D07EF" w:rsidRPr="00EF6A5F">
        <w:rPr>
          <w:rFonts w:cs="Times New Roman"/>
          <w:szCs w:val="24"/>
        </w:rPr>
        <w:t xml:space="preserve">catered to bring in better fruitful results and prevent accidents that are prevalent in the hospitality company.  Hence, this is an arbitrary component, which should be regulated in the company. </w:t>
      </w:r>
    </w:p>
    <w:p w14:paraId="0A5E9E5C" w14:textId="77777777" w:rsidR="00A1425F" w:rsidRPr="00EF6A5F" w:rsidRDefault="003D07EF" w:rsidP="00EF6A5F">
      <w:pPr>
        <w:rPr>
          <w:rFonts w:cs="Times New Roman"/>
          <w:szCs w:val="24"/>
        </w:rPr>
      </w:pPr>
      <w:r w:rsidRPr="00EF6A5F">
        <w:rPr>
          <w:rFonts w:cs="Times New Roman"/>
          <w:szCs w:val="24"/>
        </w:rPr>
        <w:lastRenderedPageBreak/>
        <w:t xml:space="preserve">The employees and the managers should check in the area of </w:t>
      </w:r>
      <w:r w:rsidRPr="00EF6A5F">
        <w:rPr>
          <w:rFonts w:cs="Times New Roman"/>
          <w:b/>
          <w:i/>
          <w:szCs w:val="24"/>
        </w:rPr>
        <w:t>Food Hygiene</w:t>
      </w:r>
      <w:r w:rsidRPr="00EF6A5F">
        <w:rPr>
          <w:rFonts w:cs="Times New Roman"/>
          <w:szCs w:val="24"/>
        </w:rPr>
        <w:t xml:space="preserve"> in the Travelodge industry. </w:t>
      </w:r>
      <w:r w:rsidR="005C1307" w:rsidRPr="00EF6A5F">
        <w:rPr>
          <w:rFonts w:cs="Times New Roman"/>
          <w:szCs w:val="24"/>
        </w:rPr>
        <w:t>It is imperative to consider the utilisation of the components, which might affect the custome</w:t>
      </w:r>
      <w:r w:rsidR="00756E52" w:rsidRPr="00EF6A5F">
        <w:rPr>
          <w:rFonts w:cs="Times New Roman"/>
          <w:szCs w:val="24"/>
        </w:rPr>
        <w:t xml:space="preserve">rs, likes and preferences. </w:t>
      </w:r>
      <w:r w:rsidR="005C1307" w:rsidRPr="00EF6A5F">
        <w:rPr>
          <w:rFonts w:cs="Times New Roman"/>
          <w:szCs w:val="24"/>
        </w:rPr>
        <w:t xml:space="preserve">As per the </w:t>
      </w:r>
      <w:r w:rsidR="005C1307" w:rsidRPr="00EF6A5F">
        <w:rPr>
          <w:rFonts w:cs="Times New Roman"/>
          <w:b/>
          <w:i/>
          <w:szCs w:val="24"/>
        </w:rPr>
        <w:t xml:space="preserve">Food Standards Agency (FSA), </w:t>
      </w:r>
      <w:r w:rsidR="007B515C" w:rsidRPr="00EF6A5F">
        <w:rPr>
          <w:rFonts w:cs="Times New Roman"/>
          <w:szCs w:val="24"/>
        </w:rPr>
        <w:t>cross contamination can affect the</w:t>
      </w:r>
      <w:r w:rsidR="00756E52" w:rsidRPr="00EF6A5F">
        <w:rPr>
          <w:rFonts w:cs="Times New Roman"/>
          <w:szCs w:val="24"/>
        </w:rPr>
        <w:t xml:space="preserve"> growth of company. The hygiene practices, that are associated with growth in the industry can be further categorised as per the </w:t>
      </w:r>
      <w:proofErr w:type="spellStart"/>
      <w:r w:rsidR="00756E52" w:rsidRPr="00EF6A5F">
        <w:rPr>
          <w:rFonts w:cs="Times New Roman"/>
          <w:szCs w:val="24"/>
        </w:rPr>
        <w:t>equipments</w:t>
      </w:r>
      <w:proofErr w:type="spellEnd"/>
      <w:r w:rsidR="00756E52" w:rsidRPr="00EF6A5F">
        <w:rPr>
          <w:rFonts w:cs="Times New Roman"/>
          <w:szCs w:val="24"/>
        </w:rPr>
        <w:t xml:space="preserve"> and the other materials, which are used in the industry.  </w:t>
      </w:r>
      <w:r w:rsidR="009870DC" w:rsidRPr="00EF6A5F">
        <w:rPr>
          <w:rFonts w:cs="Times New Roman"/>
          <w:szCs w:val="24"/>
        </w:rPr>
        <w:t xml:space="preserve">As per the legal implications, the company can make the utilisation of </w:t>
      </w:r>
      <w:r w:rsidR="009870DC" w:rsidRPr="00EF6A5F">
        <w:rPr>
          <w:rFonts w:cs="Times New Roman"/>
          <w:b/>
          <w:i/>
          <w:szCs w:val="24"/>
        </w:rPr>
        <w:t xml:space="preserve">Food and Hygiene Act, </w:t>
      </w:r>
      <w:r w:rsidR="009870DC" w:rsidRPr="00743426">
        <w:rPr>
          <w:rFonts w:cs="Times New Roman"/>
          <w:szCs w:val="24"/>
        </w:rPr>
        <w:t>which</w:t>
      </w:r>
      <w:r w:rsidR="009870DC" w:rsidRPr="00EF6A5F">
        <w:rPr>
          <w:rFonts w:cs="Times New Roman"/>
          <w:szCs w:val="24"/>
        </w:rPr>
        <w:t xml:space="preserve"> is imperative for the growth of the industry, in a better manner. This act legalises the utilisation of the </w:t>
      </w:r>
      <w:r w:rsidR="00023AA9" w:rsidRPr="00EF6A5F">
        <w:rPr>
          <w:rFonts w:cs="Times New Roman"/>
          <w:szCs w:val="24"/>
        </w:rPr>
        <w:t>services that</w:t>
      </w:r>
      <w:r w:rsidR="009870DC" w:rsidRPr="00EF6A5F">
        <w:rPr>
          <w:rFonts w:cs="Times New Roman"/>
          <w:szCs w:val="24"/>
        </w:rPr>
        <w:t xml:space="preserve"> pertain to the use </w:t>
      </w:r>
      <w:r w:rsidR="00023AA9" w:rsidRPr="00EF6A5F">
        <w:rPr>
          <w:rFonts w:cs="Times New Roman"/>
          <w:szCs w:val="24"/>
        </w:rPr>
        <w:t xml:space="preserve">of </w:t>
      </w:r>
      <w:r w:rsidR="00023AA9" w:rsidRPr="00EF6A5F">
        <w:rPr>
          <w:rFonts w:cs="Times New Roman"/>
          <w:b/>
          <w:i/>
          <w:szCs w:val="24"/>
        </w:rPr>
        <w:t>room</w:t>
      </w:r>
      <w:r w:rsidR="009870DC" w:rsidRPr="00EF6A5F">
        <w:rPr>
          <w:rFonts w:cs="Times New Roman"/>
          <w:b/>
          <w:i/>
          <w:szCs w:val="24"/>
        </w:rPr>
        <w:t xml:space="preserve"> services and cleanliness</w:t>
      </w:r>
      <w:r w:rsidR="009870DC" w:rsidRPr="00EF6A5F">
        <w:rPr>
          <w:rFonts w:cs="Times New Roman"/>
          <w:szCs w:val="24"/>
        </w:rPr>
        <w:t xml:space="preserve"> as part of the cycle</w:t>
      </w:r>
      <w:r w:rsidR="00553609" w:rsidRPr="00EF6A5F">
        <w:rPr>
          <w:rFonts w:cs="Times New Roman"/>
          <w:szCs w:val="24"/>
        </w:rPr>
        <w:t xml:space="preserve"> (</w:t>
      </w:r>
      <w:r w:rsidR="00553609" w:rsidRPr="00EF6A5F">
        <w:rPr>
          <w:rFonts w:cs="Times New Roman"/>
          <w:szCs w:val="24"/>
          <w:shd w:val="clear" w:color="auto" w:fill="FFFFFF"/>
        </w:rPr>
        <w:t>Manning, 2018)</w:t>
      </w:r>
      <w:r w:rsidR="009870DC" w:rsidRPr="00EF6A5F">
        <w:rPr>
          <w:rFonts w:cs="Times New Roman"/>
          <w:szCs w:val="24"/>
        </w:rPr>
        <w:t xml:space="preserve">. The managers and the </w:t>
      </w:r>
      <w:r w:rsidR="00023AA9" w:rsidRPr="00EF6A5F">
        <w:rPr>
          <w:rFonts w:cs="Times New Roman"/>
          <w:szCs w:val="24"/>
        </w:rPr>
        <w:t>employees</w:t>
      </w:r>
      <w:r w:rsidR="009870DC" w:rsidRPr="00EF6A5F">
        <w:rPr>
          <w:rFonts w:cs="Times New Roman"/>
          <w:szCs w:val="24"/>
        </w:rPr>
        <w:t xml:space="preserve"> can make the utilisation of</w:t>
      </w:r>
      <w:r w:rsidR="00023AA9" w:rsidRPr="00EF6A5F">
        <w:rPr>
          <w:rFonts w:cs="Times New Roman"/>
          <w:szCs w:val="24"/>
        </w:rPr>
        <w:t xml:space="preserve"> the agencies and the standards, which refer to the growth of businesses, in the industry. </w:t>
      </w:r>
      <w:r w:rsidR="00D86F08" w:rsidRPr="00EF6A5F">
        <w:rPr>
          <w:rFonts w:cs="Times New Roman"/>
          <w:szCs w:val="24"/>
        </w:rPr>
        <w:t>Hence, it would also prevent all the damages, which</w:t>
      </w:r>
      <w:r w:rsidR="00B35762" w:rsidRPr="00EF6A5F">
        <w:rPr>
          <w:rFonts w:cs="Times New Roman"/>
          <w:szCs w:val="24"/>
        </w:rPr>
        <w:t xml:space="preserve"> are done</w:t>
      </w:r>
      <w:r w:rsidR="00D86F08" w:rsidRPr="00EF6A5F">
        <w:rPr>
          <w:rFonts w:cs="Times New Roman"/>
          <w:szCs w:val="24"/>
        </w:rPr>
        <w:t xml:space="preserve"> by the company for a smooth and better approach. </w:t>
      </w:r>
    </w:p>
    <w:p w14:paraId="6AEDEB23" w14:textId="77777777" w:rsidR="00A1425F" w:rsidRPr="00EF6A5F" w:rsidRDefault="00D86F08" w:rsidP="00EF6A5F">
      <w:pPr>
        <w:rPr>
          <w:rFonts w:cs="Times New Roman"/>
          <w:szCs w:val="24"/>
        </w:rPr>
      </w:pPr>
      <w:r w:rsidRPr="00EF6A5F">
        <w:rPr>
          <w:rFonts w:cs="Times New Roman"/>
          <w:szCs w:val="24"/>
        </w:rPr>
        <w:t xml:space="preserve"> The employees and the managers should be working for the </w:t>
      </w:r>
      <w:r w:rsidR="00A1425F" w:rsidRPr="00EF6A5F">
        <w:rPr>
          <w:rFonts w:cs="Times New Roman"/>
          <w:b/>
          <w:i/>
          <w:szCs w:val="24"/>
        </w:rPr>
        <w:t xml:space="preserve">Risk </w:t>
      </w:r>
      <w:r w:rsidRPr="00EF6A5F">
        <w:rPr>
          <w:rFonts w:cs="Times New Roman"/>
          <w:b/>
          <w:i/>
          <w:szCs w:val="24"/>
        </w:rPr>
        <w:t>management,</w:t>
      </w:r>
      <w:r w:rsidRPr="00EF6A5F">
        <w:rPr>
          <w:rFonts w:cs="Times New Roman"/>
          <w:szCs w:val="24"/>
        </w:rPr>
        <w:t xml:space="preserve"> which might affect the functioning of the business. </w:t>
      </w:r>
      <w:r w:rsidR="00DB440C" w:rsidRPr="00EF6A5F">
        <w:rPr>
          <w:rFonts w:cs="Times New Roman"/>
          <w:szCs w:val="24"/>
        </w:rPr>
        <w:t xml:space="preserve">Risks can damage and hinder the pure </w:t>
      </w:r>
      <w:r w:rsidR="00906F10" w:rsidRPr="00EF6A5F">
        <w:rPr>
          <w:rFonts w:cs="Times New Roman"/>
          <w:szCs w:val="24"/>
        </w:rPr>
        <w:t>processing, which</w:t>
      </w:r>
      <w:r w:rsidR="00DB440C" w:rsidRPr="00EF6A5F">
        <w:rPr>
          <w:rFonts w:cs="Times New Roman"/>
          <w:szCs w:val="24"/>
        </w:rPr>
        <w:t xml:space="preserve"> are initiated by the company. Therefore, risk management is a strategy that </w:t>
      </w:r>
      <w:r w:rsidR="00906F10" w:rsidRPr="00EF6A5F">
        <w:rPr>
          <w:rFonts w:cs="Times New Roman"/>
          <w:szCs w:val="24"/>
        </w:rPr>
        <w:t>envisions</w:t>
      </w:r>
      <w:r w:rsidR="00DB440C" w:rsidRPr="00EF6A5F">
        <w:rPr>
          <w:rFonts w:cs="Times New Roman"/>
          <w:szCs w:val="24"/>
        </w:rPr>
        <w:t xml:space="preserve"> a better and safe functioning of the </w:t>
      </w:r>
      <w:r w:rsidR="006B17EE" w:rsidRPr="00EF6A5F">
        <w:rPr>
          <w:rFonts w:cs="Times New Roman"/>
          <w:szCs w:val="24"/>
        </w:rPr>
        <w:t xml:space="preserve">hoteliers. The </w:t>
      </w:r>
      <w:r w:rsidR="004F3EF3" w:rsidRPr="00EF6A5F">
        <w:rPr>
          <w:rFonts w:cs="Times New Roman"/>
          <w:szCs w:val="24"/>
        </w:rPr>
        <w:t>risks</w:t>
      </w:r>
      <w:r w:rsidR="006B17EE" w:rsidRPr="00EF6A5F">
        <w:rPr>
          <w:rFonts w:cs="Times New Roman"/>
          <w:szCs w:val="24"/>
        </w:rPr>
        <w:t xml:space="preserve"> can emanate from the </w:t>
      </w:r>
      <w:r w:rsidR="006B17EE" w:rsidRPr="00EF6A5F">
        <w:rPr>
          <w:rFonts w:cs="Times New Roman"/>
          <w:b/>
          <w:i/>
          <w:szCs w:val="24"/>
        </w:rPr>
        <w:t>food, cyber security</w:t>
      </w:r>
      <w:r w:rsidR="006B17EE" w:rsidRPr="00EF6A5F">
        <w:rPr>
          <w:rFonts w:cs="Times New Roman"/>
          <w:szCs w:val="24"/>
        </w:rPr>
        <w:t xml:space="preserve"> and so on. The employees and the managers should make the utilisation of risk aware culture, to eradicate the problems, w</w:t>
      </w:r>
      <w:r w:rsidR="004F3EF3" w:rsidRPr="00EF6A5F">
        <w:rPr>
          <w:rFonts w:cs="Times New Roman"/>
          <w:szCs w:val="24"/>
        </w:rPr>
        <w:t xml:space="preserve">hich might take place in the company. Therefore, there are legal risks, which pertain to the growth and productivity of the company </w:t>
      </w:r>
      <w:r w:rsidR="00D37455" w:rsidRPr="00EF6A5F">
        <w:rPr>
          <w:rFonts w:cs="Times New Roman"/>
          <w:szCs w:val="24"/>
        </w:rPr>
        <w:t>in a</w:t>
      </w:r>
      <w:r w:rsidR="004F3EF3" w:rsidRPr="00EF6A5F">
        <w:rPr>
          <w:rFonts w:cs="Times New Roman"/>
          <w:szCs w:val="24"/>
        </w:rPr>
        <w:t xml:space="preserve"> better manner. </w:t>
      </w:r>
      <w:r w:rsidR="00D37455" w:rsidRPr="00EF6A5F">
        <w:rPr>
          <w:rFonts w:cs="Times New Roman"/>
          <w:szCs w:val="24"/>
        </w:rPr>
        <w:t xml:space="preserve">However, these are some of the vital </w:t>
      </w:r>
      <w:r w:rsidR="00906F10" w:rsidRPr="00EF6A5F">
        <w:rPr>
          <w:rFonts w:cs="Times New Roman"/>
          <w:szCs w:val="24"/>
        </w:rPr>
        <w:t xml:space="preserve">measures, which could be appropriately used by Travelodge.  Therefore, risk management and legal liability can be achieved due to the </w:t>
      </w:r>
      <w:r w:rsidR="00906F10" w:rsidRPr="00EF6A5F">
        <w:rPr>
          <w:rFonts w:cs="Times New Roman"/>
          <w:b/>
          <w:i/>
          <w:szCs w:val="24"/>
        </w:rPr>
        <w:t xml:space="preserve">risk identification, risk control </w:t>
      </w:r>
      <w:r w:rsidR="00E55E92" w:rsidRPr="00EF6A5F">
        <w:rPr>
          <w:rFonts w:cs="Times New Roman"/>
          <w:b/>
          <w:i/>
          <w:szCs w:val="24"/>
        </w:rPr>
        <w:t xml:space="preserve">and risk treatment. </w:t>
      </w:r>
      <w:r w:rsidR="00E55E92" w:rsidRPr="00EF6A5F">
        <w:rPr>
          <w:rFonts w:cs="Times New Roman"/>
          <w:szCs w:val="24"/>
        </w:rPr>
        <w:t xml:space="preserve"> There are </w:t>
      </w:r>
      <w:r w:rsidR="00E55E92" w:rsidRPr="00EF6A5F">
        <w:rPr>
          <w:rFonts w:cs="Times New Roman"/>
          <w:b/>
          <w:i/>
          <w:szCs w:val="24"/>
        </w:rPr>
        <w:t xml:space="preserve">torts laws and negligence </w:t>
      </w:r>
      <w:r w:rsidR="001476EC" w:rsidRPr="00EF6A5F">
        <w:rPr>
          <w:rFonts w:cs="Times New Roman"/>
          <w:b/>
          <w:i/>
          <w:szCs w:val="24"/>
        </w:rPr>
        <w:t>laws,</w:t>
      </w:r>
      <w:r w:rsidR="001476EC" w:rsidRPr="00EF6A5F">
        <w:rPr>
          <w:rFonts w:cs="Times New Roman"/>
          <w:szCs w:val="24"/>
        </w:rPr>
        <w:t xml:space="preserve"> which takes into control the area o</w:t>
      </w:r>
      <w:r w:rsidR="00C81C4A">
        <w:rPr>
          <w:rFonts w:cs="Times New Roman"/>
          <w:szCs w:val="24"/>
        </w:rPr>
        <w:t>f</w:t>
      </w:r>
      <w:r w:rsidR="001476EC" w:rsidRPr="00EF6A5F">
        <w:rPr>
          <w:rFonts w:cs="Times New Roman"/>
          <w:szCs w:val="24"/>
        </w:rPr>
        <w:t xml:space="preserve"> management that can affect the business. In </w:t>
      </w:r>
      <w:r w:rsidR="001476EC" w:rsidRPr="00EF6A5F">
        <w:rPr>
          <w:rFonts w:cs="Times New Roman"/>
          <w:b/>
          <w:i/>
          <w:szCs w:val="24"/>
        </w:rPr>
        <w:t xml:space="preserve">critical evaluation </w:t>
      </w:r>
      <w:r w:rsidR="001476EC" w:rsidRPr="00EF6A5F">
        <w:rPr>
          <w:rFonts w:cs="Times New Roman"/>
          <w:szCs w:val="24"/>
        </w:rPr>
        <w:t>the businesses, are able to function as per these legislative risks and laws, prevalent in the UK, for the growth and understanding of the businesses</w:t>
      </w:r>
      <w:r w:rsidR="00553609" w:rsidRPr="00EF6A5F">
        <w:rPr>
          <w:rFonts w:cs="Times New Roman"/>
          <w:szCs w:val="24"/>
        </w:rPr>
        <w:t xml:space="preserve"> (</w:t>
      </w:r>
      <w:r w:rsidR="00553609" w:rsidRPr="00EF6A5F">
        <w:rPr>
          <w:rFonts w:cs="Times New Roman"/>
          <w:szCs w:val="24"/>
          <w:shd w:val="clear" w:color="auto" w:fill="FFFFFF"/>
        </w:rPr>
        <w:t xml:space="preserve">Almeida </w:t>
      </w:r>
      <w:r w:rsidR="00553609" w:rsidRPr="00EF6A5F">
        <w:rPr>
          <w:rFonts w:cs="Times New Roman"/>
          <w:i/>
          <w:szCs w:val="24"/>
          <w:shd w:val="clear" w:color="auto" w:fill="FFFFFF"/>
        </w:rPr>
        <w:t>et al.,</w:t>
      </w:r>
      <w:r w:rsidR="00553609" w:rsidRPr="00EF6A5F">
        <w:rPr>
          <w:rFonts w:cs="Times New Roman"/>
          <w:szCs w:val="24"/>
          <w:shd w:val="clear" w:color="auto" w:fill="FFFFFF"/>
        </w:rPr>
        <w:t xml:space="preserve"> 2017)</w:t>
      </w:r>
      <w:r w:rsidR="001476EC" w:rsidRPr="00EF6A5F">
        <w:rPr>
          <w:rFonts w:cs="Times New Roman"/>
          <w:szCs w:val="24"/>
        </w:rPr>
        <w:t xml:space="preserve">. </w:t>
      </w:r>
    </w:p>
    <w:p w14:paraId="44629500" w14:textId="77777777" w:rsidR="005817DD" w:rsidRPr="00EF6A5F" w:rsidRDefault="007243EE" w:rsidP="00EF6A5F">
      <w:pPr>
        <w:rPr>
          <w:rFonts w:cs="Times New Roman"/>
          <w:szCs w:val="24"/>
        </w:rPr>
      </w:pPr>
      <w:r w:rsidRPr="00EF6A5F">
        <w:rPr>
          <w:rFonts w:cs="Times New Roman"/>
          <w:szCs w:val="24"/>
        </w:rPr>
        <w:t xml:space="preserve">The concept </w:t>
      </w:r>
      <w:r w:rsidR="0090659C" w:rsidRPr="00EF6A5F">
        <w:rPr>
          <w:rFonts w:cs="Times New Roman"/>
          <w:szCs w:val="24"/>
        </w:rPr>
        <w:t xml:space="preserve">of </w:t>
      </w:r>
      <w:r w:rsidR="0090659C" w:rsidRPr="00EF6A5F">
        <w:rPr>
          <w:rFonts w:cs="Times New Roman"/>
          <w:b/>
          <w:i/>
          <w:szCs w:val="24"/>
        </w:rPr>
        <w:t>licensing</w:t>
      </w:r>
      <w:r w:rsidRPr="00EF6A5F">
        <w:rPr>
          <w:rFonts w:cs="Times New Roman"/>
          <w:szCs w:val="24"/>
        </w:rPr>
        <w:t xml:space="preserve"> is </w:t>
      </w:r>
      <w:r w:rsidR="006D790E" w:rsidRPr="00EF6A5F">
        <w:rPr>
          <w:rFonts w:cs="Times New Roman"/>
          <w:szCs w:val="24"/>
        </w:rPr>
        <w:t>a benefit</w:t>
      </w:r>
      <w:r w:rsidRPr="00EF6A5F">
        <w:rPr>
          <w:rFonts w:cs="Times New Roman"/>
          <w:szCs w:val="24"/>
        </w:rPr>
        <w:t xml:space="preserve"> for the managers and employees for the assurance of the business to work in a formalised manner. </w:t>
      </w:r>
      <w:r w:rsidR="0090659C" w:rsidRPr="00EF6A5F">
        <w:rPr>
          <w:rFonts w:cs="Times New Roman"/>
          <w:szCs w:val="24"/>
        </w:rPr>
        <w:t xml:space="preserve">The hotels are registered and licensed under a certain name for protection and acquisition of funds. There </w:t>
      </w:r>
      <w:r w:rsidR="006D790E" w:rsidRPr="00EF6A5F">
        <w:rPr>
          <w:rFonts w:cs="Times New Roman"/>
          <w:szCs w:val="24"/>
        </w:rPr>
        <w:t xml:space="preserve">are </w:t>
      </w:r>
      <w:r w:rsidR="006D790E" w:rsidRPr="00EF6A5F">
        <w:rPr>
          <w:rFonts w:cs="Times New Roman"/>
          <w:b/>
          <w:i/>
          <w:szCs w:val="24"/>
        </w:rPr>
        <w:t>key</w:t>
      </w:r>
      <w:r w:rsidR="0090659C" w:rsidRPr="00EF6A5F">
        <w:rPr>
          <w:rFonts w:cs="Times New Roman"/>
          <w:b/>
          <w:i/>
          <w:szCs w:val="24"/>
        </w:rPr>
        <w:t xml:space="preserve"> </w:t>
      </w:r>
      <w:r w:rsidR="006D790E" w:rsidRPr="00EF6A5F">
        <w:rPr>
          <w:rFonts w:cs="Times New Roman"/>
          <w:b/>
          <w:i/>
          <w:szCs w:val="24"/>
        </w:rPr>
        <w:t xml:space="preserve">provisions </w:t>
      </w:r>
      <w:r w:rsidR="006D790E" w:rsidRPr="00EF6A5F">
        <w:rPr>
          <w:rFonts w:cs="Times New Roman"/>
          <w:szCs w:val="24"/>
        </w:rPr>
        <w:t>that</w:t>
      </w:r>
      <w:r w:rsidR="0090659C" w:rsidRPr="00EF6A5F">
        <w:rPr>
          <w:rFonts w:cs="Times New Roman"/>
          <w:szCs w:val="24"/>
        </w:rPr>
        <w:t xml:space="preserve"> should </w:t>
      </w:r>
      <w:r w:rsidR="006D790E" w:rsidRPr="00EF6A5F">
        <w:rPr>
          <w:rFonts w:cs="Times New Roman"/>
          <w:szCs w:val="24"/>
        </w:rPr>
        <w:t>be taken</w:t>
      </w:r>
      <w:r w:rsidR="0090659C" w:rsidRPr="00EF6A5F">
        <w:rPr>
          <w:rFonts w:cs="Times New Roman"/>
          <w:szCs w:val="24"/>
        </w:rPr>
        <w:t xml:space="preserve"> into account by th</w:t>
      </w:r>
      <w:r w:rsidR="006D790E" w:rsidRPr="00EF6A5F">
        <w:rPr>
          <w:rFonts w:cs="Times New Roman"/>
          <w:szCs w:val="24"/>
        </w:rPr>
        <w:t xml:space="preserve">e hotel industry, that allow the permit of the industry in a better manner. </w:t>
      </w:r>
      <w:r w:rsidR="007429C2" w:rsidRPr="00EF6A5F">
        <w:rPr>
          <w:rFonts w:cs="Times New Roman"/>
          <w:szCs w:val="24"/>
        </w:rPr>
        <w:t xml:space="preserve">There are important factors, which acquire </w:t>
      </w:r>
      <w:r w:rsidR="00FB0BAD" w:rsidRPr="00EF6A5F">
        <w:rPr>
          <w:rFonts w:cs="Times New Roman"/>
          <w:szCs w:val="24"/>
        </w:rPr>
        <w:t xml:space="preserve">better understanding of the growth of the hotel under the use of </w:t>
      </w:r>
      <w:r w:rsidR="00FB0BAD" w:rsidRPr="00EF6A5F">
        <w:rPr>
          <w:rFonts w:cs="Times New Roman"/>
          <w:b/>
          <w:i/>
          <w:szCs w:val="24"/>
        </w:rPr>
        <w:lastRenderedPageBreak/>
        <w:t xml:space="preserve">Hotel Proprietors Act 1956. </w:t>
      </w:r>
      <w:r w:rsidR="00FB0BAD" w:rsidRPr="00EF6A5F">
        <w:rPr>
          <w:rFonts w:cs="Times New Roman"/>
          <w:szCs w:val="24"/>
        </w:rPr>
        <w:t xml:space="preserve"> This act ensures that the business is able to make the use of circumstances in case of any damage that is ascertained to the property of the client</w:t>
      </w:r>
      <w:r w:rsidR="00553609" w:rsidRPr="00EF6A5F">
        <w:rPr>
          <w:rFonts w:cs="Times New Roman"/>
          <w:szCs w:val="24"/>
        </w:rPr>
        <w:t xml:space="preserve"> (</w:t>
      </w:r>
      <w:r w:rsidR="00553609" w:rsidRPr="00EF6A5F">
        <w:rPr>
          <w:rFonts w:cs="Times New Roman"/>
          <w:szCs w:val="24"/>
          <w:shd w:val="clear" w:color="auto" w:fill="FFFFFF"/>
        </w:rPr>
        <w:t>Vogel, 2016)</w:t>
      </w:r>
      <w:r w:rsidR="00FB0BAD" w:rsidRPr="00EF6A5F">
        <w:rPr>
          <w:rFonts w:cs="Times New Roman"/>
          <w:szCs w:val="24"/>
        </w:rPr>
        <w:t xml:space="preserve">. </w:t>
      </w:r>
      <w:r w:rsidR="005817DD" w:rsidRPr="00EF6A5F">
        <w:rPr>
          <w:rFonts w:cs="Times New Roman"/>
          <w:szCs w:val="24"/>
        </w:rPr>
        <w:t xml:space="preserve">This is an important legislative act, which are vital and imperative that are considered to safety concern of the business. </w:t>
      </w:r>
    </w:p>
    <w:p w14:paraId="14FB0170" w14:textId="77777777" w:rsidR="002F45D4" w:rsidRPr="00EF6A5F" w:rsidRDefault="005817DD" w:rsidP="00EF6A5F">
      <w:pPr>
        <w:rPr>
          <w:rFonts w:cs="Times New Roman"/>
          <w:b/>
          <w:i/>
          <w:szCs w:val="24"/>
        </w:rPr>
      </w:pPr>
      <w:r w:rsidRPr="00EF6A5F">
        <w:rPr>
          <w:rFonts w:cs="Times New Roman"/>
          <w:szCs w:val="24"/>
        </w:rPr>
        <w:t xml:space="preserve">Therefore, the managers and the employees should abide by the knowledge of these laws, which are imperative for the smooth functioning of Travelodge in the UK. </w:t>
      </w:r>
      <w:r w:rsidR="002F45D4" w:rsidRPr="00EF6A5F">
        <w:rPr>
          <w:rFonts w:cs="Times New Roman"/>
          <w:b/>
          <w:szCs w:val="24"/>
        </w:rPr>
        <w:br w:type="page"/>
      </w:r>
    </w:p>
    <w:p w14:paraId="7C72D065" w14:textId="77777777" w:rsidR="00C64E61" w:rsidRPr="00EF6A5F" w:rsidRDefault="004D39CE" w:rsidP="00EF6A5F">
      <w:pPr>
        <w:pStyle w:val="Heading1"/>
        <w:rPr>
          <w:szCs w:val="24"/>
        </w:rPr>
      </w:pPr>
      <w:bookmarkStart w:id="3" w:name="_Toc9680018"/>
      <w:r w:rsidRPr="00EF6A5F">
        <w:rPr>
          <w:szCs w:val="24"/>
        </w:rPr>
        <w:lastRenderedPageBreak/>
        <w:t>Conclusion</w:t>
      </w:r>
      <w:bookmarkEnd w:id="3"/>
      <w:r w:rsidRPr="00EF6A5F">
        <w:rPr>
          <w:szCs w:val="24"/>
        </w:rPr>
        <w:t xml:space="preserve"> </w:t>
      </w:r>
    </w:p>
    <w:p w14:paraId="5BB1A10F" w14:textId="77777777" w:rsidR="00C64E61" w:rsidRPr="00EF6A5F" w:rsidRDefault="00865EAB" w:rsidP="00EF6A5F">
      <w:pPr>
        <w:rPr>
          <w:rFonts w:cs="Times New Roman"/>
          <w:szCs w:val="24"/>
        </w:rPr>
      </w:pPr>
      <w:r w:rsidRPr="00EF6A5F">
        <w:rPr>
          <w:rFonts w:cs="Times New Roman"/>
          <w:szCs w:val="24"/>
        </w:rPr>
        <w:t xml:space="preserve">The report has listed the concerns of that should be addressed by the managers and employees of the hotel. </w:t>
      </w:r>
      <w:r w:rsidR="004D39CE" w:rsidRPr="00EF6A5F">
        <w:rPr>
          <w:rFonts w:cs="Times New Roman"/>
          <w:szCs w:val="24"/>
        </w:rPr>
        <w:t xml:space="preserve">It is evident, that abiding by these legislative acts and laws, can promote the recognition of the company.  As per the </w:t>
      </w:r>
      <w:r w:rsidR="00A16D81" w:rsidRPr="00EF6A5F">
        <w:rPr>
          <w:rFonts w:cs="Times New Roman"/>
          <w:szCs w:val="24"/>
        </w:rPr>
        <w:t>evaluation that has been cited above,</w:t>
      </w:r>
      <w:r w:rsidR="004D39CE" w:rsidRPr="00EF6A5F">
        <w:rPr>
          <w:rFonts w:cs="Times New Roman"/>
          <w:szCs w:val="24"/>
        </w:rPr>
        <w:t xml:space="preserve"> there are </w:t>
      </w:r>
      <w:r w:rsidR="004D39CE" w:rsidRPr="00EF6A5F">
        <w:rPr>
          <w:rFonts w:cs="Times New Roman"/>
          <w:b/>
          <w:i/>
          <w:szCs w:val="24"/>
        </w:rPr>
        <w:t>pro</w:t>
      </w:r>
      <w:r w:rsidR="00C51A5F">
        <w:rPr>
          <w:rFonts w:cs="Times New Roman"/>
          <w:b/>
          <w:i/>
          <w:szCs w:val="24"/>
        </w:rPr>
        <w:t>s</w:t>
      </w:r>
      <w:r w:rsidR="004D39CE" w:rsidRPr="00EF6A5F">
        <w:rPr>
          <w:rFonts w:cs="Times New Roman"/>
          <w:b/>
          <w:i/>
          <w:szCs w:val="24"/>
        </w:rPr>
        <w:t xml:space="preserve"> and </w:t>
      </w:r>
      <w:r w:rsidR="00A16D81" w:rsidRPr="00EF6A5F">
        <w:rPr>
          <w:rFonts w:cs="Times New Roman"/>
          <w:b/>
          <w:i/>
          <w:szCs w:val="24"/>
        </w:rPr>
        <w:t>cons</w:t>
      </w:r>
      <w:r w:rsidR="00A16D81" w:rsidRPr="00EF6A5F">
        <w:rPr>
          <w:rFonts w:cs="Times New Roman"/>
          <w:szCs w:val="24"/>
        </w:rPr>
        <w:t>, which</w:t>
      </w:r>
      <w:r w:rsidR="004D39CE" w:rsidRPr="00EF6A5F">
        <w:rPr>
          <w:rFonts w:cs="Times New Roman"/>
          <w:szCs w:val="24"/>
        </w:rPr>
        <w:t xml:space="preserve"> affect the Travelodge. The pros are the adhering by the legislative risks, can be vital and imperative to the hotel. This would also bring in better strategic results for the company. The cons are that the business might appear to be strict and stringent while developing a better behaviour of the business. </w:t>
      </w:r>
    </w:p>
    <w:p w14:paraId="487CABB8" w14:textId="77777777" w:rsidR="004D39CE" w:rsidRPr="00EF6A5F" w:rsidRDefault="004D39CE" w:rsidP="00EF6A5F">
      <w:pPr>
        <w:jc w:val="left"/>
        <w:rPr>
          <w:rFonts w:cs="Times New Roman"/>
          <w:b/>
          <w:szCs w:val="24"/>
        </w:rPr>
      </w:pPr>
      <w:r w:rsidRPr="00EF6A5F">
        <w:rPr>
          <w:rFonts w:cs="Times New Roman"/>
          <w:b/>
          <w:szCs w:val="24"/>
        </w:rPr>
        <w:br w:type="page"/>
      </w:r>
    </w:p>
    <w:p w14:paraId="71D48191" w14:textId="77777777" w:rsidR="00EF6A5F" w:rsidRPr="00EF6A5F" w:rsidRDefault="00C64E61" w:rsidP="00EF6A5F">
      <w:pPr>
        <w:pStyle w:val="Heading1"/>
        <w:rPr>
          <w:szCs w:val="24"/>
        </w:rPr>
      </w:pPr>
      <w:bookmarkStart w:id="4" w:name="_Toc9680019"/>
      <w:r w:rsidRPr="00EF6A5F">
        <w:rPr>
          <w:szCs w:val="24"/>
        </w:rPr>
        <w:lastRenderedPageBreak/>
        <w:t>Reference List</w:t>
      </w:r>
      <w:bookmarkEnd w:id="4"/>
      <w:r w:rsidRPr="00EF6A5F">
        <w:rPr>
          <w:szCs w:val="24"/>
        </w:rPr>
        <w:t xml:space="preserve"> </w:t>
      </w:r>
    </w:p>
    <w:p w14:paraId="007B7BB6" w14:textId="77777777" w:rsidR="00EF6A5F" w:rsidRPr="00EF6A5F" w:rsidRDefault="00EF6A5F" w:rsidP="00EF6A5F">
      <w:pPr>
        <w:rPr>
          <w:rFonts w:cs="Times New Roman"/>
          <w:szCs w:val="24"/>
          <w:shd w:val="clear" w:color="auto" w:fill="FFFFFF"/>
        </w:rPr>
      </w:pPr>
      <w:r w:rsidRPr="00EF6A5F">
        <w:rPr>
          <w:rFonts w:cs="Times New Roman"/>
          <w:szCs w:val="24"/>
          <w:shd w:val="clear" w:color="auto" w:fill="FFFFFF"/>
        </w:rPr>
        <w:t>Almeida, H., Hankins, K.W. and Williams, R., 2017. Risk management with supply contracts. </w:t>
      </w:r>
      <w:r w:rsidRPr="00EF6A5F">
        <w:rPr>
          <w:rFonts w:cs="Times New Roman"/>
          <w:i/>
          <w:iCs/>
          <w:szCs w:val="24"/>
          <w:shd w:val="clear" w:color="auto" w:fill="FFFFFF"/>
        </w:rPr>
        <w:t>The Review of Financial Studies</w:t>
      </w:r>
      <w:r w:rsidRPr="00EF6A5F">
        <w:rPr>
          <w:rFonts w:cs="Times New Roman"/>
          <w:szCs w:val="24"/>
          <w:shd w:val="clear" w:color="auto" w:fill="FFFFFF"/>
        </w:rPr>
        <w:t>, </w:t>
      </w:r>
      <w:r w:rsidRPr="00EF6A5F">
        <w:rPr>
          <w:rFonts w:cs="Times New Roman"/>
          <w:i/>
          <w:iCs/>
          <w:szCs w:val="24"/>
          <w:shd w:val="clear" w:color="auto" w:fill="FFFFFF"/>
        </w:rPr>
        <w:t>30</w:t>
      </w:r>
      <w:r w:rsidRPr="00EF6A5F">
        <w:rPr>
          <w:rFonts w:cs="Times New Roman"/>
          <w:szCs w:val="24"/>
          <w:shd w:val="clear" w:color="auto" w:fill="FFFFFF"/>
        </w:rPr>
        <w:t>(12), pp.4179-4215.</w:t>
      </w:r>
    </w:p>
    <w:p w14:paraId="1C45951D" w14:textId="77777777" w:rsidR="00EF6A5F" w:rsidRPr="00EF6A5F" w:rsidRDefault="00EF6A5F" w:rsidP="00EF6A5F">
      <w:pPr>
        <w:rPr>
          <w:rFonts w:cs="Times New Roman"/>
          <w:szCs w:val="24"/>
          <w:shd w:val="clear" w:color="auto" w:fill="FFFFFF"/>
        </w:rPr>
      </w:pPr>
      <w:r w:rsidRPr="00EF6A5F">
        <w:rPr>
          <w:rFonts w:cs="Times New Roman"/>
          <w:szCs w:val="24"/>
          <w:shd w:val="clear" w:color="auto" w:fill="FFFFFF"/>
        </w:rPr>
        <w:t>Bowie, D., 2018. Innovation and 19th century hotel industry evolution. </w:t>
      </w:r>
      <w:r w:rsidRPr="00EF6A5F">
        <w:rPr>
          <w:rFonts w:cs="Times New Roman"/>
          <w:i/>
          <w:iCs/>
          <w:szCs w:val="24"/>
          <w:shd w:val="clear" w:color="auto" w:fill="FFFFFF"/>
        </w:rPr>
        <w:t>Tourism Management</w:t>
      </w:r>
      <w:r w:rsidRPr="00EF6A5F">
        <w:rPr>
          <w:rFonts w:cs="Times New Roman"/>
          <w:szCs w:val="24"/>
          <w:shd w:val="clear" w:color="auto" w:fill="FFFFFF"/>
        </w:rPr>
        <w:t>, </w:t>
      </w:r>
      <w:r w:rsidRPr="00EF6A5F">
        <w:rPr>
          <w:rFonts w:cs="Times New Roman"/>
          <w:i/>
          <w:iCs/>
          <w:szCs w:val="24"/>
          <w:shd w:val="clear" w:color="auto" w:fill="FFFFFF"/>
        </w:rPr>
        <w:t>64</w:t>
      </w:r>
      <w:r w:rsidRPr="00EF6A5F">
        <w:rPr>
          <w:rFonts w:cs="Times New Roman"/>
          <w:szCs w:val="24"/>
          <w:shd w:val="clear" w:color="auto" w:fill="FFFFFF"/>
        </w:rPr>
        <w:t>, pp.314-323.</w:t>
      </w:r>
    </w:p>
    <w:p w14:paraId="34764284" w14:textId="77777777" w:rsidR="00EF6A5F" w:rsidRPr="00EF6A5F" w:rsidRDefault="00EF6A5F" w:rsidP="00EF6A5F">
      <w:pPr>
        <w:rPr>
          <w:rFonts w:cs="Times New Roman"/>
          <w:szCs w:val="24"/>
          <w:shd w:val="clear" w:color="auto" w:fill="FFFFFF"/>
        </w:rPr>
      </w:pPr>
      <w:r w:rsidRPr="00EF6A5F">
        <w:rPr>
          <w:rFonts w:cs="Times New Roman"/>
          <w:szCs w:val="24"/>
          <w:shd w:val="clear" w:color="auto" w:fill="FFFFFF"/>
        </w:rPr>
        <w:t>Butler, D., 2018. Employer liability for workplace Trauma. Routledge.</w:t>
      </w:r>
    </w:p>
    <w:p w14:paraId="37E2A426" w14:textId="77777777" w:rsidR="00EF6A5F" w:rsidRPr="00EF6A5F" w:rsidRDefault="00EF6A5F" w:rsidP="00EF6A5F">
      <w:pPr>
        <w:rPr>
          <w:rFonts w:cs="Times New Roman"/>
          <w:szCs w:val="24"/>
          <w:shd w:val="clear" w:color="auto" w:fill="FFFFFF"/>
        </w:rPr>
      </w:pPr>
      <w:r w:rsidRPr="00EF6A5F">
        <w:rPr>
          <w:rFonts w:cs="Times New Roman"/>
          <w:szCs w:val="24"/>
          <w:shd w:val="clear" w:color="auto" w:fill="FFFFFF"/>
        </w:rPr>
        <w:t xml:space="preserve">Hebert, P.R., </w:t>
      </w:r>
      <w:proofErr w:type="spellStart"/>
      <w:r w:rsidRPr="00EF6A5F">
        <w:rPr>
          <w:rFonts w:cs="Times New Roman"/>
          <w:szCs w:val="24"/>
          <w:shd w:val="clear" w:color="auto" w:fill="FFFFFF"/>
        </w:rPr>
        <w:t>Slevitch</w:t>
      </w:r>
      <w:proofErr w:type="spellEnd"/>
      <w:r w:rsidRPr="00EF6A5F">
        <w:rPr>
          <w:rFonts w:cs="Times New Roman"/>
          <w:szCs w:val="24"/>
          <w:shd w:val="clear" w:color="auto" w:fill="FFFFFF"/>
        </w:rPr>
        <w:t>, L., Chung, Y. and Leong, J., 2015. Hotel lighting to enhance guest safety and security. </w:t>
      </w:r>
      <w:r w:rsidRPr="00EF6A5F">
        <w:rPr>
          <w:rFonts w:cs="Times New Roman"/>
          <w:i/>
          <w:iCs/>
          <w:szCs w:val="24"/>
          <w:shd w:val="clear" w:color="auto" w:fill="FFFFFF"/>
        </w:rPr>
        <w:t>Journal of Social Sciences and Humanities</w:t>
      </w:r>
      <w:r w:rsidRPr="00EF6A5F">
        <w:rPr>
          <w:rFonts w:cs="Times New Roman"/>
          <w:szCs w:val="24"/>
          <w:shd w:val="clear" w:color="auto" w:fill="FFFFFF"/>
        </w:rPr>
        <w:t>, </w:t>
      </w:r>
      <w:r w:rsidRPr="00EF6A5F">
        <w:rPr>
          <w:rFonts w:cs="Times New Roman"/>
          <w:i/>
          <w:iCs/>
          <w:szCs w:val="24"/>
          <w:shd w:val="clear" w:color="auto" w:fill="FFFFFF"/>
        </w:rPr>
        <w:t>1</w:t>
      </w:r>
      <w:r w:rsidRPr="00EF6A5F">
        <w:rPr>
          <w:rFonts w:cs="Times New Roman"/>
          <w:szCs w:val="24"/>
          <w:shd w:val="clear" w:color="auto" w:fill="FFFFFF"/>
        </w:rPr>
        <w:t>(4), pp.323-331.</w:t>
      </w:r>
    </w:p>
    <w:p w14:paraId="0CC00E00" w14:textId="77777777" w:rsidR="00EF6A5F" w:rsidRPr="00EF6A5F" w:rsidRDefault="00EF6A5F" w:rsidP="00EF6A5F">
      <w:pPr>
        <w:rPr>
          <w:rFonts w:cs="Times New Roman"/>
          <w:szCs w:val="24"/>
          <w:shd w:val="clear" w:color="auto" w:fill="FFFFFF"/>
        </w:rPr>
      </w:pPr>
      <w:r w:rsidRPr="00EF6A5F">
        <w:rPr>
          <w:rFonts w:cs="Times New Roman"/>
          <w:szCs w:val="24"/>
          <w:shd w:val="clear" w:color="auto" w:fill="FFFFFF"/>
        </w:rPr>
        <w:t>Lambert, P., 2017. Understanding the new European data protection rules. Auerbach Publications.</w:t>
      </w:r>
    </w:p>
    <w:p w14:paraId="3EE5DD08" w14:textId="77777777" w:rsidR="00EF6A5F" w:rsidRPr="00EF6A5F" w:rsidRDefault="00EF6A5F" w:rsidP="00EF6A5F">
      <w:pPr>
        <w:rPr>
          <w:rFonts w:cs="Times New Roman"/>
          <w:szCs w:val="24"/>
          <w:shd w:val="clear" w:color="auto" w:fill="FFFFFF"/>
        </w:rPr>
      </w:pPr>
      <w:r w:rsidRPr="00EF6A5F">
        <w:rPr>
          <w:rFonts w:cs="Times New Roman"/>
          <w:szCs w:val="24"/>
          <w:shd w:val="clear" w:color="auto" w:fill="FFFFFF"/>
        </w:rPr>
        <w:t>Manning, L., 2018. The value of food safety culture to the hospitality industry. </w:t>
      </w:r>
      <w:r w:rsidRPr="00EF6A5F">
        <w:rPr>
          <w:rFonts w:cs="Times New Roman"/>
          <w:i/>
          <w:iCs/>
          <w:szCs w:val="24"/>
          <w:shd w:val="clear" w:color="auto" w:fill="FFFFFF"/>
        </w:rPr>
        <w:t>Worldwide Hospitality and Tourism Themes</w:t>
      </w:r>
      <w:r w:rsidRPr="00EF6A5F">
        <w:rPr>
          <w:rFonts w:cs="Times New Roman"/>
          <w:szCs w:val="24"/>
          <w:shd w:val="clear" w:color="auto" w:fill="FFFFFF"/>
        </w:rPr>
        <w:t>, </w:t>
      </w:r>
      <w:r w:rsidRPr="00EF6A5F">
        <w:rPr>
          <w:rFonts w:cs="Times New Roman"/>
          <w:i/>
          <w:iCs/>
          <w:szCs w:val="24"/>
          <w:shd w:val="clear" w:color="auto" w:fill="FFFFFF"/>
        </w:rPr>
        <w:t>10</w:t>
      </w:r>
      <w:r w:rsidRPr="00EF6A5F">
        <w:rPr>
          <w:rFonts w:cs="Times New Roman"/>
          <w:szCs w:val="24"/>
          <w:shd w:val="clear" w:color="auto" w:fill="FFFFFF"/>
        </w:rPr>
        <w:t>(3), pp.284-296.</w:t>
      </w:r>
    </w:p>
    <w:p w14:paraId="135D5D3E" w14:textId="77777777" w:rsidR="00EF6A5F" w:rsidRPr="00EF6A5F" w:rsidRDefault="00EF6A5F" w:rsidP="00EF6A5F">
      <w:pPr>
        <w:rPr>
          <w:rFonts w:cs="Times New Roman"/>
          <w:szCs w:val="24"/>
          <w:shd w:val="clear" w:color="auto" w:fill="FFFFFF"/>
        </w:rPr>
      </w:pPr>
      <w:proofErr w:type="spellStart"/>
      <w:r w:rsidRPr="00EF6A5F">
        <w:rPr>
          <w:rFonts w:cs="Times New Roman"/>
          <w:szCs w:val="24"/>
          <w:shd w:val="clear" w:color="auto" w:fill="FFFFFF"/>
        </w:rPr>
        <w:t>Vergun</w:t>
      </w:r>
      <w:proofErr w:type="spellEnd"/>
      <w:r w:rsidRPr="00EF6A5F">
        <w:rPr>
          <w:rFonts w:cs="Times New Roman"/>
          <w:szCs w:val="24"/>
          <w:shd w:val="clear" w:color="auto" w:fill="FFFFFF"/>
        </w:rPr>
        <w:t xml:space="preserve">, T.V. and </w:t>
      </w:r>
      <w:proofErr w:type="spellStart"/>
      <w:r w:rsidRPr="00EF6A5F">
        <w:rPr>
          <w:rFonts w:cs="Times New Roman"/>
          <w:szCs w:val="24"/>
          <w:shd w:val="clear" w:color="auto" w:fill="FFFFFF"/>
        </w:rPr>
        <w:t>Avramenko</w:t>
      </w:r>
      <w:proofErr w:type="spellEnd"/>
      <w:r w:rsidRPr="00EF6A5F">
        <w:rPr>
          <w:rFonts w:cs="Times New Roman"/>
          <w:szCs w:val="24"/>
          <w:shd w:val="clear" w:color="auto" w:fill="FFFFFF"/>
        </w:rPr>
        <w:t>, Y.S., 2016. Features of civil regulation of the relations under the contract on rendering hotel services. In </w:t>
      </w:r>
      <w:proofErr w:type="spellStart"/>
      <w:r w:rsidRPr="00EF6A5F">
        <w:rPr>
          <w:rFonts w:cs="Times New Roman"/>
          <w:i/>
          <w:iCs/>
          <w:szCs w:val="24"/>
          <w:shd w:val="clear" w:color="auto" w:fill="FFFFFF"/>
        </w:rPr>
        <w:t>Актуальные</w:t>
      </w:r>
      <w:proofErr w:type="spellEnd"/>
      <w:r w:rsidRPr="00EF6A5F">
        <w:rPr>
          <w:rFonts w:cs="Times New Roman"/>
          <w:i/>
          <w:iCs/>
          <w:szCs w:val="24"/>
          <w:shd w:val="clear" w:color="auto" w:fill="FFFFFF"/>
        </w:rPr>
        <w:t xml:space="preserve"> </w:t>
      </w:r>
      <w:proofErr w:type="spellStart"/>
      <w:r w:rsidRPr="00EF6A5F">
        <w:rPr>
          <w:rFonts w:cs="Times New Roman"/>
          <w:i/>
          <w:iCs/>
          <w:szCs w:val="24"/>
          <w:shd w:val="clear" w:color="auto" w:fill="FFFFFF"/>
        </w:rPr>
        <w:t>проблемы</w:t>
      </w:r>
      <w:proofErr w:type="spellEnd"/>
      <w:r w:rsidRPr="00EF6A5F">
        <w:rPr>
          <w:rFonts w:cs="Times New Roman"/>
          <w:i/>
          <w:iCs/>
          <w:szCs w:val="24"/>
          <w:shd w:val="clear" w:color="auto" w:fill="FFFFFF"/>
        </w:rPr>
        <w:t xml:space="preserve"> </w:t>
      </w:r>
      <w:proofErr w:type="spellStart"/>
      <w:r w:rsidRPr="00EF6A5F">
        <w:rPr>
          <w:rFonts w:cs="Times New Roman"/>
          <w:i/>
          <w:iCs/>
          <w:szCs w:val="24"/>
          <w:shd w:val="clear" w:color="auto" w:fill="FFFFFF"/>
        </w:rPr>
        <w:t>науки</w:t>
      </w:r>
      <w:proofErr w:type="spellEnd"/>
      <w:r w:rsidRPr="00EF6A5F">
        <w:rPr>
          <w:rFonts w:cs="Times New Roman"/>
          <w:i/>
          <w:iCs/>
          <w:szCs w:val="24"/>
          <w:shd w:val="clear" w:color="auto" w:fill="FFFFFF"/>
        </w:rPr>
        <w:t xml:space="preserve">: </w:t>
      </w:r>
      <w:proofErr w:type="spellStart"/>
      <w:r w:rsidRPr="00EF6A5F">
        <w:rPr>
          <w:rFonts w:cs="Times New Roman"/>
          <w:i/>
          <w:iCs/>
          <w:szCs w:val="24"/>
          <w:shd w:val="clear" w:color="auto" w:fill="FFFFFF"/>
        </w:rPr>
        <w:t>от</w:t>
      </w:r>
      <w:proofErr w:type="spellEnd"/>
      <w:r w:rsidRPr="00EF6A5F">
        <w:rPr>
          <w:rFonts w:cs="Times New Roman"/>
          <w:i/>
          <w:iCs/>
          <w:szCs w:val="24"/>
          <w:shd w:val="clear" w:color="auto" w:fill="FFFFFF"/>
        </w:rPr>
        <w:t xml:space="preserve"> </w:t>
      </w:r>
      <w:proofErr w:type="spellStart"/>
      <w:r w:rsidRPr="00EF6A5F">
        <w:rPr>
          <w:rFonts w:cs="Times New Roman"/>
          <w:i/>
          <w:iCs/>
          <w:szCs w:val="24"/>
          <w:shd w:val="clear" w:color="auto" w:fill="FFFFFF"/>
        </w:rPr>
        <w:t>теории</w:t>
      </w:r>
      <w:proofErr w:type="spellEnd"/>
      <w:r w:rsidRPr="00EF6A5F">
        <w:rPr>
          <w:rFonts w:cs="Times New Roman"/>
          <w:i/>
          <w:iCs/>
          <w:szCs w:val="24"/>
          <w:shd w:val="clear" w:color="auto" w:fill="FFFFFF"/>
        </w:rPr>
        <w:t xml:space="preserve"> к </w:t>
      </w:r>
      <w:proofErr w:type="spellStart"/>
      <w:r w:rsidRPr="00EF6A5F">
        <w:rPr>
          <w:rFonts w:cs="Times New Roman"/>
          <w:i/>
          <w:iCs/>
          <w:szCs w:val="24"/>
          <w:shd w:val="clear" w:color="auto" w:fill="FFFFFF"/>
        </w:rPr>
        <w:t>практике</w:t>
      </w:r>
      <w:proofErr w:type="spellEnd"/>
      <w:r w:rsidRPr="00EF6A5F">
        <w:rPr>
          <w:rFonts w:cs="Times New Roman"/>
          <w:szCs w:val="24"/>
          <w:shd w:val="clear" w:color="auto" w:fill="FFFFFF"/>
        </w:rPr>
        <w:t> (pp. 63-75).</w:t>
      </w:r>
    </w:p>
    <w:p w14:paraId="7FCEC51F" w14:textId="77777777" w:rsidR="00EF6A5F" w:rsidRPr="00EF6A5F" w:rsidRDefault="00EF6A5F" w:rsidP="00EF6A5F">
      <w:pPr>
        <w:rPr>
          <w:rFonts w:cs="Times New Roman"/>
          <w:b/>
          <w:szCs w:val="24"/>
        </w:rPr>
      </w:pPr>
      <w:r w:rsidRPr="00EF6A5F">
        <w:rPr>
          <w:rFonts w:cs="Times New Roman"/>
          <w:szCs w:val="24"/>
          <w:shd w:val="clear" w:color="auto" w:fill="FFFFFF"/>
        </w:rPr>
        <w:t>Vogel, H.L., 2016. Hotels. In </w:t>
      </w:r>
      <w:r w:rsidRPr="00EF6A5F">
        <w:rPr>
          <w:rFonts w:cs="Times New Roman"/>
          <w:i/>
          <w:iCs/>
          <w:szCs w:val="24"/>
          <w:shd w:val="clear" w:color="auto" w:fill="FFFFFF"/>
        </w:rPr>
        <w:t>Travel Industry Economics</w:t>
      </w:r>
      <w:r w:rsidRPr="00EF6A5F">
        <w:rPr>
          <w:rFonts w:cs="Times New Roman"/>
          <w:szCs w:val="24"/>
          <w:shd w:val="clear" w:color="auto" w:fill="FFFFFF"/>
        </w:rPr>
        <w:t> (pp. 143-182). Springer, Cham.</w:t>
      </w:r>
    </w:p>
    <w:sectPr w:rsidR="00EF6A5F" w:rsidRPr="00EF6A5F" w:rsidSect="003912E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FF99E5" w14:textId="77777777" w:rsidR="00603B93" w:rsidRDefault="00603B93" w:rsidP="00EF6A5F">
      <w:pPr>
        <w:spacing w:after="0" w:line="240" w:lineRule="auto"/>
      </w:pPr>
      <w:r>
        <w:separator/>
      </w:r>
    </w:p>
  </w:endnote>
  <w:endnote w:type="continuationSeparator" w:id="0">
    <w:p w14:paraId="298591A8" w14:textId="77777777" w:rsidR="00603B93" w:rsidRDefault="00603B93" w:rsidP="00EF6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4298413"/>
      <w:docPartObj>
        <w:docPartGallery w:val="Page Numbers (Bottom of Page)"/>
        <w:docPartUnique/>
      </w:docPartObj>
    </w:sdtPr>
    <w:sdtEndPr/>
    <w:sdtContent>
      <w:p w14:paraId="73D634B6" w14:textId="77777777" w:rsidR="00EF6A5F" w:rsidRDefault="0068194C">
        <w:pPr>
          <w:pStyle w:val="Footer"/>
          <w:jc w:val="right"/>
        </w:pPr>
        <w:r>
          <w:fldChar w:fldCharType="begin"/>
        </w:r>
        <w:r>
          <w:instrText xml:space="preserve"> PAGE   \* MERGEFORMAT </w:instrText>
        </w:r>
        <w:r>
          <w:fldChar w:fldCharType="separate"/>
        </w:r>
        <w:r w:rsidR="00BF734E">
          <w:rPr>
            <w:noProof/>
          </w:rPr>
          <w:t>6</w:t>
        </w:r>
        <w:r>
          <w:rPr>
            <w:noProof/>
          </w:rPr>
          <w:fldChar w:fldCharType="end"/>
        </w:r>
      </w:p>
    </w:sdtContent>
  </w:sdt>
  <w:p w14:paraId="7BB11E7A" w14:textId="77777777" w:rsidR="00EF6A5F" w:rsidRDefault="00EF6A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89D64" w14:textId="77777777" w:rsidR="00603B93" w:rsidRDefault="00603B93" w:rsidP="00EF6A5F">
      <w:pPr>
        <w:spacing w:after="0" w:line="240" w:lineRule="auto"/>
      </w:pPr>
      <w:r>
        <w:separator/>
      </w:r>
    </w:p>
  </w:footnote>
  <w:footnote w:type="continuationSeparator" w:id="0">
    <w:p w14:paraId="5F112418" w14:textId="77777777" w:rsidR="00603B93" w:rsidRDefault="00603B93" w:rsidP="00EF6A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US" w:vendorID="64" w:dllVersion="6" w:nlCheck="1" w:checkStyle="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YyMTEwMbcwMTI2s7BU0lEKTi0uzszPAykwqgUAA6K9MywAAAA="/>
  </w:docVars>
  <w:rsids>
    <w:rsidRoot w:val="003912EB"/>
    <w:rsid w:val="00023AA9"/>
    <w:rsid w:val="000345B9"/>
    <w:rsid w:val="00056674"/>
    <w:rsid w:val="00065F26"/>
    <w:rsid w:val="00080267"/>
    <w:rsid w:val="000A4307"/>
    <w:rsid w:val="000B7B99"/>
    <w:rsid w:val="000F4347"/>
    <w:rsid w:val="000F7598"/>
    <w:rsid w:val="0013630B"/>
    <w:rsid w:val="001476EC"/>
    <w:rsid w:val="001B2B0F"/>
    <w:rsid w:val="001D6F2C"/>
    <w:rsid w:val="00213C96"/>
    <w:rsid w:val="00221F2C"/>
    <w:rsid w:val="00256DB1"/>
    <w:rsid w:val="002A6A10"/>
    <w:rsid w:val="002B73C4"/>
    <w:rsid w:val="002D017B"/>
    <w:rsid w:val="002E176A"/>
    <w:rsid w:val="002F45D4"/>
    <w:rsid w:val="00322114"/>
    <w:rsid w:val="0033657B"/>
    <w:rsid w:val="00346C96"/>
    <w:rsid w:val="00375CA9"/>
    <w:rsid w:val="003761A0"/>
    <w:rsid w:val="003912EB"/>
    <w:rsid w:val="003D07EF"/>
    <w:rsid w:val="003E1BEB"/>
    <w:rsid w:val="00427CD6"/>
    <w:rsid w:val="004A3DEE"/>
    <w:rsid w:val="004A5A78"/>
    <w:rsid w:val="004B09CD"/>
    <w:rsid w:val="004D39CE"/>
    <w:rsid w:val="004F3EF3"/>
    <w:rsid w:val="00543265"/>
    <w:rsid w:val="00553609"/>
    <w:rsid w:val="0056311C"/>
    <w:rsid w:val="00575F68"/>
    <w:rsid w:val="005817DD"/>
    <w:rsid w:val="005C1307"/>
    <w:rsid w:val="005E7266"/>
    <w:rsid w:val="00603B93"/>
    <w:rsid w:val="006367CE"/>
    <w:rsid w:val="00641ECC"/>
    <w:rsid w:val="006777F0"/>
    <w:rsid w:val="0068194C"/>
    <w:rsid w:val="006B17EE"/>
    <w:rsid w:val="006B41DA"/>
    <w:rsid w:val="006D790E"/>
    <w:rsid w:val="006E0F24"/>
    <w:rsid w:val="007168E3"/>
    <w:rsid w:val="007243EE"/>
    <w:rsid w:val="007429C2"/>
    <w:rsid w:val="00743426"/>
    <w:rsid w:val="00756E52"/>
    <w:rsid w:val="007B515C"/>
    <w:rsid w:val="007D5CB2"/>
    <w:rsid w:val="007F1E99"/>
    <w:rsid w:val="00850AF2"/>
    <w:rsid w:val="00865EAB"/>
    <w:rsid w:val="0088009E"/>
    <w:rsid w:val="008972F0"/>
    <w:rsid w:val="008A7E80"/>
    <w:rsid w:val="0090659C"/>
    <w:rsid w:val="00906F10"/>
    <w:rsid w:val="009870DC"/>
    <w:rsid w:val="009A7A01"/>
    <w:rsid w:val="009E291D"/>
    <w:rsid w:val="00A1425F"/>
    <w:rsid w:val="00A16D81"/>
    <w:rsid w:val="00A318DF"/>
    <w:rsid w:val="00A72D68"/>
    <w:rsid w:val="00A7311E"/>
    <w:rsid w:val="00A86416"/>
    <w:rsid w:val="00AA6E68"/>
    <w:rsid w:val="00AB5E79"/>
    <w:rsid w:val="00AC3104"/>
    <w:rsid w:val="00AC3788"/>
    <w:rsid w:val="00AD573F"/>
    <w:rsid w:val="00B01AE8"/>
    <w:rsid w:val="00B12CE1"/>
    <w:rsid w:val="00B24D88"/>
    <w:rsid w:val="00B31D23"/>
    <w:rsid w:val="00B35762"/>
    <w:rsid w:val="00B406DF"/>
    <w:rsid w:val="00B56C8B"/>
    <w:rsid w:val="00B61AF3"/>
    <w:rsid w:val="00B86A52"/>
    <w:rsid w:val="00BA7DAB"/>
    <w:rsid w:val="00BB38E4"/>
    <w:rsid w:val="00BD2F39"/>
    <w:rsid w:val="00BD53C6"/>
    <w:rsid w:val="00BF734E"/>
    <w:rsid w:val="00C155EA"/>
    <w:rsid w:val="00C51A5F"/>
    <w:rsid w:val="00C5737C"/>
    <w:rsid w:val="00C57E8C"/>
    <w:rsid w:val="00C64E61"/>
    <w:rsid w:val="00C6718F"/>
    <w:rsid w:val="00C81C4A"/>
    <w:rsid w:val="00CD3994"/>
    <w:rsid w:val="00D17EC5"/>
    <w:rsid w:val="00D348BC"/>
    <w:rsid w:val="00D37455"/>
    <w:rsid w:val="00D573CB"/>
    <w:rsid w:val="00D86F08"/>
    <w:rsid w:val="00DB440C"/>
    <w:rsid w:val="00DD1919"/>
    <w:rsid w:val="00E166AB"/>
    <w:rsid w:val="00E47F5E"/>
    <w:rsid w:val="00E55E92"/>
    <w:rsid w:val="00EF6A5F"/>
    <w:rsid w:val="00F23435"/>
    <w:rsid w:val="00F23923"/>
    <w:rsid w:val="00F336CD"/>
    <w:rsid w:val="00F976FB"/>
    <w:rsid w:val="00FA03EA"/>
    <w:rsid w:val="00FA18AD"/>
    <w:rsid w:val="00FB0BAD"/>
    <w:rsid w:val="00FC16C0"/>
    <w:rsid w:val="00FF6F6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CA76F"/>
  <w15:docId w15:val="{D70CA705-DACD-4262-804A-C36DA3640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A7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F6A5F"/>
    <w:pPr>
      <w:keepNext/>
      <w:keepLines/>
      <w:spacing w:before="480" w:after="0"/>
      <w:outlineLvl w:val="0"/>
    </w:pPr>
    <w:rPr>
      <w:rFonts w:eastAsiaTheme="majorEastAsia" w:cs="Times New Roman"/>
      <w:b/>
      <w:bCs/>
      <w:szCs w:val="28"/>
    </w:rPr>
  </w:style>
  <w:style w:type="paragraph" w:styleId="Heading2">
    <w:name w:val="heading 2"/>
    <w:basedOn w:val="Normal"/>
    <w:next w:val="Normal"/>
    <w:link w:val="Heading2Char"/>
    <w:autoRedefine/>
    <w:uiPriority w:val="9"/>
    <w:unhideWhenUsed/>
    <w:qFormat/>
    <w:rsid w:val="004A5A78"/>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F1E99"/>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7F1E99"/>
    <w:rPr>
      <w:rFonts w:ascii="Times New Roman" w:eastAsiaTheme="majorEastAsia" w:hAnsi="Times New Roman" w:cstheme="majorBidi"/>
      <w:b/>
      <w:spacing w:val="5"/>
      <w:kern w:val="28"/>
      <w:sz w:val="36"/>
      <w:szCs w:val="52"/>
      <w:lang w:val="en-GB"/>
    </w:rPr>
  </w:style>
  <w:style w:type="character" w:customStyle="1" w:styleId="Heading1Char">
    <w:name w:val="Heading 1 Char"/>
    <w:basedOn w:val="DefaultParagraphFont"/>
    <w:link w:val="Heading1"/>
    <w:uiPriority w:val="9"/>
    <w:rsid w:val="00EF6A5F"/>
    <w:rPr>
      <w:rFonts w:ascii="Times New Roman" w:eastAsiaTheme="majorEastAsia" w:hAnsi="Times New Roman" w:cs="Times New Roman"/>
      <w:b/>
      <w:bCs/>
      <w:sz w:val="24"/>
      <w:szCs w:val="28"/>
      <w:lang w:val="en-GB"/>
    </w:rPr>
  </w:style>
  <w:style w:type="character" w:customStyle="1" w:styleId="Heading2Char">
    <w:name w:val="Heading 2 Char"/>
    <w:basedOn w:val="DefaultParagraphFont"/>
    <w:link w:val="Heading2"/>
    <w:uiPriority w:val="9"/>
    <w:rsid w:val="004A5A78"/>
    <w:rPr>
      <w:rFonts w:ascii="Times New Roman" w:eastAsiaTheme="majorEastAsia" w:hAnsi="Times New Roman" w:cstheme="majorBidi"/>
      <w:b/>
      <w:bCs/>
      <w:sz w:val="24"/>
      <w:szCs w:val="26"/>
      <w:lang w:val="en-GB"/>
    </w:rPr>
  </w:style>
  <w:style w:type="paragraph" w:styleId="NoSpacing">
    <w:name w:val="No Spacing"/>
    <w:uiPriority w:val="1"/>
    <w:qFormat/>
    <w:rsid w:val="008A7E80"/>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semiHidden/>
    <w:unhideWhenUsed/>
    <w:qFormat/>
    <w:rsid w:val="00EF6A5F"/>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F6A5F"/>
    <w:pPr>
      <w:spacing w:after="100"/>
    </w:pPr>
  </w:style>
  <w:style w:type="character" w:styleId="Hyperlink">
    <w:name w:val="Hyperlink"/>
    <w:basedOn w:val="DefaultParagraphFont"/>
    <w:uiPriority w:val="99"/>
    <w:unhideWhenUsed/>
    <w:rsid w:val="00EF6A5F"/>
    <w:rPr>
      <w:color w:val="0000FF" w:themeColor="hyperlink"/>
      <w:u w:val="single"/>
    </w:rPr>
  </w:style>
  <w:style w:type="paragraph" w:styleId="BalloonText">
    <w:name w:val="Balloon Text"/>
    <w:basedOn w:val="Normal"/>
    <w:link w:val="BalloonTextChar"/>
    <w:uiPriority w:val="99"/>
    <w:semiHidden/>
    <w:unhideWhenUsed/>
    <w:rsid w:val="00EF6A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6A5F"/>
    <w:rPr>
      <w:rFonts w:ascii="Tahoma" w:hAnsi="Tahoma" w:cs="Tahoma"/>
      <w:sz w:val="16"/>
      <w:szCs w:val="16"/>
      <w:lang w:val="en-GB"/>
    </w:rPr>
  </w:style>
  <w:style w:type="paragraph" w:styleId="Header">
    <w:name w:val="header"/>
    <w:basedOn w:val="Normal"/>
    <w:link w:val="HeaderChar"/>
    <w:uiPriority w:val="99"/>
    <w:semiHidden/>
    <w:unhideWhenUsed/>
    <w:rsid w:val="00EF6A5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F6A5F"/>
    <w:rPr>
      <w:rFonts w:ascii="Times New Roman" w:hAnsi="Times New Roman"/>
      <w:sz w:val="24"/>
      <w:lang w:val="en-GB"/>
    </w:rPr>
  </w:style>
  <w:style w:type="paragraph" w:styleId="Footer">
    <w:name w:val="footer"/>
    <w:basedOn w:val="Normal"/>
    <w:link w:val="FooterChar"/>
    <w:uiPriority w:val="99"/>
    <w:unhideWhenUsed/>
    <w:rsid w:val="00EF6A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6A5F"/>
    <w:rPr>
      <w:rFonts w:ascii="Times New Roman" w:hAnsi="Times New Roman"/>
      <w:sz w:val="24"/>
      <w:lang w:val="en-GB"/>
    </w:rPr>
  </w:style>
  <w:style w:type="paragraph" w:styleId="ListParagraph">
    <w:name w:val="List Paragraph"/>
    <w:basedOn w:val="Normal"/>
    <w:uiPriority w:val="34"/>
    <w:qFormat/>
    <w:rsid w:val="00EF6A5F"/>
    <w:pPr>
      <w:ind w:left="720"/>
      <w:contextualSpacing/>
    </w:pPr>
  </w:style>
  <w:style w:type="character" w:styleId="CommentReference">
    <w:name w:val="annotation reference"/>
    <w:basedOn w:val="DefaultParagraphFont"/>
    <w:uiPriority w:val="99"/>
    <w:semiHidden/>
    <w:unhideWhenUsed/>
    <w:rsid w:val="00346C96"/>
    <w:rPr>
      <w:sz w:val="16"/>
      <w:szCs w:val="16"/>
    </w:rPr>
  </w:style>
  <w:style w:type="paragraph" w:styleId="CommentText">
    <w:name w:val="annotation text"/>
    <w:basedOn w:val="Normal"/>
    <w:link w:val="CommentTextChar"/>
    <w:uiPriority w:val="99"/>
    <w:semiHidden/>
    <w:unhideWhenUsed/>
    <w:rsid w:val="00346C96"/>
    <w:pPr>
      <w:spacing w:line="240" w:lineRule="auto"/>
    </w:pPr>
    <w:rPr>
      <w:sz w:val="20"/>
      <w:szCs w:val="20"/>
    </w:rPr>
  </w:style>
  <w:style w:type="character" w:customStyle="1" w:styleId="CommentTextChar">
    <w:name w:val="Comment Text Char"/>
    <w:basedOn w:val="DefaultParagraphFont"/>
    <w:link w:val="CommentText"/>
    <w:uiPriority w:val="99"/>
    <w:semiHidden/>
    <w:rsid w:val="00346C96"/>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46C96"/>
    <w:rPr>
      <w:b/>
      <w:bCs/>
    </w:rPr>
  </w:style>
  <w:style w:type="character" w:customStyle="1" w:styleId="CommentSubjectChar">
    <w:name w:val="Comment Subject Char"/>
    <w:basedOn w:val="CommentTextChar"/>
    <w:link w:val="CommentSubject"/>
    <w:uiPriority w:val="99"/>
    <w:semiHidden/>
    <w:rsid w:val="00346C96"/>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4709B2-AA3E-46D0-B9FB-73D666715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madalina popa</cp:lastModifiedBy>
  <cp:revision>7</cp:revision>
  <dcterms:created xsi:type="dcterms:W3CDTF">2019-05-25T10:16:00Z</dcterms:created>
  <dcterms:modified xsi:type="dcterms:W3CDTF">2019-05-30T08:25:00Z</dcterms:modified>
</cp:coreProperties>
</file>