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9D958" w14:textId="77777777" w:rsidR="00563B58" w:rsidRPr="00270EEB" w:rsidRDefault="00563B58" w:rsidP="00340E9A">
      <w:pPr>
        <w:ind w:right="237"/>
        <w:rPr>
          <w:sz w:val="24"/>
          <w:szCs w:val="24"/>
        </w:rPr>
      </w:pPr>
    </w:p>
    <w:p w14:paraId="0443F344" w14:textId="77777777"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DD83991" w14:textId="77777777" w:rsidR="00563B58" w:rsidRPr="00270EEB" w:rsidRDefault="00563B58" w:rsidP="00340E9A">
      <w:pPr>
        <w:ind w:right="237"/>
        <w:rPr>
          <w:sz w:val="24"/>
          <w:szCs w:val="24"/>
        </w:rPr>
      </w:pPr>
    </w:p>
    <w:p w14:paraId="2B253C8E" w14:textId="77777777" w:rsidR="00563B58" w:rsidRPr="00270EEB" w:rsidRDefault="00563B58" w:rsidP="00340E9A">
      <w:pPr>
        <w:ind w:right="237"/>
        <w:rPr>
          <w:sz w:val="24"/>
          <w:szCs w:val="24"/>
        </w:rPr>
      </w:pPr>
    </w:p>
    <w:p w14:paraId="4E90D4FF"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25482A6F" w14:textId="77777777" w:rsidR="00270EEB" w:rsidRPr="007B491F" w:rsidRDefault="00270EEB" w:rsidP="00340E9A">
      <w:pPr>
        <w:overflowPunct/>
        <w:autoSpaceDE/>
        <w:autoSpaceDN/>
        <w:adjustRightInd/>
        <w:ind w:right="237"/>
        <w:textAlignment w:val="auto"/>
        <w:rPr>
          <w:b/>
          <w:color w:val="auto"/>
          <w:sz w:val="44"/>
        </w:rPr>
      </w:pPr>
    </w:p>
    <w:p w14:paraId="5C90981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3227E4A1" w14:textId="77777777" w:rsidR="00F927A1" w:rsidRPr="007B491F" w:rsidRDefault="00F927A1" w:rsidP="00340E9A">
      <w:pPr>
        <w:overflowPunct/>
        <w:autoSpaceDE/>
        <w:autoSpaceDN/>
        <w:adjustRightInd/>
        <w:ind w:right="237"/>
        <w:textAlignment w:val="auto"/>
        <w:rPr>
          <w:b/>
          <w:color w:val="auto"/>
          <w:sz w:val="44"/>
        </w:rPr>
      </w:pPr>
    </w:p>
    <w:p w14:paraId="3F7ABD65" w14:textId="77777777" w:rsidR="008F22BD" w:rsidRDefault="008F22BD" w:rsidP="00340E9A">
      <w:pPr>
        <w:overflowPunct/>
        <w:autoSpaceDE/>
        <w:autoSpaceDN/>
        <w:adjustRightInd/>
        <w:ind w:right="237"/>
        <w:textAlignment w:val="auto"/>
        <w:rPr>
          <w:b/>
          <w:color w:val="auto"/>
          <w:sz w:val="44"/>
        </w:rPr>
      </w:pPr>
    </w:p>
    <w:p w14:paraId="62C09B6A" w14:textId="77777777"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1217158A" w14:textId="77777777" w:rsidR="005A1BA3" w:rsidRDefault="005A1BA3" w:rsidP="00340E9A">
      <w:pPr>
        <w:overflowPunct/>
        <w:autoSpaceDE/>
        <w:autoSpaceDN/>
        <w:adjustRightInd/>
        <w:ind w:right="237"/>
        <w:textAlignment w:val="auto"/>
        <w:rPr>
          <w:b/>
          <w:color w:val="auto"/>
          <w:sz w:val="36"/>
        </w:rPr>
      </w:pPr>
    </w:p>
    <w:p w14:paraId="1AA2156B" w14:textId="77777777"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71C6BE2" w14:textId="77777777" w:rsidR="0085230E" w:rsidRPr="007B491F" w:rsidRDefault="0085230E" w:rsidP="00340E9A">
      <w:pPr>
        <w:overflowPunct/>
        <w:autoSpaceDE/>
        <w:autoSpaceDN/>
        <w:adjustRightInd/>
        <w:ind w:right="237"/>
        <w:textAlignment w:val="auto"/>
        <w:rPr>
          <w:b/>
          <w:color w:val="auto"/>
          <w:sz w:val="44"/>
        </w:rPr>
      </w:pPr>
    </w:p>
    <w:p w14:paraId="786397E9"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1F61F929" w14:textId="77777777" w:rsidTr="6D8D0C10">
        <w:tc>
          <w:tcPr>
            <w:tcW w:w="8500" w:type="dxa"/>
            <w:shd w:val="clear" w:color="auto" w:fill="auto"/>
          </w:tcPr>
          <w:p w14:paraId="1FC7CB8B" w14:textId="77777777"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AC4C91">
              <w:rPr>
                <w:b/>
                <w:color w:val="auto"/>
                <w:sz w:val="32"/>
              </w:rPr>
              <w:t>Gareth Thomas</w:t>
            </w:r>
            <w:r w:rsidR="005A1BA3">
              <w:rPr>
                <w:b/>
                <w:color w:val="auto"/>
                <w:sz w:val="32"/>
              </w:rPr>
              <w:t>__</w:t>
            </w:r>
          </w:p>
          <w:p w14:paraId="4ED85DC0" w14:textId="77777777" w:rsidR="00AC4C91" w:rsidRDefault="00AC4C91" w:rsidP="00340E9A">
            <w:pPr>
              <w:overflowPunct/>
              <w:autoSpaceDE/>
              <w:autoSpaceDN/>
              <w:adjustRightInd/>
              <w:ind w:right="237"/>
              <w:textAlignment w:val="auto"/>
              <w:rPr>
                <w:b/>
                <w:color w:val="auto"/>
                <w:sz w:val="32"/>
              </w:rPr>
            </w:pPr>
          </w:p>
          <w:p w14:paraId="5D9168D0" w14:textId="7777777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2E6EDA24" w14:textId="77777777" w:rsidR="005A1BA3" w:rsidRDefault="005A1BA3" w:rsidP="00340E9A">
            <w:pPr>
              <w:overflowPunct/>
              <w:autoSpaceDE/>
              <w:autoSpaceDN/>
              <w:adjustRightInd/>
              <w:ind w:right="237"/>
              <w:textAlignment w:val="auto"/>
              <w:rPr>
                <w:b/>
                <w:color w:val="auto"/>
                <w:sz w:val="32"/>
              </w:rPr>
            </w:pPr>
            <w:r>
              <w:rPr>
                <w:b/>
                <w:color w:val="auto"/>
                <w:sz w:val="32"/>
              </w:rPr>
              <w:t>____________</w:t>
            </w:r>
            <w:r w:rsidR="00AC4C91">
              <w:rPr>
                <w:b/>
                <w:color w:val="auto"/>
                <w:sz w:val="32"/>
              </w:rPr>
              <w:t>2031242</w:t>
            </w:r>
            <w:r>
              <w:rPr>
                <w:b/>
                <w:color w:val="auto"/>
                <w:sz w:val="32"/>
              </w:rPr>
              <w:t>_____________</w:t>
            </w:r>
          </w:p>
          <w:p w14:paraId="6DB3641A" w14:textId="77777777" w:rsidR="005A1BA3" w:rsidRDefault="005A1BA3" w:rsidP="00340E9A">
            <w:pPr>
              <w:overflowPunct/>
              <w:autoSpaceDE/>
              <w:autoSpaceDN/>
              <w:adjustRightInd/>
              <w:ind w:right="237"/>
              <w:textAlignment w:val="auto"/>
              <w:rPr>
                <w:b/>
                <w:color w:val="auto"/>
                <w:sz w:val="32"/>
              </w:rPr>
            </w:pPr>
          </w:p>
          <w:p w14:paraId="16142F29" w14:textId="77777777"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0CA05564" w14:textId="77777777" w:rsidR="00A3273B" w:rsidRDefault="00A3273B" w:rsidP="00340E9A">
      <w:pPr>
        <w:overflowPunct/>
        <w:autoSpaceDE/>
        <w:autoSpaceDN/>
        <w:adjustRightInd/>
        <w:ind w:right="237"/>
        <w:textAlignment w:val="auto"/>
        <w:rPr>
          <w:b/>
          <w:color w:val="auto"/>
          <w:sz w:val="36"/>
        </w:rPr>
      </w:pPr>
    </w:p>
    <w:p w14:paraId="7DF89958" w14:textId="77777777" w:rsidR="00A3273B" w:rsidRDefault="00A3273B" w:rsidP="00340E9A">
      <w:pPr>
        <w:overflowPunct/>
        <w:autoSpaceDE/>
        <w:autoSpaceDN/>
        <w:adjustRightInd/>
        <w:ind w:right="237"/>
        <w:textAlignment w:val="auto"/>
        <w:rPr>
          <w:b/>
          <w:color w:val="auto"/>
          <w:sz w:val="36"/>
        </w:rPr>
      </w:pPr>
    </w:p>
    <w:p w14:paraId="451FB1C4" w14:textId="77777777" w:rsidR="00A3273B" w:rsidRPr="00E7374A" w:rsidRDefault="00A3273B" w:rsidP="00340E9A">
      <w:pPr>
        <w:overflowPunct/>
        <w:autoSpaceDE/>
        <w:autoSpaceDN/>
        <w:adjustRightInd/>
        <w:ind w:right="237"/>
        <w:textAlignment w:val="auto"/>
        <w:rPr>
          <w:b/>
          <w:color w:val="auto"/>
          <w:sz w:val="36"/>
        </w:rPr>
      </w:pPr>
    </w:p>
    <w:p w14:paraId="6BF37C26" w14:textId="7777777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76EEB6BC" w14:textId="77777777"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3EE55118" w14:textId="77777777" w:rsidR="00A3273B" w:rsidRDefault="00A3273B" w:rsidP="00340E9A">
      <w:pPr>
        <w:overflowPunct/>
        <w:autoSpaceDE/>
        <w:autoSpaceDN/>
        <w:adjustRightInd/>
        <w:ind w:right="237"/>
        <w:textAlignment w:val="auto"/>
        <w:rPr>
          <w:b/>
          <w:i/>
          <w:color w:val="auto"/>
          <w:sz w:val="24"/>
        </w:rPr>
      </w:pPr>
    </w:p>
    <w:p w14:paraId="7E64D6DD" w14:textId="77777777"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7D93D19F" w14:textId="77777777" w:rsidR="00190913" w:rsidRPr="00270EEB" w:rsidRDefault="00190913" w:rsidP="00340E9A">
      <w:pPr>
        <w:overflowPunct/>
        <w:autoSpaceDE/>
        <w:autoSpaceDN/>
        <w:adjustRightInd/>
        <w:ind w:right="237"/>
        <w:textAlignment w:val="auto"/>
        <w:rPr>
          <w:b/>
          <w:color w:val="auto"/>
          <w:sz w:val="36"/>
          <w:szCs w:val="56"/>
        </w:rPr>
      </w:pPr>
    </w:p>
    <w:p w14:paraId="2ADDABFC" w14:textId="77777777"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151BB9B1" w14:textId="77777777" w:rsidR="0010312C" w:rsidRPr="00270EEB" w:rsidRDefault="0010312C" w:rsidP="00340E9A">
      <w:pPr>
        <w:ind w:right="237"/>
        <w:rPr>
          <w:sz w:val="24"/>
          <w:szCs w:val="24"/>
        </w:rPr>
      </w:pPr>
    </w:p>
    <w:p w14:paraId="63AF784A"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5DA6A98A" w14:textId="77777777" w:rsidR="008B28E7" w:rsidRPr="00270EEB" w:rsidRDefault="008B28E7" w:rsidP="00340E9A">
      <w:pPr>
        <w:ind w:right="237"/>
        <w:rPr>
          <w:sz w:val="24"/>
          <w:szCs w:val="24"/>
        </w:rPr>
      </w:pPr>
    </w:p>
    <w:p w14:paraId="5DC2FA3C" w14:textId="77777777"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1C06A73E" w14:textId="77777777" w:rsidR="0040668F" w:rsidRPr="00270EEB" w:rsidRDefault="0040668F" w:rsidP="00340E9A">
      <w:pPr>
        <w:ind w:right="237"/>
        <w:jc w:val="both"/>
        <w:rPr>
          <w:b/>
          <w:sz w:val="24"/>
          <w:szCs w:val="24"/>
        </w:rPr>
      </w:pPr>
    </w:p>
    <w:p w14:paraId="464AA806"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391CD85B" w14:textId="77777777" w:rsidR="00D951B9" w:rsidRDefault="00D951B9" w:rsidP="5848403C">
      <w:pPr>
        <w:jc w:val="both"/>
        <w:rPr>
          <w:rFonts w:eastAsia="Arial"/>
          <w:color w:val="000000" w:themeColor="text1"/>
          <w:sz w:val="24"/>
          <w:szCs w:val="24"/>
        </w:rPr>
      </w:pPr>
    </w:p>
    <w:p w14:paraId="22A4DD4C"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29CA75F7" w14:textId="77777777" w:rsidR="00E42DC4" w:rsidRDefault="00E42DC4" w:rsidP="5848403C">
      <w:pPr>
        <w:jc w:val="both"/>
        <w:rPr>
          <w:rFonts w:eastAsia="Arial"/>
          <w:color w:val="000000" w:themeColor="text1"/>
          <w:sz w:val="24"/>
          <w:szCs w:val="24"/>
        </w:rPr>
      </w:pPr>
    </w:p>
    <w:p w14:paraId="571C57E6" w14:textId="77777777"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75650438" w14:textId="77777777" w:rsidR="006F408E" w:rsidRDefault="006F408E" w:rsidP="5848403C">
      <w:pPr>
        <w:jc w:val="both"/>
        <w:rPr>
          <w:rFonts w:eastAsia="Arial"/>
          <w:color w:val="000000" w:themeColor="text1"/>
          <w:sz w:val="24"/>
          <w:szCs w:val="24"/>
        </w:rPr>
      </w:pPr>
    </w:p>
    <w:p w14:paraId="3F5FC73D" w14:textId="77777777"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586B4268" w14:textId="77777777"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25DF620E" w14:textId="77777777"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05C17780" w14:textId="77777777"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6A1216C1" w14:textId="77777777" w:rsidR="00DD233A" w:rsidRDefault="00DD233A" w:rsidP="00DD233A">
      <w:pPr>
        <w:pStyle w:val="ListParagraph"/>
        <w:jc w:val="both"/>
        <w:rPr>
          <w:rFonts w:eastAsia="Arial"/>
          <w:color w:val="000000" w:themeColor="text1"/>
          <w:sz w:val="24"/>
          <w:szCs w:val="24"/>
        </w:rPr>
      </w:pPr>
    </w:p>
    <w:p w14:paraId="52FFDF3A" w14:textId="77777777"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3D238A3D" w14:textId="77777777" w:rsidR="00F66399" w:rsidRDefault="00F66399" w:rsidP="00F66399">
      <w:pPr>
        <w:pStyle w:val="ListParagraph"/>
        <w:jc w:val="both"/>
        <w:rPr>
          <w:rFonts w:eastAsia="Arial"/>
          <w:color w:val="000000" w:themeColor="text1"/>
          <w:sz w:val="24"/>
          <w:szCs w:val="24"/>
        </w:rPr>
      </w:pPr>
    </w:p>
    <w:p w14:paraId="177B1BA8" w14:textId="77777777"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68E0B92C" w14:textId="77777777" w:rsidR="00B46E9F" w:rsidRDefault="00B46E9F" w:rsidP="5848403C">
      <w:pPr>
        <w:jc w:val="both"/>
        <w:rPr>
          <w:rFonts w:eastAsia="Arial"/>
          <w:color w:val="000000" w:themeColor="text1"/>
          <w:sz w:val="24"/>
          <w:szCs w:val="24"/>
        </w:rPr>
      </w:pPr>
    </w:p>
    <w:p w14:paraId="102CAF38" w14:textId="77777777"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1D4AAFD8" w14:textId="77777777" w:rsidR="004B69F6" w:rsidRPr="00270EEB" w:rsidRDefault="004B69F6" w:rsidP="00340E9A">
      <w:pPr>
        <w:ind w:right="237"/>
        <w:jc w:val="both"/>
        <w:rPr>
          <w:sz w:val="24"/>
          <w:szCs w:val="24"/>
        </w:rPr>
      </w:pPr>
    </w:p>
    <w:p w14:paraId="5548A34C"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5EAD6C6E"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3E259F4A"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445C9FDE"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306DD427" w14:textId="77777777"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0070A11B"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7BE1407A" w14:textId="77777777"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0B7386F4"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6A0CFC9B"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F43A878" w14:textId="77777777"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31A2B51F" w14:textId="77777777" w:rsidR="00B66369" w:rsidRDefault="00B66369" w:rsidP="00B66369">
      <w:pPr>
        <w:spacing w:line="259" w:lineRule="auto"/>
        <w:ind w:left="360" w:right="237"/>
        <w:jc w:val="both"/>
        <w:rPr>
          <w:color w:val="000000" w:themeColor="text1"/>
          <w:sz w:val="24"/>
          <w:szCs w:val="24"/>
        </w:rPr>
      </w:pPr>
    </w:p>
    <w:p w14:paraId="4A0B4293" w14:textId="77777777"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D05D2DA" w14:textId="77777777" w:rsidR="6D8D0C10" w:rsidRDefault="6D8D0C10" w:rsidP="6D8D0C10">
      <w:pPr>
        <w:jc w:val="both"/>
      </w:pPr>
      <w:r w:rsidRPr="6D8D0C10">
        <w:rPr>
          <w:rFonts w:eastAsia="Arial"/>
          <w:color w:val="000000" w:themeColor="text1"/>
          <w:sz w:val="24"/>
          <w:szCs w:val="24"/>
        </w:rPr>
        <w:t xml:space="preserve"> </w:t>
      </w:r>
    </w:p>
    <w:p w14:paraId="5376B9AE" w14:textId="77777777" w:rsidR="6D8D0C10" w:rsidRDefault="6D8D0C10" w:rsidP="6D8D0C10">
      <w:pPr>
        <w:jc w:val="both"/>
      </w:pPr>
      <w:r w:rsidRPr="6D8D0C10">
        <w:rPr>
          <w:rFonts w:eastAsia="Arial"/>
          <w:b/>
          <w:bCs/>
          <w:color w:val="000000" w:themeColor="text1"/>
          <w:sz w:val="24"/>
          <w:szCs w:val="24"/>
        </w:rPr>
        <w:t>How should the workbook be presented?</w:t>
      </w:r>
    </w:p>
    <w:p w14:paraId="0CBE22CD" w14:textId="77777777" w:rsidR="6D8D0C10" w:rsidRDefault="6D8D0C10" w:rsidP="6D8D0C10">
      <w:pPr>
        <w:jc w:val="both"/>
      </w:pPr>
      <w:r w:rsidRPr="6D8D0C10">
        <w:rPr>
          <w:rFonts w:eastAsia="Arial"/>
          <w:color w:val="000000" w:themeColor="text1"/>
          <w:sz w:val="24"/>
          <w:szCs w:val="24"/>
        </w:rPr>
        <w:t xml:space="preserve"> </w:t>
      </w:r>
    </w:p>
    <w:p w14:paraId="7549DD19" w14:textId="77777777"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DB404FD" w14:textId="77777777" w:rsidR="6D8D0C10" w:rsidRDefault="6D8D0C10" w:rsidP="6D8D0C10">
      <w:pPr>
        <w:jc w:val="both"/>
      </w:pPr>
      <w:r w:rsidRPr="6D8D0C10">
        <w:rPr>
          <w:rFonts w:eastAsia="Arial"/>
          <w:color w:val="000000" w:themeColor="text1"/>
          <w:sz w:val="24"/>
          <w:szCs w:val="24"/>
        </w:rPr>
        <w:t xml:space="preserve"> </w:t>
      </w:r>
    </w:p>
    <w:p w14:paraId="6E302FF4" w14:textId="77777777"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49AC9FDF" w14:textId="77777777"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7E7E0E24" w14:textId="77777777" w:rsidR="6D8D0C10" w:rsidRDefault="6D8D0C10" w:rsidP="6D8D0C10">
      <w:pPr>
        <w:jc w:val="both"/>
      </w:pPr>
      <w:r w:rsidRPr="6D8D0C10">
        <w:rPr>
          <w:rFonts w:eastAsia="Arial"/>
          <w:color w:val="000000" w:themeColor="text1"/>
          <w:sz w:val="24"/>
          <w:szCs w:val="24"/>
        </w:rPr>
        <w:t xml:space="preserve"> </w:t>
      </w:r>
    </w:p>
    <w:p w14:paraId="44F17D01" w14:textId="77777777"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F556800" w14:textId="77777777" w:rsidR="6D8D0C10" w:rsidRDefault="009D337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0A83C3A3" w14:textId="77777777" w:rsidR="6D8D0C10" w:rsidRDefault="6D8D0C10" w:rsidP="6D8D0C10">
      <w:pPr>
        <w:jc w:val="both"/>
      </w:pPr>
      <w:r w:rsidRPr="6D8D0C10">
        <w:rPr>
          <w:rFonts w:eastAsia="Arial"/>
          <w:color w:val="000000" w:themeColor="text1"/>
          <w:sz w:val="24"/>
          <w:szCs w:val="24"/>
        </w:rPr>
        <w:t xml:space="preserve"> </w:t>
      </w:r>
    </w:p>
    <w:p w14:paraId="7BF4EC99" w14:textId="77777777" w:rsidR="6D8D0C10" w:rsidRDefault="6D8D0C10" w:rsidP="6D8D0C10">
      <w:pPr>
        <w:jc w:val="both"/>
      </w:pPr>
      <w:r w:rsidRPr="6D8D0C10">
        <w:rPr>
          <w:rFonts w:eastAsia="Arial"/>
          <w:b/>
          <w:bCs/>
          <w:color w:val="000000" w:themeColor="text1"/>
          <w:sz w:val="24"/>
          <w:szCs w:val="24"/>
        </w:rPr>
        <w:t>How is the workbook assessed?</w:t>
      </w:r>
    </w:p>
    <w:p w14:paraId="7E25A61C" w14:textId="77777777" w:rsidR="6D8D0C10" w:rsidRDefault="6D8D0C10" w:rsidP="6D8D0C10">
      <w:pPr>
        <w:jc w:val="both"/>
      </w:pPr>
      <w:r w:rsidRPr="6D8D0C10">
        <w:rPr>
          <w:rFonts w:eastAsia="Arial"/>
          <w:color w:val="000000" w:themeColor="text1"/>
          <w:sz w:val="24"/>
          <w:szCs w:val="24"/>
        </w:rPr>
        <w:t xml:space="preserve"> </w:t>
      </w:r>
    </w:p>
    <w:p w14:paraId="05627C2F" w14:textId="77777777"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E42BBDE" w14:textId="77777777" w:rsidR="6D8D0C10" w:rsidRDefault="6D8D0C10" w:rsidP="6D8D0C10">
      <w:pPr>
        <w:jc w:val="both"/>
      </w:pPr>
      <w:r w:rsidRPr="6D8D0C10">
        <w:rPr>
          <w:rFonts w:eastAsia="Arial"/>
          <w:color w:val="000000" w:themeColor="text1"/>
          <w:sz w:val="24"/>
          <w:szCs w:val="24"/>
        </w:rPr>
        <w:t xml:space="preserve"> </w:t>
      </w:r>
    </w:p>
    <w:p w14:paraId="512DEE3E" w14:textId="77777777"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A199C02" w14:textId="77777777" w:rsidR="6D8D0C10" w:rsidRDefault="6D8D0C10" w:rsidP="6D8D0C10">
      <w:pPr>
        <w:jc w:val="both"/>
      </w:pPr>
      <w:r w:rsidRPr="6D8D0C10">
        <w:rPr>
          <w:rFonts w:eastAsia="Arial"/>
          <w:color w:val="000000" w:themeColor="text1"/>
          <w:sz w:val="24"/>
          <w:szCs w:val="24"/>
        </w:rPr>
        <w:t xml:space="preserve"> </w:t>
      </w:r>
    </w:p>
    <w:p w14:paraId="7382F09C" w14:textId="77777777"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0155827E" w14:textId="77777777" w:rsidR="6D8D0C10" w:rsidRDefault="6D8D0C10" w:rsidP="6D8D0C10">
      <w:pPr>
        <w:ind w:right="237"/>
        <w:jc w:val="both"/>
        <w:rPr>
          <w:sz w:val="24"/>
          <w:szCs w:val="24"/>
          <w:highlight w:val="yellow"/>
        </w:rPr>
      </w:pPr>
    </w:p>
    <w:p w14:paraId="487BCBF4" w14:textId="77777777" w:rsidR="5848403C" w:rsidRDefault="5848403C" w:rsidP="5848403C">
      <w:pPr>
        <w:jc w:val="both"/>
        <w:rPr>
          <w:rFonts w:eastAsia="Arial"/>
          <w:color w:val="000000" w:themeColor="text1"/>
          <w:sz w:val="24"/>
          <w:szCs w:val="24"/>
        </w:rPr>
      </w:pPr>
    </w:p>
    <w:p w14:paraId="504C219D" w14:textId="77777777" w:rsidR="5848403C" w:rsidRDefault="5848403C" w:rsidP="5848403C">
      <w:pPr>
        <w:jc w:val="both"/>
        <w:rPr>
          <w:rFonts w:eastAsia="Arial"/>
          <w:color w:val="000000" w:themeColor="text1"/>
          <w:sz w:val="24"/>
          <w:szCs w:val="24"/>
        </w:rPr>
      </w:pPr>
    </w:p>
    <w:p w14:paraId="13B25E67" w14:textId="77777777" w:rsidR="5848403C" w:rsidRDefault="5848403C" w:rsidP="5848403C">
      <w:pPr>
        <w:rPr>
          <w:rFonts w:eastAsia="Arial"/>
          <w:color w:val="000000" w:themeColor="text1"/>
          <w:sz w:val="24"/>
          <w:szCs w:val="24"/>
        </w:rPr>
      </w:pPr>
      <w:r>
        <w:br w:type="page"/>
      </w:r>
    </w:p>
    <w:p w14:paraId="3CDC4B24"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6A3B86FB" w14:textId="77777777" w:rsidR="5848403C" w:rsidRDefault="5848403C" w:rsidP="5848403C">
      <w:pPr>
        <w:jc w:val="both"/>
        <w:rPr>
          <w:rFonts w:eastAsia="Arial"/>
          <w:color w:val="000000" w:themeColor="text1"/>
          <w:sz w:val="24"/>
          <w:szCs w:val="24"/>
        </w:rPr>
      </w:pPr>
    </w:p>
    <w:p w14:paraId="08B64266"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31DF628" w14:textId="77777777" w:rsidR="5848403C" w:rsidRDefault="5848403C" w:rsidP="5848403C">
      <w:pPr>
        <w:jc w:val="both"/>
        <w:rPr>
          <w:rFonts w:eastAsia="Arial"/>
          <w:color w:val="000000" w:themeColor="text1"/>
          <w:sz w:val="24"/>
          <w:szCs w:val="24"/>
        </w:rPr>
      </w:pPr>
    </w:p>
    <w:p w14:paraId="3F7931BA" w14:textId="77777777"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27757434" w14:textId="77777777"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5FF7BB3E" w14:textId="77777777"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DD716E2" w14:textId="77777777"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7F95C260" w14:textId="77777777"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2F4EDAC2" w14:textId="77777777" w:rsidR="5848403C" w:rsidRDefault="5848403C" w:rsidP="5848403C">
      <w:pPr>
        <w:jc w:val="both"/>
        <w:rPr>
          <w:rFonts w:eastAsia="Arial"/>
          <w:color w:val="000000" w:themeColor="text1"/>
          <w:sz w:val="24"/>
          <w:szCs w:val="24"/>
        </w:rPr>
      </w:pPr>
    </w:p>
    <w:p w14:paraId="7F2AFDF1" w14:textId="77777777"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2F5D12F8" w14:textId="77777777" w:rsidR="50EE11C4" w:rsidRDefault="50EE11C4" w:rsidP="50EE11C4">
      <w:pPr>
        <w:jc w:val="both"/>
        <w:rPr>
          <w:rFonts w:ascii="Calibri" w:eastAsia="Calibri" w:hAnsi="Calibri" w:cs="Calibri"/>
          <w:color w:val="000000" w:themeColor="text1"/>
          <w:sz w:val="24"/>
          <w:szCs w:val="24"/>
        </w:rPr>
      </w:pPr>
    </w:p>
    <w:p w14:paraId="20AD76DB" w14:textId="77777777"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9B58354" w14:textId="77777777" w:rsidR="50EE11C4" w:rsidRDefault="50EE11C4" w:rsidP="50EE11C4">
      <w:pPr>
        <w:jc w:val="both"/>
        <w:rPr>
          <w:rFonts w:eastAsia="Arial"/>
          <w:color w:val="000000" w:themeColor="text1"/>
          <w:sz w:val="24"/>
          <w:szCs w:val="24"/>
        </w:rPr>
      </w:pPr>
    </w:p>
    <w:p w14:paraId="037C0A35" w14:textId="77777777" w:rsidR="50EE11C4" w:rsidRDefault="50EE11C4" w:rsidP="50EE11C4">
      <w:pPr>
        <w:jc w:val="both"/>
        <w:rPr>
          <w:rFonts w:eastAsia="Arial"/>
          <w:color w:val="000000" w:themeColor="text1"/>
          <w:sz w:val="24"/>
          <w:szCs w:val="24"/>
        </w:rPr>
      </w:pPr>
    </w:p>
    <w:p w14:paraId="48A03AD1" w14:textId="77777777" w:rsidR="50EE11C4" w:rsidRDefault="50EE11C4" w:rsidP="50EE11C4">
      <w:pPr>
        <w:jc w:val="both"/>
        <w:rPr>
          <w:rFonts w:eastAsia="Arial"/>
          <w:color w:val="000000" w:themeColor="text1"/>
          <w:sz w:val="24"/>
          <w:szCs w:val="24"/>
        </w:rPr>
      </w:pPr>
    </w:p>
    <w:p w14:paraId="45FD3A2B"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1EAD6016" w14:textId="77777777" w:rsidR="5848403C" w:rsidRDefault="5848403C" w:rsidP="5848403C">
      <w:pPr>
        <w:jc w:val="both"/>
        <w:rPr>
          <w:rFonts w:eastAsia="Arial"/>
          <w:color w:val="000000" w:themeColor="text1"/>
          <w:sz w:val="24"/>
          <w:szCs w:val="24"/>
        </w:rPr>
      </w:pPr>
    </w:p>
    <w:p w14:paraId="7C4BE502"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069D86B3" w14:textId="77777777" w:rsidR="5848403C" w:rsidRDefault="5848403C" w:rsidP="5848403C">
      <w:pPr>
        <w:ind w:left="360"/>
        <w:jc w:val="both"/>
        <w:rPr>
          <w:rFonts w:eastAsia="Arial"/>
          <w:color w:val="000000" w:themeColor="text1"/>
          <w:sz w:val="24"/>
          <w:szCs w:val="24"/>
        </w:rPr>
      </w:pPr>
    </w:p>
    <w:p w14:paraId="64453600" w14:textId="77777777"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E3587F3" w14:textId="77777777" w:rsidR="5848403C" w:rsidRDefault="5848403C" w:rsidP="5848403C">
      <w:pPr>
        <w:ind w:left="360"/>
        <w:jc w:val="both"/>
        <w:rPr>
          <w:rFonts w:eastAsia="Arial"/>
          <w:color w:val="000000" w:themeColor="text1"/>
          <w:sz w:val="24"/>
          <w:szCs w:val="24"/>
        </w:rPr>
      </w:pPr>
    </w:p>
    <w:p w14:paraId="76AD48F8" w14:textId="77777777" w:rsidR="5848403C" w:rsidRDefault="5848403C" w:rsidP="5848403C">
      <w:pPr>
        <w:jc w:val="both"/>
        <w:rPr>
          <w:rFonts w:eastAsia="Arial"/>
          <w:color w:val="000000" w:themeColor="text1"/>
          <w:sz w:val="24"/>
          <w:szCs w:val="24"/>
        </w:rPr>
      </w:pPr>
    </w:p>
    <w:p w14:paraId="70D54E2C"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4224E665" w14:textId="77777777" w:rsidR="5848403C" w:rsidRDefault="5848403C" w:rsidP="5848403C">
      <w:pPr>
        <w:jc w:val="both"/>
        <w:rPr>
          <w:rFonts w:eastAsia="Arial"/>
          <w:color w:val="000000" w:themeColor="text1"/>
          <w:sz w:val="24"/>
          <w:szCs w:val="24"/>
        </w:rPr>
      </w:pPr>
    </w:p>
    <w:p w14:paraId="1CA786A3"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61E4DBCD" w14:textId="77777777" w:rsidR="5848403C" w:rsidRDefault="5848403C" w:rsidP="5848403C">
      <w:pPr>
        <w:jc w:val="both"/>
        <w:rPr>
          <w:rFonts w:eastAsia="Arial"/>
          <w:color w:val="000000" w:themeColor="text1"/>
          <w:sz w:val="24"/>
          <w:szCs w:val="24"/>
        </w:rPr>
      </w:pPr>
    </w:p>
    <w:p w14:paraId="23D13758" w14:textId="77777777" w:rsidR="5848403C" w:rsidRDefault="5848403C" w:rsidP="5848403C">
      <w:pPr>
        <w:jc w:val="both"/>
        <w:rPr>
          <w:rFonts w:eastAsia="Arial"/>
          <w:color w:val="000000" w:themeColor="text1"/>
          <w:sz w:val="24"/>
          <w:szCs w:val="24"/>
        </w:rPr>
      </w:pPr>
    </w:p>
    <w:p w14:paraId="2C44E5B7" w14:textId="77777777" w:rsidR="5848403C" w:rsidRDefault="5848403C" w:rsidP="5848403C">
      <w:pPr>
        <w:rPr>
          <w:rFonts w:eastAsia="Arial"/>
          <w:color w:val="000000" w:themeColor="text1"/>
          <w:sz w:val="24"/>
          <w:szCs w:val="24"/>
        </w:rPr>
      </w:pPr>
      <w:r>
        <w:br w:type="page"/>
      </w:r>
    </w:p>
    <w:p w14:paraId="6A2D608A"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69DD7DC6" w14:textId="77777777" w:rsidR="5848403C" w:rsidRDefault="5848403C" w:rsidP="5848403C">
      <w:pPr>
        <w:jc w:val="both"/>
        <w:rPr>
          <w:rFonts w:eastAsia="Arial"/>
          <w:color w:val="000000" w:themeColor="text1"/>
          <w:sz w:val="24"/>
          <w:szCs w:val="24"/>
        </w:rPr>
      </w:pPr>
    </w:p>
    <w:p w14:paraId="712F077E" w14:textId="77777777"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343F6290" w14:textId="77777777"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7EB4F677" w14:textId="77777777" w:rsidR="00B12295" w:rsidRPr="00270EEB" w:rsidRDefault="00B12295" w:rsidP="00340E9A">
      <w:pPr>
        <w:ind w:right="237"/>
        <w:jc w:val="both"/>
        <w:rPr>
          <w:b/>
          <w:sz w:val="24"/>
          <w:szCs w:val="24"/>
        </w:rPr>
      </w:pPr>
    </w:p>
    <w:p w14:paraId="7F60305B" w14:textId="77777777" w:rsidR="008B28E7" w:rsidRPr="00270EEB" w:rsidRDefault="008B28E7" w:rsidP="00340E9A">
      <w:pPr>
        <w:ind w:right="237"/>
        <w:jc w:val="both"/>
        <w:rPr>
          <w:b/>
          <w:sz w:val="24"/>
          <w:szCs w:val="24"/>
        </w:rPr>
      </w:pPr>
      <w:r w:rsidRPr="00270EEB">
        <w:rPr>
          <w:b/>
          <w:sz w:val="24"/>
          <w:szCs w:val="24"/>
        </w:rPr>
        <w:t xml:space="preserve">Contents </w:t>
      </w:r>
    </w:p>
    <w:p w14:paraId="282C2073"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53C7D4EF" w14:textId="77777777" w:rsidTr="1C1DBF4D">
        <w:tc>
          <w:tcPr>
            <w:tcW w:w="2040" w:type="dxa"/>
            <w:shd w:val="clear" w:color="auto" w:fill="auto"/>
          </w:tcPr>
          <w:p w14:paraId="3FE5AC53" w14:textId="77777777"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6910D01B" w14:textId="77777777"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450C817C" w14:textId="77777777" w:rsidR="00446F80" w:rsidRPr="00270EEB" w:rsidRDefault="00446F80" w:rsidP="5A3BBC78">
            <w:pPr>
              <w:ind w:right="237"/>
              <w:jc w:val="both"/>
              <w:rPr>
                <w:b/>
                <w:bCs/>
                <w:color w:val="auto"/>
                <w:sz w:val="22"/>
                <w:szCs w:val="22"/>
              </w:rPr>
            </w:pPr>
          </w:p>
        </w:tc>
        <w:tc>
          <w:tcPr>
            <w:tcW w:w="1545" w:type="dxa"/>
          </w:tcPr>
          <w:p w14:paraId="0BD05E8C" w14:textId="77777777"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31DB1186" w14:textId="77777777" w:rsidTr="1C1DBF4D">
        <w:tc>
          <w:tcPr>
            <w:tcW w:w="9120" w:type="dxa"/>
            <w:gridSpan w:val="3"/>
            <w:shd w:val="clear" w:color="auto" w:fill="auto"/>
          </w:tcPr>
          <w:p w14:paraId="3440B7E1" w14:textId="77777777"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41921052" w14:textId="77777777" w:rsidTr="1C1DBF4D">
        <w:tc>
          <w:tcPr>
            <w:tcW w:w="2040" w:type="dxa"/>
            <w:shd w:val="clear" w:color="auto" w:fill="auto"/>
          </w:tcPr>
          <w:p w14:paraId="3C3C12E7" w14:textId="77777777" w:rsidR="00BF75A9" w:rsidRDefault="00BF75A9" w:rsidP="1717EFC7">
            <w:pPr>
              <w:ind w:right="237"/>
              <w:rPr>
                <w:b/>
                <w:bCs/>
                <w:color w:val="auto"/>
                <w:sz w:val="22"/>
                <w:szCs w:val="22"/>
              </w:rPr>
            </w:pPr>
          </w:p>
          <w:p w14:paraId="67ADFDDC"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18F0C7E0" w14:textId="77777777" w:rsidR="00BF75A9" w:rsidRPr="007B5CB2" w:rsidRDefault="00BF75A9" w:rsidP="1717EFC7">
            <w:pPr>
              <w:ind w:right="237"/>
              <w:rPr>
                <w:color w:val="auto"/>
                <w:sz w:val="22"/>
                <w:szCs w:val="22"/>
              </w:rPr>
            </w:pPr>
          </w:p>
        </w:tc>
        <w:tc>
          <w:tcPr>
            <w:tcW w:w="5535" w:type="dxa"/>
            <w:shd w:val="clear" w:color="auto" w:fill="auto"/>
          </w:tcPr>
          <w:p w14:paraId="6830A5E1" w14:textId="77777777" w:rsidR="00BF75A9" w:rsidRDefault="00BF75A9" w:rsidP="5A3BBC78">
            <w:pPr>
              <w:ind w:right="237"/>
              <w:jc w:val="both"/>
              <w:rPr>
                <w:b/>
                <w:bCs/>
                <w:sz w:val="22"/>
                <w:szCs w:val="22"/>
              </w:rPr>
            </w:pPr>
          </w:p>
          <w:p w14:paraId="2D5889D9" w14:textId="77777777" w:rsidR="00446F80" w:rsidRDefault="5A3BBC78" w:rsidP="5A3BBC78">
            <w:pPr>
              <w:ind w:right="237"/>
              <w:jc w:val="both"/>
              <w:rPr>
                <w:b/>
                <w:bCs/>
                <w:sz w:val="22"/>
                <w:szCs w:val="22"/>
              </w:rPr>
            </w:pPr>
            <w:r w:rsidRPr="5A3BBC78">
              <w:rPr>
                <w:b/>
                <w:bCs/>
                <w:sz w:val="22"/>
                <w:szCs w:val="22"/>
              </w:rPr>
              <w:t>Wellbeing and Resilience</w:t>
            </w:r>
          </w:p>
          <w:p w14:paraId="38AD0CE5" w14:textId="77777777" w:rsidR="00446F80" w:rsidRPr="00F6513F" w:rsidRDefault="00446F80" w:rsidP="5A3BBC78">
            <w:pPr>
              <w:ind w:right="237"/>
              <w:jc w:val="both"/>
              <w:rPr>
                <w:b/>
                <w:bCs/>
                <w:sz w:val="22"/>
                <w:szCs w:val="22"/>
              </w:rPr>
            </w:pPr>
          </w:p>
        </w:tc>
        <w:tc>
          <w:tcPr>
            <w:tcW w:w="1545" w:type="dxa"/>
          </w:tcPr>
          <w:p w14:paraId="61D47678" w14:textId="77777777" w:rsidR="00BF75A9" w:rsidRDefault="00BF75A9" w:rsidP="5848403C">
            <w:pPr>
              <w:ind w:right="237"/>
              <w:jc w:val="both"/>
              <w:rPr>
                <w:b/>
                <w:bCs/>
                <w:sz w:val="22"/>
                <w:szCs w:val="22"/>
              </w:rPr>
            </w:pPr>
          </w:p>
          <w:p w14:paraId="2ED1CC29" w14:textId="77777777" w:rsidR="00446F80" w:rsidRPr="001E7592" w:rsidRDefault="6616B3E0" w:rsidP="5848403C">
            <w:pPr>
              <w:ind w:right="237"/>
              <w:jc w:val="both"/>
              <w:rPr>
                <w:b/>
                <w:bCs/>
                <w:sz w:val="22"/>
                <w:szCs w:val="22"/>
              </w:rPr>
            </w:pPr>
            <w:r w:rsidRPr="1C1DBF4D">
              <w:rPr>
                <w:b/>
                <w:bCs/>
                <w:sz w:val="22"/>
                <w:szCs w:val="22"/>
              </w:rPr>
              <w:t>750</w:t>
            </w:r>
          </w:p>
        </w:tc>
      </w:tr>
      <w:tr w:rsidR="00113DB1" w:rsidRPr="00270EEB" w14:paraId="3FBDA930" w14:textId="77777777" w:rsidTr="1C1DBF4D">
        <w:tc>
          <w:tcPr>
            <w:tcW w:w="2040" w:type="dxa"/>
            <w:shd w:val="clear" w:color="auto" w:fill="auto"/>
          </w:tcPr>
          <w:p w14:paraId="1B88E1F3" w14:textId="77777777" w:rsidR="00BF75A9" w:rsidRDefault="00BF75A9" w:rsidP="1717EFC7">
            <w:pPr>
              <w:ind w:right="237"/>
              <w:rPr>
                <w:b/>
                <w:bCs/>
                <w:color w:val="auto"/>
                <w:sz w:val="22"/>
                <w:szCs w:val="22"/>
              </w:rPr>
            </w:pPr>
          </w:p>
          <w:p w14:paraId="6D50D7AE" w14:textId="7777777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516F1516" w14:textId="77777777" w:rsidR="00BF75A9" w:rsidRDefault="00BF75A9" w:rsidP="5A3BBC78">
            <w:pPr>
              <w:ind w:right="237"/>
              <w:jc w:val="both"/>
              <w:rPr>
                <w:b/>
                <w:bCs/>
                <w:color w:val="auto"/>
                <w:sz w:val="22"/>
                <w:szCs w:val="22"/>
              </w:rPr>
            </w:pPr>
          </w:p>
          <w:p w14:paraId="2D88D5F8" w14:textId="77777777"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758550ED" w14:textId="77777777" w:rsidR="00113DB1" w:rsidRPr="00FF31EC" w:rsidRDefault="00113DB1" w:rsidP="5A3BBC78">
            <w:pPr>
              <w:ind w:right="237"/>
              <w:jc w:val="both"/>
              <w:rPr>
                <w:b/>
                <w:bCs/>
                <w:color w:val="auto"/>
                <w:sz w:val="22"/>
                <w:szCs w:val="22"/>
                <w:highlight w:val="green"/>
              </w:rPr>
            </w:pPr>
          </w:p>
        </w:tc>
        <w:tc>
          <w:tcPr>
            <w:tcW w:w="1545" w:type="dxa"/>
          </w:tcPr>
          <w:p w14:paraId="167E7907" w14:textId="77777777" w:rsidR="00BF75A9" w:rsidRDefault="00BF75A9" w:rsidP="5848403C">
            <w:pPr>
              <w:ind w:right="237"/>
              <w:jc w:val="both"/>
              <w:rPr>
                <w:b/>
                <w:bCs/>
                <w:color w:val="auto"/>
                <w:sz w:val="22"/>
                <w:szCs w:val="22"/>
              </w:rPr>
            </w:pPr>
          </w:p>
          <w:p w14:paraId="0CF5CECC" w14:textId="77777777" w:rsidR="00BF75A9" w:rsidRDefault="00BF75A9" w:rsidP="5848403C">
            <w:pPr>
              <w:ind w:right="237"/>
              <w:jc w:val="both"/>
              <w:rPr>
                <w:b/>
                <w:bCs/>
                <w:color w:val="auto"/>
                <w:sz w:val="22"/>
                <w:szCs w:val="22"/>
              </w:rPr>
            </w:pPr>
          </w:p>
          <w:p w14:paraId="4D0B2600" w14:textId="77777777"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5525136" w14:textId="77777777" w:rsidTr="1C1DBF4D">
        <w:tc>
          <w:tcPr>
            <w:tcW w:w="2040" w:type="dxa"/>
            <w:shd w:val="clear" w:color="auto" w:fill="auto"/>
          </w:tcPr>
          <w:p w14:paraId="6A107272" w14:textId="77777777" w:rsidR="00BF75A9" w:rsidRDefault="00BF75A9" w:rsidP="1717EFC7">
            <w:pPr>
              <w:ind w:right="237"/>
              <w:rPr>
                <w:b/>
                <w:bCs/>
                <w:color w:val="auto"/>
                <w:sz w:val="22"/>
                <w:szCs w:val="22"/>
              </w:rPr>
            </w:pPr>
          </w:p>
          <w:p w14:paraId="140381B8" w14:textId="77777777"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65941E72" w14:textId="77777777" w:rsidR="00BF75A9" w:rsidRDefault="00BF75A9" w:rsidP="5A3BBC78">
            <w:pPr>
              <w:ind w:right="237"/>
              <w:jc w:val="both"/>
              <w:rPr>
                <w:b/>
                <w:bCs/>
                <w:sz w:val="22"/>
                <w:szCs w:val="22"/>
              </w:rPr>
            </w:pPr>
          </w:p>
          <w:p w14:paraId="7E60FADD" w14:textId="77777777"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984EF5C" w14:textId="77777777" w:rsidR="00113DB1" w:rsidRPr="00FF31EC" w:rsidRDefault="00113DB1" w:rsidP="5A3BBC78">
            <w:pPr>
              <w:ind w:right="237"/>
              <w:jc w:val="both"/>
              <w:rPr>
                <w:b/>
                <w:bCs/>
                <w:sz w:val="22"/>
                <w:szCs w:val="22"/>
                <w:highlight w:val="green"/>
              </w:rPr>
            </w:pPr>
          </w:p>
        </w:tc>
        <w:tc>
          <w:tcPr>
            <w:tcW w:w="1545" w:type="dxa"/>
          </w:tcPr>
          <w:p w14:paraId="2BDF9F06" w14:textId="77777777" w:rsidR="00BF75A9" w:rsidRDefault="00BF75A9" w:rsidP="5848403C">
            <w:pPr>
              <w:ind w:right="237"/>
              <w:jc w:val="both"/>
              <w:rPr>
                <w:b/>
                <w:bCs/>
                <w:sz w:val="22"/>
                <w:szCs w:val="22"/>
              </w:rPr>
            </w:pPr>
          </w:p>
          <w:p w14:paraId="3CE473A9" w14:textId="77777777" w:rsidR="00BF75A9" w:rsidRDefault="00BF75A9" w:rsidP="5848403C">
            <w:pPr>
              <w:ind w:right="237"/>
              <w:jc w:val="both"/>
              <w:rPr>
                <w:b/>
                <w:bCs/>
                <w:sz w:val="22"/>
                <w:szCs w:val="22"/>
              </w:rPr>
            </w:pPr>
          </w:p>
          <w:p w14:paraId="2335E301" w14:textId="77777777"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53EDD223" w14:textId="77777777" w:rsidTr="1C1DBF4D">
        <w:tc>
          <w:tcPr>
            <w:tcW w:w="9120" w:type="dxa"/>
            <w:gridSpan w:val="3"/>
            <w:shd w:val="clear" w:color="auto" w:fill="auto"/>
          </w:tcPr>
          <w:p w14:paraId="22027922" w14:textId="77777777" w:rsidR="00BF75A9" w:rsidRPr="5848403C" w:rsidRDefault="00BF75A9" w:rsidP="5848403C">
            <w:pPr>
              <w:ind w:right="237"/>
              <w:jc w:val="both"/>
              <w:rPr>
                <w:b/>
                <w:bCs/>
                <w:sz w:val="22"/>
                <w:szCs w:val="22"/>
              </w:rPr>
            </w:pPr>
            <w:r>
              <w:rPr>
                <w:b/>
                <w:bCs/>
                <w:sz w:val="22"/>
                <w:szCs w:val="22"/>
              </w:rPr>
              <w:t>Component 2 40%</w:t>
            </w:r>
          </w:p>
        </w:tc>
      </w:tr>
      <w:tr w:rsidR="00113DB1" w:rsidRPr="00270EEB" w14:paraId="41706549" w14:textId="77777777" w:rsidTr="1C1DBF4D">
        <w:tc>
          <w:tcPr>
            <w:tcW w:w="2040" w:type="dxa"/>
            <w:shd w:val="clear" w:color="auto" w:fill="auto"/>
          </w:tcPr>
          <w:p w14:paraId="65A358D0" w14:textId="77777777" w:rsidR="00BF75A9" w:rsidRDefault="00BF75A9" w:rsidP="1717EFC7">
            <w:pPr>
              <w:ind w:right="237"/>
              <w:rPr>
                <w:b/>
                <w:bCs/>
                <w:color w:val="auto"/>
                <w:sz w:val="22"/>
                <w:szCs w:val="22"/>
              </w:rPr>
            </w:pPr>
          </w:p>
          <w:p w14:paraId="46930412" w14:textId="77777777" w:rsidR="00BF75A9" w:rsidRDefault="00BF75A9" w:rsidP="1717EFC7">
            <w:pPr>
              <w:ind w:right="237"/>
              <w:rPr>
                <w:b/>
                <w:bCs/>
                <w:color w:val="auto"/>
                <w:sz w:val="22"/>
                <w:szCs w:val="22"/>
              </w:rPr>
            </w:pPr>
          </w:p>
          <w:p w14:paraId="110FFE95" w14:textId="77777777" w:rsidR="00113DB1" w:rsidRPr="007B5CB2" w:rsidRDefault="1717EFC7" w:rsidP="1717EFC7">
            <w:pPr>
              <w:ind w:right="237"/>
              <w:rPr>
                <w:b/>
                <w:bCs/>
                <w:color w:val="auto"/>
                <w:sz w:val="22"/>
                <w:szCs w:val="22"/>
              </w:rPr>
            </w:pPr>
            <w:r w:rsidRPr="1717EFC7">
              <w:rPr>
                <w:b/>
                <w:bCs/>
                <w:color w:val="auto"/>
                <w:sz w:val="22"/>
                <w:szCs w:val="22"/>
              </w:rPr>
              <w:t xml:space="preserve">Task 4 </w:t>
            </w:r>
          </w:p>
          <w:p w14:paraId="2DA65E04" w14:textId="77777777" w:rsidR="00113DB1" w:rsidRPr="007B5CB2" w:rsidRDefault="00113DB1" w:rsidP="5A3BBC78">
            <w:pPr>
              <w:ind w:right="237"/>
              <w:rPr>
                <w:color w:val="auto"/>
                <w:sz w:val="22"/>
                <w:szCs w:val="22"/>
              </w:rPr>
            </w:pPr>
          </w:p>
        </w:tc>
        <w:tc>
          <w:tcPr>
            <w:tcW w:w="5535" w:type="dxa"/>
            <w:shd w:val="clear" w:color="auto" w:fill="auto"/>
          </w:tcPr>
          <w:p w14:paraId="627188A8" w14:textId="77777777" w:rsidR="00BF75A9" w:rsidRDefault="00BF75A9" w:rsidP="5A3BBC78">
            <w:pPr>
              <w:spacing w:line="259" w:lineRule="auto"/>
              <w:ind w:right="237"/>
              <w:jc w:val="both"/>
              <w:rPr>
                <w:b/>
                <w:bCs/>
                <w:sz w:val="22"/>
                <w:szCs w:val="22"/>
              </w:rPr>
            </w:pPr>
          </w:p>
          <w:p w14:paraId="389480A1" w14:textId="77777777"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34177409" w14:textId="77777777" w:rsidR="00113DB1" w:rsidRPr="00FF31EC" w:rsidRDefault="00113DB1" w:rsidP="5A3BBC78">
            <w:pPr>
              <w:spacing w:line="259" w:lineRule="auto"/>
              <w:ind w:right="237"/>
              <w:jc w:val="both"/>
              <w:rPr>
                <w:b/>
                <w:bCs/>
                <w:sz w:val="22"/>
                <w:szCs w:val="22"/>
              </w:rPr>
            </w:pPr>
          </w:p>
        </w:tc>
        <w:tc>
          <w:tcPr>
            <w:tcW w:w="1545" w:type="dxa"/>
          </w:tcPr>
          <w:p w14:paraId="02CB450E" w14:textId="77777777" w:rsidR="00BF75A9" w:rsidRDefault="00BF75A9" w:rsidP="5848403C">
            <w:pPr>
              <w:ind w:right="237"/>
              <w:jc w:val="both"/>
              <w:rPr>
                <w:b/>
                <w:bCs/>
                <w:sz w:val="22"/>
                <w:szCs w:val="22"/>
              </w:rPr>
            </w:pPr>
          </w:p>
          <w:p w14:paraId="4B24DE03" w14:textId="77777777" w:rsidR="00BF75A9" w:rsidRDefault="00BF75A9" w:rsidP="5848403C">
            <w:pPr>
              <w:ind w:right="237"/>
              <w:jc w:val="both"/>
              <w:rPr>
                <w:b/>
                <w:bCs/>
                <w:sz w:val="22"/>
                <w:szCs w:val="22"/>
              </w:rPr>
            </w:pPr>
          </w:p>
          <w:p w14:paraId="6065EE36" w14:textId="77777777" w:rsidR="00113DB1" w:rsidRPr="001E7592" w:rsidRDefault="54A54F70" w:rsidP="5848403C">
            <w:pPr>
              <w:ind w:right="237"/>
              <w:jc w:val="both"/>
              <w:rPr>
                <w:b/>
                <w:bCs/>
                <w:sz w:val="22"/>
                <w:szCs w:val="22"/>
              </w:rPr>
            </w:pPr>
            <w:r w:rsidRPr="1C1DBF4D">
              <w:rPr>
                <w:b/>
                <w:bCs/>
                <w:sz w:val="22"/>
                <w:szCs w:val="22"/>
              </w:rPr>
              <w:t>1750</w:t>
            </w:r>
          </w:p>
        </w:tc>
      </w:tr>
      <w:tr w:rsidR="5A3BBC78" w14:paraId="51561409" w14:textId="77777777" w:rsidTr="1C1DBF4D">
        <w:trPr>
          <w:trHeight w:val="81"/>
        </w:trPr>
        <w:tc>
          <w:tcPr>
            <w:tcW w:w="2040" w:type="dxa"/>
            <w:shd w:val="clear" w:color="auto" w:fill="auto"/>
          </w:tcPr>
          <w:p w14:paraId="0FEA68EE" w14:textId="77777777"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2EC829E9" w14:textId="77777777"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4FFC9301" w14:textId="77777777" w:rsidR="5A3BBC78" w:rsidRDefault="5A3BBC78" w:rsidP="5A3BBC78">
            <w:pPr>
              <w:spacing w:line="360" w:lineRule="auto"/>
              <w:jc w:val="both"/>
              <w:rPr>
                <w:b/>
                <w:bCs/>
                <w:color w:val="auto"/>
                <w:sz w:val="22"/>
                <w:szCs w:val="22"/>
              </w:rPr>
            </w:pPr>
          </w:p>
        </w:tc>
        <w:tc>
          <w:tcPr>
            <w:tcW w:w="1545" w:type="dxa"/>
          </w:tcPr>
          <w:p w14:paraId="27A07285" w14:textId="77777777" w:rsidR="007D7D78" w:rsidRDefault="41BEF5E3" w:rsidP="1C1DBF4D">
            <w:pPr>
              <w:rPr>
                <w:b/>
                <w:bCs/>
              </w:rPr>
            </w:pPr>
            <w:r w:rsidRPr="1C1DBF4D">
              <w:rPr>
                <w:b/>
                <w:bCs/>
                <w:sz w:val="22"/>
                <w:szCs w:val="22"/>
              </w:rPr>
              <w:t>1000</w:t>
            </w:r>
          </w:p>
        </w:tc>
      </w:tr>
      <w:tr w:rsidR="1C1DBF4D" w14:paraId="665206E3" w14:textId="77777777" w:rsidTr="1C1DBF4D">
        <w:trPr>
          <w:trHeight w:val="81"/>
        </w:trPr>
        <w:tc>
          <w:tcPr>
            <w:tcW w:w="2040" w:type="dxa"/>
            <w:shd w:val="clear" w:color="auto" w:fill="auto"/>
          </w:tcPr>
          <w:p w14:paraId="6E4B6E31" w14:textId="77777777" w:rsidR="1C1DBF4D" w:rsidRDefault="1C1DBF4D" w:rsidP="1C1DBF4D">
            <w:pPr>
              <w:jc w:val="both"/>
              <w:rPr>
                <w:b/>
                <w:bCs/>
                <w:color w:val="000000" w:themeColor="text1"/>
                <w:sz w:val="22"/>
                <w:szCs w:val="22"/>
              </w:rPr>
            </w:pPr>
          </w:p>
        </w:tc>
        <w:tc>
          <w:tcPr>
            <w:tcW w:w="5535" w:type="dxa"/>
            <w:shd w:val="clear" w:color="auto" w:fill="auto"/>
          </w:tcPr>
          <w:p w14:paraId="5ECF2E3B" w14:textId="77777777"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4D2D84F2" w14:textId="77777777"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1DFF77C3" w14:textId="77777777" w:rsidTr="1C1DBF4D">
        <w:trPr>
          <w:trHeight w:val="81"/>
        </w:trPr>
        <w:tc>
          <w:tcPr>
            <w:tcW w:w="2040" w:type="dxa"/>
            <w:shd w:val="clear" w:color="auto" w:fill="auto"/>
          </w:tcPr>
          <w:p w14:paraId="73DF1D89" w14:textId="77777777" w:rsidR="5A3BBC78" w:rsidRDefault="5A3BBC78" w:rsidP="5A3BBC78">
            <w:pPr>
              <w:jc w:val="both"/>
              <w:rPr>
                <w:color w:val="auto"/>
                <w:sz w:val="22"/>
                <w:szCs w:val="22"/>
              </w:rPr>
            </w:pPr>
          </w:p>
        </w:tc>
        <w:tc>
          <w:tcPr>
            <w:tcW w:w="5535" w:type="dxa"/>
            <w:shd w:val="clear" w:color="auto" w:fill="auto"/>
          </w:tcPr>
          <w:p w14:paraId="517D0043" w14:textId="7777777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437FEEF8" w14:textId="77777777" w:rsidR="5A3BBC78" w:rsidRDefault="5A3BBC78" w:rsidP="5A3BBC78">
            <w:pPr>
              <w:spacing w:line="360" w:lineRule="auto"/>
              <w:jc w:val="both"/>
              <w:rPr>
                <w:b/>
                <w:bCs/>
                <w:color w:val="auto"/>
                <w:sz w:val="22"/>
                <w:szCs w:val="22"/>
              </w:rPr>
            </w:pPr>
          </w:p>
        </w:tc>
      </w:tr>
      <w:tr w:rsidR="5A3BBC78" w14:paraId="451D9E1E" w14:textId="77777777" w:rsidTr="1C1DBF4D">
        <w:trPr>
          <w:trHeight w:val="81"/>
        </w:trPr>
        <w:tc>
          <w:tcPr>
            <w:tcW w:w="2040" w:type="dxa"/>
            <w:shd w:val="clear" w:color="auto" w:fill="auto"/>
          </w:tcPr>
          <w:p w14:paraId="6CA23B3E" w14:textId="77777777" w:rsidR="5A3BBC78" w:rsidRDefault="5A3BBC78" w:rsidP="5A3BBC78">
            <w:pPr>
              <w:jc w:val="both"/>
              <w:rPr>
                <w:color w:val="auto"/>
                <w:sz w:val="22"/>
                <w:szCs w:val="22"/>
              </w:rPr>
            </w:pPr>
          </w:p>
        </w:tc>
        <w:tc>
          <w:tcPr>
            <w:tcW w:w="5535" w:type="dxa"/>
            <w:shd w:val="clear" w:color="auto" w:fill="auto"/>
          </w:tcPr>
          <w:p w14:paraId="26C7BDB3" w14:textId="77777777"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57C53F63" w14:textId="77777777" w:rsidR="5A3BBC78" w:rsidRDefault="5A3BBC78" w:rsidP="5A3BBC78">
            <w:pPr>
              <w:spacing w:line="360" w:lineRule="auto"/>
              <w:jc w:val="both"/>
              <w:rPr>
                <w:b/>
                <w:bCs/>
                <w:color w:val="auto"/>
                <w:sz w:val="22"/>
                <w:szCs w:val="22"/>
              </w:rPr>
            </w:pPr>
          </w:p>
        </w:tc>
      </w:tr>
    </w:tbl>
    <w:p w14:paraId="1C47C6FB" w14:textId="77777777" w:rsidR="44BCD504" w:rsidRDefault="44BCD504"/>
    <w:p w14:paraId="08A95C1C" w14:textId="77777777" w:rsidR="001E7592" w:rsidRDefault="001E7592" w:rsidP="00340E9A">
      <w:pPr>
        <w:ind w:right="237"/>
        <w:jc w:val="center"/>
        <w:rPr>
          <w:b/>
          <w:sz w:val="24"/>
          <w:szCs w:val="24"/>
        </w:rPr>
      </w:pPr>
    </w:p>
    <w:p w14:paraId="643F583D" w14:textId="77777777" w:rsidR="001E7592" w:rsidRDefault="001E7592" w:rsidP="00340E9A">
      <w:pPr>
        <w:ind w:right="237"/>
        <w:jc w:val="center"/>
        <w:rPr>
          <w:b/>
          <w:sz w:val="24"/>
          <w:szCs w:val="24"/>
        </w:rPr>
      </w:pPr>
    </w:p>
    <w:p w14:paraId="6D291398" w14:textId="77777777"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5BE19C96" w14:textId="77777777" w:rsidR="5848403C" w:rsidRDefault="5848403C" w:rsidP="5848403C">
      <w:pPr>
        <w:ind w:right="237"/>
        <w:jc w:val="center"/>
        <w:rPr>
          <w:b/>
          <w:bCs/>
          <w:sz w:val="24"/>
          <w:szCs w:val="24"/>
        </w:rPr>
      </w:pPr>
    </w:p>
    <w:p w14:paraId="794115C2" w14:textId="77777777" w:rsidR="000A469A" w:rsidRPr="00270EEB" w:rsidRDefault="000A469A" w:rsidP="00340E9A">
      <w:pPr>
        <w:ind w:right="237"/>
        <w:jc w:val="both"/>
        <w:rPr>
          <w:b/>
          <w:sz w:val="24"/>
          <w:szCs w:val="24"/>
        </w:rPr>
      </w:pPr>
    </w:p>
    <w:p w14:paraId="50ECA990"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2231DD58" w14:textId="77777777"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6E053F40" w14:textId="77777777" w:rsidR="004046F0" w:rsidRPr="00270EEB" w:rsidRDefault="004046F0" w:rsidP="00340E9A">
      <w:pPr>
        <w:ind w:right="237"/>
        <w:jc w:val="both"/>
        <w:rPr>
          <w:b/>
          <w:sz w:val="24"/>
          <w:szCs w:val="24"/>
        </w:rPr>
      </w:pPr>
    </w:p>
    <w:p w14:paraId="5A5862A0" w14:textId="77777777"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0BCC6F04"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41A43DAB" w14:textId="77777777" w:rsidTr="1C1DBF4D">
        <w:tc>
          <w:tcPr>
            <w:tcW w:w="9067" w:type="dxa"/>
            <w:shd w:val="clear" w:color="auto" w:fill="auto"/>
          </w:tcPr>
          <w:p w14:paraId="3CCBAC98" w14:textId="77777777"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CA90946" w14:textId="77777777" w:rsidR="00E83F91" w:rsidRPr="00003990" w:rsidRDefault="00E83F91" w:rsidP="5848403C">
            <w:pPr>
              <w:ind w:right="237"/>
              <w:jc w:val="both"/>
              <w:rPr>
                <w:b/>
                <w:bCs/>
                <w:sz w:val="24"/>
                <w:szCs w:val="24"/>
              </w:rPr>
            </w:pPr>
          </w:p>
          <w:p w14:paraId="2BD5BC44" w14:textId="77777777"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4DE8F1A" w14:textId="77777777" w:rsidR="44BCD504" w:rsidRDefault="44BCD504"/>
    <w:p w14:paraId="7924CB4F" w14:textId="77777777" w:rsidR="00025650" w:rsidRDefault="00025650" w:rsidP="00340E9A">
      <w:pPr>
        <w:ind w:right="237"/>
        <w:jc w:val="both"/>
        <w:rPr>
          <w:b/>
          <w:sz w:val="24"/>
          <w:szCs w:val="24"/>
        </w:rPr>
      </w:pPr>
    </w:p>
    <w:p w14:paraId="13988100" w14:textId="77777777" w:rsidR="00AA666E" w:rsidRDefault="00025650" w:rsidP="00340E9A">
      <w:pPr>
        <w:ind w:right="237"/>
        <w:jc w:val="both"/>
        <w:rPr>
          <w:b/>
          <w:sz w:val="24"/>
          <w:szCs w:val="24"/>
        </w:rPr>
      </w:pPr>
      <w:r w:rsidRPr="00025650">
        <w:rPr>
          <w:b/>
          <w:sz w:val="24"/>
          <w:szCs w:val="24"/>
        </w:rPr>
        <w:t>ANSWER:</w:t>
      </w:r>
    </w:p>
    <w:p w14:paraId="5C9994AC" w14:textId="77777777" w:rsidR="002764FC" w:rsidRDefault="002764FC" w:rsidP="00340E9A">
      <w:pPr>
        <w:ind w:right="237"/>
        <w:jc w:val="both"/>
        <w:rPr>
          <w:b/>
          <w:sz w:val="24"/>
          <w:szCs w:val="24"/>
        </w:rPr>
      </w:pPr>
    </w:p>
    <w:p w14:paraId="0AE962C1" w14:textId="77777777" w:rsidR="002764FC" w:rsidRDefault="002764FC" w:rsidP="002764FC">
      <w:r>
        <w:t>In this essay I will be writing about the meaning of stress and the causes of stress. I will define resilience and will explain the coping strategies that I have applied whilst adapting to my role as a Police Constable to develop resilience and minimise stress. I will be structuring my essay on Borton’s Model of Reflection, Borton, (1971) as cited by Dabell (2022) which focuses on 3 elements of reflection, being “What”, which is where I will describe what has happened during my experience, “So What”, where I will analyse my actions and the outcomes, and “Now What” which will discuss my proposed actions going forward.</w:t>
      </w:r>
    </w:p>
    <w:p w14:paraId="367E388A" w14:textId="77777777" w:rsidR="002764FC" w:rsidRDefault="002764FC" w:rsidP="002764FC"/>
    <w:p w14:paraId="234BE957" w14:textId="77777777" w:rsidR="002764FC" w:rsidRDefault="002764FC" w:rsidP="002764FC"/>
    <w:p w14:paraId="324374F7" w14:textId="77777777" w:rsidR="002764FC" w:rsidRDefault="002764FC" w:rsidP="002764FC">
      <w:r>
        <w:t>Mental Health Foundation (2022) explains that stress is the feeling of being overwhelmed or unable to cope with mental or emotional pressure. The symptoms of stress can include the feelings of anxiety, depression and irritability. Stress is relevant to our job roles as police officers as we are often exposed to traumatic experiences, heavy workloads and shift working. Police Federation (2019) states that 43.9% of officers view their job as very or extremely stressful.</w:t>
      </w:r>
    </w:p>
    <w:p w14:paraId="60EAF0B5" w14:textId="77777777" w:rsidR="002764FC" w:rsidRDefault="002764FC" w:rsidP="002764FC"/>
    <w:p w14:paraId="30214CCF" w14:textId="77777777" w:rsidR="002764FC" w:rsidRDefault="002764FC" w:rsidP="002764FC"/>
    <w:p w14:paraId="088C811C" w14:textId="77777777" w:rsidR="002764FC" w:rsidRDefault="002764FC" w:rsidP="002764FC">
      <w:r>
        <w:t>Resilience is our ability to cope with difficult situations and can be developed over time. Ostrowski and Sikorska (2014) state that “resilience accordingly can be conceived as good adaption, effective coping or well-being attained despite of adversities”.</w:t>
      </w:r>
    </w:p>
    <w:p w14:paraId="1141D5D5" w14:textId="77777777" w:rsidR="002764FC" w:rsidRDefault="002764FC" w:rsidP="002764FC"/>
    <w:p w14:paraId="25B50ADF" w14:textId="77777777" w:rsidR="002764FC" w:rsidRDefault="002764FC" w:rsidP="002764FC"/>
    <w:p w14:paraId="2D6ED339" w14:textId="77777777" w:rsidR="002764FC" w:rsidRDefault="002764FC" w:rsidP="002764FC">
      <w:r>
        <w:t>During my tutorship I have continued to use exercise in the form of running and martial arts as coping mechanisms, which I felt were of benefit to me during my initial training period. I have adapted the times that I partake in these to reflect my new shift patterns, and I feel that they are still of great benefit. British Judo (2022) explains that martial arts increases focus, self-esteem and self-discipline, with the health benefits of running being improvement in physical health and mental wellbeing, National Health Inform (2022).</w:t>
      </w:r>
    </w:p>
    <w:p w14:paraId="0FA9ECC1" w14:textId="77777777" w:rsidR="002764FC" w:rsidRDefault="002764FC" w:rsidP="002764FC"/>
    <w:p w14:paraId="04EC60B0" w14:textId="77777777" w:rsidR="002764FC" w:rsidRDefault="002764FC" w:rsidP="002764FC"/>
    <w:p w14:paraId="7B45F8BB" w14:textId="77777777" w:rsidR="002764FC" w:rsidRDefault="002764FC" w:rsidP="002764FC">
      <w:r>
        <w:t>Shift work is a requirement of the job role, therefore adapting to different working patterns has been a necessity. Parliament UK (2018) explains that shift work can disrupt circadian timing, which is the body’s way of defining the time to sleep and time to wake. This can affect health and performance and increase the risk of accidents. It also states that 10 – 30% of shift workers develop sleeping disorders. To ensure that I maintain good health, I sleep for a minimum of 7 hours, which is the requirement for adults as recommended by Sleep Foundation (2022), through preventing caffeine intake 3 hours before the end of each shift, using black out curtains to ensure darkness in the bedroom and I also use ear plugs to aid silence, National Health Service (2022).</w:t>
      </w:r>
    </w:p>
    <w:p w14:paraId="466411FF" w14:textId="77777777" w:rsidR="002764FC" w:rsidRDefault="002764FC" w:rsidP="002764FC"/>
    <w:p w14:paraId="08134B6B" w14:textId="77777777" w:rsidR="002764FC" w:rsidRDefault="002764FC" w:rsidP="002764FC"/>
    <w:p w14:paraId="6740EAEF" w14:textId="77777777" w:rsidR="002764FC" w:rsidRDefault="002764FC" w:rsidP="002764FC">
      <w:r>
        <w:t>Due to the nature of policing, experiencing traumatic events and managing large and stressful workloads is inevitable. I have found that through talking and de-briefing with colleagues and my Sergeant back at the station, all who often experience similar situations, has provided a coping mechanism to manage stress and develop resilience. Mental Health Foundation (2022) states that talking to others about events and feelings can help you maintain good mental health. I will ensure that I will continue this throughout my career.</w:t>
      </w:r>
    </w:p>
    <w:p w14:paraId="4081D354" w14:textId="77777777" w:rsidR="002764FC" w:rsidRDefault="002764FC" w:rsidP="002764FC"/>
    <w:p w14:paraId="4F9504B2" w14:textId="77777777" w:rsidR="002764FC" w:rsidRDefault="002764FC" w:rsidP="002764FC"/>
    <w:p w14:paraId="22E20FEF" w14:textId="77777777" w:rsidR="002764FC" w:rsidRDefault="002764FC" w:rsidP="002764FC">
      <w:r>
        <w:t>I have embraced the Organisational Culture of South Wales Police since initial recruitment. Gregory et al. (2009) explains that Organisation Culture is defined as a set of beliefs, values and assumptions that are shared by members of an organisation. I ensure that my decision making and behaviour in the job role are inspired by the organisational values of accountability, fairness, honesty, integrity, leadership, openness, objectivity, respect and selflessness. By following these, a coping mechanism is provided through knowing that my decisions are made for the correct reasons.  Being the new member of an established team can be challenging. I have shown enthusiasm, and have put myself forward to lead on all difficult tasks to prove to others that I am able to be a positive inclusion to the team. I ask questions constantly and look to learn as much as I can, whilst also showing interest in others to build good rapport. I will look to support colleagues with their workloads where possible.</w:t>
      </w:r>
    </w:p>
    <w:p w14:paraId="558A138C" w14:textId="77777777" w:rsidR="002764FC" w:rsidRDefault="002764FC" w:rsidP="002764FC"/>
    <w:p w14:paraId="2D1CC5E4" w14:textId="77777777" w:rsidR="002764FC" w:rsidRDefault="002764FC" w:rsidP="002764FC"/>
    <w:p w14:paraId="43E0821C" w14:textId="77777777" w:rsidR="002764FC" w:rsidRDefault="002764FC" w:rsidP="002764FC">
      <w:r>
        <w:t>There are many pressures presented with the role of a police officer, for example dealing with people in crisis situation, accuracy in my reports, accurate paper trails, interviewing in the presence of solicitors, being accountable for my decisions etc. As a coping strategy, I ensure that I prepare thoroughly where possible for tasks that I am to complete, and I ask questions to colleagues regarding anything that I do not know to ensure that I learn for future situations.</w:t>
      </w:r>
    </w:p>
    <w:p w14:paraId="16EC548D" w14:textId="77777777" w:rsidR="002764FC" w:rsidRDefault="002764FC" w:rsidP="002764FC"/>
    <w:p w14:paraId="037459AD" w14:textId="77777777" w:rsidR="002764FC" w:rsidRDefault="002764FC" w:rsidP="002764FC"/>
    <w:p w14:paraId="21A0FB05" w14:textId="77777777" w:rsidR="002764FC" w:rsidRDefault="002764FC" w:rsidP="002764FC">
      <w:r>
        <w:t>In reviewing the “Now What?” element of Borton’s Model of Reflection, and entering the independent status in my job role, I will continue to utilise the coping strategies that I have developed. I will continue to model my decisions on our organisational culture’s values with confidence, and to share concerns with colleagues to alleviate stress and to develop resilience.</w:t>
      </w:r>
    </w:p>
    <w:p w14:paraId="37CAB8FF" w14:textId="77777777" w:rsidR="002764FC" w:rsidRDefault="002764FC" w:rsidP="00340E9A">
      <w:pPr>
        <w:ind w:right="237"/>
        <w:jc w:val="both"/>
        <w:rPr>
          <w:b/>
          <w:sz w:val="24"/>
          <w:szCs w:val="24"/>
        </w:rPr>
      </w:pPr>
    </w:p>
    <w:p w14:paraId="7727E1BB" w14:textId="77777777" w:rsidR="002764FC" w:rsidRDefault="002764FC" w:rsidP="00340E9A">
      <w:pPr>
        <w:ind w:right="237"/>
        <w:jc w:val="both"/>
        <w:rPr>
          <w:b/>
          <w:sz w:val="24"/>
          <w:szCs w:val="24"/>
        </w:rPr>
      </w:pPr>
    </w:p>
    <w:p w14:paraId="500BADA1" w14:textId="77777777" w:rsidR="002764FC" w:rsidRDefault="002764FC" w:rsidP="00340E9A">
      <w:pPr>
        <w:ind w:right="237"/>
        <w:jc w:val="both"/>
        <w:rPr>
          <w:b/>
          <w:sz w:val="24"/>
          <w:szCs w:val="24"/>
        </w:rPr>
      </w:pPr>
    </w:p>
    <w:p w14:paraId="6B10EC80" w14:textId="77777777" w:rsidR="002764FC" w:rsidRPr="002764FC" w:rsidRDefault="002764FC" w:rsidP="00340E9A">
      <w:pPr>
        <w:ind w:right="237"/>
        <w:jc w:val="both"/>
      </w:pPr>
      <w:r w:rsidRPr="002764FC">
        <w:t>WORD COUNT - 821</w:t>
      </w:r>
    </w:p>
    <w:p w14:paraId="034DE3BD" w14:textId="77777777" w:rsidR="00FF7784" w:rsidRPr="00270EEB" w:rsidRDefault="00FF7784" w:rsidP="00340E9A">
      <w:pPr>
        <w:ind w:right="237"/>
        <w:jc w:val="both"/>
        <w:rPr>
          <w:sz w:val="24"/>
          <w:szCs w:val="24"/>
        </w:rPr>
      </w:pPr>
    </w:p>
    <w:p w14:paraId="5E26793D" w14:textId="77777777" w:rsidR="00FF7784" w:rsidRPr="00270EEB" w:rsidRDefault="00FF7784" w:rsidP="00340E9A">
      <w:pPr>
        <w:ind w:right="237"/>
        <w:jc w:val="both"/>
        <w:rPr>
          <w:sz w:val="24"/>
          <w:szCs w:val="24"/>
        </w:rPr>
      </w:pPr>
    </w:p>
    <w:p w14:paraId="0506001E" w14:textId="77777777" w:rsidR="00FF7784" w:rsidRPr="00270EEB" w:rsidRDefault="00FF7784" w:rsidP="00340E9A">
      <w:pPr>
        <w:ind w:right="237"/>
        <w:jc w:val="both"/>
        <w:rPr>
          <w:sz w:val="24"/>
          <w:szCs w:val="24"/>
        </w:rPr>
      </w:pPr>
    </w:p>
    <w:p w14:paraId="523F390B" w14:textId="77777777" w:rsidR="00FF7784" w:rsidRPr="00270EEB" w:rsidRDefault="00FF7784" w:rsidP="00340E9A">
      <w:pPr>
        <w:ind w:right="237"/>
        <w:jc w:val="both"/>
        <w:rPr>
          <w:sz w:val="24"/>
          <w:szCs w:val="24"/>
        </w:rPr>
      </w:pPr>
    </w:p>
    <w:p w14:paraId="5E7C3309" w14:textId="77777777" w:rsidR="00FF7784" w:rsidRPr="00270EEB" w:rsidRDefault="00FF7784" w:rsidP="00340E9A">
      <w:pPr>
        <w:ind w:right="237"/>
        <w:jc w:val="both"/>
        <w:rPr>
          <w:sz w:val="24"/>
          <w:szCs w:val="24"/>
        </w:rPr>
      </w:pPr>
    </w:p>
    <w:p w14:paraId="5DBECA84" w14:textId="77777777" w:rsidR="00FF7784" w:rsidRPr="00270EEB" w:rsidRDefault="00FF7784" w:rsidP="00340E9A">
      <w:pPr>
        <w:ind w:right="237"/>
        <w:jc w:val="both"/>
        <w:rPr>
          <w:sz w:val="24"/>
          <w:szCs w:val="24"/>
        </w:rPr>
      </w:pPr>
    </w:p>
    <w:p w14:paraId="7B6C1985" w14:textId="77777777" w:rsidR="00FF7784" w:rsidRPr="00270EEB" w:rsidRDefault="00FF7784" w:rsidP="00340E9A">
      <w:pPr>
        <w:ind w:right="237"/>
        <w:jc w:val="both"/>
        <w:rPr>
          <w:sz w:val="24"/>
          <w:szCs w:val="24"/>
        </w:rPr>
      </w:pPr>
    </w:p>
    <w:p w14:paraId="7D1BEEE9" w14:textId="77777777" w:rsidR="00FF7784" w:rsidRPr="00270EEB" w:rsidRDefault="00FF7784" w:rsidP="00340E9A">
      <w:pPr>
        <w:ind w:right="237"/>
        <w:jc w:val="both"/>
        <w:rPr>
          <w:sz w:val="24"/>
          <w:szCs w:val="24"/>
        </w:rPr>
      </w:pPr>
    </w:p>
    <w:p w14:paraId="33A95A8E" w14:textId="77777777" w:rsidR="00FF7784" w:rsidRPr="00270EEB" w:rsidRDefault="00FF7784" w:rsidP="00340E9A">
      <w:pPr>
        <w:ind w:right="237"/>
        <w:jc w:val="both"/>
        <w:rPr>
          <w:sz w:val="24"/>
          <w:szCs w:val="24"/>
        </w:rPr>
      </w:pPr>
    </w:p>
    <w:p w14:paraId="0303C172" w14:textId="77777777" w:rsidR="00FF7784" w:rsidRPr="00270EEB" w:rsidRDefault="00FF7784" w:rsidP="00340E9A">
      <w:pPr>
        <w:ind w:right="237"/>
        <w:jc w:val="both"/>
        <w:rPr>
          <w:sz w:val="24"/>
          <w:szCs w:val="24"/>
        </w:rPr>
      </w:pPr>
    </w:p>
    <w:p w14:paraId="4220ED4F" w14:textId="77777777" w:rsidR="00FF7784" w:rsidRPr="00270EEB" w:rsidRDefault="00FF7784" w:rsidP="00340E9A">
      <w:pPr>
        <w:ind w:right="237"/>
        <w:jc w:val="both"/>
        <w:rPr>
          <w:sz w:val="24"/>
          <w:szCs w:val="24"/>
        </w:rPr>
      </w:pPr>
    </w:p>
    <w:p w14:paraId="043CC0B4" w14:textId="77777777" w:rsidR="00FF7784" w:rsidRPr="00270EEB" w:rsidRDefault="00FF7784" w:rsidP="00340E9A">
      <w:pPr>
        <w:ind w:right="237"/>
        <w:jc w:val="both"/>
        <w:rPr>
          <w:sz w:val="24"/>
          <w:szCs w:val="24"/>
        </w:rPr>
      </w:pPr>
    </w:p>
    <w:p w14:paraId="29B96B12" w14:textId="77777777" w:rsidR="00FF7784" w:rsidRPr="00270EEB" w:rsidRDefault="00FF7784" w:rsidP="00340E9A">
      <w:pPr>
        <w:ind w:right="237"/>
        <w:jc w:val="both"/>
        <w:rPr>
          <w:sz w:val="24"/>
          <w:szCs w:val="24"/>
        </w:rPr>
      </w:pPr>
    </w:p>
    <w:p w14:paraId="494D556D" w14:textId="77777777" w:rsidR="00FF7784" w:rsidRPr="00270EEB" w:rsidRDefault="00FF7784" w:rsidP="00340E9A">
      <w:pPr>
        <w:ind w:right="237"/>
        <w:jc w:val="both"/>
        <w:rPr>
          <w:sz w:val="24"/>
          <w:szCs w:val="24"/>
        </w:rPr>
      </w:pPr>
    </w:p>
    <w:p w14:paraId="36D2FFCE" w14:textId="77777777" w:rsidR="00FF7784" w:rsidRPr="00270EEB" w:rsidRDefault="00FF7784" w:rsidP="00340E9A">
      <w:pPr>
        <w:ind w:right="237"/>
        <w:jc w:val="both"/>
        <w:rPr>
          <w:sz w:val="24"/>
          <w:szCs w:val="24"/>
        </w:rPr>
      </w:pPr>
    </w:p>
    <w:p w14:paraId="57AC4712" w14:textId="77777777" w:rsidR="00FF7784" w:rsidRPr="00270EEB" w:rsidRDefault="00FF7784" w:rsidP="00340E9A">
      <w:pPr>
        <w:ind w:right="237"/>
        <w:jc w:val="both"/>
        <w:rPr>
          <w:sz w:val="24"/>
          <w:szCs w:val="24"/>
        </w:rPr>
      </w:pPr>
    </w:p>
    <w:p w14:paraId="072F5117" w14:textId="77777777" w:rsidR="00FF7784" w:rsidRPr="00270EEB" w:rsidRDefault="00FF7784" w:rsidP="00340E9A">
      <w:pPr>
        <w:ind w:right="237"/>
        <w:jc w:val="both"/>
        <w:rPr>
          <w:sz w:val="24"/>
          <w:szCs w:val="24"/>
        </w:rPr>
      </w:pPr>
    </w:p>
    <w:p w14:paraId="3D4680C6" w14:textId="77777777" w:rsidR="00FF7784" w:rsidRPr="00270EEB" w:rsidRDefault="00FF7784" w:rsidP="00340E9A">
      <w:pPr>
        <w:ind w:right="237"/>
        <w:jc w:val="both"/>
        <w:rPr>
          <w:sz w:val="24"/>
          <w:szCs w:val="24"/>
        </w:rPr>
      </w:pPr>
    </w:p>
    <w:p w14:paraId="54C70638" w14:textId="77777777" w:rsidR="00FF7784" w:rsidRPr="00270EEB" w:rsidRDefault="00FF7784" w:rsidP="00340E9A">
      <w:pPr>
        <w:ind w:right="237"/>
        <w:jc w:val="both"/>
        <w:rPr>
          <w:sz w:val="24"/>
          <w:szCs w:val="24"/>
        </w:rPr>
      </w:pPr>
    </w:p>
    <w:p w14:paraId="72466776" w14:textId="77777777" w:rsidR="00AA666E" w:rsidRPr="00270EEB" w:rsidRDefault="00AA666E" w:rsidP="00340E9A">
      <w:pPr>
        <w:ind w:right="237"/>
        <w:jc w:val="both"/>
        <w:rPr>
          <w:b/>
          <w:sz w:val="24"/>
          <w:szCs w:val="24"/>
        </w:rPr>
      </w:pPr>
    </w:p>
    <w:p w14:paraId="11FC00E6" w14:textId="77777777" w:rsidR="000F7ECD" w:rsidRPr="00270EEB" w:rsidRDefault="000F7ECD" w:rsidP="00340E9A">
      <w:pPr>
        <w:ind w:right="237"/>
        <w:jc w:val="both"/>
        <w:rPr>
          <w:sz w:val="24"/>
          <w:szCs w:val="24"/>
        </w:rPr>
        <w:sectPr w:rsidR="000F7ECD" w:rsidRPr="00270EEB" w:rsidSect="0086630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0BBB21BE"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50A339E" w14:textId="77777777" w:rsidR="1717EFC7" w:rsidRDefault="1717EFC7" w:rsidP="1717EFC7">
      <w:pPr>
        <w:ind w:right="237"/>
        <w:jc w:val="center"/>
        <w:rPr>
          <w:color w:val="auto"/>
          <w:sz w:val="22"/>
          <w:szCs w:val="22"/>
        </w:rPr>
      </w:pPr>
    </w:p>
    <w:p w14:paraId="136AF3B7" w14:textId="77777777" w:rsidR="5848403C" w:rsidRDefault="5848403C" w:rsidP="5848403C">
      <w:pPr>
        <w:ind w:right="237"/>
        <w:jc w:val="center"/>
        <w:rPr>
          <w:b/>
          <w:bCs/>
          <w:sz w:val="24"/>
          <w:szCs w:val="24"/>
        </w:rPr>
      </w:pPr>
    </w:p>
    <w:p w14:paraId="0914799E" w14:textId="77777777" w:rsidR="004046F0" w:rsidRPr="00270EEB" w:rsidRDefault="004046F0" w:rsidP="00340E9A">
      <w:pPr>
        <w:ind w:right="237"/>
        <w:jc w:val="both"/>
        <w:rPr>
          <w:b/>
          <w:sz w:val="24"/>
          <w:szCs w:val="24"/>
        </w:rPr>
      </w:pPr>
    </w:p>
    <w:p w14:paraId="718A5679"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63244303" w14:textId="77777777"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12BA907" w14:textId="77777777" w:rsidR="00712E6F" w:rsidRPr="00270EEB" w:rsidRDefault="00712E6F" w:rsidP="00340E9A">
      <w:pPr>
        <w:ind w:right="237"/>
        <w:jc w:val="both"/>
        <w:rPr>
          <w:sz w:val="24"/>
          <w:szCs w:val="24"/>
        </w:rPr>
      </w:pPr>
    </w:p>
    <w:p w14:paraId="03002A58" w14:textId="77777777"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3865194F" w14:textId="77777777" w:rsidR="00025650" w:rsidRPr="00270EEB" w:rsidRDefault="00025650" w:rsidP="00340E9A">
      <w:pPr>
        <w:ind w:right="237"/>
        <w:jc w:val="both"/>
        <w:rPr>
          <w:sz w:val="24"/>
          <w:szCs w:val="24"/>
        </w:rPr>
      </w:pPr>
    </w:p>
    <w:p w14:paraId="1988B88A"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901854D" w14:textId="77777777" w:rsidTr="1C1DBF4D">
        <w:tc>
          <w:tcPr>
            <w:tcW w:w="10188" w:type="dxa"/>
            <w:shd w:val="clear" w:color="auto" w:fill="auto"/>
          </w:tcPr>
          <w:p w14:paraId="2D1C4047" w14:textId="77777777" w:rsidR="00025650" w:rsidRDefault="00025650" w:rsidP="5848403C">
            <w:pPr>
              <w:ind w:right="237"/>
              <w:rPr>
                <w:sz w:val="24"/>
                <w:szCs w:val="24"/>
              </w:rPr>
            </w:pPr>
          </w:p>
          <w:p w14:paraId="2FDABBD6" w14:textId="77777777"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7564C4A0" w14:textId="77777777" w:rsidR="00025650" w:rsidRDefault="00025650" w:rsidP="5848403C">
            <w:pPr>
              <w:ind w:right="237"/>
              <w:rPr>
                <w:sz w:val="24"/>
                <w:szCs w:val="24"/>
              </w:rPr>
            </w:pPr>
          </w:p>
          <w:p w14:paraId="35D81DB2" w14:textId="77777777"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EF7FAF9" w14:textId="77777777" w:rsidR="00417925" w:rsidRDefault="00417925" w:rsidP="5848403C">
            <w:pPr>
              <w:ind w:right="237"/>
              <w:jc w:val="both"/>
              <w:rPr>
                <w:sz w:val="24"/>
                <w:szCs w:val="24"/>
              </w:rPr>
            </w:pPr>
          </w:p>
          <w:p w14:paraId="4A63FCF8" w14:textId="77777777"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8ECA01D" w14:textId="77777777" w:rsidR="00417925" w:rsidRDefault="00417925" w:rsidP="5848403C">
            <w:pPr>
              <w:ind w:right="237"/>
              <w:jc w:val="both"/>
              <w:rPr>
                <w:sz w:val="24"/>
                <w:szCs w:val="24"/>
              </w:rPr>
            </w:pPr>
          </w:p>
          <w:p w14:paraId="28C77990" w14:textId="77777777"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078F5B10" w14:textId="77777777" w:rsidR="00C7108B" w:rsidRPr="00270EEB" w:rsidRDefault="00C7108B" w:rsidP="5848403C">
            <w:pPr>
              <w:ind w:right="237"/>
              <w:jc w:val="both"/>
              <w:rPr>
                <w:sz w:val="24"/>
                <w:szCs w:val="24"/>
              </w:rPr>
            </w:pPr>
          </w:p>
          <w:p w14:paraId="21A52ECF" w14:textId="77777777"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2A63CD77" w14:textId="77777777" w:rsidR="1626479C" w:rsidRDefault="1626479C"/>
    <w:p w14:paraId="51CE16AF" w14:textId="77777777" w:rsidR="44BCD504" w:rsidRDefault="44BCD504"/>
    <w:p w14:paraId="6A492A36" w14:textId="77777777" w:rsidR="00AA666E" w:rsidRPr="00270EEB" w:rsidRDefault="00AA666E" w:rsidP="00340E9A">
      <w:pPr>
        <w:ind w:right="237"/>
        <w:jc w:val="both"/>
        <w:rPr>
          <w:sz w:val="24"/>
          <w:szCs w:val="24"/>
        </w:rPr>
      </w:pPr>
    </w:p>
    <w:p w14:paraId="13E55660" w14:textId="77777777" w:rsidR="00450C83" w:rsidRDefault="00450C83" w:rsidP="00340E9A">
      <w:pPr>
        <w:ind w:right="237"/>
        <w:jc w:val="both"/>
        <w:rPr>
          <w:b/>
          <w:sz w:val="24"/>
          <w:szCs w:val="24"/>
        </w:rPr>
      </w:pPr>
      <w:r w:rsidRPr="00450C83">
        <w:rPr>
          <w:b/>
          <w:sz w:val="24"/>
          <w:szCs w:val="24"/>
        </w:rPr>
        <w:t>ANSWER:</w:t>
      </w:r>
    </w:p>
    <w:p w14:paraId="602F64E9" w14:textId="77777777" w:rsidR="00A06114" w:rsidRDefault="00A06114" w:rsidP="00340E9A">
      <w:pPr>
        <w:ind w:right="237"/>
        <w:jc w:val="both"/>
        <w:rPr>
          <w:b/>
          <w:sz w:val="24"/>
          <w:szCs w:val="24"/>
        </w:rPr>
      </w:pPr>
    </w:p>
    <w:p w14:paraId="153F15CA" w14:textId="77777777" w:rsidR="00A06114" w:rsidRDefault="00A06114" w:rsidP="00A06114">
      <w:r>
        <w:t>In this essay I will be writing about a policing incident involving Domestic Abuse that I attended. I will explain the meaning of domestic abuse, and will provide statistics of its impact in England and Wales. I will describe the effective communication that I used when engaging with the victim, explain my responsibilities as a Police Constable when dealing with a vulnerable person, and outline my role in managing factors to reduce risk. I will then reflect on my actions and demonstrate my understanding of the core principles of ethics that directed my decision making.</w:t>
      </w:r>
    </w:p>
    <w:p w14:paraId="3033A360" w14:textId="77777777" w:rsidR="00A06114" w:rsidRDefault="00A06114" w:rsidP="00A06114"/>
    <w:p w14:paraId="480F6E2B" w14:textId="77777777" w:rsidR="00A06114" w:rsidRDefault="00A06114" w:rsidP="00A06114"/>
    <w:p w14:paraId="13024EBA" w14:textId="77777777" w:rsidR="00A06114" w:rsidRDefault="00A06114" w:rsidP="00A06114">
      <w:r>
        <w:t>I will structure my essay on Schon’s (1983) Reflection in Action / Reflection on Action model as cited by Iriss (2022). This will allow me to reflect on the experience during the event, my feelings at the time, and the actions that I carried out. I will then reflect after the event on the actions taken, their results, and on anything that I would do differently in any future situations of a similar nature.</w:t>
      </w:r>
    </w:p>
    <w:p w14:paraId="5A92E6A6" w14:textId="77777777" w:rsidR="00A06114" w:rsidRDefault="00A06114" w:rsidP="00A06114"/>
    <w:p w14:paraId="50A7472B" w14:textId="77777777" w:rsidR="00A06114" w:rsidRDefault="00A06114" w:rsidP="00A06114"/>
    <w:p w14:paraId="3C6226CC" w14:textId="77777777" w:rsidR="00A06114" w:rsidRDefault="00A06114" w:rsidP="00A06114">
      <w:r>
        <w:lastRenderedPageBreak/>
        <w:t>I attended a call along with my colleague where a female had reported that she had been the victim of domestic abuse for a number of months, and following a separation from her partner, he continued to make contact with her placing her in fear of further abuse. The victim stated that her partner had inflicted physical and mental abuse upon her, and that the frequency of the abuse was increasing. College of Policing (2022) explains that domestic abuse can be a single isolated incident, or a pattern of incidents. Those involved must be intimate partners or family members and must be aged 16 years or over. The abuse can consist of violence, threatening behaviour, controlling and coercive behaviour towards the victim. In the year ending March 2020, there were 845,734 domestic abuse crimes recorded by the police, which was a 6% increase on the previous year, Office for National Statistics (2022). This shows the impact of the number of calls that the police service receive regarding domestic abuse, and also the scale of work required to safeguard victims.</w:t>
      </w:r>
    </w:p>
    <w:p w14:paraId="1C772259" w14:textId="77777777" w:rsidR="00A06114" w:rsidRDefault="00A06114" w:rsidP="00A06114"/>
    <w:p w14:paraId="216D79B0" w14:textId="77777777" w:rsidR="00A06114" w:rsidRDefault="00A06114" w:rsidP="00A06114"/>
    <w:p w14:paraId="7FE2281B" w14:textId="77777777" w:rsidR="00A06114" w:rsidRDefault="00A06114" w:rsidP="00A06114">
      <w:r>
        <w:t xml:space="preserve">A person is recognised as being vulnerable if as a result of their situation or circumstances, they are unable to take care of or protect themselves or others from harm or exploitation, College of Policing (2022). This can be determined through the age, capacity and physical disability of the person in question. </w:t>
      </w:r>
    </w:p>
    <w:p w14:paraId="2229857A" w14:textId="77777777" w:rsidR="00A06114" w:rsidRDefault="00A06114" w:rsidP="00A06114"/>
    <w:p w14:paraId="2DF261ED" w14:textId="77777777" w:rsidR="00A06114" w:rsidRDefault="00A06114" w:rsidP="00A06114"/>
    <w:p w14:paraId="46A39B50" w14:textId="77777777" w:rsidR="00A06114" w:rsidRDefault="00A06114" w:rsidP="00A06114">
      <w:r>
        <w:t xml:space="preserve">During my initial contact with the victim, I wanted to ensure that the way that I communicated with her would demonstrate empathy and allow me to build a rapport with her, as I felt that this would show that I was listening to her, and that I was there to help and support her. Through my verbal communication, I used open questions, which are questions that invite an expanded answer which would allow me to learn and gather information about the incidents, rather than a “yes” or “no” reply, which are otherwise known as closed questions. These were used in order to identify facts when needed. I also used probing questions, to learn finer detail on the answers that the victim gave, Communication Theory (2022). I asked questions such as “Can you describe to me the first occasion that your partner was abusive towards you?” I also felt that my use of non-verbal communication through the use of body language towards the victim was important to make her feel comfortable in talking to me. I sat down in the room with her to ensure that I was not perceived as intimidating by standing over her, I maintained good eye contact, demonstrated active listening skills and used a soft tone of voice when talking to her. </w:t>
      </w:r>
    </w:p>
    <w:p w14:paraId="0D8A1A37" w14:textId="77777777" w:rsidR="00A06114" w:rsidRDefault="00A06114" w:rsidP="00A06114"/>
    <w:p w14:paraId="061C74C5" w14:textId="77777777" w:rsidR="00A06114" w:rsidRDefault="00A06114" w:rsidP="00A06114"/>
    <w:p w14:paraId="0CB8534E" w14:textId="77777777" w:rsidR="00A06114" w:rsidRDefault="00A06114" w:rsidP="00A06114">
      <w:r>
        <w:t xml:space="preserve">As a result of the initial contact, I identified the situational and environmental factors that were present which impacted the risk and harm towards the victim. The offender was known to have a history of domestic abuse towards previous partners, and this had been disclosed to the victim through The Violence Disclosure Scheme (DVDS) also known as Clare’s Law, Rarr (2022). The victim had become isolated from friends and family, which Yamawaki et al. (2012) states is a common occurrence in the escalation of domestic abuse. Both the victim and the offender had issues with alcohol abuse and this had an impact on the scale of the abuse. As a Police Constable, I have a responsibility to treat victims with respect and courtesy, and to follow the Victims Code of Practice, which are 12 ‘Rights’ that victims have when engaging with police officers regarding the Criminal Justice System, College of Policing (2022). I needed to ensure that the victim fully understood the information that I was tellling her. There was no language barrier as her spoken language was English, however had there been, then I would have accessed an interpretation service available to ensure her understanding. I provided her with my personal contact details to give her a point of contact and also explained to her the process of referring her to partner agencies, with her consent, such as Social Services and Domestic Violence agencies that could offer her further support. I conducted a risk assessment through the form of a Public Protection Notice, which identifies the risk level presented to victims of Domestic Abuse, Stalking, Harassment including honour based abuse. Under the United Nations Declaration of Human Rights, all persons have a right to privacy. However if consent is not authorised to share the information by the victim, it is stated under the UK GDPR and Data Protection Act 2018 you may share information without consent if, in your judgement, there is lawful reason to do so, such as where safety may be a risk”, Greater Manchester SCB (2022). I could justify the sharing of the information as I would be willing to be held accountable due to the need for the victim the receive support ongoing based on her risk level. Throughout my contact, I ensured that I followed all of the rights that the victim had. During the identification of the level of risk, I followed the THRIVE model which the police have adopted in risk identification. This stands for the Threat, Harm and Risk </w:t>
      </w:r>
      <w:r>
        <w:lastRenderedPageBreak/>
        <w:t xml:space="preserve">presented to the victim, Investigation into the offence, the Vulnerability of the individual, and Engagement in dealing with the person, College of Policing (2022). I explained the opportunity for the victim to provide a Victim Personal Statement should the case reach court, which would allow the victim to express how the offence has impacted them personally, which may be in an emotional, physical or economical capacity. The victim stated that she would wish to provide this statement to highlight to the offender the impact that the offence has had on her. It was important that all decisions made by myself were made rationally and ethically. It is easy to make emotional decisions in situations, however, it is important to make rational decisions based on the facts presented to ensure the correct direction going forward. These thought processes are referred to as Emotional v Rational brain, Pediaa (2022). </w:t>
      </w:r>
    </w:p>
    <w:p w14:paraId="1660917C" w14:textId="77777777" w:rsidR="00A06114" w:rsidRDefault="00A06114" w:rsidP="00A06114"/>
    <w:p w14:paraId="11B9F3BA" w14:textId="77777777" w:rsidR="00A06114" w:rsidRDefault="00A06114" w:rsidP="00A06114"/>
    <w:p w14:paraId="25C7EA75" w14:textId="77777777" w:rsidR="00A06114" w:rsidRDefault="00A06114" w:rsidP="00A06114">
      <w:r>
        <w:t>Throughout my interaction with the victim I ensured that my actions and communication followed the principle of ethics of South Wales Police in that I was transparent in my communication, accountable in all of the decisions that I made, and demonstrated honesty and integrity at all times.</w:t>
      </w:r>
    </w:p>
    <w:p w14:paraId="017A53B7" w14:textId="77777777" w:rsidR="00A06114" w:rsidRDefault="00A06114" w:rsidP="00A06114"/>
    <w:p w14:paraId="4CEA325A" w14:textId="77777777" w:rsidR="00A06114" w:rsidRDefault="00A06114" w:rsidP="00A06114"/>
    <w:p w14:paraId="4F9A7A3E" w14:textId="77777777" w:rsidR="00A06114" w:rsidRDefault="00A06114" w:rsidP="00A06114">
      <w:r>
        <w:t>Following’s Schon’s Reflection on Action, when I am faced with a similar situation in the future, I will look to be more knowledgeable on the partner agencies that are available to ensure that the victim feels a greater sense of confidence in the information that I am providing. I will also ensure that I allow more time to listen to the victim and to build a stronger rapport rather than primarily focusing on completing the stages of work required of me.</w:t>
      </w:r>
    </w:p>
    <w:p w14:paraId="74506FC4" w14:textId="77777777" w:rsidR="00A06114" w:rsidRDefault="00A06114" w:rsidP="00340E9A">
      <w:pPr>
        <w:ind w:right="237"/>
        <w:jc w:val="both"/>
        <w:rPr>
          <w:b/>
          <w:sz w:val="24"/>
          <w:szCs w:val="24"/>
        </w:rPr>
      </w:pPr>
    </w:p>
    <w:p w14:paraId="4CDCAAD6" w14:textId="77777777" w:rsidR="00A06114" w:rsidRDefault="00A06114" w:rsidP="00340E9A">
      <w:pPr>
        <w:ind w:right="237"/>
        <w:jc w:val="both"/>
        <w:rPr>
          <w:b/>
          <w:sz w:val="24"/>
          <w:szCs w:val="24"/>
        </w:rPr>
      </w:pPr>
    </w:p>
    <w:p w14:paraId="4892BEAA" w14:textId="77777777" w:rsidR="00A06114" w:rsidRPr="00A06114" w:rsidRDefault="00A06114" w:rsidP="00340E9A">
      <w:pPr>
        <w:ind w:right="237"/>
        <w:jc w:val="both"/>
      </w:pPr>
      <w:r w:rsidRPr="00A06114">
        <w:t>Word Count - 1308</w:t>
      </w:r>
    </w:p>
    <w:p w14:paraId="40A96151" w14:textId="77777777" w:rsidR="00AA666E" w:rsidRPr="00270EEB" w:rsidRDefault="00AA666E" w:rsidP="00340E9A">
      <w:pPr>
        <w:ind w:right="237"/>
        <w:jc w:val="both"/>
        <w:rPr>
          <w:sz w:val="24"/>
          <w:szCs w:val="24"/>
        </w:rPr>
      </w:pPr>
    </w:p>
    <w:p w14:paraId="3D0726EF" w14:textId="77777777" w:rsidR="00AA666E" w:rsidRPr="00270EEB" w:rsidRDefault="00AA666E" w:rsidP="00340E9A">
      <w:pPr>
        <w:ind w:right="237"/>
        <w:jc w:val="both"/>
        <w:rPr>
          <w:sz w:val="24"/>
          <w:szCs w:val="24"/>
        </w:rPr>
      </w:pPr>
    </w:p>
    <w:p w14:paraId="566D75BD" w14:textId="77777777" w:rsidR="00AA666E" w:rsidRPr="00270EEB" w:rsidRDefault="00AA666E" w:rsidP="00340E9A">
      <w:pPr>
        <w:ind w:right="237"/>
        <w:jc w:val="both"/>
        <w:rPr>
          <w:sz w:val="24"/>
          <w:szCs w:val="24"/>
        </w:rPr>
      </w:pPr>
    </w:p>
    <w:p w14:paraId="404AC879" w14:textId="77777777" w:rsidR="008B28E7" w:rsidRPr="00270EEB" w:rsidRDefault="008B28E7" w:rsidP="00340E9A">
      <w:pPr>
        <w:ind w:right="237"/>
        <w:jc w:val="both"/>
        <w:rPr>
          <w:sz w:val="24"/>
          <w:szCs w:val="24"/>
        </w:rPr>
      </w:pPr>
    </w:p>
    <w:p w14:paraId="0FF9AA9E" w14:textId="77777777" w:rsidR="008B28E7" w:rsidRPr="00270EEB" w:rsidRDefault="008B28E7" w:rsidP="00340E9A">
      <w:pPr>
        <w:ind w:right="237"/>
        <w:jc w:val="both"/>
        <w:rPr>
          <w:sz w:val="24"/>
          <w:szCs w:val="24"/>
        </w:rPr>
      </w:pPr>
    </w:p>
    <w:p w14:paraId="78132F02" w14:textId="77777777" w:rsidR="008B28E7" w:rsidRPr="00270EEB" w:rsidRDefault="008B28E7" w:rsidP="00340E9A">
      <w:pPr>
        <w:ind w:right="237"/>
        <w:jc w:val="both"/>
        <w:rPr>
          <w:sz w:val="24"/>
          <w:szCs w:val="24"/>
        </w:rPr>
      </w:pPr>
    </w:p>
    <w:p w14:paraId="12FF6819" w14:textId="77777777" w:rsidR="008B28E7" w:rsidRPr="00270EEB" w:rsidRDefault="008B28E7" w:rsidP="00340E9A">
      <w:pPr>
        <w:ind w:right="237"/>
        <w:jc w:val="both"/>
        <w:rPr>
          <w:sz w:val="24"/>
          <w:szCs w:val="24"/>
        </w:rPr>
      </w:pPr>
    </w:p>
    <w:p w14:paraId="6B495109" w14:textId="77777777" w:rsidR="008B28E7" w:rsidRPr="00270EEB" w:rsidRDefault="008B28E7" w:rsidP="00340E9A">
      <w:pPr>
        <w:ind w:right="237"/>
        <w:jc w:val="both"/>
        <w:rPr>
          <w:sz w:val="24"/>
          <w:szCs w:val="24"/>
        </w:rPr>
      </w:pPr>
    </w:p>
    <w:p w14:paraId="76B6AAD2" w14:textId="77777777" w:rsidR="008B28E7" w:rsidRPr="00270EEB" w:rsidRDefault="008B28E7" w:rsidP="00340E9A">
      <w:pPr>
        <w:ind w:right="237"/>
        <w:jc w:val="both"/>
        <w:rPr>
          <w:sz w:val="24"/>
          <w:szCs w:val="24"/>
        </w:rPr>
      </w:pPr>
    </w:p>
    <w:p w14:paraId="58C43180" w14:textId="77777777" w:rsidR="008B28E7" w:rsidRPr="00270EEB" w:rsidRDefault="008B28E7" w:rsidP="00340E9A">
      <w:pPr>
        <w:ind w:right="237"/>
        <w:jc w:val="both"/>
        <w:rPr>
          <w:sz w:val="24"/>
          <w:szCs w:val="24"/>
        </w:rPr>
      </w:pPr>
    </w:p>
    <w:p w14:paraId="79ABD509" w14:textId="77777777" w:rsidR="008B28E7" w:rsidRPr="00270EEB" w:rsidRDefault="008B28E7" w:rsidP="00340E9A">
      <w:pPr>
        <w:ind w:right="237"/>
        <w:jc w:val="both"/>
        <w:rPr>
          <w:sz w:val="24"/>
          <w:szCs w:val="24"/>
        </w:rPr>
      </w:pPr>
    </w:p>
    <w:p w14:paraId="5018BCCB" w14:textId="77777777" w:rsidR="00AA666E" w:rsidRPr="00270EEB" w:rsidRDefault="00AA666E" w:rsidP="00340E9A">
      <w:pPr>
        <w:ind w:right="237"/>
        <w:jc w:val="both"/>
        <w:rPr>
          <w:sz w:val="24"/>
          <w:szCs w:val="24"/>
        </w:rPr>
      </w:pPr>
    </w:p>
    <w:p w14:paraId="600FA1C5" w14:textId="77777777" w:rsidR="00AA666E" w:rsidRPr="00025650" w:rsidRDefault="00AA666E" w:rsidP="00340E9A">
      <w:pPr>
        <w:ind w:right="237"/>
        <w:jc w:val="both"/>
        <w:rPr>
          <w:b/>
          <w:sz w:val="24"/>
          <w:szCs w:val="24"/>
        </w:rPr>
      </w:pPr>
    </w:p>
    <w:p w14:paraId="52BDDD3B" w14:textId="77777777" w:rsidR="00025650" w:rsidRDefault="00025650" w:rsidP="00340E9A">
      <w:pPr>
        <w:ind w:right="237"/>
      </w:pPr>
      <w:r>
        <w:br w:type="page"/>
      </w:r>
    </w:p>
    <w:p w14:paraId="58DCF208"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2F3DEF54" w14:textId="77777777" w:rsidR="1717EFC7" w:rsidRDefault="1717EFC7" w:rsidP="1717EFC7">
      <w:pPr>
        <w:ind w:right="237"/>
        <w:jc w:val="center"/>
        <w:rPr>
          <w:color w:val="auto"/>
          <w:sz w:val="22"/>
          <w:szCs w:val="22"/>
        </w:rPr>
      </w:pPr>
    </w:p>
    <w:p w14:paraId="76133BDC" w14:textId="77777777" w:rsidR="5848403C" w:rsidRDefault="5848403C" w:rsidP="5848403C">
      <w:pPr>
        <w:ind w:right="237"/>
        <w:jc w:val="center"/>
        <w:rPr>
          <w:b/>
          <w:bCs/>
          <w:sz w:val="24"/>
          <w:szCs w:val="24"/>
        </w:rPr>
      </w:pPr>
    </w:p>
    <w:p w14:paraId="5AEC58A9" w14:textId="77777777" w:rsidR="00025650" w:rsidRPr="00270EEB" w:rsidRDefault="00025650" w:rsidP="00340E9A">
      <w:pPr>
        <w:ind w:right="237"/>
        <w:jc w:val="both"/>
        <w:rPr>
          <w:b/>
          <w:sz w:val="24"/>
          <w:szCs w:val="24"/>
        </w:rPr>
      </w:pPr>
    </w:p>
    <w:p w14:paraId="38124168"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2F640FD8" w14:textId="77777777"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2CC09BE0" w14:textId="77777777" w:rsidR="00711A70" w:rsidRDefault="00711A70" w:rsidP="00340E9A">
      <w:pPr>
        <w:ind w:right="237"/>
        <w:jc w:val="both"/>
        <w:rPr>
          <w:sz w:val="24"/>
          <w:szCs w:val="24"/>
          <w:highlight w:val="yellow"/>
        </w:rPr>
      </w:pPr>
    </w:p>
    <w:p w14:paraId="7428A202" w14:textId="77777777"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55DC2B6C"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6724380D" w14:textId="77777777" w:rsidTr="1C1DBF4D">
        <w:tc>
          <w:tcPr>
            <w:tcW w:w="10188" w:type="dxa"/>
            <w:shd w:val="clear" w:color="auto" w:fill="auto"/>
          </w:tcPr>
          <w:p w14:paraId="7A7AC272" w14:textId="77777777" w:rsidR="00711A70" w:rsidRDefault="00711A70" w:rsidP="5848403C">
            <w:pPr>
              <w:ind w:right="237"/>
              <w:rPr>
                <w:sz w:val="24"/>
                <w:szCs w:val="24"/>
              </w:rPr>
            </w:pPr>
          </w:p>
          <w:p w14:paraId="5282850D" w14:textId="77777777"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74372474" w14:textId="77777777" w:rsidR="00711A70" w:rsidRDefault="00711A70" w:rsidP="5848403C">
            <w:pPr>
              <w:ind w:right="237"/>
              <w:rPr>
                <w:sz w:val="24"/>
                <w:szCs w:val="24"/>
              </w:rPr>
            </w:pPr>
          </w:p>
          <w:p w14:paraId="027E6317" w14:textId="77777777"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45AC2107" w14:textId="77777777" w:rsidR="00711A70" w:rsidRDefault="00711A70" w:rsidP="5848403C">
            <w:pPr>
              <w:ind w:right="237"/>
              <w:jc w:val="both"/>
              <w:rPr>
                <w:sz w:val="24"/>
                <w:szCs w:val="24"/>
              </w:rPr>
            </w:pPr>
          </w:p>
          <w:p w14:paraId="777BE1CF" w14:textId="77777777"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6692B1FD" w14:textId="77777777" w:rsidR="00711A70" w:rsidRPr="00270EEB" w:rsidRDefault="00711A70" w:rsidP="5848403C">
            <w:pPr>
              <w:ind w:right="237"/>
              <w:rPr>
                <w:sz w:val="24"/>
                <w:szCs w:val="24"/>
              </w:rPr>
            </w:pPr>
          </w:p>
          <w:p w14:paraId="24C3376A" w14:textId="77777777" w:rsidR="00711A70" w:rsidRPr="00270EEB" w:rsidRDefault="00711A70" w:rsidP="5848403C">
            <w:pPr>
              <w:ind w:right="237"/>
              <w:jc w:val="both"/>
              <w:rPr>
                <w:sz w:val="24"/>
                <w:szCs w:val="24"/>
              </w:rPr>
            </w:pPr>
          </w:p>
          <w:p w14:paraId="7031A4B0" w14:textId="7777777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3B87E335" w14:textId="77777777" w:rsidR="00C90A71" w:rsidRPr="00270EEB" w:rsidRDefault="00C90A71" w:rsidP="5848403C">
            <w:pPr>
              <w:ind w:right="237"/>
              <w:jc w:val="both"/>
              <w:rPr>
                <w:sz w:val="24"/>
                <w:szCs w:val="24"/>
              </w:rPr>
            </w:pPr>
          </w:p>
        </w:tc>
      </w:tr>
    </w:tbl>
    <w:p w14:paraId="738735B8" w14:textId="77777777" w:rsidR="44BCD504" w:rsidRDefault="44BCD504"/>
    <w:p w14:paraId="2524BC5F" w14:textId="77777777" w:rsidR="00711A70" w:rsidRPr="00270EEB" w:rsidRDefault="00711A70" w:rsidP="00340E9A">
      <w:pPr>
        <w:ind w:right="237"/>
        <w:jc w:val="both"/>
        <w:rPr>
          <w:sz w:val="24"/>
          <w:szCs w:val="24"/>
        </w:rPr>
      </w:pPr>
    </w:p>
    <w:p w14:paraId="0D5B4AFA" w14:textId="77777777" w:rsidR="00711A70" w:rsidRDefault="00711A70" w:rsidP="00340E9A">
      <w:pPr>
        <w:ind w:right="237"/>
        <w:jc w:val="both"/>
        <w:rPr>
          <w:b/>
          <w:sz w:val="24"/>
          <w:szCs w:val="24"/>
        </w:rPr>
      </w:pPr>
      <w:r w:rsidRPr="00450C83">
        <w:rPr>
          <w:b/>
          <w:sz w:val="24"/>
          <w:szCs w:val="24"/>
        </w:rPr>
        <w:t>ANSWER:</w:t>
      </w:r>
    </w:p>
    <w:p w14:paraId="025810B9" w14:textId="77777777" w:rsidR="00E246B1" w:rsidRDefault="00E246B1" w:rsidP="00340E9A">
      <w:pPr>
        <w:ind w:right="237"/>
        <w:jc w:val="both"/>
        <w:rPr>
          <w:b/>
          <w:sz w:val="24"/>
          <w:szCs w:val="24"/>
        </w:rPr>
      </w:pPr>
    </w:p>
    <w:p w14:paraId="078629A8" w14:textId="77777777" w:rsidR="00E246B1" w:rsidRDefault="00E246B1" w:rsidP="00E246B1">
      <w:r>
        <w:t>In this essay I will be writing about a suspect interview that I conducted. I will explain the definition of domestic assault and will provide statistics to demonstrate the impact that it has in society. I will discuss the preparation and planning that I carried out prior to the interview, and will explain the PEACE interview model that I followed. I will also explain my responsibilities when conducting an interview and will evaluate my performance in carrying out the interview. I will be structuring my essay on the Gibbs Model of Reflection (1988) which will provide a framework to self-reflect on my actions during the interview and allows continuous learning through the cyclical cycle of the model as illustrated by Academic Sciences (2020).</w:t>
      </w:r>
    </w:p>
    <w:p w14:paraId="40F8B819" w14:textId="77777777" w:rsidR="00E246B1" w:rsidRDefault="00E246B1" w:rsidP="00E246B1"/>
    <w:p w14:paraId="20BB6C0B" w14:textId="77777777" w:rsidR="00E246B1" w:rsidRDefault="00E246B1" w:rsidP="00E246B1"/>
    <w:p w14:paraId="512CABCD" w14:textId="77777777" w:rsidR="00E246B1" w:rsidRDefault="00E246B1" w:rsidP="00E246B1">
      <w:r>
        <w:t>I was tasked to carry out an interview in the early hours of the morning of an individual that had been arrested the previous day on suspicion of assaulting his wife. Blackstones (2021) states that an investigative interview is “The questioning of a person regarding their involvement or suspected involvement in a criminal offence or offences which, under Code C paragraph 10.1, must be carried out under caution”. At this point, I did feel nervous in conducting my first interview, however I also felt confident in my knowledge of an interview process following my initial training.</w:t>
      </w:r>
    </w:p>
    <w:p w14:paraId="39C7AE17" w14:textId="77777777" w:rsidR="00E246B1" w:rsidRDefault="00E246B1" w:rsidP="00E246B1"/>
    <w:p w14:paraId="3C6E814C" w14:textId="77777777" w:rsidR="00E246B1" w:rsidRDefault="00E246B1" w:rsidP="00E246B1"/>
    <w:p w14:paraId="76630B63" w14:textId="77777777" w:rsidR="00E246B1" w:rsidRDefault="00E246B1" w:rsidP="00E246B1">
      <w:r>
        <w:t xml:space="preserve">Domestic Abuse consists of an incident or a pattern of incidents involving persons aged 16 or over, who are, or have been in an intimate relationship or are family members. The abuse can consist of controlling, coercive, threatening behaviour, violence or other abuse, including psychological, physical, sexual, financial and emotional abuse, Victim Support (2022). Recorded incidents involving domestic abuse are increasing in society, with the Office for National Statistics (2021) reporting that in </w:t>
      </w:r>
      <w:r>
        <w:lastRenderedPageBreak/>
        <w:t xml:space="preserve">the year ending March 2021, there were 845,734 recorded incidents of domestic abuse-related crimes in England and Wales, which was a 6% increase on the previous year. These represented 18% of all offences recorded by the police that year. </w:t>
      </w:r>
    </w:p>
    <w:p w14:paraId="50B8B971" w14:textId="77777777" w:rsidR="00E246B1" w:rsidRDefault="00E246B1" w:rsidP="00E246B1"/>
    <w:p w14:paraId="59AF1438" w14:textId="77777777" w:rsidR="00E246B1" w:rsidRDefault="00E246B1" w:rsidP="00E246B1"/>
    <w:p w14:paraId="2CA77EF6" w14:textId="77777777" w:rsidR="00E246B1" w:rsidRDefault="00E246B1" w:rsidP="00E246B1">
      <w:r>
        <w:t>Prior to the interview, I was aware that under Section C of the Police and Criminal Evidence Act 1984, I had responsibilities as the interviewing officer towards the interviewee. Although the person that I was interviewing was an adult and not deemed vulnerable, had it been a juvenile under the age of 18 that had been detained, or a vulnerable adult, I would have ensured that an Appropriate Adult would have been present who’s role would have been to assist the interviewee in understanding the interviewing process and the questions. I was aware that Annex E, Code C of PACE stated that if I, as the interviewing officer had any suspicion that the person being interviewed was mentally incapable of understanding my questions, or that they were mentally vulnerable, then an Appropriate Adult must be in attendance during the interview. When I began the interview, I would need to inform the interviewee that at any time they may consult in private with a solicitor, and that free legal advice is available to them. This would also have been explained to them prior to the interview by the custody sergeant. The interviewee spoke clear English, therefore there was not a communication barrier through language. Had there been, then I would have ensured that an interpreter would have been present during the interview as instructed in Code C, College of Policing (2022). As the interviewing officer, I had to accept responsibility for the detained person and his care and wellbeing during the interview.</w:t>
      </w:r>
    </w:p>
    <w:p w14:paraId="30BE7C4F" w14:textId="77777777" w:rsidR="00E246B1" w:rsidRDefault="00E246B1" w:rsidP="00E246B1"/>
    <w:p w14:paraId="16B3AD7B" w14:textId="77777777" w:rsidR="00E246B1" w:rsidRDefault="00E246B1" w:rsidP="00E246B1"/>
    <w:p w14:paraId="061305CE" w14:textId="77777777" w:rsidR="00E246B1" w:rsidRDefault="00E246B1" w:rsidP="00E246B1">
      <w:r>
        <w:t>Police forces in England and Wales, when interviewing, follow a process called the PEACE model. The pneumonic PEACE stands for Preparation and Planning; Engage and Explain; Account and Clarification; Closure; Evaluation. Research by Gudjonsson and Pearse (2011) explains that the PEACE model was developed with the intention “to take into account vulnerabilities of some interviewees, with the aim to minimise the risk of false confession”. They go on to explain that “its focus centres on fairness, openness, workability, accountability and fact finding rather than merely obtaining a confession”. Throughout the interview I ensured that I followed this structure.</w:t>
      </w:r>
    </w:p>
    <w:p w14:paraId="22D25334" w14:textId="77777777" w:rsidR="00E246B1" w:rsidRDefault="00E246B1" w:rsidP="00E246B1"/>
    <w:p w14:paraId="79CEC189" w14:textId="77777777" w:rsidR="00E246B1" w:rsidRDefault="00E246B1" w:rsidP="00E246B1"/>
    <w:p w14:paraId="0BE3A833" w14:textId="77777777" w:rsidR="00E246B1" w:rsidRDefault="00E246B1" w:rsidP="00E246B1">
      <w:r>
        <w:t>During the Planning and Preparation stage prior to the interview, I had to gain an understanding of the case to ensure that I was prepared for the interview. I did this through studying the hand-over details from the team that had been allocated the case and had conducted the initial investigations. I read through the victim and officer statements, and checked Niche and PNC, which are the police intelligence database systems to gain an understanding of the subject. I then pre-planned my questions based around who, what, where, when, why and how questions, and studied the points to prove for the offence that they were to be questioned for, and included these in my questioning. I then gathered evidential images that would be displayed as exhibits, and considered any possible defences that they may use in the interview. I then compiled a pre-interview briefing for the subject’s solicitor to ensure that they gained a clear understanding of the reasons for the interview.</w:t>
      </w:r>
    </w:p>
    <w:p w14:paraId="37B850B8" w14:textId="77777777" w:rsidR="00E246B1" w:rsidRDefault="00E246B1" w:rsidP="00E246B1"/>
    <w:p w14:paraId="34FD726B" w14:textId="77777777" w:rsidR="00E246B1" w:rsidRDefault="00E246B1" w:rsidP="00E246B1"/>
    <w:p w14:paraId="7A1B48F6" w14:textId="77777777" w:rsidR="00E246B1" w:rsidRDefault="00E246B1" w:rsidP="00E246B1">
      <w:r>
        <w:t>At the beginning of an interview, Engage and Explain is an important stage. Here I looked to build rapport with the subject and his solicitor through general chat in a relaxed manner. Research by Walsh and Bull (2012) as cited by Collins and Carthy (2019) “found that rapport was most beneficial to successful interview outcomes when it maintained during the entire interview”. I read to the subject the Aide Memoire, which is a structured document which explains the reasons for the interview, the route map and expectations of the interview, and again clarifies their legal rights in a transparent structure. By being clear and building this rapport, I wanted to relax the interviewee which would allow them to answer my questions in an open and honest manner.</w:t>
      </w:r>
    </w:p>
    <w:p w14:paraId="03CAFA42" w14:textId="77777777" w:rsidR="00E246B1" w:rsidRDefault="00E246B1" w:rsidP="00E246B1"/>
    <w:p w14:paraId="1CEF773E" w14:textId="77777777" w:rsidR="00E246B1" w:rsidRDefault="00E246B1" w:rsidP="00E246B1"/>
    <w:p w14:paraId="29BE4105" w14:textId="77777777" w:rsidR="00E246B1" w:rsidRDefault="00E246B1" w:rsidP="00E246B1">
      <w:r>
        <w:t xml:space="preserve">I then began the Account, Clarification and Challenge phase, where I invited the interviewee to tell me about the incident from their point of view. I actively listened and showed interest, as he spoke in a free narrative, of which I did not interrupt. I then identified key topics from the information that he had disclosed and used probing questions, such as “explain to me what you intended to do when you </w:t>
      </w:r>
      <w:r>
        <w:lastRenderedPageBreak/>
        <w:t xml:space="preserve">picked up the knife”, to establish fine detail and understanding. I then compared his account to the evidence that had been gathered, and challenged him on any inconsistencies between both. Here I asked him to explain the inconsistencies, and again used probing questions to gain clarification. I also disclosed evidential exhibits during the interview such as an image of the knife that was believed to have been used. </w:t>
      </w:r>
    </w:p>
    <w:p w14:paraId="02D118D7" w14:textId="77777777" w:rsidR="00E246B1" w:rsidRDefault="00E246B1" w:rsidP="00E246B1"/>
    <w:p w14:paraId="2AB2902D" w14:textId="77777777" w:rsidR="00E246B1" w:rsidRDefault="00E246B1" w:rsidP="00E246B1"/>
    <w:p w14:paraId="1F51DE4D" w14:textId="77777777" w:rsidR="00E246B1" w:rsidRDefault="00E246B1" w:rsidP="00E246B1">
      <w:r>
        <w:t>During the ‘Closure’ stage, I was transparent in summarising the interview and the answers given by the subject which allowed him to confirm or deny information given, and also allowed him to disclose any further information which he may have felt that was important and relevant. I then explained to him the procedures following the interview and then closed the interview by reading out a closure section from the Aide Memoire.</w:t>
      </w:r>
    </w:p>
    <w:p w14:paraId="22C9F32F" w14:textId="77777777" w:rsidR="00E246B1" w:rsidRDefault="00E246B1" w:rsidP="00E246B1"/>
    <w:p w14:paraId="3883294B" w14:textId="77777777" w:rsidR="00E246B1" w:rsidRDefault="00E246B1" w:rsidP="00E246B1"/>
    <w:p w14:paraId="1AD3E635" w14:textId="77777777" w:rsidR="00E246B1" w:rsidRDefault="00E246B1" w:rsidP="00E246B1">
      <w:r>
        <w:t xml:space="preserve">Following the interview, I evaluated the account and answers provided by the subject to see if there were any new lines of enquiries that were to be explored. I also ensured that I had established the points to prove for the offence during the interview in my questioning. I then reviewed my own performance during the interview, highlighting areas that I felt that I could improve on in future interviews. I ensured that policing values were followed throughout the interview in that I was transparent throughout with the procedures and questioning, and demonstrated respect and professionalism towards the subject. </w:t>
      </w:r>
    </w:p>
    <w:p w14:paraId="4E334F6D" w14:textId="77777777" w:rsidR="00E246B1" w:rsidRDefault="00E246B1" w:rsidP="00E246B1"/>
    <w:p w14:paraId="217AF013" w14:textId="77777777" w:rsidR="00E246B1" w:rsidRDefault="00E246B1" w:rsidP="00E246B1"/>
    <w:p w14:paraId="0458DCD3" w14:textId="77777777" w:rsidR="00E246B1" w:rsidRDefault="00E246B1" w:rsidP="00E246B1">
      <w:r>
        <w:t xml:space="preserve">The information gathered during the interview was significant, and following the completion and application of the case file, a charging decision of attempted murder was authorised by the Crime Prosecution Service. </w:t>
      </w:r>
    </w:p>
    <w:p w14:paraId="601C4EE9" w14:textId="77777777" w:rsidR="00E246B1" w:rsidRDefault="00E246B1" w:rsidP="00E246B1"/>
    <w:p w14:paraId="390C2CB1" w14:textId="77777777" w:rsidR="00E246B1" w:rsidRDefault="00E246B1" w:rsidP="00E246B1"/>
    <w:p w14:paraId="231B594B" w14:textId="77777777" w:rsidR="00E246B1" w:rsidRDefault="00E246B1" w:rsidP="00E246B1">
      <w:r>
        <w:t>Upon reviewing myself as per the Gibbs Model of Reflection (1988), in future interviews I will ensure that I take more time over my questioning to ensure that I gain a full understanding on each topic before exploring the next topic. I will also ensure that I clearly understand the points to prove prior to any interview.</w:t>
      </w:r>
    </w:p>
    <w:p w14:paraId="6B3D67A9" w14:textId="77777777" w:rsidR="00E246B1" w:rsidRDefault="00E246B1" w:rsidP="00340E9A">
      <w:pPr>
        <w:ind w:right="237"/>
        <w:jc w:val="both"/>
        <w:rPr>
          <w:b/>
          <w:sz w:val="24"/>
          <w:szCs w:val="24"/>
        </w:rPr>
      </w:pPr>
    </w:p>
    <w:p w14:paraId="2DBEC14C" w14:textId="77777777" w:rsidR="00E246B1" w:rsidRDefault="00E246B1" w:rsidP="00340E9A">
      <w:pPr>
        <w:ind w:right="237"/>
        <w:jc w:val="both"/>
      </w:pPr>
    </w:p>
    <w:p w14:paraId="0A0A40AD" w14:textId="77777777" w:rsidR="00E246B1" w:rsidRPr="00E246B1" w:rsidRDefault="00E246B1" w:rsidP="00340E9A">
      <w:pPr>
        <w:ind w:right="237"/>
        <w:jc w:val="both"/>
      </w:pPr>
      <w:r w:rsidRPr="00E246B1">
        <w:t>Word Count - 1367</w:t>
      </w:r>
    </w:p>
    <w:p w14:paraId="465FEBF0" w14:textId="77777777" w:rsidR="00025650" w:rsidRPr="00270EEB" w:rsidRDefault="00025650" w:rsidP="00340E9A">
      <w:pPr>
        <w:ind w:right="237"/>
        <w:jc w:val="both"/>
        <w:rPr>
          <w:sz w:val="24"/>
          <w:szCs w:val="24"/>
        </w:rPr>
      </w:pPr>
    </w:p>
    <w:p w14:paraId="68EB2DC7" w14:textId="77777777" w:rsidR="00025650" w:rsidRPr="00270EEB" w:rsidRDefault="00025650" w:rsidP="00340E9A">
      <w:pPr>
        <w:ind w:right="237"/>
        <w:jc w:val="both"/>
        <w:rPr>
          <w:sz w:val="24"/>
          <w:szCs w:val="24"/>
        </w:rPr>
      </w:pPr>
    </w:p>
    <w:p w14:paraId="21481219" w14:textId="77777777" w:rsidR="00025650" w:rsidRPr="00270EEB" w:rsidRDefault="00025650" w:rsidP="00340E9A">
      <w:pPr>
        <w:ind w:right="237"/>
        <w:jc w:val="both"/>
        <w:rPr>
          <w:sz w:val="24"/>
          <w:szCs w:val="24"/>
        </w:rPr>
      </w:pPr>
    </w:p>
    <w:p w14:paraId="64EB04A6" w14:textId="77777777" w:rsidR="00025650" w:rsidRPr="00270EEB" w:rsidRDefault="00025650" w:rsidP="00340E9A">
      <w:pPr>
        <w:ind w:right="237"/>
        <w:jc w:val="both"/>
        <w:rPr>
          <w:sz w:val="24"/>
          <w:szCs w:val="24"/>
        </w:rPr>
      </w:pPr>
    </w:p>
    <w:p w14:paraId="271E3DA8" w14:textId="77777777" w:rsidR="00025650" w:rsidRPr="00270EEB" w:rsidRDefault="00025650" w:rsidP="00340E9A">
      <w:pPr>
        <w:ind w:right="237"/>
        <w:jc w:val="both"/>
        <w:rPr>
          <w:sz w:val="24"/>
          <w:szCs w:val="24"/>
        </w:rPr>
      </w:pPr>
    </w:p>
    <w:p w14:paraId="4E301858" w14:textId="77777777" w:rsidR="00025650" w:rsidRPr="00270EEB" w:rsidRDefault="00025650" w:rsidP="00340E9A">
      <w:pPr>
        <w:ind w:right="237"/>
        <w:jc w:val="both"/>
        <w:rPr>
          <w:sz w:val="24"/>
          <w:szCs w:val="24"/>
        </w:rPr>
      </w:pPr>
    </w:p>
    <w:p w14:paraId="2622B84B" w14:textId="77777777" w:rsidR="00025650" w:rsidRPr="00270EEB" w:rsidRDefault="00025650" w:rsidP="00340E9A">
      <w:pPr>
        <w:ind w:right="237"/>
        <w:jc w:val="both"/>
        <w:rPr>
          <w:sz w:val="24"/>
          <w:szCs w:val="24"/>
        </w:rPr>
      </w:pPr>
    </w:p>
    <w:p w14:paraId="1D04E44C" w14:textId="77777777" w:rsidR="00025650" w:rsidRPr="00270EEB" w:rsidRDefault="00025650" w:rsidP="00340E9A">
      <w:pPr>
        <w:ind w:right="237"/>
        <w:jc w:val="both"/>
        <w:rPr>
          <w:sz w:val="24"/>
          <w:szCs w:val="24"/>
        </w:rPr>
      </w:pPr>
    </w:p>
    <w:p w14:paraId="5FB70349" w14:textId="77777777" w:rsidR="00025650" w:rsidRPr="00270EEB" w:rsidRDefault="00025650" w:rsidP="00340E9A">
      <w:pPr>
        <w:ind w:right="237"/>
        <w:jc w:val="both"/>
        <w:rPr>
          <w:sz w:val="24"/>
          <w:szCs w:val="24"/>
        </w:rPr>
      </w:pPr>
    </w:p>
    <w:p w14:paraId="0B05F2E5" w14:textId="77777777" w:rsidR="00025650" w:rsidRPr="00270EEB" w:rsidRDefault="00025650" w:rsidP="00340E9A">
      <w:pPr>
        <w:ind w:right="237"/>
        <w:jc w:val="both"/>
        <w:rPr>
          <w:sz w:val="24"/>
          <w:szCs w:val="24"/>
        </w:rPr>
      </w:pPr>
    </w:p>
    <w:p w14:paraId="7E43F9D4" w14:textId="77777777" w:rsidR="00025650" w:rsidRPr="00270EEB" w:rsidRDefault="00025650" w:rsidP="00340E9A">
      <w:pPr>
        <w:ind w:right="237"/>
        <w:jc w:val="both"/>
        <w:rPr>
          <w:sz w:val="24"/>
          <w:szCs w:val="24"/>
        </w:rPr>
      </w:pPr>
    </w:p>
    <w:p w14:paraId="10D43487" w14:textId="77777777" w:rsidR="00025650" w:rsidRPr="00025650" w:rsidRDefault="00025650" w:rsidP="00340E9A">
      <w:pPr>
        <w:ind w:right="237"/>
        <w:jc w:val="both"/>
        <w:rPr>
          <w:b/>
          <w:sz w:val="24"/>
          <w:szCs w:val="24"/>
        </w:rPr>
      </w:pPr>
    </w:p>
    <w:p w14:paraId="37EFD1EC" w14:textId="77777777" w:rsidR="00AA666E" w:rsidRPr="000B1E96" w:rsidRDefault="00025650" w:rsidP="00340E9A">
      <w:pPr>
        <w:ind w:right="237"/>
      </w:pPr>
      <w:r>
        <w:br w:type="page"/>
      </w:r>
    </w:p>
    <w:p w14:paraId="06550B07" w14:textId="77777777" w:rsidR="008B28E7" w:rsidRPr="00270EEB" w:rsidRDefault="008B28E7" w:rsidP="00340E9A">
      <w:pPr>
        <w:ind w:right="237"/>
        <w:jc w:val="both"/>
        <w:rPr>
          <w:sz w:val="24"/>
          <w:szCs w:val="24"/>
        </w:rPr>
      </w:pPr>
    </w:p>
    <w:p w14:paraId="0794B92E" w14:textId="77777777"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6F90BE93" w14:textId="77777777" w:rsidR="5848403C" w:rsidRDefault="5848403C" w:rsidP="5848403C">
      <w:pPr>
        <w:ind w:right="237"/>
        <w:jc w:val="center"/>
        <w:rPr>
          <w:b/>
          <w:bCs/>
          <w:sz w:val="24"/>
          <w:szCs w:val="24"/>
        </w:rPr>
      </w:pPr>
    </w:p>
    <w:p w14:paraId="1EEBF555"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D2F6EF5" w14:textId="77777777"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7FC085DE" w14:textId="77777777" w:rsidR="00D11C62" w:rsidRDefault="00D11C62" w:rsidP="00340E9A">
      <w:pPr>
        <w:ind w:right="237"/>
        <w:jc w:val="both"/>
        <w:rPr>
          <w:sz w:val="24"/>
          <w:szCs w:val="24"/>
          <w:highlight w:val="yellow"/>
        </w:rPr>
      </w:pPr>
    </w:p>
    <w:p w14:paraId="17DC7FD3" w14:textId="77777777"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12083F8" w14:textId="77777777" w:rsidR="003C458C" w:rsidRPr="00270EEB" w:rsidRDefault="003C458C" w:rsidP="00340E9A">
      <w:pPr>
        <w:ind w:right="237"/>
        <w:jc w:val="both"/>
        <w:rPr>
          <w:sz w:val="24"/>
          <w:szCs w:val="24"/>
        </w:rPr>
      </w:pPr>
    </w:p>
    <w:p w14:paraId="57736B0D"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3CB5EA71" w14:textId="77777777" w:rsidTr="1C1DBF4D">
        <w:tc>
          <w:tcPr>
            <w:tcW w:w="10188" w:type="dxa"/>
            <w:shd w:val="clear" w:color="auto" w:fill="auto"/>
          </w:tcPr>
          <w:p w14:paraId="01DEC724" w14:textId="77777777" w:rsidR="003769F6" w:rsidRDefault="003769F6" w:rsidP="5848403C">
            <w:pPr>
              <w:pStyle w:val="TableParagraph"/>
              <w:tabs>
                <w:tab w:val="left" w:pos="355"/>
              </w:tabs>
              <w:ind w:left="0" w:right="237"/>
              <w:rPr>
                <w:rFonts w:eastAsia="Times New Roman"/>
                <w:color w:val="000000" w:themeColor="text1"/>
                <w:sz w:val="24"/>
                <w:szCs w:val="24"/>
                <w:lang w:bidi="ar-SA"/>
              </w:rPr>
            </w:pPr>
          </w:p>
          <w:p w14:paraId="5A8A60DB" w14:textId="77777777"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09B294EB" w14:textId="77777777" w:rsidR="00C91574" w:rsidRDefault="00C91574" w:rsidP="5848403C">
            <w:pPr>
              <w:ind w:right="237"/>
              <w:jc w:val="both"/>
              <w:rPr>
                <w:sz w:val="24"/>
                <w:szCs w:val="24"/>
              </w:rPr>
            </w:pPr>
          </w:p>
          <w:p w14:paraId="2307C04F"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7B694E5E" w14:textId="77777777" w:rsidR="0012135C" w:rsidRDefault="0012135C" w:rsidP="5848403C">
            <w:pPr>
              <w:ind w:right="237"/>
              <w:jc w:val="both"/>
              <w:rPr>
                <w:sz w:val="24"/>
                <w:szCs w:val="24"/>
              </w:rPr>
            </w:pPr>
          </w:p>
          <w:p w14:paraId="11F06AC8" w14:textId="77777777"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F3D2D3B" w14:textId="77777777" w:rsidR="003C458C" w:rsidRDefault="003C458C" w:rsidP="5848403C">
            <w:pPr>
              <w:ind w:right="237"/>
              <w:jc w:val="both"/>
              <w:rPr>
                <w:sz w:val="24"/>
                <w:szCs w:val="24"/>
              </w:rPr>
            </w:pPr>
          </w:p>
          <w:p w14:paraId="78FD2192" w14:textId="77777777"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21FDE8E2" w14:textId="77777777" w:rsidR="00BD1F45" w:rsidRDefault="00BD1F45" w:rsidP="5848403C">
            <w:pPr>
              <w:ind w:right="237"/>
              <w:jc w:val="both"/>
              <w:rPr>
                <w:sz w:val="24"/>
                <w:szCs w:val="24"/>
              </w:rPr>
            </w:pPr>
          </w:p>
          <w:p w14:paraId="24DBEFE8" w14:textId="77777777"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48F6DE6" w14:textId="77777777" w:rsidR="00BD1F45" w:rsidRDefault="00BD1F45" w:rsidP="5848403C">
            <w:pPr>
              <w:ind w:right="237"/>
              <w:jc w:val="both"/>
              <w:rPr>
                <w:sz w:val="24"/>
                <w:szCs w:val="24"/>
              </w:rPr>
            </w:pPr>
          </w:p>
          <w:p w14:paraId="2D77E97F" w14:textId="77777777" w:rsidR="00BD1F45" w:rsidRPr="00BD1F45" w:rsidRDefault="00BD1F45" w:rsidP="00BD1F45">
            <w:pPr>
              <w:ind w:right="237"/>
              <w:jc w:val="both"/>
              <w:rPr>
                <w:b/>
                <w:sz w:val="24"/>
                <w:szCs w:val="24"/>
              </w:rPr>
            </w:pPr>
            <w:r w:rsidRPr="00BD1F45">
              <w:rPr>
                <w:b/>
                <w:sz w:val="24"/>
                <w:szCs w:val="24"/>
              </w:rPr>
              <w:t>For example:</w:t>
            </w:r>
          </w:p>
          <w:p w14:paraId="6C4577EA" w14:textId="77777777" w:rsidR="00BD1F45" w:rsidRDefault="00BD1F45" w:rsidP="00BD1F45">
            <w:pPr>
              <w:ind w:right="237"/>
              <w:jc w:val="both"/>
              <w:rPr>
                <w:sz w:val="24"/>
                <w:szCs w:val="24"/>
              </w:rPr>
            </w:pPr>
          </w:p>
          <w:p w14:paraId="4016307D" w14:textId="77777777"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2E4EF537" w14:textId="77777777" w:rsidR="00BD1F45" w:rsidRPr="00BD1F45" w:rsidRDefault="00BD1F45" w:rsidP="00BD1F45">
            <w:pPr>
              <w:ind w:right="237"/>
              <w:jc w:val="both"/>
              <w:rPr>
                <w:i/>
                <w:sz w:val="24"/>
                <w:szCs w:val="24"/>
              </w:rPr>
            </w:pPr>
          </w:p>
          <w:p w14:paraId="26221599" w14:textId="77777777"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04A36787" w14:textId="77777777" w:rsidR="00BD1F45" w:rsidRPr="00270EEB" w:rsidRDefault="00BD1F45" w:rsidP="5848403C">
            <w:pPr>
              <w:ind w:right="237"/>
              <w:jc w:val="both"/>
              <w:rPr>
                <w:sz w:val="24"/>
                <w:szCs w:val="24"/>
              </w:rPr>
            </w:pPr>
          </w:p>
          <w:p w14:paraId="0BC74A76" w14:textId="77777777" w:rsidR="003C458C" w:rsidRPr="00270EEB" w:rsidRDefault="003C458C" w:rsidP="5848403C">
            <w:pPr>
              <w:ind w:right="237"/>
              <w:rPr>
                <w:sz w:val="24"/>
                <w:szCs w:val="24"/>
              </w:rPr>
            </w:pPr>
          </w:p>
          <w:p w14:paraId="77804EFB" w14:textId="77777777" w:rsidR="003C458C" w:rsidRPr="00270EEB" w:rsidRDefault="003C458C" w:rsidP="5848403C">
            <w:pPr>
              <w:ind w:right="237"/>
              <w:jc w:val="both"/>
              <w:rPr>
                <w:sz w:val="24"/>
                <w:szCs w:val="24"/>
              </w:rPr>
            </w:pPr>
          </w:p>
          <w:p w14:paraId="1062E348" w14:textId="77777777"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6FC2F8F0" w14:textId="77777777" w:rsidTr="1C1DBF4D">
        <w:tc>
          <w:tcPr>
            <w:tcW w:w="10188" w:type="dxa"/>
            <w:shd w:val="clear" w:color="auto" w:fill="auto"/>
          </w:tcPr>
          <w:p w14:paraId="29EFCE1D"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25D4F731" w14:textId="77777777" w:rsidR="003C458C" w:rsidRPr="00270EEB" w:rsidRDefault="003C458C" w:rsidP="00340E9A">
      <w:pPr>
        <w:ind w:right="237"/>
        <w:jc w:val="both"/>
        <w:rPr>
          <w:sz w:val="24"/>
          <w:szCs w:val="24"/>
        </w:rPr>
      </w:pPr>
    </w:p>
    <w:p w14:paraId="761BCAC5" w14:textId="77777777" w:rsidR="003C458C" w:rsidRDefault="003C458C" w:rsidP="00340E9A">
      <w:pPr>
        <w:ind w:right="237"/>
        <w:jc w:val="both"/>
        <w:rPr>
          <w:b/>
          <w:sz w:val="24"/>
          <w:szCs w:val="24"/>
        </w:rPr>
      </w:pPr>
      <w:r w:rsidRPr="00450C83">
        <w:rPr>
          <w:b/>
          <w:sz w:val="24"/>
          <w:szCs w:val="24"/>
        </w:rPr>
        <w:t>ANSWER:</w:t>
      </w:r>
    </w:p>
    <w:p w14:paraId="233EDBB5" w14:textId="77777777" w:rsidR="003962AB" w:rsidRDefault="003962AB" w:rsidP="00340E9A">
      <w:pPr>
        <w:ind w:right="237"/>
        <w:jc w:val="both"/>
        <w:rPr>
          <w:b/>
          <w:sz w:val="24"/>
          <w:szCs w:val="24"/>
        </w:rPr>
      </w:pPr>
    </w:p>
    <w:p w14:paraId="3D7F7736" w14:textId="77777777" w:rsidR="003962AB" w:rsidRDefault="003962AB" w:rsidP="003962AB">
      <w:r>
        <w:t xml:space="preserve">In this essay, I will be writing about an incident involving Anti-Social Behaviour (ASB) that I dealt with during policing the night time economy in the town centre. I will explain the meaning of Anti-Social Behaviour and how it impacts the local community. I will outline my responsibilities as a police officer when responding to incidents of ASB including my legal powers when enforcing the law, prevention activity and how I worked with partner agencies to implement change. I will write about the problem solving models that are used within the police service to reduce incidents of ASB and will explain what is meant by ‘Evidence Based Policing’ and how it is used to aid positive change. I will structure my essay on Borton’s Model of Reflection (1970) which is a reflective cycle based on 3 questions, being </w:t>
      </w:r>
      <w:r>
        <w:lastRenderedPageBreak/>
        <w:t>What? So What? Now What? Here, I will be writing about the incident in question, explaining why the incident was significant, and in any future situations, how I will use any learnings from the incident to improve how I will deal with incidents of a similar nature, Dabell (2018).</w:t>
      </w:r>
    </w:p>
    <w:p w14:paraId="5E0D1EE5" w14:textId="77777777" w:rsidR="003962AB" w:rsidRDefault="003962AB" w:rsidP="003962AB"/>
    <w:p w14:paraId="38670D96" w14:textId="77777777" w:rsidR="003962AB" w:rsidRDefault="003962AB" w:rsidP="003962AB"/>
    <w:p w14:paraId="6480F786" w14:textId="77777777" w:rsidR="003962AB" w:rsidRDefault="003962AB" w:rsidP="003962AB">
      <w:r>
        <w:t xml:space="preserve">During a Saturday evening shift, I was tasked with conducting a mobile patrol around the local town centre, specifically focused on the area containing the largest nightclub in the town. This is a weekly policing operation due to many complaints of Anti-Social Behaviour in the surrounding streets caused by patrons using the nightclub. The term ‘Anti-Social Behaviour’ can cover many behaviours that can cause nuisance and annoyance or harm and distress to others. These behaviours are divided into four categories, being Misuse of public space, Disregard for community or personal wellbeing, Acts directed at people and Environmental damage. The main complaints that we received concerned noise from people leaving the club, which included shouting and swearing. Behaviours also included fighting and vandalism in the streets, and also at the local taxi rank which was around the corner from the nightclub. Although public perception can be that Anti-Social Behaviour is increasing in society, it was reported in 2021 that Police forces in England and Wales received 1,385,749 crime reports concerning ASB, which was in fact a 26% de-crease from 2020’s figure of 1,752,174, Crimerate (2022). </w:t>
      </w:r>
    </w:p>
    <w:p w14:paraId="42A4CD2F" w14:textId="77777777" w:rsidR="003962AB" w:rsidRDefault="003962AB" w:rsidP="003962AB"/>
    <w:p w14:paraId="4760676E" w14:textId="77777777" w:rsidR="003962AB" w:rsidRDefault="003962AB" w:rsidP="003962AB"/>
    <w:p w14:paraId="586CBB41" w14:textId="77777777" w:rsidR="003962AB" w:rsidRDefault="003962AB" w:rsidP="003962AB">
      <w:r>
        <w:t>During my mobile patrol of the area, I conducted both foot patrol where I actively engaged through conversation with people who were out for the evening, and I also patrolled in the van which provided a visible presence to others that we were there to ensure the safety of the public. This would also act as a deterrent to those who may otherwise be inclined to cause incidents of ASB. I was called to an incident of disorder on a nearby street in the town where a resident of the street had reported that a group of 8 males, having left a nightclub were being abusive to members of the public who were passing, and were seen to be urinating in the street. These males were believed to be intoxicated, and were causing concern to others. I immediately made my way to the area with other officers to deal with the situation.</w:t>
      </w:r>
    </w:p>
    <w:p w14:paraId="5E5893B7" w14:textId="77777777" w:rsidR="003962AB" w:rsidRDefault="003962AB" w:rsidP="003962AB"/>
    <w:p w14:paraId="0727AAED" w14:textId="77777777" w:rsidR="003962AB" w:rsidRDefault="003962AB" w:rsidP="003962AB"/>
    <w:p w14:paraId="17D4F89A" w14:textId="77777777" w:rsidR="003962AB" w:rsidRDefault="003962AB" w:rsidP="003962AB">
      <w:r>
        <w:t xml:space="preserve">Identifying and dealing with behaviours that are anti-social early is important to ensure that they do not escalate into greater issues. These incidents may be referred to as ‘Signal Crimes’. Blackstone’s (2021) explains that Signal Crimes are incidents that are perceived by residents as warning signals about the levels of insecurity in their neighbourhood. This follows a theory developed by Wilson and Kelling (1982), as cited by Psychology Today (2022) called ‘Broken Window Theory’. The theory explains that one broken window, just like a signal crime, would soon lead to many more broken windows as it would be perceived that nobody cares, increasing disorder and concern by residents. By repairing the broken window early on, this will alter the perception, creating a safer standard of living to those in the community. This aligns with South Wales Police’s vision, which is “To be the best at understanding and responding to our communities”, South Wales Police (2022). </w:t>
      </w:r>
    </w:p>
    <w:p w14:paraId="6051EFC1" w14:textId="77777777" w:rsidR="003962AB" w:rsidRDefault="003962AB" w:rsidP="003962AB"/>
    <w:p w14:paraId="4267A7B7" w14:textId="77777777" w:rsidR="003962AB" w:rsidRDefault="003962AB" w:rsidP="003962AB"/>
    <w:p w14:paraId="1D99E0D6" w14:textId="77777777" w:rsidR="003962AB" w:rsidRDefault="003962AB" w:rsidP="003962AB">
      <w:r>
        <w:t xml:space="preserve">As a police officer, I have a number of responsibilities when I am responding to incidents of Anti-Social Behaviour. I must ensure that I carry out my actions and roles to the highest possible standards at all times. This can be through engaging with witnesses, victims and suspects, and I must ensure that all of my actions are justified, proportionate, legal, accountable, necessary and ethical. I also have a responsibility to identify those that may be vulnerable in society, who may be identified as repeat victims, and to provide support going forward to them. North Yorkshire Police (2018) defines a repeat victim as “Any person who has reported three or more incidents of crime, Anti-Social Behaviour or a combination of both within a 12 month period”. I also have specific legal powers of enforcement to aid in dealing with Anti-Social Behaviour. An example of these powers are Dispersal powers which instruct individuals to leave a specific area for up to 48 hours, Closure powers, which can close premises that are being used to commit disorder for up to 3 months, and Criminal Behaviour Orders which can be used to deal with persistent offenders. A key responsibility in my role to help reduce crime, build public confidence and to protect those in need is identifying and working with partner agencies in a strategy known as Partnership Orientated Policing. Blackstone’s (2021) explains that there are around 320 partner agencies in England and Wales, referred to as Community </w:t>
      </w:r>
      <w:r>
        <w:lastRenderedPageBreak/>
        <w:t>Safety Partnerships, such as local authorities, the probation service and drug and alcohol action teams that work together to develop strategies aimed at dealing with identified issues effectively.</w:t>
      </w:r>
    </w:p>
    <w:p w14:paraId="335344EA" w14:textId="77777777" w:rsidR="003962AB" w:rsidRDefault="003962AB" w:rsidP="003962AB"/>
    <w:p w14:paraId="1C879050" w14:textId="77777777" w:rsidR="003962AB" w:rsidRDefault="003962AB" w:rsidP="003962AB"/>
    <w:p w14:paraId="17B81599" w14:textId="77777777" w:rsidR="003962AB" w:rsidRDefault="003962AB" w:rsidP="003962AB">
      <w:r>
        <w:t>When I engaged with the group of males in question, I ensured that throughout my interaction with them, that policing values were at the forefront of my communication and decision making. I was transparent in my communication by clearly highlighting the concerns reported and explaining the impact that their behaviour was having on others. I spoke with honesty and with integrity and was confident in that any decision that I would finally make, I would take accountability for. My decision would be made with the public interest in mind. Upon speaking to the males, they explained to me that they had been out for the day to watch the rugby and drinking. They admitted that their behaviour had been unacceptable, and they had urinated in the street. They said that they did not realise the impact that their behaviour would have on others, however they now realised. Although effectively an offence had been committed, I have as a police officer when making my own professional judgements a level of discretion that I may use. Policing is carried out in the public interest, and considering the circumstances and the positive attitude of those that I was engaging with who clearly showed remorse for their actions, I decided that words of advice would be far more beneficial than to take formal action. I then suggested that they leave the area and to return home for the remainder of the evening, which they did. Pearson and Rowe (2020) state that “discretion should not be seen as officers ignoring the law but as them using powers of discretion granted to them by law. This can be seen as formal discretion, powers that are positively conferred by law rather than a deviation from law”. However, the use of discretion must be decided by an analysis of the circumstances of each individual circumstance presented, and must display equality and fairness, to ensure that discretion is not perceived to be bias in its implementation.</w:t>
      </w:r>
    </w:p>
    <w:p w14:paraId="0C213B78" w14:textId="77777777" w:rsidR="003962AB" w:rsidRDefault="003962AB" w:rsidP="003962AB"/>
    <w:p w14:paraId="71F31680" w14:textId="77777777" w:rsidR="003962AB" w:rsidRDefault="003962AB" w:rsidP="003962AB"/>
    <w:p w14:paraId="15B31747" w14:textId="77777777" w:rsidR="003962AB" w:rsidRDefault="003962AB" w:rsidP="003962AB">
      <w:r>
        <w:t xml:space="preserve">The continued night time economy policing of the town is an ongoing strategy that I am involved in to reduce Anti-Social Behaviour. The strategy follows the OSARA model which aims to identify and implement strategies to resolve issues in partnership with partner agencies. The result of long term strategies in dealing with ongoing issues will have a positive effect on public confidence in the police and relationships with the community. OSARA is a pneumonic which stands for Objective, Scanning, Analysis, Response and Assessment. The Objective of our strategy is to reduce the number of offences in the town on a Friday and Saturday evening in the area of the nightclub in question. The objective follows a SMART process, ensuring that the objective is ‘Specific’, ‘Measurable’ in its results, ‘Attainable’ through working with partner agencies, ‘Realistic’ in its outcome and has a clear ‘Timescale’ of when it will be achieved. ‘Scanning’ is the process which allows us to confirm that the issue exists and for how long, of which we achieved through speaking with local residents regarding the issues. The Analysis stage is where we have learnt as much as possible about the Anti-Social Behaviour through speaking to our neighbourhood policing colleagues, crime data from our intelligence systems and speaking with the owners and staff of the nightclub. At this stage we have used the Problem Analysis Triangle (PAT) to identify likely offenders, likely victims and likely locations from our information gathered. The theory of PAT is that a problem occurs if an offender, a victim and location are all present at the same time. If we remove one of these, then the issue may not occur. This is where we have focused our efforts. We have then reached the ‘Response’ stage where we have worked with partner agencies for support. These have included our neighbourhood policing teams, the local authority, CCTV operators and the staff at the nightclub and surrounding public houses to communicate and highlight issues. The local authority has implemented a taxi warden at the taxi bay which has reduced the number of assaults significantly in this area. We have also established areas of high visibility to station our police vans which gives us the best visibility of potential disorder, reduce the likeliness of somebody committing an offence and also providing public confidence with our clear presence. We have worked with the local authority and the nightclub with regards to a model called Routine Activity Theory, which focuses on an offender, a suitable target and the absence of a capable guardian. The theory states that all 3 must be present for a crime to occur. More CCTV coverage has been implemented and metal barriers have been erected outside the club to prevent customers congregating in the middle of the street. We then ‘Analyse’ weekly our results to view if our response is successful and look at ways of improving and providing confidence in the community. Successful methods will be shared with other forces in an ‘Evidence Based Policing’ approach which allows best-practices to be shared and then implemented to reduce crime, </w:t>
      </w:r>
      <w:r>
        <w:lastRenderedPageBreak/>
        <w:t>Blackstone’s (2021). These problem solving models follow a technique called the Pareto Principle, which is also known as the 80/20 rule, which states that 20% of prioritising the most important tasks will generate 80% productivity in results, Asana (2021).</w:t>
      </w:r>
    </w:p>
    <w:p w14:paraId="1290AC21" w14:textId="77777777" w:rsidR="003962AB" w:rsidRDefault="003962AB" w:rsidP="003962AB"/>
    <w:p w14:paraId="53281D58" w14:textId="77777777" w:rsidR="003962AB" w:rsidRDefault="003962AB" w:rsidP="003962AB"/>
    <w:p w14:paraId="44FA8B04" w14:textId="77777777" w:rsidR="003962AB" w:rsidRDefault="003962AB" w:rsidP="003962AB">
      <w:r>
        <w:t>My experiences to date have taught me that through understanding my responsibilities as a police officer, ensuring that policing values determine my decision making and working to a Partner Orientated Policing structure, crime will be reduced and public confidence in the police will continue to grow. Following Borton’s Model of Reflection, I will continue to work closely with colleagues and partner agencies to identify opportunities to improve public safety and to be the best at understanding and responding to our communities.</w:t>
      </w:r>
    </w:p>
    <w:p w14:paraId="5AB3EE52" w14:textId="77777777" w:rsidR="003962AB" w:rsidRDefault="003962AB" w:rsidP="003962AB"/>
    <w:p w14:paraId="43CA9FC6" w14:textId="77777777" w:rsidR="003962AB" w:rsidRDefault="003962AB" w:rsidP="003962AB"/>
    <w:p w14:paraId="4F603C8E" w14:textId="77777777" w:rsidR="003962AB" w:rsidRDefault="003962AB" w:rsidP="003962AB">
      <w:r>
        <w:t>Word Count - 1911</w:t>
      </w:r>
    </w:p>
    <w:p w14:paraId="39FFF452" w14:textId="77777777" w:rsidR="003962AB" w:rsidRPr="00450C83" w:rsidRDefault="003962AB" w:rsidP="00340E9A">
      <w:pPr>
        <w:ind w:right="237"/>
        <w:jc w:val="both"/>
        <w:rPr>
          <w:b/>
          <w:sz w:val="24"/>
          <w:szCs w:val="24"/>
        </w:rPr>
      </w:pPr>
    </w:p>
    <w:p w14:paraId="2B4CB460" w14:textId="77777777" w:rsidR="00025650" w:rsidRPr="00270EEB" w:rsidRDefault="00025650" w:rsidP="00340E9A">
      <w:pPr>
        <w:ind w:right="237"/>
        <w:jc w:val="both"/>
        <w:rPr>
          <w:sz w:val="24"/>
          <w:szCs w:val="24"/>
        </w:rPr>
      </w:pPr>
    </w:p>
    <w:p w14:paraId="38B07E66" w14:textId="77777777" w:rsidR="00025650" w:rsidRPr="00270EEB" w:rsidRDefault="00025650" w:rsidP="00340E9A">
      <w:pPr>
        <w:ind w:right="237"/>
        <w:jc w:val="both"/>
        <w:rPr>
          <w:sz w:val="24"/>
          <w:szCs w:val="24"/>
        </w:rPr>
      </w:pPr>
    </w:p>
    <w:p w14:paraId="65EDD962" w14:textId="77777777" w:rsidR="00025650" w:rsidRPr="00270EEB" w:rsidRDefault="00025650" w:rsidP="00340E9A">
      <w:pPr>
        <w:ind w:right="237"/>
        <w:jc w:val="both"/>
        <w:rPr>
          <w:sz w:val="24"/>
          <w:szCs w:val="24"/>
        </w:rPr>
      </w:pPr>
    </w:p>
    <w:p w14:paraId="70B965A2" w14:textId="77777777" w:rsidR="00025650" w:rsidRPr="00270EEB" w:rsidRDefault="00025650" w:rsidP="00340E9A">
      <w:pPr>
        <w:ind w:right="237"/>
        <w:jc w:val="both"/>
        <w:rPr>
          <w:sz w:val="24"/>
          <w:szCs w:val="24"/>
        </w:rPr>
      </w:pPr>
    </w:p>
    <w:p w14:paraId="137CDA4F" w14:textId="77777777" w:rsidR="00025650" w:rsidRPr="00270EEB" w:rsidRDefault="00025650" w:rsidP="00340E9A">
      <w:pPr>
        <w:ind w:right="237"/>
        <w:jc w:val="both"/>
        <w:rPr>
          <w:sz w:val="24"/>
          <w:szCs w:val="24"/>
        </w:rPr>
      </w:pPr>
    </w:p>
    <w:p w14:paraId="37CFD640" w14:textId="77777777" w:rsidR="00025650" w:rsidRPr="00270EEB" w:rsidRDefault="00025650" w:rsidP="00340E9A">
      <w:pPr>
        <w:ind w:right="237"/>
        <w:jc w:val="both"/>
        <w:rPr>
          <w:sz w:val="24"/>
          <w:szCs w:val="24"/>
        </w:rPr>
      </w:pPr>
    </w:p>
    <w:p w14:paraId="3B5B2F04" w14:textId="77777777" w:rsidR="00025650" w:rsidRPr="00270EEB" w:rsidRDefault="00025650" w:rsidP="00340E9A">
      <w:pPr>
        <w:ind w:right="237"/>
        <w:jc w:val="both"/>
        <w:rPr>
          <w:sz w:val="24"/>
          <w:szCs w:val="24"/>
        </w:rPr>
      </w:pPr>
    </w:p>
    <w:p w14:paraId="34277728" w14:textId="77777777" w:rsidR="00025650" w:rsidRPr="00270EEB" w:rsidRDefault="00025650" w:rsidP="00340E9A">
      <w:pPr>
        <w:ind w:right="237"/>
        <w:jc w:val="both"/>
        <w:rPr>
          <w:sz w:val="24"/>
          <w:szCs w:val="24"/>
        </w:rPr>
      </w:pPr>
    </w:p>
    <w:p w14:paraId="6913170A" w14:textId="77777777" w:rsidR="00025650" w:rsidRPr="00025650" w:rsidRDefault="00025650" w:rsidP="00340E9A">
      <w:pPr>
        <w:ind w:right="237"/>
        <w:jc w:val="both"/>
        <w:rPr>
          <w:b/>
          <w:sz w:val="24"/>
          <w:szCs w:val="24"/>
        </w:rPr>
      </w:pPr>
    </w:p>
    <w:p w14:paraId="1C67CED9" w14:textId="77777777" w:rsidR="00025650" w:rsidRDefault="00025650" w:rsidP="00340E9A">
      <w:pPr>
        <w:ind w:right="237"/>
      </w:pPr>
      <w:r>
        <w:br w:type="page"/>
      </w:r>
    </w:p>
    <w:p w14:paraId="55772A1B" w14:textId="77777777" w:rsidR="000F7ECD" w:rsidRPr="00270EEB" w:rsidRDefault="000F7ECD" w:rsidP="00340E9A">
      <w:pPr>
        <w:ind w:right="237"/>
        <w:jc w:val="both"/>
        <w:rPr>
          <w:sz w:val="24"/>
          <w:szCs w:val="24"/>
        </w:rPr>
        <w:sectPr w:rsidR="000F7ECD" w:rsidRPr="00270EEB" w:rsidSect="0086630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57972E64"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DDB9156" w14:textId="77777777"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B63765E" w14:textId="77777777" w:rsidR="00390074" w:rsidRDefault="00390074" w:rsidP="5848403C">
      <w:pPr>
        <w:ind w:right="237"/>
        <w:jc w:val="both"/>
        <w:rPr>
          <w:b/>
          <w:bCs/>
          <w:sz w:val="24"/>
          <w:szCs w:val="24"/>
        </w:rPr>
      </w:pPr>
    </w:p>
    <w:p w14:paraId="41C0E417" w14:textId="77777777" w:rsidR="00F2696E" w:rsidRDefault="00F2696E" w:rsidP="5848403C">
      <w:pPr>
        <w:ind w:right="237"/>
        <w:jc w:val="both"/>
        <w:rPr>
          <w:b/>
          <w:bCs/>
          <w:sz w:val="24"/>
          <w:szCs w:val="24"/>
        </w:rPr>
      </w:pPr>
    </w:p>
    <w:p w14:paraId="1FFB2E6F" w14:textId="77777777" w:rsidR="00F2696E" w:rsidRPr="00DF62B0" w:rsidRDefault="00F2696E" w:rsidP="00F2696E">
      <w:r w:rsidRPr="00DF62B0">
        <w:rPr>
          <w:shd w:val="clear" w:color="auto" w:fill="FFFFFF"/>
        </w:rPr>
        <w:t>Academicsciences.co.uk. 2022. </w:t>
      </w:r>
      <w:r w:rsidRPr="00DF62B0">
        <w:rPr>
          <w:i/>
          <w:iCs/>
          <w:shd w:val="clear" w:color="auto" w:fill="FFFFFF"/>
        </w:rPr>
        <w:t>Gibbs Model of Reflection | Academic Sciences</w:t>
      </w:r>
      <w:r w:rsidRPr="00DF62B0">
        <w:rPr>
          <w:shd w:val="clear" w:color="auto" w:fill="FFFFFF"/>
        </w:rPr>
        <w:t>. [online] Available at: &lt;https://academicsciences.co.uk/blog/gibbs-model-of-reflection/&gt; [Accessed 25 March 2022].</w:t>
      </w:r>
    </w:p>
    <w:p w14:paraId="02311745" w14:textId="77777777" w:rsidR="00F2696E" w:rsidRDefault="00F2696E" w:rsidP="00F2696E"/>
    <w:p w14:paraId="3056555C" w14:textId="77777777" w:rsidR="00F2696E" w:rsidRDefault="00F2696E" w:rsidP="00F2696E">
      <w:pPr>
        <w:rPr>
          <w:shd w:val="clear" w:color="auto" w:fill="FFFFFF"/>
        </w:rPr>
      </w:pPr>
    </w:p>
    <w:p w14:paraId="7B15731A" w14:textId="77777777" w:rsidR="00F2696E" w:rsidRDefault="00F2696E" w:rsidP="00F2696E">
      <w:pPr>
        <w:rPr>
          <w:shd w:val="clear" w:color="auto" w:fill="FFFFFF"/>
        </w:rPr>
      </w:pPr>
      <w:r w:rsidRPr="00A20EE2">
        <w:rPr>
          <w:shd w:val="clear" w:color="auto" w:fill="FFFFFF"/>
        </w:rPr>
        <w:t>App.college.police.uk. 2022. </w:t>
      </w:r>
      <w:r w:rsidRPr="00A20EE2">
        <w:rPr>
          <w:i/>
          <w:iCs/>
          <w:shd w:val="clear" w:color="auto" w:fill="FFFFFF"/>
        </w:rPr>
        <w:t>Domestic abuse</w:t>
      </w:r>
      <w:r w:rsidRPr="00A20EE2">
        <w:rPr>
          <w:shd w:val="clear" w:color="auto" w:fill="FFFFFF"/>
        </w:rPr>
        <w:t>. [online] Available at: &lt;https://www.app.college.police.uk/app-content/major-investigation-and-public-protection/domestic-abuse/&gt; [Accessed 20 March 2022].</w:t>
      </w:r>
    </w:p>
    <w:p w14:paraId="00EDA4A2" w14:textId="77777777" w:rsidR="00F2696E" w:rsidRDefault="00F2696E" w:rsidP="00F2696E">
      <w:pPr>
        <w:rPr>
          <w:shd w:val="clear" w:color="auto" w:fill="FFFFFF"/>
        </w:rPr>
      </w:pPr>
    </w:p>
    <w:p w14:paraId="37D19BD1" w14:textId="77777777" w:rsidR="00F2696E" w:rsidRDefault="00F2696E" w:rsidP="00F2696E">
      <w:pPr>
        <w:rPr>
          <w:shd w:val="clear" w:color="auto" w:fill="FFFFFF"/>
        </w:rPr>
      </w:pPr>
    </w:p>
    <w:p w14:paraId="7F5366E8" w14:textId="77777777" w:rsidR="00F2696E" w:rsidRDefault="00F2696E" w:rsidP="00F2696E">
      <w:pPr>
        <w:rPr>
          <w:shd w:val="clear" w:color="auto" w:fill="FFFFFF"/>
        </w:rPr>
      </w:pPr>
      <w:r w:rsidRPr="00E034B0">
        <w:rPr>
          <w:shd w:val="clear" w:color="auto" w:fill="FFFFFF"/>
        </w:rPr>
        <w:t>App.college.police.uk. 2022. </w:t>
      </w:r>
      <w:r w:rsidRPr="00E034B0">
        <w:rPr>
          <w:i/>
          <w:iCs/>
          <w:shd w:val="clear" w:color="auto" w:fill="FFFFFF"/>
        </w:rPr>
        <w:t>Response, arrest and detention</w:t>
      </w:r>
      <w:r w:rsidRPr="00E034B0">
        <w:rPr>
          <w:shd w:val="clear" w:color="auto" w:fill="FFFFFF"/>
        </w:rPr>
        <w:t>. [online] Available at: &lt;https://www.app.college.police.uk/app-content/detention-and-custody-2/response-arrest-and-detention/&gt; [Accessed 25 March 2022].</w:t>
      </w:r>
    </w:p>
    <w:p w14:paraId="3D9FD09C" w14:textId="77777777" w:rsidR="00F2696E" w:rsidRDefault="00F2696E" w:rsidP="00F2696E">
      <w:pPr>
        <w:rPr>
          <w:shd w:val="clear" w:color="auto" w:fill="FFFFFF"/>
        </w:rPr>
      </w:pPr>
    </w:p>
    <w:p w14:paraId="3712D41A" w14:textId="77777777" w:rsidR="00F2696E" w:rsidRDefault="00F2696E" w:rsidP="00F2696E">
      <w:pPr>
        <w:rPr>
          <w:shd w:val="clear" w:color="auto" w:fill="FFFFFF"/>
        </w:rPr>
      </w:pPr>
    </w:p>
    <w:p w14:paraId="685FC4B5" w14:textId="77777777" w:rsidR="00F2696E" w:rsidRPr="00A208E4" w:rsidRDefault="00F2696E" w:rsidP="00F2696E">
      <w:r w:rsidRPr="00A208E4">
        <w:rPr>
          <w:shd w:val="clear" w:color="auto" w:fill="FFFFFF"/>
        </w:rPr>
        <w:t>Asana. 2022. </w:t>
      </w:r>
      <w:r w:rsidRPr="00A208E4">
        <w:rPr>
          <w:i/>
          <w:iCs/>
          <w:shd w:val="clear" w:color="auto" w:fill="FFFFFF"/>
        </w:rPr>
        <w:t>Understanding the Pareto Principle (The 80/20 Rule) • Asana</w:t>
      </w:r>
      <w:r w:rsidRPr="00A208E4">
        <w:rPr>
          <w:shd w:val="clear" w:color="auto" w:fill="FFFFFF"/>
        </w:rPr>
        <w:t>. [online] Available at: &lt;https://asana.com/resources/pareto-principle-80-20-rule&gt; [Accessed 6 April 2022].</w:t>
      </w:r>
    </w:p>
    <w:p w14:paraId="3D0A36BC" w14:textId="77777777" w:rsidR="00F2696E" w:rsidRDefault="00F2696E" w:rsidP="00F2696E"/>
    <w:p w14:paraId="4BE2A21D" w14:textId="77777777" w:rsidR="00F2696E" w:rsidRDefault="00F2696E" w:rsidP="00F2696E">
      <w:pPr>
        <w:rPr>
          <w:shd w:val="clear" w:color="auto" w:fill="FFFFFF"/>
        </w:rPr>
      </w:pPr>
    </w:p>
    <w:p w14:paraId="507207E1" w14:textId="77777777" w:rsidR="00F2696E" w:rsidRDefault="00F2696E" w:rsidP="00F2696E">
      <w:pPr>
        <w:rPr>
          <w:shd w:val="clear" w:color="auto" w:fill="FFFFFF"/>
        </w:rPr>
      </w:pPr>
      <w:r>
        <w:rPr>
          <w:shd w:val="clear" w:color="auto" w:fill="FFFFFF"/>
        </w:rPr>
        <w:t>British Judo. 2022. </w:t>
      </w:r>
      <w:r>
        <w:rPr>
          <w:i/>
          <w:iCs/>
          <w:shd w:val="clear" w:color="auto" w:fill="FFFFFF"/>
        </w:rPr>
        <w:t>The Physical and Mental Benefits of Judo for Children - British Judo</w:t>
      </w:r>
      <w:r>
        <w:rPr>
          <w:shd w:val="clear" w:color="auto" w:fill="FFFFFF"/>
        </w:rPr>
        <w:t>. [online] Available at: &lt;https://www.britishjudo.org.uk/thephysicalandmentalbenefitsofjudoforchildren/&gt; [Accessed 15 March 2022].</w:t>
      </w:r>
    </w:p>
    <w:p w14:paraId="41A5184E" w14:textId="77777777" w:rsidR="00F2696E" w:rsidRDefault="00F2696E" w:rsidP="00F2696E">
      <w:pPr>
        <w:rPr>
          <w:shd w:val="clear" w:color="auto" w:fill="FFFFFF"/>
        </w:rPr>
      </w:pPr>
    </w:p>
    <w:p w14:paraId="75A252CE" w14:textId="77777777" w:rsidR="00F2696E" w:rsidRDefault="00F2696E" w:rsidP="00F2696E">
      <w:pPr>
        <w:rPr>
          <w:shd w:val="clear" w:color="auto" w:fill="FFFFFF"/>
        </w:rPr>
      </w:pPr>
    </w:p>
    <w:p w14:paraId="6F4FAD4E" w14:textId="77777777" w:rsidR="00F2696E" w:rsidRDefault="00F2696E" w:rsidP="00F2696E">
      <w:pPr>
        <w:rPr>
          <w:shd w:val="clear" w:color="auto" w:fill="FFFFFF"/>
        </w:rPr>
      </w:pPr>
      <w:r w:rsidRPr="00507F1E">
        <w:rPr>
          <w:shd w:val="clear" w:color="auto" w:fill="FFFFFF"/>
        </w:rPr>
        <w:t>Bryant, R. and Bryant, S., 2021. </w:t>
      </w:r>
      <w:r w:rsidRPr="00507F1E">
        <w:rPr>
          <w:i/>
          <w:iCs/>
          <w:shd w:val="clear" w:color="auto" w:fill="FFFFFF"/>
        </w:rPr>
        <w:t>Blackstone's Handbook for Policing Students</w:t>
      </w:r>
      <w:r w:rsidRPr="00507F1E">
        <w:rPr>
          <w:shd w:val="clear" w:color="auto" w:fill="FFFFFF"/>
        </w:rPr>
        <w:t>. 15th ed. Oxford University Press, p.48.</w:t>
      </w:r>
    </w:p>
    <w:p w14:paraId="5EB88EEE" w14:textId="77777777" w:rsidR="00F2696E" w:rsidRDefault="00F2696E" w:rsidP="00F2696E">
      <w:pPr>
        <w:rPr>
          <w:shd w:val="clear" w:color="auto" w:fill="FFFFFF"/>
        </w:rPr>
      </w:pPr>
    </w:p>
    <w:p w14:paraId="69503B91" w14:textId="77777777" w:rsidR="00F2696E" w:rsidRDefault="00F2696E" w:rsidP="00F2696E">
      <w:pPr>
        <w:rPr>
          <w:shd w:val="clear" w:color="auto" w:fill="FFFFFF"/>
        </w:rPr>
      </w:pPr>
    </w:p>
    <w:p w14:paraId="460A1439" w14:textId="77777777" w:rsidR="00F2696E" w:rsidRPr="00A208E4" w:rsidRDefault="00F2696E" w:rsidP="00F2696E">
      <w:pPr>
        <w:rPr>
          <w:shd w:val="clear" w:color="auto" w:fill="FFFFFF"/>
        </w:rPr>
      </w:pPr>
      <w:r w:rsidRPr="00A208E4">
        <w:rPr>
          <w:shd w:val="clear" w:color="auto" w:fill="FFFFFF"/>
        </w:rPr>
        <w:t>Bryant, R. and Bryant, S., 2021. </w:t>
      </w:r>
      <w:r w:rsidRPr="00A208E4">
        <w:rPr>
          <w:i/>
          <w:iCs/>
          <w:shd w:val="clear" w:color="auto" w:fill="FFFFFF"/>
        </w:rPr>
        <w:t>Blackstone's Handbook for Policing Students</w:t>
      </w:r>
      <w:r w:rsidRPr="00A208E4">
        <w:rPr>
          <w:shd w:val="clear" w:color="auto" w:fill="FFFFFF"/>
        </w:rPr>
        <w:t>. 15th ed. Oxford University Press, p.150.</w:t>
      </w:r>
    </w:p>
    <w:p w14:paraId="0BB6B3CA" w14:textId="77777777" w:rsidR="00F2696E" w:rsidRDefault="00F2696E" w:rsidP="00F2696E">
      <w:pPr>
        <w:rPr>
          <w:shd w:val="clear" w:color="auto" w:fill="FFFFFF"/>
        </w:rPr>
      </w:pPr>
    </w:p>
    <w:p w14:paraId="7B1C0121" w14:textId="77777777" w:rsidR="00F2696E" w:rsidRDefault="00F2696E" w:rsidP="00F2696E">
      <w:pPr>
        <w:rPr>
          <w:shd w:val="clear" w:color="auto" w:fill="FFFFFF"/>
        </w:rPr>
      </w:pPr>
    </w:p>
    <w:p w14:paraId="7C644A64" w14:textId="77777777" w:rsidR="00F2696E" w:rsidRPr="00507F1E" w:rsidRDefault="00F2696E" w:rsidP="00F2696E">
      <w:pPr>
        <w:rPr>
          <w:shd w:val="clear" w:color="auto" w:fill="FFFFFF"/>
        </w:rPr>
      </w:pPr>
      <w:r w:rsidRPr="00507F1E">
        <w:rPr>
          <w:shd w:val="clear" w:color="auto" w:fill="FFFFFF"/>
        </w:rPr>
        <w:t>Bryant, R. and Bryant, S., 2021. </w:t>
      </w:r>
      <w:r w:rsidRPr="00507F1E">
        <w:rPr>
          <w:i/>
          <w:iCs/>
          <w:shd w:val="clear" w:color="auto" w:fill="FFFFFF"/>
        </w:rPr>
        <w:t>Blackstone's Handbook for Policing Students</w:t>
      </w:r>
      <w:r w:rsidRPr="00507F1E">
        <w:rPr>
          <w:shd w:val="clear" w:color="auto" w:fill="FFFFFF"/>
        </w:rPr>
        <w:t>. 15th ed. Oxford University Press, p.169.</w:t>
      </w:r>
    </w:p>
    <w:p w14:paraId="2E86E4D3" w14:textId="77777777" w:rsidR="00F2696E" w:rsidRDefault="00F2696E" w:rsidP="00F2696E">
      <w:pPr>
        <w:rPr>
          <w:shd w:val="clear" w:color="auto" w:fill="FFFFFF"/>
        </w:rPr>
      </w:pPr>
    </w:p>
    <w:p w14:paraId="08054E4B" w14:textId="77777777" w:rsidR="00F2696E" w:rsidRDefault="00F2696E" w:rsidP="00F2696E">
      <w:pPr>
        <w:rPr>
          <w:shd w:val="clear" w:color="auto" w:fill="FFFFFF"/>
        </w:rPr>
      </w:pPr>
    </w:p>
    <w:p w14:paraId="4E994C57" w14:textId="77777777" w:rsidR="00F2696E" w:rsidRPr="00DD5E0E" w:rsidRDefault="00F2696E" w:rsidP="00F2696E">
      <w:r>
        <w:rPr>
          <w:shd w:val="clear" w:color="auto" w:fill="FFFFFF"/>
        </w:rPr>
        <w:t>Bryant, R. and Bryant, S., 2021</w:t>
      </w:r>
      <w:r w:rsidRPr="00DD5E0E">
        <w:rPr>
          <w:shd w:val="clear" w:color="auto" w:fill="FFFFFF"/>
        </w:rPr>
        <w:t>. </w:t>
      </w:r>
      <w:r w:rsidRPr="00DD5E0E">
        <w:rPr>
          <w:i/>
          <w:iCs/>
          <w:shd w:val="clear" w:color="auto" w:fill="FFFFFF"/>
        </w:rPr>
        <w:t>Blackstone's Handbook for Policing Students</w:t>
      </w:r>
      <w:r w:rsidRPr="00DD5E0E">
        <w:rPr>
          <w:shd w:val="clear" w:color="auto" w:fill="FFFFFF"/>
        </w:rPr>
        <w:t>. 15th ed. Oxford University Press, p.582.</w:t>
      </w:r>
    </w:p>
    <w:p w14:paraId="6A128F2D" w14:textId="77777777" w:rsidR="00F2696E" w:rsidRDefault="00F2696E" w:rsidP="00F2696E"/>
    <w:p w14:paraId="650BAEED" w14:textId="77777777" w:rsidR="00F2696E" w:rsidRDefault="00F2696E" w:rsidP="00F2696E">
      <w:pPr>
        <w:rPr>
          <w:shd w:val="clear" w:color="auto" w:fill="FFFFFF"/>
        </w:rPr>
      </w:pPr>
    </w:p>
    <w:p w14:paraId="0C42A46D" w14:textId="77777777" w:rsidR="00F2696E" w:rsidRDefault="00F2696E" w:rsidP="00F2696E">
      <w:pPr>
        <w:rPr>
          <w:shd w:val="clear" w:color="auto" w:fill="FFFFFF"/>
        </w:rPr>
      </w:pPr>
      <w:r w:rsidRPr="006A7905">
        <w:rPr>
          <w:shd w:val="clear" w:color="auto" w:fill="FFFFFF"/>
        </w:rPr>
        <w:t>College of Policing. 2022. </w:t>
      </w:r>
      <w:r w:rsidRPr="006A7905">
        <w:rPr>
          <w:i/>
          <w:iCs/>
          <w:shd w:val="clear" w:color="auto" w:fill="FFFFFF"/>
        </w:rPr>
        <w:t>Introduction to vulnerability related risk</w:t>
      </w:r>
      <w:r w:rsidRPr="006A7905">
        <w:rPr>
          <w:shd w:val="clear" w:color="auto" w:fill="FFFFFF"/>
        </w:rPr>
        <w:t>. [online] Available at: &lt;http://Introduction to vulnerability-related risk | College of Policing&gt; [Accessed 20 March 2022].</w:t>
      </w:r>
    </w:p>
    <w:p w14:paraId="73AA9368" w14:textId="77777777" w:rsidR="00F2696E" w:rsidRDefault="00F2696E" w:rsidP="00F2696E">
      <w:pPr>
        <w:rPr>
          <w:shd w:val="clear" w:color="auto" w:fill="FFFFFF"/>
        </w:rPr>
      </w:pPr>
    </w:p>
    <w:p w14:paraId="71E5E441" w14:textId="77777777" w:rsidR="00F2696E" w:rsidRDefault="00F2696E" w:rsidP="00F2696E">
      <w:pPr>
        <w:rPr>
          <w:shd w:val="clear" w:color="auto" w:fill="FFFFFF"/>
        </w:rPr>
      </w:pPr>
    </w:p>
    <w:p w14:paraId="1B728BF9" w14:textId="77777777" w:rsidR="00F2696E" w:rsidRDefault="00F2696E" w:rsidP="00F2696E">
      <w:pPr>
        <w:rPr>
          <w:shd w:val="clear" w:color="auto" w:fill="FFFFFF"/>
        </w:rPr>
      </w:pPr>
      <w:r w:rsidRPr="000A0E69">
        <w:rPr>
          <w:shd w:val="clear" w:color="auto" w:fill="FFFFFF"/>
        </w:rPr>
        <w:t>College of Policing. 2022. </w:t>
      </w:r>
      <w:r w:rsidRPr="000A0E69">
        <w:rPr>
          <w:i/>
          <w:iCs/>
          <w:shd w:val="clear" w:color="auto" w:fill="FFFFFF"/>
        </w:rPr>
        <w:t>guidance/victims-code/victims-rights-policing</w:t>
      </w:r>
      <w:r w:rsidRPr="000A0E69">
        <w:rPr>
          <w:shd w:val="clear" w:color="auto" w:fill="FFFFFF"/>
        </w:rPr>
        <w:t>. [online] Available at: &lt;https://www.college.police.uk/guidance/victims-code/victims-rights-policing&gt; [Accessed 19 March 2022].</w:t>
      </w:r>
    </w:p>
    <w:p w14:paraId="14709AC3" w14:textId="77777777" w:rsidR="00F2696E" w:rsidRDefault="00F2696E" w:rsidP="00F2696E">
      <w:pPr>
        <w:rPr>
          <w:shd w:val="clear" w:color="auto" w:fill="FFFFFF"/>
        </w:rPr>
      </w:pPr>
    </w:p>
    <w:p w14:paraId="3EEDF35F" w14:textId="77777777" w:rsidR="00F2696E" w:rsidRPr="00E502D9" w:rsidRDefault="00F2696E" w:rsidP="00F2696E">
      <w:r w:rsidRPr="00E502D9">
        <w:rPr>
          <w:color w:val="3A3A3A"/>
          <w:shd w:val="clear" w:color="auto" w:fill="FFFFFF"/>
        </w:rPr>
        <w:t>Collins, K. and Carthy, N. (2019) ‘No rapport, no comment: The relationship between rapport and communication during investigative interviews with suspects’, </w:t>
      </w:r>
      <w:r w:rsidRPr="00E502D9">
        <w:rPr>
          <w:i/>
          <w:iCs/>
          <w:color w:val="3A3A3A"/>
          <w:shd w:val="clear" w:color="auto" w:fill="FFFFFF"/>
        </w:rPr>
        <w:t>Journal of investigative psychology and offender profiling</w:t>
      </w:r>
      <w:r w:rsidRPr="00E502D9">
        <w:rPr>
          <w:color w:val="3A3A3A"/>
          <w:shd w:val="clear" w:color="auto" w:fill="FFFFFF"/>
        </w:rPr>
        <w:t>, 16(1), pp. 18–31. doi:10.1002/jip.1517.</w:t>
      </w:r>
    </w:p>
    <w:p w14:paraId="499E56C2" w14:textId="77777777" w:rsidR="00F2696E" w:rsidRPr="000A0E69" w:rsidRDefault="00F2696E" w:rsidP="00F2696E">
      <w:pPr>
        <w:rPr>
          <w:shd w:val="clear" w:color="auto" w:fill="FFFFFF"/>
        </w:rPr>
      </w:pPr>
    </w:p>
    <w:p w14:paraId="5A7322BF" w14:textId="77777777" w:rsidR="00F2696E" w:rsidRDefault="00F2696E" w:rsidP="00F2696E">
      <w:pPr>
        <w:rPr>
          <w:shd w:val="clear" w:color="auto" w:fill="FFFFFF"/>
        </w:rPr>
      </w:pPr>
    </w:p>
    <w:p w14:paraId="0E08E42A" w14:textId="77777777" w:rsidR="00F2696E" w:rsidRDefault="00F2696E" w:rsidP="00F2696E">
      <w:pPr>
        <w:rPr>
          <w:shd w:val="clear" w:color="auto" w:fill="FFFFFF"/>
        </w:rPr>
      </w:pPr>
      <w:r w:rsidRPr="006A7905">
        <w:rPr>
          <w:shd w:val="clear" w:color="auto" w:fill="FFFFFF"/>
        </w:rPr>
        <w:t>Communication Theory. 2022. </w:t>
      </w:r>
      <w:r w:rsidRPr="006A7905">
        <w:rPr>
          <w:i/>
          <w:iCs/>
          <w:shd w:val="clear" w:color="auto" w:fill="FFFFFF"/>
        </w:rPr>
        <w:t>Effective Communication</w:t>
      </w:r>
      <w:r w:rsidRPr="006A7905">
        <w:rPr>
          <w:shd w:val="clear" w:color="auto" w:fill="FFFFFF"/>
        </w:rPr>
        <w:t>. [online] Available at: &lt;https://www.communicationtheory.org/effective-communication/&gt; [Accessed 19 March 2022].</w:t>
      </w:r>
    </w:p>
    <w:p w14:paraId="0625CC85" w14:textId="77777777" w:rsidR="00F2696E" w:rsidRDefault="00F2696E" w:rsidP="00F2696E">
      <w:pPr>
        <w:rPr>
          <w:shd w:val="clear" w:color="auto" w:fill="FFFFFF"/>
        </w:rPr>
      </w:pPr>
    </w:p>
    <w:p w14:paraId="7323B2B3" w14:textId="77777777" w:rsidR="00F2696E" w:rsidRDefault="00F2696E" w:rsidP="00F2696E">
      <w:pPr>
        <w:rPr>
          <w:shd w:val="clear" w:color="auto" w:fill="FFFFFF"/>
        </w:rPr>
      </w:pPr>
    </w:p>
    <w:p w14:paraId="3B8B798F" w14:textId="77777777" w:rsidR="00F2696E" w:rsidRPr="00781061" w:rsidRDefault="00F2696E" w:rsidP="00F2696E">
      <w:r w:rsidRPr="00781061">
        <w:rPr>
          <w:shd w:val="clear" w:color="auto" w:fill="FFFFFF"/>
        </w:rPr>
        <w:t>CrimeRate. 2022. </w:t>
      </w:r>
      <w:r w:rsidRPr="00781061">
        <w:rPr>
          <w:i/>
          <w:iCs/>
          <w:shd w:val="clear" w:color="auto" w:fill="FFFFFF"/>
        </w:rPr>
        <w:t>Anti-Social Behaviour Crime and Safety Statistics</w:t>
      </w:r>
      <w:r w:rsidRPr="00781061">
        <w:rPr>
          <w:shd w:val="clear" w:color="auto" w:fill="FFFFFF"/>
        </w:rPr>
        <w:t>. [online] Available at: &lt;http://Anti-Social Behaviour Crime and Safety Statistics | CrimeRate&gt; [Accessed 3 April 2022].</w:t>
      </w:r>
    </w:p>
    <w:p w14:paraId="70C33897" w14:textId="77777777" w:rsidR="00F2696E" w:rsidRDefault="00F2696E" w:rsidP="00F2696E"/>
    <w:p w14:paraId="0C5EEA4D" w14:textId="77777777" w:rsidR="00F2696E" w:rsidRDefault="00F2696E" w:rsidP="00F2696E">
      <w:pPr>
        <w:rPr>
          <w:shd w:val="clear" w:color="auto" w:fill="FFFFFF"/>
        </w:rPr>
      </w:pPr>
    </w:p>
    <w:p w14:paraId="304F3FC0" w14:textId="77777777" w:rsidR="00F2696E" w:rsidRPr="00E034B0" w:rsidRDefault="00F2696E" w:rsidP="00F2696E">
      <w:pPr>
        <w:rPr>
          <w:shd w:val="clear" w:color="auto" w:fill="FFFFFF"/>
        </w:rPr>
      </w:pPr>
      <w:r w:rsidRPr="000A0E69">
        <w:rPr>
          <w:shd w:val="clear" w:color="auto" w:fill="FFFFFF"/>
        </w:rPr>
        <w:t>Greatermanchesterscb.proceduresonline.com. 2022. </w:t>
      </w:r>
      <w:r w:rsidRPr="000A0E69">
        <w:rPr>
          <w:i/>
          <w:iCs/>
          <w:shd w:val="clear" w:color="auto" w:fill="FFFFFF"/>
        </w:rPr>
        <w:t>2.3 Data Protection, Information Sharing and Confidentiality</w:t>
      </w:r>
      <w:r w:rsidRPr="000A0E69">
        <w:rPr>
          <w:shd w:val="clear" w:color="auto" w:fill="FFFFFF"/>
        </w:rPr>
        <w:t>. [online] Available at: &lt;https://greatermanchesterscb.proceduresonline.com/chapters/p_info_sharing.html&gt; [Accessed 20 March 2022].</w:t>
      </w:r>
    </w:p>
    <w:p w14:paraId="6B4D6FEE" w14:textId="77777777" w:rsidR="00F2696E" w:rsidRDefault="00F2696E" w:rsidP="00F2696E"/>
    <w:p w14:paraId="14CBECBB" w14:textId="77777777" w:rsidR="00F2696E" w:rsidRDefault="00F2696E" w:rsidP="00F2696E">
      <w:pPr>
        <w:rPr>
          <w:color w:val="3A3A3A"/>
          <w:shd w:val="clear" w:color="auto" w:fill="FFFFFF"/>
        </w:rPr>
      </w:pPr>
    </w:p>
    <w:p w14:paraId="6E4591BB" w14:textId="77777777" w:rsidR="00F2696E" w:rsidRDefault="00F2696E" w:rsidP="00F2696E">
      <w:pPr>
        <w:rPr>
          <w:color w:val="3A3A3A"/>
          <w:shd w:val="clear" w:color="auto" w:fill="FFFFFF"/>
        </w:rPr>
      </w:pPr>
      <w:r w:rsidRPr="007272AD">
        <w:rPr>
          <w:color w:val="3A3A3A"/>
          <w:shd w:val="clear" w:color="auto" w:fill="FFFFFF"/>
        </w:rPr>
        <w:t>Gregory, Harris, S. G., Armenakis, A. A., &amp; Shook, C. L. (2009). Organizational culture and effectiveness: A study of values, attitudes, and organizational outcomes. </w:t>
      </w:r>
      <w:r w:rsidRPr="007272AD">
        <w:rPr>
          <w:i/>
          <w:iCs/>
          <w:color w:val="3A3A3A"/>
          <w:shd w:val="clear" w:color="auto" w:fill="FFFFFF"/>
        </w:rPr>
        <w:t>Journal of Business Research</w:t>
      </w:r>
      <w:r w:rsidRPr="007272AD">
        <w:rPr>
          <w:color w:val="3A3A3A"/>
          <w:shd w:val="clear" w:color="auto" w:fill="FFFFFF"/>
        </w:rPr>
        <w:t>, </w:t>
      </w:r>
      <w:r w:rsidRPr="007272AD">
        <w:rPr>
          <w:i/>
          <w:iCs/>
          <w:color w:val="3A3A3A"/>
          <w:shd w:val="clear" w:color="auto" w:fill="FFFFFF"/>
        </w:rPr>
        <w:t>62</w:t>
      </w:r>
      <w:r w:rsidRPr="007272AD">
        <w:rPr>
          <w:color w:val="3A3A3A"/>
          <w:shd w:val="clear" w:color="auto" w:fill="FFFFFF"/>
        </w:rPr>
        <w:t xml:space="preserve">(7), 673–679. </w:t>
      </w:r>
      <w:hyperlink r:id="rId26" w:history="1">
        <w:r w:rsidRPr="008511CC">
          <w:rPr>
            <w:rStyle w:val="Hyperlink"/>
            <w:shd w:val="clear" w:color="auto" w:fill="FFFFFF"/>
          </w:rPr>
          <w:t>https://doi.org/10.1016/j.jbusres.2008.05.021</w:t>
        </w:r>
      </w:hyperlink>
    </w:p>
    <w:p w14:paraId="7DF49DEE" w14:textId="77777777" w:rsidR="00F2696E" w:rsidRDefault="00F2696E" w:rsidP="00F2696E">
      <w:pPr>
        <w:rPr>
          <w:color w:val="3A3A3A"/>
          <w:shd w:val="clear" w:color="auto" w:fill="FFFFFF"/>
        </w:rPr>
      </w:pPr>
    </w:p>
    <w:p w14:paraId="2C5B9BFD" w14:textId="77777777" w:rsidR="00F2696E" w:rsidRDefault="00F2696E" w:rsidP="00F2696E">
      <w:pPr>
        <w:rPr>
          <w:color w:val="3A3A3A"/>
          <w:shd w:val="clear" w:color="auto" w:fill="FFFFFF"/>
        </w:rPr>
      </w:pPr>
    </w:p>
    <w:p w14:paraId="517BFB5F" w14:textId="77777777" w:rsidR="00F2696E" w:rsidRDefault="00F2696E" w:rsidP="00F2696E">
      <w:pPr>
        <w:rPr>
          <w:color w:val="3A3A3A"/>
          <w:shd w:val="clear" w:color="auto" w:fill="FFFFFF"/>
        </w:rPr>
      </w:pPr>
      <w:r>
        <w:rPr>
          <w:color w:val="3A3A3A"/>
          <w:shd w:val="clear" w:color="auto" w:fill="FFFFFF"/>
        </w:rPr>
        <w:t xml:space="preserve">Gudjonsson, G.H. and Pearse, J. (2011) ‘Suspect Interviews and False Confessions’, </w:t>
      </w:r>
      <w:r w:rsidRPr="00E502D9">
        <w:rPr>
          <w:i/>
          <w:color w:val="3A3A3A"/>
          <w:shd w:val="clear" w:color="auto" w:fill="FFFFFF"/>
        </w:rPr>
        <w:t>Current directions in psychological science : a journal of the American Psychological Society</w:t>
      </w:r>
      <w:r>
        <w:rPr>
          <w:color w:val="3A3A3A"/>
          <w:shd w:val="clear" w:color="auto" w:fill="FFFFFF"/>
        </w:rPr>
        <w:t>, 20(1), pp. 33- 37. doi: 10.1177/0963721410396824</w:t>
      </w:r>
    </w:p>
    <w:p w14:paraId="1C6749C6" w14:textId="77777777" w:rsidR="00F2696E" w:rsidRDefault="00F2696E" w:rsidP="00F2696E">
      <w:pPr>
        <w:rPr>
          <w:color w:val="3A3A3A"/>
          <w:shd w:val="clear" w:color="auto" w:fill="FFFFFF"/>
        </w:rPr>
      </w:pPr>
    </w:p>
    <w:p w14:paraId="4185F7BD" w14:textId="77777777" w:rsidR="00F2696E" w:rsidRPr="007272AD" w:rsidRDefault="00F2696E" w:rsidP="00F2696E">
      <w:pPr>
        <w:rPr>
          <w:color w:val="393939"/>
          <w:shd w:val="clear" w:color="auto" w:fill="FFFFFF"/>
        </w:rPr>
      </w:pPr>
    </w:p>
    <w:p w14:paraId="4B7DDA16" w14:textId="77777777" w:rsidR="00F2696E" w:rsidRPr="00A20EE2" w:rsidRDefault="00F2696E" w:rsidP="00F2696E">
      <w:r w:rsidRPr="00A20EE2">
        <w:rPr>
          <w:shd w:val="clear" w:color="auto" w:fill="FFFFFF"/>
        </w:rPr>
        <w:t>Iriss. 2022. </w:t>
      </w:r>
      <w:r w:rsidRPr="00A20EE2">
        <w:rPr>
          <w:i/>
          <w:iCs/>
          <w:shd w:val="clear" w:color="auto" w:fill="FFFFFF"/>
        </w:rPr>
        <w:t>Reflective practice</w:t>
      </w:r>
      <w:r w:rsidRPr="00A20EE2">
        <w:rPr>
          <w:shd w:val="clear" w:color="auto" w:fill="FFFFFF"/>
        </w:rPr>
        <w:t>. [online] Available at: &lt;https://www.iriss.org.uk/resources/multimedia-learning-materials/reflective-practice&gt; [Accessed 20 March 2022].</w:t>
      </w:r>
    </w:p>
    <w:p w14:paraId="36246252" w14:textId="77777777" w:rsidR="00F2696E" w:rsidRDefault="00F2696E" w:rsidP="00F2696E"/>
    <w:p w14:paraId="2CDCC5F2" w14:textId="77777777" w:rsidR="00F2696E" w:rsidRDefault="00F2696E" w:rsidP="00F2696E">
      <w:pPr>
        <w:rPr>
          <w:rStyle w:val="Strong"/>
          <w:color w:val="666666"/>
          <w:shd w:val="clear" w:color="auto" w:fill="FFFFFF"/>
        </w:rPr>
      </w:pPr>
      <w:r>
        <w:rPr>
          <w:rStyle w:val="Strong"/>
          <w:color w:val="666666"/>
          <w:shd w:val="clear" w:color="auto" w:fill="FFFFFF"/>
        </w:rPr>
        <w:t> </w:t>
      </w:r>
    </w:p>
    <w:p w14:paraId="2CA2ACCE" w14:textId="77777777" w:rsidR="00F2696E" w:rsidRDefault="00F2696E" w:rsidP="00F2696E">
      <w:r>
        <w:rPr>
          <w:rStyle w:val="selectable"/>
          <w:shd w:val="clear" w:color="auto" w:fill="FFFFFF"/>
        </w:rPr>
        <w:t>John Dabell. 2022. </w:t>
      </w:r>
      <w:r>
        <w:rPr>
          <w:rStyle w:val="selectable"/>
          <w:i/>
          <w:iCs/>
          <w:shd w:val="clear" w:color="auto" w:fill="FFFFFF"/>
        </w:rPr>
        <w:t>Borton’s Model Of Reflection</w:t>
      </w:r>
      <w:r>
        <w:rPr>
          <w:rStyle w:val="selectable"/>
          <w:shd w:val="clear" w:color="auto" w:fill="FFFFFF"/>
        </w:rPr>
        <w:t>. [online] Available at: &lt;https://johndabell.com/2018/08/05/models-of-reflection/&gt; [Accessed 15 March 2022].</w:t>
      </w:r>
    </w:p>
    <w:p w14:paraId="77CC3725" w14:textId="77777777" w:rsidR="00F2696E" w:rsidRDefault="00F2696E" w:rsidP="00F2696E"/>
    <w:p w14:paraId="706C7E40" w14:textId="77777777" w:rsidR="00F2696E" w:rsidRDefault="00F2696E" w:rsidP="00F2696E">
      <w:pPr>
        <w:rPr>
          <w:shd w:val="clear" w:color="auto" w:fill="FFFFFF"/>
        </w:rPr>
      </w:pPr>
    </w:p>
    <w:p w14:paraId="0D34482D" w14:textId="77777777" w:rsidR="00F2696E" w:rsidRDefault="00F2696E" w:rsidP="00F2696E">
      <w:pPr>
        <w:rPr>
          <w:shd w:val="clear" w:color="auto" w:fill="FFFFFF"/>
        </w:rPr>
      </w:pPr>
      <w:r>
        <w:rPr>
          <w:shd w:val="clear" w:color="auto" w:fill="FFFFFF"/>
        </w:rPr>
        <w:t>Mental Health Foundation. 2022. </w:t>
      </w:r>
      <w:r>
        <w:rPr>
          <w:i/>
          <w:iCs/>
          <w:shd w:val="clear" w:color="auto" w:fill="FFFFFF"/>
        </w:rPr>
        <w:t>Stress</w:t>
      </w:r>
      <w:r>
        <w:rPr>
          <w:shd w:val="clear" w:color="auto" w:fill="FFFFFF"/>
        </w:rPr>
        <w:t>. [online] Available at: &lt;https://www.mentalhealth.org.uk/a-to-z/s/stress&gt; [Accessed 17 March 2022].</w:t>
      </w:r>
    </w:p>
    <w:p w14:paraId="29C1A19E" w14:textId="77777777" w:rsidR="00F2696E" w:rsidRDefault="00F2696E" w:rsidP="00F2696E">
      <w:pPr>
        <w:rPr>
          <w:shd w:val="clear" w:color="auto" w:fill="FFFFFF"/>
        </w:rPr>
      </w:pPr>
    </w:p>
    <w:p w14:paraId="0461F7E1" w14:textId="77777777" w:rsidR="00F2696E" w:rsidRDefault="00F2696E" w:rsidP="00F2696E">
      <w:pPr>
        <w:rPr>
          <w:shd w:val="clear" w:color="auto" w:fill="FFFFFF"/>
        </w:rPr>
      </w:pPr>
    </w:p>
    <w:p w14:paraId="3D6F1F2C" w14:textId="77777777" w:rsidR="00F2696E" w:rsidRDefault="00F2696E" w:rsidP="00F2696E">
      <w:r>
        <w:rPr>
          <w:shd w:val="clear" w:color="auto" w:fill="FFFFFF"/>
        </w:rPr>
        <w:t>Mental Health Foundation. 2022. </w:t>
      </w:r>
      <w:r>
        <w:rPr>
          <w:i/>
          <w:iCs/>
          <w:shd w:val="clear" w:color="auto" w:fill="FFFFFF"/>
        </w:rPr>
        <w:t>1. Talk about your feelings</w:t>
      </w:r>
      <w:r>
        <w:rPr>
          <w:shd w:val="clear" w:color="auto" w:fill="FFFFFF"/>
        </w:rPr>
        <w:t>. [online] Available at: &lt;https://www.mentalhealth.org.uk/your-mental-health/looking-after-your-mental-health/talk-about-your-feelings&gt; [Accessed 16 March 2022].</w:t>
      </w:r>
    </w:p>
    <w:p w14:paraId="6B0BA9CE" w14:textId="77777777" w:rsidR="00F2696E" w:rsidRDefault="00F2696E" w:rsidP="00F2696E"/>
    <w:p w14:paraId="397E4756" w14:textId="77777777" w:rsidR="00F2696E" w:rsidRDefault="00F2696E" w:rsidP="00F2696E">
      <w:pPr>
        <w:rPr>
          <w:rStyle w:val="Strong"/>
          <w:color w:val="666666"/>
          <w:shd w:val="clear" w:color="auto" w:fill="FFFFFF"/>
        </w:rPr>
      </w:pPr>
    </w:p>
    <w:p w14:paraId="3C837FB1" w14:textId="77777777" w:rsidR="00F2696E" w:rsidRDefault="00F2696E" w:rsidP="00F2696E">
      <w:pPr>
        <w:rPr>
          <w:rStyle w:val="selectable"/>
          <w:shd w:val="clear" w:color="auto" w:fill="FFFFFF"/>
        </w:rPr>
      </w:pPr>
      <w:r>
        <w:rPr>
          <w:rStyle w:val="Strong"/>
          <w:color w:val="666666"/>
          <w:shd w:val="clear" w:color="auto" w:fill="FFFFFF"/>
        </w:rPr>
        <w:t> </w:t>
      </w:r>
      <w:r>
        <w:rPr>
          <w:rStyle w:val="selectable"/>
          <w:shd w:val="clear" w:color="auto" w:fill="FFFFFF"/>
        </w:rPr>
        <w:t>Nhsinform.scot. 2022. </w:t>
      </w:r>
      <w:r>
        <w:rPr>
          <w:rStyle w:val="selectable"/>
          <w:i/>
          <w:iCs/>
          <w:shd w:val="clear" w:color="auto" w:fill="FFFFFF"/>
        </w:rPr>
        <w:t>NHS inform - Scottish health information you can trust</w:t>
      </w:r>
      <w:r>
        <w:rPr>
          <w:rStyle w:val="selectable"/>
          <w:shd w:val="clear" w:color="auto" w:fill="FFFFFF"/>
        </w:rPr>
        <w:t>. [online] Available at: &lt;https://www.nhsinform.scot/&gt; [Accessed 15 March 2022].</w:t>
      </w:r>
    </w:p>
    <w:p w14:paraId="1BC66DCA" w14:textId="77777777" w:rsidR="00F2696E" w:rsidRDefault="00F2696E" w:rsidP="00F2696E">
      <w:pPr>
        <w:rPr>
          <w:rStyle w:val="selectable"/>
          <w:shd w:val="clear" w:color="auto" w:fill="FFFFFF"/>
        </w:rPr>
      </w:pPr>
    </w:p>
    <w:p w14:paraId="266E929C" w14:textId="77777777" w:rsidR="00F2696E" w:rsidRDefault="00F2696E" w:rsidP="00F2696E">
      <w:pPr>
        <w:rPr>
          <w:shd w:val="clear" w:color="auto" w:fill="FFFFFF"/>
        </w:rPr>
      </w:pPr>
    </w:p>
    <w:p w14:paraId="7AFB354C" w14:textId="77777777" w:rsidR="00F2696E" w:rsidRDefault="00F2696E" w:rsidP="00F2696E">
      <w:pPr>
        <w:rPr>
          <w:shd w:val="clear" w:color="auto" w:fill="FFFFFF"/>
        </w:rPr>
      </w:pPr>
      <w:r>
        <w:rPr>
          <w:shd w:val="clear" w:color="auto" w:fill="FFFFFF"/>
        </w:rPr>
        <w:t>nhs.uk. 2022. </w:t>
      </w:r>
      <w:r>
        <w:rPr>
          <w:i/>
          <w:iCs/>
          <w:shd w:val="clear" w:color="auto" w:fill="FFFFFF"/>
        </w:rPr>
        <w:t>Sleep and tiredness</w:t>
      </w:r>
      <w:r>
        <w:rPr>
          <w:shd w:val="clear" w:color="auto" w:fill="FFFFFF"/>
        </w:rPr>
        <w:t>. [online] Available at: &lt;https://www.nhs.uk/live-well/sleep-and-tiredness/10-tips-to-beat-insomnia/?dm_i=3IW9%2CK00R%2C2ZSBB2%2C25Q06%2C1&gt; [Accessed 16 March 2022].</w:t>
      </w:r>
    </w:p>
    <w:p w14:paraId="1238A185" w14:textId="77777777" w:rsidR="00F2696E" w:rsidRDefault="00F2696E" w:rsidP="00F2696E">
      <w:pPr>
        <w:rPr>
          <w:shd w:val="clear" w:color="auto" w:fill="FFFFFF"/>
        </w:rPr>
      </w:pPr>
    </w:p>
    <w:p w14:paraId="21991700" w14:textId="77777777" w:rsidR="00F2696E" w:rsidRDefault="00F2696E" w:rsidP="00F2696E">
      <w:pPr>
        <w:rPr>
          <w:shd w:val="clear" w:color="auto" w:fill="FFFFFF"/>
        </w:rPr>
      </w:pPr>
    </w:p>
    <w:p w14:paraId="091430DF" w14:textId="77777777" w:rsidR="00F2696E" w:rsidRPr="00507F1E" w:rsidRDefault="00F2696E" w:rsidP="00F2696E">
      <w:r w:rsidRPr="00507F1E">
        <w:rPr>
          <w:shd w:val="clear" w:color="auto" w:fill="FFFFFF"/>
        </w:rPr>
        <w:t>North Yorkshire Police. 2018. </w:t>
      </w:r>
      <w:r w:rsidRPr="00507F1E">
        <w:rPr>
          <w:i/>
          <w:iCs/>
          <w:shd w:val="clear" w:color="auto" w:fill="FFFFFF"/>
        </w:rPr>
        <w:t>repeat-victim-and-caller-procedure</w:t>
      </w:r>
      <w:r w:rsidRPr="00507F1E">
        <w:rPr>
          <w:shd w:val="clear" w:color="auto" w:fill="FFFFFF"/>
        </w:rPr>
        <w:t>. [online] Available at: &lt;https://www.northyorkshire.police.uk/SysSiteAssets/foi-media/north-yorkshire-police/our-policies-and-procedures/customer-contact/repeat-victim-and-caller-procedure&gt; [Accessed 6 April 2022].</w:t>
      </w:r>
    </w:p>
    <w:p w14:paraId="66A394A1" w14:textId="77777777" w:rsidR="00F2696E" w:rsidRDefault="00F2696E" w:rsidP="00F2696E"/>
    <w:p w14:paraId="2C89D87B" w14:textId="77777777" w:rsidR="00F2696E" w:rsidRPr="00A20EE2" w:rsidRDefault="00F2696E" w:rsidP="00F2696E">
      <w:r w:rsidRPr="00A20EE2">
        <w:rPr>
          <w:shd w:val="clear" w:color="auto" w:fill="FFFFFF"/>
        </w:rPr>
        <w:t>Ons.gov.uk. 2022. </w:t>
      </w:r>
      <w:r w:rsidRPr="00A20EE2">
        <w:rPr>
          <w:i/>
          <w:iCs/>
          <w:shd w:val="clear" w:color="auto" w:fill="FFFFFF"/>
        </w:rPr>
        <w:t>Domestic abuse in England and Wales overview - Office for National Statistics</w:t>
      </w:r>
      <w:r w:rsidRPr="00A20EE2">
        <w:rPr>
          <w:shd w:val="clear" w:color="auto" w:fill="FFFFFF"/>
        </w:rPr>
        <w:t>. [online] Available at: &lt;https://www.ons.gov.uk/peoplepopulationandcommunity/crimeandjustice/bulletins/domesticabuseinenglandandwalesoverview/november2021&gt; [Accessed 20 March 2022].</w:t>
      </w:r>
    </w:p>
    <w:p w14:paraId="3F42A10E" w14:textId="77777777" w:rsidR="00F2696E" w:rsidRDefault="00F2696E" w:rsidP="00F2696E"/>
    <w:p w14:paraId="7A295CAA" w14:textId="77777777" w:rsidR="00F2696E" w:rsidRDefault="00F2696E" w:rsidP="00F2696E">
      <w:pPr>
        <w:rPr>
          <w:rFonts w:ascii="Helvetica" w:hAnsi="Helvetica" w:cs="Helvetica"/>
          <w:color w:val="3A3A3A"/>
          <w:shd w:val="clear" w:color="auto" w:fill="FFFFFF"/>
        </w:rPr>
      </w:pPr>
    </w:p>
    <w:p w14:paraId="1FD4EA02" w14:textId="77777777" w:rsidR="00F2696E" w:rsidRPr="00C322B6" w:rsidRDefault="00F2696E" w:rsidP="00F2696E">
      <w:r w:rsidRPr="00C322B6">
        <w:rPr>
          <w:rFonts w:ascii="Helvetica" w:hAnsi="Helvetica" w:cs="Helvetica"/>
          <w:color w:val="3A3A3A"/>
          <w:shd w:val="clear" w:color="auto" w:fill="FFFFFF"/>
        </w:rPr>
        <w:t>Ostrowski, T.M. and Sikorska, I. (2014) </w:t>
      </w:r>
      <w:r w:rsidRPr="00C322B6">
        <w:rPr>
          <w:rFonts w:ascii="Helvetica" w:hAnsi="Helvetica" w:cs="Helvetica"/>
          <w:i/>
          <w:iCs/>
          <w:color w:val="3A3A3A"/>
          <w:shd w:val="clear" w:color="auto" w:fill="FFFFFF"/>
        </w:rPr>
        <w:t>Health and resilience</w:t>
      </w:r>
      <w:r w:rsidRPr="00C322B6">
        <w:rPr>
          <w:rFonts w:ascii="Helvetica" w:hAnsi="Helvetica" w:cs="Helvetica"/>
          <w:color w:val="3A3A3A"/>
          <w:shd w:val="clear" w:color="auto" w:fill="FFFFFF"/>
        </w:rPr>
        <w:t>. Krakow: Jagiellonian University Press.</w:t>
      </w:r>
    </w:p>
    <w:p w14:paraId="46221921" w14:textId="77777777" w:rsidR="00F2696E" w:rsidRDefault="00F2696E" w:rsidP="00F2696E"/>
    <w:p w14:paraId="252AEEFE" w14:textId="77777777" w:rsidR="00F2696E" w:rsidRDefault="00F2696E" w:rsidP="00F2696E"/>
    <w:p w14:paraId="7B1F3E3E" w14:textId="77777777" w:rsidR="00F2696E" w:rsidRDefault="00F2696E" w:rsidP="00F2696E">
      <w:pPr>
        <w:rPr>
          <w:shd w:val="clear" w:color="auto" w:fill="FFFFFF"/>
        </w:rPr>
      </w:pPr>
      <w:r>
        <w:rPr>
          <w:shd w:val="clear" w:color="auto" w:fill="FFFFFF"/>
        </w:rPr>
        <w:t>Parliament.uk. 2022. [online] Available at: &lt;https://post.parliament.uk/research-briefings/post-pn-0586/&gt; [Accessed 17 March 2022].</w:t>
      </w:r>
    </w:p>
    <w:p w14:paraId="78A3C4A9" w14:textId="77777777" w:rsidR="00F2696E" w:rsidRPr="00A208E4" w:rsidRDefault="00F2696E" w:rsidP="00F2696E">
      <w:pPr>
        <w:rPr>
          <w:shd w:val="clear" w:color="auto" w:fill="FFFFFF"/>
        </w:rPr>
      </w:pPr>
    </w:p>
    <w:p w14:paraId="3DBC7637" w14:textId="77777777" w:rsidR="00F2696E" w:rsidRDefault="00F2696E" w:rsidP="00F2696E">
      <w:pPr>
        <w:rPr>
          <w:color w:val="3A3A3A"/>
          <w:shd w:val="clear" w:color="auto" w:fill="FFFFFF"/>
        </w:rPr>
      </w:pPr>
    </w:p>
    <w:p w14:paraId="020FE856" w14:textId="77777777" w:rsidR="00F2696E" w:rsidRPr="00A208E4" w:rsidRDefault="00F2696E" w:rsidP="00F2696E">
      <w:r w:rsidRPr="00A208E4">
        <w:rPr>
          <w:color w:val="3A3A3A"/>
          <w:shd w:val="clear" w:color="auto" w:fill="FFFFFF"/>
        </w:rPr>
        <w:t>Pearson, G. and Rowe, M. (2020) ‘Police street powers and criminal justice : regulation and discretion in a time of change’, in. Oxford ;: Hart. doi:10.5040/9781509925407.</w:t>
      </w:r>
    </w:p>
    <w:p w14:paraId="3750E23E" w14:textId="77777777" w:rsidR="00F2696E" w:rsidRDefault="00F2696E" w:rsidP="00F2696E">
      <w:pPr>
        <w:rPr>
          <w:shd w:val="clear" w:color="auto" w:fill="FFFFFF"/>
        </w:rPr>
      </w:pPr>
    </w:p>
    <w:p w14:paraId="35042471" w14:textId="77777777" w:rsidR="00F2696E" w:rsidRDefault="00F2696E" w:rsidP="00F2696E">
      <w:pPr>
        <w:rPr>
          <w:shd w:val="clear" w:color="auto" w:fill="FFFFFF"/>
        </w:rPr>
      </w:pPr>
    </w:p>
    <w:p w14:paraId="7AF6CB34" w14:textId="77777777" w:rsidR="00F2696E" w:rsidRPr="000A0E69" w:rsidRDefault="00F2696E" w:rsidP="00F2696E">
      <w:r w:rsidRPr="000A0E69">
        <w:rPr>
          <w:shd w:val="clear" w:color="auto" w:fill="FFFFFF"/>
        </w:rPr>
        <w:t>Pediaa.Com. 2022. </w:t>
      </w:r>
      <w:r w:rsidRPr="000A0E69">
        <w:rPr>
          <w:i/>
          <w:iCs/>
          <w:shd w:val="clear" w:color="auto" w:fill="FFFFFF"/>
        </w:rPr>
        <w:t>Difference Between Emotional and Rational</w:t>
      </w:r>
      <w:r w:rsidRPr="000A0E69">
        <w:rPr>
          <w:shd w:val="clear" w:color="auto" w:fill="FFFFFF"/>
        </w:rPr>
        <w:t>. [online] Available at: &lt;https://pediaa.com/difference-between-emotional-and-rational/&gt; [Accessed 19 March 2022].</w:t>
      </w:r>
    </w:p>
    <w:p w14:paraId="68DE8705" w14:textId="77777777" w:rsidR="00F2696E" w:rsidRDefault="00F2696E" w:rsidP="00F2696E"/>
    <w:p w14:paraId="3BEEB1D8" w14:textId="77777777" w:rsidR="00F2696E" w:rsidRDefault="00F2696E" w:rsidP="00F2696E">
      <w:pPr>
        <w:rPr>
          <w:shd w:val="clear" w:color="auto" w:fill="FFFFFF"/>
        </w:rPr>
      </w:pPr>
    </w:p>
    <w:p w14:paraId="4F297BF1" w14:textId="77777777" w:rsidR="00F2696E" w:rsidRDefault="00F2696E" w:rsidP="00F2696E">
      <w:pPr>
        <w:rPr>
          <w:shd w:val="clear" w:color="auto" w:fill="FFFFFF"/>
        </w:rPr>
      </w:pPr>
      <w:r>
        <w:rPr>
          <w:shd w:val="clear" w:color="auto" w:fill="FFFFFF"/>
        </w:rPr>
        <w:t>Polfed.org. 2022. </w:t>
      </w:r>
      <w:r>
        <w:rPr>
          <w:i/>
          <w:iCs/>
          <w:shd w:val="clear" w:color="auto" w:fill="FFFFFF"/>
        </w:rPr>
        <w:t>Post-Traumatic Stress Disorder widespread in policing</w:t>
      </w:r>
      <w:r>
        <w:rPr>
          <w:shd w:val="clear" w:color="auto" w:fill="FFFFFF"/>
        </w:rPr>
        <w:t>. [online] Available at: &lt;https://www.polfed.org/news/latest-news/2019/post-traumatic-stress-disorder-widespread-in-policing/&gt; [Accessed 17 March 2022].</w:t>
      </w:r>
    </w:p>
    <w:p w14:paraId="0584A98A" w14:textId="77777777" w:rsidR="00F2696E" w:rsidRPr="00507F1E" w:rsidRDefault="00F2696E" w:rsidP="00F2696E">
      <w:pPr>
        <w:rPr>
          <w:shd w:val="clear" w:color="auto" w:fill="FFFFFF"/>
        </w:rPr>
      </w:pPr>
    </w:p>
    <w:p w14:paraId="4D68D691" w14:textId="77777777" w:rsidR="00F2696E" w:rsidRDefault="00F2696E" w:rsidP="00F2696E">
      <w:pPr>
        <w:rPr>
          <w:shd w:val="clear" w:color="auto" w:fill="FFFFFF"/>
        </w:rPr>
      </w:pPr>
    </w:p>
    <w:p w14:paraId="49FC64CC" w14:textId="77777777" w:rsidR="00F2696E" w:rsidRPr="00507F1E" w:rsidRDefault="00F2696E" w:rsidP="00F2696E">
      <w:r w:rsidRPr="00507F1E">
        <w:rPr>
          <w:shd w:val="clear" w:color="auto" w:fill="FFFFFF"/>
        </w:rPr>
        <w:t>Psychology Today. 2022. </w:t>
      </w:r>
      <w:r w:rsidRPr="00507F1E">
        <w:rPr>
          <w:i/>
          <w:iCs/>
          <w:shd w:val="clear" w:color="auto" w:fill="FFFFFF"/>
        </w:rPr>
        <w:t>Broken Windows Theory</w:t>
      </w:r>
      <w:r w:rsidRPr="00507F1E">
        <w:rPr>
          <w:shd w:val="clear" w:color="auto" w:fill="FFFFFF"/>
        </w:rPr>
        <w:t>. [online] Available at: &lt;https://www.psychologytoday.com/us/basics/broken-windows-theory&gt; [Accessed 3 April 2022].</w:t>
      </w:r>
    </w:p>
    <w:p w14:paraId="72B3C411" w14:textId="77777777" w:rsidR="00F2696E" w:rsidRDefault="00F2696E" w:rsidP="00F2696E"/>
    <w:p w14:paraId="7575B7D5" w14:textId="77777777" w:rsidR="00F2696E" w:rsidRDefault="00F2696E" w:rsidP="00F2696E">
      <w:pPr>
        <w:rPr>
          <w:shd w:val="clear" w:color="auto" w:fill="FFFFFF"/>
        </w:rPr>
      </w:pPr>
    </w:p>
    <w:p w14:paraId="401A69BB" w14:textId="77777777" w:rsidR="00F2696E" w:rsidRPr="0093235E" w:rsidRDefault="00F2696E" w:rsidP="00F2696E">
      <w:r>
        <w:rPr>
          <w:shd w:val="clear" w:color="auto" w:fill="FFFFFF"/>
        </w:rPr>
        <w:t>R</w:t>
      </w:r>
      <w:r w:rsidRPr="0093235E">
        <w:rPr>
          <w:shd w:val="clear" w:color="auto" w:fill="FFFFFF"/>
        </w:rPr>
        <w:t>arr;, V., 2022. </w:t>
      </w:r>
      <w:r w:rsidRPr="0093235E">
        <w:rPr>
          <w:i/>
          <w:iCs/>
          <w:shd w:val="clear" w:color="auto" w:fill="FFFFFF"/>
        </w:rPr>
        <w:t>Domestic Abuse: Situational Factors</w:t>
      </w:r>
      <w:r w:rsidRPr="0093235E">
        <w:rPr>
          <w:shd w:val="clear" w:color="auto" w:fill="FFFFFF"/>
        </w:rPr>
        <w:t>. [online] Betshy. Available at: &lt;https://betshy.com/2022/02/24/domestic-abuse-situational-factors/&gt; [Accessed 19 March 2022].</w:t>
      </w:r>
    </w:p>
    <w:p w14:paraId="5056EE71" w14:textId="77777777" w:rsidR="00F2696E" w:rsidRDefault="00F2696E" w:rsidP="00F2696E"/>
    <w:p w14:paraId="32065824" w14:textId="77777777" w:rsidR="00F2696E" w:rsidRDefault="00F2696E" w:rsidP="00F2696E">
      <w:pPr>
        <w:rPr>
          <w:shd w:val="clear" w:color="auto" w:fill="FFFFFF"/>
        </w:rPr>
      </w:pPr>
    </w:p>
    <w:p w14:paraId="387036EB" w14:textId="77777777" w:rsidR="00F2696E" w:rsidRDefault="00F2696E" w:rsidP="00F2696E">
      <w:pPr>
        <w:rPr>
          <w:shd w:val="clear" w:color="auto" w:fill="FFFFFF"/>
        </w:rPr>
      </w:pPr>
      <w:r>
        <w:rPr>
          <w:shd w:val="clear" w:color="auto" w:fill="FFFFFF"/>
        </w:rPr>
        <w:t>Sleepfoundation.org. 2022. </w:t>
      </w:r>
      <w:r>
        <w:rPr>
          <w:i/>
          <w:iCs/>
          <w:shd w:val="clear" w:color="auto" w:fill="FFFFFF"/>
        </w:rPr>
        <w:t>How Much Sleep Do We Really Need? | Sleep Foundation</w:t>
      </w:r>
      <w:r>
        <w:rPr>
          <w:shd w:val="clear" w:color="auto" w:fill="FFFFFF"/>
        </w:rPr>
        <w:t>. [online] Available at: &lt;https://www.sleepfoundation.org/how-sleep-works/how-much-sleep-do-we-really-need&gt; [Accessed 15 March 2022].</w:t>
      </w:r>
    </w:p>
    <w:p w14:paraId="43F7A70B" w14:textId="77777777" w:rsidR="00F2696E" w:rsidRDefault="00F2696E" w:rsidP="00F2696E">
      <w:pPr>
        <w:rPr>
          <w:shd w:val="clear" w:color="auto" w:fill="FFFFFF"/>
        </w:rPr>
      </w:pPr>
    </w:p>
    <w:p w14:paraId="0ED02A64" w14:textId="77777777" w:rsidR="00F2696E" w:rsidRDefault="00F2696E" w:rsidP="00F2696E">
      <w:pPr>
        <w:rPr>
          <w:shd w:val="clear" w:color="auto" w:fill="FFFFFF"/>
        </w:rPr>
      </w:pPr>
    </w:p>
    <w:p w14:paraId="62F6E630" w14:textId="77777777" w:rsidR="00F2696E" w:rsidRPr="00507F1E" w:rsidRDefault="00F2696E" w:rsidP="00F2696E">
      <w:r w:rsidRPr="00507F1E">
        <w:rPr>
          <w:shd w:val="clear" w:color="auto" w:fill="FFFFFF"/>
        </w:rPr>
        <w:t>South Wales Police. 2022. </w:t>
      </w:r>
      <w:r w:rsidRPr="00507F1E">
        <w:rPr>
          <w:i/>
          <w:iCs/>
          <w:shd w:val="clear" w:color="auto" w:fill="FFFFFF"/>
        </w:rPr>
        <w:t>Our vision, values and ethics</w:t>
      </w:r>
      <w:r w:rsidRPr="00507F1E">
        <w:rPr>
          <w:shd w:val="clear" w:color="auto" w:fill="FFFFFF"/>
        </w:rPr>
        <w:t>. [online] Available at: &lt;http://Our vision, values and ethics | South Wales Police (south-wales.police.uk)&gt; [Accessed 3 April 2022].</w:t>
      </w:r>
    </w:p>
    <w:p w14:paraId="34E9B18E" w14:textId="77777777" w:rsidR="00F2696E" w:rsidRDefault="00F2696E" w:rsidP="00F2696E"/>
    <w:p w14:paraId="044D6091" w14:textId="77777777" w:rsidR="00F2696E" w:rsidRDefault="00F2696E" w:rsidP="00F2696E">
      <w:pPr>
        <w:rPr>
          <w:shd w:val="clear" w:color="auto" w:fill="FFFFFF"/>
        </w:rPr>
      </w:pPr>
    </w:p>
    <w:p w14:paraId="277E5532" w14:textId="77777777" w:rsidR="00F2696E" w:rsidRPr="00DD5E0E" w:rsidRDefault="00F2696E" w:rsidP="00F2696E">
      <w:r w:rsidRPr="00DD5E0E">
        <w:rPr>
          <w:shd w:val="clear" w:color="auto" w:fill="FFFFFF"/>
        </w:rPr>
        <w:t>Victim Support. 2022. </w:t>
      </w:r>
      <w:r w:rsidRPr="00DD5E0E">
        <w:rPr>
          <w:i/>
          <w:iCs/>
          <w:shd w:val="clear" w:color="auto" w:fill="FFFFFF"/>
        </w:rPr>
        <w:t>Domestic abuse - Victim Support</w:t>
      </w:r>
      <w:r w:rsidRPr="00DD5E0E">
        <w:rPr>
          <w:shd w:val="clear" w:color="auto" w:fill="FFFFFF"/>
        </w:rPr>
        <w:t>. [online] Available at: &lt;https://www.victimsupport.org.uk/crime-info/types-crime/domestic-abuse/&gt; [Accessed 24 March 2022].</w:t>
      </w:r>
    </w:p>
    <w:p w14:paraId="349733AF" w14:textId="77777777" w:rsidR="00F2696E" w:rsidRDefault="00F2696E" w:rsidP="00F2696E"/>
    <w:p w14:paraId="27A69638" w14:textId="77777777" w:rsidR="00F2696E" w:rsidRPr="0093235E" w:rsidRDefault="00F2696E" w:rsidP="00F2696E">
      <w:pPr>
        <w:spacing w:after="150" w:line="330" w:lineRule="atLeast"/>
        <w:rPr>
          <w:color w:val="000000" w:themeColor="text1"/>
        </w:rPr>
      </w:pPr>
      <w:r w:rsidRPr="0093235E">
        <w:rPr>
          <w:color w:val="000000" w:themeColor="text1"/>
          <w:shd w:val="clear" w:color="auto" w:fill="FFFFFF"/>
        </w:rPr>
        <w:t>Yamawaki, N. </w:t>
      </w:r>
      <w:r w:rsidRPr="0093235E">
        <w:rPr>
          <w:i/>
          <w:iCs/>
          <w:color w:val="000000" w:themeColor="text1"/>
          <w:shd w:val="clear" w:color="auto" w:fill="FFFFFF"/>
        </w:rPr>
        <w:t>et al.</w:t>
      </w:r>
      <w:r w:rsidRPr="0093235E">
        <w:rPr>
          <w:color w:val="000000" w:themeColor="text1"/>
          <w:shd w:val="clear" w:color="auto" w:fill="FFFFFF"/>
        </w:rPr>
        <w:t> (2012) ‘Perceptions of Domestic Violence: The Effects of Domestic Violence Myths, Victim’s Relationship With Her Abuser, and the Decision to Return to Her Abuser’, </w:t>
      </w:r>
      <w:r w:rsidRPr="0093235E">
        <w:rPr>
          <w:i/>
          <w:iCs/>
          <w:color w:val="000000" w:themeColor="text1"/>
          <w:shd w:val="clear" w:color="auto" w:fill="FFFFFF"/>
        </w:rPr>
        <w:t>Journal of interpersonal violence</w:t>
      </w:r>
      <w:r w:rsidRPr="0093235E">
        <w:rPr>
          <w:color w:val="000000" w:themeColor="text1"/>
          <w:shd w:val="clear" w:color="auto" w:fill="FFFFFF"/>
        </w:rPr>
        <w:t>, 27(16), pp. 3195–3212. doi:10.1177/0886260512441253.</w:t>
      </w:r>
    </w:p>
    <w:p w14:paraId="3CDDAD6C" w14:textId="77777777" w:rsidR="00F2696E" w:rsidRPr="00270EEB" w:rsidRDefault="00F2696E" w:rsidP="5848403C">
      <w:pPr>
        <w:ind w:right="237"/>
        <w:jc w:val="both"/>
        <w:rPr>
          <w:b/>
          <w:bCs/>
          <w:sz w:val="24"/>
          <w:szCs w:val="24"/>
        </w:rPr>
      </w:pPr>
    </w:p>
    <w:p w14:paraId="1F52E23A" w14:textId="77777777" w:rsidR="0093018C" w:rsidRPr="00294868" w:rsidRDefault="00BC5725" w:rsidP="5848403C">
      <w:pPr>
        <w:keepNext/>
        <w:ind w:right="237"/>
        <w:jc w:val="center"/>
        <w:rPr>
          <w:b/>
          <w:bCs/>
          <w:sz w:val="24"/>
          <w:szCs w:val="24"/>
        </w:rPr>
      </w:pPr>
      <w:r w:rsidRPr="5848403C">
        <w:rPr>
          <w:b/>
          <w:bCs/>
          <w:sz w:val="24"/>
          <w:szCs w:val="24"/>
        </w:rPr>
        <w:br w:type="page"/>
      </w:r>
    </w:p>
    <w:p w14:paraId="49BD8451"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0689E894" w14:textId="77777777"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3AC1E60" w14:textId="77777777" w:rsidR="5848403C" w:rsidRDefault="5848403C" w:rsidP="5848403C">
      <w:pPr>
        <w:jc w:val="both"/>
        <w:rPr>
          <w:rFonts w:eastAsia="Arial"/>
          <w:color w:val="000000" w:themeColor="text1"/>
          <w:sz w:val="24"/>
          <w:szCs w:val="24"/>
        </w:rPr>
      </w:pPr>
    </w:p>
    <w:p w14:paraId="2D1633F3"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47D3BA7B" w14:textId="77777777" w:rsidR="5848403C" w:rsidRDefault="5848403C" w:rsidP="5848403C">
      <w:pPr>
        <w:jc w:val="both"/>
        <w:rPr>
          <w:rFonts w:eastAsia="Arial"/>
          <w:color w:val="000000" w:themeColor="text1"/>
          <w:sz w:val="24"/>
          <w:szCs w:val="24"/>
        </w:rPr>
      </w:pPr>
    </w:p>
    <w:p w14:paraId="20A5EC48"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0116B9">
        <w:rPr>
          <w:rFonts w:eastAsia="Arial"/>
          <w:color w:val="000000" w:themeColor="text1"/>
          <w:sz w:val="24"/>
          <w:szCs w:val="24"/>
        </w:rPr>
        <w:t xml:space="preserve">Gareth Thomas_ </w:t>
      </w:r>
      <w:r w:rsidRPr="5848403C">
        <w:rPr>
          <w:rFonts w:eastAsia="Arial"/>
          <w:color w:val="000000" w:themeColor="text1"/>
          <w:sz w:val="24"/>
          <w:szCs w:val="24"/>
        </w:rPr>
        <w:t xml:space="preserve">_  </w:t>
      </w:r>
      <w:r w:rsidR="000116B9">
        <w:rPr>
          <w:rFonts w:eastAsia="Arial"/>
          <w:color w:val="000000" w:themeColor="text1"/>
          <w:sz w:val="24"/>
          <w:szCs w:val="24"/>
        </w:rPr>
        <w:t xml:space="preserve"> </w:t>
      </w:r>
      <w:r w:rsidRPr="5848403C">
        <w:rPr>
          <w:rFonts w:eastAsia="Arial"/>
          <w:color w:val="000000" w:themeColor="text1"/>
          <w:sz w:val="24"/>
          <w:szCs w:val="24"/>
        </w:rPr>
        <w:t>(Learner</w:t>
      </w:r>
      <w:r w:rsidR="000116B9">
        <w:rPr>
          <w:rFonts w:eastAsia="Arial"/>
          <w:color w:val="000000" w:themeColor="text1"/>
          <w:sz w:val="24"/>
          <w:szCs w:val="24"/>
        </w:rPr>
        <w:t>)</w:t>
      </w:r>
    </w:p>
    <w:p w14:paraId="186659B4" w14:textId="77777777" w:rsidR="5848403C" w:rsidRDefault="5848403C" w:rsidP="5848403C">
      <w:pPr>
        <w:jc w:val="both"/>
        <w:rPr>
          <w:rFonts w:eastAsia="Arial"/>
          <w:color w:val="000000" w:themeColor="text1"/>
          <w:sz w:val="24"/>
          <w:szCs w:val="24"/>
        </w:rPr>
      </w:pPr>
    </w:p>
    <w:p w14:paraId="298C162C"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w:t>
      </w:r>
      <w:r w:rsidR="000116B9">
        <w:rPr>
          <w:rFonts w:eastAsia="Arial"/>
          <w:color w:val="000000" w:themeColor="text1"/>
          <w:sz w:val="24"/>
          <w:szCs w:val="24"/>
        </w:rPr>
        <w:t xml:space="preserve">19/04/2022 _ _ _ </w:t>
      </w:r>
    </w:p>
    <w:p w14:paraId="7E3B7045" w14:textId="77777777" w:rsidR="5848403C" w:rsidRDefault="5848403C" w:rsidP="5848403C">
      <w:pPr>
        <w:jc w:val="both"/>
        <w:rPr>
          <w:rFonts w:eastAsia="Arial"/>
          <w:color w:val="000000" w:themeColor="text1"/>
          <w:sz w:val="24"/>
          <w:szCs w:val="24"/>
        </w:rPr>
      </w:pPr>
    </w:p>
    <w:p w14:paraId="494F028C" w14:textId="77777777" w:rsidR="5848403C" w:rsidRDefault="5848403C" w:rsidP="5848403C">
      <w:pPr>
        <w:ind w:right="180"/>
        <w:jc w:val="both"/>
        <w:rPr>
          <w:rFonts w:eastAsia="Arial"/>
          <w:color w:val="000000" w:themeColor="text1"/>
          <w:sz w:val="24"/>
          <w:szCs w:val="24"/>
        </w:rPr>
      </w:pPr>
    </w:p>
    <w:p w14:paraId="77219BE2" w14:textId="77777777" w:rsidR="5848403C" w:rsidRDefault="5848403C" w:rsidP="5848403C">
      <w:pPr>
        <w:jc w:val="both"/>
        <w:rPr>
          <w:rFonts w:eastAsia="Arial"/>
          <w:color w:val="000000" w:themeColor="text1"/>
          <w:sz w:val="24"/>
          <w:szCs w:val="24"/>
        </w:rPr>
      </w:pPr>
    </w:p>
    <w:p w14:paraId="5F6623F0" w14:textId="77777777" w:rsidR="5848403C" w:rsidRDefault="5848403C" w:rsidP="5848403C">
      <w:pPr>
        <w:ind w:right="237"/>
        <w:jc w:val="both"/>
        <w:rPr>
          <w:sz w:val="24"/>
          <w:szCs w:val="24"/>
        </w:rPr>
        <w:sectPr w:rsidR="5848403C" w:rsidSect="00866306">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6C7D8B52" w14:textId="77777777"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2756C087" w14:textId="77777777" w:rsidR="1C1DBF4D" w:rsidRDefault="1C1DBF4D" w:rsidP="1C1DBF4D">
      <w:pPr>
        <w:rPr>
          <w:rFonts w:eastAsia="Arial"/>
          <w:b/>
          <w:bCs/>
          <w:color w:val="000000" w:themeColor="text1"/>
          <w:sz w:val="24"/>
          <w:szCs w:val="24"/>
        </w:rPr>
      </w:pPr>
    </w:p>
    <w:p w14:paraId="4624B8B5" w14:textId="7777777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09CEE467" w14:textId="77777777" w:rsidR="5848403C" w:rsidRDefault="5848403C" w:rsidP="5848403C">
      <w:pPr>
        <w:rPr>
          <w:rFonts w:eastAsia="Arial"/>
          <w:color w:val="000000" w:themeColor="text1"/>
          <w:sz w:val="24"/>
          <w:szCs w:val="24"/>
        </w:rPr>
      </w:pPr>
    </w:p>
    <w:p w14:paraId="611D056E" w14:textId="77777777"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316627C6" w14:textId="77777777" w:rsidR="5848403C" w:rsidRDefault="5848403C" w:rsidP="5848403C">
      <w:pPr>
        <w:rPr>
          <w:rFonts w:eastAsia="Arial"/>
          <w:color w:val="000000" w:themeColor="text1"/>
          <w:sz w:val="24"/>
          <w:szCs w:val="24"/>
        </w:rPr>
      </w:pPr>
    </w:p>
    <w:p w14:paraId="3710B677"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w:t>
      </w:r>
      <w:r w:rsidR="000116B9">
        <w:rPr>
          <w:rFonts w:eastAsia="Arial"/>
          <w:color w:val="000000" w:themeColor="text1"/>
          <w:sz w:val="24"/>
          <w:szCs w:val="24"/>
        </w:rPr>
        <w:t xml:space="preserve">Gareth Thomas </w:t>
      </w:r>
      <w:r w:rsidRPr="5848403C">
        <w:rPr>
          <w:rFonts w:eastAsia="Arial"/>
          <w:color w:val="000000" w:themeColor="text1"/>
          <w:sz w:val="24"/>
          <w:szCs w:val="24"/>
        </w:rPr>
        <w:t>_ _ _ _ (Learner)</w:t>
      </w:r>
    </w:p>
    <w:p w14:paraId="1734BD6A" w14:textId="77777777" w:rsidR="5848403C" w:rsidRDefault="5848403C" w:rsidP="5848403C">
      <w:pPr>
        <w:jc w:val="both"/>
        <w:rPr>
          <w:rFonts w:eastAsia="Arial"/>
          <w:color w:val="000000" w:themeColor="text1"/>
          <w:sz w:val="24"/>
          <w:szCs w:val="24"/>
        </w:rPr>
      </w:pPr>
    </w:p>
    <w:p w14:paraId="5D53383D"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w:t>
      </w:r>
      <w:r w:rsidR="000116B9">
        <w:rPr>
          <w:rFonts w:eastAsia="Arial"/>
          <w:color w:val="000000" w:themeColor="text1"/>
          <w:sz w:val="24"/>
          <w:szCs w:val="24"/>
        </w:rPr>
        <w:t xml:space="preserve">19/04/2022 _ _ _ </w:t>
      </w:r>
    </w:p>
    <w:p w14:paraId="5CA166DB" w14:textId="77777777" w:rsidR="5848403C" w:rsidRDefault="5848403C" w:rsidP="5848403C">
      <w:pPr>
        <w:rPr>
          <w:rFonts w:eastAsia="Arial"/>
          <w:color w:val="000000" w:themeColor="text1"/>
          <w:sz w:val="24"/>
          <w:szCs w:val="24"/>
        </w:rPr>
      </w:pPr>
    </w:p>
    <w:p w14:paraId="36F3D293" w14:textId="77777777" w:rsidR="5848403C" w:rsidRDefault="5848403C" w:rsidP="5848403C">
      <w:pPr>
        <w:rPr>
          <w:rFonts w:eastAsia="Arial"/>
          <w:color w:val="000000" w:themeColor="text1"/>
          <w:sz w:val="24"/>
          <w:szCs w:val="24"/>
        </w:rPr>
      </w:pPr>
    </w:p>
    <w:p w14:paraId="42E22446" w14:textId="77777777" w:rsidR="5848403C" w:rsidRDefault="5848403C" w:rsidP="5848403C">
      <w:pPr>
        <w:rPr>
          <w:rFonts w:eastAsia="Arial"/>
          <w:color w:val="000000" w:themeColor="text1"/>
          <w:sz w:val="24"/>
          <w:szCs w:val="24"/>
        </w:rPr>
      </w:pPr>
    </w:p>
    <w:p w14:paraId="78966738" w14:textId="77777777"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3D02CEB9" w14:textId="77777777" w:rsidR="5848403C" w:rsidRDefault="5848403C" w:rsidP="5848403C"/>
    <w:sectPr w:rsidR="5848403C" w:rsidSect="00866306">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FA79E" w14:textId="77777777" w:rsidR="009D337E" w:rsidRDefault="009D337E">
      <w:r>
        <w:separator/>
      </w:r>
    </w:p>
  </w:endnote>
  <w:endnote w:type="continuationSeparator" w:id="0">
    <w:p w14:paraId="6DA99D4D" w14:textId="77777777" w:rsidR="009D337E" w:rsidRDefault="009D3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B8BB2" w14:textId="77777777" w:rsidR="00866306" w:rsidRDefault="003A6D9E" w:rsidP="003A6D9E">
    <w:pPr>
      <w:pStyle w:val="Footer"/>
      <w:rPr>
        <w:sz w:val="17"/>
      </w:rPr>
    </w:pPr>
    <w:bookmarkStart w:id="2" w:name="TITUS1FooterEvenPages"/>
    <w:r>
      <w:rPr>
        <w:sz w:val="17"/>
      </w:rPr>
      <w:t> </w:t>
    </w:r>
  </w:p>
  <w:bookmarkEnd w:id="2"/>
  <w:p w14:paraId="594B02CE" w14:textId="339294FE" w:rsidR="00866306" w:rsidRDefault="00866306" w:rsidP="00866306">
    <w:pPr>
      <w:pStyle w:val="Footer"/>
      <w:jc w:val="right"/>
    </w:pPr>
    <w:r>
      <w:fldChar w:fldCharType="begin"/>
    </w:r>
    <w:r>
      <w:instrText xml:space="preserve"> PAGE   \* MERGEFORMAT </w:instrText>
    </w:r>
    <w:r>
      <w:fldChar w:fldCharType="separate"/>
    </w:r>
    <w:r w:rsidR="00786569">
      <w:rPr>
        <w:noProof/>
      </w:rPr>
      <w:t>6</w:t>
    </w:r>
    <w:r>
      <w:rPr>
        <w:noProof/>
      </w:rPr>
      <w:fldChar w:fldCharType="end"/>
    </w:r>
  </w:p>
  <w:p w14:paraId="2DB77C31" w14:textId="77777777" w:rsidR="00866306" w:rsidRPr="00BB5EAA" w:rsidRDefault="00866306" w:rsidP="00866306">
    <w:pPr>
      <w:pStyle w:val="Footer"/>
      <w:ind w:right="360"/>
      <w:jc w:val="center"/>
    </w:pPr>
  </w:p>
  <w:p w14:paraId="73243818" w14:textId="77777777" w:rsidR="00866306" w:rsidRDefault="008663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C6ABB" w14:textId="77777777" w:rsidR="00866306" w:rsidRDefault="003A6D9E" w:rsidP="003A6D9E">
    <w:pPr>
      <w:pStyle w:val="Footer"/>
      <w:rPr>
        <w:sz w:val="17"/>
      </w:rPr>
    </w:pPr>
    <w:bookmarkStart w:id="3" w:name="TITUS1FooterPrimary"/>
    <w:r>
      <w:rPr>
        <w:sz w:val="17"/>
      </w:rPr>
      <w:t> </w:t>
    </w:r>
  </w:p>
  <w:bookmarkEnd w:id="3"/>
  <w:p w14:paraId="702760CC" w14:textId="2B926CA0" w:rsidR="00F6513F" w:rsidRDefault="00F6513F">
    <w:pPr>
      <w:pStyle w:val="Footer"/>
      <w:jc w:val="right"/>
    </w:pPr>
    <w:r>
      <w:fldChar w:fldCharType="begin"/>
    </w:r>
    <w:r>
      <w:instrText xml:space="preserve"> PAGE   \* MERGEFORMAT </w:instrText>
    </w:r>
    <w:r>
      <w:fldChar w:fldCharType="separate"/>
    </w:r>
    <w:r w:rsidR="00786569">
      <w:rPr>
        <w:noProof/>
      </w:rPr>
      <w:t>7</w:t>
    </w:r>
    <w:r>
      <w:rPr>
        <w:noProof/>
      </w:rPr>
      <w:fldChar w:fldCharType="end"/>
    </w:r>
  </w:p>
  <w:p w14:paraId="31B95C49"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069CF" w14:textId="77777777" w:rsidR="00866306" w:rsidRDefault="003A6D9E" w:rsidP="003A6D9E">
    <w:pPr>
      <w:pStyle w:val="Footer"/>
      <w:rPr>
        <w:sz w:val="17"/>
      </w:rPr>
    </w:pPr>
    <w:bookmarkStart w:id="5" w:name="TITUS1FooterFirstPage"/>
    <w:r>
      <w:rPr>
        <w:sz w:val="17"/>
      </w:rPr>
      <w:t> </w:t>
    </w:r>
  </w:p>
  <w:bookmarkEnd w:id="5"/>
  <w:p w14:paraId="34383172" w14:textId="797A7859" w:rsidR="00866306" w:rsidRDefault="00866306" w:rsidP="00866306">
    <w:pPr>
      <w:pStyle w:val="Footer"/>
      <w:jc w:val="right"/>
    </w:pPr>
    <w:r>
      <w:fldChar w:fldCharType="begin"/>
    </w:r>
    <w:r>
      <w:instrText xml:space="preserve"> PAGE   \* MERGEFORMAT </w:instrText>
    </w:r>
    <w:r>
      <w:fldChar w:fldCharType="separate"/>
    </w:r>
    <w:r w:rsidR="00786569">
      <w:rPr>
        <w:noProof/>
      </w:rPr>
      <w:t>1</w:t>
    </w:r>
    <w:r>
      <w:rPr>
        <w:noProof/>
      </w:rPr>
      <w:fldChar w:fldCharType="end"/>
    </w:r>
  </w:p>
  <w:p w14:paraId="6ACDB701" w14:textId="77777777" w:rsidR="00866306" w:rsidRPr="00BB5EAA" w:rsidRDefault="00866306" w:rsidP="00866306">
    <w:pPr>
      <w:pStyle w:val="Footer"/>
      <w:ind w:right="360"/>
      <w:jc w:val="center"/>
    </w:pPr>
  </w:p>
  <w:p w14:paraId="70F2A456" w14:textId="77777777" w:rsidR="00866306" w:rsidRDefault="008663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9BF98" w14:textId="77777777" w:rsidR="00866306" w:rsidRDefault="003A6D9E" w:rsidP="003A6D9E">
    <w:pPr>
      <w:pStyle w:val="Footer"/>
      <w:rPr>
        <w:sz w:val="17"/>
      </w:rPr>
    </w:pPr>
    <w:bookmarkStart w:id="8" w:name="TITUS2FooterEvenPages"/>
    <w:r>
      <w:rPr>
        <w:sz w:val="17"/>
      </w:rPr>
      <w:t> </w:t>
    </w:r>
  </w:p>
  <w:bookmarkEnd w:id="8"/>
  <w:p w14:paraId="5CF80B8D" w14:textId="77777777" w:rsidR="00866306" w:rsidRDefault="00866306" w:rsidP="00866306">
    <w:pPr>
      <w:pStyle w:val="Footer"/>
      <w:jc w:val="right"/>
    </w:pPr>
  </w:p>
  <w:p w14:paraId="32DFF831" w14:textId="64766436" w:rsidR="00866306" w:rsidRDefault="00866306" w:rsidP="00866306">
    <w:pPr>
      <w:pStyle w:val="Footer"/>
      <w:jc w:val="right"/>
    </w:pPr>
    <w:r>
      <w:fldChar w:fldCharType="begin"/>
    </w:r>
    <w:r>
      <w:instrText xml:space="preserve"> PAGE   \* MERGEFORMAT </w:instrText>
    </w:r>
    <w:r>
      <w:fldChar w:fldCharType="separate"/>
    </w:r>
    <w:r w:rsidR="00786569">
      <w:rPr>
        <w:noProof/>
      </w:rPr>
      <w:t>16</w:t>
    </w:r>
    <w:r>
      <w:rPr>
        <w:noProof/>
      </w:rPr>
      <w:fldChar w:fldCharType="end"/>
    </w:r>
  </w:p>
  <w:p w14:paraId="55412CB7" w14:textId="77777777" w:rsidR="00866306" w:rsidRPr="00BB5EAA" w:rsidRDefault="00866306" w:rsidP="00866306">
    <w:pPr>
      <w:pStyle w:val="Footer"/>
      <w:ind w:right="360"/>
      <w:jc w:val="center"/>
    </w:pPr>
  </w:p>
  <w:p w14:paraId="405D5C2C" w14:textId="77777777" w:rsidR="00866306" w:rsidRDefault="0086630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6DD88" w14:textId="77777777" w:rsidR="00866306" w:rsidRDefault="003A6D9E" w:rsidP="003A6D9E">
    <w:pPr>
      <w:pStyle w:val="Footer"/>
      <w:rPr>
        <w:sz w:val="17"/>
      </w:rPr>
    </w:pPr>
    <w:bookmarkStart w:id="9" w:name="TITUS2FooterPrimary"/>
    <w:r>
      <w:rPr>
        <w:sz w:val="17"/>
      </w:rPr>
      <w:t> </w:t>
    </w:r>
  </w:p>
  <w:bookmarkEnd w:id="9"/>
  <w:p w14:paraId="673DAD27" w14:textId="77777777" w:rsidR="00866306" w:rsidRDefault="00866306">
    <w:pPr>
      <w:pStyle w:val="Footer"/>
      <w:jc w:val="right"/>
    </w:pPr>
  </w:p>
  <w:p w14:paraId="4428B006" w14:textId="774A717E" w:rsidR="00866306" w:rsidRDefault="00866306">
    <w:pPr>
      <w:pStyle w:val="Footer"/>
      <w:jc w:val="right"/>
    </w:pPr>
    <w:r>
      <w:fldChar w:fldCharType="begin"/>
    </w:r>
    <w:r>
      <w:instrText xml:space="preserve"> PAGE   \* MERGEFORMAT </w:instrText>
    </w:r>
    <w:r>
      <w:fldChar w:fldCharType="separate"/>
    </w:r>
    <w:r w:rsidR="00786569">
      <w:rPr>
        <w:noProof/>
      </w:rPr>
      <w:t>17</w:t>
    </w:r>
    <w:r>
      <w:rPr>
        <w:noProof/>
      </w:rPr>
      <w:fldChar w:fldCharType="end"/>
    </w:r>
  </w:p>
  <w:p w14:paraId="67F59D82" w14:textId="77777777" w:rsidR="00866306" w:rsidRPr="00BB5EAA" w:rsidRDefault="0086630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8E2A9" w14:textId="77777777" w:rsidR="00866306" w:rsidRDefault="003A6D9E" w:rsidP="003A6D9E">
    <w:pPr>
      <w:pStyle w:val="Footer"/>
      <w:rPr>
        <w:sz w:val="17"/>
      </w:rPr>
    </w:pPr>
    <w:bookmarkStart w:id="11" w:name="TITUS2FooterFirstPage"/>
    <w:r>
      <w:rPr>
        <w:sz w:val="17"/>
      </w:rPr>
      <w:t> </w:t>
    </w:r>
  </w:p>
  <w:bookmarkEnd w:id="11"/>
  <w:p w14:paraId="15CC30AF" w14:textId="77777777" w:rsidR="00866306" w:rsidRDefault="00866306" w:rsidP="00866306">
    <w:pPr>
      <w:pStyle w:val="Footer"/>
      <w:jc w:val="right"/>
    </w:pPr>
  </w:p>
  <w:p w14:paraId="55746165" w14:textId="2A3F82BB" w:rsidR="00866306" w:rsidRDefault="00866306" w:rsidP="00866306">
    <w:pPr>
      <w:pStyle w:val="Footer"/>
      <w:jc w:val="right"/>
    </w:pPr>
    <w:r>
      <w:fldChar w:fldCharType="begin"/>
    </w:r>
    <w:r>
      <w:instrText xml:space="preserve"> PAGE   \* MERGEFORMAT </w:instrText>
    </w:r>
    <w:r>
      <w:fldChar w:fldCharType="separate"/>
    </w:r>
    <w:r w:rsidR="00786569">
      <w:rPr>
        <w:noProof/>
      </w:rPr>
      <w:t>8</w:t>
    </w:r>
    <w:r>
      <w:rPr>
        <w:noProof/>
      </w:rPr>
      <w:fldChar w:fldCharType="end"/>
    </w:r>
  </w:p>
  <w:p w14:paraId="6CC945E4" w14:textId="77777777" w:rsidR="00866306" w:rsidRPr="00BB5EAA" w:rsidRDefault="00866306" w:rsidP="00866306">
    <w:pPr>
      <w:pStyle w:val="Footer"/>
      <w:ind w:right="360"/>
      <w:jc w:val="center"/>
    </w:pPr>
  </w:p>
  <w:p w14:paraId="008B32BE" w14:textId="77777777" w:rsidR="00866306" w:rsidRDefault="0086630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8D737" w14:textId="77777777" w:rsidR="00866306" w:rsidRDefault="003A6D9E" w:rsidP="003A6D9E">
    <w:pPr>
      <w:pStyle w:val="Footer"/>
      <w:rPr>
        <w:sz w:val="17"/>
      </w:rPr>
    </w:pPr>
    <w:bookmarkStart w:id="14" w:name="TITUS3FooterEvenPages"/>
    <w:r>
      <w:rPr>
        <w:sz w:val="17"/>
      </w:rPr>
      <w:t> </w:t>
    </w:r>
  </w:p>
  <w:bookmarkEnd w:id="14"/>
  <w:p w14:paraId="6AE537FD" w14:textId="77777777" w:rsidR="00866306" w:rsidRDefault="00866306" w:rsidP="00866306">
    <w:pPr>
      <w:pStyle w:val="Footer"/>
      <w:jc w:val="right"/>
    </w:pPr>
  </w:p>
  <w:p w14:paraId="76A1CB09" w14:textId="2170E7DA" w:rsidR="00866306" w:rsidRDefault="00866306" w:rsidP="00866306">
    <w:pPr>
      <w:pStyle w:val="Footer"/>
      <w:jc w:val="right"/>
    </w:pPr>
    <w:r>
      <w:fldChar w:fldCharType="begin"/>
    </w:r>
    <w:r>
      <w:instrText xml:space="preserve"> PAGE   \* MERGEFORMAT </w:instrText>
    </w:r>
    <w:r>
      <w:fldChar w:fldCharType="separate"/>
    </w:r>
    <w:r w:rsidR="00786569">
      <w:rPr>
        <w:noProof/>
      </w:rPr>
      <w:t>20</w:t>
    </w:r>
    <w:r>
      <w:rPr>
        <w:noProof/>
      </w:rPr>
      <w:fldChar w:fldCharType="end"/>
    </w:r>
  </w:p>
  <w:p w14:paraId="37F7084A" w14:textId="77777777" w:rsidR="00866306" w:rsidRPr="00BB5EAA" w:rsidRDefault="00866306" w:rsidP="00866306">
    <w:pPr>
      <w:pStyle w:val="Footer"/>
      <w:ind w:right="360"/>
      <w:jc w:val="center"/>
    </w:pPr>
  </w:p>
  <w:p w14:paraId="1B05C7A4" w14:textId="77777777" w:rsidR="00866306" w:rsidRDefault="0086630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CFC0E" w14:textId="77777777" w:rsidR="00866306" w:rsidRDefault="003A6D9E" w:rsidP="003A6D9E">
    <w:pPr>
      <w:pStyle w:val="Footer"/>
      <w:rPr>
        <w:sz w:val="17"/>
      </w:rPr>
    </w:pPr>
    <w:bookmarkStart w:id="15" w:name="TITUS3FooterPrimary"/>
    <w:r>
      <w:rPr>
        <w:sz w:val="17"/>
      </w:rPr>
      <w:t> </w:t>
    </w:r>
  </w:p>
  <w:bookmarkEnd w:id="15"/>
  <w:p w14:paraId="4B1E90FB" w14:textId="77777777" w:rsidR="00866306" w:rsidRDefault="00866306">
    <w:pPr>
      <w:pStyle w:val="Footer"/>
      <w:jc w:val="right"/>
    </w:pPr>
  </w:p>
  <w:p w14:paraId="6EACDC99" w14:textId="28D9085B" w:rsidR="00866306" w:rsidRDefault="00866306">
    <w:pPr>
      <w:pStyle w:val="Footer"/>
      <w:jc w:val="right"/>
    </w:pPr>
    <w:r>
      <w:fldChar w:fldCharType="begin"/>
    </w:r>
    <w:r>
      <w:instrText xml:space="preserve"> PAGE   \* MERGEFORMAT </w:instrText>
    </w:r>
    <w:r>
      <w:fldChar w:fldCharType="separate"/>
    </w:r>
    <w:r w:rsidR="00786569">
      <w:rPr>
        <w:noProof/>
      </w:rPr>
      <w:t>21</w:t>
    </w:r>
    <w:r>
      <w:rPr>
        <w:noProof/>
      </w:rPr>
      <w:fldChar w:fldCharType="end"/>
    </w:r>
  </w:p>
  <w:p w14:paraId="7897DD9A" w14:textId="77777777" w:rsidR="00866306" w:rsidRPr="00BB5EAA" w:rsidRDefault="0086630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60A6F" w14:textId="77777777" w:rsidR="00866306" w:rsidRDefault="003A6D9E" w:rsidP="003A6D9E">
    <w:pPr>
      <w:pStyle w:val="Footer"/>
      <w:rPr>
        <w:sz w:val="17"/>
      </w:rPr>
    </w:pPr>
    <w:bookmarkStart w:id="17" w:name="TITUS3FooterFirstPage"/>
    <w:r>
      <w:rPr>
        <w:sz w:val="17"/>
      </w:rPr>
      <w:t> </w:t>
    </w:r>
  </w:p>
  <w:bookmarkEnd w:id="17"/>
  <w:p w14:paraId="27DB1BFE" w14:textId="77777777" w:rsidR="00866306" w:rsidRDefault="00866306" w:rsidP="00866306">
    <w:pPr>
      <w:pStyle w:val="Footer"/>
      <w:jc w:val="right"/>
    </w:pPr>
  </w:p>
  <w:p w14:paraId="1BCDB226" w14:textId="71C66E3B" w:rsidR="00866306" w:rsidRDefault="00866306" w:rsidP="00866306">
    <w:pPr>
      <w:pStyle w:val="Footer"/>
      <w:jc w:val="right"/>
    </w:pPr>
    <w:r>
      <w:fldChar w:fldCharType="begin"/>
    </w:r>
    <w:r>
      <w:instrText xml:space="preserve"> PAGE   \* MERGEFORMAT </w:instrText>
    </w:r>
    <w:r>
      <w:fldChar w:fldCharType="separate"/>
    </w:r>
    <w:r w:rsidR="00786569">
      <w:rPr>
        <w:noProof/>
      </w:rPr>
      <w:t>18</w:t>
    </w:r>
    <w:r>
      <w:rPr>
        <w:noProof/>
      </w:rPr>
      <w:fldChar w:fldCharType="end"/>
    </w:r>
  </w:p>
  <w:p w14:paraId="3D380B3C" w14:textId="77777777" w:rsidR="00866306" w:rsidRPr="00BB5EAA" w:rsidRDefault="00866306" w:rsidP="00866306">
    <w:pPr>
      <w:pStyle w:val="Footer"/>
      <w:ind w:right="360"/>
      <w:jc w:val="center"/>
    </w:pPr>
  </w:p>
  <w:p w14:paraId="2A13D5D0" w14:textId="77777777" w:rsidR="00866306" w:rsidRDefault="0086630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3809" w14:textId="77777777" w:rsidR="00866306" w:rsidRDefault="003A6D9E" w:rsidP="003A6D9E">
    <w:pPr>
      <w:pStyle w:val="Footer"/>
      <w:rPr>
        <w:sz w:val="17"/>
      </w:rPr>
    </w:pPr>
    <w:bookmarkStart w:id="20" w:name="TITUS4FooterEvenPages"/>
    <w:r>
      <w:rPr>
        <w:sz w:val="17"/>
      </w:rPr>
      <w:t> </w:t>
    </w:r>
  </w:p>
  <w:bookmarkEnd w:id="20"/>
  <w:p w14:paraId="3D88B212" w14:textId="77777777" w:rsidR="00866306" w:rsidRDefault="00866306" w:rsidP="00866306">
    <w:pPr>
      <w:pStyle w:val="Footer"/>
      <w:jc w:val="right"/>
    </w:pPr>
  </w:p>
  <w:p w14:paraId="40243FAB" w14:textId="77777777" w:rsidR="00866306" w:rsidRDefault="00866306" w:rsidP="00866306">
    <w:pPr>
      <w:pStyle w:val="Footer"/>
      <w:jc w:val="right"/>
    </w:pPr>
    <w:r>
      <w:fldChar w:fldCharType="begin"/>
    </w:r>
    <w:r>
      <w:instrText xml:space="preserve"> PAGE   \* MERGEFORMAT </w:instrText>
    </w:r>
    <w:r>
      <w:fldChar w:fldCharType="separate"/>
    </w:r>
    <w:r>
      <w:rPr>
        <w:noProof/>
      </w:rPr>
      <w:t>8</w:t>
    </w:r>
    <w:r>
      <w:rPr>
        <w:noProof/>
      </w:rPr>
      <w:fldChar w:fldCharType="end"/>
    </w:r>
  </w:p>
  <w:p w14:paraId="49AB68E0" w14:textId="77777777" w:rsidR="00866306" w:rsidRPr="00BB5EAA" w:rsidRDefault="00866306" w:rsidP="00866306">
    <w:pPr>
      <w:pStyle w:val="Footer"/>
      <w:ind w:right="360"/>
      <w:jc w:val="center"/>
    </w:pPr>
  </w:p>
  <w:p w14:paraId="4FE3267A" w14:textId="77777777" w:rsidR="00866306" w:rsidRDefault="0086630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E0CA5" w14:textId="77777777" w:rsidR="00866306" w:rsidRDefault="003A6D9E" w:rsidP="003A6D9E">
    <w:pPr>
      <w:pStyle w:val="Footer"/>
      <w:rPr>
        <w:sz w:val="17"/>
      </w:rPr>
    </w:pPr>
    <w:bookmarkStart w:id="21" w:name="TITUS4FooterPrimary"/>
    <w:r>
      <w:rPr>
        <w:sz w:val="17"/>
      </w:rPr>
      <w:t> </w:t>
    </w:r>
  </w:p>
  <w:bookmarkEnd w:id="21"/>
  <w:p w14:paraId="7F47F133" w14:textId="77777777" w:rsidR="00866306" w:rsidRDefault="00866306">
    <w:pPr>
      <w:pStyle w:val="Footer"/>
      <w:jc w:val="right"/>
    </w:pPr>
  </w:p>
  <w:p w14:paraId="05FD3AE0" w14:textId="77777777" w:rsidR="00866306" w:rsidRDefault="00866306">
    <w:pPr>
      <w:pStyle w:val="Footer"/>
      <w:jc w:val="right"/>
    </w:pPr>
    <w:r>
      <w:fldChar w:fldCharType="begin"/>
    </w:r>
    <w:r>
      <w:instrText xml:space="preserve"> PAGE   \* MERGEFORMAT </w:instrText>
    </w:r>
    <w:r>
      <w:fldChar w:fldCharType="separate"/>
    </w:r>
    <w:r>
      <w:rPr>
        <w:noProof/>
      </w:rPr>
      <w:t>9</w:t>
    </w:r>
    <w:r>
      <w:rPr>
        <w:noProof/>
      </w:rPr>
      <w:fldChar w:fldCharType="end"/>
    </w:r>
  </w:p>
  <w:p w14:paraId="5EC854E7" w14:textId="77777777" w:rsidR="00866306" w:rsidRPr="00BB5EAA" w:rsidRDefault="0086630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B1F86" w14:textId="77777777" w:rsidR="00866306" w:rsidRDefault="003A6D9E" w:rsidP="003A6D9E">
    <w:pPr>
      <w:pStyle w:val="Footer"/>
      <w:rPr>
        <w:sz w:val="17"/>
      </w:rPr>
    </w:pPr>
    <w:bookmarkStart w:id="23" w:name="TITUS4FooterFirstPage"/>
    <w:r>
      <w:rPr>
        <w:sz w:val="17"/>
      </w:rPr>
      <w:t> </w:t>
    </w:r>
  </w:p>
  <w:bookmarkEnd w:id="23"/>
  <w:p w14:paraId="2A95034A" w14:textId="77777777" w:rsidR="00866306" w:rsidRDefault="00866306" w:rsidP="00866306">
    <w:pPr>
      <w:pStyle w:val="Footer"/>
      <w:jc w:val="right"/>
    </w:pPr>
  </w:p>
  <w:p w14:paraId="31ABFCC9" w14:textId="33493EAF" w:rsidR="00866306" w:rsidRDefault="00866306" w:rsidP="00866306">
    <w:pPr>
      <w:pStyle w:val="Footer"/>
      <w:jc w:val="right"/>
    </w:pPr>
    <w:r>
      <w:fldChar w:fldCharType="begin"/>
    </w:r>
    <w:r>
      <w:instrText xml:space="preserve"> PAGE   \* MERGEFORMAT </w:instrText>
    </w:r>
    <w:r>
      <w:fldChar w:fldCharType="separate"/>
    </w:r>
    <w:r w:rsidR="00786569">
      <w:rPr>
        <w:noProof/>
      </w:rPr>
      <w:t>22</w:t>
    </w:r>
    <w:r>
      <w:rPr>
        <w:noProof/>
      </w:rPr>
      <w:fldChar w:fldCharType="end"/>
    </w:r>
  </w:p>
  <w:p w14:paraId="2E0D68C3" w14:textId="77777777" w:rsidR="00866306" w:rsidRPr="00BB5EAA" w:rsidRDefault="00866306" w:rsidP="00866306">
    <w:pPr>
      <w:pStyle w:val="Footer"/>
      <w:ind w:right="360"/>
      <w:jc w:val="center"/>
    </w:pPr>
  </w:p>
  <w:p w14:paraId="5378CE17" w14:textId="77777777" w:rsidR="00866306" w:rsidRDefault="00866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9D29F" w14:textId="77777777" w:rsidR="009D337E" w:rsidRDefault="009D337E">
      <w:r>
        <w:separator/>
      </w:r>
    </w:p>
  </w:footnote>
  <w:footnote w:type="continuationSeparator" w:id="0">
    <w:p w14:paraId="7E5A1AD7" w14:textId="77777777" w:rsidR="009D337E" w:rsidRDefault="009D3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160F5" w14:textId="77777777" w:rsidR="00805F26" w:rsidRDefault="003A6D9E" w:rsidP="003A6D9E">
    <w:pPr>
      <w:pStyle w:val="Header"/>
      <w:rPr>
        <w:sz w:val="17"/>
      </w:rPr>
    </w:pPr>
    <w:bookmarkStart w:id="0" w:name="TITUS1HeaderEvenPages"/>
    <w:r>
      <w:rPr>
        <w:sz w:val="17"/>
      </w:rPr>
      <w:t> </w:t>
    </w:r>
  </w:p>
  <w:bookmarkEnd w:id="0"/>
  <w:p w14:paraId="28B15100" w14:textId="77777777" w:rsidR="00805F26" w:rsidRDefault="00805F26" w:rsidP="00805F26">
    <w:pPr>
      <w:pStyle w:val="Header"/>
    </w:pPr>
  </w:p>
  <w:p w14:paraId="357D371B" w14:textId="77777777" w:rsidR="00866306" w:rsidRDefault="008663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409A4" w14:textId="77777777" w:rsidR="00866306" w:rsidRDefault="003A6D9E" w:rsidP="003A6D9E">
    <w:pPr>
      <w:pStyle w:val="Header"/>
      <w:rPr>
        <w:sz w:val="17"/>
      </w:rPr>
    </w:pPr>
    <w:bookmarkStart w:id="1" w:name="TITUS1HeaderPrimary"/>
    <w:r>
      <w:rPr>
        <w:sz w:val="17"/>
      </w:rPr>
      <w:t> </w:t>
    </w:r>
  </w:p>
  <w:bookmarkEnd w:id="1"/>
  <w:p w14:paraId="0392CB39" w14:textId="77777777" w:rsidR="00866306" w:rsidRDefault="008663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9A1B3" w14:textId="77777777" w:rsidR="00866306" w:rsidRDefault="003A6D9E" w:rsidP="003A6D9E">
    <w:pPr>
      <w:pStyle w:val="Header"/>
      <w:rPr>
        <w:sz w:val="17"/>
      </w:rPr>
    </w:pPr>
    <w:bookmarkStart w:id="4" w:name="TITUS1HeaderFirstPage"/>
    <w:r>
      <w:rPr>
        <w:sz w:val="17"/>
      </w:rPr>
      <w:t> </w:t>
    </w:r>
  </w:p>
  <w:bookmarkEnd w:id="4"/>
  <w:p w14:paraId="4CAD4571" w14:textId="77777777" w:rsidR="00866306" w:rsidRDefault="008663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9C2BF" w14:textId="77777777" w:rsidR="00866306" w:rsidRDefault="003A6D9E" w:rsidP="003A6D9E">
    <w:pPr>
      <w:pStyle w:val="Header"/>
      <w:rPr>
        <w:sz w:val="17"/>
      </w:rPr>
    </w:pPr>
    <w:bookmarkStart w:id="6" w:name="TITUS2HeaderEvenPages"/>
    <w:r>
      <w:rPr>
        <w:sz w:val="17"/>
      </w:rPr>
      <w:t> </w:t>
    </w:r>
  </w:p>
  <w:bookmarkEnd w:id="6"/>
  <w:p w14:paraId="09B122CF" w14:textId="77777777" w:rsidR="00866306" w:rsidRDefault="00866306" w:rsidP="00866306">
    <w:pPr>
      <w:pStyle w:val="Header"/>
    </w:pPr>
  </w:p>
  <w:p w14:paraId="6B9117C5" w14:textId="77777777" w:rsidR="00866306" w:rsidRDefault="0086630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D106D" w14:textId="77777777" w:rsidR="00866306" w:rsidRDefault="003A6D9E" w:rsidP="003A6D9E">
    <w:pPr>
      <w:pStyle w:val="Header"/>
      <w:rPr>
        <w:sz w:val="17"/>
      </w:rPr>
    </w:pPr>
    <w:bookmarkStart w:id="7" w:name="TITUS2HeaderPrimary"/>
    <w:r>
      <w:rPr>
        <w:sz w:val="17"/>
      </w:rPr>
      <w:t> </w:t>
    </w:r>
  </w:p>
  <w:bookmarkEnd w:id="7"/>
  <w:p w14:paraId="277BCE83" w14:textId="77777777" w:rsidR="00866306" w:rsidRDefault="0086630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A46CE" w14:textId="77777777" w:rsidR="00866306" w:rsidRDefault="003A6D9E" w:rsidP="003A6D9E">
    <w:pPr>
      <w:pStyle w:val="Header"/>
      <w:rPr>
        <w:sz w:val="17"/>
      </w:rPr>
    </w:pPr>
    <w:bookmarkStart w:id="10" w:name="TITUS2HeaderFirstPage"/>
    <w:r>
      <w:rPr>
        <w:sz w:val="17"/>
      </w:rPr>
      <w:t> </w:t>
    </w:r>
  </w:p>
  <w:bookmarkEnd w:id="10"/>
  <w:p w14:paraId="70FB319D" w14:textId="77777777" w:rsidR="00866306" w:rsidRDefault="00866306" w:rsidP="00866306">
    <w:pPr>
      <w:pStyle w:val="Header"/>
    </w:pPr>
  </w:p>
  <w:p w14:paraId="6FAB39A3" w14:textId="77777777" w:rsidR="00866306" w:rsidRDefault="0086630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82C96" w14:textId="77777777" w:rsidR="00866306" w:rsidRDefault="003A6D9E" w:rsidP="003A6D9E">
    <w:pPr>
      <w:pStyle w:val="Header"/>
      <w:rPr>
        <w:sz w:val="17"/>
      </w:rPr>
    </w:pPr>
    <w:bookmarkStart w:id="12" w:name="TITUS3HeaderEvenPages"/>
    <w:r>
      <w:rPr>
        <w:sz w:val="17"/>
      </w:rPr>
      <w:t> </w:t>
    </w:r>
  </w:p>
  <w:bookmarkEnd w:id="12"/>
  <w:p w14:paraId="4FB3440B" w14:textId="77777777" w:rsidR="00866306" w:rsidRDefault="00866306" w:rsidP="00866306">
    <w:pPr>
      <w:pStyle w:val="Header"/>
    </w:pPr>
  </w:p>
  <w:p w14:paraId="2B4633C3" w14:textId="77777777" w:rsidR="00866306" w:rsidRDefault="0086630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BD403" w14:textId="77777777" w:rsidR="00866306" w:rsidRDefault="003A6D9E" w:rsidP="003A6D9E">
    <w:pPr>
      <w:pStyle w:val="Header"/>
      <w:rPr>
        <w:sz w:val="17"/>
      </w:rPr>
    </w:pPr>
    <w:bookmarkStart w:id="13" w:name="TITUS3HeaderPrimary"/>
    <w:r>
      <w:rPr>
        <w:sz w:val="17"/>
      </w:rPr>
      <w:t> </w:t>
    </w:r>
  </w:p>
  <w:bookmarkEnd w:id="13"/>
  <w:p w14:paraId="45211E94" w14:textId="77777777" w:rsidR="00866306" w:rsidRDefault="0086630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BC8EF" w14:textId="77777777" w:rsidR="00866306" w:rsidRDefault="003A6D9E" w:rsidP="003A6D9E">
    <w:pPr>
      <w:pStyle w:val="Header"/>
      <w:rPr>
        <w:sz w:val="17"/>
      </w:rPr>
    </w:pPr>
    <w:bookmarkStart w:id="16" w:name="TITUS3HeaderFirstPage"/>
    <w:r>
      <w:rPr>
        <w:sz w:val="17"/>
      </w:rPr>
      <w:t> </w:t>
    </w:r>
  </w:p>
  <w:bookmarkEnd w:id="16"/>
  <w:p w14:paraId="44B83298" w14:textId="77777777" w:rsidR="00866306" w:rsidRDefault="00866306" w:rsidP="00866306">
    <w:pPr>
      <w:pStyle w:val="Header"/>
    </w:pPr>
  </w:p>
  <w:p w14:paraId="6979CCC8" w14:textId="77777777" w:rsidR="00866306" w:rsidRDefault="0086630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4DD0F" w14:textId="77777777" w:rsidR="00866306" w:rsidRDefault="003A6D9E" w:rsidP="003A6D9E">
    <w:pPr>
      <w:pStyle w:val="Header"/>
      <w:rPr>
        <w:sz w:val="17"/>
      </w:rPr>
    </w:pPr>
    <w:bookmarkStart w:id="18" w:name="TITUS4HeaderEvenPages"/>
    <w:r>
      <w:rPr>
        <w:sz w:val="17"/>
      </w:rPr>
      <w:t> </w:t>
    </w:r>
  </w:p>
  <w:bookmarkEnd w:id="18"/>
  <w:p w14:paraId="1051528E" w14:textId="77777777" w:rsidR="00866306" w:rsidRDefault="00866306" w:rsidP="00866306">
    <w:pPr>
      <w:pStyle w:val="Header"/>
    </w:pPr>
  </w:p>
  <w:p w14:paraId="1AD8DDB7" w14:textId="77777777" w:rsidR="00866306" w:rsidRDefault="0086630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22C78" w14:textId="77777777" w:rsidR="00866306" w:rsidRDefault="003A6D9E" w:rsidP="003A6D9E">
    <w:pPr>
      <w:pStyle w:val="Header"/>
      <w:rPr>
        <w:sz w:val="17"/>
      </w:rPr>
    </w:pPr>
    <w:bookmarkStart w:id="19" w:name="TITUS4HeaderPrimary"/>
    <w:r>
      <w:rPr>
        <w:sz w:val="17"/>
      </w:rPr>
      <w:t> </w:t>
    </w:r>
  </w:p>
  <w:bookmarkEnd w:id="19"/>
  <w:p w14:paraId="1FA0A7A0" w14:textId="77777777" w:rsidR="00866306" w:rsidRDefault="0086630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EEEE2" w14:textId="77777777" w:rsidR="00866306" w:rsidRDefault="003A6D9E" w:rsidP="003A6D9E">
    <w:pPr>
      <w:pStyle w:val="Header"/>
      <w:rPr>
        <w:sz w:val="17"/>
      </w:rPr>
    </w:pPr>
    <w:bookmarkStart w:id="22" w:name="TITUS4HeaderFirstPage"/>
    <w:r>
      <w:rPr>
        <w:sz w:val="17"/>
      </w:rPr>
      <w:t> </w:t>
    </w:r>
  </w:p>
  <w:bookmarkEnd w:id="22"/>
  <w:p w14:paraId="2BDF1896" w14:textId="77777777" w:rsidR="00866306" w:rsidRDefault="00866306" w:rsidP="00866306">
    <w:pPr>
      <w:pStyle w:val="Header"/>
    </w:pPr>
  </w:p>
  <w:p w14:paraId="28BF0D15" w14:textId="77777777" w:rsidR="00866306" w:rsidRDefault="00866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3CD32DF1"/>
    <w:multiLevelType w:val="multilevel"/>
    <w:tmpl w:val="6C8E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6B9"/>
    <w:rsid w:val="00020EEC"/>
    <w:rsid w:val="00025650"/>
    <w:rsid w:val="00026FAB"/>
    <w:rsid w:val="00027B1F"/>
    <w:rsid w:val="0003088B"/>
    <w:rsid w:val="000325D9"/>
    <w:rsid w:val="00033C47"/>
    <w:rsid w:val="000372B2"/>
    <w:rsid w:val="0004079F"/>
    <w:rsid w:val="000407DC"/>
    <w:rsid w:val="00042078"/>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560B"/>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64FC"/>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62AB"/>
    <w:rsid w:val="0039762B"/>
    <w:rsid w:val="003A0C37"/>
    <w:rsid w:val="003A1B6B"/>
    <w:rsid w:val="003A2F82"/>
    <w:rsid w:val="003A46C0"/>
    <w:rsid w:val="003A600E"/>
    <w:rsid w:val="003A6513"/>
    <w:rsid w:val="003A6D9E"/>
    <w:rsid w:val="003B16C7"/>
    <w:rsid w:val="003C19F1"/>
    <w:rsid w:val="003C4186"/>
    <w:rsid w:val="003C458C"/>
    <w:rsid w:val="003C6185"/>
    <w:rsid w:val="003D0D2D"/>
    <w:rsid w:val="003D4710"/>
    <w:rsid w:val="003E16D7"/>
    <w:rsid w:val="003E197E"/>
    <w:rsid w:val="004046F0"/>
    <w:rsid w:val="0040668F"/>
    <w:rsid w:val="00412677"/>
    <w:rsid w:val="00413F9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6569"/>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05F26"/>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306"/>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337E"/>
    <w:rsid w:val="009D4365"/>
    <w:rsid w:val="009D4E3B"/>
    <w:rsid w:val="009D7BC9"/>
    <w:rsid w:val="009E1982"/>
    <w:rsid w:val="009E4D2C"/>
    <w:rsid w:val="009F0978"/>
    <w:rsid w:val="009F3AEC"/>
    <w:rsid w:val="00A00081"/>
    <w:rsid w:val="00A015F7"/>
    <w:rsid w:val="00A06114"/>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87442"/>
    <w:rsid w:val="00A906AA"/>
    <w:rsid w:val="00A94C5E"/>
    <w:rsid w:val="00AA241A"/>
    <w:rsid w:val="00AA252C"/>
    <w:rsid w:val="00AA666E"/>
    <w:rsid w:val="00AB5518"/>
    <w:rsid w:val="00AC01D4"/>
    <w:rsid w:val="00AC4A04"/>
    <w:rsid w:val="00AC4C91"/>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2CD1"/>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246B1"/>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2696E"/>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F2696E"/>
    <w:rPr>
      <w:b/>
      <w:bCs/>
    </w:rPr>
  </w:style>
  <w:style w:type="character" w:customStyle="1" w:styleId="selectable">
    <w:name w:val="selectable"/>
    <w:basedOn w:val="DefaultParagraphFont"/>
    <w:rsid w:val="00F26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569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16/j.jbusres.2008.05.021"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CC82485-29FA-4418-8E7C-3A49C23D1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7879</Words>
  <Characters>44915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Thomas,Gareth swp8018</cp:lastModifiedBy>
  <cp:revision>3</cp:revision>
  <cp:lastPrinted>2019-09-26T14:40:00Z</cp:lastPrinted>
  <dcterms:created xsi:type="dcterms:W3CDTF">2022-04-19T18:00:00Z</dcterms:created>
  <dcterms:modified xsi:type="dcterms:W3CDTF">2022-04-19T18:03:00Z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972149a1-7bb6-40cc-8324-0f1c519ec663</vt:lpwstr>
  </property>
  <property fmtid="{D5CDD505-2E9C-101B-9397-08002B2CF9AE}" pid="4" name="Classification">
    <vt:lpwstr>OFFICIAL</vt:lpwstr>
  </property>
  <property fmtid="{D5CDD505-2E9C-101B-9397-08002B2CF9AE}" pid="5" name="Visibility">
    <vt:lpwstr>NOT VISIBLE</vt:lpwstr>
  </property>
</Properties>
</file>