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8CD" w:rsidRDefault="00F16824" w:rsidP="009138CD">
      <w:pPr>
        <w:rPr>
          <w:b/>
        </w:rPr>
      </w:pPr>
      <w:r>
        <w:rPr>
          <w:noProof/>
        </w:rPr>
        <w:drawing>
          <wp:inline distT="0" distB="0" distL="0" distR="0">
            <wp:extent cx="2009775"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09775" cy="762000"/>
                    </a:xfrm>
                    <a:prstGeom prst="rect">
                      <a:avLst/>
                    </a:prstGeom>
                  </pic:spPr>
                </pic:pic>
              </a:graphicData>
            </a:graphic>
          </wp:inline>
        </w:drawing>
      </w:r>
    </w:p>
    <w:p w:rsidR="00576AF0" w:rsidRPr="00576AF0" w:rsidRDefault="00F16824" w:rsidP="00576AF0">
      <w:pPr>
        <w:jc w:val="center"/>
        <w:rPr>
          <w:b/>
        </w:rPr>
      </w:pPr>
      <w:r w:rsidRPr="00576AF0">
        <w:rPr>
          <w:b/>
        </w:rPr>
        <w:t>Programmes: BA International Hotel Management</w:t>
      </w:r>
    </w:p>
    <w:p w:rsidR="00576AF0" w:rsidRPr="00576AF0" w:rsidRDefault="00F16824" w:rsidP="00576AF0">
      <w:pPr>
        <w:jc w:val="center"/>
        <w:rPr>
          <w:b/>
        </w:rPr>
      </w:pPr>
      <w:r w:rsidRPr="00576AF0">
        <w:rPr>
          <w:b/>
        </w:rPr>
        <w:t>Module: Foreign Languages</w:t>
      </w:r>
    </w:p>
    <w:p w:rsidR="00576AF0" w:rsidRDefault="00F16824" w:rsidP="00576AF0">
      <w:pPr>
        <w:jc w:val="center"/>
        <w:rPr>
          <w:b/>
        </w:rPr>
      </w:pPr>
      <w:r w:rsidRPr="00576AF0">
        <w:rPr>
          <w:b/>
        </w:rPr>
        <w:t>Module code: BMIH5003</w:t>
      </w:r>
    </w:p>
    <w:p w:rsidR="003B5140" w:rsidRDefault="003B5140" w:rsidP="003B5140">
      <w:pPr>
        <w:jc w:val="center"/>
        <w:rPr>
          <w:b/>
        </w:rPr>
      </w:pPr>
      <w:r>
        <w:rPr>
          <w:b/>
        </w:rPr>
        <w:t xml:space="preserve">Name: </w:t>
      </w:r>
      <w:bookmarkStart w:id="0" w:name="_GoBack"/>
      <w:bookmarkEnd w:id="0"/>
      <w:proofErr w:type="spellStart"/>
      <w:r w:rsidRPr="003B5140">
        <w:rPr>
          <w:b/>
        </w:rPr>
        <w:t>Iulian</w:t>
      </w:r>
      <w:proofErr w:type="spellEnd"/>
      <w:r w:rsidRPr="003B5140">
        <w:rPr>
          <w:b/>
        </w:rPr>
        <w:t xml:space="preserve"> </w:t>
      </w:r>
      <w:proofErr w:type="spellStart"/>
      <w:r w:rsidRPr="003B5140">
        <w:rPr>
          <w:b/>
        </w:rPr>
        <w:t>Gheorge</w:t>
      </w:r>
      <w:proofErr w:type="spellEnd"/>
      <w:r w:rsidRPr="003B5140">
        <w:rPr>
          <w:b/>
        </w:rPr>
        <w:t xml:space="preserve"> </w:t>
      </w:r>
      <w:proofErr w:type="spellStart"/>
      <w:r w:rsidRPr="003B5140">
        <w:rPr>
          <w:b/>
        </w:rPr>
        <w:t>Popa</w:t>
      </w:r>
      <w:proofErr w:type="spellEnd"/>
    </w:p>
    <w:p w:rsidR="005C49BF" w:rsidRPr="00576AF0" w:rsidRDefault="00F16824" w:rsidP="005C49BF">
      <w:pPr>
        <w:jc w:val="center"/>
        <w:rPr>
          <w:b/>
        </w:rPr>
      </w:pPr>
      <w:r>
        <w:rPr>
          <w:b/>
        </w:rPr>
        <w:t xml:space="preserve">STUDENT </w:t>
      </w:r>
      <w:r w:rsidRPr="005C49BF">
        <w:rPr>
          <w:b/>
        </w:rPr>
        <w:t>SELF-REFLECTION</w:t>
      </w:r>
    </w:p>
    <w:p w:rsidR="00284522" w:rsidRDefault="00F16824" w:rsidP="00576AF0">
      <w:pPr>
        <w:jc w:val="center"/>
        <w:rPr>
          <w:b/>
        </w:rPr>
      </w:pPr>
      <w:r w:rsidRPr="00576AF0">
        <w:rPr>
          <w:b/>
        </w:rPr>
        <w:t>Word Count: 500 words</w:t>
      </w:r>
    </w:p>
    <w:p w:rsidR="00576AF0" w:rsidRDefault="00F16824">
      <w:pPr>
        <w:spacing w:line="259" w:lineRule="auto"/>
        <w:jc w:val="left"/>
        <w:rPr>
          <w:b/>
        </w:rPr>
      </w:pPr>
      <w:r>
        <w:rPr>
          <w:b/>
        </w:rPr>
        <w:br w:type="page"/>
      </w:r>
    </w:p>
    <w:sdt>
      <w:sdtPr>
        <w:rPr>
          <w:rFonts w:ascii="Times New Roman" w:eastAsiaTheme="minorHAnsi" w:hAnsi="Times New Roman" w:cstheme="minorBidi"/>
          <w:color w:val="auto"/>
          <w:sz w:val="24"/>
          <w:szCs w:val="22"/>
        </w:rPr>
        <w:id w:val="-936675451"/>
        <w:docPartObj>
          <w:docPartGallery w:val="Table of Contents"/>
          <w:docPartUnique/>
        </w:docPartObj>
      </w:sdtPr>
      <w:sdtEndPr>
        <w:rPr>
          <w:b/>
          <w:bCs/>
          <w:noProof/>
        </w:rPr>
      </w:sdtEndPr>
      <w:sdtContent>
        <w:p w:rsidR="009138CD" w:rsidRPr="00504FAA" w:rsidRDefault="00F16824" w:rsidP="00504FAA">
          <w:pPr>
            <w:pStyle w:val="TOCHeading"/>
            <w:jc w:val="center"/>
            <w:rPr>
              <w:rFonts w:ascii="Times New Roman" w:hAnsi="Times New Roman" w:cs="Times New Roman"/>
              <w:b/>
              <w:color w:val="000000" w:themeColor="text1"/>
              <w:sz w:val="24"/>
              <w:szCs w:val="24"/>
            </w:rPr>
          </w:pPr>
          <w:r w:rsidRPr="00504FAA">
            <w:rPr>
              <w:rFonts w:ascii="Times New Roman" w:hAnsi="Times New Roman" w:cs="Times New Roman"/>
              <w:b/>
              <w:color w:val="000000" w:themeColor="text1"/>
              <w:sz w:val="24"/>
              <w:szCs w:val="24"/>
            </w:rPr>
            <w:t>Table of Contents</w:t>
          </w:r>
        </w:p>
        <w:p w:rsidR="009138CD" w:rsidRPr="00504FAA" w:rsidRDefault="00F16824" w:rsidP="00504FAA">
          <w:pPr>
            <w:pStyle w:val="TOC1"/>
            <w:tabs>
              <w:tab w:val="left" w:pos="440"/>
              <w:tab w:val="right" w:leader="dot" w:pos="9350"/>
            </w:tabs>
            <w:jc w:val="center"/>
            <w:rPr>
              <w:rFonts w:cs="Times New Roman"/>
              <w:noProof/>
              <w:color w:val="000000" w:themeColor="text1"/>
              <w:szCs w:val="24"/>
            </w:rPr>
          </w:pPr>
          <w:r w:rsidRPr="00504FAA">
            <w:rPr>
              <w:rFonts w:cs="Times New Roman"/>
              <w:color w:val="000000" w:themeColor="text1"/>
              <w:szCs w:val="24"/>
            </w:rPr>
            <w:fldChar w:fldCharType="begin"/>
          </w:r>
          <w:r w:rsidRPr="00504FAA">
            <w:rPr>
              <w:rFonts w:cs="Times New Roman"/>
              <w:color w:val="000000" w:themeColor="text1"/>
              <w:szCs w:val="24"/>
            </w:rPr>
            <w:instrText xml:space="preserve"> TOC \o "1-3" \h \z \u </w:instrText>
          </w:r>
          <w:r w:rsidRPr="00504FAA">
            <w:rPr>
              <w:rFonts w:cs="Times New Roman"/>
              <w:color w:val="000000" w:themeColor="text1"/>
              <w:szCs w:val="24"/>
            </w:rPr>
            <w:fldChar w:fldCharType="separate"/>
          </w:r>
          <w:hyperlink w:anchor="_Toc149054561" w:history="1">
            <w:r w:rsidRPr="00504FAA">
              <w:rPr>
                <w:rStyle w:val="Hyperlink"/>
                <w:rFonts w:cs="Times New Roman"/>
                <w:noProof/>
                <w:color w:val="000000" w:themeColor="text1"/>
                <w:szCs w:val="24"/>
              </w:rPr>
              <w:t>1</w:t>
            </w:r>
            <w:r w:rsidRPr="00504FAA">
              <w:rPr>
                <w:rFonts w:cs="Times New Roman"/>
                <w:noProof/>
                <w:color w:val="000000" w:themeColor="text1"/>
                <w:szCs w:val="24"/>
              </w:rPr>
              <w:tab/>
            </w:r>
            <w:r w:rsidRPr="00504FAA">
              <w:rPr>
                <w:rStyle w:val="Hyperlink"/>
                <w:rFonts w:cs="Times New Roman"/>
                <w:noProof/>
                <w:color w:val="000000" w:themeColor="text1"/>
                <w:szCs w:val="24"/>
              </w:rPr>
              <w:t>Introduction</w:t>
            </w:r>
            <w:r w:rsidRPr="00504FAA">
              <w:rPr>
                <w:rFonts w:cs="Times New Roman"/>
                <w:noProof/>
                <w:webHidden/>
                <w:color w:val="000000" w:themeColor="text1"/>
                <w:szCs w:val="24"/>
              </w:rPr>
              <w:tab/>
            </w:r>
            <w:r w:rsidRPr="00504FAA">
              <w:rPr>
                <w:rFonts w:cs="Times New Roman"/>
                <w:noProof/>
                <w:webHidden/>
                <w:color w:val="000000" w:themeColor="text1"/>
                <w:szCs w:val="24"/>
              </w:rPr>
              <w:fldChar w:fldCharType="begin"/>
            </w:r>
            <w:r w:rsidRPr="00504FAA">
              <w:rPr>
                <w:rFonts w:cs="Times New Roman"/>
                <w:noProof/>
                <w:webHidden/>
                <w:color w:val="000000" w:themeColor="text1"/>
                <w:szCs w:val="24"/>
              </w:rPr>
              <w:instrText xml:space="preserve"> PAGEREF _Toc149054561 \h </w:instrText>
            </w:r>
            <w:r w:rsidRPr="00504FAA">
              <w:rPr>
                <w:rFonts w:cs="Times New Roman"/>
                <w:noProof/>
                <w:webHidden/>
                <w:color w:val="000000" w:themeColor="text1"/>
                <w:szCs w:val="24"/>
              </w:rPr>
            </w:r>
            <w:r w:rsidRPr="00504FAA">
              <w:rPr>
                <w:rFonts w:cs="Times New Roman"/>
                <w:noProof/>
                <w:webHidden/>
                <w:color w:val="000000" w:themeColor="text1"/>
                <w:szCs w:val="24"/>
              </w:rPr>
              <w:fldChar w:fldCharType="separate"/>
            </w:r>
            <w:r w:rsidRPr="00504FAA">
              <w:rPr>
                <w:rFonts w:cs="Times New Roman"/>
                <w:noProof/>
                <w:webHidden/>
                <w:color w:val="000000" w:themeColor="text1"/>
                <w:szCs w:val="24"/>
              </w:rPr>
              <w:t>3</w:t>
            </w:r>
            <w:r w:rsidRPr="00504FAA">
              <w:rPr>
                <w:rFonts w:cs="Times New Roman"/>
                <w:noProof/>
                <w:webHidden/>
                <w:color w:val="000000" w:themeColor="text1"/>
                <w:szCs w:val="24"/>
              </w:rPr>
              <w:fldChar w:fldCharType="end"/>
            </w:r>
          </w:hyperlink>
        </w:p>
        <w:p w:rsidR="009138CD" w:rsidRPr="00504FAA" w:rsidRDefault="003B5140" w:rsidP="00504FAA">
          <w:pPr>
            <w:pStyle w:val="TOC1"/>
            <w:tabs>
              <w:tab w:val="left" w:pos="440"/>
              <w:tab w:val="right" w:leader="dot" w:pos="9350"/>
            </w:tabs>
            <w:jc w:val="center"/>
            <w:rPr>
              <w:rFonts w:cs="Times New Roman"/>
              <w:noProof/>
              <w:color w:val="000000" w:themeColor="text1"/>
              <w:szCs w:val="24"/>
            </w:rPr>
          </w:pPr>
          <w:hyperlink w:anchor="_Toc149054562" w:history="1">
            <w:r w:rsidR="00F16824" w:rsidRPr="00504FAA">
              <w:rPr>
                <w:rStyle w:val="Hyperlink"/>
                <w:rFonts w:cs="Times New Roman"/>
                <w:noProof/>
                <w:color w:val="000000" w:themeColor="text1"/>
                <w:szCs w:val="24"/>
              </w:rPr>
              <w:t>2</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Reflective model</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_Toc149054562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3</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3" w:history="1">
            <w:r w:rsidR="00F16824" w:rsidRPr="00504FAA">
              <w:rPr>
                <w:rStyle w:val="Hyperlink"/>
                <w:rFonts w:cs="Times New Roman"/>
                <w:noProof/>
                <w:color w:val="000000" w:themeColor="text1"/>
                <w:szCs w:val="24"/>
              </w:rPr>
              <w:t>2.1</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Description</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_Toc149054563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3</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4" w:history="1">
            <w:r w:rsidR="00F16824" w:rsidRPr="00504FAA">
              <w:rPr>
                <w:rStyle w:val="Hyperlink"/>
                <w:rFonts w:cs="Times New Roman"/>
                <w:noProof/>
                <w:color w:val="000000" w:themeColor="text1"/>
                <w:szCs w:val="24"/>
              </w:rPr>
              <w:t>2.2</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Feelings</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_Toc149054564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3</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5" w:history="1">
            <w:r w:rsidR="00F16824" w:rsidRPr="00504FAA">
              <w:rPr>
                <w:rStyle w:val="Hyperlink"/>
                <w:rFonts w:cs="Times New Roman"/>
                <w:noProof/>
                <w:color w:val="000000" w:themeColor="text1"/>
                <w:szCs w:val="24"/>
              </w:rPr>
              <w:t>2.3</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Evaluation</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_Toc149054565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3</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6" w:history="1">
            <w:r w:rsidR="00F16824" w:rsidRPr="00504FAA">
              <w:rPr>
                <w:rStyle w:val="Hyperlink"/>
                <w:rFonts w:cs="Times New Roman"/>
                <w:noProof/>
                <w:color w:val="000000" w:themeColor="text1"/>
                <w:szCs w:val="24"/>
              </w:rPr>
              <w:t>2.4</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Analysis</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_Toc149054566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3</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7" w:history="1">
            <w:r w:rsidR="00F16824" w:rsidRPr="00504FAA">
              <w:rPr>
                <w:rStyle w:val="Hyperlink"/>
                <w:rFonts w:cs="Times New Roman"/>
                <w:noProof/>
                <w:color w:val="000000" w:themeColor="text1"/>
                <w:szCs w:val="24"/>
              </w:rPr>
              <w:t>2.5</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Conclusion</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_Toc149054567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4</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2"/>
            <w:tabs>
              <w:tab w:val="left" w:pos="880"/>
              <w:tab w:val="right" w:leader="dot" w:pos="9350"/>
            </w:tabs>
            <w:jc w:val="center"/>
            <w:rPr>
              <w:rFonts w:cs="Times New Roman"/>
              <w:noProof/>
              <w:color w:val="000000" w:themeColor="text1"/>
              <w:szCs w:val="24"/>
            </w:rPr>
          </w:pPr>
          <w:hyperlink w:anchor="_Toc149054568" w:history="1">
            <w:r w:rsidR="00F16824" w:rsidRPr="00504FAA">
              <w:rPr>
                <w:rStyle w:val="Hyperlink"/>
                <w:rFonts w:cs="Times New Roman"/>
                <w:noProof/>
                <w:color w:val="000000" w:themeColor="text1"/>
                <w:szCs w:val="24"/>
              </w:rPr>
              <w:t>2.6</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Action Plan</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_Toc149054568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4</w:t>
            </w:r>
            <w:r w:rsidR="00F16824" w:rsidRPr="00504FAA">
              <w:rPr>
                <w:rFonts w:cs="Times New Roman"/>
                <w:noProof/>
                <w:webHidden/>
                <w:color w:val="000000" w:themeColor="text1"/>
                <w:szCs w:val="24"/>
              </w:rPr>
              <w:fldChar w:fldCharType="end"/>
            </w:r>
          </w:hyperlink>
        </w:p>
        <w:p w:rsidR="009138CD" w:rsidRPr="00504FAA" w:rsidRDefault="003B5140" w:rsidP="00504FAA">
          <w:pPr>
            <w:pStyle w:val="TOC1"/>
            <w:tabs>
              <w:tab w:val="left" w:pos="440"/>
              <w:tab w:val="right" w:leader="dot" w:pos="9350"/>
            </w:tabs>
            <w:jc w:val="center"/>
            <w:rPr>
              <w:rFonts w:cs="Times New Roman"/>
              <w:noProof/>
              <w:color w:val="000000" w:themeColor="text1"/>
              <w:szCs w:val="24"/>
            </w:rPr>
          </w:pPr>
          <w:hyperlink w:anchor="_Toc149054569" w:history="1">
            <w:r w:rsidR="00F16824" w:rsidRPr="00504FAA">
              <w:rPr>
                <w:rStyle w:val="Hyperlink"/>
                <w:rFonts w:cs="Times New Roman"/>
                <w:noProof/>
                <w:color w:val="000000" w:themeColor="text1"/>
                <w:szCs w:val="24"/>
              </w:rPr>
              <w:t>3</w:t>
            </w:r>
            <w:r w:rsidR="00F16824" w:rsidRPr="00504FAA">
              <w:rPr>
                <w:rFonts w:cs="Times New Roman"/>
                <w:noProof/>
                <w:color w:val="000000" w:themeColor="text1"/>
                <w:szCs w:val="24"/>
              </w:rPr>
              <w:tab/>
            </w:r>
            <w:r w:rsidR="00F16824" w:rsidRPr="00504FAA">
              <w:rPr>
                <w:rStyle w:val="Hyperlink"/>
                <w:rFonts w:cs="Times New Roman"/>
                <w:noProof/>
                <w:color w:val="000000" w:themeColor="text1"/>
                <w:szCs w:val="24"/>
              </w:rPr>
              <w:t>References</w:t>
            </w:r>
            <w:r w:rsidR="00F16824" w:rsidRPr="00504FAA">
              <w:rPr>
                <w:rFonts w:cs="Times New Roman"/>
                <w:noProof/>
                <w:webHidden/>
                <w:color w:val="000000" w:themeColor="text1"/>
                <w:szCs w:val="24"/>
              </w:rPr>
              <w:tab/>
            </w:r>
            <w:r w:rsidR="00F16824" w:rsidRPr="00504FAA">
              <w:rPr>
                <w:rFonts w:cs="Times New Roman"/>
                <w:noProof/>
                <w:webHidden/>
                <w:color w:val="000000" w:themeColor="text1"/>
                <w:szCs w:val="24"/>
              </w:rPr>
              <w:fldChar w:fldCharType="begin"/>
            </w:r>
            <w:r w:rsidR="00F16824" w:rsidRPr="00504FAA">
              <w:rPr>
                <w:rFonts w:cs="Times New Roman"/>
                <w:noProof/>
                <w:webHidden/>
                <w:color w:val="000000" w:themeColor="text1"/>
                <w:szCs w:val="24"/>
              </w:rPr>
              <w:instrText xml:space="preserve"> PAGEREF _Toc149054569 \h </w:instrText>
            </w:r>
            <w:r w:rsidR="00F16824" w:rsidRPr="00504FAA">
              <w:rPr>
                <w:rFonts w:cs="Times New Roman"/>
                <w:noProof/>
                <w:webHidden/>
                <w:color w:val="000000" w:themeColor="text1"/>
                <w:szCs w:val="24"/>
              </w:rPr>
            </w:r>
            <w:r w:rsidR="00F16824" w:rsidRPr="00504FAA">
              <w:rPr>
                <w:rFonts w:cs="Times New Roman"/>
                <w:noProof/>
                <w:webHidden/>
                <w:color w:val="000000" w:themeColor="text1"/>
                <w:szCs w:val="24"/>
              </w:rPr>
              <w:fldChar w:fldCharType="separate"/>
            </w:r>
            <w:r w:rsidR="00F16824" w:rsidRPr="00504FAA">
              <w:rPr>
                <w:rFonts w:cs="Times New Roman"/>
                <w:noProof/>
                <w:webHidden/>
                <w:color w:val="000000" w:themeColor="text1"/>
                <w:szCs w:val="24"/>
              </w:rPr>
              <w:t>4</w:t>
            </w:r>
            <w:r w:rsidR="00F16824" w:rsidRPr="00504FAA">
              <w:rPr>
                <w:rFonts w:cs="Times New Roman"/>
                <w:noProof/>
                <w:webHidden/>
                <w:color w:val="000000" w:themeColor="text1"/>
                <w:szCs w:val="24"/>
              </w:rPr>
              <w:fldChar w:fldCharType="end"/>
            </w:r>
          </w:hyperlink>
        </w:p>
        <w:p w:rsidR="009138CD" w:rsidRDefault="00F16824" w:rsidP="00504FAA">
          <w:pPr>
            <w:jc w:val="center"/>
          </w:pPr>
          <w:r w:rsidRPr="00504FAA">
            <w:rPr>
              <w:rFonts w:cs="Times New Roman"/>
              <w:b/>
              <w:bCs/>
              <w:noProof/>
              <w:color w:val="000000" w:themeColor="text1"/>
              <w:szCs w:val="24"/>
            </w:rPr>
            <w:fldChar w:fldCharType="end"/>
          </w:r>
        </w:p>
      </w:sdtContent>
    </w:sdt>
    <w:p w:rsidR="009138CD" w:rsidRDefault="00F16824">
      <w:pPr>
        <w:spacing w:line="259" w:lineRule="auto"/>
        <w:jc w:val="left"/>
        <w:rPr>
          <w:rFonts w:eastAsiaTheme="majorEastAsia" w:cstheme="majorBidi"/>
          <w:b/>
          <w:szCs w:val="32"/>
        </w:rPr>
      </w:pPr>
      <w:r>
        <w:br w:type="page"/>
      </w:r>
    </w:p>
    <w:p w:rsidR="00576AF0" w:rsidRDefault="00F16824" w:rsidP="00606C64">
      <w:pPr>
        <w:pStyle w:val="Heading1"/>
      </w:pPr>
      <w:bookmarkStart w:id="1" w:name="_Toc149054561"/>
      <w:r>
        <w:lastRenderedPageBreak/>
        <w:t>Introduction</w:t>
      </w:r>
      <w:bookmarkEnd w:id="1"/>
    </w:p>
    <w:p w:rsidR="00606C64" w:rsidRDefault="00F16824" w:rsidP="00606C64">
      <w:r>
        <w:t>Concerning this report, reflection is mainly considered. Hence, self-development reflection is considered using the Gibbs model during the making of the presentation. As a result, the Gibbs model is defined to be a reflective model or a framework in order to define and describe the situation using different aspects</w:t>
      </w:r>
      <w:r w:rsidR="009138CD">
        <w:t xml:space="preserve"> (</w:t>
      </w:r>
      <w:r w:rsidR="009138CD">
        <w:rPr>
          <w:shd w:val="clear" w:color="auto" w:fill="FFFFFF"/>
        </w:rPr>
        <w:t xml:space="preserve">Adeani </w:t>
      </w:r>
      <w:r w:rsidR="009138CD">
        <w:rPr>
          <w:i/>
          <w:shd w:val="clear" w:color="auto" w:fill="FFFFFF"/>
        </w:rPr>
        <w:t xml:space="preserve">et al., </w:t>
      </w:r>
      <w:r w:rsidR="009138CD">
        <w:rPr>
          <w:shd w:val="clear" w:color="auto" w:fill="FFFFFF"/>
        </w:rPr>
        <w:t>2020</w:t>
      </w:r>
      <w:r w:rsidR="009138CD">
        <w:t>)</w:t>
      </w:r>
      <w:r>
        <w:t xml:space="preserve">.  </w:t>
      </w:r>
    </w:p>
    <w:p w:rsidR="00606C64" w:rsidRDefault="00F16824" w:rsidP="00606C64">
      <w:pPr>
        <w:pStyle w:val="Heading1"/>
      </w:pPr>
      <w:bookmarkStart w:id="2" w:name="_Toc149054562"/>
      <w:r>
        <w:t>Reflective model</w:t>
      </w:r>
      <w:bookmarkEnd w:id="2"/>
    </w:p>
    <w:p w:rsidR="00606C64" w:rsidRDefault="00F16824" w:rsidP="00606C64">
      <w:pPr>
        <w:pStyle w:val="Heading2"/>
      </w:pPr>
      <w:bookmarkStart w:id="3" w:name="_Toc149054563"/>
      <w:r>
        <w:t>Description</w:t>
      </w:r>
      <w:bookmarkEnd w:id="3"/>
    </w:p>
    <w:p w:rsidR="00606C64" w:rsidRPr="00606C64" w:rsidRDefault="00F16824" w:rsidP="00606C64">
      <w:r w:rsidRPr="00606C64">
        <w:t>I was given the duty of putting together a presentation on a complex subject connected to hotels in regard to multiculturism, but I needed more in-depth knowledge. In order to provide a thorough presentation, I had to go beyond my o</w:t>
      </w:r>
      <w:r>
        <w:t xml:space="preserve">riginal, shallow comprehension. </w:t>
      </w:r>
      <w:r w:rsidRPr="00606C64">
        <w:t>I have better knowledge of the advantages of multilingualism and linguistic awareness. I can recognise how functional these abilities are in the hotel sector</w:t>
      </w:r>
      <w:r w:rsidR="009138CD">
        <w:t xml:space="preserve"> (</w:t>
      </w:r>
      <w:r w:rsidR="009138CD">
        <w:rPr>
          <w:shd w:val="clear" w:color="auto" w:fill="FFFFFF"/>
        </w:rPr>
        <w:t xml:space="preserve">Kassymova </w:t>
      </w:r>
      <w:r w:rsidR="009138CD">
        <w:rPr>
          <w:i/>
          <w:shd w:val="clear" w:color="auto" w:fill="FFFFFF"/>
        </w:rPr>
        <w:t xml:space="preserve">et al., </w:t>
      </w:r>
      <w:r w:rsidR="009138CD">
        <w:rPr>
          <w:shd w:val="clear" w:color="auto" w:fill="FFFFFF"/>
        </w:rPr>
        <w:t>2018</w:t>
      </w:r>
      <w:r w:rsidR="009138CD">
        <w:t>)</w:t>
      </w:r>
      <w:r w:rsidRPr="00606C64">
        <w:t>.</w:t>
      </w:r>
    </w:p>
    <w:p w:rsidR="00606C64" w:rsidRDefault="00F16824" w:rsidP="00606C64">
      <w:pPr>
        <w:pStyle w:val="Heading2"/>
      </w:pPr>
      <w:bookmarkStart w:id="4" w:name="_Toc149054564"/>
      <w:r>
        <w:t>Feelings</w:t>
      </w:r>
      <w:bookmarkEnd w:id="4"/>
    </w:p>
    <w:p w:rsidR="00606C64" w:rsidRPr="00606C64" w:rsidRDefault="00F16824" w:rsidP="00606C64">
      <w:r>
        <w:t>I am happy doing this presentation as I am excited to present it. Therefore, while making this presentation, I was anxious if anything would go wrong. I was also excited as it was mainly related to the hotel, which I study every day.</w:t>
      </w:r>
    </w:p>
    <w:p w:rsidR="00606C64" w:rsidRDefault="00F16824" w:rsidP="00606C64">
      <w:pPr>
        <w:pStyle w:val="Heading2"/>
      </w:pPr>
      <w:bookmarkStart w:id="5" w:name="_Toc149054565"/>
      <w:r>
        <w:t>Evaluation</w:t>
      </w:r>
      <w:bookmarkEnd w:id="5"/>
    </w:p>
    <w:p w:rsidR="00606C64" w:rsidRPr="00606C64" w:rsidRDefault="00F16824" w:rsidP="00606C64">
      <w:r>
        <w:t xml:space="preserve">The primary evaluation of my learning is that I worked on my research skills in regard to this event, which </w:t>
      </w:r>
      <w:r w:rsidRPr="00606C64">
        <w:t>made me realise how crucial careful research is.</w:t>
      </w:r>
      <w:r>
        <w:t xml:space="preserve"> </w:t>
      </w:r>
      <w:r w:rsidRPr="00606C64">
        <w:t>Language proficiency, I have discovered, is about more than just communicating; it is also about demonstrating respect and empathy for various cultures. My view on guest service has been enhanced by this realisation.</w:t>
      </w:r>
      <w:r>
        <w:t xml:space="preserve"> Further, I believe that I can delve more into different cultures and people in order to gain knowledge. </w:t>
      </w:r>
      <w:r w:rsidR="00DE516B" w:rsidRPr="00DE516B">
        <w:t>I became aware of my inadequate understanding when I started my investigation. I had to devote much time to learning about the topic</w:t>
      </w:r>
      <w:r w:rsidR="009138CD">
        <w:t xml:space="preserve"> (</w:t>
      </w:r>
      <w:r w:rsidR="009138CD">
        <w:rPr>
          <w:shd w:val="clear" w:color="auto" w:fill="FFFFFF"/>
        </w:rPr>
        <w:t>Anderson, 2020</w:t>
      </w:r>
      <w:r w:rsidR="009138CD">
        <w:t>)</w:t>
      </w:r>
      <w:r w:rsidR="00DE516B" w:rsidRPr="00DE516B">
        <w:t>.</w:t>
      </w:r>
    </w:p>
    <w:p w:rsidR="00606C64" w:rsidRDefault="00F16824" w:rsidP="00606C64">
      <w:pPr>
        <w:pStyle w:val="Heading2"/>
      </w:pPr>
      <w:bookmarkStart w:id="6" w:name="_Toc149054566"/>
      <w:r>
        <w:t>Analysis</w:t>
      </w:r>
      <w:bookmarkEnd w:id="6"/>
    </w:p>
    <w:p w:rsidR="00606C64" w:rsidRPr="00606C64" w:rsidRDefault="00F16824" w:rsidP="00606C64">
      <w:r>
        <w:t xml:space="preserve">I analysed that this presentation helped me in my soft skills and also my awareness of the topic. </w:t>
      </w:r>
      <w:r w:rsidRPr="00606C64">
        <w:t>This experience has improved my language awareness and made me a more effective communicator who is also more sensitive to cultural differences.</w:t>
      </w:r>
      <w:r w:rsidR="00DE516B">
        <w:t xml:space="preserve"> </w:t>
      </w:r>
      <w:r w:rsidR="00DE516B" w:rsidRPr="00DE516B">
        <w:t>My reading and study allowed me to view the topic from several perspectives.</w:t>
      </w:r>
    </w:p>
    <w:p w:rsidR="00606C64" w:rsidRDefault="00F16824" w:rsidP="00606C64">
      <w:pPr>
        <w:pStyle w:val="Heading2"/>
      </w:pPr>
      <w:bookmarkStart w:id="7" w:name="_Toc149054567"/>
      <w:r>
        <w:lastRenderedPageBreak/>
        <w:t>Conclusion</w:t>
      </w:r>
      <w:bookmarkEnd w:id="7"/>
    </w:p>
    <w:p w:rsidR="00606C64" w:rsidRPr="00606C64" w:rsidRDefault="00F16824" w:rsidP="00606C64">
      <w:r w:rsidRPr="00606C64">
        <w:t>In order to better serve international customers, I will continue my studies in other languages and cultures as a hotel management student. To become a better communicator, I will also concentrate on improving my presentation and public speaking abilities.</w:t>
      </w:r>
      <w:r w:rsidR="00DE516B">
        <w:t xml:space="preserve"> Further, I need to work on certain aspects, such as following the brief as a whole and managing my information effectively. Hence, I need to work on my presentation-making, enhancement of knowledge and proper speaking skills in order to convey the presentation more effectively. </w:t>
      </w:r>
    </w:p>
    <w:p w:rsidR="00606C64" w:rsidRDefault="00F16824" w:rsidP="00606C64">
      <w:pPr>
        <w:pStyle w:val="Heading2"/>
      </w:pPr>
      <w:bookmarkStart w:id="8" w:name="_Toc149054568"/>
      <w:r>
        <w:t>Action plan</w:t>
      </w:r>
      <w:bookmarkEnd w:id="8"/>
    </w:p>
    <w:p w:rsidR="00DE516B" w:rsidRPr="00DE516B" w:rsidRDefault="00F16824" w:rsidP="00DE516B">
      <w:r>
        <w:t xml:space="preserve">In the future, I will work on my presentation-making, enhancement of knowledge and proper speaking skills through online classes and videos with educational experiences in order to enhance my skills evidently. Therefore, this will help me in order to gain insights in regard to different information and materials effectively. </w:t>
      </w:r>
      <w:r w:rsidRPr="00DE516B">
        <w:t>I want to use the knowledge that I acquired from this experience going forward. I am going to continue adopting a growth mentality and seizing chances to further my knowledge.</w:t>
      </w:r>
    </w:p>
    <w:p w:rsidR="00F16824" w:rsidRDefault="00F16824">
      <w:pPr>
        <w:spacing w:line="259" w:lineRule="auto"/>
        <w:jc w:val="left"/>
        <w:rPr>
          <w:rFonts w:eastAsiaTheme="majorEastAsia" w:cstheme="majorBidi"/>
          <w:b/>
          <w:szCs w:val="32"/>
        </w:rPr>
      </w:pPr>
      <w:bookmarkStart w:id="9" w:name="_Toc149054569"/>
      <w:r>
        <w:br w:type="page"/>
      </w:r>
    </w:p>
    <w:p w:rsidR="00606C64" w:rsidRDefault="00F16824" w:rsidP="00606C64">
      <w:pPr>
        <w:pStyle w:val="Heading1"/>
      </w:pPr>
      <w:r>
        <w:lastRenderedPageBreak/>
        <w:t>References</w:t>
      </w:r>
      <w:bookmarkEnd w:id="9"/>
      <w:r>
        <w:t xml:space="preserve"> </w:t>
      </w:r>
    </w:p>
    <w:p w:rsidR="009138CD" w:rsidRDefault="00F16824" w:rsidP="009138CD">
      <w:pPr>
        <w:ind w:left="720" w:hanging="720"/>
        <w:rPr>
          <w:shd w:val="clear" w:color="auto" w:fill="FFFFFF"/>
        </w:rPr>
      </w:pPr>
      <w:r>
        <w:rPr>
          <w:shd w:val="clear" w:color="auto" w:fill="FFFFFF"/>
        </w:rPr>
        <w:t>Adeani, I.S., Febriani, R.B. and Syafryadin, S., 2020. Using GIBBS's 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rsidR="009138CD" w:rsidRPr="00DE516B" w:rsidRDefault="00F16824" w:rsidP="009138CD">
      <w:pPr>
        <w:ind w:left="720" w:hanging="720"/>
      </w:pPr>
      <w:r>
        <w:rPr>
          <w:shd w:val="clear" w:color="auto" w:fill="FFFFFF"/>
        </w:rPr>
        <w:t>Anderson, J., 2020. Reflection. </w:t>
      </w:r>
      <w:r>
        <w:rPr>
          <w:i/>
          <w:iCs/>
          <w:shd w:val="clear" w:color="auto" w:fill="FFFFFF"/>
        </w:rPr>
        <w:t>ELT Journal</w:t>
      </w:r>
      <w:r>
        <w:rPr>
          <w:shd w:val="clear" w:color="auto" w:fill="FFFFFF"/>
        </w:rPr>
        <w:t>, </w:t>
      </w:r>
      <w:r>
        <w:rPr>
          <w:i/>
          <w:iCs/>
          <w:shd w:val="clear" w:color="auto" w:fill="FFFFFF"/>
        </w:rPr>
        <w:t>74</w:t>
      </w:r>
      <w:r>
        <w:rPr>
          <w:shd w:val="clear" w:color="auto" w:fill="FFFFFF"/>
        </w:rPr>
        <w:t>(4), pp.480-483.</w:t>
      </w:r>
    </w:p>
    <w:p w:rsidR="009138CD" w:rsidRDefault="00F16824" w:rsidP="009138CD">
      <w:pPr>
        <w:ind w:left="720" w:hanging="720"/>
        <w:rPr>
          <w:shd w:val="clear" w:color="auto" w:fill="FFFFFF"/>
        </w:rPr>
      </w:pPr>
      <w:r>
        <w:rPr>
          <w:shd w:val="clear" w:color="auto" w:fill="FFFFFF"/>
        </w:rPr>
        <w:t>Kassymova, G.К., Stepanova, G.A., Stepanova, O.P., Menshikov, P.V., Arpentieva, M.R., Merezhnikov, A.P. and Kunakovskaya, L.A., 2018. Self-development management in educational globali</w:t>
      </w:r>
      <w:r>
        <w:rPr>
          <w:i/>
          <w:iCs/>
          <w:shd w:val="clear" w:color="auto" w:fill="FFFFFF"/>
        </w:rPr>
        <w:t>sation. Harmony</w:t>
      </w:r>
      <w:r>
        <w:rPr>
          <w:shd w:val="clear" w:color="auto" w:fill="FFFFFF"/>
        </w:rPr>
        <w:t>, </w:t>
      </w:r>
      <w:r>
        <w:rPr>
          <w:i/>
          <w:iCs/>
          <w:shd w:val="clear" w:color="auto" w:fill="FFFFFF"/>
        </w:rPr>
        <w:t>3</w:t>
      </w:r>
      <w:r>
        <w:rPr>
          <w:shd w:val="clear" w:color="auto" w:fill="FFFFFF"/>
        </w:rPr>
        <w:t>(4), pp.171-176.</w:t>
      </w:r>
    </w:p>
    <w:sectPr w:rsidR="00913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5211B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AF0"/>
    <w:rsid w:val="00157585"/>
    <w:rsid w:val="0019344B"/>
    <w:rsid w:val="00284522"/>
    <w:rsid w:val="003B5140"/>
    <w:rsid w:val="00504FAA"/>
    <w:rsid w:val="00576AF0"/>
    <w:rsid w:val="005C49BF"/>
    <w:rsid w:val="00606C64"/>
    <w:rsid w:val="00620BD0"/>
    <w:rsid w:val="009138CD"/>
    <w:rsid w:val="00DE516B"/>
    <w:rsid w:val="00F16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760015-9548-4DA6-9F3A-79D36FF8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58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20BD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57585"/>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606C64"/>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06C6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06C6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06C6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06C6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6C6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6C6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758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20BD0"/>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606C6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06C64"/>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606C6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606C6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606C6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606C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6C6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138CD"/>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138CD"/>
    <w:pPr>
      <w:spacing w:after="100"/>
    </w:pPr>
  </w:style>
  <w:style w:type="paragraph" w:styleId="TOC2">
    <w:name w:val="toc 2"/>
    <w:basedOn w:val="Normal"/>
    <w:next w:val="Normal"/>
    <w:autoRedefine/>
    <w:uiPriority w:val="39"/>
    <w:unhideWhenUsed/>
    <w:rsid w:val="009138CD"/>
    <w:pPr>
      <w:spacing w:after="100"/>
      <w:ind w:left="240"/>
    </w:pPr>
  </w:style>
  <w:style w:type="character" w:styleId="Hyperlink">
    <w:name w:val="Hyperlink"/>
    <w:basedOn w:val="DefaultParagraphFont"/>
    <w:uiPriority w:val="99"/>
    <w:unhideWhenUsed/>
    <w:rsid w:val="00913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364C6-CCE0-4813-87EE-CC913119E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704</Words>
  <Characters>3811</Characters>
  <Application>Microsoft Office Word</Application>
  <DocSecurity>0</DocSecurity>
  <Lines>82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Shivjis Enterprises</dc:creator>
  <cp:lastModifiedBy>User</cp:lastModifiedBy>
  <cp:revision>5</cp:revision>
  <dcterms:created xsi:type="dcterms:W3CDTF">2023-10-24T09:36:00Z</dcterms:created>
  <dcterms:modified xsi:type="dcterms:W3CDTF">2023-11-02T18:44:00Z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a1d0f3f036a91c52b3be9b843a7a53d6cf734be42874f5c061eece49acadabf6</vt:lpwstr>
  </property>
</Properties>
</file>