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772" w:rsidRPr="00220964" w:rsidRDefault="001D0772" w:rsidP="001D0772">
      <w:pPr>
        <w:pStyle w:val="NormalWeb"/>
        <w:rPr>
          <w:b/>
          <w:color w:val="000000"/>
          <w:sz w:val="27"/>
          <w:szCs w:val="27"/>
          <w:u w:val="single"/>
        </w:rPr>
      </w:pPr>
      <w:r w:rsidRPr="00220964">
        <w:rPr>
          <w:b/>
          <w:color w:val="000000"/>
          <w:sz w:val="27"/>
          <w:szCs w:val="27"/>
          <w:u w:val="single"/>
        </w:rPr>
        <w:t>Question 1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Joe Blogs has stocks of material B of 1000 units valued at £4 per unit at 1 January 2015. During the month of January</w:t>
      </w:r>
      <w:r>
        <w:rPr>
          <w:color w:val="000000"/>
          <w:sz w:val="27"/>
          <w:szCs w:val="27"/>
        </w:rPr>
        <w:t xml:space="preserve"> the movements of material B were as follows: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 January Issue 5</w:t>
      </w:r>
      <w:r>
        <w:rPr>
          <w:color w:val="000000"/>
          <w:sz w:val="27"/>
          <w:szCs w:val="27"/>
        </w:rPr>
        <w:t>00 units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 January Receipt 700 units @ £3.8</w:t>
      </w:r>
      <w:r>
        <w:rPr>
          <w:color w:val="000000"/>
          <w:sz w:val="27"/>
          <w:szCs w:val="27"/>
        </w:rPr>
        <w:t>0 per unit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 January Issue 50</w:t>
      </w:r>
      <w:r>
        <w:rPr>
          <w:color w:val="000000"/>
          <w:sz w:val="27"/>
          <w:szCs w:val="27"/>
        </w:rPr>
        <w:t>0 units</w:t>
      </w:r>
    </w:p>
    <w:p w:rsidR="004602D2" w:rsidRDefault="001D0772">
      <w:r>
        <w:t xml:space="preserve"> Required: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cost of issues using the FIFO method?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value of the closing stock using the FIFO method?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value of issues using the LIFO method?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value of closing stock using the LIFO method?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cost of issues using the weighted average cost method?</w:t>
      </w:r>
    </w:p>
    <w:p w:rsidR="001D0772" w:rsidRPr="001D0772" w:rsidRDefault="001D0772" w:rsidP="001D0772">
      <w:pPr>
        <w:pStyle w:val="ListParagraph"/>
        <w:numPr>
          <w:ilvl w:val="0"/>
          <w:numId w:val="1"/>
        </w:numPr>
      </w:pPr>
      <w:r>
        <w:rPr>
          <w:color w:val="000000"/>
          <w:sz w:val="27"/>
          <w:szCs w:val="27"/>
        </w:rPr>
        <w:t>What is the value of closing stock using the weighted average cost method?</w:t>
      </w:r>
    </w:p>
    <w:p w:rsidR="001D0772" w:rsidRPr="00220964" w:rsidRDefault="001D0772" w:rsidP="001D0772">
      <w:pPr>
        <w:rPr>
          <w:b/>
          <w:u w:val="single"/>
        </w:rPr>
      </w:pPr>
      <w:r w:rsidRPr="00220964">
        <w:rPr>
          <w:b/>
          <w:u w:val="single"/>
        </w:rPr>
        <w:t>Question 2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Budgeted labour hours </w:t>
      </w:r>
      <w:r>
        <w:rPr>
          <w:color w:val="000000"/>
          <w:sz w:val="27"/>
          <w:szCs w:val="27"/>
        </w:rPr>
        <w:t>7</w:t>
      </w:r>
      <w:r>
        <w:rPr>
          <w:color w:val="000000"/>
          <w:sz w:val="27"/>
          <w:szCs w:val="27"/>
        </w:rPr>
        <w:t>,000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Budget</w:t>
      </w:r>
      <w:r>
        <w:rPr>
          <w:color w:val="000000"/>
          <w:sz w:val="27"/>
          <w:szCs w:val="27"/>
        </w:rPr>
        <w:t>ed overheads £200</w:t>
      </w:r>
      <w:r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>00</w:t>
      </w:r>
      <w:r>
        <w:rPr>
          <w:color w:val="000000"/>
          <w:sz w:val="27"/>
          <w:szCs w:val="27"/>
        </w:rPr>
        <w:t>0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Actual labour hours 7,0</w:t>
      </w:r>
      <w:r>
        <w:rPr>
          <w:color w:val="000000"/>
          <w:sz w:val="27"/>
          <w:szCs w:val="27"/>
        </w:rPr>
        <w:t>00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Actual overheads £190</w:t>
      </w:r>
      <w:r>
        <w:rPr>
          <w:color w:val="000000"/>
          <w:sz w:val="27"/>
          <w:szCs w:val="27"/>
        </w:rPr>
        <w:t>,000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Required;</w:t>
      </w:r>
    </w:p>
    <w:p w:rsidR="001D0772" w:rsidRDefault="001D0772" w:rsidP="001D0772">
      <w:pPr>
        <w:pStyle w:val="NormalWeb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Based on the data given above, what is the labour hour overhead absorption rate?</w:t>
      </w:r>
    </w:p>
    <w:p w:rsidR="001D0772" w:rsidRDefault="001D0772" w:rsidP="001D0772">
      <w:pPr>
        <w:pStyle w:val="NormalWeb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Based on the data given above, what is the amount of overhead under/over-absorbed?</w:t>
      </w:r>
    </w:p>
    <w:p w:rsidR="001D0772" w:rsidRDefault="001D0772" w:rsidP="001D0772">
      <w:pPr>
        <w:pStyle w:val="NormalWeb"/>
        <w:rPr>
          <w:color w:val="000000"/>
          <w:sz w:val="27"/>
          <w:szCs w:val="27"/>
        </w:rPr>
      </w:pPr>
    </w:p>
    <w:p w:rsidR="00220964" w:rsidRDefault="00220964" w:rsidP="001D0772">
      <w:pPr>
        <w:pStyle w:val="NormalWeb"/>
        <w:rPr>
          <w:color w:val="000000"/>
          <w:sz w:val="27"/>
          <w:szCs w:val="27"/>
        </w:rPr>
      </w:pPr>
    </w:p>
    <w:p w:rsidR="00220964" w:rsidRDefault="00220964" w:rsidP="001D0772">
      <w:pPr>
        <w:pStyle w:val="NormalWeb"/>
        <w:rPr>
          <w:color w:val="000000"/>
          <w:sz w:val="27"/>
          <w:szCs w:val="27"/>
        </w:rPr>
      </w:pPr>
    </w:p>
    <w:p w:rsidR="00220964" w:rsidRDefault="00220964" w:rsidP="001D0772">
      <w:pPr>
        <w:pStyle w:val="NormalWeb"/>
        <w:rPr>
          <w:color w:val="000000"/>
          <w:sz w:val="27"/>
          <w:szCs w:val="27"/>
        </w:rPr>
      </w:pPr>
    </w:p>
    <w:p w:rsidR="00220964" w:rsidRDefault="00220964" w:rsidP="001D0772">
      <w:pPr>
        <w:pStyle w:val="NormalWeb"/>
        <w:rPr>
          <w:color w:val="000000"/>
          <w:sz w:val="27"/>
          <w:szCs w:val="27"/>
        </w:rPr>
      </w:pPr>
    </w:p>
    <w:p w:rsidR="001D0772" w:rsidRPr="00220964" w:rsidRDefault="001D0772" w:rsidP="001D0772">
      <w:pPr>
        <w:pStyle w:val="NormalWeb"/>
        <w:rPr>
          <w:b/>
          <w:color w:val="000000"/>
          <w:sz w:val="27"/>
          <w:szCs w:val="27"/>
          <w:u w:val="single"/>
        </w:rPr>
      </w:pPr>
      <w:r w:rsidRPr="00220964">
        <w:rPr>
          <w:b/>
          <w:color w:val="000000"/>
          <w:sz w:val="27"/>
          <w:szCs w:val="27"/>
          <w:u w:val="single"/>
        </w:rPr>
        <w:lastRenderedPageBreak/>
        <w:t>Question 3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Arlo Ltd</w:t>
      </w:r>
      <w:bookmarkStart w:id="0" w:name="_GoBack"/>
      <w:bookmarkEnd w:id="0"/>
      <w:r w:rsidRPr="001D0772">
        <w:rPr>
          <w:rFonts w:ascii="Arial" w:eastAsia="Times New Roman" w:hAnsi="Arial" w:cs="Times New Roman"/>
          <w:lang w:eastAsia="en-GB"/>
        </w:rPr>
        <w:t xml:space="preserve"> has incurred the following overheads: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Heating  </w:t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</w:r>
      <w:r w:rsidR="00220964">
        <w:rPr>
          <w:rFonts w:ascii="Arial" w:eastAsia="Times New Roman" w:hAnsi="Arial" w:cs="Times New Roman"/>
          <w:lang w:eastAsia="en-GB"/>
        </w:rPr>
        <w:tab/>
        <w:t>£20</w:t>
      </w:r>
      <w:r w:rsidRPr="001D0772">
        <w:rPr>
          <w:rFonts w:ascii="Arial" w:eastAsia="Times New Roman" w:hAnsi="Arial" w:cs="Times New Roman"/>
          <w:lang w:eastAsia="en-GB"/>
        </w:rPr>
        <w:t>,000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Rates</w:t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  <w:t>£</w:t>
      </w:r>
      <w:r w:rsidR="00220964">
        <w:rPr>
          <w:rFonts w:ascii="Arial" w:eastAsia="Times New Roman" w:hAnsi="Arial" w:cs="Times New Roman"/>
          <w:lang w:eastAsia="en-GB"/>
        </w:rPr>
        <w:t>1</w:t>
      </w:r>
      <w:r w:rsidRPr="001D0772">
        <w:rPr>
          <w:rFonts w:ascii="Arial" w:eastAsia="Times New Roman" w:hAnsi="Arial" w:cs="Times New Roman"/>
          <w:lang w:eastAsia="en-GB"/>
        </w:rPr>
        <w:t>0,000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Insurance of equipment</w:t>
      </w:r>
      <w:r w:rsidRPr="001D0772">
        <w:rPr>
          <w:rFonts w:ascii="Arial" w:eastAsia="Times New Roman" w:hAnsi="Arial" w:cs="Times New Roman"/>
          <w:lang w:eastAsia="en-GB"/>
        </w:rPr>
        <w:tab/>
        <w:t>£</w:t>
      </w:r>
      <w:r w:rsidR="00220964">
        <w:rPr>
          <w:rFonts w:ascii="Arial" w:eastAsia="Times New Roman" w:hAnsi="Arial" w:cs="Times New Roman"/>
          <w:lang w:eastAsia="en-GB"/>
        </w:rPr>
        <w:t>3</w:t>
      </w:r>
      <w:r w:rsidRPr="001D0772">
        <w:rPr>
          <w:rFonts w:ascii="Arial" w:eastAsia="Times New Roman" w:hAnsi="Arial" w:cs="Times New Roman"/>
          <w:lang w:eastAsia="en-GB"/>
        </w:rPr>
        <w:t>,000</w:t>
      </w:r>
      <w:r w:rsidRPr="001D0772">
        <w:rPr>
          <w:rFonts w:ascii="Arial" w:eastAsia="Times New Roman" w:hAnsi="Arial" w:cs="Times New Roman"/>
          <w:lang w:eastAsia="en-GB"/>
        </w:rPr>
        <w:tab/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Information relating to the 3 departments is as follows: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</w:t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lang w:eastAsia="en-GB"/>
        </w:rPr>
        <w:tab/>
      </w:r>
      <w:r w:rsidRPr="001D0772">
        <w:rPr>
          <w:rFonts w:ascii="Arial" w:eastAsia="Times New Roman" w:hAnsi="Arial" w:cs="Times New Roman"/>
          <w:i/>
          <w:lang w:eastAsia="en-GB"/>
        </w:rPr>
        <w:t>Department 1 Department 2 Department 3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Floor space (square metres)       1,</w:t>
      </w:r>
      <w:r w:rsidR="00220964">
        <w:rPr>
          <w:rFonts w:ascii="Arial" w:eastAsia="Times New Roman" w:hAnsi="Arial" w:cs="Times New Roman"/>
          <w:lang w:eastAsia="en-GB"/>
        </w:rPr>
        <w:t>0</w:t>
      </w:r>
      <w:r w:rsidRPr="001D0772">
        <w:rPr>
          <w:rFonts w:ascii="Arial" w:eastAsia="Times New Roman" w:hAnsi="Arial" w:cs="Times New Roman"/>
          <w:lang w:eastAsia="en-GB"/>
        </w:rPr>
        <w:t xml:space="preserve">00              </w:t>
      </w:r>
      <w:r w:rsidR="00220964">
        <w:rPr>
          <w:rFonts w:ascii="Arial" w:eastAsia="Times New Roman" w:hAnsi="Arial" w:cs="Times New Roman"/>
          <w:lang w:eastAsia="en-GB"/>
        </w:rPr>
        <w:t>700                  1,0</w:t>
      </w:r>
      <w:r w:rsidRPr="001D0772">
        <w:rPr>
          <w:rFonts w:ascii="Arial" w:eastAsia="Times New Roman" w:hAnsi="Arial" w:cs="Times New Roman"/>
          <w:lang w:eastAsia="en-GB"/>
        </w:rPr>
        <w:t>00</w:t>
      </w:r>
    </w:p>
    <w:p w:rsidR="001D0772" w:rsidRPr="001D0772" w:rsidRDefault="001D0772" w:rsidP="001D0772">
      <w:pP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Book value of equipment           2</w:t>
      </w:r>
      <w:r w:rsidR="00220964">
        <w:rPr>
          <w:rFonts w:ascii="Arial" w:eastAsia="Times New Roman" w:hAnsi="Arial" w:cs="Times New Roman"/>
          <w:lang w:eastAsia="en-GB"/>
        </w:rPr>
        <w:t>5</w:t>
      </w:r>
      <w:r w:rsidRPr="001D0772">
        <w:rPr>
          <w:rFonts w:ascii="Arial" w:eastAsia="Times New Roman" w:hAnsi="Arial" w:cs="Times New Roman"/>
          <w:lang w:eastAsia="en-GB"/>
        </w:rPr>
        <w:t>,000         1</w:t>
      </w:r>
      <w:r w:rsidR="00220964">
        <w:rPr>
          <w:rFonts w:ascii="Arial" w:eastAsia="Times New Roman" w:hAnsi="Arial" w:cs="Times New Roman"/>
          <w:lang w:eastAsia="en-GB"/>
        </w:rPr>
        <w:t>5</w:t>
      </w:r>
      <w:r w:rsidRPr="001D0772">
        <w:rPr>
          <w:rFonts w:ascii="Arial" w:eastAsia="Times New Roman" w:hAnsi="Arial" w:cs="Times New Roman"/>
          <w:lang w:eastAsia="en-GB"/>
        </w:rPr>
        <w:t xml:space="preserve">,000                </w:t>
      </w:r>
      <w:r w:rsidR="00220964">
        <w:rPr>
          <w:rFonts w:ascii="Arial" w:eastAsia="Times New Roman" w:hAnsi="Arial" w:cs="Times New Roman"/>
          <w:lang w:eastAsia="en-GB"/>
        </w:rPr>
        <w:t xml:space="preserve">  10</w:t>
      </w:r>
      <w:r w:rsidRPr="001D0772">
        <w:rPr>
          <w:rFonts w:ascii="Arial" w:eastAsia="Times New Roman" w:hAnsi="Arial" w:cs="Times New Roman"/>
          <w:lang w:eastAsia="en-GB"/>
        </w:rPr>
        <w:t xml:space="preserve">,000     </w:t>
      </w:r>
    </w:p>
    <w:p w:rsidR="001D0772" w:rsidRDefault="001D0772" w:rsidP="00220964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Times New Roman"/>
          <w:lang w:eastAsia="en-GB"/>
        </w:rPr>
      </w:pPr>
      <w:r w:rsidRPr="001D0772">
        <w:rPr>
          <w:rFonts w:ascii="Arial" w:eastAsia="Times New Roman" w:hAnsi="Arial" w:cs="Times New Roman"/>
          <w:lang w:eastAsia="en-GB"/>
        </w:rPr>
        <w:t xml:space="preserve">      Volume (cubic metres)                 6,000           9,000                  7,000</w:t>
      </w:r>
    </w:p>
    <w:p w:rsidR="00220964" w:rsidRDefault="00220964" w:rsidP="00220964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Times New Roman"/>
          <w:lang w:eastAsia="en-GB"/>
        </w:rPr>
      </w:pPr>
    </w:p>
    <w:p w:rsidR="00220964" w:rsidRDefault="00220964" w:rsidP="00220964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Times New Roman"/>
          <w:lang w:eastAsia="en-GB"/>
        </w:rPr>
      </w:pPr>
      <w:r>
        <w:rPr>
          <w:rFonts w:ascii="Arial" w:eastAsia="Times New Roman" w:hAnsi="Arial" w:cs="Times New Roman"/>
          <w:lang w:eastAsia="en-GB"/>
        </w:rPr>
        <w:t>Required:</w:t>
      </w:r>
    </w:p>
    <w:p w:rsidR="00220964" w:rsidRDefault="00220964" w:rsidP="00220964">
      <w:pPr>
        <w:pStyle w:val="ListParagraph"/>
        <w:numPr>
          <w:ilvl w:val="0"/>
          <w:numId w:val="3"/>
        </w:numPr>
        <w:pBdr>
          <w:bottom w:val="single" w:sz="6" w:space="1" w:color="auto"/>
        </w:pBd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Calculate </w:t>
      </w:r>
      <w:r w:rsidRPr="00220964">
        <w:rPr>
          <w:color w:val="000000"/>
          <w:sz w:val="27"/>
          <w:szCs w:val="27"/>
        </w:rPr>
        <w:t xml:space="preserve">Heating overheads apportioned to Department 1 </w:t>
      </w:r>
    </w:p>
    <w:p w:rsidR="00220964" w:rsidRDefault="00220964" w:rsidP="00220964">
      <w:pPr>
        <w:pStyle w:val="ListParagraph"/>
        <w:numPr>
          <w:ilvl w:val="0"/>
          <w:numId w:val="3"/>
        </w:numPr>
        <w:pBdr>
          <w:bottom w:val="single" w:sz="6" w:space="1" w:color="auto"/>
        </w:pBdr>
        <w:rPr>
          <w:color w:val="000000"/>
          <w:sz w:val="27"/>
          <w:szCs w:val="27"/>
        </w:rPr>
      </w:pPr>
      <w:r w:rsidRPr="0022096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Calculate the </w:t>
      </w:r>
      <w:r w:rsidRPr="00220964">
        <w:rPr>
          <w:color w:val="000000"/>
          <w:sz w:val="27"/>
          <w:szCs w:val="27"/>
        </w:rPr>
        <w:t>Heating overheads</w:t>
      </w:r>
      <w:r>
        <w:rPr>
          <w:color w:val="000000"/>
          <w:sz w:val="27"/>
          <w:szCs w:val="27"/>
        </w:rPr>
        <w:t xml:space="preserve"> apportioned to Department 1</w:t>
      </w:r>
    </w:p>
    <w:p w:rsidR="00220964" w:rsidRPr="00220964" w:rsidRDefault="00220964" w:rsidP="00220964">
      <w:pPr>
        <w:pStyle w:val="ListParagraph"/>
        <w:pBdr>
          <w:bottom w:val="single" w:sz="6" w:space="1" w:color="auto"/>
        </w:pBdr>
        <w:rPr>
          <w:color w:val="000000"/>
          <w:sz w:val="27"/>
          <w:szCs w:val="27"/>
        </w:rPr>
      </w:pPr>
    </w:p>
    <w:sectPr w:rsidR="00220964" w:rsidRPr="00220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4295C"/>
    <w:multiLevelType w:val="hybridMultilevel"/>
    <w:tmpl w:val="066468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26959"/>
    <w:multiLevelType w:val="hybridMultilevel"/>
    <w:tmpl w:val="888CF8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45EC2"/>
    <w:multiLevelType w:val="hybridMultilevel"/>
    <w:tmpl w:val="FA1823BA"/>
    <w:lvl w:ilvl="0" w:tplc="BD922B1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Times New Roman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34292"/>
    <w:multiLevelType w:val="hybridMultilevel"/>
    <w:tmpl w:val="854AEE72"/>
    <w:lvl w:ilvl="0" w:tplc="5374E028">
      <w:start w:val="23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72"/>
    <w:rsid w:val="001D0772"/>
    <w:rsid w:val="00220964"/>
    <w:rsid w:val="004602D2"/>
    <w:rsid w:val="00A50E4A"/>
    <w:rsid w:val="00B8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95F507-35D2-4905-BB13-6C0A3E5E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0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Isaiah Oino</dc:creator>
  <cp:keywords/>
  <dc:description/>
  <cp:lastModifiedBy>Isaiah Oino</cp:lastModifiedBy>
  <cp:revision>1</cp:revision>
  <dcterms:created xsi:type="dcterms:W3CDTF">2016-01-06T10:25:00Z</dcterms:created>
  <dcterms:modified xsi:type="dcterms:W3CDTF">2016-01-06T10:41:00Z</dcterms:modified>
</cp:coreProperties>
</file>